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CBD5F6"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 xml:space="preserve">el. p. </w:t>
          </w:r>
          <w:proofErr w:type="spellStart"/>
          <w:r w:rsidRPr="00F443C9">
            <w:rPr>
              <w:rFonts w:ascii="Times New Roman" w:eastAsia="Times New Roman" w:hAnsi="Times New Roman" w:cs="Times New Roman"/>
              <w:sz w:val="18"/>
              <w:szCs w:val="18"/>
            </w:rPr>
            <w:t>info@pratc.lt</w:t>
          </w:r>
          <w:proofErr w:type="spellEnd"/>
          <w:r w:rsidRPr="00F443C9">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6B4D00F4"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w:t>
          </w:r>
          <w:r w:rsidR="00EA7E88">
            <w:rPr>
              <w:rFonts w:ascii="Times New Roman" w:hAnsi="Times New Roman" w:cs="Times New Roman"/>
              <w:sz w:val="22"/>
              <w:szCs w:val="28"/>
            </w:rPr>
            <w:t>11</w:t>
          </w:r>
          <w:r w:rsidRPr="00F443C9">
            <w:rPr>
              <w:rFonts w:ascii="Times New Roman" w:hAnsi="Times New Roman" w:cs="Times New Roman"/>
              <w:sz w:val="22"/>
              <w:szCs w:val="28"/>
            </w:rPr>
            <w:t>-</w:t>
          </w:r>
          <w:r w:rsidR="00EA7E88">
            <w:rPr>
              <w:rFonts w:ascii="Times New Roman" w:hAnsi="Times New Roman" w:cs="Times New Roman"/>
              <w:sz w:val="22"/>
              <w:szCs w:val="28"/>
            </w:rPr>
            <w:t>0</w:t>
          </w:r>
          <w:r w:rsidR="00947E85">
            <w:rPr>
              <w:rFonts w:ascii="Times New Roman" w:hAnsi="Times New Roman" w:cs="Times New Roman"/>
              <w:sz w:val="22"/>
              <w:szCs w:val="28"/>
            </w:rPr>
            <w:t>4</w:t>
          </w:r>
          <w:r w:rsidRPr="00F443C9">
            <w:rPr>
              <w:rFonts w:ascii="Times New Roman" w:hAnsi="Times New Roman" w:cs="Times New Roman"/>
              <w:sz w:val="22"/>
              <w:szCs w:val="28"/>
            </w:rPr>
            <w:t xml:space="preserve"> protokolu Nr. 1</w:t>
          </w: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290F1203" w:rsidR="00D526C8" w:rsidRPr="00F443C9" w:rsidRDefault="007A130B"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r w:rsidR="00947E85" w:rsidRPr="00947E85">
            <w:rPr>
              <w:rFonts w:ascii="Times New Roman" w:hAnsi="Times New Roman" w:cs="Times New Roman"/>
              <w:b/>
              <w:bCs/>
              <w:sz w:val="28"/>
              <w:szCs w:val="28"/>
            </w:rPr>
            <w:t xml:space="preserve">ATLIEKŲ SURINKIMO PRIE BENDRO NAUDOJIMO MIŠRIŲ KOMUNALINIŲ ATLIEKŲ SURINKIMO KONTEINERIŲ </w:t>
          </w:r>
          <w:r w:rsidR="00BD28C4">
            <w:rPr>
              <w:rFonts w:ascii="Times New Roman" w:hAnsi="Times New Roman" w:cs="Times New Roman"/>
              <w:b/>
              <w:bCs/>
              <w:sz w:val="28"/>
              <w:szCs w:val="28"/>
            </w:rPr>
            <w:t>BIRŽŲ</w:t>
          </w:r>
          <w:r w:rsidR="00947E85" w:rsidRPr="00947E85">
            <w:rPr>
              <w:rFonts w:ascii="Times New Roman" w:hAnsi="Times New Roman" w:cs="Times New Roman"/>
              <w:b/>
              <w:bCs/>
              <w:sz w:val="28"/>
              <w:szCs w:val="28"/>
            </w:rPr>
            <w:t xml:space="preserve"> R. SAVIVALDYBĖS TERITORIJOJE IR JŲ SUTVARKYMO PASLAUGOS</w:t>
          </w:r>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96CDF7C"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F443C9" w:rsidRP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62865D3A" w:rsidR="009875FC" w:rsidRPr="00C05C75" w:rsidRDefault="001C24BC">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anchor="_Toc200696632" w:history="1">
                <w:r w:rsidR="009875FC" w:rsidRPr="00C05C75">
                  <w:rPr>
                    <w:rStyle w:val="Hipersaitas"/>
                    <w:rFonts w:ascii="Times New Roman" w:hAnsi="Times New Roman" w:cs="Times New Roman"/>
                    <w:noProof/>
                  </w:rPr>
                  <w:t>1.</w:t>
                </w:r>
                <w:r w:rsidR="009875FC" w:rsidRPr="00C05C75">
                  <w:rPr>
                    <w:rFonts w:ascii="Times New Roman" w:hAnsi="Times New Roman" w:cs="Times New Roman"/>
                    <w:noProof/>
                    <w:kern w:val="2"/>
                    <w:sz w:val="24"/>
                    <w:szCs w:val="24"/>
                    <w14:ligatures w14:val="standardContextual"/>
                  </w:rPr>
                  <w:tab/>
                </w:r>
                <w:r w:rsidR="009875FC" w:rsidRPr="00C05C75">
                  <w:rPr>
                    <w:rStyle w:val="Hipersaitas"/>
                    <w:rFonts w:ascii="Times New Roman" w:hAnsi="Times New Roman" w:cs="Times New Roman"/>
                    <w:noProof/>
                  </w:rPr>
                  <w:t>Bendra informacija</w:t>
                </w:r>
                <w:r w:rsidR="009875FC" w:rsidRPr="00C05C75">
                  <w:rPr>
                    <w:rFonts w:ascii="Times New Roman" w:hAnsi="Times New Roman" w:cs="Times New Roman"/>
                    <w:noProof/>
                    <w:webHidden/>
                  </w:rPr>
                  <w:tab/>
                </w:r>
                <w:r w:rsidR="009875FC" w:rsidRPr="00C05C75">
                  <w:rPr>
                    <w:rFonts w:ascii="Times New Roman" w:hAnsi="Times New Roman" w:cs="Times New Roman"/>
                    <w:noProof/>
                    <w:webHidden/>
                  </w:rPr>
                  <w:fldChar w:fldCharType="begin"/>
                </w:r>
                <w:r w:rsidR="009875FC" w:rsidRPr="00C05C75">
                  <w:rPr>
                    <w:rFonts w:ascii="Times New Roman" w:hAnsi="Times New Roman" w:cs="Times New Roman"/>
                    <w:noProof/>
                    <w:webHidden/>
                  </w:rPr>
                  <w:instrText xml:space="preserve"> PAGEREF _Toc200696632 \h </w:instrText>
                </w:r>
                <w:r w:rsidR="009875FC" w:rsidRPr="00C05C75">
                  <w:rPr>
                    <w:rFonts w:ascii="Times New Roman" w:hAnsi="Times New Roman" w:cs="Times New Roman"/>
                    <w:noProof/>
                    <w:webHidden/>
                  </w:rPr>
                </w:r>
                <w:r w:rsidR="009875FC" w:rsidRPr="00C05C75">
                  <w:rPr>
                    <w:rFonts w:ascii="Times New Roman" w:hAnsi="Times New Roman" w:cs="Times New Roman"/>
                    <w:noProof/>
                    <w:webHidden/>
                  </w:rPr>
                  <w:fldChar w:fldCharType="separate"/>
                </w:r>
                <w:r w:rsidR="00A00425">
                  <w:rPr>
                    <w:rFonts w:ascii="Times New Roman" w:hAnsi="Times New Roman" w:cs="Times New Roman"/>
                    <w:noProof/>
                    <w:webHidden/>
                  </w:rPr>
                  <w:t>2</w:t>
                </w:r>
                <w:r w:rsidR="009875FC" w:rsidRPr="00C05C75">
                  <w:rPr>
                    <w:rFonts w:ascii="Times New Roman" w:hAnsi="Times New Roman" w:cs="Times New Roman"/>
                    <w:noProof/>
                    <w:webHidden/>
                  </w:rPr>
                  <w:fldChar w:fldCharType="end"/>
                </w:r>
              </w:hyperlink>
            </w:p>
            <w:p w14:paraId="2B39569E" w14:textId="1A208C76"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3" w:history="1">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51BCB38E" w14:textId="3A892E99"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4" w:history="1">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F41255A" w14:textId="2B6951F0"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5" w:history="1">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1142D493" w14:textId="34A45430"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6" w:history="1">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4BE1CDF0" w14:textId="68BA929F"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7" w:history="1">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30A6556B" w14:textId="0DE0EF70"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C05C75">
                  <w:rPr>
                    <w:rStyle w:val="Hipersaitas"/>
                    <w:rFonts w:ascii="Times New Roman" w:eastAsia="Calibri" w:hAnsi="Times New Roman"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7827AC8E" w14:textId="2AE16BA9"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C05C75">
                  <w:rPr>
                    <w:rStyle w:val="Hipersaitas"/>
                    <w:rFonts w:ascii="Times New Roman" w:eastAsia="Calibri" w:hAnsi="Times New Roman"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2513B6C1" w14:textId="153D7450"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C05C75">
                  <w:rPr>
                    <w:rStyle w:val="Hipersaitas"/>
                    <w:rFonts w:ascii="Times New Roman" w:eastAsia="Calibri" w:hAnsi="Times New Roman"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056C4A3" w14:textId="0659362C"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C05C75">
                  <w:rPr>
                    <w:rStyle w:val="Hipersaitas"/>
                    <w:rFonts w:ascii="Times New Roman" w:eastAsia="Calibri" w:hAnsi="Times New Roman"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1BC24F60" w14:textId="2F56AEC7"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86BC529" w14:textId="4CC15438" w:rsidR="009875FC" w:rsidRPr="00C05C75" w:rsidRDefault="009875FC" w:rsidP="009223FD">
              <w:pPr>
                <w:pStyle w:val="Turinys1"/>
                <w:ind w:left="284" w:firstLine="0"/>
                <w:rPr>
                  <w:rFonts w:ascii="Times New Roman" w:hAnsi="Times New Roman" w:cs="Times New Roman"/>
                  <w:noProof/>
                  <w:kern w:val="2"/>
                  <w:sz w:val="24"/>
                  <w:szCs w:val="24"/>
                  <w14:ligatures w14:val="standardContextual"/>
                </w:rPr>
              </w:pPr>
              <w:hyperlink w:anchor="_Toc200696643" w:history="1">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22</w:t>
                </w:r>
                <w:r w:rsidRPr="00C05C75">
                  <w:rPr>
                    <w:rFonts w:ascii="Times New Roman" w:hAnsi="Times New Roman" w:cs="Times New Roman"/>
                    <w:noProof/>
                    <w:webHidden/>
                  </w:rPr>
                  <w:fldChar w:fldCharType="end"/>
                </w:r>
              </w:hyperlink>
            </w:p>
            <w:bookmarkStart w:id="0" w:name="_Hlk203574416"/>
            <w:p w14:paraId="297768FF" w14:textId="13BB6A3F" w:rsidR="009875FC" w:rsidRDefault="009875FC" w:rsidP="009223F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00A00425"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25</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0"/>
            <w:p w14:paraId="5AB1E657" w14:textId="05B50FF4" w:rsidR="00640469" w:rsidRDefault="00640469" w:rsidP="00640469">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00A00425"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 xml:space="preserve">Pirkimo sąlygų </w:t>
              </w:r>
              <w:r>
                <w:rPr>
                  <w:rStyle w:val="Hipersaitas"/>
                  <w:rFonts w:ascii="Times New Roman" w:eastAsia="Calibri" w:hAnsi="Times New Roman" w:cs="Times New Roman"/>
                  <w:noProof/>
                </w:rPr>
                <w:t>3</w:t>
              </w:r>
              <w:r w:rsidRPr="00C05C75">
                <w:rPr>
                  <w:rStyle w:val="Hipersaitas"/>
                  <w:rFonts w:ascii="Times New Roman" w:eastAsia="Calibri" w:hAnsi="Times New Roman" w:cs="Times New Roman"/>
                  <w:noProof/>
                </w:rPr>
                <w:t xml:space="preserve"> priedas </w:t>
              </w:r>
              <w:r>
                <w:rPr>
                  <w:rStyle w:val="Hipersaitas"/>
                  <w:rFonts w:ascii="Times New Roman" w:eastAsia="Calibri" w:hAnsi="Times New Roman" w:cs="Times New Roman"/>
                  <w:noProof/>
                </w:rPr>
                <w:t xml:space="preserve">„Aptarnaujama teritorija ir </w:t>
              </w:r>
              <w:r w:rsidR="008E16AB">
                <w:rPr>
                  <w:rStyle w:val="Hipersaitas"/>
                  <w:rFonts w:ascii="Times New Roman" w:eastAsia="Calibri" w:hAnsi="Times New Roman" w:cs="Times New Roman"/>
                  <w:noProof/>
                </w:rPr>
                <w:t>atliekų surinkimo vietos</w:t>
              </w:r>
              <w:r w:rsidRPr="00C05C75">
                <w:rPr>
                  <w:rStyle w:val="Hipersaitas"/>
                  <w:rFonts w:ascii="Times New Roman" w:eastAsia="Calibri" w:hAnsi="Times New Roman" w:cs="Times New Roman"/>
                  <w:noProof/>
                </w:rPr>
                <w:t>“</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25</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p w14:paraId="5EE25A02" w14:textId="39E6AD6B"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6"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4</w:t>
                </w:r>
                <w:r w:rsidRPr="00C05C75">
                  <w:rPr>
                    <w:rStyle w:val="Hipersaitas"/>
                    <w:rFonts w:ascii="Times New Roman" w:eastAsia="Calibri" w:hAnsi="Times New Roman"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31</w:t>
                </w:r>
                <w:r w:rsidRPr="00C05C75">
                  <w:rPr>
                    <w:rFonts w:ascii="Times New Roman" w:hAnsi="Times New Roman" w:cs="Times New Roman"/>
                    <w:noProof/>
                    <w:webHidden/>
                  </w:rPr>
                  <w:fldChar w:fldCharType="end"/>
                </w:r>
              </w:hyperlink>
            </w:p>
            <w:p w14:paraId="2CA3F171" w14:textId="127C7756"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7"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5</w:t>
                </w:r>
                <w:r w:rsidRPr="00C05C75">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42</w:t>
                </w:r>
                <w:r w:rsidRPr="00C05C75">
                  <w:rPr>
                    <w:rFonts w:ascii="Times New Roman" w:hAnsi="Times New Roman" w:cs="Times New Roman"/>
                    <w:noProof/>
                    <w:webHidden/>
                  </w:rPr>
                  <w:fldChar w:fldCharType="end"/>
                </w:r>
              </w:hyperlink>
            </w:p>
            <w:p w14:paraId="2872596A" w14:textId="1E01111A"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8"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6</w:t>
                </w:r>
                <w:r w:rsidRPr="00C05C75">
                  <w:rPr>
                    <w:rStyle w:val="Hipersaitas"/>
                    <w:rFonts w:ascii="Times New Roman" w:eastAsia="Calibri" w:hAnsi="Times New Roman"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43</w:t>
                </w:r>
                <w:r w:rsidRPr="00C05C75">
                  <w:rPr>
                    <w:rFonts w:ascii="Times New Roman" w:hAnsi="Times New Roman" w:cs="Times New Roman"/>
                    <w:noProof/>
                    <w:webHidden/>
                  </w:rPr>
                  <w:fldChar w:fldCharType="end"/>
                </w:r>
              </w:hyperlink>
            </w:p>
            <w:p w14:paraId="45DCF76C" w14:textId="5086F614" w:rsidR="009875FC" w:rsidRPr="00C05C75" w:rsidRDefault="009875FC" w:rsidP="009223FD">
              <w:pPr>
                <w:pStyle w:val="Turinys2"/>
                <w:ind w:left="284"/>
                <w:rPr>
                  <w:rFonts w:ascii="Times New Roman" w:hAnsi="Times New Roman" w:cs="Times New Roman"/>
                  <w:noProof/>
                </w:rPr>
              </w:pPr>
              <w:hyperlink w:anchor="_Toc200696649"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7</w:t>
                </w:r>
                <w:r w:rsidRPr="00C05C75">
                  <w:rPr>
                    <w:rStyle w:val="Hipersaitas"/>
                    <w:rFonts w:ascii="Times New Roman" w:eastAsia="Calibri" w:hAnsi="Times New Roman"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44</w:t>
                </w:r>
                <w:r w:rsidRPr="00C05C75">
                  <w:rPr>
                    <w:rFonts w:ascii="Times New Roman" w:hAnsi="Times New Roman" w:cs="Times New Roman"/>
                    <w:noProof/>
                    <w:webHidden/>
                  </w:rPr>
                  <w:fldChar w:fldCharType="end"/>
                </w:r>
              </w:hyperlink>
            </w:p>
            <w:p w14:paraId="59D0A629" w14:textId="4AD40037" w:rsidR="00C05C75" w:rsidRPr="00C05C75" w:rsidRDefault="00C05C75" w:rsidP="009223FD">
              <w:pPr>
                <w:pStyle w:val="Turinys2"/>
                <w:ind w:left="284"/>
                <w:rPr>
                  <w:rFonts w:ascii="Times New Roman" w:hAnsi="Times New Roman" w:cs="Times New Roman"/>
                  <w:noProof/>
                  <w:sz w:val="22"/>
                  <w:szCs w:val="22"/>
                  <w:lang w:val="en-US" w:eastAsia="en-US"/>
                </w:rPr>
              </w:pPr>
              <w:hyperlink w:anchor="_Toc126333945"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8</w:t>
                </w:r>
                <w:r w:rsidRPr="00C05C75">
                  <w:rPr>
                    <w:rStyle w:val="Hipersaitas"/>
                    <w:rFonts w:ascii="Times New Roman" w:eastAsia="Calibri" w:hAnsi="Times New Roman" w:cs="Times New Roman"/>
                    <w:noProof/>
                  </w:rPr>
                  <w:t xml:space="preserve"> priedas „Pasiūlymų vertinimo kriterijai ir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_Toc126333945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47</w:t>
                </w:r>
                <w:r w:rsidRPr="00C05C75">
                  <w:rPr>
                    <w:rFonts w:ascii="Times New Roman" w:hAnsi="Times New Roman" w:cs="Times New Roman"/>
                    <w:noProof/>
                    <w:webHidden/>
                  </w:rPr>
                  <w:fldChar w:fldCharType="end"/>
                </w:r>
              </w:hyperlink>
            </w:p>
            <w:p w14:paraId="490CC1C0" w14:textId="3F41B34F"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50" w:history="1">
                <w:r w:rsidRPr="00C05C75">
                  <w:rPr>
                    <w:rStyle w:val="Hipersaitas"/>
                    <w:rFonts w:ascii="Times New Roman" w:hAnsi="Times New Roman" w:cs="Times New Roman"/>
                    <w:noProof/>
                  </w:rPr>
                  <w:t xml:space="preserve">Pirkimo sąlygų </w:t>
                </w:r>
                <w:r w:rsidR="00C42D67">
                  <w:rPr>
                    <w:rStyle w:val="Hipersaitas"/>
                    <w:rFonts w:ascii="Times New Roman" w:hAnsi="Times New Roman" w:cs="Times New Roman"/>
                    <w:noProof/>
                  </w:rPr>
                  <w:t>9</w:t>
                </w:r>
                <w:r w:rsidRPr="00C05C75">
                  <w:rPr>
                    <w:rStyle w:val="Hipersaitas"/>
                    <w:rFonts w:ascii="Times New Roman" w:hAnsi="Times New Roman" w:cs="Times New Roman"/>
                    <w:noProof/>
                  </w:rPr>
                  <w:t xml:space="preserve"> priedas „Tiekėjo deklaracija dėl atitikties Reglamento nuostatoms juridiniam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47</w:t>
                </w:r>
                <w:r w:rsidRPr="00C05C75">
                  <w:rPr>
                    <w:rFonts w:ascii="Times New Roman" w:hAnsi="Times New Roman" w:cs="Times New Roman"/>
                    <w:noProof/>
                    <w:webHidden/>
                  </w:rPr>
                  <w:fldChar w:fldCharType="end"/>
                </w:r>
              </w:hyperlink>
            </w:p>
            <w:p w14:paraId="0971C296" w14:textId="73D4469A" w:rsidR="009875FC" w:rsidRPr="00C05C75" w:rsidRDefault="009875FC" w:rsidP="009223FD">
              <w:pPr>
                <w:pStyle w:val="Turinys2"/>
                <w:ind w:left="284"/>
                <w:rPr>
                  <w:rStyle w:val="Hipersaitas"/>
                  <w:rFonts w:ascii="Times New Roman" w:hAnsi="Times New Roman" w:cs="Times New Roman"/>
                  <w:noProof/>
                </w:rPr>
              </w:pPr>
              <w:hyperlink w:anchor="_Toc200696651" w:history="1">
                <w:r w:rsidRPr="00C05C75">
                  <w:rPr>
                    <w:rStyle w:val="Hipersaitas"/>
                    <w:rFonts w:ascii="Times New Roman" w:hAnsi="Times New Roman" w:cs="Times New Roman"/>
                    <w:noProof/>
                  </w:rPr>
                  <w:t xml:space="preserve">Pirkimo sąlygų </w:t>
                </w:r>
                <w:r w:rsidR="00C42D67">
                  <w:rPr>
                    <w:rStyle w:val="Hipersaitas"/>
                    <w:rFonts w:ascii="Times New Roman" w:hAnsi="Times New Roman" w:cs="Times New Roman"/>
                    <w:noProof/>
                  </w:rPr>
                  <w:t>10</w:t>
                </w:r>
                <w:r w:rsidRPr="00C05C75">
                  <w:rPr>
                    <w:rStyle w:val="Hipersaitas"/>
                    <w:rFonts w:ascii="Times New Roman" w:hAnsi="Times New Roman" w:cs="Times New Roman"/>
                    <w:noProof/>
                  </w:rPr>
                  <w:t xml:space="preserve"> priedas „Tiekėjo deklaracija dėl atitikties Reglamento nuostatoms fiziniam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A00425">
                  <w:rPr>
                    <w:rFonts w:ascii="Times New Roman" w:hAnsi="Times New Roman" w:cs="Times New Roman"/>
                    <w:noProof/>
                    <w:webHidden/>
                  </w:rPr>
                  <w:t>49</w:t>
                </w:r>
                <w:r w:rsidRPr="00C05C75">
                  <w:rPr>
                    <w:rFonts w:ascii="Times New Roman" w:hAnsi="Times New Roman" w:cs="Times New Roman"/>
                    <w:noProof/>
                    <w:webHidden/>
                  </w:rPr>
                  <w:fldChar w:fldCharType="end"/>
                </w:r>
              </w:hyperlink>
            </w:p>
            <w:p w14:paraId="167CD173" w14:textId="5D57FC7E" w:rsidR="00C146AC" w:rsidRPr="00C05C75" w:rsidRDefault="00C146AC" w:rsidP="009223FD">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C05C75">
                <w:rPr>
                  <w:rFonts w:ascii="Times New Roman" w:hAnsi="Times New Roman" w:cs="Times New Roman"/>
                  <w:noProof/>
                </w:rPr>
                <w:t>1</w:t>
              </w:r>
              <w:r w:rsidR="00C42D67">
                <w:rPr>
                  <w:rFonts w:ascii="Times New Roman" w:hAnsi="Times New Roman" w:cs="Times New Roman"/>
                  <w:noProof/>
                </w:rPr>
                <w:t>1</w:t>
              </w:r>
              <w:r w:rsidRPr="00C05C75">
                <w:rPr>
                  <w:rFonts w:ascii="Times New Roman" w:hAnsi="Times New Roman" w:cs="Times New Roman"/>
                  <w:noProof/>
                </w:rPr>
                <w:t xml:space="preserve"> priedas</w:t>
              </w:r>
              <w:r w:rsidR="00776A45" w:rsidRPr="00C05C75">
                <w:rPr>
                  <w:rFonts w:ascii="Times New Roman" w:hAnsi="Times New Roman" w:cs="Times New Roman"/>
                  <w:noProof/>
                </w:rPr>
                <w:t xml:space="preserve"> „</w:t>
              </w:r>
              <w:r w:rsidRPr="00C05C75">
                <w:rPr>
                  <w:rFonts w:ascii="Times New Roman" w:hAnsi="Times New Roman" w:cs="Times New Roman"/>
                  <w:noProof/>
                </w:rPr>
                <w:t>Sutarties projektas</w:t>
              </w:r>
              <w:r w:rsidR="00F1266B" w:rsidRPr="00C05C75">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200696632"/>
      <w:bookmarkStart w:id="2" w:name="_Toc335201954"/>
      <w:bookmarkStart w:id="3" w:name="_Toc147739116"/>
      <w:r w:rsidRPr="00F443C9">
        <w:rPr>
          <w:rFonts w:ascii="Times New Roman" w:hAnsi="Times New Roman" w:cs="Times New Roman"/>
          <w:color w:val="auto"/>
        </w:rPr>
        <w:lastRenderedPageBreak/>
        <w:t>Bendra informacija</w:t>
      </w:r>
      <w:bookmarkEnd w:id="1"/>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39F56E1D"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w:t>
      </w:r>
      <w:r w:rsidR="00290FA4">
        <w:rPr>
          <w:rFonts w:ascii="Times New Roman" w:eastAsia="Times New Roman" w:hAnsi="Times New Roman"/>
        </w:rPr>
        <w:t>CPO kataloge nėra galimybės įsigyti tik atliekų surinkimo aplink konteinerius paslaugų</w:t>
      </w:r>
      <w:r w:rsid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 xml:space="preserve"> </w:t>
      </w:r>
    </w:p>
    <w:p w14:paraId="62DF64D0" w14:textId="1F51080D"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7E4D4B2B"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Pr="0093266C">
        <w:rPr>
          <w:rFonts w:ascii="Times New Roman" w:hAnsi="Times New Roman" w:cs="Times New Roman"/>
        </w:rPr>
        <w:t>4.</w:t>
      </w:r>
      <w:r w:rsidR="00662AC5">
        <w:rPr>
          <w:rFonts w:ascii="Times New Roman" w:hAnsi="Times New Roman" w:cs="Times New Roman"/>
        </w:rPr>
        <w:t>3</w:t>
      </w:r>
      <w:r w:rsidRPr="0093266C">
        <w:rPr>
          <w:rFonts w:ascii="Times New Roman" w:hAnsi="Times New Roman" w:cs="Times New Roman"/>
        </w:rPr>
        <w:t>.</w:t>
      </w:r>
      <w:r w:rsidR="001B3AB1">
        <w:rPr>
          <w:rFonts w:ascii="Times New Roman" w:hAnsi="Times New Roman" w:cs="Times New Roman"/>
        </w:rPr>
        <w:t>, 4.4.1.</w:t>
      </w:r>
      <w:r w:rsidRPr="0093266C">
        <w:rPr>
          <w:rFonts w:ascii="Times New Roman" w:hAnsi="Times New Roman" w:cs="Times New Roman"/>
        </w:rPr>
        <w:t xml:space="preserve"> </w:t>
      </w:r>
      <w:r w:rsidR="003A502A" w:rsidRPr="0093266C">
        <w:rPr>
          <w:rFonts w:ascii="Times New Roman" w:hAnsi="Times New Roman" w:cs="Times New Roman"/>
        </w:rPr>
        <w:t>punktu (-</w:t>
      </w:r>
      <w:proofErr w:type="spellStart"/>
      <w:r w:rsidR="003A502A" w:rsidRPr="0093266C">
        <w:rPr>
          <w:rFonts w:ascii="Times New Roman" w:hAnsi="Times New Roman" w:cs="Times New Roman"/>
        </w:rPr>
        <w:t>ais</w:t>
      </w:r>
      <w:proofErr w:type="spellEnd"/>
      <w:r w:rsidR="003A502A" w:rsidRPr="0093266C">
        <w:rPr>
          <w:rFonts w:ascii="Times New Roman" w:hAnsi="Times New Roman" w:cs="Times New Roman"/>
        </w:rPr>
        <w:t>). Aplinkos ap</w:t>
      </w:r>
      <w:r w:rsidRPr="0093266C">
        <w:rPr>
          <w:rFonts w:ascii="Times New Roman" w:hAnsi="Times New Roman" w:cs="Times New Roman"/>
        </w:rPr>
        <w:t>s</w:t>
      </w:r>
      <w:r w:rsidR="003A502A" w:rsidRPr="0093266C">
        <w:rPr>
          <w:rFonts w:ascii="Times New Roman" w:hAnsi="Times New Roman" w:cs="Times New Roman"/>
        </w:rPr>
        <w:t>augos kriterijai nustatyti</w:t>
      </w:r>
      <w:r w:rsidR="00391DFC">
        <w:rPr>
          <w:rFonts w:ascii="Times New Roman" w:hAnsi="Times New Roman" w:cs="Times New Roman"/>
        </w:rPr>
        <w:t xml:space="preserve"> tiekėjų kvalifikaciniuose reikalavimuose</w:t>
      </w:r>
      <w:r w:rsidR="00BD5A01">
        <w:rPr>
          <w:rFonts w:ascii="Times New Roman" w:hAnsi="Times New Roman" w:cs="Times New Roman"/>
        </w:rPr>
        <w:t>, pasiūlymų vertinimo kriterijuose</w:t>
      </w:r>
      <w:r w:rsidR="00391DFC">
        <w:rPr>
          <w:rFonts w:ascii="Times New Roman" w:hAnsi="Times New Roman" w:cs="Times New Roman"/>
        </w:rPr>
        <w:t xml:space="preserve"> ir</w:t>
      </w:r>
      <w:r w:rsidR="009D1573">
        <w:rPr>
          <w:rFonts w:ascii="Times New Roman" w:hAnsi="Times New Roman" w:cs="Times New Roman"/>
        </w:rPr>
        <w:t xml:space="preserve"> sutarties vykdymo sąlygose. </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proofErr w:type="spellStart"/>
      <w:r w:rsidR="00E32C8E" w:rsidRPr="00F443C9">
        <w:rPr>
          <w:rFonts w:ascii="Times New Roman" w:hAnsi="Times New Roman" w:cs="Times New Roman"/>
          <w:i/>
          <w:iCs/>
          <w:lang w:eastAsia="en-US"/>
        </w:rPr>
        <w:t>ex</w:t>
      </w:r>
      <w:proofErr w:type="spellEnd"/>
      <w:r w:rsidR="00E32C8E" w:rsidRPr="00F443C9">
        <w:rPr>
          <w:rFonts w:ascii="Times New Roman" w:hAnsi="Times New Roman" w:cs="Times New Roman"/>
          <w:i/>
          <w:iCs/>
          <w:lang w:eastAsia="en-US"/>
        </w:rPr>
        <w:t xml:space="preserve">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200696633"/>
      <w:bookmarkEnd w:id="2"/>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4"/>
      <w:bookmarkEnd w:id="5"/>
      <w:bookmarkEnd w:id="6"/>
    </w:p>
    <w:p w14:paraId="614FC1A1" w14:textId="50B7D32E" w:rsidR="00FF6AB1" w:rsidRDefault="00B41C66" w:rsidP="00FF6AB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Perkančioji organizacija numato įsigyti</w:t>
      </w:r>
      <w:r w:rsidR="000A2384">
        <w:rPr>
          <w:rFonts w:ascii="Times New Roman" w:eastAsia="Calibri" w:hAnsi="Times New Roman" w:cs="Times New Roman"/>
          <w:color w:val="000000" w:themeColor="text1"/>
        </w:rPr>
        <w:t xml:space="preserve"> a</w:t>
      </w:r>
      <w:r w:rsidR="000A2384" w:rsidRPr="000A2384">
        <w:rPr>
          <w:rFonts w:ascii="Times New Roman" w:hAnsi="Times New Roman" w:cs="Times New Roman"/>
          <w:szCs w:val="24"/>
        </w:rPr>
        <w:t xml:space="preserve">tliekų prie bendro naudojimo konteinerių surinkimo ir jų sutvarkymo </w:t>
      </w:r>
      <w:r w:rsidR="004E5BBC">
        <w:rPr>
          <w:rFonts w:ascii="Times New Roman" w:hAnsi="Times New Roman" w:cs="Times New Roman"/>
          <w:szCs w:val="24"/>
        </w:rPr>
        <w:t>Biržų</w:t>
      </w:r>
      <w:r w:rsidR="000A2384" w:rsidRPr="000A2384">
        <w:rPr>
          <w:rFonts w:ascii="Times New Roman" w:hAnsi="Times New Roman" w:cs="Times New Roman"/>
          <w:szCs w:val="24"/>
        </w:rPr>
        <w:t xml:space="preserve"> r. savivaldybės teritorijoje paslaug</w:t>
      </w:r>
      <w:r w:rsidR="000A2384">
        <w:rPr>
          <w:rFonts w:ascii="Times New Roman" w:hAnsi="Times New Roman" w:cs="Times New Roman"/>
          <w:szCs w:val="24"/>
        </w:rPr>
        <w:t>a</w:t>
      </w:r>
      <w:r w:rsidR="000A2384" w:rsidRPr="000A2384">
        <w:rPr>
          <w:rFonts w:ascii="Times New Roman" w:hAnsi="Times New Roman" w:cs="Times New Roman"/>
          <w:szCs w:val="24"/>
        </w:rPr>
        <w:t>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4CDFF44A" w:rsidR="003864E5" w:rsidRPr="00922C45" w:rsidRDefault="000A2384" w:rsidP="00922C4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0A2384">
        <w:rPr>
          <w:rFonts w:ascii="Times New Roman" w:hAnsi="Times New Roman" w:cs="Times New Roman"/>
        </w:rPr>
        <w:t>Pirkimo objektas į dalis neskaidomas. Pirkimo apimtys, reikalavimai ir techninė specifikacija apibrėžti specialiųjų pirkimo sąlygų</w:t>
      </w:r>
      <w:r>
        <w:rPr>
          <w:rFonts w:ascii="Times New Roman" w:hAnsi="Times New Roman" w:cs="Times New Roman"/>
        </w:rPr>
        <w:t xml:space="preserve"> 2 priede</w:t>
      </w:r>
      <w:r w:rsidR="00FF6AB1" w:rsidRPr="00FF6AB1">
        <w:rPr>
          <w:rFonts w:ascii="Times New Roman" w:hAnsi="Times New Roman" w:cs="Times New Roman"/>
        </w:rPr>
        <w:t>.</w:t>
      </w:r>
      <w:r>
        <w:rPr>
          <w:rFonts w:ascii="Times New Roman" w:hAnsi="Times New Roman" w:cs="Times New Roman"/>
        </w:rPr>
        <w:t xml:space="preserve"> </w:t>
      </w:r>
      <w:r w:rsidRPr="000A2384">
        <w:rPr>
          <w:rFonts w:ascii="Times New Roman" w:hAnsi="Times New Roman" w:cs="Times New Roman"/>
        </w:rPr>
        <w:t>Pirkimo objektas nėra skaidomas į dalis, kadangi perkama viena paslauga. Dėl paslaugos skaidymo į dalis Perkančiajai organizacijai atsirastų būtinybė papildomai koordinuoti tiekėjus ir tai sukeltų riziką netinkamai įvykdyti pirkimo sutartį, padidintų paslaugų suteikimo vertę bei prailgintų paslaugų suteikimo terminus, t. y. sutarties vykdymas taptų per daug brangus ir sudėtingas, o tai prieštarautų viešųjų pirkimų siekiams įsigyti būtinas paslaugas racionaliai panaudojus tam skirtas lėšas</w:t>
      </w:r>
      <w:r w:rsidR="00254DE1">
        <w:rPr>
          <w:rFonts w:ascii="Times New Roman" w:hAnsi="Times New Roman" w:cs="Times New Roman"/>
        </w:rPr>
        <w:t xml:space="preserve">. </w:t>
      </w:r>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7"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8" w:name="_Ref39427921"/>
      <w:bookmarkStart w:id="9" w:name="_Ref39427927"/>
      <w:bookmarkStart w:id="10" w:name="_Ref39740354"/>
      <w:r w:rsidR="00D22226" w:rsidRPr="00F443C9">
        <w:rPr>
          <w:rFonts w:ascii="Times New Roman" w:hAnsi="Times New Roman" w:cs="Times New Roman"/>
        </w:rPr>
        <w:t>Susitikimai su tiekėjais</w:t>
      </w:r>
      <w:bookmarkEnd w:id="8"/>
      <w:bookmarkEnd w:id="9"/>
      <w:r w:rsidR="003B6924" w:rsidRPr="00F443C9">
        <w:rPr>
          <w:rFonts w:ascii="Times New Roman" w:hAnsi="Times New Roman" w:cs="Times New Roman"/>
        </w:rPr>
        <w:t xml:space="preserve"> ir objekto apžiūra</w:t>
      </w:r>
      <w:bookmarkEnd w:id="7"/>
      <w:bookmarkEnd w:id="10"/>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1"/>
      <w:bookmarkEnd w:id="12"/>
      <w:bookmarkEnd w:id="13"/>
      <w:r w:rsidR="00975F1F" w:rsidRPr="00F443C9">
        <w:rPr>
          <w:rFonts w:ascii="Times New Roman" w:hAnsi="Times New Roman" w:cs="Times New Roman"/>
        </w:rPr>
        <w:t xml:space="preserve"> ir kvalifikacijos reikalavimai</w:t>
      </w:r>
      <w:bookmarkEnd w:id="14"/>
    </w:p>
    <w:p w14:paraId="23B058CE" w14:textId="1619318E"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5"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5"/>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A32299">
        <w:rPr>
          <w:rFonts w:ascii="Times New Roman" w:hAnsi="Times New Roman" w:cs="Times New Roman"/>
        </w:rPr>
        <w:t>4</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24B6E437"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AE7054">
        <w:rPr>
          <w:rFonts w:ascii="Times New Roman" w:hAnsi="Times New Roman" w:cs="Times New Roman"/>
        </w:rPr>
        <w:t>5</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6" w:name="_Toc200696636"/>
      <w:r w:rsidRPr="00F443C9">
        <w:rPr>
          <w:rFonts w:ascii="Times New Roman" w:hAnsi="Times New Roman" w:cs="Times New Roman"/>
        </w:rPr>
        <w:lastRenderedPageBreak/>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6"/>
      <w:r w:rsidR="009743D3" w:rsidRPr="00F443C9">
        <w:rPr>
          <w:rFonts w:ascii="Times New Roman" w:hAnsi="Times New Roman" w:cs="Times New Roman"/>
        </w:rPr>
        <w:t xml:space="preserve"> </w:t>
      </w:r>
    </w:p>
    <w:p w14:paraId="2FC7443C" w14:textId="0BC3EBDF"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A32299">
        <w:rPr>
          <w:rFonts w:ascii="Times New Roman" w:hAnsi="Times New Roman" w:cs="Times New Roman"/>
        </w:rPr>
        <w:t>9</w:t>
      </w:r>
      <w:r w:rsidR="003864E5" w:rsidRPr="003864E5">
        <w:rPr>
          <w:rFonts w:ascii="Times New Roman" w:hAnsi="Times New Roman" w:cs="Times New Roman"/>
        </w:rPr>
        <w:t xml:space="preserve"> ar </w:t>
      </w:r>
      <w:r w:rsidR="00A32299">
        <w:rPr>
          <w:rFonts w:ascii="Times New Roman" w:hAnsi="Times New Roman" w:cs="Times New Roman"/>
        </w:rPr>
        <w:t>10</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tiekėjo (ne)atitikties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7"/>
      <w:bookmarkEnd w:id="18"/>
      <w:bookmarkEnd w:id="19"/>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24F9D6F2"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AE7054">
        <w:rPr>
          <w:rFonts w:ascii="Times New Roman" w:hAnsi="Times New Roman" w:cs="Times New Roman"/>
          <w:shd w:val="clear" w:color="auto" w:fill="FFFFFF"/>
        </w:rPr>
        <w:t>7</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rPr>
        <w:t xml:space="preserve"> </w:t>
      </w:r>
      <w:r w:rsidR="00630C4B" w:rsidRPr="00630C4B">
        <w:rPr>
          <w:rFonts w:ascii="Times New Roman" w:hAnsi="Times New Roman" w:cs="Times New Roman"/>
          <w:bCs/>
          <w:szCs w:val="24"/>
        </w:rPr>
        <w:t xml:space="preserve">ir </w:t>
      </w:r>
      <w:r w:rsidR="00630C4B">
        <w:rPr>
          <w:rFonts w:ascii="Times New Roman" w:hAnsi="Times New Roman" w:cs="Times New Roman"/>
          <w:bCs/>
          <w:szCs w:val="24"/>
        </w:rPr>
        <w:t xml:space="preserve">kvalifikacinių reikalavimų </w:t>
      </w:r>
      <w:r w:rsidR="005C62DD">
        <w:rPr>
          <w:rFonts w:ascii="Times New Roman" w:hAnsi="Times New Roman" w:cs="Times New Roman"/>
          <w:bCs/>
          <w:szCs w:val="24"/>
        </w:rPr>
        <w:t>(</w:t>
      </w:r>
      <w:r w:rsidR="00EC5161">
        <w:rPr>
          <w:rFonts w:ascii="Times New Roman" w:hAnsi="Times New Roman" w:cs="Times New Roman"/>
          <w:bCs/>
          <w:szCs w:val="24"/>
        </w:rPr>
        <w:t xml:space="preserve">specialiųjų pirkimo sąlygų 5 priedo) </w:t>
      </w:r>
      <w:r w:rsidR="00630C4B">
        <w:rPr>
          <w:rFonts w:ascii="Times New Roman" w:hAnsi="Times New Roman" w:cs="Times New Roman"/>
          <w:bCs/>
          <w:szCs w:val="24"/>
        </w:rPr>
        <w:t>1</w:t>
      </w:r>
      <w:r w:rsidR="00630C4B" w:rsidRPr="00630C4B">
        <w:rPr>
          <w:rFonts w:ascii="Times New Roman" w:hAnsi="Times New Roman" w:cs="Times New Roman"/>
          <w:bCs/>
          <w:szCs w:val="24"/>
        </w:rPr>
        <w:t>.3. punkto reikalavimus patvirtinančius dokumentus</w:t>
      </w:r>
      <w:r w:rsidR="00630C4B">
        <w:rPr>
          <w:rFonts w:ascii="Times New Roman" w:hAnsi="Times New Roman" w:cs="Times New Roman"/>
          <w:bCs/>
          <w:szCs w:val="24"/>
        </w:rPr>
        <w:t>;</w:t>
      </w:r>
    </w:p>
    <w:p w14:paraId="3459FD0B" w14:textId="63D67BA0"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w:t>
      </w:r>
      <w:r w:rsidR="00EC5161">
        <w:rPr>
          <w:rFonts w:ascii="Times New Roman" w:hAnsi="Times New Roman" w:cs="Times New Roman"/>
        </w:rPr>
        <w:t xml:space="preserve">ir pasirašytas </w:t>
      </w:r>
      <w:r w:rsidRPr="00F443C9">
        <w:rPr>
          <w:rFonts w:ascii="Times New Roman" w:hAnsi="Times New Roman" w:cs="Times New Roman"/>
        </w:rPr>
        <w:t xml:space="preserve">EBVPD (specialiųjų pirkimo sąlygų </w:t>
      </w:r>
      <w:r w:rsidR="00AE7054">
        <w:rPr>
          <w:rFonts w:ascii="Times New Roman" w:hAnsi="Times New Roman" w:cs="Times New Roman"/>
        </w:rPr>
        <w:t>6</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28DE3CC9" w14:textId="317E67F5" w:rsidR="00450415" w:rsidRPr="00EC5161" w:rsidRDefault="00EC5161" w:rsidP="00EC5161">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Pr>
          <w:rFonts w:ascii="Times New Roman" w:hAnsi="Times New Roman" w:cs="Times New Roman"/>
        </w:rPr>
        <w:t xml:space="preserve">užpildyta ir pasirašyta tiekėjo deklaracijos forma (specialiųjų pirkimo sąlygų </w:t>
      </w:r>
      <w:r w:rsidR="00303432">
        <w:rPr>
          <w:rFonts w:ascii="Times New Roman" w:hAnsi="Times New Roman" w:cs="Times New Roman"/>
        </w:rPr>
        <w:t>9</w:t>
      </w:r>
      <w:r>
        <w:rPr>
          <w:rFonts w:ascii="Times New Roman" w:hAnsi="Times New Roman" w:cs="Times New Roman"/>
        </w:rPr>
        <w:t xml:space="preserve"> ar </w:t>
      </w:r>
      <w:r w:rsidR="00303432">
        <w:rPr>
          <w:rFonts w:ascii="Times New Roman" w:hAnsi="Times New Roman" w:cs="Times New Roman"/>
        </w:rPr>
        <w:t>10</w:t>
      </w:r>
      <w:r>
        <w:rPr>
          <w:rFonts w:ascii="Times New Roman" w:hAnsi="Times New Roman" w:cs="Times New Roman"/>
        </w:rPr>
        <w:t xml:space="preserve"> priedai).</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7777777"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 arba</w:t>
      </w:r>
      <w:r w:rsidRPr="00E205D9">
        <w:rPr>
          <w:rFonts w:ascii="Times New Roman" w:hAnsi="Times New Roman" w:cs="Times New Roman"/>
        </w:rPr>
        <w:t xml:space="preserve"> </w:t>
      </w:r>
      <w:r w:rsidR="0048587E" w:rsidRPr="00E205D9">
        <w:rPr>
          <w:rFonts w:ascii="Times New Roman" w:hAnsi="Times New Roman" w:cs="Times New Roman"/>
        </w:rPr>
        <w:t>anglų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696638"/>
      <w:bookmarkEnd w:id="20"/>
      <w:bookmarkEnd w:id="21"/>
      <w:bookmarkEnd w:id="22"/>
      <w:bookmarkEnd w:id="23"/>
      <w:bookmarkEnd w:id="24"/>
      <w:r w:rsidRPr="00F443C9">
        <w:rPr>
          <w:rFonts w:ascii="Times New Roman" w:hAnsi="Times New Roman" w:cs="Times New Roman"/>
        </w:rPr>
        <w:lastRenderedPageBreak/>
        <w:t>Pasiūlymo galiojimo užtikrinimas</w:t>
      </w:r>
      <w:bookmarkEnd w:id="25"/>
      <w:bookmarkEnd w:id="26"/>
      <w:bookmarkEnd w:id="27"/>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00696639"/>
      <w:bookmarkStart w:id="33" w:name="_Ref39485250"/>
      <w:bookmarkStart w:id="34" w:name="_Ref39485258"/>
      <w:r w:rsidRPr="00F443C9">
        <w:rPr>
          <w:rFonts w:ascii="Times New Roman" w:hAnsi="Times New Roman" w:cs="Times New Roman"/>
        </w:rPr>
        <w:t>Elektroninis aukcionas</w:t>
      </w:r>
      <w:bookmarkEnd w:id="28"/>
      <w:bookmarkEnd w:id="29"/>
      <w:bookmarkEnd w:id="30"/>
      <w:bookmarkEnd w:id="31"/>
      <w:bookmarkEnd w:id="32"/>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3"/>
      <w:bookmarkEnd w:id="34"/>
      <w:bookmarkEnd w:id="35"/>
      <w:bookmarkEnd w:id="36"/>
      <w:bookmarkEnd w:id="37"/>
    </w:p>
    <w:p w14:paraId="30A1FBB5" w14:textId="2CE02B02" w:rsidR="00003A3F" w:rsidRPr="00F443C9"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D701C1" w:rsidRPr="00D701C1">
        <w:rPr>
          <w:rFonts w:ascii="Times New Roman" w:eastAsia="Calibri" w:hAnsi="Times New Roman" w:cs="Times New Roman"/>
        </w:rPr>
        <w:t>Perkančioji organizacija ekonomiškai naudingiausią pasiūlymą išrenka pagal kainos ir kokybės santykį. Duomenys, kuriuos savo pasiūlyme turi pateikti tiekėjas, vertinimo kriterijai ir tvarka, pagal kuri</w:t>
      </w:r>
      <w:r w:rsidR="00913871">
        <w:rPr>
          <w:rFonts w:ascii="Times New Roman" w:eastAsia="Calibri" w:hAnsi="Times New Roman" w:cs="Times New Roman"/>
        </w:rPr>
        <w:t>ą</w:t>
      </w:r>
      <w:r w:rsidR="00D701C1" w:rsidRPr="00D701C1">
        <w:rPr>
          <w:rFonts w:ascii="Times New Roman" w:eastAsia="Calibri" w:hAnsi="Times New Roman" w:cs="Times New Roman"/>
        </w:rPr>
        <w:t xml:space="preserve"> vertinami tiekėjo pateikti duomenys, pateikiama specialiųjų pirkimo sąlygų </w:t>
      </w:r>
      <w:r w:rsidR="00031259">
        <w:rPr>
          <w:rFonts w:ascii="Times New Roman" w:eastAsia="Calibri" w:hAnsi="Times New Roman" w:cs="Times New Roman"/>
        </w:rPr>
        <w:t>8</w:t>
      </w:r>
      <w:r w:rsidR="00D701C1" w:rsidRPr="00D701C1">
        <w:rPr>
          <w:rFonts w:ascii="Times New Roman" w:eastAsia="Calibri" w:hAnsi="Times New Roman" w:cs="Times New Roman"/>
        </w:rPr>
        <w:t xml:space="preserve"> priede.</w:t>
      </w:r>
    </w:p>
    <w:p w14:paraId="102136D3" w14:textId="580F713E" w:rsidR="00D734C6" w:rsidRPr="00F661A7" w:rsidRDefault="00D701C1"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D701C1">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F661A7">
        <w:rPr>
          <w:rFonts w:ascii="Times New Roman" w:hAnsi="Times New Roman" w:cs="Times New Roman"/>
          <w:color w:val="000000" w:themeColor="text1"/>
        </w:rPr>
        <w:t xml:space="preserve"> </w:t>
      </w:r>
    </w:p>
    <w:p w14:paraId="60FEBC05" w14:textId="74618B17"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913871">
        <w:rPr>
          <w:rFonts w:ascii="Times New Roman" w:hAnsi="Times New Roman" w:cs="Times New Roman"/>
          <w:b/>
          <w:bCs/>
        </w:rPr>
        <w:t xml:space="preserve">užpildytas </w:t>
      </w:r>
      <w:r w:rsidR="001F1877" w:rsidRPr="00913871">
        <w:rPr>
          <w:rFonts w:ascii="Times New Roman" w:hAnsi="Times New Roman" w:cs="Times New Roman"/>
          <w:b/>
          <w:bCs/>
        </w:rPr>
        <w:t>7</w:t>
      </w:r>
      <w:r w:rsidR="00806DA4" w:rsidRPr="00913871">
        <w:rPr>
          <w:rFonts w:ascii="Times New Roman" w:hAnsi="Times New Roman" w:cs="Times New Roman"/>
          <w:b/>
          <w:bCs/>
        </w:rPr>
        <w:t xml:space="preserve"> priedas „Pasiūlymo forma“</w:t>
      </w:r>
      <w:r w:rsidR="00075511" w:rsidRPr="00913871">
        <w:rPr>
          <w:rFonts w:ascii="Times New Roman" w:hAnsi="Times New Roman" w:cs="Times New Roman"/>
          <w:b/>
          <w:bCs/>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8"/>
      <w:bookmarkEnd w:id="39"/>
      <w:bookmarkEnd w:id="40"/>
    </w:p>
    <w:p w14:paraId="27CAEFF7" w14:textId="764BDA03"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15502E">
        <w:rPr>
          <w:rFonts w:ascii="Times New Roman" w:hAnsi="Times New Roman" w:cs="Times New Roman"/>
        </w:rPr>
        <w:t>1</w:t>
      </w:r>
      <w:r w:rsidR="001F1877">
        <w:rPr>
          <w:rFonts w:ascii="Times New Roman" w:hAnsi="Times New Roman" w:cs="Times New Roman"/>
        </w:rPr>
        <w:t>1</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1" w:name="_Toc200696642"/>
      <w:bookmarkEnd w:id="3"/>
      <w:r w:rsidRPr="00F443C9">
        <w:rPr>
          <w:rFonts w:ascii="Times New Roman" w:hAnsi="Times New Roman" w:cs="Times New Roman"/>
        </w:rPr>
        <w:t>Kitos sąlygos</w:t>
      </w:r>
      <w:bookmarkEnd w:id="41"/>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2"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2"/>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5525D267" w14:textId="77777777" w:rsidR="000B0E1C" w:rsidRDefault="000B0E1C"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p>
    <w:p w14:paraId="6E4821C5" w14:textId="77777777" w:rsidR="000B0E1C" w:rsidRPr="000B0E1C" w:rsidRDefault="000B0E1C" w:rsidP="000B0E1C">
      <w:pPr>
        <w:suppressAutoHyphens/>
        <w:spacing w:after="0" w:line="240" w:lineRule="auto"/>
        <w:jc w:val="center"/>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ATLIEKŲ PRIE BENDRO NAUDOJIMO KONTEINERIŲ SURINKIMO IR JŲ SUTVARKYMO PASLAUGŲ TEIKIMO TECHNINĖ SPECIFIKACIJA</w:t>
      </w:r>
    </w:p>
    <w:p w14:paraId="6044676B" w14:textId="77777777" w:rsidR="000B0E1C" w:rsidRPr="000B0E1C" w:rsidRDefault="000B0E1C" w:rsidP="000B0E1C">
      <w:pPr>
        <w:suppressAutoHyphens/>
        <w:autoSpaceDE w:val="0"/>
        <w:autoSpaceDN w:val="0"/>
        <w:adjustRightInd w:val="0"/>
        <w:spacing w:after="0" w:line="240" w:lineRule="auto"/>
        <w:rPr>
          <w:rFonts w:ascii="Times New Roman" w:eastAsia="Times New Roman" w:hAnsi="Times New Roman" w:cs="Times New Roman"/>
          <w:color w:val="000000"/>
          <w:sz w:val="22"/>
          <w:szCs w:val="22"/>
        </w:rPr>
      </w:pPr>
    </w:p>
    <w:p w14:paraId="3B406098" w14:textId="77777777" w:rsidR="000B0E1C" w:rsidRPr="000B0E1C" w:rsidRDefault="000B0E1C" w:rsidP="000B0E1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color w:val="000000"/>
          <w:sz w:val="22"/>
          <w:szCs w:val="22"/>
          <w:lang w:eastAsia="ar-SA"/>
        </w:rPr>
      </w:pPr>
      <w:r w:rsidRPr="000B0E1C">
        <w:rPr>
          <w:rFonts w:ascii="Times New Roman" w:eastAsia="Times New Roman" w:hAnsi="Times New Roman" w:cs="Times New Roman"/>
          <w:b/>
          <w:color w:val="000000"/>
          <w:sz w:val="22"/>
          <w:szCs w:val="22"/>
          <w:lang w:eastAsia="ar-SA"/>
        </w:rPr>
        <w:t xml:space="preserve">1 SKYRIUS </w:t>
      </w:r>
    </w:p>
    <w:p w14:paraId="2FC67033" w14:textId="77777777" w:rsidR="000B0E1C" w:rsidRPr="000B0E1C" w:rsidRDefault="000B0E1C" w:rsidP="000B0E1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color w:val="000000"/>
          <w:sz w:val="22"/>
          <w:szCs w:val="22"/>
          <w:lang w:eastAsia="ar-SA"/>
        </w:rPr>
      </w:pPr>
      <w:r w:rsidRPr="000B0E1C">
        <w:rPr>
          <w:rFonts w:ascii="Times New Roman" w:eastAsia="Times New Roman" w:hAnsi="Times New Roman" w:cs="Times New Roman"/>
          <w:b/>
          <w:color w:val="000000"/>
          <w:sz w:val="22"/>
          <w:szCs w:val="22"/>
          <w:lang w:eastAsia="ar-SA"/>
        </w:rPr>
        <w:t>PAGRINDINĖS SĄVOKOS</w:t>
      </w:r>
    </w:p>
    <w:p w14:paraId="6ACB2B38" w14:textId="77777777" w:rsidR="000B0E1C" w:rsidRPr="000B0E1C" w:rsidRDefault="000B0E1C" w:rsidP="000B0E1C">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2"/>
          <w:szCs w:val="22"/>
          <w:lang w:eastAsia="ar-SA"/>
        </w:rPr>
      </w:pPr>
    </w:p>
    <w:p w14:paraId="0F45E341" w14:textId="77777777" w:rsidR="000B0E1C" w:rsidRPr="000B0E1C" w:rsidRDefault="000B0E1C" w:rsidP="000B0E1C">
      <w:pPr>
        <w:widowControl w:val="0"/>
        <w:numPr>
          <w:ilvl w:val="1"/>
          <w:numId w:val="32"/>
        </w:numPr>
        <w:tabs>
          <w:tab w:val="left" w:pos="1276"/>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b/>
          <w:bCs/>
          <w:sz w:val="22"/>
          <w:szCs w:val="22"/>
          <w:lang w:eastAsia="ar-SA"/>
        </w:rPr>
        <w:t>Atliekos</w:t>
      </w:r>
      <w:r w:rsidRPr="000B0E1C">
        <w:rPr>
          <w:rFonts w:ascii="Times New Roman" w:eastAsia="Times New Roman" w:hAnsi="Times New Roman" w:cs="Times New Roman"/>
          <w:sz w:val="22"/>
          <w:szCs w:val="22"/>
          <w:lang w:eastAsia="ar-SA"/>
        </w:rPr>
        <w:t xml:space="preserve"> – prie bendro naudojimo mišrių komunalinių atliekų surinkimo konteinerių ir 5 m spinduliu aplink juos (ar aikšteles), šį atstumą skaičiuojant nuo konteinerių (aikštelės) išorinės dalies krašto, esančios atliekos.</w:t>
      </w:r>
    </w:p>
    <w:p w14:paraId="072BFB46" w14:textId="77777777" w:rsidR="000B0E1C" w:rsidRPr="000B0E1C" w:rsidRDefault="000B0E1C" w:rsidP="000B0E1C">
      <w:pPr>
        <w:widowControl w:val="0"/>
        <w:numPr>
          <w:ilvl w:val="1"/>
          <w:numId w:val="32"/>
        </w:numPr>
        <w:tabs>
          <w:tab w:val="left" w:pos="1276"/>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A</w:t>
      </w:r>
      <w:r w:rsidRPr="000B0E1C">
        <w:rPr>
          <w:rFonts w:ascii="Times New Roman" w:eastAsia="Times New Roman" w:hAnsi="Times New Roman" w:cs="Times New Roman"/>
          <w:b/>
          <w:bCs/>
          <w:sz w:val="22"/>
          <w:szCs w:val="22"/>
          <w:lang w:eastAsia="ar-SA"/>
        </w:rPr>
        <w:t xml:space="preserve">tliekų turėtojas </w:t>
      </w:r>
      <w:r w:rsidRPr="000B0E1C">
        <w:rPr>
          <w:rFonts w:ascii="Times New Roman" w:eastAsia="Times New Roman" w:hAnsi="Times New Roman" w:cs="Times New Roman"/>
          <w:sz w:val="22"/>
          <w:szCs w:val="22"/>
          <w:lang w:eastAsia="ar-SA"/>
        </w:rPr>
        <w:t>– komunalinių atliekų gamintojas arba asmuo (</w:t>
      </w:r>
      <w:r w:rsidRPr="000B0E1C">
        <w:rPr>
          <w:rFonts w:ascii="Times New Roman" w:eastAsia="Times New Roman" w:hAnsi="Times New Roman" w:cs="Times New Roman"/>
          <w:bCs/>
          <w:spacing w:val="-2"/>
          <w:sz w:val="22"/>
          <w:szCs w:val="22"/>
          <w:lang w:eastAsia="ar-SA"/>
        </w:rPr>
        <w:t xml:space="preserve">fizinis, </w:t>
      </w:r>
      <w:r w:rsidRPr="000B0E1C">
        <w:rPr>
          <w:rFonts w:ascii="Times New Roman" w:eastAsia="Times New Roman" w:hAnsi="Times New Roman" w:cs="Times New Roman"/>
          <w:sz w:val="22"/>
          <w:szCs w:val="22"/>
          <w:lang w:eastAsia="ar-SA"/>
        </w:rPr>
        <w:t xml:space="preserve">juridinis asmuo ar kitas ūkinis subjektas) Savivaldybės teritorijoje, turintis komunalinių atliekų bei yra apmokestintas vietine rinkliava. </w:t>
      </w:r>
    </w:p>
    <w:p w14:paraId="3D536AEC" w14:textId="77777777" w:rsidR="000B0E1C" w:rsidRPr="000B0E1C" w:rsidRDefault="000B0E1C" w:rsidP="000B0E1C">
      <w:pPr>
        <w:widowControl w:val="0"/>
        <w:numPr>
          <w:ilvl w:val="1"/>
          <w:numId w:val="32"/>
        </w:numPr>
        <w:tabs>
          <w:tab w:val="left" w:pos="1276"/>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b/>
          <w:bCs/>
          <w:sz w:val="22"/>
          <w:szCs w:val="22"/>
          <w:lang w:eastAsia="ar-SA"/>
        </w:rPr>
        <w:t xml:space="preserve">Konteineris </w:t>
      </w:r>
      <w:r w:rsidRPr="000B0E1C">
        <w:rPr>
          <w:rFonts w:ascii="Times New Roman" w:eastAsia="Times New Roman" w:hAnsi="Times New Roman" w:cs="Times New Roman"/>
          <w:sz w:val="22"/>
          <w:szCs w:val="22"/>
          <w:lang w:eastAsia="ar-SA"/>
        </w:rPr>
        <w:t>– mišrių komunalinių atliekų rinkimo iš Atliekų turėtojų priemonė, kurią aptarnauja Mišrių komunalinių atliekų surinkimo ir transportavimo į jų sutvarkymo vietas paslaugos teikėjas.</w:t>
      </w:r>
    </w:p>
    <w:p w14:paraId="4439A5F1" w14:textId="77777777" w:rsidR="000B0E1C" w:rsidRPr="000B0E1C" w:rsidRDefault="000B0E1C" w:rsidP="000B0E1C">
      <w:pPr>
        <w:widowControl w:val="0"/>
        <w:numPr>
          <w:ilvl w:val="1"/>
          <w:numId w:val="32"/>
        </w:numPr>
        <w:tabs>
          <w:tab w:val="left" w:pos="1276"/>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b/>
          <w:sz w:val="22"/>
          <w:szCs w:val="22"/>
          <w:lang w:eastAsia="ar-SA"/>
        </w:rPr>
        <w:t xml:space="preserve">Pasiruošimo laikotarpis </w:t>
      </w:r>
      <w:r w:rsidRPr="000B0E1C">
        <w:rPr>
          <w:rFonts w:ascii="Times New Roman" w:eastAsia="Times New Roman" w:hAnsi="Times New Roman" w:cs="Times New Roman"/>
          <w:sz w:val="22"/>
          <w:szCs w:val="22"/>
          <w:lang w:eastAsia="ar-SA"/>
        </w:rPr>
        <w:t>–</w:t>
      </w:r>
      <w:r w:rsidRPr="000B0E1C">
        <w:rPr>
          <w:rFonts w:ascii="Times New Roman" w:eastAsia="Times New Roman" w:hAnsi="Times New Roman" w:cs="Times New Roman"/>
          <w:b/>
          <w:sz w:val="22"/>
          <w:szCs w:val="22"/>
          <w:lang w:eastAsia="ar-SA"/>
        </w:rPr>
        <w:t xml:space="preserve"> </w:t>
      </w:r>
      <w:r w:rsidRPr="000B0E1C">
        <w:rPr>
          <w:rFonts w:ascii="Times New Roman" w:eastAsia="Times New Roman" w:hAnsi="Times New Roman" w:cs="Times New Roman"/>
          <w:sz w:val="22"/>
          <w:szCs w:val="22"/>
          <w:lang w:eastAsia="ar-SA"/>
        </w:rPr>
        <w:t xml:space="preserve">pasiruošimo paslaugos teikimui laikotarpis, nurodytas Sutartyje ir Techninėje specifikacijoje. </w:t>
      </w:r>
    </w:p>
    <w:p w14:paraId="729FEFF4" w14:textId="77777777" w:rsidR="000B0E1C" w:rsidRPr="000B0E1C" w:rsidRDefault="000B0E1C" w:rsidP="000B0E1C">
      <w:pPr>
        <w:widowControl w:val="0"/>
        <w:numPr>
          <w:ilvl w:val="1"/>
          <w:numId w:val="32"/>
        </w:numPr>
        <w:tabs>
          <w:tab w:val="left" w:pos="1276"/>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b/>
          <w:bCs/>
          <w:sz w:val="22"/>
          <w:szCs w:val="22"/>
          <w:lang w:eastAsia="ar-SA"/>
        </w:rPr>
        <w:t xml:space="preserve">Paslauga </w:t>
      </w:r>
      <w:r w:rsidRPr="000B0E1C">
        <w:rPr>
          <w:rFonts w:ascii="Times New Roman" w:eastAsia="Times New Roman" w:hAnsi="Times New Roman" w:cs="Times New Roman"/>
          <w:sz w:val="22"/>
          <w:szCs w:val="22"/>
          <w:lang w:eastAsia="ar-SA"/>
        </w:rPr>
        <w:t xml:space="preserve">– paslaugos teikėjo vykdoma </w:t>
      </w:r>
      <w:bookmarkStart w:id="48" w:name="_Hlk7395955"/>
      <w:r w:rsidRPr="000B0E1C">
        <w:rPr>
          <w:rFonts w:ascii="Times New Roman" w:eastAsia="Times New Roman" w:hAnsi="Times New Roman" w:cs="Times New Roman"/>
          <w:sz w:val="22"/>
          <w:szCs w:val="22"/>
          <w:lang w:eastAsia="ar-SA"/>
        </w:rPr>
        <w:t>Atliekų prie bendro naudojimo mišrių komunalinių atliekų  konteinerių surin</w:t>
      </w:r>
      <w:bookmarkStart w:id="49" w:name="_Hlk7394999"/>
      <w:r w:rsidRPr="000B0E1C">
        <w:rPr>
          <w:rFonts w:ascii="Times New Roman" w:eastAsia="Times New Roman" w:hAnsi="Times New Roman" w:cs="Times New Roman"/>
          <w:sz w:val="22"/>
          <w:szCs w:val="22"/>
          <w:lang w:eastAsia="ar-SA"/>
        </w:rPr>
        <w:t>kimo Savivaldybės teritorijoje sutvarkymo paslauga</w:t>
      </w:r>
      <w:bookmarkEnd w:id="48"/>
      <w:bookmarkEnd w:id="49"/>
      <w:r w:rsidRPr="000B0E1C">
        <w:rPr>
          <w:rFonts w:ascii="Times New Roman" w:eastAsia="Times New Roman" w:hAnsi="Times New Roman" w:cs="Times New Roman"/>
          <w:sz w:val="22"/>
          <w:szCs w:val="22"/>
          <w:lang w:eastAsia="ar-SA"/>
        </w:rPr>
        <w:t>.</w:t>
      </w:r>
    </w:p>
    <w:p w14:paraId="7CC568EF" w14:textId="77777777" w:rsidR="000B0E1C" w:rsidRPr="000B0E1C" w:rsidRDefault="000B0E1C" w:rsidP="000B0E1C">
      <w:pPr>
        <w:widowControl w:val="0"/>
        <w:numPr>
          <w:ilvl w:val="1"/>
          <w:numId w:val="32"/>
        </w:numPr>
        <w:tabs>
          <w:tab w:val="left" w:pos="1276"/>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b/>
          <w:bCs/>
          <w:sz w:val="22"/>
          <w:szCs w:val="22"/>
          <w:lang w:eastAsia="ar-SA"/>
        </w:rPr>
        <w:t xml:space="preserve">Paslaugos teikėjas </w:t>
      </w:r>
      <w:r w:rsidRPr="000B0E1C">
        <w:rPr>
          <w:rFonts w:ascii="Times New Roman" w:eastAsia="Times New Roman" w:hAnsi="Times New Roman" w:cs="Times New Roman"/>
          <w:sz w:val="22"/>
          <w:szCs w:val="22"/>
          <w:lang w:eastAsia="ar-SA"/>
        </w:rPr>
        <w:t xml:space="preserve">– atliekų tvarkytojas, kuris pagal sutartį su Perkančiąja organizacija/Administratoriumi teikia atliekų prie bendro naudojimo mišrių komunalinių atliekų surinkimo konteinerių surinkimo Savivaldybės teritorijoje ir jų sutvarkymo paslaugą. </w:t>
      </w:r>
    </w:p>
    <w:p w14:paraId="3C579E6C" w14:textId="77777777" w:rsidR="000B0E1C" w:rsidRPr="000B0E1C" w:rsidRDefault="000B0E1C" w:rsidP="000B0E1C">
      <w:pPr>
        <w:widowControl w:val="0"/>
        <w:numPr>
          <w:ilvl w:val="1"/>
          <w:numId w:val="32"/>
        </w:numPr>
        <w:tabs>
          <w:tab w:val="left" w:pos="1276"/>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b/>
          <w:bCs/>
          <w:sz w:val="22"/>
          <w:szCs w:val="22"/>
          <w:lang w:eastAsia="ar-SA"/>
        </w:rPr>
        <w:t>Nurodymas/ užsakymas -</w:t>
      </w:r>
      <w:r w:rsidRPr="000B0E1C">
        <w:rPr>
          <w:rFonts w:ascii="Times New Roman" w:eastAsia="Times New Roman" w:hAnsi="Times New Roman" w:cs="Times New Roman"/>
          <w:sz w:val="22"/>
          <w:szCs w:val="22"/>
          <w:lang w:eastAsia="ar-SA"/>
        </w:rPr>
        <w:t xml:space="preserve"> </w:t>
      </w:r>
      <w:r w:rsidRPr="000B0E1C">
        <w:rPr>
          <w:rFonts w:ascii="Times New Roman" w:eastAsia="Times New Roman" w:hAnsi="Times New Roman" w:cs="Times New Roman"/>
          <w:color w:val="000000"/>
          <w:sz w:val="22"/>
          <w:szCs w:val="22"/>
          <w:lang w:eastAsia="ar-SA"/>
        </w:rPr>
        <w:t xml:space="preserve">paslaugos teikėjo vykdoma </w:t>
      </w:r>
      <w:r w:rsidRPr="000B0E1C">
        <w:rPr>
          <w:rFonts w:ascii="Times New Roman" w:eastAsia="Times New Roman" w:hAnsi="Times New Roman" w:cs="Times New Roman"/>
          <w:sz w:val="22"/>
          <w:szCs w:val="22"/>
          <w:lang w:eastAsia="ar-SA"/>
        </w:rPr>
        <w:t>Atliekų prie bendro naudojimo mišrių komunalinių atliekų surinkimo konteinerių Savivaldybės teritorijoje pagal Perkančiosios organizacijos/Administratoriaus nurodymą iš Perkančiosios organizacijos/Administratoriaus nurodytų bendro naudojimo Konteinerių stovėjimo vietų sutvarkymo papildomo užsakymo paslauga.</w:t>
      </w:r>
    </w:p>
    <w:p w14:paraId="086569FB" w14:textId="77777777" w:rsidR="000B0E1C" w:rsidRPr="000B0E1C" w:rsidRDefault="000B0E1C" w:rsidP="000B0E1C">
      <w:pPr>
        <w:widowControl w:val="0"/>
        <w:numPr>
          <w:ilvl w:val="1"/>
          <w:numId w:val="32"/>
        </w:numPr>
        <w:tabs>
          <w:tab w:val="left" w:pos="1276"/>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b/>
          <w:sz w:val="22"/>
          <w:szCs w:val="22"/>
          <w:lang w:eastAsia="ar-SA"/>
        </w:rPr>
        <w:t>Perkančioji organizacija/</w:t>
      </w:r>
      <w:r w:rsidRPr="000B0E1C">
        <w:rPr>
          <w:rFonts w:ascii="Times New Roman" w:eastAsia="Times New Roman" w:hAnsi="Times New Roman" w:cs="Times New Roman"/>
          <w:b/>
          <w:bCs/>
          <w:sz w:val="22"/>
          <w:szCs w:val="22"/>
          <w:lang w:eastAsia="ar-SA"/>
        </w:rPr>
        <w:t xml:space="preserve">Administratorius </w:t>
      </w:r>
      <w:r w:rsidRPr="000B0E1C">
        <w:rPr>
          <w:rFonts w:ascii="Times New Roman" w:eastAsia="Times New Roman" w:hAnsi="Times New Roman" w:cs="Times New Roman"/>
          <w:sz w:val="22"/>
          <w:szCs w:val="22"/>
          <w:lang w:eastAsia="ar-SA"/>
        </w:rPr>
        <w:t>– UAB Panevėžio regiono atliekų tvarkymo centras/PRATC</w:t>
      </w:r>
      <w:r w:rsidRPr="000B0E1C">
        <w:rPr>
          <w:rFonts w:ascii="Times New Roman" w:eastAsia="Times New Roman" w:hAnsi="Times New Roman" w:cs="Times New Roman"/>
          <w:b/>
          <w:sz w:val="22"/>
          <w:szCs w:val="22"/>
          <w:lang w:eastAsia="ar-SA"/>
        </w:rPr>
        <w:t>.</w:t>
      </w:r>
    </w:p>
    <w:p w14:paraId="359F865F" w14:textId="77777777" w:rsidR="000B0E1C" w:rsidRPr="000B0E1C" w:rsidRDefault="000B0E1C" w:rsidP="000B0E1C">
      <w:pPr>
        <w:widowControl w:val="0"/>
        <w:numPr>
          <w:ilvl w:val="1"/>
          <w:numId w:val="32"/>
        </w:numPr>
        <w:tabs>
          <w:tab w:val="left" w:pos="1276"/>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b/>
          <w:sz w:val="22"/>
          <w:szCs w:val="22"/>
          <w:lang w:eastAsia="ar-SA"/>
        </w:rPr>
        <w:t>Savivaldybė</w:t>
      </w:r>
      <w:r w:rsidRPr="000B0E1C">
        <w:rPr>
          <w:rFonts w:ascii="Times New Roman" w:eastAsia="Times New Roman" w:hAnsi="Times New Roman" w:cs="Times New Roman"/>
          <w:sz w:val="22"/>
          <w:szCs w:val="22"/>
          <w:lang w:eastAsia="ar-SA"/>
        </w:rPr>
        <w:t xml:space="preserve"> – Biržų rajono savivaldybė.</w:t>
      </w:r>
    </w:p>
    <w:p w14:paraId="43F2A93A" w14:textId="77777777" w:rsidR="000B0E1C" w:rsidRPr="000B0E1C" w:rsidRDefault="000B0E1C" w:rsidP="000B0E1C">
      <w:pPr>
        <w:widowControl w:val="0"/>
        <w:numPr>
          <w:ilvl w:val="1"/>
          <w:numId w:val="32"/>
        </w:numPr>
        <w:tabs>
          <w:tab w:val="left" w:pos="1418"/>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b/>
          <w:sz w:val="22"/>
          <w:szCs w:val="22"/>
          <w:lang w:eastAsia="ar-SA"/>
        </w:rPr>
        <w:t>Sunkiai pravažiuojama teritorija</w:t>
      </w:r>
      <w:r w:rsidRPr="000B0E1C">
        <w:rPr>
          <w:rFonts w:ascii="Times New Roman" w:eastAsia="Times New Roman" w:hAnsi="Times New Roman" w:cs="Times New Roman"/>
          <w:sz w:val="22"/>
          <w:szCs w:val="22"/>
          <w:lang w:eastAsia="ar-SA"/>
        </w:rPr>
        <w:t xml:space="preserve"> – atliekų surinkimo automobiliui dėl blogos kelio dangos ar šalikelėje augančių medžių, kelio užstatymo transporto priemonėmis, pastatytų statinių ar kitų panašaus pobūdžio aplinkybių sunkiai pravažiuojama teritorija/gatvė/kelias. </w:t>
      </w:r>
    </w:p>
    <w:p w14:paraId="4F52F12F" w14:textId="77777777" w:rsidR="000B0E1C" w:rsidRPr="000B0E1C" w:rsidRDefault="000B0E1C" w:rsidP="000B0E1C">
      <w:pPr>
        <w:widowControl w:val="0"/>
        <w:numPr>
          <w:ilvl w:val="1"/>
          <w:numId w:val="32"/>
        </w:numPr>
        <w:tabs>
          <w:tab w:val="left" w:pos="1418"/>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Kitos šiose Techninėse specifikacijose vartojamos sąvokos yra suprantamos taip, kaip jos yra apibrėžtos Lietuvos Respublikos atliekų tvarkymo įstatyme ir kituose galiojančiuose teisės aktuose.</w:t>
      </w:r>
    </w:p>
    <w:p w14:paraId="3BFB6D1E" w14:textId="77777777" w:rsidR="000B0E1C" w:rsidRPr="000B0E1C" w:rsidRDefault="000B0E1C" w:rsidP="000B0E1C">
      <w:pPr>
        <w:widowControl w:val="0"/>
        <w:suppressAutoHyphens/>
        <w:spacing w:after="0" w:line="240" w:lineRule="auto"/>
        <w:jc w:val="both"/>
        <w:rPr>
          <w:rFonts w:ascii="Times New Roman" w:eastAsia="Times New Roman" w:hAnsi="Times New Roman" w:cs="Times New Roman"/>
          <w:strike/>
          <w:sz w:val="22"/>
          <w:szCs w:val="22"/>
          <w:lang w:eastAsia="ar-SA"/>
        </w:rPr>
      </w:pPr>
    </w:p>
    <w:p w14:paraId="3795F7F5" w14:textId="77777777" w:rsidR="000B0E1C" w:rsidRPr="000B0E1C" w:rsidRDefault="000B0E1C" w:rsidP="000B0E1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color w:val="000000"/>
          <w:sz w:val="22"/>
          <w:szCs w:val="22"/>
          <w:lang w:eastAsia="ar-SA"/>
        </w:rPr>
      </w:pPr>
      <w:r w:rsidRPr="000B0E1C">
        <w:rPr>
          <w:rFonts w:ascii="Times New Roman" w:eastAsia="Times New Roman" w:hAnsi="Times New Roman" w:cs="Times New Roman"/>
          <w:b/>
          <w:color w:val="000000"/>
          <w:sz w:val="22"/>
          <w:szCs w:val="22"/>
          <w:lang w:eastAsia="ar-SA"/>
        </w:rPr>
        <w:t>2 SKYRIUS</w:t>
      </w:r>
    </w:p>
    <w:p w14:paraId="0F56469A" w14:textId="77777777" w:rsidR="000B0E1C" w:rsidRPr="000B0E1C" w:rsidRDefault="000B0E1C" w:rsidP="000B0E1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color w:val="000000"/>
          <w:sz w:val="22"/>
          <w:szCs w:val="22"/>
          <w:lang w:eastAsia="ar-SA"/>
        </w:rPr>
      </w:pPr>
      <w:r w:rsidRPr="000B0E1C">
        <w:rPr>
          <w:rFonts w:ascii="Times New Roman" w:eastAsia="Times New Roman" w:hAnsi="Times New Roman" w:cs="Times New Roman"/>
          <w:b/>
          <w:color w:val="000000"/>
          <w:sz w:val="22"/>
          <w:szCs w:val="22"/>
          <w:lang w:eastAsia="ar-SA"/>
        </w:rPr>
        <w:t>PASLAUGOS TEIKIMO APIMTYS</w:t>
      </w:r>
    </w:p>
    <w:p w14:paraId="7BDF3831" w14:textId="77777777" w:rsidR="000B0E1C" w:rsidRPr="000B0E1C" w:rsidRDefault="000B0E1C" w:rsidP="000B0E1C">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2"/>
          <w:szCs w:val="22"/>
          <w:lang w:eastAsia="ar-SA"/>
        </w:rPr>
      </w:pPr>
    </w:p>
    <w:p w14:paraId="3D7B9D1F" w14:textId="77777777" w:rsidR="000B0E1C" w:rsidRPr="000B0E1C" w:rsidRDefault="000B0E1C" w:rsidP="000B0E1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2"/>
          <w:szCs w:val="22"/>
          <w:lang w:eastAsia="ar-SA"/>
        </w:rPr>
      </w:pPr>
      <w:r w:rsidRPr="000B0E1C">
        <w:rPr>
          <w:rFonts w:ascii="Times New Roman" w:eastAsia="Times New Roman" w:hAnsi="Times New Roman" w:cs="Times New Roman"/>
          <w:color w:val="000000"/>
          <w:sz w:val="22"/>
          <w:szCs w:val="22"/>
          <w:lang w:eastAsia="ar-SA"/>
        </w:rPr>
        <w:t xml:space="preserve">2.1. </w:t>
      </w:r>
      <w:bookmarkStart w:id="50" w:name="_Hlk7395893"/>
      <w:r w:rsidRPr="000B0E1C">
        <w:rPr>
          <w:rFonts w:ascii="Times New Roman" w:eastAsia="Times New Roman" w:hAnsi="Times New Roman" w:cs="Times New Roman"/>
          <w:color w:val="000000"/>
          <w:sz w:val="22"/>
          <w:szCs w:val="22"/>
          <w:lang w:eastAsia="ar-SA"/>
        </w:rPr>
        <w:t>Atliekų, prie bendro naudojimo mišrių komunalinių atliekų surinkimo konteinerių, surinkimo Savivaldybės teritorijoje ir jų sutvarkymo paslauga apima</w:t>
      </w:r>
      <w:bookmarkEnd w:id="50"/>
      <w:r w:rsidRPr="000B0E1C">
        <w:rPr>
          <w:rFonts w:ascii="Times New Roman" w:eastAsia="Times New Roman" w:hAnsi="Times New Roman" w:cs="Times New Roman"/>
          <w:color w:val="000000"/>
          <w:sz w:val="22"/>
          <w:szCs w:val="22"/>
          <w:lang w:eastAsia="ar-SA"/>
        </w:rPr>
        <w:t xml:space="preserve">: </w:t>
      </w:r>
    </w:p>
    <w:p w14:paraId="4A4788B3" w14:textId="77777777" w:rsidR="000B0E1C" w:rsidRPr="000B0E1C" w:rsidRDefault="000B0E1C" w:rsidP="000B0E1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2"/>
          <w:szCs w:val="22"/>
          <w:lang w:eastAsia="ar-SA"/>
        </w:rPr>
      </w:pPr>
      <w:r w:rsidRPr="000B0E1C">
        <w:rPr>
          <w:rFonts w:ascii="Times New Roman" w:eastAsia="Times New Roman" w:hAnsi="Times New Roman" w:cs="Times New Roman"/>
          <w:color w:val="000000"/>
          <w:sz w:val="22"/>
          <w:szCs w:val="22"/>
          <w:lang w:eastAsia="ar-SA"/>
        </w:rPr>
        <w:t xml:space="preserve">2.1.1. </w:t>
      </w:r>
      <w:r w:rsidRPr="000B0E1C">
        <w:rPr>
          <w:rFonts w:ascii="Times New Roman" w:eastAsia="Times New Roman" w:hAnsi="Times New Roman" w:cs="Times New Roman"/>
          <w:sz w:val="22"/>
          <w:szCs w:val="22"/>
          <w:lang w:eastAsia="ar-SA"/>
        </w:rPr>
        <w:t>atliekų, prie bendro naudojimo mišrių komunalinių atliekų surinkimo konteinerių, surinkimą vykdant apvažiavimus pagal grafiką;</w:t>
      </w:r>
    </w:p>
    <w:p w14:paraId="35541E15" w14:textId="77777777" w:rsidR="000B0E1C" w:rsidRPr="000B0E1C" w:rsidRDefault="000B0E1C" w:rsidP="000B0E1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2.1.2. atliekų, prie bendro naudojimo mišrių komunalinių atliekų surinkimo konteinerių, surinkimą pagal Perkančiosios organizacijos/Administratoriaus nurodymą/užsakymą;</w:t>
      </w:r>
    </w:p>
    <w:p w14:paraId="7712EA69" w14:textId="77777777" w:rsidR="000B0E1C" w:rsidRPr="000B0E1C" w:rsidRDefault="000B0E1C" w:rsidP="000B0E1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2"/>
          <w:szCs w:val="22"/>
          <w:lang w:eastAsia="ar-SA"/>
        </w:rPr>
      </w:pPr>
      <w:r w:rsidRPr="000B0E1C">
        <w:rPr>
          <w:rFonts w:ascii="Times New Roman" w:eastAsia="Times New Roman" w:hAnsi="Times New Roman" w:cs="Times New Roman"/>
          <w:sz w:val="22"/>
          <w:szCs w:val="22"/>
          <w:lang w:eastAsia="ar-SA"/>
        </w:rPr>
        <w:t>2.1.3. surinktų atliekų pagal</w:t>
      </w:r>
      <w:r w:rsidRPr="000B0E1C">
        <w:rPr>
          <w:rFonts w:ascii="Times New Roman" w:eastAsia="Times New Roman" w:hAnsi="Times New Roman" w:cs="Times New Roman"/>
          <w:color w:val="FF0000"/>
          <w:sz w:val="22"/>
          <w:szCs w:val="22"/>
          <w:lang w:eastAsia="ar-SA"/>
        </w:rPr>
        <w:t xml:space="preserve"> </w:t>
      </w:r>
      <w:r w:rsidRPr="000B0E1C">
        <w:rPr>
          <w:rFonts w:ascii="Times New Roman" w:eastAsia="Times New Roman" w:hAnsi="Times New Roman" w:cs="Times New Roman"/>
          <w:color w:val="000000"/>
          <w:sz w:val="22"/>
          <w:szCs w:val="22"/>
          <w:lang w:eastAsia="ar-SA"/>
        </w:rPr>
        <w:t xml:space="preserve">galiojančių teisės aktų reikalavimus sutvarkymą, pateikiant Perkančiajai organizacijai/Administracijai atliekų sutvarkymą įrodančius dokumentus; </w:t>
      </w:r>
    </w:p>
    <w:p w14:paraId="2BB7B5BB"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bCs/>
          <w:spacing w:val="-2"/>
          <w:sz w:val="22"/>
          <w:szCs w:val="22"/>
          <w:lang w:eastAsia="ar-SA"/>
        </w:rPr>
      </w:pPr>
      <w:r w:rsidRPr="000B0E1C">
        <w:rPr>
          <w:rFonts w:ascii="Times New Roman" w:eastAsia="Times New Roman" w:hAnsi="Times New Roman" w:cs="Times New Roman"/>
          <w:sz w:val="22"/>
          <w:szCs w:val="22"/>
          <w:lang w:eastAsia="ar-SA"/>
        </w:rPr>
        <w:t xml:space="preserve">2.2. Nuo Paslaugos teikimo pradžios, visą Sutarties galiojimo laikotarpį, Paslaugos teikėjas privalo užtikrinti nenutrūkstamą </w:t>
      </w:r>
      <w:r w:rsidRPr="000B0E1C">
        <w:rPr>
          <w:rFonts w:ascii="Times New Roman" w:eastAsia="Times New Roman" w:hAnsi="Times New Roman" w:cs="Times New Roman"/>
          <w:bCs/>
          <w:spacing w:val="-2"/>
          <w:sz w:val="22"/>
          <w:szCs w:val="22"/>
          <w:lang w:eastAsia="ar-SA"/>
        </w:rPr>
        <w:t xml:space="preserve">paslaugos teikimą visoje Savivaldybės teritorijoje. </w:t>
      </w:r>
    </w:p>
    <w:p w14:paraId="41C39CE0"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pacing w:val="-2"/>
          <w:sz w:val="22"/>
          <w:szCs w:val="22"/>
          <w:lang w:eastAsia="ar-SA"/>
        </w:rPr>
        <w:t xml:space="preserve">2.3. </w:t>
      </w:r>
      <w:r w:rsidRPr="000B0E1C">
        <w:rPr>
          <w:rFonts w:ascii="Times New Roman" w:eastAsia="Times New Roman" w:hAnsi="Times New Roman" w:cs="Times New Roman"/>
          <w:sz w:val="22"/>
          <w:szCs w:val="22"/>
          <w:lang w:eastAsia="ar-SA"/>
        </w:rPr>
        <w:t xml:space="preserve">Vykdydamas veiklą Paslaugos teikėjas privalo vadovautis Lietuvos Respublikos aplinkos ministro įsakymu patvirtintais Minimaliais komunalinių atliekų tvarkymo paslaugos kokybės reikalavimais. </w:t>
      </w:r>
    </w:p>
    <w:p w14:paraId="08662455" w14:textId="422D3ED5"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 xml:space="preserve">2.4. Paslaugos teikėjas </w:t>
      </w:r>
      <w:bookmarkStart w:id="51" w:name="_Hlk7396137"/>
      <w:r w:rsidRPr="000B0E1C">
        <w:rPr>
          <w:rFonts w:ascii="Times New Roman" w:eastAsia="Times New Roman" w:hAnsi="Times New Roman" w:cs="Times New Roman"/>
          <w:sz w:val="22"/>
          <w:szCs w:val="22"/>
          <w:lang w:eastAsia="ar-SA"/>
        </w:rPr>
        <w:t>Paslaugą teikia vietose,</w:t>
      </w:r>
      <w:bookmarkEnd w:id="51"/>
      <w:r w:rsidRPr="000B0E1C">
        <w:rPr>
          <w:rFonts w:ascii="Times New Roman" w:eastAsia="Times New Roman" w:hAnsi="Times New Roman" w:cs="Times New Roman"/>
          <w:sz w:val="22"/>
          <w:szCs w:val="22"/>
          <w:lang w:eastAsia="ar-SA"/>
        </w:rPr>
        <w:t xml:space="preserve"> </w:t>
      </w:r>
      <w:bookmarkStart w:id="52" w:name="_Hlk7397106"/>
      <w:bookmarkStart w:id="53" w:name="_Hlk7395685"/>
      <w:r w:rsidRPr="000B0E1C">
        <w:rPr>
          <w:rFonts w:ascii="Times New Roman" w:eastAsia="Times New Roman" w:hAnsi="Times New Roman" w:cs="Times New Roman"/>
          <w:sz w:val="22"/>
          <w:szCs w:val="22"/>
          <w:lang w:eastAsia="ar-SA"/>
        </w:rPr>
        <w:t xml:space="preserve">nurodytose pirkimo dokumentų </w:t>
      </w:r>
      <w:bookmarkStart w:id="54" w:name="_Hlk129853645"/>
      <w:r w:rsidRPr="000B0E1C">
        <w:rPr>
          <w:rFonts w:ascii="Times New Roman" w:eastAsia="Times New Roman" w:hAnsi="Times New Roman" w:cs="Times New Roman"/>
          <w:sz w:val="22"/>
          <w:szCs w:val="22"/>
          <w:lang w:eastAsia="ar-SA"/>
        </w:rPr>
        <w:t xml:space="preserve">Priede Nr. </w:t>
      </w:r>
      <w:r w:rsidR="007B61E9">
        <w:rPr>
          <w:rFonts w:ascii="Times New Roman" w:eastAsia="Times New Roman" w:hAnsi="Times New Roman" w:cs="Times New Roman"/>
          <w:sz w:val="22"/>
          <w:szCs w:val="22"/>
          <w:lang w:eastAsia="ar-SA"/>
        </w:rPr>
        <w:t>3</w:t>
      </w:r>
      <w:r w:rsidRPr="000B0E1C">
        <w:rPr>
          <w:rFonts w:ascii="Times New Roman" w:eastAsia="Times New Roman" w:hAnsi="Times New Roman" w:cs="Times New Roman"/>
          <w:sz w:val="22"/>
          <w:szCs w:val="22"/>
          <w:lang w:eastAsia="ar-SA"/>
        </w:rPr>
        <w:t xml:space="preserve">  „</w:t>
      </w:r>
      <w:bookmarkStart w:id="55" w:name="_Hlk7398554"/>
      <w:r w:rsidRPr="000B0E1C">
        <w:rPr>
          <w:rFonts w:ascii="Times New Roman" w:eastAsia="Times New Roman" w:hAnsi="Times New Roman" w:cs="Times New Roman"/>
          <w:sz w:val="22"/>
          <w:szCs w:val="22"/>
          <w:lang w:eastAsia="ar-SA"/>
        </w:rPr>
        <w:t>Aptarnaujama teritorija ir atliekų surinkimo priemonių vietos</w:t>
      </w:r>
      <w:bookmarkEnd w:id="55"/>
      <w:r w:rsidRPr="000B0E1C">
        <w:rPr>
          <w:rFonts w:ascii="Times New Roman" w:eastAsia="Times New Roman" w:hAnsi="Times New Roman" w:cs="Times New Roman"/>
          <w:sz w:val="22"/>
          <w:szCs w:val="22"/>
          <w:lang w:eastAsia="ar-SA"/>
        </w:rPr>
        <w:t>“</w:t>
      </w:r>
      <w:bookmarkEnd w:id="52"/>
      <w:bookmarkEnd w:id="53"/>
      <w:bookmarkEnd w:id="54"/>
      <w:r w:rsidRPr="000B0E1C">
        <w:rPr>
          <w:rFonts w:ascii="Times New Roman" w:eastAsia="Times New Roman" w:hAnsi="Times New Roman" w:cs="Times New Roman"/>
          <w:sz w:val="22"/>
          <w:szCs w:val="22"/>
          <w:lang w:eastAsia="ar-SA"/>
        </w:rPr>
        <w:t>.</w:t>
      </w:r>
    </w:p>
    <w:p w14:paraId="518C7405"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z w:val="22"/>
          <w:szCs w:val="22"/>
          <w:lang w:eastAsia="ar-SA"/>
        </w:rPr>
      </w:pPr>
    </w:p>
    <w:p w14:paraId="144BC4ED" w14:textId="77777777" w:rsidR="000B0E1C" w:rsidRPr="000B0E1C" w:rsidRDefault="000B0E1C" w:rsidP="000B0E1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lastRenderedPageBreak/>
        <w:t>3 SKYRIUS</w:t>
      </w:r>
    </w:p>
    <w:p w14:paraId="39CE7B29" w14:textId="77777777" w:rsidR="000B0E1C" w:rsidRPr="000B0E1C" w:rsidRDefault="000B0E1C" w:rsidP="000B0E1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PASLAUGOS TEIKIMO TRUKMĖ IR TERMINAI</w:t>
      </w:r>
    </w:p>
    <w:p w14:paraId="41579D2D" w14:textId="77777777" w:rsidR="000B0E1C" w:rsidRPr="000B0E1C" w:rsidRDefault="000B0E1C" w:rsidP="000B0E1C">
      <w:pPr>
        <w:widowControl w:val="0"/>
        <w:tabs>
          <w:tab w:val="left" w:pos="284"/>
          <w:tab w:val="left" w:pos="567"/>
        </w:tabs>
        <w:suppressAutoHyphens/>
        <w:spacing w:after="0" w:line="240" w:lineRule="auto"/>
        <w:jc w:val="both"/>
        <w:rPr>
          <w:rFonts w:ascii="Times New Roman" w:eastAsia="Times New Roman" w:hAnsi="Times New Roman" w:cs="Times New Roman"/>
          <w:spacing w:val="-2"/>
          <w:sz w:val="22"/>
          <w:szCs w:val="22"/>
          <w:lang w:eastAsia="ar-SA"/>
        </w:rPr>
      </w:pPr>
    </w:p>
    <w:p w14:paraId="5935938C"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3.1. Paslaugos teikimo laikotarpis – 24 (dvidešimt keturių) mėnesių laikotarpiui nuo Sutarties įsigaliojimo dienos (įskaitant numatomą pasiruošimo paslaugų teikimui terminą). </w:t>
      </w:r>
    </w:p>
    <w:p w14:paraId="776A57A5"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3.2. Perkančiajai organizacijai/Administratoriui Paslaugų teikimo laikotarpiu nupirkus Paslaugų už mažiau kaip 70 procentų Pradinės sutarties vertės, Paslaugų teikimo laikotarpis abipusiu Šalių sutarimu gali būti pratęsiamas ne ilgesniems kaip 6 (šešių) mėnesių laikotarpiams. Bendras Paslaugų teikimo laikotarpis, įskaitant pratęsimus, negali būti ilgesnis nei 36 (trisdešimt šeši) mėnesiai, skaičiuojant nuo Pirkimo sutarties įsigaliojimo datos. </w:t>
      </w:r>
    </w:p>
    <w:p w14:paraId="45B14376"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3.3. Paslaugų teikėjui suteikiamas pasiruošimo Paslaugų teikimui terminas (toliau – Pasiruošimo terminas) – 5 darbo dienos, skaičiuojant nuo Pirkimo sutarties įsigaliojimo dienos. </w:t>
      </w:r>
      <w:r w:rsidRPr="000B0E1C">
        <w:rPr>
          <w:rFonts w:ascii="Times New Roman" w:eastAsia="Calibri" w:hAnsi="Times New Roman" w:cs="Times New Roman"/>
          <w:sz w:val="22"/>
          <w:szCs w:val="22"/>
        </w:rPr>
        <w:t>Pasiruošimo Paslaugų teikimui terminas nepratęsiamas.</w:t>
      </w:r>
    </w:p>
    <w:p w14:paraId="3C75DCB6" w14:textId="77777777" w:rsidR="000B0E1C" w:rsidRPr="000B0E1C" w:rsidRDefault="000B0E1C" w:rsidP="000B0E1C">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3.4. Paslaugos teikėjas turi pradėti teikti Paslaugą visoje Savivaldybės teritorijoje praėjus ne daugiau kaip 5 darbo dienos nuo Sutarties įsigaliojimo dienos.</w:t>
      </w:r>
    </w:p>
    <w:p w14:paraId="10A0F99A" w14:textId="77777777" w:rsidR="000B0E1C" w:rsidRPr="000B0E1C" w:rsidRDefault="000B0E1C" w:rsidP="000B0E1C">
      <w:pPr>
        <w:widowControl w:val="0"/>
        <w:tabs>
          <w:tab w:val="left" w:pos="0"/>
        </w:tabs>
        <w:suppressAutoHyphens/>
        <w:autoSpaceDE w:val="0"/>
        <w:autoSpaceDN w:val="0"/>
        <w:adjustRightInd w:val="0"/>
        <w:spacing w:after="0" w:line="240" w:lineRule="auto"/>
        <w:ind w:firstLine="851"/>
        <w:jc w:val="both"/>
        <w:rPr>
          <w:rFonts w:ascii="Calibri" w:eastAsia="Calibri" w:hAnsi="Calibri" w:cs="Times New Roman"/>
          <w:bCs/>
          <w:sz w:val="22"/>
          <w:szCs w:val="22"/>
        </w:rPr>
      </w:pPr>
      <w:r w:rsidRPr="000B0E1C">
        <w:rPr>
          <w:rFonts w:ascii="Times New Roman" w:eastAsia="Times New Roman" w:hAnsi="Times New Roman" w:cs="Times New Roman"/>
          <w:sz w:val="22"/>
          <w:szCs w:val="22"/>
          <w:lang w:eastAsia="ar-SA"/>
        </w:rPr>
        <w:t>3.5.</w:t>
      </w:r>
      <w:r w:rsidRPr="000B0E1C">
        <w:rPr>
          <w:rFonts w:ascii="Calibri" w:eastAsia="Calibri" w:hAnsi="Calibri" w:cs="Times New Roman"/>
          <w:bCs/>
          <w:sz w:val="22"/>
          <w:szCs w:val="22"/>
        </w:rPr>
        <w:t xml:space="preserve"> </w:t>
      </w:r>
      <w:r w:rsidRPr="000B0E1C">
        <w:rPr>
          <w:rFonts w:ascii="Times New Roman" w:eastAsia="Calibri" w:hAnsi="Times New Roman" w:cs="Times New Roman"/>
          <w:bCs/>
          <w:sz w:val="22"/>
          <w:szCs w:val="22"/>
        </w:rPr>
        <w:t>Paslaugų teikėjas turi užtikrinti, kad Pirkimo sutarties nutraukimo prieš terminą atveju Paslaugos teritorijoje bus nepertraukiamai teikiamos 90 dienų nuo oficialaus įspėjimo/pranešimo apie Pirkimo sutarties nutraukimą pateikimo perkančiajai organizacijai dienos. Ši sąlyga negalioja Pirkimo sutarties pasibaigimo atveju</w:t>
      </w:r>
      <w:r w:rsidRPr="000B0E1C">
        <w:rPr>
          <w:rFonts w:ascii="Times New Roman" w:eastAsia="Calibri" w:hAnsi="Times New Roman" w:cs="Times New Roman"/>
          <w:bCs/>
          <w:color w:val="FF0000"/>
          <w:sz w:val="22"/>
          <w:szCs w:val="22"/>
        </w:rPr>
        <w:t xml:space="preserve"> </w:t>
      </w:r>
      <w:r w:rsidRPr="000B0E1C">
        <w:rPr>
          <w:rFonts w:ascii="Times New Roman" w:eastAsia="Calibri" w:hAnsi="Times New Roman" w:cs="Times New Roman"/>
          <w:bCs/>
          <w:sz w:val="22"/>
          <w:szCs w:val="22"/>
        </w:rPr>
        <w:t>bei sutartį nutraukiant dėl esminio sutarties sąlygų pažeidimo.</w:t>
      </w:r>
    </w:p>
    <w:p w14:paraId="0A94475D" w14:textId="77777777" w:rsidR="000B0E1C" w:rsidRPr="000B0E1C" w:rsidRDefault="000B0E1C" w:rsidP="000B0E1C">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sz w:val="22"/>
          <w:szCs w:val="22"/>
          <w:lang w:eastAsia="ar-SA"/>
        </w:rPr>
      </w:pPr>
    </w:p>
    <w:p w14:paraId="75827A06" w14:textId="77777777" w:rsidR="000B0E1C" w:rsidRPr="000B0E1C" w:rsidRDefault="000B0E1C" w:rsidP="000B0E1C">
      <w:pPr>
        <w:widowControl w:val="0"/>
        <w:tabs>
          <w:tab w:val="left" w:pos="0"/>
        </w:tabs>
        <w:suppressAutoHyphens/>
        <w:autoSpaceDE w:val="0"/>
        <w:autoSpaceDN w:val="0"/>
        <w:adjustRightInd w:val="0"/>
        <w:spacing w:after="0" w:line="240" w:lineRule="auto"/>
        <w:jc w:val="center"/>
        <w:outlineLvl w:val="0"/>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4 SKYRIUS</w:t>
      </w:r>
    </w:p>
    <w:p w14:paraId="29901DB6" w14:textId="77777777" w:rsidR="000B0E1C" w:rsidRPr="000B0E1C" w:rsidRDefault="000B0E1C" w:rsidP="000B0E1C">
      <w:pPr>
        <w:widowControl w:val="0"/>
        <w:tabs>
          <w:tab w:val="left" w:pos="0"/>
        </w:tabs>
        <w:suppressAutoHyphens/>
        <w:autoSpaceDE w:val="0"/>
        <w:autoSpaceDN w:val="0"/>
        <w:adjustRightInd w:val="0"/>
        <w:spacing w:after="0" w:line="240" w:lineRule="auto"/>
        <w:jc w:val="center"/>
        <w:outlineLvl w:val="0"/>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GALIMOS PASLAUGOS TEIKIMO RIZIKOS</w:t>
      </w:r>
    </w:p>
    <w:p w14:paraId="18D08764" w14:textId="77777777" w:rsidR="000B0E1C" w:rsidRPr="000B0E1C" w:rsidRDefault="000B0E1C" w:rsidP="000B0E1C">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sz w:val="22"/>
          <w:szCs w:val="22"/>
          <w:lang w:eastAsia="ar-SA"/>
        </w:rPr>
      </w:pPr>
    </w:p>
    <w:p w14:paraId="12E6CA9E" w14:textId="77777777" w:rsidR="000B0E1C" w:rsidRPr="000B0E1C" w:rsidRDefault="000B0E1C" w:rsidP="000B0E1C">
      <w:pPr>
        <w:widowControl w:val="0"/>
        <w:tabs>
          <w:tab w:val="left" w:pos="284"/>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 xml:space="preserve">4.1. Paslaugos teikimo metu galimos rizikos: </w:t>
      </w:r>
    </w:p>
    <w:p w14:paraId="3AF7C738" w14:textId="77777777" w:rsidR="000B0E1C" w:rsidRPr="000B0E1C" w:rsidRDefault="000B0E1C" w:rsidP="000B0E1C">
      <w:pPr>
        <w:widowControl w:val="0"/>
        <w:tabs>
          <w:tab w:val="left" w:pos="284"/>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 xml:space="preserve">4.1.1. Teisės aktų, reglamentuojančių reikalavimus Paslaugos teikimui, pasikeitimai;  </w:t>
      </w:r>
    </w:p>
    <w:p w14:paraId="4EA2958C" w14:textId="77777777" w:rsidR="000B0E1C" w:rsidRPr="000B0E1C" w:rsidRDefault="000B0E1C" w:rsidP="000B0E1C">
      <w:pPr>
        <w:widowControl w:val="0"/>
        <w:tabs>
          <w:tab w:val="left" w:pos="284"/>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 xml:space="preserve">4.1.2. Nevienodas Atliekų kiekis kiekvieno apvažiavimo pagal grafiką ar Perkančiosios organizacijos/Administratoriaus nurodymą metu; </w:t>
      </w:r>
    </w:p>
    <w:p w14:paraId="4E4FEC68" w14:textId="77777777" w:rsidR="000B0E1C" w:rsidRPr="000B0E1C" w:rsidRDefault="000B0E1C" w:rsidP="000B0E1C">
      <w:pPr>
        <w:widowControl w:val="0"/>
        <w:tabs>
          <w:tab w:val="left" w:pos="284"/>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4.1.3   Aptarnaujamų aikštelių skaičius per Paslaugos teikimo laikotarpį gali keistis;</w:t>
      </w:r>
    </w:p>
    <w:p w14:paraId="6B2D35BC" w14:textId="77777777" w:rsidR="000B0E1C" w:rsidRPr="000B0E1C" w:rsidRDefault="000B0E1C" w:rsidP="000B0E1C">
      <w:pPr>
        <w:widowControl w:val="0"/>
        <w:tabs>
          <w:tab w:val="left" w:pos="284"/>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4.1.4. Perkančiosios organizacijos/Administratoriaus nurodytų dėl poreikio surinkti Atliekų sistemiškumo ir maršruto nenuspėjamumas;</w:t>
      </w:r>
    </w:p>
    <w:p w14:paraId="407352FA" w14:textId="77777777" w:rsidR="000B0E1C" w:rsidRPr="000B0E1C" w:rsidRDefault="000B0E1C" w:rsidP="000B0E1C">
      <w:pPr>
        <w:widowControl w:val="0"/>
        <w:tabs>
          <w:tab w:val="left" w:pos="284"/>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4.1.5. Atliekų kiekis per Paslaugos teikimo laikotarpį gali keistis:</w:t>
      </w:r>
      <w:r w:rsidRPr="000B0E1C">
        <w:rPr>
          <w:rFonts w:ascii="Times New Roman" w:eastAsia="Calibri" w:hAnsi="Times New Roman" w:cs="Times New Roman"/>
          <w:sz w:val="22"/>
          <w:szCs w:val="22"/>
          <w:lang w:eastAsia="en-US"/>
        </w:rPr>
        <w:t xml:space="preserve"> galimi sezoniniai susidarančių atliekų kiekių pokyčiai, taip pat jų pokyčiai keičiantis komunalinių atliekų turėtojų įpročiams.</w:t>
      </w:r>
    </w:p>
    <w:p w14:paraId="23430708" w14:textId="77777777" w:rsidR="000B0E1C" w:rsidRPr="000B0E1C" w:rsidRDefault="000B0E1C" w:rsidP="000B0E1C">
      <w:pPr>
        <w:widowControl w:val="0"/>
        <w:tabs>
          <w:tab w:val="left" w:pos="284"/>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 xml:space="preserve">4.2. Paslaugos teikėjas, teikdamas Paslaugą pagal Sutartį, turi atsižvelgti į šias galimas rizikas.  </w:t>
      </w:r>
    </w:p>
    <w:p w14:paraId="5D7178F3" w14:textId="77777777" w:rsidR="000B0E1C" w:rsidRPr="000B0E1C" w:rsidRDefault="000B0E1C" w:rsidP="000B0E1C">
      <w:pPr>
        <w:widowControl w:val="0"/>
        <w:suppressAutoHyphens/>
        <w:autoSpaceDE w:val="0"/>
        <w:autoSpaceDN w:val="0"/>
        <w:adjustRightInd w:val="0"/>
        <w:spacing w:after="0" w:line="240" w:lineRule="auto"/>
        <w:jc w:val="both"/>
        <w:rPr>
          <w:rFonts w:ascii="Times New Roman" w:eastAsia="Times New Roman" w:hAnsi="Times New Roman" w:cs="Times New Roman"/>
          <w:b/>
          <w:sz w:val="22"/>
          <w:szCs w:val="22"/>
          <w:lang w:eastAsia="ar-SA"/>
        </w:rPr>
      </w:pPr>
    </w:p>
    <w:p w14:paraId="6539E136" w14:textId="77777777" w:rsidR="000B0E1C" w:rsidRPr="000B0E1C" w:rsidRDefault="000B0E1C" w:rsidP="000B0E1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5 SKYRIUS</w:t>
      </w:r>
    </w:p>
    <w:p w14:paraId="7881B3C6" w14:textId="77777777" w:rsidR="000B0E1C" w:rsidRPr="000B0E1C" w:rsidRDefault="000B0E1C" w:rsidP="000B0E1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PASIRUOŠIMAS PASLAUGOS TEIKIMUI</w:t>
      </w:r>
    </w:p>
    <w:p w14:paraId="22DAA6FF" w14:textId="77777777" w:rsidR="000B0E1C" w:rsidRPr="000B0E1C" w:rsidRDefault="000B0E1C" w:rsidP="000B0E1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2"/>
          <w:szCs w:val="22"/>
          <w:lang w:eastAsia="ar-SA"/>
        </w:rPr>
      </w:pPr>
    </w:p>
    <w:p w14:paraId="3945460D" w14:textId="77777777" w:rsidR="000B0E1C" w:rsidRPr="000B0E1C" w:rsidRDefault="000B0E1C" w:rsidP="000B0E1C">
      <w:pPr>
        <w:tabs>
          <w:tab w:val="left" w:pos="1276"/>
        </w:tabs>
        <w:suppressAutoHyphens/>
        <w:autoSpaceDE w:val="0"/>
        <w:autoSpaceDN w:val="0"/>
        <w:spacing w:after="0" w:line="240" w:lineRule="auto"/>
        <w:ind w:firstLine="851"/>
        <w:jc w:val="both"/>
        <w:textAlignment w:val="baseline"/>
        <w:rPr>
          <w:rFonts w:ascii="Times New Roman" w:eastAsia="Calibri" w:hAnsi="Times New Roman" w:cs="Times New Roman"/>
          <w:sz w:val="22"/>
          <w:szCs w:val="22"/>
          <w:lang w:eastAsia="en-US"/>
        </w:rPr>
      </w:pPr>
      <w:r w:rsidRPr="000B0E1C">
        <w:rPr>
          <w:rFonts w:ascii="Times New Roman" w:eastAsia="Times New Roman" w:hAnsi="Times New Roman" w:cs="Times New Roman"/>
          <w:sz w:val="22"/>
          <w:szCs w:val="22"/>
          <w:lang w:eastAsia="ar-SA"/>
        </w:rPr>
        <w:t>5.1.</w:t>
      </w:r>
      <w:r w:rsidRPr="000B0E1C">
        <w:rPr>
          <w:rFonts w:ascii="Calibri" w:eastAsia="Calibri" w:hAnsi="Calibri" w:cs="Times New Roman"/>
          <w:sz w:val="22"/>
          <w:szCs w:val="22"/>
        </w:rPr>
        <w:t xml:space="preserve"> </w:t>
      </w:r>
      <w:r w:rsidRPr="000B0E1C">
        <w:rPr>
          <w:rFonts w:ascii="Times New Roman" w:eastAsia="Calibri" w:hAnsi="Times New Roman" w:cs="Times New Roman"/>
          <w:sz w:val="22"/>
          <w:szCs w:val="22"/>
        </w:rPr>
        <w:t xml:space="preserve">Paslaugų teikėjui suteikiamas Pasiruošimo terminas, kaip nurodyta 3.3 punkte. Ne vėliau kaip per 2 (dvi) darbo dienas nuo Pirkimo sutarties </w:t>
      </w:r>
      <w:r w:rsidRPr="000B0E1C">
        <w:rPr>
          <w:rFonts w:ascii="Times New Roman" w:eastAsia="Calibri" w:hAnsi="Times New Roman" w:cs="Times New Roman"/>
          <w:sz w:val="22"/>
          <w:szCs w:val="22"/>
          <w:lang w:eastAsia="en-US"/>
        </w:rPr>
        <w:t>įsigaliojimo</w:t>
      </w:r>
      <w:r w:rsidRPr="000B0E1C">
        <w:rPr>
          <w:rFonts w:ascii="Times New Roman" w:eastAsia="Calibri" w:hAnsi="Times New Roman" w:cs="Times New Roman"/>
          <w:sz w:val="22"/>
          <w:szCs w:val="22"/>
        </w:rPr>
        <w:t xml:space="preserve"> dienos Administratorius turi perduoti Paslaugų teikėjui naujausią turimą informaciją ir duomenis atliekų konteinerių pastatymo ir (arba) naudojimo vietas (jų adresus ir (arba) koordinates) bei kitą Paslaugų teikėjui reikalingą informaciją, kuri būtina pasiruošti teikti Paslaugas.</w:t>
      </w:r>
    </w:p>
    <w:p w14:paraId="319D2A27" w14:textId="77777777" w:rsidR="000B0E1C" w:rsidRPr="000B0E1C" w:rsidRDefault="000B0E1C" w:rsidP="000B0E1C">
      <w:pPr>
        <w:tabs>
          <w:tab w:val="left" w:pos="1276"/>
        </w:tabs>
        <w:suppressAutoHyphens/>
        <w:autoSpaceDE w:val="0"/>
        <w:autoSpaceDN w:val="0"/>
        <w:spacing w:after="0" w:line="240" w:lineRule="auto"/>
        <w:ind w:firstLine="851"/>
        <w:jc w:val="both"/>
        <w:textAlignment w:val="baseline"/>
        <w:rPr>
          <w:rFonts w:ascii="Times New Roman" w:eastAsia="Calibri" w:hAnsi="Times New Roman" w:cs="Times New Roman"/>
          <w:sz w:val="22"/>
          <w:szCs w:val="22"/>
          <w:lang w:eastAsia="en-US"/>
        </w:rPr>
      </w:pPr>
      <w:r w:rsidRPr="000B0E1C">
        <w:rPr>
          <w:rFonts w:ascii="Times New Roman" w:eastAsia="Calibri" w:hAnsi="Times New Roman" w:cs="Times New Roman"/>
          <w:color w:val="000000"/>
          <w:sz w:val="22"/>
          <w:szCs w:val="22"/>
          <w:lang w:eastAsia="ar-SA"/>
        </w:rPr>
        <w:t>5.2</w:t>
      </w:r>
      <w:r w:rsidRPr="000B0E1C">
        <w:rPr>
          <w:rFonts w:ascii="Times New Roman" w:eastAsia="Calibri" w:hAnsi="Times New Roman" w:cs="Times New Roman"/>
          <w:iCs/>
          <w:color w:val="000000"/>
          <w:sz w:val="22"/>
          <w:szCs w:val="22"/>
          <w:lang w:eastAsia="en-US"/>
        </w:rPr>
        <w:t xml:space="preserve">. </w:t>
      </w:r>
      <w:r w:rsidRPr="000B0E1C">
        <w:rPr>
          <w:rFonts w:ascii="Times New Roman" w:eastAsia="Times New Roman" w:hAnsi="Times New Roman" w:cs="Times New Roman"/>
          <w:sz w:val="22"/>
          <w:szCs w:val="22"/>
          <w:lang w:eastAsia="ar-SA"/>
        </w:rPr>
        <w:t>Paslaugos teikėjas iki pasiruošimo paslaugos teikimui termino pabaigos turi:</w:t>
      </w:r>
    </w:p>
    <w:p w14:paraId="7566F44E" w14:textId="77777777" w:rsidR="000B0E1C" w:rsidRPr="000B0E1C" w:rsidRDefault="000B0E1C" w:rsidP="000B0E1C">
      <w:pPr>
        <w:autoSpaceDE w:val="0"/>
        <w:autoSpaceDN w:val="0"/>
        <w:adjustRightInd w:val="0"/>
        <w:spacing w:after="0" w:line="240" w:lineRule="auto"/>
        <w:ind w:firstLine="851"/>
        <w:jc w:val="both"/>
        <w:rPr>
          <w:rFonts w:ascii="Times New Roman" w:eastAsia="Calibri" w:hAnsi="Times New Roman" w:cs="Times New Roman"/>
          <w:color w:val="000000"/>
          <w:sz w:val="22"/>
          <w:szCs w:val="22"/>
          <w:lang w:eastAsia="en-US"/>
        </w:rPr>
      </w:pPr>
      <w:r w:rsidRPr="000B0E1C">
        <w:rPr>
          <w:rFonts w:ascii="Times New Roman" w:eastAsia="Times New Roman" w:hAnsi="Times New Roman" w:cs="Times New Roman"/>
          <w:sz w:val="22"/>
          <w:szCs w:val="22"/>
          <w:lang w:eastAsia="ar-SA"/>
        </w:rPr>
        <w:t>5.2.1.</w:t>
      </w:r>
      <w:r w:rsidRPr="000B0E1C">
        <w:rPr>
          <w:rFonts w:ascii="Times New Roman" w:eastAsia="Calibri" w:hAnsi="Times New Roman" w:cs="Times New Roman"/>
          <w:iCs/>
          <w:color w:val="000000"/>
          <w:sz w:val="22"/>
          <w:szCs w:val="22"/>
          <w:lang w:eastAsia="en-US"/>
        </w:rPr>
        <w:t xml:space="preserve"> </w:t>
      </w:r>
      <w:r w:rsidRPr="000B0E1C">
        <w:rPr>
          <w:rFonts w:ascii="Times New Roman" w:eastAsia="Calibri" w:hAnsi="Times New Roman" w:cs="Times New Roman"/>
          <w:sz w:val="22"/>
          <w:szCs w:val="22"/>
          <w:lang w:eastAsia="en-US"/>
        </w:rPr>
        <w:t>raštu Perkančiajai organizacijai/Administratoriui pateikti</w:t>
      </w:r>
      <w:r w:rsidRPr="000B0E1C">
        <w:rPr>
          <w:rFonts w:ascii="Times New Roman" w:eastAsia="Calibri" w:hAnsi="Times New Roman" w:cs="Times New Roman"/>
          <w:color w:val="000000"/>
          <w:sz w:val="22"/>
          <w:szCs w:val="22"/>
          <w:lang w:eastAsia="en-US"/>
        </w:rPr>
        <w:t xml:space="preserve"> visų darbuotojų, kurie bus atsakingi už Paslaugos teikimą, duomenų perdavimą, skundų (prašymų) nagrinėjimą ir registravimą, ataskaitų pateikimą, kontaktinius duomenis (vardus, pavardes, pareigas, telefonų numerius, elektroninio pašto adresus). </w:t>
      </w:r>
    </w:p>
    <w:p w14:paraId="09B741E2"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iCs/>
          <w:sz w:val="22"/>
          <w:szCs w:val="22"/>
          <w:lang w:eastAsia="ar-SA"/>
        </w:rPr>
      </w:pPr>
      <w:r w:rsidRPr="000B0E1C">
        <w:rPr>
          <w:rFonts w:ascii="Times New Roman" w:eastAsia="Times New Roman" w:hAnsi="Times New Roman" w:cs="Times New Roman"/>
          <w:sz w:val="22"/>
          <w:szCs w:val="22"/>
          <w:lang w:eastAsia="ar-SA"/>
        </w:rPr>
        <w:t xml:space="preserve">5.2.2. </w:t>
      </w:r>
      <w:r w:rsidRPr="000B0E1C">
        <w:rPr>
          <w:rFonts w:ascii="Times New Roman" w:eastAsia="Times New Roman" w:hAnsi="Times New Roman" w:cs="Times New Roman"/>
          <w:iCs/>
          <w:sz w:val="22"/>
          <w:szCs w:val="22"/>
          <w:lang w:eastAsia="ar-SA"/>
        </w:rPr>
        <w:t xml:space="preserve">pateikti </w:t>
      </w:r>
      <w:r w:rsidRPr="000B0E1C">
        <w:rPr>
          <w:rFonts w:ascii="Times New Roman" w:eastAsia="Times New Roman" w:hAnsi="Times New Roman" w:cs="Times New Roman"/>
          <w:sz w:val="22"/>
          <w:szCs w:val="22"/>
          <w:lang w:eastAsia="ar-SA"/>
        </w:rPr>
        <w:t>Perkančiajai organizacijai/Administratoriui</w:t>
      </w:r>
      <w:r w:rsidRPr="000B0E1C">
        <w:rPr>
          <w:rFonts w:ascii="Times New Roman" w:eastAsia="Times New Roman" w:hAnsi="Times New Roman" w:cs="Times New Roman"/>
          <w:iCs/>
          <w:sz w:val="22"/>
          <w:szCs w:val="22"/>
          <w:lang w:eastAsia="ar-SA"/>
        </w:rPr>
        <w:t xml:space="preserve"> pasiruošimo paslaugos teikimui aktą (toliau – aktą), kuriame nurodoma informacija:</w:t>
      </w:r>
    </w:p>
    <w:p w14:paraId="56674428" w14:textId="77777777" w:rsidR="000B0E1C" w:rsidRPr="000B0E1C" w:rsidRDefault="000B0E1C" w:rsidP="000B0E1C">
      <w:pPr>
        <w:suppressAutoHyphens/>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5.2.</w:t>
      </w:r>
      <w:r w:rsidRPr="000B0E1C">
        <w:rPr>
          <w:rFonts w:ascii="Times New Roman" w:eastAsia="Times New Roman" w:hAnsi="Times New Roman" w:cs="Times New Roman"/>
          <w:iCs/>
          <w:sz w:val="22"/>
          <w:szCs w:val="22"/>
          <w:lang w:eastAsia="ar-SA"/>
        </w:rPr>
        <w:t xml:space="preserve">2.1. </w:t>
      </w:r>
      <w:r w:rsidRPr="000B0E1C">
        <w:rPr>
          <w:rFonts w:ascii="Times New Roman" w:eastAsia="Times New Roman" w:hAnsi="Times New Roman" w:cs="Times New Roman"/>
          <w:sz w:val="22"/>
          <w:szCs w:val="22"/>
          <w:lang w:eastAsia="ar-SA"/>
        </w:rPr>
        <w:t>transporto priemonių ir įrangos sąrašas su jų techniniais rodikliais, nurodant, ar jos yra teikėjo nuosavos ar valdomos nuomos, panaudos ar kt. sutarčių pagrindu, pridedant tokių sutarčių kopijas bei sąraše nurodytų autotransporto priemonių galiojančių registracijos liudijimų tinkamai patvirtintas kopijas;</w:t>
      </w:r>
    </w:p>
    <w:p w14:paraId="52AE9031" w14:textId="77777777" w:rsidR="000B0E1C" w:rsidRPr="000B0E1C" w:rsidRDefault="000B0E1C" w:rsidP="000B0E1C">
      <w:pPr>
        <w:suppressAutoHyphens/>
        <w:spacing w:after="0" w:line="240" w:lineRule="auto"/>
        <w:ind w:firstLine="851"/>
        <w:jc w:val="both"/>
        <w:rPr>
          <w:rFonts w:ascii="Times New Roman" w:eastAsia="Times New Roman" w:hAnsi="Times New Roman" w:cs="Times New Roman"/>
          <w:iCs/>
          <w:sz w:val="22"/>
          <w:szCs w:val="22"/>
          <w:lang w:eastAsia="ar-SA"/>
        </w:rPr>
      </w:pPr>
      <w:r w:rsidRPr="000B0E1C">
        <w:rPr>
          <w:rFonts w:ascii="Times New Roman" w:eastAsia="Times New Roman" w:hAnsi="Times New Roman" w:cs="Times New Roman"/>
          <w:sz w:val="22"/>
          <w:szCs w:val="22"/>
          <w:lang w:eastAsia="ar-SA"/>
        </w:rPr>
        <w:t>5.2.2.2. Paslaugos teikėjo pažyma, patvirtinanti, kad</w:t>
      </w:r>
      <w:r w:rsidRPr="000B0E1C">
        <w:rPr>
          <w:rFonts w:ascii="Times New Roman" w:eastAsia="Times New Roman" w:hAnsi="Times New Roman" w:cs="Times New Roman"/>
          <w:iCs/>
          <w:sz w:val="22"/>
          <w:szCs w:val="22"/>
          <w:lang w:eastAsia="ar-SA"/>
        </w:rPr>
        <w:t xml:space="preserve"> transporto priemonėse įrengtos veikiančios </w:t>
      </w:r>
      <w:proofErr w:type="spellStart"/>
      <w:r w:rsidRPr="000B0E1C">
        <w:rPr>
          <w:rFonts w:ascii="Times New Roman" w:eastAsia="Times New Roman" w:hAnsi="Times New Roman" w:cs="Times New Roman"/>
          <w:iCs/>
          <w:sz w:val="22"/>
          <w:szCs w:val="22"/>
          <w:lang w:eastAsia="ar-SA"/>
        </w:rPr>
        <w:t>geolokacinės</w:t>
      </w:r>
      <w:proofErr w:type="spellEnd"/>
      <w:r w:rsidRPr="000B0E1C">
        <w:rPr>
          <w:rFonts w:ascii="Times New Roman" w:eastAsia="Times New Roman" w:hAnsi="Times New Roman" w:cs="Times New Roman"/>
          <w:iCs/>
          <w:sz w:val="22"/>
          <w:szCs w:val="22"/>
          <w:lang w:eastAsia="ar-SA"/>
        </w:rPr>
        <w:t xml:space="preserve"> sistemos ir vaizdo registratoriai;</w:t>
      </w:r>
    </w:p>
    <w:p w14:paraId="0DDE8397" w14:textId="77777777" w:rsidR="000B0E1C" w:rsidRPr="000B0E1C" w:rsidRDefault="000B0E1C" w:rsidP="000B0E1C">
      <w:pPr>
        <w:suppressAutoHyphens/>
        <w:spacing w:after="0" w:line="240" w:lineRule="auto"/>
        <w:ind w:firstLine="851"/>
        <w:jc w:val="both"/>
        <w:rPr>
          <w:rFonts w:ascii="Times New Roman" w:eastAsia="Times New Roman" w:hAnsi="Times New Roman" w:cs="Times New Roman"/>
          <w:iCs/>
          <w:sz w:val="22"/>
          <w:szCs w:val="22"/>
          <w:lang w:eastAsia="ar-SA"/>
        </w:rPr>
      </w:pPr>
      <w:r w:rsidRPr="000B0E1C">
        <w:rPr>
          <w:rFonts w:ascii="Times New Roman" w:eastAsia="Times New Roman" w:hAnsi="Times New Roman" w:cs="Times New Roman"/>
          <w:iCs/>
          <w:sz w:val="22"/>
          <w:szCs w:val="22"/>
          <w:lang w:eastAsia="ar-SA"/>
        </w:rPr>
        <w:lastRenderedPageBreak/>
        <w:t>5.2.2.3. Paslaugų teikėjo patvirtinimas apie pasirengimą teikti Paslaugą, atitinkančią visus techninės specifikacijos reikalavimus.</w:t>
      </w:r>
    </w:p>
    <w:p w14:paraId="2C6AFEE4" w14:textId="77777777" w:rsidR="000B0E1C" w:rsidRPr="000B0E1C" w:rsidRDefault="000B0E1C" w:rsidP="000B0E1C">
      <w:pPr>
        <w:suppressAutoHyphens/>
        <w:autoSpaceDE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5.3. Įvykus įvykiams, kurie trukdo tinkamai pasiruošti Paslaugos teikimui, būtina nedelsiant apie tai informuoti Perkančiąją organizaciją/Administratorių ir imtis visų galimų veiksmų problemoms išspręsti.</w:t>
      </w:r>
    </w:p>
    <w:p w14:paraId="1FC12BCD" w14:textId="77777777" w:rsidR="000B0E1C" w:rsidRPr="000B0E1C" w:rsidRDefault="000B0E1C" w:rsidP="000B0E1C">
      <w:pPr>
        <w:suppressAutoHyphens/>
        <w:autoSpaceDE w:val="0"/>
        <w:spacing w:after="0" w:line="240" w:lineRule="auto"/>
        <w:ind w:firstLine="851"/>
        <w:jc w:val="both"/>
        <w:rPr>
          <w:rFonts w:ascii="Times New Roman" w:eastAsia="Times New Roman" w:hAnsi="Times New Roman" w:cs="Times New Roman"/>
          <w:iCs/>
          <w:sz w:val="22"/>
          <w:szCs w:val="22"/>
          <w:lang w:eastAsia="ar-SA"/>
        </w:rPr>
      </w:pPr>
      <w:r w:rsidRPr="000B0E1C">
        <w:rPr>
          <w:rFonts w:ascii="Times New Roman" w:eastAsia="Times New Roman" w:hAnsi="Times New Roman" w:cs="Times New Roman"/>
          <w:sz w:val="22"/>
          <w:szCs w:val="22"/>
          <w:lang w:eastAsia="ar-SA"/>
        </w:rPr>
        <w:t>5.4</w:t>
      </w:r>
      <w:r w:rsidRPr="000B0E1C">
        <w:rPr>
          <w:rFonts w:ascii="Times New Roman" w:eastAsia="Times New Roman" w:hAnsi="Times New Roman" w:cs="Times New Roman"/>
          <w:iCs/>
          <w:sz w:val="22"/>
          <w:szCs w:val="22"/>
          <w:lang w:eastAsia="ar-SA"/>
        </w:rPr>
        <w:t xml:space="preserve">. Šalims pasirašius pasiruošimo paslaugos teikimui aktą, laikoma, kad Paslaugos teikimui pasiruošta tinkamai. </w:t>
      </w:r>
    </w:p>
    <w:p w14:paraId="50BA0913" w14:textId="77777777" w:rsidR="000B0E1C" w:rsidRPr="000B0E1C" w:rsidRDefault="000B0E1C" w:rsidP="000B0E1C">
      <w:pPr>
        <w:suppressAutoHyphens/>
        <w:autoSpaceDE w:val="0"/>
        <w:spacing w:after="0" w:line="240" w:lineRule="auto"/>
        <w:ind w:firstLine="851"/>
        <w:jc w:val="both"/>
        <w:rPr>
          <w:rFonts w:ascii="Times New Roman" w:eastAsia="Times New Roman" w:hAnsi="Times New Roman" w:cs="Times New Roman"/>
          <w:bCs/>
          <w:sz w:val="22"/>
          <w:szCs w:val="22"/>
          <w:lang w:eastAsia="ar-SA"/>
        </w:rPr>
      </w:pPr>
      <w:r w:rsidRPr="000B0E1C">
        <w:rPr>
          <w:rFonts w:ascii="Times New Roman" w:eastAsia="Times New Roman" w:hAnsi="Times New Roman" w:cs="Times New Roman"/>
          <w:sz w:val="22"/>
          <w:szCs w:val="22"/>
          <w:lang w:eastAsia="ar-SA"/>
        </w:rPr>
        <w:t>5.5</w:t>
      </w:r>
      <w:r w:rsidRPr="000B0E1C">
        <w:rPr>
          <w:rFonts w:ascii="Times New Roman" w:eastAsia="Times New Roman" w:hAnsi="Times New Roman" w:cs="Times New Roman"/>
          <w:iCs/>
          <w:sz w:val="22"/>
          <w:szCs w:val="22"/>
          <w:lang w:eastAsia="ar-SA"/>
        </w:rPr>
        <w:t xml:space="preserve">. Nepasirašius pasiruošimo Paslaugos teikimui akto dėl Paslaugos teikėjo kaltės, laikoma, kad Paslaugai nepasiruošta, o Perkančioji </w:t>
      </w:r>
      <w:r w:rsidRPr="000B0E1C">
        <w:rPr>
          <w:rFonts w:ascii="Times New Roman" w:eastAsia="Times New Roman" w:hAnsi="Times New Roman" w:cs="Times New Roman"/>
          <w:sz w:val="22"/>
          <w:szCs w:val="22"/>
          <w:lang w:eastAsia="ar-SA"/>
        </w:rPr>
        <w:t>organizacija/</w:t>
      </w:r>
      <w:r w:rsidRPr="000B0E1C">
        <w:rPr>
          <w:rFonts w:ascii="Times New Roman" w:eastAsia="Times New Roman" w:hAnsi="Times New Roman" w:cs="Times New Roman"/>
          <w:bCs/>
          <w:sz w:val="22"/>
          <w:szCs w:val="22"/>
          <w:lang w:eastAsia="ar-SA"/>
        </w:rPr>
        <w:t>Administratorius turi teisę be atskiro įspėjimo vienašališkai nutraukti Sutartį.</w:t>
      </w:r>
    </w:p>
    <w:p w14:paraId="0BFB0130" w14:textId="77777777" w:rsidR="000B0E1C" w:rsidRPr="000B0E1C" w:rsidRDefault="000B0E1C" w:rsidP="000B0E1C">
      <w:pPr>
        <w:suppressAutoHyphens/>
        <w:autoSpaceDE w:val="0"/>
        <w:spacing w:after="0" w:line="240" w:lineRule="auto"/>
        <w:ind w:firstLine="851"/>
        <w:jc w:val="both"/>
        <w:rPr>
          <w:rFonts w:ascii="Times New Roman" w:eastAsia="Times New Roman" w:hAnsi="Times New Roman" w:cs="Times New Roman"/>
          <w:iCs/>
          <w:sz w:val="22"/>
          <w:szCs w:val="22"/>
          <w:lang w:eastAsia="ar-SA"/>
        </w:rPr>
      </w:pPr>
    </w:p>
    <w:p w14:paraId="37693567" w14:textId="77777777" w:rsidR="000B0E1C" w:rsidRPr="000B0E1C" w:rsidRDefault="000B0E1C" w:rsidP="000B0E1C">
      <w:pPr>
        <w:widowControl w:val="0"/>
        <w:suppressAutoHyphens/>
        <w:spacing w:after="0" w:line="240" w:lineRule="auto"/>
        <w:jc w:val="center"/>
        <w:outlineLvl w:val="0"/>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 xml:space="preserve">6 SKYRIUS </w:t>
      </w:r>
    </w:p>
    <w:p w14:paraId="5A327547" w14:textId="77777777" w:rsidR="000B0E1C" w:rsidRPr="000B0E1C" w:rsidRDefault="000B0E1C" w:rsidP="000B0E1C">
      <w:pPr>
        <w:widowControl w:val="0"/>
        <w:suppressAutoHyphens/>
        <w:spacing w:after="0" w:line="240" w:lineRule="auto"/>
        <w:jc w:val="center"/>
        <w:outlineLvl w:val="0"/>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ATLIEKŲ SURINKIMAS IR SUTVARKYMAS</w:t>
      </w:r>
    </w:p>
    <w:p w14:paraId="5CC9FBDC" w14:textId="77777777" w:rsidR="000B0E1C" w:rsidRPr="000B0E1C" w:rsidRDefault="000B0E1C" w:rsidP="000B0E1C">
      <w:pPr>
        <w:widowControl w:val="0"/>
        <w:suppressAutoHyphens/>
        <w:spacing w:after="0" w:line="240" w:lineRule="auto"/>
        <w:jc w:val="center"/>
        <w:outlineLvl w:val="0"/>
        <w:rPr>
          <w:rFonts w:ascii="Times New Roman" w:eastAsia="Times New Roman" w:hAnsi="Times New Roman" w:cs="Times New Roman"/>
          <w:b/>
          <w:sz w:val="22"/>
          <w:szCs w:val="22"/>
          <w:lang w:eastAsia="ar-SA"/>
        </w:rPr>
      </w:pPr>
    </w:p>
    <w:p w14:paraId="4BD0034F" w14:textId="77777777" w:rsidR="000B0E1C" w:rsidRPr="000B0E1C" w:rsidRDefault="000B0E1C" w:rsidP="000B0E1C">
      <w:pPr>
        <w:widowControl w:val="0"/>
        <w:numPr>
          <w:ilvl w:val="0"/>
          <w:numId w:val="31"/>
        </w:numPr>
        <w:tabs>
          <w:tab w:val="left" w:pos="426"/>
          <w:tab w:val="left" w:pos="1418"/>
        </w:tabs>
        <w:suppressAutoHyphens/>
        <w:autoSpaceDE w:val="0"/>
        <w:autoSpaceDN w:val="0"/>
        <w:adjustRightInd w:val="0"/>
        <w:spacing w:after="0" w:line="240" w:lineRule="auto"/>
        <w:ind w:left="0" w:firstLine="851"/>
        <w:contextualSpacing/>
        <w:jc w:val="both"/>
        <w:textAlignment w:val="center"/>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Paslaugos teikėjas turi užtikrinti Atliekų surinkimą ir surinktų Atliekų sutvarkymą šioje specifikacijoje nustatyta tvarka.</w:t>
      </w:r>
    </w:p>
    <w:p w14:paraId="061BC61E" w14:textId="77777777" w:rsidR="000B0E1C" w:rsidRPr="000B0E1C" w:rsidRDefault="000B0E1C" w:rsidP="000B0E1C">
      <w:pPr>
        <w:widowControl w:val="0"/>
        <w:numPr>
          <w:ilvl w:val="0"/>
          <w:numId w:val="31"/>
        </w:numPr>
        <w:shd w:val="clear" w:color="auto" w:fill="FFFFFF"/>
        <w:tabs>
          <w:tab w:val="left" w:pos="426"/>
          <w:tab w:val="left" w:pos="1418"/>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Paslaugos teikėjas privalo teikdamas Paslaugą surinkti visas atliekas išskyrus tas atliekas, kurioms surinkti bendro naudojimo konteinerių aikštelėse yra pastatyti atliekų surinkimo konteineriai, šias atliekas Paslaugos teikėjas privalo sumesti į joms skirtus konteinerius:</w:t>
      </w:r>
    </w:p>
    <w:p w14:paraId="728C2D42" w14:textId="77777777" w:rsidR="000B0E1C" w:rsidRPr="000B0E1C" w:rsidRDefault="000B0E1C" w:rsidP="000B0E1C">
      <w:pPr>
        <w:widowControl w:val="0"/>
        <w:shd w:val="clear" w:color="auto" w:fill="FFFFFF"/>
        <w:tabs>
          <w:tab w:val="left" w:pos="426"/>
          <w:tab w:val="left" w:pos="1418"/>
        </w:tabs>
        <w:suppressAutoHyphens/>
        <w:spacing w:after="0" w:line="240" w:lineRule="auto"/>
        <w:ind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6.2.1 esančias 5 metrų spinduliu, skaičiuojant nuo kiekvieno Konteinerio (Konteinerių aikštelės) išorinės kraštinės, ir palikti švarią Konteinerių stovėjimo vietą (Konteinerių aikštelę).</w:t>
      </w:r>
    </w:p>
    <w:p w14:paraId="06B13E4E" w14:textId="77777777" w:rsidR="000B0E1C" w:rsidRPr="000B0E1C" w:rsidRDefault="000B0E1C" w:rsidP="000B0E1C">
      <w:pPr>
        <w:widowControl w:val="0"/>
        <w:shd w:val="clear" w:color="auto" w:fill="FFFFFF"/>
        <w:tabs>
          <w:tab w:val="left" w:pos="426"/>
          <w:tab w:val="left" w:pos="1418"/>
        </w:tabs>
        <w:suppressAutoHyphens/>
        <w:spacing w:after="0" w:line="240" w:lineRule="auto"/>
        <w:ind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6.2.2.</w:t>
      </w:r>
      <w:r w:rsidRPr="000B0E1C">
        <w:rPr>
          <w:rFonts w:ascii="Times New Roman" w:eastAsia="Times New Roman" w:hAnsi="Times New Roman" w:cs="Times New Roman"/>
          <w:sz w:val="24"/>
          <w:szCs w:val="24"/>
          <w:lang w:eastAsia="ar-SA"/>
        </w:rPr>
        <w:t xml:space="preserve"> </w:t>
      </w:r>
      <w:r w:rsidRPr="000B0E1C">
        <w:rPr>
          <w:rFonts w:ascii="Times New Roman" w:eastAsia="Times New Roman" w:hAnsi="Times New Roman" w:cs="Times New Roman"/>
          <w:sz w:val="22"/>
          <w:szCs w:val="22"/>
          <w:lang w:eastAsia="ar-SA"/>
        </w:rPr>
        <w:t>pagal Perkančiosios organizacijos/Administratoriaus nurodymą iš konkrečių bendro naudojimo Konteinerių aikštelių vizualiai matomas ne mišrias komunalines atliekas.</w:t>
      </w:r>
    </w:p>
    <w:p w14:paraId="58AFFD97" w14:textId="77777777" w:rsidR="000B0E1C" w:rsidRPr="000B0E1C" w:rsidRDefault="000B0E1C" w:rsidP="000B0E1C">
      <w:pPr>
        <w:widowControl w:val="0"/>
        <w:numPr>
          <w:ilvl w:val="0"/>
          <w:numId w:val="31"/>
        </w:numPr>
        <w:shd w:val="clear" w:color="auto" w:fill="FFFFFF"/>
        <w:tabs>
          <w:tab w:val="left" w:pos="426"/>
          <w:tab w:val="left" w:pos="1418"/>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Calibri" w:hAnsi="Times New Roman" w:cs="Times New Roman"/>
          <w:bCs/>
          <w:sz w:val="22"/>
          <w:szCs w:val="22"/>
        </w:rPr>
        <w:t>Darbo dienomis nuo 22.00 val. iki 7.00 val. Atliekos gali būti renkamos tik Paslaugų teikėjui gavus raštišką Administratoriaus sutikimą. Šiuo paros metu Atliekos gali būti renkamos tik nekeliant triukšmo, netrikdant kitų asmenų ramybės ir poilsio ar darbo.</w:t>
      </w:r>
    </w:p>
    <w:p w14:paraId="72A08017" w14:textId="77777777" w:rsidR="000B0E1C" w:rsidRPr="000B0E1C" w:rsidRDefault="000B0E1C" w:rsidP="000B0E1C">
      <w:pPr>
        <w:widowControl w:val="0"/>
        <w:numPr>
          <w:ilvl w:val="0"/>
          <w:numId w:val="31"/>
        </w:numPr>
        <w:shd w:val="clear" w:color="auto" w:fill="FFFFFF"/>
        <w:tabs>
          <w:tab w:val="left" w:pos="426"/>
          <w:tab w:val="left" w:pos="1418"/>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Calibri" w:hAnsi="Times New Roman" w:cs="Times New Roman"/>
          <w:bCs/>
          <w:sz w:val="22"/>
          <w:szCs w:val="22"/>
        </w:rPr>
        <w:t>Atliekos savaitgaliais ir švenčių dienomis negali būti renkamos anksčiau kaip 10.00 val. ir vėliau kaip 18.00 val.; kitu laiku – galima.</w:t>
      </w:r>
    </w:p>
    <w:p w14:paraId="125EE453" w14:textId="77777777" w:rsidR="000B0E1C" w:rsidRPr="000B0E1C" w:rsidRDefault="000B0E1C" w:rsidP="000B0E1C">
      <w:pPr>
        <w:widowControl w:val="0"/>
        <w:numPr>
          <w:ilvl w:val="0"/>
          <w:numId w:val="31"/>
        </w:numPr>
        <w:shd w:val="clear" w:color="auto" w:fill="FFFFFF"/>
        <w:tabs>
          <w:tab w:val="left" w:pos="426"/>
          <w:tab w:val="left" w:pos="1418"/>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Calibri" w:hAnsi="Times New Roman" w:cs="Times New Roman"/>
          <w:bCs/>
          <w:sz w:val="22"/>
          <w:szCs w:val="22"/>
        </w:rPr>
        <w:t xml:space="preserve">Paslaugų teikėjas, teikdamas Paslaugas, privalo laikytis atliekų tvarkymą, triukšmo prevenciją viešosiose vietose reglamentuojančių ir </w:t>
      </w:r>
      <w:r w:rsidRPr="000B0E1C">
        <w:rPr>
          <w:rFonts w:ascii="Times New Roman" w:eastAsia="Calibri" w:hAnsi="Times New Roman" w:cs="Times New Roman"/>
          <w:sz w:val="22"/>
          <w:szCs w:val="22"/>
          <w:lang w:eastAsia="ar-SA"/>
        </w:rPr>
        <w:t>kitų teisės aktų reikalavimų.</w:t>
      </w:r>
    </w:p>
    <w:p w14:paraId="5D6A0244" w14:textId="2F4B884E" w:rsidR="000B0E1C" w:rsidRPr="000B0E1C" w:rsidRDefault="000B0E1C" w:rsidP="000B0E1C">
      <w:pPr>
        <w:widowControl w:val="0"/>
        <w:numPr>
          <w:ilvl w:val="0"/>
          <w:numId w:val="31"/>
        </w:numPr>
        <w:tabs>
          <w:tab w:val="left" w:pos="426"/>
          <w:tab w:val="left" w:pos="1418"/>
          <w:tab w:val="left" w:pos="1560"/>
        </w:tabs>
        <w:suppressAutoHyphens/>
        <w:autoSpaceDE w:val="0"/>
        <w:autoSpaceDN w:val="0"/>
        <w:adjustRightInd w:val="0"/>
        <w:spacing w:after="0" w:line="240" w:lineRule="auto"/>
        <w:ind w:left="0" w:firstLine="851"/>
        <w:contextualSpacing/>
        <w:jc w:val="both"/>
        <w:textAlignment w:val="center"/>
        <w:rPr>
          <w:rFonts w:ascii="Times New Roman" w:eastAsia="Times New Roman" w:hAnsi="Times New Roman" w:cs="Times New Roman"/>
          <w:sz w:val="22"/>
          <w:szCs w:val="22"/>
          <w:lang w:eastAsia="ar-SA"/>
        </w:rPr>
      </w:pPr>
      <w:bookmarkStart w:id="56" w:name="_Hlk68684573"/>
      <w:r w:rsidRPr="000B0E1C">
        <w:rPr>
          <w:rFonts w:ascii="Times New Roman" w:eastAsia="Times New Roman" w:hAnsi="Times New Roman" w:cs="Times New Roman"/>
          <w:sz w:val="22"/>
          <w:szCs w:val="22"/>
          <w:lang w:eastAsia="ar-SA"/>
        </w:rPr>
        <w:t>Atliekos surenkamos apvažiuojant Konteinerių stovėjimo vietas pagal grafiką.</w:t>
      </w:r>
      <w:bookmarkStart w:id="57" w:name="_Hlk68010766"/>
      <w:r w:rsidRPr="000B0E1C">
        <w:rPr>
          <w:rFonts w:ascii="Times New Roman" w:eastAsia="Times New Roman" w:hAnsi="Times New Roman" w:cs="Times New Roman"/>
          <w:sz w:val="22"/>
          <w:szCs w:val="22"/>
          <w:lang w:eastAsia="ar-SA"/>
        </w:rPr>
        <w:t xml:space="preserve"> Biržų r. bendro naudojimo konteinerių aikštelių sąrašas ir aptarnavimo dažnis pateikiamas Priede Nr. </w:t>
      </w:r>
      <w:r w:rsidR="002B303F">
        <w:rPr>
          <w:rFonts w:ascii="Times New Roman" w:eastAsia="Times New Roman" w:hAnsi="Times New Roman" w:cs="Times New Roman"/>
          <w:sz w:val="22"/>
          <w:szCs w:val="22"/>
          <w:lang w:eastAsia="ar-SA"/>
        </w:rPr>
        <w:t>3</w:t>
      </w:r>
      <w:r w:rsidRPr="000B0E1C">
        <w:rPr>
          <w:rFonts w:ascii="Times New Roman" w:eastAsia="Times New Roman" w:hAnsi="Times New Roman" w:cs="Times New Roman"/>
          <w:sz w:val="22"/>
          <w:szCs w:val="22"/>
          <w:lang w:eastAsia="ar-SA"/>
        </w:rPr>
        <w:t xml:space="preserve"> „</w:t>
      </w:r>
      <w:bookmarkStart w:id="58" w:name="_Hlk130303520"/>
      <w:r w:rsidRPr="000B0E1C">
        <w:rPr>
          <w:rFonts w:ascii="Times New Roman" w:eastAsia="Times New Roman" w:hAnsi="Times New Roman" w:cs="Times New Roman"/>
          <w:sz w:val="22"/>
          <w:szCs w:val="22"/>
          <w:lang w:eastAsia="ar-SA"/>
        </w:rPr>
        <w:t>Aptarnaujama teritorija ir atliekų surinkimo priemonių vietos</w:t>
      </w:r>
      <w:bookmarkEnd w:id="58"/>
      <w:r w:rsidRPr="000B0E1C">
        <w:rPr>
          <w:rFonts w:ascii="Times New Roman" w:eastAsia="Times New Roman" w:hAnsi="Times New Roman" w:cs="Times New Roman"/>
          <w:sz w:val="22"/>
          <w:szCs w:val="22"/>
          <w:lang w:eastAsia="ar-SA"/>
        </w:rPr>
        <w:t xml:space="preserve"> ir aptarnavimo dažnis“).</w:t>
      </w:r>
    </w:p>
    <w:bookmarkEnd w:id="56"/>
    <w:bookmarkEnd w:id="57"/>
    <w:p w14:paraId="46E5DACC" w14:textId="77777777" w:rsidR="000B0E1C" w:rsidRPr="000B0E1C" w:rsidRDefault="000B0E1C" w:rsidP="000B0E1C">
      <w:pPr>
        <w:widowControl w:val="0"/>
        <w:numPr>
          <w:ilvl w:val="0"/>
          <w:numId w:val="31"/>
        </w:numPr>
        <w:tabs>
          <w:tab w:val="left" w:pos="426"/>
          <w:tab w:val="left" w:pos="1418"/>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 xml:space="preserve">Konteinerių stovėjimo vietų apvažiavimo grafikas Paslaugos teikėjo iniciatyva esant poreikiui gali būti tikslinamas ir keičiamas tik ne vėliau kaip prieš 14 (keturiolika) kalendorinių dienų suderinus su Perkančiąja organizacija/Administratoriumi. Kiekvienais kalendoriniais metais grafikas turi būti suderintas su Perkančiąja organizacija/Administratoriumi iki gruodžio 1 d. </w:t>
      </w:r>
    </w:p>
    <w:p w14:paraId="7B0793C1" w14:textId="77777777" w:rsidR="000B0E1C" w:rsidRPr="000B0E1C" w:rsidRDefault="000B0E1C" w:rsidP="000B0E1C">
      <w:pPr>
        <w:widowControl w:val="0"/>
        <w:numPr>
          <w:ilvl w:val="0"/>
          <w:numId w:val="31"/>
        </w:numPr>
        <w:tabs>
          <w:tab w:val="left" w:pos="426"/>
          <w:tab w:val="left" w:pos="1418"/>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Perkančiosios organizacijos/Administratoriaus iniciatyva Konteinerių stovėjimo vietų apvažiavimo grafikas tikslinamas, apie tokį sprendimą Paslaugos teikėjui pranešant raštu. Paslaugos teikėjas privalo per 10 (dešimt) darbo dienų nuo raštiško pranešimo iš Perkančiosios organizacijos/Administratoriaus gavimo dienos įvykdyti Perkančiosios organizacijos/Administratoriaus nurodymą dėl grafiko keitimo ir pateikti Perkančiajai organizacijai/Administratoriui pakeistą grafiką suderinimui.</w:t>
      </w:r>
    </w:p>
    <w:p w14:paraId="6CBC5689" w14:textId="0E39CDBD" w:rsidR="000B0E1C" w:rsidRPr="000B0E1C" w:rsidRDefault="000B0E1C" w:rsidP="000B0E1C">
      <w:pPr>
        <w:widowControl w:val="0"/>
        <w:numPr>
          <w:ilvl w:val="0"/>
          <w:numId w:val="31"/>
        </w:numPr>
        <w:tabs>
          <w:tab w:val="left" w:pos="426"/>
          <w:tab w:val="left" w:pos="1418"/>
        </w:tabs>
        <w:suppressAutoHyphens/>
        <w:autoSpaceDE w:val="0"/>
        <w:autoSpaceDN w:val="0"/>
        <w:adjustRightInd w:val="0"/>
        <w:spacing w:after="0" w:line="240" w:lineRule="auto"/>
        <w:ind w:left="0" w:firstLine="851"/>
        <w:contextualSpacing/>
        <w:jc w:val="both"/>
        <w:textAlignment w:val="center"/>
        <w:rPr>
          <w:rFonts w:ascii="Times New Roman" w:eastAsia="Times New Roman" w:hAnsi="Times New Roman" w:cs="Times New Roman"/>
          <w:sz w:val="22"/>
          <w:szCs w:val="22"/>
          <w:lang w:eastAsia="ar-SA"/>
        </w:rPr>
      </w:pPr>
      <w:bookmarkStart w:id="59" w:name="_Hlk66952817"/>
      <w:bookmarkStart w:id="60" w:name="_Hlk68684819"/>
      <w:r w:rsidRPr="000B0E1C">
        <w:rPr>
          <w:rFonts w:ascii="Times New Roman" w:eastAsia="Times New Roman" w:hAnsi="Times New Roman" w:cs="Times New Roman"/>
          <w:color w:val="000000"/>
          <w:sz w:val="22"/>
          <w:szCs w:val="22"/>
          <w:lang w:eastAsia="ar-SA"/>
        </w:rPr>
        <w:t xml:space="preserve">Paslaugos teikėjas privalo </w:t>
      </w:r>
      <w:r w:rsidRPr="000B0E1C">
        <w:rPr>
          <w:rFonts w:ascii="Times New Roman" w:eastAsia="Times New Roman" w:hAnsi="Times New Roman" w:cs="Times New Roman"/>
          <w:sz w:val="22"/>
          <w:szCs w:val="22"/>
          <w:lang w:eastAsia="ar-SA"/>
        </w:rPr>
        <w:t>surinkti Atliekas</w:t>
      </w:r>
      <w:bookmarkStart w:id="61" w:name="_Hlk52142460"/>
      <w:r w:rsidRPr="000B0E1C">
        <w:rPr>
          <w:rFonts w:ascii="Times New Roman" w:eastAsia="Times New Roman" w:hAnsi="Times New Roman" w:cs="Times New Roman"/>
          <w:sz w:val="22"/>
          <w:szCs w:val="22"/>
          <w:lang w:eastAsia="ar-SA"/>
        </w:rPr>
        <w:t xml:space="preserve"> pagal Perkančiosios organizacijos/Administratoriaus atskirą nurodymą/užsakymą. Nurodymas/užsakymas apima atliekų surinkimą ir sutvarkymą iš vienos (priede Nr. </w:t>
      </w:r>
      <w:r w:rsidR="00DA5DC4">
        <w:rPr>
          <w:rFonts w:ascii="Times New Roman" w:eastAsia="Times New Roman" w:hAnsi="Times New Roman" w:cs="Times New Roman"/>
          <w:sz w:val="22"/>
          <w:szCs w:val="22"/>
          <w:lang w:eastAsia="ar-SA"/>
        </w:rPr>
        <w:t>3</w:t>
      </w:r>
      <w:r w:rsidRPr="000B0E1C">
        <w:rPr>
          <w:rFonts w:ascii="Times New Roman" w:eastAsia="Times New Roman" w:hAnsi="Times New Roman" w:cs="Times New Roman"/>
          <w:sz w:val="22"/>
          <w:szCs w:val="22"/>
          <w:lang w:eastAsia="ar-SA"/>
        </w:rPr>
        <w:t xml:space="preserve">) </w:t>
      </w:r>
      <w:bookmarkEnd w:id="61"/>
      <w:r w:rsidRPr="000B0E1C">
        <w:rPr>
          <w:rFonts w:ascii="Times New Roman" w:eastAsia="Times New Roman" w:hAnsi="Times New Roman" w:cs="Times New Roman"/>
          <w:sz w:val="22"/>
          <w:szCs w:val="22"/>
          <w:lang w:eastAsia="ar-SA"/>
        </w:rPr>
        <w:t xml:space="preserve">bendro naudojimo Konteinerių </w:t>
      </w:r>
      <w:bookmarkStart w:id="62" w:name="_Hlk66955025"/>
      <w:bookmarkEnd w:id="59"/>
      <w:r w:rsidRPr="000B0E1C">
        <w:rPr>
          <w:rFonts w:ascii="Times New Roman" w:eastAsia="Times New Roman" w:hAnsi="Times New Roman" w:cs="Times New Roman"/>
          <w:sz w:val="22"/>
          <w:szCs w:val="22"/>
          <w:lang w:eastAsia="ar-SA"/>
        </w:rPr>
        <w:t>aikštelės:</w:t>
      </w:r>
      <w:bookmarkEnd w:id="62"/>
    </w:p>
    <w:p w14:paraId="1050B6B1" w14:textId="7568F76E" w:rsidR="000B0E1C" w:rsidRPr="000B0E1C" w:rsidRDefault="000B0E1C" w:rsidP="000B0E1C">
      <w:pPr>
        <w:widowControl w:val="0"/>
        <w:tabs>
          <w:tab w:val="left" w:pos="426"/>
          <w:tab w:val="left" w:pos="1418"/>
        </w:tabs>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z w:val="22"/>
          <w:szCs w:val="22"/>
          <w:lang w:eastAsia="ar-SA"/>
        </w:rPr>
      </w:pPr>
      <w:bookmarkStart w:id="63" w:name="_Hlk68010804"/>
      <w:r w:rsidRPr="000B0E1C">
        <w:rPr>
          <w:rFonts w:ascii="Times New Roman" w:eastAsia="Times New Roman" w:hAnsi="Times New Roman" w:cs="Times New Roman"/>
          <w:sz w:val="22"/>
          <w:szCs w:val="22"/>
          <w:lang w:eastAsia="ar-SA"/>
        </w:rPr>
        <w:t xml:space="preserve">6.9.1. </w:t>
      </w:r>
      <w:r w:rsidRPr="000B0E1C">
        <w:rPr>
          <w:rFonts w:ascii="Times New Roman" w:eastAsia="Times New Roman" w:hAnsi="Times New Roman" w:cs="Times New Roman"/>
          <w:bCs/>
          <w:sz w:val="22"/>
          <w:szCs w:val="22"/>
        </w:rPr>
        <w:t>surinkimas ir sutvarkymas bendro naudojimo konteinerių aikštelės</w:t>
      </w:r>
      <w:r w:rsidRPr="000B0E1C">
        <w:rPr>
          <w:rFonts w:ascii="Times New Roman" w:eastAsia="Times New Roman" w:hAnsi="Times New Roman" w:cs="Times New Roman"/>
          <w:bCs/>
          <w:sz w:val="24"/>
          <w:szCs w:val="24"/>
        </w:rPr>
        <w:t xml:space="preserve"> </w:t>
      </w:r>
      <w:r w:rsidRPr="000B0E1C">
        <w:rPr>
          <w:rFonts w:ascii="Times New Roman" w:eastAsia="Times New Roman" w:hAnsi="Times New Roman" w:cs="Times New Roman"/>
          <w:sz w:val="22"/>
          <w:szCs w:val="22"/>
          <w:lang w:eastAsia="ar-SA"/>
        </w:rPr>
        <w:t xml:space="preserve">– ne daugiau kaip </w:t>
      </w:r>
      <w:r w:rsidRPr="000B0E1C">
        <w:rPr>
          <w:rFonts w:ascii="Times New Roman" w:eastAsia="Times New Roman" w:hAnsi="Times New Roman" w:cs="Times New Roman"/>
          <w:sz w:val="22"/>
          <w:szCs w:val="22"/>
          <w:lang w:val="en-US" w:eastAsia="ar-SA"/>
        </w:rPr>
        <w:t>12 (</w:t>
      </w:r>
      <w:proofErr w:type="spellStart"/>
      <w:r w:rsidRPr="000B0E1C">
        <w:rPr>
          <w:rFonts w:ascii="Times New Roman" w:eastAsia="Times New Roman" w:hAnsi="Times New Roman" w:cs="Times New Roman"/>
          <w:sz w:val="22"/>
          <w:szCs w:val="22"/>
          <w:lang w:val="en-US" w:eastAsia="ar-SA"/>
        </w:rPr>
        <w:t>dvylika</w:t>
      </w:r>
      <w:proofErr w:type="spellEnd"/>
      <w:r w:rsidRPr="000B0E1C">
        <w:rPr>
          <w:rFonts w:ascii="Times New Roman" w:eastAsia="Times New Roman" w:hAnsi="Times New Roman" w:cs="Times New Roman"/>
          <w:sz w:val="22"/>
          <w:szCs w:val="22"/>
          <w:lang w:val="en-US" w:eastAsia="ar-SA"/>
        </w:rPr>
        <w:t>)</w:t>
      </w:r>
      <w:r w:rsidRPr="000B0E1C">
        <w:rPr>
          <w:rFonts w:ascii="Times New Roman" w:eastAsia="Times New Roman" w:hAnsi="Times New Roman" w:cs="Times New Roman"/>
          <w:sz w:val="22"/>
          <w:szCs w:val="22"/>
          <w:lang w:eastAsia="ar-SA"/>
        </w:rPr>
        <w:t xml:space="preserve"> užsakymų/nurodymų per metus. Apie tokį poreikį Paslaugos teikėjui pranešama pateikiant užsakymą el. paštu (Aikštelių sąrašas pateikiamas Priede Nr. </w:t>
      </w:r>
      <w:r w:rsidR="002B303F">
        <w:rPr>
          <w:rFonts w:ascii="Times New Roman" w:eastAsia="Times New Roman" w:hAnsi="Times New Roman" w:cs="Times New Roman"/>
          <w:sz w:val="22"/>
          <w:szCs w:val="22"/>
          <w:lang w:eastAsia="ar-SA"/>
        </w:rPr>
        <w:t>3</w:t>
      </w:r>
      <w:r w:rsidRPr="000B0E1C">
        <w:rPr>
          <w:rFonts w:ascii="Times New Roman" w:eastAsia="Times New Roman" w:hAnsi="Times New Roman" w:cs="Times New Roman"/>
          <w:sz w:val="22"/>
          <w:szCs w:val="22"/>
          <w:lang w:eastAsia="ar-SA"/>
        </w:rPr>
        <w:t xml:space="preserve"> „Aptarnaujama teritorija ir atliekų surinkimo priemonių vietos ir aptarnavimo dažnis“.</w:t>
      </w:r>
    </w:p>
    <w:bookmarkEnd w:id="60"/>
    <w:bookmarkEnd w:id="63"/>
    <w:p w14:paraId="037D4D97" w14:textId="77777777" w:rsidR="000B0E1C" w:rsidRPr="000B0E1C" w:rsidRDefault="000B0E1C" w:rsidP="000B0E1C">
      <w:pPr>
        <w:widowControl w:val="0"/>
        <w:numPr>
          <w:ilvl w:val="0"/>
          <w:numId w:val="31"/>
        </w:numPr>
        <w:tabs>
          <w:tab w:val="left" w:pos="426"/>
          <w:tab w:val="left" w:pos="1418"/>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shd w:val="clear" w:color="auto" w:fill="FFFFFF"/>
          <w:lang w:eastAsia="ar-SA"/>
        </w:rPr>
        <w:t xml:space="preserve">Atliekos </w:t>
      </w:r>
      <w:r w:rsidRPr="000B0E1C">
        <w:rPr>
          <w:rFonts w:ascii="Times New Roman" w:eastAsia="Times New Roman" w:hAnsi="Times New Roman" w:cs="Times New Roman"/>
          <w:sz w:val="22"/>
          <w:szCs w:val="22"/>
          <w:lang w:eastAsia="ar-SA"/>
        </w:rPr>
        <w:t xml:space="preserve">pagal Perkančiosios organizacijos/Administratoriaus nurodymą </w:t>
      </w:r>
      <w:r w:rsidRPr="000B0E1C">
        <w:rPr>
          <w:rFonts w:ascii="Times New Roman" w:eastAsia="Times New Roman" w:hAnsi="Times New Roman" w:cs="Times New Roman"/>
          <w:sz w:val="22"/>
          <w:szCs w:val="22"/>
          <w:shd w:val="clear" w:color="auto" w:fill="FFFFFF"/>
          <w:lang w:eastAsia="ar-SA"/>
        </w:rPr>
        <w:t>turi būti surenkamos ne vėliau kaip per 2 (dvi) darbo dienas nuo Perkančiosios organizacijos/Administratoriaus užsakymo pateikimo</w:t>
      </w:r>
      <w:r w:rsidRPr="000B0E1C">
        <w:rPr>
          <w:rFonts w:ascii="Times New Roman" w:eastAsia="Times New Roman" w:hAnsi="Times New Roman" w:cs="Times New Roman"/>
          <w:sz w:val="22"/>
          <w:szCs w:val="22"/>
          <w:lang w:eastAsia="ar-SA"/>
        </w:rPr>
        <w:t xml:space="preserve">. </w:t>
      </w:r>
    </w:p>
    <w:p w14:paraId="7916508D" w14:textId="77777777" w:rsidR="000B0E1C" w:rsidRPr="000B0E1C" w:rsidRDefault="000B0E1C" w:rsidP="000B0E1C">
      <w:pPr>
        <w:widowControl w:val="0"/>
        <w:numPr>
          <w:ilvl w:val="0"/>
          <w:numId w:val="31"/>
        </w:numPr>
        <w:shd w:val="clear" w:color="auto" w:fill="FFFFFF"/>
        <w:tabs>
          <w:tab w:val="left" w:pos="426"/>
          <w:tab w:val="left" w:pos="1418"/>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 xml:space="preserve">Perkančiosios organizacijos/Administratoriaus užsakymai Paslaugos teikėjui formuluojami turimos informacijos apie faktinį Paslaugos teikimo poreikį pagrindu (Mišrių komunalinių atliekų surinkimo ir transportavimo į jų sutvarkymo vietas paslaugos teikėjų duomenys apie aplink Konteinerius paliktas/esančias </w:t>
      </w:r>
      <w:r w:rsidRPr="000B0E1C">
        <w:rPr>
          <w:rFonts w:ascii="Times New Roman" w:eastAsia="Times New Roman" w:hAnsi="Times New Roman" w:cs="Times New Roman"/>
          <w:sz w:val="22"/>
          <w:szCs w:val="22"/>
          <w:lang w:eastAsia="ar-SA"/>
        </w:rPr>
        <w:lastRenderedPageBreak/>
        <w:t xml:space="preserve">Atliekas, pateikiami </w:t>
      </w:r>
      <w:bookmarkStart w:id="64" w:name="_Hlk51622712"/>
      <w:r w:rsidRPr="000B0E1C">
        <w:rPr>
          <w:rFonts w:ascii="Times New Roman" w:eastAsia="Times New Roman" w:hAnsi="Times New Roman" w:cs="Times New Roman"/>
          <w:sz w:val="22"/>
          <w:szCs w:val="22"/>
          <w:lang w:eastAsia="ar-SA"/>
        </w:rPr>
        <w:t>Atliekų surinkimo, monitoringo ir logistikos programinės įrangos</w:t>
      </w:r>
      <w:bookmarkEnd w:id="64"/>
      <w:r w:rsidRPr="000B0E1C">
        <w:rPr>
          <w:rFonts w:ascii="Times New Roman" w:eastAsia="Times New Roman" w:hAnsi="Times New Roman" w:cs="Times New Roman"/>
          <w:sz w:val="22"/>
          <w:szCs w:val="22"/>
          <w:lang w:eastAsia="ar-SA"/>
        </w:rPr>
        <w:t xml:space="preserve">, kontrolinių patikrinimų, nusiskundimų ir kt. pagrindu). </w:t>
      </w:r>
    </w:p>
    <w:p w14:paraId="681D21FD" w14:textId="77777777" w:rsidR="000B0E1C" w:rsidRPr="000B0E1C" w:rsidRDefault="000B0E1C" w:rsidP="000B0E1C">
      <w:pPr>
        <w:widowControl w:val="0"/>
        <w:numPr>
          <w:ilvl w:val="0"/>
          <w:numId w:val="31"/>
        </w:numPr>
        <w:shd w:val="clear" w:color="auto" w:fill="FFFFFF"/>
        <w:tabs>
          <w:tab w:val="left" w:pos="426"/>
          <w:tab w:val="left" w:pos="1418"/>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Surenkamos Atliekos turi būti sutvarkomos vadovaujantis šios Techninės specifikacijos nuostatomis, kaip nurodyta Savivaldybės atliekų tvarkymo taisyklėse, laikantis jų ir kitų teisės aktų reikalavimų, jei Perkančioji organizacija/Administratorius nenurodo kitaip. Šių atliekų pridavimo ir/ar sutvarkymo mokesčiai yra įskaičiuojami į Pasiūlymo kainą ir Perkančiosios organizacijos/Administratoriaus Paslaugos teikėjui papildomai nebus kompensuojami (už Paslaugos teikimą mokamas tik Sutartyje nustatyti įkainiai (kaina)).</w:t>
      </w:r>
    </w:p>
    <w:p w14:paraId="40ADCEFC" w14:textId="77777777" w:rsidR="000B0E1C" w:rsidRPr="000B0E1C" w:rsidRDefault="000B0E1C" w:rsidP="000B0E1C">
      <w:pPr>
        <w:widowControl w:val="0"/>
        <w:numPr>
          <w:ilvl w:val="0"/>
          <w:numId w:val="31"/>
        </w:numPr>
        <w:shd w:val="clear" w:color="auto" w:fill="FFFFFF"/>
        <w:tabs>
          <w:tab w:val="left" w:pos="426"/>
          <w:tab w:val="left" w:pos="1418"/>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Paslaugos teikimo metu (surenkant Atliekas) identifikavus mišrias komunalines atliekas, Paslaugos teikėjas turi patalpinti jas į Konteinerį(-</w:t>
      </w:r>
      <w:proofErr w:type="spellStart"/>
      <w:r w:rsidRPr="000B0E1C">
        <w:rPr>
          <w:rFonts w:ascii="Times New Roman" w:eastAsia="Times New Roman" w:hAnsi="Times New Roman" w:cs="Times New Roman"/>
          <w:sz w:val="22"/>
          <w:szCs w:val="22"/>
          <w:lang w:eastAsia="ar-SA"/>
        </w:rPr>
        <w:t>ius</w:t>
      </w:r>
      <w:proofErr w:type="spellEnd"/>
      <w:r w:rsidRPr="000B0E1C">
        <w:rPr>
          <w:rFonts w:ascii="Times New Roman" w:eastAsia="Times New Roman" w:hAnsi="Times New Roman" w:cs="Times New Roman"/>
          <w:sz w:val="22"/>
          <w:szCs w:val="22"/>
          <w:lang w:eastAsia="ar-SA"/>
        </w:rPr>
        <w:t>).</w:t>
      </w:r>
      <w:r w:rsidRPr="000B0E1C">
        <w:rPr>
          <w:rFonts w:ascii="Times New Roman" w:eastAsia="Times New Roman" w:hAnsi="Times New Roman" w:cs="Times New Roman"/>
          <w:b/>
          <w:sz w:val="24"/>
          <w:szCs w:val="24"/>
          <w:lang w:eastAsia="ar-SA"/>
        </w:rPr>
        <w:t xml:space="preserve"> </w:t>
      </w:r>
    </w:p>
    <w:p w14:paraId="66EA7ED9" w14:textId="77777777" w:rsidR="000B0E1C" w:rsidRPr="000B0E1C" w:rsidRDefault="000B0E1C" w:rsidP="000B0E1C">
      <w:pPr>
        <w:widowControl w:val="0"/>
        <w:numPr>
          <w:ilvl w:val="0"/>
          <w:numId w:val="31"/>
        </w:numPr>
        <w:shd w:val="clear" w:color="auto" w:fill="FFFFFF"/>
        <w:tabs>
          <w:tab w:val="left" w:pos="426"/>
          <w:tab w:val="left" w:pos="1418"/>
        </w:tabs>
        <w:suppressAutoHyphens/>
        <w:spacing w:after="0" w:line="240" w:lineRule="auto"/>
        <w:ind w:left="0" w:firstLine="851"/>
        <w:contextualSpacing/>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noProof/>
          <w:color w:val="000000"/>
          <w:sz w:val="22"/>
          <w:szCs w:val="22"/>
          <w:lang w:eastAsia="ar-SA"/>
        </w:rPr>
        <w:t xml:space="preserve">Paslaugos teikėjas privalo pateikti duomenis </w:t>
      </w:r>
      <w:r w:rsidRPr="000B0E1C">
        <w:rPr>
          <w:rFonts w:ascii="Times New Roman" w:eastAsia="Times New Roman" w:hAnsi="Times New Roman" w:cs="Times New Roman"/>
          <w:noProof/>
          <w:sz w:val="22"/>
          <w:szCs w:val="22"/>
          <w:lang w:eastAsia="ar-SA"/>
        </w:rPr>
        <w:t xml:space="preserve">- </w:t>
      </w:r>
      <w:r w:rsidRPr="000B0E1C">
        <w:rPr>
          <w:rFonts w:ascii="Times New Roman" w:eastAsia="Times New Roman" w:hAnsi="Times New Roman" w:cs="Times New Roman"/>
          <w:noProof/>
          <w:color w:val="000000"/>
          <w:sz w:val="22"/>
          <w:szCs w:val="22"/>
          <w:lang w:eastAsia="ar-SA"/>
        </w:rPr>
        <w:t xml:space="preserve">komunalinių atliekų surinkimo konteinerių aikštelių nuotraukas prieš atliekų surinkimą ir po atliekų surinkimo realiu laiku (su tam tikra sistemine paklaida) į Paslaugos teikėjo ir </w:t>
      </w:r>
      <w:r w:rsidRPr="000B0E1C">
        <w:rPr>
          <w:rFonts w:ascii="Times New Roman" w:eastAsia="Times New Roman" w:hAnsi="Times New Roman" w:cs="Times New Roman"/>
          <w:noProof/>
          <w:sz w:val="22"/>
          <w:szCs w:val="22"/>
          <w:lang w:eastAsia="ar-SA"/>
        </w:rPr>
        <w:t xml:space="preserve">Perkančiosios organizacijos/Administratoriaus naudojamą informacinę sistemą. Nuotraukose turi matytis visa </w:t>
      </w:r>
      <w:r w:rsidRPr="000B0E1C">
        <w:rPr>
          <w:rFonts w:ascii="Times New Roman" w:eastAsia="Times New Roman" w:hAnsi="Times New Roman" w:cs="Times New Roman"/>
          <w:noProof/>
          <w:color w:val="000000"/>
          <w:sz w:val="22"/>
          <w:szCs w:val="22"/>
          <w:lang w:eastAsia="ar-SA"/>
        </w:rPr>
        <w:t xml:space="preserve">komunalinių atliekų surinkimo konteinerių aikštelė (ne jos dalis). Nepateikus prašomų duomenų Perkančioji organizacija/Administratorius turi teisę taikyti Sutartyje numatytas sankcijas. </w:t>
      </w:r>
    </w:p>
    <w:p w14:paraId="4D113AD9" w14:textId="77777777" w:rsidR="000B0E1C" w:rsidRPr="000B0E1C" w:rsidRDefault="000B0E1C" w:rsidP="000B0E1C">
      <w:pPr>
        <w:widowControl w:val="0"/>
        <w:shd w:val="clear" w:color="auto" w:fill="FFFFFF"/>
        <w:tabs>
          <w:tab w:val="left" w:pos="426"/>
          <w:tab w:val="left" w:pos="1418"/>
        </w:tabs>
        <w:suppressAutoHyphens/>
        <w:spacing w:after="0" w:line="240" w:lineRule="auto"/>
        <w:ind w:left="851"/>
        <w:contextualSpacing/>
        <w:jc w:val="both"/>
        <w:rPr>
          <w:rFonts w:ascii="Times New Roman" w:eastAsia="Times New Roman" w:hAnsi="Times New Roman" w:cs="Times New Roman"/>
          <w:sz w:val="22"/>
          <w:szCs w:val="22"/>
          <w:highlight w:val="yellow"/>
          <w:lang w:eastAsia="ar-SA"/>
        </w:rPr>
      </w:pPr>
    </w:p>
    <w:p w14:paraId="290B85E1" w14:textId="77777777" w:rsidR="000B0E1C" w:rsidRPr="000B0E1C" w:rsidRDefault="000B0E1C" w:rsidP="000B0E1C">
      <w:pPr>
        <w:widowControl w:val="0"/>
        <w:suppressAutoHyphens/>
        <w:spacing w:after="0" w:line="240" w:lineRule="auto"/>
        <w:jc w:val="center"/>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 xml:space="preserve">7 SKYRIUS  </w:t>
      </w:r>
    </w:p>
    <w:p w14:paraId="3A1BC38F" w14:textId="77777777" w:rsidR="000B0E1C" w:rsidRPr="000B0E1C" w:rsidRDefault="000B0E1C" w:rsidP="000B0E1C">
      <w:pPr>
        <w:widowControl w:val="0"/>
        <w:suppressAutoHyphens/>
        <w:spacing w:after="0" w:line="240" w:lineRule="auto"/>
        <w:jc w:val="center"/>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ATLIEKŲ SURINKIMO IR TRANSPORTAVIMO PRIEMONĖS</w:t>
      </w:r>
    </w:p>
    <w:p w14:paraId="562A0EFA" w14:textId="77777777" w:rsidR="000B0E1C" w:rsidRPr="000B0E1C" w:rsidRDefault="000B0E1C" w:rsidP="000B0E1C">
      <w:pPr>
        <w:widowControl w:val="0"/>
        <w:suppressAutoHyphens/>
        <w:spacing w:after="0" w:line="240" w:lineRule="auto"/>
        <w:jc w:val="center"/>
        <w:rPr>
          <w:rFonts w:ascii="Times New Roman" w:eastAsia="Times New Roman" w:hAnsi="Times New Roman" w:cs="Times New Roman"/>
          <w:b/>
          <w:sz w:val="24"/>
          <w:szCs w:val="24"/>
          <w:lang w:eastAsia="ar-SA"/>
        </w:rPr>
      </w:pPr>
    </w:p>
    <w:p w14:paraId="268D7858"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b/>
          <w:sz w:val="22"/>
          <w:szCs w:val="22"/>
          <w:lang w:eastAsia="ar-SA"/>
        </w:rPr>
      </w:pPr>
      <w:r w:rsidRPr="000B0E1C">
        <w:rPr>
          <w:rFonts w:ascii="Times New Roman" w:eastAsia="Calibri" w:hAnsi="Times New Roman" w:cs="Times New Roman"/>
          <w:bCs/>
          <w:sz w:val="22"/>
          <w:szCs w:val="22"/>
        </w:rPr>
        <w:t>7.1. Paslaugų teikėjas turi užtikrinti, kad sugedus bet kuriam atliekų surinkimo automobiliui, jis būtų pakeistas kitu atliekų surinkimo automobiliu, atitinkančiu techninės specifikacijos reikalavimus.</w:t>
      </w:r>
    </w:p>
    <w:p w14:paraId="1C4E948C"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7.2. Paslaugos teikėjas teikia Paslaugą naudodamasis savo transporto priemonėmis (priklausančiomis Paslaugos teikėjui nuosavybės teise arba kitais teisiniais pagrindais). Transporto priemonių, kuriomis surenkamos ir transportuojamos atliekos, galingumas ir talpa turi būti tokie, kad tiktų susidarančiam atliekų kiekiui surinkti bei pervežti ir būtų pritaikyti prie Savivaldybės infrastruktūros.</w:t>
      </w:r>
    </w:p>
    <w:p w14:paraId="0DA58AC4"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 xml:space="preserve">7.3. </w:t>
      </w:r>
      <w:r w:rsidRPr="000B0E1C">
        <w:rPr>
          <w:rFonts w:ascii="Times New Roman" w:eastAsia="Calibri" w:hAnsi="Times New Roman" w:cs="Times New Roman"/>
          <w:bCs/>
          <w:sz w:val="22"/>
          <w:szCs w:val="22"/>
        </w:rPr>
        <w:t>Paslaugų teikėjas privalo užtikrinti, kad iš sunkiai pravažiuojamų teritorijų Atliekos bus renkamos atitinkamų charakteristikų (gabaritų, manevringumo, talpos ir t.t.) transporto priemonėmis – atliekų surinkimo automobiliais, galinčiais pravažiuoti sunkiai pravažiuojamais keliais ir gatvėmis, teritorijomis, negadinant kelio dangos, nepažeidžiant želdynų ir pan.</w:t>
      </w:r>
    </w:p>
    <w:p w14:paraId="22C934C2"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 xml:space="preserve">7.4. </w:t>
      </w:r>
      <w:r w:rsidRPr="000B0E1C">
        <w:rPr>
          <w:rFonts w:ascii="Times New Roman" w:eastAsia="Calibri" w:hAnsi="Times New Roman" w:cs="Times New Roman"/>
          <w:bCs/>
          <w:sz w:val="22"/>
          <w:szCs w:val="22"/>
        </w:rPr>
        <w:t>Paslaugų teikėjas turi tinkamai prižiūrėti ir dezinfekuoti atliekų surinkimo automobilius pagal gamintojo pateiktą priežiūros vadovą. Paslaugos privalo būti teikiamos tik švariais ir tvarkingais atliekų surinkimo automobiliais.</w:t>
      </w:r>
    </w:p>
    <w:p w14:paraId="1BF9A8C2"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7.5. Transporto priemonės turi atitikti Lietuvos Respublikoje galiojančius techninius reikalavimus,</w:t>
      </w:r>
      <w:r w:rsidRPr="000B0E1C">
        <w:rPr>
          <w:rFonts w:ascii="Times New Roman" w:eastAsia="Times New Roman" w:hAnsi="Times New Roman" w:cs="Times New Roman"/>
          <w:color w:val="000000"/>
          <w:sz w:val="22"/>
          <w:szCs w:val="22"/>
          <w:lang w:eastAsia="ar-SA"/>
        </w:rPr>
        <w:t xml:space="preserve"> techniškai tvarkingos ir apdraustos privalomuoju civilinės atsakomybės draudimu</w:t>
      </w:r>
      <w:r w:rsidRPr="000B0E1C">
        <w:rPr>
          <w:rFonts w:ascii="Times New Roman" w:eastAsia="Times New Roman" w:hAnsi="Times New Roman" w:cs="Times New Roman"/>
          <w:sz w:val="22"/>
          <w:szCs w:val="22"/>
          <w:lang w:eastAsia="ar-SA"/>
        </w:rPr>
        <w:t xml:space="preserve">. </w:t>
      </w:r>
    </w:p>
    <w:p w14:paraId="53CBC961"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 xml:space="preserve">7.6. Visose transporto priemonėse, kuriomis surenkamos ir transportuojamos atliekos, privalo būti sumontuotos </w:t>
      </w:r>
      <w:proofErr w:type="spellStart"/>
      <w:r w:rsidRPr="000B0E1C">
        <w:rPr>
          <w:rFonts w:ascii="Times New Roman" w:eastAsia="Times New Roman" w:hAnsi="Times New Roman" w:cs="Times New Roman"/>
          <w:iCs/>
          <w:sz w:val="22"/>
          <w:szCs w:val="22"/>
          <w:lang w:eastAsia="ar-SA"/>
        </w:rPr>
        <w:t>geolokacijos</w:t>
      </w:r>
      <w:proofErr w:type="spellEnd"/>
      <w:r w:rsidRPr="000B0E1C">
        <w:rPr>
          <w:rFonts w:ascii="Times New Roman" w:eastAsia="Times New Roman" w:hAnsi="Times New Roman" w:cs="Times New Roman"/>
          <w:iCs/>
          <w:sz w:val="22"/>
          <w:szCs w:val="22"/>
          <w:lang w:eastAsia="ar-SA"/>
        </w:rPr>
        <w:t xml:space="preserve"> </w:t>
      </w:r>
      <w:r w:rsidRPr="000B0E1C">
        <w:rPr>
          <w:rFonts w:ascii="Times New Roman" w:eastAsia="Times New Roman" w:hAnsi="Times New Roman" w:cs="Times New Roman"/>
          <w:sz w:val="22"/>
          <w:szCs w:val="22"/>
          <w:lang w:eastAsia="ar-SA"/>
        </w:rPr>
        <w:t xml:space="preserve"> kaip nurodyta specifikacijos 8 skyriuje.</w:t>
      </w:r>
    </w:p>
    <w:p w14:paraId="4BF98333"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7.7. Ant kiekvienos transporto priemonės, kuria surenkamos ir transportuojamos atliekos, turi būti pateikta informacija apie Paslaugos teikėją (įmonės pavadinimas, adresas, telefono numeris).</w:t>
      </w:r>
    </w:p>
    <w:p w14:paraId="3E2B2A1F" w14:textId="77777777" w:rsidR="000B0E1C" w:rsidRPr="000B0E1C" w:rsidRDefault="000B0E1C" w:rsidP="000B0E1C">
      <w:pPr>
        <w:widowControl w:val="0"/>
        <w:suppressAutoHyphens/>
        <w:autoSpaceDE w:val="0"/>
        <w:spacing w:after="0" w:line="240" w:lineRule="auto"/>
        <w:ind w:firstLine="851"/>
        <w:jc w:val="both"/>
        <w:rPr>
          <w:rFonts w:ascii="Times New Roman" w:eastAsia="Times New Roman" w:hAnsi="Times New Roman" w:cs="Times New Roman"/>
          <w:b/>
          <w:iCs/>
          <w:color w:val="0000FF"/>
          <w:sz w:val="22"/>
          <w:szCs w:val="22"/>
          <w:lang w:eastAsia="ar-SA"/>
        </w:rPr>
      </w:pPr>
      <w:r w:rsidRPr="000B0E1C">
        <w:rPr>
          <w:rFonts w:ascii="Times New Roman" w:eastAsia="Times New Roman" w:hAnsi="Times New Roman" w:cs="Times New Roman"/>
          <w:sz w:val="22"/>
          <w:szCs w:val="22"/>
          <w:lang w:eastAsia="ar-SA"/>
        </w:rPr>
        <w:t>7.8. Transporto priemonių vairuotojai turi laikytis visų kelių eismo taisyklių ir nuostatų, susijusių su automobilių vairavimu ir važiavimu visuomeniniais ir privačiais keliais, įskaitant apribojimus aukščiui, pločiui ir svoriui. Kelių sąlygos ir važiavimo apribojimai, tokie kokius pagrįstai galima numatyti ir kokių protingai galima tikėtis, nebus laikomi pateisinamomis aplinkybėmis paslaugai neteikti, prašyti papildomo apmokėjimo ar kompensacijos.</w:t>
      </w:r>
    </w:p>
    <w:p w14:paraId="18FBC500"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2"/>
          <w:szCs w:val="22"/>
        </w:rPr>
      </w:pPr>
      <w:r w:rsidRPr="000B0E1C">
        <w:rPr>
          <w:rFonts w:ascii="Times New Roman" w:eastAsia="Times New Roman" w:hAnsi="Times New Roman" w:cs="Times New Roman"/>
          <w:color w:val="000000"/>
          <w:sz w:val="22"/>
          <w:szCs w:val="22"/>
        </w:rPr>
        <w:t>7.9. Visos Atliekų surinkimą ir transportavimą vykdančios transporto priemonės privalo turėti vaizdo registratorius, fiksuojančius kiekvieną Paslaugos suteikimo faktą (kad būtų matoma teritorija aplink transporto priemonę, įskaitant atliekų surinkimo faktą) ir išsaugančios vaizdo įrašą ne trumpiau kaip 14 kalendorinių dienų. Perkančiajai organizacijai/Administratoriui turi būti suteikta tiesioginė nuolatinė prieiga prie transporto priemonių darbo teikiant Paslaugas metu užfiksuotos vaizdo medžiagos stebėjimo ir jos istorijos peržiūrėjimo (jeigu vaizdo stebėjimo sistema veikia užfiksuoto vaizdo perdavimo ryšio kanalais principu) arba medžiaga pateikiama Perkančiajai organizacijai pareikalavus (jeigu vaizdo stebėjimo sistema veikia duomenų išsaugojimo įrenginio atmintyje principu).</w:t>
      </w:r>
    </w:p>
    <w:p w14:paraId="0DC14D65" w14:textId="77777777" w:rsidR="000B0E1C" w:rsidRPr="000B0E1C" w:rsidRDefault="000B0E1C" w:rsidP="000B0E1C">
      <w:pPr>
        <w:widowControl w:val="0"/>
        <w:tabs>
          <w:tab w:val="left" w:pos="9639"/>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14:paraId="4BC2DE9A" w14:textId="77777777" w:rsidR="000B0E1C" w:rsidRPr="000B0E1C" w:rsidRDefault="000B0E1C" w:rsidP="000B0E1C">
      <w:pPr>
        <w:widowControl w:val="0"/>
        <w:tabs>
          <w:tab w:val="left" w:pos="0"/>
        </w:tabs>
        <w:suppressAutoHyphens/>
        <w:spacing w:after="0" w:line="240" w:lineRule="auto"/>
        <w:jc w:val="center"/>
        <w:outlineLvl w:val="0"/>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 xml:space="preserve">8 SKYRIUS </w:t>
      </w:r>
    </w:p>
    <w:p w14:paraId="0DE29BA8" w14:textId="77777777" w:rsidR="000B0E1C" w:rsidRPr="000B0E1C" w:rsidRDefault="000B0E1C" w:rsidP="000B0E1C">
      <w:pPr>
        <w:widowControl w:val="0"/>
        <w:tabs>
          <w:tab w:val="left" w:pos="0"/>
        </w:tabs>
        <w:suppressAutoHyphens/>
        <w:spacing w:after="0" w:line="240" w:lineRule="auto"/>
        <w:jc w:val="center"/>
        <w:outlineLvl w:val="0"/>
        <w:rPr>
          <w:rFonts w:ascii="Times New Roman" w:eastAsia="Times New Roman" w:hAnsi="Times New Roman" w:cs="Times New Roman"/>
          <w:b/>
          <w:sz w:val="24"/>
          <w:szCs w:val="24"/>
          <w:lang w:eastAsia="ar-SA"/>
        </w:rPr>
      </w:pPr>
      <w:r w:rsidRPr="000B0E1C">
        <w:rPr>
          <w:rFonts w:ascii="Times New Roman" w:eastAsia="Times New Roman" w:hAnsi="Times New Roman" w:cs="Times New Roman"/>
          <w:b/>
          <w:sz w:val="22"/>
          <w:szCs w:val="22"/>
          <w:lang w:eastAsia="ar-SA"/>
        </w:rPr>
        <w:t>REIKALAVIAMAI TRANSPORTO PRIEMONIŲ GEOLOKACIJOS ĮRANGAI</w:t>
      </w:r>
    </w:p>
    <w:p w14:paraId="497A2A1D" w14:textId="77777777" w:rsidR="000B0E1C" w:rsidRPr="000B0E1C" w:rsidRDefault="000B0E1C" w:rsidP="000B0E1C">
      <w:pPr>
        <w:widowControl w:val="0"/>
        <w:suppressAutoHyphens/>
        <w:autoSpaceDE w:val="0"/>
        <w:autoSpaceDN w:val="0"/>
        <w:adjustRightInd w:val="0"/>
        <w:spacing w:after="0" w:line="240" w:lineRule="auto"/>
        <w:jc w:val="both"/>
        <w:rPr>
          <w:rFonts w:ascii="Times New Roman" w:eastAsia="Times New Roman" w:hAnsi="Times New Roman" w:cs="Times New Roman"/>
          <w:color w:val="FF0000"/>
          <w:sz w:val="24"/>
          <w:szCs w:val="24"/>
          <w:lang w:eastAsia="ar-SA"/>
        </w:rPr>
      </w:pPr>
    </w:p>
    <w:p w14:paraId="6EAE6935" w14:textId="77777777" w:rsidR="000B0E1C" w:rsidRPr="000B0E1C" w:rsidRDefault="000B0E1C" w:rsidP="000B0E1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 xml:space="preserve">8.1. Transporto priemonių, aptarnaujančių perkančiosios organizacijos priskirtą teritoriją, </w:t>
      </w:r>
      <w:proofErr w:type="spellStart"/>
      <w:r w:rsidRPr="000B0E1C">
        <w:rPr>
          <w:rFonts w:ascii="Times New Roman" w:eastAsia="Times New Roman" w:hAnsi="Times New Roman" w:cs="Times New Roman"/>
          <w:sz w:val="22"/>
          <w:szCs w:val="22"/>
          <w:lang w:eastAsia="ar-SA"/>
        </w:rPr>
        <w:t>geolokacijos</w:t>
      </w:r>
      <w:proofErr w:type="spellEnd"/>
      <w:r w:rsidRPr="000B0E1C">
        <w:rPr>
          <w:rFonts w:ascii="Times New Roman" w:eastAsia="Times New Roman" w:hAnsi="Times New Roman" w:cs="Times New Roman"/>
          <w:sz w:val="22"/>
          <w:szCs w:val="22"/>
          <w:lang w:eastAsia="ar-SA"/>
        </w:rPr>
        <w:t xml:space="preserve"> duomenys turi būti pateikiami realiu laiku (ne didesniu nei 20 min. vėlavimu (su tam tikra sistemine paklaida)). </w:t>
      </w:r>
      <w:proofErr w:type="spellStart"/>
      <w:r w:rsidRPr="000B0E1C">
        <w:rPr>
          <w:rFonts w:ascii="Times New Roman" w:eastAsia="Times New Roman" w:hAnsi="Times New Roman" w:cs="Times New Roman"/>
          <w:sz w:val="22"/>
          <w:szCs w:val="22"/>
          <w:lang w:eastAsia="ar-SA"/>
        </w:rPr>
        <w:t>Geolokacijos</w:t>
      </w:r>
      <w:proofErr w:type="spellEnd"/>
      <w:r w:rsidRPr="000B0E1C">
        <w:rPr>
          <w:rFonts w:ascii="Times New Roman" w:eastAsia="Times New Roman" w:hAnsi="Times New Roman" w:cs="Times New Roman"/>
          <w:sz w:val="22"/>
          <w:szCs w:val="22"/>
          <w:lang w:eastAsia="ar-SA"/>
        </w:rPr>
        <w:t xml:space="preserve"> duomenų stebėjimo sistemoje turi būti galimybė matyti ir panaudoti ne mažiau nei šiuos duomenis ir funkcijas:</w:t>
      </w:r>
    </w:p>
    <w:p w14:paraId="34070BD1" w14:textId="77777777" w:rsidR="000B0E1C" w:rsidRPr="000B0E1C" w:rsidRDefault="000B0E1C" w:rsidP="000B0E1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8.1.1. Transporto priemonės numeris;</w:t>
      </w:r>
    </w:p>
    <w:p w14:paraId="0D5D2A9E" w14:textId="77777777" w:rsidR="000B0E1C" w:rsidRPr="000B0E1C" w:rsidRDefault="000B0E1C" w:rsidP="000B0E1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8.1.2. Data ir laikas;</w:t>
      </w:r>
    </w:p>
    <w:p w14:paraId="4A38B322" w14:textId="77777777" w:rsidR="000B0E1C" w:rsidRPr="000B0E1C" w:rsidRDefault="000B0E1C" w:rsidP="000B0E1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8.1.3. Vietos koordinatė pagal GPS;</w:t>
      </w:r>
    </w:p>
    <w:p w14:paraId="7C3D00FB" w14:textId="77777777" w:rsidR="000B0E1C" w:rsidRPr="000B0E1C" w:rsidRDefault="000B0E1C" w:rsidP="000B0E1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8.1.4. Automobilio judėjimas realiu laiku (lokacija, judėjimo greitis, kryptis) su atvaizdavimu žemėlapyje, įskaitant sustojimus;</w:t>
      </w:r>
    </w:p>
    <w:p w14:paraId="4B5B9106" w14:textId="77777777" w:rsidR="000B0E1C" w:rsidRPr="000B0E1C" w:rsidRDefault="000B0E1C" w:rsidP="000B0E1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FF0000"/>
          <w:sz w:val="22"/>
          <w:szCs w:val="22"/>
          <w:lang w:eastAsia="ar-SA"/>
        </w:rPr>
      </w:pPr>
      <w:r w:rsidRPr="000B0E1C">
        <w:rPr>
          <w:rFonts w:ascii="Times New Roman" w:eastAsia="Times New Roman" w:hAnsi="Times New Roman" w:cs="Times New Roman"/>
          <w:sz w:val="22"/>
          <w:szCs w:val="22"/>
          <w:lang w:eastAsia="ar-SA"/>
        </w:rPr>
        <w:t>8.1.5. Automobilio judėjimo duomenų istorija (maršrutas, važiavimo ir sustojimo laikas) už ne trumpesnį kaip 1 mėnesio laikotarpį;</w:t>
      </w:r>
    </w:p>
    <w:p w14:paraId="12D76621" w14:textId="77777777" w:rsidR="000B0E1C" w:rsidRPr="000B0E1C" w:rsidRDefault="000B0E1C" w:rsidP="000B0E1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8.1.6. Ataskaitos su filtravimu pagal transporto priemonę/-</w:t>
      </w:r>
      <w:proofErr w:type="spellStart"/>
      <w:r w:rsidRPr="000B0E1C">
        <w:rPr>
          <w:rFonts w:ascii="Times New Roman" w:eastAsia="Times New Roman" w:hAnsi="Times New Roman" w:cs="Times New Roman"/>
          <w:sz w:val="22"/>
          <w:szCs w:val="22"/>
          <w:lang w:eastAsia="ar-SA"/>
        </w:rPr>
        <w:t>es</w:t>
      </w:r>
      <w:proofErr w:type="spellEnd"/>
      <w:r w:rsidRPr="000B0E1C">
        <w:rPr>
          <w:rFonts w:ascii="Times New Roman" w:eastAsia="Times New Roman" w:hAnsi="Times New Roman" w:cs="Times New Roman"/>
          <w:sz w:val="22"/>
          <w:szCs w:val="22"/>
          <w:lang w:eastAsia="ar-SA"/>
        </w:rPr>
        <w:t xml:space="preserve">, datą, laiką apie nuvažiuotus kiekvienos transporto priemonės atstumą, sustojimų skaičių, kelionės trukmę ir pan. su judėjimo duomenimis susijusiomis aplinkybėmis. </w:t>
      </w:r>
    </w:p>
    <w:p w14:paraId="6C75B662" w14:textId="77777777" w:rsidR="000B0E1C" w:rsidRPr="000B0E1C" w:rsidRDefault="000B0E1C" w:rsidP="000B0E1C">
      <w:pPr>
        <w:widowControl w:val="0"/>
        <w:tabs>
          <w:tab w:val="left" w:pos="567"/>
        </w:tabs>
        <w:suppressAutoHyphens/>
        <w:autoSpaceDE w:val="0"/>
        <w:autoSpaceDN w:val="0"/>
        <w:adjustRightInd w:val="0"/>
        <w:spacing w:after="0" w:line="240" w:lineRule="auto"/>
        <w:ind w:firstLine="851"/>
        <w:jc w:val="both"/>
        <w:rPr>
          <w:rFonts w:ascii="Times New Roman" w:eastAsia="Times New Roman" w:hAnsi="Times New Roman" w:cs="Times New Roman"/>
          <w:color w:val="FF0000"/>
          <w:sz w:val="22"/>
          <w:szCs w:val="22"/>
          <w:lang w:eastAsia="ar-SA"/>
        </w:rPr>
      </w:pPr>
      <w:r w:rsidRPr="000B0E1C">
        <w:rPr>
          <w:rFonts w:ascii="Times New Roman" w:eastAsia="Times New Roman" w:hAnsi="Times New Roman" w:cs="Times New Roman"/>
          <w:sz w:val="22"/>
          <w:szCs w:val="22"/>
          <w:lang w:eastAsia="ar-SA"/>
        </w:rPr>
        <w:t xml:space="preserve">8.2. Paslaugos teikėjas yra atsakingas už abiejų Paslaugos teikėjo </w:t>
      </w:r>
      <w:proofErr w:type="spellStart"/>
      <w:r w:rsidRPr="000B0E1C">
        <w:rPr>
          <w:rFonts w:ascii="Times New Roman" w:eastAsia="Times New Roman" w:hAnsi="Times New Roman" w:cs="Times New Roman"/>
          <w:sz w:val="22"/>
          <w:szCs w:val="22"/>
          <w:lang w:eastAsia="ar-SA"/>
        </w:rPr>
        <w:t>geolokacijos</w:t>
      </w:r>
      <w:proofErr w:type="spellEnd"/>
      <w:r w:rsidRPr="000B0E1C">
        <w:rPr>
          <w:rFonts w:ascii="Times New Roman" w:eastAsia="Times New Roman" w:hAnsi="Times New Roman" w:cs="Times New Roman"/>
          <w:sz w:val="22"/>
          <w:szCs w:val="22"/>
          <w:lang w:eastAsia="ar-SA"/>
        </w:rPr>
        <w:t xml:space="preserve"> sistemos ir Perkančiosios organizacijos</w:t>
      </w:r>
      <w:r w:rsidRPr="000B0E1C">
        <w:rPr>
          <w:rFonts w:ascii="Times New Roman" w:eastAsia="Times New Roman" w:hAnsi="Times New Roman" w:cs="Times New Roman"/>
          <w:color w:val="000000"/>
          <w:sz w:val="22"/>
          <w:szCs w:val="22"/>
          <w:lang w:eastAsia="ar-SA"/>
        </w:rPr>
        <w:t xml:space="preserve">/Administratoriaus atliekų surinkimo, monitoringo ir logistikos programinių įrangų suderinimą. </w:t>
      </w:r>
    </w:p>
    <w:p w14:paraId="7AE2C8DB" w14:textId="77777777" w:rsidR="000B0E1C" w:rsidRPr="000B0E1C" w:rsidRDefault="000B0E1C" w:rsidP="000B0E1C">
      <w:pPr>
        <w:widowControl w:val="0"/>
        <w:tabs>
          <w:tab w:val="left" w:pos="567"/>
        </w:tabs>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2"/>
          <w:szCs w:val="22"/>
          <w:lang w:eastAsia="ar-SA"/>
        </w:rPr>
      </w:pPr>
      <w:r w:rsidRPr="000B0E1C">
        <w:rPr>
          <w:rFonts w:ascii="Times New Roman" w:eastAsia="Times New Roman" w:hAnsi="Times New Roman" w:cs="Times New Roman"/>
          <w:color w:val="000000"/>
          <w:sz w:val="22"/>
          <w:szCs w:val="22"/>
          <w:lang w:eastAsia="ar-SA"/>
        </w:rPr>
        <w:t xml:space="preserve">8.3. Teikiamos paslaugos kontrolės vykdymui, Paslaugos teikėjas privalo neatlygintinai nuolat teikti Perkančiajai organizacijai/Administratoriui </w:t>
      </w:r>
      <w:r w:rsidRPr="000B0E1C">
        <w:rPr>
          <w:rFonts w:ascii="Times New Roman" w:eastAsia="Times New Roman" w:hAnsi="Times New Roman" w:cs="Times New Roman"/>
          <w:bCs/>
          <w:color w:val="000000"/>
          <w:sz w:val="22"/>
          <w:szCs w:val="22"/>
          <w:lang w:eastAsia="ar-SA"/>
        </w:rPr>
        <w:t xml:space="preserve">žiniatinklio paslaugas (angl. </w:t>
      </w:r>
      <w:proofErr w:type="spellStart"/>
      <w:r w:rsidRPr="000B0E1C">
        <w:rPr>
          <w:rFonts w:ascii="Times New Roman" w:eastAsia="Times New Roman" w:hAnsi="Times New Roman" w:cs="Times New Roman"/>
          <w:bCs/>
          <w:i/>
          <w:color w:val="000000"/>
          <w:sz w:val="22"/>
          <w:szCs w:val="22"/>
          <w:lang w:eastAsia="ar-SA"/>
        </w:rPr>
        <w:t>web</w:t>
      </w:r>
      <w:proofErr w:type="spellEnd"/>
      <w:r w:rsidRPr="000B0E1C">
        <w:rPr>
          <w:rFonts w:ascii="Times New Roman" w:eastAsia="Times New Roman" w:hAnsi="Times New Roman" w:cs="Times New Roman"/>
          <w:bCs/>
          <w:i/>
          <w:color w:val="000000"/>
          <w:sz w:val="22"/>
          <w:szCs w:val="22"/>
          <w:lang w:eastAsia="ar-SA"/>
        </w:rPr>
        <w:t xml:space="preserve"> </w:t>
      </w:r>
      <w:proofErr w:type="spellStart"/>
      <w:r w:rsidRPr="000B0E1C">
        <w:rPr>
          <w:rFonts w:ascii="Times New Roman" w:eastAsia="Times New Roman" w:hAnsi="Times New Roman" w:cs="Times New Roman"/>
          <w:bCs/>
          <w:i/>
          <w:color w:val="000000"/>
          <w:sz w:val="22"/>
          <w:szCs w:val="22"/>
          <w:lang w:eastAsia="ar-SA"/>
        </w:rPr>
        <w:t>service</w:t>
      </w:r>
      <w:proofErr w:type="spellEnd"/>
      <w:r w:rsidRPr="000B0E1C">
        <w:rPr>
          <w:rFonts w:ascii="Times New Roman" w:eastAsia="Times New Roman" w:hAnsi="Times New Roman" w:cs="Times New Roman"/>
          <w:bCs/>
          <w:color w:val="000000"/>
          <w:sz w:val="22"/>
          <w:szCs w:val="22"/>
          <w:lang w:eastAsia="ar-SA"/>
        </w:rPr>
        <w:t>)</w:t>
      </w:r>
      <w:r w:rsidRPr="000B0E1C">
        <w:rPr>
          <w:rFonts w:ascii="Times New Roman" w:eastAsia="Times New Roman" w:hAnsi="Times New Roman" w:cs="Times New Roman"/>
          <w:color w:val="000000"/>
          <w:sz w:val="22"/>
          <w:szCs w:val="22"/>
          <w:lang w:eastAsia="ar-SA"/>
        </w:rPr>
        <w:t xml:space="preserve">. </w:t>
      </w:r>
    </w:p>
    <w:p w14:paraId="6940721E" w14:textId="77777777" w:rsidR="000B0E1C" w:rsidRPr="000B0E1C" w:rsidRDefault="000B0E1C" w:rsidP="000B0E1C">
      <w:pPr>
        <w:widowControl w:val="0"/>
        <w:tabs>
          <w:tab w:val="left" w:pos="567"/>
        </w:tabs>
        <w:suppressAutoHyphens/>
        <w:autoSpaceDE w:val="0"/>
        <w:autoSpaceDN w:val="0"/>
        <w:adjustRightInd w:val="0"/>
        <w:spacing w:after="0" w:line="240" w:lineRule="auto"/>
        <w:ind w:firstLine="851"/>
        <w:jc w:val="both"/>
        <w:rPr>
          <w:rFonts w:ascii="Times New Roman" w:eastAsia="Times New Roman" w:hAnsi="Times New Roman" w:cs="Times New Roman"/>
          <w:color w:val="FF0000"/>
          <w:sz w:val="22"/>
          <w:szCs w:val="22"/>
          <w:lang w:eastAsia="ar-SA"/>
        </w:rPr>
      </w:pPr>
      <w:r w:rsidRPr="000B0E1C">
        <w:rPr>
          <w:rFonts w:ascii="Times New Roman" w:eastAsia="Times New Roman" w:hAnsi="Times New Roman" w:cs="Times New Roman"/>
          <w:color w:val="000000"/>
          <w:sz w:val="22"/>
          <w:szCs w:val="22"/>
          <w:lang w:eastAsia="ar-SA"/>
        </w:rPr>
        <w:t xml:space="preserve">8.4 Teikiamos paslaugos kontrolės vykdymui, Paslaugos teikėjas privalo nuolat teikti informaciją apie kiekvienos aikštelės sutvarkymą, įkeliant į sistemą kiekvienos aikštelės fotofiksacijas (prieš/po aptarnavimo). Į informacinę sistemą turi būti įkeltos ne mažiau kaip dvi kiekvienos aptarnaujamos aikštelės nuotraukos; </w:t>
      </w:r>
    </w:p>
    <w:p w14:paraId="6866CCC7" w14:textId="77777777" w:rsidR="000B0E1C" w:rsidRPr="000B0E1C" w:rsidRDefault="000B0E1C" w:rsidP="000B0E1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2"/>
          <w:szCs w:val="22"/>
          <w:lang w:eastAsia="ar-SA"/>
        </w:rPr>
      </w:pPr>
      <w:r w:rsidRPr="000B0E1C">
        <w:rPr>
          <w:rFonts w:ascii="Times New Roman" w:eastAsia="Times New Roman" w:hAnsi="Times New Roman" w:cs="Times New Roman"/>
          <w:color w:val="000000"/>
          <w:sz w:val="22"/>
          <w:szCs w:val="22"/>
          <w:lang w:eastAsia="ar-SA"/>
        </w:rPr>
        <w:t xml:space="preserve">8.5. Paslaugos teikėjas turi užtikrinti, kad naudojamos </w:t>
      </w:r>
      <w:proofErr w:type="spellStart"/>
      <w:r w:rsidRPr="000B0E1C">
        <w:rPr>
          <w:rFonts w:ascii="Times New Roman" w:eastAsia="Times New Roman" w:hAnsi="Times New Roman" w:cs="Times New Roman"/>
          <w:color w:val="000000"/>
          <w:sz w:val="22"/>
          <w:szCs w:val="22"/>
          <w:lang w:eastAsia="ar-SA"/>
        </w:rPr>
        <w:t>geolokacijos</w:t>
      </w:r>
      <w:proofErr w:type="spellEnd"/>
      <w:r w:rsidRPr="000B0E1C">
        <w:rPr>
          <w:rFonts w:ascii="Times New Roman" w:eastAsia="Times New Roman" w:hAnsi="Times New Roman" w:cs="Times New Roman"/>
          <w:color w:val="000000"/>
          <w:sz w:val="22"/>
          <w:szCs w:val="22"/>
          <w:lang w:eastAsia="ar-SA"/>
        </w:rPr>
        <w:t xml:space="preserve"> sistemos duomenys būtų perduodami realiu laiku (su tam tikra sistemine paklaida) ir juos Perkančioji organizacija/Administratorius galėtų </w:t>
      </w:r>
      <w:r w:rsidRPr="000B0E1C">
        <w:rPr>
          <w:rFonts w:ascii="Times New Roman" w:eastAsia="Times New Roman" w:hAnsi="Times New Roman" w:cs="Times New Roman"/>
          <w:sz w:val="22"/>
          <w:szCs w:val="22"/>
        </w:rPr>
        <w:t>apdoroti/stebėti/kontroliuoti naudodama Atliekų surinkimo, monitoringo ir logistikos programinę įrangą.</w:t>
      </w:r>
      <w:r w:rsidRPr="000B0E1C">
        <w:rPr>
          <w:rFonts w:ascii="Times New Roman" w:eastAsia="Times New Roman" w:hAnsi="Times New Roman" w:cs="Times New Roman"/>
          <w:color w:val="000000"/>
          <w:sz w:val="22"/>
          <w:szCs w:val="22"/>
          <w:lang w:eastAsia="ar-SA"/>
        </w:rPr>
        <w:t xml:space="preserve"> Perkančioji organizacija/Administratorius naudojama programinė įranga, kurios kūrėjo duomenys prieinami </w:t>
      </w:r>
      <w:hyperlink r:id="rId15" w:history="1">
        <w:r w:rsidRPr="000B0E1C">
          <w:rPr>
            <w:rFonts w:ascii="Times New Roman" w:eastAsia="Times New Roman" w:hAnsi="Times New Roman" w:cs="Times New Roman"/>
            <w:color w:val="0000FF"/>
            <w:sz w:val="22"/>
            <w:szCs w:val="22"/>
            <w:u w:val="single"/>
            <w:lang w:eastAsia="ar-SA"/>
          </w:rPr>
          <w:t>http://www.tps.lt</w:t>
        </w:r>
      </w:hyperlink>
      <w:r w:rsidRPr="000B0E1C">
        <w:rPr>
          <w:rFonts w:ascii="Times New Roman" w:eastAsia="Times New Roman" w:hAnsi="Times New Roman" w:cs="Times New Roman"/>
          <w:color w:val="000000"/>
          <w:sz w:val="22"/>
          <w:szCs w:val="22"/>
          <w:lang w:eastAsia="ar-SA"/>
        </w:rPr>
        <w:t>.</w:t>
      </w:r>
    </w:p>
    <w:p w14:paraId="4ACACD01" w14:textId="77777777" w:rsidR="000B0E1C" w:rsidRPr="000B0E1C" w:rsidRDefault="000B0E1C" w:rsidP="000B0E1C">
      <w:pPr>
        <w:widowControl w:val="0"/>
        <w:tabs>
          <w:tab w:val="left" w:pos="142"/>
          <w:tab w:val="center" w:pos="567"/>
        </w:tabs>
        <w:suppressAutoHyphens/>
        <w:spacing w:after="0" w:line="240" w:lineRule="auto"/>
        <w:rPr>
          <w:rFonts w:ascii="Times New Roman" w:eastAsia="Times New Roman" w:hAnsi="Times New Roman" w:cs="Times New Roman"/>
          <w:b/>
          <w:sz w:val="22"/>
          <w:szCs w:val="22"/>
          <w:lang w:eastAsia="ar-SA"/>
        </w:rPr>
      </w:pPr>
    </w:p>
    <w:p w14:paraId="6127699E" w14:textId="77777777" w:rsidR="000B0E1C" w:rsidRPr="000B0E1C" w:rsidRDefault="000B0E1C" w:rsidP="000B0E1C">
      <w:pPr>
        <w:widowControl w:val="0"/>
        <w:tabs>
          <w:tab w:val="left" w:pos="142"/>
        </w:tabs>
        <w:suppressAutoHyphens/>
        <w:spacing w:after="0" w:line="240" w:lineRule="auto"/>
        <w:jc w:val="center"/>
        <w:outlineLvl w:val="0"/>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9 SKYRIUS</w:t>
      </w:r>
    </w:p>
    <w:p w14:paraId="400BAC76" w14:textId="77777777" w:rsidR="000B0E1C" w:rsidRPr="000B0E1C" w:rsidRDefault="000B0E1C" w:rsidP="000B0E1C">
      <w:pPr>
        <w:widowControl w:val="0"/>
        <w:tabs>
          <w:tab w:val="left" w:pos="142"/>
        </w:tabs>
        <w:suppressAutoHyphens/>
        <w:spacing w:after="0" w:line="240" w:lineRule="auto"/>
        <w:jc w:val="center"/>
        <w:outlineLvl w:val="0"/>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RYŠIO PALAIKYMAS SU PERKANČIĄJA ORGANIZACIJA/ADMINISTRATORIUMI</w:t>
      </w:r>
    </w:p>
    <w:p w14:paraId="1AE41172" w14:textId="77777777" w:rsidR="000B0E1C" w:rsidRPr="000B0E1C" w:rsidRDefault="000B0E1C" w:rsidP="000B0E1C">
      <w:pPr>
        <w:widowControl w:val="0"/>
        <w:tabs>
          <w:tab w:val="left" w:pos="142"/>
        </w:tabs>
        <w:suppressAutoHyphens/>
        <w:spacing w:after="0" w:line="240" w:lineRule="auto"/>
        <w:jc w:val="both"/>
        <w:rPr>
          <w:rFonts w:ascii="Times New Roman" w:eastAsia="Times New Roman" w:hAnsi="Times New Roman" w:cs="Times New Roman"/>
          <w:b/>
          <w:sz w:val="22"/>
          <w:szCs w:val="22"/>
          <w:lang w:eastAsia="ar-SA"/>
        </w:rPr>
      </w:pPr>
    </w:p>
    <w:p w14:paraId="3A7E0F71"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 xml:space="preserve">9.1. Prieš pradėdamas paslaugos teikimą, Paslaugos teikėjas pateikia Perkančiajai organizacijai/Administratoriui informaciją apie atsakingų asmenų, su kuriais galima palaikyti ryšį, telefono numerius ir elektroninio pašto adresus. </w:t>
      </w:r>
    </w:p>
    <w:p w14:paraId="11233167"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 xml:space="preserve">9.2. Paslaugos teikimo metu, pagal poreikį gali būti organizuojami Paslaugos teikėjo, Perkančiosios organizacijos/Administratoriaus ir Savivaldybės pasitarimai Sutarties vykdymo klausimams aptarti. Pasitarimų tikslas: problemų ir numatomų rizikų išankstinis identifikavimas ir joms pašalinti reikalingų priemonių nustatymas, skundų aptarimas ir įvertinimas, geresnės paslaugos teikimo kokybės užtikrinimas bei kitų, su paslaugos teikimu susijusių klausimų aptarimas. </w:t>
      </w:r>
    </w:p>
    <w:p w14:paraId="0E2AFD9C" w14:textId="77777777" w:rsidR="000B0E1C" w:rsidRPr="000B0E1C" w:rsidRDefault="000B0E1C" w:rsidP="000B0E1C">
      <w:pPr>
        <w:widowControl w:val="0"/>
        <w:tabs>
          <w:tab w:val="left" w:pos="142"/>
        </w:tabs>
        <w:suppressAutoHyphens/>
        <w:spacing w:after="0" w:line="240" w:lineRule="auto"/>
        <w:jc w:val="both"/>
        <w:rPr>
          <w:rFonts w:ascii="Times New Roman" w:eastAsia="Times New Roman" w:hAnsi="Times New Roman" w:cs="Times New Roman"/>
          <w:b/>
          <w:sz w:val="22"/>
          <w:szCs w:val="22"/>
          <w:lang w:eastAsia="ar-SA"/>
        </w:rPr>
      </w:pPr>
    </w:p>
    <w:p w14:paraId="224FFE33" w14:textId="77777777" w:rsidR="000B0E1C" w:rsidRPr="000B0E1C" w:rsidRDefault="000B0E1C" w:rsidP="000B0E1C">
      <w:pPr>
        <w:widowControl w:val="0"/>
        <w:tabs>
          <w:tab w:val="left" w:pos="142"/>
        </w:tabs>
        <w:suppressAutoHyphens/>
        <w:spacing w:after="0" w:line="240" w:lineRule="auto"/>
        <w:jc w:val="center"/>
        <w:outlineLvl w:val="0"/>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10 SKYRIUS</w:t>
      </w:r>
    </w:p>
    <w:p w14:paraId="71D7AAAA" w14:textId="77777777" w:rsidR="000B0E1C" w:rsidRPr="000B0E1C" w:rsidRDefault="000B0E1C" w:rsidP="000B0E1C">
      <w:pPr>
        <w:widowControl w:val="0"/>
        <w:tabs>
          <w:tab w:val="left" w:pos="142"/>
        </w:tabs>
        <w:suppressAutoHyphens/>
        <w:spacing w:after="0" w:line="240" w:lineRule="auto"/>
        <w:jc w:val="center"/>
        <w:outlineLvl w:val="0"/>
        <w:rPr>
          <w:rFonts w:ascii="Times New Roman" w:eastAsia="Times New Roman" w:hAnsi="Times New Roman" w:cs="Times New Roman"/>
          <w:b/>
          <w:sz w:val="22"/>
          <w:szCs w:val="22"/>
          <w:lang w:eastAsia="ar-SA"/>
        </w:rPr>
      </w:pPr>
      <w:r w:rsidRPr="000B0E1C">
        <w:rPr>
          <w:rFonts w:ascii="Times New Roman" w:eastAsia="Times New Roman" w:hAnsi="Times New Roman" w:cs="Times New Roman"/>
          <w:b/>
          <w:sz w:val="22"/>
          <w:szCs w:val="22"/>
          <w:lang w:eastAsia="ar-SA"/>
        </w:rPr>
        <w:t xml:space="preserve"> PASLAUGOS TEIKĖJAS IR PASLAUGOS TEIKĖJO PERSONALAS. DARBO SAUGA</w:t>
      </w:r>
    </w:p>
    <w:p w14:paraId="79BB282D" w14:textId="77777777" w:rsidR="000B0E1C" w:rsidRPr="000B0E1C" w:rsidRDefault="000B0E1C" w:rsidP="000B0E1C">
      <w:pPr>
        <w:widowControl w:val="0"/>
        <w:tabs>
          <w:tab w:val="left" w:pos="142"/>
        </w:tabs>
        <w:suppressAutoHyphens/>
        <w:spacing w:after="0" w:line="240" w:lineRule="auto"/>
        <w:jc w:val="both"/>
        <w:rPr>
          <w:rFonts w:ascii="Times New Roman" w:eastAsia="Times New Roman" w:hAnsi="Times New Roman" w:cs="Times New Roman"/>
          <w:b/>
          <w:sz w:val="22"/>
          <w:szCs w:val="22"/>
          <w:lang w:eastAsia="ar-SA"/>
        </w:rPr>
      </w:pPr>
    </w:p>
    <w:p w14:paraId="1C014042"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10.1. Paslaugos teikėjo personalą sudaro Paslaugos teikėjo darbuotojai. Už jų elgesį darbo metu atsako Paslaugos teikėjas.</w:t>
      </w:r>
    </w:p>
    <w:p w14:paraId="770AEBD4"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z w:val="22"/>
          <w:szCs w:val="22"/>
          <w:shd w:val="clear" w:color="auto" w:fill="FFFFFF"/>
          <w:lang w:eastAsia="ar-SA"/>
        </w:rPr>
      </w:pPr>
      <w:r w:rsidRPr="000B0E1C">
        <w:rPr>
          <w:rFonts w:ascii="Times New Roman" w:eastAsia="Times New Roman" w:hAnsi="Times New Roman" w:cs="Times New Roman"/>
          <w:sz w:val="22"/>
          <w:szCs w:val="22"/>
          <w:shd w:val="clear" w:color="auto" w:fill="FFFFFF"/>
          <w:lang w:eastAsia="ar-SA"/>
        </w:rPr>
        <w:t xml:space="preserve">10.2. Transporto priemonių, surenkančių atliekas, vairuotojai turi būti tvarkingi, vilkėti vienodas uniformas, </w:t>
      </w:r>
      <w:r w:rsidRPr="000B0E1C">
        <w:rPr>
          <w:rFonts w:ascii="Times New Roman" w:eastAsia="Times New Roman" w:hAnsi="Times New Roman" w:cs="Times New Roman"/>
          <w:spacing w:val="-2"/>
          <w:sz w:val="22"/>
          <w:szCs w:val="22"/>
          <w:shd w:val="clear" w:color="auto" w:fill="FFFFFF"/>
          <w:lang w:eastAsia="ar-SA"/>
        </w:rPr>
        <w:t>ant kurių turi būti paslaugą teikiančios įmonės simbolika.</w:t>
      </w:r>
      <w:r w:rsidRPr="000B0E1C">
        <w:rPr>
          <w:rFonts w:ascii="Times New Roman" w:eastAsia="Times New Roman" w:hAnsi="Times New Roman" w:cs="Times New Roman"/>
          <w:sz w:val="22"/>
          <w:szCs w:val="22"/>
          <w:shd w:val="clear" w:color="auto" w:fill="FFFFFF"/>
          <w:lang w:eastAsia="ar-SA"/>
        </w:rPr>
        <w:t xml:space="preserve"> Paslaugos teikėjas, prieš įsigaliojant Sutarčiai, turi informuoti Perkančiąją organizaciją/</w:t>
      </w:r>
      <w:r w:rsidRPr="000B0E1C">
        <w:rPr>
          <w:rFonts w:ascii="Times New Roman" w:eastAsia="Times New Roman" w:hAnsi="Times New Roman" w:cs="Times New Roman"/>
          <w:sz w:val="22"/>
          <w:szCs w:val="22"/>
          <w:lang w:eastAsia="ar-SA"/>
        </w:rPr>
        <w:t>Administratorių</w:t>
      </w:r>
      <w:r w:rsidRPr="000B0E1C">
        <w:rPr>
          <w:rFonts w:ascii="Times New Roman" w:eastAsia="Times New Roman" w:hAnsi="Times New Roman" w:cs="Times New Roman"/>
          <w:sz w:val="22"/>
          <w:szCs w:val="22"/>
          <w:shd w:val="clear" w:color="auto" w:fill="FFFFFF"/>
          <w:lang w:eastAsia="ar-SA"/>
        </w:rPr>
        <w:t>, kokia uniforma bus dėvima, kokie jos išskirtiniai ženklai.</w:t>
      </w:r>
    </w:p>
    <w:p w14:paraId="79062BA2"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pacing w:val="-2"/>
          <w:sz w:val="22"/>
          <w:szCs w:val="22"/>
          <w:shd w:val="clear" w:color="auto" w:fill="FFFFFF"/>
          <w:lang w:eastAsia="ar-SA"/>
        </w:rPr>
      </w:pPr>
      <w:r w:rsidRPr="000B0E1C">
        <w:rPr>
          <w:rFonts w:ascii="Times New Roman" w:eastAsia="Times New Roman" w:hAnsi="Times New Roman" w:cs="Times New Roman"/>
          <w:sz w:val="22"/>
          <w:szCs w:val="22"/>
          <w:lang w:eastAsia="ar-SA"/>
        </w:rPr>
        <w:t>10.3. Paslaugos tiekėjas,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7CC4DD5C" w14:textId="77777777" w:rsidR="000B0E1C" w:rsidRPr="000B0E1C" w:rsidRDefault="000B0E1C" w:rsidP="000B0E1C">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0B0E1C">
        <w:rPr>
          <w:rFonts w:ascii="Times New Roman" w:eastAsia="Times New Roman" w:hAnsi="Times New Roman" w:cs="Times New Roman"/>
          <w:sz w:val="22"/>
          <w:szCs w:val="22"/>
          <w:lang w:eastAsia="ar-SA"/>
        </w:rPr>
        <w:t xml:space="preserve">10.4. Paslaugos teikėjo personalas privalo laikytis darbų saugos, kelių eismo taisyklių, pagarbaus elgesio, </w:t>
      </w:r>
      <w:r w:rsidRPr="000B0E1C">
        <w:rPr>
          <w:rFonts w:ascii="Times New Roman" w:eastAsia="Times New Roman" w:hAnsi="Times New Roman" w:cs="Times New Roman"/>
          <w:sz w:val="22"/>
          <w:szCs w:val="22"/>
          <w:lang w:eastAsia="ar-SA"/>
        </w:rPr>
        <w:lastRenderedPageBreak/>
        <w:t xml:space="preserve">aplinkos apsaugos taisyklių. </w:t>
      </w:r>
    </w:p>
    <w:p w14:paraId="276D07D6" w14:textId="77777777" w:rsidR="000B0E1C" w:rsidRPr="000B0E1C" w:rsidRDefault="000B0E1C" w:rsidP="000B0E1C">
      <w:pPr>
        <w:widowControl w:val="0"/>
        <w:suppressAutoHyphens/>
        <w:spacing w:after="0" w:line="240" w:lineRule="auto"/>
        <w:jc w:val="both"/>
        <w:rPr>
          <w:rFonts w:ascii="Times New Roman" w:eastAsia="Times New Roman" w:hAnsi="Times New Roman" w:cs="Times New Roman"/>
          <w:sz w:val="22"/>
          <w:szCs w:val="22"/>
          <w:lang w:eastAsia="ar-SA"/>
        </w:rPr>
      </w:pPr>
    </w:p>
    <w:p w14:paraId="1CD2687F" w14:textId="77777777" w:rsidR="000B0E1C" w:rsidRPr="000B0E1C" w:rsidRDefault="000B0E1C" w:rsidP="000B0E1C">
      <w:pPr>
        <w:suppressAutoHyphens/>
        <w:autoSpaceDE w:val="0"/>
        <w:autoSpaceDN w:val="0"/>
        <w:adjustRightInd w:val="0"/>
        <w:spacing w:after="0" w:line="240" w:lineRule="auto"/>
        <w:jc w:val="center"/>
        <w:outlineLvl w:val="0"/>
        <w:rPr>
          <w:rFonts w:ascii="Times New Roman" w:eastAsia="Times New Roman" w:hAnsi="Times New Roman" w:cs="Times New Roman"/>
          <w:b/>
          <w:color w:val="000000"/>
          <w:sz w:val="22"/>
          <w:szCs w:val="22"/>
        </w:rPr>
      </w:pPr>
      <w:r w:rsidRPr="000B0E1C">
        <w:rPr>
          <w:rFonts w:ascii="Times New Roman" w:eastAsia="Times New Roman" w:hAnsi="Times New Roman" w:cs="Times New Roman"/>
          <w:b/>
          <w:color w:val="000000"/>
          <w:sz w:val="22"/>
          <w:szCs w:val="22"/>
        </w:rPr>
        <w:t>11 SKYRIUS</w:t>
      </w:r>
    </w:p>
    <w:p w14:paraId="4EFF9C1D" w14:textId="77777777" w:rsidR="000B0E1C" w:rsidRPr="000B0E1C" w:rsidRDefault="000B0E1C" w:rsidP="000B0E1C">
      <w:pPr>
        <w:suppressAutoHyphens/>
        <w:autoSpaceDE w:val="0"/>
        <w:autoSpaceDN w:val="0"/>
        <w:adjustRightInd w:val="0"/>
        <w:spacing w:after="0" w:line="240" w:lineRule="auto"/>
        <w:jc w:val="center"/>
        <w:outlineLvl w:val="0"/>
        <w:rPr>
          <w:rFonts w:ascii="Times New Roman" w:eastAsia="Times New Roman" w:hAnsi="Times New Roman" w:cs="Times New Roman"/>
          <w:b/>
          <w:color w:val="000000"/>
          <w:sz w:val="22"/>
          <w:szCs w:val="22"/>
        </w:rPr>
      </w:pPr>
      <w:r w:rsidRPr="000B0E1C">
        <w:rPr>
          <w:rFonts w:ascii="Times New Roman" w:eastAsia="Times New Roman" w:hAnsi="Times New Roman" w:cs="Times New Roman"/>
          <w:b/>
          <w:color w:val="000000"/>
          <w:sz w:val="22"/>
          <w:szCs w:val="22"/>
        </w:rPr>
        <w:t>PASLAUGOS TEIKĖJO ATASKAITŲ PATEIKIMO TVARKA</w:t>
      </w:r>
    </w:p>
    <w:p w14:paraId="3F14E56B" w14:textId="77777777" w:rsidR="000B0E1C" w:rsidRPr="000B0E1C" w:rsidRDefault="000B0E1C" w:rsidP="000B0E1C">
      <w:pPr>
        <w:suppressAutoHyphens/>
        <w:autoSpaceDE w:val="0"/>
        <w:autoSpaceDN w:val="0"/>
        <w:adjustRightInd w:val="0"/>
        <w:spacing w:after="0" w:line="240" w:lineRule="auto"/>
        <w:rPr>
          <w:rFonts w:ascii="Times New Roman" w:eastAsia="Times New Roman" w:hAnsi="Times New Roman" w:cs="Times New Roman"/>
          <w:color w:val="000000"/>
          <w:sz w:val="22"/>
          <w:szCs w:val="22"/>
        </w:rPr>
      </w:pPr>
    </w:p>
    <w:p w14:paraId="1FB20E64" w14:textId="77777777" w:rsidR="000B0E1C" w:rsidRPr="000B0E1C" w:rsidRDefault="000B0E1C" w:rsidP="000B0E1C">
      <w:pPr>
        <w:suppressAutoHyphens/>
        <w:autoSpaceDE w:val="0"/>
        <w:autoSpaceDN w:val="0"/>
        <w:adjustRightInd w:val="0"/>
        <w:spacing w:after="0" w:line="240" w:lineRule="auto"/>
        <w:ind w:firstLine="851"/>
        <w:rPr>
          <w:rFonts w:ascii="Times New Roman" w:eastAsia="Times New Roman" w:hAnsi="Times New Roman" w:cs="Times New Roman"/>
          <w:color w:val="000000"/>
          <w:sz w:val="22"/>
          <w:szCs w:val="22"/>
        </w:rPr>
      </w:pPr>
      <w:r w:rsidRPr="000B0E1C">
        <w:rPr>
          <w:rFonts w:ascii="Times New Roman" w:eastAsia="Times New Roman" w:hAnsi="Times New Roman" w:cs="Times New Roman"/>
          <w:color w:val="000000"/>
          <w:sz w:val="22"/>
          <w:szCs w:val="22"/>
        </w:rPr>
        <w:t xml:space="preserve">11.1. Paslaugos teikimo metu Paslaugos tekėjas turi pateikti ataskaitas: </w:t>
      </w:r>
    </w:p>
    <w:p w14:paraId="0CDEE7FA" w14:textId="77777777" w:rsidR="000B0E1C" w:rsidRPr="000B0E1C" w:rsidRDefault="000B0E1C" w:rsidP="000B0E1C">
      <w:pPr>
        <w:suppressAutoHyphens/>
        <w:autoSpaceDE w:val="0"/>
        <w:autoSpaceDN w:val="0"/>
        <w:adjustRightInd w:val="0"/>
        <w:spacing w:after="0" w:line="240" w:lineRule="auto"/>
        <w:ind w:firstLine="851"/>
        <w:rPr>
          <w:rFonts w:ascii="Times New Roman" w:eastAsia="Times New Roman" w:hAnsi="Times New Roman" w:cs="Times New Roman"/>
          <w:color w:val="000000"/>
          <w:sz w:val="22"/>
          <w:szCs w:val="22"/>
        </w:rPr>
      </w:pPr>
      <w:r w:rsidRPr="000B0E1C">
        <w:rPr>
          <w:rFonts w:ascii="Times New Roman" w:eastAsia="Times New Roman" w:hAnsi="Times New Roman" w:cs="Times New Roman"/>
          <w:color w:val="000000"/>
          <w:sz w:val="22"/>
          <w:szCs w:val="22"/>
        </w:rPr>
        <w:t xml:space="preserve">11.1.1. Pasiruošimo paslaugos teikimui ataskaitą; </w:t>
      </w:r>
    </w:p>
    <w:p w14:paraId="5E760689" w14:textId="77777777" w:rsidR="000B0E1C" w:rsidRPr="000B0E1C" w:rsidRDefault="000B0E1C" w:rsidP="000B0E1C">
      <w:pPr>
        <w:suppressAutoHyphens/>
        <w:autoSpaceDE w:val="0"/>
        <w:autoSpaceDN w:val="0"/>
        <w:adjustRightInd w:val="0"/>
        <w:spacing w:after="0" w:line="240" w:lineRule="auto"/>
        <w:ind w:firstLine="851"/>
        <w:rPr>
          <w:rFonts w:ascii="Times New Roman" w:eastAsia="Times New Roman" w:hAnsi="Times New Roman" w:cs="Times New Roman"/>
          <w:color w:val="000000"/>
          <w:sz w:val="22"/>
          <w:szCs w:val="22"/>
        </w:rPr>
      </w:pPr>
      <w:r w:rsidRPr="000B0E1C">
        <w:rPr>
          <w:rFonts w:ascii="Times New Roman" w:eastAsia="Times New Roman" w:hAnsi="Times New Roman" w:cs="Times New Roman"/>
          <w:color w:val="000000"/>
          <w:sz w:val="22"/>
          <w:szCs w:val="22"/>
        </w:rPr>
        <w:t>11.1.2. Paslaugos teikimo savaitinę ataskaitą;</w:t>
      </w:r>
    </w:p>
    <w:p w14:paraId="70E58FC1" w14:textId="77777777" w:rsidR="000B0E1C" w:rsidRPr="000B0E1C" w:rsidRDefault="000B0E1C" w:rsidP="000B0E1C">
      <w:pPr>
        <w:suppressAutoHyphens/>
        <w:autoSpaceDE w:val="0"/>
        <w:autoSpaceDN w:val="0"/>
        <w:adjustRightInd w:val="0"/>
        <w:spacing w:after="0" w:line="240" w:lineRule="auto"/>
        <w:ind w:firstLine="851"/>
        <w:outlineLvl w:val="0"/>
        <w:rPr>
          <w:rFonts w:ascii="Times New Roman" w:eastAsia="Times New Roman" w:hAnsi="Times New Roman" w:cs="Times New Roman"/>
          <w:color w:val="000000"/>
          <w:sz w:val="22"/>
          <w:szCs w:val="22"/>
        </w:rPr>
      </w:pPr>
      <w:r w:rsidRPr="000B0E1C">
        <w:rPr>
          <w:rFonts w:ascii="Times New Roman" w:eastAsia="Times New Roman" w:hAnsi="Times New Roman" w:cs="Times New Roman"/>
          <w:color w:val="000000"/>
          <w:sz w:val="22"/>
          <w:szCs w:val="22"/>
        </w:rPr>
        <w:t xml:space="preserve">11.1.3. Paslaugos teikimo mėnesio ataskaitą; </w:t>
      </w:r>
    </w:p>
    <w:p w14:paraId="31C8E516" w14:textId="77777777" w:rsidR="000B0E1C" w:rsidRPr="000B0E1C" w:rsidRDefault="000B0E1C" w:rsidP="000B0E1C">
      <w:pPr>
        <w:suppressAutoHyphens/>
        <w:autoSpaceDE w:val="0"/>
        <w:autoSpaceDN w:val="0"/>
        <w:adjustRightInd w:val="0"/>
        <w:spacing w:after="0" w:line="240" w:lineRule="auto"/>
        <w:ind w:firstLine="851"/>
        <w:rPr>
          <w:rFonts w:ascii="Times New Roman" w:eastAsia="Times New Roman" w:hAnsi="Times New Roman" w:cs="Times New Roman"/>
          <w:color w:val="000000"/>
          <w:sz w:val="22"/>
          <w:szCs w:val="22"/>
        </w:rPr>
      </w:pPr>
      <w:r w:rsidRPr="000B0E1C">
        <w:rPr>
          <w:rFonts w:ascii="Times New Roman" w:eastAsia="Times New Roman" w:hAnsi="Times New Roman" w:cs="Times New Roman"/>
          <w:color w:val="000000"/>
          <w:sz w:val="22"/>
          <w:szCs w:val="22"/>
        </w:rPr>
        <w:t xml:space="preserve">11.1.4. Paslaugos teikimo metinę ataskaitą; </w:t>
      </w:r>
    </w:p>
    <w:p w14:paraId="03094E25"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11.2. Pasiruošimo paslaugos teikimui ataskaitoje, kuri turi būti pateikta iki Pasiruošimo laikotarpio pabaigos, pateikiama ši informacija: </w:t>
      </w:r>
    </w:p>
    <w:p w14:paraId="17078A0E"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11.2.1. visų darbuotojų, kurie atsakingi už Paslaugos teikimą, duomenų perdavimą, ataskaitų pateikimą, telefonų numerius, fakso ir elektroninio pašto adresai; </w:t>
      </w:r>
    </w:p>
    <w:p w14:paraId="1747FFCD"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11.2.2. Paslaugų teikimo mėnesio ir metinių ataskaitų, aktų formos ir turiniai; </w:t>
      </w:r>
    </w:p>
    <w:p w14:paraId="402D153E"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11.2.3. patikslintos Konteinerių pastatymo vietos (esant pokyčiams Paslaugos teikimo laikotarpiu);</w:t>
      </w:r>
    </w:p>
    <w:p w14:paraId="1C94C717"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11.2.4. raštiškas patvirtinimas, kad visose transporto priemonėse, </w:t>
      </w:r>
      <w:r w:rsidRPr="000B0E1C">
        <w:rPr>
          <w:rFonts w:ascii="Times New Roman" w:eastAsia="Times New Roman" w:hAnsi="Times New Roman" w:cs="Times New Roman"/>
          <w:sz w:val="22"/>
          <w:szCs w:val="22"/>
          <w:lang w:eastAsia="ar-SA"/>
        </w:rPr>
        <w:t>kuriomis surenkamos ir transportuojamos atliekos,</w:t>
      </w:r>
      <w:r w:rsidRPr="000B0E1C">
        <w:rPr>
          <w:rFonts w:ascii="Times New Roman" w:eastAsia="Times New Roman" w:hAnsi="Times New Roman" w:cs="Times New Roman"/>
          <w:sz w:val="22"/>
          <w:szCs w:val="22"/>
        </w:rPr>
        <w:t xml:space="preserve"> įrengta </w:t>
      </w:r>
      <w:proofErr w:type="spellStart"/>
      <w:r w:rsidRPr="000B0E1C">
        <w:rPr>
          <w:rFonts w:ascii="Times New Roman" w:eastAsia="Times New Roman" w:hAnsi="Times New Roman" w:cs="Times New Roman"/>
          <w:sz w:val="22"/>
          <w:szCs w:val="22"/>
        </w:rPr>
        <w:t>geolokacijos</w:t>
      </w:r>
      <w:proofErr w:type="spellEnd"/>
      <w:r w:rsidRPr="000B0E1C">
        <w:rPr>
          <w:rFonts w:ascii="Times New Roman" w:eastAsia="Times New Roman" w:hAnsi="Times New Roman" w:cs="Times New Roman"/>
          <w:sz w:val="22"/>
          <w:szCs w:val="22"/>
        </w:rPr>
        <w:t xml:space="preserve"> sistema ir jos veikimas suderintas su Perkančiosios organizacijos/Administratoriaus programine įranga (transporto priemonės </w:t>
      </w:r>
      <w:proofErr w:type="spellStart"/>
      <w:r w:rsidRPr="000B0E1C">
        <w:rPr>
          <w:rFonts w:ascii="Times New Roman" w:eastAsia="Times New Roman" w:hAnsi="Times New Roman" w:cs="Times New Roman"/>
          <w:sz w:val="22"/>
          <w:szCs w:val="22"/>
        </w:rPr>
        <w:t>geolokacijos</w:t>
      </w:r>
      <w:proofErr w:type="spellEnd"/>
      <w:r w:rsidRPr="000B0E1C">
        <w:rPr>
          <w:rFonts w:ascii="Times New Roman" w:eastAsia="Times New Roman" w:hAnsi="Times New Roman" w:cs="Times New Roman"/>
          <w:sz w:val="22"/>
          <w:szCs w:val="22"/>
        </w:rPr>
        <w:t xml:space="preserve"> sistemos duomenis Perkančioji organizacija/Administratorius gali apdoroti/stebėti/kontroliuoti naudodamas Atliekų surinkimo, monitoringo ir logistikos programinę įrangą), įrengti vaizdo registratoriai ir Perkančiajai organizacijai/Administratoriui suteikta tiesioginė nuolatinė prieiga prie transporto priemonių, darbo teikiant Paslaugas metu, užfiksuotos vaizdo medžiagos stebėjimo ir jos istorijos peržiūrėjimo (jeigu vaizdo stebėjimo sistema veikia užfiksuoto vaizdo perdavimo ryšio kanalais principu);</w:t>
      </w:r>
    </w:p>
    <w:p w14:paraId="12A66F7C"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11.2.5. kita Perkančiosios organizacijos/Administratoriaus papildomai pareikalauta informacija. </w:t>
      </w:r>
    </w:p>
    <w:p w14:paraId="160FAF62"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11.3. Paslaugos teikimo savaitinėje ataskaitoje, kuri teikiama kiekvieną savaitę, pateikiami duomenys apie surinktą atliekų kiekį;</w:t>
      </w:r>
    </w:p>
    <w:p w14:paraId="72C7F314"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11.4. Paslaugos teikimo mėnesio ataskaitoje, kuri teikiama už kiekvieną mėnesį iki kito mėnesio 5 dienos, pateikiama informacija (ne mažiau kaip) apie Paslaugą: </w:t>
      </w:r>
    </w:p>
    <w:p w14:paraId="7BC5341B"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11.4.1. duomenys apie per mėnesį </w:t>
      </w:r>
      <w:bookmarkStart w:id="65" w:name="_Hlk51622946"/>
      <w:r w:rsidRPr="000B0E1C">
        <w:rPr>
          <w:rFonts w:ascii="Times New Roman" w:eastAsia="Times New Roman" w:hAnsi="Times New Roman" w:cs="Times New Roman"/>
          <w:sz w:val="22"/>
          <w:szCs w:val="22"/>
        </w:rPr>
        <w:t>įvykdytų Perkančiosios organizacijos/Administratoriaus užsakymų skaičių</w:t>
      </w:r>
      <w:bookmarkEnd w:id="65"/>
      <w:r w:rsidRPr="000B0E1C">
        <w:rPr>
          <w:rFonts w:ascii="Times New Roman" w:eastAsia="Times New Roman" w:hAnsi="Times New Roman" w:cs="Times New Roman"/>
          <w:sz w:val="22"/>
          <w:szCs w:val="22"/>
        </w:rPr>
        <w:t xml:space="preserve">; </w:t>
      </w:r>
    </w:p>
    <w:p w14:paraId="576CFB19"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11.4.2. duomenys apie per mėnesį neįvykdytų Perkančiosios organizacijos/Administratoriaus užsakymų skaičių, nurodant jų neįvykdymo priežastis ir pagrindžiančias aplinkybes; </w:t>
      </w:r>
    </w:p>
    <w:p w14:paraId="0AE9E1B3"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11.4.3. duomenys apie surinktų atliekų kiekius;</w:t>
      </w:r>
    </w:p>
    <w:p w14:paraId="49844DEB"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11.4.4. duomenys apie sutvarkytų atliekų kiekius;</w:t>
      </w:r>
    </w:p>
    <w:p w14:paraId="73AE0B8E"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11.4.5. duomenys apie surinktus, bet nesutvarkytus atliekų kiekius;</w:t>
      </w:r>
    </w:p>
    <w:p w14:paraId="76FE48F5"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11.4.5. kita Perkančiosios organizacijos/Administratoriaus pareikalauta informacija.</w:t>
      </w:r>
    </w:p>
    <w:p w14:paraId="1441E14F"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11.5. Paslaugos teikimo metinėse ataskaitose, kurios teikiamos iki kitų metų sausio 15 dienos, pateikiama ne mažiau kaip: </w:t>
      </w:r>
    </w:p>
    <w:p w14:paraId="3E6D4261"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11.5.1. duomenys apie per metus įvykdytų Perkančiosios organizacijos/Administratoriaus užsakymų skaičių; </w:t>
      </w:r>
    </w:p>
    <w:p w14:paraId="0098634D"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11.5.2. duomenys apie per metus neįvykdytų Perkančiosios organizacijos/Administratoriaus užsakymų skaičių, nurodant jų neįvykdymo priežastis ir pagrindžiančias aplinkybes; </w:t>
      </w:r>
    </w:p>
    <w:p w14:paraId="71262F33"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11.5.3. duomenys apie per metus </w:t>
      </w:r>
      <w:r w:rsidRPr="000B0E1C">
        <w:rPr>
          <w:rFonts w:ascii="Times New Roman" w:eastAsia="Times New Roman" w:hAnsi="Times New Roman" w:cs="Times New Roman"/>
          <w:color w:val="000000"/>
          <w:sz w:val="22"/>
          <w:szCs w:val="22"/>
        </w:rPr>
        <w:t>surinktų atliekų kiekius</w:t>
      </w:r>
      <w:r w:rsidRPr="000B0E1C">
        <w:rPr>
          <w:rFonts w:ascii="Times New Roman" w:eastAsia="Times New Roman" w:hAnsi="Times New Roman" w:cs="Times New Roman"/>
          <w:sz w:val="22"/>
          <w:szCs w:val="22"/>
        </w:rPr>
        <w:t xml:space="preserve">; </w:t>
      </w:r>
    </w:p>
    <w:p w14:paraId="60EDBA80"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2"/>
          <w:szCs w:val="22"/>
        </w:rPr>
      </w:pPr>
      <w:r w:rsidRPr="000B0E1C">
        <w:rPr>
          <w:rFonts w:ascii="Times New Roman" w:eastAsia="Times New Roman" w:hAnsi="Times New Roman" w:cs="Times New Roman"/>
          <w:sz w:val="22"/>
          <w:szCs w:val="22"/>
        </w:rPr>
        <w:t xml:space="preserve">11.5.4. </w:t>
      </w:r>
      <w:r w:rsidRPr="000B0E1C">
        <w:rPr>
          <w:rFonts w:ascii="Times New Roman" w:eastAsia="Times New Roman" w:hAnsi="Times New Roman" w:cs="Times New Roman"/>
          <w:color w:val="000000"/>
          <w:sz w:val="22"/>
          <w:szCs w:val="22"/>
        </w:rPr>
        <w:t>duomenys apie per metus sutvarkytų atliekų kiekius;</w:t>
      </w:r>
    </w:p>
    <w:p w14:paraId="1B18B95D"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 xml:space="preserve">11.5.5. kita Perkančiosios organizacijos/Administratoriaus pareikalauta informacija. </w:t>
      </w:r>
    </w:p>
    <w:p w14:paraId="1E8BD7BD" w14:textId="77777777" w:rsidR="000B0E1C" w:rsidRPr="000B0E1C" w:rsidRDefault="000B0E1C" w:rsidP="000B0E1C">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0B0E1C">
        <w:rPr>
          <w:rFonts w:ascii="Times New Roman" w:eastAsia="Times New Roman" w:hAnsi="Times New Roman" w:cs="Times New Roman"/>
          <w:sz w:val="22"/>
          <w:szCs w:val="22"/>
        </w:rPr>
        <w:t>11.6. Visos Paslaugos teikėjo ataskaitos teikiamos elektronine forma, po vieną vienetą Perkančiajai organizacijai/Administratoriui. Ataskaitose visi duomenys pateikiami lentelėse. Elektroninė forma ataskaita pateikiama Excel formatu. Perkančioji organizacija/Administratorius patvirtina ataskaitas, kurioms reikalingas patvirtinimas, per 10 (dešimt) darbo dienų.</w:t>
      </w:r>
    </w:p>
    <w:p w14:paraId="6410896E" w14:textId="77777777" w:rsidR="00546CDE" w:rsidRPr="00F443C9" w:rsidRDefault="00546CDE"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7F261829" w14:textId="3AD58BC3" w:rsidR="00B855D8" w:rsidRDefault="00B855D8" w:rsidP="009E3730">
      <w:pPr>
        <w:spacing w:after="0"/>
        <w:jc w:val="right"/>
        <w:rPr>
          <w:rFonts w:ascii="Times New Roman" w:eastAsia="Calibri" w:hAnsi="Times New Roman" w:cs="Times New Roman"/>
        </w:rPr>
      </w:pPr>
      <w:bookmarkStart w:id="66" w:name="_Ref38285444"/>
      <w:bookmarkStart w:id="67" w:name="_Ref38291496"/>
      <w:bookmarkStart w:id="68" w:name="_Toc200696646"/>
      <w:r w:rsidRPr="00B855D8">
        <w:rPr>
          <w:rFonts w:ascii="Times New Roman" w:eastAsia="Calibri" w:hAnsi="Times New Roman" w:cs="Times New Roman"/>
        </w:rPr>
        <w:lastRenderedPageBreak/>
        <w:t>Pirkimo sąlygų 3 priedas „</w:t>
      </w:r>
      <w:r w:rsidR="003766AE" w:rsidRPr="003766AE">
        <w:rPr>
          <w:rFonts w:ascii="Times New Roman" w:eastAsia="Calibri" w:hAnsi="Times New Roman" w:cs="Times New Roman"/>
        </w:rPr>
        <w:t>Aptarnaujama teritorija ir atliekų surinkimo priemonių vietos</w:t>
      </w:r>
      <w:r w:rsidRPr="00B855D8">
        <w:rPr>
          <w:rFonts w:ascii="Times New Roman" w:eastAsia="Calibri" w:hAnsi="Times New Roman" w:cs="Times New Roman"/>
        </w:rPr>
        <w:t>“</w:t>
      </w:r>
    </w:p>
    <w:p w14:paraId="6D003C19" w14:textId="77777777" w:rsidR="009E3730" w:rsidRDefault="009E3730" w:rsidP="009E3730">
      <w:pPr>
        <w:spacing w:after="0"/>
        <w:jc w:val="right"/>
        <w:rPr>
          <w:rFonts w:ascii="Times New Roman" w:eastAsia="Calibri" w:hAnsi="Times New Roman" w:cs="Times New Roman"/>
        </w:rPr>
      </w:pPr>
    </w:p>
    <w:tbl>
      <w:tblPr>
        <w:tblStyle w:val="Lentelstinklelis"/>
        <w:tblW w:w="0" w:type="auto"/>
        <w:tblInd w:w="0" w:type="dxa"/>
        <w:tblLook w:val="04A0" w:firstRow="1" w:lastRow="0" w:firstColumn="1" w:lastColumn="0" w:noHBand="0" w:noVBand="1"/>
      </w:tblPr>
      <w:tblGrid>
        <w:gridCol w:w="687"/>
        <w:gridCol w:w="1720"/>
        <w:gridCol w:w="3557"/>
        <w:gridCol w:w="705"/>
        <w:gridCol w:w="1189"/>
        <w:gridCol w:w="2060"/>
      </w:tblGrid>
      <w:tr w:rsidR="009D0B26" w:rsidRPr="009D0B26" w14:paraId="4D8BA781" w14:textId="77777777" w:rsidTr="009D0B26">
        <w:trPr>
          <w:trHeight w:val="288"/>
        </w:trPr>
        <w:tc>
          <w:tcPr>
            <w:tcW w:w="687" w:type="dxa"/>
            <w:vMerge w:val="restart"/>
            <w:vAlign w:val="center"/>
            <w:hideMark/>
          </w:tcPr>
          <w:p w14:paraId="27096852" w14:textId="3B5FF6F5" w:rsidR="009D0B26" w:rsidRPr="009D0B26" w:rsidRDefault="009D0B26" w:rsidP="009D0B26">
            <w:pPr>
              <w:jc w:val="center"/>
              <w:rPr>
                <w:rFonts w:eastAsia="Calibri" w:hAnsi="Times New Roman" w:cs="Times New Roman"/>
                <w:b/>
                <w:bCs/>
              </w:rPr>
            </w:pPr>
            <w:r w:rsidRPr="009D0B26">
              <w:rPr>
                <w:rFonts w:eastAsia="Calibri" w:hAnsi="Times New Roman" w:cs="Times New Roman"/>
                <w:b/>
                <w:bCs/>
              </w:rPr>
              <w:t xml:space="preserve">Eilės </w:t>
            </w:r>
            <w:r>
              <w:rPr>
                <w:rFonts w:eastAsia="Calibri" w:hAnsi="Times New Roman" w:cs="Times New Roman"/>
                <w:b/>
                <w:bCs/>
              </w:rPr>
              <w:t>N</w:t>
            </w:r>
            <w:r w:rsidRPr="009D0B26">
              <w:rPr>
                <w:rFonts w:eastAsia="Calibri" w:hAnsi="Times New Roman" w:cs="Times New Roman"/>
                <w:b/>
                <w:bCs/>
              </w:rPr>
              <w:t>r.</w:t>
            </w:r>
          </w:p>
        </w:tc>
        <w:tc>
          <w:tcPr>
            <w:tcW w:w="1720" w:type="dxa"/>
            <w:vMerge w:val="restart"/>
            <w:noWrap/>
            <w:vAlign w:val="center"/>
            <w:hideMark/>
          </w:tcPr>
          <w:p w14:paraId="2EF3CFAE" w14:textId="77777777" w:rsidR="009D0B26" w:rsidRPr="009D0B26" w:rsidRDefault="009D0B26" w:rsidP="009D0B26">
            <w:pPr>
              <w:jc w:val="center"/>
              <w:rPr>
                <w:rFonts w:eastAsia="Calibri" w:hAnsi="Times New Roman" w:cs="Times New Roman"/>
                <w:b/>
                <w:bCs/>
              </w:rPr>
            </w:pPr>
            <w:r w:rsidRPr="009D0B26">
              <w:rPr>
                <w:rFonts w:eastAsia="Calibri" w:hAnsi="Times New Roman" w:cs="Times New Roman"/>
                <w:b/>
                <w:bCs/>
              </w:rPr>
              <w:t>Seniūnija</w:t>
            </w:r>
          </w:p>
        </w:tc>
        <w:tc>
          <w:tcPr>
            <w:tcW w:w="3557" w:type="dxa"/>
            <w:vMerge w:val="restart"/>
            <w:noWrap/>
            <w:vAlign w:val="center"/>
            <w:hideMark/>
          </w:tcPr>
          <w:p w14:paraId="5A732166" w14:textId="77777777" w:rsidR="009D0B26" w:rsidRPr="009D0B26" w:rsidRDefault="009D0B26" w:rsidP="009D0B26">
            <w:pPr>
              <w:jc w:val="center"/>
              <w:rPr>
                <w:rFonts w:eastAsia="Calibri" w:hAnsi="Times New Roman" w:cs="Times New Roman"/>
                <w:b/>
                <w:bCs/>
              </w:rPr>
            </w:pPr>
            <w:r w:rsidRPr="009D0B26">
              <w:rPr>
                <w:rFonts w:eastAsia="Calibri" w:hAnsi="Times New Roman" w:cs="Times New Roman"/>
                <w:b/>
                <w:bCs/>
              </w:rPr>
              <w:t>Adresas</w:t>
            </w:r>
          </w:p>
        </w:tc>
        <w:tc>
          <w:tcPr>
            <w:tcW w:w="1894" w:type="dxa"/>
            <w:gridSpan w:val="2"/>
            <w:noWrap/>
            <w:vAlign w:val="center"/>
            <w:hideMark/>
          </w:tcPr>
          <w:p w14:paraId="0DD52212" w14:textId="77777777" w:rsidR="009D0B26" w:rsidRPr="009D0B26" w:rsidRDefault="009D0B26" w:rsidP="009D0B26">
            <w:pPr>
              <w:jc w:val="center"/>
              <w:rPr>
                <w:rFonts w:eastAsia="Calibri" w:hAnsi="Times New Roman" w:cs="Times New Roman"/>
                <w:b/>
                <w:bCs/>
              </w:rPr>
            </w:pPr>
            <w:r w:rsidRPr="009D0B26">
              <w:rPr>
                <w:rFonts w:eastAsia="Calibri" w:hAnsi="Times New Roman" w:cs="Times New Roman"/>
                <w:b/>
                <w:bCs/>
              </w:rPr>
              <w:t>Konteineriai</w:t>
            </w:r>
          </w:p>
        </w:tc>
        <w:tc>
          <w:tcPr>
            <w:tcW w:w="2060" w:type="dxa"/>
            <w:vMerge w:val="restart"/>
            <w:vAlign w:val="center"/>
            <w:hideMark/>
          </w:tcPr>
          <w:p w14:paraId="4488C21D" w14:textId="77777777" w:rsidR="009D0B26" w:rsidRPr="009D0B26" w:rsidRDefault="009D0B26" w:rsidP="009D0B26">
            <w:pPr>
              <w:jc w:val="center"/>
              <w:rPr>
                <w:rFonts w:eastAsia="Calibri" w:hAnsi="Times New Roman" w:cs="Times New Roman"/>
                <w:b/>
                <w:bCs/>
              </w:rPr>
            </w:pPr>
            <w:r w:rsidRPr="009D0B26">
              <w:rPr>
                <w:rFonts w:eastAsia="Calibri" w:hAnsi="Times New Roman" w:cs="Times New Roman"/>
                <w:b/>
                <w:bCs/>
              </w:rPr>
              <w:t>Atliekų surinkimo dažnis nuo konteinerių per mėnesį</w:t>
            </w:r>
          </w:p>
        </w:tc>
      </w:tr>
      <w:tr w:rsidR="009D0B26" w:rsidRPr="009D0B26" w14:paraId="4A37F84D" w14:textId="77777777" w:rsidTr="009D0B26">
        <w:trPr>
          <w:trHeight w:val="828"/>
        </w:trPr>
        <w:tc>
          <w:tcPr>
            <w:tcW w:w="687" w:type="dxa"/>
            <w:vMerge/>
            <w:hideMark/>
          </w:tcPr>
          <w:p w14:paraId="01A5D8F5" w14:textId="77777777" w:rsidR="009D0B26" w:rsidRPr="009D0B26" w:rsidRDefault="009D0B26" w:rsidP="009D0B26">
            <w:pPr>
              <w:jc w:val="center"/>
              <w:rPr>
                <w:rFonts w:eastAsia="Calibri" w:hAnsi="Times New Roman" w:cs="Times New Roman"/>
                <w:b/>
                <w:bCs/>
              </w:rPr>
            </w:pPr>
          </w:p>
        </w:tc>
        <w:tc>
          <w:tcPr>
            <w:tcW w:w="1720" w:type="dxa"/>
            <w:vMerge/>
            <w:hideMark/>
          </w:tcPr>
          <w:p w14:paraId="5280E15B" w14:textId="77777777" w:rsidR="009D0B26" w:rsidRPr="009D0B26" w:rsidRDefault="009D0B26" w:rsidP="009D0B26">
            <w:pPr>
              <w:rPr>
                <w:rFonts w:eastAsia="Calibri" w:hAnsi="Times New Roman" w:cs="Times New Roman"/>
                <w:b/>
                <w:bCs/>
              </w:rPr>
            </w:pPr>
          </w:p>
        </w:tc>
        <w:tc>
          <w:tcPr>
            <w:tcW w:w="3557" w:type="dxa"/>
            <w:vMerge/>
            <w:hideMark/>
          </w:tcPr>
          <w:p w14:paraId="35523C4C" w14:textId="77777777" w:rsidR="009D0B26" w:rsidRPr="009D0B26" w:rsidRDefault="009D0B26" w:rsidP="009D0B26">
            <w:pPr>
              <w:rPr>
                <w:rFonts w:eastAsia="Calibri" w:hAnsi="Times New Roman" w:cs="Times New Roman"/>
                <w:b/>
                <w:bCs/>
              </w:rPr>
            </w:pPr>
          </w:p>
        </w:tc>
        <w:tc>
          <w:tcPr>
            <w:tcW w:w="705" w:type="dxa"/>
            <w:noWrap/>
            <w:vAlign w:val="center"/>
            <w:hideMark/>
          </w:tcPr>
          <w:p w14:paraId="2EE0058E" w14:textId="77777777" w:rsidR="009D0B26" w:rsidRPr="009D0B26" w:rsidRDefault="009D0B26" w:rsidP="009D0B26">
            <w:pPr>
              <w:jc w:val="center"/>
              <w:rPr>
                <w:rFonts w:eastAsia="Calibri" w:hAnsi="Times New Roman" w:cs="Times New Roman"/>
                <w:b/>
                <w:bCs/>
              </w:rPr>
            </w:pPr>
            <w:r w:rsidRPr="009D0B26">
              <w:rPr>
                <w:rFonts w:eastAsia="Calibri" w:hAnsi="Times New Roman" w:cs="Times New Roman"/>
                <w:b/>
                <w:bCs/>
              </w:rPr>
              <w:t>MKA</w:t>
            </w:r>
          </w:p>
        </w:tc>
        <w:tc>
          <w:tcPr>
            <w:tcW w:w="1189" w:type="dxa"/>
            <w:noWrap/>
            <w:vAlign w:val="center"/>
            <w:hideMark/>
          </w:tcPr>
          <w:p w14:paraId="6341D92C" w14:textId="77777777" w:rsidR="009D0B26" w:rsidRPr="009D0B26" w:rsidRDefault="009D0B26" w:rsidP="009D0B26">
            <w:pPr>
              <w:jc w:val="center"/>
              <w:rPr>
                <w:rFonts w:eastAsia="Calibri" w:hAnsi="Times New Roman" w:cs="Times New Roman"/>
                <w:b/>
                <w:bCs/>
              </w:rPr>
            </w:pPr>
            <w:r w:rsidRPr="009D0B26">
              <w:rPr>
                <w:rFonts w:eastAsia="Calibri" w:hAnsi="Times New Roman" w:cs="Times New Roman"/>
                <w:b/>
                <w:bCs/>
              </w:rPr>
              <w:t>Tūris, m3</w:t>
            </w:r>
          </w:p>
        </w:tc>
        <w:tc>
          <w:tcPr>
            <w:tcW w:w="2060" w:type="dxa"/>
            <w:vMerge/>
            <w:hideMark/>
          </w:tcPr>
          <w:p w14:paraId="70355CDA" w14:textId="77777777" w:rsidR="009D0B26" w:rsidRPr="009D0B26" w:rsidRDefault="009D0B26" w:rsidP="009D0B26">
            <w:pPr>
              <w:jc w:val="center"/>
              <w:rPr>
                <w:rFonts w:eastAsia="Calibri" w:hAnsi="Times New Roman" w:cs="Times New Roman"/>
                <w:b/>
                <w:bCs/>
              </w:rPr>
            </w:pPr>
          </w:p>
        </w:tc>
      </w:tr>
      <w:tr w:rsidR="009D0B26" w:rsidRPr="009D0B26" w14:paraId="1A593FB0" w14:textId="77777777" w:rsidTr="009D0B26">
        <w:trPr>
          <w:trHeight w:val="276"/>
        </w:trPr>
        <w:tc>
          <w:tcPr>
            <w:tcW w:w="687" w:type="dxa"/>
            <w:noWrap/>
            <w:hideMark/>
          </w:tcPr>
          <w:p w14:paraId="603D8B65"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w:t>
            </w:r>
          </w:p>
        </w:tc>
        <w:tc>
          <w:tcPr>
            <w:tcW w:w="1720" w:type="dxa"/>
            <w:noWrap/>
            <w:hideMark/>
          </w:tcPr>
          <w:p w14:paraId="34199156"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53E95C72" w14:textId="77777777" w:rsidR="009D0B26" w:rsidRPr="009D0B26" w:rsidRDefault="009D0B26" w:rsidP="009D0B26">
            <w:pPr>
              <w:rPr>
                <w:rFonts w:eastAsia="Calibri" w:hAnsi="Times New Roman" w:cs="Times New Roman"/>
              </w:rPr>
            </w:pPr>
            <w:r w:rsidRPr="009D0B26">
              <w:rPr>
                <w:rFonts w:eastAsia="Calibri" w:hAnsi="Times New Roman" w:cs="Times New Roman"/>
              </w:rPr>
              <w:t>Astravo g. 17A, Biržai</w:t>
            </w:r>
          </w:p>
        </w:tc>
        <w:tc>
          <w:tcPr>
            <w:tcW w:w="705" w:type="dxa"/>
            <w:noWrap/>
            <w:hideMark/>
          </w:tcPr>
          <w:p w14:paraId="3A8C50D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3406104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67AAB11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7E2AEF02" w14:textId="77777777" w:rsidTr="009D0B26">
        <w:trPr>
          <w:trHeight w:val="276"/>
        </w:trPr>
        <w:tc>
          <w:tcPr>
            <w:tcW w:w="687" w:type="dxa"/>
            <w:noWrap/>
            <w:hideMark/>
          </w:tcPr>
          <w:p w14:paraId="6CED0579"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720" w:type="dxa"/>
            <w:noWrap/>
            <w:hideMark/>
          </w:tcPr>
          <w:p w14:paraId="5BF7D82F"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4E2D6C33" w14:textId="77777777" w:rsidR="009D0B26" w:rsidRPr="009D0B26" w:rsidRDefault="009D0B26" w:rsidP="009D0B26">
            <w:pPr>
              <w:rPr>
                <w:rFonts w:eastAsia="Calibri" w:hAnsi="Times New Roman" w:cs="Times New Roman"/>
              </w:rPr>
            </w:pPr>
            <w:r w:rsidRPr="009D0B26">
              <w:rPr>
                <w:rFonts w:eastAsia="Calibri" w:hAnsi="Times New Roman" w:cs="Times New Roman"/>
              </w:rPr>
              <w:t>Dvaro g. 7, Biržai</w:t>
            </w:r>
          </w:p>
        </w:tc>
        <w:tc>
          <w:tcPr>
            <w:tcW w:w="705" w:type="dxa"/>
            <w:noWrap/>
            <w:hideMark/>
          </w:tcPr>
          <w:p w14:paraId="3F9CB44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79BDA44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7B54C588"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63BDD940" w14:textId="77777777" w:rsidTr="009D0B26">
        <w:trPr>
          <w:trHeight w:val="276"/>
        </w:trPr>
        <w:tc>
          <w:tcPr>
            <w:tcW w:w="687" w:type="dxa"/>
            <w:noWrap/>
            <w:hideMark/>
          </w:tcPr>
          <w:p w14:paraId="502022A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w:t>
            </w:r>
          </w:p>
        </w:tc>
        <w:tc>
          <w:tcPr>
            <w:tcW w:w="1720" w:type="dxa"/>
            <w:noWrap/>
            <w:hideMark/>
          </w:tcPr>
          <w:p w14:paraId="7BDD3A8C"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711C18AC" w14:textId="77777777" w:rsidR="009D0B26" w:rsidRPr="009D0B26" w:rsidRDefault="009D0B26" w:rsidP="009D0B26">
            <w:pPr>
              <w:rPr>
                <w:rFonts w:eastAsia="Calibri" w:hAnsi="Times New Roman" w:cs="Times New Roman"/>
              </w:rPr>
            </w:pPr>
            <w:r w:rsidRPr="009D0B26">
              <w:rPr>
                <w:rFonts w:eastAsia="Calibri" w:hAnsi="Times New Roman" w:cs="Times New Roman"/>
              </w:rPr>
              <w:t>Gimnazijos g. 1, Biržai</w:t>
            </w:r>
          </w:p>
        </w:tc>
        <w:tc>
          <w:tcPr>
            <w:tcW w:w="705" w:type="dxa"/>
            <w:noWrap/>
            <w:hideMark/>
          </w:tcPr>
          <w:p w14:paraId="5DEB7C96"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2E177B4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55E23FF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4E396154" w14:textId="77777777" w:rsidTr="009D0B26">
        <w:trPr>
          <w:trHeight w:val="276"/>
        </w:trPr>
        <w:tc>
          <w:tcPr>
            <w:tcW w:w="687" w:type="dxa"/>
            <w:noWrap/>
            <w:hideMark/>
          </w:tcPr>
          <w:p w14:paraId="05444E4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c>
          <w:tcPr>
            <w:tcW w:w="1720" w:type="dxa"/>
            <w:noWrap/>
            <w:hideMark/>
          </w:tcPr>
          <w:p w14:paraId="287B03EF"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1252A605" w14:textId="77777777" w:rsidR="009D0B26" w:rsidRPr="009D0B26" w:rsidRDefault="009D0B26" w:rsidP="009D0B26">
            <w:pPr>
              <w:rPr>
                <w:rFonts w:eastAsia="Calibri" w:hAnsi="Times New Roman" w:cs="Times New Roman"/>
              </w:rPr>
            </w:pPr>
            <w:r w:rsidRPr="009D0B26">
              <w:rPr>
                <w:rFonts w:eastAsia="Calibri" w:hAnsi="Times New Roman" w:cs="Times New Roman"/>
              </w:rPr>
              <w:t>Gimnazijos g. 7, Biržai</w:t>
            </w:r>
          </w:p>
        </w:tc>
        <w:tc>
          <w:tcPr>
            <w:tcW w:w="705" w:type="dxa"/>
            <w:noWrap/>
            <w:hideMark/>
          </w:tcPr>
          <w:p w14:paraId="07B7B828"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2E207BB2"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2F36391A"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268B58DA" w14:textId="77777777" w:rsidTr="009D0B26">
        <w:trPr>
          <w:trHeight w:val="276"/>
        </w:trPr>
        <w:tc>
          <w:tcPr>
            <w:tcW w:w="687" w:type="dxa"/>
            <w:noWrap/>
            <w:hideMark/>
          </w:tcPr>
          <w:p w14:paraId="0A57A6EA"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720" w:type="dxa"/>
            <w:noWrap/>
            <w:hideMark/>
          </w:tcPr>
          <w:p w14:paraId="5FAB18DA"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41E545BA" w14:textId="77777777" w:rsidR="009D0B26" w:rsidRPr="009D0B26" w:rsidRDefault="009D0B26" w:rsidP="009D0B26">
            <w:pPr>
              <w:rPr>
                <w:rFonts w:eastAsia="Calibri" w:hAnsi="Times New Roman" w:cs="Times New Roman"/>
              </w:rPr>
            </w:pPr>
            <w:r w:rsidRPr="009D0B26">
              <w:rPr>
                <w:rFonts w:eastAsia="Calibri" w:hAnsi="Times New Roman" w:cs="Times New Roman"/>
              </w:rPr>
              <w:t>Gimnazijos g. 9, Biržai</w:t>
            </w:r>
          </w:p>
        </w:tc>
        <w:tc>
          <w:tcPr>
            <w:tcW w:w="705" w:type="dxa"/>
            <w:noWrap/>
            <w:hideMark/>
          </w:tcPr>
          <w:p w14:paraId="13B0C4F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7F80194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7055CC4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4B10599C" w14:textId="77777777" w:rsidTr="009D0B26">
        <w:trPr>
          <w:trHeight w:val="276"/>
        </w:trPr>
        <w:tc>
          <w:tcPr>
            <w:tcW w:w="687" w:type="dxa"/>
            <w:noWrap/>
            <w:hideMark/>
          </w:tcPr>
          <w:p w14:paraId="4ADC638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6</w:t>
            </w:r>
          </w:p>
        </w:tc>
        <w:tc>
          <w:tcPr>
            <w:tcW w:w="1720" w:type="dxa"/>
            <w:noWrap/>
            <w:hideMark/>
          </w:tcPr>
          <w:p w14:paraId="03E43FEB"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6674BB1D" w14:textId="77777777" w:rsidR="009D0B26" w:rsidRPr="009D0B26" w:rsidRDefault="009D0B26" w:rsidP="009D0B26">
            <w:pPr>
              <w:rPr>
                <w:rFonts w:eastAsia="Calibri" w:hAnsi="Times New Roman" w:cs="Times New Roman"/>
              </w:rPr>
            </w:pPr>
            <w:r w:rsidRPr="009D0B26">
              <w:rPr>
                <w:rFonts w:eastAsia="Calibri" w:hAnsi="Times New Roman" w:cs="Times New Roman"/>
              </w:rPr>
              <w:t>J. Basanavičiaus g. 69A, Biržai</w:t>
            </w:r>
          </w:p>
        </w:tc>
        <w:tc>
          <w:tcPr>
            <w:tcW w:w="705" w:type="dxa"/>
            <w:noWrap/>
            <w:hideMark/>
          </w:tcPr>
          <w:p w14:paraId="273B2FD6"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24A6F89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349B7626"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13483566" w14:textId="77777777" w:rsidTr="009D0B26">
        <w:trPr>
          <w:trHeight w:val="276"/>
        </w:trPr>
        <w:tc>
          <w:tcPr>
            <w:tcW w:w="687" w:type="dxa"/>
            <w:noWrap/>
            <w:hideMark/>
          </w:tcPr>
          <w:p w14:paraId="4D4A8C4A"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7</w:t>
            </w:r>
          </w:p>
        </w:tc>
        <w:tc>
          <w:tcPr>
            <w:tcW w:w="1720" w:type="dxa"/>
            <w:noWrap/>
            <w:hideMark/>
          </w:tcPr>
          <w:p w14:paraId="3FF4CBD3"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2D3C286F" w14:textId="77777777" w:rsidR="009D0B26" w:rsidRPr="009D0B26" w:rsidRDefault="009D0B26" w:rsidP="009D0B26">
            <w:pPr>
              <w:rPr>
                <w:rFonts w:eastAsia="Calibri" w:hAnsi="Times New Roman" w:cs="Times New Roman"/>
              </w:rPr>
            </w:pPr>
            <w:r w:rsidRPr="009D0B26">
              <w:rPr>
                <w:rFonts w:eastAsia="Calibri" w:hAnsi="Times New Roman" w:cs="Times New Roman"/>
              </w:rPr>
              <w:t>Ežerėlių g. 5, Kirkilų k. (apžvalgos bokštas)</w:t>
            </w:r>
          </w:p>
        </w:tc>
        <w:tc>
          <w:tcPr>
            <w:tcW w:w="705" w:type="dxa"/>
            <w:noWrap/>
            <w:hideMark/>
          </w:tcPr>
          <w:p w14:paraId="77E7E87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w:t>
            </w:r>
          </w:p>
        </w:tc>
        <w:tc>
          <w:tcPr>
            <w:tcW w:w="1189" w:type="dxa"/>
            <w:noWrap/>
            <w:hideMark/>
          </w:tcPr>
          <w:p w14:paraId="16CD00C8"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51A3C84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1D7A39CB" w14:textId="77777777" w:rsidTr="009D0B26">
        <w:trPr>
          <w:trHeight w:val="276"/>
        </w:trPr>
        <w:tc>
          <w:tcPr>
            <w:tcW w:w="687" w:type="dxa"/>
            <w:noWrap/>
            <w:hideMark/>
          </w:tcPr>
          <w:p w14:paraId="54355475"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8</w:t>
            </w:r>
          </w:p>
        </w:tc>
        <w:tc>
          <w:tcPr>
            <w:tcW w:w="1720" w:type="dxa"/>
            <w:noWrap/>
            <w:hideMark/>
          </w:tcPr>
          <w:p w14:paraId="1CF5F482"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22B1D733" w14:textId="77777777" w:rsidR="009D0B26" w:rsidRPr="009D0B26" w:rsidRDefault="009D0B26" w:rsidP="009D0B26">
            <w:pPr>
              <w:rPr>
                <w:rFonts w:eastAsia="Calibri" w:hAnsi="Times New Roman" w:cs="Times New Roman"/>
              </w:rPr>
            </w:pPr>
            <w:r w:rsidRPr="009D0B26">
              <w:rPr>
                <w:rFonts w:eastAsia="Calibri" w:hAnsi="Times New Roman" w:cs="Times New Roman"/>
              </w:rPr>
              <w:t>Kaštonų g. 25, Biržai</w:t>
            </w:r>
          </w:p>
        </w:tc>
        <w:tc>
          <w:tcPr>
            <w:tcW w:w="705" w:type="dxa"/>
            <w:noWrap/>
            <w:hideMark/>
          </w:tcPr>
          <w:p w14:paraId="1B998D4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6CCEB1A4"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5081C548"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1C5D49C6" w14:textId="77777777" w:rsidTr="009D0B26">
        <w:trPr>
          <w:trHeight w:val="276"/>
        </w:trPr>
        <w:tc>
          <w:tcPr>
            <w:tcW w:w="687" w:type="dxa"/>
            <w:noWrap/>
            <w:hideMark/>
          </w:tcPr>
          <w:p w14:paraId="7507E40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9</w:t>
            </w:r>
          </w:p>
        </w:tc>
        <w:tc>
          <w:tcPr>
            <w:tcW w:w="1720" w:type="dxa"/>
            <w:noWrap/>
            <w:hideMark/>
          </w:tcPr>
          <w:p w14:paraId="4AC3E517"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583889A2" w14:textId="77777777" w:rsidR="009D0B26" w:rsidRPr="009D0B26" w:rsidRDefault="009D0B26" w:rsidP="009D0B26">
            <w:pPr>
              <w:rPr>
                <w:rFonts w:eastAsia="Calibri" w:hAnsi="Times New Roman" w:cs="Times New Roman"/>
              </w:rPr>
            </w:pPr>
            <w:r w:rsidRPr="009D0B26">
              <w:rPr>
                <w:rFonts w:eastAsia="Calibri" w:hAnsi="Times New Roman" w:cs="Times New Roman"/>
              </w:rPr>
              <w:t>Kęstučio g. 38, Biržai</w:t>
            </w:r>
          </w:p>
        </w:tc>
        <w:tc>
          <w:tcPr>
            <w:tcW w:w="705" w:type="dxa"/>
            <w:noWrap/>
            <w:hideMark/>
          </w:tcPr>
          <w:p w14:paraId="0C04E35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32936CF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5CC8BF3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198CBC52" w14:textId="77777777" w:rsidTr="009D0B26">
        <w:trPr>
          <w:trHeight w:val="276"/>
        </w:trPr>
        <w:tc>
          <w:tcPr>
            <w:tcW w:w="687" w:type="dxa"/>
            <w:noWrap/>
            <w:hideMark/>
          </w:tcPr>
          <w:p w14:paraId="41E3F6C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10</w:t>
            </w:r>
          </w:p>
        </w:tc>
        <w:tc>
          <w:tcPr>
            <w:tcW w:w="1720" w:type="dxa"/>
            <w:noWrap/>
            <w:hideMark/>
          </w:tcPr>
          <w:p w14:paraId="617E7BC4"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4C5F01BE" w14:textId="77777777" w:rsidR="009D0B26" w:rsidRPr="009D0B26" w:rsidRDefault="009D0B26" w:rsidP="009D0B26">
            <w:pPr>
              <w:rPr>
                <w:rFonts w:eastAsia="Calibri" w:hAnsi="Times New Roman" w:cs="Times New Roman"/>
              </w:rPr>
            </w:pPr>
            <w:r w:rsidRPr="009D0B26">
              <w:rPr>
                <w:rFonts w:eastAsia="Calibri" w:hAnsi="Times New Roman" w:cs="Times New Roman"/>
              </w:rPr>
              <w:t>Vytauto g. 4, Biržai</w:t>
            </w:r>
          </w:p>
        </w:tc>
        <w:tc>
          <w:tcPr>
            <w:tcW w:w="705" w:type="dxa"/>
            <w:noWrap/>
            <w:hideMark/>
          </w:tcPr>
          <w:p w14:paraId="73D2B34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c>
          <w:tcPr>
            <w:tcW w:w="1189" w:type="dxa"/>
            <w:noWrap/>
            <w:hideMark/>
          </w:tcPr>
          <w:p w14:paraId="7535BD0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29A0D15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177DDEB1" w14:textId="77777777" w:rsidTr="009D0B26">
        <w:trPr>
          <w:trHeight w:val="276"/>
        </w:trPr>
        <w:tc>
          <w:tcPr>
            <w:tcW w:w="687" w:type="dxa"/>
            <w:noWrap/>
            <w:hideMark/>
          </w:tcPr>
          <w:p w14:paraId="47215FF8"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1720" w:type="dxa"/>
            <w:noWrap/>
            <w:hideMark/>
          </w:tcPr>
          <w:p w14:paraId="666B8030"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45219C23" w14:textId="77777777" w:rsidR="009D0B26" w:rsidRPr="009D0B26" w:rsidRDefault="009D0B26" w:rsidP="009D0B26">
            <w:pPr>
              <w:rPr>
                <w:rFonts w:eastAsia="Calibri" w:hAnsi="Times New Roman" w:cs="Times New Roman"/>
              </w:rPr>
            </w:pPr>
            <w:r w:rsidRPr="009D0B26">
              <w:rPr>
                <w:rFonts w:eastAsia="Calibri" w:hAnsi="Times New Roman" w:cs="Times New Roman"/>
              </w:rPr>
              <w:t>Binkio g. 9, Biržai</w:t>
            </w:r>
          </w:p>
        </w:tc>
        <w:tc>
          <w:tcPr>
            <w:tcW w:w="705" w:type="dxa"/>
            <w:noWrap/>
            <w:hideMark/>
          </w:tcPr>
          <w:p w14:paraId="356FB75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c>
          <w:tcPr>
            <w:tcW w:w="1189" w:type="dxa"/>
            <w:noWrap/>
            <w:hideMark/>
          </w:tcPr>
          <w:p w14:paraId="19DA6406"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6A3BE99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22108200" w14:textId="77777777" w:rsidTr="009D0B26">
        <w:trPr>
          <w:trHeight w:val="276"/>
        </w:trPr>
        <w:tc>
          <w:tcPr>
            <w:tcW w:w="687" w:type="dxa"/>
            <w:noWrap/>
            <w:hideMark/>
          </w:tcPr>
          <w:p w14:paraId="52D4D7A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12</w:t>
            </w:r>
          </w:p>
        </w:tc>
        <w:tc>
          <w:tcPr>
            <w:tcW w:w="1720" w:type="dxa"/>
            <w:noWrap/>
            <w:hideMark/>
          </w:tcPr>
          <w:p w14:paraId="4A6334EF" w14:textId="77777777" w:rsidR="009D0B26" w:rsidRPr="009D0B26" w:rsidRDefault="009D0B26" w:rsidP="009D0B26">
            <w:pPr>
              <w:rPr>
                <w:rFonts w:eastAsia="Calibri" w:hAnsi="Times New Roman" w:cs="Times New Roman"/>
              </w:rPr>
            </w:pPr>
            <w:r w:rsidRPr="009D0B26">
              <w:rPr>
                <w:rFonts w:eastAsia="Calibri" w:hAnsi="Times New Roman" w:cs="Times New Roman"/>
              </w:rPr>
              <w:t>Širvėnos</w:t>
            </w:r>
          </w:p>
        </w:tc>
        <w:tc>
          <w:tcPr>
            <w:tcW w:w="3557" w:type="dxa"/>
            <w:noWrap/>
            <w:hideMark/>
          </w:tcPr>
          <w:p w14:paraId="5AF27EED" w14:textId="77777777" w:rsidR="009D0B26" w:rsidRPr="009D0B26" w:rsidRDefault="009D0B26" w:rsidP="009D0B26">
            <w:pPr>
              <w:rPr>
                <w:rFonts w:eastAsia="Calibri" w:hAnsi="Times New Roman" w:cs="Times New Roman"/>
              </w:rPr>
            </w:pPr>
            <w:r w:rsidRPr="009D0B26">
              <w:rPr>
                <w:rFonts w:eastAsia="Calibri" w:hAnsi="Times New Roman" w:cs="Times New Roman"/>
              </w:rPr>
              <w:t>Rinkuškių g. 47, Rinkuškiai</w:t>
            </w:r>
          </w:p>
        </w:tc>
        <w:tc>
          <w:tcPr>
            <w:tcW w:w="705" w:type="dxa"/>
            <w:noWrap/>
            <w:hideMark/>
          </w:tcPr>
          <w:p w14:paraId="23FC3C9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w:t>
            </w:r>
          </w:p>
        </w:tc>
        <w:tc>
          <w:tcPr>
            <w:tcW w:w="1189" w:type="dxa"/>
            <w:noWrap/>
            <w:hideMark/>
          </w:tcPr>
          <w:p w14:paraId="1EAD355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75E30A56"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37BFDB52" w14:textId="77777777" w:rsidTr="009D0B26">
        <w:trPr>
          <w:trHeight w:val="276"/>
        </w:trPr>
        <w:tc>
          <w:tcPr>
            <w:tcW w:w="687" w:type="dxa"/>
            <w:noWrap/>
            <w:hideMark/>
          </w:tcPr>
          <w:p w14:paraId="6E57FE1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13</w:t>
            </w:r>
          </w:p>
        </w:tc>
        <w:tc>
          <w:tcPr>
            <w:tcW w:w="1720" w:type="dxa"/>
            <w:noWrap/>
            <w:hideMark/>
          </w:tcPr>
          <w:p w14:paraId="40BC5648"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1446E765" w14:textId="77777777" w:rsidR="009D0B26" w:rsidRPr="009D0B26" w:rsidRDefault="009D0B26" w:rsidP="009D0B26">
            <w:pPr>
              <w:rPr>
                <w:rFonts w:eastAsia="Calibri" w:hAnsi="Times New Roman" w:cs="Times New Roman"/>
              </w:rPr>
            </w:pPr>
            <w:r w:rsidRPr="009D0B26">
              <w:rPr>
                <w:rFonts w:eastAsia="Calibri" w:hAnsi="Times New Roman" w:cs="Times New Roman"/>
              </w:rPr>
              <w:t>Respublikos g. 56, Biržai</w:t>
            </w:r>
          </w:p>
        </w:tc>
        <w:tc>
          <w:tcPr>
            <w:tcW w:w="705" w:type="dxa"/>
            <w:noWrap/>
            <w:hideMark/>
          </w:tcPr>
          <w:p w14:paraId="7F27BBF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c>
          <w:tcPr>
            <w:tcW w:w="1189" w:type="dxa"/>
            <w:noWrap/>
            <w:hideMark/>
          </w:tcPr>
          <w:p w14:paraId="32640938"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42C26C4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39A78F0D" w14:textId="77777777" w:rsidTr="009D0B26">
        <w:trPr>
          <w:trHeight w:val="276"/>
        </w:trPr>
        <w:tc>
          <w:tcPr>
            <w:tcW w:w="687" w:type="dxa"/>
            <w:noWrap/>
            <w:hideMark/>
          </w:tcPr>
          <w:p w14:paraId="564DAD3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14</w:t>
            </w:r>
          </w:p>
        </w:tc>
        <w:tc>
          <w:tcPr>
            <w:tcW w:w="1720" w:type="dxa"/>
            <w:noWrap/>
            <w:hideMark/>
          </w:tcPr>
          <w:p w14:paraId="7CFBA578"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5D07E228" w14:textId="77777777" w:rsidR="009D0B26" w:rsidRPr="009D0B26" w:rsidRDefault="009D0B26" w:rsidP="009D0B26">
            <w:pPr>
              <w:rPr>
                <w:rFonts w:eastAsia="Calibri" w:hAnsi="Times New Roman" w:cs="Times New Roman"/>
              </w:rPr>
            </w:pPr>
            <w:r w:rsidRPr="009D0B26">
              <w:rPr>
                <w:rFonts w:eastAsia="Calibri" w:hAnsi="Times New Roman" w:cs="Times New Roman"/>
              </w:rPr>
              <w:t>Rotušės g. 16, Biržai</w:t>
            </w:r>
          </w:p>
        </w:tc>
        <w:tc>
          <w:tcPr>
            <w:tcW w:w="705" w:type="dxa"/>
            <w:noWrap/>
            <w:hideMark/>
          </w:tcPr>
          <w:p w14:paraId="127BF239"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3808387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2E6A28A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1B8E0EAA" w14:textId="77777777" w:rsidTr="009D0B26">
        <w:trPr>
          <w:trHeight w:val="276"/>
        </w:trPr>
        <w:tc>
          <w:tcPr>
            <w:tcW w:w="687" w:type="dxa"/>
            <w:noWrap/>
            <w:hideMark/>
          </w:tcPr>
          <w:p w14:paraId="6C27B884"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15</w:t>
            </w:r>
          </w:p>
        </w:tc>
        <w:tc>
          <w:tcPr>
            <w:tcW w:w="1720" w:type="dxa"/>
            <w:noWrap/>
            <w:hideMark/>
          </w:tcPr>
          <w:p w14:paraId="4ADE9524"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580C6336" w14:textId="77777777" w:rsidR="009D0B26" w:rsidRPr="009D0B26" w:rsidRDefault="009D0B26" w:rsidP="009D0B26">
            <w:pPr>
              <w:rPr>
                <w:rFonts w:eastAsia="Calibri" w:hAnsi="Times New Roman" w:cs="Times New Roman"/>
              </w:rPr>
            </w:pPr>
            <w:r w:rsidRPr="009D0B26">
              <w:rPr>
                <w:rFonts w:eastAsia="Calibri" w:hAnsi="Times New Roman" w:cs="Times New Roman"/>
              </w:rPr>
              <w:t>Rotušės g. 21, Biržai</w:t>
            </w:r>
          </w:p>
        </w:tc>
        <w:tc>
          <w:tcPr>
            <w:tcW w:w="705" w:type="dxa"/>
            <w:noWrap/>
            <w:hideMark/>
          </w:tcPr>
          <w:p w14:paraId="6E47065A"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35CB8E9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5D297C2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403C5113" w14:textId="77777777" w:rsidTr="009D0B26">
        <w:trPr>
          <w:trHeight w:val="276"/>
        </w:trPr>
        <w:tc>
          <w:tcPr>
            <w:tcW w:w="687" w:type="dxa"/>
            <w:noWrap/>
            <w:hideMark/>
          </w:tcPr>
          <w:p w14:paraId="33D53F5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16</w:t>
            </w:r>
          </w:p>
        </w:tc>
        <w:tc>
          <w:tcPr>
            <w:tcW w:w="1720" w:type="dxa"/>
            <w:noWrap/>
            <w:hideMark/>
          </w:tcPr>
          <w:p w14:paraId="16EBAD32"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6A6020AB" w14:textId="77777777" w:rsidR="009D0B26" w:rsidRPr="009D0B26" w:rsidRDefault="009D0B26" w:rsidP="009D0B26">
            <w:pPr>
              <w:rPr>
                <w:rFonts w:eastAsia="Calibri" w:hAnsi="Times New Roman" w:cs="Times New Roman"/>
              </w:rPr>
            </w:pPr>
            <w:r w:rsidRPr="009D0B26">
              <w:rPr>
                <w:rFonts w:eastAsia="Calibri" w:hAnsi="Times New Roman" w:cs="Times New Roman"/>
              </w:rPr>
              <w:t>Rotušės g. 24B, Biržai</w:t>
            </w:r>
          </w:p>
        </w:tc>
        <w:tc>
          <w:tcPr>
            <w:tcW w:w="705" w:type="dxa"/>
            <w:noWrap/>
            <w:hideMark/>
          </w:tcPr>
          <w:p w14:paraId="04D2213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c>
          <w:tcPr>
            <w:tcW w:w="1189" w:type="dxa"/>
            <w:noWrap/>
            <w:hideMark/>
          </w:tcPr>
          <w:p w14:paraId="0C51977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312DAC6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65B0F88B" w14:textId="77777777" w:rsidTr="009D0B26">
        <w:trPr>
          <w:trHeight w:val="276"/>
        </w:trPr>
        <w:tc>
          <w:tcPr>
            <w:tcW w:w="687" w:type="dxa"/>
            <w:noWrap/>
            <w:hideMark/>
          </w:tcPr>
          <w:p w14:paraId="64FF155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17</w:t>
            </w:r>
          </w:p>
        </w:tc>
        <w:tc>
          <w:tcPr>
            <w:tcW w:w="1720" w:type="dxa"/>
            <w:noWrap/>
            <w:hideMark/>
          </w:tcPr>
          <w:p w14:paraId="28E1FFAC"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011A4041" w14:textId="77777777" w:rsidR="009D0B26" w:rsidRPr="009D0B26" w:rsidRDefault="009D0B26" w:rsidP="009D0B26">
            <w:pPr>
              <w:rPr>
                <w:rFonts w:eastAsia="Calibri" w:hAnsi="Times New Roman" w:cs="Times New Roman"/>
              </w:rPr>
            </w:pPr>
            <w:r w:rsidRPr="009D0B26">
              <w:rPr>
                <w:rFonts w:eastAsia="Calibri" w:hAnsi="Times New Roman" w:cs="Times New Roman"/>
              </w:rPr>
              <w:t>Rotušės g. 30, Biržai</w:t>
            </w:r>
          </w:p>
        </w:tc>
        <w:tc>
          <w:tcPr>
            <w:tcW w:w="705" w:type="dxa"/>
            <w:noWrap/>
            <w:hideMark/>
          </w:tcPr>
          <w:p w14:paraId="671FBE2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w:t>
            </w:r>
          </w:p>
        </w:tc>
        <w:tc>
          <w:tcPr>
            <w:tcW w:w="1189" w:type="dxa"/>
            <w:noWrap/>
            <w:hideMark/>
          </w:tcPr>
          <w:p w14:paraId="47CDBA8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3A79975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77160272" w14:textId="77777777" w:rsidTr="009D0B26">
        <w:trPr>
          <w:trHeight w:val="276"/>
        </w:trPr>
        <w:tc>
          <w:tcPr>
            <w:tcW w:w="687" w:type="dxa"/>
            <w:noWrap/>
            <w:hideMark/>
          </w:tcPr>
          <w:p w14:paraId="513BCEF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18</w:t>
            </w:r>
          </w:p>
        </w:tc>
        <w:tc>
          <w:tcPr>
            <w:tcW w:w="1720" w:type="dxa"/>
            <w:noWrap/>
            <w:hideMark/>
          </w:tcPr>
          <w:p w14:paraId="7E7F340A"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70FC55D2" w14:textId="77777777" w:rsidR="009D0B26" w:rsidRPr="009D0B26" w:rsidRDefault="009D0B26" w:rsidP="009D0B26">
            <w:pPr>
              <w:rPr>
                <w:rFonts w:eastAsia="Calibri" w:hAnsi="Times New Roman" w:cs="Times New Roman"/>
              </w:rPr>
            </w:pPr>
            <w:r w:rsidRPr="009D0B26">
              <w:rPr>
                <w:rFonts w:eastAsia="Calibri" w:hAnsi="Times New Roman" w:cs="Times New Roman"/>
              </w:rPr>
              <w:t>Rotušės g. 7, Biržai</w:t>
            </w:r>
          </w:p>
        </w:tc>
        <w:tc>
          <w:tcPr>
            <w:tcW w:w="705" w:type="dxa"/>
            <w:noWrap/>
            <w:hideMark/>
          </w:tcPr>
          <w:p w14:paraId="1B75529A"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7EEE946A"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21C0A8B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6CDB4915" w14:textId="77777777" w:rsidTr="009D0B26">
        <w:trPr>
          <w:trHeight w:val="276"/>
        </w:trPr>
        <w:tc>
          <w:tcPr>
            <w:tcW w:w="687" w:type="dxa"/>
            <w:noWrap/>
            <w:hideMark/>
          </w:tcPr>
          <w:p w14:paraId="2268BA9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19</w:t>
            </w:r>
          </w:p>
        </w:tc>
        <w:tc>
          <w:tcPr>
            <w:tcW w:w="1720" w:type="dxa"/>
            <w:noWrap/>
            <w:hideMark/>
          </w:tcPr>
          <w:p w14:paraId="26C9F690"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2D04BA65" w14:textId="77777777" w:rsidR="009D0B26" w:rsidRPr="009D0B26" w:rsidRDefault="009D0B26" w:rsidP="009D0B26">
            <w:pPr>
              <w:rPr>
                <w:rFonts w:eastAsia="Calibri" w:hAnsi="Times New Roman" w:cs="Times New Roman"/>
              </w:rPr>
            </w:pPr>
            <w:r w:rsidRPr="009D0B26">
              <w:rPr>
                <w:rFonts w:eastAsia="Calibri" w:hAnsi="Times New Roman" w:cs="Times New Roman"/>
              </w:rPr>
              <w:t>Pavasario g. 6, Biržai</w:t>
            </w:r>
          </w:p>
        </w:tc>
        <w:tc>
          <w:tcPr>
            <w:tcW w:w="705" w:type="dxa"/>
            <w:noWrap/>
            <w:hideMark/>
          </w:tcPr>
          <w:p w14:paraId="296F847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363A9A69"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0142704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6979C44A" w14:textId="77777777" w:rsidTr="009D0B26">
        <w:trPr>
          <w:trHeight w:val="276"/>
        </w:trPr>
        <w:tc>
          <w:tcPr>
            <w:tcW w:w="687" w:type="dxa"/>
            <w:noWrap/>
            <w:hideMark/>
          </w:tcPr>
          <w:p w14:paraId="338FA849"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20</w:t>
            </w:r>
          </w:p>
        </w:tc>
        <w:tc>
          <w:tcPr>
            <w:tcW w:w="1720" w:type="dxa"/>
            <w:noWrap/>
            <w:hideMark/>
          </w:tcPr>
          <w:p w14:paraId="2937CF10"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5D0F6AC8" w14:textId="77777777" w:rsidR="009D0B26" w:rsidRPr="009D0B26" w:rsidRDefault="009D0B26" w:rsidP="009D0B26">
            <w:pPr>
              <w:rPr>
                <w:rFonts w:eastAsia="Calibri" w:hAnsi="Times New Roman" w:cs="Times New Roman"/>
              </w:rPr>
            </w:pPr>
            <w:r w:rsidRPr="009D0B26">
              <w:rPr>
                <w:rFonts w:eastAsia="Calibri" w:hAnsi="Times New Roman" w:cs="Times New Roman"/>
              </w:rPr>
              <w:t>Vėjo g. 22A, Biržai</w:t>
            </w:r>
          </w:p>
        </w:tc>
        <w:tc>
          <w:tcPr>
            <w:tcW w:w="705" w:type="dxa"/>
            <w:noWrap/>
            <w:hideMark/>
          </w:tcPr>
          <w:p w14:paraId="33806FE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61526E79"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32650B9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4F981060" w14:textId="77777777" w:rsidTr="009D0B26">
        <w:trPr>
          <w:trHeight w:val="276"/>
        </w:trPr>
        <w:tc>
          <w:tcPr>
            <w:tcW w:w="687" w:type="dxa"/>
            <w:noWrap/>
            <w:hideMark/>
          </w:tcPr>
          <w:p w14:paraId="7F6C4C6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21</w:t>
            </w:r>
          </w:p>
        </w:tc>
        <w:tc>
          <w:tcPr>
            <w:tcW w:w="1720" w:type="dxa"/>
            <w:noWrap/>
            <w:hideMark/>
          </w:tcPr>
          <w:p w14:paraId="78BD1A55"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09A8312F" w14:textId="77777777" w:rsidR="009D0B26" w:rsidRPr="009D0B26" w:rsidRDefault="009D0B26" w:rsidP="009D0B26">
            <w:pPr>
              <w:rPr>
                <w:rFonts w:eastAsia="Calibri" w:hAnsi="Times New Roman" w:cs="Times New Roman"/>
              </w:rPr>
            </w:pPr>
            <w:r w:rsidRPr="009D0B26">
              <w:rPr>
                <w:rFonts w:eastAsia="Calibri" w:hAnsi="Times New Roman" w:cs="Times New Roman"/>
              </w:rPr>
              <w:t>Vėjo g. 26B, Biržai</w:t>
            </w:r>
          </w:p>
        </w:tc>
        <w:tc>
          <w:tcPr>
            <w:tcW w:w="705" w:type="dxa"/>
            <w:noWrap/>
            <w:hideMark/>
          </w:tcPr>
          <w:p w14:paraId="147386C2"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2F057A2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002CBE95"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14152C30" w14:textId="77777777" w:rsidTr="009D0B26">
        <w:trPr>
          <w:trHeight w:val="276"/>
        </w:trPr>
        <w:tc>
          <w:tcPr>
            <w:tcW w:w="687" w:type="dxa"/>
            <w:noWrap/>
            <w:hideMark/>
          </w:tcPr>
          <w:p w14:paraId="17B9203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22</w:t>
            </w:r>
          </w:p>
        </w:tc>
        <w:tc>
          <w:tcPr>
            <w:tcW w:w="1720" w:type="dxa"/>
            <w:noWrap/>
            <w:hideMark/>
          </w:tcPr>
          <w:p w14:paraId="341506EA"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25B7164D" w14:textId="77777777" w:rsidR="009D0B26" w:rsidRPr="009D0B26" w:rsidRDefault="009D0B26" w:rsidP="009D0B26">
            <w:pPr>
              <w:rPr>
                <w:rFonts w:eastAsia="Calibri" w:hAnsi="Times New Roman" w:cs="Times New Roman"/>
              </w:rPr>
            </w:pPr>
            <w:r w:rsidRPr="009D0B26">
              <w:rPr>
                <w:rFonts w:eastAsia="Calibri" w:hAnsi="Times New Roman" w:cs="Times New Roman"/>
              </w:rPr>
              <w:t>Pavasario g. 4, Biržai</w:t>
            </w:r>
          </w:p>
        </w:tc>
        <w:tc>
          <w:tcPr>
            <w:tcW w:w="705" w:type="dxa"/>
            <w:noWrap/>
            <w:hideMark/>
          </w:tcPr>
          <w:p w14:paraId="7BDF52E6"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c>
          <w:tcPr>
            <w:tcW w:w="1189" w:type="dxa"/>
            <w:noWrap/>
            <w:hideMark/>
          </w:tcPr>
          <w:p w14:paraId="417C33F8"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54E29905"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180D8EBA" w14:textId="77777777" w:rsidTr="009D0B26">
        <w:trPr>
          <w:trHeight w:val="276"/>
        </w:trPr>
        <w:tc>
          <w:tcPr>
            <w:tcW w:w="687" w:type="dxa"/>
            <w:noWrap/>
            <w:hideMark/>
          </w:tcPr>
          <w:p w14:paraId="0B4CD8F9"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23</w:t>
            </w:r>
          </w:p>
        </w:tc>
        <w:tc>
          <w:tcPr>
            <w:tcW w:w="1720" w:type="dxa"/>
            <w:noWrap/>
            <w:hideMark/>
          </w:tcPr>
          <w:p w14:paraId="1E2C9064"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2EAC0E31" w14:textId="77777777" w:rsidR="009D0B26" w:rsidRPr="009D0B26" w:rsidRDefault="009D0B26" w:rsidP="009D0B26">
            <w:pPr>
              <w:rPr>
                <w:rFonts w:eastAsia="Calibri" w:hAnsi="Times New Roman" w:cs="Times New Roman"/>
              </w:rPr>
            </w:pPr>
            <w:proofErr w:type="spellStart"/>
            <w:r w:rsidRPr="009D0B26">
              <w:rPr>
                <w:rFonts w:eastAsia="Calibri" w:hAnsi="Times New Roman" w:cs="Times New Roman"/>
              </w:rPr>
              <w:t>Skratiškių</w:t>
            </w:r>
            <w:proofErr w:type="spellEnd"/>
            <w:r w:rsidRPr="009D0B26">
              <w:rPr>
                <w:rFonts w:eastAsia="Calibri" w:hAnsi="Times New Roman" w:cs="Times New Roman"/>
              </w:rPr>
              <w:t xml:space="preserve"> g. 10, Biržai </w:t>
            </w:r>
          </w:p>
        </w:tc>
        <w:tc>
          <w:tcPr>
            <w:tcW w:w="705" w:type="dxa"/>
            <w:noWrap/>
            <w:hideMark/>
          </w:tcPr>
          <w:p w14:paraId="19A93AA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w:t>
            </w:r>
          </w:p>
        </w:tc>
        <w:tc>
          <w:tcPr>
            <w:tcW w:w="1189" w:type="dxa"/>
            <w:noWrap/>
            <w:hideMark/>
          </w:tcPr>
          <w:p w14:paraId="0C3CE6A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1768518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48059CEE" w14:textId="77777777" w:rsidTr="009D0B26">
        <w:trPr>
          <w:trHeight w:val="276"/>
        </w:trPr>
        <w:tc>
          <w:tcPr>
            <w:tcW w:w="687" w:type="dxa"/>
            <w:noWrap/>
            <w:hideMark/>
          </w:tcPr>
          <w:p w14:paraId="5B293CC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24</w:t>
            </w:r>
          </w:p>
        </w:tc>
        <w:tc>
          <w:tcPr>
            <w:tcW w:w="1720" w:type="dxa"/>
            <w:noWrap/>
            <w:hideMark/>
          </w:tcPr>
          <w:p w14:paraId="580C8104"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72BE6C8A" w14:textId="77777777" w:rsidR="009D0B26" w:rsidRPr="009D0B26" w:rsidRDefault="009D0B26" w:rsidP="009D0B26">
            <w:pPr>
              <w:rPr>
                <w:rFonts w:eastAsia="Calibri" w:hAnsi="Times New Roman" w:cs="Times New Roman"/>
              </w:rPr>
            </w:pPr>
            <w:r w:rsidRPr="009D0B26">
              <w:rPr>
                <w:rFonts w:eastAsia="Calibri" w:hAnsi="Times New Roman" w:cs="Times New Roman"/>
              </w:rPr>
              <w:t>Vilniaus 119, Biržai</w:t>
            </w:r>
          </w:p>
        </w:tc>
        <w:tc>
          <w:tcPr>
            <w:tcW w:w="705" w:type="dxa"/>
            <w:noWrap/>
            <w:hideMark/>
          </w:tcPr>
          <w:p w14:paraId="0E56CE2A"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332FE79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4FD5616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5A80862A" w14:textId="77777777" w:rsidTr="009D0B26">
        <w:trPr>
          <w:trHeight w:val="276"/>
        </w:trPr>
        <w:tc>
          <w:tcPr>
            <w:tcW w:w="687" w:type="dxa"/>
            <w:noWrap/>
            <w:hideMark/>
          </w:tcPr>
          <w:p w14:paraId="1A62365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25</w:t>
            </w:r>
          </w:p>
        </w:tc>
        <w:tc>
          <w:tcPr>
            <w:tcW w:w="1720" w:type="dxa"/>
            <w:noWrap/>
            <w:hideMark/>
          </w:tcPr>
          <w:p w14:paraId="44CCA12B"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794FD379" w14:textId="77777777" w:rsidR="009D0B26" w:rsidRPr="009D0B26" w:rsidRDefault="009D0B26" w:rsidP="009D0B26">
            <w:pPr>
              <w:rPr>
                <w:rFonts w:eastAsia="Calibri" w:hAnsi="Times New Roman" w:cs="Times New Roman"/>
              </w:rPr>
            </w:pPr>
            <w:r w:rsidRPr="009D0B26">
              <w:rPr>
                <w:rFonts w:eastAsia="Calibri" w:hAnsi="Times New Roman" w:cs="Times New Roman"/>
              </w:rPr>
              <w:t>Vilniaus g. 111, Biržai</w:t>
            </w:r>
          </w:p>
        </w:tc>
        <w:tc>
          <w:tcPr>
            <w:tcW w:w="705" w:type="dxa"/>
            <w:noWrap/>
            <w:hideMark/>
          </w:tcPr>
          <w:p w14:paraId="0670B588"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2CF0DD8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2F6F4395"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42C7B648" w14:textId="77777777" w:rsidTr="009D0B26">
        <w:trPr>
          <w:trHeight w:val="276"/>
        </w:trPr>
        <w:tc>
          <w:tcPr>
            <w:tcW w:w="687" w:type="dxa"/>
            <w:noWrap/>
            <w:hideMark/>
          </w:tcPr>
          <w:p w14:paraId="0FA7EDB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26</w:t>
            </w:r>
          </w:p>
        </w:tc>
        <w:tc>
          <w:tcPr>
            <w:tcW w:w="1720" w:type="dxa"/>
            <w:noWrap/>
            <w:hideMark/>
          </w:tcPr>
          <w:p w14:paraId="3856A9D8"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6FBE97B0" w14:textId="77777777" w:rsidR="009D0B26" w:rsidRPr="009D0B26" w:rsidRDefault="009D0B26" w:rsidP="009D0B26">
            <w:pPr>
              <w:rPr>
                <w:rFonts w:eastAsia="Calibri" w:hAnsi="Times New Roman" w:cs="Times New Roman"/>
              </w:rPr>
            </w:pPr>
            <w:r w:rsidRPr="009D0B26">
              <w:rPr>
                <w:rFonts w:eastAsia="Calibri" w:hAnsi="Times New Roman" w:cs="Times New Roman"/>
              </w:rPr>
              <w:t>Vilniaus g. 12, Biržai</w:t>
            </w:r>
          </w:p>
        </w:tc>
        <w:tc>
          <w:tcPr>
            <w:tcW w:w="705" w:type="dxa"/>
            <w:noWrap/>
            <w:hideMark/>
          </w:tcPr>
          <w:p w14:paraId="7DCE1B1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66F15D2D"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549066E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26EA1442" w14:textId="77777777" w:rsidTr="009D0B26">
        <w:trPr>
          <w:trHeight w:val="276"/>
        </w:trPr>
        <w:tc>
          <w:tcPr>
            <w:tcW w:w="687" w:type="dxa"/>
            <w:noWrap/>
            <w:hideMark/>
          </w:tcPr>
          <w:p w14:paraId="02A8BB4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27</w:t>
            </w:r>
          </w:p>
        </w:tc>
        <w:tc>
          <w:tcPr>
            <w:tcW w:w="1720" w:type="dxa"/>
            <w:noWrap/>
            <w:hideMark/>
          </w:tcPr>
          <w:p w14:paraId="1E2470F3"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770DE6EE" w14:textId="77777777" w:rsidR="009D0B26" w:rsidRPr="009D0B26" w:rsidRDefault="009D0B26" w:rsidP="009D0B26">
            <w:pPr>
              <w:rPr>
                <w:rFonts w:eastAsia="Calibri" w:hAnsi="Times New Roman" w:cs="Times New Roman"/>
              </w:rPr>
            </w:pPr>
            <w:r w:rsidRPr="009D0B26">
              <w:rPr>
                <w:rFonts w:eastAsia="Calibri" w:hAnsi="Times New Roman" w:cs="Times New Roman"/>
              </w:rPr>
              <w:t>Tiškevičių g. 4, Biržai</w:t>
            </w:r>
          </w:p>
        </w:tc>
        <w:tc>
          <w:tcPr>
            <w:tcW w:w="705" w:type="dxa"/>
            <w:noWrap/>
            <w:hideMark/>
          </w:tcPr>
          <w:p w14:paraId="6B612255"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086F0A0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26E128E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02F1ABC0" w14:textId="77777777" w:rsidTr="009D0B26">
        <w:trPr>
          <w:trHeight w:val="276"/>
        </w:trPr>
        <w:tc>
          <w:tcPr>
            <w:tcW w:w="687" w:type="dxa"/>
            <w:noWrap/>
            <w:hideMark/>
          </w:tcPr>
          <w:p w14:paraId="7D17FD9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28</w:t>
            </w:r>
          </w:p>
        </w:tc>
        <w:tc>
          <w:tcPr>
            <w:tcW w:w="1720" w:type="dxa"/>
            <w:noWrap/>
            <w:hideMark/>
          </w:tcPr>
          <w:p w14:paraId="1C6987D8"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178D1D3F" w14:textId="77777777" w:rsidR="009D0B26" w:rsidRPr="009D0B26" w:rsidRDefault="009D0B26" w:rsidP="009D0B26">
            <w:pPr>
              <w:rPr>
                <w:rFonts w:eastAsia="Calibri" w:hAnsi="Times New Roman" w:cs="Times New Roman"/>
              </w:rPr>
            </w:pPr>
            <w:r w:rsidRPr="009D0B26">
              <w:rPr>
                <w:rFonts w:eastAsia="Calibri" w:hAnsi="Times New Roman" w:cs="Times New Roman"/>
              </w:rPr>
              <w:t>Vilniaus g. 6, Biržai</w:t>
            </w:r>
          </w:p>
        </w:tc>
        <w:tc>
          <w:tcPr>
            <w:tcW w:w="705" w:type="dxa"/>
            <w:noWrap/>
            <w:hideMark/>
          </w:tcPr>
          <w:p w14:paraId="1BA7C112"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0DA6987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4B331D2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320EFB16" w14:textId="77777777" w:rsidTr="009D0B26">
        <w:trPr>
          <w:trHeight w:val="276"/>
        </w:trPr>
        <w:tc>
          <w:tcPr>
            <w:tcW w:w="687" w:type="dxa"/>
            <w:noWrap/>
            <w:hideMark/>
          </w:tcPr>
          <w:p w14:paraId="0C5684A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29</w:t>
            </w:r>
          </w:p>
        </w:tc>
        <w:tc>
          <w:tcPr>
            <w:tcW w:w="1720" w:type="dxa"/>
            <w:noWrap/>
            <w:hideMark/>
          </w:tcPr>
          <w:p w14:paraId="6E2C7C7F"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3BB105F2" w14:textId="77777777" w:rsidR="009D0B26" w:rsidRPr="009D0B26" w:rsidRDefault="009D0B26" w:rsidP="009D0B26">
            <w:pPr>
              <w:rPr>
                <w:rFonts w:eastAsia="Calibri" w:hAnsi="Times New Roman" w:cs="Times New Roman"/>
              </w:rPr>
            </w:pPr>
            <w:r w:rsidRPr="009D0B26">
              <w:rPr>
                <w:rFonts w:eastAsia="Calibri" w:hAnsi="Times New Roman" w:cs="Times New Roman"/>
              </w:rPr>
              <w:t>Vilniaus g. 77B, Biržai</w:t>
            </w:r>
          </w:p>
        </w:tc>
        <w:tc>
          <w:tcPr>
            <w:tcW w:w="705" w:type="dxa"/>
            <w:noWrap/>
            <w:hideMark/>
          </w:tcPr>
          <w:p w14:paraId="113DDC2D"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0D3453DD"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2B81EA8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7BD181AC" w14:textId="77777777" w:rsidTr="009D0B26">
        <w:trPr>
          <w:trHeight w:val="276"/>
        </w:trPr>
        <w:tc>
          <w:tcPr>
            <w:tcW w:w="687" w:type="dxa"/>
            <w:noWrap/>
            <w:hideMark/>
          </w:tcPr>
          <w:p w14:paraId="03C33DC2"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30</w:t>
            </w:r>
          </w:p>
        </w:tc>
        <w:tc>
          <w:tcPr>
            <w:tcW w:w="1720" w:type="dxa"/>
            <w:noWrap/>
            <w:hideMark/>
          </w:tcPr>
          <w:p w14:paraId="7424E8E1"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470702CA" w14:textId="77777777" w:rsidR="009D0B26" w:rsidRPr="009D0B26" w:rsidRDefault="009D0B26" w:rsidP="009D0B26">
            <w:pPr>
              <w:rPr>
                <w:rFonts w:eastAsia="Calibri" w:hAnsi="Times New Roman" w:cs="Times New Roman"/>
              </w:rPr>
            </w:pPr>
            <w:r w:rsidRPr="009D0B26">
              <w:rPr>
                <w:rFonts w:eastAsia="Calibri" w:hAnsi="Times New Roman" w:cs="Times New Roman"/>
              </w:rPr>
              <w:t>Vilniaus g. 92, Biržai</w:t>
            </w:r>
          </w:p>
        </w:tc>
        <w:tc>
          <w:tcPr>
            <w:tcW w:w="705" w:type="dxa"/>
            <w:noWrap/>
            <w:hideMark/>
          </w:tcPr>
          <w:p w14:paraId="7302CD6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w:t>
            </w:r>
          </w:p>
        </w:tc>
        <w:tc>
          <w:tcPr>
            <w:tcW w:w="1189" w:type="dxa"/>
            <w:noWrap/>
            <w:hideMark/>
          </w:tcPr>
          <w:p w14:paraId="4D8E05D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5C81D4E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0C8CE928" w14:textId="77777777" w:rsidTr="009D0B26">
        <w:trPr>
          <w:trHeight w:val="276"/>
        </w:trPr>
        <w:tc>
          <w:tcPr>
            <w:tcW w:w="687" w:type="dxa"/>
            <w:noWrap/>
            <w:hideMark/>
          </w:tcPr>
          <w:p w14:paraId="2F68A8E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31</w:t>
            </w:r>
          </w:p>
        </w:tc>
        <w:tc>
          <w:tcPr>
            <w:tcW w:w="1720" w:type="dxa"/>
            <w:noWrap/>
            <w:hideMark/>
          </w:tcPr>
          <w:p w14:paraId="5D259FA1"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0769D648" w14:textId="77777777" w:rsidR="009D0B26" w:rsidRPr="009D0B26" w:rsidRDefault="009D0B26" w:rsidP="009D0B26">
            <w:pPr>
              <w:rPr>
                <w:rFonts w:eastAsia="Calibri" w:hAnsi="Times New Roman" w:cs="Times New Roman"/>
              </w:rPr>
            </w:pPr>
            <w:r w:rsidRPr="009D0B26">
              <w:rPr>
                <w:rFonts w:eastAsia="Calibri" w:hAnsi="Times New Roman" w:cs="Times New Roman"/>
              </w:rPr>
              <w:t>Vilniaus g. 91A, Biržai</w:t>
            </w:r>
          </w:p>
        </w:tc>
        <w:tc>
          <w:tcPr>
            <w:tcW w:w="705" w:type="dxa"/>
            <w:noWrap/>
            <w:hideMark/>
          </w:tcPr>
          <w:p w14:paraId="024E462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0FE4F56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5DA7E1C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3B6B5247" w14:textId="77777777" w:rsidTr="009D0B26">
        <w:trPr>
          <w:trHeight w:val="276"/>
        </w:trPr>
        <w:tc>
          <w:tcPr>
            <w:tcW w:w="687" w:type="dxa"/>
            <w:noWrap/>
            <w:hideMark/>
          </w:tcPr>
          <w:p w14:paraId="14D96BEA"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32</w:t>
            </w:r>
          </w:p>
        </w:tc>
        <w:tc>
          <w:tcPr>
            <w:tcW w:w="1720" w:type="dxa"/>
            <w:noWrap/>
            <w:hideMark/>
          </w:tcPr>
          <w:p w14:paraId="740DB550"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4CF1BEF0" w14:textId="77777777" w:rsidR="009D0B26" w:rsidRPr="009D0B26" w:rsidRDefault="009D0B26" w:rsidP="009D0B26">
            <w:pPr>
              <w:rPr>
                <w:rFonts w:eastAsia="Calibri" w:hAnsi="Times New Roman" w:cs="Times New Roman"/>
              </w:rPr>
            </w:pPr>
            <w:r w:rsidRPr="009D0B26">
              <w:rPr>
                <w:rFonts w:eastAsia="Calibri" w:hAnsi="Times New Roman" w:cs="Times New Roman"/>
              </w:rPr>
              <w:t>Vytauto g. 31, Biržai</w:t>
            </w:r>
          </w:p>
        </w:tc>
        <w:tc>
          <w:tcPr>
            <w:tcW w:w="705" w:type="dxa"/>
            <w:noWrap/>
            <w:hideMark/>
          </w:tcPr>
          <w:p w14:paraId="7136E735"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6250DD4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5345E4E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3D04C0B9" w14:textId="77777777" w:rsidTr="009D0B26">
        <w:trPr>
          <w:trHeight w:val="276"/>
        </w:trPr>
        <w:tc>
          <w:tcPr>
            <w:tcW w:w="687" w:type="dxa"/>
            <w:noWrap/>
            <w:hideMark/>
          </w:tcPr>
          <w:p w14:paraId="1F4037E6"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33</w:t>
            </w:r>
          </w:p>
        </w:tc>
        <w:tc>
          <w:tcPr>
            <w:tcW w:w="1720" w:type="dxa"/>
            <w:noWrap/>
            <w:hideMark/>
          </w:tcPr>
          <w:p w14:paraId="7DAD3EAE"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7A4A8807" w14:textId="77777777" w:rsidR="009D0B26" w:rsidRPr="009D0B26" w:rsidRDefault="009D0B26" w:rsidP="009D0B26">
            <w:pPr>
              <w:rPr>
                <w:rFonts w:eastAsia="Calibri" w:hAnsi="Times New Roman" w:cs="Times New Roman"/>
              </w:rPr>
            </w:pPr>
            <w:r w:rsidRPr="009D0B26">
              <w:rPr>
                <w:rFonts w:eastAsia="Calibri" w:hAnsi="Times New Roman" w:cs="Times New Roman"/>
              </w:rPr>
              <w:t>Vytauto g. 39A, Biržai</w:t>
            </w:r>
          </w:p>
        </w:tc>
        <w:tc>
          <w:tcPr>
            <w:tcW w:w="705" w:type="dxa"/>
            <w:noWrap/>
            <w:hideMark/>
          </w:tcPr>
          <w:p w14:paraId="1851674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05F32C6A"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5CFBA56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1CA788EB" w14:textId="77777777" w:rsidTr="009D0B26">
        <w:trPr>
          <w:trHeight w:val="276"/>
        </w:trPr>
        <w:tc>
          <w:tcPr>
            <w:tcW w:w="687" w:type="dxa"/>
            <w:noWrap/>
            <w:hideMark/>
          </w:tcPr>
          <w:p w14:paraId="7A625969"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34</w:t>
            </w:r>
          </w:p>
        </w:tc>
        <w:tc>
          <w:tcPr>
            <w:tcW w:w="1720" w:type="dxa"/>
            <w:noWrap/>
            <w:hideMark/>
          </w:tcPr>
          <w:p w14:paraId="2A0D1A0A"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53ACC613" w14:textId="77777777" w:rsidR="009D0B26" w:rsidRPr="009D0B26" w:rsidRDefault="009D0B26" w:rsidP="009D0B26">
            <w:pPr>
              <w:rPr>
                <w:rFonts w:eastAsia="Calibri" w:hAnsi="Times New Roman" w:cs="Times New Roman"/>
              </w:rPr>
            </w:pPr>
            <w:r w:rsidRPr="009D0B26">
              <w:rPr>
                <w:rFonts w:eastAsia="Calibri" w:hAnsi="Times New Roman" w:cs="Times New Roman"/>
              </w:rPr>
              <w:t>Vytauto g. 42, Biržai</w:t>
            </w:r>
          </w:p>
        </w:tc>
        <w:tc>
          <w:tcPr>
            <w:tcW w:w="705" w:type="dxa"/>
            <w:noWrap/>
            <w:hideMark/>
          </w:tcPr>
          <w:p w14:paraId="2637BBF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4331DBC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6AC82E5D"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2ABC8827" w14:textId="77777777" w:rsidTr="009D0B26">
        <w:trPr>
          <w:trHeight w:val="276"/>
        </w:trPr>
        <w:tc>
          <w:tcPr>
            <w:tcW w:w="687" w:type="dxa"/>
            <w:noWrap/>
            <w:hideMark/>
          </w:tcPr>
          <w:p w14:paraId="623C5ED5"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35</w:t>
            </w:r>
          </w:p>
        </w:tc>
        <w:tc>
          <w:tcPr>
            <w:tcW w:w="1720" w:type="dxa"/>
            <w:noWrap/>
            <w:hideMark/>
          </w:tcPr>
          <w:p w14:paraId="410F0BD0"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7944FCC1" w14:textId="77777777" w:rsidR="009D0B26" w:rsidRPr="009D0B26" w:rsidRDefault="009D0B26" w:rsidP="009D0B26">
            <w:pPr>
              <w:rPr>
                <w:rFonts w:eastAsia="Calibri" w:hAnsi="Times New Roman" w:cs="Times New Roman"/>
              </w:rPr>
            </w:pPr>
            <w:r w:rsidRPr="009D0B26">
              <w:rPr>
                <w:rFonts w:eastAsia="Calibri" w:hAnsi="Times New Roman" w:cs="Times New Roman"/>
              </w:rPr>
              <w:t>Vytauto g. 49, Biržai</w:t>
            </w:r>
          </w:p>
        </w:tc>
        <w:tc>
          <w:tcPr>
            <w:tcW w:w="705" w:type="dxa"/>
            <w:noWrap/>
            <w:hideMark/>
          </w:tcPr>
          <w:p w14:paraId="66A1824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5D0FDBE5"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4473D4E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6ED7C4E0" w14:textId="77777777" w:rsidTr="009D0B26">
        <w:trPr>
          <w:trHeight w:val="276"/>
        </w:trPr>
        <w:tc>
          <w:tcPr>
            <w:tcW w:w="687" w:type="dxa"/>
            <w:noWrap/>
            <w:hideMark/>
          </w:tcPr>
          <w:p w14:paraId="1DC003E8"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36</w:t>
            </w:r>
          </w:p>
        </w:tc>
        <w:tc>
          <w:tcPr>
            <w:tcW w:w="1720" w:type="dxa"/>
            <w:noWrap/>
            <w:hideMark/>
          </w:tcPr>
          <w:p w14:paraId="6A62968C"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63366CB2" w14:textId="77777777" w:rsidR="009D0B26" w:rsidRPr="009D0B26" w:rsidRDefault="009D0B26" w:rsidP="009D0B26">
            <w:pPr>
              <w:rPr>
                <w:rFonts w:eastAsia="Calibri" w:hAnsi="Times New Roman" w:cs="Times New Roman"/>
              </w:rPr>
            </w:pPr>
            <w:r w:rsidRPr="009D0B26">
              <w:rPr>
                <w:rFonts w:eastAsia="Calibri" w:hAnsi="Times New Roman" w:cs="Times New Roman"/>
              </w:rPr>
              <w:t>Vytauto g. 60, Biržai</w:t>
            </w:r>
          </w:p>
        </w:tc>
        <w:tc>
          <w:tcPr>
            <w:tcW w:w="705" w:type="dxa"/>
            <w:noWrap/>
            <w:hideMark/>
          </w:tcPr>
          <w:p w14:paraId="39F4E1D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02882A7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3CD26775"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4C91E923" w14:textId="77777777" w:rsidTr="009D0B26">
        <w:trPr>
          <w:trHeight w:val="276"/>
        </w:trPr>
        <w:tc>
          <w:tcPr>
            <w:tcW w:w="687" w:type="dxa"/>
            <w:noWrap/>
            <w:hideMark/>
          </w:tcPr>
          <w:p w14:paraId="66A8C04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37</w:t>
            </w:r>
          </w:p>
        </w:tc>
        <w:tc>
          <w:tcPr>
            <w:tcW w:w="1720" w:type="dxa"/>
            <w:noWrap/>
            <w:hideMark/>
          </w:tcPr>
          <w:p w14:paraId="72E4799E"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421A93D7" w14:textId="77777777" w:rsidR="009D0B26" w:rsidRPr="009D0B26" w:rsidRDefault="009D0B26" w:rsidP="009D0B26">
            <w:pPr>
              <w:rPr>
                <w:rFonts w:eastAsia="Calibri" w:hAnsi="Times New Roman" w:cs="Times New Roman"/>
              </w:rPr>
            </w:pPr>
            <w:r w:rsidRPr="009D0B26">
              <w:rPr>
                <w:rFonts w:eastAsia="Calibri" w:hAnsi="Times New Roman" w:cs="Times New Roman"/>
              </w:rPr>
              <w:t>Vytauto g. 65, Biržai</w:t>
            </w:r>
          </w:p>
        </w:tc>
        <w:tc>
          <w:tcPr>
            <w:tcW w:w="705" w:type="dxa"/>
            <w:noWrap/>
            <w:hideMark/>
          </w:tcPr>
          <w:p w14:paraId="10A6793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w:t>
            </w:r>
          </w:p>
        </w:tc>
        <w:tc>
          <w:tcPr>
            <w:tcW w:w="1189" w:type="dxa"/>
            <w:noWrap/>
            <w:hideMark/>
          </w:tcPr>
          <w:p w14:paraId="5D862D1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7F7BD47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2038DFFE" w14:textId="77777777" w:rsidTr="009D0B26">
        <w:trPr>
          <w:trHeight w:val="276"/>
        </w:trPr>
        <w:tc>
          <w:tcPr>
            <w:tcW w:w="687" w:type="dxa"/>
            <w:noWrap/>
            <w:hideMark/>
          </w:tcPr>
          <w:p w14:paraId="14A9C7B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38</w:t>
            </w:r>
          </w:p>
        </w:tc>
        <w:tc>
          <w:tcPr>
            <w:tcW w:w="1720" w:type="dxa"/>
            <w:noWrap/>
            <w:hideMark/>
          </w:tcPr>
          <w:p w14:paraId="5060B0AB" w14:textId="77777777" w:rsidR="009D0B26" w:rsidRPr="009D0B26" w:rsidRDefault="009D0B26" w:rsidP="009D0B26">
            <w:pPr>
              <w:rPr>
                <w:rFonts w:eastAsia="Calibri" w:hAnsi="Times New Roman" w:cs="Times New Roman"/>
              </w:rPr>
            </w:pPr>
            <w:r w:rsidRPr="009D0B26">
              <w:rPr>
                <w:rFonts w:eastAsia="Calibri" w:hAnsi="Times New Roman" w:cs="Times New Roman"/>
              </w:rPr>
              <w:t>Vabalninko</w:t>
            </w:r>
          </w:p>
        </w:tc>
        <w:tc>
          <w:tcPr>
            <w:tcW w:w="3557" w:type="dxa"/>
            <w:noWrap/>
            <w:hideMark/>
          </w:tcPr>
          <w:p w14:paraId="2866787F" w14:textId="77777777" w:rsidR="009D0B26" w:rsidRPr="009D0B26" w:rsidRDefault="009D0B26" w:rsidP="009D0B26">
            <w:pPr>
              <w:rPr>
                <w:rFonts w:eastAsia="Calibri" w:hAnsi="Times New Roman" w:cs="Times New Roman"/>
              </w:rPr>
            </w:pPr>
            <w:r w:rsidRPr="009D0B26">
              <w:rPr>
                <w:rFonts w:eastAsia="Calibri" w:hAnsi="Times New Roman" w:cs="Times New Roman"/>
              </w:rPr>
              <w:t xml:space="preserve">K. </w:t>
            </w:r>
            <w:proofErr w:type="spellStart"/>
            <w:r w:rsidRPr="009D0B26">
              <w:rPr>
                <w:rFonts w:eastAsia="Calibri" w:hAnsi="Times New Roman" w:cs="Times New Roman"/>
              </w:rPr>
              <w:t>Šakenio</w:t>
            </w:r>
            <w:proofErr w:type="spellEnd"/>
            <w:r w:rsidRPr="009D0B26">
              <w:rPr>
                <w:rFonts w:eastAsia="Calibri" w:hAnsi="Times New Roman" w:cs="Times New Roman"/>
              </w:rPr>
              <w:t xml:space="preserve"> g. 12, Vabalninkas</w:t>
            </w:r>
          </w:p>
        </w:tc>
        <w:tc>
          <w:tcPr>
            <w:tcW w:w="705" w:type="dxa"/>
            <w:noWrap/>
            <w:hideMark/>
          </w:tcPr>
          <w:p w14:paraId="7E297AF2"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185E9BD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008C44D2"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18D7BDB6" w14:textId="77777777" w:rsidTr="009D0B26">
        <w:trPr>
          <w:trHeight w:val="276"/>
        </w:trPr>
        <w:tc>
          <w:tcPr>
            <w:tcW w:w="687" w:type="dxa"/>
            <w:noWrap/>
            <w:hideMark/>
          </w:tcPr>
          <w:p w14:paraId="40F5D37D"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39</w:t>
            </w:r>
          </w:p>
        </w:tc>
        <w:tc>
          <w:tcPr>
            <w:tcW w:w="1720" w:type="dxa"/>
            <w:noWrap/>
            <w:hideMark/>
          </w:tcPr>
          <w:p w14:paraId="31BF3AF0" w14:textId="77777777" w:rsidR="009D0B26" w:rsidRPr="009D0B26" w:rsidRDefault="009D0B26" w:rsidP="009D0B26">
            <w:pPr>
              <w:rPr>
                <w:rFonts w:eastAsia="Calibri" w:hAnsi="Times New Roman" w:cs="Times New Roman"/>
              </w:rPr>
            </w:pPr>
            <w:r w:rsidRPr="009D0B26">
              <w:rPr>
                <w:rFonts w:eastAsia="Calibri" w:hAnsi="Times New Roman" w:cs="Times New Roman"/>
              </w:rPr>
              <w:t>Vabalninko</w:t>
            </w:r>
          </w:p>
        </w:tc>
        <w:tc>
          <w:tcPr>
            <w:tcW w:w="3557" w:type="dxa"/>
            <w:noWrap/>
            <w:hideMark/>
          </w:tcPr>
          <w:p w14:paraId="1044E727" w14:textId="77777777" w:rsidR="009D0B26" w:rsidRPr="009D0B26" w:rsidRDefault="009D0B26" w:rsidP="009D0B26">
            <w:pPr>
              <w:rPr>
                <w:rFonts w:eastAsia="Calibri" w:hAnsi="Times New Roman" w:cs="Times New Roman"/>
              </w:rPr>
            </w:pPr>
            <w:r w:rsidRPr="009D0B26">
              <w:rPr>
                <w:rFonts w:eastAsia="Calibri" w:hAnsi="Times New Roman" w:cs="Times New Roman"/>
              </w:rPr>
              <w:t xml:space="preserve">K. </w:t>
            </w:r>
            <w:proofErr w:type="spellStart"/>
            <w:r w:rsidRPr="009D0B26">
              <w:rPr>
                <w:rFonts w:eastAsia="Calibri" w:hAnsi="Times New Roman" w:cs="Times New Roman"/>
              </w:rPr>
              <w:t>Šakenio</w:t>
            </w:r>
            <w:proofErr w:type="spellEnd"/>
            <w:r w:rsidRPr="009D0B26">
              <w:rPr>
                <w:rFonts w:eastAsia="Calibri" w:hAnsi="Times New Roman" w:cs="Times New Roman"/>
              </w:rPr>
              <w:t xml:space="preserve"> g. 27B, Vabalninkas</w:t>
            </w:r>
          </w:p>
        </w:tc>
        <w:tc>
          <w:tcPr>
            <w:tcW w:w="705" w:type="dxa"/>
            <w:noWrap/>
            <w:hideMark/>
          </w:tcPr>
          <w:p w14:paraId="3E646E1A"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2DE0B85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210D5DE4"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4090F0D0" w14:textId="77777777" w:rsidTr="009D0B26">
        <w:trPr>
          <w:trHeight w:val="276"/>
        </w:trPr>
        <w:tc>
          <w:tcPr>
            <w:tcW w:w="687" w:type="dxa"/>
            <w:noWrap/>
            <w:hideMark/>
          </w:tcPr>
          <w:p w14:paraId="2795A65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40</w:t>
            </w:r>
          </w:p>
        </w:tc>
        <w:tc>
          <w:tcPr>
            <w:tcW w:w="1720" w:type="dxa"/>
            <w:noWrap/>
            <w:hideMark/>
          </w:tcPr>
          <w:p w14:paraId="331B2C6D" w14:textId="77777777" w:rsidR="009D0B26" w:rsidRPr="009D0B26" w:rsidRDefault="009D0B26" w:rsidP="009D0B26">
            <w:pPr>
              <w:rPr>
                <w:rFonts w:eastAsia="Calibri" w:hAnsi="Times New Roman" w:cs="Times New Roman"/>
              </w:rPr>
            </w:pPr>
            <w:r w:rsidRPr="009D0B26">
              <w:rPr>
                <w:rFonts w:eastAsia="Calibri" w:hAnsi="Times New Roman" w:cs="Times New Roman"/>
              </w:rPr>
              <w:t>Vabalninko</w:t>
            </w:r>
          </w:p>
        </w:tc>
        <w:tc>
          <w:tcPr>
            <w:tcW w:w="3557" w:type="dxa"/>
            <w:noWrap/>
            <w:hideMark/>
          </w:tcPr>
          <w:p w14:paraId="34841CC0" w14:textId="77777777" w:rsidR="009D0B26" w:rsidRPr="009D0B26" w:rsidRDefault="009D0B26" w:rsidP="009D0B26">
            <w:pPr>
              <w:rPr>
                <w:rFonts w:eastAsia="Calibri" w:hAnsi="Times New Roman" w:cs="Times New Roman"/>
              </w:rPr>
            </w:pPr>
            <w:r w:rsidRPr="009D0B26">
              <w:rPr>
                <w:rFonts w:eastAsia="Calibri" w:hAnsi="Times New Roman" w:cs="Times New Roman"/>
              </w:rPr>
              <w:t>Pergalės g. 8A, Vabalninkas</w:t>
            </w:r>
          </w:p>
        </w:tc>
        <w:tc>
          <w:tcPr>
            <w:tcW w:w="705" w:type="dxa"/>
            <w:noWrap/>
            <w:hideMark/>
          </w:tcPr>
          <w:p w14:paraId="4B4FD2B5"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w:t>
            </w:r>
          </w:p>
        </w:tc>
        <w:tc>
          <w:tcPr>
            <w:tcW w:w="1189" w:type="dxa"/>
            <w:noWrap/>
            <w:hideMark/>
          </w:tcPr>
          <w:p w14:paraId="5053453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25942D0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5D59E818" w14:textId="77777777" w:rsidTr="009D0B26">
        <w:trPr>
          <w:trHeight w:val="276"/>
        </w:trPr>
        <w:tc>
          <w:tcPr>
            <w:tcW w:w="687" w:type="dxa"/>
            <w:noWrap/>
            <w:hideMark/>
          </w:tcPr>
          <w:p w14:paraId="13733208"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lastRenderedPageBreak/>
              <w:t>41</w:t>
            </w:r>
          </w:p>
        </w:tc>
        <w:tc>
          <w:tcPr>
            <w:tcW w:w="1720" w:type="dxa"/>
            <w:noWrap/>
            <w:hideMark/>
          </w:tcPr>
          <w:p w14:paraId="455327E9" w14:textId="77777777" w:rsidR="009D0B26" w:rsidRPr="009D0B26" w:rsidRDefault="009D0B26" w:rsidP="009D0B26">
            <w:pPr>
              <w:rPr>
                <w:rFonts w:eastAsia="Calibri" w:hAnsi="Times New Roman" w:cs="Times New Roman"/>
              </w:rPr>
            </w:pPr>
            <w:r w:rsidRPr="009D0B26">
              <w:rPr>
                <w:rFonts w:eastAsia="Calibri" w:hAnsi="Times New Roman" w:cs="Times New Roman"/>
              </w:rPr>
              <w:t>Vabalninko</w:t>
            </w:r>
          </w:p>
        </w:tc>
        <w:tc>
          <w:tcPr>
            <w:tcW w:w="3557" w:type="dxa"/>
            <w:noWrap/>
            <w:hideMark/>
          </w:tcPr>
          <w:p w14:paraId="222EE8AB" w14:textId="77777777" w:rsidR="009D0B26" w:rsidRPr="009D0B26" w:rsidRDefault="009D0B26" w:rsidP="009D0B26">
            <w:pPr>
              <w:rPr>
                <w:rFonts w:eastAsia="Calibri" w:hAnsi="Times New Roman" w:cs="Times New Roman"/>
              </w:rPr>
            </w:pPr>
            <w:r w:rsidRPr="009D0B26">
              <w:rPr>
                <w:rFonts w:eastAsia="Calibri" w:hAnsi="Times New Roman" w:cs="Times New Roman"/>
              </w:rPr>
              <w:t>S. Neries g. 14, Vabalninkas</w:t>
            </w:r>
          </w:p>
        </w:tc>
        <w:tc>
          <w:tcPr>
            <w:tcW w:w="705" w:type="dxa"/>
            <w:noWrap/>
            <w:hideMark/>
          </w:tcPr>
          <w:p w14:paraId="7CA0A57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w:t>
            </w:r>
          </w:p>
        </w:tc>
        <w:tc>
          <w:tcPr>
            <w:tcW w:w="1189" w:type="dxa"/>
            <w:noWrap/>
            <w:hideMark/>
          </w:tcPr>
          <w:p w14:paraId="39F97D2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334446B9"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17410800" w14:textId="77777777" w:rsidTr="009D0B26">
        <w:trPr>
          <w:trHeight w:val="276"/>
        </w:trPr>
        <w:tc>
          <w:tcPr>
            <w:tcW w:w="687" w:type="dxa"/>
            <w:noWrap/>
            <w:hideMark/>
          </w:tcPr>
          <w:p w14:paraId="5D29C618"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42</w:t>
            </w:r>
          </w:p>
        </w:tc>
        <w:tc>
          <w:tcPr>
            <w:tcW w:w="1720" w:type="dxa"/>
            <w:noWrap/>
            <w:hideMark/>
          </w:tcPr>
          <w:p w14:paraId="26A17DB5" w14:textId="77777777" w:rsidR="009D0B26" w:rsidRPr="009D0B26" w:rsidRDefault="009D0B26" w:rsidP="009D0B26">
            <w:pPr>
              <w:rPr>
                <w:rFonts w:eastAsia="Calibri" w:hAnsi="Times New Roman" w:cs="Times New Roman"/>
              </w:rPr>
            </w:pPr>
            <w:r w:rsidRPr="009D0B26">
              <w:rPr>
                <w:rFonts w:eastAsia="Calibri" w:hAnsi="Times New Roman" w:cs="Times New Roman"/>
              </w:rPr>
              <w:t>Vabalninko</w:t>
            </w:r>
          </w:p>
        </w:tc>
        <w:tc>
          <w:tcPr>
            <w:tcW w:w="3557" w:type="dxa"/>
            <w:noWrap/>
            <w:hideMark/>
          </w:tcPr>
          <w:p w14:paraId="1C604D51" w14:textId="77777777" w:rsidR="009D0B26" w:rsidRPr="009D0B26" w:rsidRDefault="009D0B26" w:rsidP="009D0B26">
            <w:pPr>
              <w:rPr>
                <w:rFonts w:eastAsia="Calibri" w:hAnsi="Times New Roman" w:cs="Times New Roman"/>
              </w:rPr>
            </w:pPr>
            <w:r w:rsidRPr="009D0B26">
              <w:rPr>
                <w:rFonts w:eastAsia="Calibri" w:hAnsi="Times New Roman" w:cs="Times New Roman"/>
              </w:rPr>
              <w:t>S. Neries g. 19 Vabalninkas</w:t>
            </w:r>
          </w:p>
        </w:tc>
        <w:tc>
          <w:tcPr>
            <w:tcW w:w="705" w:type="dxa"/>
            <w:noWrap/>
            <w:hideMark/>
          </w:tcPr>
          <w:p w14:paraId="3582D79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3</w:t>
            </w:r>
          </w:p>
        </w:tc>
        <w:tc>
          <w:tcPr>
            <w:tcW w:w="1189" w:type="dxa"/>
            <w:noWrap/>
            <w:hideMark/>
          </w:tcPr>
          <w:p w14:paraId="7796B544"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6BB4EEF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4D88655F" w14:textId="77777777" w:rsidTr="009D0B26">
        <w:trPr>
          <w:trHeight w:val="276"/>
        </w:trPr>
        <w:tc>
          <w:tcPr>
            <w:tcW w:w="687" w:type="dxa"/>
            <w:noWrap/>
            <w:hideMark/>
          </w:tcPr>
          <w:p w14:paraId="34DCA25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43</w:t>
            </w:r>
          </w:p>
        </w:tc>
        <w:tc>
          <w:tcPr>
            <w:tcW w:w="1720" w:type="dxa"/>
            <w:noWrap/>
            <w:hideMark/>
          </w:tcPr>
          <w:p w14:paraId="0F4DDD19" w14:textId="77777777" w:rsidR="009D0B26" w:rsidRPr="009D0B26" w:rsidRDefault="009D0B26" w:rsidP="009D0B26">
            <w:pPr>
              <w:rPr>
                <w:rFonts w:eastAsia="Calibri" w:hAnsi="Times New Roman" w:cs="Times New Roman"/>
              </w:rPr>
            </w:pPr>
            <w:r w:rsidRPr="009D0B26">
              <w:rPr>
                <w:rFonts w:eastAsia="Calibri" w:hAnsi="Times New Roman" w:cs="Times New Roman"/>
              </w:rPr>
              <w:t>Vabalninko</w:t>
            </w:r>
          </w:p>
        </w:tc>
        <w:tc>
          <w:tcPr>
            <w:tcW w:w="3557" w:type="dxa"/>
            <w:noWrap/>
            <w:hideMark/>
          </w:tcPr>
          <w:p w14:paraId="3927BF9B" w14:textId="77777777" w:rsidR="009D0B26" w:rsidRPr="009D0B26" w:rsidRDefault="009D0B26" w:rsidP="009D0B26">
            <w:pPr>
              <w:rPr>
                <w:rFonts w:eastAsia="Calibri" w:hAnsi="Times New Roman" w:cs="Times New Roman"/>
              </w:rPr>
            </w:pPr>
            <w:r w:rsidRPr="009D0B26">
              <w:rPr>
                <w:rFonts w:eastAsia="Calibri" w:hAnsi="Times New Roman" w:cs="Times New Roman"/>
              </w:rPr>
              <w:t>Draugystės g. 6, Meilūnai</w:t>
            </w:r>
          </w:p>
        </w:tc>
        <w:tc>
          <w:tcPr>
            <w:tcW w:w="705" w:type="dxa"/>
            <w:noWrap/>
            <w:hideMark/>
          </w:tcPr>
          <w:p w14:paraId="44EE67A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090AB94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7B71885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2EAB034F" w14:textId="77777777" w:rsidTr="009D0B26">
        <w:trPr>
          <w:trHeight w:val="276"/>
        </w:trPr>
        <w:tc>
          <w:tcPr>
            <w:tcW w:w="687" w:type="dxa"/>
            <w:noWrap/>
            <w:hideMark/>
          </w:tcPr>
          <w:p w14:paraId="04A5B96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44</w:t>
            </w:r>
          </w:p>
        </w:tc>
        <w:tc>
          <w:tcPr>
            <w:tcW w:w="1720" w:type="dxa"/>
            <w:noWrap/>
            <w:hideMark/>
          </w:tcPr>
          <w:p w14:paraId="64C6F16B" w14:textId="77777777" w:rsidR="009D0B26" w:rsidRPr="009D0B26" w:rsidRDefault="009D0B26" w:rsidP="009D0B26">
            <w:pPr>
              <w:rPr>
                <w:rFonts w:eastAsia="Calibri" w:hAnsi="Times New Roman" w:cs="Times New Roman"/>
              </w:rPr>
            </w:pPr>
            <w:r w:rsidRPr="009D0B26">
              <w:rPr>
                <w:rFonts w:eastAsia="Calibri" w:hAnsi="Times New Roman" w:cs="Times New Roman"/>
              </w:rPr>
              <w:t>Pabiržės</w:t>
            </w:r>
          </w:p>
        </w:tc>
        <w:tc>
          <w:tcPr>
            <w:tcW w:w="3557" w:type="dxa"/>
            <w:noWrap/>
            <w:hideMark/>
          </w:tcPr>
          <w:p w14:paraId="3F2894E0" w14:textId="77777777" w:rsidR="009D0B26" w:rsidRPr="009D0B26" w:rsidRDefault="009D0B26" w:rsidP="009D0B26">
            <w:pPr>
              <w:rPr>
                <w:rFonts w:eastAsia="Calibri" w:hAnsi="Times New Roman" w:cs="Times New Roman"/>
              </w:rPr>
            </w:pPr>
            <w:r w:rsidRPr="009D0B26">
              <w:rPr>
                <w:rFonts w:eastAsia="Calibri" w:hAnsi="Times New Roman" w:cs="Times New Roman"/>
              </w:rPr>
              <w:t>Likėnų g. 28, Likėnų k.</w:t>
            </w:r>
          </w:p>
        </w:tc>
        <w:tc>
          <w:tcPr>
            <w:tcW w:w="705" w:type="dxa"/>
            <w:noWrap/>
            <w:hideMark/>
          </w:tcPr>
          <w:p w14:paraId="12E42AA5"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5644CA8A"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281AFEB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3E187F64" w14:textId="77777777" w:rsidTr="009D0B26">
        <w:trPr>
          <w:trHeight w:val="276"/>
        </w:trPr>
        <w:tc>
          <w:tcPr>
            <w:tcW w:w="687" w:type="dxa"/>
            <w:noWrap/>
            <w:hideMark/>
          </w:tcPr>
          <w:p w14:paraId="71AAAA1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45</w:t>
            </w:r>
          </w:p>
        </w:tc>
        <w:tc>
          <w:tcPr>
            <w:tcW w:w="1720" w:type="dxa"/>
            <w:noWrap/>
            <w:hideMark/>
          </w:tcPr>
          <w:p w14:paraId="3B4C1DA1" w14:textId="77777777" w:rsidR="009D0B26" w:rsidRPr="009D0B26" w:rsidRDefault="009D0B26" w:rsidP="009D0B26">
            <w:pPr>
              <w:rPr>
                <w:rFonts w:eastAsia="Calibri" w:hAnsi="Times New Roman" w:cs="Times New Roman"/>
              </w:rPr>
            </w:pPr>
            <w:r w:rsidRPr="009D0B26">
              <w:rPr>
                <w:rFonts w:eastAsia="Calibri" w:hAnsi="Times New Roman" w:cs="Times New Roman"/>
              </w:rPr>
              <w:t>Pabiržės</w:t>
            </w:r>
          </w:p>
        </w:tc>
        <w:tc>
          <w:tcPr>
            <w:tcW w:w="3557" w:type="dxa"/>
            <w:noWrap/>
            <w:hideMark/>
          </w:tcPr>
          <w:p w14:paraId="72198B44" w14:textId="77777777" w:rsidR="009D0B26" w:rsidRPr="009D0B26" w:rsidRDefault="009D0B26" w:rsidP="009D0B26">
            <w:pPr>
              <w:rPr>
                <w:rFonts w:eastAsia="Calibri" w:hAnsi="Times New Roman" w:cs="Times New Roman"/>
              </w:rPr>
            </w:pPr>
            <w:r w:rsidRPr="009D0B26">
              <w:rPr>
                <w:rFonts w:eastAsia="Calibri" w:hAnsi="Times New Roman" w:cs="Times New Roman"/>
              </w:rPr>
              <w:t>Likėnų g. 10A, Pabiržė</w:t>
            </w:r>
          </w:p>
        </w:tc>
        <w:tc>
          <w:tcPr>
            <w:tcW w:w="705" w:type="dxa"/>
            <w:noWrap/>
            <w:hideMark/>
          </w:tcPr>
          <w:p w14:paraId="5900B17A"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0AA5863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0B1BA1BD"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05DAF620" w14:textId="77777777" w:rsidTr="009D0B26">
        <w:trPr>
          <w:trHeight w:val="276"/>
        </w:trPr>
        <w:tc>
          <w:tcPr>
            <w:tcW w:w="687" w:type="dxa"/>
            <w:noWrap/>
            <w:hideMark/>
          </w:tcPr>
          <w:p w14:paraId="4CDBEDDA"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46</w:t>
            </w:r>
          </w:p>
        </w:tc>
        <w:tc>
          <w:tcPr>
            <w:tcW w:w="1720" w:type="dxa"/>
            <w:noWrap/>
            <w:hideMark/>
          </w:tcPr>
          <w:p w14:paraId="2C40ABD3" w14:textId="77777777" w:rsidR="009D0B26" w:rsidRPr="009D0B26" w:rsidRDefault="009D0B26" w:rsidP="009D0B26">
            <w:pPr>
              <w:rPr>
                <w:rFonts w:eastAsia="Calibri" w:hAnsi="Times New Roman" w:cs="Times New Roman"/>
              </w:rPr>
            </w:pPr>
            <w:r w:rsidRPr="009D0B26">
              <w:rPr>
                <w:rFonts w:eastAsia="Calibri" w:hAnsi="Times New Roman" w:cs="Times New Roman"/>
              </w:rPr>
              <w:t>Širvėnos</w:t>
            </w:r>
          </w:p>
        </w:tc>
        <w:tc>
          <w:tcPr>
            <w:tcW w:w="3557" w:type="dxa"/>
            <w:noWrap/>
            <w:hideMark/>
          </w:tcPr>
          <w:p w14:paraId="480C7925" w14:textId="77777777" w:rsidR="009D0B26" w:rsidRPr="009D0B26" w:rsidRDefault="009D0B26" w:rsidP="009D0B26">
            <w:pPr>
              <w:rPr>
                <w:rFonts w:eastAsia="Calibri" w:hAnsi="Times New Roman" w:cs="Times New Roman"/>
              </w:rPr>
            </w:pPr>
            <w:r w:rsidRPr="009D0B26">
              <w:rPr>
                <w:rFonts w:eastAsia="Calibri" w:hAnsi="Times New Roman" w:cs="Times New Roman"/>
              </w:rPr>
              <w:t>Rinkuškių g. 45/47A, Rinkuškiai</w:t>
            </w:r>
          </w:p>
        </w:tc>
        <w:tc>
          <w:tcPr>
            <w:tcW w:w="705" w:type="dxa"/>
            <w:noWrap/>
            <w:hideMark/>
          </w:tcPr>
          <w:p w14:paraId="219062D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3B2BFF16"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21E5BEF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2E284D12" w14:textId="77777777" w:rsidTr="009D0B26">
        <w:trPr>
          <w:trHeight w:val="276"/>
        </w:trPr>
        <w:tc>
          <w:tcPr>
            <w:tcW w:w="687" w:type="dxa"/>
            <w:noWrap/>
            <w:hideMark/>
          </w:tcPr>
          <w:p w14:paraId="3C20E38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47</w:t>
            </w:r>
          </w:p>
        </w:tc>
        <w:tc>
          <w:tcPr>
            <w:tcW w:w="1720" w:type="dxa"/>
            <w:noWrap/>
            <w:hideMark/>
          </w:tcPr>
          <w:p w14:paraId="54C634FF" w14:textId="77777777" w:rsidR="009D0B26" w:rsidRPr="009D0B26" w:rsidRDefault="009D0B26" w:rsidP="009D0B26">
            <w:pPr>
              <w:rPr>
                <w:rFonts w:eastAsia="Calibri" w:hAnsi="Times New Roman" w:cs="Times New Roman"/>
              </w:rPr>
            </w:pPr>
            <w:r w:rsidRPr="009D0B26">
              <w:rPr>
                <w:rFonts w:eastAsia="Calibri" w:hAnsi="Times New Roman" w:cs="Times New Roman"/>
              </w:rPr>
              <w:t>Širvėnos</w:t>
            </w:r>
          </w:p>
        </w:tc>
        <w:tc>
          <w:tcPr>
            <w:tcW w:w="3557" w:type="dxa"/>
            <w:noWrap/>
            <w:hideMark/>
          </w:tcPr>
          <w:p w14:paraId="52EBEAE2" w14:textId="77777777" w:rsidR="009D0B26" w:rsidRPr="009D0B26" w:rsidRDefault="009D0B26" w:rsidP="009D0B26">
            <w:pPr>
              <w:rPr>
                <w:rFonts w:eastAsia="Calibri" w:hAnsi="Times New Roman" w:cs="Times New Roman"/>
              </w:rPr>
            </w:pPr>
            <w:r w:rsidRPr="009D0B26">
              <w:rPr>
                <w:rFonts w:eastAsia="Calibri" w:hAnsi="Times New Roman" w:cs="Times New Roman"/>
              </w:rPr>
              <w:t>Rinkuškių g. 24, Rinkuškiai</w:t>
            </w:r>
          </w:p>
        </w:tc>
        <w:tc>
          <w:tcPr>
            <w:tcW w:w="705" w:type="dxa"/>
            <w:noWrap/>
            <w:hideMark/>
          </w:tcPr>
          <w:p w14:paraId="3F9ECE8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4A66A0A8"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5E2E380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697DEE5F" w14:textId="77777777" w:rsidTr="009D0B26">
        <w:trPr>
          <w:trHeight w:val="276"/>
        </w:trPr>
        <w:tc>
          <w:tcPr>
            <w:tcW w:w="687" w:type="dxa"/>
            <w:noWrap/>
            <w:hideMark/>
          </w:tcPr>
          <w:p w14:paraId="5B216DED"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48</w:t>
            </w:r>
          </w:p>
        </w:tc>
        <w:tc>
          <w:tcPr>
            <w:tcW w:w="1720" w:type="dxa"/>
            <w:noWrap/>
            <w:hideMark/>
          </w:tcPr>
          <w:p w14:paraId="2C82F464" w14:textId="77777777" w:rsidR="009D0B26" w:rsidRPr="009D0B26" w:rsidRDefault="009D0B26" w:rsidP="009D0B26">
            <w:pPr>
              <w:rPr>
                <w:rFonts w:eastAsia="Calibri" w:hAnsi="Times New Roman" w:cs="Times New Roman"/>
              </w:rPr>
            </w:pPr>
            <w:r w:rsidRPr="009D0B26">
              <w:rPr>
                <w:rFonts w:eastAsia="Calibri" w:hAnsi="Times New Roman" w:cs="Times New Roman"/>
              </w:rPr>
              <w:t>R. Nemunėlio</w:t>
            </w:r>
          </w:p>
        </w:tc>
        <w:tc>
          <w:tcPr>
            <w:tcW w:w="3557" w:type="dxa"/>
            <w:noWrap/>
            <w:hideMark/>
          </w:tcPr>
          <w:p w14:paraId="36E66B42" w14:textId="77777777" w:rsidR="009D0B26" w:rsidRPr="009D0B26" w:rsidRDefault="009D0B26" w:rsidP="009D0B26">
            <w:pPr>
              <w:rPr>
                <w:rFonts w:eastAsia="Calibri" w:hAnsi="Times New Roman" w:cs="Times New Roman"/>
              </w:rPr>
            </w:pPr>
            <w:r w:rsidRPr="009D0B26">
              <w:rPr>
                <w:rFonts w:eastAsia="Calibri" w:hAnsi="Times New Roman" w:cs="Times New Roman"/>
              </w:rPr>
              <w:t>Aušros g. 1, Nemunėlio Radviliškis</w:t>
            </w:r>
          </w:p>
        </w:tc>
        <w:tc>
          <w:tcPr>
            <w:tcW w:w="705" w:type="dxa"/>
            <w:noWrap/>
            <w:hideMark/>
          </w:tcPr>
          <w:p w14:paraId="40AD8F0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5D54E764"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1D3DDE18"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05E3066F" w14:textId="77777777" w:rsidTr="009D0B26">
        <w:trPr>
          <w:trHeight w:val="276"/>
        </w:trPr>
        <w:tc>
          <w:tcPr>
            <w:tcW w:w="687" w:type="dxa"/>
            <w:noWrap/>
            <w:hideMark/>
          </w:tcPr>
          <w:p w14:paraId="1F2EA06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49</w:t>
            </w:r>
          </w:p>
        </w:tc>
        <w:tc>
          <w:tcPr>
            <w:tcW w:w="1720" w:type="dxa"/>
            <w:noWrap/>
            <w:hideMark/>
          </w:tcPr>
          <w:p w14:paraId="5ACD87B5" w14:textId="77777777" w:rsidR="009D0B26" w:rsidRPr="009D0B26" w:rsidRDefault="009D0B26" w:rsidP="009D0B26">
            <w:pPr>
              <w:rPr>
                <w:rFonts w:eastAsia="Calibri" w:hAnsi="Times New Roman" w:cs="Times New Roman"/>
              </w:rPr>
            </w:pPr>
            <w:r w:rsidRPr="009D0B26">
              <w:rPr>
                <w:rFonts w:eastAsia="Calibri" w:hAnsi="Times New Roman" w:cs="Times New Roman"/>
              </w:rPr>
              <w:t>R. Nemunėlio</w:t>
            </w:r>
          </w:p>
        </w:tc>
        <w:tc>
          <w:tcPr>
            <w:tcW w:w="3557" w:type="dxa"/>
            <w:noWrap/>
            <w:hideMark/>
          </w:tcPr>
          <w:p w14:paraId="19DC0C3D" w14:textId="77777777" w:rsidR="009D0B26" w:rsidRPr="009D0B26" w:rsidRDefault="009D0B26" w:rsidP="009D0B26">
            <w:pPr>
              <w:rPr>
                <w:rFonts w:eastAsia="Calibri" w:hAnsi="Times New Roman" w:cs="Times New Roman"/>
              </w:rPr>
            </w:pPr>
            <w:r w:rsidRPr="009D0B26">
              <w:rPr>
                <w:rFonts w:eastAsia="Calibri" w:hAnsi="Times New Roman" w:cs="Times New Roman"/>
              </w:rPr>
              <w:t xml:space="preserve">Rygos g. 6A, </w:t>
            </w:r>
            <w:proofErr w:type="spellStart"/>
            <w:r w:rsidRPr="009D0B26">
              <w:rPr>
                <w:rFonts w:eastAsia="Calibri" w:hAnsi="Times New Roman" w:cs="Times New Roman"/>
              </w:rPr>
              <w:t>Germaniškis</w:t>
            </w:r>
            <w:proofErr w:type="spellEnd"/>
          </w:p>
        </w:tc>
        <w:tc>
          <w:tcPr>
            <w:tcW w:w="705" w:type="dxa"/>
            <w:noWrap/>
            <w:hideMark/>
          </w:tcPr>
          <w:p w14:paraId="29CE3FB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686E911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74C0074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4BD2E845" w14:textId="77777777" w:rsidTr="009D0B26">
        <w:trPr>
          <w:trHeight w:val="276"/>
        </w:trPr>
        <w:tc>
          <w:tcPr>
            <w:tcW w:w="687" w:type="dxa"/>
            <w:noWrap/>
            <w:hideMark/>
          </w:tcPr>
          <w:p w14:paraId="717A7E4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50</w:t>
            </w:r>
          </w:p>
        </w:tc>
        <w:tc>
          <w:tcPr>
            <w:tcW w:w="1720" w:type="dxa"/>
            <w:noWrap/>
            <w:hideMark/>
          </w:tcPr>
          <w:p w14:paraId="034A6AB8" w14:textId="77777777" w:rsidR="009D0B26" w:rsidRPr="009D0B26" w:rsidRDefault="009D0B26" w:rsidP="009D0B26">
            <w:pPr>
              <w:rPr>
                <w:rFonts w:eastAsia="Calibri" w:hAnsi="Times New Roman" w:cs="Times New Roman"/>
              </w:rPr>
            </w:pPr>
            <w:r w:rsidRPr="009D0B26">
              <w:rPr>
                <w:rFonts w:eastAsia="Calibri" w:hAnsi="Times New Roman" w:cs="Times New Roman"/>
              </w:rPr>
              <w:t>Papilio</w:t>
            </w:r>
          </w:p>
        </w:tc>
        <w:tc>
          <w:tcPr>
            <w:tcW w:w="3557" w:type="dxa"/>
            <w:noWrap/>
            <w:hideMark/>
          </w:tcPr>
          <w:p w14:paraId="58ECC5EC" w14:textId="77777777" w:rsidR="009D0B26" w:rsidRPr="009D0B26" w:rsidRDefault="009D0B26" w:rsidP="009D0B26">
            <w:pPr>
              <w:rPr>
                <w:rFonts w:eastAsia="Calibri" w:hAnsi="Times New Roman" w:cs="Times New Roman"/>
              </w:rPr>
            </w:pPr>
            <w:r w:rsidRPr="009D0B26">
              <w:rPr>
                <w:rFonts w:eastAsia="Calibri" w:hAnsi="Times New Roman" w:cs="Times New Roman"/>
              </w:rPr>
              <w:t>Beržyno g. , Papilys</w:t>
            </w:r>
          </w:p>
        </w:tc>
        <w:tc>
          <w:tcPr>
            <w:tcW w:w="705" w:type="dxa"/>
            <w:noWrap/>
            <w:hideMark/>
          </w:tcPr>
          <w:p w14:paraId="0E71C79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3E0339C2"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1CCBA703"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56819CC8" w14:textId="77777777" w:rsidTr="009D0B26">
        <w:trPr>
          <w:trHeight w:val="276"/>
        </w:trPr>
        <w:tc>
          <w:tcPr>
            <w:tcW w:w="687" w:type="dxa"/>
            <w:noWrap/>
            <w:hideMark/>
          </w:tcPr>
          <w:p w14:paraId="75257229"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51</w:t>
            </w:r>
          </w:p>
        </w:tc>
        <w:tc>
          <w:tcPr>
            <w:tcW w:w="1720" w:type="dxa"/>
            <w:noWrap/>
            <w:hideMark/>
          </w:tcPr>
          <w:p w14:paraId="38997998" w14:textId="77777777" w:rsidR="009D0B26" w:rsidRPr="009D0B26" w:rsidRDefault="009D0B26" w:rsidP="009D0B26">
            <w:pPr>
              <w:rPr>
                <w:rFonts w:eastAsia="Calibri" w:hAnsi="Times New Roman" w:cs="Times New Roman"/>
              </w:rPr>
            </w:pPr>
            <w:r w:rsidRPr="009D0B26">
              <w:rPr>
                <w:rFonts w:eastAsia="Calibri" w:hAnsi="Times New Roman" w:cs="Times New Roman"/>
              </w:rPr>
              <w:t>Papilio</w:t>
            </w:r>
          </w:p>
        </w:tc>
        <w:tc>
          <w:tcPr>
            <w:tcW w:w="3557" w:type="dxa"/>
            <w:noWrap/>
            <w:hideMark/>
          </w:tcPr>
          <w:p w14:paraId="72DA88DE" w14:textId="77777777" w:rsidR="009D0B26" w:rsidRPr="009D0B26" w:rsidRDefault="009D0B26" w:rsidP="009D0B26">
            <w:pPr>
              <w:rPr>
                <w:rFonts w:eastAsia="Calibri" w:hAnsi="Times New Roman" w:cs="Times New Roman"/>
              </w:rPr>
            </w:pPr>
            <w:r w:rsidRPr="009D0B26">
              <w:rPr>
                <w:rFonts w:eastAsia="Calibri" w:hAnsi="Times New Roman" w:cs="Times New Roman"/>
              </w:rPr>
              <w:t xml:space="preserve">Mokyklos g. 2, </w:t>
            </w:r>
            <w:proofErr w:type="spellStart"/>
            <w:r w:rsidRPr="009D0B26">
              <w:rPr>
                <w:rFonts w:eastAsia="Calibri" w:hAnsi="Times New Roman" w:cs="Times New Roman"/>
              </w:rPr>
              <w:t>Kučgalys</w:t>
            </w:r>
            <w:proofErr w:type="spellEnd"/>
          </w:p>
        </w:tc>
        <w:tc>
          <w:tcPr>
            <w:tcW w:w="705" w:type="dxa"/>
            <w:noWrap/>
            <w:hideMark/>
          </w:tcPr>
          <w:p w14:paraId="44C1A5E2"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5405A50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77997DF2"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63BB21C8" w14:textId="77777777" w:rsidTr="009D0B26">
        <w:trPr>
          <w:trHeight w:val="276"/>
        </w:trPr>
        <w:tc>
          <w:tcPr>
            <w:tcW w:w="687" w:type="dxa"/>
            <w:noWrap/>
            <w:hideMark/>
          </w:tcPr>
          <w:p w14:paraId="456885D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52</w:t>
            </w:r>
          </w:p>
        </w:tc>
        <w:tc>
          <w:tcPr>
            <w:tcW w:w="1720" w:type="dxa"/>
            <w:noWrap/>
            <w:hideMark/>
          </w:tcPr>
          <w:p w14:paraId="55E35322" w14:textId="77777777" w:rsidR="009D0B26" w:rsidRPr="009D0B26" w:rsidRDefault="009D0B26" w:rsidP="009D0B26">
            <w:pPr>
              <w:rPr>
                <w:rFonts w:eastAsia="Calibri" w:hAnsi="Times New Roman" w:cs="Times New Roman"/>
              </w:rPr>
            </w:pPr>
            <w:r w:rsidRPr="009D0B26">
              <w:rPr>
                <w:rFonts w:eastAsia="Calibri" w:hAnsi="Times New Roman" w:cs="Times New Roman"/>
              </w:rPr>
              <w:t>Pačeriaukštės</w:t>
            </w:r>
          </w:p>
        </w:tc>
        <w:tc>
          <w:tcPr>
            <w:tcW w:w="3557" w:type="dxa"/>
            <w:noWrap/>
            <w:hideMark/>
          </w:tcPr>
          <w:p w14:paraId="0CF92AE1" w14:textId="77777777" w:rsidR="009D0B26" w:rsidRPr="009D0B26" w:rsidRDefault="009D0B26" w:rsidP="009D0B26">
            <w:pPr>
              <w:rPr>
                <w:rFonts w:eastAsia="Calibri" w:hAnsi="Times New Roman" w:cs="Times New Roman"/>
              </w:rPr>
            </w:pPr>
            <w:r w:rsidRPr="009D0B26">
              <w:rPr>
                <w:rFonts w:eastAsia="Calibri" w:hAnsi="Times New Roman" w:cs="Times New Roman"/>
              </w:rPr>
              <w:t>Mokyklos g. 1/3, Pačeriaukštė</w:t>
            </w:r>
          </w:p>
        </w:tc>
        <w:tc>
          <w:tcPr>
            <w:tcW w:w="705" w:type="dxa"/>
            <w:noWrap/>
            <w:hideMark/>
          </w:tcPr>
          <w:p w14:paraId="4DEE9FF4"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567B1F8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4C75F169"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5F616B32" w14:textId="77777777" w:rsidTr="009D0B26">
        <w:trPr>
          <w:trHeight w:val="276"/>
        </w:trPr>
        <w:tc>
          <w:tcPr>
            <w:tcW w:w="687" w:type="dxa"/>
            <w:noWrap/>
            <w:hideMark/>
          </w:tcPr>
          <w:p w14:paraId="1D0BF14A"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53</w:t>
            </w:r>
          </w:p>
        </w:tc>
        <w:tc>
          <w:tcPr>
            <w:tcW w:w="1720" w:type="dxa"/>
            <w:noWrap/>
            <w:hideMark/>
          </w:tcPr>
          <w:p w14:paraId="6E34727B" w14:textId="77777777" w:rsidR="009D0B26" w:rsidRPr="009D0B26" w:rsidRDefault="009D0B26" w:rsidP="009D0B26">
            <w:pPr>
              <w:rPr>
                <w:rFonts w:eastAsia="Calibri" w:hAnsi="Times New Roman" w:cs="Times New Roman"/>
              </w:rPr>
            </w:pPr>
            <w:proofErr w:type="spellStart"/>
            <w:r w:rsidRPr="009D0B26">
              <w:rPr>
                <w:rFonts w:eastAsia="Calibri" w:hAnsi="Times New Roman" w:cs="Times New Roman"/>
              </w:rPr>
              <w:t>Parovėjos</w:t>
            </w:r>
            <w:proofErr w:type="spellEnd"/>
          </w:p>
        </w:tc>
        <w:tc>
          <w:tcPr>
            <w:tcW w:w="3557" w:type="dxa"/>
            <w:noWrap/>
            <w:hideMark/>
          </w:tcPr>
          <w:p w14:paraId="6D18C746" w14:textId="77777777" w:rsidR="009D0B26" w:rsidRPr="009D0B26" w:rsidRDefault="009D0B26" w:rsidP="009D0B26">
            <w:pPr>
              <w:rPr>
                <w:rFonts w:eastAsia="Calibri" w:hAnsi="Times New Roman" w:cs="Times New Roman"/>
              </w:rPr>
            </w:pPr>
            <w:r w:rsidRPr="009D0B26">
              <w:rPr>
                <w:rFonts w:eastAsia="Calibri" w:hAnsi="Times New Roman" w:cs="Times New Roman"/>
              </w:rPr>
              <w:t xml:space="preserve">Pušynėlio g. 10, </w:t>
            </w:r>
            <w:proofErr w:type="spellStart"/>
            <w:r w:rsidRPr="009D0B26">
              <w:rPr>
                <w:rFonts w:eastAsia="Calibri" w:hAnsi="Times New Roman" w:cs="Times New Roman"/>
              </w:rPr>
              <w:t>Parovėja</w:t>
            </w:r>
            <w:proofErr w:type="spellEnd"/>
          </w:p>
        </w:tc>
        <w:tc>
          <w:tcPr>
            <w:tcW w:w="705" w:type="dxa"/>
            <w:noWrap/>
            <w:hideMark/>
          </w:tcPr>
          <w:p w14:paraId="6AA1CC8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5C3039DF"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4129104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32EA3C14" w14:textId="77777777" w:rsidTr="009D0B26">
        <w:trPr>
          <w:trHeight w:val="276"/>
        </w:trPr>
        <w:tc>
          <w:tcPr>
            <w:tcW w:w="687" w:type="dxa"/>
            <w:noWrap/>
            <w:hideMark/>
          </w:tcPr>
          <w:p w14:paraId="375A5859"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54</w:t>
            </w:r>
          </w:p>
        </w:tc>
        <w:tc>
          <w:tcPr>
            <w:tcW w:w="1720" w:type="dxa"/>
            <w:noWrap/>
            <w:hideMark/>
          </w:tcPr>
          <w:p w14:paraId="1FFC197D" w14:textId="77777777" w:rsidR="009D0B26" w:rsidRPr="009D0B26" w:rsidRDefault="009D0B26" w:rsidP="009D0B26">
            <w:pPr>
              <w:rPr>
                <w:rFonts w:eastAsia="Calibri" w:hAnsi="Times New Roman" w:cs="Times New Roman"/>
              </w:rPr>
            </w:pPr>
            <w:proofErr w:type="spellStart"/>
            <w:r w:rsidRPr="009D0B26">
              <w:rPr>
                <w:rFonts w:eastAsia="Calibri" w:hAnsi="Times New Roman" w:cs="Times New Roman"/>
              </w:rPr>
              <w:t>Parovėjos</w:t>
            </w:r>
            <w:proofErr w:type="spellEnd"/>
          </w:p>
        </w:tc>
        <w:tc>
          <w:tcPr>
            <w:tcW w:w="3557" w:type="dxa"/>
            <w:noWrap/>
            <w:hideMark/>
          </w:tcPr>
          <w:p w14:paraId="256A8B02" w14:textId="77777777" w:rsidR="009D0B26" w:rsidRPr="009D0B26" w:rsidRDefault="009D0B26" w:rsidP="009D0B26">
            <w:pPr>
              <w:rPr>
                <w:rFonts w:eastAsia="Calibri" w:hAnsi="Times New Roman" w:cs="Times New Roman"/>
              </w:rPr>
            </w:pPr>
            <w:r w:rsidRPr="009D0B26">
              <w:rPr>
                <w:rFonts w:eastAsia="Calibri" w:hAnsi="Times New Roman" w:cs="Times New Roman"/>
              </w:rPr>
              <w:t>Liepų g., Medeikiai (Biržų g. 45)</w:t>
            </w:r>
          </w:p>
        </w:tc>
        <w:tc>
          <w:tcPr>
            <w:tcW w:w="705" w:type="dxa"/>
            <w:noWrap/>
            <w:hideMark/>
          </w:tcPr>
          <w:p w14:paraId="036380D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1B52FCB8"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59B5EA4C"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350D3365" w14:textId="77777777" w:rsidTr="009D0B26">
        <w:trPr>
          <w:trHeight w:val="276"/>
        </w:trPr>
        <w:tc>
          <w:tcPr>
            <w:tcW w:w="687" w:type="dxa"/>
            <w:noWrap/>
            <w:hideMark/>
          </w:tcPr>
          <w:p w14:paraId="5F0F9644"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55</w:t>
            </w:r>
          </w:p>
        </w:tc>
        <w:tc>
          <w:tcPr>
            <w:tcW w:w="1720" w:type="dxa"/>
            <w:noWrap/>
            <w:hideMark/>
          </w:tcPr>
          <w:p w14:paraId="7404A816" w14:textId="77777777" w:rsidR="009D0B26" w:rsidRPr="009D0B26" w:rsidRDefault="009D0B26" w:rsidP="009D0B26">
            <w:pPr>
              <w:rPr>
                <w:rFonts w:eastAsia="Calibri" w:hAnsi="Times New Roman" w:cs="Times New Roman"/>
              </w:rPr>
            </w:pPr>
            <w:r w:rsidRPr="009D0B26">
              <w:rPr>
                <w:rFonts w:eastAsia="Calibri" w:hAnsi="Times New Roman" w:cs="Times New Roman"/>
              </w:rPr>
              <w:t>Širvėnos</w:t>
            </w:r>
          </w:p>
        </w:tc>
        <w:tc>
          <w:tcPr>
            <w:tcW w:w="3557" w:type="dxa"/>
            <w:noWrap/>
            <w:hideMark/>
          </w:tcPr>
          <w:p w14:paraId="71B137B8" w14:textId="77777777" w:rsidR="009D0B26" w:rsidRPr="009D0B26" w:rsidRDefault="009D0B26" w:rsidP="009D0B26">
            <w:pPr>
              <w:rPr>
                <w:rFonts w:eastAsia="Calibri" w:hAnsi="Times New Roman" w:cs="Times New Roman"/>
              </w:rPr>
            </w:pPr>
            <w:r w:rsidRPr="009D0B26">
              <w:rPr>
                <w:rFonts w:eastAsia="Calibri" w:hAnsi="Times New Roman" w:cs="Times New Roman"/>
              </w:rPr>
              <w:t xml:space="preserve">Parko </w:t>
            </w:r>
            <w:proofErr w:type="spellStart"/>
            <w:r w:rsidRPr="009D0B26">
              <w:rPr>
                <w:rFonts w:eastAsia="Calibri" w:hAnsi="Times New Roman" w:cs="Times New Roman"/>
              </w:rPr>
              <w:t>akl</w:t>
            </w:r>
            <w:proofErr w:type="spellEnd"/>
            <w:r w:rsidRPr="009D0B26">
              <w:rPr>
                <w:rFonts w:eastAsia="Calibri" w:hAnsi="Times New Roman" w:cs="Times New Roman"/>
              </w:rPr>
              <w:t xml:space="preserve">. 4, </w:t>
            </w:r>
            <w:proofErr w:type="spellStart"/>
            <w:r w:rsidRPr="009D0B26">
              <w:rPr>
                <w:rFonts w:eastAsia="Calibri" w:hAnsi="Times New Roman" w:cs="Times New Roman"/>
              </w:rPr>
              <w:t>Kratiškiai</w:t>
            </w:r>
            <w:proofErr w:type="spellEnd"/>
          </w:p>
        </w:tc>
        <w:tc>
          <w:tcPr>
            <w:tcW w:w="705" w:type="dxa"/>
            <w:noWrap/>
            <w:hideMark/>
          </w:tcPr>
          <w:p w14:paraId="36B3850E"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200443A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5EA32D49"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r w:rsidR="009D0B26" w:rsidRPr="009D0B26" w14:paraId="6B08057F" w14:textId="77777777" w:rsidTr="009D0B26">
        <w:trPr>
          <w:trHeight w:val="276"/>
        </w:trPr>
        <w:tc>
          <w:tcPr>
            <w:tcW w:w="687" w:type="dxa"/>
            <w:noWrap/>
            <w:hideMark/>
          </w:tcPr>
          <w:p w14:paraId="5679766B"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56</w:t>
            </w:r>
          </w:p>
        </w:tc>
        <w:tc>
          <w:tcPr>
            <w:tcW w:w="1720" w:type="dxa"/>
            <w:noWrap/>
            <w:hideMark/>
          </w:tcPr>
          <w:p w14:paraId="0CC0C0B7"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59ADD7CA" w14:textId="77777777" w:rsidR="009D0B26" w:rsidRPr="009D0B26" w:rsidRDefault="009D0B26" w:rsidP="009D0B26">
            <w:pPr>
              <w:rPr>
                <w:rFonts w:eastAsia="Calibri" w:hAnsi="Times New Roman" w:cs="Times New Roman"/>
              </w:rPr>
            </w:pPr>
            <w:r w:rsidRPr="009D0B26">
              <w:rPr>
                <w:rFonts w:eastAsia="Calibri" w:hAnsi="Times New Roman" w:cs="Times New Roman"/>
              </w:rPr>
              <w:t>Vilniaus g. 56, Biržai</w:t>
            </w:r>
          </w:p>
        </w:tc>
        <w:tc>
          <w:tcPr>
            <w:tcW w:w="705" w:type="dxa"/>
            <w:noWrap/>
            <w:hideMark/>
          </w:tcPr>
          <w:p w14:paraId="7D3C39C5"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0A812F29"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18FADD49"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13A57417" w14:textId="77777777" w:rsidTr="009D0B26">
        <w:trPr>
          <w:trHeight w:val="276"/>
        </w:trPr>
        <w:tc>
          <w:tcPr>
            <w:tcW w:w="687" w:type="dxa"/>
            <w:noWrap/>
            <w:hideMark/>
          </w:tcPr>
          <w:p w14:paraId="2DC7BA05"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57</w:t>
            </w:r>
          </w:p>
        </w:tc>
        <w:tc>
          <w:tcPr>
            <w:tcW w:w="1720" w:type="dxa"/>
            <w:noWrap/>
            <w:hideMark/>
          </w:tcPr>
          <w:p w14:paraId="62382669"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1F2666C2" w14:textId="77777777" w:rsidR="009D0B26" w:rsidRPr="009D0B26" w:rsidRDefault="009D0B26" w:rsidP="009D0B26">
            <w:pPr>
              <w:rPr>
                <w:rFonts w:eastAsia="Calibri" w:hAnsi="Times New Roman" w:cs="Times New Roman"/>
              </w:rPr>
            </w:pPr>
            <w:r w:rsidRPr="009D0B26">
              <w:rPr>
                <w:rFonts w:eastAsia="Calibri" w:hAnsi="Times New Roman" w:cs="Times New Roman"/>
              </w:rPr>
              <w:t>Vilniaus g. 46A, Biržai</w:t>
            </w:r>
          </w:p>
        </w:tc>
        <w:tc>
          <w:tcPr>
            <w:tcW w:w="705" w:type="dxa"/>
            <w:noWrap/>
            <w:hideMark/>
          </w:tcPr>
          <w:p w14:paraId="1F40E77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c>
          <w:tcPr>
            <w:tcW w:w="1189" w:type="dxa"/>
            <w:noWrap/>
            <w:hideMark/>
          </w:tcPr>
          <w:p w14:paraId="17FB67B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22C5A70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4</w:t>
            </w:r>
          </w:p>
        </w:tc>
      </w:tr>
      <w:tr w:rsidR="009D0B26" w:rsidRPr="009D0B26" w14:paraId="3E03F59B" w14:textId="77777777" w:rsidTr="009D0B26">
        <w:trPr>
          <w:trHeight w:val="276"/>
        </w:trPr>
        <w:tc>
          <w:tcPr>
            <w:tcW w:w="687" w:type="dxa"/>
            <w:noWrap/>
            <w:hideMark/>
          </w:tcPr>
          <w:p w14:paraId="4D6340D7"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58</w:t>
            </w:r>
          </w:p>
        </w:tc>
        <w:tc>
          <w:tcPr>
            <w:tcW w:w="1720" w:type="dxa"/>
            <w:noWrap/>
            <w:hideMark/>
          </w:tcPr>
          <w:p w14:paraId="73BB5191" w14:textId="77777777" w:rsidR="009D0B26" w:rsidRPr="009D0B26" w:rsidRDefault="009D0B26" w:rsidP="009D0B26">
            <w:pPr>
              <w:rPr>
                <w:rFonts w:eastAsia="Calibri" w:hAnsi="Times New Roman" w:cs="Times New Roman"/>
              </w:rPr>
            </w:pPr>
            <w:r w:rsidRPr="009D0B26">
              <w:rPr>
                <w:rFonts w:eastAsia="Calibri" w:hAnsi="Times New Roman" w:cs="Times New Roman"/>
              </w:rPr>
              <w:t>Biržų miesto</w:t>
            </w:r>
          </w:p>
        </w:tc>
        <w:tc>
          <w:tcPr>
            <w:tcW w:w="3557" w:type="dxa"/>
            <w:noWrap/>
            <w:hideMark/>
          </w:tcPr>
          <w:p w14:paraId="7435233B" w14:textId="77777777" w:rsidR="009D0B26" w:rsidRPr="009D0B26" w:rsidRDefault="009D0B26" w:rsidP="009D0B26">
            <w:pPr>
              <w:rPr>
                <w:rFonts w:eastAsia="Calibri" w:hAnsi="Times New Roman" w:cs="Times New Roman"/>
              </w:rPr>
            </w:pPr>
            <w:r w:rsidRPr="009D0B26">
              <w:rPr>
                <w:rFonts w:eastAsia="Calibri" w:hAnsi="Times New Roman" w:cs="Times New Roman"/>
              </w:rPr>
              <w:t xml:space="preserve">Jazminų </w:t>
            </w:r>
            <w:proofErr w:type="spellStart"/>
            <w:r w:rsidRPr="009D0B26">
              <w:rPr>
                <w:rFonts w:eastAsia="Calibri" w:hAnsi="Times New Roman" w:cs="Times New Roman"/>
              </w:rPr>
              <w:t>tak</w:t>
            </w:r>
            <w:proofErr w:type="spellEnd"/>
            <w:r w:rsidRPr="009D0B26">
              <w:rPr>
                <w:rFonts w:eastAsia="Calibri" w:hAnsi="Times New Roman" w:cs="Times New Roman"/>
              </w:rPr>
              <w:t>. 16, Biržai (sodai)</w:t>
            </w:r>
          </w:p>
        </w:tc>
        <w:tc>
          <w:tcPr>
            <w:tcW w:w="705" w:type="dxa"/>
            <w:noWrap/>
            <w:hideMark/>
          </w:tcPr>
          <w:p w14:paraId="35957C81"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c>
          <w:tcPr>
            <w:tcW w:w="1189" w:type="dxa"/>
            <w:noWrap/>
            <w:hideMark/>
          </w:tcPr>
          <w:p w14:paraId="42D63442"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1.1</w:t>
            </w:r>
          </w:p>
        </w:tc>
        <w:tc>
          <w:tcPr>
            <w:tcW w:w="2060" w:type="dxa"/>
            <w:noWrap/>
            <w:hideMark/>
          </w:tcPr>
          <w:p w14:paraId="2E9FA830" w14:textId="77777777" w:rsidR="009D0B26" w:rsidRPr="009D0B26" w:rsidRDefault="009D0B26" w:rsidP="009D0B26">
            <w:pPr>
              <w:jc w:val="center"/>
              <w:rPr>
                <w:rFonts w:eastAsia="Calibri" w:hAnsi="Times New Roman" w:cs="Times New Roman"/>
              </w:rPr>
            </w:pPr>
            <w:r w:rsidRPr="009D0B26">
              <w:rPr>
                <w:rFonts w:eastAsia="Calibri" w:hAnsi="Times New Roman" w:cs="Times New Roman"/>
              </w:rPr>
              <w:t>2</w:t>
            </w:r>
          </w:p>
        </w:tc>
      </w:tr>
    </w:tbl>
    <w:p w14:paraId="2627C385" w14:textId="77777777" w:rsidR="009E3730" w:rsidRDefault="009E3730" w:rsidP="009E3730">
      <w:pPr>
        <w:jc w:val="right"/>
        <w:rPr>
          <w:rFonts w:ascii="Times New Roman" w:eastAsia="Calibri" w:hAnsi="Times New Roman" w:cs="Times New Roman"/>
        </w:rPr>
      </w:pPr>
    </w:p>
    <w:p w14:paraId="20D2F683" w14:textId="77777777" w:rsidR="009E3730" w:rsidRDefault="009E3730">
      <w:pPr>
        <w:rPr>
          <w:rFonts w:ascii="Times New Roman" w:eastAsia="Calibri" w:hAnsi="Times New Roman" w:cs="Times New Roman"/>
        </w:rPr>
      </w:pPr>
      <w:bookmarkStart w:id="69" w:name="_Hlk203575043"/>
      <w:r>
        <w:rPr>
          <w:rFonts w:ascii="Times New Roman" w:eastAsia="Calibri" w:hAnsi="Times New Roman" w:cs="Times New Roman"/>
        </w:rPr>
        <w:br w:type="page"/>
      </w:r>
    </w:p>
    <w:p w14:paraId="73F43DFB" w14:textId="54E09FFD" w:rsidR="008D704D" w:rsidRPr="004F00C7" w:rsidRDefault="008D704D" w:rsidP="008D704D">
      <w:pPr>
        <w:pStyle w:val="Antrat2"/>
        <w:ind w:left="5103"/>
        <w:rPr>
          <w:rFonts w:ascii="Times New Roman" w:eastAsia="Calibri" w:hAnsi="Times New Roman" w:cs="Times New Roman"/>
          <w:color w:val="auto"/>
          <w:sz w:val="21"/>
          <w:szCs w:val="21"/>
        </w:rPr>
      </w:pPr>
      <w:r w:rsidRPr="004F00C7">
        <w:rPr>
          <w:rFonts w:ascii="Times New Roman" w:eastAsia="Calibri" w:hAnsi="Times New Roman" w:cs="Times New Roman"/>
          <w:color w:val="auto"/>
          <w:sz w:val="21"/>
          <w:szCs w:val="21"/>
        </w:rPr>
        <w:lastRenderedPageBreak/>
        <w:t xml:space="preserve">Pirkimo sąlygų </w:t>
      </w:r>
      <w:r w:rsidR="009E3730">
        <w:rPr>
          <w:rFonts w:ascii="Times New Roman" w:eastAsia="Calibri" w:hAnsi="Times New Roman" w:cs="Times New Roman"/>
          <w:color w:val="auto"/>
          <w:sz w:val="21"/>
          <w:szCs w:val="21"/>
        </w:rPr>
        <w:t>4</w:t>
      </w:r>
      <w:r w:rsidRPr="004F00C7">
        <w:rPr>
          <w:rFonts w:ascii="Times New Roman" w:eastAsia="Calibri" w:hAnsi="Times New Roman" w:cs="Times New Roman"/>
          <w:color w:val="auto"/>
          <w:sz w:val="21"/>
          <w:szCs w:val="21"/>
        </w:rPr>
        <w:t xml:space="preserve"> priedas „Tiekėjų pašalinimo pagrindai“</w:t>
      </w:r>
      <w:bookmarkEnd w:id="66"/>
      <w:bookmarkEnd w:id="67"/>
      <w:bookmarkEnd w:id="68"/>
      <w:bookmarkEnd w:id="69"/>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9E3730" w:rsidRDefault="000E6657" w:rsidP="00BE1858">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14:paraId="033662D0" w14:textId="0E2EC4E6"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Su pasiūlymu </w:t>
      </w:r>
      <w:r w:rsidR="00E07524" w:rsidRPr="009E3730">
        <w:rPr>
          <w:rFonts w:ascii="Times New Roman" w:eastAsia="Yu Mincho" w:hAnsi="Times New Roman" w:cs="Times New Roman"/>
          <w:sz w:val="22"/>
          <w:szCs w:val="22"/>
        </w:rPr>
        <w:t>T</w:t>
      </w:r>
      <w:r w:rsidRPr="009E3730">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9E373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9E373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E3730">
        <w:rPr>
          <w:rFonts w:ascii="Times New Roman" w:eastAsia="Verdana" w:hAnsi="Times New Roman" w:cs="Times New Roman"/>
          <w:sz w:val="22"/>
          <w:szCs w:val="22"/>
        </w:rPr>
        <w:t>Certis</w:t>
      </w:r>
      <w:proofErr w:type="spellEnd"/>
      <w:r w:rsidRPr="009E3730">
        <w:rPr>
          <w:rFonts w:ascii="Times New Roman" w:eastAsia="Verdana" w:hAnsi="Times New Roman" w:cs="Times New Roman"/>
          <w:sz w:val="22"/>
          <w:szCs w:val="22"/>
        </w:rPr>
        <w:t>“. Lentelės ketvirtame stulpelyje nurodomi doku</w:t>
      </w:r>
      <w:r w:rsidRPr="009E3730">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E3730">
        <w:rPr>
          <w:rFonts w:ascii="Times New Roman" w:eastAsia="Yu Mincho" w:hAnsi="Times New Roman" w:cs="Times New Roman"/>
          <w:sz w:val="22"/>
          <w:szCs w:val="22"/>
        </w:rPr>
        <w:t>Certis</w:t>
      </w:r>
      <w:proofErr w:type="spellEnd"/>
      <w:r w:rsidRPr="009E3730">
        <w:rPr>
          <w:rFonts w:ascii="Times New Roman" w:eastAsia="Yu Mincho" w:hAnsi="Times New Roman" w:cs="Times New Roman"/>
          <w:sz w:val="22"/>
          <w:szCs w:val="22"/>
        </w:rPr>
        <w:t xml:space="preserve">“, adresu </w:t>
      </w:r>
      <w:hyperlink r:id="rId16" w:history="1">
        <w:r w:rsidRPr="009E3730">
          <w:rPr>
            <w:rFonts w:ascii="Times New Roman" w:eastAsia="Calibri" w:hAnsi="Times New Roman" w:cs="Times New Roman"/>
            <w:sz w:val="22"/>
            <w:szCs w:val="22"/>
          </w:rPr>
          <w:t>https://ec.europa.eu/tools/ecertis/</w:t>
        </w:r>
      </w:hyperlink>
      <w:r w:rsidRPr="009E3730">
        <w:rPr>
          <w:rFonts w:ascii="Times New Roman" w:eastAsia="Yu Mincho" w:hAnsi="Times New Roman" w:cs="Times New Roman"/>
          <w:sz w:val="22"/>
          <w:szCs w:val="22"/>
        </w:rPr>
        <w:t xml:space="preserve">. </w:t>
      </w:r>
    </w:p>
    <w:p w14:paraId="516EEA5A"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27215743"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priesaikos deklaracija;</w:t>
      </w:r>
    </w:p>
    <w:p w14:paraId="14D03B00" w14:textId="77777777" w:rsidR="00EA69D8" w:rsidRPr="009E3730" w:rsidRDefault="00EA69D8" w:rsidP="00EA69D8">
      <w:pPr>
        <w:spacing w:after="0" w:line="240" w:lineRule="auto"/>
        <w:ind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9E3730"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9E3730"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sz w:val="22"/>
                <w:szCs w:val="22"/>
              </w:rPr>
            </w:pPr>
            <w:r w:rsidRPr="009E3730">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iCs/>
                <w:sz w:val="22"/>
                <w:szCs w:val="22"/>
              </w:rPr>
            </w:pPr>
            <w:r w:rsidRPr="009E3730">
              <w:rPr>
                <w:rFonts w:ascii="Times New Roman" w:eastAsia="Times New Roman" w:hAnsi="Times New Roman" w:cs="Times New Roman"/>
                <w:b/>
                <w:sz w:val="22"/>
                <w:szCs w:val="22"/>
              </w:rPr>
              <w:t>Pašalinimo pagrindų nebuvimą įrodantys dokumentai</w:t>
            </w:r>
          </w:p>
        </w:tc>
      </w:tr>
      <w:tr w:rsidR="00F816B8" w:rsidRPr="009E3730"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arba jo atsakingas asmuo, nurodytas VPĮ 46 straipsnio 2 </w:t>
            </w:r>
            <w:r w:rsidRPr="009E3730">
              <w:rPr>
                <w:rFonts w:ascii="Times New Roman" w:hAnsi="Times New Roman" w:cs="Times New Roman"/>
                <w:sz w:val="22"/>
                <w:szCs w:val="22"/>
              </w:rPr>
              <w:lastRenderedPageBreak/>
              <w:t>dalies 2 punkte, nuteistas už šią nusikalstamą veiką:</w:t>
            </w:r>
          </w:p>
          <w:p w14:paraId="35CA527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14:paraId="2DCB99EB"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14:paraId="76DCA6A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14:paraId="35B9669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14:paraId="24A28BE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14:paraId="0ADCC70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14:paraId="52CB0E6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4B2876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14:paraId="40003F2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648457E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1 dalis</w:t>
            </w:r>
          </w:p>
          <w:p w14:paraId="0429940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20F21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A1-A6 punktai</w:t>
            </w:r>
          </w:p>
          <w:p w14:paraId="6CF4278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9C872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Iš Lietuvoje įsteigtų subjektų reikalaujama:</w:t>
            </w:r>
          </w:p>
          <w:p w14:paraId="3E17B2A7"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lastRenderedPageBreak/>
              <w:t>išrašo iš teismo sprendimo arba</w:t>
            </w:r>
          </w:p>
          <w:p w14:paraId="2E2D7AD9"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14:paraId="21CEA9EE"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59D3CC" w14:textId="77777777" w:rsidR="00F816B8" w:rsidRPr="009E3730" w:rsidRDefault="00F816B8" w:rsidP="00C850E1">
            <w:pPr>
              <w:spacing w:after="0" w:line="240" w:lineRule="auto"/>
              <w:jc w:val="both"/>
              <w:rPr>
                <w:rFonts w:ascii="Times New Roman" w:hAnsi="Times New Roman" w:cs="Times New Roman"/>
                <w:sz w:val="22"/>
                <w:szCs w:val="22"/>
              </w:rPr>
            </w:pPr>
          </w:p>
          <w:p w14:paraId="611F05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7E2CDCB5"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14:paraId="1A1C07EA" w14:textId="77777777" w:rsidR="00F816B8" w:rsidRPr="009E3730" w:rsidRDefault="00F816B8" w:rsidP="00C850E1">
            <w:pPr>
              <w:spacing w:after="0" w:line="240" w:lineRule="auto"/>
              <w:jc w:val="both"/>
              <w:rPr>
                <w:rFonts w:ascii="Times New Roman" w:hAnsi="Times New Roman" w:cs="Times New Roman"/>
                <w:sz w:val="22"/>
                <w:szCs w:val="22"/>
              </w:rPr>
            </w:pPr>
          </w:p>
          <w:p w14:paraId="40684EBC" w14:textId="77777777" w:rsidR="00F816B8" w:rsidRPr="009E3730" w:rsidRDefault="00F816B8" w:rsidP="00C850E1">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552D5E5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88712"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2¹ dalis</w:t>
            </w:r>
          </w:p>
          <w:p w14:paraId="6D96AA56"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p>
          <w:p w14:paraId="4811879F"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sz w:val="22"/>
                <w:szCs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9E3730" w:rsidRDefault="00F816B8" w:rsidP="00C850E1">
            <w:pPr>
              <w:pStyle w:val="Betarp"/>
              <w:spacing w:line="256" w:lineRule="auto"/>
              <w:jc w:val="both"/>
              <w:rPr>
                <w:rFonts w:ascii="Times New Roman" w:eastAsia="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B6CDCC5" w14:textId="77777777" w:rsidR="00F816B8" w:rsidRPr="009E3730" w:rsidRDefault="00F816B8" w:rsidP="00C850E1">
            <w:pPr>
              <w:pStyle w:val="Betarp"/>
              <w:spacing w:line="256" w:lineRule="auto"/>
              <w:jc w:val="both"/>
              <w:rPr>
                <w:rFonts w:ascii="Times New Roman" w:hAnsi="Times New Roman" w:cs="Times New Roman"/>
                <w:sz w:val="22"/>
                <w:szCs w:val="22"/>
              </w:rPr>
            </w:pPr>
          </w:p>
        </w:tc>
      </w:tr>
      <w:tr w:rsidR="00F816B8" w:rsidRPr="009E3730"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1.3</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926D68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14:paraId="62006A8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502CE1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84535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14:paraId="6A7E1E9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368C64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14:paraId="658C2EF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E3730">
              <w:rPr>
                <w:rFonts w:ascii="Times New Roman" w:hAnsi="Times New Roman" w:cs="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3 dalis</w:t>
            </w:r>
          </w:p>
          <w:p w14:paraId="75B10206" w14:textId="77777777" w:rsidR="00F816B8" w:rsidRPr="009E3730" w:rsidRDefault="00F816B8" w:rsidP="00C850E1">
            <w:pPr>
              <w:spacing w:after="0" w:line="240" w:lineRule="auto"/>
              <w:jc w:val="both"/>
              <w:rPr>
                <w:rFonts w:ascii="Times New Roman" w:eastAsia="Arial" w:hAnsi="Times New Roman" w:cs="Times New Roman"/>
                <w:sz w:val="22"/>
                <w:szCs w:val="22"/>
              </w:rPr>
            </w:pPr>
          </w:p>
          <w:p w14:paraId="22A7A661"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14:paraId="55FBCAF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A567A1" w14:textId="77777777" w:rsidR="00F816B8" w:rsidRPr="009E3730" w:rsidRDefault="00F816B8" w:rsidP="00F816B8">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854A6D" w14:textId="77777777" w:rsidR="00F816B8" w:rsidRPr="009E3730" w:rsidRDefault="00F816B8" w:rsidP="00F816B8">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arba valstybės įmonės Registrų centro Lietuvos Respublikos Vyriausybės </w:t>
            </w:r>
            <w:r w:rsidRPr="009E3730">
              <w:rPr>
                <w:rFonts w:ascii="Times New Roman" w:hAnsi="Times New Roman" w:cs="Times New Roman"/>
                <w:sz w:val="22"/>
                <w:szCs w:val="22"/>
              </w:rPr>
              <w:lastRenderedPageBreak/>
              <w:t>nustatyta tvarka išduoto dokumento, patvirtinančio jungtinius kompetentingų institucijų tvarkomus duomenis.</w:t>
            </w:r>
          </w:p>
          <w:p w14:paraId="1785279E" w14:textId="77777777" w:rsidR="00F816B8" w:rsidRPr="009E3730" w:rsidRDefault="00F816B8" w:rsidP="00C850E1">
            <w:pPr>
              <w:spacing w:after="0" w:line="240" w:lineRule="auto"/>
              <w:jc w:val="both"/>
              <w:rPr>
                <w:rFonts w:ascii="Times New Roman" w:hAnsi="Times New Roman" w:cs="Times New Roman"/>
                <w:sz w:val="22"/>
                <w:szCs w:val="22"/>
              </w:rPr>
            </w:pPr>
          </w:p>
          <w:p w14:paraId="6A4DA11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3F295D73"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14:paraId="30F2CECF"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F4A05B" w14:textId="77777777" w:rsidR="00F816B8" w:rsidRPr="009E3730" w:rsidRDefault="00F816B8" w:rsidP="00C850E1">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p>
          <w:p w14:paraId="352AEA0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757C3C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14:paraId="6CFF657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r w:rsidRPr="009E3730">
              <w:rPr>
                <w:rFonts w:ascii="Times New Roman" w:hAnsi="Times New Roman" w:cs="Times New Roman"/>
                <w:bCs/>
                <w:sz w:val="22"/>
                <w:szCs w:val="22"/>
              </w:rPr>
              <w:lastRenderedPageBreak/>
              <w:t xml:space="preserve">savarankiškai patikrina duomenis nacionalinėje duomenų bazėje,  adresu </w:t>
            </w:r>
            <w:hyperlink r:id="rId17" w:history="1">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14:paraId="1CE55A55"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5C7345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73FB1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63E08D"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68AA50CB"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14:paraId="68EA783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0612316B"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BF8D53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9E3730"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1.4</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1 punktas</w:t>
            </w:r>
          </w:p>
          <w:p w14:paraId="78F7CC6B"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6A2C7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0F862B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3EFA4D5"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1.5</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1BC4F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2 punktas</w:t>
            </w:r>
          </w:p>
          <w:p w14:paraId="4F6D426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D999D9F"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1C6EDD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79EF081"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1.6</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3 punktas</w:t>
            </w:r>
          </w:p>
          <w:p w14:paraId="486EFDE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50FB19A"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EDD0F38"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1.7</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9E3730">
              <w:rPr>
                <w:rFonts w:ascii="Times New Roman" w:hAnsi="Times New Roman" w:cs="Times New Roman"/>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4 punktas</w:t>
            </w:r>
          </w:p>
          <w:p w14:paraId="3AA0E893"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071D6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AB359D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3D89F9C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140000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66FD6E6" w14:textId="77777777" w:rsidR="00F816B8" w:rsidRPr="009E3730" w:rsidRDefault="00F816B8" w:rsidP="00C850E1">
            <w:pPr>
              <w:spacing w:after="0" w:line="240" w:lineRule="auto"/>
              <w:jc w:val="both"/>
              <w:rPr>
                <w:rFonts w:ascii="Times New Roman" w:hAnsi="Times New Roman" w:cs="Times New Roman"/>
                <w:b/>
                <w:bCs/>
                <w:sz w:val="22"/>
                <w:szCs w:val="22"/>
              </w:rPr>
            </w:pPr>
            <w:hyperlink r:id="rId18" w:history="1">
              <w:r w:rsidRPr="009E3730">
                <w:rPr>
                  <w:rStyle w:val="Hipersaitas"/>
                  <w:rFonts w:ascii="Times New Roman" w:hAnsi="Times New Roman" w:cs="Times New Roman"/>
                  <w:sz w:val="22"/>
                  <w:szCs w:val="22"/>
                </w:rPr>
                <w:t>https://vpt.lrv.lt/lt/nuorodos/kiti-duomenys/powerbi/melaginga-informacija-pateikusiu-tiekeju-sarasas-3/</w:t>
              </w:r>
            </w:hyperlink>
            <w:r w:rsidRPr="009E3730">
              <w:rPr>
                <w:rFonts w:ascii="Times New Roman" w:hAnsi="Times New Roman" w:cs="Times New Roman"/>
                <w:sz w:val="22"/>
                <w:szCs w:val="22"/>
              </w:rPr>
              <w:t xml:space="preserve">   </w:t>
            </w:r>
          </w:p>
        </w:tc>
      </w:tr>
      <w:tr w:rsidR="00F816B8" w:rsidRPr="009E3730"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1.8</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E3730">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5 punktas</w:t>
            </w:r>
          </w:p>
          <w:p w14:paraId="585BD34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C4680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C15 punktas</w:t>
            </w:r>
          </w:p>
          <w:p w14:paraId="6AD8120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7E38CB44"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61DEE144"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1.9</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9E3730">
              <w:rPr>
                <w:rFonts w:ascii="Times New Roman" w:hAnsi="Times New Roman" w:cs="Times New Roman"/>
                <w:sz w:val="22"/>
                <w:szCs w:val="22"/>
              </w:rPr>
              <w:lastRenderedPageBreak/>
              <w:t>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6 punktas</w:t>
            </w:r>
          </w:p>
          <w:p w14:paraId="49B29AD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3EB582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C14 punktas</w:t>
            </w:r>
          </w:p>
          <w:p w14:paraId="56A21B3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3FB3CFD"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33A800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64E16F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9E3730" w:rsidRDefault="00F816B8" w:rsidP="00C850E1">
            <w:pPr>
              <w:spacing w:after="0" w:line="240" w:lineRule="auto"/>
              <w:jc w:val="both"/>
              <w:rPr>
                <w:rFonts w:ascii="Times New Roman" w:hAnsi="Times New Roman" w:cs="Times New Roman"/>
                <w:sz w:val="22"/>
                <w:szCs w:val="22"/>
              </w:rPr>
            </w:pPr>
          </w:p>
          <w:p w14:paraId="4C88ECCB" w14:textId="77777777" w:rsidR="00F816B8" w:rsidRPr="009E3730" w:rsidRDefault="00F816B8" w:rsidP="00C850E1">
            <w:pPr>
              <w:spacing w:after="0" w:line="240" w:lineRule="auto"/>
              <w:jc w:val="both"/>
              <w:rPr>
                <w:rFonts w:ascii="Times New Roman" w:hAnsi="Times New Roman" w:cs="Times New Roman"/>
                <w:color w:val="0000FF"/>
                <w:sz w:val="22"/>
                <w:szCs w:val="22"/>
                <w:u w:val="single"/>
              </w:rPr>
            </w:pPr>
            <w:hyperlink r:id="rId19" w:history="1">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14:paraId="3BF10CC0" w14:textId="77777777" w:rsidR="00F816B8" w:rsidRPr="009E3730" w:rsidRDefault="00F816B8" w:rsidP="00C850E1">
            <w:pPr>
              <w:spacing w:after="0" w:line="240" w:lineRule="auto"/>
              <w:jc w:val="both"/>
              <w:rPr>
                <w:rFonts w:ascii="Times New Roman" w:hAnsi="Times New Roman" w:cs="Times New Roman"/>
                <w:sz w:val="22"/>
                <w:szCs w:val="22"/>
              </w:rPr>
            </w:pPr>
          </w:p>
          <w:p w14:paraId="2982F5E5" w14:textId="77777777" w:rsidR="00F816B8" w:rsidRPr="009E3730" w:rsidRDefault="00F816B8" w:rsidP="00C850E1">
            <w:pPr>
              <w:spacing w:after="0" w:line="240" w:lineRule="auto"/>
              <w:jc w:val="both"/>
              <w:rPr>
                <w:rFonts w:ascii="Times New Roman" w:hAnsi="Times New Roman" w:cs="Times New Roman"/>
                <w:sz w:val="22"/>
                <w:szCs w:val="22"/>
              </w:rPr>
            </w:pPr>
            <w:hyperlink r:id="rId20" w:history="1">
              <w:r w:rsidRPr="009E3730">
                <w:rPr>
                  <w:rFonts w:ascii="Times New Roman" w:hAnsi="Times New Roman" w:cs="Times New Roman"/>
                  <w:color w:val="0000FF"/>
                  <w:sz w:val="22"/>
                  <w:szCs w:val="22"/>
                  <w:u w:val="single"/>
                </w:rPr>
                <w:t>https://vpt.lrv.lt/lt/pasalinimo-pagrindai-1/nepatikimu-koncesininku-sarasas-1/nepatikimu-koncesininku-sarasas</w:t>
              </w:r>
            </w:hyperlink>
          </w:p>
          <w:p w14:paraId="20202B5C" w14:textId="77777777" w:rsidR="00F816B8" w:rsidRPr="009E3730" w:rsidRDefault="00F816B8" w:rsidP="00C850E1">
            <w:pPr>
              <w:spacing w:after="0" w:line="240" w:lineRule="auto"/>
              <w:jc w:val="both"/>
              <w:rPr>
                <w:rFonts w:ascii="Times New Roman" w:hAnsi="Times New Roman" w:cs="Times New Roman"/>
                <w:bCs/>
                <w:sz w:val="22"/>
                <w:szCs w:val="22"/>
              </w:rPr>
            </w:pPr>
          </w:p>
          <w:p w14:paraId="0D2C21BF"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1.10</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id="70" w:name="part_030e6c6c64ba4f96a23474e439d1b80c"/>
            <w:bookmarkEnd w:id="70"/>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551E20" w14:textId="77777777" w:rsidR="00F816B8" w:rsidRPr="009E3730" w:rsidRDefault="00F816B8" w:rsidP="00C850E1">
            <w:pPr>
              <w:spacing w:after="0" w:line="240" w:lineRule="auto"/>
              <w:jc w:val="both"/>
              <w:rPr>
                <w:rFonts w:ascii="Times New Roman"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a papunktis</w:t>
            </w:r>
          </w:p>
          <w:p w14:paraId="15E97DF6"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3991F8A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1" w:history="1">
              <w:r w:rsidRPr="009E3730">
                <w:rPr>
                  <w:rFonts w:ascii="Times New Roman" w:hAnsi="Times New Roman" w:cs="Times New Roman"/>
                  <w:color w:val="0000FF"/>
                  <w:sz w:val="22"/>
                  <w:szCs w:val="22"/>
                  <w:u w:val="single"/>
                </w:rPr>
                <w:t>https://www.registrucentras.lt/jar/p/index.php</w:t>
              </w:r>
            </w:hyperlink>
          </w:p>
          <w:p w14:paraId="0AA79138"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14:paraId="597AD993" w14:textId="77777777" w:rsidR="00F816B8" w:rsidRPr="009E3730" w:rsidRDefault="00F816B8" w:rsidP="00C850E1">
            <w:pPr>
              <w:spacing w:after="0" w:line="240" w:lineRule="auto"/>
              <w:jc w:val="both"/>
              <w:rPr>
                <w:rFonts w:ascii="Times New Roman" w:hAnsi="Times New Roman" w:cs="Times New Roman"/>
                <w:sz w:val="22"/>
                <w:szCs w:val="22"/>
              </w:rPr>
            </w:pPr>
            <w:hyperlink r:id="rId22" w:history="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00F816B8" w:rsidRPr="009E3730"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eastAsia="Times New Roman" w:hAnsi="Times New Roman" w:cs="Times New Roman"/>
                <w:sz w:val="22"/>
                <w:szCs w:val="22"/>
                <w:vertAlign w:val="superscript"/>
              </w:rPr>
              <w:t>1</w:t>
            </w:r>
            <w:r w:rsidRPr="009E3730">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b papunktis</w:t>
            </w:r>
          </w:p>
          <w:p w14:paraId="4BF3A860"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D8F356D"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87939DE" w14:textId="77777777" w:rsidR="00F816B8" w:rsidRPr="009E3730" w:rsidRDefault="00F816B8" w:rsidP="00C850E1">
            <w:pPr>
              <w:spacing w:after="0" w:line="240" w:lineRule="auto"/>
              <w:jc w:val="both"/>
              <w:rPr>
                <w:rFonts w:ascii="Times New Roman" w:hAnsi="Times New Roman" w:cs="Times New Roman"/>
                <w:b/>
                <w:bCs/>
                <w:iCs/>
                <w:sz w:val="22"/>
                <w:szCs w:val="22"/>
              </w:rPr>
            </w:pPr>
          </w:p>
          <w:p w14:paraId="2DADA1D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3">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00F816B8" w:rsidRPr="009E3730"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eastAsia="Times New Roman" w:hAnsi="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c papunktis</w:t>
            </w:r>
          </w:p>
          <w:p w14:paraId="2644188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1D6E397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4789FE3"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529AC1D2" w14:textId="77777777" w:rsidR="00F816B8" w:rsidRPr="009E3730" w:rsidRDefault="00F816B8" w:rsidP="00C850E1">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0A86F5" w14:textId="77777777" w:rsidR="00F816B8" w:rsidRPr="009E3730" w:rsidRDefault="00F816B8" w:rsidP="00C850E1">
            <w:pPr>
              <w:spacing w:line="259" w:lineRule="auto"/>
              <w:rPr>
                <w:rFonts w:ascii="Times New Roman" w:hAnsi="Times New Roman" w:cs="Times New Roman"/>
                <w:bCs/>
                <w:iCs/>
                <w:sz w:val="22"/>
                <w:szCs w:val="22"/>
              </w:rPr>
            </w:pPr>
            <w:hyperlink r:id="rId24" w:history="1">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31F2853F" w:rsidR="008D704D" w:rsidRPr="00116B0C" w:rsidRDefault="008D704D" w:rsidP="009C2357">
      <w:pPr>
        <w:pStyle w:val="Antrat2"/>
        <w:ind w:left="5103"/>
        <w:rPr>
          <w:rFonts w:ascii="Times New Roman" w:eastAsia="Calibri" w:hAnsi="Times New Roman" w:cs="Times New Roman"/>
          <w:color w:val="auto"/>
          <w:sz w:val="21"/>
          <w:szCs w:val="21"/>
        </w:rPr>
      </w:pPr>
      <w:bookmarkStart w:id="71" w:name="_Ref38291223"/>
      <w:bookmarkStart w:id="72" w:name="_Ref38291334"/>
      <w:bookmarkStart w:id="73" w:name="_Ref38533412"/>
      <w:bookmarkStart w:id="74" w:name="_Toc200696647"/>
      <w:r w:rsidRPr="00116B0C">
        <w:rPr>
          <w:rFonts w:ascii="Times New Roman" w:eastAsia="Calibri" w:hAnsi="Times New Roman" w:cs="Times New Roman"/>
          <w:color w:val="auto"/>
          <w:sz w:val="21"/>
          <w:szCs w:val="21"/>
        </w:rPr>
        <w:lastRenderedPageBreak/>
        <w:t xml:space="preserve">Pirkimo sąlygų </w:t>
      </w:r>
      <w:r w:rsidR="00627872">
        <w:rPr>
          <w:rFonts w:ascii="Times New Roman" w:eastAsia="Calibri" w:hAnsi="Times New Roman" w:cs="Times New Roman"/>
          <w:color w:val="auto"/>
          <w:sz w:val="21"/>
          <w:szCs w:val="21"/>
        </w:rPr>
        <w:t>5</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71"/>
      <w:bookmarkEnd w:id="72"/>
      <w:bookmarkEnd w:id="73"/>
      <w:bookmarkEnd w:id="74"/>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3827"/>
        <w:gridCol w:w="5387"/>
      </w:tblGrid>
      <w:tr w:rsidR="003528BE" w:rsidRPr="003528BE" w14:paraId="0C9E0620" w14:textId="77777777" w:rsidTr="006E63BE">
        <w:trPr>
          <w:cantSplit/>
          <w:trHeight w:val="463"/>
          <w:tblHeader/>
        </w:trPr>
        <w:tc>
          <w:tcPr>
            <w:tcW w:w="733"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0929CC">
        <w:trPr>
          <w:trHeight w:val="28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093E50AE" w:rsidR="003528BE" w:rsidRPr="003528BE" w:rsidRDefault="000929CC" w:rsidP="003528BE">
            <w:pPr>
              <w:spacing w:after="0"/>
              <w:jc w:val="center"/>
              <w:rPr>
                <w:rFonts w:ascii="Times New Roman" w:eastAsia="Calibri" w:hAnsi="Times New Roman" w:cs="Times New Roman"/>
                <w:b/>
                <w:i/>
                <w:sz w:val="22"/>
                <w:szCs w:val="22"/>
                <w:lang w:eastAsia="en-US"/>
              </w:rPr>
            </w:pPr>
            <w:r>
              <w:rPr>
                <w:rFonts w:ascii="Times New Roman" w:eastAsia="Calibri" w:hAnsi="Times New Roman" w:cs="Times New Roman"/>
                <w:b/>
                <w:i/>
                <w:sz w:val="22"/>
                <w:szCs w:val="22"/>
                <w:lang w:eastAsia="en-US"/>
              </w:rPr>
              <w:t>Techninis ir profesinis pajėgumas</w:t>
            </w:r>
          </w:p>
        </w:tc>
      </w:tr>
      <w:tr w:rsidR="000929CC" w:rsidRPr="003528BE" w14:paraId="4B6AA182" w14:textId="77777777" w:rsidTr="006E63BE">
        <w:trPr>
          <w:trHeight w:val="2235"/>
        </w:trPr>
        <w:tc>
          <w:tcPr>
            <w:tcW w:w="733" w:type="dxa"/>
            <w:tcBorders>
              <w:top w:val="single" w:sz="4" w:space="0" w:color="000000"/>
              <w:left w:val="single" w:sz="4" w:space="0" w:color="000000"/>
              <w:bottom w:val="single" w:sz="4" w:space="0" w:color="000000"/>
              <w:right w:val="single" w:sz="4" w:space="0" w:color="000000"/>
            </w:tcBorders>
            <w:hideMark/>
          </w:tcPr>
          <w:p w14:paraId="7B6E8A02" w14:textId="77777777" w:rsidR="000929CC" w:rsidRPr="003528BE" w:rsidRDefault="000929CC" w:rsidP="000929CC">
            <w:pPr>
              <w:spacing w:after="0"/>
              <w:rPr>
                <w:rFonts w:ascii="Times New Roman" w:eastAsia="Calibri" w:hAnsi="Times New Roman" w:cs="Times New Roman"/>
                <w:sz w:val="22"/>
                <w:szCs w:val="22"/>
                <w:lang w:eastAsia="en-US"/>
              </w:rPr>
            </w:pPr>
            <w:r w:rsidRPr="003528BE">
              <w:rPr>
                <w:rFonts w:ascii="Times New Roman" w:eastAsia="Calibri" w:hAnsi="Times New Roman" w:cs="Times New Roman"/>
                <w:sz w:val="22"/>
                <w:szCs w:val="22"/>
                <w:lang w:eastAsia="en-US"/>
              </w:rPr>
              <w:t>1.1.</w:t>
            </w:r>
          </w:p>
        </w:tc>
        <w:tc>
          <w:tcPr>
            <w:tcW w:w="3827" w:type="dxa"/>
            <w:tcBorders>
              <w:top w:val="single" w:sz="4" w:space="0" w:color="000000"/>
              <w:left w:val="single" w:sz="4" w:space="0" w:color="000000"/>
              <w:bottom w:val="single" w:sz="4" w:space="0" w:color="000000"/>
              <w:right w:val="single" w:sz="4" w:space="0" w:color="000000"/>
            </w:tcBorders>
            <w:hideMark/>
          </w:tcPr>
          <w:p w14:paraId="39D301F0" w14:textId="77777777" w:rsidR="000929CC" w:rsidRPr="000929CC" w:rsidRDefault="000929CC" w:rsidP="000929CC">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rPr>
            </w:pPr>
            <w:r w:rsidRPr="000929CC">
              <w:rPr>
                <w:rFonts w:ascii="Times New Roman" w:hAnsi="Times New Roman" w:cs="Times New Roman"/>
                <w:color w:val="000000"/>
                <w:sz w:val="22"/>
              </w:rPr>
              <w:t>Tiekėjas turi teisę verstis su pirkimo objektu susijusia veikla (atliekų transportavimo veikla).</w:t>
            </w:r>
          </w:p>
          <w:p w14:paraId="6EFE336B" w14:textId="77777777" w:rsidR="000929CC" w:rsidRPr="000929CC" w:rsidRDefault="000929CC" w:rsidP="000929CC">
            <w:pPr>
              <w:spacing w:after="0"/>
              <w:rPr>
                <w:rFonts w:ascii="Times New Roman" w:hAnsi="Times New Roman" w:cs="Times New Roman"/>
                <w:i/>
                <w:iCs/>
                <w:sz w:val="22"/>
                <w:szCs w:val="20"/>
              </w:rPr>
            </w:pPr>
            <w:r w:rsidRPr="000929CC">
              <w:rPr>
                <w:rFonts w:ascii="Times New Roman" w:hAnsi="Times New Roman" w:cs="Times New Roman"/>
                <w:i/>
                <w:iCs/>
                <w:sz w:val="22"/>
                <w:szCs w:val="20"/>
              </w:rPr>
              <w:t>Teisinis pagrindas - Atliekų tvarkymo įstatymo 6 str. 1 d.; Atliekų tvarkymo taisyklių 33 p.</w:t>
            </w:r>
          </w:p>
          <w:p w14:paraId="5AB1602B" w14:textId="39E24DE4" w:rsidR="000929CC" w:rsidRPr="000929CC" w:rsidRDefault="000929CC" w:rsidP="000929CC">
            <w:pPr>
              <w:spacing w:after="0"/>
              <w:jc w:val="both"/>
              <w:rPr>
                <w:rFonts w:ascii="Times New Roman" w:eastAsia="Times New Roman" w:hAnsi="Times New Roman" w:cs="Times New Roman"/>
                <w:bCs/>
                <w:color w:val="000000"/>
                <w:kern w:val="2"/>
                <w:sz w:val="22"/>
                <w:szCs w:val="22"/>
                <w:lang w:eastAsia="ar-SA"/>
              </w:rPr>
            </w:pPr>
          </w:p>
        </w:tc>
        <w:tc>
          <w:tcPr>
            <w:tcW w:w="5387" w:type="dxa"/>
            <w:tcBorders>
              <w:top w:val="single" w:sz="4" w:space="0" w:color="000000"/>
              <w:left w:val="single" w:sz="4" w:space="0" w:color="000000"/>
              <w:bottom w:val="single" w:sz="4" w:space="0" w:color="000000"/>
              <w:right w:val="single" w:sz="4" w:space="0" w:color="000000"/>
            </w:tcBorders>
            <w:hideMark/>
          </w:tcPr>
          <w:p w14:paraId="29078AE8" w14:textId="621CEBFA" w:rsidR="000929CC" w:rsidRPr="000929CC" w:rsidRDefault="000929CC" w:rsidP="000929CC">
            <w:pPr>
              <w:numPr>
                <w:ilvl w:val="0"/>
                <w:numId w:val="33"/>
              </w:numPr>
              <w:tabs>
                <w:tab w:val="left" w:pos="301"/>
              </w:tabs>
              <w:spacing w:after="0" w:line="240" w:lineRule="auto"/>
              <w:ind w:left="37" w:firstLine="0"/>
              <w:jc w:val="both"/>
              <w:rPr>
                <w:rFonts w:ascii="Times New Roman" w:hAnsi="Times New Roman" w:cs="Times New Roman"/>
                <w:sz w:val="22"/>
              </w:rPr>
            </w:pPr>
            <w:r w:rsidRPr="000929CC">
              <w:rPr>
                <w:rFonts w:ascii="Times New Roman" w:hAnsi="Times New Roman" w:cs="Times New Roman"/>
                <w:sz w:val="22"/>
              </w:rPr>
              <w:t>Jeigu tiekėjas yra juridinis asmuo, registruotas Lietuvos Respublikoje, iš jo nereikalaujama pateikti jokių šį reikalavimą įrodančių dokumentų. Komisija tikrina duomenis pati viešai prieinamuose registruose (</w:t>
            </w:r>
            <w:hyperlink r:id="rId25" w:history="1">
              <w:r w:rsidRPr="000929CC">
                <w:rPr>
                  <w:rStyle w:val="Hipersaitas"/>
                  <w:rFonts w:ascii="Times New Roman" w:hAnsi="Times New Roman" w:cs="Times New Roman"/>
                  <w:sz w:val="22"/>
                </w:rPr>
                <w:t>https://atvr.aplinka.lt/</w:t>
              </w:r>
            </w:hyperlink>
            <w:r w:rsidRPr="000929CC">
              <w:rPr>
                <w:rFonts w:ascii="Times New Roman" w:hAnsi="Times New Roman" w:cs="Times New Roman"/>
                <w:sz w:val="22"/>
              </w:rPr>
              <w:t>).</w:t>
            </w:r>
            <w:r w:rsidR="00E6288A">
              <w:rPr>
                <w:rFonts w:ascii="Times New Roman" w:hAnsi="Times New Roman" w:cs="Times New Roman"/>
                <w:sz w:val="22"/>
              </w:rPr>
              <w:t xml:space="preserve"> </w:t>
            </w:r>
            <w:r w:rsidR="003E056F">
              <w:rPr>
                <w:rFonts w:ascii="Times New Roman" w:hAnsi="Times New Roman" w:cs="Times New Roman"/>
                <w:sz w:val="22"/>
              </w:rPr>
              <w:t xml:space="preserve"> </w:t>
            </w:r>
            <w:r w:rsidRPr="000929CC">
              <w:rPr>
                <w:rFonts w:ascii="Times New Roman" w:hAnsi="Times New Roman" w:cs="Times New Roman"/>
                <w:sz w:val="22"/>
              </w:rPr>
              <w:t xml:space="preserve"> </w:t>
            </w:r>
          </w:p>
          <w:p w14:paraId="2168A3A6" w14:textId="77777777" w:rsidR="000929CC" w:rsidRPr="000929CC" w:rsidRDefault="000929CC" w:rsidP="000929CC">
            <w:pPr>
              <w:numPr>
                <w:ilvl w:val="0"/>
                <w:numId w:val="33"/>
              </w:numPr>
              <w:tabs>
                <w:tab w:val="left" w:pos="320"/>
              </w:tabs>
              <w:spacing w:after="0" w:line="240" w:lineRule="auto"/>
              <w:ind w:left="0" w:firstLine="0"/>
              <w:jc w:val="both"/>
              <w:rPr>
                <w:rFonts w:ascii="Times New Roman" w:hAnsi="Times New Roman" w:cs="Times New Roman"/>
                <w:sz w:val="22"/>
              </w:rPr>
            </w:pPr>
            <w:r w:rsidRPr="000929CC">
              <w:rPr>
                <w:rFonts w:ascii="Times New Roman" w:hAnsi="Times New Roman" w:cs="Times New Roman"/>
                <w:sz w:val="22"/>
              </w:rPr>
              <w:t xml:space="preserve">Tiekėjai iš užsienio (ES šalių) pateikia dokumentų patvirtintas kopijas pagal šalies kurioje tiekėjas registruotas, įstatymus apie jiems suteiktą teisę verstis veikla (atliekų surinkimo ir jų vežimo į apdorojimo įrenginius), kuri yra reikalinga pirkimo dokumentuose nurodytai paslaugai atlikti arba jungtinės veiklos sutartyje jam priskirtą tokių paslaugų dalį. </w:t>
            </w:r>
          </w:p>
          <w:p w14:paraId="206485B8" w14:textId="465AE814" w:rsidR="000929CC" w:rsidRPr="000929CC" w:rsidRDefault="000929CC" w:rsidP="000929CC">
            <w:pPr>
              <w:tabs>
                <w:tab w:val="left" w:pos="3240"/>
              </w:tabs>
              <w:spacing w:after="0"/>
              <w:jc w:val="both"/>
              <w:rPr>
                <w:rFonts w:ascii="Times New Roman" w:eastAsia="Calibri" w:hAnsi="Times New Roman" w:cs="Times New Roman"/>
                <w:sz w:val="22"/>
                <w:szCs w:val="22"/>
              </w:rPr>
            </w:pPr>
            <w:r w:rsidRPr="000929CC">
              <w:rPr>
                <w:rFonts w:ascii="Times New Roman" w:hAnsi="Times New Roman" w:cs="Times New Roman"/>
                <w:i/>
                <w:sz w:val="22"/>
                <w:u w:val="single"/>
              </w:rPr>
              <w:t>Pateikiama skaitmeninė dokumento kopija</w:t>
            </w:r>
          </w:p>
        </w:tc>
      </w:tr>
      <w:tr w:rsidR="00D76D97" w:rsidRPr="003528BE" w14:paraId="274866D0" w14:textId="77777777" w:rsidTr="00D76D97">
        <w:trPr>
          <w:trHeight w:val="340"/>
        </w:trPr>
        <w:tc>
          <w:tcPr>
            <w:tcW w:w="9947" w:type="dxa"/>
            <w:gridSpan w:val="3"/>
            <w:tcBorders>
              <w:top w:val="single" w:sz="4" w:space="0" w:color="000000"/>
              <w:left w:val="single" w:sz="4" w:space="0" w:color="000000"/>
              <w:bottom w:val="single" w:sz="4" w:space="0" w:color="000000"/>
              <w:right w:val="single" w:sz="4" w:space="0" w:color="000000"/>
            </w:tcBorders>
            <w:vAlign w:val="center"/>
          </w:tcPr>
          <w:p w14:paraId="0356780E" w14:textId="7A3675A3" w:rsidR="00D76D97" w:rsidRPr="00D76D97" w:rsidRDefault="00D76D97" w:rsidP="00D76D97">
            <w:pPr>
              <w:tabs>
                <w:tab w:val="left" w:pos="301"/>
              </w:tabs>
              <w:spacing w:after="0" w:line="240" w:lineRule="auto"/>
              <w:jc w:val="center"/>
              <w:rPr>
                <w:rFonts w:ascii="Times New Roman" w:hAnsi="Times New Roman" w:cs="Times New Roman"/>
                <w:b/>
                <w:bCs/>
                <w:i/>
                <w:iCs/>
                <w:sz w:val="22"/>
              </w:rPr>
            </w:pPr>
            <w:r w:rsidRPr="00D76D97">
              <w:rPr>
                <w:rFonts w:ascii="Times New Roman" w:hAnsi="Times New Roman" w:cs="Times New Roman"/>
                <w:b/>
                <w:bCs/>
                <w:i/>
                <w:iCs/>
                <w:sz w:val="22"/>
              </w:rPr>
              <w:t>Kiti reikalavimai</w:t>
            </w:r>
          </w:p>
        </w:tc>
      </w:tr>
      <w:tr w:rsidR="00D76D97" w:rsidRPr="003528BE" w14:paraId="3FA59893" w14:textId="77777777" w:rsidTr="006E63BE">
        <w:trPr>
          <w:trHeight w:val="2041"/>
        </w:trPr>
        <w:tc>
          <w:tcPr>
            <w:tcW w:w="733" w:type="dxa"/>
            <w:tcBorders>
              <w:top w:val="single" w:sz="4" w:space="0" w:color="000000"/>
              <w:left w:val="single" w:sz="4" w:space="0" w:color="000000"/>
              <w:bottom w:val="single" w:sz="4" w:space="0" w:color="000000"/>
              <w:right w:val="single" w:sz="4" w:space="0" w:color="000000"/>
            </w:tcBorders>
          </w:tcPr>
          <w:p w14:paraId="25A106C1" w14:textId="0D85837E" w:rsidR="00D76D97" w:rsidRPr="003528BE" w:rsidRDefault="00D76D97" w:rsidP="00D76D97">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1.2.</w:t>
            </w:r>
          </w:p>
        </w:tc>
        <w:tc>
          <w:tcPr>
            <w:tcW w:w="3827" w:type="dxa"/>
            <w:tcBorders>
              <w:top w:val="single" w:sz="4" w:space="0" w:color="00000A"/>
              <w:left w:val="single" w:sz="4" w:space="0" w:color="00000A"/>
              <w:bottom w:val="single" w:sz="4" w:space="0" w:color="00000A"/>
              <w:right w:val="single" w:sz="4" w:space="0" w:color="00000A"/>
            </w:tcBorders>
            <w:shd w:val="clear" w:color="000000" w:fill="FFFFFF"/>
          </w:tcPr>
          <w:p w14:paraId="7B1AABB5" w14:textId="77777777" w:rsidR="00D76D97" w:rsidRPr="00D76D97" w:rsidRDefault="00D76D97" w:rsidP="00D76D97">
            <w:pPr>
              <w:spacing w:after="0" w:line="240" w:lineRule="auto"/>
              <w:jc w:val="both"/>
              <w:rPr>
                <w:rFonts w:ascii="Times New Roman" w:hAnsi="Times New Roman" w:cs="Times New Roman"/>
                <w:sz w:val="22"/>
                <w:szCs w:val="22"/>
              </w:rPr>
            </w:pPr>
            <w:r w:rsidRPr="00D76D97">
              <w:rPr>
                <w:rFonts w:ascii="Times New Roman" w:hAnsi="Times New Roman" w:cs="Times New Roman"/>
                <w:sz w:val="22"/>
                <w:szCs w:val="22"/>
              </w:rPr>
              <w:t xml:space="preserve">Teikėjas turi taikyti aplinkos apsaugos sistemos užtikrinimo priemones, atitinkančias ISO 14001, EMAS arba lygiaverčių standartų reikalavimus (sertifikavimo sritis: atliekų tvarkymas: surinkimas ir/ar vežimas. Sertifikavimo sritis turi atitikti Tiekėjo siūlomą veiklą). </w:t>
            </w:r>
          </w:p>
          <w:p w14:paraId="2D8CEAF6" w14:textId="493A3750"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r w:rsidRPr="00D76D97">
              <w:rPr>
                <w:rFonts w:ascii="Times New Roman" w:hAnsi="Times New Roman" w:cs="Times New Roman"/>
                <w:i/>
                <w:iCs/>
                <w:sz w:val="22"/>
                <w:szCs w:val="22"/>
              </w:rPr>
              <w:t xml:space="preserve">Teisinis pagrindas – VPĮ 48 str. 2 d.  </w:t>
            </w:r>
          </w:p>
        </w:tc>
        <w:tc>
          <w:tcPr>
            <w:tcW w:w="5387" w:type="dxa"/>
            <w:tcBorders>
              <w:top w:val="single" w:sz="4" w:space="0" w:color="00000A"/>
              <w:left w:val="single" w:sz="4" w:space="0" w:color="00000A"/>
              <w:bottom w:val="single" w:sz="4" w:space="0" w:color="00000A"/>
              <w:right w:val="single" w:sz="4" w:space="0" w:color="00000A"/>
            </w:tcBorders>
            <w:shd w:val="clear" w:color="000000" w:fill="FFFFFF"/>
          </w:tcPr>
          <w:p w14:paraId="121EB8D6" w14:textId="5968DBF1" w:rsidR="00D76D97" w:rsidRPr="00D76D97" w:rsidRDefault="00D76D97" w:rsidP="00D76D97">
            <w:pPr>
              <w:tabs>
                <w:tab w:val="left" w:pos="301"/>
              </w:tabs>
              <w:spacing w:after="0" w:line="240" w:lineRule="auto"/>
              <w:ind w:left="37"/>
              <w:jc w:val="both"/>
              <w:rPr>
                <w:rFonts w:ascii="Times New Roman" w:hAnsi="Times New Roman" w:cs="Times New Roman"/>
                <w:sz w:val="22"/>
                <w:szCs w:val="22"/>
              </w:rPr>
            </w:pPr>
            <w:r w:rsidRPr="00D76D97">
              <w:rPr>
                <w:rFonts w:ascii="Times New Roman" w:hAnsi="Times New Roman" w:cs="Times New Roman"/>
                <w:sz w:val="22"/>
                <w:szCs w:val="22"/>
              </w:rPr>
              <w:t>Nepriklausomos akredituotos sertifikavimo įstaigos išduotas galiojantis sertifikatas arba lygiavertis dokumentas, patvirtinantis, kad tiekėjas taiko reikalaujamas aplinkos apsaugos sistemos užtikrinimo priemones.</w:t>
            </w:r>
          </w:p>
        </w:tc>
      </w:tr>
      <w:tr w:rsidR="00D76D97" w:rsidRPr="003528BE" w14:paraId="143E79D8" w14:textId="77777777" w:rsidTr="006E63BE">
        <w:trPr>
          <w:trHeight w:val="2235"/>
        </w:trPr>
        <w:tc>
          <w:tcPr>
            <w:tcW w:w="733" w:type="dxa"/>
            <w:tcBorders>
              <w:top w:val="single" w:sz="4" w:space="0" w:color="000000"/>
              <w:left w:val="single" w:sz="4" w:space="0" w:color="000000"/>
              <w:bottom w:val="single" w:sz="4" w:space="0" w:color="auto"/>
              <w:right w:val="single" w:sz="4" w:space="0" w:color="000000"/>
            </w:tcBorders>
          </w:tcPr>
          <w:p w14:paraId="20D7088B" w14:textId="579913F2" w:rsidR="00D76D97" w:rsidRPr="003528BE" w:rsidRDefault="00D76D97" w:rsidP="00D76D97">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1.3.</w:t>
            </w:r>
          </w:p>
        </w:tc>
        <w:tc>
          <w:tcPr>
            <w:tcW w:w="3827" w:type="dxa"/>
            <w:tcBorders>
              <w:top w:val="single" w:sz="4" w:space="0" w:color="000000"/>
              <w:left w:val="single" w:sz="4" w:space="0" w:color="000000"/>
              <w:bottom w:val="single" w:sz="4" w:space="0" w:color="000000"/>
              <w:right w:val="single" w:sz="4" w:space="0" w:color="000000"/>
            </w:tcBorders>
          </w:tcPr>
          <w:p w14:paraId="26CA8B43" w14:textId="77777777"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sz w:val="22"/>
                <w:szCs w:val="22"/>
              </w:rPr>
            </w:pPr>
            <w:r w:rsidRPr="00D76D97">
              <w:rPr>
                <w:rFonts w:ascii="Times New Roman" w:hAnsi="Times New Roman" w:cs="Times New Roman"/>
                <w:sz w:val="22"/>
                <w:szCs w:val="22"/>
              </w:rPr>
              <w:t>Tiekėjas privalo turėti technines priemones, reikalingas vykdyti pirkimo sutartimi prisiimamus įsipareigojimus, atitinkančias ne mažesnį nei EURO 5 (ar jam lygiavertį) standarto reikalavimus.</w:t>
            </w:r>
          </w:p>
          <w:p w14:paraId="746F6DA5" w14:textId="77777777"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p>
        </w:tc>
        <w:tc>
          <w:tcPr>
            <w:tcW w:w="5387" w:type="dxa"/>
            <w:tcBorders>
              <w:top w:val="single" w:sz="4" w:space="0" w:color="000000"/>
              <w:left w:val="single" w:sz="4" w:space="0" w:color="000000"/>
              <w:bottom w:val="single" w:sz="4" w:space="0" w:color="000000"/>
              <w:right w:val="single" w:sz="4" w:space="0" w:color="000000"/>
            </w:tcBorders>
          </w:tcPr>
          <w:p w14:paraId="434D5398" w14:textId="77777777" w:rsidR="00D76D97" w:rsidRPr="00D76D97" w:rsidRDefault="00D76D97" w:rsidP="00D76D97">
            <w:pPr>
              <w:numPr>
                <w:ilvl w:val="0"/>
                <w:numId w:val="34"/>
              </w:numPr>
              <w:tabs>
                <w:tab w:val="left" w:pos="322"/>
              </w:tabs>
              <w:autoSpaceDE w:val="0"/>
              <w:autoSpaceDN w:val="0"/>
              <w:adjustRightInd w:val="0"/>
              <w:spacing w:after="0" w:line="240" w:lineRule="auto"/>
              <w:ind w:left="38" w:firstLine="0"/>
              <w:jc w:val="both"/>
              <w:rPr>
                <w:rFonts w:ascii="Times New Roman" w:hAnsi="Times New Roman" w:cs="Times New Roman"/>
                <w:sz w:val="22"/>
                <w:szCs w:val="22"/>
              </w:rPr>
            </w:pPr>
            <w:r w:rsidRPr="00D76D97">
              <w:rPr>
                <w:rFonts w:ascii="Times New Roman" w:hAnsi="Times New Roman" w:cs="Times New Roman"/>
                <w:sz w:val="22"/>
                <w:szCs w:val="22"/>
              </w:rPr>
              <w:t>Tiekėjas turi pateikti transporto priemonių sąrašą, išvardinant turimas (arba nuomojamas ar kitais pagrindais naudojamas) technines priemones, reikalingas numatytoms paslaugoms teikti.</w:t>
            </w:r>
          </w:p>
          <w:p w14:paraId="088CC849" w14:textId="77777777" w:rsidR="00D76D97" w:rsidRPr="00D76D97" w:rsidRDefault="00D76D97" w:rsidP="00D76D97">
            <w:pPr>
              <w:numPr>
                <w:ilvl w:val="0"/>
                <w:numId w:val="34"/>
              </w:numPr>
              <w:tabs>
                <w:tab w:val="left" w:pos="226"/>
                <w:tab w:val="left" w:pos="322"/>
              </w:tabs>
              <w:spacing w:after="0" w:line="240" w:lineRule="auto"/>
              <w:ind w:left="38" w:firstLine="0"/>
              <w:jc w:val="both"/>
              <w:rPr>
                <w:rFonts w:ascii="Times New Roman" w:hAnsi="Times New Roman" w:cs="Times New Roman"/>
                <w:sz w:val="22"/>
                <w:szCs w:val="22"/>
              </w:rPr>
            </w:pPr>
            <w:r w:rsidRPr="00D76D97">
              <w:rPr>
                <w:rFonts w:ascii="Times New Roman" w:hAnsi="Times New Roman" w:cs="Times New Roman"/>
                <w:sz w:val="22"/>
                <w:szCs w:val="22"/>
              </w:rPr>
              <w:t>Dokumentus patvirtinančius transporto priemonių atitikimą ekologiškumo standartui.</w:t>
            </w:r>
          </w:p>
          <w:p w14:paraId="1BEC58BC" w14:textId="77777777" w:rsidR="00D76D97" w:rsidRPr="00D76D97" w:rsidRDefault="00D76D97" w:rsidP="00D76D97">
            <w:pPr>
              <w:spacing w:after="0" w:line="240" w:lineRule="auto"/>
              <w:jc w:val="both"/>
              <w:rPr>
                <w:rFonts w:ascii="Times New Roman" w:hAnsi="Times New Roman" w:cs="Times New Roman"/>
                <w:i/>
                <w:sz w:val="22"/>
                <w:szCs w:val="22"/>
              </w:rPr>
            </w:pPr>
            <w:r w:rsidRPr="00D76D97">
              <w:rPr>
                <w:rFonts w:ascii="Times New Roman" w:hAnsi="Times New Roman" w:cs="Times New Roman"/>
                <w:i/>
                <w:sz w:val="22"/>
                <w:szCs w:val="22"/>
              </w:rPr>
              <w:t>Jei tiekėjas valdo transporto priemones nuomos, panaudos ar kitais pagrindais, pateikiamos nuomos sutarčių, preliminarių sutarčių ar kitokių nuomos ar panaudos galimybes patvirtinančių dokumentų kopijos.</w:t>
            </w:r>
          </w:p>
          <w:p w14:paraId="5514F152" w14:textId="77777777" w:rsidR="00D76D97" w:rsidRPr="00D76D97" w:rsidRDefault="00D76D97" w:rsidP="00D76D97">
            <w:pPr>
              <w:spacing w:after="0" w:line="240" w:lineRule="auto"/>
              <w:jc w:val="both"/>
              <w:rPr>
                <w:rFonts w:ascii="Times New Roman" w:hAnsi="Times New Roman" w:cs="Times New Roman"/>
                <w:sz w:val="22"/>
                <w:szCs w:val="22"/>
              </w:rPr>
            </w:pPr>
          </w:p>
          <w:p w14:paraId="71CE5923" w14:textId="57036228" w:rsidR="00D76D97" w:rsidRPr="00D76D97" w:rsidRDefault="00630C4B" w:rsidP="00D76D97">
            <w:pPr>
              <w:tabs>
                <w:tab w:val="left" w:pos="301"/>
              </w:tabs>
              <w:spacing w:after="0" w:line="240" w:lineRule="auto"/>
              <w:ind w:left="37"/>
              <w:jc w:val="both"/>
              <w:rPr>
                <w:rFonts w:ascii="Times New Roman" w:hAnsi="Times New Roman" w:cs="Times New Roman"/>
                <w:sz w:val="22"/>
                <w:szCs w:val="22"/>
              </w:rPr>
            </w:pPr>
            <w:r w:rsidRPr="00630C4B">
              <w:rPr>
                <w:rFonts w:ascii="Times New Roman" w:hAnsi="Times New Roman" w:cs="Times New Roman"/>
                <w:b/>
                <w:bCs/>
                <w:i/>
                <w:sz w:val="22"/>
                <w:szCs w:val="22"/>
                <w:u w:val="single"/>
              </w:rPr>
              <w:t>Kartu su pasiūlymu</w:t>
            </w:r>
            <w:r>
              <w:rPr>
                <w:rFonts w:ascii="Times New Roman" w:hAnsi="Times New Roman" w:cs="Times New Roman"/>
                <w:i/>
                <w:sz w:val="22"/>
                <w:szCs w:val="22"/>
                <w:u w:val="single"/>
              </w:rPr>
              <w:t xml:space="preserve"> p</w:t>
            </w:r>
            <w:r w:rsidR="00D76D97" w:rsidRPr="00D76D97">
              <w:rPr>
                <w:rFonts w:ascii="Times New Roman" w:hAnsi="Times New Roman" w:cs="Times New Roman"/>
                <w:i/>
                <w:sz w:val="22"/>
                <w:szCs w:val="22"/>
                <w:u w:val="single"/>
              </w:rPr>
              <w:t>ateikiama skaitmeninė dokumento kopija</w:t>
            </w:r>
          </w:p>
        </w:tc>
      </w:tr>
    </w:tbl>
    <w:p w14:paraId="054BBDB1" w14:textId="0E9E7D66" w:rsidR="002F396F" w:rsidRPr="00F443C9" w:rsidRDefault="006545F9" w:rsidP="006E63BE">
      <w:pPr>
        <w:pStyle w:val="Sraopastraipa"/>
        <w:tabs>
          <w:tab w:val="left" w:pos="851"/>
        </w:tabs>
        <w:spacing w:after="0" w:line="240" w:lineRule="auto"/>
        <w:ind w:left="0" w:firstLine="567"/>
        <w:jc w:val="both"/>
        <w:rPr>
          <w:rFonts w:ascii="Times New Roman" w:hAnsi="Times New Roman" w:cs="Times New Roman"/>
          <w:b/>
          <w:bCs/>
          <w:smallCaps/>
        </w:rPr>
      </w:pPr>
      <w:r w:rsidRPr="00F443C9">
        <w:rPr>
          <w:rFonts w:ascii="Times New Roman" w:eastAsiaTheme="minorHAnsi" w:hAnsi="Times New Roman" w:cs="Times New Roman"/>
          <w:i/>
          <w:iCs/>
          <w:color w:val="7030A0"/>
          <w:lang w:eastAsia="en-US"/>
        </w:rPr>
        <w:t xml:space="preserve"> </w:t>
      </w:r>
      <w:r w:rsidRPr="006E63BE">
        <w:rPr>
          <w:rFonts w:ascii="Times New Roman" w:hAnsi="Times New Roman" w:cs="Times New Roman"/>
          <w:i/>
          <w:iCs/>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6E63BE">
        <w:rPr>
          <w:rFonts w:ascii="Times New Roman" w:hAnsi="Times New Roman" w:cs="Times New Roman"/>
          <w:i/>
          <w:iCs/>
          <w:sz w:val="20"/>
          <w:szCs w:val="20"/>
        </w:rPr>
        <w:t>.</w:t>
      </w:r>
    </w:p>
    <w:p w14:paraId="6821DAB9" w14:textId="3EED3D03"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5D0FDE6E" w14:textId="360E8485" w:rsidR="008D704D" w:rsidRPr="0002375A" w:rsidRDefault="008D704D" w:rsidP="008D704D">
      <w:pPr>
        <w:pStyle w:val="Antrat2"/>
        <w:ind w:left="5103"/>
        <w:rPr>
          <w:rFonts w:ascii="Times New Roman" w:hAnsi="Times New Roman" w:cs="Times New Roman"/>
          <w:color w:val="auto"/>
          <w:sz w:val="21"/>
          <w:szCs w:val="21"/>
        </w:rPr>
      </w:pPr>
      <w:bookmarkStart w:id="75" w:name="_Ref38291379"/>
      <w:bookmarkStart w:id="76" w:name="_Ref38291394"/>
      <w:bookmarkStart w:id="77" w:name="_Ref38898251"/>
      <w:bookmarkStart w:id="78" w:name="_Toc200696648"/>
      <w:r w:rsidRPr="0002375A">
        <w:rPr>
          <w:rFonts w:ascii="Times New Roman" w:eastAsia="Calibri" w:hAnsi="Times New Roman" w:cs="Times New Roman"/>
          <w:color w:val="auto"/>
          <w:sz w:val="21"/>
          <w:szCs w:val="21"/>
        </w:rPr>
        <w:lastRenderedPageBreak/>
        <w:t xml:space="preserve">Pirkimo sąlygų </w:t>
      </w:r>
      <w:r w:rsidR="009C5A4F">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75"/>
      <w:bookmarkEnd w:id="76"/>
      <w:bookmarkEnd w:id="77"/>
      <w:bookmarkEnd w:id="78"/>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774BCA4C" w:rsidR="008D704D" w:rsidRPr="0002375A" w:rsidRDefault="008D704D" w:rsidP="008D704D">
      <w:pPr>
        <w:pStyle w:val="Antrat2"/>
        <w:ind w:left="5103"/>
        <w:rPr>
          <w:rFonts w:ascii="Times New Roman" w:eastAsia="Calibri" w:hAnsi="Times New Roman" w:cs="Times New Roman"/>
          <w:color w:val="auto"/>
          <w:sz w:val="21"/>
          <w:szCs w:val="21"/>
        </w:rPr>
      </w:pPr>
      <w:bookmarkStart w:id="79" w:name="_Ref38540913"/>
      <w:bookmarkStart w:id="80" w:name="_Ref38898051"/>
      <w:bookmarkStart w:id="81" w:name="_Ref38901392"/>
      <w:bookmarkStart w:id="82" w:name="_Toc200696649"/>
      <w:r w:rsidRPr="0002375A">
        <w:rPr>
          <w:rFonts w:ascii="Times New Roman" w:eastAsia="Calibri" w:hAnsi="Times New Roman" w:cs="Times New Roman"/>
          <w:color w:val="auto"/>
          <w:sz w:val="21"/>
          <w:szCs w:val="21"/>
        </w:rPr>
        <w:lastRenderedPageBreak/>
        <w:t xml:space="preserve">Pirkimo sąlygų </w:t>
      </w:r>
      <w:r w:rsidR="009C5A4F">
        <w:rPr>
          <w:rFonts w:ascii="Times New Roman" w:eastAsia="Calibri" w:hAnsi="Times New Roman" w:cs="Times New Roman"/>
          <w:color w:val="auto"/>
          <w:sz w:val="21"/>
          <w:szCs w:val="21"/>
        </w:rPr>
        <w:t>7</w:t>
      </w:r>
      <w:r w:rsidRPr="0002375A">
        <w:rPr>
          <w:rFonts w:ascii="Times New Roman" w:eastAsia="Calibri" w:hAnsi="Times New Roman" w:cs="Times New Roman"/>
          <w:color w:val="auto"/>
          <w:sz w:val="21"/>
          <w:szCs w:val="21"/>
        </w:rPr>
        <w:t xml:space="preserve"> priedas „Pasiūlymo forma“</w:t>
      </w:r>
      <w:bookmarkEnd w:id="79"/>
      <w:bookmarkEnd w:id="80"/>
      <w:bookmarkEnd w:id="81"/>
      <w:bookmarkEnd w:id="82"/>
    </w:p>
    <w:p w14:paraId="7153E50D" w14:textId="77777777" w:rsidR="00570D8B" w:rsidRDefault="00570D8B" w:rsidP="0002375A">
      <w:pPr>
        <w:jc w:val="center"/>
        <w:rPr>
          <w:rFonts w:ascii="Times New Roman" w:hAnsi="Times New Roman" w:cs="Times New Roman"/>
        </w:rPr>
      </w:pPr>
      <w:bookmarkStart w:id="83"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EAE0F2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4688D071" w14:textId="01B1BD01"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sidRPr="009A21F0">
        <w:rPr>
          <w:rFonts w:ascii="Times New Roman" w:eastAsia="Times New Roman" w:hAnsi="Times New Roman" w:cs="Times New Roman"/>
          <w:b/>
          <w:kern w:val="1"/>
          <w:sz w:val="24"/>
          <w:szCs w:val="24"/>
          <w:lang w:eastAsia="en-US"/>
        </w:rPr>
        <w:t xml:space="preserve">PASIŪLYMAS DĖL </w:t>
      </w:r>
      <w:r w:rsidRPr="009A21F0">
        <w:rPr>
          <w:rFonts w:ascii="Times New Roman" w:eastAsia="Times New Roman" w:hAnsi="Times New Roman" w:cs="Times New Roman"/>
          <w:b/>
          <w:bCs/>
          <w:kern w:val="1"/>
          <w:sz w:val="24"/>
          <w:szCs w:val="24"/>
          <w:lang w:eastAsia="en-US"/>
        </w:rPr>
        <w:t xml:space="preserve">ATLIEKŲ PRIE BENDRO NAUDOJIMO KONTEINERIŲ SURINKIMO IR JŲ SUTVARKYMO </w:t>
      </w:r>
      <w:r w:rsidR="00580BF0">
        <w:rPr>
          <w:rFonts w:ascii="Times New Roman" w:eastAsia="Times New Roman" w:hAnsi="Times New Roman" w:cs="Times New Roman"/>
          <w:b/>
          <w:bCs/>
          <w:kern w:val="1"/>
          <w:sz w:val="24"/>
          <w:szCs w:val="24"/>
          <w:lang w:eastAsia="en-US"/>
        </w:rPr>
        <w:t>BIRŽŲ</w:t>
      </w:r>
      <w:r w:rsidRPr="009A21F0">
        <w:rPr>
          <w:rFonts w:ascii="Times New Roman" w:eastAsia="Times New Roman" w:hAnsi="Times New Roman" w:cs="Times New Roman"/>
          <w:b/>
          <w:bCs/>
          <w:kern w:val="1"/>
          <w:sz w:val="24"/>
          <w:szCs w:val="24"/>
          <w:lang w:eastAsia="en-US"/>
        </w:rPr>
        <w:t xml:space="preserve"> R. SAVIVALDYBĖS TERITORIJOJE PASLAUGŲ </w:t>
      </w:r>
      <w:r w:rsidRPr="009A21F0">
        <w:rPr>
          <w:rFonts w:ascii="Times New Roman" w:eastAsia="Times New Roman" w:hAnsi="Times New Roman" w:cs="Times New Roman"/>
          <w:b/>
          <w:kern w:val="1"/>
          <w:sz w:val="24"/>
          <w:szCs w:val="24"/>
          <w:lang w:eastAsia="en-US"/>
        </w:rPr>
        <w:t>PIRKIMO</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1CACCAA2" w:rsidR="0002375A" w:rsidRDefault="009A21F0"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0002375A" w:rsidRPr="0002375A">
        <w:rPr>
          <w:rFonts w:ascii="Times New Roman" w:eastAsia="Times New Roman" w:hAnsi="Times New Roman" w:cs="Times New Roman"/>
          <w:kern w:val="1"/>
          <w:sz w:val="24"/>
          <w:szCs w:val="24"/>
          <w:lang w:eastAsia="en-US"/>
        </w:rPr>
        <w:t>:</w:t>
      </w:r>
    </w:p>
    <w:tbl>
      <w:tblPr>
        <w:tblW w:w="997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10"/>
        <w:gridCol w:w="2123"/>
        <w:gridCol w:w="1287"/>
        <w:gridCol w:w="1559"/>
        <w:gridCol w:w="1508"/>
        <w:gridCol w:w="1441"/>
        <w:gridCol w:w="1442"/>
      </w:tblGrid>
      <w:tr w:rsidR="009A21F0" w:rsidRPr="009A21F0" w14:paraId="7A810572" w14:textId="77777777" w:rsidTr="00CC6AD2">
        <w:tc>
          <w:tcPr>
            <w:tcW w:w="610" w:type="dxa"/>
            <w:tcBorders>
              <w:top w:val="single" w:sz="1" w:space="0" w:color="000000"/>
              <w:left w:val="single" w:sz="1" w:space="0" w:color="000000"/>
              <w:bottom w:val="single" w:sz="1" w:space="0" w:color="000000"/>
              <w:right w:val="single" w:sz="1" w:space="0" w:color="000000"/>
            </w:tcBorders>
            <w:vAlign w:val="center"/>
          </w:tcPr>
          <w:p w14:paraId="4903ECBD"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bCs/>
                <w:kern w:val="1"/>
                <w:sz w:val="24"/>
                <w:szCs w:val="24"/>
                <w:lang w:eastAsia="en-US"/>
              </w:rPr>
              <w:t>Eil. Nr.</w:t>
            </w:r>
          </w:p>
        </w:tc>
        <w:tc>
          <w:tcPr>
            <w:tcW w:w="2123" w:type="dxa"/>
            <w:tcBorders>
              <w:top w:val="single" w:sz="1" w:space="0" w:color="000000"/>
              <w:left w:val="single" w:sz="1" w:space="0" w:color="000000"/>
              <w:bottom w:val="single" w:sz="1" w:space="0" w:color="000000"/>
              <w:right w:val="single" w:sz="1" w:space="0" w:color="000000"/>
            </w:tcBorders>
            <w:vAlign w:val="center"/>
          </w:tcPr>
          <w:p w14:paraId="369DDD43"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bCs/>
                <w:kern w:val="1"/>
                <w:sz w:val="24"/>
                <w:szCs w:val="24"/>
                <w:lang w:eastAsia="en-US"/>
              </w:rPr>
              <w:t>Atliekų rūšis</w:t>
            </w:r>
          </w:p>
        </w:tc>
        <w:tc>
          <w:tcPr>
            <w:tcW w:w="1287" w:type="dxa"/>
            <w:tcBorders>
              <w:top w:val="single" w:sz="1" w:space="0" w:color="000000"/>
              <w:left w:val="single" w:sz="1" w:space="0" w:color="000000"/>
              <w:bottom w:val="single" w:sz="1" w:space="0" w:color="000000"/>
              <w:right w:val="single" w:sz="1" w:space="0" w:color="000000"/>
            </w:tcBorders>
            <w:vAlign w:val="center"/>
          </w:tcPr>
          <w:p w14:paraId="613E1B92"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bCs/>
                <w:kern w:val="1"/>
                <w:sz w:val="24"/>
                <w:szCs w:val="24"/>
                <w:lang w:eastAsia="en-US"/>
              </w:rPr>
              <w:t>Atliekų kodas</w:t>
            </w:r>
          </w:p>
        </w:tc>
        <w:tc>
          <w:tcPr>
            <w:tcW w:w="1559" w:type="dxa"/>
            <w:tcBorders>
              <w:top w:val="single" w:sz="1" w:space="0" w:color="000000"/>
              <w:left w:val="single" w:sz="1" w:space="0" w:color="000000"/>
              <w:bottom w:val="single" w:sz="1" w:space="0" w:color="000000"/>
              <w:right w:val="single" w:sz="1" w:space="0" w:color="000000"/>
            </w:tcBorders>
            <w:vAlign w:val="center"/>
          </w:tcPr>
          <w:p w14:paraId="26B48DC7" w14:textId="3F5BCEB2"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bCs/>
                <w:kern w:val="1"/>
                <w:sz w:val="24"/>
                <w:szCs w:val="24"/>
                <w:lang w:eastAsia="en-US"/>
              </w:rPr>
              <w:t xml:space="preserve">Preliminarus kiekis, </w:t>
            </w:r>
            <w:r w:rsidR="00580BF0">
              <w:rPr>
                <w:rFonts w:ascii="Times New Roman" w:eastAsia="Times New Roman" w:hAnsi="Times New Roman" w:cs="Times New Roman"/>
                <w:b/>
                <w:bCs/>
                <w:kern w:val="1"/>
                <w:sz w:val="24"/>
                <w:szCs w:val="24"/>
                <w:lang w:eastAsia="en-US"/>
              </w:rPr>
              <w:t>t</w:t>
            </w:r>
            <w:r w:rsidR="0073047E">
              <w:rPr>
                <w:rFonts w:ascii="Times New Roman" w:eastAsia="Times New Roman" w:hAnsi="Times New Roman" w:cs="Times New Roman"/>
                <w:b/>
                <w:bCs/>
                <w:kern w:val="1"/>
                <w:sz w:val="24"/>
                <w:szCs w:val="24"/>
                <w:lang w:eastAsia="en-US"/>
              </w:rPr>
              <w:t>**</w:t>
            </w:r>
          </w:p>
        </w:tc>
        <w:tc>
          <w:tcPr>
            <w:tcW w:w="1508" w:type="dxa"/>
            <w:tcBorders>
              <w:top w:val="single" w:sz="1" w:space="0" w:color="000000"/>
              <w:left w:val="single" w:sz="1" w:space="0" w:color="000000"/>
              <w:bottom w:val="single" w:sz="1" w:space="0" w:color="000000"/>
              <w:right w:val="single" w:sz="1" w:space="0" w:color="000000"/>
            </w:tcBorders>
            <w:vAlign w:val="center"/>
          </w:tcPr>
          <w:p w14:paraId="77AFC7AF"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bCs/>
                <w:kern w:val="1"/>
                <w:sz w:val="24"/>
                <w:szCs w:val="24"/>
                <w:lang w:eastAsia="en-US"/>
              </w:rPr>
              <w:t>Paslaugų aprašymas</w:t>
            </w:r>
          </w:p>
        </w:tc>
        <w:tc>
          <w:tcPr>
            <w:tcW w:w="1441" w:type="dxa"/>
            <w:tcBorders>
              <w:top w:val="single" w:sz="1" w:space="0" w:color="000000"/>
              <w:left w:val="single" w:sz="1" w:space="0" w:color="000000"/>
              <w:bottom w:val="single" w:sz="1" w:space="0" w:color="000000"/>
              <w:right w:val="single" w:sz="1" w:space="0" w:color="000000"/>
            </w:tcBorders>
            <w:vAlign w:val="center"/>
          </w:tcPr>
          <w:p w14:paraId="2D8C6DDA"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bCs/>
                <w:kern w:val="1"/>
                <w:sz w:val="24"/>
                <w:szCs w:val="24"/>
                <w:lang w:eastAsia="en-US"/>
              </w:rPr>
              <w:t>Įkainis, Eur/t</w:t>
            </w:r>
            <w:r w:rsidRPr="009A21F0">
              <w:rPr>
                <w:rFonts w:ascii="Times New Roman" w:eastAsia="Times New Roman" w:hAnsi="Times New Roman" w:cs="Times New Roman"/>
                <w:b/>
                <w:bCs/>
                <w:color w:val="FF0000"/>
                <w:kern w:val="1"/>
                <w:sz w:val="24"/>
                <w:szCs w:val="24"/>
                <w:lang w:eastAsia="en-US"/>
              </w:rPr>
              <w:t xml:space="preserve"> </w:t>
            </w:r>
            <w:r w:rsidRPr="009A21F0">
              <w:rPr>
                <w:rFonts w:ascii="Times New Roman" w:eastAsia="Times New Roman" w:hAnsi="Times New Roman" w:cs="Times New Roman"/>
                <w:b/>
                <w:bCs/>
                <w:kern w:val="1"/>
                <w:sz w:val="24"/>
                <w:szCs w:val="24"/>
                <w:lang w:eastAsia="en-US"/>
              </w:rPr>
              <w:t>be PVM</w:t>
            </w:r>
          </w:p>
        </w:tc>
        <w:tc>
          <w:tcPr>
            <w:tcW w:w="1442" w:type="dxa"/>
            <w:tcBorders>
              <w:top w:val="single" w:sz="1" w:space="0" w:color="000000"/>
              <w:left w:val="single" w:sz="1" w:space="0" w:color="000000"/>
              <w:bottom w:val="single" w:sz="1" w:space="0" w:color="000000"/>
              <w:right w:val="single" w:sz="1" w:space="0" w:color="000000"/>
            </w:tcBorders>
            <w:vAlign w:val="center"/>
          </w:tcPr>
          <w:p w14:paraId="7F5EFF9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bCs/>
                <w:kern w:val="1"/>
                <w:sz w:val="24"/>
                <w:szCs w:val="24"/>
                <w:lang w:eastAsia="en-US"/>
              </w:rPr>
              <w:t>Suma, Eur be PVM (4x6)</w:t>
            </w:r>
          </w:p>
        </w:tc>
      </w:tr>
      <w:tr w:rsidR="009A21F0" w:rsidRPr="009A21F0" w14:paraId="399C682C" w14:textId="77777777" w:rsidTr="00CC6AD2">
        <w:tc>
          <w:tcPr>
            <w:tcW w:w="610" w:type="dxa"/>
            <w:tcBorders>
              <w:top w:val="single" w:sz="1" w:space="0" w:color="000000"/>
              <w:left w:val="single" w:sz="1" w:space="0" w:color="000000"/>
              <w:bottom w:val="single" w:sz="2" w:space="0" w:color="000000"/>
              <w:right w:val="single" w:sz="1" w:space="0" w:color="000000"/>
            </w:tcBorders>
          </w:tcPr>
          <w:p w14:paraId="42BAD755"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lastRenderedPageBreak/>
              <w:t>1.</w:t>
            </w:r>
          </w:p>
        </w:tc>
        <w:tc>
          <w:tcPr>
            <w:tcW w:w="2123" w:type="dxa"/>
            <w:tcBorders>
              <w:top w:val="single" w:sz="1" w:space="0" w:color="000000"/>
              <w:left w:val="single" w:sz="1" w:space="0" w:color="000000"/>
              <w:bottom w:val="single" w:sz="2" w:space="0" w:color="000000"/>
              <w:right w:val="single" w:sz="1" w:space="0" w:color="000000"/>
            </w:tcBorders>
          </w:tcPr>
          <w:p w14:paraId="14E3A788"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w:t>
            </w:r>
          </w:p>
        </w:tc>
        <w:tc>
          <w:tcPr>
            <w:tcW w:w="1287" w:type="dxa"/>
            <w:tcBorders>
              <w:top w:val="single" w:sz="1" w:space="0" w:color="000000"/>
              <w:left w:val="single" w:sz="1" w:space="0" w:color="000000"/>
              <w:bottom w:val="single" w:sz="2" w:space="0" w:color="000000"/>
              <w:right w:val="single" w:sz="1" w:space="0" w:color="000000"/>
            </w:tcBorders>
          </w:tcPr>
          <w:p w14:paraId="7C9EC31A"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3.</w:t>
            </w:r>
          </w:p>
        </w:tc>
        <w:tc>
          <w:tcPr>
            <w:tcW w:w="1559" w:type="dxa"/>
            <w:tcBorders>
              <w:top w:val="single" w:sz="1" w:space="0" w:color="000000"/>
              <w:left w:val="single" w:sz="1" w:space="0" w:color="000000"/>
              <w:bottom w:val="single" w:sz="2" w:space="0" w:color="000000"/>
              <w:right w:val="single" w:sz="1" w:space="0" w:color="000000"/>
            </w:tcBorders>
          </w:tcPr>
          <w:p w14:paraId="71AFAD36"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4.</w:t>
            </w:r>
          </w:p>
        </w:tc>
        <w:tc>
          <w:tcPr>
            <w:tcW w:w="1508" w:type="dxa"/>
            <w:tcBorders>
              <w:top w:val="single" w:sz="1" w:space="0" w:color="000000"/>
              <w:left w:val="single" w:sz="1" w:space="0" w:color="000000"/>
              <w:bottom w:val="single" w:sz="1" w:space="0" w:color="000000"/>
              <w:right w:val="single" w:sz="1" w:space="0" w:color="000000"/>
            </w:tcBorders>
          </w:tcPr>
          <w:p w14:paraId="7B94D8B0"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5.</w:t>
            </w:r>
          </w:p>
        </w:tc>
        <w:tc>
          <w:tcPr>
            <w:tcW w:w="1441" w:type="dxa"/>
            <w:tcBorders>
              <w:top w:val="single" w:sz="1" w:space="0" w:color="000000"/>
              <w:left w:val="single" w:sz="1" w:space="0" w:color="000000"/>
              <w:bottom w:val="single" w:sz="2" w:space="0" w:color="000000"/>
              <w:right w:val="single" w:sz="1" w:space="0" w:color="000000"/>
            </w:tcBorders>
          </w:tcPr>
          <w:p w14:paraId="1849E3AE"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6.</w:t>
            </w:r>
          </w:p>
        </w:tc>
        <w:tc>
          <w:tcPr>
            <w:tcW w:w="1442" w:type="dxa"/>
            <w:tcBorders>
              <w:top w:val="single" w:sz="1" w:space="0" w:color="000000"/>
              <w:left w:val="single" w:sz="1" w:space="0" w:color="000000"/>
              <w:bottom w:val="single" w:sz="2" w:space="0" w:color="000000"/>
              <w:right w:val="single" w:sz="1" w:space="0" w:color="000000"/>
            </w:tcBorders>
          </w:tcPr>
          <w:p w14:paraId="65B05AE8"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7.</w:t>
            </w:r>
          </w:p>
        </w:tc>
      </w:tr>
      <w:tr w:rsidR="009A21F0" w:rsidRPr="009A21F0" w14:paraId="2EE17949" w14:textId="77777777" w:rsidTr="00CC6AD2">
        <w:trPr>
          <w:trHeight w:val="547"/>
        </w:trPr>
        <w:tc>
          <w:tcPr>
            <w:tcW w:w="610" w:type="dxa"/>
            <w:vMerge w:val="restart"/>
            <w:tcBorders>
              <w:top w:val="single" w:sz="2" w:space="0" w:color="000000"/>
              <w:left w:val="single" w:sz="2" w:space="0" w:color="000000"/>
              <w:right w:val="single" w:sz="2" w:space="0" w:color="000000"/>
            </w:tcBorders>
            <w:vAlign w:val="center"/>
          </w:tcPr>
          <w:p w14:paraId="40553D6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1.</w:t>
            </w:r>
          </w:p>
        </w:tc>
        <w:tc>
          <w:tcPr>
            <w:tcW w:w="2123" w:type="dxa"/>
            <w:vMerge w:val="restart"/>
            <w:tcBorders>
              <w:top w:val="single" w:sz="2" w:space="0" w:color="000000"/>
              <w:left w:val="single" w:sz="2" w:space="0" w:color="000000"/>
              <w:right w:val="single" w:sz="2" w:space="0" w:color="000000"/>
            </w:tcBorders>
            <w:vAlign w:val="center"/>
          </w:tcPr>
          <w:p w14:paraId="21221F1E"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 xml:space="preserve">Nebenaudojamos elektros ir elektroninės įrangos atliekos </w:t>
            </w:r>
          </w:p>
        </w:tc>
        <w:tc>
          <w:tcPr>
            <w:tcW w:w="1287" w:type="dxa"/>
            <w:vMerge w:val="restart"/>
            <w:tcBorders>
              <w:top w:val="single" w:sz="2" w:space="0" w:color="000000"/>
              <w:left w:val="single" w:sz="2" w:space="0" w:color="000000"/>
              <w:right w:val="single" w:sz="2" w:space="0" w:color="000000"/>
            </w:tcBorders>
            <w:vAlign w:val="center"/>
          </w:tcPr>
          <w:p w14:paraId="3510954B"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20 01 23*</w:t>
            </w:r>
          </w:p>
          <w:p w14:paraId="583C3E74"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20 01 35*</w:t>
            </w:r>
          </w:p>
          <w:p w14:paraId="1A34CAAD"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20 01 36</w:t>
            </w:r>
          </w:p>
        </w:tc>
        <w:tc>
          <w:tcPr>
            <w:tcW w:w="1559" w:type="dxa"/>
            <w:vMerge w:val="restart"/>
            <w:tcBorders>
              <w:top w:val="single" w:sz="2" w:space="0" w:color="000000"/>
              <w:left w:val="single" w:sz="2" w:space="0" w:color="000000"/>
              <w:right w:val="single" w:sz="2" w:space="0" w:color="000000"/>
            </w:tcBorders>
            <w:vAlign w:val="center"/>
          </w:tcPr>
          <w:p w14:paraId="764FFCDA" w14:textId="12E51C3D" w:rsidR="009A21F0" w:rsidRPr="009A21F0" w:rsidRDefault="00451F1A"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2</w:t>
            </w:r>
            <w:r w:rsidR="00FE6D32">
              <w:rPr>
                <w:rFonts w:ascii="Times New Roman" w:eastAsia="Times New Roman" w:hAnsi="Times New Roman" w:cs="Times New Roman"/>
                <w:kern w:val="1"/>
                <w:sz w:val="24"/>
                <w:szCs w:val="24"/>
                <w:lang w:eastAsia="en-US"/>
              </w:rPr>
              <w:t>0</w:t>
            </w:r>
          </w:p>
        </w:tc>
        <w:tc>
          <w:tcPr>
            <w:tcW w:w="1508" w:type="dxa"/>
            <w:tcBorders>
              <w:top w:val="single" w:sz="1" w:space="0" w:color="000000"/>
              <w:left w:val="single" w:sz="2" w:space="0" w:color="000000"/>
              <w:bottom w:val="single" w:sz="1" w:space="0" w:color="000000"/>
              <w:right w:val="single" w:sz="2" w:space="0" w:color="000000"/>
            </w:tcBorders>
            <w:vAlign w:val="center"/>
          </w:tcPr>
          <w:p w14:paraId="75A42543"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Surinkimas</w:t>
            </w:r>
          </w:p>
        </w:tc>
        <w:tc>
          <w:tcPr>
            <w:tcW w:w="1441" w:type="dxa"/>
            <w:tcBorders>
              <w:top w:val="single" w:sz="2" w:space="0" w:color="000000"/>
              <w:left w:val="single" w:sz="2" w:space="0" w:color="000000"/>
              <w:bottom w:val="single" w:sz="4" w:space="0" w:color="auto"/>
              <w:right w:val="single" w:sz="1" w:space="0" w:color="000000"/>
            </w:tcBorders>
            <w:vAlign w:val="center"/>
          </w:tcPr>
          <w:p w14:paraId="35367519"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2" w:space="0" w:color="000000"/>
              <w:left w:val="single" w:sz="2" w:space="0" w:color="000000"/>
              <w:bottom w:val="single" w:sz="4" w:space="0" w:color="auto"/>
              <w:right w:val="single" w:sz="2" w:space="0" w:color="000000"/>
            </w:tcBorders>
            <w:vAlign w:val="center"/>
          </w:tcPr>
          <w:p w14:paraId="0537205E"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1764CDCC" w14:textId="77777777" w:rsidTr="00CC6AD2">
        <w:trPr>
          <w:trHeight w:val="547"/>
        </w:trPr>
        <w:tc>
          <w:tcPr>
            <w:tcW w:w="610" w:type="dxa"/>
            <w:vMerge/>
            <w:tcBorders>
              <w:left w:val="single" w:sz="2" w:space="0" w:color="000000"/>
              <w:bottom w:val="single" w:sz="4" w:space="0" w:color="auto"/>
              <w:right w:val="single" w:sz="2" w:space="0" w:color="000000"/>
            </w:tcBorders>
            <w:vAlign w:val="center"/>
          </w:tcPr>
          <w:p w14:paraId="1AF6B5C5"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2123" w:type="dxa"/>
            <w:vMerge/>
            <w:tcBorders>
              <w:left w:val="single" w:sz="2" w:space="0" w:color="000000"/>
              <w:bottom w:val="single" w:sz="4" w:space="0" w:color="auto"/>
              <w:right w:val="single" w:sz="2" w:space="0" w:color="000000"/>
            </w:tcBorders>
            <w:vAlign w:val="center"/>
          </w:tcPr>
          <w:p w14:paraId="05A80EA7"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tc>
        <w:tc>
          <w:tcPr>
            <w:tcW w:w="1287" w:type="dxa"/>
            <w:vMerge/>
            <w:tcBorders>
              <w:left w:val="single" w:sz="2" w:space="0" w:color="000000"/>
              <w:bottom w:val="single" w:sz="4" w:space="0" w:color="auto"/>
              <w:right w:val="single" w:sz="2" w:space="0" w:color="000000"/>
            </w:tcBorders>
            <w:vAlign w:val="center"/>
          </w:tcPr>
          <w:p w14:paraId="1B46C61B"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1559" w:type="dxa"/>
            <w:vMerge/>
            <w:tcBorders>
              <w:left w:val="single" w:sz="2" w:space="0" w:color="000000"/>
              <w:bottom w:val="single" w:sz="4" w:space="0" w:color="auto"/>
              <w:right w:val="single" w:sz="2" w:space="0" w:color="000000"/>
            </w:tcBorders>
            <w:vAlign w:val="center"/>
          </w:tcPr>
          <w:p w14:paraId="052ABE72"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53D8DD93"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Sutvarkymas</w:t>
            </w:r>
          </w:p>
        </w:tc>
        <w:tc>
          <w:tcPr>
            <w:tcW w:w="1441" w:type="dxa"/>
            <w:tcBorders>
              <w:top w:val="single" w:sz="4" w:space="0" w:color="auto"/>
              <w:left w:val="single" w:sz="2" w:space="0" w:color="000000"/>
              <w:bottom w:val="single" w:sz="2" w:space="0" w:color="000000"/>
              <w:right w:val="single" w:sz="1" w:space="0" w:color="000000"/>
            </w:tcBorders>
            <w:vAlign w:val="center"/>
          </w:tcPr>
          <w:p w14:paraId="41B93927"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2" w:space="0" w:color="000000"/>
              <w:bottom w:val="single" w:sz="2" w:space="0" w:color="000000"/>
              <w:right w:val="single" w:sz="2" w:space="0" w:color="000000"/>
            </w:tcBorders>
            <w:vAlign w:val="center"/>
          </w:tcPr>
          <w:p w14:paraId="79D26475"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7468A87C" w14:textId="77777777" w:rsidTr="00CC6AD2">
        <w:trPr>
          <w:trHeight w:val="135"/>
        </w:trPr>
        <w:tc>
          <w:tcPr>
            <w:tcW w:w="610" w:type="dxa"/>
            <w:vMerge w:val="restart"/>
            <w:tcBorders>
              <w:top w:val="single" w:sz="2" w:space="0" w:color="000000"/>
              <w:left w:val="single" w:sz="2" w:space="0" w:color="000000"/>
              <w:right w:val="single" w:sz="2" w:space="0" w:color="000000"/>
            </w:tcBorders>
            <w:vAlign w:val="center"/>
          </w:tcPr>
          <w:p w14:paraId="1137D72A"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w:t>
            </w:r>
          </w:p>
        </w:tc>
        <w:tc>
          <w:tcPr>
            <w:tcW w:w="2123" w:type="dxa"/>
            <w:vMerge w:val="restart"/>
            <w:tcBorders>
              <w:top w:val="single" w:sz="2" w:space="0" w:color="000000"/>
              <w:left w:val="single" w:sz="2" w:space="0" w:color="000000"/>
              <w:right w:val="single" w:sz="2" w:space="0" w:color="000000"/>
            </w:tcBorders>
            <w:vAlign w:val="center"/>
          </w:tcPr>
          <w:p w14:paraId="264627BF"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Naudotos padangos</w:t>
            </w:r>
          </w:p>
        </w:tc>
        <w:tc>
          <w:tcPr>
            <w:tcW w:w="1287" w:type="dxa"/>
            <w:vMerge w:val="restart"/>
            <w:tcBorders>
              <w:top w:val="single" w:sz="2" w:space="0" w:color="000000"/>
              <w:left w:val="single" w:sz="2" w:space="0" w:color="000000"/>
              <w:right w:val="single" w:sz="2" w:space="0" w:color="000000"/>
            </w:tcBorders>
            <w:vAlign w:val="center"/>
          </w:tcPr>
          <w:p w14:paraId="6C6F9AC8"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16 01 03</w:t>
            </w:r>
          </w:p>
        </w:tc>
        <w:tc>
          <w:tcPr>
            <w:tcW w:w="1559" w:type="dxa"/>
            <w:vMerge w:val="restart"/>
            <w:tcBorders>
              <w:top w:val="single" w:sz="2" w:space="0" w:color="000000"/>
              <w:left w:val="single" w:sz="2" w:space="0" w:color="000000"/>
              <w:right w:val="single" w:sz="2" w:space="0" w:color="000000"/>
            </w:tcBorders>
            <w:vAlign w:val="center"/>
          </w:tcPr>
          <w:p w14:paraId="1091E70A" w14:textId="0A2DA6EE" w:rsidR="009A21F0" w:rsidRPr="009A21F0" w:rsidRDefault="00451F1A"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6</w:t>
            </w:r>
          </w:p>
        </w:tc>
        <w:tc>
          <w:tcPr>
            <w:tcW w:w="1508" w:type="dxa"/>
            <w:tcBorders>
              <w:top w:val="single" w:sz="1" w:space="0" w:color="000000"/>
              <w:left w:val="single" w:sz="2" w:space="0" w:color="000000"/>
              <w:bottom w:val="single" w:sz="1" w:space="0" w:color="000000"/>
              <w:right w:val="single" w:sz="2" w:space="0" w:color="000000"/>
            </w:tcBorders>
            <w:vAlign w:val="center"/>
          </w:tcPr>
          <w:p w14:paraId="48593230"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Surinkimas</w:t>
            </w:r>
          </w:p>
        </w:tc>
        <w:tc>
          <w:tcPr>
            <w:tcW w:w="1441" w:type="dxa"/>
            <w:tcBorders>
              <w:top w:val="single" w:sz="2" w:space="0" w:color="000000"/>
              <w:left w:val="single" w:sz="2" w:space="0" w:color="000000"/>
              <w:bottom w:val="single" w:sz="4" w:space="0" w:color="auto"/>
              <w:right w:val="single" w:sz="4" w:space="0" w:color="auto"/>
            </w:tcBorders>
            <w:vAlign w:val="center"/>
          </w:tcPr>
          <w:p w14:paraId="20E74730"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2" w:space="0" w:color="000000"/>
              <w:left w:val="single" w:sz="4" w:space="0" w:color="auto"/>
              <w:bottom w:val="single" w:sz="4" w:space="0" w:color="auto"/>
              <w:right w:val="single" w:sz="2" w:space="0" w:color="000000"/>
            </w:tcBorders>
            <w:vAlign w:val="center"/>
          </w:tcPr>
          <w:p w14:paraId="63A2B78E"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193C05A3" w14:textId="77777777" w:rsidTr="00CC6AD2">
        <w:trPr>
          <w:trHeight w:val="135"/>
        </w:trPr>
        <w:tc>
          <w:tcPr>
            <w:tcW w:w="610" w:type="dxa"/>
            <w:vMerge/>
            <w:tcBorders>
              <w:left w:val="single" w:sz="2" w:space="0" w:color="000000"/>
              <w:bottom w:val="single" w:sz="4" w:space="0" w:color="auto"/>
              <w:right w:val="single" w:sz="2" w:space="0" w:color="000000"/>
            </w:tcBorders>
            <w:vAlign w:val="center"/>
          </w:tcPr>
          <w:p w14:paraId="6E149E72"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2123" w:type="dxa"/>
            <w:vMerge/>
            <w:tcBorders>
              <w:left w:val="single" w:sz="2" w:space="0" w:color="000000"/>
              <w:bottom w:val="single" w:sz="4" w:space="0" w:color="auto"/>
              <w:right w:val="single" w:sz="2" w:space="0" w:color="000000"/>
            </w:tcBorders>
            <w:vAlign w:val="center"/>
          </w:tcPr>
          <w:p w14:paraId="280F6FEE"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tc>
        <w:tc>
          <w:tcPr>
            <w:tcW w:w="1287" w:type="dxa"/>
            <w:vMerge/>
            <w:tcBorders>
              <w:left w:val="single" w:sz="2" w:space="0" w:color="000000"/>
              <w:bottom w:val="single" w:sz="4" w:space="0" w:color="auto"/>
              <w:right w:val="single" w:sz="2" w:space="0" w:color="000000"/>
            </w:tcBorders>
            <w:vAlign w:val="center"/>
          </w:tcPr>
          <w:p w14:paraId="7345C251"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1559" w:type="dxa"/>
            <w:vMerge/>
            <w:tcBorders>
              <w:left w:val="single" w:sz="2" w:space="0" w:color="000000"/>
              <w:bottom w:val="single" w:sz="4" w:space="0" w:color="auto"/>
              <w:right w:val="single" w:sz="2" w:space="0" w:color="000000"/>
            </w:tcBorders>
            <w:vAlign w:val="center"/>
          </w:tcPr>
          <w:p w14:paraId="563C9ADB"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6E0DA018"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Sutvarkymas</w:t>
            </w:r>
          </w:p>
        </w:tc>
        <w:tc>
          <w:tcPr>
            <w:tcW w:w="1441" w:type="dxa"/>
            <w:tcBorders>
              <w:top w:val="single" w:sz="4" w:space="0" w:color="auto"/>
              <w:left w:val="single" w:sz="2" w:space="0" w:color="000000"/>
              <w:bottom w:val="single" w:sz="2" w:space="0" w:color="000000"/>
              <w:right w:val="single" w:sz="4" w:space="0" w:color="auto"/>
            </w:tcBorders>
            <w:vAlign w:val="center"/>
          </w:tcPr>
          <w:p w14:paraId="1BC39F13"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2" w:space="0" w:color="000000"/>
              <w:right w:val="single" w:sz="2" w:space="0" w:color="000000"/>
            </w:tcBorders>
            <w:vAlign w:val="center"/>
          </w:tcPr>
          <w:p w14:paraId="3ABA542D"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7C16CD76" w14:textId="77777777" w:rsidTr="00CC6AD2">
        <w:trPr>
          <w:trHeight w:val="135"/>
        </w:trPr>
        <w:tc>
          <w:tcPr>
            <w:tcW w:w="610" w:type="dxa"/>
            <w:vMerge w:val="restart"/>
            <w:tcBorders>
              <w:top w:val="single" w:sz="2" w:space="0" w:color="000000"/>
              <w:left w:val="single" w:sz="2" w:space="0" w:color="000000"/>
              <w:right w:val="single" w:sz="2" w:space="0" w:color="000000"/>
            </w:tcBorders>
            <w:vAlign w:val="center"/>
          </w:tcPr>
          <w:p w14:paraId="2EB0F60A"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3.</w:t>
            </w:r>
          </w:p>
        </w:tc>
        <w:tc>
          <w:tcPr>
            <w:tcW w:w="2123" w:type="dxa"/>
            <w:vMerge w:val="restart"/>
            <w:tcBorders>
              <w:top w:val="single" w:sz="2" w:space="0" w:color="000000"/>
              <w:left w:val="single" w:sz="2" w:space="0" w:color="000000"/>
              <w:right w:val="single" w:sz="2" w:space="0" w:color="000000"/>
            </w:tcBorders>
            <w:vAlign w:val="center"/>
          </w:tcPr>
          <w:p w14:paraId="55DB9D79"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Didžiosios atliekos</w:t>
            </w:r>
          </w:p>
        </w:tc>
        <w:tc>
          <w:tcPr>
            <w:tcW w:w="1287" w:type="dxa"/>
            <w:vMerge w:val="restart"/>
            <w:tcBorders>
              <w:top w:val="single" w:sz="2" w:space="0" w:color="000000"/>
              <w:left w:val="single" w:sz="2" w:space="0" w:color="000000"/>
              <w:right w:val="single" w:sz="2" w:space="0" w:color="000000"/>
            </w:tcBorders>
            <w:vAlign w:val="center"/>
          </w:tcPr>
          <w:p w14:paraId="6534FB81"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20 03 07</w:t>
            </w:r>
          </w:p>
        </w:tc>
        <w:tc>
          <w:tcPr>
            <w:tcW w:w="1559" w:type="dxa"/>
            <w:vMerge w:val="restart"/>
            <w:tcBorders>
              <w:top w:val="single" w:sz="2" w:space="0" w:color="000000"/>
              <w:left w:val="single" w:sz="2" w:space="0" w:color="000000"/>
              <w:right w:val="single" w:sz="2" w:space="0" w:color="000000"/>
            </w:tcBorders>
            <w:vAlign w:val="center"/>
          </w:tcPr>
          <w:p w14:paraId="3CA167D1" w14:textId="32C42E00" w:rsidR="009A21F0" w:rsidRPr="009A21F0" w:rsidRDefault="00451F1A"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24</w:t>
            </w:r>
            <w:r w:rsidR="00FE6D32">
              <w:rPr>
                <w:rFonts w:ascii="Times New Roman" w:eastAsia="Times New Roman" w:hAnsi="Times New Roman" w:cs="Times New Roman"/>
                <w:kern w:val="1"/>
                <w:sz w:val="24"/>
                <w:szCs w:val="24"/>
                <w:lang w:eastAsia="en-US"/>
              </w:rPr>
              <w:t>0</w:t>
            </w:r>
          </w:p>
        </w:tc>
        <w:tc>
          <w:tcPr>
            <w:tcW w:w="1508" w:type="dxa"/>
            <w:tcBorders>
              <w:top w:val="single" w:sz="1" w:space="0" w:color="000000"/>
              <w:left w:val="single" w:sz="2" w:space="0" w:color="000000"/>
              <w:bottom w:val="single" w:sz="1" w:space="0" w:color="000000"/>
              <w:right w:val="single" w:sz="2" w:space="0" w:color="000000"/>
            </w:tcBorders>
            <w:vAlign w:val="center"/>
          </w:tcPr>
          <w:p w14:paraId="1718A29B"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Surinkimas</w:t>
            </w:r>
          </w:p>
        </w:tc>
        <w:tc>
          <w:tcPr>
            <w:tcW w:w="1441" w:type="dxa"/>
            <w:tcBorders>
              <w:top w:val="single" w:sz="2" w:space="0" w:color="000000"/>
              <w:left w:val="single" w:sz="2" w:space="0" w:color="000000"/>
              <w:bottom w:val="single" w:sz="4" w:space="0" w:color="auto"/>
              <w:right w:val="single" w:sz="4" w:space="0" w:color="auto"/>
            </w:tcBorders>
            <w:vAlign w:val="center"/>
          </w:tcPr>
          <w:p w14:paraId="2722DA71"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2" w:space="0" w:color="000000"/>
              <w:left w:val="single" w:sz="4" w:space="0" w:color="auto"/>
              <w:bottom w:val="single" w:sz="4" w:space="0" w:color="auto"/>
              <w:right w:val="single" w:sz="2" w:space="0" w:color="000000"/>
            </w:tcBorders>
            <w:vAlign w:val="center"/>
          </w:tcPr>
          <w:p w14:paraId="7F22FB7C"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6E0B93C0" w14:textId="77777777" w:rsidTr="00CC6AD2">
        <w:trPr>
          <w:trHeight w:val="135"/>
        </w:trPr>
        <w:tc>
          <w:tcPr>
            <w:tcW w:w="610" w:type="dxa"/>
            <w:vMerge/>
            <w:tcBorders>
              <w:left w:val="single" w:sz="2" w:space="0" w:color="000000"/>
              <w:bottom w:val="single" w:sz="4" w:space="0" w:color="auto"/>
              <w:right w:val="single" w:sz="2" w:space="0" w:color="000000"/>
            </w:tcBorders>
            <w:vAlign w:val="center"/>
          </w:tcPr>
          <w:p w14:paraId="11D52D2B"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2123" w:type="dxa"/>
            <w:vMerge/>
            <w:tcBorders>
              <w:left w:val="single" w:sz="2" w:space="0" w:color="000000"/>
              <w:bottom w:val="single" w:sz="4" w:space="0" w:color="auto"/>
              <w:right w:val="single" w:sz="2" w:space="0" w:color="000000"/>
            </w:tcBorders>
            <w:vAlign w:val="center"/>
          </w:tcPr>
          <w:p w14:paraId="3A32837E"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tc>
        <w:tc>
          <w:tcPr>
            <w:tcW w:w="1287" w:type="dxa"/>
            <w:vMerge/>
            <w:tcBorders>
              <w:left w:val="single" w:sz="2" w:space="0" w:color="000000"/>
              <w:bottom w:val="single" w:sz="4" w:space="0" w:color="auto"/>
              <w:right w:val="single" w:sz="2" w:space="0" w:color="000000"/>
            </w:tcBorders>
            <w:vAlign w:val="center"/>
          </w:tcPr>
          <w:p w14:paraId="3EEB4D71"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1559" w:type="dxa"/>
            <w:vMerge/>
            <w:tcBorders>
              <w:left w:val="single" w:sz="2" w:space="0" w:color="000000"/>
              <w:bottom w:val="single" w:sz="4" w:space="0" w:color="auto"/>
              <w:right w:val="single" w:sz="2" w:space="0" w:color="000000"/>
            </w:tcBorders>
            <w:vAlign w:val="center"/>
          </w:tcPr>
          <w:p w14:paraId="6406CBA1"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73BEC8AF"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Sutvarkymas</w:t>
            </w:r>
          </w:p>
        </w:tc>
        <w:tc>
          <w:tcPr>
            <w:tcW w:w="1441" w:type="dxa"/>
            <w:tcBorders>
              <w:top w:val="single" w:sz="4" w:space="0" w:color="auto"/>
              <w:left w:val="single" w:sz="2" w:space="0" w:color="000000"/>
              <w:bottom w:val="single" w:sz="2" w:space="0" w:color="000000"/>
              <w:right w:val="single" w:sz="4" w:space="0" w:color="auto"/>
            </w:tcBorders>
            <w:vAlign w:val="center"/>
          </w:tcPr>
          <w:p w14:paraId="7925E2AC"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2" w:space="0" w:color="000000"/>
              <w:right w:val="single" w:sz="2" w:space="0" w:color="000000"/>
            </w:tcBorders>
            <w:vAlign w:val="center"/>
          </w:tcPr>
          <w:p w14:paraId="3D75DF7D"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5A6F291D" w14:textId="77777777" w:rsidTr="00CC6AD2">
        <w:trPr>
          <w:trHeight w:val="278"/>
        </w:trPr>
        <w:tc>
          <w:tcPr>
            <w:tcW w:w="610" w:type="dxa"/>
            <w:vMerge w:val="restart"/>
            <w:tcBorders>
              <w:top w:val="single" w:sz="2" w:space="0" w:color="000000"/>
              <w:left w:val="single" w:sz="2" w:space="0" w:color="000000"/>
              <w:right w:val="single" w:sz="2" w:space="0" w:color="000000"/>
            </w:tcBorders>
            <w:vAlign w:val="center"/>
          </w:tcPr>
          <w:p w14:paraId="4D3028AE"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4.</w:t>
            </w:r>
          </w:p>
        </w:tc>
        <w:tc>
          <w:tcPr>
            <w:tcW w:w="2123" w:type="dxa"/>
            <w:vMerge w:val="restart"/>
            <w:tcBorders>
              <w:top w:val="single" w:sz="2" w:space="0" w:color="000000"/>
              <w:left w:val="single" w:sz="2" w:space="0" w:color="000000"/>
              <w:right w:val="single" w:sz="2" w:space="0" w:color="000000"/>
            </w:tcBorders>
            <w:vAlign w:val="center"/>
          </w:tcPr>
          <w:p w14:paraId="4B9585D5"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Mišrios statybinės ir griovimo atliekos</w:t>
            </w:r>
          </w:p>
        </w:tc>
        <w:tc>
          <w:tcPr>
            <w:tcW w:w="1287" w:type="dxa"/>
            <w:vMerge w:val="restart"/>
            <w:tcBorders>
              <w:top w:val="single" w:sz="2" w:space="0" w:color="000000"/>
              <w:left w:val="single" w:sz="2" w:space="0" w:color="000000"/>
              <w:right w:val="single" w:sz="2" w:space="0" w:color="000000"/>
            </w:tcBorders>
            <w:vAlign w:val="center"/>
          </w:tcPr>
          <w:p w14:paraId="423C286D"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17 09 04</w:t>
            </w:r>
          </w:p>
        </w:tc>
        <w:tc>
          <w:tcPr>
            <w:tcW w:w="1559" w:type="dxa"/>
            <w:vMerge w:val="restart"/>
            <w:tcBorders>
              <w:top w:val="single" w:sz="2" w:space="0" w:color="000000"/>
              <w:left w:val="single" w:sz="2" w:space="0" w:color="000000"/>
              <w:right w:val="single" w:sz="2" w:space="0" w:color="000000"/>
            </w:tcBorders>
            <w:vAlign w:val="center"/>
          </w:tcPr>
          <w:p w14:paraId="18E7B498" w14:textId="6185FF7B" w:rsidR="009A21F0" w:rsidRPr="009A21F0" w:rsidRDefault="00451F1A"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30</w:t>
            </w:r>
          </w:p>
        </w:tc>
        <w:tc>
          <w:tcPr>
            <w:tcW w:w="1508" w:type="dxa"/>
            <w:tcBorders>
              <w:top w:val="single" w:sz="1" w:space="0" w:color="000000"/>
              <w:left w:val="single" w:sz="2" w:space="0" w:color="000000"/>
              <w:bottom w:val="single" w:sz="1" w:space="0" w:color="000000"/>
              <w:right w:val="single" w:sz="2" w:space="0" w:color="000000"/>
            </w:tcBorders>
            <w:vAlign w:val="center"/>
          </w:tcPr>
          <w:p w14:paraId="0C07DA47"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Surinkimas</w:t>
            </w:r>
          </w:p>
        </w:tc>
        <w:tc>
          <w:tcPr>
            <w:tcW w:w="1441" w:type="dxa"/>
            <w:tcBorders>
              <w:top w:val="single" w:sz="2" w:space="0" w:color="000000"/>
              <w:left w:val="single" w:sz="2" w:space="0" w:color="000000"/>
              <w:bottom w:val="single" w:sz="4" w:space="0" w:color="auto"/>
              <w:right w:val="single" w:sz="4" w:space="0" w:color="auto"/>
            </w:tcBorders>
            <w:vAlign w:val="center"/>
          </w:tcPr>
          <w:p w14:paraId="244D8BF8"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2" w:space="0" w:color="000000"/>
              <w:left w:val="single" w:sz="4" w:space="0" w:color="auto"/>
              <w:bottom w:val="single" w:sz="4" w:space="0" w:color="auto"/>
              <w:right w:val="single" w:sz="2" w:space="0" w:color="000000"/>
            </w:tcBorders>
            <w:vAlign w:val="center"/>
          </w:tcPr>
          <w:p w14:paraId="4DFF6915"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7953DE43" w14:textId="77777777" w:rsidTr="00CC6AD2">
        <w:trPr>
          <w:trHeight w:val="277"/>
        </w:trPr>
        <w:tc>
          <w:tcPr>
            <w:tcW w:w="610" w:type="dxa"/>
            <w:vMerge/>
            <w:tcBorders>
              <w:left w:val="single" w:sz="2" w:space="0" w:color="000000"/>
              <w:bottom w:val="single" w:sz="4" w:space="0" w:color="auto"/>
              <w:right w:val="single" w:sz="2" w:space="0" w:color="000000"/>
            </w:tcBorders>
            <w:vAlign w:val="center"/>
          </w:tcPr>
          <w:p w14:paraId="7589193F"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2123" w:type="dxa"/>
            <w:vMerge/>
            <w:tcBorders>
              <w:left w:val="single" w:sz="2" w:space="0" w:color="000000"/>
              <w:bottom w:val="single" w:sz="4" w:space="0" w:color="auto"/>
              <w:right w:val="single" w:sz="2" w:space="0" w:color="000000"/>
            </w:tcBorders>
            <w:vAlign w:val="center"/>
          </w:tcPr>
          <w:p w14:paraId="279A6C51"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tc>
        <w:tc>
          <w:tcPr>
            <w:tcW w:w="1287" w:type="dxa"/>
            <w:vMerge/>
            <w:tcBorders>
              <w:left w:val="single" w:sz="2" w:space="0" w:color="000000"/>
              <w:bottom w:val="single" w:sz="4" w:space="0" w:color="auto"/>
              <w:right w:val="single" w:sz="2" w:space="0" w:color="000000"/>
            </w:tcBorders>
            <w:vAlign w:val="center"/>
          </w:tcPr>
          <w:p w14:paraId="6A3A1E97"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1559" w:type="dxa"/>
            <w:vMerge/>
            <w:tcBorders>
              <w:left w:val="single" w:sz="2" w:space="0" w:color="000000"/>
              <w:bottom w:val="single" w:sz="4" w:space="0" w:color="auto"/>
              <w:right w:val="single" w:sz="2" w:space="0" w:color="000000"/>
            </w:tcBorders>
            <w:vAlign w:val="center"/>
          </w:tcPr>
          <w:p w14:paraId="52B4656A"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6DA37630"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Sutvarkymas</w:t>
            </w:r>
          </w:p>
        </w:tc>
        <w:tc>
          <w:tcPr>
            <w:tcW w:w="1441" w:type="dxa"/>
            <w:tcBorders>
              <w:top w:val="single" w:sz="4" w:space="0" w:color="auto"/>
              <w:left w:val="single" w:sz="2" w:space="0" w:color="000000"/>
              <w:bottom w:val="single" w:sz="4" w:space="0" w:color="auto"/>
              <w:right w:val="single" w:sz="4" w:space="0" w:color="auto"/>
            </w:tcBorders>
            <w:vAlign w:val="center"/>
          </w:tcPr>
          <w:p w14:paraId="32F9F1BF"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4" w:space="0" w:color="auto"/>
              <w:right w:val="single" w:sz="2" w:space="0" w:color="000000"/>
            </w:tcBorders>
            <w:vAlign w:val="center"/>
          </w:tcPr>
          <w:p w14:paraId="39BBEBDA"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097967CF" w14:textId="77777777" w:rsidTr="00CC6AD2">
        <w:trPr>
          <w:trHeight w:val="413"/>
        </w:trPr>
        <w:tc>
          <w:tcPr>
            <w:tcW w:w="610" w:type="dxa"/>
            <w:vMerge w:val="restart"/>
            <w:tcBorders>
              <w:top w:val="single" w:sz="2" w:space="0" w:color="000000"/>
              <w:left w:val="single" w:sz="2" w:space="0" w:color="000000"/>
              <w:right w:val="single" w:sz="2" w:space="0" w:color="000000"/>
            </w:tcBorders>
            <w:vAlign w:val="center"/>
          </w:tcPr>
          <w:p w14:paraId="2182A8E7"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5.</w:t>
            </w:r>
          </w:p>
        </w:tc>
        <w:tc>
          <w:tcPr>
            <w:tcW w:w="2123" w:type="dxa"/>
            <w:vMerge w:val="restart"/>
            <w:tcBorders>
              <w:top w:val="single" w:sz="2" w:space="0" w:color="000000"/>
              <w:left w:val="single" w:sz="2" w:space="0" w:color="000000"/>
              <w:right w:val="single" w:sz="2" w:space="0" w:color="000000"/>
            </w:tcBorders>
            <w:vAlign w:val="center"/>
          </w:tcPr>
          <w:p w14:paraId="2C966370"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Statybinės medžiagos, turinčios asbesto</w:t>
            </w:r>
          </w:p>
        </w:tc>
        <w:tc>
          <w:tcPr>
            <w:tcW w:w="1287" w:type="dxa"/>
            <w:vMerge w:val="restart"/>
            <w:tcBorders>
              <w:top w:val="single" w:sz="2" w:space="0" w:color="000000"/>
              <w:left w:val="single" w:sz="2" w:space="0" w:color="000000"/>
              <w:right w:val="single" w:sz="2" w:space="0" w:color="000000"/>
            </w:tcBorders>
            <w:vAlign w:val="center"/>
          </w:tcPr>
          <w:p w14:paraId="20717809"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17 06 05*</w:t>
            </w:r>
          </w:p>
        </w:tc>
        <w:tc>
          <w:tcPr>
            <w:tcW w:w="1559" w:type="dxa"/>
            <w:vMerge w:val="restart"/>
            <w:tcBorders>
              <w:top w:val="single" w:sz="2" w:space="0" w:color="000000"/>
              <w:left w:val="single" w:sz="2" w:space="0" w:color="000000"/>
              <w:right w:val="single" w:sz="2" w:space="0" w:color="000000"/>
            </w:tcBorders>
            <w:vAlign w:val="center"/>
          </w:tcPr>
          <w:p w14:paraId="3C16BB86" w14:textId="5726911C" w:rsidR="009A21F0" w:rsidRPr="009A21F0" w:rsidRDefault="00451F1A"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10</w:t>
            </w:r>
          </w:p>
        </w:tc>
        <w:tc>
          <w:tcPr>
            <w:tcW w:w="1508" w:type="dxa"/>
            <w:tcBorders>
              <w:top w:val="single" w:sz="1" w:space="0" w:color="000000"/>
              <w:left w:val="single" w:sz="2" w:space="0" w:color="000000"/>
              <w:bottom w:val="single" w:sz="1" w:space="0" w:color="000000"/>
              <w:right w:val="single" w:sz="2" w:space="0" w:color="000000"/>
            </w:tcBorders>
            <w:vAlign w:val="center"/>
          </w:tcPr>
          <w:p w14:paraId="4F24DDBE"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Surinkimas</w:t>
            </w:r>
          </w:p>
        </w:tc>
        <w:tc>
          <w:tcPr>
            <w:tcW w:w="1441" w:type="dxa"/>
            <w:tcBorders>
              <w:top w:val="single" w:sz="4" w:space="0" w:color="auto"/>
              <w:left w:val="single" w:sz="2" w:space="0" w:color="000000"/>
              <w:bottom w:val="single" w:sz="4" w:space="0" w:color="auto"/>
              <w:right w:val="single" w:sz="4" w:space="0" w:color="auto"/>
            </w:tcBorders>
            <w:vAlign w:val="center"/>
          </w:tcPr>
          <w:p w14:paraId="545BA899"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4" w:space="0" w:color="auto"/>
              <w:right w:val="single" w:sz="2" w:space="0" w:color="000000"/>
            </w:tcBorders>
            <w:vAlign w:val="center"/>
          </w:tcPr>
          <w:p w14:paraId="5B5FE8F8"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797A1A86" w14:textId="77777777" w:rsidTr="00CC6AD2">
        <w:trPr>
          <w:trHeight w:val="412"/>
        </w:trPr>
        <w:tc>
          <w:tcPr>
            <w:tcW w:w="610" w:type="dxa"/>
            <w:vMerge/>
            <w:tcBorders>
              <w:left w:val="single" w:sz="2" w:space="0" w:color="000000"/>
              <w:bottom w:val="single" w:sz="4" w:space="0" w:color="auto"/>
              <w:right w:val="single" w:sz="2" w:space="0" w:color="000000"/>
            </w:tcBorders>
            <w:vAlign w:val="center"/>
          </w:tcPr>
          <w:p w14:paraId="11903164"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2123" w:type="dxa"/>
            <w:vMerge/>
            <w:tcBorders>
              <w:left w:val="single" w:sz="2" w:space="0" w:color="000000"/>
              <w:bottom w:val="single" w:sz="4" w:space="0" w:color="auto"/>
              <w:right w:val="single" w:sz="2" w:space="0" w:color="000000"/>
            </w:tcBorders>
            <w:vAlign w:val="center"/>
          </w:tcPr>
          <w:p w14:paraId="63C37DDA"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tc>
        <w:tc>
          <w:tcPr>
            <w:tcW w:w="1287" w:type="dxa"/>
            <w:vMerge/>
            <w:tcBorders>
              <w:left w:val="single" w:sz="2" w:space="0" w:color="000000"/>
              <w:bottom w:val="single" w:sz="4" w:space="0" w:color="auto"/>
              <w:right w:val="single" w:sz="2" w:space="0" w:color="000000"/>
            </w:tcBorders>
            <w:vAlign w:val="center"/>
          </w:tcPr>
          <w:p w14:paraId="5DBFFAB2"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1559" w:type="dxa"/>
            <w:vMerge/>
            <w:tcBorders>
              <w:left w:val="single" w:sz="2" w:space="0" w:color="000000"/>
              <w:bottom w:val="single" w:sz="4" w:space="0" w:color="auto"/>
              <w:right w:val="single" w:sz="2" w:space="0" w:color="000000"/>
            </w:tcBorders>
            <w:vAlign w:val="center"/>
          </w:tcPr>
          <w:p w14:paraId="29016B16"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3675FE77"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Sutvarkymas</w:t>
            </w:r>
          </w:p>
        </w:tc>
        <w:tc>
          <w:tcPr>
            <w:tcW w:w="1441" w:type="dxa"/>
            <w:tcBorders>
              <w:top w:val="single" w:sz="4" w:space="0" w:color="auto"/>
              <w:left w:val="single" w:sz="2" w:space="0" w:color="000000"/>
              <w:bottom w:val="single" w:sz="4" w:space="0" w:color="auto"/>
              <w:right w:val="single" w:sz="4" w:space="0" w:color="auto"/>
            </w:tcBorders>
            <w:vAlign w:val="center"/>
          </w:tcPr>
          <w:p w14:paraId="67AFDC0B"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4" w:space="0" w:color="auto"/>
              <w:right w:val="single" w:sz="2" w:space="0" w:color="000000"/>
            </w:tcBorders>
            <w:vAlign w:val="center"/>
          </w:tcPr>
          <w:p w14:paraId="60997067"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1B4A457B" w14:textId="77777777" w:rsidTr="00CC6AD2">
        <w:trPr>
          <w:trHeight w:val="278"/>
        </w:trPr>
        <w:tc>
          <w:tcPr>
            <w:tcW w:w="610" w:type="dxa"/>
            <w:vMerge w:val="restart"/>
            <w:tcBorders>
              <w:top w:val="single" w:sz="2" w:space="0" w:color="000000"/>
              <w:left w:val="single" w:sz="2" w:space="0" w:color="000000"/>
              <w:right w:val="single" w:sz="2" w:space="0" w:color="000000"/>
            </w:tcBorders>
            <w:vAlign w:val="center"/>
          </w:tcPr>
          <w:p w14:paraId="5C58713A"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6.</w:t>
            </w:r>
          </w:p>
        </w:tc>
        <w:tc>
          <w:tcPr>
            <w:tcW w:w="2123" w:type="dxa"/>
            <w:vMerge w:val="restart"/>
            <w:tcBorders>
              <w:top w:val="single" w:sz="2" w:space="0" w:color="000000"/>
              <w:left w:val="single" w:sz="2" w:space="0" w:color="000000"/>
              <w:right w:val="single" w:sz="2" w:space="0" w:color="000000"/>
            </w:tcBorders>
            <w:vAlign w:val="center"/>
          </w:tcPr>
          <w:p w14:paraId="47FCA34C"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Gatvių valymo liekanos</w:t>
            </w:r>
          </w:p>
        </w:tc>
        <w:tc>
          <w:tcPr>
            <w:tcW w:w="1287" w:type="dxa"/>
            <w:vMerge w:val="restart"/>
            <w:tcBorders>
              <w:top w:val="single" w:sz="2" w:space="0" w:color="000000"/>
              <w:left w:val="single" w:sz="2" w:space="0" w:color="000000"/>
              <w:right w:val="single" w:sz="2" w:space="0" w:color="000000"/>
            </w:tcBorders>
            <w:vAlign w:val="center"/>
          </w:tcPr>
          <w:p w14:paraId="421183A9"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20 03 03</w:t>
            </w:r>
          </w:p>
        </w:tc>
        <w:tc>
          <w:tcPr>
            <w:tcW w:w="1559" w:type="dxa"/>
            <w:vMerge w:val="restart"/>
            <w:tcBorders>
              <w:top w:val="single" w:sz="2" w:space="0" w:color="000000"/>
              <w:left w:val="single" w:sz="2" w:space="0" w:color="000000"/>
              <w:right w:val="single" w:sz="2" w:space="0" w:color="000000"/>
            </w:tcBorders>
            <w:vAlign w:val="center"/>
          </w:tcPr>
          <w:p w14:paraId="34F4B732" w14:textId="10D9718B" w:rsidR="009A21F0" w:rsidRPr="009A21F0" w:rsidRDefault="00451F1A"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4</w:t>
            </w:r>
          </w:p>
        </w:tc>
        <w:tc>
          <w:tcPr>
            <w:tcW w:w="1508" w:type="dxa"/>
            <w:tcBorders>
              <w:top w:val="single" w:sz="1" w:space="0" w:color="000000"/>
              <w:left w:val="single" w:sz="2" w:space="0" w:color="000000"/>
              <w:bottom w:val="single" w:sz="1" w:space="0" w:color="000000"/>
              <w:right w:val="single" w:sz="2" w:space="0" w:color="000000"/>
            </w:tcBorders>
            <w:vAlign w:val="center"/>
          </w:tcPr>
          <w:p w14:paraId="2B24D9F9"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Surinkimas</w:t>
            </w:r>
          </w:p>
        </w:tc>
        <w:tc>
          <w:tcPr>
            <w:tcW w:w="1441" w:type="dxa"/>
            <w:tcBorders>
              <w:top w:val="single" w:sz="4" w:space="0" w:color="auto"/>
              <w:left w:val="single" w:sz="2" w:space="0" w:color="000000"/>
              <w:bottom w:val="single" w:sz="4" w:space="0" w:color="auto"/>
              <w:right w:val="single" w:sz="4" w:space="0" w:color="auto"/>
            </w:tcBorders>
            <w:vAlign w:val="center"/>
          </w:tcPr>
          <w:p w14:paraId="3FCAF302"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4" w:space="0" w:color="auto"/>
              <w:right w:val="single" w:sz="2" w:space="0" w:color="000000"/>
            </w:tcBorders>
            <w:vAlign w:val="center"/>
          </w:tcPr>
          <w:p w14:paraId="67D96D7D"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06C27035" w14:textId="77777777" w:rsidTr="00CC6AD2">
        <w:trPr>
          <w:trHeight w:val="277"/>
        </w:trPr>
        <w:tc>
          <w:tcPr>
            <w:tcW w:w="610" w:type="dxa"/>
            <w:vMerge/>
            <w:tcBorders>
              <w:left w:val="single" w:sz="2" w:space="0" w:color="000000"/>
              <w:bottom w:val="single" w:sz="4" w:space="0" w:color="auto"/>
              <w:right w:val="single" w:sz="2" w:space="0" w:color="000000"/>
            </w:tcBorders>
            <w:vAlign w:val="center"/>
          </w:tcPr>
          <w:p w14:paraId="0B5836D6"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2123" w:type="dxa"/>
            <w:vMerge/>
            <w:tcBorders>
              <w:left w:val="single" w:sz="2" w:space="0" w:color="000000"/>
              <w:bottom w:val="single" w:sz="4" w:space="0" w:color="auto"/>
              <w:right w:val="single" w:sz="2" w:space="0" w:color="000000"/>
            </w:tcBorders>
            <w:vAlign w:val="center"/>
          </w:tcPr>
          <w:p w14:paraId="523C573B"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tc>
        <w:tc>
          <w:tcPr>
            <w:tcW w:w="1287" w:type="dxa"/>
            <w:vMerge/>
            <w:tcBorders>
              <w:left w:val="single" w:sz="2" w:space="0" w:color="000000"/>
              <w:bottom w:val="single" w:sz="4" w:space="0" w:color="auto"/>
              <w:right w:val="single" w:sz="2" w:space="0" w:color="000000"/>
            </w:tcBorders>
            <w:vAlign w:val="center"/>
          </w:tcPr>
          <w:p w14:paraId="6FEB41B5"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1559" w:type="dxa"/>
            <w:vMerge/>
            <w:tcBorders>
              <w:left w:val="single" w:sz="2" w:space="0" w:color="000000"/>
              <w:bottom w:val="single" w:sz="4" w:space="0" w:color="auto"/>
              <w:right w:val="single" w:sz="2" w:space="0" w:color="000000"/>
            </w:tcBorders>
            <w:vAlign w:val="center"/>
          </w:tcPr>
          <w:p w14:paraId="2F449D56"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7654CB53"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Sutvarkymas</w:t>
            </w:r>
          </w:p>
        </w:tc>
        <w:tc>
          <w:tcPr>
            <w:tcW w:w="1441" w:type="dxa"/>
            <w:tcBorders>
              <w:top w:val="single" w:sz="4" w:space="0" w:color="auto"/>
              <w:left w:val="single" w:sz="2" w:space="0" w:color="000000"/>
              <w:bottom w:val="single" w:sz="4" w:space="0" w:color="auto"/>
              <w:right w:val="single" w:sz="4" w:space="0" w:color="auto"/>
            </w:tcBorders>
            <w:vAlign w:val="center"/>
          </w:tcPr>
          <w:p w14:paraId="2E091C40"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4" w:space="0" w:color="auto"/>
              <w:right w:val="single" w:sz="2" w:space="0" w:color="000000"/>
            </w:tcBorders>
            <w:vAlign w:val="center"/>
          </w:tcPr>
          <w:p w14:paraId="2E8D88B6"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1BE126D6" w14:textId="77777777" w:rsidTr="00CC6AD2">
        <w:trPr>
          <w:trHeight w:val="135"/>
        </w:trPr>
        <w:tc>
          <w:tcPr>
            <w:tcW w:w="610" w:type="dxa"/>
            <w:vMerge w:val="restart"/>
            <w:tcBorders>
              <w:top w:val="single" w:sz="2" w:space="0" w:color="000000"/>
              <w:left w:val="single" w:sz="2" w:space="0" w:color="000000"/>
              <w:right w:val="single" w:sz="2" w:space="0" w:color="000000"/>
            </w:tcBorders>
            <w:vAlign w:val="center"/>
          </w:tcPr>
          <w:p w14:paraId="6C575CAB"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7.</w:t>
            </w:r>
          </w:p>
        </w:tc>
        <w:tc>
          <w:tcPr>
            <w:tcW w:w="2123" w:type="dxa"/>
            <w:vMerge w:val="restart"/>
            <w:tcBorders>
              <w:top w:val="single" w:sz="2" w:space="0" w:color="000000"/>
              <w:left w:val="single" w:sz="2" w:space="0" w:color="000000"/>
              <w:right w:val="single" w:sz="2" w:space="0" w:color="000000"/>
            </w:tcBorders>
            <w:vAlign w:val="center"/>
          </w:tcPr>
          <w:p w14:paraId="6E8B0DE5"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Žaliosios atliekos</w:t>
            </w:r>
          </w:p>
        </w:tc>
        <w:tc>
          <w:tcPr>
            <w:tcW w:w="1287" w:type="dxa"/>
            <w:vMerge w:val="restart"/>
            <w:tcBorders>
              <w:top w:val="single" w:sz="2" w:space="0" w:color="000000"/>
              <w:left w:val="single" w:sz="2" w:space="0" w:color="000000"/>
              <w:right w:val="single" w:sz="2" w:space="0" w:color="000000"/>
            </w:tcBorders>
            <w:vAlign w:val="center"/>
          </w:tcPr>
          <w:p w14:paraId="67A0FB1B"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20 02 01</w:t>
            </w:r>
          </w:p>
        </w:tc>
        <w:tc>
          <w:tcPr>
            <w:tcW w:w="1559" w:type="dxa"/>
            <w:vMerge w:val="restart"/>
            <w:tcBorders>
              <w:top w:val="single" w:sz="2" w:space="0" w:color="000000"/>
              <w:left w:val="single" w:sz="2" w:space="0" w:color="000000"/>
              <w:right w:val="single" w:sz="2" w:space="0" w:color="000000"/>
            </w:tcBorders>
            <w:vAlign w:val="center"/>
          </w:tcPr>
          <w:p w14:paraId="25CE30D3" w14:textId="05E97F98" w:rsidR="009A21F0" w:rsidRPr="009A21F0" w:rsidRDefault="00451F1A"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2</w:t>
            </w:r>
            <w:r w:rsidR="00FE6D32">
              <w:rPr>
                <w:rFonts w:ascii="Times New Roman" w:eastAsia="Times New Roman" w:hAnsi="Times New Roman" w:cs="Times New Roman"/>
                <w:kern w:val="1"/>
                <w:sz w:val="24"/>
                <w:szCs w:val="24"/>
                <w:lang w:eastAsia="en-US"/>
              </w:rPr>
              <w:t>0</w:t>
            </w:r>
          </w:p>
        </w:tc>
        <w:tc>
          <w:tcPr>
            <w:tcW w:w="1508" w:type="dxa"/>
            <w:tcBorders>
              <w:top w:val="single" w:sz="1" w:space="0" w:color="000000"/>
              <w:left w:val="single" w:sz="2" w:space="0" w:color="000000"/>
              <w:bottom w:val="single" w:sz="1" w:space="0" w:color="000000"/>
              <w:right w:val="single" w:sz="4" w:space="0" w:color="auto"/>
            </w:tcBorders>
            <w:vAlign w:val="center"/>
          </w:tcPr>
          <w:p w14:paraId="7233C559"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Surinkimas</w:t>
            </w:r>
          </w:p>
        </w:tc>
        <w:tc>
          <w:tcPr>
            <w:tcW w:w="1441" w:type="dxa"/>
            <w:tcBorders>
              <w:top w:val="single" w:sz="4" w:space="0" w:color="auto"/>
              <w:left w:val="single" w:sz="4" w:space="0" w:color="auto"/>
              <w:bottom w:val="single" w:sz="4" w:space="0" w:color="auto"/>
              <w:right w:val="single" w:sz="4" w:space="0" w:color="auto"/>
            </w:tcBorders>
            <w:vAlign w:val="center"/>
          </w:tcPr>
          <w:p w14:paraId="4726D819"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383D1F29"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688AC3FF" w14:textId="77777777" w:rsidTr="00CC6AD2">
        <w:trPr>
          <w:trHeight w:val="135"/>
        </w:trPr>
        <w:tc>
          <w:tcPr>
            <w:tcW w:w="610" w:type="dxa"/>
            <w:vMerge/>
            <w:tcBorders>
              <w:left w:val="single" w:sz="2" w:space="0" w:color="000000"/>
              <w:bottom w:val="single" w:sz="4" w:space="0" w:color="auto"/>
              <w:right w:val="single" w:sz="2" w:space="0" w:color="000000"/>
            </w:tcBorders>
          </w:tcPr>
          <w:p w14:paraId="279BA966"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2123" w:type="dxa"/>
            <w:vMerge/>
            <w:tcBorders>
              <w:left w:val="single" w:sz="2" w:space="0" w:color="000000"/>
              <w:bottom w:val="single" w:sz="4" w:space="0" w:color="auto"/>
              <w:right w:val="single" w:sz="2" w:space="0" w:color="000000"/>
            </w:tcBorders>
          </w:tcPr>
          <w:p w14:paraId="19BE76BD" w14:textId="77777777" w:rsidR="009A21F0" w:rsidRPr="009A21F0" w:rsidRDefault="009A21F0" w:rsidP="009A21F0">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tc>
        <w:tc>
          <w:tcPr>
            <w:tcW w:w="1287" w:type="dxa"/>
            <w:vMerge/>
            <w:tcBorders>
              <w:left w:val="single" w:sz="2" w:space="0" w:color="000000"/>
              <w:bottom w:val="single" w:sz="4" w:space="0" w:color="auto"/>
              <w:right w:val="single" w:sz="2" w:space="0" w:color="000000"/>
            </w:tcBorders>
            <w:vAlign w:val="center"/>
          </w:tcPr>
          <w:p w14:paraId="3ADDEB7B"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1559" w:type="dxa"/>
            <w:vMerge/>
            <w:tcBorders>
              <w:left w:val="single" w:sz="2" w:space="0" w:color="000000"/>
              <w:bottom w:val="single" w:sz="4" w:space="0" w:color="auto"/>
              <w:right w:val="single" w:sz="2" w:space="0" w:color="000000"/>
            </w:tcBorders>
            <w:vAlign w:val="center"/>
          </w:tcPr>
          <w:p w14:paraId="6E9F97B6"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508" w:type="dxa"/>
            <w:tcBorders>
              <w:top w:val="single" w:sz="1" w:space="0" w:color="000000"/>
              <w:left w:val="single" w:sz="2" w:space="0" w:color="000000"/>
              <w:bottom w:val="single" w:sz="1" w:space="0" w:color="000000"/>
              <w:right w:val="single" w:sz="4" w:space="0" w:color="auto"/>
            </w:tcBorders>
            <w:vAlign w:val="center"/>
          </w:tcPr>
          <w:p w14:paraId="7B8C0CA3"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Sutvarkymas</w:t>
            </w:r>
          </w:p>
        </w:tc>
        <w:tc>
          <w:tcPr>
            <w:tcW w:w="1441" w:type="dxa"/>
            <w:tcBorders>
              <w:top w:val="single" w:sz="4" w:space="0" w:color="auto"/>
              <w:left w:val="single" w:sz="4" w:space="0" w:color="auto"/>
              <w:bottom w:val="single" w:sz="4" w:space="0" w:color="auto"/>
              <w:right w:val="single" w:sz="4" w:space="0" w:color="auto"/>
            </w:tcBorders>
            <w:vAlign w:val="center"/>
          </w:tcPr>
          <w:p w14:paraId="46CDBC3B"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5DBAF661"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5BD6D8E6" w14:textId="77777777" w:rsidTr="00CC6AD2">
        <w:trPr>
          <w:trHeight w:val="227"/>
        </w:trPr>
        <w:tc>
          <w:tcPr>
            <w:tcW w:w="8528" w:type="dxa"/>
            <w:gridSpan w:val="6"/>
            <w:tcBorders>
              <w:top w:val="single" w:sz="4" w:space="0" w:color="auto"/>
              <w:left w:val="single" w:sz="1" w:space="0" w:color="000000"/>
              <w:bottom w:val="single" w:sz="1" w:space="0" w:color="000000"/>
              <w:right w:val="single" w:sz="1" w:space="0" w:color="000000"/>
            </w:tcBorders>
            <w:vAlign w:val="center"/>
          </w:tcPr>
          <w:p w14:paraId="2E8E08E5" w14:textId="77777777" w:rsidR="009A21F0" w:rsidRPr="009A21F0" w:rsidRDefault="009A21F0" w:rsidP="009A21F0">
            <w:pPr>
              <w:widowControl w:val="0"/>
              <w:suppressAutoHyphens/>
              <w:spacing w:after="0" w:line="240" w:lineRule="auto"/>
              <w:jc w:val="right"/>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b/>
                <w:kern w:val="1"/>
                <w:sz w:val="24"/>
                <w:szCs w:val="24"/>
                <w:lang w:eastAsia="en-US"/>
              </w:rPr>
              <w:t>Bendra pasiūlymo kaina, Eur be PVM</w:t>
            </w:r>
          </w:p>
        </w:tc>
        <w:tc>
          <w:tcPr>
            <w:tcW w:w="1442" w:type="dxa"/>
            <w:tcBorders>
              <w:top w:val="single" w:sz="1" w:space="0" w:color="000000"/>
              <w:left w:val="single" w:sz="1" w:space="0" w:color="000000"/>
              <w:bottom w:val="single" w:sz="1" w:space="0" w:color="000000"/>
              <w:right w:val="single" w:sz="1" w:space="0" w:color="000000"/>
            </w:tcBorders>
          </w:tcPr>
          <w:p w14:paraId="19F80B51"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1DCD693A" w14:textId="77777777" w:rsidTr="00CC6AD2">
        <w:trPr>
          <w:trHeight w:val="227"/>
        </w:trPr>
        <w:tc>
          <w:tcPr>
            <w:tcW w:w="8528" w:type="dxa"/>
            <w:gridSpan w:val="6"/>
            <w:tcBorders>
              <w:top w:val="single" w:sz="1" w:space="0" w:color="000000"/>
              <w:left w:val="single" w:sz="1" w:space="0" w:color="000000"/>
              <w:bottom w:val="single" w:sz="1" w:space="0" w:color="000000"/>
              <w:right w:val="single" w:sz="1" w:space="0" w:color="000000"/>
            </w:tcBorders>
            <w:vAlign w:val="center"/>
          </w:tcPr>
          <w:p w14:paraId="5C4BCB6A" w14:textId="77777777" w:rsidR="009A21F0" w:rsidRPr="009A21F0" w:rsidRDefault="009A21F0" w:rsidP="009A21F0">
            <w:pPr>
              <w:widowControl w:val="0"/>
              <w:suppressAutoHyphens/>
              <w:spacing w:after="0" w:line="240" w:lineRule="auto"/>
              <w:jc w:val="right"/>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b/>
                <w:kern w:val="1"/>
                <w:sz w:val="24"/>
                <w:szCs w:val="24"/>
                <w:lang w:eastAsia="en-US"/>
              </w:rPr>
              <w:t>PVM, Eur</w:t>
            </w:r>
          </w:p>
        </w:tc>
        <w:tc>
          <w:tcPr>
            <w:tcW w:w="1442" w:type="dxa"/>
            <w:tcBorders>
              <w:top w:val="single" w:sz="1" w:space="0" w:color="000000"/>
              <w:left w:val="single" w:sz="1" w:space="0" w:color="000000"/>
              <w:bottom w:val="single" w:sz="1" w:space="0" w:color="000000"/>
              <w:right w:val="single" w:sz="1" w:space="0" w:color="000000"/>
            </w:tcBorders>
          </w:tcPr>
          <w:p w14:paraId="62C795DF"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21DAA222" w14:textId="77777777" w:rsidTr="00CC6AD2">
        <w:trPr>
          <w:trHeight w:val="227"/>
        </w:trPr>
        <w:tc>
          <w:tcPr>
            <w:tcW w:w="8528" w:type="dxa"/>
            <w:gridSpan w:val="6"/>
            <w:tcBorders>
              <w:top w:val="single" w:sz="1" w:space="0" w:color="000000"/>
              <w:left w:val="single" w:sz="1" w:space="0" w:color="000000"/>
              <w:bottom w:val="single" w:sz="1" w:space="0" w:color="000000"/>
              <w:right w:val="single" w:sz="1" w:space="0" w:color="000000"/>
            </w:tcBorders>
            <w:vAlign w:val="center"/>
          </w:tcPr>
          <w:p w14:paraId="6C4A880C" w14:textId="77777777" w:rsidR="009A21F0" w:rsidRPr="009A21F0" w:rsidRDefault="009A21F0" w:rsidP="009A21F0">
            <w:pPr>
              <w:widowControl w:val="0"/>
              <w:suppressAutoHyphens/>
              <w:spacing w:after="0" w:line="240" w:lineRule="auto"/>
              <w:jc w:val="right"/>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b/>
                <w:kern w:val="1"/>
                <w:sz w:val="24"/>
                <w:szCs w:val="24"/>
                <w:lang w:eastAsia="en-US"/>
              </w:rPr>
              <w:t xml:space="preserve">Bendra pasiūlymo kaina, Eur su PVM </w:t>
            </w:r>
          </w:p>
        </w:tc>
        <w:tc>
          <w:tcPr>
            <w:tcW w:w="1442" w:type="dxa"/>
            <w:tcBorders>
              <w:top w:val="single" w:sz="1" w:space="0" w:color="000000"/>
              <w:left w:val="single" w:sz="1" w:space="0" w:color="000000"/>
              <w:bottom w:val="single" w:sz="1" w:space="0" w:color="000000"/>
              <w:right w:val="single" w:sz="1" w:space="0" w:color="000000"/>
            </w:tcBorders>
          </w:tcPr>
          <w:p w14:paraId="0252141F"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bl>
    <w:p w14:paraId="5A1E7486" w14:textId="05A518E5" w:rsidR="009A21F0" w:rsidRPr="009A21F0" w:rsidRDefault="009A21F0" w:rsidP="009A21F0">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9A21F0">
        <w:rPr>
          <w:rFonts w:ascii="Times New Roman" w:eastAsia="Times New Roman" w:hAnsi="Times New Roman" w:cs="Times New Roman"/>
          <w:i/>
          <w:iCs/>
          <w:kern w:val="1"/>
          <w:sz w:val="22"/>
          <w:szCs w:val="22"/>
          <w:lang w:eastAsia="en-US"/>
        </w:rPr>
        <w:t>**</w:t>
      </w:r>
      <w:r w:rsidR="0073047E">
        <w:rPr>
          <w:rFonts w:ascii="Times New Roman" w:eastAsia="Times New Roman" w:hAnsi="Times New Roman" w:cs="Times New Roman"/>
          <w:i/>
          <w:iCs/>
          <w:kern w:val="1"/>
          <w:sz w:val="22"/>
          <w:szCs w:val="22"/>
          <w:lang w:eastAsia="en-US"/>
        </w:rPr>
        <w:t xml:space="preserve"> </w:t>
      </w:r>
      <w:r w:rsidRPr="009A21F0">
        <w:rPr>
          <w:rFonts w:ascii="Times New Roman" w:eastAsia="Times New Roman" w:hAnsi="Times New Roman" w:cs="Times New Roman"/>
          <w:i/>
          <w:iCs/>
          <w:kern w:val="1"/>
          <w:sz w:val="22"/>
          <w:szCs w:val="22"/>
          <w:lang w:eastAsia="en-US"/>
        </w:rPr>
        <w:t>4 stulpelyje pateikta</w:t>
      </w:r>
      <w:r w:rsidR="0073047E">
        <w:rPr>
          <w:rFonts w:ascii="Times New Roman" w:eastAsia="Times New Roman" w:hAnsi="Times New Roman" w:cs="Times New Roman"/>
          <w:i/>
          <w:iCs/>
          <w:kern w:val="1"/>
          <w:sz w:val="22"/>
          <w:szCs w:val="22"/>
          <w:lang w:eastAsia="en-US"/>
        </w:rPr>
        <w:t xml:space="preserve">s preliminarus </w:t>
      </w:r>
      <w:r w:rsidRPr="009A21F0">
        <w:rPr>
          <w:rFonts w:ascii="Times New Roman" w:eastAsia="Times New Roman" w:hAnsi="Times New Roman" w:cs="Times New Roman"/>
          <w:i/>
          <w:iCs/>
          <w:kern w:val="1"/>
          <w:sz w:val="22"/>
          <w:szCs w:val="22"/>
          <w:lang w:eastAsia="en-US"/>
        </w:rPr>
        <w:t>atliekų kieki</w:t>
      </w:r>
      <w:r w:rsidR="0073047E">
        <w:rPr>
          <w:rFonts w:ascii="Times New Roman" w:eastAsia="Times New Roman" w:hAnsi="Times New Roman" w:cs="Times New Roman"/>
          <w:i/>
          <w:iCs/>
          <w:kern w:val="1"/>
          <w:sz w:val="22"/>
          <w:szCs w:val="22"/>
          <w:lang w:eastAsia="en-US"/>
        </w:rPr>
        <w:t>s</w:t>
      </w:r>
      <w:r w:rsidRPr="009A21F0">
        <w:rPr>
          <w:rFonts w:ascii="Times New Roman" w:eastAsia="Times New Roman" w:hAnsi="Times New Roman" w:cs="Times New Roman"/>
          <w:i/>
          <w:iCs/>
          <w:kern w:val="1"/>
          <w:sz w:val="22"/>
          <w:szCs w:val="22"/>
          <w:lang w:eastAsia="en-US"/>
        </w:rPr>
        <w:t xml:space="preserve"> taikomas tik pasiūlymų įvertinimui ir pasiūlymo kainos nustatymui.</w:t>
      </w:r>
    </w:p>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105"/>
      </w:tblGrid>
      <w:tr w:rsidR="0002375A" w:rsidRPr="0002375A" w14:paraId="2441C195" w14:textId="77777777" w:rsidTr="0063575E">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105"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63575E">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63575E">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544"/>
      </w:tblGrid>
      <w:tr w:rsidR="0002375A" w:rsidRPr="0002375A" w14:paraId="5E1C5126" w14:textId="77777777" w:rsidTr="0063575E">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63575E">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63575E">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63575E">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544"/>
      </w:tblGrid>
      <w:tr w:rsidR="0002375A" w:rsidRPr="0002375A" w14:paraId="221043FD" w14:textId="77777777" w:rsidTr="0063575E">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Eil. </w:t>
            </w:r>
            <w:r w:rsidRPr="0002375A">
              <w:rPr>
                <w:rFonts w:ascii="Times New Roman" w:eastAsia="Times New Roman" w:hAnsi="Times New Roman" w:cs="Times New Roman"/>
                <w:kern w:val="1"/>
                <w:sz w:val="24"/>
                <w:szCs w:val="24"/>
                <w:lang w:eastAsia="en-US"/>
              </w:rPr>
              <w:lastRenderedPageBreak/>
              <w:t>Nr.</w:t>
            </w:r>
          </w:p>
        </w:tc>
        <w:tc>
          <w:tcPr>
            <w:tcW w:w="5419"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lastRenderedPageBreak/>
              <w:t>Pateiktų dokumentų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63575E">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1DA2A7B"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99C8BF3"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6" w:history="1"/>
      <w:hyperlink r:id="rId27"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8"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7868CDCB" w14:textId="77777777" w:rsidR="0025576A" w:rsidRDefault="0025576A">
      <w:pPr>
        <w:rPr>
          <w:rFonts w:ascii="Times New Roman" w:eastAsiaTheme="majorEastAsia" w:hAnsi="Times New Roman" w:cs="Times New Roman"/>
        </w:rPr>
      </w:pPr>
      <w:bookmarkStart w:id="84" w:name="_Toc200696650"/>
      <w:bookmarkStart w:id="85" w:name="_Ref39586171"/>
      <w:bookmarkStart w:id="86" w:name="_Ref39673580"/>
      <w:bookmarkStart w:id="87" w:name="_Ref39674283"/>
      <w:bookmarkEnd w:id="83"/>
      <w:r>
        <w:rPr>
          <w:rFonts w:ascii="Times New Roman" w:hAnsi="Times New Roman" w:cs="Times New Roman"/>
        </w:rPr>
        <w:br w:type="page"/>
      </w:r>
    </w:p>
    <w:p w14:paraId="0A7BCA75" w14:textId="448D7D88" w:rsidR="00F2594F" w:rsidRPr="00F2594F" w:rsidRDefault="00F2594F" w:rsidP="00F2594F">
      <w:pPr>
        <w:pStyle w:val="Antrat2"/>
        <w:ind w:left="5103"/>
        <w:rPr>
          <w:rFonts w:ascii="Times New Roman" w:eastAsia="Calibri" w:hAnsi="Times New Roman" w:cs="Times New Roman"/>
          <w:color w:val="auto"/>
          <w:sz w:val="21"/>
          <w:szCs w:val="21"/>
        </w:rPr>
      </w:pPr>
      <w:bookmarkStart w:id="88" w:name="_Ref39484039"/>
      <w:bookmarkStart w:id="89" w:name="_Ref40278562"/>
      <w:bookmarkStart w:id="90" w:name="_Toc126333945"/>
      <w:r w:rsidRPr="00F2594F">
        <w:rPr>
          <w:rFonts w:ascii="Times New Roman" w:eastAsia="Calibri" w:hAnsi="Times New Roman" w:cs="Times New Roman"/>
          <w:color w:val="auto"/>
          <w:sz w:val="21"/>
          <w:szCs w:val="21"/>
        </w:rPr>
        <w:lastRenderedPageBreak/>
        <w:t>Pirkimo sąlygų 8 priedas „Pasiūlymų vertinimo kriterijai ir sąlygos“</w:t>
      </w:r>
      <w:bookmarkEnd w:id="88"/>
      <w:bookmarkEnd w:id="89"/>
      <w:bookmarkEnd w:id="90"/>
    </w:p>
    <w:p w14:paraId="4A128F25" w14:textId="77777777" w:rsidR="00F2594F" w:rsidRPr="00F0499F" w:rsidRDefault="00F2594F" w:rsidP="00F2594F">
      <w:pPr>
        <w:jc w:val="center"/>
        <w:rPr>
          <w:b/>
          <w:szCs w:val="24"/>
        </w:rPr>
      </w:pPr>
    </w:p>
    <w:p w14:paraId="450A5176" w14:textId="77777777" w:rsidR="00F2594F" w:rsidRPr="00F2594F" w:rsidRDefault="00F2594F" w:rsidP="00F2594F">
      <w:pPr>
        <w:pStyle w:val="Paantrat"/>
        <w:jc w:val="center"/>
        <w:rPr>
          <w:rFonts w:ascii="Times New Roman" w:hAnsi="Times New Roman" w:cs="Times New Roman"/>
          <w:bCs/>
          <w:smallCaps/>
          <w:sz w:val="22"/>
          <w:szCs w:val="22"/>
        </w:rPr>
      </w:pPr>
      <w:r w:rsidRPr="00F2594F">
        <w:rPr>
          <w:rFonts w:ascii="Times New Roman" w:hAnsi="Times New Roman" w:cs="Times New Roman"/>
        </w:rPr>
        <w:t>PASIŪLYMŲ VERTINIMO KRITERIJAI ir Sąlygos</w:t>
      </w:r>
    </w:p>
    <w:p w14:paraId="2DA34C5D" w14:textId="77777777" w:rsidR="009842B5" w:rsidRPr="009842B5" w:rsidRDefault="009842B5" w:rsidP="009842B5">
      <w:pPr>
        <w:pStyle w:val="Sraopastraipa"/>
        <w:numPr>
          <w:ilvl w:val="1"/>
          <w:numId w:val="35"/>
        </w:numPr>
        <w:tabs>
          <w:tab w:val="left" w:pos="993"/>
        </w:tabs>
        <w:autoSpaceDE w:val="0"/>
        <w:autoSpaceDN w:val="0"/>
        <w:adjustRightInd w:val="0"/>
        <w:spacing w:after="0" w:line="240" w:lineRule="auto"/>
        <w:ind w:left="0" w:firstLine="567"/>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 xml:space="preserve">Perkančioji organizacija ekonomiškai naudingiausią pasiūlymą išrenka pagal kainos ir kokybės santykį. </w:t>
      </w:r>
    </w:p>
    <w:p w14:paraId="37EC2E41" w14:textId="39813A38" w:rsidR="009842B5" w:rsidRPr="009842B5" w:rsidRDefault="009842B5" w:rsidP="009842B5">
      <w:pPr>
        <w:pStyle w:val="Sraopastraipa"/>
        <w:numPr>
          <w:ilvl w:val="1"/>
          <w:numId w:val="35"/>
        </w:numPr>
        <w:tabs>
          <w:tab w:val="left" w:pos="993"/>
        </w:tabs>
        <w:autoSpaceDE w:val="0"/>
        <w:autoSpaceDN w:val="0"/>
        <w:adjustRightInd w:val="0"/>
        <w:spacing w:after="0" w:line="240" w:lineRule="auto"/>
        <w:ind w:left="0" w:firstLine="567"/>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Ekonominis naudingumas (E) apskaičiuojamas balais (maksimaliai 100 balų) sudedant toliau nurodytų kriterijų balus: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56"/>
        <w:gridCol w:w="4352"/>
      </w:tblGrid>
      <w:tr w:rsidR="009842B5" w:rsidRPr="009842B5" w14:paraId="22014680" w14:textId="77777777" w:rsidTr="00CC6AD2">
        <w:tc>
          <w:tcPr>
            <w:tcW w:w="3539" w:type="dxa"/>
            <w:vAlign w:val="center"/>
          </w:tcPr>
          <w:p w14:paraId="7AB7389E"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Vertinimo kriterijai</w:t>
            </w:r>
          </w:p>
        </w:tc>
        <w:tc>
          <w:tcPr>
            <w:tcW w:w="1856" w:type="dxa"/>
            <w:vAlign w:val="center"/>
          </w:tcPr>
          <w:p w14:paraId="620410C3"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Lyginamasis svoris/balai</w:t>
            </w:r>
          </w:p>
        </w:tc>
        <w:tc>
          <w:tcPr>
            <w:tcW w:w="4352" w:type="dxa"/>
            <w:vAlign w:val="center"/>
          </w:tcPr>
          <w:p w14:paraId="51040359"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Kriterijaus vertinimas</w:t>
            </w:r>
          </w:p>
        </w:tc>
      </w:tr>
      <w:tr w:rsidR="009842B5" w:rsidRPr="009842B5" w14:paraId="077483B6" w14:textId="77777777" w:rsidTr="00CC6AD2">
        <w:tc>
          <w:tcPr>
            <w:tcW w:w="3539" w:type="dxa"/>
            <w:vAlign w:val="center"/>
          </w:tcPr>
          <w:p w14:paraId="25FA55D2" w14:textId="77777777" w:rsidR="009842B5" w:rsidRPr="009842B5" w:rsidRDefault="009842B5" w:rsidP="009842B5">
            <w:pPr>
              <w:widowControl w:val="0"/>
              <w:adjustRightInd w:val="0"/>
              <w:spacing w:after="0" w:line="240" w:lineRule="auto"/>
              <w:textAlignment w:val="baseline"/>
              <w:rPr>
                <w:rFonts w:ascii="Times New Roman" w:eastAsia="Times New Roman" w:hAnsi="Times New Roman" w:cs="Times New Roman"/>
                <w:sz w:val="22"/>
                <w:szCs w:val="22"/>
                <w:lang w:val="pt-PT"/>
              </w:rPr>
            </w:pPr>
            <w:r w:rsidRPr="009842B5">
              <w:rPr>
                <w:rFonts w:ascii="Times New Roman" w:eastAsia="Calibri" w:hAnsi="Times New Roman" w:cs="Times New Roman"/>
                <w:sz w:val="22"/>
                <w:szCs w:val="22"/>
              </w:rPr>
              <w:t xml:space="preserve">Kaina </w:t>
            </w:r>
            <w:r w:rsidRPr="009842B5">
              <w:rPr>
                <w:rFonts w:ascii="Times New Roman" w:eastAsia="Times New Roman" w:hAnsi="Times New Roman" w:cs="Times New Roman"/>
                <w:sz w:val="22"/>
                <w:szCs w:val="22"/>
                <w:lang w:val="pt-PT"/>
              </w:rPr>
              <w:t>(C)</w:t>
            </w:r>
          </w:p>
        </w:tc>
        <w:tc>
          <w:tcPr>
            <w:tcW w:w="1856" w:type="dxa"/>
            <w:vAlign w:val="center"/>
          </w:tcPr>
          <w:p w14:paraId="0FBB3168"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sz w:val="22"/>
                <w:szCs w:val="22"/>
                <w:highlight w:val="yellow"/>
              </w:rPr>
            </w:pPr>
            <w:r w:rsidRPr="009842B5">
              <w:rPr>
                <w:rFonts w:ascii="Times New Roman" w:eastAsia="Times New Roman" w:hAnsi="Times New Roman" w:cs="Times New Roman"/>
                <w:sz w:val="22"/>
                <w:szCs w:val="22"/>
              </w:rPr>
              <w:t>90 balų</w:t>
            </w:r>
          </w:p>
        </w:tc>
        <w:tc>
          <w:tcPr>
            <w:tcW w:w="4352" w:type="dxa"/>
          </w:tcPr>
          <w:p w14:paraId="1B632DA3"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lang w:val="lt"/>
              </w:rPr>
              <w:t xml:space="preserve">C </w:t>
            </w:r>
            <w:r w:rsidRPr="009842B5">
              <w:rPr>
                <w:rFonts w:ascii="Times New Roman" w:eastAsia="Times New Roman" w:hAnsi="Times New Roman" w:cs="Times New Roman"/>
                <w:sz w:val="22"/>
                <w:szCs w:val="22"/>
              </w:rPr>
              <w:t xml:space="preserve">= (1 – </w:t>
            </w:r>
            <w:proofErr w:type="spellStart"/>
            <w:r w:rsidRPr="009842B5">
              <w:rPr>
                <w:rFonts w:ascii="Times New Roman" w:eastAsia="Times New Roman" w:hAnsi="Times New Roman" w:cs="Times New Roman"/>
                <w:sz w:val="22"/>
                <w:szCs w:val="22"/>
              </w:rPr>
              <w:t>Cp</w:t>
            </w:r>
            <w:proofErr w:type="spellEnd"/>
            <w:r w:rsidRPr="009842B5">
              <w:rPr>
                <w:rFonts w:ascii="Times New Roman" w:eastAsia="Times New Roman" w:hAnsi="Times New Roman" w:cs="Times New Roman"/>
                <w:sz w:val="22"/>
                <w:szCs w:val="22"/>
                <w:vertAlign w:val="subscript"/>
              </w:rPr>
              <w:t xml:space="preserve"> </w:t>
            </w:r>
            <w:r w:rsidRPr="009842B5">
              <w:rPr>
                <w:rFonts w:ascii="Times New Roman" w:eastAsia="Times New Roman" w:hAnsi="Times New Roman" w:cs="Times New Roman"/>
                <w:sz w:val="22"/>
                <w:szCs w:val="22"/>
              </w:rPr>
              <w:t>/</w:t>
            </w:r>
            <w:proofErr w:type="spellStart"/>
            <w:r w:rsidRPr="009842B5">
              <w:rPr>
                <w:rFonts w:ascii="Times New Roman" w:eastAsia="Times New Roman" w:hAnsi="Times New Roman" w:cs="Times New Roman"/>
                <w:sz w:val="22"/>
                <w:szCs w:val="22"/>
              </w:rPr>
              <w:t>Cmax</w:t>
            </w:r>
            <w:proofErr w:type="spellEnd"/>
            <w:r w:rsidRPr="009842B5">
              <w:rPr>
                <w:rFonts w:ascii="Times New Roman" w:eastAsia="Times New Roman" w:hAnsi="Times New Roman" w:cs="Times New Roman"/>
                <w:sz w:val="22"/>
                <w:szCs w:val="22"/>
              </w:rPr>
              <w:t>)* X, kur:</w:t>
            </w:r>
          </w:p>
          <w:p w14:paraId="46DA8B4C"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lang w:val="lt"/>
              </w:rPr>
            </w:pPr>
            <w:proofErr w:type="spellStart"/>
            <w:r w:rsidRPr="009842B5">
              <w:rPr>
                <w:rFonts w:ascii="Times New Roman" w:eastAsia="Times New Roman" w:hAnsi="Times New Roman" w:cs="Times New Roman"/>
                <w:sz w:val="22"/>
                <w:szCs w:val="22"/>
                <w:lang w:val="lt"/>
              </w:rPr>
              <w:t>Cp</w:t>
            </w:r>
            <w:proofErr w:type="spellEnd"/>
            <w:r w:rsidRPr="009842B5">
              <w:rPr>
                <w:rFonts w:ascii="Times New Roman" w:eastAsia="Times New Roman" w:hAnsi="Times New Roman" w:cs="Times New Roman"/>
                <w:sz w:val="22"/>
                <w:szCs w:val="22"/>
                <w:lang w:val="lt"/>
              </w:rPr>
              <w:t xml:space="preserve"> </w:t>
            </w:r>
            <w:r w:rsidRPr="009842B5">
              <w:rPr>
                <w:rFonts w:ascii="Times New Roman" w:eastAsia="Times New Roman" w:hAnsi="Times New Roman" w:cs="Times New Roman"/>
                <w:sz w:val="22"/>
                <w:szCs w:val="22"/>
              </w:rPr>
              <w:t>–</w:t>
            </w:r>
            <w:r w:rsidRPr="009842B5">
              <w:rPr>
                <w:rFonts w:ascii="Times New Roman" w:eastAsia="Times New Roman" w:hAnsi="Times New Roman" w:cs="Times New Roman"/>
                <w:sz w:val="22"/>
                <w:szCs w:val="22"/>
                <w:lang w:val="lt"/>
              </w:rPr>
              <w:t xml:space="preserve"> tiekėjo siūloma kaina, EUR be PVM;</w:t>
            </w:r>
          </w:p>
          <w:p w14:paraId="491ECE95"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lang w:val="lt"/>
              </w:rPr>
            </w:pPr>
            <w:proofErr w:type="spellStart"/>
            <w:r w:rsidRPr="009842B5">
              <w:rPr>
                <w:rFonts w:ascii="Times New Roman" w:eastAsia="Times New Roman" w:hAnsi="Times New Roman" w:cs="Times New Roman"/>
                <w:sz w:val="22"/>
                <w:szCs w:val="22"/>
                <w:lang w:val="lt"/>
              </w:rPr>
              <w:t>Cmax</w:t>
            </w:r>
            <w:proofErr w:type="spellEnd"/>
            <w:r w:rsidRPr="009842B5">
              <w:rPr>
                <w:rFonts w:ascii="Times New Roman" w:eastAsia="Times New Roman" w:hAnsi="Times New Roman" w:cs="Times New Roman"/>
                <w:sz w:val="22"/>
                <w:szCs w:val="22"/>
                <w:lang w:val="lt"/>
              </w:rPr>
              <w:t xml:space="preserve"> – Perkančiosios organizacijos nurodyta </w:t>
            </w:r>
            <w:r w:rsidRPr="009842B5">
              <w:rPr>
                <w:rFonts w:ascii="Times New Roman" w:eastAsia="Times New Roman" w:hAnsi="Times New Roman" w:cs="Times New Roman"/>
                <w:sz w:val="22"/>
                <w:szCs w:val="22"/>
              </w:rPr>
              <w:t>pirkimo maksimali kaina, Eur be PVM;</w:t>
            </w:r>
          </w:p>
          <w:p w14:paraId="3DE7FA27"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lang w:val="lt"/>
              </w:rPr>
              <w:t xml:space="preserve">X </w:t>
            </w:r>
            <w:r w:rsidRPr="009842B5">
              <w:rPr>
                <w:rFonts w:ascii="Times New Roman" w:eastAsia="Times New Roman" w:hAnsi="Times New Roman" w:cs="Times New Roman"/>
                <w:sz w:val="22"/>
                <w:szCs w:val="22"/>
              </w:rPr>
              <w:t>–</w:t>
            </w:r>
            <w:r w:rsidRPr="009842B5">
              <w:rPr>
                <w:rFonts w:ascii="Times New Roman" w:eastAsia="Times New Roman" w:hAnsi="Times New Roman" w:cs="Times New Roman"/>
                <w:sz w:val="22"/>
                <w:szCs w:val="22"/>
                <w:lang w:val="lt"/>
              </w:rPr>
              <w:t xml:space="preserve"> Kainos lyginamasis svoris</w:t>
            </w:r>
          </w:p>
        </w:tc>
      </w:tr>
      <w:tr w:rsidR="009842B5" w:rsidRPr="009842B5" w14:paraId="6EEE973A" w14:textId="77777777" w:rsidTr="00CC6AD2">
        <w:trPr>
          <w:trHeight w:val="2206"/>
        </w:trPr>
        <w:tc>
          <w:tcPr>
            <w:tcW w:w="3539" w:type="dxa"/>
            <w:vAlign w:val="center"/>
          </w:tcPr>
          <w:p w14:paraId="1BED92EB" w14:textId="77777777" w:rsidR="009842B5" w:rsidRPr="009842B5" w:rsidRDefault="009842B5" w:rsidP="009842B5">
            <w:pPr>
              <w:widowControl w:val="0"/>
              <w:adjustRightInd w:val="0"/>
              <w:spacing w:after="0" w:line="240" w:lineRule="auto"/>
              <w:textAlignment w:val="baseline"/>
              <w:rPr>
                <w:rFonts w:ascii="Times New Roman" w:eastAsia="Calibri" w:hAnsi="Times New Roman" w:cs="Times New Roman"/>
                <w:bCs/>
                <w:sz w:val="22"/>
                <w:szCs w:val="22"/>
              </w:rPr>
            </w:pPr>
            <w:r w:rsidRPr="009842B5">
              <w:rPr>
                <w:rFonts w:ascii="Times New Roman" w:eastAsia="Calibri" w:hAnsi="Times New Roman" w:cs="Times New Roman"/>
                <w:bCs/>
                <w:sz w:val="22"/>
                <w:szCs w:val="22"/>
              </w:rPr>
              <w:t xml:space="preserve">Visų paslaugai teikti naudojamų atliekų surinkimo ir vežimo transporto priemonių* ekologiškumas (T1). </w:t>
            </w:r>
          </w:p>
        </w:tc>
        <w:tc>
          <w:tcPr>
            <w:tcW w:w="1856" w:type="dxa"/>
            <w:vAlign w:val="center"/>
          </w:tcPr>
          <w:p w14:paraId="042A04E3"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rPr>
              <w:t>10 balų</w:t>
            </w:r>
          </w:p>
        </w:tc>
        <w:tc>
          <w:tcPr>
            <w:tcW w:w="4352" w:type="dxa"/>
          </w:tcPr>
          <w:p w14:paraId="5B0A1ED4" w14:textId="77777777" w:rsidR="009842B5" w:rsidRPr="009842B5" w:rsidRDefault="009842B5" w:rsidP="009842B5">
            <w:pPr>
              <w:widowControl w:val="0"/>
              <w:tabs>
                <w:tab w:val="left" w:pos="284"/>
              </w:tabs>
              <w:adjustRightInd w:val="0"/>
              <w:spacing w:after="0" w:line="240" w:lineRule="auto"/>
              <w:jc w:val="both"/>
              <w:textAlignment w:val="baseline"/>
              <w:rPr>
                <w:rFonts w:ascii="Times New Roman" w:eastAsia="MS Mincho" w:hAnsi="Times New Roman" w:cs="Times New Roman"/>
                <w:sz w:val="22"/>
                <w:szCs w:val="22"/>
                <w:lang w:eastAsia="ar-SA"/>
              </w:rPr>
            </w:pPr>
            <w:r w:rsidRPr="009842B5">
              <w:rPr>
                <w:rFonts w:ascii="Times New Roman" w:eastAsia="Times New Roman" w:hAnsi="Times New Roman" w:cs="Times New Roman"/>
                <w:sz w:val="22"/>
                <w:szCs w:val="22"/>
                <w:lang w:val="pt-PT"/>
              </w:rPr>
              <w:t>T1 = 0</w:t>
            </w:r>
            <w:r w:rsidRPr="009842B5">
              <w:rPr>
                <w:rFonts w:ascii="Times New Roman" w:eastAsia="Times New Roman" w:hAnsi="Times New Roman" w:cs="Times New Roman"/>
                <w:sz w:val="22"/>
                <w:szCs w:val="22"/>
              </w:rPr>
              <w:t>, kai tiekėjo visos siūlomos atliekų surinkimo ir vežimo transporto priemonės pagal techninės specifikacijos reikalavimus atitinka Euro 5 standartą (arba jam lygiavertį) – 0 balų;</w:t>
            </w:r>
          </w:p>
          <w:p w14:paraId="2E4D84DB"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rPr>
              <w:t>T1 = 10, tiekėjo visos siūlomos atliekų surinkimo ir vežimo transporto priemonės atitinka Euro 6 standartą (arba jam lygiavertį) – 10 balų.</w:t>
            </w:r>
          </w:p>
        </w:tc>
      </w:tr>
      <w:tr w:rsidR="009842B5" w:rsidRPr="009842B5" w14:paraId="7ED131A3" w14:textId="77777777" w:rsidTr="00CC6AD2">
        <w:tc>
          <w:tcPr>
            <w:tcW w:w="3539" w:type="dxa"/>
          </w:tcPr>
          <w:p w14:paraId="522C8BD3" w14:textId="77777777" w:rsidR="009842B5" w:rsidRPr="009842B5" w:rsidRDefault="009842B5" w:rsidP="009842B5">
            <w:pPr>
              <w:widowControl w:val="0"/>
              <w:adjustRightInd w:val="0"/>
              <w:spacing w:after="0" w:line="240" w:lineRule="auto"/>
              <w:jc w:val="both"/>
              <w:textAlignment w:val="baseline"/>
              <w:rPr>
                <w:rFonts w:ascii="Times New Roman" w:eastAsia="Calibri" w:hAnsi="Times New Roman" w:cs="Times New Roman"/>
                <w:bCs/>
                <w:sz w:val="22"/>
                <w:szCs w:val="22"/>
              </w:rPr>
            </w:pPr>
            <w:r w:rsidRPr="009842B5">
              <w:rPr>
                <w:rFonts w:ascii="Times New Roman" w:eastAsia="Tahoma" w:hAnsi="Times New Roman" w:cs="Times New Roman"/>
                <w:sz w:val="22"/>
                <w:szCs w:val="22"/>
              </w:rPr>
              <w:t>Ekonominis naudingumas (E)</w:t>
            </w:r>
          </w:p>
        </w:tc>
        <w:tc>
          <w:tcPr>
            <w:tcW w:w="1856" w:type="dxa"/>
          </w:tcPr>
          <w:p w14:paraId="11FCEBF5"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ahoma" w:hAnsi="Times New Roman" w:cs="Times New Roman"/>
                <w:sz w:val="22"/>
                <w:szCs w:val="22"/>
              </w:rPr>
              <w:t>100 balų</w:t>
            </w:r>
          </w:p>
        </w:tc>
        <w:tc>
          <w:tcPr>
            <w:tcW w:w="4352" w:type="dxa"/>
          </w:tcPr>
          <w:p w14:paraId="2EF4C25D" w14:textId="77777777" w:rsidR="009842B5" w:rsidRPr="009842B5" w:rsidRDefault="009842B5" w:rsidP="009842B5">
            <w:pPr>
              <w:widowControl w:val="0"/>
              <w:tabs>
                <w:tab w:val="left" w:pos="284"/>
              </w:tabs>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bCs/>
                <w:iCs/>
                <w:sz w:val="22"/>
                <w:szCs w:val="22"/>
              </w:rPr>
              <w:t>E = C + T1</w:t>
            </w:r>
          </w:p>
        </w:tc>
      </w:tr>
    </w:tbl>
    <w:p w14:paraId="3A6A41D6" w14:textId="77777777" w:rsidR="009842B5" w:rsidRPr="009842B5" w:rsidRDefault="009842B5" w:rsidP="009842B5">
      <w:pPr>
        <w:tabs>
          <w:tab w:val="left" w:pos="993"/>
        </w:tabs>
        <w:autoSpaceDE w:val="0"/>
        <w:autoSpaceDN w:val="0"/>
        <w:adjustRightInd w:val="0"/>
        <w:spacing w:after="0" w:line="240" w:lineRule="auto"/>
        <w:ind w:left="426"/>
        <w:jc w:val="both"/>
        <w:rPr>
          <w:rFonts w:ascii="Times New Roman" w:eastAsia="Batang" w:hAnsi="Times New Roman" w:cs="Times New Roman"/>
          <w:color w:val="000000"/>
          <w:sz w:val="24"/>
          <w:szCs w:val="24"/>
          <w:lang w:eastAsia="ko-KR"/>
        </w:rPr>
      </w:pPr>
    </w:p>
    <w:p w14:paraId="196C7FE4" w14:textId="0A1C616F" w:rsidR="009842B5" w:rsidRPr="009842B5" w:rsidRDefault="009842B5" w:rsidP="009842B5">
      <w:pPr>
        <w:numPr>
          <w:ilvl w:val="1"/>
          <w:numId w:val="35"/>
        </w:numPr>
        <w:tabs>
          <w:tab w:val="left" w:pos="993"/>
          <w:tab w:val="left" w:pos="1276"/>
        </w:tabs>
        <w:spacing w:after="0"/>
        <w:ind w:left="0" w:firstLine="426"/>
        <w:contextualSpacing/>
        <w:jc w:val="both"/>
        <w:rPr>
          <w:rFonts w:ascii="Times New Roman" w:eastAsia="Times New Roman" w:hAnsi="Times New Roman" w:cs="Times New Roman"/>
          <w:bCs/>
          <w:iCs/>
          <w:sz w:val="22"/>
          <w:szCs w:val="22"/>
        </w:rPr>
      </w:pPr>
      <w:r w:rsidRPr="009842B5">
        <w:rPr>
          <w:rFonts w:ascii="Times New Roman" w:eastAsia="Times New Roman" w:hAnsi="Times New Roman" w:cs="Times New Roman"/>
          <w:bCs/>
          <w:iCs/>
          <w:sz w:val="22"/>
          <w:szCs w:val="22"/>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72731CCD" w14:textId="53C36815" w:rsidR="009842B5" w:rsidRPr="009842B5" w:rsidRDefault="009842B5" w:rsidP="009842B5">
      <w:pPr>
        <w:numPr>
          <w:ilvl w:val="1"/>
          <w:numId w:val="35"/>
        </w:numPr>
        <w:tabs>
          <w:tab w:val="left" w:pos="993"/>
        </w:tabs>
        <w:autoSpaceDE w:val="0"/>
        <w:autoSpaceDN w:val="0"/>
        <w:adjustRightInd w:val="0"/>
        <w:spacing w:after="0"/>
        <w:ind w:left="0" w:firstLine="426"/>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 xml:space="preserve">Pasiūlyme nurodoma pasiūlymo kaina turi būti apskaičiuota ir išreikšta taip, kaip nurodyta Pirkimo dokumentų </w:t>
      </w:r>
      <w:r w:rsidR="00045A69">
        <w:rPr>
          <w:rFonts w:ascii="Times New Roman" w:eastAsia="Batang" w:hAnsi="Times New Roman" w:cs="Times New Roman"/>
          <w:color w:val="000000"/>
          <w:sz w:val="22"/>
          <w:szCs w:val="22"/>
          <w:lang w:eastAsia="ko-KR"/>
        </w:rPr>
        <w:t>7</w:t>
      </w:r>
      <w:r w:rsidRPr="009842B5">
        <w:rPr>
          <w:rFonts w:ascii="Times New Roman" w:eastAsia="Batang" w:hAnsi="Times New Roman" w:cs="Times New Roman"/>
          <w:color w:val="000000"/>
          <w:sz w:val="22"/>
          <w:szCs w:val="22"/>
          <w:lang w:eastAsia="ko-KR"/>
        </w:rPr>
        <w:t xml:space="preserve"> priede. Apskaičiuojant kainą turi būti atsižvelgta į visus perkamų Paslaugų kiekius, į pasiūlymo kainos sudėtines dalis, į techninės specifikacijos reikalavimus. Į kainą turi būti įskaityti visi tiekėjo mokami mokesčiai ir visos tiekėjo patiriamos su pasiūlymo rengimu ir su pirkimo sutarties vykdymu susijusios, įskaitant atsiskaitymo dokumentų pateikimo išlaidos. </w:t>
      </w:r>
    </w:p>
    <w:p w14:paraId="4524CF8C" w14:textId="77777777" w:rsidR="009842B5" w:rsidRPr="009842B5" w:rsidRDefault="009842B5" w:rsidP="009842B5">
      <w:pPr>
        <w:numPr>
          <w:ilvl w:val="1"/>
          <w:numId w:val="35"/>
        </w:numPr>
        <w:tabs>
          <w:tab w:val="left" w:pos="993"/>
        </w:tabs>
        <w:autoSpaceDE w:val="0"/>
        <w:autoSpaceDN w:val="0"/>
        <w:adjustRightInd w:val="0"/>
        <w:spacing w:after="0"/>
        <w:ind w:left="0" w:firstLine="426"/>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095991" w14:textId="77777777" w:rsidR="00F2594F" w:rsidRDefault="00F2594F">
      <w:pPr>
        <w:rPr>
          <w:rFonts w:ascii="Times New Roman" w:eastAsiaTheme="majorEastAsia" w:hAnsi="Times New Roman" w:cs="Times New Roman"/>
        </w:rPr>
      </w:pPr>
      <w:r>
        <w:rPr>
          <w:rFonts w:ascii="Times New Roman" w:hAnsi="Times New Roman" w:cs="Times New Roman"/>
        </w:rPr>
        <w:br w:type="page"/>
      </w:r>
    </w:p>
    <w:p w14:paraId="07E397BF" w14:textId="7310DA9E" w:rsidR="007545D6" w:rsidRPr="009875FC" w:rsidRDefault="00FE3D1F" w:rsidP="00AB5541">
      <w:pPr>
        <w:pStyle w:val="Antrat2"/>
        <w:ind w:left="5103"/>
        <w:rPr>
          <w:rFonts w:ascii="Times New Roman" w:hAnsi="Times New Roman" w:cs="Times New Roman"/>
          <w:color w:val="auto"/>
          <w:sz w:val="21"/>
          <w:szCs w:val="21"/>
        </w:rPr>
      </w:pPr>
      <w:r w:rsidRPr="009875FC">
        <w:rPr>
          <w:rFonts w:ascii="Times New Roman" w:hAnsi="Times New Roman" w:cs="Times New Roman"/>
          <w:color w:val="auto"/>
          <w:sz w:val="21"/>
          <w:szCs w:val="21"/>
        </w:rPr>
        <w:lastRenderedPageBreak/>
        <w:t xml:space="preserve">Pirkimo sąlygų </w:t>
      </w:r>
      <w:r w:rsidR="005C0A59">
        <w:rPr>
          <w:rFonts w:ascii="Times New Roman" w:hAnsi="Times New Roman" w:cs="Times New Roman"/>
          <w:color w:val="auto"/>
          <w:sz w:val="21"/>
          <w:szCs w:val="21"/>
        </w:rPr>
        <w:t>9</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84"/>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680742">
      <w:pPr>
        <w:jc w:val="center"/>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xml:space="preserve">)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6F5F6131" w:rsidR="004D3BE3" w:rsidRPr="009875FC" w:rsidRDefault="004D3BE3" w:rsidP="004D3BE3">
      <w:pPr>
        <w:pStyle w:val="Antrat2"/>
        <w:ind w:left="5103"/>
        <w:rPr>
          <w:rFonts w:ascii="Times New Roman" w:hAnsi="Times New Roman" w:cs="Times New Roman"/>
          <w:color w:val="auto"/>
          <w:sz w:val="21"/>
          <w:szCs w:val="21"/>
        </w:rPr>
      </w:pPr>
      <w:bookmarkStart w:id="91" w:name="_Toc200696651"/>
      <w:r w:rsidRPr="009875FC">
        <w:rPr>
          <w:rFonts w:ascii="Times New Roman" w:hAnsi="Times New Roman" w:cs="Times New Roman"/>
          <w:color w:val="auto"/>
          <w:sz w:val="21"/>
          <w:szCs w:val="21"/>
        </w:rPr>
        <w:lastRenderedPageBreak/>
        <w:t xml:space="preserve">Pirkimo sąlygų </w:t>
      </w:r>
      <w:r w:rsidR="005C0A59">
        <w:rPr>
          <w:rFonts w:ascii="Times New Roman" w:hAnsi="Times New Roman" w:cs="Times New Roman"/>
          <w:color w:val="auto"/>
          <w:sz w:val="21"/>
          <w:szCs w:val="21"/>
        </w:rPr>
        <w:t>10</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91"/>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680742">
      <w:pPr>
        <w:spacing w:after="0"/>
        <w:jc w:val="center"/>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85"/>
    <w:bookmarkEnd w:id="86"/>
    <w:bookmarkEnd w:id="87"/>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C16E" w14:textId="77777777" w:rsidR="008A619F" w:rsidRDefault="008A619F" w:rsidP="00D05666">
      <w:r>
        <w:separator/>
      </w:r>
    </w:p>
  </w:endnote>
  <w:endnote w:type="continuationSeparator" w:id="0">
    <w:p w14:paraId="13AC7D00" w14:textId="77777777" w:rsidR="008A619F" w:rsidRDefault="008A619F" w:rsidP="00D05666">
      <w:r>
        <w:continuationSeparator/>
      </w:r>
    </w:p>
  </w:endnote>
  <w:endnote w:type="continuationNotice" w:id="1">
    <w:p w14:paraId="5DA3B5E6" w14:textId="77777777" w:rsidR="008A619F" w:rsidRDefault="008A6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CDA7" w14:textId="77777777" w:rsidR="008A619F" w:rsidRDefault="008A619F" w:rsidP="00D05666">
      <w:r>
        <w:separator/>
      </w:r>
    </w:p>
  </w:footnote>
  <w:footnote w:type="continuationSeparator" w:id="0">
    <w:p w14:paraId="3FEB7DB0" w14:textId="77777777" w:rsidR="008A619F" w:rsidRDefault="008A619F" w:rsidP="00D05666">
      <w:r>
        <w:continuationSeparator/>
      </w:r>
    </w:p>
  </w:footnote>
  <w:footnote w:type="continuationNotice" w:id="1">
    <w:p w14:paraId="188A4F61" w14:textId="77777777" w:rsidR="008A619F" w:rsidRDefault="008A619F">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1"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eastAsia="Batang" w:hAnsi="Times New Roman"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9"/>
  </w:num>
  <w:num w:numId="2" w16cid:durableId="207184103">
    <w:abstractNumId w:val="5"/>
  </w:num>
  <w:num w:numId="3" w16cid:durableId="1528367431">
    <w:abstractNumId w:val="21"/>
  </w:num>
  <w:num w:numId="4" w16cid:durableId="1484615006">
    <w:abstractNumId w:val="25"/>
  </w:num>
  <w:num w:numId="5" w16cid:durableId="607934237">
    <w:abstractNumId w:val="19"/>
  </w:num>
  <w:num w:numId="6" w16cid:durableId="408162091">
    <w:abstractNumId w:val="32"/>
  </w:num>
  <w:num w:numId="7" w16cid:durableId="12269543">
    <w:abstractNumId w:val="30"/>
  </w:num>
  <w:num w:numId="8" w16cid:durableId="749809940">
    <w:abstractNumId w:val="2"/>
  </w:num>
  <w:num w:numId="9" w16cid:durableId="412043720">
    <w:abstractNumId w:val="31"/>
  </w:num>
  <w:num w:numId="10" w16cid:durableId="1996449446">
    <w:abstractNumId w:val="29"/>
  </w:num>
  <w:num w:numId="11" w16cid:durableId="1482305889">
    <w:abstractNumId w:val="24"/>
  </w:num>
  <w:num w:numId="12" w16cid:durableId="32313854">
    <w:abstractNumId w:val="14"/>
  </w:num>
  <w:num w:numId="13" w16cid:durableId="1318921492">
    <w:abstractNumId w:val="18"/>
  </w:num>
  <w:num w:numId="14" w16cid:durableId="1864435576">
    <w:abstractNumId w:val="27"/>
  </w:num>
  <w:num w:numId="15" w16cid:durableId="1941065713">
    <w:abstractNumId w:val="6"/>
  </w:num>
  <w:num w:numId="16" w16cid:durableId="19859238">
    <w:abstractNumId w:val="7"/>
  </w:num>
  <w:num w:numId="17" w16cid:durableId="1297491117">
    <w:abstractNumId w:val="16"/>
  </w:num>
  <w:num w:numId="18" w16cid:durableId="1113094688">
    <w:abstractNumId w:val="10"/>
  </w:num>
  <w:num w:numId="19" w16cid:durableId="5079834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0"/>
  </w:num>
  <w:num w:numId="21" w16cid:durableId="1093743485">
    <w:abstractNumId w:val="22"/>
  </w:num>
  <w:num w:numId="22" w16cid:durableId="2055230015">
    <w:abstractNumId w:val="26"/>
  </w:num>
  <w:num w:numId="23" w16cid:durableId="325788005">
    <w:abstractNumId w:val="0"/>
  </w:num>
  <w:num w:numId="24" w16cid:durableId="1732925858">
    <w:abstractNumId w:val="12"/>
  </w:num>
  <w:num w:numId="25" w16cid:durableId="1809976430">
    <w:abstractNumId w:val="23"/>
  </w:num>
  <w:num w:numId="26" w16cid:durableId="1541279536">
    <w:abstractNumId w:val="15"/>
  </w:num>
  <w:num w:numId="27" w16cid:durableId="591008366">
    <w:abstractNumId w:val="8"/>
  </w:num>
  <w:num w:numId="28" w16cid:durableId="1816143929">
    <w:abstractNumId w:val="33"/>
  </w:num>
  <w:num w:numId="29" w16cid:durableId="776365798">
    <w:abstractNumId w:val="34"/>
  </w:num>
  <w:num w:numId="30" w16cid:durableId="1768885561">
    <w:abstractNumId w:val="4"/>
  </w:num>
  <w:num w:numId="31" w16cid:durableId="238904746">
    <w:abstractNumId w:val="13"/>
  </w:num>
  <w:num w:numId="32" w16cid:durableId="860439996">
    <w:abstractNumId w:val="1"/>
  </w:num>
  <w:num w:numId="33" w16cid:durableId="1033385724">
    <w:abstractNumId w:val="3"/>
  </w:num>
  <w:num w:numId="34" w16cid:durableId="593976925">
    <w:abstractNumId w:val="28"/>
  </w:num>
  <w:num w:numId="35" w16cid:durableId="24157142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4B4B"/>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5738"/>
    <w:rsid w:val="000A5FB1"/>
    <w:rsid w:val="000A6BBE"/>
    <w:rsid w:val="000A76C1"/>
    <w:rsid w:val="000A7BF8"/>
    <w:rsid w:val="000A7E99"/>
    <w:rsid w:val="000B01A0"/>
    <w:rsid w:val="000B049C"/>
    <w:rsid w:val="000B0CED"/>
    <w:rsid w:val="000B0E1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2C"/>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E1"/>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A4"/>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03F"/>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32"/>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6F"/>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BC"/>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2D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742"/>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3BE"/>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7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1E9"/>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9F"/>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CD"/>
    <w:rsid w:val="008D2C3D"/>
    <w:rsid w:val="008D2D3D"/>
    <w:rsid w:val="008D2D94"/>
    <w:rsid w:val="008D310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26"/>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A34"/>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8C4"/>
    <w:rsid w:val="00BD3C64"/>
    <w:rsid w:val="00BD41D7"/>
    <w:rsid w:val="00BD4544"/>
    <w:rsid w:val="00BD498D"/>
    <w:rsid w:val="00BD584D"/>
    <w:rsid w:val="00BD5A01"/>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C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DC4"/>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288A"/>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A7E8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161"/>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32"/>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atvr.aplinka.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tp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www.pratc.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info@pratc.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33</Pages>
  <Words>51336</Words>
  <Characters>29263</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134</cp:revision>
  <cp:lastPrinted>2025-07-16T13:10:00Z</cp:lastPrinted>
  <dcterms:created xsi:type="dcterms:W3CDTF">2025-06-12T13:56:00Z</dcterms:created>
  <dcterms:modified xsi:type="dcterms:W3CDTF">2025-11-04T09:37:00Z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