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VšĮ Šiaulių ilgalaikio gydymo ir geriatrijos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Inga Tamosinaitė</w:t>
      </w:r>
    </w:p>
    <w:p w14:paraId="55B0D82B" w14:textId="40D79759"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8D6CD9">
        <w:rPr>
          <w:rFonts w:ascii="Times New Roman" w:eastAsia="Arial Unicode MS" w:hAnsi="Times New Roman" w:cs="Times New Roman"/>
          <w:color w:val="000000"/>
          <w:kern w:val="0"/>
          <w:sz w:val="24"/>
          <w:szCs w:val="24"/>
          <w:bdr w:val="nil"/>
          <w14:ligatures w14:val="none"/>
        </w:rPr>
        <w:t>11</w:t>
      </w:r>
      <w:r w:rsidRPr="000258CF">
        <w:rPr>
          <w:rFonts w:ascii="Times New Roman" w:eastAsia="Arial Unicode MS" w:hAnsi="Times New Roman" w:cs="Times New Roman"/>
          <w:color w:val="000000"/>
          <w:kern w:val="0"/>
          <w:sz w:val="24"/>
          <w:szCs w:val="24"/>
          <w:bdr w:val="nil"/>
          <w14:ligatures w14:val="none"/>
        </w:rPr>
        <w:t>-</w:t>
      </w:r>
      <w:r w:rsidR="008D6CD9">
        <w:rPr>
          <w:rFonts w:ascii="Times New Roman" w:eastAsia="Arial Unicode MS" w:hAnsi="Times New Roman" w:cs="Times New Roman"/>
          <w:color w:val="000000"/>
          <w:kern w:val="0"/>
          <w:sz w:val="24"/>
          <w:szCs w:val="24"/>
          <w:bdr w:val="nil"/>
          <w14:ligatures w14:val="none"/>
        </w:rPr>
        <w:t>04</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439C12A0" w:rsidR="00C43710" w:rsidRPr="000258CF" w:rsidRDefault="008D6CD9"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 xml:space="preserve">ŽMONIŲ PALAIKŲ PERVEŽIMO IR LAIKINO LAIKYMO (SAUGOJIMO) PASLAUGOS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79B12A93" w14:textId="12E353E2" w:rsidR="00891131" w:rsidRPr="00646724" w:rsidRDefault="00891131" w:rsidP="0089113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RĖMIMASIS ŪKIO SUBJEKTŲ PAJĖGUMAIS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5190F3EE"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44A9F">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D6CD9">
        <w:rPr>
          <w:rFonts w:ascii="Times New Roman" w:eastAsia="Calibri" w:hAnsi="Times New Roman" w:cs="Times New Roman"/>
          <w:color w:val="0070C0"/>
          <w:kern w:val="0"/>
          <w:sz w:val="24"/>
          <w:szCs w:val="24"/>
          <w:u w:val="single"/>
          <w:lang w:eastAsia="lt-LT"/>
          <w14:ligatures w14:val="none"/>
        </w:rPr>
        <w:t>2</w:t>
      </w:r>
      <w:r w:rsidR="00891131" w:rsidRPr="002D29A5">
        <w:rPr>
          <w:rFonts w:ascii="Times New Roman" w:eastAsia="Calibri" w:hAnsi="Times New Roman" w:cs="Times New Roman"/>
          <w:color w:val="0070C0"/>
          <w:kern w:val="0"/>
          <w:sz w:val="24"/>
          <w:szCs w:val="24"/>
          <w:u w:val="single"/>
          <w:lang w:eastAsia="lt-LT"/>
          <w14:ligatures w14:val="none"/>
        </w:rPr>
        <w:t xml:space="preserve"> priede „</w:t>
      </w:r>
      <w:r w:rsidR="008D6CD9">
        <w:rPr>
          <w:rFonts w:ascii="Times New Roman" w:eastAsia="Calibri" w:hAnsi="Times New Roman" w:cs="Times New Roman"/>
          <w:color w:val="0070C0"/>
          <w:kern w:val="0"/>
          <w:sz w:val="24"/>
          <w:szCs w:val="24"/>
          <w:u w:val="single"/>
          <w:lang w:eastAsia="lt-LT"/>
          <w14:ligatures w14:val="none"/>
        </w:rPr>
        <w:t>Techninė specifikacija</w:t>
      </w:r>
      <w:r w:rsidR="00891131" w:rsidRPr="002D29A5">
        <w:rPr>
          <w:rFonts w:ascii="Times New Roman" w:eastAsia="Calibri" w:hAnsi="Times New Roman" w:cs="Times New Roman"/>
          <w:color w:val="0070C0"/>
          <w:kern w:val="0"/>
          <w:sz w:val="24"/>
          <w:szCs w:val="24"/>
          <w:u w:val="single"/>
          <w:lang w:eastAsia="lt-LT"/>
          <w14:ligatures w14:val="none"/>
        </w:rPr>
        <w:t>“</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46FA47C4"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8D6CD9">
        <w:rPr>
          <w:rFonts w:ascii="Times New Roman" w:hAnsi="Times New Roman" w:cs="Times New Roman"/>
          <w:b/>
          <w:bCs/>
          <w:i/>
          <w:iCs/>
          <w:color w:val="000000"/>
          <w:kern w:val="0"/>
          <w:sz w:val="24"/>
          <w:szCs w:val="24"/>
        </w:rPr>
        <w:t>žmonių palaikų pervežimo ir laikino laikymo (saugojimo) paslauga</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2F39D7F9"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C44A9F">
        <w:rPr>
          <w:rFonts w:ascii="Times New Roman" w:hAnsi="Times New Roman" w:cs="Times New Roman"/>
          <w:b/>
          <w:bCs/>
          <w:i/>
          <w:iCs/>
          <w:color w:val="000000"/>
          <w:kern w:val="0"/>
          <w:sz w:val="24"/>
          <w:szCs w:val="24"/>
        </w:rPr>
        <w:t>16407,60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C44A9F">
        <w:rPr>
          <w:rFonts w:ascii="Times New Roman" w:hAnsi="Times New Roman" w:cs="Times New Roman"/>
          <w:b/>
          <w:bCs/>
          <w:i/>
          <w:iCs/>
          <w:color w:val="000000"/>
          <w:kern w:val="0"/>
          <w:sz w:val="24"/>
          <w:szCs w:val="24"/>
        </w:rPr>
        <w:t>šešiolika tūkstančių keturi šimtai septyni eurai šešiasdešimt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Pr>
          <w:color w:val="000000"/>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77988720" w14:textId="1B1F8221" w:rsidR="003B2306" w:rsidRDefault="00451CB6" w:rsidP="003B2306">
      <w:pPr>
        <w:autoSpaceDN w:val="0"/>
        <w:ind w:right="-1" w:firstLine="709"/>
        <w:jc w:val="both"/>
        <w:textAlignment w:val="baseline"/>
        <w:rPr>
          <w:rFonts w:ascii="Times New Roman" w:hAnsi="Times New Roman" w:cs="Times New Roman"/>
          <w:sz w:val="24"/>
          <w:szCs w:val="24"/>
        </w:rPr>
      </w:pPr>
      <w:r w:rsidRPr="003B2306">
        <w:rPr>
          <w:rFonts w:ascii="Times New Roman" w:hAnsi="Times New Roman" w:cs="Times New Roman"/>
          <w:color w:val="000000"/>
          <w:kern w:val="0"/>
          <w:sz w:val="24"/>
          <w:szCs w:val="24"/>
          <w14:ligatures w14:val="none"/>
        </w:rPr>
        <w:t>3.2.</w:t>
      </w:r>
      <w:r w:rsidR="003074AB" w:rsidRPr="003074AB">
        <w:rPr>
          <w:rFonts w:cs="Times New Roman"/>
          <w:sz w:val="24"/>
          <w:szCs w:val="24"/>
        </w:rPr>
        <w:t xml:space="preserve"> </w:t>
      </w:r>
      <w:r w:rsidR="003074AB" w:rsidRPr="003074AB">
        <w:rPr>
          <w:rFonts w:ascii="Times New Roman" w:hAnsi="Times New Roman" w:cs="Times New Roman"/>
          <w:sz w:val="24"/>
          <w:szCs w:val="24"/>
        </w:rPr>
        <w:t>Paslaugų teikėjas turi atitikti šiuos kvalifikacijos reikalavimus:</w:t>
      </w:r>
    </w:p>
    <w:tbl>
      <w:tblPr>
        <w:tblStyle w:val="Lentelstinklelis"/>
        <w:tblW w:w="9961" w:type="dxa"/>
        <w:tblInd w:w="-595" w:type="dxa"/>
        <w:tblLayout w:type="fixed"/>
        <w:tblLook w:val="04A0" w:firstRow="1" w:lastRow="0" w:firstColumn="1" w:lastColumn="0" w:noHBand="0" w:noVBand="1"/>
      </w:tblPr>
      <w:tblGrid>
        <w:gridCol w:w="3580"/>
        <w:gridCol w:w="3402"/>
        <w:gridCol w:w="2979"/>
      </w:tblGrid>
      <w:tr w:rsidR="003074AB" w:rsidRPr="003074AB" w14:paraId="4B61A981" w14:textId="77777777" w:rsidTr="003074AB">
        <w:tc>
          <w:tcPr>
            <w:tcW w:w="358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AD09AEA" w14:textId="77777777" w:rsidR="003074AB" w:rsidRPr="003074AB" w:rsidRDefault="003074AB" w:rsidP="003074AB">
            <w:pPr>
              <w:autoSpaceDN w:val="0"/>
              <w:spacing w:after="160" w:line="259" w:lineRule="auto"/>
              <w:ind w:right="-1" w:firstLine="709"/>
              <w:jc w:val="both"/>
              <w:textAlignment w:val="baseline"/>
              <w:rPr>
                <w:rFonts w:ascii="Times New Roman" w:eastAsiaTheme="minorHAnsi" w:hAnsi="Times New Roman" w:cs="Times New Roman"/>
                <w:b/>
                <w:bCs/>
                <w:noProof/>
                <w:kern w:val="2"/>
                <w:szCs w:val="24"/>
                <w14:ligatures w14:val="standardContextual"/>
              </w:rPr>
            </w:pPr>
            <w:r w:rsidRPr="003074AB">
              <w:rPr>
                <w:rFonts w:ascii="Times New Roman" w:eastAsiaTheme="minorHAnsi" w:hAnsi="Times New Roman" w:cs="Times New Roman"/>
                <w:b/>
                <w:bCs/>
                <w:noProof/>
                <w:kern w:val="2"/>
                <w:szCs w:val="24"/>
                <w14:ligatures w14:val="standardContextual"/>
              </w:rPr>
              <w:t>Reikalavimas</w:t>
            </w:r>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FD3C1F2" w14:textId="77777777" w:rsidR="003074AB" w:rsidRPr="003074AB" w:rsidRDefault="003074AB" w:rsidP="003074AB">
            <w:pPr>
              <w:autoSpaceDN w:val="0"/>
              <w:spacing w:after="160" w:line="259" w:lineRule="auto"/>
              <w:ind w:right="-1" w:firstLine="709"/>
              <w:jc w:val="both"/>
              <w:textAlignment w:val="baseline"/>
              <w:rPr>
                <w:rFonts w:ascii="Times New Roman" w:eastAsiaTheme="minorHAnsi" w:hAnsi="Times New Roman" w:cs="Times New Roman"/>
                <w:b/>
                <w:bCs/>
                <w:noProof/>
                <w:kern w:val="2"/>
                <w:szCs w:val="24"/>
                <w14:ligatures w14:val="standardContextual"/>
              </w:rPr>
            </w:pPr>
            <w:r w:rsidRPr="003074AB">
              <w:rPr>
                <w:rFonts w:ascii="Times New Roman" w:eastAsiaTheme="minorHAnsi" w:hAnsi="Times New Roman" w:cs="Times New Roman"/>
                <w:b/>
                <w:bCs/>
                <w:noProof/>
                <w:kern w:val="2"/>
                <w:szCs w:val="24"/>
                <w14:ligatures w14:val="standardContextual"/>
              </w:rPr>
              <w:t>Reikalavimo atitikį pagrindžiantys dokumentai</w:t>
            </w:r>
          </w:p>
        </w:tc>
        <w:tc>
          <w:tcPr>
            <w:tcW w:w="297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9C450EF" w14:textId="77777777" w:rsidR="003074AB" w:rsidRPr="003074AB" w:rsidRDefault="003074AB" w:rsidP="003074AB">
            <w:pPr>
              <w:autoSpaceDN w:val="0"/>
              <w:spacing w:after="160" w:line="259" w:lineRule="auto"/>
              <w:ind w:right="-1" w:firstLine="709"/>
              <w:jc w:val="both"/>
              <w:textAlignment w:val="baseline"/>
              <w:rPr>
                <w:rFonts w:ascii="Times New Roman" w:eastAsiaTheme="minorHAnsi" w:hAnsi="Times New Roman" w:cs="Times New Roman"/>
                <w:b/>
                <w:bCs/>
                <w:noProof/>
                <w:kern w:val="2"/>
                <w:szCs w:val="24"/>
                <w14:ligatures w14:val="standardContextual"/>
              </w:rPr>
            </w:pPr>
            <w:r w:rsidRPr="003074AB">
              <w:rPr>
                <w:rFonts w:ascii="Times New Roman" w:eastAsiaTheme="minorHAnsi" w:hAnsi="Times New Roman" w:cs="Times New Roman"/>
                <w:b/>
                <w:bCs/>
                <w:noProof/>
                <w:kern w:val="2"/>
                <w:szCs w:val="24"/>
                <w14:ligatures w14:val="standardContextual"/>
              </w:rPr>
              <w:t>Subjektas, kuris turi atitikti reikalavimą</w:t>
            </w:r>
          </w:p>
        </w:tc>
      </w:tr>
      <w:tr w:rsidR="00E554A8" w:rsidRPr="003074AB" w14:paraId="3D451CC8" w14:textId="77777777" w:rsidTr="00E554A8">
        <w:trPr>
          <w:trHeight w:val="70"/>
        </w:trPr>
        <w:tc>
          <w:tcPr>
            <w:tcW w:w="3580" w:type="dxa"/>
            <w:tcBorders>
              <w:top w:val="single" w:sz="4" w:space="0" w:color="auto"/>
              <w:left w:val="single" w:sz="4" w:space="0" w:color="auto"/>
              <w:bottom w:val="single" w:sz="4" w:space="0" w:color="auto"/>
              <w:right w:val="single" w:sz="4" w:space="0" w:color="auto"/>
            </w:tcBorders>
          </w:tcPr>
          <w:p w14:paraId="23064960"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Paslaugų teikėjas turi turėti:</w:t>
            </w:r>
          </w:p>
          <w:p w14:paraId="4339ACBC"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ne mažiau kaip 1 (vieną) nuosavą ar nuomojamą ar kita teisėta forma valdomą specialios paskirties (skirtą žmonių palaikams gabenti) techniškai tvarkingą transporto priemonę, kurioje būtų ne mažiau kaip 2 sėdimos vietos – darbuotojams ir atitinkančią Lietuvos Respublikos susisiekimo ministro 2008-05-19 įsakyme Nr. 3-172 (su pakeitimais) „Dėl reikalavimų žmonių palaikams gabenti skirtoms transporto priemonėms aprašo patvirtinimo“ keliamus reikalavimus.</w:t>
            </w:r>
          </w:p>
          <w:p w14:paraId="50C848AD" w14:textId="7D8F6777" w:rsidR="00E554A8" w:rsidRPr="00E554A8" w:rsidRDefault="00E554A8" w:rsidP="00E554A8">
            <w:pPr>
              <w:autoSpaceDN w:val="0"/>
              <w:spacing w:after="160" w:line="259" w:lineRule="auto"/>
              <w:ind w:right="-1" w:firstLine="68"/>
              <w:jc w:val="both"/>
              <w:textAlignment w:val="baseline"/>
              <w:rPr>
                <w:rFonts w:ascii="Times New Roman" w:eastAsiaTheme="minorHAnsi" w:hAnsi="Times New Roman" w:cs="Times New Roman"/>
                <w:noProof/>
                <w:kern w:val="2"/>
                <w:sz w:val="24"/>
                <w:szCs w:val="24"/>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16A47F5E" w14:textId="469BDA40" w:rsidR="00E554A8" w:rsidRPr="00E554A8" w:rsidRDefault="00E554A8" w:rsidP="00E554A8">
            <w:pPr>
              <w:rPr>
                <w:rFonts w:ascii="Times New Roman" w:hAnsi="Times New Roman" w:cs="Times New Roman"/>
                <w:b/>
                <w:bCs/>
                <w:i/>
                <w:iCs/>
                <w:sz w:val="24"/>
                <w:szCs w:val="24"/>
              </w:rPr>
            </w:pPr>
            <w:r w:rsidRPr="00E554A8">
              <w:rPr>
                <w:rFonts w:ascii="Times New Roman" w:hAnsi="Times New Roman" w:cs="Times New Roman"/>
                <w:b/>
                <w:bCs/>
                <w:i/>
                <w:iCs/>
                <w:sz w:val="24"/>
                <w:szCs w:val="24"/>
              </w:rPr>
              <w:t>:</w:t>
            </w:r>
            <w:r w:rsidRPr="00E554A8">
              <w:rPr>
                <w:rFonts w:ascii="Times New Roman" w:hAnsi="Times New Roman" w:cs="Times New Roman"/>
                <w:sz w:val="24"/>
                <w:szCs w:val="24"/>
              </w:rPr>
              <w:br/>
              <w:t xml:space="preserve">1) Transporto priemonės </w:t>
            </w:r>
            <w:r w:rsidRPr="00E554A8">
              <w:rPr>
                <w:rFonts w:ascii="Times New Roman" w:hAnsi="Times New Roman" w:cs="Times New Roman"/>
                <w:b/>
                <w:bCs/>
                <w:sz w:val="24"/>
                <w:szCs w:val="24"/>
              </w:rPr>
              <w:t>aprašymas</w:t>
            </w:r>
            <w:r w:rsidRPr="00E554A8">
              <w:rPr>
                <w:rFonts w:ascii="Times New Roman" w:hAnsi="Times New Roman" w:cs="Times New Roman"/>
                <w:sz w:val="24"/>
                <w:szCs w:val="24"/>
              </w:rPr>
              <w:t xml:space="preserve">, kuriame nurodoma transporto priemonės markė, gamybos metai, techninė būklė, taip pat nurodoma ar transporto priemonė yra nuosava, nuomojama ar valdoma kita teisėta forma; </w:t>
            </w:r>
          </w:p>
          <w:p w14:paraId="3FB6EF2C"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 xml:space="preserve">2) Transporto priemonės registraciją patvirtinantys dokumentai; </w:t>
            </w:r>
          </w:p>
          <w:p w14:paraId="68024366"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3) Laisvos formos tiekėjo deklaracija, patvirtinanti, kad transporto priemonė atitinka Lietuvos Respublikos susisiekimo ministro 2008-05-19 įsakymu Nr. 3-172 patvirtinto Reikalavimų žmonių palaikams gabenti skirtoms transporto priemonėms aprašo reikalavimus;</w:t>
            </w:r>
          </w:p>
          <w:p w14:paraId="39E086C8"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4) Nuomos sutartys ar kiti dokumentai patvirtinantys, kad paslaugos teikėjas disponuoja transporto priemone reikalinga sutarčiai įvykdyti (dokumentai pateikiami jeigu transporto priemonė nėra nuosava).</w:t>
            </w:r>
          </w:p>
          <w:p w14:paraId="759F819E" w14:textId="77777777" w:rsidR="00E554A8" w:rsidRPr="00E554A8" w:rsidRDefault="00E554A8" w:rsidP="00E554A8">
            <w:pPr>
              <w:rPr>
                <w:rFonts w:ascii="Times New Roman" w:hAnsi="Times New Roman" w:cs="Times New Roman"/>
                <w:sz w:val="24"/>
                <w:szCs w:val="24"/>
              </w:rPr>
            </w:pPr>
          </w:p>
          <w:p w14:paraId="60A15FFF" w14:textId="5623ED25" w:rsidR="00E554A8" w:rsidRPr="00E554A8" w:rsidRDefault="00E554A8" w:rsidP="00E554A8">
            <w:pPr>
              <w:autoSpaceDN w:val="0"/>
              <w:spacing w:after="160" w:line="259" w:lineRule="auto"/>
              <w:ind w:right="-1" w:firstLine="709"/>
              <w:jc w:val="both"/>
              <w:textAlignment w:val="baseline"/>
              <w:rPr>
                <w:rFonts w:ascii="Times New Roman" w:eastAsiaTheme="minorHAnsi" w:hAnsi="Times New Roman" w:cs="Times New Roman"/>
                <w:noProof/>
                <w:kern w:val="2"/>
                <w:sz w:val="24"/>
                <w:szCs w:val="24"/>
                <w14:ligatures w14:val="standardContextual"/>
              </w:rPr>
            </w:pPr>
            <w:r w:rsidRPr="00E554A8">
              <w:rPr>
                <w:rFonts w:ascii="Times New Roman" w:hAnsi="Times New Roman" w:cs="Times New Roman"/>
                <w:sz w:val="24"/>
                <w:szCs w:val="24"/>
              </w:rPr>
              <w:t>Pateikiamos skaitmeninės dokumentų kopijos</w:t>
            </w:r>
            <w:r w:rsidR="00E8230F">
              <w:rPr>
                <w:rFonts w:ascii="Times New Roman" w:hAnsi="Times New Roman" w:cs="Times New Roman"/>
                <w:sz w:val="24"/>
                <w:szCs w:val="24"/>
              </w:rPr>
              <w:t xml:space="preserve"> kartu su pasiūlymu CVP IS priemonėmis</w:t>
            </w:r>
          </w:p>
        </w:tc>
        <w:tc>
          <w:tcPr>
            <w:tcW w:w="2979" w:type="dxa"/>
            <w:tcBorders>
              <w:top w:val="single" w:sz="4" w:space="0" w:color="auto"/>
              <w:left w:val="single" w:sz="4" w:space="0" w:color="auto"/>
              <w:bottom w:val="single" w:sz="4" w:space="0" w:color="auto"/>
              <w:right w:val="single" w:sz="4" w:space="0" w:color="auto"/>
            </w:tcBorders>
          </w:tcPr>
          <w:p w14:paraId="41CF6806"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Jeigu pasiūlymą teikia ūkio subjektų grupė – reikalavimą turi atitikti kiekvienas ūkio subjektų grupės narys (-</w:t>
            </w:r>
            <w:proofErr w:type="spellStart"/>
            <w:r w:rsidRPr="00E554A8">
              <w:rPr>
                <w:rFonts w:ascii="Times New Roman" w:hAnsi="Times New Roman" w:cs="Times New Roman"/>
                <w:sz w:val="24"/>
                <w:szCs w:val="24"/>
              </w:rPr>
              <w:t>iai</w:t>
            </w:r>
            <w:proofErr w:type="spellEnd"/>
            <w:r w:rsidRPr="00E554A8">
              <w:rPr>
                <w:rFonts w:ascii="Times New Roman" w:hAnsi="Times New Roman" w:cs="Times New Roman"/>
                <w:sz w:val="24"/>
                <w:szCs w:val="24"/>
              </w:rPr>
              <w:t>), pagal jų prisiimamus įsipareigojimus pirkimo sutarčiai vykdyti.</w:t>
            </w:r>
            <w:r w:rsidRPr="00E554A8">
              <w:rPr>
                <w:rFonts w:ascii="Times New Roman" w:hAnsi="Times New Roman" w:cs="Times New Roman"/>
                <w:sz w:val="24"/>
                <w:szCs w:val="24"/>
              </w:rPr>
              <w:br/>
            </w:r>
            <w:r w:rsidRPr="00E554A8">
              <w:rPr>
                <w:rFonts w:ascii="Times New Roman" w:hAnsi="Times New Roman" w:cs="Times New Roman"/>
                <w:sz w:val="24"/>
                <w:szCs w:val="24"/>
              </w:rPr>
              <w:br/>
              <w:t>Teikėjas gali remtis kitų ūkio subjektų pajėgumais tik tuomet, kai tie subjektai, kurių pajėgumais buvo pasiremta, patys teiks paslaugas, kuriems reikia jų pajėgumų.</w:t>
            </w:r>
          </w:p>
          <w:p w14:paraId="7C00C5D5" w14:textId="77777777" w:rsidR="00E554A8" w:rsidRDefault="00E554A8" w:rsidP="00E554A8">
            <w:pPr>
              <w:autoSpaceDN w:val="0"/>
              <w:spacing w:after="160" w:line="259" w:lineRule="auto"/>
              <w:ind w:right="-1" w:firstLine="709"/>
              <w:jc w:val="both"/>
              <w:textAlignment w:val="baseline"/>
              <w:rPr>
                <w:rFonts w:ascii="Times New Roman" w:hAnsi="Times New Roman" w:cs="Times New Roman"/>
                <w:sz w:val="24"/>
                <w:szCs w:val="24"/>
              </w:rPr>
            </w:pPr>
            <w:r w:rsidRPr="00E554A8">
              <w:rPr>
                <w:rFonts w:ascii="Times New Roman" w:hAnsi="Times New Roman" w:cs="Times New Roman"/>
                <w:sz w:val="24"/>
                <w:szCs w:val="24"/>
              </w:rPr>
              <w:br/>
              <w:t>Subtiekėjai, kuriuos teikėjas pasitelks pirkimo sutarties vykdymui (kurių pajėgumais tiekėjas nesiremia, kad atitiktų pirkimo dokumentuose nustatytus kvalifikacijos reikalavimus), privalo turėti teisę verstis ta veikla, kuriai jis pasitelkiamas.</w:t>
            </w:r>
          </w:p>
          <w:p w14:paraId="0BC74FE2" w14:textId="77777777" w:rsidR="00E8230F" w:rsidRDefault="00E8230F" w:rsidP="00E554A8">
            <w:pPr>
              <w:autoSpaceDN w:val="0"/>
              <w:spacing w:after="160" w:line="259" w:lineRule="auto"/>
              <w:ind w:right="-1" w:firstLine="709"/>
              <w:jc w:val="both"/>
              <w:textAlignment w:val="baseline"/>
              <w:rPr>
                <w:rFonts w:ascii="Times New Roman" w:hAnsi="Times New Roman" w:cs="Times New Roman"/>
                <w:sz w:val="24"/>
                <w:szCs w:val="24"/>
              </w:rPr>
            </w:pPr>
          </w:p>
          <w:p w14:paraId="6534FFC5" w14:textId="4CD688FF" w:rsidR="00E8230F" w:rsidRPr="00E554A8" w:rsidRDefault="00E8230F" w:rsidP="00E554A8">
            <w:pPr>
              <w:autoSpaceDN w:val="0"/>
              <w:spacing w:after="160" w:line="259" w:lineRule="auto"/>
              <w:ind w:right="-1" w:firstLine="709"/>
              <w:jc w:val="both"/>
              <w:textAlignment w:val="baseline"/>
              <w:rPr>
                <w:rFonts w:ascii="Times New Roman" w:eastAsiaTheme="minorHAnsi" w:hAnsi="Times New Roman" w:cs="Times New Roman"/>
                <w:noProof/>
                <w:kern w:val="2"/>
                <w:sz w:val="24"/>
                <w:szCs w:val="24"/>
                <w14:ligatures w14:val="standardContextual"/>
              </w:rPr>
            </w:pPr>
          </w:p>
        </w:tc>
      </w:tr>
      <w:tr w:rsidR="00E554A8" w:rsidRPr="003074AB" w14:paraId="69A943BC" w14:textId="77777777" w:rsidTr="003074AB">
        <w:trPr>
          <w:trHeight w:val="70"/>
        </w:trPr>
        <w:tc>
          <w:tcPr>
            <w:tcW w:w="3580" w:type="dxa"/>
            <w:tcBorders>
              <w:top w:val="single" w:sz="4" w:space="0" w:color="auto"/>
              <w:left w:val="single" w:sz="4" w:space="0" w:color="auto"/>
              <w:bottom w:val="single" w:sz="4" w:space="0" w:color="auto"/>
              <w:right w:val="single" w:sz="4" w:space="0" w:color="auto"/>
            </w:tcBorders>
          </w:tcPr>
          <w:p w14:paraId="5D526ECF"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 xml:space="preserve">Teikėjas turi teisę verstis veikla, kuri reikalinga pirkimo sutarčiai </w:t>
            </w:r>
            <w:r w:rsidRPr="00E554A8">
              <w:rPr>
                <w:rFonts w:ascii="Times New Roman" w:hAnsi="Times New Roman" w:cs="Times New Roman"/>
                <w:sz w:val="24"/>
                <w:szCs w:val="24"/>
              </w:rPr>
              <w:lastRenderedPageBreak/>
              <w:t>įvykdyti, tai yra  Teikėjas turi turėti teisę teikti  mirusių žmonių palaikų laikymo paslaugas.</w:t>
            </w:r>
          </w:p>
          <w:p w14:paraId="3E71E2AD"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Teisinis pagrindas:</w:t>
            </w:r>
          </w:p>
          <w:p w14:paraId="6EC864FD" w14:textId="3211DAC5" w:rsidR="00E554A8" w:rsidRPr="00E554A8" w:rsidRDefault="00E554A8" w:rsidP="00E554A8">
            <w:pPr>
              <w:autoSpaceDN w:val="0"/>
              <w:ind w:right="-1"/>
              <w:jc w:val="both"/>
              <w:textAlignment w:val="baseline"/>
              <w:rPr>
                <w:rFonts w:ascii="Times New Roman" w:hAnsi="Times New Roman" w:cs="Times New Roman"/>
                <w:noProof/>
                <w:sz w:val="24"/>
                <w:szCs w:val="24"/>
              </w:rPr>
            </w:pPr>
            <w:r w:rsidRPr="00E554A8">
              <w:rPr>
                <w:rFonts w:ascii="Times New Roman" w:hAnsi="Times New Roman" w:cs="Times New Roman"/>
                <w:sz w:val="24"/>
                <w:szCs w:val="24"/>
              </w:rPr>
              <w:t>Lietuvos Respublikos sveikatos apsaugos ministro 2013 m. gegužės 27 d. įsakymu Nr. V-539 „Dėl Lietuvos higienos normos HN 91:2013 „Žmogaus palaikų laidojimo paslaugų, kremavimo, balzamavimo veiklos visuomenės sveikatos saugos reikalavimai“ patvirtinimo“ patvirtintos Lietuvos higienos normos HN 91:2013 „Žmogaus palaikų laidojimo paslaugų, kremavimo, balzamavimo veiklos visuomenės sveikatos saugos reikalavimai“ 1 dalies 3 punktas).</w:t>
            </w:r>
            <w:r w:rsidRPr="00E554A8">
              <w:rPr>
                <w:rFonts w:ascii="Times New Roman" w:hAnsi="Times New Roman" w:cs="Times New Roman"/>
                <w:sz w:val="24"/>
                <w:szCs w:val="24"/>
              </w:rPr>
              <w:br/>
            </w:r>
          </w:p>
        </w:tc>
        <w:tc>
          <w:tcPr>
            <w:tcW w:w="3402" w:type="dxa"/>
            <w:tcBorders>
              <w:top w:val="single" w:sz="4" w:space="0" w:color="auto"/>
              <w:left w:val="single" w:sz="4" w:space="0" w:color="auto"/>
              <w:bottom w:val="single" w:sz="4" w:space="0" w:color="auto"/>
              <w:right w:val="single" w:sz="4" w:space="0" w:color="auto"/>
            </w:tcBorders>
          </w:tcPr>
          <w:p w14:paraId="72027BD3" w14:textId="77777777" w:rsidR="00E554A8" w:rsidRPr="00E554A8" w:rsidRDefault="00E554A8" w:rsidP="00E554A8">
            <w:pPr>
              <w:rPr>
                <w:rFonts w:ascii="Times New Roman" w:hAnsi="Times New Roman" w:cs="Times New Roman"/>
                <w:b/>
                <w:bCs/>
                <w:i/>
                <w:iCs/>
                <w:sz w:val="24"/>
                <w:szCs w:val="24"/>
              </w:rPr>
            </w:pPr>
            <w:r w:rsidRPr="00E554A8">
              <w:rPr>
                <w:rFonts w:ascii="Times New Roman" w:hAnsi="Times New Roman" w:cs="Times New Roman"/>
                <w:b/>
                <w:bCs/>
                <w:i/>
                <w:iCs/>
                <w:sz w:val="24"/>
                <w:szCs w:val="24"/>
              </w:rPr>
              <w:lastRenderedPageBreak/>
              <w:t>Dokumentai, kuriuos turės pateikti galimas laimėtojas:</w:t>
            </w:r>
          </w:p>
          <w:p w14:paraId="645539B2" w14:textId="3B2183E0"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lastRenderedPageBreak/>
              <w:t xml:space="preserve">Nacionalinio visuomenės sveikatos centro prie Sveikatos apsaugos ministerijos ar jos teritorinio padalinio išduotas </w:t>
            </w:r>
            <w:r w:rsidRPr="00E554A8">
              <w:rPr>
                <w:rFonts w:ascii="Times New Roman" w:hAnsi="Times New Roman" w:cs="Times New Roman"/>
                <w:b/>
                <w:bCs/>
                <w:sz w:val="24"/>
                <w:szCs w:val="24"/>
              </w:rPr>
              <w:t>galiojantis leidimas - higienos pasas</w:t>
            </w:r>
            <w:r w:rsidRPr="00E554A8">
              <w:rPr>
                <w:rFonts w:ascii="Times New Roman" w:hAnsi="Times New Roman" w:cs="Times New Roman"/>
                <w:sz w:val="24"/>
                <w:szCs w:val="24"/>
              </w:rPr>
              <w:t>: veiklos rūšis – žmogaus palaikų laidojimo paslaugų: žmogaus palaikų laikymo teikimo veikla.</w:t>
            </w:r>
            <w:r w:rsidRPr="00E554A8">
              <w:rPr>
                <w:rFonts w:ascii="Times New Roman" w:hAnsi="Times New Roman" w:cs="Times New Roman"/>
                <w:sz w:val="24"/>
                <w:szCs w:val="24"/>
              </w:rPr>
              <w:br/>
            </w:r>
            <w:r w:rsidRPr="00E554A8">
              <w:rPr>
                <w:rFonts w:ascii="Times New Roman" w:hAnsi="Times New Roman" w:cs="Times New Roman"/>
                <w:sz w:val="24"/>
                <w:szCs w:val="24"/>
              </w:rPr>
              <w:br/>
            </w:r>
            <w:r w:rsidR="00E8230F" w:rsidRPr="00E554A8">
              <w:rPr>
                <w:rFonts w:ascii="Times New Roman" w:hAnsi="Times New Roman" w:cs="Times New Roman"/>
                <w:sz w:val="24"/>
                <w:szCs w:val="24"/>
              </w:rPr>
              <w:t>Pateikiamos skaitmeninės dokumentų kopijos</w:t>
            </w:r>
            <w:r w:rsidR="00E8230F">
              <w:rPr>
                <w:rFonts w:ascii="Times New Roman" w:hAnsi="Times New Roman" w:cs="Times New Roman"/>
                <w:sz w:val="24"/>
                <w:szCs w:val="24"/>
              </w:rPr>
              <w:t xml:space="preserve"> kartu su pasiūlymu CVP IS priemonėmis</w:t>
            </w:r>
          </w:p>
          <w:p w14:paraId="34935F2C" w14:textId="77777777" w:rsidR="00E554A8" w:rsidRPr="00E554A8" w:rsidRDefault="00E554A8" w:rsidP="00E554A8">
            <w:pPr>
              <w:rPr>
                <w:rFonts w:ascii="Times New Roman" w:hAnsi="Times New Roman" w:cs="Times New Roman"/>
                <w:sz w:val="24"/>
                <w:szCs w:val="24"/>
              </w:rPr>
            </w:pPr>
          </w:p>
          <w:p w14:paraId="18D730DA" w14:textId="77777777" w:rsidR="00E554A8" w:rsidRPr="00E554A8" w:rsidRDefault="00E554A8" w:rsidP="00E554A8">
            <w:pPr>
              <w:autoSpaceDN w:val="0"/>
              <w:ind w:right="-1" w:firstLine="42"/>
              <w:jc w:val="both"/>
              <w:textAlignment w:val="baseline"/>
              <w:rPr>
                <w:rFonts w:ascii="Times New Roman" w:hAnsi="Times New Roman" w:cs="Times New Roman"/>
                <w:noProof/>
                <w:sz w:val="24"/>
                <w:szCs w:val="24"/>
              </w:rPr>
            </w:pPr>
          </w:p>
        </w:tc>
        <w:tc>
          <w:tcPr>
            <w:tcW w:w="2979" w:type="dxa"/>
            <w:tcBorders>
              <w:top w:val="single" w:sz="4" w:space="0" w:color="auto"/>
              <w:left w:val="single" w:sz="4" w:space="0" w:color="auto"/>
              <w:bottom w:val="single" w:sz="4" w:space="0" w:color="auto"/>
              <w:right w:val="single" w:sz="4" w:space="0" w:color="auto"/>
            </w:tcBorders>
          </w:tcPr>
          <w:p w14:paraId="14B6D7FB"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lastRenderedPageBreak/>
              <w:t xml:space="preserve">(9 p.) Tiekėjas, kiekvienas tiekėjų grupės narys, jeigu </w:t>
            </w:r>
            <w:r w:rsidRPr="00E554A8">
              <w:rPr>
                <w:rFonts w:ascii="Times New Roman" w:hAnsi="Times New Roman" w:cs="Times New Roman"/>
                <w:sz w:val="24"/>
                <w:szCs w:val="24"/>
              </w:rPr>
              <w:lastRenderedPageBreak/>
              <w:t xml:space="preserve">pasiūlymą teikia ūkio subjektų grupė, ūkio subjektas, kurio pajėgumais remiasi tiekėjas, pagal jų prisiimamus įsipareigojimus pirkimo sutarčiai vykdyti. </w:t>
            </w:r>
          </w:p>
          <w:p w14:paraId="4588661D" w14:textId="77777777" w:rsidR="00E554A8" w:rsidRPr="00E554A8" w:rsidRDefault="00E554A8" w:rsidP="00E554A8">
            <w:pPr>
              <w:rPr>
                <w:rFonts w:ascii="Times New Roman" w:hAnsi="Times New Roman" w:cs="Times New Roman"/>
                <w:sz w:val="24"/>
                <w:szCs w:val="24"/>
              </w:rPr>
            </w:pPr>
          </w:p>
          <w:p w14:paraId="1CC24DA4" w14:textId="77777777" w:rsidR="00E554A8" w:rsidRPr="00E554A8" w:rsidRDefault="00E554A8" w:rsidP="00E554A8">
            <w:pPr>
              <w:rPr>
                <w:rFonts w:ascii="Times New Roman" w:hAnsi="Times New Roman" w:cs="Times New Roman"/>
                <w:sz w:val="24"/>
                <w:szCs w:val="24"/>
              </w:rPr>
            </w:pPr>
            <w:r w:rsidRPr="00E554A8">
              <w:rPr>
                <w:rFonts w:ascii="Times New Roman" w:hAnsi="Times New Roman" w:cs="Times New Roman"/>
                <w:sz w:val="24"/>
                <w:szCs w:val="24"/>
              </w:rPr>
              <w:t>Jeigu pasiūlymą teikia ūkio subjektų grupė – reikalavimą turi atitikti kiekvienas ūkio subjektų grupės narys (-</w:t>
            </w:r>
            <w:proofErr w:type="spellStart"/>
            <w:r w:rsidRPr="00E554A8">
              <w:rPr>
                <w:rFonts w:ascii="Times New Roman" w:hAnsi="Times New Roman" w:cs="Times New Roman"/>
                <w:sz w:val="24"/>
                <w:szCs w:val="24"/>
              </w:rPr>
              <w:t>iai</w:t>
            </w:r>
            <w:proofErr w:type="spellEnd"/>
            <w:r w:rsidRPr="00E554A8">
              <w:rPr>
                <w:rFonts w:ascii="Times New Roman" w:hAnsi="Times New Roman" w:cs="Times New Roman"/>
                <w:sz w:val="24"/>
                <w:szCs w:val="24"/>
              </w:rPr>
              <w:t>), pagal jų prisiimamus įsipareigojimus pirkimo sutarčiai vykdyti.</w:t>
            </w:r>
            <w:r w:rsidRPr="00E554A8">
              <w:rPr>
                <w:rFonts w:ascii="Times New Roman" w:hAnsi="Times New Roman" w:cs="Times New Roman"/>
                <w:sz w:val="24"/>
                <w:szCs w:val="24"/>
              </w:rPr>
              <w:br/>
            </w:r>
            <w:r w:rsidRPr="00E554A8">
              <w:rPr>
                <w:rFonts w:ascii="Times New Roman" w:hAnsi="Times New Roman" w:cs="Times New Roman"/>
                <w:sz w:val="24"/>
                <w:szCs w:val="24"/>
              </w:rPr>
              <w:br/>
              <w:t>Teikėjas gali remtis kitų ūkio subjektų pajėgumais tik tuomet, kai tie subjektai, kurių pajėgumais buvo pasiremta, patys teiks paslaugas, kuriems reikia jų pajėgumų</w:t>
            </w:r>
          </w:p>
          <w:p w14:paraId="1279E740" w14:textId="65293DA7" w:rsidR="00E554A8" w:rsidRPr="00E554A8" w:rsidRDefault="00E554A8" w:rsidP="00E554A8">
            <w:pPr>
              <w:autoSpaceDN w:val="0"/>
              <w:ind w:right="-1" w:firstLine="709"/>
              <w:jc w:val="both"/>
              <w:textAlignment w:val="baseline"/>
              <w:rPr>
                <w:rFonts w:ascii="Times New Roman" w:hAnsi="Times New Roman" w:cs="Times New Roman"/>
                <w:iCs/>
                <w:noProof/>
                <w:sz w:val="24"/>
                <w:szCs w:val="24"/>
              </w:rPr>
            </w:pPr>
            <w:r w:rsidRPr="00E554A8">
              <w:rPr>
                <w:rFonts w:ascii="Times New Roman" w:hAnsi="Times New Roman" w:cs="Times New Roman"/>
                <w:sz w:val="24"/>
                <w:szCs w:val="24"/>
              </w:rPr>
              <w:br/>
              <w:t>Subtiekėjai, kuriuos teikėjas pasitelks pirkimo sutarties vykdymui (kurių pajėgumais tiekėjas nesiremia, kad atitiktų pirkimo dokumentuose nustatytus kvalifikacijos reikalavimus), privalo turėti teisę verstis ta veikla, kuriai jis pasitelkiamas.</w:t>
            </w:r>
          </w:p>
        </w:tc>
      </w:tr>
    </w:tbl>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lastRenderedPageBreak/>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Tiekėjas iki galutinio pasiūlymų pateikimo termino turi teisę pakeisti arba atšaukti savo pasiūlymą CVP IS priemonėmis. Toks pakeitimas arba pranešimas, kad pasiūlymas atšaukiamas, </w:t>
      </w:r>
      <w:r w:rsidRPr="00262E3F">
        <w:rPr>
          <w:rFonts w:ascii="Times New Roman" w:hAnsi="Times New Roman" w:cs="Times New Roman"/>
          <w:color w:val="000000"/>
          <w:kern w:val="0"/>
          <w:sz w:val="24"/>
          <w:szCs w:val="24"/>
        </w:rPr>
        <w:lastRenderedPageBreak/>
        <w:t>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5C11654" w14:textId="77777777" w:rsidR="00E8230F" w:rsidRDefault="00E8230F" w:rsidP="008B7F90">
      <w:pPr>
        <w:tabs>
          <w:tab w:val="left" w:pos="7230"/>
        </w:tabs>
        <w:spacing w:after="0" w:line="240" w:lineRule="auto"/>
        <w:ind w:left="6237" w:right="282"/>
        <w:jc w:val="right"/>
        <w:rPr>
          <w:rFonts w:ascii="Times New Roman" w:hAnsi="Times New Roman" w:cs="Times New Roman"/>
          <w:sz w:val="24"/>
          <w:szCs w:val="24"/>
        </w:rPr>
      </w:pPr>
    </w:p>
    <w:p w14:paraId="73078ACD" w14:textId="77777777" w:rsidR="00E8230F" w:rsidRDefault="00E8230F" w:rsidP="008B7F90">
      <w:pPr>
        <w:tabs>
          <w:tab w:val="left" w:pos="7230"/>
        </w:tabs>
        <w:spacing w:after="0" w:line="240" w:lineRule="auto"/>
        <w:ind w:left="6237" w:right="282"/>
        <w:jc w:val="right"/>
        <w:rPr>
          <w:rFonts w:ascii="Times New Roman" w:hAnsi="Times New Roman" w:cs="Times New Roman"/>
          <w:sz w:val="24"/>
          <w:szCs w:val="24"/>
        </w:rPr>
      </w:pPr>
    </w:p>
    <w:p w14:paraId="674CEBEB" w14:textId="02ACA7DC"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10A1682A" w14:textId="77777777" w:rsidR="0079484B" w:rsidRPr="00956853" w:rsidRDefault="0079484B" w:rsidP="0079484B">
      <w:pPr>
        <w:tabs>
          <w:tab w:val="left" w:pos="7230"/>
        </w:tabs>
        <w:spacing w:after="0" w:line="300" w:lineRule="auto"/>
        <w:ind w:left="-567" w:right="282" w:firstLine="851"/>
        <w:jc w:val="center"/>
        <w:rPr>
          <w:rFonts w:ascii="Times New Roman" w:eastAsia="Times New Roman" w:hAnsi="Times New Roman" w:cs="Times New Roman"/>
          <w:b/>
          <w:bCs/>
          <w:caps/>
          <w:kern w:val="0"/>
          <w:sz w:val="24"/>
          <w:szCs w:val="24"/>
          <w:lang w:eastAsia="lt-LT"/>
          <w14:ligatures w14:val="none"/>
        </w:rPr>
      </w:pPr>
      <w:r w:rsidRPr="00956853">
        <w:rPr>
          <w:rFonts w:ascii="Times New Roman" w:eastAsia="Times New Roman" w:hAnsi="Times New Roman" w:cs="Times New Roman"/>
          <w:b/>
          <w:bCs/>
          <w:caps/>
          <w:kern w:val="0"/>
          <w:sz w:val="24"/>
          <w:szCs w:val="24"/>
          <w:lang w:eastAsia="lt-LT"/>
          <w14:ligatures w14:val="none"/>
        </w:rPr>
        <w:t>TECHNINĖ SPECIFIKACIJA</w:t>
      </w:r>
    </w:p>
    <w:p w14:paraId="1B25CE74" w14:textId="77777777" w:rsidR="0079484B" w:rsidRPr="00956853" w:rsidRDefault="0079484B" w:rsidP="0079484B">
      <w:pPr>
        <w:tabs>
          <w:tab w:val="left" w:pos="-360"/>
          <w:tab w:val="left" w:pos="1197"/>
        </w:tabs>
        <w:suppressAutoHyphens/>
        <w:spacing w:after="0" w:line="240" w:lineRule="auto"/>
        <w:ind w:left="644" w:right="140"/>
        <w:jc w:val="both"/>
        <w:rPr>
          <w:rFonts w:ascii="Times New Roman" w:eastAsia="Arial" w:hAnsi="Times New Roman" w:cs="Times New Roman"/>
          <w:kern w:val="0"/>
          <w:sz w:val="24"/>
          <w:szCs w:val="24"/>
          <w:lang w:eastAsia="ar-SA"/>
          <w14:ligatures w14:val="none"/>
        </w:rPr>
      </w:pPr>
    </w:p>
    <w:p w14:paraId="146DFEA7" w14:textId="77777777" w:rsidR="0079484B" w:rsidRPr="00956853" w:rsidRDefault="0079484B" w:rsidP="0079484B">
      <w:pPr>
        <w:tabs>
          <w:tab w:val="left" w:pos="-360"/>
          <w:tab w:val="left" w:pos="851"/>
        </w:tabs>
        <w:suppressAutoHyphens/>
        <w:spacing w:after="0" w:line="240" w:lineRule="auto"/>
        <w:jc w:val="both"/>
        <w:rPr>
          <w:rFonts w:ascii="Times New Roman" w:eastAsia="Arial" w:hAnsi="Times New Roman" w:cs="Times New Roman"/>
          <w:kern w:val="0"/>
          <w:sz w:val="24"/>
          <w:szCs w:val="24"/>
          <w:lang w:eastAsia="ar-SA"/>
          <w14:ligatures w14:val="none"/>
        </w:rPr>
      </w:pPr>
      <w:r>
        <w:rPr>
          <w:rFonts w:ascii="Times New Roman" w:eastAsia="Arial" w:hAnsi="Times New Roman" w:cs="Times New Roman"/>
          <w:color w:val="000000"/>
          <w:kern w:val="0"/>
          <w:sz w:val="24"/>
          <w:szCs w:val="24"/>
          <w:lang w:eastAsia="ar-SA"/>
          <w14:ligatures w14:val="none"/>
        </w:rPr>
        <w:tab/>
        <w:t xml:space="preserve">1. </w:t>
      </w:r>
      <w:r w:rsidRPr="00956853">
        <w:rPr>
          <w:rFonts w:ascii="Times New Roman" w:eastAsia="Arial" w:hAnsi="Times New Roman" w:cs="Times New Roman"/>
          <w:color w:val="000000"/>
          <w:kern w:val="0"/>
          <w:sz w:val="24"/>
          <w:szCs w:val="24"/>
          <w:lang w:eastAsia="ar-SA"/>
          <w14:ligatures w14:val="none"/>
        </w:rPr>
        <w:t xml:space="preserve">Žmonių palaikai turi būti pervežami iš VšĮ </w:t>
      </w:r>
      <w:r w:rsidRPr="00956853">
        <w:rPr>
          <w:rFonts w:ascii="Times New Roman" w:eastAsia="Arial" w:hAnsi="Times New Roman" w:cs="Times New Roman"/>
          <w:kern w:val="0"/>
          <w:sz w:val="24"/>
          <w:szCs w:val="24"/>
          <w:lang w:eastAsia="ar-SA"/>
          <w14:ligatures w14:val="none"/>
        </w:rPr>
        <w:t xml:space="preserve">Šiaulių ilgalaikio gydymo ir </w:t>
      </w:r>
      <w:proofErr w:type="spellStart"/>
      <w:r w:rsidRPr="00956853">
        <w:rPr>
          <w:rFonts w:ascii="Times New Roman" w:eastAsia="Arial" w:hAnsi="Times New Roman" w:cs="Times New Roman"/>
          <w:kern w:val="0"/>
          <w:sz w:val="24"/>
          <w:szCs w:val="24"/>
          <w:lang w:eastAsia="ar-SA"/>
          <w14:ligatures w14:val="none"/>
        </w:rPr>
        <w:t>geriatrijos</w:t>
      </w:r>
      <w:proofErr w:type="spellEnd"/>
      <w:r w:rsidRPr="00956853">
        <w:rPr>
          <w:rFonts w:ascii="Times New Roman" w:eastAsia="Arial" w:hAnsi="Times New Roman" w:cs="Times New Roman"/>
          <w:kern w:val="0"/>
          <w:sz w:val="24"/>
          <w:szCs w:val="24"/>
          <w:lang w:eastAsia="ar-SA"/>
          <w14:ligatures w14:val="none"/>
        </w:rPr>
        <w:t xml:space="preserve"> centras (toliau – Centras),</w:t>
      </w:r>
      <w:r w:rsidRPr="00956853">
        <w:rPr>
          <w:rFonts w:ascii="Times New Roman" w:eastAsia="Arial" w:hAnsi="Times New Roman" w:cs="Times New Roman"/>
          <w:color w:val="000000"/>
          <w:kern w:val="0"/>
          <w:sz w:val="24"/>
          <w:szCs w:val="24"/>
          <w:lang w:eastAsia="ar-SA"/>
          <w14:ligatures w14:val="none"/>
        </w:rPr>
        <w:t xml:space="preserve"> </w:t>
      </w:r>
      <w:r w:rsidRPr="00956853">
        <w:rPr>
          <w:rFonts w:ascii="Times New Roman" w:eastAsia="Arial" w:hAnsi="Times New Roman" w:cs="Times New Roman"/>
          <w:kern w:val="0"/>
          <w:sz w:val="24"/>
          <w:szCs w:val="24"/>
          <w:lang w:eastAsia="ar-SA"/>
          <w14:ligatures w14:val="none"/>
        </w:rPr>
        <w:t>Vilniaus g. 125 Šiauliai į paslaugos Teikėjo žmonių palaikų laikymo ir saugojimo patalpas Šiaulių miesto teritorijoje.</w:t>
      </w:r>
    </w:p>
    <w:p w14:paraId="5ACEFD38" w14:textId="77777777" w:rsidR="0079484B" w:rsidRPr="00956853" w:rsidRDefault="0079484B" w:rsidP="0079484B">
      <w:pPr>
        <w:tabs>
          <w:tab w:val="left" w:pos="851"/>
        </w:tabs>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2. </w:t>
      </w:r>
      <w:r w:rsidRPr="00956853">
        <w:rPr>
          <w:rFonts w:ascii="Times New Roman" w:eastAsia="Calibri" w:hAnsi="Times New Roman" w:cs="Times New Roman"/>
          <w:sz w:val="24"/>
          <w:szCs w:val="24"/>
        </w:rPr>
        <w:t xml:space="preserve">Paslaugų teikėjas privalo užtikrinti saugų palaikų pakrovimą ir pervežimą visą parą septynias dienas per savaitę (įskaitant ir švenčių bei poilsio dienas). </w:t>
      </w:r>
    </w:p>
    <w:p w14:paraId="51D54228" w14:textId="77777777" w:rsidR="0079484B" w:rsidRPr="00CA1F08" w:rsidRDefault="0079484B" w:rsidP="0079484B">
      <w:pPr>
        <w:tabs>
          <w:tab w:val="left" w:pos="851"/>
        </w:tabs>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3. </w:t>
      </w:r>
      <w:r w:rsidRPr="00CA1F08">
        <w:rPr>
          <w:rFonts w:ascii="Times New Roman" w:eastAsia="Calibri" w:hAnsi="Times New Roman" w:cs="Times New Roman"/>
          <w:sz w:val="24"/>
          <w:szCs w:val="24"/>
        </w:rPr>
        <w:t>Žmogaus palaikai iš Centro turi būti paimti praėjus ne daugiau kaip dviem valandoms po informacijos gavimo nurodytais telefonais.</w:t>
      </w:r>
    </w:p>
    <w:p w14:paraId="7D57D92F" w14:textId="77777777" w:rsidR="0079484B" w:rsidRPr="00956853" w:rsidRDefault="0079484B" w:rsidP="0079484B">
      <w:pPr>
        <w:tabs>
          <w:tab w:val="left" w:pos="-57"/>
          <w:tab w:val="left" w:pos="851"/>
        </w:tabs>
        <w:suppressAutoHyphens/>
        <w:spacing w:after="0" w:line="240" w:lineRule="auto"/>
        <w:jc w:val="both"/>
        <w:rPr>
          <w:rFonts w:ascii="Times New Roman" w:eastAsia="Arial" w:hAnsi="Times New Roman" w:cs="Times New Roman"/>
          <w:iCs/>
          <w:kern w:val="0"/>
          <w:sz w:val="24"/>
          <w:szCs w:val="24"/>
          <w:lang w:eastAsia="ar-SA"/>
          <w14:ligatures w14:val="none"/>
        </w:rPr>
      </w:pPr>
      <w:r>
        <w:rPr>
          <w:rFonts w:ascii="Times New Roman" w:eastAsia="Arial" w:hAnsi="Times New Roman" w:cs="Times New Roman"/>
          <w:iCs/>
          <w:kern w:val="0"/>
          <w:sz w:val="24"/>
          <w:szCs w:val="24"/>
          <w:lang w:eastAsia="ar-SA"/>
          <w14:ligatures w14:val="none"/>
        </w:rPr>
        <w:tab/>
        <w:t xml:space="preserve">4. </w:t>
      </w:r>
      <w:r w:rsidRPr="00956853">
        <w:rPr>
          <w:rFonts w:ascii="Times New Roman" w:eastAsia="Arial" w:hAnsi="Times New Roman" w:cs="Times New Roman"/>
          <w:iCs/>
          <w:kern w:val="0"/>
          <w:sz w:val="24"/>
          <w:szCs w:val="24"/>
          <w:lang w:eastAsia="ar-SA"/>
          <w14:ligatures w14:val="none"/>
        </w:rPr>
        <w:t>Centras garantuoja mirusiojo kūno nemokamą apsaugą iki tol, kol jį atsiims mirusiojo šeimos nariai, jo įstatyminiai atstovai arba paciento prieš mirtį nurodyti asmenys, bet ne ilgiau kaip keturias paras po patologoanatominio tyrimo ar teisės medicinos ekspertizės.</w:t>
      </w:r>
    </w:p>
    <w:p w14:paraId="2E33EC6B" w14:textId="77777777" w:rsidR="0079484B" w:rsidRPr="00956853" w:rsidRDefault="0079484B" w:rsidP="0079484B">
      <w:pPr>
        <w:tabs>
          <w:tab w:val="left" w:pos="-57"/>
          <w:tab w:val="left" w:pos="851"/>
          <w:tab w:val="left" w:pos="1083"/>
          <w:tab w:val="left" w:pos="1276"/>
        </w:tabs>
        <w:suppressAutoHyphens/>
        <w:spacing w:after="0" w:line="240" w:lineRule="auto"/>
        <w:jc w:val="both"/>
        <w:rPr>
          <w:rFonts w:ascii="Times New Roman" w:eastAsia="Arial" w:hAnsi="Times New Roman" w:cs="Times New Roman"/>
          <w:color w:val="333333"/>
          <w:kern w:val="0"/>
          <w:sz w:val="24"/>
          <w:szCs w:val="24"/>
          <w:lang w:eastAsia="ar-SA"/>
          <w14:ligatures w14:val="none"/>
        </w:rPr>
      </w:pPr>
      <w:r>
        <w:rPr>
          <w:rFonts w:ascii="Times New Roman" w:eastAsia="Arial" w:hAnsi="Times New Roman" w:cs="Times New Roman"/>
          <w:color w:val="333333"/>
          <w:kern w:val="0"/>
          <w:sz w:val="24"/>
          <w:szCs w:val="24"/>
          <w:lang w:eastAsia="ar-SA"/>
          <w14:ligatures w14:val="none"/>
        </w:rPr>
        <w:tab/>
        <w:t xml:space="preserve">5. </w:t>
      </w:r>
      <w:r w:rsidRPr="00956853">
        <w:rPr>
          <w:rFonts w:ascii="Times New Roman" w:eastAsia="Arial" w:hAnsi="Times New Roman" w:cs="Times New Roman"/>
          <w:color w:val="333333"/>
          <w:kern w:val="0"/>
          <w:sz w:val="24"/>
          <w:szCs w:val="24"/>
          <w:lang w:eastAsia="ar-SA"/>
          <w14:ligatures w14:val="none"/>
        </w:rPr>
        <w:t>Centre mirusių vienišų asmenų, neturinčių giminių ar artimųjų, galinčių juos atsiimti ir palaidoti, arba kuriuos atsisako paimti ir palaidoti giminės ar artimieji, palaikų priėmimas, laikinas laikymas (saugojimas) vykdomas tol, kol nustatyta teisės aktų tvarka bus išduotas leidimas laidoti ir atidavimas laidoti laidojimą organizuojančiai įstaigai ar asmeniui</w:t>
      </w:r>
      <w:r>
        <w:rPr>
          <w:rFonts w:ascii="Times New Roman" w:eastAsia="Arial" w:hAnsi="Times New Roman" w:cs="Times New Roman"/>
          <w:color w:val="333333"/>
          <w:kern w:val="0"/>
          <w:sz w:val="24"/>
          <w:szCs w:val="24"/>
          <w:lang w:eastAsia="ar-SA"/>
          <w14:ligatures w14:val="none"/>
        </w:rPr>
        <w:t>.</w:t>
      </w:r>
    </w:p>
    <w:p w14:paraId="19018097" w14:textId="77777777" w:rsidR="0079484B" w:rsidRPr="00956853" w:rsidRDefault="0079484B" w:rsidP="0079484B">
      <w:pPr>
        <w:tabs>
          <w:tab w:val="left" w:pos="-57"/>
          <w:tab w:val="left" w:pos="851"/>
          <w:tab w:val="left" w:pos="1083"/>
          <w:tab w:val="left" w:pos="1276"/>
        </w:tabs>
        <w:suppressAutoHyphens/>
        <w:spacing w:after="0" w:line="240" w:lineRule="auto"/>
        <w:jc w:val="both"/>
        <w:rPr>
          <w:rFonts w:ascii="Times New Roman" w:eastAsia="Arial" w:hAnsi="Times New Roman" w:cs="Times New Roman"/>
          <w:color w:val="333333"/>
          <w:kern w:val="0"/>
          <w:sz w:val="24"/>
          <w:szCs w:val="24"/>
          <w:lang w:eastAsia="ar-SA"/>
          <w14:ligatures w14:val="none"/>
        </w:rPr>
      </w:pPr>
      <w:r>
        <w:rPr>
          <w:rFonts w:ascii="Times New Roman" w:eastAsia="Arial" w:hAnsi="Times New Roman" w:cs="Times New Roman"/>
          <w:color w:val="333333"/>
          <w:kern w:val="0"/>
          <w:sz w:val="24"/>
          <w:szCs w:val="24"/>
          <w:lang w:eastAsia="ar-SA"/>
          <w14:ligatures w14:val="none"/>
        </w:rPr>
        <w:tab/>
        <w:t xml:space="preserve">6. </w:t>
      </w:r>
      <w:r w:rsidRPr="00956853">
        <w:rPr>
          <w:rFonts w:ascii="Times New Roman" w:eastAsia="Arial" w:hAnsi="Times New Roman" w:cs="Times New Roman"/>
          <w:color w:val="333333"/>
          <w:kern w:val="0"/>
          <w:sz w:val="24"/>
          <w:szCs w:val="24"/>
          <w:lang w:eastAsia="ar-SA"/>
          <w14:ligatures w14:val="none"/>
        </w:rPr>
        <w:t xml:space="preserve">Centre mirusių asmenų po patologoanatominio ištyrimo ar teismo medicinos ekspertizės atlikimo, arba kuriuos atsisako paimti ir palaidoti giminės ar artimieji, palaikų priėmimas, laikinas laikymas (saugojimas) tol, kol nustatyta teisės aktų tvarka bus išduotas leidimas laidoti ir atidavimas laidoti laidojimą organizuojančiai įstaigai ar asmeniui. </w:t>
      </w:r>
    </w:p>
    <w:p w14:paraId="69AEF1C7" w14:textId="77777777" w:rsidR="0079484B" w:rsidRPr="00D66EF7" w:rsidRDefault="0079484B" w:rsidP="0079484B">
      <w:pPr>
        <w:tabs>
          <w:tab w:val="left" w:pos="851"/>
          <w:tab w:val="left" w:pos="113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7. </w:t>
      </w:r>
      <w:r w:rsidRPr="00956853">
        <w:rPr>
          <w:rFonts w:ascii="Times New Roman" w:eastAsia="Calibri" w:hAnsi="Times New Roman" w:cs="Times New Roman"/>
          <w:sz w:val="24"/>
          <w:szCs w:val="24"/>
        </w:rPr>
        <w:t>Teikiant žmogaus palaikų pirminio vežimo paslaugas, žmogaus palaikai gabenami specialiuose skysčiams nepralaidžiuose ir nepermatomuose maišuose, užtraukiamuose arba užsegamuose kibiomis juostomis, arba specialiuose konteineriuose – neštuvuose.</w:t>
      </w:r>
      <w:r>
        <w:rPr>
          <w:rFonts w:ascii="Times New Roman" w:eastAsia="Calibri" w:hAnsi="Times New Roman" w:cs="Times New Roman"/>
          <w:sz w:val="24"/>
          <w:szCs w:val="24"/>
        </w:rPr>
        <w:t xml:space="preserve"> </w:t>
      </w:r>
      <w:r w:rsidRPr="00D66EF7">
        <w:rPr>
          <w:rFonts w:ascii="Times New Roman" w:eastAsia="Calibri" w:hAnsi="Times New Roman" w:cs="Times New Roman"/>
          <w:sz w:val="24"/>
          <w:szCs w:val="24"/>
        </w:rPr>
        <w:t>Palaikus į išvardintas gabenimo priemones įdeda vežimo paslaugas teikiančios įmonės darbuotojai.</w:t>
      </w:r>
    </w:p>
    <w:p w14:paraId="777E3FB9" w14:textId="77777777" w:rsidR="0079484B" w:rsidRPr="00D66EF7" w:rsidRDefault="0079484B" w:rsidP="0079484B">
      <w:pPr>
        <w:tabs>
          <w:tab w:val="left" w:pos="851"/>
        </w:tabs>
        <w:spacing w:after="0" w:line="240" w:lineRule="auto"/>
        <w:contextualSpacing/>
        <w:jc w:val="both"/>
        <w:rPr>
          <w:rFonts w:ascii="Times New Roman" w:eastAsia="Calibri" w:hAnsi="Times New Roman" w:cs="Times New Roman"/>
          <w:sz w:val="24"/>
          <w:szCs w:val="24"/>
        </w:rPr>
      </w:pPr>
      <w:r w:rsidRPr="00D66EF7">
        <w:rPr>
          <w:rFonts w:ascii="Times New Roman" w:eastAsia="Calibri" w:hAnsi="Times New Roman" w:cs="Times New Roman"/>
          <w:sz w:val="24"/>
          <w:szCs w:val="24"/>
        </w:rPr>
        <w:tab/>
        <w:t>8. Transporto priemonė, skirta žmogaus palaikams vežti, turi būti švari, jeigu per darbo dieną buvo naudojama žmogaus palaikams vežti – darbo dienos (pamainos) pabaigoje, jei reikia ir dažniau, valoma ir dezinfekuojama. Transporto priemonė, skirta žmonių palaikų pirminiam vežimui, turi būti uždara.</w:t>
      </w:r>
    </w:p>
    <w:p w14:paraId="415F93A5" w14:textId="77777777" w:rsidR="0079484B" w:rsidRPr="00D66EF7" w:rsidRDefault="0079484B" w:rsidP="0079484B">
      <w:pPr>
        <w:tabs>
          <w:tab w:val="left" w:pos="851"/>
        </w:tabs>
        <w:spacing w:after="0" w:line="240" w:lineRule="auto"/>
        <w:contextualSpacing/>
        <w:jc w:val="both"/>
        <w:rPr>
          <w:rFonts w:ascii="Times New Roman" w:eastAsia="Calibri" w:hAnsi="Times New Roman" w:cs="Times New Roman"/>
          <w:sz w:val="24"/>
          <w:szCs w:val="24"/>
        </w:rPr>
      </w:pPr>
      <w:r w:rsidRPr="00D66EF7">
        <w:rPr>
          <w:rFonts w:ascii="Times New Roman" w:eastAsia="Calibri" w:hAnsi="Times New Roman" w:cs="Times New Roman"/>
          <w:sz w:val="24"/>
          <w:szCs w:val="24"/>
        </w:rPr>
        <w:tab/>
        <w:t>9. Įvykus nenumatytoms aplinkybėms, avarijai ar kelyje sugedus naudojamai transporto priemonei, Tiekėjas privalo pakeisti transporto priemonę kita transporto priemone, atitinkančia nustatytus reikalavimus, ir užtikrinti Paslaugų teikimą.</w:t>
      </w:r>
    </w:p>
    <w:p w14:paraId="0AAFE91A" w14:textId="77777777" w:rsidR="0079484B" w:rsidRPr="00D66EF7" w:rsidRDefault="0079484B" w:rsidP="0079484B">
      <w:pPr>
        <w:tabs>
          <w:tab w:val="left" w:pos="851"/>
        </w:tabs>
        <w:spacing w:after="0" w:line="240" w:lineRule="auto"/>
        <w:contextualSpacing/>
        <w:jc w:val="both"/>
        <w:rPr>
          <w:rFonts w:ascii="Times New Roman" w:eastAsia="Calibri" w:hAnsi="Times New Roman" w:cs="Times New Roman"/>
          <w:sz w:val="24"/>
          <w:szCs w:val="24"/>
        </w:rPr>
      </w:pPr>
      <w:r w:rsidRPr="00D66EF7">
        <w:rPr>
          <w:rFonts w:ascii="Times New Roman" w:eastAsia="Calibri" w:hAnsi="Times New Roman" w:cs="Times New Roman"/>
          <w:sz w:val="24"/>
          <w:szCs w:val="24"/>
        </w:rPr>
        <w:tab/>
        <w:t xml:space="preserve">10. Specialios žmogaus palaikų vežimo transporto priemonės ekipažą turi sudaryti ne mažiau kaip du asmenys. </w:t>
      </w:r>
    </w:p>
    <w:p w14:paraId="198E3ADA" w14:textId="77777777" w:rsidR="0079484B" w:rsidRPr="00D66EF7" w:rsidRDefault="0079484B" w:rsidP="0079484B">
      <w:pPr>
        <w:tabs>
          <w:tab w:val="left" w:pos="851"/>
          <w:tab w:val="right" w:leader="underscore" w:pos="8505"/>
        </w:tabs>
        <w:suppressAutoHyphens/>
        <w:spacing w:after="0" w:line="240" w:lineRule="auto"/>
        <w:contextualSpacing/>
        <w:jc w:val="both"/>
        <w:rPr>
          <w:rFonts w:ascii="Times New Roman" w:eastAsia="Calibri" w:hAnsi="Times New Roman" w:cs="Times New Roman"/>
          <w:color w:val="000000"/>
          <w:sz w:val="24"/>
          <w:szCs w:val="24"/>
        </w:rPr>
      </w:pPr>
      <w:r w:rsidRPr="00D66EF7">
        <w:rPr>
          <w:rFonts w:ascii="Times New Roman" w:eastAsia="Calibri" w:hAnsi="Times New Roman" w:cs="Times New Roman"/>
          <w:color w:val="000000"/>
          <w:sz w:val="24"/>
          <w:szCs w:val="24"/>
        </w:rPr>
        <w:tab/>
        <w:t>11. Pervežant įtariamo sirgus ar sirgusio ypač pavojinga užkrečiamąja liga žmogaus palaikus, būtų vadovaujamasi Lietuvos Respublikos sveikatos apsaugos ministro 2002 m. spalio 9 d. įsakymu Nr. 494 „Dėl Asmenų, mirusių nuo pavojingų ir ypač pavojingų užkrečiamųjų ligų, palaikų vežimo transporto priemonėmis, jų įvežimo į Lietuvos Respubliką ir išvežimo iš jos, laidojimo ir perlaidojimo tvarkos patvirtinimo“ patvirtinta tvarka.</w:t>
      </w:r>
    </w:p>
    <w:p w14:paraId="00747DB6" w14:textId="77777777" w:rsidR="0079484B" w:rsidRPr="00D66EF7" w:rsidRDefault="0079484B" w:rsidP="0079484B">
      <w:pPr>
        <w:tabs>
          <w:tab w:val="left" w:pos="142"/>
          <w:tab w:val="right" w:leader="underscore" w:pos="709"/>
          <w:tab w:val="left" w:pos="851"/>
          <w:tab w:val="left" w:pos="993"/>
        </w:tabs>
        <w:suppressAutoHyphens/>
        <w:spacing w:after="0" w:line="240" w:lineRule="auto"/>
        <w:ind w:firstLine="709"/>
        <w:contextualSpacing/>
        <w:jc w:val="both"/>
        <w:rPr>
          <w:rFonts w:ascii="Times New Roman" w:eastAsia="Calibri" w:hAnsi="Times New Roman" w:cs="Times New Roman"/>
          <w:color w:val="000000"/>
          <w:sz w:val="24"/>
          <w:szCs w:val="24"/>
        </w:rPr>
      </w:pPr>
      <w:r w:rsidRPr="00D66EF7">
        <w:rPr>
          <w:rFonts w:ascii="Times New Roman" w:eastAsia="Calibri" w:hAnsi="Times New Roman" w:cs="Times New Roman"/>
          <w:sz w:val="24"/>
          <w:szCs w:val="24"/>
        </w:rPr>
        <w:tab/>
        <w:t xml:space="preserve">12. Vesti </w:t>
      </w:r>
      <w:r w:rsidRPr="00D66EF7">
        <w:rPr>
          <w:rFonts w:ascii="Times New Roman" w:eastAsia="Calibri" w:hAnsi="Times New Roman" w:cs="Times New Roman"/>
          <w:color w:val="000000"/>
          <w:sz w:val="24"/>
          <w:szCs w:val="24"/>
        </w:rPr>
        <w:t xml:space="preserve">atskirą VšĮ Šiaulių ilgalaikio gydymo ir </w:t>
      </w:r>
      <w:proofErr w:type="spellStart"/>
      <w:r w:rsidRPr="00D66EF7">
        <w:rPr>
          <w:rFonts w:ascii="Times New Roman" w:eastAsia="Calibri" w:hAnsi="Times New Roman" w:cs="Times New Roman"/>
          <w:color w:val="000000"/>
          <w:sz w:val="24"/>
          <w:szCs w:val="24"/>
        </w:rPr>
        <w:t>geriatrijos</w:t>
      </w:r>
      <w:proofErr w:type="spellEnd"/>
      <w:r w:rsidRPr="00D66EF7">
        <w:rPr>
          <w:rFonts w:ascii="Times New Roman" w:eastAsia="Calibri" w:hAnsi="Times New Roman" w:cs="Times New Roman"/>
          <w:color w:val="000000"/>
          <w:sz w:val="24"/>
          <w:szCs w:val="24"/>
        </w:rPr>
        <w:t xml:space="preserve"> centre mirusių </w:t>
      </w:r>
      <w:r w:rsidRPr="00D66EF7">
        <w:rPr>
          <w:rFonts w:ascii="Times New Roman" w:eastAsia="Calibri" w:hAnsi="Times New Roman" w:cs="Times New Roman"/>
          <w:sz w:val="24"/>
          <w:szCs w:val="24"/>
        </w:rPr>
        <w:t xml:space="preserve">žmonių palaikų </w:t>
      </w:r>
      <w:r w:rsidRPr="00D66EF7">
        <w:rPr>
          <w:rFonts w:ascii="Times New Roman" w:eastAsia="Calibri" w:hAnsi="Times New Roman" w:cs="Times New Roman"/>
          <w:color w:val="000000"/>
          <w:sz w:val="24"/>
          <w:szCs w:val="24"/>
        </w:rPr>
        <w:t xml:space="preserve">laikino laikymo (saugojimo) ir palaikų atidavimo laidojimui registrą, kuriame turi būti nurodyti: mirusiojo pavardė, vardas, palaikų priėmimo ir atidavimo datos, valandos, išdavusiųjų atsakingų asmenų ir priimančių asmenų asmens duomenys, parašai ir </w:t>
      </w:r>
      <w:r w:rsidRPr="00D66EF7">
        <w:rPr>
          <w:rFonts w:ascii="Times New Roman" w:eastAsia="Calibri" w:hAnsi="Times New Roman" w:cs="Times New Roman"/>
          <w:sz w:val="24"/>
          <w:szCs w:val="24"/>
        </w:rPr>
        <w:t>tinkamai patvirtintą registro kopiją pateikti kiekvieną mėnesį kartu su išrašyta už suteiktas paslaugas sąskaita – faktūra.</w:t>
      </w:r>
    </w:p>
    <w:p w14:paraId="100771A8" w14:textId="77777777" w:rsidR="0079484B" w:rsidRPr="00D66EF7" w:rsidRDefault="0079484B" w:rsidP="0079484B">
      <w:pPr>
        <w:tabs>
          <w:tab w:val="left" w:pos="851"/>
          <w:tab w:val="left" w:pos="993"/>
        </w:tabs>
        <w:suppressAutoHyphens/>
        <w:spacing w:after="0" w:line="240" w:lineRule="auto"/>
        <w:contextualSpacing/>
        <w:jc w:val="both"/>
        <w:rPr>
          <w:rFonts w:ascii="Times New Roman" w:eastAsia="Calibri" w:hAnsi="Times New Roman" w:cs="Times New Roman"/>
          <w:bCs/>
          <w:sz w:val="24"/>
          <w:szCs w:val="24"/>
        </w:rPr>
      </w:pPr>
      <w:r w:rsidRPr="00D66EF7">
        <w:rPr>
          <w:rFonts w:ascii="Times New Roman" w:eastAsia="Calibri" w:hAnsi="Times New Roman" w:cs="Times New Roman"/>
          <w:bCs/>
          <w:sz w:val="24"/>
          <w:szCs w:val="24"/>
        </w:rPr>
        <w:tab/>
        <w:t>13. Paslaugas teikti vadovaujantis:</w:t>
      </w:r>
    </w:p>
    <w:p w14:paraId="089FF8E7" w14:textId="77777777" w:rsidR="0079484B" w:rsidRPr="00D66EF7" w:rsidRDefault="0079484B" w:rsidP="0079484B">
      <w:pPr>
        <w:tabs>
          <w:tab w:val="left" w:pos="851"/>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r w:rsidRPr="00D66EF7">
        <w:rPr>
          <w:rFonts w:ascii="Times New Roman" w:eastAsia="Times New Roman" w:hAnsi="Times New Roman" w:cs="Times New Roman"/>
          <w:color w:val="000000"/>
          <w:kern w:val="0"/>
          <w:sz w:val="24"/>
          <w:szCs w:val="24"/>
          <w:lang w:eastAsia="lt-LT"/>
          <w14:ligatures w14:val="none"/>
        </w:rPr>
        <w:tab/>
        <w:t>13.1.Lietuvos Respublikos Sveikatos priežiūros įtaigų įstatymo pakeitimo įstatymas 1998 m. lapkričio 24 d. Nr. VIII-940.</w:t>
      </w:r>
    </w:p>
    <w:p w14:paraId="7C1C5DBD" w14:textId="77777777" w:rsidR="0079484B" w:rsidRPr="00D66EF7" w:rsidRDefault="0079484B" w:rsidP="0079484B">
      <w:pPr>
        <w:tabs>
          <w:tab w:val="left" w:pos="851"/>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r w:rsidRPr="00D66EF7">
        <w:rPr>
          <w:rFonts w:ascii="Times New Roman" w:eastAsia="Times New Roman" w:hAnsi="Times New Roman" w:cs="Times New Roman"/>
          <w:color w:val="000000"/>
          <w:kern w:val="0"/>
          <w:sz w:val="24"/>
          <w:szCs w:val="24"/>
          <w:lang w:eastAsia="lt-LT"/>
          <w14:ligatures w14:val="none"/>
        </w:rPr>
        <w:lastRenderedPageBreak/>
        <w:tab/>
        <w:t>13.2.Lietuvos Respublikos sveikatos apsaugos ministro 2013 m. gegužės 27 d. įsakymu Nr. V-539 ,,Dėl Lietuvos higienos normos HN 91:2013 ,,Žmogaus palaikų laidojimo paslaugų, kremavimo, balzamavimo veiklos visuomenės sveikatos saugos reikalavimai“ patvirtinimo“.</w:t>
      </w:r>
    </w:p>
    <w:p w14:paraId="67451D79" w14:textId="77777777" w:rsidR="0079484B" w:rsidRPr="00D66EF7" w:rsidRDefault="0079484B" w:rsidP="0079484B">
      <w:pPr>
        <w:tabs>
          <w:tab w:val="left" w:pos="851"/>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r w:rsidRPr="00D66EF7">
        <w:rPr>
          <w:rFonts w:ascii="Times New Roman" w:eastAsia="Times New Roman" w:hAnsi="Times New Roman" w:cs="Times New Roman"/>
          <w:color w:val="000000"/>
          <w:kern w:val="0"/>
          <w:sz w:val="24"/>
          <w:szCs w:val="24"/>
          <w:lang w:eastAsia="lt-LT"/>
          <w14:ligatures w14:val="none"/>
        </w:rPr>
        <w:tab/>
        <w:t>13.3.Lietuvos Respublikos susisiekimo apsaugos ministro 2008 m. gegužės 19 d. įsakymu Nr. 3-172 ,,Dėl reikalavimų žmonių palaikams gabenti skirtoms transporto priemonėms aprašo patvirtinimo“.</w:t>
      </w:r>
    </w:p>
    <w:p w14:paraId="61888C4A" w14:textId="77777777" w:rsidR="0079484B" w:rsidRPr="00D66EF7" w:rsidRDefault="0079484B" w:rsidP="0079484B">
      <w:pPr>
        <w:tabs>
          <w:tab w:val="left" w:pos="851"/>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r w:rsidRPr="00D66EF7">
        <w:rPr>
          <w:rFonts w:ascii="Times New Roman" w:eastAsia="Times New Roman" w:hAnsi="Times New Roman" w:cs="Times New Roman"/>
          <w:color w:val="000000"/>
          <w:kern w:val="0"/>
          <w:sz w:val="24"/>
          <w:szCs w:val="24"/>
          <w:lang w:eastAsia="lt-LT"/>
          <w14:ligatures w14:val="none"/>
        </w:rPr>
        <w:tab/>
        <w:t>13.4.Lietuvos Respublikos žmonių palaikų laidojimo įstatymu 2007 m. gruodžio 20 d. Nr. X-1404.</w:t>
      </w:r>
    </w:p>
    <w:p w14:paraId="4E7ACAD9" w14:textId="77777777" w:rsidR="0079484B" w:rsidRPr="00D66EF7" w:rsidRDefault="0079484B" w:rsidP="0079484B">
      <w:pPr>
        <w:tabs>
          <w:tab w:val="left" w:pos="851"/>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r w:rsidRPr="00D66EF7">
        <w:rPr>
          <w:rFonts w:ascii="Times New Roman" w:eastAsia="Times New Roman" w:hAnsi="Times New Roman" w:cs="Times New Roman"/>
          <w:color w:val="000000"/>
          <w:kern w:val="0"/>
          <w:sz w:val="24"/>
          <w:szCs w:val="24"/>
          <w:lang w:eastAsia="lt-LT"/>
          <w14:ligatures w14:val="none"/>
        </w:rPr>
        <w:tab/>
        <w:t xml:space="preserve">13.5.Lietuvos Respublikos sveikatos apsaugos ministro 2010 m. liepos 13 d. įsakymu Nr. V-632 „Dėl leidimų-higienos pasų išdavimo taisyklių patvirtinimo“. </w:t>
      </w:r>
    </w:p>
    <w:p w14:paraId="57C4CA1C" w14:textId="77777777" w:rsidR="0079484B" w:rsidRPr="00D66EF7" w:rsidRDefault="0079484B" w:rsidP="0079484B">
      <w:pPr>
        <w:spacing w:after="0" w:line="240" w:lineRule="auto"/>
        <w:ind w:firstLine="851"/>
        <w:jc w:val="both"/>
        <w:rPr>
          <w:rFonts w:ascii="Times New Roman" w:eastAsia="Times New Roman" w:hAnsi="Times New Roman" w:cs="Times New Roman"/>
          <w:sz w:val="24"/>
          <w:szCs w:val="24"/>
        </w:rPr>
      </w:pPr>
      <w:r w:rsidRPr="00D66EF7">
        <w:rPr>
          <w:rFonts w:ascii="Times New Roman" w:eastAsia="Times New Roman" w:hAnsi="Times New Roman" w:cs="Times New Roman"/>
          <w:sz w:val="24"/>
          <w:szCs w:val="24"/>
        </w:rPr>
        <w:t xml:space="preserve">14. Siekiant mažinti transporto priemonių išmetamų teršalų kiekį Tiekėjas turi užtikrinti, kad pirkimo sutarties vykdymo metu Paslaugų teikimui bus naudojamos transporto priemonės, kurios atitinka ne mažesnį kaip Euro 6 standartą. Pirkimo sutarties vykdymo metu Centro reikalavimu Tiekėjas turės pateikti dokumentus patvirtinančius nustatytą reikalavimą (transporto priemonių techniniai dokumentai, paslaugų teikimo ataskaitos ar kiti lygiaverčiai dokumentai). </w:t>
      </w:r>
    </w:p>
    <w:p w14:paraId="338A87DD" w14:textId="77777777" w:rsidR="0079484B" w:rsidRPr="00D66EF7" w:rsidRDefault="0079484B" w:rsidP="0079484B">
      <w:pPr>
        <w:spacing w:after="0" w:line="240" w:lineRule="auto"/>
        <w:ind w:firstLine="851"/>
        <w:jc w:val="both"/>
        <w:rPr>
          <w:rFonts w:ascii="Times New Roman" w:eastAsia="Times New Roman" w:hAnsi="Times New Roman" w:cs="Times New Roman"/>
          <w:sz w:val="24"/>
          <w:szCs w:val="24"/>
        </w:rPr>
      </w:pPr>
      <w:r w:rsidRPr="00D66EF7">
        <w:rPr>
          <w:rFonts w:ascii="Times New Roman" w:eastAsia="Times New Roman" w:hAnsi="Times New Roman" w:cs="Times New Roman"/>
          <w:sz w:val="24"/>
          <w:szCs w:val="24"/>
        </w:rPr>
        <w:t>15. Pirkimo sutarties šalys užtikrina, kad Paslaugoms teikti būtų sunaudojama mažiau gamtos išteklių, mažinti popieriaus sunaudojimą, atsisakyti nebūtino dokumentų kopijavimo ir spausdinimo, rengiama dokumentacija, kiek tai įmanoma, turi būti pateikta elektroniniu formatu, o dokumentacija, kuri turi būti pasirašoma, elektroniniu parašu. Esant būtinybei spausdinti, naudojamas perdirbtas popierius, kuris atitinka žaliojo pirkimo reikalavimus, nurodytus Lietuvos Respublikos aplinkos ministro 2011 m. birželio 28 d. įsakymu Nr. D1-508 patvirtintame Aplinkos apsaugos kriterijų taikymo, vykdant žaliuosius pirkimus, tvarkos apraše.</w:t>
      </w:r>
    </w:p>
    <w:p w14:paraId="648AEE24" w14:textId="77777777" w:rsidR="0079484B" w:rsidRPr="006961E3" w:rsidRDefault="0079484B" w:rsidP="0079484B">
      <w:pPr>
        <w:spacing w:after="0" w:line="240" w:lineRule="auto"/>
        <w:ind w:firstLine="851"/>
        <w:jc w:val="both"/>
        <w:rPr>
          <w:rFonts w:ascii="Times New Roman" w:eastAsia="Times New Roman" w:hAnsi="Times New Roman" w:cs="Times New Roman"/>
          <w:sz w:val="24"/>
          <w:szCs w:val="24"/>
        </w:rPr>
      </w:pPr>
      <w:r w:rsidRPr="00D66EF7">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Centre draudžiamas, ž</w:t>
      </w:r>
      <w:r w:rsidRPr="00956853">
        <w:rPr>
          <w:rFonts w:ascii="Times New Roman" w:eastAsia="Arial" w:hAnsi="Times New Roman" w:cs="Times New Roman"/>
          <w:kern w:val="0"/>
          <w:sz w:val="24"/>
          <w:szCs w:val="24"/>
          <w:lang w:eastAsia="ar-SA"/>
          <w14:ligatures w14:val="none"/>
        </w:rPr>
        <w:t xml:space="preserve">monių palaikų </w:t>
      </w:r>
      <w:r>
        <w:rPr>
          <w:rFonts w:ascii="Times New Roman" w:eastAsia="Arial" w:hAnsi="Times New Roman" w:cs="Times New Roman"/>
          <w:kern w:val="0"/>
          <w:sz w:val="24"/>
          <w:szCs w:val="24"/>
          <w:lang w:eastAsia="ar-SA"/>
          <w14:ligatures w14:val="none"/>
        </w:rPr>
        <w:t>pervežimo ir laikino laikymo (saugojimo)</w:t>
      </w:r>
      <w:r w:rsidRPr="00956853">
        <w:rPr>
          <w:rFonts w:ascii="Times New Roman" w:eastAsia="Arial" w:hAnsi="Times New Roman" w:cs="Times New Roman"/>
          <w:kern w:val="0"/>
          <w:sz w:val="24"/>
          <w:szCs w:val="24"/>
          <w:lang w:eastAsia="ar-SA"/>
          <w14:ligatures w14:val="none"/>
        </w:rPr>
        <w:t xml:space="preserve"> </w:t>
      </w:r>
      <w:r w:rsidRPr="00D66EF7">
        <w:rPr>
          <w:rFonts w:ascii="Times New Roman" w:eastAsia="Times New Roman" w:hAnsi="Times New Roman" w:cs="Times New Roman"/>
          <w:sz w:val="24"/>
          <w:szCs w:val="24"/>
        </w:rPr>
        <w:t>paslaugas teikiančios įmonės</w:t>
      </w:r>
      <w:r>
        <w:rPr>
          <w:rFonts w:ascii="Times New Roman" w:eastAsia="Times New Roman" w:hAnsi="Times New Roman" w:cs="Times New Roman"/>
          <w:sz w:val="24"/>
          <w:szCs w:val="24"/>
        </w:rPr>
        <w:t>,</w:t>
      </w:r>
      <w:r w:rsidRPr="00D66EF7">
        <w:rPr>
          <w:rFonts w:ascii="Times New Roman" w:eastAsia="Times New Roman" w:hAnsi="Times New Roman" w:cs="Times New Roman"/>
          <w:sz w:val="24"/>
          <w:szCs w:val="24"/>
        </w:rPr>
        <w:t xml:space="preserve"> paslaugų reklama</w:t>
      </w:r>
      <w:r>
        <w:rPr>
          <w:rFonts w:ascii="Times New Roman" w:eastAsia="Times New Roman" w:hAnsi="Times New Roman" w:cs="Times New Roman"/>
          <w:sz w:val="24"/>
          <w:szCs w:val="24"/>
        </w:rPr>
        <w:t>vimas.</w:t>
      </w:r>
    </w:p>
    <w:p w14:paraId="40DED882" w14:textId="77777777" w:rsidR="0079484B" w:rsidRPr="00956853" w:rsidRDefault="0079484B" w:rsidP="0079484B">
      <w:pPr>
        <w:tabs>
          <w:tab w:val="left" w:pos="851"/>
        </w:tabs>
        <w:spacing w:after="0" w:line="240" w:lineRule="auto"/>
        <w:ind w:firstLine="567"/>
        <w:contextualSpacing/>
        <w:jc w:val="both"/>
        <w:rPr>
          <w:rFonts w:ascii="Times New Roman" w:eastAsia="Times New Roman" w:hAnsi="Times New Roman" w:cs="Times New Roman"/>
          <w:color w:val="000000"/>
          <w:kern w:val="0"/>
          <w:sz w:val="24"/>
          <w:szCs w:val="24"/>
          <w:lang w:eastAsia="lt-LT"/>
          <w14:ligatures w14:val="none"/>
        </w:rPr>
      </w:pPr>
    </w:p>
    <w:p w14:paraId="5C2A175A" w14:textId="77777777" w:rsidR="008B7F90" w:rsidRDefault="008B7F90" w:rsidP="00451CB6">
      <w:pPr>
        <w:rPr>
          <w:rFonts w:ascii="Times New Roman" w:hAnsi="Times New Roman" w:cs="Times New Roman"/>
        </w:rPr>
      </w:pPr>
    </w:p>
    <w:p w14:paraId="1F85171F" w14:textId="77777777" w:rsidR="0048666D" w:rsidRDefault="0048666D" w:rsidP="00451CB6">
      <w:pPr>
        <w:rPr>
          <w:rFonts w:ascii="Times New Roman" w:hAnsi="Times New Roman" w:cs="Times New Roman"/>
        </w:rPr>
      </w:pPr>
    </w:p>
    <w:p w14:paraId="2F6A5B0A" w14:textId="77777777" w:rsidR="0048666D" w:rsidRDefault="0048666D" w:rsidP="00451CB6">
      <w:pPr>
        <w:rPr>
          <w:rFonts w:ascii="Times New Roman" w:hAnsi="Times New Roman" w:cs="Times New Roman"/>
        </w:rPr>
      </w:pPr>
    </w:p>
    <w:p w14:paraId="3216DFD7" w14:textId="77777777" w:rsidR="0048666D" w:rsidRDefault="0048666D" w:rsidP="00451CB6">
      <w:pPr>
        <w:rPr>
          <w:rFonts w:ascii="Times New Roman" w:hAnsi="Times New Roman" w:cs="Times New Roman"/>
        </w:rPr>
      </w:pPr>
    </w:p>
    <w:p w14:paraId="43101530" w14:textId="77777777" w:rsidR="0048666D" w:rsidRDefault="0048666D" w:rsidP="00451CB6">
      <w:pPr>
        <w:rPr>
          <w:rFonts w:ascii="Times New Roman" w:hAnsi="Times New Roman" w:cs="Times New Roman"/>
        </w:rPr>
      </w:pPr>
    </w:p>
    <w:p w14:paraId="1F115B39" w14:textId="77777777" w:rsidR="0048666D" w:rsidRDefault="0048666D" w:rsidP="00451CB6">
      <w:pPr>
        <w:rPr>
          <w:rFonts w:ascii="Times New Roman" w:hAnsi="Times New Roman" w:cs="Times New Roman"/>
        </w:rPr>
      </w:pPr>
    </w:p>
    <w:p w14:paraId="3A8E9829"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67C32091"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01B883E5"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432CBA88"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6E26FDE2"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7805D241"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0607F20F"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4D96F71C" w14:textId="77777777" w:rsidR="00E8230F" w:rsidRDefault="00E8230F" w:rsidP="00F14BB2">
      <w:pPr>
        <w:tabs>
          <w:tab w:val="left" w:pos="1296"/>
        </w:tabs>
        <w:spacing w:after="0" w:line="240" w:lineRule="auto"/>
        <w:jc w:val="right"/>
        <w:rPr>
          <w:rFonts w:ascii="Times New Roman" w:hAnsi="Times New Roman" w:cs="Times New Roman"/>
          <w:bCs/>
          <w:sz w:val="24"/>
          <w:szCs w:val="24"/>
        </w:rPr>
      </w:pPr>
    </w:p>
    <w:p w14:paraId="6DBADD52" w14:textId="77777777" w:rsidR="000F04D0" w:rsidRDefault="000F04D0" w:rsidP="00F14BB2">
      <w:pPr>
        <w:tabs>
          <w:tab w:val="left" w:pos="1296"/>
        </w:tabs>
        <w:spacing w:after="0" w:line="240" w:lineRule="auto"/>
        <w:jc w:val="right"/>
        <w:rPr>
          <w:rFonts w:ascii="Times New Roman" w:hAnsi="Times New Roman" w:cs="Times New Roman"/>
          <w:bCs/>
          <w:sz w:val="24"/>
          <w:szCs w:val="24"/>
        </w:rPr>
      </w:pPr>
    </w:p>
    <w:p w14:paraId="3B3668A9" w14:textId="77777777" w:rsidR="007645C7" w:rsidRDefault="007645C7" w:rsidP="00F14BB2">
      <w:pPr>
        <w:tabs>
          <w:tab w:val="left" w:pos="1296"/>
        </w:tabs>
        <w:spacing w:after="0" w:line="240" w:lineRule="auto"/>
        <w:jc w:val="right"/>
        <w:rPr>
          <w:rFonts w:ascii="Times New Roman" w:hAnsi="Times New Roman" w:cs="Times New Roman"/>
          <w:bCs/>
          <w:sz w:val="24"/>
          <w:szCs w:val="24"/>
        </w:rPr>
      </w:pPr>
    </w:p>
    <w:p w14:paraId="61B1E105" w14:textId="77777777" w:rsidR="007645C7" w:rsidRDefault="007645C7" w:rsidP="00F14BB2">
      <w:pPr>
        <w:tabs>
          <w:tab w:val="left" w:pos="1296"/>
        </w:tabs>
        <w:spacing w:after="0" w:line="240" w:lineRule="auto"/>
        <w:jc w:val="right"/>
        <w:rPr>
          <w:rFonts w:ascii="Times New Roman" w:hAnsi="Times New Roman" w:cs="Times New Roman"/>
          <w:bCs/>
          <w:sz w:val="24"/>
          <w:szCs w:val="24"/>
        </w:rPr>
      </w:pPr>
    </w:p>
    <w:p w14:paraId="5ED1CBD1" w14:textId="77777777" w:rsidR="007645C7" w:rsidRDefault="007645C7" w:rsidP="00F14BB2">
      <w:pPr>
        <w:tabs>
          <w:tab w:val="left" w:pos="1296"/>
        </w:tabs>
        <w:spacing w:after="0" w:line="240" w:lineRule="auto"/>
        <w:jc w:val="right"/>
        <w:rPr>
          <w:rFonts w:ascii="Times New Roman" w:hAnsi="Times New Roman" w:cs="Times New Roman"/>
          <w:bCs/>
          <w:sz w:val="24"/>
          <w:szCs w:val="24"/>
        </w:rPr>
      </w:pPr>
    </w:p>
    <w:p w14:paraId="5562A72A" w14:textId="77777777" w:rsidR="007645C7" w:rsidRDefault="007645C7" w:rsidP="00F14BB2">
      <w:pPr>
        <w:tabs>
          <w:tab w:val="left" w:pos="1296"/>
        </w:tabs>
        <w:spacing w:after="0" w:line="240" w:lineRule="auto"/>
        <w:jc w:val="right"/>
        <w:rPr>
          <w:rFonts w:ascii="Times New Roman" w:hAnsi="Times New Roman" w:cs="Times New Roman"/>
          <w:bCs/>
          <w:sz w:val="24"/>
          <w:szCs w:val="24"/>
        </w:rPr>
      </w:pPr>
    </w:p>
    <w:p w14:paraId="4137A145" w14:textId="77777777" w:rsidR="007645C7" w:rsidRDefault="007645C7" w:rsidP="00F14BB2">
      <w:pPr>
        <w:tabs>
          <w:tab w:val="left" w:pos="1296"/>
        </w:tabs>
        <w:spacing w:after="0" w:line="240" w:lineRule="auto"/>
        <w:jc w:val="right"/>
        <w:rPr>
          <w:rFonts w:ascii="Times New Roman" w:hAnsi="Times New Roman" w:cs="Times New Roman"/>
          <w:bCs/>
          <w:sz w:val="24"/>
          <w:szCs w:val="24"/>
        </w:rPr>
      </w:pPr>
    </w:p>
    <w:p w14:paraId="33751378" w14:textId="77777777" w:rsidR="000F04D0" w:rsidRDefault="000F04D0" w:rsidP="00F14BB2">
      <w:pPr>
        <w:tabs>
          <w:tab w:val="left" w:pos="1296"/>
        </w:tabs>
        <w:spacing w:after="0" w:line="240" w:lineRule="auto"/>
        <w:jc w:val="right"/>
        <w:rPr>
          <w:rFonts w:ascii="Times New Roman" w:hAnsi="Times New Roman" w:cs="Times New Roman"/>
          <w:bCs/>
          <w:sz w:val="24"/>
          <w:szCs w:val="24"/>
        </w:rPr>
      </w:pPr>
    </w:p>
    <w:p w14:paraId="08DC82CA" w14:textId="77777777" w:rsidR="000F04D0" w:rsidRDefault="000F04D0" w:rsidP="00F14BB2">
      <w:pPr>
        <w:tabs>
          <w:tab w:val="left" w:pos="1296"/>
        </w:tabs>
        <w:spacing w:after="0" w:line="240" w:lineRule="auto"/>
        <w:jc w:val="right"/>
        <w:rPr>
          <w:rFonts w:ascii="Times New Roman" w:hAnsi="Times New Roman" w:cs="Times New Roman"/>
          <w:bCs/>
          <w:sz w:val="24"/>
          <w:szCs w:val="24"/>
        </w:rPr>
      </w:pPr>
    </w:p>
    <w:p w14:paraId="190C5B3A" w14:textId="77777777" w:rsidR="000F04D0" w:rsidRDefault="000F04D0" w:rsidP="00F14BB2">
      <w:pPr>
        <w:tabs>
          <w:tab w:val="left" w:pos="1296"/>
        </w:tabs>
        <w:spacing w:after="0" w:line="240" w:lineRule="auto"/>
        <w:jc w:val="right"/>
        <w:rPr>
          <w:rFonts w:ascii="Times New Roman" w:hAnsi="Times New Roman" w:cs="Times New Roman"/>
          <w:bCs/>
          <w:sz w:val="24"/>
          <w:szCs w:val="24"/>
        </w:rPr>
      </w:pPr>
    </w:p>
    <w:p w14:paraId="5F1CEC20" w14:textId="0A148010" w:rsidR="008B7F90" w:rsidRPr="006D056C" w:rsidRDefault="0002599E" w:rsidP="00F14BB2">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VšĮ Šiaulių ilgalaikio gydymo ir geriatrijos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387B8C69"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E8230F">
        <w:rPr>
          <w:rFonts w:ascii="Times New Roman" w:eastAsia="Arial Unicode MS" w:hAnsi="Times New Roman" w:cs="Times New Roman"/>
          <w:b/>
          <w:bCs/>
          <w:caps/>
          <w:color w:val="000000"/>
          <w:spacing w:val="4"/>
          <w:kern w:val="0"/>
          <w:sz w:val="24"/>
          <w:szCs w:val="24"/>
          <w:bdr w:val="nil"/>
          <w14:ligatures w14:val="none"/>
        </w:rPr>
        <w:t>ŽMONIŲ PALAIKŲ PERVEŽIMO IR LAIKINO LAIKYMO (SAUGOJIMO) PASLAUGŲ</w:t>
      </w:r>
      <w:r w:rsidR="00F14BB2" w:rsidRPr="006D056C">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3074AB">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lastRenderedPageBreak/>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5B6C00" w14:textId="77777777" w:rsidR="008B7F90" w:rsidRPr="008B7F90" w:rsidRDefault="008B7F90" w:rsidP="003074AB">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3074AB">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3074AB">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3C00E86C"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E8230F">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00E8230F">
              <w:rPr>
                <w:rFonts w:ascii="Times New Roman" w:eastAsia="Lucida Sans Unicode" w:hAnsi="Times New Roman" w:cs="Times New Roman"/>
                <w:b/>
                <w:bCs/>
                <w:color w:val="000000"/>
                <w:sz w:val="24"/>
                <w:szCs w:val="24"/>
                <w:lang w:eastAsia="lt-LT"/>
                <w14:ligatures w14:val="none"/>
              </w:rPr>
              <w:t>/val.</w:t>
            </w:r>
            <w:r w:rsidRPr="006D056C">
              <w:rPr>
                <w:rFonts w:ascii="Times New Roman" w:eastAsia="Lucida Sans Unicode" w:hAnsi="Times New Roman" w:cs="Times New Roman"/>
                <w:b/>
                <w:bCs/>
                <w:color w:val="000000"/>
                <w:sz w:val="24"/>
                <w:szCs w:val="24"/>
                <w:lang w:eastAsia="lt-LT"/>
                <w14:ligatures w14:val="none"/>
              </w:rPr>
              <w:t xml:space="preserve"> </w:t>
            </w:r>
            <w:r w:rsidR="003530EC">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8666D" w:rsidRPr="006D056C" w14:paraId="34A87044" w14:textId="77777777" w:rsidTr="0097649E">
        <w:trPr>
          <w:trHeight w:val="1151"/>
          <w:jc w:val="center"/>
        </w:trPr>
        <w:tc>
          <w:tcPr>
            <w:tcW w:w="1080" w:type="dxa"/>
          </w:tcPr>
          <w:p w14:paraId="3479FA9E" w14:textId="77777777" w:rsidR="0048666D" w:rsidRPr="006D056C" w:rsidRDefault="0048666D" w:rsidP="0048666D">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6904FCC" w14:textId="6F86BEE2" w:rsidR="0048666D" w:rsidRPr="003530EC" w:rsidRDefault="00E8230F" w:rsidP="0048666D">
            <w:pPr>
              <w:spacing w:after="0"/>
              <w:rPr>
                <w:rFonts w:ascii="Times New Roman" w:hAnsi="Times New Roman" w:cs="Times New Roman"/>
                <w:i/>
                <w:iCs/>
                <w:sz w:val="24"/>
                <w:szCs w:val="24"/>
              </w:rPr>
            </w:pPr>
            <w:r>
              <w:rPr>
                <w:rFonts w:ascii="Times New Roman" w:eastAsia="Arial Unicode MS" w:hAnsi="Times New Roman" w:cs="Times New Roman"/>
                <w:color w:val="000000"/>
                <w:spacing w:val="4"/>
                <w:kern w:val="0"/>
                <w:sz w:val="24"/>
                <w:szCs w:val="24"/>
                <w:bdr w:val="nil"/>
                <w14:ligatures w14:val="none"/>
              </w:rPr>
              <w:t>Žmonių palaikų pervežimas</w:t>
            </w:r>
          </w:p>
        </w:tc>
        <w:tc>
          <w:tcPr>
            <w:tcW w:w="939" w:type="dxa"/>
          </w:tcPr>
          <w:p w14:paraId="29521B21" w14:textId="21FC6191" w:rsidR="0048666D" w:rsidRPr="008F2250" w:rsidRDefault="00E8230F" w:rsidP="0048666D">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5D119BB2" w:rsidR="0048666D" w:rsidRPr="008F2250" w:rsidRDefault="00E8230F" w:rsidP="0048666D">
            <w:pPr>
              <w:jc w:val="center"/>
              <w:rPr>
                <w:rFonts w:ascii="Times New Roman" w:hAnsi="Times New Roman" w:cs="Times New Roman"/>
                <w:noProof/>
                <w:sz w:val="24"/>
                <w:szCs w:val="24"/>
              </w:rPr>
            </w:pPr>
            <w:r>
              <w:rPr>
                <w:rFonts w:ascii="Times New Roman" w:hAnsi="Times New Roman" w:cs="Times New Roman"/>
                <w:noProof/>
                <w:sz w:val="24"/>
                <w:szCs w:val="24"/>
              </w:rPr>
              <w:t>264</w:t>
            </w:r>
          </w:p>
        </w:tc>
        <w:tc>
          <w:tcPr>
            <w:tcW w:w="1475" w:type="dxa"/>
            <w:vAlign w:val="center"/>
          </w:tcPr>
          <w:p w14:paraId="466E283E" w14:textId="77777777" w:rsidR="0048666D" w:rsidRPr="008F2250" w:rsidRDefault="0048666D" w:rsidP="0048666D">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8666D" w:rsidRPr="008F2250" w:rsidRDefault="0048666D" w:rsidP="0048666D">
            <w:pPr>
              <w:widowControl w:val="0"/>
              <w:suppressAutoHyphens/>
              <w:ind w:right="-142"/>
              <w:jc w:val="center"/>
              <w:rPr>
                <w:rFonts w:ascii="Times New Roman" w:eastAsia="Lucida Sans Unicode" w:hAnsi="Times New Roman" w:cs="Times New Roman"/>
                <w:sz w:val="24"/>
                <w:szCs w:val="24"/>
                <w14:ligatures w14:val="none"/>
              </w:rPr>
            </w:pPr>
          </w:p>
        </w:tc>
      </w:tr>
      <w:tr w:rsidR="00E8230F" w:rsidRPr="00E8230F" w14:paraId="538EADD1" w14:textId="77777777" w:rsidTr="0097649E">
        <w:trPr>
          <w:trHeight w:val="1151"/>
          <w:jc w:val="center"/>
        </w:trPr>
        <w:tc>
          <w:tcPr>
            <w:tcW w:w="1080" w:type="dxa"/>
          </w:tcPr>
          <w:p w14:paraId="6CA4D21D" w14:textId="0C98C1E7" w:rsidR="00E8230F" w:rsidRPr="00E8230F" w:rsidRDefault="00E8230F" w:rsidP="0048666D">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0A1D8871" w14:textId="62BDFED3" w:rsidR="00E8230F" w:rsidRPr="00E8230F" w:rsidRDefault="00E8230F" w:rsidP="0048666D">
            <w:pPr>
              <w:spacing w:after="0"/>
              <w:rPr>
                <w:rFonts w:ascii="Times New Roman" w:eastAsia="Arial Unicode MS" w:hAnsi="Times New Roman" w:cs="Times New Roman"/>
                <w:color w:val="000000"/>
                <w:spacing w:val="4"/>
                <w:kern w:val="0"/>
                <w:sz w:val="24"/>
                <w:szCs w:val="24"/>
                <w:bdr w:val="nil"/>
                <w14:ligatures w14:val="none"/>
              </w:rPr>
            </w:pPr>
            <w:r>
              <w:rPr>
                <w:rFonts w:ascii="Times New Roman" w:eastAsia="Arial Unicode MS" w:hAnsi="Times New Roman" w:cs="Times New Roman"/>
                <w:color w:val="000000"/>
                <w:spacing w:val="4"/>
                <w:kern w:val="0"/>
                <w:sz w:val="24"/>
                <w:szCs w:val="24"/>
                <w:bdr w:val="nil"/>
                <w14:ligatures w14:val="none"/>
              </w:rPr>
              <w:t>Žmonių palaikų laikinas laikymas (saugojimas)</w:t>
            </w:r>
          </w:p>
        </w:tc>
        <w:tc>
          <w:tcPr>
            <w:tcW w:w="939" w:type="dxa"/>
          </w:tcPr>
          <w:p w14:paraId="2A080BBA" w14:textId="7CA4C4B8" w:rsidR="00E8230F" w:rsidRPr="00E8230F" w:rsidRDefault="00E8230F" w:rsidP="0048666D">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val.</w:t>
            </w:r>
          </w:p>
        </w:tc>
        <w:tc>
          <w:tcPr>
            <w:tcW w:w="1902" w:type="dxa"/>
          </w:tcPr>
          <w:p w14:paraId="11B6ACA6" w14:textId="181E05DA" w:rsidR="00E8230F" w:rsidRPr="00E8230F" w:rsidRDefault="00E8230F" w:rsidP="0048666D">
            <w:pPr>
              <w:jc w:val="center"/>
              <w:rPr>
                <w:rFonts w:ascii="Times New Roman" w:hAnsi="Times New Roman" w:cs="Times New Roman"/>
                <w:noProof/>
                <w:sz w:val="24"/>
                <w:szCs w:val="24"/>
              </w:rPr>
            </w:pPr>
            <w:r>
              <w:rPr>
                <w:rFonts w:ascii="Times New Roman" w:hAnsi="Times New Roman" w:cs="Times New Roman"/>
                <w:noProof/>
                <w:sz w:val="24"/>
                <w:szCs w:val="24"/>
              </w:rPr>
              <w:t>6000</w:t>
            </w:r>
          </w:p>
        </w:tc>
        <w:tc>
          <w:tcPr>
            <w:tcW w:w="1475" w:type="dxa"/>
            <w:vAlign w:val="center"/>
          </w:tcPr>
          <w:p w14:paraId="280A1A1F" w14:textId="77777777" w:rsidR="00E8230F" w:rsidRPr="00E8230F" w:rsidRDefault="00E8230F" w:rsidP="0048666D">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698EB7C" w14:textId="77777777" w:rsidR="00E8230F" w:rsidRPr="00E8230F" w:rsidRDefault="00E8230F" w:rsidP="0048666D">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1F8E9106"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3530EC">
              <w:rPr>
                <w:rFonts w:ascii="Times New Roman" w:eastAsia="Lucida Sans Unicode" w:hAnsi="Times New Roman" w:cs="Times New Roman"/>
                <w:b/>
                <w:bCs/>
                <w:sz w:val="24"/>
                <w:szCs w:val="24"/>
                <w14:ligatures w14:val="none"/>
              </w:rPr>
              <w:t>21</w:t>
            </w:r>
            <w:r w:rsidR="0002599E">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3074AB">
      <w:pPr>
        <w:widowControl w:val="0"/>
        <w:numPr>
          <w:ilvl w:val="1"/>
          <w:numId w:val="4"/>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3074AB">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3074AB">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3074AB">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3074AB">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3074AB">
      <w:pPr>
        <w:widowControl w:val="0"/>
        <w:numPr>
          <w:ilvl w:val="0"/>
          <w:numId w:val="3"/>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3CD3ECB3"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24D14410"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56610147"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2194C2D3"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7D6C3F03"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50659168"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7AD54DDE"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34392A78"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104F177A"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6D46594D"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36C45D33"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599AC15C"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04C05BD0"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21B05766"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2CD83ABD" w14:textId="77777777" w:rsidR="00F202DD" w:rsidRDefault="00F202DD" w:rsidP="009748B5">
      <w:pPr>
        <w:tabs>
          <w:tab w:val="left" w:pos="7230"/>
        </w:tabs>
        <w:spacing w:after="0" w:line="240" w:lineRule="auto"/>
        <w:ind w:left="6237" w:right="282"/>
        <w:jc w:val="right"/>
        <w:rPr>
          <w:rFonts w:ascii="Times New Roman" w:hAnsi="Times New Roman" w:cs="Times New Roman"/>
          <w:sz w:val="24"/>
          <w:szCs w:val="24"/>
        </w:rPr>
      </w:pPr>
    </w:p>
    <w:p w14:paraId="5A454F97" w14:textId="0515B548" w:rsidR="009748B5" w:rsidRPr="007F4508" w:rsidRDefault="00FF1CFA"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A</w:t>
      </w:r>
      <w:r w:rsidR="009748B5" w:rsidRPr="007F4508">
        <w:rPr>
          <w:rFonts w:ascii="Times New Roman" w:hAnsi="Times New Roman" w:cs="Times New Roman"/>
          <w:sz w:val="24"/>
          <w:szCs w:val="24"/>
        </w:rPr>
        <w:t>pklausos sąlygų</w:t>
      </w:r>
    </w:p>
    <w:p w14:paraId="300B3C02" w14:textId="77777777" w:rsidR="009748B5"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76052F32" w14:textId="77777777" w:rsidR="000F04D0" w:rsidRPr="007F4508" w:rsidRDefault="000F04D0" w:rsidP="009748B5">
      <w:pPr>
        <w:pStyle w:val="Pagrindinistekstas"/>
        <w:spacing w:after="0"/>
        <w:ind w:left="6237" w:right="284"/>
        <w:jc w:val="right"/>
        <w:rPr>
          <w:sz w:val="24"/>
          <w:szCs w:val="24"/>
        </w:rPr>
      </w:pPr>
    </w:p>
    <w:p w14:paraId="351A5F51" w14:textId="77777777" w:rsidR="00FF1CFA" w:rsidRPr="00FF1CFA" w:rsidRDefault="00FF1CFA" w:rsidP="00FF1CF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FF1CFA">
        <w:rPr>
          <w:rFonts w:ascii="Times New Roman" w:eastAsia="Times New Roman" w:hAnsi="Times New Roman" w:cs="Times New Roman"/>
          <w:b/>
          <w:bCs/>
          <w:caps/>
          <w:kern w:val="0"/>
          <w14:ligatures w14:val="none"/>
        </w:rPr>
        <w:t>paslaugų pirkimo-pardavimo sutarties Specialiosios sąlygos</w:t>
      </w:r>
    </w:p>
    <w:p w14:paraId="4FC77ED7" w14:textId="77777777" w:rsidR="00FF1CFA" w:rsidRPr="00FF1CFA" w:rsidRDefault="00FF1CFA" w:rsidP="00FF1CF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F1CFA" w:rsidRPr="00FF1CFA" w14:paraId="6AA9E913" w14:textId="77777777" w:rsidTr="004D2670">
        <w:tc>
          <w:tcPr>
            <w:tcW w:w="2448" w:type="dxa"/>
          </w:tcPr>
          <w:p w14:paraId="3359E4D5" w14:textId="77777777" w:rsidR="00FF1CFA" w:rsidRPr="00FF1CFA" w:rsidRDefault="00FF1CFA" w:rsidP="00FF1CFA">
            <w:pPr>
              <w:spacing w:after="0" w:line="240" w:lineRule="auto"/>
              <w:jc w:val="both"/>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Sutarties pavadinimas</w:t>
            </w:r>
          </w:p>
        </w:tc>
        <w:tc>
          <w:tcPr>
            <w:tcW w:w="7110" w:type="dxa"/>
            <w:gridSpan w:val="3"/>
          </w:tcPr>
          <w:p w14:paraId="1AAC9A58" w14:textId="68D5DFFA" w:rsidR="00FF1CFA" w:rsidRPr="00FF1CFA" w:rsidRDefault="00FF1CFA" w:rsidP="00FF1CFA">
            <w:pPr>
              <w:spacing w:after="0" w:line="240" w:lineRule="auto"/>
              <w:jc w:val="center"/>
              <w:rPr>
                <w:rFonts w:ascii="Times New Roman" w:eastAsia="Times New Roman" w:hAnsi="Times New Roman" w:cs="Times New Roman"/>
                <w:b/>
                <w:bCs/>
                <w14:ligatures w14:val="none"/>
              </w:rPr>
            </w:pPr>
            <w:r w:rsidRPr="00FF1CFA">
              <w:rPr>
                <w:rFonts w:ascii="Times New Roman" w:eastAsia="Times New Roman" w:hAnsi="Times New Roman" w:cs="Times New Roman"/>
                <w:b/>
                <w:bCs/>
                <w14:ligatures w14:val="none"/>
              </w:rPr>
              <w:t>ŽMOGAUS PALAIKŲ PERVEŽIM</w:t>
            </w:r>
            <w:r>
              <w:rPr>
                <w:rFonts w:ascii="Times New Roman" w:eastAsia="Times New Roman" w:hAnsi="Times New Roman" w:cs="Times New Roman"/>
                <w:b/>
                <w:bCs/>
                <w14:ligatures w14:val="none"/>
              </w:rPr>
              <w:t>O</w:t>
            </w:r>
            <w:r w:rsidRPr="00FF1CFA">
              <w:rPr>
                <w:rFonts w:ascii="Times New Roman" w:eastAsia="Times New Roman" w:hAnsi="Times New Roman" w:cs="Times New Roman"/>
                <w:b/>
                <w:bCs/>
                <w14:ligatures w14:val="none"/>
              </w:rPr>
              <w:t xml:space="preserve"> IR LAIKINO LAIKYMO (SAUGOJIMO) PASLAUGA</w:t>
            </w:r>
          </w:p>
        </w:tc>
      </w:tr>
      <w:tr w:rsidR="00FF1CFA" w:rsidRPr="00FF1CFA" w14:paraId="737AC107" w14:textId="77777777" w:rsidTr="004D2670">
        <w:tc>
          <w:tcPr>
            <w:tcW w:w="2448" w:type="dxa"/>
          </w:tcPr>
          <w:p w14:paraId="135F6635" w14:textId="77777777" w:rsidR="00FF1CFA" w:rsidRPr="00FF1CFA" w:rsidRDefault="00FF1CFA" w:rsidP="00FF1CFA">
            <w:pPr>
              <w:spacing w:after="0" w:line="240" w:lineRule="auto"/>
              <w:jc w:val="both"/>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Sutarties data</w:t>
            </w:r>
          </w:p>
        </w:tc>
        <w:tc>
          <w:tcPr>
            <w:tcW w:w="2177" w:type="dxa"/>
          </w:tcPr>
          <w:p w14:paraId="4DE0ACBC" w14:textId="77777777" w:rsidR="00FF1CFA" w:rsidRPr="00FF1CFA" w:rsidRDefault="00FF1CFA" w:rsidP="00FF1CFA">
            <w:pPr>
              <w:spacing w:after="0" w:line="240" w:lineRule="auto"/>
              <w:jc w:val="both"/>
              <w:rPr>
                <w:rFonts w:ascii="Times New Roman" w:eastAsia="Times New Roman" w:hAnsi="Times New Roman" w:cs="Times New Roman"/>
                <w14:ligatures w14:val="none"/>
              </w:rPr>
            </w:pPr>
          </w:p>
        </w:tc>
        <w:tc>
          <w:tcPr>
            <w:tcW w:w="2362" w:type="dxa"/>
          </w:tcPr>
          <w:p w14:paraId="3F4F8BF4" w14:textId="77777777" w:rsidR="00FF1CFA" w:rsidRPr="00FF1CFA" w:rsidRDefault="00FF1CFA" w:rsidP="00FF1CFA">
            <w:pPr>
              <w:spacing w:after="0" w:line="240" w:lineRule="auto"/>
              <w:jc w:val="both"/>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Sutarties numeris</w:t>
            </w:r>
          </w:p>
        </w:tc>
        <w:tc>
          <w:tcPr>
            <w:tcW w:w="2571" w:type="dxa"/>
          </w:tcPr>
          <w:p w14:paraId="69B8D971" w14:textId="77777777" w:rsidR="00FF1CFA" w:rsidRPr="00FF1CFA" w:rsidRDefault="00FF1CFA" w:rsidP="00FF1CFA">
            <w:pPr>
              <w:spacing w:after="0" w:line="240" w:lineRule="auto"/>
              <w:jc w:val="both"/>
              <w:rPr>
                <w:rFonts w:ascii="Times New Roman" w:eastAsia="Times New Roman" w:hAnsi="Times New Roman" w:cs="Times New Roman"/>
                <w14:ligatures w14:val="none"/>
              </w:rPr>
            </w:pPr>
          </w:p>
        </w:tc>
      </w:tr>
    </w:tbl>
    <w:p w14:paraId="474C28D9" w14:textId="77777777" w:rsidR="00FF1CFA" w:rsidRPr="00FF1CFA" w:rsidRDefault="00FF1CFA" w:rsidP="00FF1CFA">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F1CFA" w:rsidRPr="00FF1CFA" w14:paraId="40AA4006" w14:textId="77777777" w:rsidTr="004D2670">
        <w:tc>
          <w:tcPr>
            <w:tcW w:w="9558" w:type="dxa"/>
            <w:gridSpan w:val="3"/>
          </w:tcPr>
          <w:p w14:paraId="4FC7D7AF"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 SUTARTIES ŠALYS</w:t>
            </w:r>
          </w:p>
        </w:tc>
      </w:tr>
      <w:tr w:rsidR="00FF1CFA" w:rsidRPr="00FF1CFA" w14:paraId="74A2C177" w14:textId="77777777" w:rsidTr="004D2670">
        <w:tc>
          <w:tcPr>
            <w:tcW w:w="2808" w:type="dxa"/>
            <w:vMerge w:val="restart"/>
          </w:tcPr>
          <w:p w14:paraId="5E66EBC9"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p>
          <w:p w14:paraId="2D707468"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p>
          <w:p w14:paraId="4E2E9352"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p>
          <w:p w14:paraId="6BD68CF3"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20EA3027"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1.1. Pirkėjas</w:t>
            </w:r>
          </w:p>
        </w:tc>
        <w:tc>
          <w:tcPr>
            <w:tcW w:w="3240" w:type="dxa"/>
          </w:tcPr>
          <w:p w14:paraId="534614F8"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1.1.1. Pavadinimas</w:t>
            </w:r>
          </w:p>
        </w:tc>
        <w:tc>
          <w:tcPr>
            <w:tcW w:w="3510" w:type="dxa"/>
          </w:tcPr>
          <w:p w14:paraId="429F4EE7" w14:textId="0D9C555E" w:rsidR="00FF1CFA" w:rsidRPr="00FF1CFA" w:rsidRDefault="00FF1CFA" w:rsidP="00FF1CFA">
            <w:pPr>
              <w:tabs>
                <w:tab w:val="left" w:pos="1033"/>
              </w:tabs>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4"/>
                <w14:ligatures w14:val="none"/>
              </w:rPr>
              <w:t xml:space="preserve">VšĮ Šiaulių ilgalaikio gydymo ir </w:t>
            </w:r>
            <w:proofErr w:type="spellStart"/>
            <w:r w:rsidRPr="00BE0D90">
              <w:rPr>
                <w:rFonts w:ascii="Times New Roman" w:eastAsia="Times New Roman" w:hAnsi="Times New Roman" w:cs="Times New Roman"/>
                <w:kern w:val="0"/>
                <w:sz w:val="24"/>
                <w:szCs w:val="24"/>
                <w14:ligatures w14:val="none"/>
              </w:rPr>
              <w:t>geriatrijos</w:t>
            </w:r>
            <w:proofErr w:type="spellEnd"/>
            <w:r w:rsidRPr="00BE0D90">
              <w:rPr>
                <w:rFonts w:ascii="Times New Roman" w:eastAsia="Times New Roman" w:hAnsi="Times New Roman" w:cs="Times New Roman"/>
                <w:kern w:val="0"/>
                <w:sz w:val="24"/>
                <w:szCs w:val="24"/>
                <w14:ligatures w14:val="none"/>
              </w:rPr>
              <w:t xml:space="preserve"> centras</w:t>
            </w:r>
          </w:p>
        </w:tc>
      </w:tr>
      <w:tr w:rsidR="00FF1CFA" w:rsidRPr="00FF1CFA" w14:paraId="40CA3359" w14:textId="77777777" w:rsidTr="004D2670">
        <w:tc>
          <w:tcPr>
            <w:tcW w:w="2808" w:type="dxa"/>
            <w:vMerge/>
          </w:tcPr>
          <w:p w14:paraId="22E4F25C"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44327E46"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1.1.2. Juridinio asmens kodas</w:t>
            </w:r>
          </w:p>
        </w:tc>
        <w:tc>
          <w:tcPr>
            <w:tcW w:w="3510" w:type="dxa"/>
          </w:tcPr>
          <w:p w14:paraId="60232EE0" w14:textId="74EA7A23" w:rsidR="00FF1CFA" w:rsidRPr="00FF1CFA" w:rsidRDefault="00FF1CFA" w:rsidP="00FF1CFA">
            <w:pPr>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4"/>
                <w14:ligatures w14:val="none"/>
              </w:rPr>
              <w:t>145378272</w:t>
            </w:r>
          </w:p>
        </w:tc>
      </w:tr>
      <w:tr w:rsidR="00FF1CFA" w:rsidRPr="00FF1CFA" w14:paraId="072224E7" w14:textId="77777777" w:rsidTr="004D2670">
        <w:tc>
          <w:tcPr>
            <w:tcW w:w="2808" w:type="dxa"/>
            <w:vMerge/>
          </w:tcPr>
          <w:p w14:paraId="2820AD5B"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08A7559A"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1.1.3. Adresas</w:t>
            </w:r>
          </w:p>
        </w:tc>
        <w:tc>
          <w:tcPr>
            <w:tcW w:w="3510" w:type="dxa"/>
          </w:tcPr>
          <w:p w14:paraId="168BAABF" w14:textId="123C2FA0" w:rsidR="00FF1CFA" w:rsidRPr="00FF1CFA" w:rsidRDefault="00FF1CFA" w:rsidP="00FF1CFA">
            <w:pPr>
              <w:tabs>
                <w:tab w:val="left" w:pos="989"/>
              </w:tabs>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4"/>
                <w14:ligatures w14:val="none"/>
              </w:rPr>
              <w:t>Vilniaus g.125, Šiauliai</w:t>
            </w:r>
          </w:p>
        </w:tc>
      </w:tr>
      <w:tr w:rsidR="00FF1CFA" w:rsidRPr="00FF1CFA" w14:paraId="76204B16" w14:textId="77777777" w:rsidTr="004D2670">
        <w:tc>
          <w:tcPr>
            <w:tcW w:w="2808" w:type="dxa"/>
            <w:vMerge/>
          </w:tcPr>
          <w:p w14:paraId="43EE5848"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29BD9BFF"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1.1.4. PVM mokėtojo kodas</w:t>
            </w:r>
          </w:p>
        </w:tc>
        <w:tc>
          <w:tcPr>
            <w:tcW w:w="3510" w:type="dxa"/>
          </w:tcPr>
          <w:p w14:paraId="6A16574E" w14:textId="394C8ECD" w:rsidR="00FF1CFA" w:rsidRPr="00FF1CFA" w:rsidRDefault="00FF1CFA" w:rsidP="00FF1CFA">
            <w:pPr>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caps/>
                <w:kern w:val="0"/>
                <w:sz w:val="24"/>
                <w:szCs w:val="20"/>
                <w14:ligatures w14:val="none"/>
              </w:rPr>
              <w:t>N</w:t>
            </w:r>
            <w:r w:rsidRPr="00BE0D90">
              <w:rPr>
                <w:rFonts w:ascii="Times New Roman" w:eastAsia="Times New Roman" w:hAnsi="Times New Roman" w:cs="Times New Roman"/>
                <w:kern w:val="0"/>
                <w:sz w:val="24"/>
                <w:szCs w:val="20"/>
                <w14:ligatures w14:val="none"/>
              </w:rPr>
              <w:t>e PVM mokėtojas</w:t>
            </w:r>
          </w:p>
        </w:tc>
      </w:tr>
      <w:tr w:rsidR="00FF1CFA" w:rsidRPr="00FF1CFA" w14:paraId="0D917427" w14:textId="77777777" w:rsidTr="004D2670">
        <w:tc>
          <w:tcPr>
            <w:tcW w:w="2808" w:type="dxa"/>
            <w:vMerge/>
          </w:tcPr>
          <w:p w14:paraId="4FED7F94"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654442E1"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1.1.5. Atsiskaitomoji sąskaita</w:t>
            </w:r>
          </w:p>
        </w:tc>
        <w:tc>
          <w:tcPr>
            <w:tcW w:w="3510" w:type="dxa"/>
          </w:tcPr>
          <w:p w14:paraId="06C6A415" w14:textId="63541036" w:rsidR="00FF1CFA" w:rsidRPr="00FF1CFA" w:rsidRDefault="00FF1CFA" w:rsidP="00FF1CFA">
            <w:pPr>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noProof/>
                <w:color w:val="000000"/>
                <w:kern w:val="0"/>
                <w:sz w:val="24"/>
                <w:szCs w:val="24"/>
                <w:lang w:eastAsia="lt-LT"/>
                <w14:ligatures w14:val="none"/>
              </w:rPr>
              <w:t>LT737300010002406476</w:t>
            </w:r>
          </w:p>
        </w:tc>
      </w:tr>
      <w:tr w:rsidR="00FF1CFA" w:rsidRPr="00FF1CFA" w14:paraId="5EE3536D" w14:textId="77777777" w:rsidTr="004D2670">
        <w:tc>
          <w:tcPr>
            <w:tcW w:w="2808" w:type="dxa"/>
            <w:vMerge/>
          </w:tcPr>
          <w:p w14:paraId="2021AA53"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469007CC"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1.1.6. Bankas, banko kodas</w:t>
            </w:r>
          </w:p>
        </w:tc>
        <w:tc>
          <w:tcPr>
            <w:tcW w:w="3510" w:type="dxa"/>
          </w:tcPr>
          <w:p w14:paraId="1E87E831" w14:textId="0B2DCD39" w:rsidR="00FF1CFA" w:rsidRPr="00FF1CFA" w:rsidRDefault="00FF1CFA" w:rsidP="00FF1CFA">
            <w:pPr>
              <w:tabs>
                <w:tab w:val="left" w:pos="829"/>
              </w:tabs>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0"/>
                <w14:ligatures w14:val="none"/>
              </w:rPr>
              <w:t>Bankas AB Swedbank, banko kodas 73000</w:t>
            </w:r>
          </w:p>
        </w:tc>
      </w:tr>
      <w:tr w:rsidR="00FF1CFA" w:rsidRPr="00FF1CFA" w14:paraId="500E8B66" w14:textId="77777777" w:rsidTr="004D2670">
        <w:tc>
          <w:tcPr>
            <w:tcW w:w="2808" w:type="dxa"/>
            <w:vMerge/>
          </w:tcPr>
          <w:p w14:paraId="52045C35"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0C522E68"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1.1.7. Telefonas</w:t>
            </w:r>
          </w:p>
        </w:tc>
        <w:tc>
          <w:tcPr>
            <w:tcW w:w="3510" w:type="dxa"/>
          </w:tcPr>
          <w:p w14:paraId="47CAF464" w14:textId="21AD8A80" w:rsidR="00FF1CFA" w:rsidRPr="00FF1CFA" w:rsidRDefault="00FF1CFA" w:rsidP="00FF1CFA">
            <w:pPr>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4"/>
                <w14:ligatures w14:val="none"/>
              </w:rPr>
              <w:t>+37041524122</w:t>
            </w:r>
          </w:p>
        </w:tc>
      </w:tr>
      <w:tr w:rsidR="00FF1CFA" w:rsidRPr="00FF1CFA" w14:paraId="26AED7D3" w14:textId="77777777" w:rsidTr="004D2670">
        <w:tc>
          <w:tcPr>
            <w:tcW w:w="2808" w:type="dxa"/>
            <w:vMerge/>
          </w:tcPr>
          <w:p w14:paraId="5906B78C"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71BC5A7C"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1.1.8. El. paštas</w:t>
            </w:r>
          </w:p>
        </w:tc>
        <w:tc>
          <w:tcPr>
            <w:tcW w:w="3510" w:type="dxa"/>
          </w:tcPr>
          <w:p w14:paraId="61E84513" w14:textId="3A91F9FD" w:rsidR="00FF1CFA" w:rsidRPr="00FF1CFA" w:rsidRDefault="00FF1CFA" w:rsidP="00FF1CFA">
            <w:pPr>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4"/>
                <w:lang w:val="en-US"/>
                <w14:ligatures w14:val="none"/>
              </w:rPr>
              <w:t>info@gerc.lt</w:t>
            </w:r>
          </w:p>
        </w:tc>
      </w:tr>
      <w:tr w:rsidR="00FF1CFA" w:rsidRPr="00FF1CFA" w14:paraId="1918BED5" w14:textId="77777777" w:rsidTr="004D2670">
        <w:tc>
          <w:tcPr>
            <w:tcW w:w="2808" w:type="dxa"/>
            <w:vMerge/>
          </w:tcPr>
          <w:p w14:paraId="1C9A7F0A"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6E085DC0"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1.1.9. Šalies atstovas</w:t>
            </w:r>
          </w:p>
        </w:tc>
        <w:tc>
          <w:tcPr>
            <w:tcW w:w="3510" w:type="dxa"/>
          </w:tcPr>
          <w:p w14:paraId="1CE505B5" w14:textId="0D0C7A4A" w:rsidR="00FF1CFA" w:rsidRPr="00FF1CFA" w:rsidRDefault="00FF1CFA" w:rsidP="00FF1CFA">
            <w:pPr>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4"/>
                <w14:ligatures w14:val="none"/>
              </w:rPr>
              <w:t xml:space="preserve">Inga </w:t>
            </w:r>
            <w:proofErr w:type="spellStart"/>
            <w:r w:rsidRPr="00BE0D90">
              <w:rPr>
                <w:rFonts w:ascii="Times New Roman" w:eastAsia="Times New Roman" w:hAnsi="Times New Roman" w:cs="Times New Roman"/>
                <w:kern w:val="0"/>
                <w:sz w:val="24"/>
                <w:szCs w:val="24"/>
                <w14:ligatures w14:val="none"/>
              </w:rPr>
              <w:t>Tamosinaitė</w:t>
            </w:r>
            <w:proofErr w:type="spellEnd"/>
          </w:p>
        </w:tc>
      </w:tr>
      <w:tr w:rsidR="00FF1CFA" w:rsidRPr="00FF1CFA" w14:paraId="6570C7DB" w14:textId="77777777" w:rsidTr="004D2670">
        <w:tc>
          <w:tcPr>
            <w:tcW w:w="2808" w:type="dxa"/>
            <w:vMerge/>
          </w:tcPr>
          <w:p w14:paraId="655DAF31"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3240" w:type="dxa"/>
          </w:tcPr>
          <w:p w14:paraId="5616E562"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1.1.10. Atstovavimo pagrindas</w:t>
            </w:r>
          </w:p>
        </w:tc>
        <w:tc>
          <w:tcPr>
            <w:tcW w:w="3510" w:type="dxa"/>
          </w:tcPr>
          <w:p w14:paraId="476AC0BC" w14:textId="75AA0651" w:rsidR="00FF1CFA" w:rsidRPr="00FF1CFA" w:rsidRDefault="00FF1CFA" w:rsidP="00FF1CFA">
            <w:pPr>
              <w:spacing w:after="0" w:line="240" w:lineRule="auto"/>
              <w:jc w:val="center"/>
              <w:rPr>
                <w:rFonts w:ascii="Times New Roman" w:eastAsia="Times New Roman" w:hAnsi="Times New Roman" w:cs="Times New Roman"/>
                <w14:ligatures w14:val="none"/>
              </w:rPr>
            </w:pPr>
            <w:r w:rsidRPr="00BE0D90">
              <w:rPr>
                <w:rFonts w:ascii="Times New Roman" w:eastAsia="Times New Roman" w:hAnsi="Times New Roman" w:cs="Times New Roman"/>
                <w:kern w:val="0"/>
                <w:sz w:val="24"/>
                <w:szCs w:val="24"/>
                <w14:ligatures w14:val="none"/>
              </w:rPr>
              <w:t>Įstatai</w:t>
            </w:r>
          </w:p>
        </w:tc>
      </w:tr>
      <w:tr w:rsidR="00FF1CFA" w:rsidRPr="00FF1CFA" w14:paraId="335CC756" w14:textId="77777777" w:rsidTr="004D2670">
        <w:tc>
          <w:tcPr>
            <w:tcW w:w="2808" w:type="dxa"/>
            <w:vMerge w:val="restart"/>
          </w:tcPr>
          <w:p w14:paraId="32B01B6A"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291878D7"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2AE0A6F3"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07717FC3"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1.2. Tiekėjas</w:t>
            </w:r>
          </w:p>
          <w:p w14:paraId="283F1A42"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r w:rsidRPr="00FF1CFA">
              <w:rPr>
                <w:rFonts w:ascii="Times New Roman" w:eastAsia="Times New Roman" w:hAnsi="Times New Roman" w:cs="Times New Roman"/>
                <w:color w:val="4472C4"/>
                <w14:ligatures w14:val="none"/>
              </w:rPr>
              <w:t>(jei Tiekėjas yra fizinis asmuo, skiltys atitinkamai pakoreguojamos.</w:t>
            </w:r>
          </w:p>
          <w:p w14:paraId="17DF1538"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r w:rsidRPr="00FF1CFA">
              <w:rPr>
                <w:rFonts w:ascii="Times New Roman" w:eastAsia="Times New Roman" w:hAnsi="Times New Roman" w:cs="Times New Roman"/>
                <w:color w:val="4472C4"/>
                <w14:ligatures w14:val="none"/>
              </w:rPr>
              <w:t>Jei Tiekėjas yra tiekėjų grupė, skiltys pildomos įterpiant kiekvieno grupės nario informaciją)</w:t>
            </w:r>
          </w:p>
          <w:p w14:paraId="643DC482"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30A88DCA"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1.2.1. Pavadinimas</w:t>
            </w:r>
          </w:p>
        </w:tc>
        <w:tc>
          <w:tcPr>
            <w:tcW w:w="3510" w:type="dxa"/>
          </w:tcPr>
          <w:p w14:paraId="4D543AB3"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679684A2" w14:textId="77777777" w:rsidTr="004D2670">
        <w:tc>
          <w:tcPr>
            <w:tcW w:w="2808" w:type="dxa"/>
            <w:vMerge/>
          </w:tcPr>
          <w:p w14:paraId="0957EDB6"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0D470CD4"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1.2.2. Juridinio asmens kodas</w:t>
            </w:r>
          </w:p>
        </w:tc>
        <w:tc>
          <w:tcPr>
            <w:tcW w:w="3510" w:type="dxa"/>
          </w:tcPr>
          <w:p w14:paraId="79C3CCD8"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7A998D45" w14:textId="77777777" w:rsidTr="004D2670">
        <w:tc>
          <w:tcPr>
            <w:tcW w:w="2808" w:type="dxa"/>
            <w:vMerge/>
          </w:tcPr>
          <w:p w14:paraId="146B38F5"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7074DD60"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1.2.3. Adresas</w:t>
            </w:r>
          </w:p>
        </w:tc>
        <w:tc>
          <w:tcPr>
            <w:tcW w:w="3510" w:type="dxa"/>
          </w:tcPr>
          <w:p w14:paraId="4E5DABED"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33E224F3" w14:textId="77777777" w:rsidTr="004D2670">
        <w:tc>
          <w:tcPr>
            <w:tcW w:w="2808" w:type="dxa"/>
            <w:vMerge/>
          </w:tcPr>
          <w:p w14:paraId="6FCD78AA"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389B017A"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1.2.4. PVM mokėtojo kodas</w:t>
            </w:r>
          </w:p>
        </w:tc>
        <w:tc>
          <w:tcPr>
            <w:tcW w:w="3510" w:type="dxa"/>
          </w:tcPr>
          <w:p w14:paraId="2D947891"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10EECA33" w14:textId="77777777" w:rsidTr="004D2670">
        <w:tc>
          <w:tcPr>
            <w:tcW w:w="2808" w:type="dxa"/>
            <w:vMerge/>
          </w:tcPr>
          <w:p w14:paraId="05B042B1"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55FB2D8E"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1.2.5. Atsiskaitomoji sąskaita</w:t>
            </w:r>
          </w:p>
        </w:tc>
        <w:tc>
          <w:tcPr>
            <w:tcW w:w="3510" w:type="dxa"/>
          </w:tcPr>
          <w:p w14:paraId="200F95B3"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3E1579DC" w14:textId="77777777" w:rsidTr="004D2670">
        <w:tc>
          <w:tcPr>
            <w:tcW w:w="2808" w:type="dxa"/>
            <w:vMerge/>
          </w:tcPr>
          <w:p w14:paraId="33CFB5A9"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4278D189"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1.2.6. Bankas, banko kodas</w:t>
            </w:r>
          </w:p>
        </w:tc>
        <w:tc>
          <w:tcPr>
            <w:tcW w:w="3510" w:type="dxa"/>
          </w:tcPr>
          <w:p w14:paraId="300B5700"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5C5390F2" w14:textId="77777777" w:rsidTr="004D2670">
        <w:tc>
          <w:tcPr>
            <w:tcW w:w="2808" w:type="dxa"/>
            <w:vMerge/>
          </w:tcPr>
          <w:p w14:paraId="58F0C51C"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27C6BB5C"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1.2.7. Telefonas</w:t>
            </w:r>
          </w:p>
        </w:tc>
        <w:tc>
          <w:tcPr>
            <w:tcW w:w="3510" w:type="dxa"/>
          </w:tcPr>
          <w:p w14:paraId="0E0E7963"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1C2DCC19" w14:textId="77777777" w:rsidTr="004D2670">
        <w:tc>
          <w:tcPr>
            <w:tcW w:w="2808" w:type="dxa"/>
            <w:vMerge/>
          </w:tcPr>
          <w:p w14:paraId="0CEC86C8"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68FB6B97"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1.2.8. El. paštas</w:t>
            </w:r>
          </w:p>
        </w:tc>
        <w:tc>
          <w:tcPr>
            <w:tcW w:w="3510" w:type="dxa"/>
          </w:tcPr>
          <w:p w14:paraId="105B5DE5"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1727598F" w14:textId="77777777" w:rsidTr="004D2670">
        <w:tc>
          <w:tcPr>
            <w:tcW w:w="2808" w:type="dxa"/>
            <w:vMerge/>
          </w:tcPr>
          <w:p w14:paraId="23FB8D83"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04709770"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1.2.9. Šalies atstovas</w:t>
            </w:r>
          </w:p>
        </w:tc>
        <w:tc>
          <w:tcPr>
            <w:tcW w:w="3510" w:type="dxa"/>
          </w:tcPr>
          <w:p w14:paraId="6E6E43AE"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08CE2B9F" w14:textId="77777777" w:rsidTr="004D2670">
        <w:tc>
          <w:tcPr>
            <w:tcW w:w="2808" w:type="dxa"/>
            <w:vMerge/>
          </w:tcPr>
          <w:p w14:paraId="5BA3736D"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3240" w:type="dxa"/>
          </w:tcPr>
          <w:p w14:paraId="28900A72"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1.2.10. Atstovavimo pagrindas</w:t>
            </w:r>
          </w:p>
        </w:tc>
        <w:tc>
          <w:tcPr>
            <w:tcW w:w="3510" w:type="dxa"/>
          </w:tcPr>
          <w:p w14:paraId="38ED75D5"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bl>
    <w:p w14:paraId="686C31ED" w14:textId="77777777" w:rsidR="00FF1CFA" w:rsidRPr="00FF1CFA" w:rsidRDefault="00FF1CFA" w:rsidP="00FF1CFA">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47"/>
        <w:gridCol w:w="2130"/>
        <w:gridCol w:w="4311"/>
      </w:tblGrid>
      <w:tr w:rsidR="00FF1CFA" w:rsidRPr="00FF1CFA" w14:paraId="166522B7" w14:textId="77777777" w:rsidTr="004D2670">
        <w:trPr>
          <w:trHeight w:val="300"/>
        </w:trPr>
        <w:tc>
          <w:tcPr>
            <w:tcW w:w="9535" w:type="dxa"/>
            <w:gridSpan w:val="4"/>
          </w:tcPr>
          <w:p w14:paraId="19C42FA9"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2. ATSAKINGI ASMENYS</w:t>
            </w:r>
          </w:p>
        </w:tc>
      </w:tr>
      <w:tr w:rsidR="00FF1CFA" w:rsidRPr="00FF1CFA" w14:paraId="6123513F" w14:textId="77777777" w:rsidTr="004D2670">
        <w:trPr>
          <w:trHeight w:val="300"/>
        </w:trPr>
        <w:tc>
          <w:tcPr>
            <w:tcW w:w="3094" w:type="dxa"/>
            <w:gridSpan w:val="2"/>
          </w:tcPr>
          <w:p w14:paraId="40F1826C"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441" w:type="dxa"/>
            <w:gridSpan w:val="2"/>
          </w:tcPr>
          <w:p w14:paraId="6BA98369" w14:textId="141F07FE" w:rsidR="00FF1CFA" w:rsidRPr="00FF1CFA" w:rsidRDefault="00FF1CFA" w:rsidP="00FF1CFA">
            <w:pPr>
              <w:spacing w:after="0" w:line="240" w:lineRule="auto"/>
              <w:rPr>
                <w:rFonts w:ascii="Times New Roman" w:eastAsia="Times New Roman" w:hAnsi="Times New Roman" w:cs="Times New Roman"/>
                <w:color w:val="4472C4"/>
                <w14:ligatures w14:val="none"/>
              </w:rPr>
            </w:pPr>
            <w:r w:rsidRPr="00FF1CFA">
              <w:rPr>
                <w:rFonts w:ascii="Times New Roman" w:eastAsia="Times New Roman" w:hAnsi="Times New Roman" w:cs="Times New Roman"/>
                <w14:ligatures w14:val="none"/>
              </w:rPr>
              <w:t xml:space="preserve">Sandra </w:t>
            </w:r>
            <w:proofErr w:type="spellStart"/>
            <w:r w:rsidRPr="00FF1CFA">
              <w:rPr>
                <w:rFonts w:ascii="Times New Roman" w:eastAsia="Times New Roman" w:hAnsi="Times New Roman" w:cs="Times New Roman"/>
                <w14:ligatures w14:val="none"/>
              </w:rPr>
              <w:t>Urbietė</w:t>
            </w:r>
            <w:proofErr w:type="spellEnd"/>
            <w:r w:rsidRPr="00FF1CFA">
              <w:rPr>
                <w:rFonts w:ascii="Times New Roman" w:eastAsia="Times New Roman" w:hAnsi="Times New Roman" w:cs="Times New Roman"/>
                <w14:ligatures w14:val="none"/>
              </w:rPr>
              <w:t xml:space="preserve">, administratorė, </w:t>
            </w:r>
            <w:proofErr w:type="spellStart"/>
            <w:r w:rsidRPr="00FF1CFA">
              <w:rPr>
                <w:rFonts w:ascii="Times New Roman" w:eastAsia="Times New Roman" w:hAnsi="Times New Roman" w:cs="Times New Roman"/>
                <w14:ligatures w14:val="none"/>
              </w:rPr>
              <w:t>el.p</w:t>
            </w:r>
            <w:proofErr w:type="spellEnd"/>
            <w:r w:rsidRPr="00FF1CFA">
              <w:rPr>
                <w:rFonts w:ascii="Times New Roman" w:eastAsia="Times New Roman" w:hAnsi="Times New Roman" w:cs="Times New Roman"/>
                <w14:ligatures w14:val="none"/>
              </w:rPr>
              <w:t xml:space="preserve">. </w:t>
            </w:r>
            <w:proofErr w:type="spellStart"/>
            <w:r w:rsidRPr="00FF1CFA">
              <w:rPr>
                <w:rFonts w:ascii="Times New Roman" w:eastAsia="Times New Roman" w:hAnsi="Times New Roman" w:cs="Times New Roman"/>
                <w14:ligatures w14:val="none"/>
              </w:rPr>
              <w:t>info@gerc.lt</w:t>
            </w:r>
            <w:proofErr w:type="spellEnd"/>
            <w:r w:rsidRPr="00FF1CFA">
              <w:rPr>
                <w:rFonts w:ascii="Times New Roman" w:eastAsia="Times New Roman" w:hAnsi="Times New Roman" w:cs="Times New Roman"/>
                <w14:ligatures w14:val="none"/>
              </w:rPr>
              <w:t>, tel.: +37041524122</w:t>
            </w:r>
          </w:p>
        </w:tc>
      </w:tr>
      <w:tr w:rsidR="00FF1CFA" w:rsidRPr="00FF1CFA" w14:paraId="5E08EB3A" w14:textId="77777777" w:rsidTr="004D2670">
        <w:trPr>
          <w:trHeight w:val="300"/>
        </w:trPr>
        <w:tc>
          <w:tcPr>
            <w:tcW w:w="3094" w:type="dxa"/>
            <w:gridSpan w:val="2"/>
          </w:tcPr>
          <w:p w14:paraId="22F0D2B4"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bCs/>
                <w14:ligatures w14:val="none"/>
              </w:rPr>
              <w:t>2.2. Pirkėjo</w:t>
            </w:r>
            <w:r w:rsidRPr="00FF1CFA">
              <w:rPr>
                <w:rFonts w:ascii="Times New Roman" w:eastAsia="Times New Roman" w:hAnsi="Times New Roman" w:cs="Times New Roman"/>
                <w:b/>
                <w:bCs/>
                <w:kern w:val="0"/>
                <w14:ligatures w14:val="none"/>
              </w:rPr>
              <w:t xml:space="preserve"> paskirtas asmuo, atsakingas už Sutarties ir pakeitimų paskelbimą pagal Viešųjų pirkimų įstatymo 86 straipsnio 9 dalies nuostatas</w:t>
            </w:r>
          </w:p>
        </w:tc>
        <w:tc>
          <w:tcPr>
            <w:tcW w:w="6441" w:type="dxa"/>
            <w:gridSpan w:val="2"/>
          </w:tcPr>
          <w:p w14:paraId="0BCFFDB0" w14:textId="73D484C1" w:rsidR="00FF1CFA" w:rsidRPr="00FF1CFA" w:rsidRDefault="00FF1CFA" w:rsidP="00FF1CFA">
            <w:pPr>
              <w:spacing w:after="0" w:line="240" w:lineRule="auto"/>
              <w:jc w:val="both"/>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 xml:space="preserve">Vita Mockuvienė, viešųjų pirkimų specialistė, el. p. </w:t>
            </w:r>
            <w:proofErr w:type="spellStart"/>
            <w:r w:rsidRPr="00FF1CFA">
              <w:rPr>
                <w:rFonts w:ascii="Times New Roman" w:eastAsia="Times New Roman" w:hAnsi="Times New Roman" w:cs="Times New Roman"/>
                <w:kern w:val="0"/>
                <w:shd w:val="clear" w:color="auto" w:fill="FFFFFF"/>
                <w14:ligatures w14:val="none"/>
              </w:rPr>
              <w:t>vita.mockuviene@gerc.lt</w:t>
            </w:r>
            <w:proofErr w:type="spellEnd"/>
            <w:r>
              <w:rPr>
                <w:rFonts w:ascii="Times New Roman" w:eastAsia="Times New Roman" w:hAnsi="Times New Roman" w:cs="Times New Roman"/>
                <w:kern w:val="0"/>
                <w:shd w:val="clear" w:color="auto" w:fill="FFFFFF"/>
                <w14:ligatures w14:val="none"/>
              </w:rPr>
              <w:t>, tel.: +37067511722</w:t>
            </w:r>
          </w:p>
          <w:p w14:paraId="4544088D"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6B6C5103" w14:textId="77777777" w:rsidTr="004D2670">
        <w:trPr>
          <w:trHeight w:val="300"/>
        </w:trPr>
        <w:tc>
          <w:tcPr>
            <w:tcW w:w="3094" w:type="dxa"/>
            <w:gridSpan w:val="2"/>
          </w:tcPr>
          <w:p w14:paraId="17350064"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6441" w:type="dxa"/>
            <w:gridSpan w:val="2"/>
          </w:tcPr>
          <w:p w14:paraId="675CBA84"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2AC0679F" w14:textId="77777777" w:rsidTr="004D2670">
        <w:trPr>
          <w:trHeight w:val="300"/>
        </w:trPr>
        <w:tc>
          <w:tcPr>
            <w:tcW w:w="9535" w:type="dxa"/>
            <w:gridSpan w:val="4"/>
          </w:tcPr>
          <w:p w14:paraId="356CD1FB"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3. SUTARTIES DALYKAS</w:t>
            </w:r>
          </w:p>
        </w:tc>
      </w:tr>
      <w:tr w:rsidR="00FF1CFA" w:rsidRPr="00FF1CFA" w14:paraId="418CC34F" w14:textId="77777777" w:rsidTr="004D2670">
        <w:trPr>
          <w:trHeight w:val="300"/>
        </w:trPr>
        <w:tc>
          <w:tcPr>
            <w:tcW w:w="3094" w:type="dxa"/>
            <w:gridSpan w:val="2"/>
          </w:tcPr>
          <w:p w14:paraId="325405A5"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3.1. Sutarties dalykas</w:t>
            </w:r>
          </w:p>
        </w:tc>
        <w:tc>
          <w:tcPr>
            <w:tcW w:w="6441" w:type="dxa"/>
            <w:gridSpan w:val="2"/>
          </w:tcPr>
          <w:p w14:paraId="5C695E56" w14:textId="77777777" w:rsidR="00FF1CFA" w:rsidRPr="00FF1CFA" w:rsidRDefault="00FF1CFA" w:rsidP="00FF1CFA">
            <w:pPr>
              <w:spacing w:after="0" w:line="240" w:lineRule="auto"/>
              <w:rPr>
                <w:rFonts w:ascii="Times New Roman" w:eastAsia="Times New Roman" w:hAnsi="Times New Roman" w:cs="Times New Roman"/>
                <w:color w:val="000000"/>
                <w14:ligatures w14:val="none"/>
              </w:rPr>
            </w:pPr>
            <w:r w:rsidRPr="00FF1CFA">
              <w:rPr>
                <w:rFonts w:ascii="Times New Roman" w:eastAsia="Times New Roman" w:hAnsi="Times New Roman" w:cs="Times New Roman"/>
                <w14:ligatures w14:val="none"/>
              </w:rPr>
              <w:t>Tiekėjas įsipareigoja Sutartyje numatytomis sąlygomis suteikti Pirkėjui  žmogaus palaikų pervežimo ir laikino laikymo (saugojimo) paslaugas</w:t>
            </w:r>
            <w:r w:rsidRPr="00FF1CFA">
              <w:rPr>
                <w:rFonts w:ascii="Times New Roman" w:eastAsia="Times New Roman" w:hAnsi="Times New Roman" w:cs="Times New Roman"/>
                <w:color w:val="000000"/>
                <w14:ligatures w14:val="none"/>
              </w:rPr>
              <w:t xml:space="preserve"> (toliau – Paslaugos).</w:t>
            </w:r>
          </w:p>
          <w:p w14:paraId="5154E973" w14:textId="77777777" w:rsidR="00FF1CFA" w:rsidRPr="00FF1CFA" w:rsidRDefault="00FF1CFA" w:rsidP="00FF1CFA">
            <w:pPr>
              <w:spacing w:after="0" w:line="240" w:lineRule="auto"/>
              <w:rPr>
                <w:rFonts w:ascii="Times New Roman" w:eastAsia="Times New Roman" w:hAnsi="Times New Roman" w:cs="Times New Roman"/>
                <w:color w:val="000000"/>
                <w14:ligatures w14:val="none"/>
              </w:rPr>
            </w:pPr>
            <w:r w:rsidRPr="00FF1CFA">
              <w:rPr>
                <w:rFonts w:ascii="Times New Roman" w:eastAsia="Times New Roman" w:hAnsi="Times New Roman" w:cs="Times New Roman"/>
                <w:color w:val="000000"/>
                <w14:ligatures w14:val="none"/>
              </w:rPr>
              <w:lastRenderedPageBreak/>
              <w:t xml:space="preserve">Išsamus </w:t>
            </w:r>
            <w:r w:rsidRPr="00FF1CFA">
              <w:rPr>
                <w:rFonts w:ascii="Times New Roman" w:eastAsia="Times New Roman" w:hAnsi="Times New Roman" w:cs="Times New Roman"/>
                <w:color w:val="000000"/>
                <w:kern w:val="0"/>
                <w14:ligatures w14:val="none"/>
              </w:rPr>
              <w:t>Paslaugų</w:t>
            </w:r>
            <w:r w:rsidRPr="00FF1CFA">
              <w:rPr>
                <w:rFonts w:ascii="Times New Roman" w:eastAsia="Times New Roman" w:hAnsi="Times New Roman" w:cs="Times New Roman"/>
                <w:color w:val="000000"/>
                <w14:ligatures w14:val="none"/>
              </w:rPr>
              <w:t xml:space="preserve"> aprašymas ir kiti reikalavimai teikiamoms </w:t>
            </w:r>
            <w:r w:rsidRPr="00FF1CFA">
              <w:rPr>
                <w:rFonts w:ascii="Times New Roman" w:eastAsia="Times New Roman" w:hAnsi="Times New Roman" w:cs="Times New Roman"/>
                <w:color w:val="000000"/>
                <w:kern w:val="0"/>
                <w14:ligatures w14:val="none"/>
              </w:rPr>
              <w:t>Paslaugoms</w:t>
            </w:r>
            <w:r w:rsidRPr="00FF1CFA">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FF1CFA" w:rsidRPr="00FF1CFA" w14:paraId="4686A835" w14:textId="77777777" w:rsidTr="004D2670">
        <w:trPr>
          <w:trHeight w:val="300"/>
        </w:trPr>
        <w:tc>
          <w:tcPr>
            <w:tcW w:w="3094" w:type="dxa"/>
            <w:gridSpan w:val="2"/>
          </w:tcPr>
          <w:p w14:paraId="502D8211"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lastRenderedPageBreak/>
              <w:t>3.2. Pirkimo pavadinimas ir numeris</w:t>
            </w:r>
          </w:p>
        </w:tc>
        <w:tc>
          <w:tcPr>
            <w:tcW w:w="6441" w:type="dxa"/>
            <w:gridSpan w:val="2"/>
          </w:tcPr>
          <w:p w14:paraId="7CE3B43E"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Žmogaus palaikų pervežimas ir laikino laikymo (saugojimo) paslauga</w:t>
            </w:r>
          </w:p>
        </w:tc>
      </w:tr>
      <w:tr w:rsidR="00FF1CFA" w:rsidRPr="00FF1CFA" w14:paraId="72079256" w14:textId="77777777" w:rsidTr="004D2670">
        <w:trPr>
          <w:trHeight w:val="300"/>
        </w:trPr>
        <w:tc>
          <w:tcPr>
            <w:tcW w:w="3094" w:type="dxa"/>
            <w:gridSpan w:val="2"/>
          </w:tcPr>
          <w:p w14:paraId="36EFD27F"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296B126D"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0BAEB399" w14:textId="77777777" w:rsidR="00FF1CFA" w:rsidRPr="00FF1CFA" w:rsidRDefault="00FF1CFA" w:rsidP="00FF1CFA">
            <w:pPr>
              <w:spacing w:after="0" w:line="240" w:lineRule="auto"/>
              <w:rPr>
                <w:rFonts w:ascii="Times New Roman" w:eastAsia="Times New Roman" w:hAnsi="Times New Roman" w:cs="Times New Roman"/>
                <w14:ligatures w14:val="none"/>
              </w:rPr>
            </w:pPr>
          </w:p>
          <w:p w14:paraId="482C9972" w14:textId="77777777" w:rsidR="00FF1CFA" w:rsidRPr="00FF1CFA" w:rsidRDefault="00FF1CFA" w:rsidP="00FF1CFA">
            <w:pPr>
              <w:spacing w:after="0" w:line="240" w:lineRule="auto"/>
              <w:rPr>
                <w:rFonts w:ascii="Times New Roman" w:eastAsia="Times New Roman" w:hAnsi="Times New Roman" w:cs="Times New Roman"/>
                <w14:ligatures w14:val="none"/>
              </w:rPr>
            </w:pPr>
          </w:p>
        </w:tc>
      </w:tr>
      <w:tr w:rsidR="00FF1CFA" w:rsidRPr="00FF1CFA" w14:paraId="57942481" w14:textId="77777777" w:rsidTr="004D2670">
        <w:trPr>
          <w:trHeight w:val="300"/>
        </w:trPr>
        <w:tc>
          <w:tcPr>
            <w:tcW w:w="9535" w:type="dxa"/>
            <w:gridSpan w:val="4"/>
          </w:tcPr>
          <w:p w14:paraId="2785EAF9"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4. PASLAUGŲ SUTEIKIMO TERMINAI IR PASLAUGŲ PERDAVIMO </w:t>
            </w:r>
            <w:r w:rsidRPr="00FF1CFA">
              <w:rPr>
                <w:rFonts w:ascii="Times New Roman" w:eastAsia="Times New Roman" w:hAnsi="Times New Roman" w:cs="Times New Roman"/>
                <w:color w:val="000000"/>
                <w14:ligatures w14:val="none"/>
              </w:rPr>
              <w:t>–</w:t>
            </w:r>
            <w:r w:rsidRPr="00FF1CFA">
              <w:rPr>
                <w:rFonts w:ascii="Times New Roman" w:eastAsia="Times New Roman" w:hAnsi="Times New Roman" w:cs="Times New Roman"/>
                <w:b/>
                <w14:ligatures w14:val="none"/>
              </w:rPr>
              <w:t xml:space="preserve"> PRIĖMIMO TVARKA</w:t>
            </w:r>
          </w:p>
        </w:tc>
      </w:tr>
      <w:tr w:rsidR="00FF1CFA" w:rsidRPr="00FF1CFA" w14:paraId="30570B9B" w14:textId="77777777" w:rsidTr="004D2670">
        <w:trPr>
          <w:trHeight w:val="1723"/>
        </w:trPr>
        <w:tc>
          <w:tcPr>
            <w:tcW w:w="3094" w:type="dxa"/>
            <w:gridSpan w:val="2"/>
          </w:tcPr>
          <w:p w14:paraId="69493EBB"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4.1. </w:t>
            </w:r>
            <w:r w:rsidRPr="00FF1CFA">
              <w:rPr>
                <w:rFonts w:ascii="Times New Roman" w:eastAsia="Times New Roman" w:hAnsi="Times New Roman" w:cs="Times New Roman"/>
                <w:b/>
                <w:kern w:val="0"/>
                <w14:ligatures w14:val="none"/>
              </w:rPr>
              <w:t>Paslaugų</w:t>
            </w:r>
            <w:r w:rsidRPr="00FF1CFA">
              <w:rPr>
                <w:rFonts w:ascii="Times New Roman" w:eastAsia="Times New Roman" w:hAnsi="Times New Roman" w:cs="Times New Roman"/>
                <w:b/>
                <w14:ligatures w14:val="none"/>
              </w:rPr>
              <w:t xml:space="preserve"> </w:t>
            </w:r>
            <w:r w:rsidRPr="00FF1CFA">
              <w:rPr>
                <w:rFonts w:ascii="Times New Roman" w:eastAsia="Times New Roman" w:hAnsi="Times New Roman" w:cs="Times New Roman"/>
                <w:b/>
                <w:kern w:val="0"/>
                <w14:ligatures w14:val="none"/>
              </w:rPr>
              <w:t>suteikimo</w:t>
            </w:r>
            <w:r w:rsidRPr="00FF1CFA">
              <w:rPr>
                <w:rFonts w:ascii="Times New Roman" w:eastAsia="Times New Roman" w:hAnsi="Times New Roman" w:cs="Times New Roman"/>
                <w:b/>
                <w14:ligatures w14:val="none"/>
              </w:rPr>
              <w:t xml:space="preserve"> terminas, kai </w:t>
            </w:r>
            <w:r w:rsidRPr="00FF1CFA">
              <w:rPr>
                <w:rFonts w:ascii="Times New Roman" w:eastAsia="Times New Roman" w:hAnsi="Times New Roman" w:cs="Times New Roman"/>
                <w:b/>
                <w:kern w:val="0"/>
                <w14:ligatures w14:val="none"/>
              </w:rPr>
              <w:t>Paslaugos yra teikiamos pagal Pirkėjo Užsakymą</w:t>
            </w:r>
          </w:p>
          <w:p w14:paraId="39F86BEB" w14:textId="77777777" w:rsidR="00FF1CFA" w:rsidRPr="00FF1CFA" w:rsidRDefault="00FF1CFA" w:rsidP="00FF1CFA">
            <w:pPr>
              <w:spacing w:after="0" w:line="240" w:lineRule="auto"/>
              <w:rPr>
                <w:rFonts w:ascii="Times New Roman" w:eastAsia="Times New Roman" w:hAnsi="Times New Roman" w:cs="Times New Roman"/>
                <w:b/>
                <w:color w:val="FF0000"/>
                <w14:ligatures w14:val="none"/>
              </w:rPr>
            </w:pPr>
          </w:p>
          <w:p w14:paraId="0A50E400" w14:textId="77777777" w:rsidR="00FF1CFA" w:rsidRPr="00FF1CFA" w:rsidRDefault="00FF1CFA" w:rsidP="00FF1CFA">
            <w:pPr>
              <w:spacing w:after="0" w:line="240" w:lineRule="auto"/>
              <w:rPr>
                <w:rFonts w:ascii="Times New Roman" w:eastAsia="Times New Roman" w:hAnsi="Times New Roman" w:cs="Times New Roman"/>
                <w:b/>
                <w:color w:val="FF0000"/>
                <w14:ligatures w14:val="none"/>
              </w:rPr>
            </w:pPr>
          </w:p>
        </w:tc>
        <w:tc>
          <w:tcPr>
            <w:tcW w:w="6441" w:type="dxa"/>
            <w:gridSpan w:val="2"/>
          </w:tcPr>
          <w:p w14:paraId="5C478E5E"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kern w:val="0"/>
                <w14:ligatures w14:val="none"/>
              </w:rPr>
              <w:t>Tiekėjas Paslaugas įsipareigoja teikti nuo Sutarties įsigaliojimo dienos. Paslauga atliekama visomis dienomis, taip pat ir išeiginėmis ir šventinėmis dienomis visą parą 24/7.</w:t>
            </w:r>
          </w:p>
          <w:p w14:paraId="402D9918" w14:textId="435651F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kern w:val="0"/>
                <w14:ligatures w14:val="none"/>
              </w:rPr>
              <w:t xml:space="preserve">Nuo žodinio paslaugos užsakymo telefonu turi atvykti į nurodytą žmogaus palaikų buvimo vietą (VšĮ </w:t>
            </w:r>
            <w:r>
              <w:rPr>
                <w:rFonts w:ascii="Times New Roman" w:eastAsia="Times New Roman" w:hAnsi="Times New Roman" w:cs="Times New Roman"/>
                <w:kern w:val="0"/>
                <w14:ligatures w14:val="none"/>
              </w:rPr>
              <w:t xml:space="preserve">Šiaulių ilgalaikio gydymo ir </w:t>
            </w:r>
            <w:proofErr w:type="spellStart"/>
            <w:r>
              <w:rPr>
                <w:rFonts w:ascii="Times New Roman" w:eastAsia="Times New Roman" w:hAnsi="Times New Roman" w:cs="Times New Roman"/>
                <w:kern w:val="0"/>
                <w14:ligatures w14:val="none"/>
              </w:rPr>
              <w:t>geriatrijos</w:t>
            </w:r>
            <w:proofErr w:type="spellEnd"/>
            <w:r>
              <w:rPr>
                <w:rFonts w:ascii="Times New Roman" w:eastAsia="Times New Roman" w:hAnsi="Times New Roman" w:cs="Times New Roman"/>
                <w:kern w:val="0"/>
                <w14:ligatures w14:val="none"/>
              </w:rPr>
              <w:t xml:space="preserve"> centrą </w:t>
            </w:r>
            <w:r w:rsidRPr="00FF1CFA">
              <w:rPr>
                <w:rFonts w:ascii="Times New Roman" w:eastAsia="Times New Roman" w:hAnsi="Times New Roman" w:cs="Times New Roman"/>
                <w:kern w:val="0"/>
                <w14:ligatures w14:val="none"/>
              </w:rPr>
              <w:t xml:space="preserve">, adresu </w:t>
            </w:r>
            <w:r>
              <w:rPr>
                <w:rFonts w:ascii="Times New Roman" w:eastAsia="Times New Roman" w:hAnsi="Times New Roman" w:cs="Times New Roman"/>
                <w:kern w:val="0"/>
                <w14:ligatures w14:val="none"/>
              </w:rPr>
              <w:t>Vilniaus g. 125 Šiauliai</w:t>
            </w:r>
            <w:r w:rsidRPr="00FF1CFA">
              <w:rPr>
                <w:rFonts w:ascii="Times New Roman" w:eastAsia="Times New Roman" w:hAnsi="Times New Roman" w:cs="Times New Roman"/>
                <w:kern w:val="0"/>
                <w14:ligatures w14:val="none"/>
              </w:rPr>
              <w:t xml:space="preserve">,  po gauto iškvietimo, paimti palaikus, nuvežti ir patalpinti į tam skirtą palaikų laikymo vietą. </w:t>
            </w:r>
          </w:p>
        </w:tc>
      </w:tr>
      <w:tr w:rsidR="00FF1CFA" w:rsidRPr="00FF1CFA" w14:paraId="66BE0457" w14:textId="77777777" w:rsidTr="004D2670">
        <w:trPr>
          <w:trHeight w:val="300"/>
        </w:trPr>
        <w:tc>
          <w:tcPr>
            <w:tcW w:w="3094" w:type="dxa"/>
            <w:gridSpan w:val="2"/>
          </w:tcPr>
          <w:p w14:paraId="166503A4"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3C49653F"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Netaikoma</w:t>
            </w:r>
          </w:p>
        </w:tc>
      </w:tr>
      <w:tr w:rsidR="00FF1CFA" w:rsidRPr="00FF1CFA" w14:paraId="72227D8C" w14:textId="77777777" w:rsidTr="004D2670">
        <w:trPr>
          <w:trHeight w:val="300"/>
        </w:trPr>
        <w:tc>
          <w:tcPr>
            <w:tcW w:w="3094" w:type="dxa"/>
            <w:gridSpan w:val="2"/>
          </w:tcPr>
          <w:p w14:paraId="22B9715F"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4.3. Užsakymų teikimo tvarka</w:t>
            </w:r>
          </w:p>
        </w:tc>
        <w:tc>
          <w:tcPr>
            <w:tcW w:w="6441" w:type="dxa"/>
            <w:gridSpan w:val="2"/>
          </w:tcPr>
          <w:p w14:paraId="3F3F1557"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Užsakymai teikiami Tiekėjo nurodytu telefonu ir laikomi gautais iš karto.</w:t>
            </w:r>
          </w:p>
        </w:tc>
      </w:tr>
      <w:tr w:rsidR="00FF1CFA" w:rsidRPr="00FF1CFA" w14:paraId="5AE1CEEA" w14:textId="77777777" w:rsidTr="004D2670">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303766FC"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76A697"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Netaikoma</w:t>
            </w:r>
          </w:p>
        </w:tc>
      </w:tr>
      <w:tr w:rsidR="00FF1CFA" w:rsidRPr="00FF1CFA" w14:paraId="63E92B07" w14:textId="77777777" w:rsidTr="004D2670">
        <w:trPr>
          <w:trHeight w:val="300"/>
        </w:trPr>
        <w:tc>
          <w:tcPr>
            <w:tcW w:w="3094" w:type="dxa"/>
            <w:gridSpan w:val="2"/>
          </w:tcPr>
          <w:p w14:paraId="23CBBB9B"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4.5. Pateikiami dokumentai</w:t>
            </w:r>
          </w:p>
        </w:tc>
        <w:tc>
          <w:tcPr>
            <w:tcW w:w="6441" w:type="dxa"/>
            <w:gridSpan w:val="2"/>
          </w:tcPr>
          <w:p w14:paraId="59E8DF8E"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 xml:space="preserve">Turi būti pateikiami šie dokumentai: </w:t>
            </w:r>
          </w:p>
          <w:p w14:paraId="55D537E8"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 xml:space="preserve">Paslaugų perdavimo-priėmimo aktas ir Sąskaita. </w:t>
            </w:r>
          </w:p>
          <w:p w14:paraId="6FCE99A4"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Tiekėjui nepateikus nurodytų dokumentų, laikoma, kad Paslaugos neatitinka Sutartyje nustatytų reikalavimų.</w:t>
            </w:r>
          </w:p>
        </w:tc>
      </w:tr>
      <w:tr w:rsidR="00FF1CFA" w:rsidRPr="00FF1CFA" w14:paraId="2C7C827F" w14:textId="77777777" w:rsidTr="004D2670">
        <w:trPr>
          <w:trHeight w:val="300"/>
        </w:trPr>
        <w:tc>
          <w:tcPr>
            <w:tcW w:w="9535" w:type="dxa"/>
            <w:gridSpan w:val="4"/>
          </w:tcPr>
          <w:p w14:paraId="03248E87"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5. SUTARTIES KAINA IR ATSISKAITYMO TVARKA</w:t>
            </w:r>
          </w:p>
        </w:tc>
      </w:tr>
      <w:tr w:rsidR="00FF1CFA" w:rsidRPr="00FF1CFA" w14:paraId="61E847C0" w14:textId="77777777" w:rsidTr="004D2670">
        <w:trPr>
          <w:trHeight w:val="300"/>
        </w:trPr>
        <w:tc>
          <w:tcPr>
            <w:tcW w:w="3094" w:type="dxa"/>
            <w:gridSpan w:val="2"/>
          </w:tcPr>
          <w:p w14:paraId="3FA7177C"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5.1. Sutarčiai taikomas kainos apskaičiavimo būdas</w:t>
            </w:r>
          </w:p>
        </w:tc>
        <w:tc>
          <w:tcPr>
            <w:tcW w:w="6441" w:type="dxa"/>
            <w:gridSpan w:val="2"/>
          </w:tcPr>
          <w:p w14:paraId="083CB642"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Fiksuoto įkainio kainodara</w:t>
            </w:r>
          </w:p>
          <w:p w14:paraId="1C28BD06"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5F6738B3" w14:textId="77777777" w:rsidTr="004D2670">
        <w:trPr>
          <w:trHeight w:val="300"/>
        </w:trPr>
        <w:tc>
          <w:tcPr>
            <w:tcW w:w="3094" w:type="dxa"/>
            <w:gridSpan w:val="2"/>
          </w:tcPr>
          <w:p w14:paraId="27156FE9"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5.2. Pradinės Sutarties vertė ir Sutarties kaina, kai taikoma </w:t>
            </w:r>
            <w:r w:rsidRPr="00FF1CFA">
              <w:rPr>
                <w:rFonts w:ascii="Times New Roman" w:eastAsia="Times New Roman" w:hAnsi="Times New Roman" w:cs="Times New Roman"/>
                <w:b/>
                <w:u w:val="single"/>
                <w14:ligatures w14:val="none"/>
              </w:rPr>
              <w:t>fiksuoto įkainio</w:t>
            </w:r>
            <w:r w:rsidRPr="00FF1CFA">
              <w:rPr>
                <w:rFonts w:ascii="Times New Roman" w:eastAsia="Times New Roman" w:hAnsi="Times New Roman" w:cs="Times New Roman"/>
                <w:b/>
                <w14:ligatures w14:val="none"/>
              </w:rPr>
              <w:t xml:space="preserve"> kainodara</w:t>
            </w:r>
          </w:p>
          <w:p w14:paraId="7C730B58"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648716AB"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2D7D86F2"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43AED02D" w14:textId="77777777" w:rsidR="00FF1CFA" w:rsidRPr="00FF1CFA" w:rsidRDefault="00FF1CFA" w:rsidP="00FF1CFA">
            <w:pPr>
              <w:spacing w:after="0" w:line="240" w:lineRule="auto"/>
              <w:jc w:val="both"/>
              <w:rPr>
                <w:rFonts w:ascii="Times New Roman" w:eastAsia="Times New Roman" w:hAnsi="Times New Roman" w:cs="Times New Roman"/>
                <w:b/>
                <w:color w:val="FF0000"/>
                <w14:ligatures w14:val="none"/>
              </w:rPr>
            </w:pPr>
          </w:p>
          <w:p w14:paraId="24751528"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6441" w:type="dxa"/>
            <w:gridSpan w:val="2"/>
          </w:tcPr>
          <w:p w14:paraId="773A730F" w14:textId="77777777" w:rsidR="003C57F2" w:rsidRPr="00BE0D90" w:rsidRDefault="003C57F2" w:rsidP="003C57F2">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Pradinės Sutarties vertė yra </w:t>
            </w:r>
            <w:r w:rsidRPr="00BE0D90">
              <w:rPr>
                <w:rFonts w:ascii="Times New Roman" w:eastAsia="Times New Roman" w:hAnsi="Times New Roman" w:cs="Times New Roman"/>
                <w:color w:val="4472C4"/>
                <w:sz w:val="24"/>
                <w:szCs w:val="24"/>
                <w14:ligatures w14:val="none"/>
              </w:rPr>
              <w:t>(nurodyti sumą skaičiais)</w:t>
            </w:r>
            <w:r w:rsidRPr="00BE0D90">
              <w:rPr>
                <w:rFonts w:ascii="Times New Roman" w:eastAsia="Times New Roman" w:hAnsi="Times New Roman" w:cs="Times New Roman"/>
                <w:sz w:val="24"/>
                <w:szCs w:val="24"/>
                <w14:ligatures w14:val="none"/>
              </w:rPr>
              <w:t xml:space="preserve"> Eur,</w:t>
            </w:r>
            <w:r w:rsidRPr="00BE0D90">
              <w:rPr>
                <w:rFonts w:ascii="Times New Roman" w:eastAsia="Times New Roman" w:hAnsi="Times New Roman" w:cs="Times New Roman"/>
                <w:color w:val="4472C4"/>
                <w:sz w:val="24"/>
                <w:szCs w:val="24"/>
                <w14:ligatures w14:val="none"/>
              </w:rPr>
              <w:t xml:space="preserve"> (nurodyti sumą žodžiais)</w:t>
            </w:r>
            <w:r w:rsidRPr="00BE0D90">
              <w:rPr>
                <w:rFonts w:ascii="Times New Roman" w:eastAsia="Times New Roman" w:hAnsi="Times New Roman" w:cs="Times New Roman"/>
                <w:sz w:val="24"/>
                <w:szCs w:val="24"/>
                <w14:ligatures w14:val="none"/>
              </w:rPr>
              <w:t xml:space="preserve"> be pridėtinės vertės mokesčio (toliau – PVM). </w:t>
            </w:r>
          </w:p>
          <w:p w14:paraId="185CF772" w14:textId="77777777" w:rsidR="003C57F2" w:rsidRPr="00BE0D90" w:rsidRDefault="003C57F2" w:rsidP="003C57F2">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PVM sudaro </w:t>
            </w:r>
            <w:r w:rsidRPr="00BE0D90">
              <w:rPr>
                <w:rFonts w:ascii="Times New Roman" w:eastAsia="Times New Roman" w:hAnsi="Times New Roman" w:cs="Times New Roman"/>
                <w:color w:val="4472C4"/>
                <w:sz w:val="24"/>
                <w:szCs w:val="24"/>
                <w14:ligatures w14:val="none"/>
              </w:rPr>
              <w:t>(nurodyti sumą skaičiais)</w:t>
            </w:r>
            <w:r w:rsidRPr="00BE0D90">
              <w:rPr>
                <w:rFonts w:ascii="Times New Roman" w:eastAsia="Times New Roman" w:hAnsi="Times New Roman" w:cs="Times New Roman"/>
                <w:sz w:val="24"/>
                <w:szCs w:val="24"/>
                <w14:ligatures w14:val="none"/>
              </w:rPr>
              <w:t xml:space="preserve"> Eur, </w:t>
            </w:r>
            <w:r w:rsidRPr="00BE0D90">
              <w:rPr>
                <w:rFonts w:ascii="Times New Roman" w:eastAsia="Times New Roman" w:hAnsi="Times New Roman" w:cs="Times New Roman"/>
                <w:color w:val="4472C4"/>
                <w:sz w:val="24"/>
                <w:szCs w:val="24"/>
                <w14:ligatures w14:val="none"/>
              </w:rPr>
              <w:t>(nurodyti sumą žodžiais)</w:t>
            </w:r>
            <w:r w:rsidRPr="00BE0D90">
              <w:rPr>
                <w:rFonts w:ascii="Times New Roman" w:eastAsia="Times New Roman" w:hAnsi="Times New Roman" w:cs="Times New Roman"/>
                <w:sz w:val="24"/>
                <w:szCs w:val="24"/>
                <w14:ligatures w14:val="none"/>
              </w:rPr>
              <w:t>.</w:t>
            </w:r>
          </w:p>
          <w:p w14:paraId="418D8098" w14:textId="77777777" w:rsidR="003C57F2" w:rsidRPr="00BE0D90" w:rsidRDefault="003C57F2" w:rsidP="003C57F2">
            <w:pPr>
              <w:spacing w:after="0" w:line="240" w:lineRule="auto"/>
              <w:rPr>
                <w:rFonts w:ascii="Times New Roman" w:eastAsia="Times New Roman" w:hAnsi="Times New Roman" w:cs="Times New Roman"/>
                <w:sz w:val="24"/>
                <w:szCs w:val="24"/>
                <w14:ligatures w14:val="none"/>
              </w:rPr>
            </w:pPr>
            <w:r w:rsidRPr="00BE0D90">
              <w:rPr>
                <w:rFonts w:ascii="Times New Roman" w:eastAsia="Times New Roman" w:hAnsi="Times New Roman" w:cs="Times New Roman"/>
                <w:sz w:val="24"/>
                <w:szCs w:val="24"/>
                <w14:ligatures w14:val="none"/>
              </w:rPr>
              <w:t xml:space="preserve">Sutarties kaina yra </w:t>
            </w:r>
            <w:r w:rsidRPr="00BE0D90">
              <w:rPr>
                <w:rFonts w:ascii="Times New Roman" w:eastAsia="Times New Roman" w:hAnsi="Times New Roman" w:cs="Times New Roman"/>
                <w:color w:val="4472C4"/>
                <w:sz w:val="24"/>
                <w:szCs w:val="24"/>
                <w14:ligatures w14:val="none"/>
              </w:rPr>
              <w:t>(nurodyti sumą skaičiais)</w:t>
            </w:r>
            <w:r w:rsidRPr="00BE0D90">
              <w:rPr>
                <w:rFonts w:ascii="Times New Roman" w:eastAsia="Times New Roman" w:hAnsi="Times New Roman" w:cs="Times New Roman"/>
                <w:sz w:val="24"/>
                <w:szCs w:val="24"/>
                <w14:ligatures w14:val="none"/>
              </w:rPr>
              <w:t xml:space="preserve"> Eur, </w:t>
            </w:r>
            <w:r w:rsidRPr="00BE0D90">
              <w:rPr>
                <w:rFonts w:ascii="Times New Roman" w:eastAsia="Times New Roman" w:hAnsi="Times New Roman" w:cs="Times New Roman"/>
                <w:color w:val="4472C4"/>
                <w:sz w:val="24"/>
                <w:szCs w:val="24"/>
                <w14:ligatures w14:val="none"/>
              </w:rPr>
              <w:t>(nurodyti sumą žodžiais)</w:t>
            </w:r>
            <w:r w:rsidRPr="00BE0D90">
              <w:rPr>
                <w:rFonts w:ascii="Times New Roman" w:eastAsia="Times New Roman" w:hAnsi="Times New Roman" w:cs="Times New Roman"/>
                <w:sz w:val="24"/>
                <w:szCs w:val="24"/>
                <w14:ligatures w14:val="none"/>
              </w:rPr>
              <w:t xml:space="preserve"> Eur su PVM.</w:t>
            </w:r>
          </w:p>
          <w:p w14:paraId="118FBE50" w14:textId="77777777" w:rsidR="00FF1CFA" w:rsidRPr="00FF1CFA" w:rsidRDefault="00FF1CFA" w:rsidP="00FF1CFA">
            <w:pPr>
              <w:spacing w:after="0" w:line="240" w:lineRule="auto"/>
              <w:rPr>
                <w:rFonts w:ascii="Times New Roman" w:eastAsia="Times New Roman" w:hAnsi="Times New Roman" w:cs="Times New Roman"/>
                <w14:ligatures w14:val="none"/>
              </w:rPr>
            </w:pPr>
          </w:p>
          <w:p w14:paraId="4AD1217B" w14:textId="77777777" w:rsidR="00FF1CFA" w:rsidRPr="00FF1CFA" w:rsidRDefault="00FF1CFA" w:rsidP="00FF1CFA">
            <w:pPr>
              <w:spacing w:after="0" w:line="240" w:lineRule="auto"/>
              <w:rPr>
                <w:rFonts w:ascii="Times New Roman" w:eastAsia="Times New Roman" w:hAnsi="Times New Roman" w:cs="Times New Roman"/>
                <w:b/>
                <w:bCs/>
                <w14:ligatures w14:val="none"/>
              </w:rPr>
            </w:pPr>
            <w:r w:rsidRPr="00FF1CFA">
              <w:rPr>
                <w:rFonts w:ascii="Times New Roman" w:eastAsia="Times New Roman" w:hAnsi="Times New Roman" w:cs="Times New Roman"/>
                <w:b/>
                <w:bCs/>
                <w14:ligatures w14:val="none"/>
              </w:rPr>
              <w:t>Pirkėjas neįsipareigoja išpirkti viso paslaugų kiekio.</w:t>
            </w:r>
          </w:p>
          <w:p w14:paraId="53FE5748" w14:textId="77777777" w:rsidR="00FF1CFA" w:rsidRPr="00FF1CFA" w:rsidRDefault="00FF1CFA" w:rsidP="00FF1CFA">
            <w:pPr>
              <w:spacing w:after="0" w:line="240" w:lineRule="auto"/>
              <w:rPr>
                <w:rFonts w:ascii="Times New Roman" w:eastAsia="Times New Roman" w:hAnsi="Times New Roman" w:cs="Times New Roman"/>
                <w:color w:val="000000"/>
                <w14:ligatures w14:val="none"/>
              </w:rPr>
            </w:pPr>
          </w:p>
        </w:tc>
      </w:tr>
      <w:tr w:rsidR="00FF1CFA" w:rsidRPr="00FF1CFA" w14:paraId="3F344BC9" w14:textId="77777777" w:rsidTr="004D2670">
        <w:trPr>
          <w:trHeight w:val="846"/>
        </w:trPr>
        <w:tc>
          <w:tcPr>
            <w:tcW w:w="3094" w:type="dxa"/>
            <w:gridSpan w:val="2"/>
          </w:tcPr>
          <w:p w14:paraId="15F7192D"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5.3. Sutarties kainos / įkainių perskaičiavimas taikant </w:t>
            </w:r>
            <w:r w:rsidRPr="00FF1CFA">
              <w:rPr>
                <w:rFonts w:ascii="Times New Roman" w:eastAsia="Times New Roman" w:hAnsi="Times New Roman" w:cs="Times New Roman"/>
                <w:b/>
                <w:u w:val="single"/>
                <w14:ligatures w14:val="none"/>
              </w:rPr>
              <w:t>peržiūros</w:t>
            </w:r>
            <w:r w:rsidRPr="00FF1CFA">
              <w:rPr>
                <w:rFonts w:ascii="Times New Roman" w:eastAsia="Times New Roman" w:hAnsi="Times New Roman" w:cs="Times New Roman"/>
                <w:b/>
                <w14:ligatures w14:val="none"/>
              </w:rPr>
              <w:t xml:space="preserve"> taisykles</w:t>
            </w:r>
          </w:p>
          <w:p w14:paraId="438D8746" w14:textId="77777777" w:rsidR="00FF1CFA" w:rsidRPr="00FF1CFA" w:rsidRDefault="00FF1CFA" w:rsidP="00FF1CFA">
            <w:pPr>
              <w:spacing w:after="0" w:line="240" w:lineRule="auto"/>
              <w:rPr>
                <w:rFonts w:ascii="Times New Roman" w:eastAsia="Times New Roman" w:hAnsi="Times New Roman" w:cs="Times New Roman"/>
                <w:b/>
                <w14:ligatures w14:val="none"/>
              </w:rPr>
            </w:pPr>
          </w:p>
          <w:p w14:paraId="278B5D8D" w14:textId="77777777" w:rsidR="00FF1CFA" w:rsidRPr="00FF1CFA" w:rsidRDefault="00FF1CFA" w:rsidP="00FF1CFA">
            <w:pPr>
              <w:spacing w:after="0" w:line="240" w:lineRule="auto"/>
              <w:rPr>
                <w:rFonts w:ascii="Times New Roman" w:eastAsia="Times New Roman" w:hAnsi="Times New Roman" w:cs="Times New Roman"/>
                <w14:ligatures w14:val="none"/>
              </w:rPr>
            </w:pPr>
          </w:p>
        </w:tc>
        <w:tc>
          <w:tcPr>
            <w:tcW w:w="6441" w:type="dxa"/>
            <w:gridSpan w:val="2"/>
          </w:tcPr>
          <w:p w14:paraId="2890AAE3"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Sutarties kaina / įkainiai bus perskaičiuojami:</w:t>
            </w:r>
          </w:p>
          <w:p w14:paraId="50F896F0"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5.3.1. dėl PVM tarifo pasikeitimo;</w:t>
            </w:r>
          </w:p>
          <w:p w14:paraId="6BC3522C" w14:textId="77777777" w:rsidR="00FF1CFA" w:rsidRPr="00FF1CFA" w:rsidRDefault="00FF1CFA" w:rsidP="00FF1CFA">
            <w:pPr>
              <w:spacing w:after="0" w:line="240" w:lineRule="auto"/>
              <w:rPr>
                <w:rFonts w:ascii="Times New Roman" w:eastAsia="Times New Roman" w:hAnsi="Times New Roman" w:cs="Times New Roman"/>
                <w:color w:val="FF0000"/>
                <w14:ligatures w14:val="none"/>
              </w:rPr>
            </w:pPr>
            <w:r w:rsidRPr="00FF1CFA">
              <w:rPr>
                <w:rFonts w:ascii="Times New Roman" w:eastAsia="Times New Roman" w:hAnsi="Times New Roman" w:cs="Times New Roman"/>
                <w14:ligatures w14:val="none"/>
              </w:rPr>
              <w:t>5.3.3. dėl kainų lygio pokyčio;</w:t>
            </w:r>
          </w:p>
        </w:tc>
      </w:tr>
      <w:tr w:rsidR="00FF1CFA" w:rsidRPr="00FF1CFA" w14:paraId="6DBE3C8E" w14:textId="77777777" w:rsidTr="004D2670">
        <w:trPr>
          <w:trHeight w:val="300"/>
        </w:trPr>
        <w:tc>
          <w:tcPr>
            <w:tcW w:w="3094" w:type="dxa"/>
            <w:gridSpan w:val="2"/>
          </w:tcPr>
          <w:p w14:paraId="544C23C7"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08056742"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Jeigu Sutarties vykdymo metu pasikeičia PVM mokėjimą reglamentuojantys teisės aktai, darantys tiesioginę įtaką Tiekėjo t</w:t>
            </w:r>
            <w:r w:rsidRPr="00FF1CFA">
              <w:rPr>
                <w:rFonts w:ascii="Times New Roman" w:eastAsia="Times New Roman" w:hAnsi="Times New Roman" w:cs="Times New Roman"/>
                <w:kern w:val="0"/>
                <w14:ligatures w14:val="none"/>
              </w:rPr>
              <w:t>ei</w:t>
            </w:r>
            <w:r w:rsidRPr="00FF1CFA">
              <w:rPr>
                <w:rFonts w:ascii="Times New Roman" w:eastAsia="Times New Roman" w:hAnsi="Times New Roman" w:cs="Times New Roman"/>
                <w14:ligatures w14:val="none"/>
              </w:rPr>
              <w:t>kiamų P</w:t>
            </w:r>
            <w:r w:rsidRPr="00FF1CFA">
              <w:rPr>
                <w:rFonts w:ascii="Times New Roman" w:eastAsia="Times New Roman" w:hAnsi="Times New Roman" w:cs="Times New Roman"/>
                <w:kern w:val="0"/>
                <w14:ligatures w14:val="none"/>
              </w:rPr>
              <w:t>aslaugų</w:t>
            </w:r>
            <w:r w:rsidRPr="00FF1CFA">
              <w:rPr>
                <w:rFonts w:ascii="Times New Roman" w:eastAsia="Times New Roman" w:hAnsi="Times New Roman" w:cs="Times New Roman"/>
                <w14:ligatures w14:val="none"/>
              </w:rPr>
              <w:t xml:space="preserve"> Sutartyje nurodytai kainai / įkainiams, Sutarties kaina / įkainiai perskaičiuojami nekeičiant P</w:t>
            </w:r>
            <w:r w:rsidRPr="00FF1CFA">
              <w:rPr>
                <w:rFonts w:ascii="Times New Roman" w:eastAsia="Times New Roman" w:hAnsi="Times New Roman" w:cs="Times New Roman"/>
                <w:kern w:val="0"/>
                <w14:ligatures w14:val="none"/>
              </w:rPr>
              <w:t>aslaugų</w:t>
            </w:r>
            <w:r w:rsidRPr="00FF1CFA">
              <w:rPr>
                <w:rFonts w:ascii="Times New Roman" w:eastAsia="Times New Roman" w:hAnsi="Times New Roman" w:cs="Times New Roman"/>
                <w14:ligatures w14:val="none"/>
              </w:rPr>
              <w:t xml:space="preserve"> kainos / įkainio be PVM.</w:t>
            </w:r>
          </w:p>
          <w:p w14:paraId="5256F9E9"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lastRenderedPageBreak/>
              <w:t>Perskaičiuota (-i) Sutarties kaina / įkainiai įforminama (-i) Susitarimu ir turi būti taikoma (-i) nuo naujo PVM įvedimo datos (nepriklausomai nuo to, kada pasirašytas Susitarimas).</w:t>
            </w:r>
          </w:p>
        </w:tc>
      </w:tr>
      <w:tr w:rsidR="00FF1CFA" w:rsidRPr="00FF1CFA" w14:paraId="053A5CE3" w14:textId="77777777" w:rsidTr="004D2670">
        <w:trPr>
          <w:trHeight w:val="300"/>
        </w:trPr>
        <w:tc>
          <w:tcPr>
            <w:tcW w:w="3094" w:type="dxa"/>
            <w:gridSpan w:val="2"/>
          </w:tcPr>
          <w:p w14:paraId="3625F66B"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lastRenderedPageBreak/>
              <w:t>5.3.3. Sutarties kainos / įkainių peržiūra dėl kainų lygio pokyčio</w:t>
            </w:r>
          </w:p>
          <w:p w14:paraId="696B30D3" w14:textId="77777777" w:rsidR="00FF1CFA" w:rsidRPr="00FF1CFA" w:rsidRDefault="00FF1CFA" w:rsidP="00FF1CFA">
            <w:pPr>
              <w:spacing w:after="0" w:line="240" w:lineRule="auto"/>
              <w:rPr>
                <w:rFonts w:ascii="Times New Roman" w:eastAsia="Times New Roman" w:hAnsi="Times New Roman" w:cs="Times New Roman"/>
                <w14:ligatures w14:val="none"/>
              </w:rPr>
            </w:pPr>
          </w:p>
          <w:p w14:paraId="503CF335" w14:textId="77777777" w:rsidR="00FF1CFA" w:rsidRPr="00FF1CFA" w:rsidRDefault="00FF1CFA" w:rsidP="00FF1CFA">
            <w:pPr>
              <w:spacing w:after="0" w:line="240" w:lineRule="auto"/>
              <w:rPr>
                <w:rFonts w:ascii="Times New Roman" w:eastAsia="Times New Roman" w:hAnsi="Times New Roman" w:cs="Times New Roman"/>
                <w:b/>
                <w14:ligatures w14:val="none"/>
              </w:rPr>
            </w:pPr>
          </w:p>
        </w:tc>
        <w:tc>
          <w:tcPr>
            <w:tcW w:w="6441" w:type="dxa"/>
            <w:gridSpan w:val="2"/>
          </w:tcPr>
          <w:p w14:paraId="4D4B08F4" w14:textId="77777777" w:rsidR="00FF1CFA" w:rsidRPr="00FF1CFA" w:rsidRDefault="00FF1CFA" w:rsidP="00FF1CFA">
            <w:pPr>
              <w:spacing w:after="0" w:line="240" w:lineRule="auto"/>
              <w:jc w:val="both"/>
              <w:rPr>
                <w:rFonts w:ascii="Times New Roman" w:eastAsia="Times New Roman" w:hAnsi="Times New Roman" w:cs="Times New Roman"/>
                <w:kern w:val="0"/>
                <w14:ligatures w14:val="none"/>
              </w:rPr>
            </w:pPr>
            <w:r w:rsidRPr="00FF1CFA">
              <w:rPr>
                <w:rFonts w:ascii="Times New Roman" w:eastAsia="Times New Roman" w:hAnsi="Times New Roman" w:cs="Times New Roman"/>
                <w:color w:val="000000"/>
                <w:kern w:val="0"/>
                <w14:ligatures w14:val="none"/>
              </w:rPr>
              <w:t>5.3.3.1. Bet</w:t>
            </w:r>
            <w:r w:rsidRPr="00FF1CFA">
              <w:rPr>
                <w:rFonts w:ascii="Times New Roman" w:eastAsia="Times New Roman" w:hAnsi="Times New Roman" w:cs="Times New Roman"/>
                <w:kern w:val="0"/>
                <w14:ligatures w14:val="none"/>
              </w:rPr>
              <w:t xml:space="preserve"> kuri Sutarties Šalis Sutarties galiojimo metu turi teisę inicijuoti Sutarties kainos / įkainių peržiūrą (keitimą) ne anksčiau kaip po </w:t>
            </w:r>
            <w:r w:rsidRPr="00FF1CFA">
              <w:rPr>
                <w:rFonts w:ascii="Times New Roman" w:eastAsia="Times New Roman" w:hAnsi="Times New Roman" w:cs="Times New Roman"/>
                <w:kern w:val="0"/>
                <w:lang w:val="en-US"/>
                <w14:ligatures w14:val="none"/>
              </w:rPr>
              <w:t xml:space="preserve">6 </w:t>
            </w:r>
            <w:r w:rsidRPr="00FF1CFA">
              <w:rPr>
                <w:rFonts w:ascii="Times New Roman" w:eastAsia="Times New Roman" w:hAnsi="Times New Roman" w:cs="Times New Roman"/>
                <w:kern w:val="0"/>
                <w14:ligatures w14:val="none"/>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52A3442B" w14:textId="77777777" w:rsidR="00FF1CFA" w:rsidRPr="00FF1CFA" w:rsidRDefault="00FF1CFA" w:rsidP="00FF1CFA">
            <w:pPr>
              <w:spacing w:after="0" w:line="240" w:lineRule="auto"/>
              <w:jc w:val="both"/>
              <w:rPr>
                <w:rFonts w:ascii="Times New Roman" w:eastAsia="Times New Roman" w:hAnsi="Times New Roman" w:cs="Times New Roman"/>
                <w:shd w:val="clear" w:color="auto" w:fill="FFFFFF"/>
                <w14:ligatures w14:val="none"/>
              </w:rPr>
            </w:pPr>
            <w:r w:rsidRPr="00FF1CFA">
              <w:rPr>
                <w:rFonts w:ascii="Times New Roman" w:eastAsia="Times New Roman" w:hAnsi="Times New Roman" w:cs="Times New Roman"/>
                <w14:ligatures w14:val="none"/>
              </w:rPr>
              <w:t>5.3.3.2. Sutarties k</w:t>
            </w:r>
            <w:r w:rsidRPr="00FF1CFA">
              <w:rPr>
                <w:rFonts w:ascii="Times New Roman" w:eastAsia="Times New Roman" w:hAnsi="Times New Roman" w:cs="Times New Roman"/>
                <w:shd w:val="clear" w:color="auto" w:fill="FFFFFF"/>
                <w14:ligatures w14:val="none"/>
              </w:rPr>
              <w:t>aina / įkainiai peržiūrimi tik tai Sutarties daliai, kuri nėra išpirkta, t. y. Paslaugoms, kurios nėra priimtos ir apmokėtos. Vėlesnė Sutarties kainos / įkainių peržiūra negali apimti laikotarpio, už kurį jau buvo atlikta peržiūra.</w:t>
            </w:r>
          </w:p>
          <w:p w14:paraId="5C7B030E" w14:textId="77777777" w:rsidR="00FF1CFA" w:rsidRPr="00FF1CFA" w:rsidRDefault="00FF1CFA" w:rsidP="00FF1CFA">
            <w:pPr>
              <w:spacing w:after="0" w:line="240" w:lineRule="auto"/>
              <w:jc w:val="both"/>
              <w:rPr>
                <w:rFonts w:ascii="Times New Roman" w:eastAsia="Times New Roman" w:hAnsi="Times New Roman" w:cs="Times New Roman"/>
                <w:shd w:val="clear" w:color="auto" w:fill="FFFFFF"/>
                <w14:ligatures w14:val="none"/>
              </w:rPr>
            </w:pPr>
            <w:r w:rsidRPr="00FF1CFA">
              <w:rPr>
                <w:rFonts w:ascii="Times New Roman" w:eastAsia="Times New Roman" w:hAnsi="Times New Roman" w:cs="Times New Roman"/>
                <w14:ligatures w14:val="none"/>
              </w:rPr>
              <w:t xml:space="preserve">5.3.3.3. </w:t>
            </w:r>
            <w:r w:rsidRPr="00FF1CFA">
              <w:rPr>
                <w:rFonts w:ascii="Times New Roman" w:eastAsia="Times New Roman" w:hAnsi="Times New Roman" w:cs="Times New Roman"/>
                <w:shd w:val="clear" w:color="auto" w:fill="FFFFFF"/>
                <w14:ligatures w14:val="none"/>
              </w:rPr>
              <w:t>Jeigu P</w:t>
            </w:r>
            <w:r w:rsidRPr="00FF1CFA">
              <w:rPr>
                <w:rFonts w:ascii="Times New Roman" w:eastAsia="Times New Roman" w:hAnsi="Times New Roman" w:cs="Times New Roman"/>
                <w:kern w:val="0"/>
                <w14:ligatures w14:val="none"/>
              </w:rPr>
              <w:t>aslaugų teikimas</w:t>
            </w:r>
            <w:r w:rsidRPr="00FF1CFA">
              <w:rPr>
                <w:rFonts w:ascii="Times New Roman" w:eastAsia="Times New Roman" w:hAnsi="Times New Roman" w:cs="Times New Roman"/>
                <w:shd w:val="clear" w:color="auto" w:fill="FFFFFF"/>
                <w14:ligatures w14:val="none"/>
              </w:rPr>
              <w:t xml:space="preserve"> vėluoja dėl Tiekėjo kaltės, uždelstų suteikti P</w:t>
            </w:r>
            <w:r w:rsidRPr="00FF1CFA">
              <w:rPr>
                <w:rFonts w:ascii="Times New Roman" w:eastAsia="Times New Roman" w:hAnsi="Times New Roman" w:cs="Times New Roman"/>
                <w:kern w:val="0"/>
                <w14:ligatures w14:val="none"/>
              </w:rPr>
              <w:t>aslaugų</w:t>
            </w:r>
            <w:r w:rsidRPr="00FF1CFA">
              <w:rPr>
                <w:rFonts w:ascii="Times New Roman" w:eastAsia="Times New Roman" w:hAnsi="Times New Roman" w:cs="Times New Roman"/>
                <w:shd w:val="clear" w:color="auto" w:fill="FFFFFF"/>
                <w14:ligatures w14:val="none"/>
              </w:rPr>
              <w:t xml:space="preserve"> kaina / įkainiai nėra perskaičiuojami dėl kainų lygio kilimo (gali būti mažinami, tačiau negali būti didinami).</w:t>
            </w:r>
          </w:p>
          <w:p w14:paraId="76311D54" w14:textId="77777777" w:rsidR="00FF1CFA" w:rsidRPr="00FF1CFA" w:rsidRDefault="00FF1CFA" w:rsidP="00FF1CFA">
            <w:pPr>
              <w:spacing w:after="0" w:line="240" w:lineRule="auto"/>
              <w:jc w:val="both"/>
              <w:rPr>
                <w:rFonts w:ascii="Times New Roman" w:eastAsia="Times New Roman" w:hAnsi="Times New Roman" w:cs="Times New Roman"/>
                <w:color w:val="000000"/>
                <w:shd w:val="clear" w:color="auto" w:fill="FFFFFF"/>
                <w14:ligatures w14:val="none"/>
              </w:rPr>
            </w:pPr>
            <w:r w:rsidRPr="00FF1CFA">
              <w:rPr>
                <w:rFonts w:ascii="Times New Roman" w:eastAsia="Times New Roman" w:hAnsi="Times New Roman" w:cs="Times New Roman"/>
                <w14:ligatures w14:val="none"/>
              </w:rPr>
              <w:t xml:space="preserve">5.3.3.4. Atlikdamos Sutarties kainos / įkainių peržiūrą </w:t>
            </w:r>
            <w:r w:rsidRPr="00FF1CFA">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w:t>
            </w:r>
            <w:r w:rsidRPr="00FF1CFA">
              <w:rPr>
                <w:rFonts w:ascii="Times New Roman" w:eastAsia="Times New Roman" w:hAnsi="Times New Roman" w:cs="Times New Roman"/>
                <w:color w:val="000000"/>
                <w:shd w:val="clear" w:color="auto" w:fill="FFFFFF"/>
                <w14:ligatures w14:val="none"/>
              </w:rPr>
              <w:t xml:space="preserve">. Iš kitos </w:t>
            </w:r>
            <w:r w:rsidRPr="00FF1CFA">
              <w:rPr>
                <w:rFonts w:ascii="Times New Roman" w:eastAsia="Times New Roman" w:hAnsi="Times New Roman" w:cs="Times New Roman"/>
                <w:shd w:val="clear" w:color="auto" w:fill="FFFFFF"/>
                <w14:ligatures w14:val="none"/>
              </w:rPr>
              <w:t xml:space="preserve">Šalies nereikalaujama pateikti </w:t>
            </w:r>
            <w:r w:rsidRPr="00FF1CFA">
              <w:rPr>
                <w:rFonts w:ascii="Times New Roman" w:eastAsia="Times New Roman" w:hAnsi="Times New Roman" w:cs="Times New Roman"/>
                <w:color w:val="000000"/>
                <w:shd w:val="clear" w:color="auto" w:fill="FFFFFF"/>
                <w14:ligatures w14:val="none"/>
              </w:rPr>
              <w:t>oficialaus Valstybės duomenų agentūros ar kitos institucijos išduoto dokumento ar patvirtinimo.</w:t>
            </w:r>
          </w:p>
          <w:p w14:paraId="553F1946" w14:textId="77777777" w:rsidR="00FF1CFA" w:rsidRPr="00FF1CFA" w:rsidRDefault="00FF1CFA" w:rsidP="00FF1CFA">
            <w:pPr>
              <w:spacing w:after="0" w:line="240" w:lineRule="auto"/>
              <w:jc w:val="both"/>
              <w:rPr>
                <w:rFonts w:ascii="Times New Roman" w:eastAsia="Times New Roman" w:hAnsi="Times New Roman" w:cs="Times New Roman"/>
                <w:shd w:val="clear" w:color="auto" w:fill="FFFFFF"/>
                <w14:ligatures w14:val="none"/>
              </w:rPr>
            </w:pPr>
            <w:r w:rsidRPr="00FF1CFA">
              <w:rPr>
                <w:rFonts w:ascii="Times New Roman" w:eastAsia="Times New Roman" w:hAnsi="Times New Roman" w:cs="Times New Roman"/>
                <w:color w:val="000000"/>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w:t>
            </w:r>
            <w:r w:rsidRPr="00FF1CFA">
              <w:rPr>
                <w:rFonts w:ascii="Times New Roman" w:eastAsia="Times New Roman" w:hAnsi="Times New Roman" w:cs="Times New Roman"/>
                <w:shd w:val="clear" w:color="auto" w:fill="FFFFFF"/>
                <w14:ligatures w14:val="none"/>
              </w:rPr>
              <w:t>Sutarties kainą / įkainius, perskaičiuotą Pradinės Sutarties vertę.</w:t>
            </w:r>
          </w:p>
          <w:p w14:paraId="70B972B6" w14:textId="77777777" w:rsidR="00FF1CFA" w:rsidRPr="00FF1CFA" w:rsidRDefault="00FF1CFA" w:rsidP="00FF1CFA">
            <w:pPr>
              <w:spacing w:after="0" w:line="240" w:lineRule="auto"/>
              <w:jc w:val="both"/>
              <w:rPr>
                <w:rFonts w:ascii="Times New Roman" w:eastAsia="Times New Roman" w:hAnsi="Times New Roman" w:cs="Times New Roman"/>
                <w:kern w:val="0"/>
                <w14:ligatures w14:val="none"/>
              </w:rPr>
            </w:pPr>
            <w:r w:rsidRPr="00FF1CFA">
              <w:rPr>
                <w:rFonts w:ascii="Times New Roman" w:eastAsia="Times New Roman" w:hAnsi="Times New Roman" w:cs="Times New Roman"/>
                <w:shd w:val="clear" w:color="auto" w:fill="FFFFFF"/>
                <w14:ligatures w14:val="none"/>
              </w:rPr>
              <w:t>5.3.3.6. Nauja Sutarties kaina / įkainiai apskaičiuojami pagal žemiau pateiktą formulę:</w:t>
            </w:r>
          </w:p>
          <w:p w14:paraId="1572999F" w14:textId="77777777" w:rsidR="00FF1CFA" w:rsidRPr="00FF1CFA" w:rsidRDefault="00FF1CFA" w:rsidP="00FF1CFA">
            <w:pPr>
              <w:spacing w:after="0" w:line="240" w:lineRule="auto"/>
              <w:rPr>
                <w:rFonts w:ascii="Times New Roman" w:eastAsia="Times New Roman" w:hAnsi="Times New Roman" w:cs="Times New Roman"/>
                <w:color w:val="000000"/>
                <w:kern w:val="0"/>
                <w14:ligatures w14:val="none"/>
              </w:rPr>
            </w:pPr>
          </w:p>
          <w:p w14:paraId="687C12A5" w14:textId="77777777" w:rsidR="00FF1CFA" w:rsidRPr="00FF1CFA" w:rsidRDefault="00F202DD" w:rsidP="00FF1CFA">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FF1CFA" w:rsidRPr="00FF1CFA">
              <w:rPr>
                <w:rFonts w:ascii="Times New Roman" w:eastAsia="Times New Roman" w:hAnsi="Times New Roman" w:cs="Times New Roman"/>
                <w14:ligatures w14:val="none"/>
              </w:rPr>
              <w:t>, kur a – kaina / įkainis (Eur be PVM) (jei peržiūra jau buvo atlikta, tai po paskutinio perskaičiavimo)</w:t>
            </w:r>
          </w:p>
          <w:p w14:paraId="7AE43262" w14:textId="77777777" w:rsidR="00FF1CFA" w:rsidRPr="00FF1CFA" w:rsidRDefault="00FF1CFA" w:rsidP="00FF1CFA">
            <w:pPr>
              <w:spacing w:after="0" w:line="240" w:lineRule="auto"/>
              <w:jc w:val="both"/>
              <w:textAlignment w:val="baseline"/>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a</w:t>
            </w:r>
            <w:r w:rsidRPr="00FF1CFA">
              <w:rPr>
                <w:rFonts w:ascii="Times New Roman" w:eastAsia="Times New Roman" w:hAnsi="Times New Roman" w:cs="Times New Roman"/>
                <w:vertAlign w:val="subscript"/>
                <w14:ligatures w14:val="none"/>
              </w:rPr>
              <w:t>1</w:t>
            </w:r>
            <w:r w:rsidRPr="00FF1CFA">
              <w:rPr>
                <w:rFonts w:ascii="Times New Roman" w:eastAsia="Times New Roman" w:hAnsi="Times New Roman" w:cs="Times New Roman"/>
                <w14:ligatures w14:val="none"/>
              </w:rPr>
              <w:t xml:space="preserve"> – perskaičiuota (pakeista) kaina / įkainis (Eur be PVM)</w:t>
            </w:r>
          </w:p>
          <w:p w14:paraId="1F6DCFC4" w14:textId="77777777" w:rsidR="00FF1CFA" w:rsidRPr="00FF1CFA" w:rsidRDefault="00FF1CFA" w:rsidP="00FF1CFA">
            <w:pPr>
              <w:spacing w:after="0" w:line="240" w:lineRule="auto"/>
              <w:jc w:val="both"/>
              <w:textAlignment w:val="baseline"/>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52C856E9" w14:textId="77777777" w:rsidR="00FF1CFA" w:rsidRPr="00FF1CFA" w:rsidRDefault="00FF1CFA" w:rsidP="00FF1CFA">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FF1CFA">
              <w:rPr>
                <w:rFonts w:ascii="Times New Roman" w:eastAsia="Times New Roman" w:hAnsi="Times New Roman" w:cs="Times New Roman"/>
                <w14:ligatures w14:val="none"/>
              </w:rPr>
              <w:t>, (proc.) kur</w:t>
            </w:r>
          </w:p>
          <w:p w14:paraId="6ABB1823" w14:textId="77777777" w:rsidR="00FF1CFA" w:rsidRPr="00FF1CFA" w:rsidRDefault="00FF1CFA" w:rsidP="00FF1CFA">
            <w:pPr>
              <w:spacing w:after="0" w:line="240" w:lineRule="auto"/>
              <w:jc w:val="both"/>
              <w:textAlignment w:val="baseline"/>
              <w:rPr>
                <w:rFonts w:ascii="Times New Roman" w:eastAsia="Times New Roman" w:hAnsi="Times New Roman" w:cs="Times New Roman"/>
                <w:kern w:val="0"/>
                <w14:ligatures w14:val="none"/>
              </w:rPr>
            </w:pPr>
            <w:proofErr w:type="spellStart"/>
            <w:r w:rsidRPr="00FF1CFA">
              <w:rPr>
                <w:rFonts w:ascii="Times New Roman" w:eastAsia="Times New Roman" w:hAnsi="Times New Roman" w:cs="Times New Roman"/>
                <w14:ligatures w14:val="none"/>
              </w:rPr>
              <w:t>Ind</w:t>
            </w:r>
            <w:r w:rsidRPr="00FF1CFA">
              <w:rPr>
                <w:rFonts w:ascii="Times New Roman" w:eastAsia="Times New Roman" w:hAnsi="Times New Roman" w:cs="Times New Roman"/>
                <w:vertAlign w:val="subscript"/>
                <w14:ligatures w14:val="none"/>
              </w:rPr>
              <w:t>naujausias</w:t>
            </w:r>
            <w:proofErr w:type="spellEnd"/>
            <w:r w:rsidRPr="00FF1CFA">
              <w:rPr>
                <w:rFonts w:ascii="Times New Roman" w:eastAsia="Times New Roman" w:hAnsi="Times New Roman" w:cs="Times New Roman"/>
                <w14:ligatures w14:val="none"/>
              </w:rPr>
              <w:t xml:space="preserve"> – kreipimosi dėl kainos / įkainių peržiūros išsiuntimo kitai Šaliai dieną paskelbtas naujausias vartojimo prekių ir paslaugų indeksas.</w:t>
            </w:r>
          </w:p>
          <w:p w14:paraId="2699DB58"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proofErr w:type="spellStart"/>
            <w:r w:rsidRPr="00FF1CFA">
              <w:rPr>
                <w:rFonts w:ascii="Times New Roman" w:eastAsia="Times New Roman" w:hAnsi="Times New Roman" w:cs="Times New Roman"/>
                <w14:ligatures w14:val="none"/>
              </w:rPr>
              <w:t>Ind</w:t>
            </w:r>
            <w:r w:rsidRPr="00FF1CFA">
              <w:rPr>
                <w:rFonts w:ascii="Times New Roman" w:eastAsia="Times New Roman" w:hAnsi="Times New Roman" w:cs="Times New Roman"/>
                <w:vertAlign w:val="subscript"/>
                <w14:ligatures w14:val="none"/>
              </w:rPr>
              <w:t>pradžia</w:t>
            </w:r>
            <w:proofErr w:type="spellEnd"/>
            <w:r w:rsidRPr="00FF1CFA">
              <w:rPr>
                <w:rFonts w:ascii="Times New Roman" w:eastAsia="Times New Roman" w:hAnsi="Times New Roman" w:cs="Times New Roman"/>
                <w14:ligatures w14:val="none"/>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096A2" w14:textId="77777777" w:rsidR="00FF1CFA" w:rsidRPr="00FF1CFA" w:rsidRDefault="00FF1CFA" w:rsidP="00FF1CFA">
            <w:pPr>
              <w:spacing w:after="0" w:line="240" w:lineRule="auto"/>
              <w:rPr>
                <w:rFonts w:ascii="Times New Roman" w:eastAsia="Times New Roman" w:hAnsi="Times New Roman" w:cs="Times New Roman"/>
                <w:shd w:val="clear" w:color="auto" w:fill="FFFFFF"/>
                <w14:ligatures w14:val="none"/>
              </w:rPr>
            </w:pPr>
            <w:r w:rsidRPr="00FF1CFA">
              <w:rPr>
                <w:rFonts w:ascii="Times New Roman" w:eastAsia="Times New Roman" w:hAnsi="Times New Roman" w:cs="Times New Roman"/>
                <w14:ligatures w14:val="none"/>
              </w:rPr>
              <w:t xml:space="preserve">5.3.3.7. </w:t>
            </w:r>
            <w:r w:rsidRPr="00FF1CFA">
              <w:rPr>
                <w:rFonts w:ascii="Times New Roman" w:eastAsia="Times New Roman" w:hAnsi="Times New Roman" w:cs="Times New Roman"/>
                <w:shd w:val="clear" w:color="auto" w:fill="FFFFFF"/>
                <w14:ligatures w14:val="none"/>
              </w:rPr>
              <w:t xml:space="preserve">Skaičiavimams indeksų reikšmės imamos </w:t>
            </w:r>
            <w:r w:rsidRPr="00FF1CFA">
              <w:rPr>
                <w:rFonts w:ascii="Times New Roman" w:eastAsia="Times New Roman" w:hAnsi="Times New Roman" w:cs="Times New Roman"/>
                <w:b/>
                <w:shd w:val="clear" w:color="auto" w:fill="FFFFFF"/>
                <w14:ligatures w14:val="none"/>
              </w:rPr>
              <w:t>keturių</w:t>
            </w:r>
            <w:r w:rsidRPr="00FF1CFA">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FF1CFA">
              <w:rPr>
                <w:rFonts w:ascii="Times New Roman" w:eastAsia="Times New Roman" w:hAnsi="Times New Roman" w:cs="Times New Roman"/>
                <w:b/>
                <w:shd w:val="clear" w:color="auto" w:fill="FFFFFF"/>
                <w14:ligatures w14:val="none"/>
              </w:rPr>
              <w:t>vieno</w:t>
            </w:r>
            <w:r w:rsidRPr="00FF1CFA">
              <w:rPr>
                <w:rFonts w:ascii="Times New Roman" w:eastAsia="Times New Roman" w:hAnsi="Times New Roman" w:cs="Times New Roman"/>
                <w:shd w:val="clear" w:color="auto" w:fill="FFFFFF"/>
                <w14:ligatures w14:val="none"/>
              </w:rPr>
              <w:t xml:space="preserve">  skaitmens po kablelio, o apskaičiuotas įkainis „a</w:t>
            </w:r>
            <w:r w:rsidRPr="00FF1CFA">
              <w:rPr>
                <w:rFonts w:ascii="Times New Roman" w:eastAsia="Times New Roman" w:hAnsi="Times New Roman" w:cs="Times New Roman"/>
                <w:shd w:val="clear" w:color="auto" w:fill="FFFFFF"/>
                <w:vertAlign w:val="subscript"/>
                <w14:ligatures w14:val="none"/>
              </w:rPr>
              <w:t>1</w:t>
            </w:r>
            <w:r w:rsidRPr="00FF1CFA">
              <w:rPr>
                <w:rFonts w:ascii="Times New Roman" w:eastAsia="Times New Roman" w:hAnsi="Times New Roman" w:cs="Times New Roman"/>
                <w:shd w:val="clear" w:color="auto" w:fill="FFFFFF"/>
                <w14:ligatures w14:val="none"/>
              </w:rPr>
              <w:t xml:space="preserve">“ suapvalinamas iki </w:t>
            </w:r>
            <w:r w:rsidRPr="00FF1CFA">
              <w:rPr>
                <w:rFonts w:ascii="Times New Roman" w:eastAsia="Times New Roman" w:hAnsi="Times New Roman" w:cs="Times New Roman"/>
                <w:b/>
                <w:shd w:val="clear" w:color="auto" w:fill="FFFFFF"/>
                <w14:ligatures w14:val="none"/>
              </w:rPr>
              <w:t xml:space="preserve">dviejų </w:t>
            </w:r>
            <w:r w:rsidRPr="00FF1CFA">
              <w:rPr>
                <w:rFonts w:ascii="Times New Roman" w:eastAsia="Times New Roman" w:hAnsi="Times New Roman" w:cs="Times New Roman"/>
                <w:shd w:val="clear" w:color="auto" w:fill="FFFFFF"/>
                <w14:ligatures w14:val="none"/>
              </w:rPr>
              <w:t xml:space="preserve"> skaitmenų po kablelio.</w:t>
            </w:r>
          </w:p>
          <w:p w14:paraId="1B1FB2A0" w14:textId="77777777" w:rsidR="00FF1CFA" w:rsidRPr="00FF1CFA" w:rsidRDefault="00FF1CFA" w:rsidP="00FF1CFA">
            <w:pPr>
              <w:spacing w:after="0" w:line="240" w:lineRule="auto"/>
              <w:rPr>
                <w:rFonts w:ascii="Times New Roman" w:eastAsia="Times New Roman" w:hAnsi="Times New Roman" w:cs="Times New Roman"/>
                <w:shd w:val="clear" w:color="auto" w:fill="FFFFFF"/>
                <w14:ligatures w14:val="none"/>
              </w:rPr>
            </w:pPr>
            <w:r w:rsidRPr="00FF1CFA">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w:t>
            </w:r>
            <w:r w:rsidRPr="00FF1CFA">
              <w:rPr>
                <w:rFonts w:ascii="Times New Roman" w:eastAsia="Times New Roman" w:hAnsi="Times New Roman" w:cs="Times New Roman"/>
                <w:shd w:val="clear" w:color="auto" w:fill="FFFFFF"/>
                <w14:ligatures w14:val="none"/>
              </w:rPr>
              <w:lastRenderedPageBreak/>
              <w:t xml:space="preserve">Paslaugų sąrašą su kiekiais, indekso reikšmes su nuorodomis į viešus šaltinius Valstybės duomenų agentūros Oficialiosios statistikos portale arba </w:t>
            </w:r>
            <w:r w:rsidRPr="00FF1CFA">
              <w:rPr>
                <w:rFonts w:ascii="Times New Roman" w:eastAsia="Times New Roman" w:hAnsi="Times New Roman" w:cs="Times New Roman"/>
                <w:bdr w:val="none" w:sz="0" w:space="0" w:color="auto" w:frame="1"/>
                <w14:ligatures w14:val="none"/>
              </w:rPr>
              <w:t>kitus oficialius šaltinių duomenis</w:t>
            </w:r>
            <w:r w:rsidRPr="00FF1CFA">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2A145BA6" w14:textId="77777777" w:rsidR="00FF1CFA" w:rsidRPr="00FF1CFA" w:rsidRDefault="00FF1CFA" w:rsidP="00FF1CFA">
            <w:pPr>
              <w:spacing w:after="0" w:line="240" w:lineRule="auto"/>
              <w:rPr>
                <w:rFonts w:ascii="Times New Roman" w:eastAsia="Times New Roman" w:hAnsi="Times New Roman" w:cs="Times New Roman"/>
                <w:shd w:val="clear" w:color="auto" w:fill="FFFFFF"/>
                <w14:ligatures w14:val="none"/>
              </w:rPr>
            </w:pPr>
            <w:r w:rsidRPr="00FF1CFA">
              <w:rPr>
                <w:rFonts w:ascii="Times New Roman" w:eastAsia="Times New Roman" w:hAnsi="Times New Roman" w:cs="Times New Roman"/>
                <w:shd w:val="clear" w:color="auto" w:fill="FFFFFF"/>
                <w14:ligatures w14:val="none"/>
              </w:rPr>
              <w:t>5</w:t>
            </w:r>
            <w:r w:rsidRPr="00FF1CFA">
              <w:rPr>
                <w:rFonts w:ascii="Times New Roman" w:eastAsia="Times New Roman" w:hAnsi="Times New Roman" w:cs="Times New Roman"/>
                <w14:ligatures w14:val="none"/>
              </w:rPr>
              <w:t xml:space="preserve">.3.3.9. </w:t>
            </w:r>
            <w:r w:rsidRPr="00FF1CFA">
              <w:rPr>
                <w:rFonts w:ascii="Times New Roman" w:eastAsia="Times New Roman" w:hAnsi="Times New Roman" w:cs="Times New Roman"/>
                <w:shd w:val="clear" w:color="auto" w:fill="FFFFFF"/>
                <w14:ligatures w14:val="none"/>
              </w:rPr>
              <w:t xml:space="preserve">Susitarimas turi būti sudarytas per </w:t>
            </w:r>
            <w:r w:rsidRPr="00FF1CFA">
              <w:rPr>
                <w:rFonts w:ascii="Times New Roman" w:eastAsia="Times New Roman" w:hAnsi="Times New Roman" w:cs="Times New Roman"/>
                <w:shd w:val="clear" w:color="auto" w:fill="FFFFFF"/>
                <w:lang w:val="en-US"/>
                <w14:ligatures w14:val="none"/>
              </w:rPr>
              <w:t xml:space="preserve">20 </w:t>
            </w:r>
            <w:proofErr w:type="spellStart"/>
            <w:r w:rsidRPr="00FF1CFA">
              <w:rPr>
                <w:rFonts w:ascii="Times New Roman" w:eastAsia="Times New Roman" w:hAnsi="Times New Roman" w:cs="Times New Roman"/>
                <w:shd w:val="clear" w:color="auto" w:fill="FFFFFF"/>
                <w:lang w:val="en-US"/>
                <w14:ligatures w14:val="none"/>
              </w:rPr>
              <w:t>dien</w:t>
            </w:r>
            <w:proofErr w:type="spellEnd"/>
            <w:r w:rsidRPr="00FF1CFA">
              <w:rPr>
                <w:rFonts w:ascii="Times New Roman" w:eastAsia="Times New Roman" w:hAnsi="Times New Roman" w:cs="Times New Roman"/>
                <w:shd w:val="clear" w:color="auto" w:fill="FFFFFF"/>
                <w14:ligatures w14:val="none"/>
              </w:rPr>
              <w:t>ų nuo Šalies pateikto tinkamo prašymo perskaičiuoti S</w:t>
            </w:r>
            <w:r w:rsidRPr="00FF1CFA">
              <w:rPr>
                <w:rFonts w:ascii="Times New Roman" w:eastAsia="Times New Roman" w:hAnsi="Times New Roman" w:cs="Times New Roman"/>
                <w14:ligatures w14:val="none"/>
              </w:rPr>
              <w:t xml:space="preserve">utarties </w:t>
            </w:r>
            <w:r w:rsidRPr="00FF1CFA">
              <w:rPr>
                <w:rFonts w:ascii="Times New Roman" w:eastAsia="Times New Roman" w:hAnsi="Times New Roman" w:cs="Times New Roman"/>
                <w:shd w:val="clear" w:color="auto" w:fill="FFFFFF"/>
                <w14:ligatures w14:val="none"/>
              </w:rPr>
              <w:t>kainą / įkainius gavimo dienos.</w:t>
            </w:r>
          </w:p>
          <w:p w14:paraId="6A0CB9A2" w14:textId="77777777" w:rsidR="00FF1CFA" w:rsidRPr="00FF1CFA" w:rsidRDefault="00FF1CFA" w:rsidP="00FF1CFA">
            <w:pPr>
              <w:spacing w:after="0" w:line="240" w:lineRule="auto"/>
              <w:rPr>
                <w:rFonts w:ascii="Times New Roman" w:eastAsia="Times New Roman" w:hAnsi="Times New Roman" w:cs="Times New Roman"/>
                <w:color w:val="000000"/>
                <w:bdr w:val="none" w:sz="0" w:space="0" w:color="auto" w:frame="1"/>
                <w14:ligatures w14:val="none"/>
              </w:rPr>
            </w:pPr>
            <w:r w:rsidRPr="00FF1CFA">
              <w:rPr>
                <w:rFonts w:ascii="Times New Roman" w:eastAsia="Times New Roman" w:hAnsi="Times New Roman" w:cs="Times New Roman"/>
                <w:shd w:val="clear" w:color="auto" w:fill="FFFFFF"/>
                <w14:ligatures w14:val="none"/>
              </w:rPr>
              <w:t xml:space="preserve">5.3.3.10. </w:t>
            </w:r>
            <w:r w:rsidRPr="00FF1CFA">
              <w:rPr>
                <w:rFonts w:ascii="Times New Roman" w:eastAsia="Times New Roman" w:hAnsi="Times New Roman" w:cs="Times New Roman"/>
                <w:bdr w:val="none" w:sz="0" w:space="0" w:color="auto" w:frame="1"/>
                <w14:ligatures w14:val="none"/>
              </w:rPr>
              <w:t xml:space="preserve">Susitarimu Šalys neturi teisės keisti procedūroje nurodytos tvarkos ar kitų Sutarties nuostatų, išskyrus, </w:t>
            </w:r>
            <w:r w:rsidRPr="00FF1CFA">
              <w:rPr>
                <w:rFonts w:ascii="Times New Roman" w:eastAsia="Times New Roman" w:hAnsi="Times New Roman" w:cs="Times New Roman"/>
                <w:color w:val="000000"/>
                <w:bdr w:val="none" w:sz="0" w:space="0" w:color="auto" w:frame="1"/>
                <w14:ligatures w14:val="none"/>
              </w:rPr>
              <w:t>jei keitimas atliekamas pagal VPĮ nuostatas.</w:t>
            </w:r>
          </w:p>
        </w:tc>
      </w:tr>
      <w:tr w:rsidR="00FF1CFA" w:rsidRPr="00FF1CFA" w14:paraId="2CC44386" w14:textId="77777777" w:rsidTr="004D2670">
        <w:trPr>
          <w:trHeight w:val="300"/>
        </w:trPr>
        <w:tc>
          <w:tcPr>
            <w:tcW w:w="3094" w:type="dxa"/>
            <w:gridSpan w:val="2"/>
          </w:tcPr>
          <w:p w14:paraId="2B0A2C8F" w14:textId="77777777" w:rsidR="00FF1CFA" w:rsidRPr="00FF1CFA" w:rsidRDefault="00FF1CFA" w:rsidP="00FF1CFA">
            <w:pPr>
              <w:spacing w:after="0" w:line="240" w:lineRule="auto"/>
              <w:rPr>
                <w:rFonts w:ascii="Times New Roman" w:eastAsia="Times New Roman" w:hAnsi="Times New Roman" w:cs="Times New Roman"/>
                <w:b/>
                <w:bCs/>
                <w14:ligatures w14:val="none"/>
              </w:rPr>
            </w:pPr>
            <w:r w:rsidRPr="00FF1CFA">
              <w:rPr>
                <w:rFonts w:ascii="Times New Roman" w:eastAsia="Times New Roman" w:hAnsi="Times New Roman" w:cs="Times New Roman"/>
                <w:b/>
                <w:bCs/>
                <w14:ligatures w14:val="none"/>
              </w:rPr>
              <w:lastRenderedPageBreak/>
              <w:t xml:space="preserve">5.4. Sutarties kainos / įkainių apskaičiavimas taikant </w:t>
            </w:r>
            <w:r w:rsidRPr="00FF1CFA">
              <w:rPr>
                <w:rFonts w:ascii="Times New Roman" w:eastAsia="Times New Roman" w:hAnsi="Times New Roman" w:cs="Times New Roman"/>
                <w:b/>
                <w:bCs/>
                <w:u w:val="single"/>
                <w14:ligatures w14:val="none"/>
              </w:rPr>
              <w:t>kiekio (apimties)</w:t>
            </w:r>
            <w:r w:rsidRPr="00FF1CFA">
              <w:rPr>
                <w:rFonts w:ascii="Times New Roman" w:eastAsia="Times New Roman" w:hAnsi="Times New Roman" w:cs="Times New Roman"/>
                <w:b/>
                <w:bCs/>
                <w14:ligatures w14:val="none"/>
              </w:rPr>
              <w:t xml:space="preserve"> keitimo taisykles</w:t>
            </w:r>
          </w:p>
        </w:tc>
        <w:tc>
          <w:tcPr>
            <w:tcW w:w="6441" w:type="dxa"/>
            <w:gridSpan w:val="2"/>
          </w:tcPr>
          <w:p w14:paraId="405C375A"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kern w:val="0"/>
                <w14:ligatures w14:val="none"/>
              </w:rPr>
              <w:t>Netaikoma</w:t>
            </w:r>
          </w:p>
        </w:tc>
      </w:tr>
      <w:tr w:rsidR="00FF1CFA" w:rsidRPr="00FF1CFA" w14:paraId="1F8BBAEF" w14:textId="77777777" w:rsidTr="004D2670">
        <w:trPr>
          <w:trHeight w:val="300"/>
        </w:trPr>
        <w:tc>
          <w:tcPr>
            <w:tcW w:w="3094" w:type="dxa"/>
            <w:gridSpan w:val="2"/>
          </w:tcPr>
          <w:p w14:paraId="005F3EA1"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5.5. Atsiskaitymo su Tiekėju terminas ir tvarka</w:t>
            </w:r>
          </w:p>
        </w:tc>
        <w:tc>
          <w:tcPr>
            <w:tcW w:w="6441" w:type="dxa"/>
            <w:gridSpan w:val="2"/>
          </w:tcPr>
          <w:p w14:paraId="60F25CE2" w14:textId="77777777" w:rsidR="00FF1CFA" w:rsidRPr="00FF1CFA" w:rsidRDefault="00FF1CFA" w:rsidP="00FF1CFA">
            <w:pPr>
              <w:spacing w:after="0" w:line="240" w:lineRule="auto"/>
              <w:jc w:val="both"/>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 xml:space="preserve">Pirkėjas atsiskaito su Tiekėju ne vėliau </w:t>
            </w:r>
            <w:r w:rsidRPr="00FF1CFA">
              <w:rPr>
                <w:rFonts w:ascii="Times New Roman" w:eastAsia="Times New Roman" w:hAnsi="Times New Roman" w:cs="Times New Roman"/>
                <w:color w:val="000000"/>
                <w14:ligatures w14:val="none"/>
              </w:rPr>
              <w:t xml:space="preserve">kaip per 30 kalendorinių dienų </w:t>
            </w:r>
            <w:r w:rsidRPr="00FF1CFA">
              <w:rPr>
                <w:rFonts w:ascii="Times New Roman" w:eastAsia="Times New Roman" w:hAnsi="Times New Roman" w:cs="Times New Roman"/>
                <w14:ligatures w14:val="none"/>
              </w:rPr>
              <w:t xml:space="preserve">nuo Sąskaitos gavimo dienos. </w:t>
            </w:r>
            <w:r w:rsidRPr="00FF1CFA">
              <w:rPr>
                <w:rFonts w:ascii="Times New Roman" w:eastAsia="Times New Roman" w:hAnsi="Times New Roman" w:cs="Times New Roman"/>
                <w:kern w:val="0"/>
                <w14:ligatures w14:val="none"/>
              </w:rPr>
              <w:t>Elektroninės sąskaitos faktūros pateikiamos, priimamos ir apdorojamos naudojantis „S</w:t>
            </w:r>
            <w:r w:rsidRPr="00FF1CFA">
              <w:rPr>
                <w:rFonts w:ascii="Times New Roman" w:eastAsia="Times New Roman" w:hAnsi="Times New Roman" w:cs="Times New Roman"/>
                <w:color w:val="000000"/>
                <w:spacing w:val="-2"/>
                <w:kern w:val="0"/>
                <w14:ligatures w14:val="none"/>
              </w:rPr>
              <w:t>ąskaitų administravimo bendrosios informacinę sistemą“ (toliau – SABIS).</w:t>
            </w:r>
          </w:p>
          <w:p w14:paraId="4CE2455C" w14:textId="77777777" w:rsidR="00FF1CFA" w:rsidRPr="00FF1CFA" w:rsidRDefault="00FF1CFA" w:rsidP="00FF1CFA">
            <w:pPr>
              <w:spacing w:after="0" w:line="240" w:lineRule="auto"/>
              <w:rPr>
                <w:rFonts w:ascii="Times New Roman" w:eastAsia="Times New Roman" w:hAnsi="Times New Roman" w:cs="Times New Roman"/>
                <w:color w:val="4472C4"/>
                <w:shd w:val="clear" w:color="auto" w:fill="FFFFFF"/>
                <w14:ligatures w14:val="none"/>
              </w:rPr>
            </w:pPr>
            <w:r w:rsidRPr="00FF1CFA">
              <w:rPr>
                <w:rFonts w:ascii="Times New Roman" w:eastAsia="Times New Roman" w:hAnsi="Times New Roman" w:cs="Times New Roman"/>
                <w:shd w:val="clear" w:color="auto" w:fill="FFFFFF"/>
                <w14:ligatures w14:val="none"/>
              </w:rPr>
              <w:t>Apmokėjimo sąlygos: įvykdžius užsakymą, mokama už konkretų kiekį / apimtį pagal nustatytus įkainius.</w:t>
            </w:r>
          </w:p>
        </w:tc>
      </w:tr>
      <w:tr w:rsidR="00FF1CFA" w:rsidRPr="00FF1CFA" w14:paraId="5E2A4DB4" w14:textId="77777777" w:rsidTr="004D2670">
        <w:trPr>
          <w:trHeight w:val="300"/>
        </w:trPr>
        <w:tc>
          <w:tcPr>
            <w:tcW w:w="3094" w:type="dxa"/>
            <w:gridSpan w:val="2"/>
          </w:tcPr>
          <w:p w14:paraId="4E8F1480"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5.6. Avansas</w:t>
            </w:r>
          </w:p>
        </w:tc>
        <w:tc>
          <w:tcPr>
            <w:tcW w:w="6441" w:type="dxa"/>
            <w:gridSpan w:val="2"/>
          </w:tcPr>
          <w:p w14:paraId="62125CBF"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757CFAF4" w14:textId="77777777" w:rsidR="00FF1CFA" w:rsidRPr="00FF1CFA" w:rsidRDefault="00FF1CFA" w:rsidP="00FF1CFA">
            <w:pPr>
              <w:spacing w:after="0" w:line="240" w:lineRule="auto"/>
              <w:rPr>
                <w:rFonts w:ascii="Times New Roman" w:eastAsia="Times New Roman" w:hAnsi="Times New Roman" w:cs="Times New Roman"/>
                <w14:ligatures w14:val="none"/>
              </w:rPr>
            </w:pPr>
          </w:p>
          <w:p w14:paraId="56B44E3D" w14:textId="77777777" w:rsidR="00FF1CFA" w:rsidRPr="00FF1CFA" w:rsidRDefault="00FF1CFA" w:rsidP="00FF1CFA">
            <w:pPr>
              <w:spacing w:after="0"/>
              <w:rPr>
                <w:rFonts w:ascii="Times New Roman" w:eastAsia="Times New Roman" w:hAnsi="Times New Roman" w:cs="Times New Roman"/>
                <w:color w:val="000000"/>
                <w:shd w:val="clear" w:color="auto" w:fill="FFFFFF"/>
                <w14:ligatures w14:val="none"/>
              </w:rPr>
            </w:pPr>
          </w:p>
        </w:tc>
      </w:tr>
      <w:tr w:rsidR="00FF1CFA" w:rsidRPr="00FF1CFA" w14:paraId="65968E91" w14:textId="77777777" w:rsidTr="004D2670">
        <w:trPr>
          <w:trHeight w:val="300"/>
        </w:trPr>
        <w:tc>
          <w:tcPr>
            <w:tcW w:w="3094" w:type="dxa"/>
            <w:gridSpan w:val="2"/>
          </w:tcPr>
          <w:p w14:paraId="17F3E08A"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5.7. Avanso užtikrinimas</w:t>
            </w:r>
          </w:p>
        </w:tc>
        <w:tc>
          <w:tcPr>
            <w:tcW w:w="6441" w:type="dxa"/>
            <w:gridSpan w:val="2"/>
          </w:tcPr>
          <w:p w14:paraId="01F9C210"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tc>
      </w:tr>
      <w:tr w:rsidR="00FF1CFA" w:rsidRPr="00FF1CFA" w14:paraId="76ADDBDD" w14:textId="77777777" w:rsidTr="004D2670">
        <w:trPr>
          <w:trHeight w:val="300"/>
        </w:trPr>
        <w:tc>
          <w:tcPr>
            <w:tcW w:w="9535" w:type="dxa"/>
            <w:gridSpan w:val="4"/>
          </w:tcPr>
          <w:p w14:paraId="5BE837B4"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6. PASLAUGŲ KOKYBĖ IR GARANTINIAI ĮSIPAREIGOJIMAI</w:t>
            </w:r>
          </w:p>
        </w:tc>
      </w:tr>
      <w:tr w:rsidR="00FF1CFA" w:rsidRPr="00FF1CFA" w14:paraId="23C3B81F" w14:textId="77777777" w:rsidTr="004D2670">
        <w:trPr>
          <w:trHeight w:val="300"/>
        </w:trPr>
        <w:tc>
          <w:tcPr>
            <w:tcW w:w="3094" w:type="dxa"/>
            <w:gridSpan w:val="2"/>
          </w:tcPr>
          <w:p w14:paraId="06D8A792"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6.1. Garantinis terminas</w:t>
            </w:r>
          </w:p>
        </w:tc>
        <w:tc>
          <w:tcPr>
            <w:tcW w:w="6441" w:type="dxa"/>
            <w:gridSpan w:val="2"/>
          </w:tcPr>
          <w:p w14:paraId="40A1504D"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07925FA9" w14:textId="77777777" w:rsidR="00FF1CFA" w:rsidRPr="00FF1CFA" w:rsidRDefault="00FF1CFA" w:rsidP="00FF1CFA">
            <w:pPr>
              <w:spacing w:after="0" w:line="240" w:lineRule="auto"/>
              <w:rPr>
                <w:rFonts w:ascii="Times New Roman" w:eastAsia="Times New Roman" w:hAnsi="Times New Roman" w:cs="Times New Roman"/>
                <w14:ligatures w14:val="none"/>
              </w:rPr>
            </w:pPr>
          </w:p>
          <w:p w14:paraId="156C8707"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p>
          <w:p w14:paraId="7F84C698"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p>
        </w:tc>
      </w:tr>
      <w:tr w:rsidR="00FF1CFA" w:rsidRPr="00FF1CFA" w14:paraId="6BC1D7E6" w14:textId="77777777" w:rsidTr="004D2670">
        <w:trPr>
          <w:trHeight w:val="300"/>
        </w:trPr>
        <w:tc>
          <w:tcPr>
            <w:tcW w:w="3094" w:type="dxa"/>
            <w:gridSpan w:val="2"/>
          </w:tcPr>
          <w:p w14:paraId="267B3D54"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kern w:val="0"/>
                <w14:ligatures w14:val="none"/>
              </w:rPr>
              <w:t>6.2. Terminas Paslaugų trūkumams pašalinti</w:t>
            </w:r>
          </w:p>
        </w:tc>
        <w:tc>
          <w:tcPr>
            <w:tcW w:w="6441" w:type="dxa"/>
            <w:gridSpan w:val="2"/>
          </w:tcPr>
          <w:p w14:paraId="60EC7E9B" w14:textId="42B5BF56"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 xml:space="preserve">Garantinio termino laikotarpiu ir (arba) bet kuriuo Sutarties galiojimo metu nustačius Paslaugų trūkumų, Tiekėjas turi </w:t>
            </w:r>
            <w:r w:rsidRPr="00FF1CFA">
              <w:rPr>
                <w:rFonts w:ascii="Times New Roman" w:eastAsia="Times New Roman" w:hAnsi="Times New Roman" w:cs="Times New Roman"/>
                <w:b/>
                <w14:ligatures w14:val="none"/>
              </w:rPr>
              <w:t>ne vėliau kaip</w:t>
            </w:r>
            <w:r w:rsidRPr="00FF1CFA">
              <w:rPr>
                <w:rFonts w:ascii="Times New Roman" w:eastAsia="Times New Roman" w:hAnsi="Times New Roman" w:cs="Times New Roman"/>
                <w14:ligatures w14:val="none"/>
              </w:rPr>
              <w:t xml:space="preserve"> per </w:t>
            </w:r>
            <w:r w:rsidR="003C57F2">
              <w:rPr>
                <w:rFonts w:ascii="Times New Roman" w:eastAsia="Times New Roman" w:hAnsi="Times New Roman" w:cs="Times New Roman"/>
                <w:lang w:val="en-US"/>
                <w14:ligatures w14:val="none"/>
              </w:rPr>
              <w:t>2</w:t>
            </w:r>
            <w:r w:rsidRPr="00FF1CFA">
              <w:rPr>
                <w:rFonts w:ascii="Times New Roman" w:eastAsia="Times New Roman" w:hAnsi="Times New Roman" w:cs="Times New Roman"/>
                <w:lang w:val="en-US"/>
                <w14:ligatures w14:val="none"/>
              </w:rPr>
              <w:t xml:space="preserve"> </w:t>
            </w:r>
            <w:proofErr w:type="spellStart"/>
            <w:r w:rsidRPr="00FF1CFA">
              <w:rPr>
                <w:rFonts w:ascii="Times New Roman" w:eastAsia="Times New Roman" w:hAnsi="Times New Roman" w:cs="Times New Roman"/>
                <w:lang w:val="en-US"/>
                <w14:ligatures w14:val="none"/>
              </w:rPr>
              <w:t>dienas</w:t>
            </w:r>
            <w:proofErr w:type="spellEnd"/>
            <w:r w:rsidRPr="00FF1CFA">
              <w:rPr>
                <w:rFonts w:ascii="Times New Roman" w:eastAsia="Times New Roman" w:hAnsi="Times New Roman" w:cs="Times New Roman"/>
                <w14:ligatures w14:val="none"/>
              </w:rPr>
              <w:t xml:space="preserve"> nuo rašytinės pretenzijos gavimo dienos pašalinti Paslaugų trūkumus.</w:t>
            </w:r>
          </w:p>
        </w:tc>
      </w:tr>
      <w:tr w:rsidR="00FF1CFA" w:rsidRPr="00FF1CFA" w14:paraId="394374A7" w14:textId="77777777" w:rsidTr="004D2670">
        <w:trPr>
          <w:trHeight w:val="300"/>
        </w:trPr>
        <w:tc>
          <w:tcPr>
            <w:tcW w:w="3094" w:type="dxa"/>
            <w:gridSpan w:val="2"/>
          </w:tcPr>
          <w:p w14:paraId="0684795C" w14:textId="77777777" w:rsidR="00FF1CFA" w:rsidRPr="00FF1CFA" w:rsidRDefault="00FF1CFA" w:rsidP="00FF1CFA">
            <w:pPr>
              <w:spacing w:after="0" w:line="240" w:lineRule="auto"/>
              <w:rPr>
                <w:rFonts w:ascii="Times New Roman" w:eastAsia="Times New Roman" w:hAnsi="Times New Roman" w:cs="Times New Roman"/>
                <w:b/>
                <w:kern w:val="0"/>
                <w14:ligatures w14:val="none"/>
              </w:rPr>
            </w:pPr>
            <w:r w:rsidRPr="00FF1CFA">
              <w:rPr>
                <w:rFonts w:ascii="Times New Roman" w:eastAsia="Times New Roman" w:hAnsi="Times New Roman" w:cs="Times New Roman"/>
                <w:b/>
                <w:kern w:val="0"/>
                <w14:ligatures w14:val="none"/>
              </w:rPr>
              <w:t xml:space="preserve">6.3. Kokybinių kriterijų įgyvendinimo </w:t>
            </w:r>
            <w:r w:rsidRPr="00FF1CFA">
              <w:rPr>
                <w:rFonts w:ascii="Times New Roman" w:eastAsia="Times New Roman" w:hAnsi="Times New Roman" w:cs="Times New Roman"/>
                <w:b/>
                <w:bCs/>
                <w:kern w:val="0"/>
                <w14:ligatures w14:val="none"/>
              </w:rPr>
              <w:t xml:space="preserve">ir </w:t>
            </w:r>
            <w:r w:rsidRPr="00FF1CFA">
              <w:rPr>
                <w:rFonts w:ascii="Times New Roman" w:eastAsia="Times New Roman" w:hAnsi="Times New Roman" w:cs="Times New Roman"/>
                <w:b/>
                <w:kern w:val="0"/>
                <w14:ligatures w14:val="none"/>
              </w:rPr>
              <w:t>tikrinimo tvarka</w:t>
            </w:r>
          </w:p>
        </w:tc>
        <w:tc>
          <w:tcPr>
            <w:tcW w:w="6441" w:type="dxa"/>
            <w:gridSpan w:val="2"/>
          </w:tcPr>
          <w:p w14:paraId="233079FE"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 xml:space="preserve">Netaikoma </w:t>
            </w:r>
          </w:p>
          <w:p w14:paraId="15C4C843" w14:textId="77777777" w:rsidR="00FF1CFA" w:rsidRPr="00FF1CFA" w:rsidRDefault="00FF1CFA" w:rsidP="00FF1CFA">
            <w:pPr>
              <w:spacing w:after="0" w:line="240" w:lineRule="auto"/>
              <w:rPr>
                <w:rFonts w:ascii="Times New Roman" w:eastAsia="Times New Roman" w:hAnsi="Times New Roman" w:cs="Times New Roman"/>
                <w14:ligatures w14:val="none"/>
              </w:rPr>
            </w:pPr>
          </w:p>
        </w:tc>
      </w:tr>
      <w:tr w:rsidR="00FF1CFA" w:rsidRPr="00FF1CFA" w14:paraId="644FB152" w14:textId="77777777" w:rsidTr="004D2670">
        <w:trPr>
          <w:trHeight w:val="300"/>
        </w:trPr>
        <w:tc>
          <w:tcPr>
            <w:tcW w:w="9535" w:type="dxa"/>
            <w:gridSpan w:val="4"/>
          </w:tcPr>
          <w:p w14:paraId="6BDEFAFD"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7. SUTARTIES VYKDYMUI PASITELKIAMI SUBTIEKĖJAI IR (AR) SPECIALISTAI</w:t>
            </w:r>
          </w:p>
        </w:tc>
      </w:tr>
      <w:tr w:rsidR="00FF1CFA" w:rsidRPr="00FF1CFA" w14:paraId="254B0A04" w14:textId="77777777" w:rsidTr="004D2670">
        <w:trPr>
          <w:trHeight w:val="300"/>
        </w:trPr>
        <w:tc>
          <w:tcPr>
            <w:tcW w:w="3094" w:type="dxa"/>
            <w:gridSpan w:val="2"/>
          </w:tcPr>
          <w:p w14:paraId="605288E7" w14:textId="77777777" w:rsidR="00FF1CFA" w:rsidRPr="00FF1CFA" w:rsidRDefault="00FF1CFA" w:rsidP="00FF1CFA">
            <w:pPr>
              <w:spacing w:after="0" w:line="240" w:lineRule="auto"/>
              <w:rPr>
                <w:rFonts w:ascii="Times New Roman" w:eastAsia="Times New Roman" w:hAnsi="Times New Roman" w:cs="Times New Roman"/>
                <w:b/>
                <w:bCs/>
                <w14:ligatures w14:val="none"/>
              </w:rPr>
            </w:pPr>
            <w:r w:rsidRPr="00FF1CFA">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595AF842"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Sutarties vykdymui subtiekėjai ir (ar) specialistai nepasitelkiami.</w:t>
            </w:r>
          </w:p>
          <w:p w14:paraId="11F2DCDD" w14:textId="77777777" w:rsidR="00FF1CFA" w:rsidRPr="00FF1CFA" w:rsidRDefault="00FF1CFA" w:rsidP="00FF1CFA">
            <w:pPr>
              <w:spacing w:after="0" w:line="240" w:lineRule="auto"/>
              <w:rPr>
                <w:rFonts w:ascii="Times New Roman" w:eastAsia="Times New Roman" w:hAnsi="Times New Roman" w:cs="Times New Roman"/>
                <w14:ligatures w14:val="none"/>
              </w:rPr>
            </w:pPr>
          </w:p>
          <w:p w14:paraId="2D0FB871" w14:textId="77777777" w:rsidR="00FF1CFA" w:rsidRPr="00FF1CFA" w:rsidRDefault="00FF1CFA" w:rsidP="00FF1CFA">
            <w:pPr>
              <w:spacing w:after="0" w:line="240" w:lineRule="auto"/>
              <w:rPr>
                <w:rFonts w:ascii="Times New Roman" w:eastAsia="Times New Roman" w:hAnsi="Times New Roman" w:cs="Times New Roman"/>
                <w:color w:val="FF0000"/>
                <w14:ligatures w14:val="none"/>
              </w:rPr>
            </w:pPr>
            <w:r w:rsidRPr="00FF1CFA">
              <w:rPr>
                <w:rFonts w:ascii="Times New Roman" w:eastAsia="Times New Roman" w:hAnsi="Times New Roman" w:cs="Times New Roman"/>
                <w:color w:val="FF0000"/>
                <w14:ligatures w14:val="none"/>
              </w:rPr>
              <w:t>arba</w:t>
            </w:r>
          </w:p>
          <w:p w14:paraId="4F239CB1" w14:textId="77777777" w:rsidR="00FF1CFA" w:rsidRPr="00FF1CFA" w:rsidRDefault="00FF1CFA" w:rsidP="00FF1CFA">
            <w:pPr>
              <w:spacing w:after="0" w:line="240" w:lineRule="auto"/>
              <w:rPr>
                <w:rFonts w:ascii="Times New Roman" w:eastAsia="Times New Roman" w:hAnsi="Times New Roman" w:cs="Times New Roman"/>
                <w14:ligatures w14:val="none"/>
              </w:rPr>
            </w:pPr>
          </w:p>
          <w:p w14:paraId="243F23BF"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14:ligatures w14:val="none"/>
              </w:rPr>
              <w:t>Sutarties vykdymui pasitelkiami subtiekėjai ir (ar) specialistai yra nurodyti Sutarties priede Nr. 3 „Sutarties vykdymui pasitelkiami subtiekėjai ir (ar) specialistai“</w:t>
            </w:r>
          </w:p>
        </w:tc>
      </w:tr>
      <w:tr w:rsidR="00FF1CFA" w:rsidRPr="00FF1CFA" w14:paraId="0D77482E" w14:textId="77777777" w:rsidTr="004D2670">
        <w:trPr>
          <w:trHeight w:val="300"/>
        </w:trPr>
        <w:tc>
          <w:tcPr>
            <w:tcW w:w="9535" w:type="dxa"/>
            <w:gridSpan w:val="4"/>
          </w:tcPr>
          <w:p w14:paraId="4ACBF4B3"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8. PRIEVOLIŲ PAGAL SUTARTĮ ĮVYKDYMO UŽTIKRINIMAS</w:t>
            </w:r>
          </w:p>
        </w:tc>
      </w:tr>
      <w:tr w:rsidR="00FF1CFA" w:rsidRPr="00FF1CFA" w14:paraId="7A250F22" w14:textId="77777777" w:rsidTr="004D2670">
        <w:trPr>
          <w:trHeight w:val="300"/>
        </w:trPr>
        <w:tc>
          <w:tcPr>
            <w:tcW w:w="3094" w:type="dxa"/>
            <w:gridSpan w:val="2"/>
          </w:tcPr>
          <w:p w14:paraId="3418B553"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8.1. Prievolių pagal Sutartį įvykdymo užtikrinimas</w:t>
            </w:r>
          </w:p>
        </w:tc>
        <w:tc>
          <w:tcPr>
            <w:tcW w:w="6441" w:type="dxa"/>
            <w:gridSpan w:val="2"/>
          </w:tcPr>
          <w:p w14:paraId="32F0F5DD"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Prievolių pagal Sutartį įvykdymas užtikrinamas:</w:t>
            </w:r>
          </w:p>
          <w:p w14:paraId="6114E86A"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Netesybomis (delspinigiais, bauda);</w:t>
            </w:r>
          </w:p>
        </w:tc>
      </w:tr>
      <w:tr w:rsidR="00FF1CFA" w:rsidRPr="00FF1CFA" w14:paraId="63F58325" w14:textId="77777777" w:rsidTr="004D2670">
        <w:trPr>
          <w:trHeight w:val="300"/>
        </w:trPr>
        <w:tc>
          <w:tcPr>
            <w:tcW w:w="3094" w:type="dxa"/>
            <w:gridSpan w:val="2"/>
          </w:tcPr>
          <w:p w14:paraId="7AC28961"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8.2 Sutarties įvykdymo užtikrinimo galiojimo terminas</w:t>
            </w:r>
          </w:p>
        </w:tc>
        <w:tc>
          <w:tcPr>
            <w:tcW w:w="6441" w:type="dxa"/>
            <w:gridSpan w:val="2"/>
          </w:tcPr>
          <w:p w14:paraId="141D3C29"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4099B65A" w14:textId="77777777" w:rsidR="00FF1CFA" w:rsidRPr="00FF1CFA" w:rsidRDefault="00FF1CFA" w:rsidP="00FF1CFA">
            <w:pPr>
              <w:spacing w:after="0" w:line="240" w:lineRule="auto"/>
              <w:rPr>
                <w:rFonts w:ascii="Times New Roman" w:eastAsia="Times New Roman" w:hAnsi="Times New Roman" w:cs="Times New Roman"/>
                <w14:ligatures w14:val="none"/>
              </w:rPr>
            </w:pPr>
          </w:p>
        </w:tc>
      </w:tr>
      <w:tr w:rsidR="00FF1CFA" w:rsidRPr="00FF1CFA" w14:paraId="37BF9E80" w14:textId="77777777" w:rsidTr="004D2670">
        <w:trPr>
          <w:trHeight w:val="300"/>
        </w:trPr>
        <w:tc>
          <w:tcPr>
            <w:tcW w:w="3094" w:type="dxa"/>
            <w:gridSpan w:val="2"/>
          </w:tcPr>
          <w:p w14:paraId="5CB50439"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8.3. Sutarties įvykdymo užtikrinimo pateikimas</w:t>
            </w:r>
          </w:p>
        </w:tc>
        <w:tc>
          <w:tcPr>
            <w:tcW w:w="6441" w:type="dxa"/>
            <w:gridSpan w:val="2"/>
          </w:tcPr>
          <w:p w14:paraId="276FDA1F"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090FA1D2"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p>
        </w:tc>
      </w:tr>
      <w:tr w:rsidR="00FF1CFA" w:rsidRPr="00FF1CFA" w14:paraId="557617BE" w14:textId="77777777" w:rsidTr="004D2670">
        <w:trPr>
          <w:trHeight w:val="300"/>
        </w:trPr>
        <w:tc>
          <w:tcPr>
            <w:tcW w:w="9535" w:type="dxa"/>
            <w:gridSpan w:val="4"/>
          </w:tcPr>
          <w:p w14:paraId="4D306A98"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9. ŠALIŲ ATSAKOMYBĖ</w:t>
            </w:r>
          </w:p>
        </w:tc>
      </w:tr>
      <w:tr w:rsidR="00FF1CFA" w:rsidRPr="00FF1CFA" w14:paraId="74395446" w14:textId="77777777" w:rsidTr="004D2670">
        <w:trPr>
          <w:trHeight w:val="300"/>
        </w:trPr>
        <w:tc>
          <w:tcPr>
            <w:tcW w:w="3094" w:type="dxa"/>
            <w:gridSpan w:val="2"/>
          </w:tcPr>
          <w:p w14:paraId="2E79BBA7"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lastRenderedPageBreak/>
              <w:t>9.1. Pirkėjui taikomos netesybos už mokėjimų pagal Sutartį vėlavimą</w:t>
            </w:r>
          </w:p>
        </w:tc>
        <w:tc>
          <w:tcPr>
            <w:tcW w:w="6441" w:type="dxa"/>
            <w:gridSpan w:val="2"/>
          </w:tcPr>
          <w:p w14:paraId="0F20B12A" w14:textId="77F690D5"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1CFA">
              <w:rPr>
                <w:rFonts w:ascii="Times New Roman" w:eastAsia="Times New Roman" w:hAnsi="Times New Roman" w:cs="Times New Roman"/>
                <w:i/>
                <w:iCs/>
                <w:color w:val="000000"/>
                <w14:ligatures w14:val="none"/>
              </w:rPr>
              <w:t>0,0</w:t>
            </w:r>
            <w:r w:rsidR="003C57F2">
              <w:rPr>
                <w:rFonts w:ascii="Times New Roman" w:eastAsia="Times New Roman" w:hAnsi="Times New Roman" w:cs="Times New Roman"/>
                <w:i/>
                <w:iCs/>
                <w:color w:val="000000"/>
                <w14:ligatures w14:val="none"/>
              </w:rPr>
              <w:t>5</w:t>
            </w:r>
            <w:r w:rsidRPr="00FF1CFA">
              <w:rPr>
                <w:rFonts w:ascii="Times New Roman" w:eastAsia="Times New Roman" w:hAnsi="Times New Roman" w:cs="Times New Roman"/>
                <w:i/>
                <w:iCs/>
                <w:color w:val="000000"/>
                <w14:ligatures w14:val="none"/>
              </w:rPr>
              <w:t xml:space="preserve"> (</w:t>
            </w:r>
            <w:r w:rsidR="003C57F2">
              <w:rPr>
                <w:rFonts w:ascii="Times New Roman" w:eastAsia="Times New Roman" w:hAnsi="Times New Roman" w:cs="Times New Roman"/>
                <w:i/>
                <w:iCs/>
                <w:color w:val="000000"/>
                <w14:ligatures w14:val="none"/>
              </w:rPr>
              <w:t>penkios</w:t>
            </w:r>
            <w:r w:rsidRPr="00FF1CFA">
              <w:rPr>
                <w:rFonts w:ascii="Times New Roman" w:eastAsia="Times New Roman" w:hAnsi="Times New Roman" w:cs="Times New Roman"/>
                <w:i/>
                <w:iCs/>
                <w:color w:val="000000"/>
                <w14:ligatures w14:val="none"/>
              </w:rPr>
              <w:t xml:space="preserve"> šimtosios)</w:t>
            </w:r>
            <w:r w:rsidRPr="00FF1CFA">
              <w:rPr>
                <w:rFonts w:ascii="Times New Roman" w:eastAsia="Times New Roman" w:hAnsi="Times New Roman" w:cs="Times New Roman"/>
                <w:color w:val="000000"/>
                <w14:ligatures w14:val="none"/>
              </w:rPr>
              <w:t xml:space="preserve"> </w:t>
            </w:r>
            <w:r w:rsidRPr="00FF1CFA">
              <w:rPr>
                <w:rFonts w:ascii="Times New Roman" w:eastAsia="Times New Roman" w:hAnsi="Times New Roman" w:cs="Times New Roman"/>
                <w:i/>
                <w:iCs/>
                <w:color w:val="000000"/>
                <w14:ligatures w14:val="none"/>
              </w:rPr>
              <w:t>procento</w:t>
            </w:r>
            <w:r w:rsidRPr="00FF1CFA">
              <w:rPr>
                <w:rFonts w:ascii="Times New Roman" w:eastAsia="Times New Roman" w:hAnsi="Times New Roman" w:cs="Times New Roman"/>
                <w:color w:val="000000"/>
                <w14:ligatures w14:val="none"/>
              </w:rPr>
              <w:t xml:space="preserve"> dydžio delspinigius nuo neapmokėtos sumos be PVM už kiekvieną vėlavimo </w:t>
            </w:r>
            <w:r w:rsidRPr="00FF1CFA">
              <w:rPr>
                <w:rFonts w:ascii="Times New Roman" w:eastAsia="Times New Roman" w:hAnsi="Times New Roman" w:cs="Times New Roman"/>
                <w:i/>
                <w:iCs/>
                <w:color w:val="000000"/>
                <w14:ligatures w14:val="none"/>
              </w:rPr>
              <w:t>dieną. </w:t>
            </w:r>
          </w:p>
        </w:tc>
      </w:tr>
      <w:tr w:rsidR="00FF1CFA" w:rsidRPr="00FF1CFA" w14:paraId="7D56ED62" w14:textId="77777777" w:rsidTr="004D2670">
        <w:trPr>
          <w:trHeight w:val="300"/>
        </w:trPr>
        <w:tc>
          <w:tcPr>
            <w:tcW w:w="3094" w:type="dxa"/>
            <w:gridSpan w:val="2"/>
          </w:tcPr>
          <w:p w14:paraId="5662EE39"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kern w:val="0"/>
                <w14:ligatures w14:val="none"/>
              </w:rPr>
              <w:t>9.2. Tiekėjui taikomos netesybos</w:t>
            </w:r>
          </w:p>
        </w:tc>
        <w:tc>
          <w:tcPr>
            <w:tcW w:w="6441" w:type="dxa"/>
            <w:gridSpan w:val="2"/>
          </w:tcPr>
          <w:p w14:paraId="2C59F705" w14:textId="4A385240" w:rsidR="00FF1CFA" w:rsidRPr="00FF1CFA" w:rsidRDefault="00FF1CFA" w:rsidP="00FF1CFA">
            <w:pPr>
              <w:spacing w:after="0" w:line="240" w:lineRule="auto"/>
              <w:jc w:val="both"/>
              <w:rPr>
                <w:rFonts w:ascii="Times New Roman" w:eastAsia="Times New Roman" w:hAnsi="Times New Roman" w:cs="Times New Roman"/>
                <w:color w:val="000000"/>
                <w14:ligatures w14:val="none"/>
              </w:rPr>
            </w:pPr>
            <w:r w:rsidRPr="00FF1CFA">
              <w:rPr>
                <w:rFonts w:ascii="Times New Roman" w:eastAsia="Times New Roman" w:hAnsi="Times New Roman" w:cs="Times New Roman"/>
                <w:color w:val="000000"/>
                <w14:ligatures w14:val="none"/>
              </w:rPr>
              <w:t xml:space="preserve"> 9.2.1. Jeigu Tiekėjas vėluoja vykdyti užsakymą, tiekti Prekes ar ištaisyti jų trūkumus arba nevykdo kitų sutartinių įsipareigojimų, Pirkėjas, nuo kitos nei nustatytas terminas dienos, be atskiro įspėjimo, Tiekėjui skaičiuoja </w:t>
            </w:r>
            <w:r w:rsidRPr="00FF1CFA">
              <w:rPr>
                <w:rFonts w:ascii="Times New Roman" w:eastAsia="Times New Roman" w:hAnsi="Times New Roman" w:cs="Times New Roman"/>
                <w:i/>
                <w:iCs/>
                <w:color w:val="000000"/>
                <w14:ligatures w14:val="none"/>
              </w:rPr>
              <w:t>0,0</w:t>
            </w:r>
            <w:r w:rsidR="003C57F2">
              <w:rPr>
                <w:rFonts w:ascii="Times New Roman" w:eastAsia="Times New Roman" w:hAnsi="Times New Roman" w:cs="Times New Roman"/>
                <w:i/>
                <w:iCs/>
                <w:color w:val="000000"/>
                <w14:ligatures w14:val="none"/>
              </w:rPr>
              <w:t>5</w:t>
            </w:r>
            <w:r w:rsidRPr="00FF1CFA">
              <w:rPr>
                <w:rFonts w:ascii="Times New Roman" w:eastAsia="Times New Roman" w:hAnsi="Times New Roman" w:cs="Times New Roman"/>
                <w:i/>
                <w:iCs/>
                <w:color w:val="000000"/>
                <w14:ligatures w14:val="none"/>
              </w:rPr>
              <w:t xml:space="preserve"> (</w:t>
            </w:r>
            <w:r w:rsidR="003C57F2">
              <w:rPr>
                <w:rFonts w:ascii="Times New Roman" w:eastAsia="Times New Roman" w:hAnsi="Times New Roman" w:cs="Times New Roman"/>
                <w:i/>
                <w:iCs/>
                <w:color w:val="000000"/>
                <w14:ligatures w14:val="none"/>
              </w:rPr>
              <w:t>penkios</w:t>
            </w:r>
            <w:r w:rsidRPr="00FF1CFA">
              <w:rPr>
                <w:rFonts w:ascii="Times New Roman" w:eastAsia="Times New Roman" w:hAnsi="Times New Roman" w:cs="Times New Roman"/>
                <w:i/>
                <w:iCs/>
                <w:color w:val="000000"/>
                <w14:ligatures w14:val="none"/>
              </w:rPr>
              <w:t xml:space="preserve"> šimtosios) procento</w:t>
            </w:r>
            <w:r w:rsidRPr="00FF1CFA">
              <w:rPr>
                <w:rFonts w:ascii="Times New Roman" w:eastAsia="Times New Roman" w:hAnsi="Times New Roman" w:cs="Times New Roman"/>
                <w:color w:val="000000"/>
                <w14:ligatures w14:val="none"/>
              </w:rPr>
              <w:t xml:space="preserve"> dydžio delspinigius už kiekvieną uždelstą </w:t>
            </w:r>
            <w:r w:rsidRPr="00FF1CFA">
              <w:rPr>
                <w:rFonts w:ascii="Times New Roman" w:eastAsia="Times New Roman" w:hAnsi="Times New Roman" w:cs="Times New Roman"/>
                <w:i/>
                <w:iCs/>
                <w:color w:val="000000"/>
                <w14:ligatures w14:val="none"/>
              </w:rPr>
              <w:t>dieną</w:t>
            </w:r>
            <w:r w:rsidRPr="00FF1CFA">
              <w:rPr>
                <w:rFonts w:ascii="Times New Roman" w:eastAsia="Times New Roman" w:hAnsi="Times New Roman" w:cs="Times New Roman"/>
                <w:color w:val="000000"/>
                <w14:ligatures w14:val="none"/>
              </w:rPr>
              <w:t xml:space="preserve"> nuo laiku neperduotų Prekių ar Prekių, turinčių trūkumų, kainos be PVM. </w:t>
            </w:r>
          </w:p>
          <w:p w14:paraId="12664D64" w14:textId="77777777" w:rsidR="00FF1CFA" w:rsidRPr="00FF1CFA" w:rsidRDefault="00FF1CFA" w:rsidP="00FF1CFA">
            <w:pPr>
              <w:spacing w:after="0" w:line="240" w:lineRule="auto"/>
              <w:jc w:val="both"/>
              <w:rPr>
                <w:rFonts w:ascii="Times New Roman" w:eastAsia="Times New Roman" w:hAnsi="Times New Roman" w:cs="Times New Roman"/>
                <w:color w:val="000000"/>
                <w14:ligatures w14:val="none"/>
              </w:rPr>
            </w:pPr>
            <w:r w:rsidRPr="00FF1CFA">
              <w:rPr>
                <w:rFonts w:ascii="Times New Roman" w:eastAsia="Times New Roman" w:hAnsi="Times New Roman" w:cs="Times New Roman"/>
                <w:color w:val="000000"/>
                <w14:ligatures w14:val="none"/>
              </w:rPr>
              <w:t xml:space="preserve">9.2.2. Tiekėjas privalo sumokėti Pirkėjui netesybas per </w:t>
            </w:r>
            <w:r w:rsidRPr="00FF1CFA">
              <w:rPr>
                <w:rFonts w:ascii="Times New Roman" w:eastAsia="Times New Roman" w:hAnsi="Times New Roman" w:cs="Times New Roman"/>
                <w:i/>
                <w:iCs/>
                <w:color w:val="000000"/>
                <w14:ligatures w14:val="none"/>
              </w:rPr>
              <w:t xml:space="preserve">30 </w:t>
            </w:r>
            <w:r w:rsidRPr="00FF1CFA">
              <w:rPr>
                <w:rFonts w:ascii="Times New Roman" w:eastAsia="Times New Roman" w:hAnsi="Times New Roman" w:cs="Times New Roman"/>
                <w:color w:val="000000"/>
                <w14:ligatures w14:val="none"/>
              </w:rPr>
              <w:t xml:space="preserve">dienų nuo Pirkėjo pareikalavimo. </w:t>
            </w:r>
          </w:p>
          <w:p w14:paraId="79B3AF3F"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color w:val="000000"/>
                <w14:ligatures w14:val="none"/>
              </w:rPr>
              <w:t>9.2.3. Delspinigius Pirkėjas turi teisę išskaičiuoti iš Tiekėjui mokėtinos sumos.</w:t>
            </w:r>
          </w:p>
        </w:tc>
      </w:tr>
      <w:tr w:rsidR="00FF1CFA" w:rsidRPr="00FF1CFA" w14:paraId="4FB73A7B" w14:textId="77777777" w:rsidTr="004D2670">
        <w:trPr>
          <w:trHeight w:val="300"/>
        </w:trPr>
        <w:tc>
          <w:tcPr>
            <w:tcW w:w="3094" w:type="dxa"/>
            <w:gridSpan w:val="2"/>
          </w:tcPr>
          <w:p w14:paraId="0ADDBF37"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77FD6922"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r w:rsidRPr="00FF1CFA">
              <w:rPr>
                <w:rFonts w:ascii="Times New Roman" w:eastAsia="Times New Roman" w:hAnsi="Times New Roman" w:cs="Times New Roman"/>
                <w14:ligatures w14:val="none"/>
              </w:rPr>
              <w:t xml:space="preserve">Nutraukus Sutartį dėl Tiekėjo padaryto esminio Sutarties pažeidimo, nustatyto Sutarties Specialiosiose sąlygose, Tiekėjas privalo sumokėti </w:t>
            </w:r>
            <w:r w:rsidRPr="00FF1CFA">
              <w:rPr>
                <w:rFonts w:ascii="Times New Roman" w:eastAsia="Times New Roman" w:hAnsi="Times New Roman" w:cs="Times New Roman"/>
                <w:color w:val="000000"/>
                <w14:ligatures w14:val="none"/>
              </w:rPr>
              <w:t xml:space="preserve">Pirkėjui </w:t>
            </w:r>
            <w:r w:rsidRPr="00FF1CFA">
              <w:rPr>
                <w:rFonts w:ascii="Times New Roman" w:eastAsia="Times New Roman" w:hAnsi="Times New Roman" w:cs="Times New Roman"/>
                <w:i/>
                <w:iCs/>
                <w:color w:val="000000"/>
                <w14:ligatures w14:val="none"/>
              </w:rPr>
              <w:t>20 (dvidešimt)</w:t>
            </w:r>
            <w:r w:rsidRPr="00FF1CFA">
              <w:rPr>
                <w:rFonts w:ascii="Times New Roman" w:eastAsia="Times New Roman" w:hAnsi="Times New Roman" w:cs="Times New Roman"/>
                <w:color w:val="000000"/>
                <w14:ligatures w14:val="none"/>
              </w:rPr>
              <w:t xml:space="preserve"> procentų dydžio baudą nuo Pradinės Sutarties vertės be PVM</w:t>
            </w:r>
            <w:r w:rsidRPr="00FF1CFA">
              <w:rPr>
                <w:rFonts w:ascii="Times New Roman" w:eastAsia="Times New Roman" w:hAnsi="Times New Roman" w:cs="Times New Roman"/>
                <w14:ligatures w14:val="none"/>
              </w:rPr>
              <w:t>, nurodytos Specialiųjų sąlygų 5.2 punkte.</w:t>
            </w:r>
          </w:p>
        </w:tc>
      </w:tr>
      <w:tr w:rsidR="00FF1CFA" w:rsidRPr="00FF1CFA" w14:paraId="2E47D3E8" w14:textId="77777777" w:rsidTr="004D2670">
        <w:trPr>
          <w:trHeight w:val="300"/>
        </w:trPr>
        <w:tc>
          <w:tcPr>
            <w:tcW w:w="3094" w:type="dxa"/>
            <w:gridSpan w:val="2"/>
          </w:tcPr>
          <w:p w14:paraId="434B67B6"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ED68197" w14:textId="77777777" w:rsidR="00FF1CFA" w:rsidRPr="00FF1CFA" w:rsidRDefault="00FF1CFA" w:rsidP="00FF1CFA">
            <w:pPr>
              <w:spacing w:after="0" w:line="240" w:lineRule="auto"/>
              <w:rPr>
                <w:rFonts w:ascii="Times New Roman" w:eastAsia="Times New Roman" w:hAnsi="Times New Roman" w:cs="Times New Roman"/>
                <w:color w:val="000000"/>
                <w14:ligatures w14:val="none"/>
              </w:rPr>
            </w:pPr>
            <w:r w:rsidRPr="00FF1CFA">
              <w:rPr>
                <w:rFonts w:ascii="Times New Roman" w:eastAsia="Times New Roman" w:hAnsi="Times New Roman" w:cs="Times New Roman"/>
                <w:color w:val="000000"/>
                <w14:ligatures w14:val="none"/>
              </w:rPr>
              <w:t>Netaikoma</w:t>
            </w:r>
          </w:p>
          <w:p w14:paraId="46365AD7" w14:textId="77777777" w:rsidR="00FF1CFA" w:rsidRPr="00FF1CFA" w:rsidRDefault="00FF1CFA" w:rsidP="00FF1CFA">
            <w:pPr>
              <w:spacing w:after="0" w:line="240" w:lineRule="auto"/>
              <w:rPr>
                <w:rFonts w:ascii="Times New Roman" w:eastAsia="Times New Roman" w:hAnsi="Times New Roman" w:cs="Times New Roman"/>
                <w14:ligatures w14:val="none"/>
              </w:rPr>
            </w:pPr>
          </w:p>
        </w:tc>
      </w:tr>
      <w:tr w:rsidR="00FF1CFA" w:rsidRPr="00FF1CFA" w14:paraId="73D4D6DD" w14:textId="77777777" w:rsidTr="004D2670">
        <w:trPr>
          <w:trHeight w:val="300"/>
        </w:trPr>
        <w:tc>
          <w:tcPr>
            <w:tcW w:w="3094" w:type="dxa"/>
            <w:gridSpan w:val="2"/>
          </w:tcPr>
          <w:p w14:paraId="1499310B"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53FB2A98"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Už Specialiųjų sąlygų 13.1. p. pažeidimą taikoma 100 (vieno šimto) Eur</w:t>
            </w:r>
            <w:r w:rsidRPr="00FF1CFA">
              <w:rPr>
                <w:rFonts w:ascii="Times New Roman" w:eastAsia="Times New Roman" w:hAnsi="Times New Roman" w:cs="Times New Roman"/>
                <w:kern w:val="0"/>
                <w14:ligatures w14:val="none"/>
              </w:rPr>
              <w:t xml:space="preserve"> bauda </w:t>
            </w:r>
            <w:r w:rsidRPr="00FF1CFA">
              <w:rPr>
                <w:rFonts w:ascii="Times New Roman" w:eastAsia="Times New Roman" w:hAnsi="Times New Roman" w:cs="Times New Roman"/>
                <w14:ligatures w14:val="none"/>
              </w:rPr>
              <w:t>už kiekvieną nustatytą pažeidimo atvejį.</w:t>
            </w:r>
          </w:p>
          <w:p w14:paraId="659DDA84" w14:textId="77777777" w:rsidR="00FF1CFA" w:rsidRPr="00FF1CFA" w:rsidRDefault="00FF1CFA" w:rsidP="00FF1CFA">
            <w:pPr>
              <w:spacing w:after="0" w:line="240" w:lineRule="auto"/>
              <w:rPr>
                <w:rFonts w:ascii="Times New Roman" w:eastAsia="Times New Roman" w:hAnsi="Times New Roman" w:cs="Times New Roman"/>
                <w:color w:val="4472C4"/>
                <w:highlight w:val="yellow"/>
                <w14:ligatures w14:val="none"/>
              </w:rPr>
            </w:pPr>
          </w:p>
        </w:tc>
      </w:tr>
      <w:tr w:rsidR="00FF1CFA" w:rsidRPr="00FF1CFA" w14:paraId="3734CC73" w14:textId="77777777" w:rsidTr="004D2670">
        <w:trPr>
          <w:trHeight w:val="300"/>
        </w:trPr>
        <w:tc>
          <w:tcPr>
            <w:tcW w:w="3094" w:type="dxa"/>
            <w:gridSpan w:val="2"/>
          </w:tcPr>
          <w:p w14:paraId="4743BF1E"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0D07ABDB"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7A58AEBF"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756C1D3C" w14:textId="77777777" w:rsidTr="004D2670">
        <w:trPr>
          <w:trHeight w:val="300"/>
        </w:trPr>
        <w:tc>
          <w:tcPr>
            <w:tcW w:w="3094" w:type="dxa"/>
            <w:gridSpan w:val="2"/>
          </w:tcPr>
          <w:p w14:paraId="7F942360"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FF1CFA">
              <w:rPr>
                <w:rFonts w:ascii="Times New Roman" w:eastAsia="Times New Roman" w:hAnsi="Times New Roman" w:cs="Times New Roman"/>
                <w:b/>
                <w14:ligatures w14:val="none"/>
              </w:rPr>
              <w:t>nepasiekimo</w:t>
            </w:r>
            <w:proofErr w:type="spellEnd"/>
            <w:r w:rsidRPr="00FF1CFA">
              <w:rPr>
                <w:rFonts w:ascii="Times New Roman" w:eastAsia="Times New Roman" w:hAnsi="Times New Roman" w:cs="Times New Roman"/>
                <w:b/>
                <w14:ligatures w14:val="none"/>
              </w:rPr>
              <w:t xml:space="preserve"> Sutarties vykdymo metu</w:t>
            </w:r>
          </w:p>
        </w:tc>
        <w:tc>
          <w:tcPr>
            <w:tcW w:w="6441" w:type="dxa"/>
            <w:gridSpan w:val="2"/>
          </w:tcPr>
          <w:p w14:paraId="711E24A4"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r w:rsidRPr="00FF1CFA">
              <w:rPr>
                <w:rFonts w:ascii="Times New Roman" w:eastAsia="Times New Roman" w:hAnsi="Times New Roman" w:cs="Times New Roman"/>
                <w:kern w:val="0"/>
                <w14:ligatures w14:val="none"/>
              </w:rPr>
              <w:t xml:space="preserve">Netaikoma </w:t>
            </w:r>
          </w:p>
          <w:p w14:paraId="2C7090B4"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56F35520" w14:textId="77777777" w:rsidTr="004D2670">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4FAA6A73"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9.8. Tiekėjui taikomos netesybos dėl Sutarties įvykdymo užtikrinimo </w:t>
            </w:r>
            <w:r w:rsidRPr="00FF1CFA">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7C2AE18"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629DB345"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426B6503" w14:textId="77777777" w:rsidTr="004D2670">
        <w:trPr>
          <w:trHeight w:val="300"/>
        </w:trPr>
        <w:tc>
          <w:tcPr>
            <w:tcW w:w="3094" w:type="dxa"/>
            <w:gridSpan w:val="2"/>
          </w:tcPr>
          <w:p w14:paraId="50159E84" w14:textId="77777777" w:rsidR="00FF1CFA" w:rsidRPr="00FF1CFA" w:rsidRDefault="00FF1CFA" w:rsidP="00FF1CFA">
            <w:pPr>
              <w:spacing w:after="0" w:line="240" w:lineRule="auto"/>
              <w:rPr>
                <w:rFonts w:ascii="Times New Roman" w:eastAsia="Times New Roman" w:hAnsi="Times New Roman" w:cs="Times New Roman"/>
                <w:b/>
                <w:bCs/>
                <w14:ligatures w14:val="none"/>
              </w:rPr>
            </w:pPr>
            <w:r w:rsidRPr="00FF1CFA">
              <w:rPr>
                <w:rFonts w:ascii="Times New Roman" w:eastAsia="Times New Roman" w:hAnsi="Times New Roman" w:cs="Times New Roman"/>
                <w:b/>
                <w:bCs/>
                <w:kern w:val="0"/>
                <w14:ligatures w14:val="none"/>
              </w:rPr>
              <w:t xml:space="preserve">9.9. Tiekėjui taikoma bauda dėl Pirkėjo simbolių, pavadinimo ir ženklo reklamoje ar rinkodaroje naudojimo reikalavimų nesilaikymo bei draudimo naudotis Pirkėjo sukurtais </w:t>
            </w:r>
            <w:r w:rsidRPr="00FF1CFA">
              <w:rPr>
                <w:rFonts w:ascii="Times New Roman" w:eastAsia="Times New Roman" w:hAnsi="Times New Roman" w:cs="Times New Roman"/>
                <w:b/>
                <w:bCs/>
                <w:kern w:val="0"/>
                <w14:ligatures w14:val="none"/>
              </w:rPr>
              <w:lastRenderedPageBreak/>
              <w:t>intelektiniais veiklos rezultatais nesilaikymo</w:t>
            </w:r>
          </w:p>
        </w:tc>
        <w:tc>
          <w:tcPr>
            <w:tcW w:w="6441" w:type="dxa"/>
            <w:gridSpan w:val="2"/>
          </w:tcPr>
          <w:p w14:paraId="686F0B63"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lastRenderedPageBreak/>
              <w:t>Netaikoma</w:t>
            </w:r>
          </w:p>
          <w:p w14:paraId="0714C237"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0005CB74" w14:textId="77777777" w:rsidTr="004D2670">
        <w:trPr>
          <w:trHeight w:val="300"/>
        </w:trPr>
        <w:tc>
          <w:tcPr>
            <w:tcW w:w="3094" w:type="dxa"/>
            <w:gridSpan w:val="2"/>
          </w:tcPr>
          <w:p w14:paraId="2D0F044D" w14:textId="77777777" w:rsidR="00FF1CFA" w:rsidRPr="00FF1CFA" w:rsidRDefault="00FF1CFA" w:rsidP="00FF1CFA">
            <w:pPr>
              <w:spacing w:after="0" w:line="240" w:lineRule="auto"/>
              <w:rPr>
                <w:rFonts w:ascii="Times New Roman" w:eastAsia="Times New Roman" w:hAnsi="Times New Roman" w:cs="Times New Roman"/>
                <w:b/>
                <w:lang w:val="en-US"/>
                <w14:ligatures w14:val="none"/>
              </w:rPr>
            </w:pPr>
            <w:r w:rsidRPr="00FF1CFA">
              <w:rPr>
                <w:rFonts w:ascii="Times New Roman" w:eastAsia="Times New Roman" w:hAnsi="Times New Roman" w:cs="Times New Roman"/>
                <w:b/>
                <w:lang w:val="en-US"/>
                <w14:ligatures w14:val="none"/>
              </w:rPr>
              <w:t xml:space="preserve">9.9. </w:t>
            </w:r>
            <w:r w:rsidRPr="00FF1CFA">
              <w:rPr>
                <w:rFonts w:ascii="Times New Roman" w:eastAsia="Times New Roman" w:hAnsi="Times New Roman" w:cs="Times New Roman"/>
                <w:b/>
                <w14:ligatures w14:val="none"/>
              </w:rPr>
              <w:t>Kitos netesybos</w:t>
            </w:r>
          </w:p>
        </w:tc>
        <w:tc>
          <w:tcPr>
            <w:tcW w:w="6441" w:type="dxa"/>
            <w:gridSpan w:val="2"/>
          </w:tcPr>
          <w:p w14:paraId="3424BA24"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r w:rsidRPr="00FF1CFA">
              <w:rPr>
                <w:rFonts w:ascii="Times New Roman" w:eastAsia="Times New Roman" w:hAnsi="Times New Roman" w:cs="Times New Roman"/>
                <w14:ligatures w14:val="none"/>
              </w:rPr>
              <w:t>Netaikoma</w:t>
            </w:r>
          </w:p>
        </w:tc>
      </w:tr>
      <w:tr w:rsidR="00FF1CFA" w:rsidRPr="00FF1CFA" w14:paraId="29E3E25F" w14:textId="77777777" w:rsidTr="004D2670">
        <w:trPr>
          <w:trHeight w:val="300"/>
        </w:trPr>
        <w:tc>
          <w:tcPr>
            <w:tcW w:w="9535" w:type="dxa"/>
            <w:gridSpan w:val="4"/>
          </w:tcPr>
          <w:p w14:paraId="795AC27B" w14:textId="77777777" w:rsidR="00FF1CFA" w:rsidRPr="00FF1CFA" w:rsidRDefault="00FF1CFA" w:rsidP="00FF1CFA">
            <w:pPr>
              <w:spacing w:after="0" w:line="240" w:lineRule="auto"/>
              <w:jc w:val="center"/>
              <w:rPr>
                <w:rFonts w:ascii="Times New Roman" w:eastAsia="Times New Roman" w:hAnsi="Times New Roman" w:cs="Times New Roman"/>
                <w:color w:val="4472C4"/>
                <w14:ligatures w14:val="none"/>
              </w:rPr>
            </w:pPr>
            <w:r w:rsidRPr="00FF1CFA">
              <w:rPr>
                <w:rFonts w:ascii="Times New Roman" w:eastAsia="Times New Roman" w:hAnsi="Times New Roman" w:cs="Times New Roman"/>
                <w:b/>
                <w14:ligatures w14:val="none"/>
              </w:rPr>
              <w:t>10. ESMINĖS SUTARTIES SĄLYGOS</w:t>
            </w:r>
          </w:p>
        </w:tc>
      </w:tr>
      <w:tr w:rsidR="00FF1CFA" w:rsidRPr="00FF1CFA" w14:paraId="00C1D9A3" w14:textId="77777777" w:rsidTr="004D2670">
        <w:trPr>
          <w:trHeight w:val="300"/>
        </w:trPr>
        <w:tc>
          <w:tcPr>
            <w:tcW w:w="3094" w:type="dxa"/>
            <w:gridSpan w:val="2"/>
          </w:tcPr>
          <w:p w14:paraId="26701754" w14:textId="77777777" w:rsidR="00FF1CFA" w:rsidRPr="00FF1CFA" w:rsidRDefault="00FF1CFA" w:rsidP="00FF1CFA">
            <w:pPr>
              <w:spacing w:after="0" w:line="240" w:lineRule="auto"/>
              <w:rPr>
                <w:rFonts w:ascii="Times New Roman" w:eastAsia="Times New Roman" w:hAnsi="Times New Roman" w:cs="Times New Roman"/>
                <w:b/>
                <w:lang w:val="en-US"/>
                <w14:ligatures w14:val="none"/>
              </w:rPr>
            </w:pPr>
            <w:r w:rsidRPr="00FF1CFA">
              <w:rPr>
                <w:rFonts w:ascii="Times New Roman" w:eastAsia="Times New Roman" w:hAnsi="Times New Roman" w:cs="Times New Roman"/>
                <w:b/>
                <w:lang w:val="en-US"/>
                <w14:ligatures w14:val="none"/>
              </w:rPr>
              <w:t xml:space="preserve">10.1. </w:t>
            </w:r>
            <w:r w:rsidRPr="00FF1CFA">
              <w:rPr>
                <w:rFonts w:ascii="Times New Roman" w:eastAsia="Times New Roman" w:hAnsi="Times New Roman" w:cs="Times New Roman"/>
                <w:b/>
                <w14:ligatures w14:val="none"/>
              </w:rPr>
              <w:t>Esminės Sutarties sąlygos</w:t>
            </w:r>
          </w:p>
        </w:tc>
        <w:tc>
          <w:tcPr>
            <w:tcW w:w="6441" w:type="dxa"/>
            <w:gridSpan w:val="2"/>
          </w:tcPr>
          <w:p w14:paraId="353BA990"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p w14:paraId="4CE4CE0E" w14:textId="77777777" w:rsidR="00FF1CFA" w:rsidRPr="00FF1CFA" w:rsidRDefault="00FF1CFA" w:rsidP="00FF1CFA">
            <w:pPr>
              <w:spacing w:after="0" w:line="240" w:lineRule="auto"/>
              <w:rPr>
                <w:rFonts w:ascii="Times New Roman" w:eastAsia="Times New Roman" w:hAnsi="Times New Roman" w:cs="Times New Roman"/>
                <w:color w:val="4472C4"/>
                <w14:ligatures w14:val="none"/>
              </w:rPr>
            </w:pPr>
          </w:p>
        </w:tc>
      </w:tr>
      <w:tr w:rsidR="00FF1CFA" w:rsidRPr="00FF1CFA" w14:paraId="187B8594" w14:textId="77777777" w:rsidTr="004D2670">
        <w:trPr>
          <w:trHeight w:val="300"/>
        </w:trPr>
        <w:tc>
          <w:tcPr>
            <w:tcW w:w="9535" w:type="dxa"/>
            <w:gridSpan w:val="4"/>
          </w:tcPr>
          <w:p w14:paraId="27C700EE"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11. SUTARTIES GALIOJIMAS IR KEITIMAS</w:t>
            </w:r>
          </w:p>
        </w:tc>
      </w:tr>
      <w:tr w:rsidR="00FF1CFA" w:rsidRPr="00FF1CFA" w14:paraId="62754106" w14:textId="77777777" w:rsidTr="004D2670">
        <w:trPr>
          <w:trHeight w:val="300"/>
        </w:trPr>
        <w:tc>
          <w:tcPr>
            <w:tcW w:w="3094" w:type="dxa"/>
            <w:gridSpan w:val="2"/>
          </w:tcPr>
          <w:p w14:paraId="55C038F2"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kern w:val="0"/>
                <w14:ligatures w14:val="none"/>
              </w:rPr>
              <w:t>11.1. Sutarties sudarymas ir įsigaliojimas</w:t>
            </w:r>
          </w:p>
        </w:tc>
        <w:tc>
          <w:tcPr>
            <w:tcW w:w="6441" w:type="dxa"/>
            <w:gridSpan w:val="2"/>
          </w:tcPr>
          <w:p w14:paraId="4A558A9F" w14:textId="77777777" w:rsidR="00FF1CFA" w:rsidRPr="00FF1CFA" w:rsidRDefault="00FF1CFA" w:rsidP="00FF1CFA">
            <w:pPr>
              <w:spacing w:after="0" w:line="240" w:lineRule="auto"/>
              <w:jc w:val="both"/>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Ši Sutartis laikoma sudaryta ir įsigalioja nuo Sutarties pasirašymo dienos (antrosios Šalies pasirašymo dieną).</w:t>
            </w:r>
          </w:p>
          <w:p w14:paraId="4EB3CABB" w14:textId="7C1884B7" w:rsidR="00FF1CFA" w:rsidRPr="00FF1CFA" w:rsidRDefault="00FF1CFA" w:rsidP="00FF1CFA">
            <w:pPr>
              <w:spacing w:after="0" w:line="240" w:lineRule="auto"/>
              <w:rPr>
                <w:rFonts w:ascii="Times New Roman" w:eastAsia="Times New Roman" w:hAnsi="Times New Roman" w:cs="Times New Roman"/>
                <w:color w:val="4472C4"/>
                <w14:ligatures w14:val="none"/>
              </w:rPr>
            </w:pPr>
            <w:r w:rsidRPr="00FF1CFA">
              <w:rPr>
                <w:rFonts w:ascii="Times New Roman" w:eastAsia="Times New Roman" w:hAnsi="Times New Roman" w:cs="Times New Roman"/>
                <w14:ligatures w14:val="none"/>
              </w:rPr>
              <w:t xml:space="preserve">Sutartis galioja iki visiško </w:t>
            </w:r>
            <w:r w:rsidR="006123AB">
              <w:rPr>
                <w:rFonts w:ascii="Times New Roman" w:eastAsia="Times New Roman" w:hAnsi="Times New Roman" w:cs="Times New Roman"/>
                <w14:ligatures w14:val="none"/>
              </w:rPr>
              <w:t xml:space="preserve">įsipareigojimų įvykdymo, </w:t>
            </w:r>
            <w:r w:rsidRPr="00FF1CFA">
              <w:rPr>
                <w:rFonts w:ascii="Times New Roman" w:eastAsia="Times New Roman" w:hAnsi="Times New Roman" w:cs="Times New Roman"/>
                <w14:ligatures w14:val="none"/>
              </w:rPr>
              <w:t xml:space="preserve">bet </w:t>
            </w:r>
            <w:r w:rsidR="006123AB">
              <w:rPr>
                <w:rFonts w:ascii="Times New Roman" w:eastAsia="Times New Roman" w:hAnsi="Times New Roman" w:cs="Times New Roman"/>
                <w14:ligatures w14:val="none"/>
              </w:rPr>
              <w:t xml:space="preserve">ne </w:t>
            </w:r>
            <w:r w:rsidRPr="00FF1CFA">
              <w:rPr>
                <w:rFonts w:ascii="Times New Roman" w:eastAsia="Times New Roman" w:hAnsi="Times New Roman" w:cs="Times New Roman"/>
                <w14:ligatures w14:val="none"/>
              </w:rPr>
              <w:t>ilg</w:t>
            </w:r>
            <w:r w:rsidR="006123AB">
              <w:rPr>
                <w:rFonts w:ascii="Times New Roman" w:eastAsia="Times New Roman" w:hAnsi="Times New Roman" w:cs="Times New Roman"/>
                <w14:ligatures w14:val="none"/>
              </w:rPr>
              <w:t>iau</w:t>
            </w:r>
            <w:r w:rsidRPr="00FF1CFA">
              <w:rPr>
                <w:rFonts w:ascii="Times New Roman" w:eastAsia="Times New Roman" w:hAnsi="Times New Roman" w:cs="Times New Roman"/>
                <w14:ligatures w14:val="none"/>
              </w:rPr>
              <w:t xml:space="preserve"> kaip </w:t>
            </w:r>
            <w:r w:rsidR="003C57F2">
              <w:rPr>
                <w:rFonts w:ascii="Times New Roman" w:eastAsia="Times New Roman" w:hAnsi="Times New Roman" w:cs="Times New Roman"/>
                <w:b/>
                <w:bCs/>
                <w14:ligatures w14:val="none"/>
              </w:rPr>
              <w:t>12</w:t>
            </w:r>
            <w:r w:rsidRPr="00FF1CFA">
              <w:rPr>
                <w:rFonts w:ascii="Times New Roman" w:eastAsia="Times New Roman" w:hAnsi="Times New Roman" w:cs="Times New Roman"/>
                <w:b/>
                <w:bCs/>
                <w14:ligatures w14:val="none"/>
              </w:rPr>
              <w:t xml:space="preserve"> (</w:t>
            </w:r>
            <w:r w:rsidR="003C57F2">
              <w:rPr>
                <w:rFonts w:ascii="Times New Roman" w:eastAsia="Times New Roman" w:hAnsi="Times New Roman" w:cs="Times New Roman"/>
                <w:b/>
                <w:bCs/>
                <w14:ligatures w14:val="none"/>
              </w:rPr>
              <w:t>dvylika</w:t>
            </w:r>
            <w:r w:rsidRPr="00FF1CFA">
              <w:rPr>
                <w:rFonts w:ascii="Times New Roman" w:eastAsia="Times New Roman" w:hAnsi="Times New Roman" w:cs="Times New Roman"/>
                <w:b/>
                <w:bCs/>
                <w14:ligatures w14:val="none"/>
              </w:rPr>
              <w:t>) mėnesi</w:t>
            </w:r>
            <w:r w:rsidR="003C57F2">
              <w:rPr>
                <w:rFonts w:ascii="Times New Roman" w:eastAsia="Times New Roman" w:hAnsi="Times New Roman" w:cs="Times New Roman"/>
                <w:b/>
                <w:bCs/>
                <w14:ligatures w14:val="none"/>
              </w:rPr>
              <w:t>ų. Paslaugų teikimas pradedamas 2025 m. lapkričio 2</w:t>
            </w:r>
            <w:r w:rsidR="006123AB">
              <w:rPr>
                <w:rFonts w:ascii="Times New Roman" w:eastAsia="Times New Roman" w:hAnsi="Times New Roman" w:cs="Times New Roman"/>
                <w:b/>
                <w:bCs/>
                <w14:ligatures w14:val="none"/>
              </w:rPr>
              <w:t>2</w:t>
            </w:r>
            <w:r w:rsidR="003C57F2">
              <w:rPr>
                <w:rFonts w:ascii="Times New Roman" w:eastAsia="Times New Roman" w:hAnsi="Times New Roman" w:cs="Times New Roman"/>
                <w:b/>
                <w:bCs/>
                <w14:ligatures w14:val="none"/>
              </w:rPr>
              <w:t xml:space="preserve"> d. </w:t>
            </w:r>
            <w:r w:rsidR="006123AB">
              <w:rPr>
                <w:rFonts w:ascii="Times New Roman" w:eastAsia="Times New Roman" w:hAnsi="Times New Roman" w:cs="Times New Roman"/>
                <w:b/>
                <w:bCs/>
                <w14:ligatures w14:val="none"/>
              </w:rPr>
              <w:t>ir vykdomas iki 2026 m. lapkričio 21 d.</w:t>
            </w:r>
          </w:p>
        </w:tc>
      </w:tr>
      <w:tr w:rsidR="00FF1CFA" w:rsidRPr="00FF1CFA" w14:paraId="3B111271" w14:textId="77777777" w:rsidTr="004D2670">
        <w:trPr>
          <w:trHeight w:val="300"/>
        </w:trPr>
        <w:tc>
          <w:tcPr>
            <w:tcW w:w="3094" w:type="dxa"/>
            <w:gridSpan w:val="2"/>
          </w:tcPr>
          <w:p w14:paraId="474C5BE5"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11.2. Sutarties galiojimo termino pratęsimas</w:t>
            </w:r>
          </w:p>
        </w:tc>
        <w:tc>
          <w:tcPr>
            <w:tcW w:w="6441" w:type="dxa"/>
            <w:gridSpan w:val="2"/>
          </w:tcPr>
          <w:p w14:paraId="576E3C6D" w14:textId="4E9403F8" w:rsidR="00FF1CFA" w:rsidRPr="00FF1CFA" w:rsidRDefault="006123AB" w:rsidP="00FF1CFA">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FF1CFA" w:rsidRPr="00FF1CFA" w14:paraId="46CCA43F" w14:textId="77777777" w:rsidTr="004D2670">
        <w:trPr>
          <w:trHeight w:val="300"/>
        </w:trPr>
        <w:tc>
          <w:tcPr>
            <w:tcW w:w="9535" w:type="dxa"/>
            <w:gridSpan w:val="4"/>
          </w:tcPr>
          <w:p w14:paraId="18FD41A9"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12. SUTARTIES NUTRAUKIMAS</w:t>
            </w:r>
          </w:p>
        </w:tc>
      </w:tr>
      <w:tr w:rsidR="00FF1CFA" w:rsidRPr="00FF1CFA" w14:paraId="2D7D37F9" w14:textId="77777777" w:rsidTr="000F04D0">
        <w:trPr>
          <w:trHeight w:val="300"/>
        </w:trPr>
        <w:tc>
          <w:tcPr>
            <w:tcW w:w="2547" w:type="dxa"/>
            <w:tcBorders>
              <w:top w:val="single" w:sz="4" w:space="0" w:color="auto"/>
              <w:left w:val="single" w:sz="4" w:space="0" w:color="auto"/>
              <w:bottom w:val="single" w:sz="4" w:space="0" w:color="auto"/>
              <w:right w:val="single" w:sz="4" w:space="0" w:color="auto"/>
            </w:tcBorders>
          </w:tcPr>
          <w:p w14:paraId="33C5D30A"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12.1. Sutarties nutraukimo pagrindai</w:t>
            </w:r>
          </w:p>
        </w:tc>
        <w:tc>
          <w:tcPr>
            <w:tcW w:w="6988" w:type="dxa"/>
            <w:gridSpan w:val="3"/>
            <w:tcBorders>
              <w:top w:val="single" w:sz="4" w:space="0" w:color="auto"/>
              <w:left w:val="single" w:sz="4" w:space="0" w:color="auto"/>
              <w:bottom w:val="single" w:sz="4" w:space="0" w:color="auto"/>
              <w:right w:val="single" w:sz="4" w:space="0" w:color="auto"/>
            </w:tcBorders>
          </w:tcPr>
          <w:p w14:paraId="473DEB6B"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Sutartis gali būti nutraukiama rašytiniu Šalių susitarimu arba vienašališkai, Bendrosiose sąlygose ir šiais Specialiosiose sąlygose nurodytais atvejais ir nustatyta tvarka.</w:t>
            </w:r>
          </w:p>
        </w:tc>
      </w:tr>
      <w:tr w:rsidR="00FF1CFA" w:rsidRPr="00FF1CFA" w14:paraId="73880823" w14:textId="77777777" w:rsidTr="000F04D0">
        <w:trPr>
          <w:trHeight w:val="300"/>
        </w:trPr>
        <w:tc>
          <w:tcPr>
            <w:tcW w:w="2547" w:type="dxa"/>
            <w:tcBorders>
              <w:top w:val="single" w:sz="4" w:space="0" w:color="auto"/>
              <w:left w:val="single" w:sz="4" w:space="0" w:color="auto"/>
              <w:bottom w:val="single" w:sz="4" w:space="0" w:color="auto"/>
              <w:right w:val="single" w:sz="4" w:space="0" w:color="auto"/>
            </w:tcBorders>
          </w:tcPr>
          <w:p w14:paraId="37D9059A"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12.2. Esminiai Sutarties </w:t>
            </w:r>
            <w:r w:rsidRPr="00FF1CFA">
              <w:rPr>
                <w:rFonts w:ascii="Times New Roman" w:eastAsia="Times New Roman" w:hAnsi="Times New Roman" w:cs="Times New Roman"/>
                <w:b/>
                <w:kern w:val="0"/>
                <w14:ligatures w14:val="none"/>
              </w:rPr>
              <w:t>pažeidimai</w:t>
            </w:r>
          </w:p>
        </w:tc>
        <w:tc>
          <w:tcPr>
            <w:tcW w:w="6988" w:type="dxa"/>
            <w:gridSpan w:val="3"/>
            <w:tcBorders>
              <w:top w:val="single" w:sz="4" w:space="0" w:color="auto"/>
              <w:left w:val="single" w:sz="4" w:space="0" w:color="auto"/>
              <w:bottom w:val="single" w:sz="4" w:space="0" w:color="auto"/>
              <w:right w:val="single" w:sz="4" w:space="0" w:color="auto"/>
            </w:tcBorders>
          </w:tcPr>
          <w:p w14:paraId="1BB8BCFD"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12.2.1. jeigu Tiekėjas nevykdo prisiimtų įsipareigojimų už Sutartyje nustatytą Sutarties kainą / įkainius;</w:t>
            </w:r>
          </w:p>
          <w:p w14:paraId="125978AA" w14:textId="6F42591B" w:rsidR="00FF1CFA" w:rsidRPr="00FF1CFA" w:rsidRDefault="00FF1CFA" w:rsidP="00FF1CFA">
            <w:pPr>
              <w:spacing w:after="0" w:line="257" w:lineRule="auto"/>
              <w:jc w:val="both"/>
              <w:rPr>
                <w:rFonts w:ascii="Times New Roman" w:eastAsia="Arial" w:hAnsi="Times New Roman" w:cs="Times New Roman"/>
                <w:lang w:val="lt"/>
                <w14:ligatures w14:val="none"/>
              </w:rPr>
            </w:pPr>
            <w:r w:rsidRPr="00FF1CFA">
              <w:rPr>
                <w:rFonts w:ascii="Times New Roman" w:eastAsia="Arial" w:hAnsi="Times New Roman" w:cs="Times New Roman"/>
                <w:lang w:val="lt"/>
                <w14:ligatures w14:val="none"/>
              </w:rPr>
              <w:t>12.2.4. jeigu Tiekėjas nesilaiko Sutartyje nustatytų Paslaugų teikimo terminų 2 (du) kartus iš eilės arba vėluoja suteikti Paslaugas daugiau nei 5</w:t>
            </w:r>
            <w:r w:rsidR="00AC6BDC">
              <w:rPr>
                <w:rFonts w:ascii="Times New Roman" w:eastAsia="Arial" w:hAnsi="Times New Roman" w:cs="Times New Roman"/>
                <w:lang w:val="lt"/>
                <w14:ligatures w14:val="none"/>
              </w:rPr>
              <w:t xml:space="preserve"> </w:t>
            </w:r>
            <w:r w:rsidR="00397D98">
              <w:rPr>
                <w:rFonts w:ascii="Times New Roman" w:eastAsia="Arial" w:hAnsi="Times New Roman" w:cs="Times New Roman"/>
                <w:lang w:val="lt"/>
                <w14:ligatures w14:val="none"/>
              </w:rPr>
              <w:t xml:space="preserve">kartus </w:t>
            </w:r>
            <w:r w:rsidRPr="00FF1CFA">
              <w:rPr>
                <w:rFonts w:ascii="Times New Roman" w:eastAsia="Arial" w:hAnsi="Times New Roman" w:cs="Times New Roman"/>
                <w:lang w:val="lt"/>
                <w14:ligatures w14:val="none"/>
              </w:rPr>
              <w:t>nuo Sutartyje nustatyto Paslaugų suteikimo termino;</w:t>
            </w:r>
          </w:p>
          <w:p w14:paraId="0D76BEF1" w14:textId="77777777" w:rsidR="00FF1CFA" w:rsidRPr="00FF1CFA" w:rsidRDefault="00FF1CFA" w:rsidP="00FF1CF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F1CFA">
              <w:rPr>
                <w:rFonts w:ascii="Times New Roman" w:eastAsia="Arial" w:hAnsi="Times New Roman" w:cs="Times New Roman"/>
                <w:lang w:val="lt"/>
                <w14:ligatures w14:val="none"/>
              </w:rPr>
              <w:t>12.2.5. jeigu Tiekėjas pažeidžia Paslaugų suteikimo terminus ir priskaičiuotų netesybų už vėlavimą suma viršija 20 (dvidešimt) proc. Pradinės sutarties vertės;</w:t>
            </w:r>
          </w:p>
          <w:p w14:paraId="2EFFA4BE" w14:textId="77777777" w:rsidR="00FF1CFA" w:rsidRPr="00FF1CFA" w:rsidRDefault="00FF1CFA" w:rsidP="00FF1CF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F1CFA">
              <w:rPr>
                <w:rFonts w:ascii="Times New Roman" w:eastAsia="Arial" w:hAnsi="Times New Roman" w:cs="Times New Roman"/>
                <w:lang w:val="lt"/>
                <w14:ligatures w14:val="none"/>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05FCDB0" w14:textId="77777777" w:rsidR="00FF1CFA" w:rsidRPr="00FF1CFA" w:rsidRDefault="00FF1CFA" w:rsidP="00FF1CF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F1CFA">
              <w:rPr>
                <w:rFonts w:ascii="Times New Roman" w:eastAsia="Arial" w:hAnsi="Times New Roman" w:cs="Times New Roman"/>
                <w:lang w:val="lt"/>
                <w14:ligatures w14:val="none"/>
              </w:rPr>
              <w:t>12.2.9. Tiekėjas pažeidžia šios Sutarties nuostatas, reglamentuojančias konkurenciją, intelektinės nuosavybės ar konfidencialios informacijos valdymą;</w:t>
            </w:r>
          </w:p>
          <w:p w14:paraId="1662A96A" w14:textId="33DF5857" w:rsidR="00FF1CFA" w:rsidRPr="00FF1CFA" w:rsidRDefault="00FF1CFA" w:rsidP="00FF1CFA">
            <w:pPr>
              <w:spacing w:after="0" w:line="257" w:lineRule="auto"/>
              <w:rPr>
                <w:rFonts w:ascii="Times New Roman" w:eastAsia="Arial" w:hAnsi="Times New Roman" w:cs="Times New Roman"/>
                <w:lang w:val="lt"/>
                <w14:ligatures w14:val="none"/>
              </w:rPr>
            </w:pPr>
            <w:r w:rsidRPr="00FF1CFA">
              <w:rPr>
                <w:rFonts w:ascii="Times New Roman" w:eastAsia="Arial" w:hAnsi="Times New Roman" w:cs="Times New Roman"/>
                <w:lang w:val="lt"/>
                <w14:ligatures w14:val="none"/>
              </w:rPr>
              <w:t>12.2.10. Tiekėjas pažeidžia Bendrųjų sąlygų nuostatas dėl Sutarties vykdymui pasitelkiamų naujų subtiekėjų ir (ar) specialistų / esamų subtiekėjų ir (ar) specialistų keitimo</w:t>
            </w:r>
            <w:r w:rsidR="00397D98">
              <w:rPr>
                <w:rFonts w:ascii="Times New Roman" w:eastAsia="Arial" w:hAnsi="Times New Roman" w:cs="Times New Roman"/>
                <w:lang w:val="lt"/>
                <w14:ligatures w14:val="none"/>
              </w:rPr>
              <w:t>.</w:t>
            </w:r>
          </w:p>
          <w:p w14:paraId="346721CA" w14:textId="1185226B" w:rsidR="00FF1CFA" w:rsidRPr="00FF1CFA" w:rsidRDefault="00FF1CFA" w:rsidP="00FF1CFA">
            <w:pPr>
              <w:spacing w:after="0" w:line="257" w:lineRule="auto"/>
              <w:rPr>
                <w:rFonts w:ascii="Times New Roman" w:eastAsia="Arial" w:hAnsi="Times New Roman" w:cs="Times New Roman"/>
                <w14:ligatures w14:val="none"/>
              </w:rPr>
            </w:pPr>
          </w:p>
        </w:tc>
      </w:tr>
      <w:tr w:rsidR="00FF1CFA" w:rsidRPr="00FF1CFA" w14:paraId="4258F014" w14:textId="77777777" w:rsidTr="004D2670">
        <w:trPr>
          <w:trHeight w:val="300"/>
        </w:trPr>
        <w:tc>
          <w:tcPr>
            <w:tcW w:w="9535" w:type="dxa"/>
            <w:gridSpan w:val="4"/>
          </w:tcPr>
          <w:p w14:paraId="44AD2B0A"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r w:rsidRPr="00FF1CFA">
              <w:rPr>
                <w:rFonts w:ascii="Times New Roman" w:eastAsia="Times New Roman" w:hAnsi="Times New Roman" w:cs="Times New Roman"/>
                <w:b/>
                <w14:ligatures w14:val="none"/>
              </w:rPr>
              <w:t xml:space="preserve">13. APLINKOS APSAUGOS IR SOCIALINIAI KRITERIJAI </w:t>
            </w:r>
          </w:p>
        </w:tc>
      </w:tr>
      <w:tr w:rsidR="00FF1CFA" w:rsidRPr="00FF1CFA" w14:paraId="0EB39382" w14:textId="77777777" w:rsidTr="000F04D0">
        <w:trPr>
          <w:trHeight w:val="300"/>
        </w:trPr>
        <w:tc>
          <w:tcPr>
            <w:tcW w:w="2547" w:type="dxa"/>
          </w:tcPr>
          <w:p w14:paraId="68FF1A1C"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13.1. Su perkamomis paslaugomis susiję  aplinkos apsaugos kriterijai </w:t>
            </w:r>
          </w:p>
        </w:tc>
        <w:tc>
          <w:tcPr>
            <w:tcW w:w="6988" w:type="dxa"/>
            <w:gridSpan w:val="3"/>
          </w:tcPr>
          <w:p w14:paraId="1D99A520" w14:textId="0C749E44" w:rsidR="00FF1CFA" w:rsidRPr="00FF1CFA" w:rsidRDefault="00FF1CFA" w:rsidP="00FF1CFA">
            <w:pPr>
              <w:spacing w:after="0" w:line="240" w:lineRule="auto"/>
              <w:rPr>
                <w:rFonts w:ascii="Times New Roman" w:eastAsia="Times New Roman" w:hAnsi="Times New Roman" w:cs="Times New Roman"/>
                <w:bCs/>
                <w:kern w:val="0"/>
                <w14:ligatures w14:val="none"/>
              </w:rPr>
            </w:pPr>
            <w:r w:rsidRPr="00FF1CFA">
              <w:rPr>
                <w:rFonts w:ascii="Times New Roman" w:eastAsia="Times New Roman" w:hAnsi="Times New Roman" w:cs="Times New Roman"/>
                <w:color w:val="000000"/>
                <w:shd w:val="clear" w:color="auto" w:fill="FFFFFF"/>
                <w14:ligatures w14:val="none"/>
              </w:rPr>
              <w:t xml:space="preserve">Aplinkosauginiai kriterijai Paslaugoms nustatomi vadovaujantis </w:t>
            </w:r>
            <w:r w:rsidRPr="00FF1CFA">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FF1CFA">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w:t>
            </w:r>
            <w:r w:rsidR="003C57F2">
              <w:rPr>
                <w:rFonts w:ascii="Times New Roman" w:eastAsia="Times New Roman" w:hAnsi="Times New Roman" w:cs="Times New Roman"/>
                <w:color w:val="000000"/>
                <w:shd w:val="clear" w:color="auto" w:fill="FFFFFF"/>
                <w14:ligatures w14:val="none"/>
              </w:rPr>
              <w:t>4.1. ir 4.4.4. punktais.</w:t>
            </w:r>
          </w:p>
          <w:p w14:paraId="3281081D" w14:textId="189E0D77" w:rsidR="003C57F2" w:rsidRPr="003C57F2" w:rsidRDefault="003C57F2" w:rsidP="003C57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3C57F2">
              <w:rPr>
                <w:rFonts w:ascii="Times New Roman" w:eastAsia="Times New Roman" w:hAnsi="Times New Roman" w:cs="Times New Roman"/>
              </w:rPr>
              <w:t xml:space="preserve">Siekiant mažinti transporto priemonių išmetamų teršalų kiekį Tiekėjas turi užtikrinti, kad pirkimo sutarties vykdymo metu Paslaugų teikimui bus naudojamos transporto priemonės, kurios atitinka ne mažesnį kaip Euro 6 standartą. Pirkimo sutarties vykdymo metu Centro reikalavimu Tiekėjas turės pateikti dokumentus patvirtinančius nustatytą reikalavimą (transporto priemonių techniniai dokumentai, paslaugų teikimo ataskaitos ar kiti lygiaverčiai dokumentai). </w:t>
            </w:r>
          </w:p>
          <w:p w14:paraId="1B211D60" w14:textId="37006D52" w:rsidR="003C57F2" w:rsidRPr="003C57F2" w:rsidRDefault="003C57F2" w:rsidP="003C57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3C57F2">
              <w:rPr>
                <w:rFonts w:ascii="Times New Roman" w:eastAsia="Times New Roman" w:hAnsi="Times New Roman" w:cs="Times New Roman"/>
              </w:rPr>
              <w:t xml:space="preserve">Pirkimo sutarties šalys užtikrina, kad Paslaugoms teikti būtų sunaudojama mažiau gamtos išteklių, mažinti popieriaus sunaudojimą, atsisakyti nebūtino dokumentų kopijavimo ir spausdinimo, rengiama dokumentacija, kiek tai įmanoma, turi būti pateikta elektroniniu formatu, o dokumentacija, kuri turi </w:t>
            </w:r>
            <w:r w:rsidRPr="003C57F2">
              <w:rPr>
                <w:rFonts w:ascii="Times New Roman" w:eastAsia="Times New Roman" w:hAnsi="Times New Roman" w:cs="Times New Roman"/>
              </w:rPr>
              <w:lastRenderedPageBreak/>
              <w:t>būti pasirašoma, elektroniniu parašu. Esant būtinybei spausdinti, naudojamas perdirbtas popierius, kuris atitinka žaliojo pirkimo reikalavimus, nurodytus Lietuvos Respublikos aplinkos ministro 2011 m. birželio 28 d. įsakymu Nr. D1-508 patvirtintame Aplinkos apsaugos kriterijų taikymo, vykdant žaliuosius pirkimus, tvarkos apraše.</w:t>
            </w:r>
          </w:p>
          <w:p w14:paraId="54319F28" w14:textId="1311F217" w:rsidR="00FF1CFA" w:rsidRPr="00FF1CFA" w:rsidRDefault="00FF1CFA" w:rsidP="00FF1CFA">
            <w:pPr>
              <w:spacing w:after="0" w:line="240" w:lineRule="auto"/>
              <w:rPr>
                <w:rFonts w:ascii="Times New Roman" w:eastAsia="Times New Roman" w:hAnsi="Times New Roman" w:cs="Times New Roman"/>
                <w14:ligatures w14:val="none"/>
              </w:rPr>
            </w:pPr>
          </w:p>
        </w:tc>
      </w:tr>
      <w:tr w:rsidR="00FF1CFA" w:rsidRPr="00FF1CFA" w14:paraId="2FE10A83" w14:textId="77777777" w:rsidTr="000F04D0">
        <w:trPr>
          <w:trHeight w:val="300"/>
        </w:trPr>
        <w:tc>
          <w:tcPr>
            <w:tcW w:w="2547" w:type="dxa"/>
          </w:tcPr>
          <w:p w14:paraId="1A2E8AC4"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lastRenderedPageBreak/>
              <w:t>13.2. Su perkamomis Paslaugomis susiję socialiniai kriterijai</w:t>
            </w:r>
          </w:p>
        </w:tc>
        <w:tc>
          <w:tcPr>
            <w:tcW w:w="6988" w:type="dxa"/>
            <w:gridSpan w:val="3"/>
          </w:tcPr>
          <w:p w14:paraId="068E3EF3" w14:textId="77777777" w:rsidR="00FF1CFA" w:rsidRPr="00FF1CFA" w:rsidRDefault="00FF1CFA" w:rsidP="00FF1CFA">
            <w:pPr>
              <w:spacing w:after="0" w:line="240" w:lineRule="auto"/>
              <w:rPr>
                <w:rFonts w:ascii="Times New Roman" w:eastAsia="Times New Roman" w:hAnsi="Times New Roman" w:cs="Times New Roman"/>
                <w:color w:val="000000"/>
                <w:shd w:val="clear" w:color="auto" w:fill="FFFFFF"/>
                <w14:ligatures w14:val="none"/>
              </w:rPr>
            </w:pPr>
            <w:r w:rsidRPr="00FF1CFA">
              <w:rPr>
                <w:rFonts w:ascii="Times New Roman" w:eastAsia="Times New Roman" w:hAnsi="Times New Roman" w:cs="Times New Roman"/>
                <w:color w:val="000000"/>
                <w:shd w:val="clear" w:color="auto" w:fill="FFFFFF"/>
                <w14:ligatures w14:val="none"/>
              </w:rPr>
              <w:t>Netaikoma</w:t>
            </w:r>
          </w:p>
          <w:p w14:paraId="1A11972B" w14:textId="77777777" w:rsidR="00FF1CFA" w:rsidRPr="00FF1CFA" w:rsidRDefault="00FF1CFA" w:rsidP="00FF1CFA">
            <w:pPr>
              <w:spacing w:after="0" w:line="240" w:lineRule="auto"/>
              <w:rPr>
                <w:rFonts w:ascii="Times New Roman" w:eastAsia="Times New Roman" w:hAnsi="Times New Roman" w:cs="Times New Roman"/>
                <w:color w:val="0070C0"/>
                <w14:ligatures w14:val="none"/>
              </w:rPr>
            </w:pPr>
          </w:p>
        </w:tc>
      </w:tr>
      <w:tr w:rsidR="00FF1CFA" w:rsidRPr="00FF1CFA" w14:paraId="18B05047" w14:textId="77777777" w:rsidTr="004D2670">
        <w:trPr>
          <w:trHeight w:val="300"/>
        </w:trPr>
        <w:tc>
          <w:tcPr>
            <w:tcW w:w="9535" w:type="dxa"/>
            <w:gridSpan w:val="4"/>
          </w:tcPr>
          <w:p w14:paraId="675D1EC7"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14. BENDRŲJŲ SĄLYGŲ PAKEITIMAI IR PAPILDYMAI </w:t>
            </w:r>
          </w:p>
          <w:p w14:paraId="7A72944D" w14:textId="77777777" w:rsidR="00FF1CFA" w:rsidRPr="00FF1CFA" w:rsidRDefault="00FF1CFA" w:rsidP="00FF1CFA">
            <w:pPr>
              <w:spacing w:after="0" w:line="240" w:lineRule="auto"/>
              <w:jc w:val="center"/>
              <w:rPr>
                <w:rFonts w:ascii="Times New Roman" w:eastAsia="Times New Roman" w:hAnsi="Times New Roman" w:cs="Times New Roman"/>
                <w14:ligatures w14:val="none"/>
              </w:rPr>
            </w:pPr>
          </w:p>
        </w:tc>
      </w:tr>
      <w:tr w:rsidR="00FF1CFA" w:rsidRPr="00FF1CFA" w14:paraId="64681A0C" w14:textId="77777777" w:rsidTr="000F04D0">
        <w:trPr>
          <w:trHeight w:val="300"/>
        </w:trPr>
        <w:tc>
          <w:tcPr>
            <w:tcW w:w="2547" w:type="dxa"/>
          </w:tcPr>
          <w:p w14:paraId="3F046279"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 xml:space="preserve">14.1. </w:t>
            </w:r>
          </w:p>
        </w:tc>
        <w:tc>
          <w:tcPr>
            <w:tcW w:w="6988" w:type="dxa"/>
            <w:gridSpan w:val="3"/>
          </w:tcPr>
          <w:p w14:paraId="26429C04"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Netaikoma.</w:t>
            </w:r>
          </w:p>
        </w:tc>
      </w:tr>
      <w:tr w:rsidR="00FF1CFA" w:rsidRPr="00FF1CFA" w14:paraId="0C9B81E0" w14:textId="77777777" w:rsidTr="000F04D0">
        <w:trPr>
          <w:trHeight w:val="300"/>
        </w:trPr>
        <w:tc>
          <w:tcPr>
            <w:tcW w:w="2547" w:type="dxa"/>
          </w:tcPr>
          <w:p w14:paraId="08BC1AF9"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14.2.</w:t>
            </w:r>
          </w:p>
        </w:tc>
        <w:tc>
          <w:tcPr>
            <w:tcW w:w="6988" w:type="dxa"/>
            <w:gridSpan w:val="3"/>
          </w:tcPr>
          <w:p w14:paraId="3363896A" w14:textId="77777777" w:rsidR="00FF1CFA" w:rsidRPr="00FF1CFA" w:rsidRDefault="00FF1CFA" w:rsidP="00FF1CFA">
            <w:pPr>
              <w:spacing w:after="0" w:line="240" w:lineRule="auto"/>
              <w:rPr>
                <w:rFonts w:ascii="Times New Roman" w:eastAsia="Times New Roman" w:hAnsi="Times New Roman" w:cs="Times New Roman"/>
                <w14:ligatures w14:val="none"/>
              </w:rPr>
            </w:pPr>
            <w:r w:rsidRPr="00FF1CFA">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 arba prieduose.</w:t>
            </w:r>
          </w:p>
        </w:tc>
      </w:tr>
      <w:tr w:rsidR="00FF1CFA" w:rsidRPr="00FF1CFA" w14:paraId="4CBFB5FD" w14:textId="77777777" w:rsidTr="004D2670">
        <w:trPr>
          <w:trHeight w:val="300"/>
        </w:trPr>
        <w:tc>
          <w:tcPr>
            <w:tcW w:w="9535" w:type="dxa"/>
            <w:gridSpan w:val="4"/>
          </w:tcPr>
          <w:p w14:paraId="44D22419"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15. SUTARTIES PRIEDAI</w:t>
            </w:r>
          </w:p>
        </w:tc>
      </w:tr>
      <w:tr w:rsidR="00FF1CFA" w:rsidRPr="00FF1CFA" w14:paraId="3A99E4E5" w14:textId="77777777" w:rsidTr="000F04D0">
        <w:trPr>
          <w:trHeight w:val="300"/>
        </w:trPr>
        <w:tc>
          <w:tcPr>
            <w:tcW w:w="2547" w:type="dxa"/>
          </w:tcPr>
          <w:p w14:paraId="71B57BC1"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15.1. Priedas Nr. 1</w:t>
            </w:r>
          </w:p>
        </w:tc>
        <w:tc>
          <w:tcPr>
            <w:tcW w:w="6988" w:type="dxa"/>
            <w:gridSpan w:val="3"/>
          </w:tcPr>
          <w:p w14:paraId="5A599AF1" w14:textId="77777777" w:rsidR="00FF1CFA" w:rsidRPr="00FF1CFA" w:rsidRDefault="00FF1CFA" w:rsidP="00FF1CFA">
            <w:pPr>
              <w:tabs>
                <w:tab w:val="left" w:pos="1047"/>
              </w:tabs>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Cs/>
                <w14:ligatures w14:val="none"/>
              </w:rPr>
              <w:t>Techninė specifikacija</w:t>
            </w:r>
          </w:p>
        </w:tc>
      </w:tr>
      <w:tr w:rsidR="00FF1CFA" w:rsidRPr="00FF1CFA" w14:paraId="010E1E64" w14:textId="77777777" w:rsidTr="000F04D0">
        <w:trPr>
          <w:trHeight w:val="300"/>
        </w:trPr>
        <w:tc>
          <w:tcPr>
            <w:tcW w:w="2547" w:type="dxa"/>
          </w:tcPr>
          <w:p w14:paraId="3CEEFAC3"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15.2. Priedas Nr. 2</w:t>
            </w:r>
          </w:p>
        </w:tc>
        <w:tc>
          <w:tcPr>
            <w:tcW w:w="6988" w:type="dxa"/>
            <w:gridSpan w:val="3"/>
          </w:tcPr>
          <w:p w14:paraId="3716CEF3" w14:textId="77777777" w:rsidR="00FF1CFA" w:rsidRPr="00FF1CFA" w:rsidRDefault="00FF1CFA" w:rsidP="00FF1CFA">
            <w:pPr>
              <w:spacing w:after="0" w:line="240" w:lineRule="auto"/>
              <w:rPr>
                <w:rFonts w:ascii="Times New Roman" w:eastAsia="Times New Roman" w:hAnsi="Times New Roman" w:cs="Times New Roman"/>
                <w:b/>
                <w14:ligatures w14:val="none"/>
              </w:rPr>
            </w:pPr>
            <w:r w:rsidRPr="00FF1CFA">
              <w:rPr>
                <w:rFonts w:ascii="Times New Roman" w:eastAsia="Times New Roman" w:hAnsi="Times New Roman" w:cs="Times New Roman"/>
                <w:bCs/>
                <w14:ligatures w14:val="none"/>
              </w:rPr>
              <w:t>Pasiūlymas</w:t>
            </w:r>
          </w:p>
        </w:tc>
      </w:tr>
      <w:tr w:rsidR="00FF1CFA" w:rsidRPr="00FF1CFA" w14:paraId="4EF98EA9" w14:textId="77777777" w:rsidTr="004D2670">
        <w:tc>
          <w:tcPr>
            <w:tcW w:w="9535" w:type="dxa"/>
            <w:gridSpan w:val="4"/>
          </w:tcPr>
          <w:p w14:paraId="47A2E35F"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16. ŠALIŲ ATSTOVŲ PARAŠAI</w:t>
            </w:r>
          </w:p>
        </w:tc>
      </w:tr>
      <w:tr w:rsidR="00FF1CFA" w:rsidRPr="00FF1CFA" w14:paraId="4183FEDA" w14:textId="77777777" w:rsidTr="004D2670">
        <w:tc>
          <w:tcPr>
            <w:tcW w:w="5224" w:type="dxa"/>
            <w:gridSpan w:val="3"/>
          </w:tcPr>
          <w:p w14:paraId="56E2D524"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PIRKĖJAS</w:t>
            </w:r>
          </w:p>
        </w:tc>
        <w:tc>
          <w:tcPr>
            <w:tcW w:w="4311" w:type="dxa"/>
          </w:tcPr>
          <w:p w14:paraId="5717A78F"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b/>
                <w14:ligatures w14:val="none"/>
              </w:rPr>
              <w:t>TIEKĖJAS</w:t>
            </w:r>
          </w:p>
        </w:tc>
      </w:tr>
      <w:tr w:rsidR="00FF1CFA" w:rsidRPr="00FF1CFA" w14:paraId="5AEB3A57" w14:textId="77777777" w:rsidTr="004D2670">
        <w:tc>
          <w:tcPr>
            <w:tcW w:w="5224" w:type="dxa"/>
            <w:gridSpan w:val="3"/>
          </w:tcPr>
          <w:p w14:paraId="7FD4CC3B" w14:textId="045BDC59" w:rsidR="00FF1CFA" w:rsidRPr="00FF1CFA" w:rsidRDefault="00397D98" w:rsidP="00397D98">
            <w:pPr>
              <w:spacing w:after="0" w:line="240" w:lineRule="auto"/>
              <w:jc w:val="center"/>
              <w:rPr>
                <w:rFonts w:ascii="Times New Roman" w:eastAsia="Times New Roman" w:hAnsi="Times New Roman" w:cs="Times New Roman"/>
                <w:i/>
                <w:color w:val="4472C4"/>
                <w14:ligatures w14:val="none"/>
              </w:rPr>
            </w:pPr>
            <w:r>
              <w:rPr>
                <w:rFonts w:ascii="Times New Roman" w:eastAsia="Calibri" w:hAnsi="Times New Roman" w:cs="Times New Roman"/>
                <w:bCs/>
                <w:kern w:val="0"/>
                <w14:ligatures w14:val="none"/>
              </w:rPr>
              <w:t xml:space="preserve">Direktorė Inga </w:t>
            </w:r>
            <w:proofErr w:type="spellStart"/>
            <w:r>
              <w:rPr>
                <w:rFonts w:ascii="Times New Roman" w:eastAsia="Calibri" w:hAnsi="Times New Roman" w:cs="Times New Roman"/>
                <w:bCs/>
                <w:kern w:val="0"/>
                <w14:ligatures w14:val="none"/>
              </w:rPr>
              <w:t>Tamosinaitė</w:t>
            </w:r>
            <w:proofErr w:type="spellEnd"/>
          </w:p>
        </w:tc>
        <w:tc>
          <w:tcPr>
            <w:tcW w:w="4311" w:type="dxa"/>
          </w:tcPr>
          <w:p w14:paraId="21ABE7E0" w14:textId="77777777" w:rsidR="00FF1CFA" w:rsidRPr="00FF1CFA" w:rsidRDefault="00FF1CFA" w:rsidP="00FF1CFA">
            <w:pPr>
              <w:spacing w:after="0" w:line="240" w:lineRule="auto"/>
              <w:jc w:val="center"/>
              <w:rPr>
                <w:rFonts w:ascii="Times New Roman" w:eastAsia="Times New Roman" w:hAnsi="Times New Roman" w:cs="Times New Roman"/>
                <w:b/>
                <w14:ligatures w14:val="none"/>
              </w:rPr>
            </w:pPr>
            <w:r w:rsidRPr="00FF1CFA">
              <w:rPr>
                <w:rFonts w:ascii="Times New Roman" w:eastAsia="Times New Roman" w:hAnsi="Times New Roman" w:cs="Times New Roman"/>
                <w:color w:val="4472C4"/>
                <w14:ligatures w14:val="none"/>
              </w:rPr>
              <w:t>(nurodomos atstovo pareigos, vardas, pavardė)</w:t>
            </w:r>
          </w:p>
        </w:tc>
      </w:tr>
    </w:tbl>
    <w:p w14:paraId="44784C01"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p>
    <w:p w14:paraId="56089515" w14:textId="77777777" w:rsidR="00FF1CFA" w:rsidRPr="00FF1CFA" w:rsidRDefault="00FF1CFA" w:rsidP="00FF1CFA">
      <w:pPr>
        <w:spacing w:after="0" w:line="240" w:lineRule="auto"/>
        <w:rPr>
          <w:rFonts w:ascii="Times New Roman" w:eastAsia="Times New Roman" w:hAnsi="Times New Roman" w:cs="Times New Roman"/>
          <w:kern w:val="0"/>
          <w14:ligatures w14:val="none"/>
        </w:rPr>
      </w:pPr>
    </w:p>
    <w:p w14:paraId="33EB255B" w14:textId="77777777" w:rsidR="00FF1CFA" w:rsidRPr="00FF1CFA" w:rsidRDefault="00FF1CFA" w:rsidP="000F04D0">
      <w:pPr>
        <w:spacing w:after="0" w:line="240" w:lineRule="auto"/>
        <w:jc w:val="center"/>
        <w:rPr>
          <w:rFonts w:ascii="Times New Roman" w:eastAsia="Times New Roman" w:hAnsi="Times New Roman" w:cs="Times New Roman"/>
          <w:b/>
          <w:caps/>
          <w:kern w:val="0"/>
          <w:sz w:val="20"/>
          <w:szCs w:val="20"/>
          <w14:ligatures w14:val="none"/>
        </w:rPr>
      </w:pPr>
      <w:r w:rsidRPr="00FF1CFA">
        <w:rPr>
          <w:rFonts w:ascii="Times New Roman" w:eastAsia="Times New Roman" w:hAnsi="Times New Roman" w:cs="Times New Roman"/>
          <w:b/>
          <w:caps/>
          <w:kern w:val="0"/>
          <w:sz w:val="20"/>
          <w:szCs w:val="20"/>
          <w14:ligatures w14:val="none"/>
        </w:rPr>
        <w:t>PASLAUGŲ pirkimo</w:t>
      </w:r>
      <w:r w:rsidRPr="00FF1CFA">
        <w:rPr>
          <w:rFonts w:ascii="Times New Roman" w:eastAsia="Arial" w:hAnsi="Times New Roman" w:cs="Times New Roman"/>
          <w:kern w:val="0"/>
          <w:sz w:val="20"/>
          <w:szCs w:val="20"/>
          <w14:ligatures w14:val="none"/>
        </w:rPr>
        <w:t>–</w:t>
      </w:r>
      <w:r w:rsidRPr="00FF1CFA">
        <w:rPr>
          <w:rFonts w:ascii="Times New Roman" w:eastAsia="Times New Roman" w:hAnsi="Times New Roman" w:cs="Times New Roman"/>
          <w:b/>
          <w:caps/>
          <w:kern w:val="0"/>
          <w:sz w:val="20"/>
          <w:szCs w:val="20"/>
          <w14:ligatures w14:val="none"/>
        </w:rPr>
        <w:t>pardavimo sutarties Bendrosios sąlygos</w:t>
      </w:r>
    </w:p>
    <w:p w14:paraId="5F04D518" w14:textId="77777777" w:rsidR="00FF1CFA" w:rsidRPr="00FF1CFA" w:rsidRDefault="00FF1CFA" w:rsidP="00FF1CFA">
      <w:pPr>
        <w:spacing w:after="0" w:line="240" w:lineRule="auto"/>
        <w:jc w:val="center"/>
        <w:rPr>
          <w:rFonts w:ascii="Times New Roman" w:eastAsia="Times New Roman" w:hAnsi="Times New Roman" w:cs="Times New Roman"/>
          <w:kern w:val="0"/>
          <w:sz w:val="20"/>
          <w:szCs w:val="20"/>
          <w14:ligatures w14:val="none"/>
        </w:rPr>
      </w:pPr>
    </w:p>
    <w:p w14:paraId="576FED08" w14:textId="77777777" w:rsidR="00FF1CFA" w:rsidRPr="00FF1CFA" w:rsidRDefault="00FF1CFA" w:rsidP="00FF1CFA">
      <w:pPr>
        <w:keepNext/>
        <w:keepLines/>
        <w:tabs>
          <w:tab w:val="left" w:pos="426"/>
        </w:tabs>
        <w:spacing w:after="0" w:line="240" w:lineRule="auto"/>
        <w:jc w:val="center"/>
        <w:rPr>
          <w:rFonts w:ascii="Times New Roman" w:eastAsia="Cambria" w:hAnsi="Times New Roman" w:cs="Times New Roman"/>
          <w:b/>
          <w:bCs/>
          <w:caps/>
          <w:kern w:val="0"/>
          <w:sz w:val="20"/>
          <w:szCs w:val="20"/>
          <w14:ligatures w14:val="none"/>
          <w14:numSpacing w14:val="tabular"/>
        </w:rPr>
      </w:pPr>
      <w:r w:rsidRPr="00FF1CFA">
        <w:rPr>
          <w:rFonts w:ascii="Times New Roman" w:eastAsia="Cambria" w:hAnsi="Times New Roman" w:cs="Times New Roman"/>
          <w:b/>
          <w:bCs/>
          <w:caps/>
          <w:kern w:val="0"/>
          <w:sz w:val="20"/>
          <w:szCs w:val="20"/>
          <w14:ligatures w14:val="none"/>
          <w14:numSpacing w14:val="tabular"/>
        </w:rPr>
        <w:t>1.</w:t>
      </w:r>
      <w:r w:rsidRPr="00FF1CFA">
        <w:rPr>
          <w:rFonts w:ascii="Times New Roman" w:eastAsia="Cambria" w:hAnsi="Times New Roman" w:cs="Times New Roman"/>
          <w:b/>
          <w:bCs/>
          <w:caps/>
          <w:kern w:val="0"/>
          <w:sz w:val="20"/>
          <w:szCs w:val="20"/>
          <w14:ligatures w14:val="none"/>
          <w14:numSpacing w14:val="tabular"/>
        </w:rPr>
        <w:tab/>
        <w:t>Pagrindinės sąvokos ir Sutarties aiškinimas</w:t>
      </w:r>
    </w:p>
    <w:p w14:paraId="7BE53AA6" w14:textId="77777777" w:rsidR="00FF1CFA" w:rsidRPr="00FF1CFA" w:rsidRDefault="00FF1CFA" w:rsidP="00FF1CFA">
      <w:pPr>
        <w:keepNext/>
        <w:keepLines/>
        <w:tabs>
          <w:tab w:val="left" w:pos="426"/>
        </w:tabs>
        <w:spacing w:after="0" w:line="240" w:lineRule="auto"/>
        <w:jc w:val="both"/>
        <w:rPr>
          <w:rFonts w:ascii="Times New Roman" w:eastAsia="Cambria" w:hAnsi="Times New Roman" w:cs="Times New Roman"/>
          <w:b/>
          <w:bCs/>
          <w:caps/>
          <w:kern w:val="0"/>
          <w:sz w:val="20"/>
          <w:szCs w:val="20"/>
          <w14:ligatures w14:val="none"/>
          <w14:numSpacing w14:val="tabular"/>
        </w:rPr>
      </w:pPr>
    </w:p>
    <w:p w14:paraId="2407DDFB" w14:textId="77777777" w:rsidR="00FF1CFA" w:rsidRPr="00FF1CFA" w:rsidRDefault="00FF1CFA" w:rsidP="00FF1C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1.1.</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Sąvokos</w:t>
      </w:r>
    </w:p>
    <w:p w14:paraId="5CDB9A68" w14:textId="77777777" w:rsidR="00FF1CFA" w:rsidRPr="00FF1CFA" w:rsidRDefault="00FF1CFA" w:rsidP="00FF1C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6FBF78C5" w14:textId="77777777" w:rsidR="00FF1CFA" w:rsidRPr="00FF1CFA" w:rsidRDefault="00FF1CFA" w:rsidP="00FF1CFA">
      <w:pPr>
        <w:widowControl w:val="0"/>
        <w:tabs>
          <w:tab w:val="left" w:pos="567"/>
        </w:tabs>
        <w:spacing w:after="0" w:line="240" w:lineRule="auto"/>
        <w:jc w:val="both"/>
        <w:rPr>
          <w:rFonts w:ascii="Times New Roman" w:eastAsia="Cambria" w:hAnsi="Times New Roman" w:cs="Times New Roman"/>
          <w:b/>
          <w:bCs/>
          <w:kern w:val="0"/>
          <w:sz w:val="20"/>
          <w:szCs w:val="20"/>
          <w14:ligatures w14:val="none"/>
        </w:rPr>
      </w:pPr>
      <w:r w:rsidRPr="00FF1CFA">
        <w:rPr>
          <w:rFonts w:ascii="Times New Roman" w:eastAsia="Cambria" w:hAnsi="Times New Roman" w:cs="Times New Roman"/>
          <w:kern w:val="0"/>
          <w:sz w:val="20"/>
          <w:szCs w:val="20"/>
          <w14:ligatures w14:val="none"/>
        </w:rPr>
        <w:t>1.1.1. Šioje Sutartyje didžiąja raide rašomos sąvokos turi šias nurodytas reikšmes:</w:t>
      </w:r>
    </w:p>
    <w:p w14:paraId="1F891A79"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Bendrosios sąlygos</w:t>
      </w:r>
      <w:r w:rsidRPr="00FF1CFA">
        <w:rPr>
          <w:rFonts w:ascii="Times New Roman" w:eastAsia="Arial" w:hAnsi="Times New Roman" w:cs="Times New Roman"/>
          <w:kern w:val="0"/>
          <w:sz w:val="20"/>
          <w:szCs w:val="20"/>
          <w14:ligatures w14:val="none"/>
        </w:rPr>
        <w:t xml:space="preserve"> – Sutarties dalis, kuri vadinasi „Paslaugų pirkimo–pardavimo sutarties Bendrosios sąlygos“;</w:t>
      </w:r>
    </w:p>
    <w:p w14:paraId="69C96600"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1.1.1.2.</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Pirkėjas</w:t>
      </w:r>
      <w:r w:rsidRPr="00FF1CFA">
        <w:rPr>
          <w:rFonts w:ascii="Times New Roman" w:eastAsia="Arial" w:hAnsi="Times New Roman" w:cs="Times New Roman"/>
          <w:kern w:val="0"/>
          <w:sz w:val="20"/>
          <w:szCs w:val="20"/>
          <w14:ligatures w14:val="none"/>
        </w:rPr>
        <w:t xml:space="preserve"> – asmuo, kuris Specialiosiose sąlygose yra įvardytas kaip Pirkėjas, </w:t>
      </w:r>
      <w:r w:rsidRPr="00FF1CFA">
        <w:rPr>
          <w:rFonts w:ascii="Times New Roman" w:eastAsia="Times New Roman" w:hAnsi="Times New Roman" w:cs="Times New Roman"/>
          <w:kern w:val="0"/>
          <w:sz w:val="20"/>
          <w:szCs w:val="20"/>
          <w14:ligatures w14:val="none"/>
        </w:rPr>
        <w:t>įsigyjantis Specialiosiose sąlygose ir Sutarties prieduose nurodytas Paslaugas</w:t>
      </w:r>
      <w:r w:rsidRPr="00FF1CFA">
        <w:rPr>
          <w:rFonts w:ascii="Times New Roman" w:eastAsia="Arial" w:hAnsi="Times New Roman" w:cs="Times New Roman"/>
          <w:kern w:val="0"/>
          <w:sz w:val="20"/>
          <w:szCs w:val="20"/>
          <w14:ligatures w14:val="none"/>
        </w:rPr>
        <w:t>;</w:t>
      </w:r>
    </w:p>
    <w:p w14:paraId="6E5B0A3B"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kern w:val="0"/>
          <w:sz w:val="20"/>
          <w:szCs w:val="20"/>
          <w14:ligatures w14:val="none"/>
        </w:rPr>
        <w:t>1.1.1.3.</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 xml:space="preserve">Pradinės sutarties vertė </w:t>
      </w:r>
      <w:r w:rsidRPr="00FF1CFA">
        <w:rPr>
          <w:rFonts w:ascii="Times New Roman" w:eastAsia="Arial" w:hAnsi="Times New Roman" w:cs="Times New Roman"/>
          <w:kern w:val="0"/>
          <w:sz w:val="20"/>
          <w:szCs w:val="20"/>
          <w14:ligatures w14:val="none"/>
        </w:rPr>
        <w:t>– Specialiosiose sąlygose nurodyta</w:t>
      </w:r>
      <w:r w:rsidRPr="00FF1CFA">
        <w:rPr>
          <w:rFonts w:ascii="Times New Roman" w:eastAsia="Arial" w:hAnsi="Times New Roman" w:cs="Times New Roman"/>
          <w:b/>
          <w:bCs/>
          <w:kern w:val="0"/>
          <w:sz w:val="20"/>
          <w:szCs w:val="20"/>
          <w14:ligatures w14:val="none"/>
        </w:rPr>
        <w:t xml:space="preserve"> </w:t>
      </w:r>
      <w:r w:rsidRPr="00FF1CFA">
        <w:rPr>
          <w:rFonts w:ascii="Times New Roman" w:eastAsia="Arial" w:hAnsi="Times New Roman" w:cs="Times New Roman"/>
          <w:kern w:val="0"/>
          <w:sz w:val="20"/>
          <w:szCs w:val="20"/>
          <w14:ligatures w14:val="none"/>
        </w:rPr>
        <w:t>vertė be pridėtinės vertės mokesčio (toliau – PVM);</w:t>
      </w:r>
    </w:p>
    <w:p w14:paraId="35A4596B"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1.1.1.4. </w:t>
      </w:r>
      <w:r w:rsidRPr="00FF1CFA">
        <w:rPr>
          <w:rFonts w:ascii="Times New Roman" w:eastAsia="Arial" w:hAnsi="Times New Roman" w:cs="Times New Roman"/>
          <w:b/>
          <w:bCs/>
          <w:kern w:val="0"/>
          <w:sz w:val="20"/>
          <w:szCs w:val="20"/>
          <w14:ligatures w14:val="none"/>
        </w:rPr>
        <w:t>Paslaugos</w:t>
      </w:r>
      <w:r w:rsidRPr="00FF1CFA">
        <w:rPr>
          <w:rFonts w:ascii="Times New Roman" w:eastAsia="Arial" w:hAnsi="Times New Roman" w:cs="Times New Roman"/>
          <w:kern w:val="0"/>
          <w:sz w:val="20"/>
          <w:szCs w:val="20"/>
          <w14:ligatures w14:val="none"/>
        </w:rPr>
        <w:t xml:space="preserve"> – </w:t>
      </w:r>
      <w:r w:rsidRPr="00FF1CFA">
        <w:rPr>
          <w:rFonts w:ascii="Times New Roman" w:eastAsia="Times New Roman" w:hAnsi="Times New Roman" w:cs="Times New Roman"/>
          <w:kern w:val="0"/>
          <w:sz w:val="20"/>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072B91"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1.1.1.5.</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 xml:space="preserve">Paslaugų perdavimo–priėmimo aktas </w:t>
      </w:r>
      <w:r w:rsidRPr="00FF1CFA">
        <w:rPr>
          <w:rFonts w:ascii="Times New Roman" w:eastAsia="Arial" w:hAnsi="Times New Roman" w:cs="Times New Roman"/>
          <w:kern w:val="0"/>
          <w:sz w:val="20"/>
          <w:szCs w:val="20"/>
          <w14:ligatures w14:val="none"/>
        </w:rPr>
        <w:t>– dokumentas,</w:t>
      </w:r>
      <w:r w:rsidRPr="00FF1CFA">
        <w:rPr>
          <w:rFonts w:ascii="Times New Roman" w:eastAsia="Arial" w:hAnsi="Times New Roman" w:cs="Times New Roman"/>
          <w:b/>
          <w:bCs/>
          <w:kern w:val="0"/>
          <w:sz w:val="20"/>
          <w:szCs w:val="20"/>
          <w14:ligatures w14:val="none"/>
        </w:rPr>
        <w:t xml:space="preserve"> </w:t>
      </w:r>
      <w:r w:rsidRPr="00FF1CFA">
        <w:rPr>
          <w:rFonts w:ascii="Times New Roman" w:eastAsia="Arial" w:hAnsi="Times New Roman" w:cs="Times New Roman"/>
          <w:kern w:val="0"/>
          <w:sz w:val="20"/>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1F67BE" w14:textId="77777777" w:rsidR="00FF1CFA" w:rsidRPr="00FF1CFA" w:rsidRDefault="00FF1CFA" w:rsidP="00FF1CFA">
      <w:pPr>
        <w:tabs>
          <w:tab w:val="left" w:pos="284"/>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1.1.1.6.</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Paslaugų trūkumai</w:t>
      </w:r>
      <w:r w:rsidRPr="00FF1CFA">
        <w:rPr>
          <w:rFonts w:ascii="Times New Roman" w:eastAsia="Arial" w:hAnsi="Times New Roman" w:cs="Times New Roman"/>
          <w:kern w:val="0"/>
          <w:sz w:val="20"/>
          <w:szCs w:val="20"/>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ADBA67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kern w:val="0"/>
          <w:sz w:val="20"/>
          <w:szCs w:val="20"/>
          <w14:ligatures w14:val="none"/>
        </w:rPr>
      </w:pPr>
      <w:r w:rsidRPr="00FF1CFA">
        <w:rPr>
          <w:rFonts w:ascii="Times New Roman" w:eastAsia="Arial" w:hAnsi="Times New Roman" w:cs="Times New Roman"/>
          <w:kern w:val="0"/>
          <w:sz w:val="20"/>
          <w:szCs w:val="20"/>
          <w14:ligatures w14:val="none"/>
        </w:rPr>
        <w:t>1.1.1.7.</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kern w:val="0"/>
          <w:sz w:val="20"/>
          <w:szCs w:val="20"/>
          <w14:ligatures w14:val="none"/>
        </w:rPr>
        <w:t xml:space="preserve">Sąskaita </w:t>
      </w:r>
      <w:r w:rsidRPr="00FF1CFA">
        <w:rPr>
          <w:rFonts w:ascii="Times New Roman" w:eastAsia="Arial" w:hAnsi="Times New Roman" w:cs="Times New Roman"/>
          <w:kern w:val="0"/>
          <w:sz w:val="20"/>
          <w:szCs w:val="20"/>
          <w14:ligatures w14:val="none"/>
        </w:rPr>
        <w:t>–</w:t>
      </w:r>
      <w:r w:rsidRPr="00FF1CFA">
        <w:rPr>
          <w:rFonts w:ascii="Times New Roman" w:eastAsia="Arial" w:hAnsi="Times New Roman" w:cs="Times New Roman"/>
          <w:b/>
          <w:kern w:val="0"/>
          <w:sz w:val="20"/>
          <w:szCs w:val="20"/>
          <w14:ligatures w14:val="none"/>
        </w:rPr>
        <w:t xml:space="preserve"> </w:t>
      </w:r>
      <w:r w:rsidRPr="00FF1CFA">
        <w:rPr>
          <w:rFonts w:ascii="Times New Roman" w:eastAsia="Times New Roman" w:hAnsi="Times New Roman" w:cs="Times New Roman"/>
          <w:kern w:val="0"/>
          <w:sz w:val="20"/>
          <w:szCs w:val="20"/>
          <w14:ligatures w14:val="none"/>
        </w:rPr>
        <w:t xml:space="preserve">Tiekėjo išrašoma ir Pirkėjui apmokėjimui pateikiama sąskaita faktūra, PVM sąskaita faktūra ar kitas mokėjimo dokumentas už Tiekėjo tinkamai suteiktas bei Pirkėjo priimtas </w:t>
      </w:r>
      <w:r w:rsidRPr="00FF1CFA">
        <w:rPr>
          <w:rFonts w:ascii="Times New Roman" w:eastAsia="Arial" w:hAnsi="Times New Roman" w:cs="Times New Roman"/>
          <w:kern w:val="0"/>
          <w:sz w:val="20"/>
          <w:szCs w:val="20"/>
          <w14:ligatures w14:val="none"/>
        </w:rPr>
        <w:t>Paslaugas</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14:ligatures w14:val="none"/>
        </w:rPr>
        <w:t>Jeigu Sutartyje yra numatytas Paslaugų teikimas etapais ar periodais, Sąskaita gali būti pateikiama dėl kiekvieno etapo ar periodo atskirai;</w:t>
      </w:r>
    </w:p>
    <w:p w14:paraId="478EC14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1.1.1.8.</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Specialiosios sąlygos</w:t>
      </w:r>
      <w:r w:rsidRPr="00FF1CFA">
        <w:rPr>
          <w:rFonts w:ascii="Times New Roman" w:eastAsia="Arial" w:hAnsi="Times New Roman" w:cs="Times New Roman"/>
          <w:kern w:val="0"/>
          <w:sz w:val="20"/>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9ABA82"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kern w:val="0"/>
          <w:sz w:val="20"/>
          <w:szCs w:val="20"/>
          <w14:ligatures w14:val="none"/>
        </w:rPr>
        <w:lastRenderedPageBreak/>
        <w:t>1.1.1.9.</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 xml:space="preserve">Susitarimas </w:t>
      </w:r>
      <w:r w:rsidRPr="00FF1CFA">
        <w:rPr>
          <w:rFonts w:ascii="Times New Roman" w:eastAsia="Arial" w:hAnsi="Times New Roman" w:cs="Times New Roman"/>
          <w:kern w:val="0"/>
          <w:sz w:val="20"/>
          <w:szCs w:val="20"/>
          <w14:ligatures w14:val="none"/>
        </w:rPr>
        <w:t>– tai dokumentas, kurį Šalys sudaro keisdamos Sutarties sąlygas VPĮ leidžiama apimtimi;</w:t>
      </w:r>
    </w:p>
    <w:p w14:paraId="2CF1D9A8"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kern w:val="0"/>
          <w:sz w:val="20"/>
          <w:szCs w:val="20"/>
          <w14:ligatures w14:val="none"/>
        </w:rPr>
        <w:t>1.1.1.10.</w:t>
      </w:r>
      <w:r w:rsidRPr="00FF1CFA">
        <w:rPr>
          <w:rFonts w:ascii="Times New Roman" w:eastAsia="Arial" w:hAnsi="Times New Roman" w:cs="Times New Roman"/>
          <w:kern w:val="0"/>
          <w:sz w:val="20"/>
          <w:szCs w:val="20"/>
          <w14:ligatures w14:val="none"/>
        </w:rPr>
        <w:tab/>
        <w:t xml:space="preserve"> </w:t>
      </w:r>
      <w:r w:rsidRPr="00FF1CFA">
        <w:rPr>
          <w:rFonts w:ascii="Times New Roman" w:eastAsia="Arial" w:hAnsi="Times New Roman" w:cs="Times New Roman"/>
          <w:b/>
          <w:bCs/>
          <w:kern w:val="0"/>
          <w:sz w:val="20"/>
          <w:szCs w:val="20"/>
          <w14:ligatures w14:val="none"/>
        </w:rPr>
        <w:t>Sutarties kaina</w:t>
      </w:r>
      <w:r w:rsidRPr="00FF1CFA">
        <w:rPr>
          <w:rFonts w:ascii="Times New Roman" w:eastAsia="Arial" w:hAnsi="Times New Roman" w:cs="Times New Roman"/>
          <w:kern w:val="0"/>
          <w:sz w:val="20"/>
          <w:szCs w:val="20"/>
          <w14:ligatures w14:val="none"/>
        </w:rPr>
        <w:t xml:space="preserve"> – pagal Sutartį Tiekėjui mokėtina suma, įskaitant visus privalomus mokesčius ir išlaidas;</w:t>
      </w:r>
    </w:p>
    <w:p w14:paraId="5537BFFF"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1.1.1.11.</w:t>
      </w:r>
      <w:r w:rsidRPr="00FF1CFA">
        <w:rPr>
          <w:rFonts w:ascii="Times New Roman" w:eastAsia="Arial" w:hAnsi="Times New Roman" w:cs="Times New Roman"/>
          <w:kern w:val="0"/>
          <w:sz w:val="20"/>
          <w:szCs w:val="20"/>
          <w14:ligatures w14:val="none"/>
        </w:rPr>
        <w:tab/>
        <w:t xml:space="preserve"> </w:t>
      </w:r>
      <w:r w:rsidRPr="00FF1CFA">
        <w:rPr>
          <w:rFonts w:ascii="Times New Roman" w:eastAsia="Arial" w:hAnsi="Times New Roman" w:cs="Times New Roman"/>
          <w:b/>
          <w:bCs/>
          <w:kern w:val="0"/>
          <w:sz w:val="20"/>
          <w:szCs w:val="20"/>
          <w14:ligatures w14:val="none"/>
        </w:rPr>
        <w:t xml:space="preserve">Sutarties sąlygos </w:t>
      </w:r>
      <w:r w:rsidRPr="00FF1CFA">
        <w:rPr>
          <w:rFonts w:ascii="Times New Roman" w:eastAsia="Arial" w:hAnsi="Times New Roman" w:cs="Times New Roman"/>
          <w:kern w:val="0"/>
          <w:sz w:val="20"/>
          <w:szCs w:val="20"/>
          <w14:ligatures w14:val="none"/>
        </w:rPr>
        <w:t>– Bendrosios sąlygos ir Specialiosios sąlygos kartu;</w:t>
      </w:r>
    </w:p>
    <w:p w14:paraId="56CD7BCB"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1.1.1.12.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 </w:t>
      </w:r>
      <w:r w:rsidRPr="00FF1CFA">
        <w:rPr>
          <w:rFonts w:ascii="Times New Roman" w:eastAsia="Arial" w:hAnsi="Times New Roman" w:cs="Times New Roman"/>
          <w:b/>
          <w:bCs/>
          <w:kern w:val="0"/>
          <w:sz w:val="20"/>
          <w:szCs w:val="20"/>
          <w14:ligatures w14:val="none"/>
        </w:rPr>
        <w:t xml:space="preserve">Sutartis </w:t>
      </w:r>
      <w:r w:rsidRPr="00FF1CFA">
        <w:rPr>
          <w:rFonts w:ascii="Times New Roman" w:eastAsia="Arial" w:hAnsi="Times New Roman" w:cs="Times New Roman"/>
          <w:kern w:val="0"/>
          <w:sz w:val="20"/>
          <w:szCs w:val="20"/>
          <w14:ligatures w14:val="none"/>
        </w:rPr>
        <w:t>– Paslaugų pirkimo–pardavimo sutartis, kurią sudaro Sutarties sąlygos, Specialiosiose sąlygose išvardyti priedai ir Susitarimai;</w:t>
      </w:r>
    </w:p>
    <w:p w14:paraId="2412F2A4"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1.1.1.13. </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Šalis</w:t>
      </w:r>
      <w:r w:rsidRPr="00FF1CFA">
        <w:rPr>
          <w:rFonts w:ascii="Times New Roman" w:eastAsia="Arial" w:hAnsi="Times New Roman" w:cs="Times New Roman"/>
          <w:kern w:val="0"/>
          <w:sz w:val="20"/>
          <w:szCs w:val="20"/>
          <w14:ligatures w14:val="none"/>
        </w:rPr>
        <w:t xml:space="preserve"> – Pirkėjas arba Tiekėjas, kiekvienas atskirai, priklausomai nuo konteksto;</w:t>
      </w:r>
    </w:p>
    <w:p w14:paraId="05F33388"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1.1.1.14. </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Šalys</w:t>
      </w:r>
      <w:r w:rsidRPr="00FF1CFA">
        <w:rPr>
          <w:rFonts w:ascii="Times New Roman" w:eastAsia="Arial" w:hAnsi="Times New Roman" w:cs="Times New Roman"/>
          <w:kern w:val="0"/>
          <w:sz w:val="20"/>
          <w:szCs w:val="20"/>
          <w14:ligatures w14:val="none"/>
        </w:rPr>
        <w:t xml:space="preserve"> – Pirkėjas ir Tiekėjas kartu;</w:t>
      </w:r>
    </w:p>
    <w:p w14:paraId="5E0C937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1.1.1.15.</w:t>
      </w:r>
      <w:r w:rsidRPr="00FF1CFA">
        <w:rPr>
          <w:rFonts w:ascii="Times New Roman" w:eastAsia="Times New Roman" w:hAnsi="Times New Roman" w:cs="Times New Roman"/>
          <w:kern w:val="0"/>
          <w:sz w:val="20"/>
          <w:szCs w:val="20"/>
          <w14:ligatures w14:val="none"/>
        </w:rPr>
        <w:tab/>
        <w:t xml:space="preserve"> </w:t>
      </w:r>
      <w:r w:rsidRPr="00FF1CFA">
        <w:rPr>
          <w:rFonts w:ascii="Times New Roman" w:eastAsia="Arial" w:hAnsi="Times New Roman" w:cs="Times New Roman"/>
          <w:b/>
          <w:kern w:val="0"/>
          <w:sz w:val="20"/>
          <w:szCs w:val="20"/>
          <w14:ligatures w14:val="none"/>
        </w:rPr>
        <w:t>Tiekėjas</w:t>
      </w:r>
      <w:r w:rsidRPr="00FF1CFA">
        <w:rPr>
          <w:rFonts w:ascii="Times New Roman" w:eastAsia="Arial" w:hAnsi="Times New Roman" w:cs="Times New Roman"/>
          <w:kern w:val="0"/>
          <w:sz w:val="20"/>
          <w:szCs w:val="20"/>
          <w14:ligatures w14:val="none"/>
        </w:rPr>
        <w:t xml:space="preserve"> – asmuo, kuris Specialiosiose sąlygose yra įvardytas kaip Tiekėjas, </w:t>
      </w:r>
      <w:r w:rsidRPr="00FF1CFA">
        <w:rPr>
          <w:rFonts w:ascii="Times New Roman" w:eastAsia="Times New Roman" w:hAnsi="Times New Roman" w:cs="Times New Roman"/>
          <w:kern w:val="0"/>
          <w:sz w:val="20"/>
          <w:szCs w:val="20"/>
          <w14:ligatures w14:val="none"/>
        </w:rPr>
        <w:t xml:space="preserve">teikiantis Specialiosiose sąlygose nurodytas </w:t>
      </w:r>
      <w:r w:rsidRPr="00FF1CFA">
        <w:rPr>
          <w:rFonts w:ascii="Times New Roman" w:eastAsia="Arial" w:hAnsi="Times New Roman" w:cs="Times New Roman"/>
          <w:kern w:val="0"/>
          <w:sz w:val="20"/>
          <w:szCs w:val="20"/>
          <w14:ligatures w14:val="none"/>
        </w:rPr>
        <w:t>Paslaugas</w:t>
      </w:r>
      <w:r w:rsidRPr="00FF1CFA">
        <w:rPr>
          <w:rFonts w:ascii="Times New Roman" w:eastAsia="Times New Roman" w:hAnsi="Times New Roman" w:cs="Times New Roman"/>
          <w:kern w:val="0"/>
          <w:sz w:val="20"/>
          <w:szCs w:val="20"/>
          <w14:ligatures w14:val="none"/>
        </w:rPr>
        <w:t>;</w:t>
      </w:r>
    </w:p>
    <w:p w14:paraId="23830D43"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1.1.1.16. </w:t>
      </w:r>
      <w:r w:rsidRPr="00FF1CFA">
        <w:rPr>
          <w:rFonts w:ascii="Times New Roman" w:eastAsia="Times New Roman" w:hAnsi="Times New Roman" w:cs="Times New Roman"/>
          <w:b/>
          <w:bCs/>
          <w:kern w:val="0"/>
          <w:sz w:val="20"/>
          <w:szCs w:val="20"/>
          <w14:ligatures w14:val="none"/>
        </w:rPr>
        <w:t xml:space="preserve">Užsakymas </w:t>
      </w:r>
      <w:r w:rsidRPr="00FF1CFA">
        <w:rPr>
          <w:rFonts w:ascii="Times New Roman" w:eastAsia="Times New Roman" w:hAnsi="Times New Roman" w:cs="Times New Roman"/>
          <w:kern w:val="0"/>
          <w:sz w:val="20"/>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5A07790"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kern w:val="0"/>
          <w:sz w:val="20"/>
          <w:szCs w:val="20"/>
          <w14:ligatures w14:val="none"/>
        </w:rPr>
        <w:t>1.1.1.17.</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 </w:t>
      </w:r>
      <w:r w:rsidRPr="00FF1CFA">
        <w:rPr>
          <w:rFonts w:ascii="Times New Roman" w:eastAsia="Arial" w:hAnsi="Times New Roman" w:cs="Times New Roman"/>
          <w:b/>
          <w:bCs/>
          <w:kern w:val="0"/>
          <w:sz w:val="20"/>
          <w:szCs w:val="20"/>
          <w14:ligatures w14:val="none"/>
        </w:rPr>
        <w:t xml:space="preserve">VPĮ </w:t>
      </w:r>
      <w:r w:rsidRPr="00FF1CFA">
        <w:rPr>
          <w:rFonts w:ascii="Times New Roman" w:eastAsia="Arial" w:hAnsi="Times New Roman" w:cs="Times New Roman"/>
          <w:kern w:val="0"/>
          <w:sz w:val="20"/>
          <w:szCs w:val="20"/>
          <w14:ligatures w14:val="none"/>
        </w:rPr>
        <w:t>– Lietuvos Respublikos viešųjų pirkimų įstatymas.</w:t>
      </w:r>
    </w:p>
    <w:p w14:paraId="2817C04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1.1.1.18.</w:t>
      </w:r>
      <w:r w:rsidRPr="00FF1CFA">
        <w:rPr>
          <w:rFonts w:ascii="Times New Roman" w:eastAsia="Arial" w:hAnsi="Times New Roman" w:cs="Times New Roman"/>
          <w:kern w:val="0"/>
          <w:sz w:val="20"/>
          <w:szCs w:val="20"/>
          <w14:ligatures w14:val="none"/>
        </w:rPr>
        <w:tab/>
        <w:t xml:space="preserve"> Kitų Sutartyje didžiąja raide rašomų sąvokų reikšmės yra nurodytos Sutarties tekste.</w:t>
      </w:r>
    </w:p>
    <w:p w14:paraId="323946E1" w14:textId="77777777" w:rsidR="00FF1CFA" w:rsidRPr="00FF1CFA" w:rsidRDefault="00FF1CFA" w:rsidP="00FF1CFA">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Sutartyje neapibrėžtos sąvokos suprantamos ir aiškinamos taip, kaip jas apibrėžia VPĮ ir kiti </w:t>
      </w:r>
      <w:r w:rsidRPr="00FF1CFA">
        <w:rPr>
          <w:rFonts w:ascii="Times New Roman" w:eastAsia="Times New Roman" w:hAnsi="Times New Roman" w:cs="Times New Roman"/>
          <w:kern w:val="0"/>
          <w:sz w:val="20"/>
          <w:szCs w:val="20"/>
          <w14:ligatures w14:val="none"/>
        </w:rPr>
        <w:t>įstatymai bei teisės aktai</w:t>
      </w:r>
      <w:r w:rsidRPr="00FF1CFA">
        <w:rPr>
          <w:rFonts w:ascii="Times New Roman" w:eastAsia="Arial" w:hAnsi="Times New Roman" w:cs="Times New Roman"/>
          <w:kern w:val="0"/>
          <w:sz w:val="20"/>
          <w:szCs w:val="20"/>
          <w14:ligatures w14:val="none"/>
        </w:rPr>
        <w:t>, galiojantys Sutarties sudarymo ir vykdymo metu.</w:t>
      </w:r>
    </w:p>
    <w:p w14:paraId="5A60F7B5" w14:textId="77777777" w:rsidR="00FF1CFA" w:rsidRPr="00FF1CFA" w:rsidRDefault="00FF1CFA" w:rsidP="00FF1CFA">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1.1.3.</w:t>
      </w:r>
      <w:r w:rsidRPr="00FF1CFA">
        <w:rPr>
          <w:rFonts w:ascii="Times New Roman" w:eastAsia="Arial" w:hAnsi="Times New Roman" w:cs="Times New Roman"/>
          <w:kern w:val="0"/>
          <w:sz w:val="20"/>
          <w:szCs w:val="20"/>
          <w14:ligatures w14:val="none"/>
        </w:rPr>
        <w:tab/>
        <w:t>Kitos Sutartyje vartojamos sąvokos ir terminai turi bendrinę reikšmę arba artimiausią Sutarties pobūdžiui specialiąją reikšmę, jei Sutartyje nėra nustatyta ir paaiškinta kitokia jų reikšmė.</w:t>
      </w:r>
    </w:p>
    <w:p w14:paraId="550BD004"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41380D8F" w14:textId="77777777" w:rsidR="00FF1CFA" w:rsidRPr="00FF1CFA" w:rsidRDefault="00FF1CFA" w:rsidP="00FF1CFA">
      <w:pPr>
        <w:keepNext/>
        <w:keepLines/>
        <w:tabs>
          <w:tab w:val="left" w:pos="567"/>
        </w:tabs>
        <w:spacing w:after="0" w:line="240" w:lineRule="auto"/>
        <w:jc w:val="center"/>
        <w:rPr>
          <w:rFonts w:ascii="Times New Roman" w:eastAsia="Cambria" w:hAnsi="Times New Roman" w:cs="Times New Roman"/>
          <w:b/>
          <w:bCs/>
          <w:kern w:val="0"/>
          <w:sz w:val="20"/>
          <w:szCs w:val="20"/>
          <w14:ligatures w14:val="none"/>
          <w14:numSpacing w14:val="tabular"/>
        </w:rPr>
      </w:pPr>
      <w:r w:rsidRPr="00FF1CFA">
        <w:rPr>
          <w:rFonts w:ascii="Times New Roman" w:eastAsia="Cambria" w:hAnsi="Times New Roman" w:cs="Times New Roman"/>
          <w:b/>
          <w:bCs/>
          <w:kern w:val="0"/>
          <w:sz w:val="20"/>
          <w:szCs w:val="20"/>
          <w14:ligatures w14:val="none"/>
          <w14:numSpacing w14:val="tabular"/>
        </w:rPr>
        <w:t>1.2.</w:t>
      </w:r>
      <w:r w:rsidRPr="00FF1CFA">
        <w:rPr>
          <w:rFonts w:ascii="Times New Roman" w:eastAsia="Cambria" w:hAnsi="Times New Roman" w:cs="Times New Roman"/>
          <w:b/>
          <w:bCs/>
          <w:kern w:val="0"/>
          <w:sz w:val="20"/>
          <w:szCs w:val="20"/>
          <w14:ligatures w14:val="none"/>
          <w14:numSpacing w14:val="tabular"/>
        </w:rPr>
        <w:tab/>
        <w:t>Sutarties aiškinimas</w:t>
      </w:r>
    </w:p>
    <w:p w14:paraId="1E6CF434" w14:textId="77777777" w:rsidR="00FF1CFA" w:rsidRPr="00FF1CFA" w:rsidRDefault="00FF1CFA" w:rsidP="00FF1CFA">
      <w:pPr>
        <w:keepNext/>
        <w:keepLines/>
        <w:tabs>
          <w:tab w:val="left" w:pos="567"/>
        </w:tabs>
        <w:spacing w:after="0" w:line="240" w:lineRule="auto"/>
        <w:ind w:left="792"/>
        <w:jc w:val="both"/>
        <w:rPr>
          <w:rFonts w:ascii="Times New Roman" w:eastAsia="Cambria" w:hAnsi="Times New Roman" w:cs="Times New Roman"/>
          <w:b/>
          <w:bCs/>
          <w:kern w:val="0"/>
          <w:sz w:val="20"/>
          <w:szCs w:val="20"/>
          <w14:ligatures w14:val="none"/>
          <w14:numSpacing w14:val="tabular"/>
        </w:rPr>
      </w:pPr>
    </w:p>
    <w:p w14:paraId="54E12CC8"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1.2.1.</w:t>
      </w:r>
      <w:r w:rsidRPr="00FF1CFA">
        <w:rPr>
          <w:rFonts w:ascii="Times New Roman" w:eastAsia="Arial" w:hAnsi="Times New Roman" w:cs="Times New Roman"/>
          <w:kern w:val="0"/>
          <w:sz w:val="20"/>
          <w:szCs w:val="20"/>
          <w14:ligatures w14:val="none"/>
        </w:rPr>
        <w:tab/>
        <w:t>Sutartis yra sudaryta ir turi būti aiškinama pagal Lietuvos Respublikos teisės aktus.</w:t>
      </w:r>
    </w:p>
    <w:p w14:paraId="5D7FCFD8"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w:t>
      </w:r>
      <w:r w:rsidRPr="00FF1CFA">
        <w:rPr>
          <w:rFonts w:ascii="Times New Roman" w:eastAsia="Arial" w:hAnsi="Times New Roman" w:cs="Times New Roman"/>
          <w:kern w:val="0"/>
          <w:sz w:val="20"/>
          <w:szCs w:val="20"/>
          <w14:ligatures w14:val="none"/>
        </w:rPr>
        <w:tab/>
        <w:t>Jei Bendrosios sąlygos ir (ar) Specialiosios sąlygos prieštarauja VPĮ ir kitų teisės aktų reikalavimams, taikomos VPĮ ir kitų teisės aktų nuostatos.</w:t>
      </w:r>
    </w:p>
    <w:p w14:paraId="0B556D7C"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1.2.3.</w:t>
      </w:r>
      <w:r w:rsidRPr="00FF1CFA">
        <w:rPr>
          <w:rFonts w:ascii="Times New Roman" w:eastAsia="Arial" w:hAnsi="Times New Roman" w:cs="Times New Roman"/>
          <w:kern w:val="0"/>
          <w:sz w:val="20"/>
          <w:szCs w:val="20"/>
          <w14:ligatures w14:val="none"/>
        </w:rPr>
        <w:tab/>
        <w:t>Diena Sutartyje reiškia kalendorinę dieną.</w:t>
      </w:r>
    </w:p>
    <w:p w14:paraId="6755E39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1.2.4.</w:t>
      </w:r>
      <w:r w:rsidRPr="00FF1CFA">
        <w:rPr>
          <w:rFonts w:ascii="Times New Roman" w:eastAsia="Arial" w:hAnsi="Times New Roman" w:cs="Times New Roman"/>
          <w:kern w:val="0"/>
          <w:sz w:val="20"/>
          <w:szCs w:val="20"/>
          <w14:ligatures w14:val="none"/>
        </w:rPr>
        <w:tab/>
        <w:t>Darbo diena Sutartyje reiškia bet kurią dieną, išskyrus šeštadienį, sekmadienį ir švenčių dienas Lietuvoje, nurodytas Lietuvos Respublikos darbo kodekse.</w:t>
      </w:r>
    </w:p>
    <w:p w14:paraId="650A1FBA"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1.2.5.</w:t>
      </w:r>
      <w:r w:rsidRPr="00FF1CFA">
        <w:rPr>
          <w:rFonts w:ascii="Times New Roman" w:eastAsia="Arial" w:hAnsi="Times New Roman" w:cs="Times New Roman"/>
          <w:kern w:val="0"/>
          <w:sz w:val="20"/>
          <w:szCs w:val="20"/>
          <w14:ligatures w14:val="none"/>
        </w:rPr>
        <w:tab/>
        <w:t>Terminai pagal Sutartį yra skaičiuojami metais, mėnesiais, savaitėmis, darbo dienomis, kalendorinėmis dienomis, valandomis ir minutėmis.</w:t>
      </w:r>
    </w:p>
    <w:p w14:paraId="50702206"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1.2.6.</w:t>
      </w:r>
      <w:r w:rsidRPr="00FF1CFA">
        <w:rPr>
          <w:rFonts w:ascii="Times New Roman" w:eastAsia="Arial" w:hAnsi="Times New Roman" w:cs="Times New Roman"/>
          <w:kern w:val="0"/>
          <w:sz w:val="20"/>
          <w:szCs w:val="20"/>
          <w14:ligatures w14:val="none"/>
        </w:rPr>
        <w:tab/>
        <w:t>Kvalifikacija, rėmimasis kitų ūkio subjektų pajėgumais, Paslaugų apimtis, peržiūra suprantami taip, kaip nustatyta VPĮ bei jį įgyvendinančiuose teisės aktuose.</w:t>
      </w:r>
    </w:p>
    <w:p w14:paraId="78D618E4"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1.2.7.</w:t>
      </w:r>
      <w:r w:rsidRPr="00FF1CFA">
        <w:rPr>
          <w:rFonts w:ascii="Times New Roman" w:eastAsia="Arial" w:hAnsi="Times New Roman" w:cs="Times New Roman"/>
          <w:kern w:val="0"/>
          <w:sz w:val="20"/>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85E56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1.2.8.</w:t>
      </w:r>
      <w:r w:rsidRPr="00FF1CFA">
        <w:rPr>
          <w:rFonts w:ascii="Times New Roman" w:eastAsia="Arial" w:hAnsi="Times New Roman" w:cs="Times New Roman"/>
          <w:kern w:val="0"/>
          <w:sz w:val="20"/>
          <w:szCs w:val="20"/>
          <w14:ligatures w14:val="none"/>
        </w:rPr>
        <w:tab/>
        <w:t>Informuoti, pranešti, įspėti arba atsakyti reiškia pateikti informaciją, pranešimą, įspėjimą arba atsakymą Bendrosiose ir (ar) Specialiosiose sąlygose nustatyta tvarka.</w:t>
      </w:r>
    </w:p>
    <w:p w14:paraId="53BF7784"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1.2.9.</w:t>
      </w:r>
      <w:r w:rsidRPr="00FF1CFA">
        <w:rPr>
          <w:rFonts w:ascii="Times New Roman" w:eastAsia="Arial" w:hAnsi="Times New Roman" w:cs="Times New Roman"/>
          <w:kern w:val="0"/>
          <w:sz w:val="20"/>
          <w:szCs w:val="20"/>
          <w14:ligatures w14:val="none"/>
        </w:rPr>
        <w:tab/>
        <w:t>Patvirtinti reiškia pateikti patvirtinimą raštu arba pasirašyti dokumentą be išlygų ar su išlygomis, išskyrus atvejus, kai asmuo, pasirašydamas dokumentą, nurodo, jog atsisako jį patvirtinti.</w:t>
      </w:r>
    </w:p>
    <w:p w14:paraId="7358D286"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1.2.10.</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kern w:val="0"/>
          <w:sz w:val="20"/>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15B23"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1.2.11.</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kern w:val="0"/>
          <w:sz w:val="20"/>
          <w:szCs w:val="20"/>
          <w:shd w:val="clear" w:color="auto" w:fill="FFFFFF"/>
          <w14:ligatures w14:val="none"/>
        </w:rPr>
        <w:t>Jeigu Sutartyje nurodyta reikšmė skaičiais ir žodžiais skiriasi, vadovaujamasi žodžiais nurodyta reikšme.</w:t>
      </w:r>
    </w:p>
    <w:p w14:paraId="30621C51"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1.2.12.</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kern w:val="0"/>
          <w:sz w:val="20"/>
          <w:szCs w:val="20"/>
          <w:shd w:val="clear" w:color="auto" w:fill="FFFFFF"/>
          <w14:ligatures w14:val="none"/>
        </w:rPr>
        <w:t>Jei pateikiamos nuorodos į teisės aktus, turi būti taikomos aktualios teisės aktų redakcijos, jeigu nenurodyta kitaip.</w:t>
      </w:r>
    </w:p>
    <w:p w14:paraId="3EE517A8"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75C965C3"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kern w:val="0"/>
          <w:sz w:val="20"/>
          <w:szCs w:val="20"/>
          <w14:ligatures w14:val="none"/>
        </w:rPr>
        <w:t>1.3.</w:t>
      </w:r>
      <w:r w:rsidRPr="00FF1CFA">
        <w:rPr>
          <w:rFonts w:ascii="Times New Roman" w:eastAsia="Arial" w:hAnsi="Times New Roman" w:cs="Times New Roman"/>
          <w:b/>
          <w:kern w:val="0"/>
          <w:sz w:val="20"/>
          <w:szCs w:val="20"/>
          <w14:ligatures w14:val="none"/>
        </w:rPr>
        <w:tab/>
        <w:t>Dokumentų viršenybė</w:t>
      </w:r>
    </w:p>
    <w:p w14:paraId="4A51F2F5"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44E28A6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1.3.1.</w:t>
      </w:r>
      <w:r w:rsidRPr="00FF1CFA">
        <w:rPr>
          <w:rFonts w:ascii="Times New Roman" w:eastAsia="Cambria" w:hAnsi="Times New Roman" w:cs="Times New Roman"/>
          <w:kern w:val="0"/>
          <w:sz w:val="20"/>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41E5673E" w14:textId="77777777" w:rsidR="00FF1CFA" w:rsidRPr="00FF1CFA" w:rsidRDefault="00FF1CFA" w:rsidP="00FF1CFA">
      <w:pPr>
        <w:tabs>
          <w:tab w:val="left" w:pos="709"/>
        </w:tabs>
        <w:spacing w:after="0" w:line="240" w:lineRule="auto"/>
        <w:jc w:val="both"/>
        <w:outlineLvl w:val="2"/>
        <w:rPr>
          <w:rFonts w:ascii="Times New Roman" w:eastAsia="Trebuchet MS" w:hAnsi="Times New Roman" w:cs="Times New Roman"/>
          <w:bCs/>
          <w:kern w:val="0"/>
          <w:sz w:val="20"/>
          <w:szCs w:val="20"/>
          <w14:ligatures w14:val="none"/>
        </w:rPr>
      </w:pPr>
      <w:r w:rsidRPr="00FF1CFA">
        <w:rPr>
          <w:rFonts w:ascii="Times New Roman" w:eastAsia="Trebuchet MS" w:hAnsi="Times New Roman" w:cs="Times New Roman"/>
          <w:kern w:val="0"/>
          <w:sz w:val="20"/>
          <w:szCs w:val="20"/>
          <w14:ligatures w14:val="none"/>
        </w:rPr>
        <w:t xml:space="preserve">1.3.1.1. </w:t>
      </w:r>
      <w:r w:rsidRPr="00FF1CFA">
        <w:rPr>
          <w:rFonts w:ascii="Times New Roman" w:eastAsia="Trebuchet MS" w:hAnsi="Times New Roman" w:cs="Times New Roman"/>
          <w:bCs/>
          <w:kern w:val="0"/>
          <w:sz w:val="20"/>
          <w:szCs w:val="20"/>
          <w14:ligatures w14:val="none"/>
        </w:rPr>
        <w:t>Techninė specifikacija;</w:t>
      </w:r>
    </w:p>
    <w:p w14:paraId="18B681BA" w14:textId="77777777" w:rsidR="00FF1CFA" w:rsidRPr="00FF1CFA" w:rsidRDefault="00FF1CFA" w:rsidP="00FF1CFA">
      <w:pPr>
        <w:tabs>
          <w:tab w:val="left" w:pos="709"/>
        </w:tabs>
        <w:spacing w:after="0" w:line="240" w:lineRule="auto"/>
        <w:jc w:val="both"/>
        <w:outlineLvl w:val="2"/>
        <w:rPr>
          <w:rFonts w:ascii="Times New Roman" w:eastAsia="Trebuchet MS" w:hAnsi="Times New Roman" w:cs="Times New Roman"/>
          <w:bCs/>
          <w:kern w:val="0"/>
          <w:sz w:val="20"/>
          <w:szCs w:val="20"/>
          <w14:ligatures w14:val="none"/>
        </w:rPr>
      </w:pPr>
      <w:r w:rsidRPr="00FF1CFA">
        <w:rPr>
          <w:rFonts w:ascii="Times New Roman" w:eastAsia="Trebuchet MS" w:hAnsi="Times New Roman" w:cs="Times New Roman"/>
          <w:bCs/>
          <w:kern w:val="0"/>
          <w:sz w:val="20"/>
          <w:szCs w:val="20"/>
          <w14:ligatures w14:val="none"/>
        </w:rPr>
        <w:t>1.3.1.2. Specialiosios sąlygos;</w:t>
      </w:r>
    </w:p>
    <w:p w14:paraId="2C9B8BFF" w14:textId="77777777" w:rsidR="00FF1CFA" w:rsidRPr="00FF1CFA" w:rsidRDefault="00FF1CFA" w:rsidP="00FF1CFA">
      <w:pPr>
        <w:tabs>
          <w:tab w:val="left" w:pos="709"/>
        </w:tabs>
        <w:spacing w:after="0" w:line="240" w:lineRule="auto"/>
        <w:jc w:val="both"/>
        <w:outlineLvl w:val="2"/>
        <w:rPr>
          <w:rFonts w:ascii="Times New Roman" w:eastAsia="Trebuchet MS" w:hAnsi="Times New Roman" w:cs="Times New Roman"/>
          <w:bCs/>
          <w:kern w:val="0"/>
          <w:sz w:val="20"/>
          <w:szCs w:val="20"/>
          <w14:ligatures w14:val="none"/>
        </w:rPr>
      </w:pPr>
      <w:r w:rsidRPr="00FF1CFA">
        <w:rPr>
          <w:rFonts w:ascii="Times New Roman" w:eastAsia="Trebuchet MS" w:hAnsi="Times New Roman" w:cs="Times New Roman"/>
          <w:bCs/>
          <w:kern w:val="0"/>
          <w:sz w:val="20"/>
          <w:szCs w:val="20"/>
          <w14:ligatures w14:val="none"/>
        </w:rPr>
        <w:t>1.3.1.3. Bendrosios sąlygos;</w:t>
      </w:r>
    </w:p>
    <w:p w14:paraId="66567DCA" w14:textId="77777777" w:rsidR="00FF1CFA" w:rsidRPr="00FF1CFA" w:rsidRDefault="00FF1CFA" w:rsidP="00FF1CFA">
      <w:pPr>
        <w:tabs>
          <w:tab w:val="left" w:pos="709"/>
        </w:tabs>
        <w:spacing w:after="0" w:line="240" w:lineRule="auto"/>
        <w:jc w:val="both"/>
        <w:outlineLvl w:val="2"/>
        <w:rPr>
          <w:rFonts w:ascii="Times New Roman" w:eastAsia="Trebuchet MS" w:hAnsi="Times New Roman" w:cs="Times New Roman"/>
          <w:bCs/>
          <w:kern w:val="0"/>
          <w:sz w:val="20"/>
          <w:szCs w:val="20"/>
          <w14:ligatures w14:val="none"/>
        </w:rPr>
      </w:pPr>
      <w:r w:rsidRPr="00FF1CFA">
        <w:rPr>
          <w:rFonts w:ascii="Times New Roman" w:eastAsia="Trebuchet MS" w:hAnsi="Times New Roman" w:cs="Times New Roman"/>
          <w:bCs/>
          <w:kern w:val="0"/>
          <w:sz w:val="20"/>
          <w:szCs w:val="20"/>
          <w14:ligatures w14:val="none"/>
        </w:rPr>
        <w:t>1.3.1.4. Pirkimo dokumentai (išskyrus techninę specifikaciją);</w:t>
      </w:r>
    </w:p>
    <w:p w14:paraId="1F24AB84" w14:textId="77777777" w:rsidR="00FF1CFA" w:rsidRPr="00FF1CFA" w:rsidRDefault="00FF1CFA" w:rsidP="00FF1CFA">
      <w:pPr>
        <w:tabs>
          <w:tab w:val="left" w:pos="709"/>
        </w:tabs>
        <w:spacing w:after="0" w:line="240" w:lineRule="auto"/>
        <w:jc w:val="both"/>
        <w:outlineLvl w:val="2"/>
        <w:rPr>
          <w:rFonts w:ascii="Times New Roman" w:eastAsia="Trebuchet MS" w:hAnsi="Times New Roman" w:cs="Times New Roman"/>
          <w:bCs/>
          <w:kern w:val="0"/>
          <w:sz w:val="20"/>
          <w:szCs w:val="20"/>
          <w14:ligatures w14:val="none"/>
        </w:rPr>
      </w:pPr>
      <w:r w:rsidRPr="00FF1CFA">
        <w:rPr>
          <w:rFonts w:ascii="Times New Roman" w:eastAsia="Trebuchet MS" w:hAnsi="Times New Roman" w:cs="Times New Roman"/>
          <w:bCs/>
          <w:kern w:val="0"/>
          <w:sz w:val="20"/>
          <w:szCs w:val="20"/>
          <w14:ligatures w14:val="none"/>
        </w:rPr>
        <w:t>1.3.1.5. Pasiūlymas;</w:t>
      </w:r>
    </w:p>
    <w:p w14:paraId="5CD4A777" w14:textId="77777777" w:rsidR="00FF1CFA" w:rsidRPr="00FF1CFA" w:rsidRDefault="00FF1CFA" w:rsidP="00FF1CFA">
      <w:pPr>
        <w:tabs>
          <w:tab w:val="left" w:pos="709"/>
        </w:tabs>
        <w:spacing w:after="0" w:line="240" w:lineRule="auto"/>
        <w:jc w:val="both"/>
        <w:outlineLvl w:val="2"/>
        <w:rPr>
          <w:rFonts w:ascii="Times New Roman" w:eastAsia="Trebuchet MS" w:hAnsi="Times New Roman" w:cs="Times New Roman"/>
          <w:bCs/>
          <w:kern w:val="0"/>
          <w:sz w:val="20"/>
          <w:szCs w:val="20"/>
          <w14:ligatures w14:val="none"/>
        </w:rPr>
      </w:pPr>
      <w:r w:rsidRPr="00FF1CFA">
        <w:rPr>
          <w:rFonts w:ascii="Times New Roman" w:eastAsia="Trebuchet MS" w:hAnsi="Times New Roman" w:cs="Times New Roman"/>
          <w:bCs/>
          <w:kern w:val="0"/>
          <w:sz w:val="20"/>
          <w:szCs w:val="20"/>
          <w14:ligatures w14:val="none"/>
        </w:rPr>
        <w:t>1.3.1.6. Kiti Specialiosiose sąlygose išvardinti priedai.</w:t>
      </w:r>
    </w:p>
    <w:p w14:paraId="65296921"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1.3.2.</w:t>
      </w:r>
      <w:r w:rsidRPr="00FF1CFA">
        <w:rPr>
          <w:rFonts w:ascii="Times New Roman" w:eastAsia="Cambria" w:hAnsi="Times New Roman" w:cs="Times New Roman"/>
          <w:kern w:val="0"/>
          <w:sz w:val="20"/>
          <w:szCs w:val="20"/>
          <w14:ligatures w14:val="none"/>
        </w:rPr>
        <w:tab/>
        <w:t xml:space="preserve"> Tuo atveju, kai Šalių Susitarimu yra keičiamos Sutarties sąlygos, naujai sutartos Sutarties sąlygos turi viršenybę prieš pakeistąsias.</w:t>
      </w:r>
    </w:p>
    <w:p w14:paraId="00B2FC38"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1.3.3.</w:t>
      </w:r>
      <w:r w:rsidRPr="00FF1CFA">
        <w:rPr>
          <w:rFonts w:ascii="Times New Roman" w:eastAsia="Times New Roman" w:hAnsi="Times New Roman" w:cs="Times New Roman"/>
          <w:kern w:val="0"/>
          <w:sz w:val="20"/>
          <w:szCs w:val="20"/>
          <w14:ligatures w14:val="none"/>
        </w:rPr>
        <w:tab/>
      </w:r>
      <w:r w:rsidRPr="00FF1CFA">
        <w:rPr>
          <w:rFonts w:ascii="Times New Roman" w:eastAsia="Cambria" w:hAnsi="Times New Roman" w:cs="Times New Roman"/>
          <w:kern w:val="0"/>
          <w:sz w:val="20"/>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D82B307"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1.3.4.</w:t>
      </w:r>
      <w:r w:rsidRPr="00FF1CFA">
        <w:rPr>
          <w:rFonts w:ascii="Times New Roman" w:eastAsia="Arial" w:hAnsi="Times New Roman" w:cs="Times New Roman"/>
          <w:kern w:val="0"/>
          <w:sz w:val="20"/>
          <w:szCs w:val="20"/>
          <w14:ligatures w14:val="none"/>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FF1CFA">
        <w:rPr>
          <w:rFonts w:ascii="Times New Roman" w:eastAsia="Arial" w:hAnsi="Times New Roman" w:cs="Times New Roman"/>
          <w:kern w:val="0"/>
          <w:sz w:val="20"/>
          <w:szCs w:val="20"/>
          <w14:ligatures w14:val="none"/>
        </w:rPr>
        <w:lastRenderedPageBreak/>
        <w:t>viršutiniu indeksu, atsižvelgiant į priedų eiliškumą ir svarbą (pavyzdžiui, priedas Nr. 4</w:t>
      </w:r>
      <w:r w:rsidRPr="00FF1CFA">
        <w:rPr>
          <w:rFonts w:ascii="Times New Roman" w:eastAsia="Arial" w:hAnsi="Times New Roman" w:cs="Times New Roman"/>
          <w:kern w:val="0"/>
          <w:sz w:val="20"/>
          <w:szCs w:val="20"/>
          <w:vertAlign w:val="superscript"/>
          <w14:ligatures w14:val="none"/>
        </w:rPr>
        <w:t>1</w:t>
      </w:r>
      <w:r w:rsidRPr="00FF1CFA">
        <w:rPr>
          <w:rFonts w:ascii="Times New Roman" w:eastAsia="Arial" w:hAnsi="Times New Roman" w:cs="Times New Roman"/>
          <w:kern w:val="0"/>
          <w:sz w:val="20"/>
          <w:szCs w:val="20"/>
          <w14:ligatures w14:val="none"/>
        </w:rPr>
        <w:t>).</w:t>
      </w:r>
    </w:p>
    <w:p w14:paraId="4A1B06B5"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09DD3A2E"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caps/>
          <w:kern w:val="0"/>
          <w:sz w:val="20"/>
          <w:szCs w:val="20"/>
          <w14:ligatures w14:val="none"/>
        </w:rPr>
        <w:t>2.</w:t>
      </w:r>
      <w:r w:rsidRPr="00FF1CFA">
        <w:rPr>
          <w:rFonts w:ascii="Times New Roman" w:eastAsia="Arial" w:hAnsi="Times New Roman" w:cs="Times New Roman"/>
          <w:b/>
          <w:caps/>
          <w:kern w:val="0"/>
          <w:sz w:val="20"/>
          <w:szCs w:val="20"/>
          <w14:ligatures w14:val="none"/>
        </w:rPr>
        <w:tab/>
        <w:t>Sutarties dalykas</w:t>
      </w:r>
    </w:p>
    <w:p w14:paraId="070DA3D2"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3152701A" w14:textId="77777777" w:rsidR="00FF1CFA" w:rsidRPr="00FF1CFA" w:rsidRDefault="00FF1CFA" w:rsidP="00FF1CFA">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2.1.</w:t>
      </w:r>
      <w:r w:rsidRPr="00FF1CFA">
        <w:rPr>
          <w:rFonts w:ascii="Times New Roman" w:eastAsia="Cambria" w:hAnsi="Times New Roman" w:cs="Times New Roman"/>
          <w:kern w:val="0"/>
          <w:sz w:val="20"/>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F1CFA">
        <w:rPr>
          <w:rFonts w:ascii="Times New Roman" w:eastAsia="Arial" w:hAnsi="Times New Roman" w:cs="Times New Roman"/>
          <w:kern w:val="0"/>
          <w:sz w:val="20"/>
          <w:szCs w:val="20"/>
          <w14:ligatures w14:val="none"/>
        </w:rPr>
        <w:t>Paslaugas</w:t>
      </w:r>
      <w:r w:rsidRPr="00FF1CFA">
        <w:rPr>
          <w:rFonts w:ascii="Times New Roman" w:eastAsia="Cambria" w:hAnsi="Times New Roman" w:cs="Times New Roman"/>
          <w:kern w:val="0"/>
          <w:sz w:val="20"/>
          <w:szCs w:val="20"/>
          <w14:ligatures w14:val="none"/>
        </w:rPr>
        <w:t xml:space="preserve"> bei sumokėti Tiekėjui Sutartyje nurodytą kainą Sutartyje nustatytomis sąlygomis ir tvarka.</w:t>
      </w:r>
    </w:p>
    <w:p w14:paraId="42A373DB" w14:textId="77777777" w:rsidR="00FF1CFA" w:rsidRPr="00FF1CFA" w:rsidRDefault="00FF1CFA" w:rsidP="00FF1CF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2.2.</w:t>
      </w:r>
      <w:r w:rsidRPr="00FF1CFA">
        <w:rPr>
          <w:rFonts w:ascii="Times New Roman" w:eastAsia="Arial" w:hAnsi="Times New Roman" w:cs="Times New Roman"/>
          <w:kern w:val="0"/>
          <w:sz w:val="20"/>
          <w:szCs w:val="20"/>
          <w14:ligatures w14:val="none"/>
        </w:rPr>
        <w:tab/>
        <w:t xml:space="preserve">Šalys, vykdydamos Sutartį, įsipareigoja laikytis visų Sutarties vykdymui taikytinų </w:t>
      </w:r>
      <w:r w:rsidRPr="00FF1CFA">
        <w:rPr>
          <w:rFonts w:ascii="Times New Roman" w:eastAsia="Times New Roman" w:hAnsi="Times New Roman" w:cs="Times New Roman"/>
          <w:kern w:val="0"/>
          <w:sz w:val="20"/>
          <w:szCs w:val="20"/>
          <w14:ligatures w14:val="none"/>
        </w:rPr>
        <w:t>įstatymų bei kitų teisės aktų</w:t>
      </w:r>
      <w:r w:rsidRPr="00FF1CFA">
        <w:rPr>
          <w:rFonts w:ascii="Times New Roman" w:eastAsia="Arial" w:hAnsi="Times New Roman" w:cs="Times New Roman"/>
          <w:kern w:val="0"/>
          <w:sz w:val="20"/>
          <w:szCs w:val="20"/>
          <w14:ligatures w14:val="none"/>
        </w:rPr>
        <w:t xml:space="preserve"> reikalavimų. Šalis turi teisę reikalauti, kad kita Šalis įvykdytų visus</w:t>
      </w:r>
      <w:r w:rsidRPr="00FF1CFA">
        <w:rPr>
          <w:rFonts w:ascii="Times New Roman" w:eastAsia="Times New Roman" w:hAnsi="Times New Roman" w:cs="Times New Roman"/>
          <w:kern w:val="0"/>
          <w:sz w:val="20"/>
          <w:szCs w:val="20"/>
          <w14:ligatures w14:val="none"/>
        </w:rPr>
        <w:t xml:space="preserve"> įstatymų bei kitų teisės aktų</w:t>
      </w:r>
      <w:r w:rsidRPr="00FF1CFA">
        <w:rPr>
          <w:rFonts w:ascii="Times New Roman" w:eastAsia="Arial" w:hAnsi="Times New Roman" w:cs="Times New Roman"/>
          <w:kern w:val="0"/>
          <w:sz w:val="20"/>
          <w:szCs w:val="20"/>
          <w14:ligatures w14:val="none"/>
        </w:rPr>
        <w:t xml:space="preserve"> reikalavimus, taikomus Sutarties vykdymui. Nė viena iš Sutarties sąlygų nereiškia ir negali būti aiškinama kaip Pirkėjo atsisakymas </w:t>
      </w:r>
      <w:r w:rsidRPr="00FF1CFA">
        <w:rPr>
          <w:rFonts w:ascii="Times New Roman" w:eastAsia="Times New Roman" w:hAnsi="Times New Roman" w:cs="Times New Roman"/>
          <w:kern w:val="0"/>
          <w:sz w:val="20"/>
          <w:szCs w:val="20"/>
          <w14:ligatures w14:val="none"/>
        </w:rPr>
        <w:t>įstatymuose bei kituose teisės aktuose</w:t>
      </w:r>
      <w:r w:rsidRPr="00FF1CFA">
        <w:rPr>
          <w:rFonts w:ascii="Times New Roman" w:eastAsia="Arial" w:hAnsi="Times New Roman" w:cs="Times New Roman"/>
          <w:kern w:val="0"/>
          <w:sz w:val="20"/>
          <w:szCs w:val="20"/>
          <w14:ligatures w14:val="none"/>
        </w:rPr>
        <w:t xml:space="preserve"> numatytų ir Sutartimi neaptartų Pirkėjo kitų teisių ir garantijų, susijusių su netinkamu Paslaugų teikimu ar jų kokybe, arba kaip Tiekėjo atsisakymas </w:t>
      </w:r>
      <w:r w:rsidRPr="00FF1CFA">
        <w:rPr>
          <w:rFonts w:ascii="Times New Roman" w:eastAsia="Times New Roman" w:hAnsi="Times New Roman" w:cs="Times New Roman"/>
          <w:kern w:val="0"/>
          <w:sz w:val="20"/>
          <w:szCs w:val="20"/>
          <w14:ligatures w14:val="none"/>
        </w:rPr>
        <w:t>įstatymuose bei kituose teisės aktuose</w:t>
      </w:r>
      <w:r w:rsidRPr="00FF1CFA">
        <w:rPr>
          <w:rFonts w:ascii="Times New Roman" w:eastAsia="Arial" w:hAnsi="Times New Roman" w:cs="Times New Roman"/>
          <w:kern w:val="0"/>
          <w:sz w:val="20"/>
          <w:szCs w:val="20"/>
          <w14:ligatures w14:val="none"/>
        </w:rPr>
        <w:t xml:space="preserve"> numatytų ir Sutartimi neaptartų Tiekėjo kitų teisių ir garantijų dėl atlyginimo už suteiktas Paslaugas gavimo.</w:t>
      </w:r>
    </w:p>
    <w:p w14:paraId="13A06D4E" w14:textId="77777777" w:rsidR="00FF1CFA" w:rsidRPr="00FF1CFA" w:rsidRDefault="00FF1CFA" w:rsidP="00FF1CF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2.3.</w:t>
      </w:r>
      <w:r w:rsidRPr="00FF1CFA">
        <w:rPr>
          <w:rFonts w:ascii="Times New Roman" w:eastAsia="Arial" w:hAnsi="Times New Roman" w:cs="Times New Roman"/>
          <w:kern w:val="0"/>
          <w:sz w:val="20"/>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8E0D86" w14:textId="77777777" w:rsidR="00FF1CFA" w:rsidRPr="00FF1CFA" w:rsidRDefault="00FF1CFA" w:rsidP="00FF1CF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p>
    <w:p w14:paraId="40A98C65"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caps/>
          <w:kern w:val="0"/>
          <w:sz w:val="20"/>
          <w:szCs w:val="20"/>
          <w14:ligatures w14:val="none"/>
        </w:rPr>
        <w:t>3.</w:t>
      </w:r>
      <w:r w:rsidRPr="00FF1CFA">
        <w:rPr>
          <w:rFonts w:ascii="Times New Roman" w:eastAsia="Arial" w:hAnsi="Times New Roman" w:cs="Times New Roman"/>
          <w:b/>
          <w:caps/>
          <w:kern w:val="0"/>
          <w:sz w:val="20"/>
          <w:szCs w:val="20"/>
          <w14:ligatures w14:val="none"/>
        </w:rPr>
        <w:tab/>
        <w:t>TIEKĖJAS ir kiti Sutarties vykdymui pasitelkiami asmenys</w:t>
      </w:r>
    </w:p>
    <w:p w14:paraId="437BD9CE"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0"/>
          <w:szCs w:val="20"/>
          <w14:ligatures w14:val="none"/>
        </w:rPr>
      </w:pPr>
    </w:p>
    <w:p w14:paraId="015F88E2" w14:textId="77777777" w:rsidR="00FF1CFA" w:rsidRPr="00FF1CFA" w:rsidRDefault="00FF1CFA" w:rsidP="00FF1C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kern w:val="0"/>
          <w:sz w:val="20"/>
          <w:szCs w:val="20"/>
          <w14:ligatures w14:val="none"/>
        </w:rPr>
        <w:t>3.1.</w:t>
      </w:r>
      <w:r w:rsidRPr="00FF1CFA">
        <w:rPr>
          <w:rFonts w:ascii="Times New Roman" w:eastAsia="Arial" w:hAnsi="Times New Roman" w:cs="Times New Roman"/>
          <w:b/>
          <w:kern w:val="0"/>
          <w:sz w:val="20"/>
          <w:szCs w:val="20"/>
          <w14:ligatures w14:val="none"/>
        </w:rPr>
        <w:tab/>
        <w:t>Kvalifikacija ir kiti Tiekėjo pasiūlymu prisiimti įsipareigojimai</w:t>
      </w:r>
    </w:p>
    <w:p w14:paraId="4912FFCC" w14:textId="77777777" w:rsidR="00FF1CFA" w:rsidRPr="00FF1CFA" w:rsidRDefault="00FF1CFA" w:rsidP="00FF1C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78EC09B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3.1.1.</w:t>
      </w:r>
      <w:r w:rsidRPr="00FF1CFA">
        <w:rPr>
          <w:rFonts w:ascii="Times New Roman" w:eastAsia="Cambria" w:hAnsi="Times New Roman" w:cs="Times New Roman"/>
          <w:kern w:val="0"/>
          <w:sz w:val="20"/>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23D267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3.1.1.1.</w:t>
      </w:r>
      <w:r w:rsidRPr="00FF1CFA">
        <w:rPr>
          <w:rFonts w:ascii="Times New Roman" w:eastAsia="Arial" w:hAnsi="Times New Roman" w:cs="Times New Roman"/>
          <w:kern w:val="0"/>
          <w:sz w:val="20"/>
          <w:szCs w:val="20"/>
          <w14:ligatures w14:val="none"/>
        </w:rPr>
        <w:tab/>
        <w:t>turėtų teisę verstis ta veikla, kuri yra reikalinga Sutarčiai įvykdyti.</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14:ligatures w14:val="none"/>
        </w:rPr>
        <w:t>Pirkėjui pareikalavus, Tiekėjas turi pateikti dokumentus, įrodančius, kad Sutartį vykdo tik tokią teisę turintys asmenys;</w:t>
      </w:r>
    </w:p>
    <w:p w14:paraId="4EF9889C"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3.1.1.2.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atitiktų tiekėjų kvalifikacijai pirkimo dokumentuose nustatytus reikalavimus bei neturėtų pirkimo dokumentuose nustatytų pašalinimo pagrindų;</w:t>
      </w:r>
    </w:p>
    <w:p w14:paraId="55FA994B"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3.1.1.3.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laikytųsi Tiekėjo pasiūlyme nurodytų įsipareigojimų, įskaitant, bet neapsiribojant – atitiktų pirkimo dokumentuose nustatytus kokybinių, aplinkosaugos ir (arba) socialinių kriterijų (toliau – </w:t>
      </w:r>
      <w:r w:rsidRPr="00FF1CFA">
        <w:rPr>
          <w:rFonts w:ascii="Times New Roman" w:eastAsia="Arial" w:hAnsi="Times New Roman" w:cs="Times New Roman"/>
          <w:b/>
          <w:bCs/>
          <w:kern w:val="0"/>
          <w:sz w:val="20"/>
          <w:szCs w:val="20"/>
          <w14:ligatures w14:val="none"/>
        </w:rPr>
        <w:t>kokybiniai kriterijai</w:t>
      </w:r>
      <w:r w:rsidRPr="00FF1CFA">
        <w:rPr>
          <w:rFonts w:ascii="Times New Roman" w:eastAsia="Arial" w:hAnsi="Times New Roman" w:cs="Times New Roman"/>
          <w:kern w:val="0"/>
          <w:sz w:val="20"/>
          <w:szCs w:val="20"/>
          <w14:ligatures w14:val="none"/>
        </w:rPr>
        <w:t>) reikšmes ir parametrus. Šiame papunktyje nurodytų įsipareigojimų laikymosi tikrinimo tvarka nustatoma Specialiosiose sąlygose;</w:t>
      </w:r>
    </w:p>
    <w:p w14:paraId="09D7BD2C"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3.1.1.4.</w:t>
      </w:r>
      <w:r w:rsidRPr="00FF1CFA">
        <w:rPr>
          <w:rFonts w:ascii="Times New Roman" w:eastAsia="Arial" w:hAnsi="Times New Roman" w:cs="Times New Roman"/>
          <w:kern w:val="0"/>
          <w:sz w:val="20"/>
          <w:szCs w:val="20"/>
          <w14:ligatures w14:val="none"/>
        </w:rPr>
        <w:tab/>
        <w:t>užtikrintų nustatytų kokybės vadybos sistemos ir (arba) aplinkos apsaugos vadybos sistemos standartų taikymą, jeigu to reikalaujama pirkimo dokumentuose, ir turėtų tą patvirtinančius dokumentus;</w:t>
      </w:r>
    </w:p>
    <w:p w14:paraId="3480FC2E"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3.1.1.5. </w:t>
      </w:r>
      <w:r w:rsidRPr="00FF1CFA">
        <w:rPr>
          <w:rFonts w:ascii="Times New Roman" w:eastAsia="Arial" w:hAnsi="Times New Roman" w:cs="Times New Roman"/>
          <w:kern w:val="0"/>
          <w:sz w:val="20"/>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FF1CFA">
        <w:rPr>
          <w:rFonts w:ascii="Times New Roman" w:eastAsia="Times New Roman" w:hAnsi="Times New Roman" w:cs="Times New Roman"/>
          <w:kern w:val="0"/>
          <w:sz w:val="20"/>
          <w:szCs w:val="20"/>
          <w14:ligatures w14:val="none"/>
        </w:rPr>
        <w:t>.</w:t>
      </w:r>
    </w:p>
    <w:p w14:paraId="5357373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3.1.2.</w:t>
      </w:r>
      <w:r w:rsidRPr="00FF1CFA">
        <w:rPr>
          <w:rFonts w:ascii="Times New Roman" w:eastAsia="Arial" w:hAnsi="Times New Roman" w:cs="Times New Roman"/>
          <w:kern w:val="0"/>
          <w:sz w:val="20"/>
          <w:szCs w:val="20"/>
          <w14:ligatures w14:val="none"/>
        </w:rPr>
        <w:tab/>
        <w:t xml:space="preserve">Tuo atveju, kai Tiekėjas yra jungtinės veiklos sutarties pagrindu veikianti tiekėjų grupė, jos nariai Pirkėjui už Sutarties vykdymą atsako solidariai. </w:t>
      </w:r>
      <w:r w:rsidRPr="00FF1CFA">
        <w:rPr>
          <w:rFonts w:ascii="Times New Roman" w:eastAsia="Arial" w:hAnsi="Times New Roman" w:cs="Times New Roman"/>
          <w:kern w:val="0"/>
          <w:sz w:val="20"/>
          <w:szCs w:val="20"/>
          <w:shd w:val="clear" w:color="auto" w:fill="FFFFFF"/>
          <w14:ligatures w14:val="none"/>
        </w:rPr>
        <w:t xml:space="preserve">Jeigu Tiekėjas remiasi </w:t>
      </w:r>
      <w:r w:rsidRPr="00FF1CFA">
        <w:rPr>
          <w:rFonts w:ascii="Times New Roman" w:eastAsia="Arial" w:hAnsi="Times New Roman" w:cs="Times New Roman"/>
          <w:kern w:val="0"/>
          <w:sz w:val="20"/>
          <w:szCs w:val="20"/>
          <w14:ligatures w14:val="none"/>
        </w:rPr>
        <w:t xml:space="preserve">ūkio </w:t>
      </w:r>
      <w:r w:rsidRPr="00FF1CFA">
        <w:rPr>
          <w:rFonts w:ascii="Times New Roman" w:eastAsia="Arial" w:hAnsi="Times New Roman" w:cs="Times New Roman"/>
          <w:kern w:val="0"/>
          <w:sz w:val="20"/>
          <w:szCs w:val="20"/>
          <w:shd w:val="clear" w:color="auto" w:fill="FFFFFF"/>
          <w14:ligatures w14:val="none"/>
        </w:rPr>
        <w:t xml:space="preserve">subjektų pajėgumais, siekdamas atitikti finansinio ir ekonominio pajėgumo reikalavimus, Tiekėjas su tokiais </w:t>
      </w:r>
      <w:r w:rsidRPr="00FF1CFA">
        <w:rPr>
          <w:rFonts w:ascii="Times New Roman" w:eastAsia="Arial" w:hAnsi="Times New Roman" w:cs="Times New Roman"/>
          <w:kern w:val="0"/>
          <w:sz w:val="20"/>
          <w:szCs w:val="20"/>
          <w14:ligatures w14:val="none"/>
        </w:rPr>
        <w:t xml:space="preserve">ūkio </w:t>
      </w:r>
      <w:r w:rsidRPr="00FF1CFA">
        <w:rPr>
          <w:rFonts w:ascii="Times New Roman" w:eastAsia="Arial" w:hAnsi="Times New Roman" w:cs="Times New Roman"/>
          <w:kern w:val="0"/>
          <w:sz w:val="20"/>
          <w:szCs w:val="20"/>
          <w:shd w:val="clear" w:color="auto" w:fill="FFFFFF"/>
          <w14:ligatures w14:val="none"/>
        </w:rPr>
        <w:t>subjektais už Sutarties vykdymą atsako solidariai (jeigu to buvo reikalaujama pirkimo dokumentuose).</w:t>
      </w:r>
    </w:p>
    <w:p w14:paraId="53EE364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3.1.3.</w:t>
      </w:r>
      <w:r w:rsidRPr="00FF1CFA">
        <w:rPr>
          <w:rFonts w:ascii="Times New Roman" w:eastAsia="Arial" w:hAnsi="Times New Roman" w:cs="Times New Roman"/>
          <w:kern w:val="0"/>
          <w:sz w:val="20"/>
          <w:szCs w:val="20"/>
          <w14:ligatures w14:val="none"/>
        </w:rPr>
        <w:tab/>
        <w:t xml:space="preserve">Tiekėjas taip pat atsako už tai, kad Tiekėjas, Sutartį tiesiogiai vykdantys subtiekėjai ir specialistai atitiktų jiems </w:t>
      </w:r>
      <w:r w:rsidRPr="00FF1CFA">
        <w:rPr>
          <w:rFonts w:ascii="Times New Roman" w:eastAsia="Times New Roman" w:hAnsi="Times New Roman" w:cs="Times New Roman"/>
          <w:kern w:val="0"/>
          <w:sz w:val="20"/>
          <w:szCs w:val="20"/>
          <w14:ligatures w14:val="none"/>
        </w:rPr>
        <w:t>įstatymų bei kitų teisės aktų</w:t>
      </w:r>
      <w:r w:rsidRPr="00FF1CFA">
        <w:rPr>
          <w:rFonts w:ascii="Times New Roman" w:eastAsia="Arial" w:hAnsi="Times New Roman" w:cs="Times New Roman"/>
          <w:kern w:val="0"/>
          <w:sz w:val="20"/>
          <w:szCs w:val="20"/>
          <w14:ligatures w14:val="none"/>
        </w:rPr>
        <w:t xml:space="preserve"> ir (arba) pirkimo dokumentuose nustatytus profesinės kvalifikacijos ir kitus reikalavimus bei turėtų teisę verstis ta veikla, kuriai jie pasitelkiami.</w:t>
      </w:r>
    </w:p>
    <w:p w14:paraId="74A476C9"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 w:val="20"/>
          <w:szCs w:val="20"/>
          <w14:ligatures w14:val="none"/>
        </w:rPr>
      </w:pPr>
    </w:p>
    <w:p w14:paraId="646E040A"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t>3.2.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Subtiekėjų bei specialistų pasitelkimas ir keitimas</w:t>
      </w:r>
    </w:p>
    <w:p w14:paraId="6B9DD9C2"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 w:val="20"/>
          <w:szCs w:val="20"/>
          <w14:ligatures w14:val="none"/>
        </w:rPr>
      </w:pPr>
    </w:p>
    <w:p w14:paraId="21B7D76C"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14:ligatures w14:val="none"/>
        </w:rPr>
        <w:t>3.2.1.</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kern w:val="0"/>
          <w:sz w:val="20"/>
          <w:szCs w:val="20"/>
          <w:shd w:val="clear" w:color="auto" w:fill="FFFFFF"/>
          <w14:ligatures w14:val="none"/>
        </w:rPr>
        <w:t>Tiekėjas įsipareigoja užtikrinti, kad Sutartį vykdys pirkime pasiūlyti ir kvalifikaci</w:t>
      </w:r>
      <w:r w:rsidRPr="00FF1CFA">
        <w:rPr>
          <w:rFonts w:ascii="Times New Roman" w:eastAsia="Arial" w:hAnsi="Times New Roman" w:cs="Times New Roman"/>
          <w:kern w:val="0"/>
          <w:sz w:val="20"/>
          <w:szCs w:val="20"/>
          <w14:ligatures w14:val="none"/>
        </w:rPr>
        <w:t>jos</w:t>
      </w:r>
      <w:r w:rsidRPr="00FF1CFA">
        <w:rPr>
          <w:rFonts w:ascii="Times New Roman" w:eastAsia="Arial" w:hAnsi="Times New Roman" w:cs="Times New Roman"/>
          <w:kern w:val="0"/>
          <w:sz w:val="20"/>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F1CFA">
        <w:rPr>
          <w:rFonts w:ascii="Times New Roman" w:eastAsia="Arial" w:hAnsi="Times New Roman" w:cs="Times New Roman"/>
          <w:kern w:val="0"/>
          <w:sz w:val="20"/>
          <w:szCs w:val="20"/>
          <w14:ligatures w14:val="none"/>
        </w:rPr>
        <w:t xml:space="preserve">ir specialistų </w:t>
      </w:r>
      <w:r w:rsidRPr="00FF1CFA">
        <w:rPr>
          <w:rFonts w:ascii="Times New Roman" w:eastAsia="Arial" w:hAnsi="Times New Roman" w:cs="Times New Roman"/>
          <w:kern w:val="0"/>
          <w:sz w:val="20"/>
          <w:szCs w:val="20"/>
          <w:shd w:val="clear" w:color="auto" w:fill="FFFFFF"/>
          <w14:ligatures w14:val="none"/>
        </w:rPr>
        <w:t>veiksmus ar neveikimą.</w:t>
      </w:r>
    </w:p>
    <w:p w14:paraId="24D00C19"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14:ligatures w14:val="none"/>
        </w:rPr>
        <w:t>3.2.2.</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kern w:val="0"/>
          <w:sz w:val="20"/>
          <w:szCs w:val="20"/>
          <w:shd w:val="clear" w:color="auto" w:fill="FFFFFF"/>
          <w14:ligatures w14:val="none"/>
        </w:rPr>
        <w:t>Sutarties vykdymui pasitelkiami subtiekėjai ir (ar) specialistai (jeigu tokie pasitelkiami) nurodomi Specialiosiose sąlygose.</w:t>
      </w:r>
    </w:p>
    <w:p w14:paraId="5C6CE7F5"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3.2.3.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Tiekėjas gali keisti ir (ar) pasitelkti Sutartyje nurodytus subtiekėjus ir (ar) specialistus šiame Sutarties poskyryje nustatytais atvejais ir tvarka.</w:t>
      </w:r>
    </w:p>
    <w:p w14:paraId="590B89C7" w14:textId="77777777" w:rsidR="00FF1CFA" w:rsidRPr="00FF1CFA" w:rsidRDefault="00FF1CFA" w:rsidP="00FF1CF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 w:val="20"/>
          <w:szCs w:val="20"/>
          <w:shd w:val="clear" w:color="auto" w:fill="FFFFFF"/>
          <w14:ligatures w14:val="none"/>
        </w:rPr>
      </w:pPr>
      <w:r w:rsidRPr="00FF1CFA">
        <w:rPr>
          <w:rFonts w:ascii="Times New Roman" w:eastAsia="Cambria" w:hAnsi="Times New Roman" w:cs="Times New Roman"/>
          <w:kern w:val="0"/>
          <w:sz w:val="20"/>
          <w:szCs w:val="20"/>
          <w:shd w:val="clear" w:color="auto" w:fill="FFFFFF"/>
          <w14:ligatures w14:val="none"/>
        </w:rPr>
        <w:t>3.2.4. Naujas subtiekėjas ar specialistas gali pradėti vykdyti jiems Tiekėjo pavestus įsipareigojimus pagal Sutartį ne anksčiau, nei bus pasirašytas Susitarimas.</w:t>
      </w:r>
    </w:p>
    <w:p w14:paraId="2AB18716" w14:textId="77777777" w:rsidR="00FF1CFA" w:rsidRPr="00FF1CFA" w:rsidRDefault="00FF1CFA" w:rsidP="00FF1CFA">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F1CFA">
        <w:rPr>
          <w:rFonts w:ascii="Times New Roman" w:eastAsia="Cambria" w:hAnsi="Times New Roman" w:cs="Times New Roman"/>
          <w:kern w:val="0"/>
          <w:sz w:val="20"/>
          <w:szCs w:val="20"/>
          <w14:ligatures w14:val="none"/>
        </w:rPr>
        <w:t>,</w:t>
      </w:r>
      <w:r w:rsidRPr="00FF1CFA">
        <w:rPr>
          <w:rFonts w:ascii="Times New Roman" w:eastAsia="Cambria" w:hAnsi="Times New Roman" w:cs="Times New Roman"/>
          <w:kern w:val="0"/>
          <w:sz w:val="20"/>
          <w:szCs w:val="20"/>
          <w:shd w:val="clear" w:color="auto" w:fill="FFFFFF"/>
          <w14:ligatures w14:val="none"/>
        </w:rPr>
        <w:t xml:space="preserve"> kokybės vadybos sistemos ir (arba) aplinkos apsaugos vadybos sistemos standartų </w:t>
      </w:r>
      <w:r w:rsidRPr="00FF1CFA">
        <w:rPr>
          <w:rFonts w:ascii="Times New Roman" w:eastAsia="Cambria" w:hAnsi="Times New Roman" w:cs="Times New Roman"/>
          <w:kern w:val="0"/>
          <w:sz w:val="20"/>
          <w:szCs w:val="20"/>
          <w14:ligatures w14:val="none"/>
        </w:rPr>
        <w:t xml:space="preserve">reikalavimų, reikalavimų dėl pašalinimo pagrindų nebuvimo, atitikties nacionalinio saugumo interesams bei reikalavimams </w:t>
      </w:r>
      <w:r w:rsidRPr="00FF1CFA">
        <w:rPr>
          <w:rFonts w:ascii="Times New Roman" w:eastAsia="Arial" w:hAnsi="Times New Roman" w:cs="Times New Roman"/>
          <w:kern w:val="0"/>
          <w:sz w:val="20"/>
          <w:szCs w:val="20"/>
          <w:shd w:val="clear" w:color="auto" w:fill="FFFFFF"/>
          <w14:ligatures w14:val="none"/>
        </w:rPr>
        <w:t xml:space="preserve">nebūti registruotu (nuolat gyvenančiu ar turinčiu pilietybę) nepatikimomis laikomose valstybėse ar teritorijose </w:t>
      </w:r>
      <w:r w:rsidRPr="00FF1CFA">
        <w:rPr>
          <w:rFonts w:ascii="Times New Roman" w:eastAsia="Cambria" w:hAnsi="Times New Roman" w:cs="Times New Roman"/>
          <w:kern w:val="0"/>
          <w:sz w:val="20"/>
          <w:szCs w:val="20"/>
          <w14:ligatures w14:val="none"/>
        </w:rPr>
        <w:t>(jei taikoma) ir Tiekėjo pasiūlyme nurodytų sąlygų pirkimo dokumentuose nustatytiems kokybiniams kriterijams pagrįsti (jei taikoma)</w:t>
      </w:r>
      <w:r w:rsidRPr="00FF1CFA">
        <w:rPr>
          <w:rFonts w:ascii="Times New Roman" w:eastAsia="Cambria" w:hAnsi="Times New Roman" w:cs="Times New Roman"/>
          <w:kern w:val="0"/>
          <w:sz w:val="20"/>
          <w:szCs w:val="20"/>
          <w:shd w:val="clear" w:color="auto" w:fill="FFFFFF"/>
          <w14:ligatures w14:val="none"/>
        </w:rPr>
        <w:t>, Tiekėjui taikoma Specialiosiose sąlygose nustatyto dydžio bauda.</w:t>
      </w:r>
    </w:p>
    <w:p w14:paraId="77983121" w14:textId="77777777" w:rsidR="00FF1CFA" w:rsidRPr="00FF1CFA" w:rsidRDefault="00FF1CFA" w:rsidP="00FF1CFA">
      <w:pPr>
        <w:widowControl w:val="0"/>
        <w:tabs>
          <w:tab w:val="left" w:pos="993"/>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shd w:val="clear" w:color="auto" w:fill="FFFFFF"/>
          <w14:ligatures w14:val="none"/>
        </w:rPr>
        <w:lastRenderedPageBreak/>
        <w:t xml:space="preserve">3.2.6. Tiekėjas turi teisę Sutarties vykdymui pasitelkti naujus, Specialiosiose sąlygose nenurodytus subtiekėjus, kurių pajėgumais Tiekėjas </w:t>
      </w:r>
      <w:r w:rsidRPr="00FF1CFA">
        <w:rPr>
          <w:rFonts w:ascii="Times New Roman" w:eastAsia="Cambria" w:hAnsi="Times New Roman" w:cs="Times New Roman"/>
          <w:kern w:val="0"/>
          <w:sz w:val="20"/>
          <w:szCs w:val="20"/>
          <w:shd w:val="clear" w:color="auto" w:fill="FFFFFF"/>
          <w14:ligatures w14:val="none"/>
        </w:rPr>
        <w:t>nesirėmė pirkimo dokumentuose numatytiems kvalifikacijos reikalavimams pagrįsti.</w:t>
      </w:r>
    </w:p>
    <w:p w14:paraId="24A1AC89" w14:textId="77777777" w:rsidR="00FF1CFA" w:rsidRPr="00FF1CFA" w:rsidRDefault="00FF1CFA" w:rsidP="00FF1CFA">
      <w:pPr>
        <w:widowControl w:val="0"/>
        <w:tabs>
          <w:tab w:val="left" w:pos="993"/>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FF1CFA">
        <w:rPr>
          <w:rFonts w:ascii="Times New Roman" w:eastAsia="Cambria" w:hAnsi="Times New Roman" w:cs="Times New Roman"/>
          <w:kern w:val="0"/>
          <w:sz w:val="20"/>
          <w:szCs w:val="20"/>
          <w:shd w:val="clear" w:color="auto" w:fill="FFFFFF"/>
          <w14:ligatures w14:val="none"/>
        </w:rPr>
        <w:t>nesirėmė pirkimo dokumentuose numatytiems kvalifikacijos reikalavimams pagrįsti,</w:t>
      </w:r>
      <w:r w:rsidRPr="00FF1CFA">
        <w:rPr>
          <w:rFonts w:ascii="Times New Roman" w:eastAsia="Arial" w:hAnsi="Times New Roman" w:cs="Times New Roman"/>
          <w:kern w:val="0"/>
          <w:sz w:val="20"/>
          <w:szCs w:val="20"/>
          <w:shd w:val="clear" w:color="auto" w:fill="FFFFFF"/>
          <w14:ligatures w14:val="none"/>
        </w:rPr>
        <w:t xml:space="preserve"> pavadinimus, </w:t>
      </w:r>
      <w:r w:rsidRPr="00FF1CFA">
        <w:rPr>
          <w:rFonts w:ascii="Times New Roman" w:eastAsia="Arial" w:hAnsi="Times New Roman" w:cs="Times New Roman"/>
          <w:kern w:val="0"/>
          <w:sz w:val="20"/>
          <w:szCs w:val="20"/>
          <w14:ligatures w14:val="none"/>
        </w:rPr>
        <w:t xml:space="preserve">juridinio asmens kodą, </w:t>
      </w:r>
      <w:r w:rsidRPr="00FF1CFA">
        <w:rPr>
          <w:rFonts w:ascii="Times New Roman" w:eastAsia="Arial" w:hAnsi="Times New Roman" w:cs="Times New Roman"/>
          <w:kern w:val="0"/>
          <w:sz w:val="20"/>
          <w:szCs w:val="20"/>
          <w:shd w:val="clear" w:color="auto" w:fill="FFFFFF"/>
          <w14:ligatures w14:val="none"/>
        </w:rPr>
        <w:t>kontaktinius duomenis</w:t>
      </w:r>
      <w:r w:rsidRPr="00FF1CFA">
        <w:rPr>
          <w:rFonts w:ascii="Times New Roman" w:eastAsia="Arial" w:hAnsi="Times New Roman" w:cs="Times New Roman"/>
          <w:kern w:val="0"/>
          <w:sz w:val="20"/>
          <w:szCs w:val="20"/>
          <w14:ligatures w14:val="none"/>
        </w:rPr>
        <w:t>,</w:t>
      </w:r>
      <w:r w:rsidRPr="00FF1CFA">
        <w:rPr>
          <w:rFonts w:ascii="Times New Roman" w:eastAsia="Arial" w:hAnsi="Times New Roman" w:cs="Times New Roman"/>
          <w:kern w:val="0"/>
          <w:sz w:val="20"/>
          <w:szCs w:val="20"/>
          <w:shd w:val="clear" w:color="auto" w:fill="FFFFFF"/>
          <w14:ligatures w14:val="none"/>
        </w:rPr>
        <w:t xml:space="preserve"> jų atstovus.</w:t>
      </w:r>
    </w:p>
    <w:p w14:paraId="6964CCD3" w14:textId="77777777" w:rsidR="00FF1CFA" w:rsidRPr="00FF1CFA" w:rsidRDefault="00FF1CFA" w:rsidP="00FF1CFA">
      <w:pPr>
        <w:widowControl w:val="0"/>
        <w:tabs>
          <w:tab w:val="left" w:pos="993"/>
        </w:tabs>
        <w:spacing w:after="0" w:line="240" w:lineRule="auto"/>
        <w:jc w:val="both"/>
        <w:rPr>
          <w:rFonts w:ascii="Times New Roman" w:eastAsia="Cambria"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shd w:val="clear" w:color="auto" w:fill="FFFFFF"/>
          <w14:ligatures w14:val="none"/>
        </w:rPr>
        <w:t>3.2.8. Tiekėjas, bet kuriuo Sutarties vykdymo metu,</w:t>
      </w:r>
      <w:r w:rsidRPr="00FF1CFA">
        <w:rPr>
          <w:rFonts w:ascii="Times New Roman" w:eastAsia="Cambria" w:hAnsi="Times New Roman" w:cs="Times New Roman"/>
          <w:kern w:val="0"/>
          <w:sz w:val="20"/>
          <w:szCs w:val="20"/>
          <w14:ligatures w14:val="none"/>
        </w:rPr>
        <w:t xml:space="preserve"> subtiekėjus, kurių pajėgumais Tiekėjas nesirėmė pirkimo dokumentuose numatytiems kvalifikacijos reikalavimams pagrįsti, gali keisti savo nuožiūra.</w:t>
      </w:r>
    </w:p>
    <w:p w14:paraId="5B129850" w14:textId="77777777" w:rsidR="00FF1CFA" w:rsidRPr="00FF1CFA" w:rsidRDefault="00FF1CFA" w:rsidP="00FF1CFA">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Arial" w:hAnsi="Times New Roman" w:cs="Times New Roman"/>
          <w:kern w:val="0"/>
          <w:sz w:val="20"/>
          <w:szCs w:val="20"/>
          <w:shd w:val="clear" w:color="auto" w:fill="FFFFFF"/>
          <w14:ligatures w14:val="none"/>
        </w:rPr>
        <w:t>3.2.9. Tiekėjas</w:t>
      </w:r>
      <w:r w:rsidRPr="00FF1CFA">
        <w:rPr>
          <w:rFonts w:ascii="Times New Roman" w:eastAsia="Arial" w:hAnsi="Times New Roman" w:cs="Times New Roman"/>
          <w:kern w:val="0"/>
          <w:sz w:val="20"/>
          <w:szCs w:val="20"/>
          <w14:ligatures w14:val="none"/>
        </w:rPr>
        <w:t>,</w:t>
      </w:r>
      <w:r w:rsidRPr="00FF1CFA">
        <w:rPr>
          <w:rFonts w:ascii="Times New Roman" w:eastAsia="Arial" w:hAnsi="Times New Roman" w:cs="Times New Roman"/>
          <w:kern w:val="0"/>
          <w:sz w:val="20"/>
          <w:szCs w:val="20"/>
          <w:shd w:val="clear" w:color="auto" w:fill="FFFFFF"/>
          <w14:ligatures w14:val="none"/>
        </w:rPr>
        <w:t xml:space="preserve"> </w:t>
      </w:r>
      <w:r w:rsidRPr="00FF1CFA">
        <w:rPr>
          <w:rFonts w:ascii="Times New Roman" w:eastAsia="Arial" w:hAnsi="Times New Roman" w:cs="Times New Roman"/>
          <w:kern w:val="0"/>
          <w:sz w:val="20"/>
          <w:szCs w:val="20"/>
          <w14:ligatures w14:val="none"/>
        </w:rPr>
        <w:t>bet kuriuo Sutarties vykdymo metu,</w:t>
      </w:r>
      <w:r w:rsidRPr="00FF1CFA">
        <w:rPr>
          <w:rFonts w:ascii="Times New Roman" w:eastAsia="Cambria" w:hAnsi="Times New Roman" w:cs="Times New Roman"/>
          <w:kern w:val="0"/>
          <w:sz w:val="20"/>
          <w:szCs w:val="20"/>
          <w14:ligatures w14:val="none"/>
        </w:rPr>
        <w:t xml:space="preserve"> </w:t>
      </w:r>
      <w:r w:rsidRPr="00FF1CFA">
        <w:rPr>
          <w:rFonts w:ascii="Times New Roman" w:eastAsia="Cambria" w:hAnsi="Times New Roman" w:cs="Times New Roman"/>
          <w:kern w:val="0"/>
          <w:sz w:val="20"/>
          <w:szCs w:val="20"/>
          <w:shd w:val="clear" w:color="auto" w:fill="FFFFFF"/>
          <w14:ligatures w14:val="none"/>
        </w:rPr>
        <w:t>ne vėliau nei prieš 5 (penkias) darbo dienas</w:t>
      </w:r>
      <w:r w:rsidRPr="00FF1CFA">
        <w:rPr>
          <w:rFonts w:ascii="Times New Roman" w:eastAsia="Arial" w:hAnsi="Times New Roman" w:cs="Times New Roman"/>
          <w:kern w:val="0"/>
          <w:sz w:val="20"/>
          <w:szCs w:val="20"/>
          <w:shd w:val="clear" w:color="auto" w:fill="FFFFFF"/>
          <w14:ligatures w14:val="none"/>
        </w:rPr>
        <w:t xml:space="preserve"> iki numatomo naujo subtiekėjo, kurio pajėgumais Tiekėjas </w:t>
      </w:r>
      <w:r w:rsidRPr="00FF1CFA">
        <w:rPr>
          <w:rFonts w:ascii="Times New Roman" w:eastAsia="Cambria" w:hAnsi="Times New Roman" w:cs="Times New Roman"/>
          <w:kern w:val="0"/>
          <w:sz w:val="20"/>
          <w:szCs w:val="20"/>
          <w:shd w:val="clear" w:color="auto" w:fill="FFFFFF"/>
          <w14:ligatures w14:val="none"/>
        </w:rPr>
        <w:t>nesirėmė pirkimo dokumentuose numatytiems kvalifikacijos reikalavimams pagrįsti,</w:t>
      </w:r>
      <w:r w:rsidRPr="00FF1CFA">
        <w:rPr>
          <w:rFonts w:ascii="Times New Roman" w:eastAsia="Arial" w:hAnsi="Times New Roman" w:cs="Times New Roman"/>
          <w:kern w:val="0"/>
          <w:sz w:val="20"/>
          <w:szCs w:val="20"/>
          <w:shd w:val="clear" w:color="auto" w:fill="FFFFFF"/>
          <w14:ligatures w14:val="none"/>
        </w:rPr>
        <w:t xml:space="preserve"> pasitelkimo</w:t>
      </w:r>
      <w:r w:rsidRPr="00FF1CFA">
        <w:rPr>
          <w:rFonts w:ascii="Times New Roman" w:eastAsia="Arial" w:hAnsi="Times New Roman" w:cs="Times New Roman"/>
          <w:kern w:val="0"/>
          <w:sz w:val="20"/>
          <w:szCs w:val="20"/>
          <w14:ligatures w14:val="none"/>
        </w:rPr>
        <w:t xml:space="preserve"> ir (arba) keitimo</w:t>
      </w:r>
      <w:r w:rsidRPr="00FF1CFA">
        <w:rPr>
          <w:rFonts w:ascii="Times New Roman" w:eastAsia="Arial" w:hAnsi="Times New Roman" w:cs="Times New Roman"/>
          <w:kern w:val="0"/>
          <w:sz w:val="20"/>
          <w:szCs w:val="20"/>
          <w:shd w:val="clear" w:color="auto" w:fill="FFFFFF"/>
          <w14:ligatures w14:val="none"/>
        </w:rPr>
        <w:t xml:space="preserve"> apie tai privalo informuoti </w:t>
      </w:r>
      <w:r w:rsidRPr="00FF1CFA">
        <w:rPr>
          <w:rFonts w:ascii="Times New Roman" w:eastAsia="Times New Roman" w:hAnsi="Times New Roman" w:cs="Times New Roman"/>
          <w:kern w:val="0"/>
          <w:sz w:val="20"/>
          <w:szCs w:val="20"/>
          <w14:ligatures w14:val="none"/>
        </w:rPr>
        <w:t>Pirkėją</w:t>
      </w:r>
      <w:r w:rsidRPr="00FF1CFA">
        <w:rPr>
          <w:rFonts w:ascii="Times New Roman" w:eastAsia="Arial" w:hAnsi="Times New Roman" w:cs="Times New Roman"/>
          <w:kern w:val="0"/>
          <w:sz w:val="20"/>
          <w:szCs w:val="20"/>
          <w:shd w:val="clear" w:color="auto" w:fill="FFFFFF"/>
          <w14:ligatures w14:val="none"/>
        </w:rPr>
        <w:t xml:space="preserve">. </w:t>
      </w:r>
      <w:r w:rsidRPr="00FF1CFA">
        <w:rPr>
          <w:rFonts w:ascii="Times New Roman" w:eastAsia="Times New Roman" w:hAnsi="Times New Roman" w:cs="Times New Roman"/>
          <w:kern w:val="0"/>
          <w:sz w:val="20"/>
          <w:szCs w:val="20"/>
          <w14:ligatures w14:val="none"/>
        </w:rPr>
        <w:t xml:space="preserve">Pirkėjas (jeigu buvo taikoma pirkimo dokumentuose) turi patikrinti, ar nėra </w:t>
      </w:r>
      <w:r w:rsidRPr="00FF1CFA">
        <w:rPr>
          <w:rFonts w:ascii="Times New Roman" w:eastAsia="Cambria" w:hAnsi="Times New Roman" w:cs="Times New Roman"/>
          <w:kern w:val="0"/>
          <w:sz w:val="20"/>
          <w:szCs w:val="20"/>
          <w14:ligatures w14:val="none"/>
        </w:rPr>
        <w:t xml:space="preserve">subtiekėjo pašalinimo pagrindų ir subtiekėjo atitiktį nacionalinio saugumo interesams ir reikalavimams </w:t>
      </w:r>
      <w:r w:rsidRPr="00FF1CFA">
        <w:rPr>
          <w:rFonts w:ascii="Times New Roman" w:eastAsia="Arial" w:hAnsi="Times New Roman" w:cs="Times New Roman"/>
          <w:kern w:val="0"/>
          <w:sz w:val="20"/>
          <w:szCs w:val="20"/>
          <w:shd w:val="clear" w:color="auto" w:fill="FFFFFF"/>
          <w14:ligatures w14:val="none"/>
        </w:rPr>
        <w:t>nebūti registruotu (nuolat gyvenančiu ar turinčiu pilietybę) nepatikimomis laikomose valstybėse ar teritorijose</w:t>
      </w:r>
      <w:r w:rsidRPr="00FF1CFA">
        <w:rPr>
          <w:rFonts w:ascii="Times New Roman" w:eastAsia="Cambria" w:hAnsi="Times New Roman" w:cs="Times New Roman"/>
          <w:kern w:val="0"/>
          <w:sz w:val="20"/>
          <w:szCs w:val="20"/>
          <w14:ligatures w14:val="none"/>
        </w:rPr>
        <w:t>. Jeigu subtiekėjo padėtis neatitinka bent vieno iš nurodytų reikalavimų, Pirkėjas reikalauja pakeisti šį subtiekėją reikalavimus atitinkančiu subtiekėju.</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Cambria" w:hAnsi="Times New Roman" w:cs="Times New Roman"/>
          <w:kern w:val="0"/>
          <w:sz w:val="20"/>
          <w:szCs w:val="20"/>
          <w14:ligatures w14:val="none"/>
        </w:rPr>
        <w:t>Pirkėjas</w:t>
      </w:r>
      <w:r w:rsidRPr="00FF1CFA">
        <w:rPr>
          <w:rFonts w:ascii="Times New Roman" w:eastAsia="Times New Roman" w:hAnsi="Times New Roman" w:cs="Times New Roman"/>
          <w:kern w:val="0"/>
          <w:sz w:val="20"/>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FF1CFA">
        <w:rPr>
          <w:rFonts w:ascii="Times New Roman" w:eastAsia="Cambria" w:hAnsi="Times New Roman" w:cs="Times New Roman"/>
          <w:kern w:val="0"/>
          <w:sz w:val="20"/>
          <w:szCs w:val="20"/>
          <w14:ligatures w14:val="none"/>
        </w:rPr>
        <w:t>Pirkėjui sutikus, Šalys pasirašo Susitarimą, kuris laikomas neatsiejama Sutarties dalimi.</w:t>
      </w:r>
    </w:p>
    <w:p w14:paraId="736A10D9" w14:textId="77777777" w:rsidR="00FF1CFA" w:rsidRPr="00FF1CFA" w:rsidRDefault="00FF1CFA" w:rsidP="00FF1CFA">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14:ligatures w14:val="none"/>
        </w:rPr>
        <w:t>3.2.10. Subtiekėjai</w:t>
      </w:r>
      <w:r w:rsidRPr="00FF1CFA">
        <w:rPr>
          <w:rFonts w:ascii="Times New Roman" w:eastAsia="Arial" w:hAnsi="Times New Roman" w:cs="Times New Roman"/>
          <w:kern w:val="0"/>
          <w:sz w:val="20"/>
          <w:szCs w:val="20"/>
          <w:shd w:val="clear" w:color="auto" w:fill="FFFFFF"/>
          <w14:ligatures w14:val="none"/>
        </w:rPr>
        <w:t xml:space="preserve">, kurių pajėgumais Tiekėjas rėmėsi, kad atitiktų pirkimo dokumentuose nustatytus kvalifikacijos reikalavimus, gali būti </w:t>
      </w:r>
      <w:r w:rsidRPr="00FF1CFA">
        <w:rPr>
          <w:rFonts w:ascii="Times New Roman" w:eastAsia="Arial" w:hAnsi="Times New Roman" w:cs="Times New Roman"/>
          <w:kern w:val="0"/>
          <w:sz w:val="20"/>
          <w:szCs w:val="20"/>
          <w14:ligatures w14:val="none"/>
        </w:rPr>
        <w:t xml:space="preserve">keičiami </w:t>
      </w:r>
      <w:r w:rsidRPr="00FF1CFA">
        <w:rPr>
          <w:rFonts w:ascii="Times New Roman" w:eastAsia="Arial" w:hAnsi="Times New Roman" w:cs="Times New Roman"/>
          <w:kern w:val="0"/>
          <w:sz w:val="20"/>
          <w:szCs w:val="20"/>
          <w:shd w:val="clear" w:color="auto" w:fill="FFFFFF"/>
          <w14:ligatures w14:val="none"/>
        </w:rPr>
        <w:t>tik šiais atvejais:</w:t>
      </w:r>
    </w:p>
    <w:p w14:paraId="4715423A" w14:textId="77777777" w:rsidR="00FF1CFA" w:rsidRPr="00FF1CFA" w:rsidRDefault="00FF1CFA" w:rsidP="00FF1CF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 xml:space="preserve">3.2.10.1. kai subtiekėjui </w:t>
      </w:r>
      <w:r w:rsidRPr="00FF1CFA">
        <w:rPr>
          <w:rFonts w:ascii="Times New Roman" w:eastAsia="Times New Roman" w:hAnsi="Times New Roman" w:cs="Times New Roman"/>
          <w:kern w:val="0"/>
          <w:sz w:val="20"/>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FF1CFA">
        <w:rPr>
          <w:rFonts w:ascii="Times New Roman" w:eastAsia="Cambria" w:hAnsi="Times New Roman" w:cs="Times New Roman"/>
          <w:kern w:val="0"/>
          <w:sz w:val="20"/>
          <w:szCs w:val="20"/>
          <w:shd w:val="clear" w:color="auto" w:fill="FFFFFF"/>
          <w14:ligatures w14:val="none"/>
        </w:rPr>
        <w:t>;</w:t>
      </w:r>
    </w:p>
    <w:p w14:paraId="159A8C68" w14:textId="77777777" w:rsidR="00FF1CFA" w:rsidRPr="00FF1CFA" w:rsidRDefault="00FF1CFA" w:rsidP="00FF1CF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65092362" w14:textId="77777777" w:rsidR="00FF1CFA" w:rsidRPr="00FF1CFA" w:rsidRDefault="00FF1CFA" w:rsidP="00FF1CFA">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 xml:space="preserve">3.2.10.3. </w:t>
      </w:r>
      <w:r w:rsidRPr="00FF1CFA">
        <w:rPr>
          <w:rFonts w:ascii="Times New Roman" w:eastAsia="Cambria" w:hAnsi="Times New Roman" w:cs="Times New Roman"/>
          <w:kern w:val="0"/>
          <w:sz w:val="20"/>
          <w:szCs w:val="20"/>
          <w14:ligatures w14:val="none"/>
        </w:rPr>
        <w:t>Tiekėjas ar subtiekėjas privalo pakeisti subtiekėją, jei paaiškėja, kad jis neatitinka jam pirkimo dokumentuose keliamų reikalavimų.</w:t>
      </w:r>
    </w:p>
    <w:p w14:paraId="2A9F49E2" w14:textId="77777777" w:rsidR="00FF1CFA" w:rsidRPr="00FF1CFA" w:rsidRDefault="00FF1CFA" w:rsidP="00FF1CFA">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3.2.11.</w:t>
      </w:r>
      <w:r w:rsidRPr="00FF1CFA">
        <w:rPr>
          <w:rFonts w:ascii="Times New Roman" w:eastAsia="Cambria" w:hAnsi="Times New Roman" w:cs="Times New Roman"/>
          <w:kern w:val="0"/>
          <w:sz w:val="20"/>
          <w:szCs w:val="20"/>
          <w14:ligatures w14:val="none"/>
        </w:rPr>
        <w:tab/>
      </w:r>
      <w:r w:rsidRPr="00FF1CFA">
        <w:rPr>
          <w:rFonts w:ascii="Times New Roman" w:eastAsia="Cambria" w:hAnsi="Times New Roman" w:cs="Times New Roman"/>
          <w:kern w:val="0"/>
          <w:sz w:val="20"/>
          <w:szCs w:val="20"/>
          <w:shd w:val="clear" w:color="auto" w:fill="FFFFFF"/>
          <w14:ligatures w14:val="none"/>
        </w:rPr>
        <w:t>Tiekėjo (ar subtiekėjų) specialista</w:t>
      </w:r>
      <w:r w:rsidRPr="00FF1CFA">
        <w:rPr>
          <w:rFonts w:ascii="Times New Roman" w:eastAsia="Cambria" w:hAnsi="Times New Roman" w:cs="Times New Roman"/>
          <w:kern w:val="0"/>
          <w:sz w:val="20"/>
          <w:szCs w:val="20"/>
          <w14:ligatures w14:val="none"/>
        </w:rPr>
        <w:t>i,</w:t>
      </w:r>
      <w:r w:rsidRPr="00FF1CFA">
        <w:rPr>
          <w:rFonts w:ascii="Times New Roman" w:eastAsia="Cambria" w:hAnsi="Times New Roman" w:cs="Times New Roman"/>
          <w:kern w:val="0"/>
          <w:sz w:val="20"/>
          <w:szCs w:val="20"/>
          <w:shd w:val="clear" w:color="auto" w:fill="FFFFFF"/>
          <w14:ligatures w14:val="none"/>
        </w:rPr>
        <w:t xml:space="preserve"> vykd</w:t>
      </w:r>
      <w:r w:rsidRPr="00FF1CFA">
        <w:rPr>
          <w:rFonts w:ascii="Times New Roman" w:eastAsia="Cambria" w:hAnsi="Times New Roman" w:cs="Times New Roman"/>
          <w:kern w:val="0"/>
          <w:sz w:val="20"/>
          <w:szCs w:val="20"/>
          <w14:ligatures w14:val="none"/>
        </w:rPr>
        <w:t>antys</w:t>
      </w:r>
      <w:r w:rsidRPr="00FF1CFA">
        <w:rPr>
          <w:rFonts w:ascii="Times New Roman" w:eastAsia="Cambria" w:hAnsi="Times New Roman" w:cs="Times New Roman"/>
          <w:kern w:val="0"/>
          <w:sz w:val="20"/>
          <w:szCs w:val="20"/>
          <w:shd w:val="clear" w:color="auto" w:fill="FFFFFF"/>
          <w14:ligatures w14:val="none"/>
        </w:rPr>
        <w:t xml:space="preserve"> Sutartį, gali būti keičiami šiais atvejais:</w:t>
      </w:r>
    </w:p>
    <w:p w14:paraId="3BE2306E" w14:textId="77777777" w:rsidR="00FF1CFA" w:rsidRPr="00FF1CFA" w:rsidRDefault="00FF1CFA" w:rsidP="00FF1CF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68B0D1" w14:textId="77777777" w:rsidR="00FF1CFA" w:rsidRPr="00FF1CFA" w:rsidRDefault="00FF1CFA" w:rsidP="00FF1CFA">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3.2.11.2. Pirkėjo iniciatyva, jei Pirkėjas turi pagrįstų įtarimų, kad Tiekėjo Sutarties vykdymui paskirtas specialistas nekompetentingas vykdyti nustatytas pareigas;</w:t>
      </w:r>
    </w:p>
    <w:p w14:paraId="1E543F5C" w14:textId="77777777" w:rsidR="00FF1CFA" w:rsidRPr="00FF1CFA" w:rsidRDefault="00FF1CFA" w:rsidP="00FF1CFA">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 xml:space="preserve">3.2.11.3. </w:t>
      </w:r>
      <w:r w:rsidRPr="00FF1CFA">
        <w:rPr>
          <w:rFonts w:ascii="Times New Roman" w:eastAsia="Cambria" w:hAnsi="Times New Roman" w:cs="Times New Roman"/>
          <w:kern w:val="0"/>
          <w:sz w:val="20"/>
          <w:szCs w:val="20"/>
          <w14:ligatures w14:val="none"/>
        </w:rPr>
        <w:t>Tiekėjas ar subtiekėjas privalo pakeisti specialistą, jei paaiškėja, kad jis neatitinka jam pirkimo dokumentuose keliamų reikalavimų.</w:t>
      </w:r>
    </w:p>
    <w:p w14:paraId="210F6299" w14:textId="77777777" w:rsidR="00FF1CFA" w:rsidRPr="00FF1CFA" w:rsidRDefault="00FF1CFA" w:rsidP="00FF1CF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color w:val="000000"/>
          <w:kern w:val="0"/>
          <w:sz w:val="20"/>
          <w:szCs w:val="20"/>
          <w:shd w:val="clear" w:color="auto" w:fill="FFFFFF"/>
          <w14:ligatures w14:val="none"/>
        </w:rPr>
        <w:t>3.2.12. Naujas specialistas</w:t>
      </w:r>
      <w:r w:rsidRPr="00FF1CFA">
        <w:rPr>
          <w:rFonts w:ascii="Times New Roman" w:eastAsia="Cambria" w:hAnsi="Times New Roman" w:cs="Times New Roman"/>
          <w:color w:val="000000"/>
          <w:kern w:val="0"/>
          <w:sz w:val="20"/>
          <w:szCs w:val="20"/>
          <w14:ligatures w14:val="none"/>
        </w:rPr>
        <w:t xml:space="preserve"> ir (ar) subtiekėjas, Tiekėjo prašymo pakeisti specialistą ir (ar) subtiekėją pateikimo metu</w:t>
      </w:r>
      <w:r w:rsidRPr="00FF1CFA">
        <w:rPr>
          <w:rFonts w:ascii="Times New Roman" w:eastAsia="Cambria" w:hAnsi="Times New Roman" w:cs="Times New Roman"/>
          <w:color w:val="000000"/>
          <w:kern w:val="0"/>
          <w:sz w:val="20"/>
          <w:szCs w:val="20"/>
          <w:shd w:val="clear" w:color="auto" w:fill="FFFFFF"/>
          <w14:ligatures w14:val="none"/>
        </w:rPr>
        <w:t xml:space="preserve"> turi atitikti pirkimo dokumentuose </w:t>
      </w:r>
      <w:r w:rsidRPr="00FF1CFA">
        <w:rPr>
          <w:rFonts w:ascii="Times New Roman" w:eastAsia="Cambria" w:hAnsi="Times New Roman" w:cs="Times New Roman"/>
          <w:color w:val="000000"/>
          <w:kern w:val="0"/>
          <w:sz w:val="20"/>
          <w:szCs w:val="20"/>
          <w14:ligatures w14:val="none"/>
        </w:rPr>
        <w:t>specialistui ir (ar) subtiekėjui keliamus reikalavimus.</w:t>
      </w:r>
    </w:p>
    <w:p w14:paraId="66464792" w14:textId="77777777" w:rsidR="00FF1CFA" w:rsidRPr="00FF1CFA" w:rsidRDefault="00FF1CFA" w:rsidP="00FF1CF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 xml:space="preserve">3.2.13. Tiekėjas privalo ne vėliau nei prieš 5 (penkias) darbo dienas iki numatomo subtiekėjo, </w:t>
      </w:r>
      <w:r w:rsidRPr="00FF1CFA">
        <w:rPr>
          <w:rFonts w:ascii="Times New Roman" w:eastAsia="Arial" w:hAnsi="Times New Roman" w:cs="Times New Roman"/>
          <w:kern w:val="0"/>
          <w:sz w:val="20"/>
          <w:szCs w:val="20"/>
          <w:shd w:val="clear" w:color="auto" w:fill="FFFFFF"/>
          <w14:ligatures w14:val="none"/>
        </w:rPr>
        <w:t>kurio pajėgumais Tiekėjas rėmėsi, kad atitiktų pirkimo dokumentuose nustatytus kvalifikacijos reikalavimus,</w:t>
      </w:r>
      <w:r w:rsidRPr="00FF1CFA">
        <w:rPr>
          <w:rFonts w:ascii="Times New Roman" w:eastAsia="Cambria" w:hAnsi="Times New Roman" w:cs="Times New Roman"/>
          <w:kern w:val="0"/>
          <w:sz w:val="20"/>
          <w:szCs w:val="20"/>
          <w:shd w:val="clear" w:color="auto" w:fill="FFFFFF"/>
          <w14:ligatures w14:val="none"/>
        </w:rPr>
        <w:t xml:space="preserve"> </w:t>
      </w:r>
      <w:r w:rsidRPr="00FF1CFA">
        <w:rPr>
          <w:rFonts w:ascii="Times New Roman" w:eastAsia="Arial" w:hAnsi="Times New Roman" w:cs="Times New Roman"/>
          <w:kern w:val="0"/>
          <w:sz w:val="20"/>
          <w:szCs w:val="20"/>
          <w:shd w:val="clear" w:color="auto" w:fill="FFFFFF"/>
          <w14:ligatures w14:val="none"/>
        </w:rPr>
        <w:t xml:space="preserve">ir (ar) specialisto </w:t>
      </w:r>
      <w:r w:rsidRPr="00FF1CFA">
        <w:rPr>
          <w:rFonts w:ascii="Times New Roman" w:eastAsia="Cambria" w:hAnsi="Times New Roman" w:cs="Times New Roman"/>
          <w:kern w:val="0"/>
          <w:sz w:val="20"/>
          <w:szCs w:val="20"/>
          <w:shd w:val="clear" w:color="auto" w:fill="FFFFFF"/>
          <w14:ligatures w14:val="none"/>
        </w:rPr>
        <w:t>keitimo pateikti Pirkėjui šiuos dokumentus:</w:t>
      </w:r>
    </w:p>
    <w:p w14:paraId="31348A86" w14:textId="77777777" w:rsidR="00FF1CFA" w:rsidRPr="00FF1CFA" w:rsidRDefault="00FF1CFA" w:rsidP="00FF1CF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47B31264" w14:textId="77777777" w:rsidR="00FF1CFA" w:rsidRPr="00FF1CFA" w:rsidRDefault="00FF1CFA" w:rsidP="00FF1CFA">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 xml:space="preserve">3.2.13.2. </w:t>
      </w:r>
      <w:r w:rsidRPr="00FF1CFA">
        <w:rPr>
          <w:rFonts w:ascii="Times New Roman" w:eastAsia="Cambria" w:hAnsi="Times New Roman" w:cs="Times New Roman"/>
          <w:kern w:val="0"/>
          <w:sz w:val="20"/>
          <w:szCs w:val="20"/>
          <w14:ligatures w14:val="none"/>
        </w:rPr>
        <w:t xml:space="preserve">naujo subtiekėjo ir (ar) specialisto kvalifikaciją, atitiktį </w:t>
      </w:r>
      <w:r w:rsidRPr="00FF1CFA">
        <w:rPr>
          <w:rFonts w:ascii="Times New Roman" w:eastAsia="Cambria" w:hAnsi="Times New Roman" w:cs="Times New Roman"/>
          <w:kern w:val="0"/>
          <w:sz w:val="20"/>
          <w:szCs w:val="20"/>
          <w:shd w:val="clear" w:color="auto" w:fill="FFFFFF"/>
          <w14:ligatures w14:val="none"/>
        </w:rPr>
        <w:t xml:space="preserve">reikalaujamiems kokybės vadybos sistemos ir (arba) aplinkos apsaugos vadybos sistemos standartams (jei taikoma), </w:t>
      </w:r>
      <w:r w:rsidRPr="00FF1CFA">
        <w:rPr>
          <w:rFonts w:ascii="Times New Roman" w:eastAsia="Cambria" w:hAnsi="Times New Roman" w:cs="Times New Roman"/>
          <w:kern w:val="0"/>
          <w:sz w:val="20"/>
          <w:szCs w:val="20"/>
          <w14:ligatures w14:val="none"/>
        </w:rPr>
        <w:t xml:space="preserve">pašalinimo pagrindų nebuvimą ir atitiktį </w:t>
      </w:r>
      <w:r w:rsidRPr="00FF1CFA">
        <w:rPr>
          <w:rFonts w:ascii="Times New Roman" w:eastAsia="Arial" w:hAnsi="Times New Roman" w:cs="Times New Roman"/>
          <w:kern w:val="0"/>
          <w:sz w:val="20"/>
          <w:szCs w:val="20"/>
          <w:shd w:val="clear" w:color="auto" w:fill="FFFFFF"/>
          <w14:ligatures w14:val="none"/>
        </w:rPr>
        <w:t>nacionalinio saugumo interesams bei reikalavimams</w:t>
      </w:r>
      <w:r w:rsidRPr="00FF1CFA">
        <w:rPr>
          <w:rFonts w:ascii="Times New Roman" w:eastAsia="Cambria"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shd w:val="clear" w:color="auto" w:fill="FFFFFF"/>
          <w14:ligatures w14:val="none"/>
        </w:rPr>
        <w:t>nebūti registruotu (nuolat gyvenančiu ar turinčiu pilietybę) nepatikimomis laikomose valstybėse ar teritorijose</w:t>
      </w:r>
      <w:r w:rsidRPr="00FF1CFA">
        <w:rPr>
          <w:rFonts w:ascii="Times New Roman" w:eastAsia="Cambria" w:hAnsi="Times New Roman" w:cs="Times New Roman"/>
          <w:kern w:val="0"/>
          <w:sz w:val="20"/>
          <w:szCs w:val="20"/>
          <w14:ligatures w14:val="none"/>
        </w:rPr>
        <w:t xml:space="preserve"> (jei taikoma) įrodančius dokumentus pagal Sutarties reikalavimus.</w:t>
      </w:r>
    </w:p>
    <w:p w14:paraId="3BD56CC1" w14:textId="77777777" w:rsidR="00FF1CFA" w:rsidRPr="00FF1CFA" w:rsidRDefault="00FF1CFA" w:rsidP="00FF1CFA">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FF1CFA">
        <w:rPr>
          <w:rFonts w:ascii="Times New Roman" w:eastAsia="Arial" w:hAnsi="Times New Roman" w:cs="Times New Roman"/>
          <w:kern w:val="0"/>
          <w:sz w:val="20"/>
          <w:szCs w:val="20"/>
          <w:shd w:val="clear" w:color="auto" w:fill="FFFFFF"/>
          <w14:ligatures w14:val="none"/>
        </w:rPr>
        <w:t>kurio pajėgumais Tiekėjas rėmėsi, kad atitiktų pirkimo dokumentuose nustatytus kvalifikacijos reikalavimus,</w:t>
      </w:r>
      <w:r w:rsidRPr="00FF1CFA">
        <w:rPr>
          <w:rFonts w:ascii="Times New Roman" w:eastAsia="Cambria" w:hAnsi="Times New Roman" w:cs="Times New Roman"/>
          <w:kern w:val="0"/>
          <w:sz w:val="20"/>
          <w:szCs w:val="20"/>
          <w14:ligatures w14:val="none"/>
        </w:rPr>
        <w:t xml:space="preserve"> ir (ar) specialistą. Pirkėjui sutikus, Šalys pasirašo Susitarimą, kuris laikomas neatsiejama Sutarties dalimi.</w:t>
      </w:r>
    </w:p>
    <w:p w14:paraId="05BA0D9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 w:val="20"/>
          <w:szCs w:val="20"/>
          <w:shd w:val="clear" w:color="auto" w:fill="FFFFFF"/>
          <w14:ligatures w14:val="none"/>
        </w:rPr>
      </w:pPr>
    </w:p>
    <w:p w14:paraId="4DA74B4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kern w:val="0"/>
          <w:sz w:val="20"/>
          <w:szCs w:val="20"/>
          <w14:ligatures w14:val="none"/>
        </w:rPr>
      </w:pPr>
      <w:r w:rsidRPr="00FF1CFA">
        <w:rPr>
          <w:rFonts w:ascii="Times New Roman" w:eastAsia="Cambria" w:hAnsi="Times New Roman" w:cs="Times New Roman"/>
          <w:b/>
          <w:bCs/>
          <w:kern w:val="0"/>
          <w:sz w:val="20"/>
          <w:szCs w:val="20"/>
          <w14:ligatures w14:val="none"/>
        </w:rPr>
        <w:t>3.3. Jungtinės veiklos partnerių keitimas</w:t>
      </w:r>
    </w:p>
    <w:p w14:paraId="25FF5682" w14:textId="77777777" w:rsidR="00FF1CFA" w:rsidRPr="00FF1CFA" w:rsidRDefault="00FF1CFA" w:rsidP="00FF1CFA">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kern w:val="0"/>
          <w:sz w:val="20"/>
          <w:szCs w:val="20"/>
          <w14:ligatures w14:val="none"/>
        </w:rPr>
      </w:pPr>
    </w:p>
    <w:p w14:paraId="4FA674CB" w14:textId="77777777" w:rsidR="00FF1CFA" w:rsidRPr="00FF1CFA" w:rsidRDefault="00FF1CFA" w:rsidP="00FF1CFA">
      <w:pPr>
        <w:widowControl w:val="0"/>
        <w:pBdr>
          <w:top w:val="nil"/>
          <w:left w:val="nil"/>
          <w:bottom w:val="nil"/>
          <w:right w:val="nil"/>
          <w:between w:val="nil"/>
        </w:pBdr>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 xml:space="preserve">3.3.1. Tiekėjas, vykdantis Sutartį </w:t>
      </w:r>
      <w:r w:rsidRPr="00FF1CFA">
        <w:rPr>
          <w:rFonts w:ascii="Times New Roman" w:eastAsia="Cambria" w:hAnsi="Times New Roman" w:cs="Times New Roman"/>
          <w:kern w:val="0"/>
          <w:sz w:val="20"/>
          <w:szCs w:val="20"/>
          <w14:ligatures w14:val="none"/>
        </w:rPr>
        <w:t xml:space="preserve">kaip tiekėjų grupė, veikianti </w:t>
      </w:r>
      <w:r w:rsidRPr="00FF1CFA">
        <w:rPr>
          <w:rFonts w:ascii="Times New Roman" w:eastAsia="Cambria" w:hAnsi="Times New Roman" w:cs="Times New Roman"/>
          <w:kern w:val="0"/>
          <w:sz w:val="20"/>
          <w:szCs w:val="20"/>
          <w:shd w:val="clear" w:color="auto" w:fill="FFFFFF"/>
          <w14:ligatures w14:val="none"/>
        </w:rPr>
        <w:t>jungtinės veiklos</w:t>
      </w:r>
      <w:r w:rsidRPr="00FF1CFA">
        <w:rPr>
          <w:rFonts w:ascii="Times New Roman" w:eastAsia="Cambria" w:hAnsi="Times New Roman" w:cs="Times New Roman"/>
          <w:kern w:val="0"/>
          <w:sz w:val="20"/>
          <w:szCs w:val="20"/>
          <w14:ligatures w14:val="none"/>
        </w:rPr>
        <w:t xml:space="preserve"> sutarties</w:t>
      </w:r>
      <w:r w:rsidRPr="00FF1CFA">
        <w:rPr>
          <w:rFonts w:ascii="Times New Roman" w:eastAsia="Cambria" w:hAnsi="Times New Roman" w:cs="Times New Roman"/>
          <w:kern w:val="0"/>
          <w:sz w:val="20"/>
          <w:szCs w:val="20"/>
          <w:shd w:val="clear" w:color="auto" w:fill="FFFFFF"/>
          <w14:ligatures w14:val="none"/>
        </w:rPr>
        <w:t xml:space="preserve"> pagrindu, turi teisę atsisakyti jungtinės veiklos partnerio (toliau – Partneris), jei dėl objektyvių ir pagrįstų aplinkybių </w:t>
      </w:r>
      <w:r w:rsidRPr="00FF1CFA">
        <w:rPr>
          <w:rFonts w:ascii="Times New Roman" w:eastAsia="Cambria" w:hAnsi="Times New Roman" w:cs="Times New Roman"/>
          <w:kern w:val="0"/>
          <w:sz w:val="20"/>
          <w:szCs w:val="20"/>
          <w14:ligatures w14:val="none"/>
        </w:rPr>
        <w:t>P</w:t>
      </w:r>
      <w:r w:rsidRPr="00FF1CFA">
        <w:rPr>
          <w:rFonts w:ascii="Times New Roman" w:eastAsia="Cambria" w:hAnsi="Times New Roman" w:cs="Times New Roman"/>
          <w:kern w:val="0"/>
          <w:sz w:val="20"/>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DB791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w:t>
      </w:r>
      <w:r w:rsidRPr="00FF1CFA">
        <w:rPr>
          <w:rFonts w:ascii="Times New Roman" w:eastAsia="Cambria" w:hAnsi="Times New Roman" w:cs="Times New Roman"/>
          <w:kern w:val="0"/>
          <w:sz w:val="20"/>
          <w:szCs w:val="20"/>
          <w:shd w:val="clear" w:color="auto" w:fill="FFFFFF"/>
          <w14:ligatures w14:val="none"/>
        </w:rPr>
        <w:lastRenderedPageBreak/>
        <w:t>būti siekiama išvengti VPĮ ir kitų teisės aktų taikymo.</w:t>
      </w:r>
    </w:p>
    <w:p w14:paraId="61C1766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3.3.3. Tiekėjas privalo ne vėliau nei prieš 10 (dešimt) darbo dienų iki numatomo Partnerio keitimo arba atsisakymo pateikti Pirkėjui šiuos dokumentus:</w:t>
      </w:r>
    </w:p>
    <w:p w14:paraId="55E7D103"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3.3.3.1. argumentuotą rašytinį prašymą pakeisti Tiekėjo sudėtį ir įrodymus, pagrindžiančius bent vieną Partnerio atsisakymo ar keitimo aplinkybę, nurodytą Sutartyje;</w:t>
      </w:r>
    </w:p>
    <w:p w14:paraId="394A558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BF018A"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3.3.3.3. pasiliekančiojo Partnerio ar naujai pasitelkiamo Partnerio kvalifikaciją patvirtinančius dokumentus ir, jei</w:t>
      </w:r>
      <w:r w:rsidRPr="00FF1CFA">
        <w:rPr>
          <w:rFonts w:ascii="Times New Roman" w:eastAsia="Times New Roman" w:hAnsi="Times New Roman" w:cs="Times New Roman"/>
          <w:kern w:val="0"/>
          <w:sz w:val="20"/>
          <w:szCs w:val="20"/>
          <w:lang w:eastAsia="lt-LT"/>
          <w14:ligatures w14:val="none"/>
        </w:rPr>
        <w:t xml:space="preserve">gu taikytina, kokybės vadybos ir (arba) aplinkos apsaugos vadybos sistemos standartų reikalavimus įrodančius dokumentus. Visais atvejais </w:t>
      </w:r>
      <w:r w:rsidRPr="00FF1CFA">
        <w:rPr>
          <w:rFonts w:ascii="Times New Roman" w:eastAsia="Cambria" w:hAnsi="Times New Roman" w:cs="Times New Roman"/>
          <w:kern w:val="0"/>
          <w:sz w:val="20"/>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1CFA">
        <w:rPr>
          <w:rFonts w:ascii="Times New Roman" w:eastAsia="Cambria" w:hAnsi="Times New Roman" w:cs="Times New Roman"/>
          <w:kern w:val="0"/>
          <w:sz w:val="20"/>
          <w:szCs w:val="20"/>
          <w14:ligatures w14:val="none"/>
        </w:rPr>
        <w:t xml:space="preserve">nacionalinio saugumo interesams bei reikalavimams </w:t>
      </w:r>
      <w:r w:rsidRPr="00FF1CFA">
        <w:rPr>
          <w:rFonts w:ascii="Times New Roman" w:eastAsia="Arial" w:hAnsi="Times New Roman" w:cs="Times New Roman"/>
          <w:kern w:val="0"/>
          <w:sz w:val="20"/>
          <w:szCs w:val="20"/>
          <w:shd w:val="clear" w:color="auto" w:fill="FFFFFF"/>
          <w14:ligatures w14:val="none"/>
        </w:rPr>
        <w:t>nebūti registruotu (nuolat gyvenančiu ar turinčiu pilietybę) nepatikimomis laikomose valstybėse ar teritorijose</w:t>
      </w:r>
      <w:r w:rsidRPr="00FF1CFA">
        <w:rPr>
          <w:rFonts w:ascii="Times New Roman" w:eastAsia="Cambria" w:hAnsi="Times New Roman" w:cs="Times New Roman"/>
          <w:kern w:val="0"/>
          <w:sz w:val="20"/>
          <w:szCs w:val="20"/>
          <w:shd w:val="clear" w:color="auto" w:fill="FFFFFF"/>
          <w14:ligatures w14:val="none"/>
        </w:rPr>
        <w:t xml:space="preserve"> (jei taikoma).</w:t>
      </w:r>
    </w:p>
    <w:p w14:paraId="01AAF68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shd w:val="clear" w:color="auto" w:fill="FFFFFF"/>
          <w14:ligatures w14:val="none"/>
        </w:rPr>
      </w:pPr>
      <w:r w:rsidRPr="00FF1CFA">
        <w:rPr>
          <w:rFonts w:ascii="Times New Roman" w:eastAsia="Cambria" w:hAnsi="Times New Roman" w:cs="Times New Roman"/>
          <w:kern w:val="0"/>
          <w:sz w:val="20"/>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FF1CFA">
        <w:rPr>
          <w:rFonts w:ascii="Times New Roman" w:eastAsia="Cambria" w:hAnsi="Times New Roman" w:cs="Times New Roman"/>
          <w:kern w:val="0"/>
          <w:sz w:val="20"/>
          <w:szCs w:val="20"/>
          <w14:ligatures w14:val="none"/>
        </w:rPr>
        <w:t xml:space="preserve">sutikimą </w:t>
      </w:r>
      <w:r w:rsidRPr="00FF1CFA">
        <w:rPr>
          <w:rFonts w:ascii="Times New Roman" w:eastAsia="Cambria" w:hAnsi="Times New Roman" w:cs="Times New Roman"/>
          <w:kern w:val="0"/>
          <w:sz w:val="20"/>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6BF97F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 w:val="20"/>
          <w:szCs w:val="20"/>
          <w14:ligatures w14:val="none"/>
        </w:rPr>
      </w:pPr>
    </w:p>
    <w:p w14:paraId="4F34D3AA"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kern w:val="0"/>
          <w:sz w:val="20"/>
          <w:szCs w:val="20"/>
          <w14:ligatures w14:val="none"/>
        </w:rPr>
        <w:t>3.4.</w:t>
      </w:r>
      <w:r w:rsidRPr="00FF1CFA">
        <w:rPr>
          <w:rFonts w:ascii="Times New Roman" w:eastAsia="Arial" w:hAnsi="Times New Roman" w:cs="Times New Roman"/>
          <w:b/>
          <w:kern w:val="0"/>
          <w:sz w:val="20"/>
          <w:szCs w:val="20"/>
          <w14:ligatures w14:val="none"/>
        </w:rPr>
        <w:tab/>
        <w:t>Susitarimai dėl tiesioginio atsiskaitymo su subtiekėjais</w:t>
      </w:r>
    </w:p>
    <w:p w14:paraId="38A90CCE"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485D11D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3.4.1.</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kern w:val="0"/>
          <w:sz w:val="20"/>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3581C76F"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3.4.1.1.</w:t>
      </w:r>
      <w:r w:rsidRPr="00FF1CFA">
        <w:rPr>
          <w:rFonts w:ascii="Times New Roman" w:eastAsia="Cambria" w:hAnsi="Times New Roman" w:cs="Times New Roman"/>
          <w:kern w:val="0"/>
          <w:sz w:val="20"/>
          <w:szCs w:val="20"/>
          <w14:ligatures w14:val="none"/>
        </w:rPr>
        <w:tab/>
      </w:r>
      <w:r w:rsidRPr="00FF1CFA">
        <w:rPr>
          <w:rFonts w:ascii="Times New Roman" w:eastAsia="Cambria" w:hAnsi="Times New Roman" w:cs="Times New Roman"/>
          <w:kern w:val="0"/>
          <w:sz w:val="20"/>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CCC9DC"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3.4.1.2.</w:t>
      </w:r>
      <w:r w:rsidRPr="00FF1CFA">
        <w:rPr>
          <w:rFonts w:ascii="Times New Roman" w:eastAsia="Cambria" w:hAnsi="Times New Roman" w:cs="Times New Roman"/>
          <w:kern w:val="0"/>
          <w:sz w:val="20"/>
          <w:szCs w:val="20"/>
          <w14:ligatures w14:val="none"/>
        </w:rPr>
        <w:tab/>
      </w:r>
      <w:r w:rsidRPr="00FF1CFA">
        <w:rPr>
          <w:rFonts w:ascii="Times New Roman" w:eastAsia="Cambria" w:hAnsi="Times New Roman" w:cs="Times New Roman"/>
          <w:kern w:val="0"/>
          <w:sz w:val="20"/>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168E347"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3.4.1.3.</w:t>
      </w:r>
      <w:r w:rsidRPr="00FF1CFA">
        <w:rPr>
          <w:rFonts w:ascii="Times New Roman" w:eastAsia="Cambria" w:hAnsi="Times New Roman" w:cs="Times New Roman"/>
          <w:kern w:val="0"/>
          <w:sz w:val="20"/>
          <w:szCs w:val="20"/>
          <w14:ligatures w14:val="none"/>
        </w:rPr>
        <w:tab/>
      </w:r>
      <w:r w:rsidRPr="00FF1CFA">
        <w:rPr>
          <w:rFonts w:ascii="Times New Roman" w:eastAsia="Cambria" w:hAnsi="Times New Roman" w:cs="Times New Roman"/>
          <w:kern w:val="0"/>
          <w:sz w:val="20"/>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F1CFA">
        <w:rPr>
          <w:rFonts w:ascii="Times New Roman" w:eastAsia="Cambria" w:hAnsi="Times New Roman" w:cs="Times New Roman"/>
          <w:kern w:val="0"/>
          <w:sz w:val="20"/>
          <w:szCs w:val="20"/>
          <w:shd w:val="clear" w:color="auto" w:fill="FFFFFF"/>
          <w14:ligatures w14:val="none"/>
        </w:rPr>
        <w:t>subtiekimo</w:t>
      </w:r>
      <w:proofErr w:type="spellEnd"/>
      <w:r w:rsidRPr="00FF1CFA">
        <w:rPr>
          <w:rFonts w:ascii="Times New Roman" w:eastAsia="Cambria" w:hAnsi="Times New Roman" w:cs="Times New Roman"/>
          <w:kern w:val="0"/>
          <w:sz w:val="20"/>
          <w:szCs w:val="20"/>
          <w:shd w:val="clear" w:color="auto" w:fill="FFFFFF"/>
          <w14:ligatures w14:val="none"/>
        </w:rPr>
        <w:t xml:space="preserve"> sutartyje nustatytus reikalavimus;</w:t>
      </w:r>
    </w:p>
    <w:p w14:paraId="4FE3D2EA"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3.4.1.4.</w:t>
      </w:r>
      <w:r w:rsidRPr="00FF1CFA">
        <w:rPr>
          <w:rFonts w:ascii="Times New Roman" w:eastAsia="Cambria" w:hAnsi="Times New Roman" w:cs="Times New Roman"/>
          <w:kern w:val="0"/>
          <w:sz w:val="20"/>
          <w:szCs w:val="20"/>
          <w14:ligatures w14:val="none"/>
        </w:rPr>
        <w:tab/>
      </w:r>
      <w:r w:rsidRPr="00FF1CFA">
        <w:rPr>
          <w:rFonts w:ascii="Times New Roman" w:eastAsia="Cambria" w:hAnsi="Times New Roman" w:cs="Times New Roman"/>
          <w:kern w:val="0"/>
          <w:sz w:val="20"/>
          <w:szCs w:val="20"/>
          <w:shd w:val="clear" w:color="auto" w:fill="FFFFFF"/>
          <w14:ligatures w14:val="none"/>
        </w:rPr>
        <w:t>tiesioginio atsiskaitymo su subtiekėjais galimybė nekeičia Tiekėjo atsakomybės dėl Sutarties įvykdymo.</w:t>
      </w:r>
    </w:p>
    <w:p w14:paraId="721F36B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 w:val="20"/>
          <w:szCs w:val="20"/>
          <w14:ligatures w14:val="none"/>
        </w:rPr>
      </w:pPr>
    </w:p>
    <w:p w14:paraId="32831746"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caps/>
          <w:kern w:val="0"/>
          <w:sz w:val="20"/>
          <w:szCs w:val="20"/>
          <w14:ligatures w14:val="none"/>
        </w:rPr>
        <w:t>4.</w:t>
      </w:r>
      <w:r w:rsidRPr="00FF1CFA">
        <w:rPr>
          <w:rFonts w:ascii="Times New Roman" w:eastAsia="Arial" w:hAnsi="Times New Roman" w:cs="Times New Roman"/>
          <w:b/>
          <w:caps/>
          <w:kern w:val="0"/>
          <w:sz w:val="20"/>
          <w:szCs w:val="20"/>
          <w14:ligatures w14:val="none"/>
        </w:rPr>
        <w:tab/>
        <w:t>Šalių bendradarbiavimas</w:t>
      </w:r>
    </w:p>
    <w:p w14:paraId="6A20979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 w:val="20"/>
          <w:szCs w:val="20"/>
          <w14:ligatures w14:val="none"/>
        </w:rPr>
      </w:pPr>
    </w:p>
    <w:p w14:paraId="7F6480C6"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kern w:val="0"/>
          <w:sz w:val="20"/>
          <w:szCs w:val="20"/>
          <w14:ligatures w14:val="none"/>
        </w:rPr>
        <w:t>4.1.</w:t>
      </w:r>
      <w:r w:rsidRPr="00FF1CFA">
        <w:rPr>
          <w:rFonts w:ascii="Times New Roman" w:eastAsia="Arial" w:hAnsi="Times New Roman" w:cs="Times New Roman"/>
          <w:b/>
          <w:kern w:val="0"/>
          <w:sz w:val="20"/>
          <w:szCs w:val="20"/>
          <w14:ligatures w14:val="none"/>
        </w:rPr>
        <w:tab/>
        <w:t>Šalių bendradarbiavimo pareiga</w:t>
      </w:r>
    </w:p>
    <w:p w14:paraId="4DAD34F9"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0"/>
          <w:szCs w:val="20"/>
          <w14:ligatures w14:val="none"/>
        </w:rPr>
      </w:pPr>
    </w:p>
    <w:p w14:paraId="08D616D7"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4.1.1.</w:t>
      </w:r>
      <w:r w:rsidRPr="00FF1CFA">
        <w:rPr>
          <w:rFonts w:ascii="Times New Roman" w:eastAsia="Arial" w:hAnsi="Times New Roman" w:cs="Times New Roman"/>
          <w:kern w:val="0"/>
          <w:sz w:val="20"/>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36FC8A"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4.1.2.</w:t>
      </w:r>
      <w:r w:rsidRPr="00FF1CFA">
        <w:rPr>
          <w:rFonts w:ascii="Times New Roman" w:eastAsia="Arial" w:hAnsi="Times New Roman" w:cs="Times New Roman"/>
          <w:kern w:val="0"/>
          <w:sz w:val="20"/>
          <w:szCs w:val="20"/>
          <w14:ligatures w14:val="none"/>
        </w:rPr>
        <w:tab/>
        <w:t>Šalys įsipareigoja užtikrinti, kad viena kitai teiks dokumentus ir (ar) kitą informaciją, kurie yra būtini Šalių tinkamam įsipareigojimų įvykdymui pagal Sutartį.</w:t>
      </w:r>
    </w:p>
    <w:p w14:paraId="10830A16"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4.1.3.</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kern w:val="0"/>
          <w:sz w:val="20"/>
          <w:szCs w:val="20"/>
          <w:shd w:val="clear" w:color="auto" w:fill="FFFFFF"/>
          <w14:ligatures w14:val="none"/>
        </w:rPr>
        <w:t xml:space="preserve">Jeigu Šalis susiduria su </w:t>
      </w:r>
      <w:r w:rsidRPr="00FF1CFA">
        <w:rPr>
          <w:rFonts w:ascii="Times New Roman" w:eastAsia="Arial" w:hAnsi="Times New Roman" w:cs="Times New Roman"/>
          <w:kern w:val="0"/>
          <w:sz w:val="20"/>
          <w:szCs w:val="20"/>
          <w14:ligatures w14:val="none"/>
        </w:rPr>
        <w:t>S</w:t>
      </w:r>
      <w:r w:rsidRPr="00FF1CFA">
        <w:rPr>
          <w:rFonts w:ascii="Times New Roman" w:eastAsia="Arial" w:hAnsi="Times New Roman" w:cs="Times New Roman"/>
          <w:kern w:val="0"/>
          <w:sz w:val="20"/>
          <w:szCs w:val="20"/>
          <w:shd w:val="clear" w:color="auto" w:fill="FFFFFF"/>
          <w14:ligatures w14:val="none"/>
        </w:rPr>
        <w:t>utarties vykdymo kliūtimi, ji turi nedelsdama, bet ne vėliau kaip per 5 (penkias) darbo dienas, įspėti kitą Šalį apie tokia</w:t>
      </w:r>
      <w:r w:rsidRPr="00FF1CFA">
        <w:rPr>
          <w:rFonts w:ascii="Times New Roman" w:eastAsia="Arial" w:hAnsi="Times New Roman" w:cs="Times New Roman"/>
          <w:kern w:val="0"/>
          <w:sz w:val="20"/>
          <w:szCs w:val="20"/>
          <w14:ligatures w14:val="none"/>
        </w:rPr>
        <w:t>s</w:t>
      </w:r>
      <w:r w:rsidRPr="00FF1CFA">
        <w:rPr>
          <w:rFonts w:ascii="Times New Roman" w:eastAsia="Arial" w:hAnsi="Times New Roman" w:cs="Times New Roman"/>
          <w:kern w:val="0"/>
          <w:sz w:val="20"/>
          <w:szCs w:val="20"/>
          <w:shd w:val="clear" w:color="auto" w:fill="FFFFFF"/>
          <w14:ligatures w14:val="none"/>
        </w:rPr>
        <w:t xml:space="preserve"> kliūtis</w:t>
      </w:r>
      <w:r w:rsidRPr="00FF1CFA">
        <w:rPr>
          <w:rFonts w:ascii="Times New Roman" w:eastAsia="Arial" w:hAnsi="Times New Roman" w:cs="Times New Roman"/>
          <w:kern w:val="0"/>
          <w:sz w:val="20"/>
          <w:szCs w:val="20"/>
          <w14:ligatures w14:val="none"/>
        </w:rPr>
        <w:t xml:space="preserve"> ir imtis visų nuo jos priklausančių protingų priemonių toms kliūtims pašalinti.</w:t>
      </w:r>
    </w:p>
    <w:p w14:paraId="0E269A3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kern w:val="0"/>
          <w:sz w:val="20"/>
          <w:szCs w:val="20"/>
          <w14:ligatures w14:val="none"/>
        </w:rPr>
      </w:pPr>
    </w:p>
    <w:p w14:paraId="79F676CF"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t>4.2.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Kontaktiniai asmenys</w:t>
      </w:r>
    </w:p>
    <w:p w14:paraId="7F38CCB2"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4111BF47"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4.2.1.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E3CEF2"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4.2.2.</w:t>
      </w:r>
      <w:r w:rsidRPr="00FF1CFA">
        <w:rPr>
          <w:rFonts w:ascii="Times New Roman" w:eastAsia="Arial" w:hAnsi="Times New Roman" w:cs="Times New Roman"/>
          <w:kern w:val="0"/>
          <w:sz w:val="20"/>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14:ligatures w14:val="none"/>
        </w:rPr>
        <w:t>vardą, pavardę, el. paštą ir telefono numerį.</w:t>
      </w:r>
    </w:p>
    <w:p w14:paraId="1E87170C"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4.2.3.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FF1CFA">
        <w:rPr>
          <w:rFonts w:ascii="Times New Roman" w:eastAsia="Arial" w:hAnsi="Times New Roman" w:cs="Times New Roman"/>
          <w:kern w:val="0"/>
          <w:sz w:val="20"/>
          <w:szCs w:val="20"/>
          <w14:ligatures w14:val="none"/>
        </w:rPr>
        <w:lastRenderedPageBreak/>
        <w:t>atliekančius asmenis Susitarimas, vadovaujantis Bendrųjų sąlygų 20.5 punktu, nesudaromas.</w:t>
      </w:r>
    </w:p>
    <w:p w14:paraId="3F8BE7DF"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754B3EE9"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 w:val="20"/>
          <w:szCs w:val="20"/>
          <w14:ligatures w14:val="none"/>
        </w:rPr>
      </w:pPr>
      <w:r w:rsidRPr="00FF1CFA">
        <w:rPr>
          <w:rFonts w:ascii="Times New Roman" w:eastAsia="Arial" w:hAnsi="Times New Roman" w:cs="Times New Roman"/>
          <w:b/>
          <w:bCs/>
          <w:caps/>
          <w:kern w:val="0"/>
          <w:sz w:val="20"/>
          <w:szCs w:val="20"/>
          <w14:ligatures w14:val="none"/>
        </w:rPr>
        <w:t>5.</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caps/>
          <w:kern w:val="0"/>
          <w:sz w:val="20"/>
          <w:szCs w:val="20"/>
          <w14:ligatures w14:val="none"/>
        </w:rPr>
        <w:t>SUTARTIES VYKDYMO METU PATEIKIAMI dokumentai</w:t>
      </w:r>
    </w:p>
    <w:p w14:paraId="62B955DF" w14:textId="77777777" w:rsidR="00FF1CFA" w:rsidRPr="00FF1CFA" w:rsidRDefault="00FF1CFA" w:rsidP="00FF1CF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7B203522"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5.1.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1DA3537D"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5.2.</w:t>
      </w:r>
      <w:r w:rsidRPr="00FF1CFA">
        <w:rPr>
          <w:rFonts w:ascii="Times New Roman" w:eastAsia="Arial" w:hAnsi="Times New Roman" w:cs="Times New Roman"/>
          <w:kern w:val="0"/>
          <w:sz w:val="20"/>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C698E3"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5.3.</w:t>
      </w:r>
      <w:r w:rsidRPr="00FF1CFA">
        <w:rPr>
          <w:rFonts w:ascii="Times New Roman" w:eastAsia="Arial" w:hAnsi="Times New Roman" w:cs="Times New Roman"/>
          <w:kern w:val="0"/>
          <w:sz w:val="20"/>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E3F1F6"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51C65EBB"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caps/>
          <w:kern w:val="0"/>
          <w:sz w:val="20"/>
          <w:szCs w:val="20"/>
          <w14:ligatures w14:val="none"/>
        </w:rPr>
        <w:t>6.</w:t>
      </w:r>
      <w:r w:rsidRPr="00FF1CFA">
        <w:rPr>
          <w:rFonts w:ascii="Times New Roman" w:eastAsia="Arial" w:hAnsi="Times New Roman" w:cs="Times New Roman"/>
          <w:b/>
          <w:caps/>
          <w:kern w:val="0"/>
          <w:sz w:val="20"/>
          <w:szCs w:val="20"/>
          <w14:ligatures w14:val="none"/>
        </w:rPr>
        <w:tab/>
      </w:r>
      <w:r w:rsidRPr="00FF1CFA">
        <w:rPr>
          <w:rFonts w:ascii="Times New Roman" w:eastAsia="Arial" w:hAnsi="Times New Roman" w:cs="Times New Roman"/>
          <w:b/>
          <w:bCs/>
          <w:kern w:val="0"/>
          <w:sz w:val="20"/>
          <w:szCs w:val="20"/>
          <w14:ligatures w14:val="none"/>
        </w:rPr>
        <w:t>PASLAUGŲ</w:t>
      </w:r>
      <w:r w:rsidRPr="00FF1CFA">
        <w:rPr>
          <w:rFonts w:ascii="Times New Roman" w:eastAsia="Arial" w:hAnsi="Times New Roman" w:cs="Times New Roman"/>
          <w:b/>
          <w:caps/>
          <w:kern w:val="0"/>
          <w:sz w:val="20"/>
          <w:szCs w:val="20"/>
          <w14:ligatures w14:val="none"/>
        </w:rPr>
        <w:t xml:space="preserve"> </w:t>
      </w:r>
      <w:r w:rsidRPr="00FF1CFA">
        <w:rPr>
          <w:rFonts w:ascii="Times New Roman" w:eastAsia="Arial" w:hAnsi="Times New Roman" w:cs="Times New Roman"/>
          <w:b/>
          <w:bCs/>
          <w:kern w:val="0"/>
          <w:sz w:val="20"/>
          <w:szCs w:val="20"/>
          <w14:ligatures w14:val="none"/>
        </w:rPr>
        <w:t>TEIKIMO</w:t>
      </w:r>
      <w:r w:rsidRPr="00FF1CFA">
        <w:rPr>
          <w:rFonts w:ascii="Times New Roman" w:eastAsia="Arial" w:hAnsi="Times New Roman" w:cs="Times New Roman"/>
          <w:b/>
          <w:caps/>
          <w:kern w:val="0"/>
          <w:sz w:val="20"/>
          <w:szCs w:val="20"/>
          <w14:ligatures w14:val="none"/>
        </w:rPr>
        <w:t xml:space="preserve"> PABAIGA IR </w:t>
      </w:r>
      <w:r w:rsidRPr="00FF1CFA">
        <w:rPr>
          <w:rFonts w:ascii="Times New Roman" w:eastAsia="Arial" w:hAnsi="Times New Roman" w:cs="Times New Roman"/>
          <w:b/>
          <w:bCs/>
          <w:kern w:val="0"/>
          <w:sz w:val="20"/>
          <w:szCs w:val="20"/>
          <w14:ligatures w14:val="none"/>
        </w:rPr>
        <w:t>PASLAUGŲ REZULTATO</w:t>
      </w:r>
      <w:r w:rsidRPr="00FF1CFA">
        <w:rPr>
          <w:rFonts w:ascii="Times New Roman" w:eastAsia="Arial" w:hAnsi="Times New Roman" w:cs="Times New Roman"/>
          <w:b/>
          <w:kern w:val="0"/>
          <w:sz w:val="20"/>
          <w:szCs w:val="20"/>
          <w14:ligatures w14:val="none"/>
        </w:rPr>
        <w:t xml:space="preserve"> </w:t>
      </w:r>
      <w:r w:rsidRPr="00FF1CFA">
        <w:rPr>
          <w:rFonts w:ascii="Times New Roman" w:eastAsia="Arial" w:hAnsi="Times New Roman" w:cs="Times New Roman"/>
          <w:b/>
          <w:caps/>
          <w:kern w:val="0"/>
          <w:sz w:val="20"/>
          <w:szCs w:val="20"/>
          <w14:ligatures w14:val="none"/>
        </w:rPr>
        <w:t>priėmimas</w:t>
      </w:r>
    </w:p>
    <w:p w14:paraId="422D0925"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kern w:val="0"/>
          <w:sz w:val="20"/>
          <w:szCs w:val="20"/>
          <w14:ligatures w14:val="none"/>
        </w:rPr>
      </w:pPr>
    </w:p>
    <w:p w14:paraId="54C4A8C8"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kern w:val="0"/>
          <w:sz w:val="20"/>
          <w:szCs w:val="20"/>
          <w14:ligatures w14:val="none"/>
        </w:rPr>
        <w:t>6.1.</w:t>
      </w:r>
      <w:r w:rsidRPr="00FF1CFA">
        <w:rPr>
          <w:rFonts w:ascii="Times New Roman" w:eastAsia="Arial" w:hAnsi="Times New Roman" w:cs="Times New Roman"/>
          <w:b/>
          <w:kern w:val="0"/>
          <w:sz w:val="20"/>
          <w:szCs w:val="20"/>
          <w14:ligatures w14:val="none"/>
        </w:rPr>
        <w:tab/>
      </w:r>
      <w:r w:rsidRPr="00FF1CFA">
        <w:rPr>
          <w:rFonts w:ascii="Times New Roman" w:eastAsia="Arial" w:hAnsi="Times New Roman" w:cs="Times New Roman"/>
          <w:b/>
          <w:bCs/>
          <w:kern w:val="0"/>
          <w:sz w:val="20"/>
          <w:szCs w:val="20"/>
          <w14:ligatures w14:val="none"/>
        </w:rPr>
        <w:t>Paslaugų</w:t>
      </w:r>
      <w:r w:rsidRPr="00FF1CFA">
        <w:rPr>
          <w:rFonts w:ascii="Times New Roman" w:eastAsia="Arial" w:hAnsi="Times New Roman" w:cs="Times New Roman"/>
          <w:b/>
          <w:kern w:val="0"/>
          <w:sz w:val="20"/>
          <w:szCs w:val="20"/>
          <w14:ligatures w14:val="none"/>
        </w:rPr>
        <w:t xml:space="preserve"> teikimo pabaiga</w:t>
      </w:r>
    </w:p>
    <w:p w14:paraId="178BE06B"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0"/>
          <w:szCs w:val="20"/>
          <w14:ligatures w14:val="none"/>
        </w:rPr>
      </w:pPr>
    </w:p>
    <w:p w14:paraId="6C2D2197"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6.1.1.</w:t>
      </w:r>
      <w:r w:rsidRPr="00FF1CFA">
        <w:rPr>
          <w:rFonts w:ascii="Times New Roman" w:eastAsia="Arial" w:hAnsi="Times New Roman" w:cs="Times New Roman"/>
          <w:kern w:val="0"/>
          <w:sz w:val="20"/>
          <w:szCs w:val="20"/>
          <w14:ligatures w14:val="none"/>
        </w:rPr>
        <w:tab/>
        <w:t>Paslaugų teikimas laikomas užbaigtu, kai yra įvykdytos visos šios sąlygos:</w:t>
      </w:r>
    </w:p>
    <w:p w14:paraId="1A6E8AF4"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6.1.1.1.</w:t>
      </w:r>
      <w:r w:rsidRPr="00FF1CFA">
        <w:rPr>
          <w:rFonts w:ascii="Times New Roman" w:eastAsia="Arial" w:hAnsi="Times New Roman" w:cs="Times New Roman"/>
          <w:kern w:val="0"/>
          <w:sz w:val="20"/>
          <w:szCs w:val="20"/>
          <w14:ligatures w14:val="none"/>
        </w:rPr>
        <w:tab/>
        <w:t xml:space="preserve">Tiekėjas suteikė visas Paslaugas pagal Sutarties ir </w:t>
      </w:r>
      <w:r w:rsidRPr="00FF1CFA">
        <w:rPr>
          <w:rFonts w:ascii="Times New Roman" w:eastAsia="Times New Roman" w:hAnsi="Times New Roman" w:cs="Times New Roman"/>
          <w:kern w:val="0"/>
          <w:sz w:val="20"/>
          <w:szCs w:val="20"/>
          <w14:ligatures w14:val="none"/>
        </w:rPr>
        <w:t>įstatymų bei kitų teisės aktų</w:t>
      </w:r>
      <w:r w:rsidRPr="00FF1CFA">
        <w:rPr>
          <w:rFonts w:ascii="Times New Roman" w:eastAsia="Arial" w:hAnsi="Times New Roman" w:cs="Times New Roman"/>
          <w:kern w:val="0"/>
          <w:sz w:val="20"/>
          <w:szCs w:val="20"/>
          <w14:ligatures w14:val="none"/>
        </w:rPr>
        <w:t xml:space="preserve"> reikalavimus;</w:t>
      </w:r>
    </w:p>
    <w:p w14:paraId="1DD5781A"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6.1.1.2.</w:t>
      </w:r>
      <w:r w:rsidRPr="00FF1CFA">
        <w:rPr>
          <w:rFonts w:ascii="Times New Roman" w:eastAsia="Arial" w:hAnsi="Times New Roman" w:cs="Times New Roman"/>
          <w:kern w:val="0"/>
          <w:sz w:val="20"/>
          <w:szCs w:val="20"/>
          <w14:ligatures w14:val="none"/>
        </w:rPr>
        <w:tab/>
        <w:t>Tiekėjas perdavė Pirkėjui visą reikalingą dokumentaciją, įskaitant naudojimo instrukcijas, sertifikatus ir garantijas (jei to reikalaujama);</w:t>
      </w:r>
    </w:p>
    <w:p w14:paraId="216D3F89"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6.1.1.3.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Tiekėjas apmokė Pirkėjo personalą, kaip naudotis Paslaugų rezultatu (jeigu to reikalaujama);</w:t>
      </w:r>
    </w:p>
    <w:p w14:paraId="772B262F"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6.1.1.4.</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D64DAD9"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6.1.1.5.</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Tiekėjas įvykdė kitas sąlygas, numatytas </w:t>
      </w:r>
      <w:r w:rsidRPr="00FF1CFA">
        <w:rPr>
          <w:rFonts w:ascii="Times New Roman" w:eastAsia="Times New Roman" w:hAnsi="Times New Roman" w:cs="Times New Roman"/>
          <w:kern w:val="0"/>
          <w:sz w:val="20"/>
          <w:szCs w:val="20"/>
          <w14:ligatures w14:val="none"/>
        </w:rPr>
        <w:t>įstatymuose bei kituose teisės aktuose</w:t>
      </w:r>
      <w:r w:rsidRPr="00FF1CFA">
        <w:rPr>
          <w:rFonts w:ascii="Times New Roman" w:eastAsia="Arial" w:hAnsi="Times New Roman" w:cs="Times New Roman"/>
          <w:kern w:val="0"/>
          <w:sz w:val="20"/>
          <w:szCs w:val="20"/>
          <w14:ligatures w14:val="none"/>
        </w:rPr>
        <w:t>, Sutartyje ir pasiūlyme, kurios turi būti įvykdytos tam, kad būtų laikoma, jog Paslaugų teikimas yra užbaigtas, ir pateikė Pirkėjui tai įrodančius dokumentus.</w:t>
      </w:r>
    </w:p>
    <w:p w14:paraId="312CA7C0"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192C4054"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t>6.2.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Paslaugų, kurios yra vienkartinio pobūdžio, teikiamos periodiškai arba pagal Pirkėjo Užsakymą perdavimas–priėmimas</w:t>
      </w:r>
    </w:p>
    <w:p w14:paraId="51AC863F"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62A6ED69"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Tiekėjas privalo </w:t>
      </w:r>
      <w:r w:rsidRPr="00FF1CFA">
        <w:rPr>
          <w:rFonts w:ascii="Times New Roman" w:eastAsia="Times New Roman" w:hAnsi="Times New Roman" w:cs="Times New Roman"/>
          <w:kern w:val="0"/>
          <w:sz w:val="20"/>
          <w:szCs w:val="20"/>
          <w14:ligatures w14:val="none"/>
        </w:rPr>
        <w:t>suteikti Paslaugas ir perduoti Paslaugų rezultatą (jei taikoma) Pirkėjui</w:t>
      </w:r>
      <w:r w:rsidRPr="00FF1CFA">
        <w:rPr>
          <w:rFonts w:ascii="Times New Roman" w:eastAsia="Arial" w:hAnsi="Times New Roman" w:cs="Times New Roman"/>
          <w:kern w:val="0"/>
          <w:sz w:val="20"/>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38EEBCC5"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CCB36C"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6.2.3.</w:t>
      </w:r>
      <w:r w:rsidRPr="00FF1CFA">
        <w:rPr>
          <w:rFonts w:ascii="Times New Roman" w:eastAsia="Arial" w:hAnsi="Times New Roman" w:cs="Times New Roman"/>
          <w:kern w:val="0"/>
          <w:sz w:val="20"/>
          <w:szCs w:val="20"/>
          <w14:ligatures w14:val="none"/>
        </w:rPr>
        <w:tab/>
        <w:t>Tiekėjui suteikus Paslaugas, Pirkėjas atlieka jų patikrinimą ir privalo:</w:t>
      </w:r>
    </w:p>
    <w:p w14:paraId="7D0C189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6.2.3.1.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ne vėliau kaip per 5 (penkias) darbo dienas nuo faktinio Paslaugų suteikimo ir Paslaugų perdavimo–priėmimo akto pateikimo priimti Paslaugų rezultatą, pasirašydamas Paslaugų perdavimo–priėmimo aktą; arba</w:t>
      </w:r>
    </w:p>
    <w:p w14:paraId="54192BD5"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6.2.3.2.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F1CFA">
        <w:rPr>
          <w:rFonts w:ascii="Times New Roman" w:eastAsia="Arial" w:hAnsi="Times New Roman" w:cs="Times New Roman"/>
          <w:b/>
          <w:bCs/>
          <w:kern w:val="0"/>
          <w:sz w:val="20"/>
          <w:szCs w:val="20"/>
          <w14:ligatures w14:val="none"/>
        </w:rPr>
        <w:t>toliau – Defektų aktas</w:t>
      </w:r>
      <w:r w:rsidRPr="00FF1CFA">
        <w:rPr>
          <w:rFonts w:ascii="Times New Roman" w:eastAsia="Arial" w:hAnsi="Times New Roman" w:cs="Times New Roman"/>
          <w:kern w:val="0"/>
          <w:sz w:val="20"/>
          <w:szCs w:val="20"/>
          <w14:ligatures w14:val="none"/>
        </w:rPr>
        <w:t>); arba</w:t>
      </w:r>
    </w:p>
    <w:p w14:paraId="64B35A53"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6.2.3.3.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atsisakyti priimti Paslaugų rezultatą ir įteikti (arba išsiųsti) Defektų aktą Tiekėjui dėl netinkamų Paslaugų ar jų dalies.</w:t>
      </w:r>
    </w:p>
    <w:p w14:paraId="4F9D1B16"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6.2.4.</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Paslaugų perdavimo–priėmimo akte turi būti nurodoma data, kada Tiekėjas suteikė Paslaugas ir pateikė visus reikiamus dokumentus.</w:t>
      </w:r>
    </w:p>
    <w:p w14:paraId="5924FB46"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6.2.5.</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C895E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6.2.6.</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Jeigu Pirkėjas per 5 (penkias) darbo dienas nuo Paslaugų perdavimo–priėmimo akto gavimo nepateikia (neišsiunčia) Tiekėjui Defektų akto, laikoma, kad Pirkėjas Paslaugas priėmė ir joms pretenzijų neturi.</w:t>
      </w:r>
    </w:p>
    <w:p w14:paraId="7C2C9BB5"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6.2.7.</w:t>
      </w:r>
      <w:r w:rsidRPr="00FF1CFA">
        <w:rPr>
          <w:rFonts w:ascii="Times New Roman" w:eastAsia="Times New Roman" w:hAnsi="Times New Roman" w:cs="Times New Roman"/>
          <w:kern w:val="0"/>
          <w:sz w:val="20"/>
          <w:szCs w:val="20"/>
          <w14:ligatures w14:val="none"/>
        </w:rPr>
        <w:tab/>
        <w:t xml:space="preserve">Su Paslaugomis susijusių prekių </w:t>
      </w:r>
      <w:r w:rsidRPr="00FF1CFA">
        <w:rPr>
          <w:rFonts w:ascii="Times New Roman" w:eastAsia="Arial" w:hAnsi="Times New Roman" w:cs="Times New Roman"/>
          <w:kern w:val="0"/>
          <w:sz w:val="20"/>
          <w:szCs w:val="20"/>
          <w14:ligatures w14:val="none"/>
        </w:rPr>
        <w:t>praradimo ar sugadinimo ar atsitiktinio žuvimo rizika Pirkėjui iš Tiekėjo pereina nuo faktinio tokių Paslaugų priėmimo momento.</w:t>
      </w:r>
    </w:p>
    <w:p w14:paraId="565E5D46"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6.2.8.</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Pirkėjas turi teisę naudotis Paslaugų rezultatu (jei taikoma) tik po Paslaugų perdavimo–priėmimo akto pasirašymo.</w:t>
      </w:r>
    </w:p>
    <w:p w14:paraId="7D2D1D45"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6.2.9. Jeigu Tiekėjas Paslaugas suteikė anksčiau negu per Specialiosiose sąlygose nustatytą Paslaugų teikimo terminą, </w:t>
      </w:r>
      <w:r w:rsidRPr="00FF1CFA">
        <w:rPr>
          <w:rFonts w:ascii="Times New Roman" w:eastAsia="Arial" w:hAnsi="Times New Roman" w:cs="Times New Roman"/>
          <w:kern w:val="0"/>
          <w:sz w:val="20"/>
          <w:szCs w:val="20"/>
          <w14:ligatures w14:val="none"/>
        </w:rPr>
        <w:lastRenderedPageBreak/>
        <w:t>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6C8CDE9"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20904893"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kern w:val="0"/>
          <w:sz w:val="20"/>
          <w:szCs w:val="20"/>
          <w14:ligatures w14:val="none"/>
        </w:rPr>
        <w:t>6.3.</w:t>
      </w:r>
      <w:r w:rsidRPr="00FF1CFA">
        <w:rPr>
          <w:rFonts w:ascii="Times New Roman" w:eastAsia="Arial" w:hAnsi="Times New Roman" w:cs="Times New Roman"/>
          <w:b/>
          <w:kern w:val="0"/>
          <w:sz w:val="20"/>
          <w:szCs w:val="20"/>
          <w14:ligatures w14:val="none"/>
        </w:rPr>
        <w:tab/>
      </w:r>
      <w:r w:rsidRPr="00FF1CFA">
        <w:rPr>
          <w:rFonts w:ascii="Times New Roman" w:eastAsia="Arial" w:hAnsi="Times New Roman" w:cs="Times New Roman"/>
          <w:b/>
          <w:bCs/>
          <w:kern w:val="0"/>
          <w:sz w:val="20"/>
          <w:szCs w:val="20"/>
          <w14:ligatures w14:val="none"/>
        </w:rPr>
        <w:t>Paslaugų</w:t>
      </w:r>
      <w:r w:rsidRPr="00FF1CFA">
        <w:rPr>
          <w:rFonts w:ascii="Times New Roman" w:eastAsia="Arial" w:hAnsi="Times New Roman" w:cs="Times New Roman"/>
          <w:b/>
          <w:kern w:val="0"/>
          <w:sz w:val="20"/>
          <w:szCs w:val="20"/>
          <w14:ligatures w14:val="none"/>
        </w:rPr>
        <w:t>, kurios teikiamos etapais, perdavimas–priėmimas</w:t>
      </w:r>
    </w:p>
    <w:p w14:paraId="5A3CFC94"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kern w:val="0"/>
          <w:sz w:val="20"/>
          <w:szCs w:val="20"/>
          <w14:ligatures w14:val="none"/>
        </w:rPr>
      </w:pPr>
    </w:p>
    <w:p w14:paraId="70B2970C" w14:textId="77777777" w:rsidR="00FF1CFA" w:rsidRPr="00FF1CFA" w:rsidRDefault="00FF1CFA" w:rsidP="00FF1CFA">
      <w:pPr>
        <w:spacing w:after="0" w:line="240" w:lineRule="auto"/>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59AD09"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4FE78C" w14:textId="77777777" w:rsidR="00FF1CFA" w:rsidRPr="00FF1CFA" w:rsidRDefault="00FF1CFA" w:rsidP="00FF1CFA">
      <w:pPr>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6.3.3. Pirkėjas pasirašo kiekvieną Paslaugų perdavimo–priėmimo aktą su sąlyga, kad buvo priimti visi ankstesni etapai, jeigu Specialiosiose sąlygose nėra nurodyta kitaip.</w:t>
      </w:r>
    </w:p>
    <w:p w14:paraId="11729EF5" w14:textId="77777777" w:rsidR="00FF1CFA" w:rsidRPr="00FF1CFA" w:rsidRDefault="00FF1CFA" w:rsidP="00FF1CFA">
      <w:pPr>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6.3.4. Suteikus visuose etapuose numatytas Paslaugas, t. y. baigus teikti Paslaugas, pasirašomas galutinis suteiktų Paslaugų perdavimo–priėmimo aktas.</w:t>
      </w:r>
    </w:p>
    <w:p w14:paraId="7548E036"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6.3.5.</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Tiekėjui suteikus Paslaugas konkrečiame etape, Pirkėjas atlieka Paslaugų rezultato patikrinimą ir privalo:</w:t>
      </w:r>
    </w:p>
    <w:p w14:paraId="07CE7533"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1672E97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6.3.5.2.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F1CFA">
        <w:rPr>
          <w:rFonts w:ascii="Times New Roman" w:eastAsia="Arial" w:hAnsi="Times New Roman" w:cs="Times New Roman"/>
          <w:b/>
          <w:bCs/>
          <w:kern w:val="0"/>
          <w:sz w:val="20"/>
          <w:szCs w:val="20"/>
          <w14:ligatures w14:val="none"/>
        </w:rPr>
        <w:t>Defektų aktas</w:t>
      </w:r>
      <w:r w:rsidRPr="00FF1CFA">
        <w:rPr>
          <w:rFonts w:ascii="Times New Roman" w:eastAsia="Arial" w:hAnsi="Times New Roman" w:cs="Times New Roman"/>
          <w:kern w:val="0"/>
          <w:sz w:val="20"/>
          <w:szCs w:val="20"/>
          <w14:ligatures w14:val="none"/>
        </w:rPr>
        <w:t>); arba</w:t>
      </w:r>
    </w:p>
    <w:p w14:paraId="51743095"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6.3.5.3. atsisakyti priimti Paslaugų etapo rezultatą ir įteikti (arba išsiųsti) Defektų aktą Tiekėjui dėl netinkamai suteiktų šio etapo Paslaugų.</w:t>
      </w:r>
    </w:p>
    <w:p w14:paraId="7178AB9A"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6.3.6.</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Paslaugų perdavimo–priėmimo akte turi būti nurodoma data, kada Tiekėjas suteikė Paslaugas konkrečiame etape ir pateikė visus reikiamus dokumentus (jei taikoma).</w:t>
      </w:r>
    </w:p>
    <w:p w14:paraId="3D5C2D3B"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6.3.7.</w:t>
      </w:r>
      <w:r w:rsidRPr="00FF1CFA">
        <w:rPr>
          <w:rFonts w:ascii="Times New Roman" w:eastAsia="Arial" w:hAnsi="Times New Roman" w:cs="Times New Roman"/>
          <w:kern w:val="0"/>
          <w:sz w:val="20"/>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3FF4B2"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6.3.8.</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749B1658"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6.3.9.</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 xml:space="preserve">Pirkėjas turi teisę naudotis Paslaugų, teikiamų etapais, rezultatu tik po galutinio Paslaugų perdavimo–priėmimo akto pasirašymo, </w:t>
      </w:r>
      <w:r w:rsidRPr="00FF1CFA">
        <w:rPr>
          <w:rFonts w:ascii="Times New Roman" w:eastAsia="Times New Roman" w:hAnsi="Times New Roman" w:cs="Times New Roman"/>
          <w:kern w:val="0"/>
          <w:sz w:val="20"/>
          <w:szCs w:val="20"/>
          <w14:ligatures w14:val="none"/>
        </w:rPr>
        <w:t>jeigu kitaip nenumatyta Specialiosiose sąlygose.</w:t>
      </w:r>
    </w:p>
    <w:p w14:paraId="7CB52B52" w14:textId="77777777" w:rsidR="00FF1CFA" w:rsidRPr="00FF1CFA" w:rsidRDefault="00FF1CFA" w:rsidP="00FF1CFA">
      <w:pPr>
        <w:keepNext/>
        <w:keepLines/>
        <w:tabs>
          <w:tab w:val="left" w:pos="567"/>
          <w:tab w:val="left" w:pos="851"/>
          <w:tab w:val="left" w:pos="992"/>
          <w:tab w:val="left" w:pos="1134"/>
        </w:tabs>
        <w:spacing w:after="0" w:line="240" w:lineRule="auto"/>
        <w:jc w:val="both"/>
        <w:rPr>
          <w:rFonts w:ascii="Times New Roman" w:eastAsia="Arial" w:hAnsi="Times New Roman" w:cs="Times New Roman"/>
          <w:bCs/>
          <w:kern w:val="0"/>
          <w:sz w:val="20"/>
          <w:szCs w:val="20"/>
          <w14:ligatures w14:val="none"/>
        </w:rPr>
      </w:pPr>
      <w:r w:rsidRPr="00FF1CFA">
        <w:rPr>
          <w:rFonts w:ascii="Times New Roman" w:eastAsia="Arial" w:hAnsi="Times New Roman" w:cs="Times New Roman"/>
          <w:kern w:val="0"/>
          <w:sz w:val="20"/>
          <w:szCs w:val="2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D4BE4A5"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8F7185"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6102E484"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 w:val="20"/>
          <w:szCs w:val="20"/>
          <w14:ligatures w14:val="none"/>
        </w:rPr>
      </w:pPr>
      <w:r w:rsidRPr="00FF1CFA">
        <w:rPr>
          <w:rFonts w:ascii="Times New Roman" w:eastAsia="Arial" w:hAnsi="Times New Roman" w:cs="Times New Roman"/>
          <w:b/>
          <w:bCs/>
          <w:caps/>
          <w:kern w:val="0"/>
          <w:sz w:val="20"/>
          <w:szCs w:val="20"/>
          <w14:ligatures w14:val="none"/>
        </w:rPr>
        <w:t>7.</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caps/>
          <w:kern w:val="0"/>
          <w:sz w:val="20"/>
          <w:szCs w:val="20"/>
          <w14:ligatures w14:val="none"/>
        </w:rPr>
        <w:t>Tiekėjo garantiniai įsipareigojimai</w:t>
      </w:r>
    </w:p>
    <w:p w14:paraId="470576B1"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0"/>
          <w:szCs w:val="20"/>
          <w14:ligatures w14:val="none"/>
        </w:rPr>
      </w:pPr>
    </w:p>
    <w:p w14:paraId="37A73CDE"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7.1.</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Garantiniai terminai (jei taikoma)</w:t>
      </w:r>
    </w:p>
    <w:p w14:paraId="25D6DEF3"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kern w:val="0"/>
          <w:sz w:val="20"/>
          <w:szCs w:val="20"/>
          <w14:ligatures w14:val="none"/>
        </w:rPr>
      </w:pPr>
    </w:p>
    <w:p w14:paraId="3F33E300" w14:textId="77777777" w:rsidR="00FF1CFA" w:rsidRPr="00FF1CFA" w:rsidRDefault="00FF1CFA" w:rsidP="00FF1C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7.1.1.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983EDB" w14:textId="77777777" w:rsidR="00FF1CFA" w:rsidRPr="00FF1CFA" w:rsidRDefault="00FF1CFA" w:rsidP="00FF1C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7.1.2.</w:t>
      </w:r>
      <w:r w:rsidRPr="00FF1CFA">
        <w:rPr>
          <w:rFonts w:ascii="Times New Roman" w:eastAsia="Arial" w:hAnsi="Times New Roman" w:cs="Times New Roman"/>
          <w:kern w:val="0"/>
          <w:sz w:val="20"/>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B038D1" w14:textId="77777777" w:rsidR="00FF1CFA" w:rsidRPr="00FF1CFA" w:rsidRDefault="00FF1CFA" w:rsidP="00FF1C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7.1.3.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807AEC" w14:textId="77777777" w:rsidR="00FF1CFA" w:rsidRPr="00FF1CFA" w:rsidRDefault="00FF1CFA" w:rsidP="00FF1C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49F89723"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lastRenderedPageBreak/>
        <w:t>7.2.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Pretenzijos dėl Paslaugų trūkumų</w:t>
      </w:r>
    </w:p>
    <w:p w14:paraId="60CAE6AA"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62FFF680"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7.2.1.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0A0782D"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7.2.2.</w:t>
      </w:r>
      <w:r w:rsidRPr="00FF1CFA">
        <w:rPr>
          <w:rFonts w:ascii="Times New Roman" w:eastAsia="Arial" w:hAnsi="Times New Roman" w:cs="Times New Roman"/>
          <w:kern w:val="0"/>
          <w:sz w:val="20"/>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2F0A7F"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7.2.3. Jei Tiekėjas nepripažįsta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B29429"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7.2.3.1. jei </w:t>
      </w:r>
      <w:r w:rsidRPr="00FF1CFA">
        <w:rPr>
          <w:rFonts w:ascii="Times New Roman" w:eastAsia="Arial" w:hAnsi="Times New Roman" w:cs="Times New Roman"/>
          <w:kern w:val="0"/>
          <w:sz w:val="20"/>
          <w:szCs w:val="20"/>
          <w14:ligatures w14:val="none"/>
        </w:rPr>
        <w:t>Paslaugų rezultatas</w:t>
      </w:r>
      <w:r w:rsidRPr="00FF1CFA">
        <w:rPr>
          <w:rFonts w:ascii="Times New Roman" w:eastAsia="Times New Roman" w:hAnsi="Times New Roman" w:cs="Times New Roman"/>
          <w:kern w:val="0"/>
          <w:sz w:val="20"/>
          <w:szCs w:val="20"/>
          <w14:ligatures w14:val="none"/>
        </w:rPr>
        <w:t xml:space="preserve"> atitinka Sutartyje ir įstatymuose bei kituose teisės aktuose nurodytus reikalavimus – Pirkėjas;</w:t>
      </w:r>
    </w:p>
    <w:p w14:paraId="77EAC3A1"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7.2.3.2. jei </w:t>
      </w:r>
      <w:r w:rsidRPr="00FF1CFA">
        <w:rPr>
          <w:rFonts w:ascii="Times New Roman" w:eastAsia="Arial" w:hAnsi="Times New Roman" w:cs="Times New Roman"/>
          <w:kern w:val="0"/>
          <w:sz w:val="20"/>
          <w:szCs w:val="20"/>
          <w14:ligatures w14:val="none"/>
        </w:rPr>
        <w:t>Paslaugų rezultatas</w:t>
      </w:r>
      <w:r w:rsidRPr="00FF1CFA">
        <w:rPr>
          <w:rFonts w:ascii="Times New Roman" w:eastAsia="Times New Roman" w:hAnsi="Times New Roman" w:cs="Times New Roman"/>
          <w:kern w:val="0"/>
          <w:sz w:val="20"/>
          <w:szCs w:val="20"/>
          <w14:ligatures w14:val="none"/>
        </w:rPr>
        <w:t xml:space="preserve"> neatitinka Sutartyje ir įstatymuose bei kituose teisės aktuose nurodytų reikalavimų – Tiekėjas.</w:t>
      </w:r>
    </w:p>
    <w:p w14:paraId="045FF66C"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7.2.4. Ekspertizės išvados Šalims yra privalomos.</w:t>
      </w:r>
    </w:p>
    <w:p w14:paraId="707D3552"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36B73"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7CEDDA8A"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7.3.</w:t>
      </w:r>
      <w:r w:rsidRPr="00FF1CFA">
        <w:rPr>
          <w:rFonts w:ascii="Times New Roman" w:eastAsia="Arial" w:hAnsi="Times New Roman" w:cs="Times New Roman"/>
          <w:b/>
          <w:bCs/>
          <w:kern w:val="0"/>
          <w:sz w:val="20"/>
          <w:szCs w:val="20"/>
          <w14:ligatures w14:val="none"/>
        </w:rPr>
        <w:tab/>
        <w:t xml:space="preserve">Paslaugų </w:t>
      </w:r>
      <w:r w:rsidRPr="00FF1CFA">
        <w:rPr>
          <w:rFonts w:ascii="Times New Roman" w:eastAsia="Arial" w:hAnsi="Times New Roman" w:cs="Times New Roman"/>
          <w:b/>
          <w:kern w:val="0"/>
          <w:sz w:val="20"/>
          <w:szCs w:val="20"/>
          <w14:ligatures w14:val="none"/>
        </w:rPr>
        <w:t>trūkumų šalinimas</w:t>
      </w:r>
    </w:p>
    <w:p w14:paraId="4BE5D013"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4A6C5121"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7.3.1.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Tiekėjas privalo nemokamai pašalinti Paslaugų rezultato trūkumus. Jeigu nustatomi s</w:t>
      </w:r>
      <w:r w:rsidRPr="00FF1CFA">
        <w:rPr>
          <w:rFonts w:ascii="Times New Roman" w:eastAsia="Times New Roman" w:hAnsi="Times New Roman" w:cs="Times New Roman"/>
          <w:kern w:val="0"/>
          <w:sz w:val="20"/>
          <w:szCs w:val="20"/>
          <w14:ligatures w14:val="none"/>
        </w:rPr>
        <w:t xml:space="preserve">u Paslaugomis susijusių prekių trūkumai, Tiekėjas privalo </w:t>
      </w:r>
      <w:r w:rsidRPr="00FF1CFA">
        <w:rPr>
          <w:rFonts w:ascii="Times New Roman" w:eastAsia="Arial" w:hAnsi="Times New Roman" w:cs="Times New Roman"/>
          <w:kern w:val="0"/>
          <w:sz w:val="20"/>
          <w:szCs w:val="20"/>
          <w14:ligatures w14:val="none"/>
        </w:rPr>
        <w:t xml:space="preserve">pašalinti </w:t>
      </w:r>
      <w:r w:rsidRPr="00FF1CFA">
        <w:rPr>
          <w:rFonts w:ascii="Times New Roman" w:eastAsia="Times New Roman" w:hAnsi="Times New Roman" w:cs="Times New Roman"/>
          <w:kern w:val="0"/>
          <w:sz w:val="20"/>
          <w:szCs w:val="20"/>
          <w14:ligatures w14:val="none"/>
        </w:rPr>
        <w:t>jų</w:t>
      </w:r>
      <w:r w:rsidRPr="00FF1CFA">
        <w:rPr>
          <w:rFonts w:ascii="Times New Roman" w:eastAsia="Arial" w:hAnsi="Times New Roman" w:cs="Times New Roman"/>
          <w:kern w:val="0"/>
          <w:sz w:val="20"/>
          <w:szCs w:val="20"/>
          <w14:ligatures w14:val="none"/>
        </w:rPr>
        <w:t xml:space="preserve"> trūkumus, sutaisydamas prekes ar jų dalį arba pakeisdamas prekę nauja preke ar jos dalimi.</w:t>
      </w:r>
    </w:p>
    <w:p w14:paraId="38712BDE"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7.3.2.</w:t>
      </w:r>
      <w:r w:rsidRPr="00FF1CFA">
        <w:rPr>
          <w:rFonts w:ascii="Times New Roman" w:eastAsia="Arial" w:hAnsi="Times New Roman" w:cs="Times New Roman"/>
          <w:kern w:val="0"/>
          <w:sz w:val="20"/>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ACA50F"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7.3.3.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245203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7.3.4.</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F2C4A9"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7.3.5.</w:t>
      </w:r>
      <w:r w:rsidRPr="00FF1CFA">
        <w:rPr>
          <w:rFonts w:ascii="Times New Roman" w:eastAsia="Arial" w:hAnsi="Times New Roman" w:cs="Times New Roman"/>
          <w:kern w:val="0"/>
          <w:sz w:val="20"/>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6F74F1"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7.3.6.</w:t>
      </w:r>
      <w:r w:rsidRPr="00FF1CFA">
        <w:rPr>
          <w:rFonts w:ascii="Times New Roman" w:eastAsia="Arial" w:hAnsi="Times New Roman" w:cs="Times New Roman"/>
          <w:kern w:val="0"/>
          <w:sz w:val="20"/>
          <w:szCs w:val="20"/>
          <w14:ligatures w14:val="none"/>
        </w:rPr>
        <w:tab/>
        <w:t>Tiekėjas, pašalinęs visus Paslaugų trūkumus, privalo apie tai informuoti Pirkėją.</w:t>
      </w:r>
    </w:p>
    <w:p w14:paraId="4AE60A9B"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7.3.7.</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1B9F7"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6CB83AE1"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t>7.4.</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Pirkėjo teisės, Tiekėjui nepašalinus Paslaugų trūkumų</w:t>
      </w:r>
    </w:p>
    <w:p w14:paraId="72B7B735"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0CFC54A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7.4.1.</w:t>
      </w:r>
      <w:r w:rsidRPr="00FF1CFA">
        <w:rPr>
          <w:rFonts w:ascii="Times New Roman" w:eastAsia="Arial" w:hAnsi="Times New Roman" w:cs="Times New Roman"/>
          <w:kern w:val="0"/>
          <w:sz w:val="20"/>
          <w:szCs w:val="20"/>
          <w14:ligatures w14:val="none"/>
        </w:rPr>
        <w:tab/>
        <w:t>Jeigu Tiekėjas atsisako pašalinti arba nepašalina Paslaugų trūkumų per Pirkėjo nustatytus protingus terminus, Pirkėjas turi teisę:</w:t>
      </w:r>
    </w:p>
    <w:p w14:paraId="47477F60"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7.4.1.1.</w:t>
      </w:r>
      <w:r w:rsidRPr="00FF1CFA">
        <w:rPr>
          <w:rFonts w:ascii="Times New Roman" w:eastAsia="Arial" w:hAnsi="Times New Roman" w:cs="Times New Roman"/>
          <w:kern w:val="0"/>
          <w:sz w:val="20"/>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EE6C6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kern w:val="0"/>
          <w:sz w:val="20"/>
          <w:szCs w:val="20"/>
          <w14:ligatures w14:val="none"/>
        </w:rPr>
      </w:pPr>
      <w:r w:rsidRPr="00FF1CFA">
        <w:rPr>
          <w:rFonts w:ascii="Times New Roman" w:eastAsia="Arial" w:hAnsi="Times New Roman" w:cs="Times New Roman"/>
          <w:kern w:val="0"/>
          <w:sz w:val="20"/>
          <w:szCs w:val="20"/>
          <w14:ligatures w14:val="none"/>
        </w:rPr>
        <w:t>7.4.1.2.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C08B4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7.4.1.3.atsisakyti Paslaugų ir nemokėti už tokias Paslaugas ar reikalauti grąžinti už Paslaugas sumokėtą sumą bei nutraukti Sutartį.</w:t>
      </w:r>
    </w:p>
    <w:p w14:paraId="52ACB614"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7.4.2.</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D2047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lastRenderedPageBreak/>
        <w:t>7.4.3.</w:t>
      </w:r>
      <w:r w:rsidRPr="00FF1CFA">
        <w:rPr>
          <w:rFonts w:ascii="Times New Roman" w:eastAsia="Arial" w:hAnsi="Times New Roman" w:cs="Times New Roman"/>
          <w:kern w:val="0"/>
          <w:sz w:val="20"/>
          <w:szCs w:val="20"/>
          <w14:ligatures w14:val="none"/>
        </w:rPr>
        <w:tab/>
        <w:t>Tiekėjas privalo patenkinti Pirkėjo pagal Bendrųjų sąlygų 7.4.4 papunktį pareikštą piniginį reikalavimą per 30 (trisdešimt) dienų arba per ilgesnį Pirkėjo reikalavime nurodytą protingą terminą.</w:t>
      </w:r>
    </w:p>
    <w:p w14:paraId="0201587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7.4.4.</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Už vėlavimą pašalinti Paslaugų trūkumus Pirkėjas privalo reikalauti Tiekėjo sumokėti Specialiosiose sąlygose nustatyto dydžio netesybas.</w:t>
      </w:r>
    </w:p>
    <w:p w14:paraId="08AB98E9"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3A15E7A8"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 w:val="20"/>
          <w:szCs w:val="20"/>
          <w14:ligatures w14:val="none"/>
        </w:rPr>
      </w:pPr>
      <w:r w:rsidRPr="00FF1CFA">
        <w:rPr>
          <w:rFonts w:ascii="Times New Roman" w:eastAsia="Arial" w:hAnsi="Times New Roman" w:cs="Times New Roman"/>
          <w:b/>
          <w:bCs/>
          <w:caps/>
          <w:kern w:val="0"/>
          <w:sz w:val="20"/>
          <w:szCs w:val="20"/>
          <w14:ligatures w14:val="none"/>
        </w:rPr>
        <w:t>8.</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caps/>
          <w:kern w:val="0"/>
          <w:sz w:val="20"/>
          <w:szCs w:val="20"/>
          <w14:ligatures w14:val="none"/>
        </w:rPr>
        <w:t>PASLAUGŲ SUTEIKIMO TERMINAI</w:t>
      </w:r>
    </w:p>
    <w:p w14:paraId="7564EDA9"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0"/>
          <w:szCs w:val="20"/>
          <w14:ligatures w14:val="none"/>
        </w:rPr>
      </w:pPr>
    </w:p>
    <w:p w14:paraId="3BFE74EA"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t>8.1.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Paslaugų terminai ir teikimo grafikas</w:t>
      </w:r>
    </w:p>
    <w:p w14:paraId="2BD80D0D"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1A796F9C"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8.1.1.</w:t>
      </w:r>
      <w:r w:rsidRPr="00FF1CFA">
        <w:rPr>
          <w:rFonts w:ascii="Times New Roman" w:eastAsia="Arial" w:hAnsi="Times New Roman" w:cs="Times New Roman"/>
          <w:kern w:val="0"/>
          <w:sz w:val="20"/>
          <w:szCs w:val="20"/>
          <w14:ligatures w14:val="none"/>
        </w:rPr>
        <w:tab/>
        <w:t>Tiekėjas privalo suteikti Paslaugas laikydamasis terminų, nurodytų Specialiosiose sąlygose.</w:t>
      </w:r>
    </w:p>
    <w:p w14:paraId="3FBB7CE1"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8.1.2.</w:t>
      </w:r>
      <w:r w:rsidRPr="00FF1CFA">
        <w:rPr>
          <w:rFonts w:ascii="Times New Roman" w:eastAsia="Arial" w:hAnsi="Times New Roman" w:cs="Times New Roman"/>
          <w:kern w:val="0"/>
          <w:sz w:val="20"/>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F1CFA">
        <w:rPr>
          <w:rFonts w:ascii="Times New Roman" w:eastAsia="Arial" w:hAnsi="Times New Roman" w:cs="Times New Roman"/>
          <w:b/>
          <w:bCs/>
          <w:kern w:val="0"/>
          <w:sz w:val="20"/>
          <w:szCs w:val="20"/>
          <w14:ligatures w14:val="none"/>
        </w:rPr>
        <w:t>Grafikas</w:t>
      </w:r>
      <w:r w:rsidRPr="00FF1CFA">
        <w:rPr>
          <w:rFonts w:ascii="Times New Roman" w:eastAsia="Arial" w:hAnsi="Times New Roman" w:cs="Times New Roman"/>
          <w:kern w:val="0"/>
          <w:sz w:val="20"/>
          <w:szCs w:val="20"/>
          <w14:ligatures w14:val="none"/>
        </w:rPr>
        <w:t>).</w:t>
      </w:r>
    </w:p>
    <w:p w14:paraId="16B288FA"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8.1.3.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Jei aktualu, Grafike turi būti pažymėta, kurios Paslaugos gali būti teikiamos lygiagrečiai, o kurios gali būti teikiamos tik numatytu eiliškumu.</w:t>
      </w:r>
    </w:p>
    <w:p w14:paraId="5A3D8C00"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0630CA26"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8.2.</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 xml:space="preserve">Netesybos už </w:t>
      </w:r>
      <w:r w:rsidRPr="00FF1CFA">
        <w:rPr>
          <w:rFonts w:ascii="Times New Roman" w:eastAsia="Arial" w:hAnsi="Times New Roman" w:cs="Times New Roman"/>
          <w:b/>
          <w:bCs/>
          <w:kern w:val="0"/>
          <w:sz w:val="20"/>
          <w:szCs w:val="20"/>
          <w14:ligatures w14:val="none"/>
        </w:rPr>
        <w:t>Paslaugų teikimo</w:t>
      </w:r>
      <w:r w:rsidRPr="00FF1CFA">
        <w:rPr>
          <w:rFonts w:ascii="Times New Roman" w:eastAsia="Arial" w:hAnsi="Times New Roman" w:cs="Times New Roman"/>
          <w:b/>
          <w:kern w:val="0"/>
          <w:sz w:val="20"/>
          <w:szCs w:val="20"/>
          <w14:ligatures w14:val="none"/>
        </w:rPr>
        <w:t xml:space="preserve"> vėlavimą</w:t>
      </w:r>
    </w:p>
    <w:p w14:paraId="18C7C7BC" w14:textId="77777777" w:rsidR="00FF1CFA" w:rsidRPr="00FF1CFA" w:rsidRDefault="00FF1CFA" w:rsidP="00FF1CF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4346260D" w14:textId="77777777" w:rsidR="00FF1CFA" w:rsidRPr="00FF1CFA" w:rsidRDefault="00FF1CFA" w:rsidP="00FF1CF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8.2.1.</w:t>
      </w:r>
      <w:r w:rsidRPr="00FF1CFA">
        <w:rPr>
          <w:rFonts w:ascii="Times New Roman" w:eastAsia="Arial" w:hAnsi="Times New Roman" w:cs="Times New Roman"/>
          <w:kern w:val="0"/>
          <w:sz w:val="20"/>
          <w:szCs w:val="20"/>
          <w14:ligatures w14:val="none"/>
        </w:rPr>
        <w:tab/>
        <w:t>Jeigu Tiekėjas praleidžia Paslaugų teikimo terminus, nustatytus Specialiosiose sąlygose, Tiekėjui iki Paslaugų suteikimo dienos taikomos Specialiosiose sąlygose nurodyto dydžio netesybos.</w:t>
      </w:r>
    </w:p>
    <w:p w14:paraId="752EA7BF" w14:textId="77777777" w:rsidR="00FF1CFA" w:rsidRPr="00FF1CFA" w:rsidRDefault="00FF1CFA" w:rsidP="00FF1CF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8.2.2.</w:t>
      </w:r>
      <w:r w:rsidRPr="00FF1CFA">
        <w:rPr>
          <w:rFonts w:ascii="Times New Roman" w:eastAsia="Arial" w:hAnsi="Times New Roman" w:cs="Times New Roman"/>
          <w:kern w:val="0"/>
          <w:sz w:val="20"/>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E6413A"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8.2.3. Jei Tiekėjui pagal šią Sutartį yra priskaičiuotos netesybos, Pirkėjo už </w:t>
      </w:r>
      <w:r w:rsidRPr="00FF1CFA">
        <w:rPr>
          <w:rFonts w:ascii="Times New Roman" w:eastAsia="Arial" w:hAnsi="Times New Roman" w:cs="Times New Roman"/>
          <w:kern w:val="0"/>
          <w:sz w:val="20"/>
          <w:szCs w:val="20"/>
          <w14:ligatures w14:val="none"/>
        </w:rPr>
        <w:t>Paslaugas</w:t>
      </w:r>
      <w:r w:rsidRPr="00FF1CFA">
        <w:rPr>
          <w:rFonts w:ascii="Times New Roman" w:eastAsia="Times New Roman" w:hAnsi="Times New Roman" w:cs="Times New Roman"/>
          <w:kern w:val="0"/>
          <w:sz w:val="20"/>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6104D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7203A3D7"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9.</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Prievolių pagal Sutartį įvykdymo užtikrinimo būdai</w:t>
      </w:r>
    </w:p>
    <w:p w14:paraId="10B152FD" w14:textId="77777777" w:rsidR="00FF1CFA" w:rsidRPr="00FF1CFA" w:rsidRDefault="00FF1CFA" w:rsidP="00FF1CF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0"/>
          <w:szCs w:val="20"/>
          <w14:ligatures w14:val="none"/>
        </w:rPr>
      </w:pPr>
    </w:p>
    <w:p w14:paraId="7DC96C5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4DCA1A"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4A4F1D63"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10.</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Sutarties įvykdymo užtikrinimas (JEI TAIKOMA)</w:t>
      </w:r>
    </w:p>
    <w:p w14:paraId="582745EA"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75B211D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shd w:val="clear" w:color="auto" w:fill="FFFFFF"/>
          <w14:ligatures w14:val="none"/>
        </w:rPr>
        <w:t xml:space="preserve">10.1. Šio skyriaus nuostatos taikomos tuomet, jei Specialiosiose sąlygose numatyta, kad tinkamam Sutarties įvykdymui užtikrinti Tiekėjas turi pateikti </w:t>
      </w:r>
      <w:r w:rsidRPr="00FF1CFA">
        <w:rPr>
          <w:rFonts w:ascii="Times New Roman" w:eastAsia="Cambria" w:hAnsi="Times New Roman" w:cs="Times New Roman"/>
          <w:kern w:val="0"/>
          <w:sz w:val="20"/>
          <w:szCs w:val="20"/>
          <w:shd w:val="clear" w:color="auto" w:fill="FFFFFF"/>
          <w14:ligatures w14:val="none"/>
        </w:rPr>
        <w:t xml:space="preserve">pirmo pareikalavimo </w:t>
      </w:r>
      <w:r w:rsidRPr="00FF1CFA">
        <w:rPr>
          <w:rFonts w:ascii="Times New Roman" w:eastAsia="Arial" w:hAnsi="Times New Roman" w:cs="Times New Roman"/>
          <w:kern w:val="0"/>
          <w:sz w:val="20"/>
          <w:szCs w:val="20"/>
          <w:shd w:val="clear" w:color="auto" w:fill="FFFFFF"/>
          <w14:ligatures w14:val="none"/>
        </w:rPr>
        <w:t>banko garantiją arba draudimo bendrovės laidavimo draudimo raštą arba kitą Specialiosiose sąlygose nurodytą sutartinių įsipareigojimų įvykdymo užtikrinimą.</w:t>
      </w:r>
    </w:p>
    <w:p w14:paraId="4B649F7B"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r w:rsidRPr="00FF1CFA">
        <w:rPr>
          <w:rFonts w:ascii="Times New Roman" w:eastAsia="Times New Roman" w:hAnsi="Times New Roman" w:cs="Times New Roman"/>
          <w:b/>
          <w:bCs/>
          <w:kern w:val="0"/>
          <w:sz w:val="20"/>
          <w:szCs w:val="20"/>
          <w14:ligatures w14:val="none"/>
        </w:rPr>
        <w:t>Pastaba.</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71B1B" w14:textId="77777777" w:rsidR="00FF1CFA" w:rsidRPr="00FF1CFA" w:rsidRDefault="00FF1CFA" w:rsidP="00FF1CFA">
      <w:pPr>
        <w:tabs>
          <w:tab w:val="left" w:pos="567"/>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FF1CFA">
        <w:rPr>
          <w:rFonts w:ascii="Times New Roman" w:eastAsia="Cambria" w:hAnsi="Times New Roman" w:cs="Times New Roman"/>
          <w:kern w:val="0"/>
          <w:sz w:val="20"/>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FF1CFA">
        <w:rPr>
          <w:rFonts w:ascii="Times New Roman" w:eastAsia="Cambria" w:hAnsi="Times New Roman" w:cs="Times New Roman"/>
          <w:kern w:val="0"/>
          <w:sz w:val="20"/>
          <w:szCs w:val="20"/>
          <w:shd w:val="clear" w:color="auto" w:fill="FFFFFF"/>
          <w14:ligatures w14:val="none"/>
        </w:rPr>
        <w:t xml:space="preserve">), atitinkantį Bendrųjų sąlygų 10 skyriuje nurodytas sąlygas, per Specialiosiose sąlygose nustatytą terminą (toliau – </w:t>
      </w:r>
      <w:r w:rsidRPr="00FF1CFA">
        <w:rPr>
          <w:rFonts w:ascii="Times New Roman" w:eastAsia="Cambria" w:hAnsi="Times New Roman" w:cs="Times New Roman"/>
          <w:b/>
          <w:bCs/>
          <w:kern w:val="0"/>
          <w:sz w:val="20"/>
          <w:szCs w:val="20"/>
          <w:shd w:val="clear" w:color="auto" w:fill="FFFFFF"/>
          <w14:ligatures w14:val="none"/>
        </w:rPr>
        <w:t>Sutarties įvykdymo užtikrinimas</w:t>
      </w:r>
      <w:r w:rsidRPr="00FF1CFA">
        <w:rPr>
          <w:rFonts w:ascii="Times New Roman" w:eastAsia="Cambria" w:hAnsi="Times New Roman" w:cs="Times New Roman"/>
          <w:kern w:val="0"/>
          <w:sz w:val="20"/>
          <w:szCs w:val="20"/>
          <w:shd w:val="clear" w:color="auto" w:fill="FFFFFF"/>
          <w14:ligatures w14:val="none"/>
        </w:rPr>
        <w:t>).</w:t>
      </w:r>
    </w:p>
    <w:p w14:paraId="38E7CA74"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4E907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0A0F2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F371A1"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FF1CFA">
        <w:rPr>
          <w:rFonts w:ascii="Times New Roman" w:eastAsia="Times New Roman" w:hAnsi="Times New Roman" w:cs="Times New Roman"/>
          <w:kern w:val="0"/>
          <w:sz w:val="20"/>
          <w:szCs w:val="20"/>
          <w14:ligatures w14:val="none"/>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65B0514"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10.7. Sutarties įvykdymo užtikrinimas turi įsigalioti ne vėliau negu jo pateikimo Pirkėjui dieną.</w:t>
      </w:r>
    </w:p>
    <w:p w14:paraId="7CDEB710"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10.8. Sutarties įvykdymo užtikrinimo suma turi būti nurodoma ir išmokama eurais.</w:t>
      </w:r>
    </w:p>
    <w:p w14:paraId="0721E91C"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10.9. Sutarties įvykdymo užtikrinimas turi būti surašytas lietuvių arba kita kalba (esant Pirkėjo prašymui, turi būti pateiktas vertimas į lietuvių kalbą).</w:t>
      </w:r>
    </w:p>
    <w:p w14:paraId="3AF89A3C"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10.10. Sutarties įvykdymo užtikrinime nurodytas jo galiojimo terminas turi būti ne trumpesnis nei nurodytas Specialiosiose sąlygose.</w:t>
      </w:r>
    </w:p>
    <w:p w14:paraId="6E41B913"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660077"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10.12. Jeigu Sutartyje nustatytomis sąlygomis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suteikimo terminas yra pratęsiamas arba nukeliamas dėl Sutarties sustabdymo, arba suteikti </w:t>
      </w:r>
      <w:r w:rsidRPr="00FF1CFA">
        <w:rPr>
          <w:rFonts w:ascii="Times New Roman" w:eastAsia="Arial" w:hAnsi="Times New Roman" w:cs="Times New Roman"/>
          <w:kern w:val="0"/>
          <w:sz w:val="20"/>
          <w:szCs w:val="20"/>
          <w14:ligatures w14:val="none"/>
        </w:rPr>
        <w:t>Paslaugas</w:t>
      </w:r>
      <w:r w:rsidRPr="00FF1CFA">
        <w:rPr>
          <w:rFonts w:ascii="Times New Roman" w:eastAsia="Times New Roman" w:hAnsi="Times New Roman" w:cs="Times New Roman"/>
          <w:kern w:val="0"/>
          <w:sz w:val="20"/>
          <w:szCs w:val="20"/>
          <w14:ligatures w14:val="none"/>
        </w:rPr>
        <w:t xml:space="preserve"> arba taisyti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2CCB17"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7826D7" w14:textId="77777777" w:rsidR="00FF1CFA" w:rsidRPr="00FF1CFA" w:rsidRDefault="00FF1CFA" w:rsidP="00FF1CFA">
      <w:pPr>
        <w:tabs>
          <w:tab w:val="left" w:pos="567"/>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F76FF1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25E2CA"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10.16. Pirkėjas gali pasinaudoti Sutarties įvykdymo užtikrinimu, esant bet kuriai iš žemiau nurodytų aplinkybių:</w:t>
      </w:r>
    </w:p>
    <w:p w14:paraId="4F7A1E6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10.16.1. Tiekėjas neįvykdė, nevykdo arba netinkamai vykdo savo įsipareigojimus pagal Sutartį;</w:t>
      </w:r>
    </w:p>
    <w:p w14:paraId="1AECFFA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10.16.2. Tiekėjas per protingai nustatytą laikotarpį neįvykdo Pirkėjo nurodymo ištaisyti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trūkumus;</w:t>
      </w:r>
    </w:p>
    <w:p w14:paraId="11197AC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87B920"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10.16.4. Tiekėjas be pateisinamos priežasties (ne Sutartyje nustatytais atvejais) vienašališkai nutraukia Sutartį.</w:t>
      </w:r>
    </w:p>
    <w:p w14:paraId="06D5C723"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b/>
          <w:bCs/>
          <w:kern w:val="0"/>
          <w:sz w:val="20"/>
          <w:szCs w:val="20"/>
          <w14:ligatures w14:val="none"/>
        </w:rPr>
      </w:pPr>
    </w:p>
    <w:p w14:paraId="52453A45" w14:textId="77777777" w:rsidR="00FF1CFA" w:rsidRPr="00FF1CFA" w:rsidRDefault="00FF1CFA" w:rsidP="00FF1CFA">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 w:val="20"/>
          <w:szCs w:val="20"/>
          <w14:ligatures w14:val="none"/>
          <w14:numSpacing w14:val="tabular"/>
        </w:rPr>
      </w:pPr>
      <w:r w:rsidRPr="00FF1CFA">
        <w:rPr>
          <w:rFonts w:ascii="Times New Roman" w:eastAsia="Cambria" w:hAnsi="Times New Roman" w:cs="Times New Roman"/>
          <w:b/>
          <w:bCs/>
          <w:caps/>
          <w:kern w:val="0"/>
          <w:sz w:val="20"/>
          <w:szCs w:val="20"/>
          <w14:ligatures w14:val="none"/>
          <w14:numSpacing w14:val="tabular"/>
        </w:rPr>
        <w:t>11.</w:t>
      </w:r>
      <w:r w:rsidRPr="00FF1CFA">
        <w:rPr>
          <w:rFonts w:ascii="Times New Roman" w:eastAsia="Cambria" w:hAnsi="Times New Roman" w:cs="Times New Roman"/>
          <w:b/>
          <w:bCs/>
          <w:caps/>
          <w:kern w:val="0"/>
          <w:sz w:val="20"/>
          <w:szCs w:val="20"/>
          <w14:ligatures w14:val="none"/>
          <w14:numSpacing w14:val="tabular"/>
        </w:rPr>
        <w:tab/>
        <w:t>SUTARTIES KAINA IR JOS PERSKAIČIAVIMAS</w:t>
      </w:r>
    </w:p>
    <w:p w14:paraId="44D93784"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5C33A39C"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187DA6"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11.2. Pradinės sutarties vertė yra nurodyta Specialiosiose sąlygose.</w:t>
      </w:r>
    </w:p>
    <w:p w14:paraId="7A992B4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1F660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11.4. Sutarties kainos peržiūra atliekama Specialiosiose sąlygose nustatyta tvarka.</w:t>
      </w:r>
    </w:p>
    <w:p w14:paraId="0C998C16"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799FD94B" w14:textId="77777777" w:rsidR="00FF1CFA" w:rsidRPr="00FF1CFA" w:rsidRDefault="00FF1CFA" w:rsidP="00FF1CF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0"/>
          <w:szCs w:val="20"/>
          <w14:ligatures w14:val="none"/>
          <w14:numSpacing w14:val="tabular"/>
        </w:rPr>
      </w:pPr>
      <w:r w:rsidRPr="00FF1CFA">
        <w:rPr>
          <w:rFonts w:ascii="Times New Roman" w:eastAsia="Cambria" w:hAnsi="Times New Roman" w:cs="Times New Roman"/>
          <w:b/>
          <w:bCs/>
          <w:caps/>
          <w:kern w:val="0"/>
          <w:sz w:val="20"/>
          <w:szCs w:val="20"/>
          <w14:ligatures w14:val="none"/>
          <w14:numSpacing w14:val="tabular"/>
        </w:rPr>
        <w:t>12.</w:t>
      </w:r>
      <w:r w:rsidRPr="00FF1CFA">
        <w:rPr>
          <w:rFonts w:ascii="Times New Roman" w:eastAsia="Cambria" w:hAnsi="Times New Roman" w:cs="Times New Roman"/>
          <w:b/>
          <w:bCs/>
          <w:caps/>
          <w:kern w:val="0"/>
          <w:sz w:val="20"/>
          <w:szCs w:val="20"/>
          <w14:ligatures w14:val="none"/>
          <w14:numSpacing w14:val="tabular"/>
        </w:rPr>
        <w:tab/>
        <w:t>ATSISKAITYMO TVARKA</w:t>
      </w:r>
    </w:p>
    <w:p w14:paraId="04600005" w14:textId="77777777" w:rsidR="00FF1CFA" w:rsidRPr="00FF1CFA" w:rsidRDefault="00FF1CFA" w:rsidP="00FF1CF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0"/>
          <w:szCs w:val="20"/>
          <w14:ligatures w14:val="none"/>
          <w14:numSpacing w14:val="tabular"/>
        </w:rPr>
      </w:pPr>
    </w:p>
    <w:p w14:paraId="71ED7756"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t>12.1.</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kern w:val="0"/>
          <w:sz w:val="20"/>
          <w:szCs w:val="20"/>
          <w14:ligatures w14:val="none"/>
        </w:rPr>
        <w:t>Išankstinis mokėjimas (avansas) (jei taikoma)</w:t>
      </w:r>
    </w:p>
    <w:p w14:paraId="3E080EEF"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5631C7DB"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12.1.1. Bendrųjų sąlygų 12.1 poskyrio sąlygos taikomos tuo atveju, jei Specialiosiose sąlygose yra nurodyta, kad Tiekėjui mokamas išankstinis mokėjimas (avansas) (toliau –</w:t>
      </w:r>
      <w:r w:rsidRPr="00FF1CFA">
        <w:rPr>
          <w:rFonts w:ascii="Times New Roman" w:eastAsia="Times New Roman" w:hAnsi="Times New Roman" w:cs="Times New Roman"/>
          <w:b/>
          <w:bCs/>
          <w:kern w:val="0"/>
          <w:sz w:val="20"/>
          <w:szCs w:val="20"/>
          <w14:ligatures w14:val="none"/>
        </w:rPr>
        <w:t xml:space="preserve"> Avansas</w:t>
      </w:r>
      <w:r w:rsidRPr="00FF1CFA">
        <w:rPr>
          <w:rFonts w:ascii="Times New Roman" w:eastAsia="Times New Roman" w:hAnsi="Times New Roman" w:cs="Times New Roman"/>
          <w:kern w:val="0"/>
          <w:sz w:val="20"/>
          <w:szCs w:val="20"/>
          <w14:ligatures w14:val="none"/>
        </w:rPr>
        <w:t>).</w:t>
      </w:r>
    </w:p>
    <w:p w14:paraId="4ECCFF04"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12.1.2. Pirkėjas sumoka Tiekėjui ne didesnį kaip Specialiosiose sąlygose nurodyto dydžio Avansą.</w:t>
      </w:r>
    </w:p>
    <w:p w14:paraId="296009DB"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1CFA">
        <w:rPr>
          <w:rFonts w:ascii="Times New Roman" w:eastAsia="Times New Roman" w:hAnsi="Times New Roman" w:cs="Times New Roman"/>
          <w:b/>
          <w:kern w:val="0"/>
          <w:sz w:val="20"/>
          <w:szCs w:val="20"/>
          <w14:ligatures w14:val="none"/>
        </w:rPr>
        <w:t>Avanso užtikrinimas</w:t>
      </w:r>
      <w:r w:rsidRPr="00FF1CFA">
        <w:rPr>
          <w:rFonts w:ascii="Times New Roman" w:eastAsia="Times New Roman" w:hAnsi="Times New Roman" w:cs="Times New Roman"/>
          <w:kern w:val="0"/>
          <w:sz w:val="20"/>
          <w:szCs w:val="20"/>
          <w14:ligatures w14:val="none"/>
        </w:rPr>
        <w:t>).</w:t>
      </w:r>
    </w:p>
    <w:p w14:paraId="6466E26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b/>
          <w:bCs/>
          <w:kern w:val="0"/>
          <w:sz w:val="20"/>
          <w:szCs w:val="20"/>
          <w14:ligatures w14:val="none"/>
        </w:rPr>
        <w:lastRenderedPageBreak/>
        <w:t>Pastaba.</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shd w:val="clear" w:color="auto" w:fill="FFFFFF"/>
          <w14:ligatures w14:val="none"/>
        </w:rPr>
        <w:t>įstatymų bei kitų teisės aktų</w:t>
      </w:r>
      <w:r w:rsidRPr="00FF1CFA">
        <w:rPr>
          <w:rFonts w:ascii="Times New Roman" w:eastAsia="Arial"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shd w:val="clear" w:color="auto" w:fill="FFFFFF"/>
          <w14:ligatures w14:val="none"/>
        </w:rPr>
        <w:t>nuostatas.</w:t>
      </w:r>
    </w:p>
    <w:p w14:paraId="5A07C2E9"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CD4167"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5307AD"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5A4A0A"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12.1.7. Avanso užtikrinimo suma turi būti nurodoma ir išmokama eurais.</w:t>
      </w:r>
    </w:p>
    <w:p w14:paraId="51D76BCD"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12.1.8. Avanso užtikrinimas turi būti surašytas lietuvių arba kita kalba (esant Pirkėjo prašymui, turi būti pateiktas vertimas į lietuvių kalbą).</w:t>
      </w:r>
    </w:p>
    <w:p w14:paraId="504F6F37"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12.1.9. Avanso užtikrinimas, neatitinkantis šiame Sutarties poskyryje nustatytų reikalavimų, nebus priimamas.</w:t>
      </w:r>
    </w:p>
    <w:p w14:paraId="126A5F5C"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D8FFC0"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40D82C7C"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12.1.12. Nutraukus Sutartį, Tiekėjas privalo grąžinti Pirkėjui gautą Avansą per 5 (penkias) darbo dienas (jeigu dalis </w:t>
      </w:r>
      <w:r w:rsidRPr="00FF1CFA">
        <w:rPr>
          <w:rFonts w:ascii="Times New Roman" w:eastAsia="Arial" w:hAnsi="Times New Roman" w:cs="Times New Roman"/>
          <w:kern w:val="0"/>
          <w:sz w:val="20"/>
          <w:szCs w:val="20"/>
          <w14:ligatures w14:val="none"/>
        </w:rPr>
        <w:t>Paslaugų yra suteikta</w:t>
      </w:r>
      <w:r w:rsidRPr="00FF1CFA">
        <w:rPr>
          <w:rFonts w:ascii="Times New Roman" w:eastAsia="Times New Roman" w:hAnsi="Times New Roman" w:cs="Times New Roman"/>
          <w:kern w:val="0"/>
          <w:sz w:val="20"/>
          <w:szCs w:val="20"/>
          <w14:ligatures w14:val="none"/>
        </w:rPr>
        <w:t xml:space="preserve">, Pirkėjas jas yra priėmęs ir </w:t>
      </w:r>
      <w:r w:rsidRPr="00FF1CFA">
        <w:rPr>
          <w:rFonts w:ascii="Times New Roman" w:eastAsia="Arial" w:hAnsi="Times New Roman" w:cs="Times New Roman"/>
          <w:kern w:val="0"/>
          <w:sz w:val="20"/>
          <w:szCs w:val="20"/>
          <w14:ligatures w14:val="none"/>
        </w:rPr>
        <w:t>Paslaugų rezultatu</w:t>
      </w:r>
      <w:r w:rsidRPr="00FF1CFA">
        <w:rPr>
          <w:rFonts w:ascii="Times New Roman" w:eastAsia="Times New Roman" w:hAnsi="Times New Roman" w:cs="Times New Roman"/>
          <w:kern w:val="0"/>
          <w:sz w:val="20"/>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F72A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p>
    <w:p w14:paraId="774F4AAF"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12.2.</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Mokėjimų tvarka</w:t>
      </w:r>
    </w:p>
    <w:p w14:paraId="37F114BC"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36B53F3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12.2.1.</w:t>
      </w:r>
      <w:r w:rsidRPr="00FF1CFA">
        <w:rPr>
          <w:rFonts w:ascii="Times New Roman" w:eastAsia="Arial" w:hAnsi="Times New Roman" w:cs="Times New Roman"/>
          <w:kern w:val="0"/>
          <w:sz w:val="20"/>
          <w:szCs w:val="20"/>
          <w14:ligatures w14:val="none"/>
        </w:rPr>
        <w:tab/>
      </w:r>
      <w:r w:rsidRPr="00FF1CFA">
        <w:rPr>
          <w:rFonts w:ascii="Times New Roman" w:eastAsia="Times New Roman" w:hAnsi="Times New Roman" w:cs="Times New Roman"/>
          <w:kern w:val="0"/>
          <w:sz w:val="20"/>
          <w:szCs w:val="20"/>
          <w14:ligatures w14:val="none"/>
        </w:rPr>
        <w:t xml:space="preserve">Tiekėjas išrašo Sąskaitą tik Šalims pasirašius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perdavimo–priėmimo aktą, jeigu kitaip nenumatyta Specialiosiose sąlygose</w:t>
      </w:r>
      <w:r w:rsidRPr="00FF1CFA">
        <w:rPr>
          <w:rFonts w:ascii="Times New Roman" w:eastAsia="Arial" w:hAnsi="Times New Roman" w:cs="Times New Roman"/>
          <w:kern w:val="0"/>
          <w:sz w:val="20"/>
          <w:szCs w:val="20"/>
          <w14:ligatures w14:val="none"/>
        </w:rPr>
        <w:t>:</w:t>
      </w:r>
    </w:p>
    <w:p w14:paraId="6246454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12.2.1.1.</w:t>
      </w:r>
      <w:r w:rsidRPr="00FF1CFA">
        <w:rPr>
          <w:rFonts w:ascii="Times New Roman" w:eastAsia="Arial" w:hAnsi="Times New Roman" w:cs="Times New Roman"/>
          <w:kern w:val="0"/>
          <w:sz w:val="20"/>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DC355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12.2.1.2. </w:t>
      </w:r>
      <w:r w:rsidRPr="00FF1CFA">
        <w:rPr>
          <w:rFonts w:ascii="Times New Roman" w:eastAsia="Arial" w:hAnsi="Times New Roman" w:cs="Times New Roman"/>
          <w:kern w:val="0"/>
          <w:sz w:val="20"/>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6F648AE"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12.2.2.</w:t>
      </w:r>
      <w:r w:rsidRPr="00FF1CFA">
        <w:rPr>
          <w:rFonts w:ascii="Times New Roman" w:eastAsia="Arial" w:hAnsi="Times New Roman" w:cs="Times New Roman"/>
          <w:kern w:val="0"/>
          <w:sz w:val="20"/>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4F1667"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12.2.3.</w:t>
      </w:r>
      <w:r w:rsidRPr="00FF1CFA">
        <w:rPr>
          <w:rFonts w:ascii="Times New Roman" w:eastAsia="Times New Roman" w:hAnsi="Times New Roman" w:cs="Times New Roman"/>
          <w:kern w:val="0"/>
          <w:sz w:val="20"/>
          <w:szCs w:val="20"/>
          <w14:ligatures w14:val="none"/>
        </w:rPr>
        <w:tab/>
        <w:t>Išankstinio mokėjimo sąskaitas (jeigu Specialiosiose sąlygose yra numatytas Avanso mokėjimas) Tiekėjas privalo pateikti šiame Sutarties poskyryje nustatyta tvarka.</w:t>
      </w:r>
    </w:p>
    <w:p w14:paraId="221B231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12.2.4.</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Pirkėjas atlieka mokėjimus už Paslaugas Specialiosiose sąlygose nustatytais terminais.</w:t>
      </w:r>
    </w:p>
    <w:p w14:paraId="061D1F1E"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12.2.5.</w:t>
      </w:r>
      <w:r w:rsidRPr="00FF1CFA">
        <w:rPr>
          <w:rFonts w:ascii="Times New Roman" w:eastAsia="Arial" w:hAnsi="Times New Roman" w:cs="Times New Roman"/>
          <w:kern w:val="0"/>
          <w:sz w:val="20"/>
          <w:szCs w:val="20"/>
          <w14:ligatures w14:val="none"/>
        </w:rPr>
        <w:tab/>
        <w:t>Už mokėjimų pagal Sutartį vėlavimus Pirkėjui taikomos netesybos Specialiosiose sąlygose nustatyta tvarka.</w:t>
      </w:r>
    </w:p>
    <w:p w14:paraId="263F708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12.2.6.</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kern w:val="0"/>
          <w:sz w:val="20"/>
          <w:szCs w:val="20"/>
          <w14:ligatures w14:val="none"/>
        </w:rPr>
        <w:t>Jei Paslaugos teikiamos etapais ar periodais aukščiau nurodyta atsiskaitymo tvarka galioja kiekvienam Paslaugų teikimo etapui ar periodui, jei Specialiosiose sąlygose nenustatyta kitaip.</w:t>
      </w:r>
    </w:p>
    <w:p w14:paraId="6ACBDDF3" w14:textId="77777777" w:rsidR="00FF1CFA" w:rsidRPr="00FF1CFA" w:rsidRDefault="00FF1CFA" w:rsidP="00FF1CF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12.2.7.</w:t>
      </w:r>
      <w:r w:rsidRPr="00FF1CFA">
        <w:rPr>
          <w:rFonts w:ascii="Times New Roman" w:eastAsia="Arial" w:hAnsi="Times New Roman" w:cs="Times New Roman"/>
          <w:kern w:val="0"/>
          <w:sz w:val="20"/>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0EB25B"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10DD294C"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12.3.</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Kiti atsiskaitymo klausimai</w:t>
      </w:r>
    </w:p>
    <w:p w14:paraId="0F861317"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259721F7"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12.3.1.</w:t>
      </w:r>
      <w:r w:rsidRPr="00FF1CFA">
        <w:rPr>
          <w:rFonts w:ascii="Times New Roman" w:eastAsia="Arial" w:hAnsi="Times New Roman" w:cs="Times New Roman"/>
          <w:kern w:val="0"/>
          <w:sz w:val="20"/>
          <w:szCs w:val="20"/>
          <w14:ligatures w14:val="none"/>
        </w:rPr>
        <w:tab/>
        <w:t>Pirkėjas privalo pervesti mokėjimus Tiekėjui į Tiekėjo banko sąskaitą, nurodytą Specialiosiose sąlygose.</w:t>
      </w:r>
    </w:p>
    <w:p w14:paraId="31FEB495"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12.3.2.</w:t>
      </w:r>
      <w:r w:rsidRPr="00FF1CFA">
        <w:rPr>
          <w:rFonts w:ascii="Times New Roman" w:eastAsia="Arial" w:hAnsi="Times New Roman" w:cs="Times New Roman"/>
          <w:kern w:val="0"/>
          <w:sz w:val="20"/>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62864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12.3.3.</w:t>
      </w:r>
      <w:r w:rsidRPr="00FF1CFA">
        <w:rPr>
          <w:rFonts w:ascii="Times New Roman" w:eastAsia="Arial" w:hAnsi="Times New Roman" w:cs="Times New Roman"/>
          <w:kern w:val="0"/>
          <w:sz w:val="20"/>
          <w:szCs w:val="20"/>
          <w14:ligatures w14:val="none"/>
        </w:rPr>
        <w:tab/>
        <w:t>Visi mokėjimai pagal Sutartį atliekami eurais.</w:t>
      </w:r>
    </w:p>
    <w:p w14:paraId="45C63CF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12.3.4.</w:t>
      </w:r>
      <w:r w:rsidRPr="00FF1CFA">
        <w:rPr>
          <w:rFonts w:ascii="Times New Roman" w:eastAsia="Arial" w:hAnsi="Times New Roman" w:cs="Times New Roman"/>
          <w:kern w:val="0"/>
          <w:sz w:val="20"/>
          <w:szCs w:val="20"/>
          <w14:ligatures w14:val="none"/>
        </w:rPr>
        <w:tab/>
        <w:t>Už pavėluotus mokėjimus pagal Sutartį mokančioji Šalis privalo sumokėti kitai Šaliai Specialiosiose sąlygose nurodyto dydžio netesybas.</w:t>
      </w:r>
    </w:p>
    <w:p w14:paraId="611CB9A6"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260AF5D0"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13.</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Konfidenciali informacija</w:t>
      </w:r>
    </w:p>
    <w:p w14:paraId="0D85049B"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430E723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13.1.</w:t>
      </w:r>
      <w:r w:rsidRPr="00FF1CFA">
        <w:rPr>
          <w:rFonts w:ascii="Times New Roman" w:eastAsia="Arial" w:hAnsi="Times New Roman" w:cs="Times New Roman"/>
          <w:kern w:val="0"/>
          <w:sz w:val="20"/>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3FB15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13.2.</w:t>
      </w:r>
      <w:r w:rsidRPr="00FF1CFA">
        <w:rPr>
          <w:rFonts w:ascii="Times New Roman" w:eastAsia="Arial" w:hAnsi="Times New Roman" w:cs="Times New Roman"/>
          <w:kern w:val="0"/>
          <w:sz w:val="20"/>
          <w:szCs w:val="20"/>
          <w14:ligatures w14:val="none"/>
        </w:rPr>
        <w:tab/>
        <w:t>Šalis turi teisę atskleisti kitos Šalies konfidencialią informaciją šiais atvejais:</w:t>
      </w:r>
    </w:p>
    <w:p w14:paraId="52844EB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13.2.1.</w:t>
      </w:r>
      <w:r w:rsidRPr="00FF1CFA">
        <w:rPr>
          <w:rFonts w:ascii="Times New Roman" w:eastAsia="Arial" w:hAnsi="Times New Roman" w:cs="Times New Roman"/>
          <w:kern w:val="0"/>
          <w:sz w:val="20"/>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CDC8E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13.2.2.</w:t>
      </w:r>
      <w:r w:rsidRPr="00FF1CFA">
        <w:rPr>
          <w:rFonts w:ascii="Times New Roman" w:eastAsia="Arial" w:hAnsi="Times New Roman" w:cs="Times New Roman"/>
          <w:kern w:val="0"/>
          <w:sz w:val="20"/>
          <w:szCs w:val="20"/>
          <w14:ligatures w14:val="none"/>
        </w:rPr>
        <w:tab/>
        <w:t xml:space="preserve">konfidencialią informaciją yra būtina atskleisti pagal </w:t>
      </w:r>
      <w:r w:rsidRPr="00FF1CFA">
        <w:rPr>
          <w:rFonts w:ascii="Times New Roman" w:eastAsia="Times New Roman" w:hAnsi="Times New Roman" w:cs="Times New Roman"/>
          <w:kern w:val="0"/>
          <w:sz w:val="20"/>
          <w:szCs w:val="20"/>
          <w14:ligatures w14:val="none"/>
        </w:rPr>
        <w:t>įstatymų bei kitų teisės aktų</w:t>
      </w:r>
      <w:r w:rsidRPr="00FF1CFA">
        <w:rPr>
          <w:rFonts w:ascii="Times New Roman" w:eastAsia="Arial" w:hAnsi="Times New Roman" w:cs="Times New Roman"/>
          <w:kern w:val="0"/>
          <w:sz w:val="20"/>
          <w:szCs w:val="20"/>
          <w14:ligatures w14:val="none"/>
        </w:rPr>
        <w:t xml:space="preserve"> reikalavimus, įskaitant atvejus, kai to reikalauja viešojo administravimo subjektai, taip, kaip jie apibrėžti Lietuvos Respublikos viešojo administravimo įstatyme.</w:t>
      </w:r>
    </w:p>
    <w:p w14:paraId="49A2409B"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13.3.</w:t>
      </w:r>
      <w:r w:rsidRPr="00FF1CFA">
        <w:rPr>
          <w:rFonts w:ascii="Times New Roman" w:eastAsia="Arial" w:hAnsi="Times New Roman" w:cs="Times New Roman"/>
          <w:kern w:val="0"/>
          <w:sz w:val="20"/>
          <w:szCs w:val="20"/>
          <w14:ligatures w14:val="none"/>
        </w:rPr>
        <w:tab/>
        <w:t xml:space="preserve">Prieš atskleisdama konfidencialią informaciją, Šalis privalo informuoti kitą Šalį (tiek, kiek tai nedraudžiama pagal </w:t>
      </w:r>
      <w:r w:rsidRPr="00FF1CFA">
        <w:rPr>
          <w:rFonts w:ascii="Times New Roman" w:eastAsia="Times New Roman" w:hAnsi="Times New Roman" w:cs="Times New Roman"/>
          <w:kern w:val="0"/>
          <w:sz w:val="20"/>
          <w:szCs w:val="20"/>
          <w14:ligatures w14:val="none"/>
        </w:rPr>
        <w:t>įstatymus bei kitus teisės aktus</w:t>
      </w:r>
      <w:r w:rsidRPr="00FF1CFA">
        <w:rPr>
          <w:rFonts w:ascii="Times New Roman" w:eastAsia="Arial" w:hAnsi="Times New Roman" w:cs="Times New Roman"/>
          <w:kern w:val="0"/>
          <w:sz w:val="20"/>
          <w:szCs w:val="20"/>
          <w14:ligatures w14:val="none"/>
        </w:rPr>
        <w:t>) apie būtinybę arba gautą viešojo administravimo subjekto reikalavimą atskleisti konfidencialią informaciją ir imtis protingų priemonių, siekdama užtikrinti atskleistos informacijos konfidencialumą.</w:t>
      </w:r>
    </w:p>
    <w:p w14:paraId="70955498"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13.4.</w:t>
      </w:r>
      <w:r w:rsidRPr="00FF1CFA">
        <w:rPr>
          <w:rFonts w:ascii="Times New Roman" w:eastAsia="Arial" w:hAnsi="Times New Roman" w:cs="Times New Roman"/>
          <w:kern w:val="0"/>
          <w:sz w:val="20"/>
          <w:szCs w:val="20"/>
          <w14:ligatures w14:val="none"/>
        </w:rPr>
        <w:tab/>
        <w:t>Šalis atsako:</w:t>
      </w:r>
    </w:p>
    <w:p w14:paraId="2BDB46B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13.4.1.</w:t>
      </w:r>
      <w:r w:rsidRPr="00FF1CFA">
        <w:rPr>
          <w:rFonts w:ascii="Times New Roman" w:eastAsia="Arial" w:hAnsi="Times New Roman" w:cs="Times New Roman"/>
          <w:kern w:val="0"/>
          <w:sz w:val="20"/>
          <w:szCs w:val="20"/>
          <w14:ligatures w14:val="none"/>
        </w:rPr>
        <w:tab/>
        <w:t>už bet kokį neteisėtą, įskaitant atsitiktinį, kitos Šalies konfidencialios informacijos ar bet kurios jos dalies atskleidimą ar perdavimą arba konfidencialios informacijos neteisėtą naudojimą;</w:t>
      </w:r>
    </w:p>
    <w:p w14:paraId="1634280E"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13.4.2.</w:t>
      </w:r>
      <w:r w:rsidRPr="00FF1CFA">
        <w:rPr>
          <w:rFonts w:ascii="Times New Roman" w:eastAsia="Arial" w:hAnsi="Times New Roman" w:cs="Times New Roman"/>
          <w:kern w:val="0"/>
          <w:sz w:val="20"/>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9F1718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13.5.</w:t>
      </w:r>
      <w:r w:rsidRPr="00FF1CFA">
        <w:rPr>
          <w:rFonts w:ascii="Times New Roman" w:eastAsia="Arial" w:hAnsi="Times New Roman" w:cs="Times New Roman"/>
          <w:kern w:val="0"/>
          <w:sz w:val="20"/>
          <w:szCs w:val="20"/>
          <w14:ligatures w14:val="none"/>
        </w:rPr>
        <w:tab/>
        <w:t>Šalis, nepagrįstai atskleidusi kitos Šalies konfidencialią informaciją, privalo sumokėti kitai Šaliai Specialiosiose sąlygose nurodyto dydžio baudą.</w:t>
      </w:r>
    </w:p>
    <w:p w14:paraId="6E9E57E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4BA0559F"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14.</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Asmens duomenų apsauga</w:t>
      </w:r>
    </w:p>
    <w:p w14:paraId="6101A0E2"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1685DC11"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14.1.</w:t>
      </w:r>
      <w:r w:rsidRPr="00FF1CFA">
        <w:rPr>
          <w:rFonts w:ascii="Times New Roman" w:eastAsia="Arial" w:hAnsi="Times New Roman" w:cs="Times New Roman"/>
          <w:kern w:val="0"/>
          <w:sz w:val="20"/>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58231D"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14.2.</w:t>
      </w:r>
      <w:r w:rsidRPr="00FF1CFA">
        <w:rPr>
          <w:rFonts w:ascii="Times New Roman" w:eastAsia="Times New Roman" w:hAnsi="Times New Roman" w:cs="Times New Roman"/>
          <w:kern w:val="0"/>
          <w:sz w:val="20"/>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47C615" w14:textId="77777777" w:rsidR="00FF1CFA" w:rsidRPr="00FF1CFA" w:rsidRDefault="00FF1CFA" w:rsidP="00FF1CFA">
      <w:pPr>
        <w:tabs>
          <w:tab w:val="left" w:pos="0"/>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5486F675"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kern w:val="0"/>
          <w:sz w:val="20"/>
          <w:szCs w:val="20"/>
          <w14:ligatures w14:val="none"/>
        </w:rPr>
      </w:pPr>
      <w:r w:rsidRPr="00FF1CFA">
        <w:rPr>
          <w:rFonts w:ascii="Times New Roman" w:eastAsia="Arial" w:hAnsi="Times New Roman" w:cs="Times New Roman"/>
          <w:b/>
          <w:bCs/>
          <w:caps/>
          <w:kern w:val="0"/>
          <w:sz w:val="20"/>
          <w:szCs w:val="20"/>
          <w14:ligatures w14:val="none"/>
        </w:rPr>
        <w:t>15.</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INTELEKTINĖ NUOSAVYBĖ</w:t>
      </w:r>
    </w:p>
    <w:p w14:paraId="58A9D6BF"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kern w:val="0"/>
          <w:sz w:val="20"/>
          <w:szCs w:val="20"/>
          <w14:ligatures w14:val="none"/>
        </w:rPr>
      </w:pPr>
    </w:p>
    <w:p w14:paraId="06A03AFA"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pobūdžio ar (ir) išimtinių teisių, patentų ir kt.</w:t>
      </w:r>
    </w:p>
    <w:p w14:paraId="4C033747"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F1CFA">
        <w:rPr>
          <w:rFonts w:ascii="Times New Roman" w:eastAsia="Times New Roman" w:hAnsi="Times New Roman" w:cs="Times New Roman"/>
          <w:kern w:val="0"/>
          <w:sz w:val="20"/>
          <w:szCs w:val="20"/>
          <w14:ligatures w14:val="none"/>
        </w:rPr>
        <w:t>sui</w:t>
      </w:r>
      <w:proofErr w:type="spellEnd"/>
      <w:r w:rsidRPr="00FF1CFA">
        <w:rPr>
          <w:rFonts w:ascii="Times New Roman" w:eastAsia="Times New Roman" w:hAnsi="Times New Roman" w:cs="Times New Roman"/>
          <w:kern w:val="0"/>
          <w:sz w:val="20"/>
          <w:szCs w:val="20"/>
          <w14:ligatures w14:val="none"/>
        </w:rPr>
        <w:t xml:space="preserve"> </w:t>
      </w:r>
      <w:proofErr w:type="spellStart"/>
      <w:r w:rsidRPr="00FF1CFA">
        <w:rPr>
          <w:rFonts w:ascii="Times New Roman" w:eastAsia="Times New Roman" w:hAnsi="Times New Roman" w:cs="Times New Roman"/>
          <w:kern w:val="0"/>
          <w:sz w:val="20"/>
          <w:szCs w:val="20"/>
          <w14:ligatures w14:val="none"/>
        </w:rPr>
        <w:t>generis</w:t>
      </w:r>
      <w:proofErr w:type="spellEnd"/>
      <w:r w:rsidRPr="00FF1CFA">
        <w:rPr>
          <w:rFonts w:ascii="Times New Roman" w:eastAsia="Times New Roman" w:hAnsi="Times New Roman" w:cs="Times New Roman"/>
          <w:kern w:val="0"/>
          <w:sz w:val="20"/>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6C69F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2949E0"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b/>
          <w:bCs/>
          <w:kern w:val="0"/>
          <w:sz w:val="20"/>
          <w:szCs w:val="20"/>
          <w14:ligatures w14:val="none"/>
        </w:rPr>
      </w:pPr>
    </w:p>
    <w:p w14:paraId="3F03CB80"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16.</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Pareiškimai ir garantijos</w:t>
      </w:r>
    </w:p>
    <w:p w14:paraId="0FA2BF06"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718714A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16.1. Kiekviena iš Šalių pareiškia ir garantuoja kitai Šaliai, kad:</w:t>
      </w:r>
    </w:p>
    <w:p w14:paraId="662F615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16.1.1. yra teisėtai priimti ir galioja visi būtini sprendimai, gauti leidimai bei sutikimai, taip pat teisėtai atlikti ir galioja kiti teisiniai veiksmai, reikalingi Sutarties sudarymui, galiojimui ir vykdymui;</w:t>
      </w:r>
    </w:p>
    <w:p w14:paraId="42B551F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16.1.2. sudarydama Sutartį, Šalis neviršija savo kompetencijos ir nepažeidžia jai taikomų </w:t>
      </w:r>
      <w:r w:rsidRPr="00FF1CFA">
        <w:rPr>
          <w:rFonts w:ascii="Times New Roman" w:eastAsia="Times New Roman" w:hAnsi="Times New Roman" w:cs="Times New Roman"/>
          <w:kern w:val="0"/>
          <w:sz w:val="20"/>
          <w:szCs w:val="20"/>
          <w14:ligatures w14:val="none"/>
        </w:rPr>
        <w:t>įstatymų bei kitų teisės aktų</w:t>
      </w:r>
      <w:r w:rsidRPr="00FF1CFA">
        <w:rPr>
          <w:rFonts w:ascii="Times New Roman" w:eastAsia="Arial" w:hAnsi="Times New Roman" w:cs="Times New Roman"/>
          <w:kern w:val="0"/>
          <w:sz w:val="20"/>
          <w:szCs w:val="20"/>
          <w14:ligatures w14:val="none"/>
        </w:rPr>
        <w:t xml:space="preserve">, teismo ar arbitražo teismo sprendimų, administracinių aktų, sutarčių ar kitų prievolių pagal taikomą privatinę teisę, viešąją </w:t>
      </w:r>
      <w:r w:rsidRPr="00FF1CFA">
        <w:rPr>
          <w:rFonts w:ascii="Times New Roman" w:eastAsia="Arial" w:hAnsi="Times New Roman" w:cs="Times New Roman"/>
          <w:kern w:val="0"/>
          <w:sz w:val="20"/>
          <w:szCs w:val="20"/>
          <w14:ligatures w14:val="none"/>
        </w:rPr>
        <w:lastRenderedPageBreak/>
        <w:t>teisę, Europos Sąjungos teisę arba tarptautinę teisę;</w:t>
      </w:r>
    </w:p>
    <w:p w14:paraId="41156B8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CA35B6"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7B7F0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414D0"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16.1.6. visi Šalies pareiškimai ir garantijos yra išsamūs ir nepalieka nutylėtų jokių aplinkybių, kurios darytų šiuos pareiškimus ar garantijas neteisingais.</w:t>
      </w:r>
    </w:p>
    <w:p w14:paraId="725F6C64"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16.2. Tiekėjas papildomai pareiškia ir garantuoja Pirkėjui, kad Tiekėjas, subtiekėjai, jungtinės veiklos partneriai ir specialistai turi galiojančius ir teisėtus visus </w:t>
      </w:r>
      <w:r w:rsidRPr="00FF1CFA">
        <w:rPr>
          <w:rFonts w:ascii="Times New Roman" w:eastAsia="Times New Roman" w:hAnsi="Times New Roman" w:cs="Times New Roman"/>
          <w:kern w:val="0"/>
          <w:sz w:val="20"/>
          <w:szCs w:val="20"/>
          <w14:ligatures w14:val="none"/>
        </w:rPr>
        <w:t>įstatymuose bei kituose teisės aktuose</w:t>
      </w:r>
      <w:r w:rsidRPr="00FF1CFA">
        <w:rPr>
          <w:rFonts w:ascii="Times New Roman" w:eastAsia="Arial" w:hAnsi="Times New Roman" w:cs="Times New Roman"/>
          <w:kern w:val="0"/>
          <w:sz w:val="20"/>
          <w:szCs w:val="20"/>
          <w14:ligatures w14:val="none"/>
        </w:rPr>
        <w:t xml:space="preserve"> numatytus leidimus, licencijas, atestatus, teisės pripažinimo dokumentus, reikalingus vykdant Sutartį.</w:t>
      </w:r>
    </w:p>
    <w:p w14:paraId="51CE353C"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shd w:val="clear" w:color="auto" w:fill="FFFFFF"/>
          <w14:ligatures w14:val="none"/>
        </w:rPr>
        <w:t xml:space="preserve">16.3. </w:t>
      </w:r>
      <w:r w:rsidRPr="00FF1CFA">
        <w:rPr>
          <w:rFonts w:ascii="Times New Roman" w:eastAsia="Times New Roman" w:hAnsi="Times New Roman" w:cs="Times New Roman"/>
          <w:kern w:val="0"/>
          <w:sz w:val="20"/>
          <w:szCs w:val="20"/>
          <w14:ligatures w14:val="none"/>
        </w:rPr>
        <w:t>Tiekėjas pareiškia, kad suteiktų Paslaugų rezultato disponavimo, valdymo ir naudojimosi teisės nėra apribotos</w:t>
      </w:r>
      <w:r w:rsidRPr="00FF1CFA">
        <w:rPr>
          <w:rFonts w:ascii="Times New Roman" w:eastAsia="Arial" w:hAnsi="Times New Roman" w:cs="Times New Roman"/>
          <w:kern w:val="0"/>
          <w:sz w:val="20"/>
          <w:szCs w:val="20"/>
          <w14:ligatures w14:val="none"/>
        </w:rPr>
        <w:t xml:space="preserve"> </w:t>
      </w:r>
      <w:r w:rsidRPr="00FF1CFA">
        <w:rPr>
          <w:rFonts w:ascii="Times New Roman" w:eastAsia="Arial" w:hAnsi="Times New Roman" w:cs="Times New Roman"/>
          <w:kern w:val="0"/>
          <w:sz w:val="20"/>
          <w:szCs w:val="20"/>
          <w:shd w:val="clear" w:color="auto" w:fill="FFFFFF"/>
          <w14:ligatures w14:val="none"/>
        </w:rPr>
        <w:t xml:space="preserve">ir jokie tretieji asmenys neturi pretenzijų į Sutartimi perduodamą </w:t>
      </w:r>
      <w:r w:rsidRPr="00FF1CFA">
        <w:rPr>
          <w:rFonts w:ascii="Times New Roman" w:eastAsia="Arial" w:hAnsi="Times New Roman" w:cs="Times New Roman"/>
          <w:kern w:val="0"/>
          <w:sz w:val="20"/>
          <w:szCs w:val="20"/>
          <w14:ligatures w14:val="none"/>
        </w:rPr>
        <w:t>Paslaugų rezultatą</w:t>
      </w:r>
      <w:r w:rsidRPr="00FF1CFA">
        <w:rPr>
          <w:rFonts w:ascii="Times New Roman" w:eastAsia="Arial" w:hAnsi="Times New Roman" w:cs="Times New Roman"/>
          <w:kern w:val="0"/>
          <w:sz w:val="20"/>
          <w:szCs w:val="20"/>
          <w:shd w:val="clear" w:color="auto" w:fill="FFFFFF"/>
          <w14:ligatures w14:val="none"/>
        </w:rPr>
        <w:t>.</w:t>
      </w:r>
    </w:p>
    <w:p w14:paraId="6EDD10D7"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16.4. T</w:t>
      </w:r>
      <w:r w:rsidRPr="00FF1CFA">
        <w:rPr>
          <w:rFonts w:ascii="Times New Roman" w:eastAsia="Times New Roman" w:hAnsi="Times New Roman" w:cs="Times New Roman"/>
          <w:kern w:val="0"/>
          <w:sz w:val="20"/>
          <w:szCs w:val="2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1DC0456"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p>
    <w:p w14:paraId="609F3760"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17.</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Bendrieji atsakomybės klausimai</w:t>
      </w:r>
    </w:p>
    <w:p w14:paraId="571C3970"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p>
    <w:p w14:paraId="70D4562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17.1. Netesybų sumokėjimas už vėlavimą ar pareigų pagal Sutartį pažeidimą neatleidžia Šalies nuo Sutartyje numatytų jos pareigų vykdymo.</w:t>
      </w:r>
    </w:p>
    <w:p w14:paraId="1CFAEA0C"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1CFA">
        <w:rPr>
          <w:rFonts w:ascii="Times New Roman" w:eastAsia="Times New Roman" w:hAnsi="Times New Roman" w:cs="Times New Roman"/>
          <w:kern w:val="0"/>
          <w:sz w:val="20"/>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0F17ED6"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9BC597"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17.4. Šioje Sutartyje numatytos teisių gynybos priemonės neapriboja Šalių teisės pasinaudoti kitomis teisėtomis teisių gynybos priemonėmis.</w:t>
      </w:r>
    </w:p>
    <w:p w14:paraId="11F7F046"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C96CAB"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5AC1A7" w14:textId="77777777" w:rsidR="00FF1CFA" w:rsidRPr="00FF1CFA" w:rsidRDefault="00FF1CFA" w:rsidP="00FF1CFA">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kern w:val="0"/>
          <w:sz w:val="20"/>
          <w:szCs w:val="20"/>
          <w14:ligatures w14:val="none"/>
        </w:rPr>
      </w:pPr>
    </w:p>
    <w:p w14:paraId="3DC3DBF1"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18.</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Nenugalima jėga (FORCE MAJEURE)</w:t>
      </w:r>
    </w:p>
    <w:p w14:paraId="1DD96FD7"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39A442E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18.1.</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kern w:val="0"/>
          <w:sz w:val="20"/>
          <w:szCs w:val="20"/>
          <w14:ligatures w14:val="none"/>
        </w:rPr>
        <w:t>Atsakomybė pagal Sutartį netaikoma, taip pat Šalys gali būti visiškai ar iš dalies atleistos nuo civilinės atsakomybės šiais pagrindais:</w:t>
      </w:r>
    </w:p>
    <w:p w14:paraId="6DA8644C"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18.1.1.</w:t>
      </w:r>
      <w:r w:rsidRPr="00FF1CFA">
        <w:rPr>
          <w:rFonts w:ascii="Times New Roman" w:eastAsia="Cambria" w:hAnsi="Times New Roman" w:cs="Times New Roman"/>
          <w:kern w:val="0"/>
          <w:sz w:val="20"/>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1CAE85"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600859"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18.2.</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kern w:val="0"/>
          <w:sz w:val="20"/>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D04B0" w14:textId="77777777" w:rsidR="00FF1CFA" w:rsidRPr="00FF1CFA" w:rsidRDefault="00FF1CFA" w:rsidP="00FF1CF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18.3.</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kern w:val="0"/>
          <w:sz w:val="20"/>
          <w:szCs w:val="20"/>
          <w14:ligatures w14:val="none"/>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w:t>
      </w:r>
      <w:r w:rsidRPr="00FF1CFA">
        <w:rPr>
          <w:rFonts w:ascii="Times New Roman" w:eastAsia="Arial" w:hAnsi="Times New Roman" w:cs="Times New Roman"/>
          <w:kern w:val="0"/>
          <w:sz w:val="20"/>
          <w:szCs w:val="20"/>
          <w14:ligatures w14:val="none"/>
        </w:rPr>
        <w:lastRenderedPageBreak/>
        <w:t>nebuvo jokio pranešimo.</w:t>
      </w:r>
    </w:p>
    <w:p w14:paraId="0C19C349"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18.4.</w:t>
      </w:r>
      <w:r w:rsidRPr="00FF1CFA">
        <w:rPr>
          <w:rFonts w:ascii="Times New Roman" w:eastAsia="Arial" w:hAnsi="Times New Roman" w:cs="Times New Roman"/>
          <w:kern w:val="0"/>
          <w:sz w:val="20"/>
          <w:szCs w:val="20"/>
          <w14:ligatures w14:val="none"/>
        </w:rPr>
        <w:tab/>
        <w:t>Jeigu nenugalimos jėgos (</w:t>
      </w:r>
      <w:r w:rsidRPr="00FF1CFA">
        <w:rPr>
          <w:rFonts w:ascii="Times New Roman" w:eastAsia="Arial" w:hAnsi="Times New Roman" w:cs="Times New Roman"/>
          <w:iCs/>
          <w:kern w:val="0"/>
          <w:sz w:val="20"/>
          <w:szCs w:val="20"/>
          <w14:ligatures w14:val="none"/>
        </w:rPr>
        <w:t>force majeure</w:t>
      </w:r>
      <w:r w:rsidRPr="00FF1CFA">
        <w:rPr>
          <w:rFonts w:ascii="Times New Roman" w:eastAsia="Arial" w:hAnsi="Times New Roman" w:cs="Times New Roman"/>
          <w:kern w:val="0"/>
          <w:sz w:val="20"/>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6577D9"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76B39FBD"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19.</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Sutarties nuostatų negaliojimas</w:t>
      </w:r>
    </w:p>
    <w:p w14:paraId="640402AE"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08E7B225"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19.1.</w:t>
      </w:r>
      <w:r w:rsidRPr="00FF1CFA">
        <w:rPr>
          <w:rFonts w:ascii="Times New Roman" w:eastAsia="Arial" w:hAnsi="Times New Roman" w:cs="Times New Roman"/>
          <w:kern w:val="0"/>
          <w:sz w:val="20"/>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F1CFA">
        <w:rPr>
          <w:rFonts w:ascii="Times New Roman" w:eastAsia="Times New Roman" w:hAnsi="Times New Roman" w:cs="Times New Roman"/>
          <w:kern w:val="0"/>
          <w:sz w:val="20"/>
          <w:szCs w:val="20"/>
          <w14:ligatures w14:val="none"/>
        </w:rPr>
        <w:t>įstatymų bei kitų teisės aktų</w:t>
      </w:r>
      <w:r w:rsidRPr="00FF1CFA">
        <w:rPr>
          <w:rFonts w:ascii="Times New Roman" w:eastAsia="Arial" w:hAnsi="Times New Roman" w:cs="Times New Roman"/>
          <w:kern w:val="0"/>
          <w:sz w:val="20"/>
          <w:szCs w:val="20"/>
          <w14:ligatures w14:val="none"/>
        </w:rPr>
        <w:t xml:space="preserve"> ir galima daryti prielaidą, kad Sutartis būtų buvusi teisėtai sudaryta ir neįtraukus nuostatos, kuri yra negaliojanti.</w:t>
      </w:r>
    </w:p>
    <w:p w14:paraId="3BA9DC4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19.2.</w:t>
      </w:r>
      <w:r w:rsidRPr="00FF1CFA">
        <w:rPr>
          <w:rFonts w:ascii="Times New Roman" w:eastAsia="Arial" w:hAnsi="Times New Roman" w:cs="Times New Roman"/>
          <w:kern w:val="0"/>
          <w:sz w:val="20"/>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7386E5"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310B04DD"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20.</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Sutarties pakeitimai</w:t>
      </w:r>
    </w:p>
    <w:p w14:paraId="0EC66DED"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6D73D631" w14:textId="77777777" w:rsidR="00FF1CFA" w:rsidRPr="00FF1CFA" w:rsidRDefault="00FF1CFA" w:rsidP="00FF1CFA">
      <w:pPr>
        <w:tabs>
          <w:tab w:val="left" w:pos="284"/>
          <w:tab w:val="left" w:pos="567"/>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20.1. Sutarties sąlygos Sutarties galiojimo laikotarpiu negali būti keičiamos, išskyrus tokias Sutarties sąlygas, kurių keitimas numatytas Sutartyje ir (ar) galimas vadovaujantis VPĮ nuostatomis.</w:t>
      </w:r>
    </w:p>
    <w:p w14:paraId="0FECFF61"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20.2. Sutarties pakeitimai įforminami Šalims sudarant Susitarimą.</w:t>
      </w:r>
    </w:p>
    <w:p w14:paraId="120DDD2B"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F1CFA">
        <w:rPr>
          <w:rFonts w:ascii="Times New Roman" w:eastAsia="Times New Roman" w:hAnsi="Times New Roman" w:cs="Times New Roman"/>
          <w:kern w:val="0"/>
          <w:sz w:val="20"/>
          <w:szCs w:val="20"/>
          <w14:ligatures w14:val="none"/>
        </w:rPr>
        <w:t>įstatymų bei kitų teisės aktų</w:t>
      </w:r>
      <w:r w:rsidRPr="00FF1CFA">
        <w:rPr>
          <w:rFonts w:ascii="Times New Roman" w:eastAsia="Arial" w:hAnsi="Times New Roman" w:cs="Times New Roman"/>
          <w:kern w:val="0"/>
          <w:sz w:val="20"/>
          <w:szCs w:val="20"/>
          <w14:ligatures w14:val="none"/>
        </w:rPr>
        <w:t xml:space="preserve"> nuostatomis.</w:t>
      </w:r>
    </w:p>
    <w:p w14:paraId="38EA858D"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20.4. Susitarimas įsigalioja nuo jo sudarymo, jei Susitarime nenurodyta kitaip. Susitarimą Pirkėjas privalo paviešinti VPĮ 33 ir 86 straipsniuose nustatyta tvarka.</w:t>
      </w:r>
    </w:p>
    <w:p w14:paraId="18123E47"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EBEB49"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0BADF98F"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21.</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Sutarties sUSTABDYMAS</w:t>
      </w:r>
    </w:p>
    <w:p w14:paraId="2C4B929B"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6A440BDD"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(jų dalies) teikimo sustabdymą iki atitinkamų aplinkybių pasibaigimo.</w:t>
      </w:r>
    </w:p>
    <w:p w14:paraId="4F880908"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21.2.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(jų dalies) teikimas gali būti stabdomas esant bent vienai iš šių aplinkybių:</w:t>
      </w:r>
    </w:p>
    <w:p w14:paraId="30CF5964"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A510DF"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084EFAF"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21.2.3. dėl nenumatytų prekių, paslaugų ir (ar) darbų, susijusių su perkamu objektu, kurių poreikis paaiškėjo tik vykdant Sutartį, įsigijimo;</w:t>
      </w:r>
    </w:p>
    <w:p w14:paraId="66EC0103"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21.2.4. ne dėl Pirkėjo kaltės vėluoja kitos Pirkėjo pirkimo sutarties, turinčios tiesioginės įtakos šiai Sutarčiai, vykdymas;</w:t>
      </w:r>
    </w:p>
    <w:p w14:paraId="06EFB44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34E38F49"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21.2.6. pasikeitus galiojančiam teisės aktui ar įsigaliojus naujam teisės aktui, kuris turi įtakos šios Sutarties vykdymui;</w:t>
      </w:r>
    </w:p>
    <w:p w14:paraId="18FCC3A8"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21.2.7. sutartinių įsipareigojimų stabdymo būtinybė atsirado dėl sustabdyto, perskirstyto, negauto ir panašiai Pirkėjo Paslaugų pirkimui skirto finansavimo arba finansavimo trūkumo;</w:t>
      </w:r>
    </w:p>
    <w:p w14:paraId="33EAB93B"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21.2.8. dėl teisminių (arbitražinių) ginčų su Pirkėju ar trečiaisiais asmenimis, kurių dalykas yra tiesiogiai susijęs su Sutarties vykdymu.</w:t>
      </w:r>
    </w:p>
    <w:p w14:paraId="4ED0E4EC"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21.3. Jei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EB1F6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21.4. Jei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2195CD"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21.5. Sutartinių įsipareigojimų vykdymas gali būti stabdomas tik Sutarties galiojimo laikotarpiu tokia tvarka:</w:t>
      </w:r>
    </w:p>
    <w:p w14:paraId="6C7CC751"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F75335"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3FD791"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3DC22C"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4EEC6C"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21.7. Sutartinių įsipareigojimų vykdymas sustabdomas ne ilgesniam kaip konkrečios, pagrįstos aplinkybės egzistavimo laikotarpiui.</w:t>
      </w:r>
    </w:p>
    <w:p w14:paraId="16D0CE4B"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86CBAA"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403058"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4A8B75E9"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375298"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b/>
          <w:bCs/>
          <w:kern w:val="0"/>
          <w:sz w:val="20"/>
          <w:szCs w:val="20"/>
          <w14:ligatures w14:val="none"/>
        </w:rPr>
      </w:pPr>
    </w:p>
    <w:p w14:paraId="5C688116"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22.</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Sutarties nutraukimas</w:t>
      </w:r>
    </w:p>
    <w:p w14:paraId="302D0A1A"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4AE94A81"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0"/>
          <w:szCs w:val="20"/>
          <w14:ligatures w14:val="none"/>
        </w:rPr>
      </w:pPr>
      <w:r w:rsidRPr="00FF1CFA">
        <w:rPr>
          <w:rFonts w:ascii="Times New Roman" w:eastAsia="Cambria" w:hAnsi="Times New Roman" w:cs="Times New Roman"/>
          <w:kern w:val="0"/>
          <w:sz w:val="20"/>
          <w:szCs w:val="20"/>
          <w14:ligatures w14:val="none"/>
        </w:rPr>
        <w:t>Sutartis gali būti nutraukiama VPĮ 90 straipsnyje ir Sutartyje numatytais atvejais, įskaitant galimybę nutraukti Sutartį Šalių susitarimu.</w:t>
      </w:r>
    </w:p>
    <w:p w14:paraId="72DC2681"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0"/>
          <w:szCs w:val="20"/>
          <w14:ligatures w14:val="none"/>
        </w:rPr>
      </w:pPr>
    </w:p>
    <w:p w14:paraId="02BE156F"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22.1.</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Pretenzijos dėl Sutarties pažeidimų</w:t>
      </w:r>
    </w:p>
    <w:p w14:paraId="5148EC76"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75A439F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51AEEC"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1CFA">
        <w:rPr>
          <w:rFonts w:ascii="Times New Roman" w:eastAsia="Times New Roman" w:hAnsi="Times New Roman" w:cs="Times New Roman"/>
          <w:bCs/>
          <w:kern w:val="0"/>
          <w:sz w:val="20"/>
          <w:szCs w:val="20"/>
          <w14:ligatures w14:val="none"/>
        </w:rPr>
        <w:t xml:space="preserve"> </w:t>
      </w:r>
      <w:r w:rsidRPr="00FF1CFA">
        <w:rPr>
          <w:rFonts w:ascii="Times New Roman" w:eastAsia="Times New Roman" w:hAnsi="Times New Roman" w:cs="Times New Roman"/>
          <w:kern w:val="0"/>
          <w:sz w:val="20"/>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30B0721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b/>
          <w:bCs/>
          <w:kern w:val="0"/>
          <w:sz w:val="20"/>
          <w:szCs w:val="20"/>
          <w14:ligatures w14:val="none"/>
        </w:rPr>
      </w:pPr>
    </w:p>
    <w:p w14:paraId="7C14EA50"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22.2.</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Sutarties nutraukimas Pirkėjo iniciatyva</w:t>
      </w:r>
    </w:p>
    <w:p w14:paraId="496DEDBB"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194603B7"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0942B9"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 Pirkėjas turi teisę vienašališkai nutraukti Sutartį ar jos dalį raštu įspėjęs Tiekėją prieš ne trumpesnį nei 10 (dešimties) dienų terminą, jeigu:</w:t>
      </w:r>
    </w:p>
    <w:p w14:paraId="3451725F"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22.2.2.1. Tiekėjui yra iškelta bankroto byla, pradėtas bankroto procesas ne teismo tvarka, jis tampa nemokus arba yra nemokumo tikimybė, sustabdo ūkinę veiklą ar susidaro</w:t>
      </w:r>
      <w:r w:rsidRPr="00FF1CFA">
        <w:rPr>
          <w:rFonts w:ascii="Times New Roman" w:eastAsia="Times New Roman" w:hAnsi="Times New Roman" w:cs="Times New Roman"/>
          <w:bCs/>
          <w:kern w:val="0"/>
          <w:sz w:val="20"/>
          <w:szCs w:val="20"/>
          <w14:ligatures w14:val="none"/>
        </w:rPr>
        <w:t xml:space="preserve"> </w:t>
      </w:r>
      <w:r w:rsidRPr="00FF1CFA">
        <w:rPr>
          <w:rFonts w:ascii="Times New Roman" w:eastAsia="Times New Roman" w:hAnsi="Times New Roman" w:cs="Times New Roman"/>
          <w:kern w:val="0"/>
          <w:sz w:val="20"/>
          <w:szCs w:val="20"/>
          <w14:ligatures w14:val="none"/>
        </w:rPr>
        <w:t>įstatymuose ir kituose teisės aktuose nustatyta tvarka analogiška situacija</w:t>
      </w:r>
      <w:r w:rsidRPr="00FF1CFA">
        <w:rPr>
          <w:rFonts w:ascii="Times New Roman" w:eastAsia="Times New Roman" w:hAnsi="Times New Roman" w:cs="Times New Roman"/>
          <w:kern w:val="0"/>
          <w:sz w:val="20"/>
          <w:szCs w:val="20"/>
          <w:shd w:val="clear" w:color="auto" w:fill="FFFFFF"/>
          <w14:ligatures w14:val="none"/>
        </w:rPr>
        <w:t>;</w:t>
      </w:r>
    </w:p>
    <w:p w14:paraId="339D8513" w14:textId="77777777" w:rsidR="00FF1CFA" w:rsidRPr="00FF1CFA" w:rsidRDefault="00FF1CFA" w:rsidP="00FF1CFA">
      <w:pPr>
        <w:tabs>
          <w:tab w:val="left" w:pos="567"/>
        </w:tabs>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22.2.2.2. Tiekėjo padėtis pasikeičia ir jis atitinka pirkimo dokumentuose nustatytą pašalinimo pagrindą;</w:t>
      </w:r>
    </w:p>
    <w:p w14:paraId="3D06E638"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lastRenderedPageBreak/>
        <w:t>22.2.2.3. pasikeičia teisės aktai, susiję su Sutarties objektu, Sutarties vykdymu, ar su Pirkėjo vykdoma veikla, kuriai buvo sudaryta Sutartis, ir dėl tokių pakeitimų Pirkėjas nusprendžia nutraukti Sutartį;</w:t>
      </w:r>
    </w:p>
    <w:p w14:paraId="4CBAD4A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22.2.2.4. Pirkėjas nusprendžia nebevykdyti veiklos, kurios vykdymui Sutartimi įsigyjamos Paslaugos ir Sutarties poreikis išnyksta;</w:t>
      </w:r>
    </w:p>
    <w:p w14:paraId="367CCA2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22.2.2.5. Pirkėjo valdymo organas priima sprendimą, dėl kurio Sutarties poreikis išnyksta;</w:t>
      </w:r>
    </w:p>
    <w:p w14:paraId="6C634E6B"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22.2.2.6. pasikeičia (pablogėja) Pirkėjo finansinė padėtis ar Pirkėjas negauna arba netenka finansavimo ir dėl šios priežasties nusprendžia nutraukti Sutartį;</w:t>
      </w:r>
    </w:p>
    <w:p w14:paraId="38C4576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22.2.2.7. keičiasi Pirkėjo organizacinė struktūra – juridinis statusas, pobūdis ar valdymo struktūra ir tai gali turėti įtakos tinkamam Sutarties įvykdymui arba Sutarties poreikiui;</w:t>
      </w:r>
    </w:p>
    <w:p w14:paraId="5F5AFAD7"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22.2.2.8. nebelieka perkamų </w:t>
      </w:r>
      <w:r w:rsidRPr="00FF1CFA">
        <w:rPr>
          <w:rFonts w:ascii="Times New Roman" w:eastAsia="Arial" w:hAnsi="Times New Roman" w:cs="Times New Roman"/>
          <w:kern w:val="0"/>
          <w:sz w:val="20"/>
          <w:szCs w:val="20"/>
          <w14:ligatures w14:val="none"/>
        </w:rPr>
        <w:t>Paslaugų</w:t>
      </w:r>
      <w:r w:rsidRPr="00FF1CFA">
        <w:rPr>
          <w:rFonts w:ascii="Times New Roman" w:eastAsia="Times New Roman" w:hAnsi="Times New Roman" w:cs="Times New Roman"/>
          <w:kern w:val="0"/>
          <w:sz w:val="20"/>
          <w:szCs w:val="20"/>
          <w14:ligatures w14:val="none"/>
        </w:rPr>
        <w:t xml:space="preserve"> poreikio;</w:t>
      </w:r>
    </w:p>
    <w:p w14:paraId="4055E8D1"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22.2.2.9. Pirkėjas iš pirkimų priežiūrą atliekančių institucijų gauna nurodymą ar rekomendaciją nutraukti Sutartį;</w:t>
      </w:r>
    </w:p>
    <w:p w14:paraId="3AD1642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0DFD12C7" w14:textId="77777777" w:rsidR="00FF1CFA" w:rsidRPr="00FF1CFA" w:rsidRDefault="00FF1CFA" w:rsidP="00FF1CFA">
      <w:pPr>
        <w:tabs>
          <w:tab w:val="left" w:pos="567"/>
        </w:tabs>
        <w:spacing w:after="0" w:line="240" w:lineRule="auto"/>
        <w:jc w:val="both"/>
        <w:textAlignment w:val="baseline"/>
        <w:rPr>
          <w:rFonts w:ascii="Times New Roman" w:eastAsia="Arial"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22.2.2.11.</w:t>
      </w:r>
      <w:r w:rsidRPr="00FF1CFA">
        <w:rPr>
          <w:rFonts w:ascii="Times New Roman" w:eastAsia="Arial" w:hAnsi="Times New Roman" w:cs="Times New Roman"/>
          <w:kern w:val="0"/>
          <w:sz w:val="20"/>
          <w:szCs w:val="20"/>
          <w14:ligatures w14:val="none"/>
        </w:rPr>
        <w:t xml:space="preserve"> Tiekėjas atsisako pašalinti arba nepašalina Paslaugų trūkumų per Pirkėjo nustatytus protingus terminus;</w:t>
      </w:r>
    </w:p>
    <w:p w14:paraId="40C61C8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22.2.2.12. Tiekėjas pažeidžia Sutartį arba įstatymus bei kitus teisės aktus ir per Pirkėjo rašytinėje pretenzijoje nurodytą terminą neištaiso pažeidimo;</w:t>
      </w:r>
    </w:p>
    <w:p w14:paraId="0B40744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iCs/>
          <w:kern w:val="0"/>
          <w:sz w:val="20"/>
          <w:szCs w:val="20"/>
          <w14:ligatures w14:val="none"/>
        </w:rPr>
      </w:pPr>
      <w:r w:rsidRPr="00FF1CFA">
        <w:rPr>
          <w:rFonts w:ascii="Times New Roman" w:eastAsia="Times New Roman" w:hAnsi="Times New Roman" w:cs="Times New Roman"/>
          <w:kern w:val="0"/>
          <w:sz w:val="20"/>
          <w:szCs w:val="20"/>
          <w14:ligatures w14:val="none"/>
        </w:rPr>
        <w:t xml:space="preserve">22.2.2.13. </w:t>
      </w:r>
      <w:r w:rsidRPr="00FF1CFA">
        <w:rPr>
          <w:rFonts w:ascii="Times New Roman" w:eastAsia="Times New Roman" w:hAnsi="Times New Roman" w:cs="Times New Roman"/>
          <w:iCs/>
          <w:kern w:val="0"/>
          <w:sz w:val="20"/>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B8B0F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iCs/>
          <w:kern w:val="0"/>
          <w:sz w:val="20"/>
          <w:szCs w:val="20"/>
          <w14:ligatures w14:val="none"/>
        </w:rPr>
      </w:pPr>
      <w:r w:rsidRPr="00FF1CFA">
        <w:rPr>
          <w:rFonts w:ascii="Times New Roman" w:eastAsia="Times New Roman" w:hAnsi="Times New Roman" w:cs="Times New Roman"/>
          <w:iCs/>
          <w:kern w:val="0"/>
          <w:sz w:val="20"/>
          <w:szCs w:val="20"/>
          <w14:ligatures w14:val="none"/>
        </w:rPr>
        <w:t>22.2.2.14. paaiškėja VPĮ 37 straipsnio 8 dalyje ir (ar) 47 straipsnio 8 dalyje nurodytos aplinkybės.</w:t>
      </w:r>
    </w:p>
    <w:p w14:paraId="4269B4EB"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4E7642"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1BA87B"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1B3CB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22.2.6. Pirkėjas turi teisę vienašališkai nutraukti Sutartį ir kitais Specialiosiose sąlygose (jei taikoma) ir įstatymuose bei kituose teisės aktuose įtvirtintais atvejais.</w:t>
      </w:r>
    </w:p>
    <w:p w14:paraId="10F6187F"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22.2.7. Sutartis laikoma nutraukta kitą dieną po to, kai pasibaigia įspėjimo apie Sutarties nutraukimą terminas.</w:t>
      </w:r>
    </w:p>
    <w:p w14:paraId="4C1680F3"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65DC8B1"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b/>
          <w:bCs/>
          <w:kern w:val="0"/>
          <w:sz w:val="20"/>
          <w:szCs w:val="20"/>
          <w14:ligatures w14:val="none"/>
        </w:rPr>
      </w:pPr>
    </w:p>
    <w:p w14:paraId="26E8DCAF"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sz w:val="20"/>
          <w:szCs w:val="20"/>
          <w14:ligatures w14:val="none"/>
        </w:rPr>
      </w:pPr>
      <w:r w:rsidRPr="00FF1CFA">
        <w:rPr>
          <w:rFonts w:ascii="Times New Roman" w:eastAsia="Arial" w:hAnsi="Times New Roman" w:cs="Times New Roman"/>
          <w:b/>
          <w:bCs/>
          <w:kern w:val="0"/>
          <w:sz w:val="20"/>
          <w:szCs w:val="20"/>
          <w14:ligatures w14:val="none"/>
        </w:rPr>
        <w:t>22.3.</w:t>
      </w:r>
      <w:r w:rsidRPr="00FF1CFA">
        <w:rPr>
          <w:rFonts w:ascii="Times New Roman" w:eastAsia="Arial" w:hAnsi="Times New Roman" w:cs="Times New Roman"/>
          <w:b/>
          <w:bCs/>
          <w:kern w:val="0"/>
          <w:sz w:val="20"/>
          <w:szCs w:val="20"/>
          <w14:ligatures w14:val="none"/>
        </w:rPr>
        <w:tab/>
        <w:t>Sutarties nutraukimas Tiekėjo iniciatyva</w:t>
      </w:r>
    </w:p>
    <w:p w14:paraId="4E66E9C2" w14:textId="77777777" w:rsidR="00FF1CFA" w:rsidRPr="00FF1CFA" w:rsidRDefault="00FF1CFA" w:rsidP="00FF1CF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5D229C8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3DCCEB4"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22.3.2. Tiekėjas turi teisę vienašališkai nutraukti Sutartį, įspėjęs Pirkėją raštu prieš ne trumpesnį nei 10 (dešimties) dienų terminą, jeigu:</w:t>
      </w:r>
    </w:p>
    <w:p w14:paraId="18F27E13"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DB5899"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EE2BA2D"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3B0D2CF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22.3.4. Tiekėjas turi teisę vienašališkai nutraukti Sutartį ir kitais įstatymuose bei kituose teisės aktuose įtvirtintais atvejais.</w:t>
      </w:r>
    </w:p>
    <w:p w14:paraId="0382A054"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4D6A84"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22.3.6. Sutartis laikoma nutraukta kitą dieną po to, kai pasibaigia įspėjimo apie Sutarties nutraukimą terminas.</w:t>
      </w:r>
    </w:p>
    <w:p w14:paraId="45FC260A"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4C3089"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b/>
          <w:bCs/>
          <w:kern w:val="0"/>
          <w:sz w:val="20"/>
          <w:szCs w:val="20"/>
          <w14:ligatures w14:val="none"/>
        </w:rPr>
      </w:pPr>
    </w:p>
    <w:p w14:paraId="06EEEEFC"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0"/>
          <w:szCs w:val="20"/>
          <w14:ligatures w14:val="none"/>
        </w:rPr>
      </w:pPr>
      <w:r w:rsidRPr="00FF1CFA">
        <w:rPr>
          <w:rFonts w:ascii="Times New Roman" w:eastAsia="Arial" w:hAnsi="Times New Roman" w:cs="Times New Roman"/>
          <w:b/>
          <w:bCs/>
          <w:kern w:val="0"/>
          <w:sz w:val="20"/>
          <w:szCs w:val="20"/>
          <w14:ligatures w14:val="none"/>
        </w:rPr>
        <w:t>22.4.</w:t>
      </w:r>
      <w:r w:rsidRPr="00FF1CFA">
        <w:rPr>
          <w:rFonts w:ascii="Times New Roman" w:eastAsia="Arial" w:hAnsi="Times New Roman" w:cs="Times New Roman"/>
          <w:b/>
          <w:bCs/>
          <w:kern w:val="0"/>
          <w:sz w:val="20"/>
          <w:szCs w:val="20"/>
          <w14:ligatures w14:val="none"/>
        </w:rPr>
        <w:tab/>
      </w:r>
      <w:r w:rsidRPr="00FF1CFA">
        <w:rPr>
          <w:rFonts w:ascii="Times New Roman" w:eastAsia="Arial" w:hAnsi="Times New Roman" w:cs="Times New Roman"/>
          <w:b/>
          <w:kern w:val="0"/>
          <w:sz w:val="20"/>
          <w:szCs w:val="20"/>
          <w14:ligatures w14:val="none"/>
        </w:rPr>
        <w:t>Šalių teisės ir pareigos Sutarties nutraukimo atveju</w:t>
      </w:r>
    </w:p>
    <w:p w14:paraId="1752ECBA" w14:textId="77777777" w:rsidR="00FF1CFA" w:rsidRPr="00FF1CFA" w:rsidRDefault="00FF1CFA" w:rsidP="00FF1CF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0"/>
          <w:szCs w:val="20"/>
          <w14:ligatures w14:val="none"/>
        </w:rPr>
      </w:pPr>
    </w:p>
    <w:p w14:paraId="6350515E"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22.4.1. Sutarties nutraukimas neturi įtakos ginčų nagrinėjimo tvarką nustatančių Sutarties sąlygų ir kitų Sutarties sąlygų, kurios pagal savo esmę lieka galioti ir po Sutarties nutraukimo, galiojimui.</w:t>
      </w:r>
    </w:p>
    <w:p w14:paraId="1B4E6D0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22.4.2. Nutraukus Sutartį, Šalys privalo:</w:t>
      </w:r>
    </w:p>
    <w:p w14:paraId="2AB94BE8"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22.4.2.1. įsitikinti, jog iki Sutarties nutraukimo dienos suteiktos </w:t>
      </w:r>
      <w:r w:rsidRPr="00FF1CFA">
        <w:rPr>
          <w:rFonts w:ascii="Times New Roman" w:eastAsia="Arial" w:hAnsi="Times New Roman" w:cs="Times New Roman"/>
          <w:kern w:val="0"/>
          <w:sz w:val="20"/>
          <w:szCs w:val="20"/>
          <w14:ligatures w14:val="none"/>
        </w:rPr>
        <w:t>Paslaugos</w:t>
      </w:r>
      <w:r w:rsidRPr="00FF1CFA">
        <w:rPr>
          <w:rFonts w:ascii="Times New Roman" w:eastAsia="Times New Roman" w:hAnsi="Times New Roman" w:cs="Times New Roman"/>
          <w:kern w:val="0"/>
          <w:sz w:val="20"/>
          <w:szCs w:val="20"/>
          <w14:ligatures w14:val="none"/>
        </w:rPr>
        <w:t xml:space="preserve"> ir kiti atlikti veiksmai atitinka Sutarties reikalavimus ir Šalys dėl to viena kitai nebereikš pretenzijų;</w:t>
      </w:r>
    </w:p>
    <w:p w14:paraId="21A1DD1F"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22.4.2.2. atsiskaityti už iki Sutarties nutraukimo suteiktas </w:t>
      </w:r>
      <w:r w:rsidRPr="00FF1CFA">
        <w:rPr>
          <w:rFonts w:ascii="Times New Roman" w:eastAsia="Arial" w:hAnsi="Times New Roman" w:cs="Times New Roman"/>
          <w:kern w:val="0"/>
          <w:sz w:val="20"/>
          <w:szCs w:val="20"/>
          <w14:ligatures w14:val="none"/>
        </w:rPr>
        <w:t>Paslaugas</w:t>
      </w:r>
      <w:r w:rsidRPr="00FF1CFA">
        <w:rPr>
          <w:rFonts w:ascii="Times New Roman" w:eastAsia="Times New Roman" w:hAnsi="Times New Roman" w:cs="Times New Roman"/>
          <w:kern w:val="0"/>
          <w:sz w:val="20"/>
          <w:szCs w:val="20"/>
          <w14:ligatures w14:val="none"/>
        </w:rPr>
        <w:t>, atitinkančias Sutarties reikalavimus;</w:t>
      </w:r>
    </w:p>
    <w:p w14:paraId="59ACBFEF"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534C0D36" w14:textId="77777777" w:rsidR="00FF1CFA" w:rsidRPr="00FF1CFA" w:rsidRDefault="00FF1CFA" w:rsidP="00FF1CFA">
      <w:pPr>
        <w:tabs>
          <w:tab w:val="left" w:pos="567"/>
        </w:tabs>
        <w:spacing w:after="0" w:line="240" w:lineRule="auto"/>
        <w:jc w:val="both"/>
        <w:textAlignment w:val="baseline"/>
        <w:rPr>
          <w:rFonts w:ascii="Times New Roman" w:eastAsia="Times New Roman" w:hAnsi="Times New Roman" w:cs="Times New Roman"/>
          <w:b/>
          <w:bCs/>
          <w:kern w:val="0"/>
          <w:sz w:val="20"/>
          <w:szCs w:val="20"/>
          <w14:ligatures w14:val="none"/>
        </w:rPr>
      </w:pPr>
    </w:p>
    <w:p w14:paraId="27A3C535"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kern w:val="0"/>
          <w:sz w:val="20"/>
          <w:szCs w:val="20"/>
          <w14:ligatures w14:val="none"/>
        </w:rPr>
      </w:pPr>
      <w:r w:rsidRPr="00FF1CFA">
        <w:rPr>
          <w:rFonts w:ascii="Times New Roman" w:eastAsia="Arial" w:hAnsi="Times New Roman" w:cs="Times New Roman"/>
          <w:b/>
          <w:bCs/>
          <w:caps/>
          <w:kern w:val="0"/>
          <w:sz w:val="20"/>
          <w:szCs w:val="20"/>
          <w14:ligatures w14:val="none"/>
        </w:rPr>
        <w:t>23.</w:t>
      </w:r>
      <w:r w:rsidRPr="00FF1CFA">
        <w:rPr>
          <w:rFonts w:ascii="Times New Roman" w:eastAsia="Times New Roman" w:hAnsi="Times New Roman" w:cs="Times New Roman"/>
          <w:kern w:val="0"/>
          <w:sz w:val="20"/>
          <w:szCs w:val="20"/>
          <w14:ligatures w14:val="none"/>
        </w:rPr>
        <w:tab/>
      </w:r>
      <w:r w:rsidRPr="00FF1CFA">
        <w:rPr>
          <w:rFonts w:ascii="Times New Roman" w:eastAsia="Arial" w:hAnsi="Times New Roman" w:cs="Times New Roman"/>
          <w:b/>
          <w:bCs/>
          <w:caps/>
          <w:kern w:val="0"/>
          <w:sz w:val="20"/>
          <w:szCs w:val="20"/>
          <w14:ligatures w14:val="none"/>
        </w:rPr>
        <w:t>PREKIŲ MODELIO AR GAMINTOJO KEITIMAS</w:t>
      </w:r>
    </w:p>
    <w:p w14:paraId="50D14E01"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0"/>
          <w:szCs w:val="20"/>
          <w14:ligatures w14:val="none"/>
        </w:rPr>
      </w:pPr>
    </w:p>
    <w:p w14:paraId="08AA6EB5"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Arial" w:hAnsi="Times New Roman" w:cs="Times New Roman"/>
          <w:caps/>
          <w:kern w:val="0"/>
          <w:sz w:val="20"/>
          <w:szCs w:val="20"/>
          <w14:ligatures w14:val="none"/>
        </w:rPr>
        <w:t xml:space="preserve">23.1. </w:t>
      </w:r>
      <w:r w:rsidRPr="00FF1CFA">
        <w:rPr>
          <w:rFonts w:ascii="Times New Roman" w:eastAsia="Times New Roman" w:hAnsi="Times New Roman" w:cs="Times New Roman"/>
          <w:kern w:val="0"/>
          <w:sz w:val="20"/>
          <w:szCs w:val="20"/>
          <w14:ligatures w14:val="none"/>
        </w:rPr>
        <w:t>Tais atvejais, kai kartu su Paslaugomis yra perkamos prekės, Tiekėjas turi teisę keisti prekių modelį ir (ar) gamintoją, jei yra visos toliau nurodytos sąlygos:</w:t>
      </w:r>
    </w:p>
    <w:p w14:paraId="0D65D047"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1CFA">
        <w:rPr>
          <w:rFonts w:ascii="Times New Roman" w:eastAsia="Times New Roman" w:hAnsi="Times New Roman" w:cs="Times New Roman"/>
          <w:kern w:val="0"/>
          <w:sz w:val="20"/>
          <w:szCs w:val="20"/>
          <w:vertAlign w:val="superscript"/>
          <w14:ligatures w14:val="none"/>
        </w:rPr>
        <w:t xml:space="preserve">1 </w:t>
      </w:r>
      <w:r w:rsidRPr="00FF1CFA">
        <w:rPr>
          <w:rFonts w:ascii="Times New Roman" w:eastAsia="Times New Roman" w:hAnsi="Times New Roman" w:cs="Times New Roman"/>
          <w:kern w:val="0"/>
          <w:sz w:val="20"/>
          <w:szCs w:val="20"/>
          <w14:ligatures w14:val="none"/>
        </w:rPr>
        <w:t>dalies nuostatų;</w:t>
      </w:r>
    </w:p>
    <w:p w14:paraId="15F3E1F4"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2FFCEC"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1CFA">
        <w:rPr>
          <w:rFonts w:ascii="Times New Roman" w:eastAsia="Times New Roman" w:hAnsi="Times New Roman" w:cs="Times New Roman"/>
          <w:kern w:val="0"/>
          <w:sz w:val="20"/>
          <w:szCs w:val="20"/>
          <w:shd w:val="clear" w:color="auto" w:fill="FFFFFF"/>
          <w14:ligatures w14:val="none"/>
        </w:rPr>
        <w:t>ir lygiavertiškumo ar geresnės kokybės nei Sutartyje nurodytos prekės</w:t>
      </w:r>
      <w:r w:rsidRPr="00FF1CFA">
        <w:rPr>
          <w:rFonts w:ascii="Times New Roman" w:eastAsia="Times New Roman" w:hAnsi="Times New Roman" w:cs="Times New Roman"/>
          <w:kern w:val="0"/>
          <w:sz w:val="20"/>
          <w:szCs w:val="20"/>
          <w14:ligatures w14:val="none"/>
        </w:rPr>
        <w:t>;</w:t>
      </w:r>
    </w:p>
    <w:p w14:paraId="7406B4CF"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23.1.4. Šalys sudarė rašytinį Susitarimą prie Sutarties dėl prekių keitimo.</w:t>
      </w:r>
    </w:p>
    <w:p w14:paraId="4053698D" w14:textId="77777777" w:rsidR="00FF1CFA" w:rsidRPr="00FF1CFA" w:rsidRDefault="00FF1CFA" w:rsidP="00FF1CFA">
      <w:pPr>
        <w:spacing w:after="0" w:line="240" w:lineRule="auto"/>
        <w:jc w:val="both"/>
        <w:rPr>
          <w:rFonts w:ascii="Times New Roman" w:eastAsia="Times New Roman" w:hAnsi="Times New Roman" w:cs="Times New Roman"/>
          <w:kern w:val="0"/>
          <w:sz w:val="20"/>
          <w:szCs w:val="20"/>
          <w14:ligatures w14:val="none"/>
        </w:rPr>
      </w:pPr>
      <w:r w:rsidRPr="00FF1CFA">
        <w:rPr>
          <w:rFonts w:ascii="Times New Roman" w:eastAsia="Times New Roman" w:hAnsi="Times New Roman" w:cs="Times New Roman"/>
          <w:kern w:val="0"/>
          <w:sz w:val="20"/>
          <w:szCs w:val="20"/>
          <w14:ligatures w14:val="none"/>
        </w:rPr>
        <w:t>23.2. Šiame Bendrųjų sąlygų skyriuje nurodytu atveju prekės turi būti pristatytos už ne didesnę nei pasiūlyme nurodytą kainą.</w:t>
      </w:r>
    </w:p>
    <w:p w14:paraId="5B0525E8"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 w:val="20"/>
          <w:szCs w:val="20"/>
          <w14:ligatures w14:val="none"/>
        </w:rPr>
      </w:pPr>
    </w:p>
    <w:p w14:paraId="6F8C0D65"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24.</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Bendravimo tvarka ir kalba</w:t>
      </w:r>
    </w:p>
    <w:p w14:paraId="6AEACCE8"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 w:val="20"/>
          <w:szCs w:val="20"/>
          <w14:ligatures w14:val="none"/>
        </w:rPr>
      </w:pPr>
    </w:p>
    <w:p w14:paraId="4CC3CBCE" w14:textId="77777777" w:rsidR="00FF1CFA" w:rsidRPr="00FF1CFA" w:rsidRDefault="00FF1CFA" w:rsidP="00FF1CFA">
      <w:pPr>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shd w:val="clear" w:color="auto" w:fill="FFFFFF"/>
          <w14:ligatures w14:val="none"/>
        </w:rPr>
      </w:pPr>
      <w:r w:rsidRPr="00FF1CFA">
        <w:rPr>
          <w:rFonts w:ascii="Times New Roman" w:eastAsia="Arial" w:hAnsi="Times New Roman" w:cs="Times New Roman"/>
          <w:kern w:val="0"/>
          <w:sz w:val="20"/>
          <w:szCs w:val="20"/>
          <w14:ligatures w14:val="none"/>
        </w:rPr>
        <w:t>24.1.</w:t>
      </w:r>
      <w:r w:rsidRPr="00FF1CFA">
        <w:rPr>
          <w:rFonts w:ascii="Times New Roman" w:eastAsia="Arial" w:hAnsi="Times New Roman" w:cs="Times New Roman"/>
          <w:kern w:val="0"/>
          <w:sz w:val="20"/>
          <w:szCs w:val="20"/>
          <w14:ligatures w14:val="none"/>
        </w:rPr>
        <w:tab/>
      </w:r>
      <w:r w:rsidRPr="00FF1CFA">
        <w:rPr>
          <w:rFonts w:ascii="Times New Roman" w:eastAsia="Arial" w:hAnsi="Times New Roman" w:cs="Times New Roman"/>
          <w:bCs/>
          <w:kern w:val="0"/>
          <w:sz w:val="20"/>
          <w:szCs w:val="20"/>
          <w14:ligatures w14:val="none"/>
        </w:rPr>
        <w:t xml:space="preserve">Sutartis sudaroma lietuvių kalba. Jeigu Sutartis ar kuris nors ją sudarantis dokumentas sudaromas kita kalba arba išverčiamas į kitą kalbą, visais atvejais </w:t>
      </w:r>
      <w:r w:rsidRPr="00FF1CFA">
        <w:rPr>
          <w:rFonts w:ascii="Times New Roman" w:eastAsia="Arial" w:hAnsi="Times New Roman" w:cs="Times New Roman"/>
          <w:kern w:val="0"/>
          <w:sz w:val="20"/>
          <w:szCs w:val="20"/>
          <w:shd w:val="clear" w:color="auto" w:fill="FFFFFF"/>
          <w14:ligatures w14:val="none"/>
        </w:rPr>
        <w:t>autentišku laikomas tik lietuvių kalba parengtas Sutarties tekstas (jei yra neatitikimų, pirmenybė teikiama lietuvių kalba parengtam tekstui).</w:t>
      </w:r>
    </w:p>
    <w:p w14:paraId="0E6E6A7E" w14:textId="77777777" w:rsidR="00FF1CFA" w:rsidRPr="00FF1CFA" w:rsidRDefault="00FF1CFA" w:rsidP="00FF1CFA">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F81048" w14:textId="77777777" w:rsidR="00FF1CFA" w:rsidRPr="00FF1CFA" w:rsidRDefault="00FF1CFA" w:rsidP="00FF1CFA">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24.3. Jeigu pranešimas yra įteikiamas asmeniškai arba siunčiamas paštu ar per kurjerį, jis turi būti įteikiamas pasirašytinai ir laikomas gautu gavimo patvirtinime nurodytą dieną.</w:t>
      </w:r>
    </w:p>
    <w:p w14:paraId="13956FF4" w14:textId="77777777" w:rsidR="00FF1CFA" w:rsidRPr="00FF1CFA" w:rsidRDefault="00FF1CFA" w:rsidP="00FF1CFA">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24.4. Jeigu pranešimas siunčiamas el. paštu, laikoma, kad Šalis jį gavo kitą darbo dieną.</w:t>
      </w:r>
    </w:p>
    <w:p w14:paraId="66F4964A" w14:textId="77777777" w:rsidR="00FF1CFA" w:rsidRPr="00FF1CFA" w:rsidRDefault="00FF1CFA" w:rsidP="00FF1CFA">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24.5. Jeigu pranešimas siunčiamas keliais skirtingais būdais, laikoma, kad gavėjas jį gavo tada, kai jis gavo pirmesnįjį pranešimą.</w:t>
      </w:r>
    </w:p>
    <w:p w14:paraId="50368CFE" w14:textId="77777777" w:rsidR="00FF1CFA" w:rsidRPr="00FF1CFA" w:rsidRDefault="00FF1CFA" w:rsidP="00FF1CFA">
      <w:pPr>
        <w:widowControl w:val="0"/>
        <w:tabs>
          <w:tab w:val="left" w:pos="0"/>
          <w:tab w:val="left" w:pos="851"/>
          <w:tab w:val="left" w:pos="992"/>
          <w:tab w:val="left" w:pos="1134"/>
        </w:tabs>
        <w:spacing w:after="0" w:line="240" w:lineRule="auto"/>
        <w:jc w:val="both"/>
        <w:rPr>
          <w:rFonts w:ascii="Times New Roman" w:eastAsia="Arial" w:hAnsi="Times New Roman" w:cs="Times New Roman"/>
          <w:b/>
          <w:bCs/>
          <w:kern w:val="0"/>
          <w:sz w:val="20"/>
          <w:szCs w:val="20"/>
          <w14:ligatures w14:val="none"/>
        </w:rPr>
      </w:pPr>
    </w:p>
    <w:p w14:paraId="57CBCCA1"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 w:val="20"/>
          <w:szCs w:val="20"/>
          <w14:ligatures w14:val="none"/>
        </w:rPr>
      </w:pPr>
      <w:r w:rsidRPr="00FF1CFA">
        <w:rPr>
          <w:rFonts w:ascii="Times New Roman" w:eastAsia="Arial" w:hAnsi="Times New Roman" w:cs="Times New Roman"/>
          <w:b/>
          <w:bCs/>
          <w:caps/>
          <w:kern w:val="0"/>
          <w:sz w:val="20"/>
          <w:szCs w:val="20"/>
          <w14:ligatures w14:val="none"/>
        </w:rPr>
        <w:t>25.</w:t>
      </w:r>
      <w:r w:rsidRPr="00FF1CFA">
        <w:rPr>
          <w:rFonts w:ascii="Times New Roman" w:eastAsia="Arial" w:hAnsi="Times New Roman" w:cs="Times New Roman"/>
          <w:b/>
          <w:bCs/>
          <w:caps/>
          <w:kern w:val="0"/>
          <w:sz w:val="20"/>
          <w:szCs w:val="20"/>
          <w14:ligatures w14:val="none"/>
        </w:rPr>
        <w:tab/>
      </w:r>
      <w:r w:rsidRPr="00FF1CFA">
        <w:rPr>
          <w:rFonts w:ascii="Times New Roman" w:eastAsia="Arial" w:hAnsi="Times New Roman" w:cs="Times New Roman"/>
          <w:b/>
          <w:caps/>
          <w:kern w:val="0"/>
          <w:sz w:val="20"/>
          <w:szCs w:val="20"/>
          <w14:ligatures w14:val="none"/>
        </w:rPr>
        <w:t>Pretenzijos ir ginčų sprendimas</w:t>
      </w:r>
    </w:p>
    <w:p w14:paraId="40762CF5" w14:textId="77777777" w:rsidR="00FF1CFA" w:rsidRPr="00FF1CFA" w:rsidRDefault="00FF1CFA" w:rsidP="00FF1CF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 w:val="20"/>
          <w:szCs w:val="20"/>
          <w14:ligatures w14:val="none"/>
        </w:rPr>
      </w:pPr>
    </w:p>
    <w:p w14:paraId="10A77F22" w14:textId="77777777" w:rsidR="00FF1CFA" w:rsidRPr="00FF1CFA" w:rsidRDefault="00FF1CFA" w:rsidP="00FF1CFA">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4C503D0" w14:textId="77777777" w:rsidR="00FF1CFA" w:rsidRPr="00FF1CFA" w:rsidRDefault="00FF1CFA" w:rsidP="00FF1CFA">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sz w:val="20"/>
          <w:szCs w:val="20"/>
          <w14:ligatures w14:val="none"/>
        </w:rPr>
      </w:pPr>
      <w:r w:rsidRPr="00FF1CFA">
        <w:rPr>
          <w:rFonts w:ascii="Times New Roman" w:eastAsia="Cambria" w:hAnsi="Times New Roman" w:cs="Times New Roman"/>
          <w:kern w:val="0"/>
          <w:sz w:val="20"/>
          <w:szCs w:val="20"/>
          <w14:ligatures w14:val="none"/>
        </w:rPr>
        <w:t xml:space="preserve">25.2. Jeigu Šalys neišsprendžia ginčo derybų būdu, tuomet toks ginčas, nesutarimas ar reikalavimas, kylantis iš šios Sutarties arba susijęs su ja ar jos pažeidimu, nutraukimu arba negaliojimu, yra galutinai sprendžiamas Lietuvos </w:t>
      </w:r>
      <w:r w:rsidRPr="00FF1CFA">
        <w:rPr>
          <w:rFonts w:ascii="Times New Roman" w:eastAsia="Cambria" w:hAnsi="Times New Roman" w:cs="Times New Roman"/>
          <w:kern w:val="0"/>
          <w:sz w:val="20"/>
          <w:szCs w:val="20"/>
          <w14:ligatures w14:val="none"/>
        </w:rPr>
        <w:lastRenderedPageBreak/>
        <w:t>Respublikos teismuose</w:t>
      </w:r>
      <w:r w:rsidRPr="00FF1CFA">
        <w:rPr>
          <w:rFonts w:ascii="Times New Roman" w:eastAsia="Times New Roman" w:hAnsi="Times New Roman" w:cs="Times New Roman"/>
          <w:kern w:val="0"/>
          <w:sz w:val="20"/>
          <w:szCs w:val="20"/>
          <w14:ligatures w14:val="none"/>
        </w:rPr>
        <w:t xml:space="preserve"> </w:t>
      </w:r>
      <w:r w:rsidRPr="00FF1CFA">
        <w:rPr>
          <w:rFonts w:ascii="Times New Roman" w:eastAsia="Cambria" w:hAnsi="Times New Roman" w:cs="Times New Roman"/>
          <w:kern w:val="0"/>
          <w:sz w:val="20"/>
          <w:szCs w:val="20"/>
          <w14:ligatures w14:val="none"/>
        </w:rPr>
        <w:t>Lietuvos Respublikos įstatymuose nustatyta tvarka.</w:t>
      </w:r>
    </w:p>
    <w:p w14:paraId="152FE87B" w14:textId="77777777" w:rsidR="00FF1CFA" w:rsidRPr="00FF1CFA" w:rsidRDefault="00FF1CFA" w:rsidP="00FF1CF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0"/>
          <w:szCs w:val="20"/>
          <w14:ligatures w14:val="none"/>
        </w:rPr>
      </w:pPr>
      <w:r w:rsidRPr="00FF1CFA">
        <w:rPr>
          <w:rFonts w:ascii="Times New Roman" w:eastAsia="Arial" w:hAnsi="Times New Roman" w:cs="Times New Roman"/>
          <w:kern w:val="0"/>
          <w:sz w:val="20"/>
          <w:szCs w:val="20"/>
          <w14:ligatures w14:val="none"/>
        </w:rPr>
        <w:t>25.3. Kilę ginčai nesudaro pagrindo Šalims atsisakyti vykdyti savo prievoles pagal Sutartį.</w:t>
      </w:r>
    </w:p>
    <w:p w14:paraId="69F666B6" w14:textId="77777777" w:rsidR="00FF1CFA" w:rsidRPr="00FF1CFA" w:rsidRDefault="00FF1CFA" w:rsidP="00FF1CFA">
      <w:pPr>
        <w:spacing w:after="0" w:line="240" w:lineRule="auto"/>
        <w:rPr>
          <w:rFonts w:ascii="Times New Roman" w:eastAsia="Times New Roman" w:hAnsi="Times New Roman" w:cs="Times New Roman"/>
          <w:kern w:val="0"/>
          <w:sz w:val="24"/>
          <w:szCs w:val="20"/>
          <w14:ligatures w14:val="none"/>
        </w:rPr>
      </w:pP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sectPr w:rsidR="009748B5" w:rsidSect="00E2575A">
      <w:headerReference w:type="default" r:id="rId15"/>
      <w:footerReference w:type="default" r:id="rId16"/>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D9C9" w14:textId="77777777" w:rsidR="00443657" w:rsidRDefault="00443657" w:rsidP="00BE68E4">
      <w:pPr>
        <w:spacing w:after="0" w:line="240" w:lineRule="auto"/>
      </w:pPr>
      <w:r>
        <w:separator/>
      </w:r>
    </w:p>
  </w:endnote>
  <w:endnote w:type="continuationSeparator" w:id="0">
    <w:p w14:paraId="03A75421" w14:textId="77777777" w:rsidR="00443657" w:rsidRDefault="00443657"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C632" w14:textId="77777777" w:rsidR="00FF1CFA" w:rsidRDefault="00FF1C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9E77" w14:textId="77777777" w:rsidR="00443657" w:rsidRDefault="00443657" w:rsidP="00BE68E4">
      <w:pPr>
        <w:spacing w:after="0" w:line="240" w:lineRule="auto"/>
      </w:pPr>
      <w:r>
        <w:separator/>
      </w:r>
    </w:p>
  </w:footnote>
  <w:footnote w:type="continuationSeparator" w:id="0">
    <w:p w14:paraId="703837E3" w14:textId="77777777" w:rsidR="00443657" w:rsidRDefault="00443657" w:rsidP="00BE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3E84" w14:textId="77777777" w:rsidR="00FF1CFA" w:rsidRDefault="00FF1CF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259E2519" w14:textId="77777777" w:rsidR="00FF1CFA" w:rsidRDefault="00FF1CF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75D43C1"/>
    <w:multiLevelType w:val="multilevel"/>
    <w:tmpl w:val="374E1B8A"/>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931425042">
    <w:abstractNumId w:val="5"/>
  </w:num>
  <w:num w:numId="2" w16cid:durableId="1598827560">
    <w:abstractNumId w:val="4"/>
  </w:num>
  <w:num w:numId="3" w16cid:durableId="1612661166">
    <w:abstractNumId w:val="0"/>
  </w:num>
  <w:num w:numId="4" w16cid:durableId="1796362399">
    <w:abstractNumId w:val="7"/>
  </w:num>
  <w:num w:numId="5" w16cid:durableId="340159452">
    <w:abstractNumId w:val="2"/>
  </w:num>
  <w:num w:numId="6" w16cid:durableId="1249383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362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11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5554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196903">
    <w:abstractNumId w:val="8"/>
  </w:num>
  <w:num w:numId="11" w16cid:durableId="17420182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4E69"/>
    <w:rsid w:val="00096BCE"/>
    <w:rsid w:val="0009784F"/>
    <w:rsid w:val="000A13DE"/>
    <w:rsid w:val="000A2A50"/>
    <w:rsid w:val="000A4F9F"/>
    <w:rsid w:val="000A6D7C"/>
    <w:rsid w:val="000B648C"/>
    <w:rsid w:val="000C2E71"/>
    <w:rsid w:val="000C3D21"/>
    <w:rsid w:val="000C43D6"/>
    <w:rsid w:val="000D23D3"/>
    <w:rsid w:val="000D687A"/>
    <w:rsid w:val="000F04D0"/>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65F33"/>
    <w:rsid w:val="00282894"/>
    <w:rsid w:val="002855A8"/>
    <w:rsid w:val="002927EA"/>
    <w:rsid w:val="002B49BF"/>
    <w:rsid w:val="002B6880"/>
    <w:rsid w:val="002B6896"/>
    <w:rsid w:val="002C1AAB"/>
    <w:rsid w:val="002C3893"/>
    <w:rsid w:val="002D29A5"/>
    <w:rsid w:val="002D4234"/>
    <w:rsid w:val="002D6D05"/>
    <w:rsid w:val="002E2530"/>
    <w:rsid w:val="002E6C6C"/>
    <w:rsid w:val="002F03FD"/>
    <w:rsid w:val="00300C56"/>
    <w:rsid w:val="003074AB"/>
    <w:rsid w:val="003151B5"/>
    <w:rsid w:val="0032079E"/>
    <w:rsid w:val="003210D9"/>
    <w:rsid w:val="00322FEE"/>
    <w:rsid w:val="00332381"/>
    <w:rsid w:val="003324A0"/>
    <w:rsid w:val="0033683B"/>
    <w:rsid w:val="00340655"/>
    <w:rsid w:val="003530EC"/>
    <w:rsid w:val="00355106"/>
    <w:rsid w:val="0035715E"/>
    <w:rsid w:val="003610AA"/>
    <w:rsid w:val="00387E5C"/>
    <w:rsid w:val="00391025"/>
    <w:rsid w:val="00396A2B"/>
    <w:rsid w:val="00396E75"/>
    <w:rsid w:val="00397D98"/>
    <w:rsid w:val="003A7760"/>
    <w:rsid w:val="003B2306"/>
    <w:rsid w:val="003C1F8C"/>
    <w:rsid w:val="003C57F2"/>
    <w:rsid w:val="003C589C"/>
    <w:rsid w:val="003C7106"/>
    <w:rsid w:val="003D1108"/>
    <w:rsid w:val="003D2764"/>
    <w:rsid w:val="003D6449"/>
    <w:rsid w:val="003F2E47"/>
    <w:rsid w:val="003F3049"/>
    <w:rsid w:val="003F51CE"/>
    <w:rsid w:val="003F7402"/>
    <w:rsid w:val="003F7865"/>
    <w:rsid w:val="004110B6"/>
    <w:rsid w:val="00411470"/>
    <w:rsid w:val="00415082"/>
    <w:rsid w:val="004217BF"/>
    <w:rsid w:val="00433017"/>
    <w:rsid w:val="0044014E"/>
    <w:rsid w:val="0044220F"/>
    <w:rsid w:val="004425BD"/>
    <w:rsid w:val="00443306"/>
    <w:rsid w:val="00443657"/>
    <w:rsid w:val="00444C03"/>
    <w:rsid w:val="00450860"/>
    <w:rsid w:val="00450906"/>
    <w:rsid w:val="00451CB6"/>
    <w:rsid w:val="00454040"/>
    <w:rsid w:val="00454C5F"/>
    <w:rsid w:val="004629CD"/>
    <w:rsid w:val="00473853"/>
    <w:rsid w:val="0047666F"/>
    <w:rsid w:val="00476DA1"/>
    <w:rsid w:val="00483E68"/>
    <w:rsid w:val="00484143"/>
    <w:rsid w:val="0048666D"/>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07AF3"/>
    <w:rsid w:val="00610CCA"/>
    <w:rsid w:val="006123AB"/>
    <w:rsid w:val="006151A5"/>
    <w:rsid w:val="0062175D"/>
    <w:rsid w:val="0062552F"/>
    <w:rsid w:val="00626B3C"/>
    <w:rsid w:val="00627E78"/>
    <w:rsid w:val="00635CB8"/>
    <w:rsid w:val="0064218A"/>
    <w:rsid w:val="00642F51"/>
    <w:rsid w:val="00644C5F"/>
    <w:rsid w:val="00646724"/>
    <w:rsid w:val="006618AA"/>
    <w:rsid w:val="0067570B"/>
    <w:rsid w:val="006768FB"/>
    <w:rsid w:val="0068244C"/>
    <w:rsid w:val="0068296B"/>
    <w:rsid w:val="00683DCC"/>
    <w:rsid w:val="00686799"/>
    <w:rsid w:val="006B7972"/>
    <w:rsid w:val="006C4A34"/>
    <w:rsid w:val="006C50FF"/>
    <w:rsid w:val="006C56DB"/>
    <w:rsid w:val="006C71F5"/>
    <w:rsid w:val="006D3C53"/>
    <w:rsid w:val="006D5C21"/>
    <w:rsid w:val="006D5EB4"/>
    <w:rsid w:val="006D7D1E"/>
    <w:rsid w:val="006E616F"/>
    <w:rsid w:val="00706F21"/>
    <w:rsid w:val="00710BC4"/>
    <w:rsid w:val="00712766"/>
    <w:rsid w:val="0071459B"/>
    <w:rsid w:val="00721C0D"/>
    <w:rsid w:val="007248A7"/>
    <w:rsid w:val="0072767D"/>
    <w:rsid w:val="007337B1"/>
    <w:rsid w:val="007352C1"/>
    <w:rsid w:val="00737612"/>
    <w:rsid w:val="007469D1"/>
    <w:rsid w:val="00752813"/>
    <w:rsid w:val="0075310F"/>
    <w:rsid w:val="0075393B"/>
    <w:rsid w:val="0075615B"/>
    <w:rsid w:val="007645C7"/>
    <w:rsid w:val="007670E3"/>
    <w:rsid w:val="00773905"/>
    <w:rsid w:val="00775582"/>
    <w:rsid w:val="00777B17"/>
    <w:rsid w:val="00777C33"/>
    <w:rsid w:val="007804EE"/>
    <w:rsid w:val="00781792"/>
    <w:rsid w:val="007826DA"/>
    <w:rsid w:val="00782D3C"/>
    <w:rsid w:val="00784938"/>
    <w:rsid w:val="00785BC1"/>
    <w:rsid w:val="00790B1F"/>
    <w:rsid w:val="0079484B"/>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029D"/>
    <w:rsid w:val="008A1B3A"/>
    <w:rsid w:val="008A3FFC"/>
    <w:rsid w:val="008A4859"/>
    <w:rsid w:val="008A4E42"/>
    <w:rsid w:val="008A5C64"/>
    <w:rsid w:val="008A6DCD"/>
    <w:rsid w:val="008B35D1"/>
    <w:rsid w:val="008B7F90"/>
    <w:rsid w:val="008C10EE"/>
    <w:rsid w:val="008D03D0"/>
    <w:rsid w:val="008D5CF7"/>
    <w:rsid w:val="008D6CD9"/>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3339"/>
    <w:rsid w:val="00A04657"/>
    <w:rsid w:val="00A05A7F"/>
    <w:rsid w:val="00A06B16"/>
    <w:rsid w:val="00A2042C"/>
    <w:rsid w:val="00A22E1F"/>
    <w:rsid w:val="00A24491"/>
    <w:rsid w:val="00A27165"/>
    <w:rsid w:val="00A31712"/>
    <w:rsid w:val="00A41F8F"/>
    <w:rsid w:val="00A50D20"/>
    <w:rsid w:val="00A512C7"/>
    <w:rsid w:val="00A51AA9"/>
    <w:rsid w:val="00A5267B"/>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C29B3"/>
    <w:rsid w:val="00AC6BD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1422"/>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44A9F"/>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554A8"/>
    <w:rsid w:val="00E564D6"/>
    <w:rsid w:val="00E60496"/>
    <w:rsid w:val="00E60A21"/>
    <w:rsid w:val="00E630DF"/>
    <w:rsid w:val="00E7226D"/>
    <w:rsid w:val="00E727FC"/>
    <w:rsid w:val="00E73E8E"/>
    <w:rsid w:val="00E77840"/>
    <w:rsid w:val="00E8230F"/>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0309B"/>
    <w:rsid w:val="00F120D5"/>
    <w:rsid w:val="00F14BB2"/>
    <w:rsid w:val="00F17CC4"/>
    <w:rsid w:val="00F202DD"/>
    <w:rsid w:val="00F210E0"/>
    <w:rsid w:val="00F219FA"/>
    <w:rsid w:val="00F31AC1"/>
    <w:rsid w:val="00F50A9C"/>
    <w:rsid w:val="00F51124"/>
    <w:rsid w:val="00F64BC2"/>
    <w:rsid w:val="00F6776C"/>
    <w:rsid w:val="00F7527F"/>
    <w:rsid w:val="00F800F2"/>
    <w:rsid w:val="00F87BB7"/>
    <w:rsid w:val="00F9220A"/>
    <w:rsid w:val="00FA48E3"/>
    <w:rsid w:val="00FB6032"/>
    <w:rsid w:val="00FC53CE"/>
    <w:rsid w:val="00FC71D8"/>
    <w:rsid w:val="00FD2179"/>
    <w:rsid w:val="00FD3450"/>
    <w:rsid w:val="00FD4D52"/>
    <w:rsid w:val="00FF10A8"/>
    <w:rsid w:val="00FF1CFA"/>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paragraph" w:styleId="Antrat1">
    <w:name w:val="heading 1"/>
    <w:basedOn w:val="prastasis"/>
    <w:next w:val="prastasis"/>
    <w:link w:val="Antrat1Diagrama"/>
    <w:uiPriority w:val="9"/>
    <w:qFormat/>
    <w:rsid w:val="00FF1CFA"/>
    <w:pPr>
      <w:keepNext/>
      <w:keepLines/>
      <w:spacing w:before="240" w:after="0"/>
      <w:outlineLvl w:val="0"/>
    </w:pPr>
    <w:rPr>
      <w:rFonts w:ascii="Calibri Light" w:eastAsia="Times New Roman" w:hAnsi="Calibri Light" w:cs="Times New Roman"/>
      <w:color w:val="2F5496"/>
      <w:sz w:val="40"/>
      <w:szCs w:val="40"/>
    </w:rPr>
  </w:style>
  <w:style w:type="paragraph" w:styleId="Antrat2">
    <w:name w:val="heading 2"/>
    <w:basedOn w:val="prastasis"/>
    <w:next w:val="prastasis"/>
    <w:link w:val="Antrat2Diagrama"/>
    <w:uiPriority w:val="9"/>
    <w:semiHidden/>
    <w:unhideWhenUsed/>
    <w:qFormat/>
    <w:rsid w:val="00FF1CFA"/>
    <w:pPr>
      <w:keepNext/>
      <w:keepLines/>
      <w:spacing w:before="40" w:after="0"/>
      <w:outlineLvl w:val="1"/>
    </w:pPr>
    <w:rPr>
      <w:rFonts w:ascii="Calibri Light" w:eastAsia="Times New Roman" w:hAnsi="Calibri Light" w:cs="Times New Roman"/>
      <w:color w:val="2F5496"/>
      <w:sz w:val="32"/>
      <w:szCs w:val="32"/>
    </w:rPr>
  </w:style>
  <w:style w:type="paragraph" w:styleId="Antrat3">
    <w:name w:val="heading 3"/>
    <w:basedOn w:val="prastasis"/>
    <w:next w:val="prastasis"/>
    <w:link w:val="Antrat3Diagrama"/>
    <w:uiPriority w:val="9"/>
    <w:semiHidden/>
    <w:unhideWhenUsed/>
    <w:qFormat/>
    <w:rsid w:val="00FF1CFA"/>
    <w:pPr>
      <w:keepNext/>
      <w:keepLines/>
      <w:spacing w:before="40" w:after="0"/>
      <w:outlineLvl w:val="2"/>
    </w:pPr>
    <w:rPr>
      <w:rFonts w:eastAsia="Times New Roman" w:cs="Times New Roman"/>
      <w:color w:val="2F5496"/>
      <w:sz w:val="28"/>
      <w:szCs w:val="28"/>
    </w:rPr>
  </w:style>
  <w:style w:type="paragraph" w:styleId="Antrat4">
    <w:name w:val="heading 4"/>
    <w:basedOn w:val="prastasis"/>
    <w:next w:val="prastasis"/>
    <w:link w:val="Antrat4Diagrama"/>
    <w:uiPriority w:val="9"/>
    <w:semiHidden/>
    <w:unhideWhenUsed/>
    <w:qFormat/>
    <w:rsid w:val="00FF1CFA"/>
    <w:pPr>
      <w:keepNext/>
      <w:keepLines/>
      <w:spacing w:before="40" w:after="0"/>
      <w:outlineLvl w:val="3"/>
    </w:pPr>
    <w:rPr>
      <w:rFonts w:eastAsia="Times New Roman" w:cs="Times New Roman"/>
      <w:i/>
      <w:iCs/>
      <w:color w:val="2F5496"/>
    </w:rPr>
  </w:style>
  <w:style w:type="paragraph" w:styleId="Antrat5">
    <w:name w:val="heading 5"/>
    <w:basedOn w:val="prastasis"/>
    <w:next w:val="prastasis"/>
    <w:link w:val="Antrat5Diagrama"/>
    <w:uiPriority w:val="9"/>
    <w:semiHidden/>
    <w:unhideWhenUsed/>
    <w:qFormat/>
    <w:rsid w:val="00FF1CFA"/>
    <w:pPr>
      <w:keepNext/>
      <w:keepLines/>
      <w:spacing w:before="40" w:after="0"/>
      <w:outlineLvl w:val="4"/>
    </w:pPr>
    <w:rPr>
      <w:rFonts w:eastAsia="Times New Roman" w:cs="Times New Roman"/>
      <w:color w:val="2F5496"/>
    </w:rPr>
  </w:style>
  <w:style w:type="paragraph" w:styleId="Antrat6">
    <w:name w:val="heading 6"/>
    <w:basedOn w:val="prastasis"/>
    <w:next w:val="prastasis"/>
    <w:link w:val="Antrat6Diagrama"/>
    <w:uiPriority w:val="9"/>
    <w:semiHidden/>
    <w:unhideWhenUsed/>
    <w:qFormat/>
    <w:rsid w:val="00FF1CFA"/>
    <w:pPr>
      <w:keepNext/>
      <w:keepLines/>
      <w:spacing w:before="40" w:after="0"/>
      <w:outlineLvl w:val="5"/>
    </w:pPr>
    <w:rPr>
      <w:rFonts w:eastAsia="Times New Roman" w:cs="Times New Roman"/>
      <w:i/>
      <w:iCs/>
      <w:color w:val="595959"/>
    </w:rPr>
  </w:style>
  <w:style w:type="paragraph" w:styleId="Antrat7">
    <w:name w:val="heading 7"/>
    <w:basedOn w:val="prastasis"/>
    <w:next w:val="prastasis"/>
    <w:link w:val="Antrat7Diagrama"/>
    <w:uiPriority w:val="9"/>
    <w:semiHidden/>
    <w:unhideWhenUsed/>
    <w:qFormat/>
    <w:rsid w:val="00FF1CFA"/>
    <w:pPr>
      <w:keepNext/>
      <w:keepLines/>
      <w:spacing w:before="40" w:after="0"/>
      <w:outlineLvl w:val="6"/>
    </w:pPr>
    <w:rPr>
      <w:rFonts w:eastAsia="Times New Roman" w:cs="Times New Roman"/>
      <w:color w:val="595959"/>
    </w:rPr>
  </w:style>
  <w:style w:type="paragraph" w:styleId="Antrat8">
    <w:name w:val="heading 8"/>
    <w:basedOn w:val="prastasis"/>
    <w:next w:val="prastasis"/>
    <w:link w:val="Antrat8Diagrama"/>
    <w:uiPriority w:val="9"/>
    <w:semiHidden/>
    <w:unhideWhenUsed/>
    <w:qFormat/>
    <w:rsid w:val="00FF1CFA"/>
    <w:pPr>
      <w:keepNext/>
      <w:keepLines/>
      <w:spacing w:before="40" w:after="0"/>
      <w:outlineLvl w:val="7"/>
    </w:pPr>
    <w:rPr>
      <w:rFonts w:eastAsia="Times New Roman" w:cs="Times New Roman"/>
      <w:i/>
      <w:iCs/>
      <w:color w:val="272727"/>
    </w:rPr>
  </w:style>
  <w:style w:type="paragraph" w:styleId="Antrat9">
    <w:name w:val="heading 9"/>
    <w:basedOn w:val="prastasis"/>
    <w:next w:val="prastasis"/>
    <w:link w:val="Antrat9Diagrama"/>
    <w:uiPriority w:val="9"/>
    <w:semiHidden/>
    <w:unhideWhenUsed/>
    <w:qFormat/>
    <w:rsid w:val="00FF1CFA"/>
    <w:pPr>
      <w:keepNext/>
      <w:keepLines/>
      <w:spacing w:before="40"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 w:type="paragraph" w:customStyle="1" w:styleId="Linija">
    <w:name w:val="Linija"/>
    <w:basedOn w:val="prastasis"/>
    <w:rsid w:val="003B2306"/>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Antrat11">
    <w:name w:val="Antraštė 11"/>
    <w:basedOn w:val="prastasis"/>
    <w:next w:val="prastasis"/>
    <w:uiPriority w:val="9"/>
    <w:qFormat/>
    <w:rsid w:val="00FF1CFA"/>
    <w:pPr>
      <w:keepNext/>
      <w:keepLines/>
      <w:spacing w:before="360" w:after="80" w:line="278" w:lineRule="auto"/>
      <w:outlineLvl w:val="0"/>
    </w:pPr>
    <w:rPr>
      <w:rFonts w:ascii="Calibri Light" w:eastAsia="Times New Roman" w:hAnsi="Calibri Light" w:cs="Times New Roman"/>
      <w:color w:val="2F5496"/>
      <w:sz w:val="40"/>
      <w:szCs w:val="40"/>
    </w:rPr>
  </w:style>
  <w:style w:type="paragraph" w:customStyle="1" w:styleId="Antrat21">
    <w:name w:val="Antraštė 21"/>
    <w:basedOn w:val="prastasis"/>
    <w:next w:val="prastasis"/>
    <w:uiPriority w:val="9"/>
    <w:semiHidden/>
    <w:unhideWhenUsed/>
    <w:qFormat/>
    <w:rsid w:val="00FF1CFA"/>
    <w:pPr>
      <w:keepNext/>
      <w:keepLines/>
      <w:spacing w:before="160" w:after="80" w:line="278" w:lineRule="auto"/>
      <w:outlineLvl w:val="1"/>
    </w:pPr>
    <w:rPr>
      <w:rFonts w:ascii="Calibri Light" w:eastAsia="Times New Roman" w:hAnsi="Calibri Light" w:cs="Times New Roman"/>
      <w:color w:val="2F5496"/>
      <w:sz w:val="32"/>
      <w:szCs w:val="32"/>
    </w:rPr>
  </w:style>
  <w:style w:type="paragraph" w:customStyle="1" w:styleId="Antrat31">
    <w:name w:val="Antraštė 31"/>
    <w:basedOn w:val="prastasis"/>
    <w:next w:val="prastasis"/>
    <w:uiPriority w:val="9"/>
    <w:semiHidden/>
    <w:unhideWhenUsed/>
    <w:qFormat/>
    <w:rsid w:val="00FF1CFA"/>
    <w:pPr>
      <w:keepNext/>
      <w:keepLines/>
      <w:spacing w:before="160" w:after="80" w:line="278" w:lineRule="auto"/>
      <w:outlineLvl w:val="2"/>
    </w:pPr>
    <w:rPr>
      <w:rFonts w:eastAsia="Times New Roman" w:cs="Times New Roman"/>
      <w:color w:val="2F5496"/>
      <w:sz w:val="28"/>
      <w:szCs w:val="28"/>
    </w:rPr>
  </w:style>
  <w:style w:type="paragraph" w:customStyle="1" w:styleId="Antrat41">
    <w:name w:val="Antraštė 41"/>
    <w:basedOn w:val="prastasis"/>
    <w:next w:val="prastasis"/>
    <w:uiPriority w:val="9"/>
    <w:semiHidden/>
    <w:unhideWhenUsed/>
    <w:qFormat/>
    <w:rsid w:val="00FF1CFA"/>
    <w:pPr>
      <w:keepNext/>
      <w:keepLines/>
      <w:spacing w:before="80" w:after="40" w:line="278" w:lineRule="auto"/>
      <w:outlineLvl w:val="3"/>
    </w:pPr>
    <w:rPr>
      <w:rFonts w:eastAsia="Times New Roman" w:cs="Times New Roman"/>
      <w:i/>
      <w:iCs/>
      <w:color w:val="2F5496"/>
      <w:sz w:val="24"/>
      <w:szCs w:val="24"/>
    </w:rPr>
  </w:style>
  <w:style w:type="paragraph" w:customStyle="1" w:styleId="Antrat51">
    <w:name w:val="Antraštė 51"/>
    <w:basedOn w:val="prastasis"/>
    <w:next w:val="prastasis"/>
    <w:uiPriority w:val="9"/>
    <w:semiHidden/>
    <w:unhideWhenUsed/>
    <w:qFormat/>
    <w:rsid w:val="00FF1CFA"/>
    <w:pPr>
      <w:keepNext/>
      <w:keepLines/>
      <w:spacing w:before="80" w:after="40" w:line="278" w:lineRule="auto"/>
      <w:outlineLvl w:val="4"/>
    </w:pPr>
    <w:rPr>
      <w:rFonts w:eastAsia="Times New Roman" w:cs="Times New Roman"/>
      <w:color w:val="2F5496"/>
      <w:sz w:val="24"/>
      <w:szCs w:val="24"/>
    </w:rPr>
  </w:style>
  <w:style w:type="paragraph" w:customStyle="1" w:styleId="Antrat61">
    <w:name w:val="Antraštė 61"/>
    <w:basedOn w:val="prastasis"/>
    <w:next w:val="prastasis"/>
    <w:uiPriority w:val="9"/>
    <w:semiHidden/>
    <w:unhideWhenUsed/>
    <w:qFormat/>
    <w:rsid w:val="00FF1CFA"/>
    <w:pPr>
      <w:keepNext/>
      <w:keepLines/>
      <w:spacing w:before="40" w:after="0" w:line="278" w:lineRule="auto"/>
      <w:outlineLvl w:val="5"/>
    </w:pPr>
    <w:rPr>
      <w:rFonts w:eastAsia="Times New Roman" w:cs="Times New Roman"/>
      <w:i/>
      <w:iCs/>
      <w:color w:val="595959"/>
      <w:sz w:val="24"/>
      <w:szCs w:val="24"/>
    </w:rPr>
  </w:style>
  <w:style w:type="paragraph" w:customStyle="1" w:styleId="Antrat71">
    <w:name w:val="Antraštė 71"/>
    <w:basedOn w:val="prastasis"/>
    <w:next w:val="prastasis"/>
    <w:uiPriority w:val="9"/>
    <w:semiHidden/>
    <w:unhideWhenUsed/>
    <w:qFormat/>
    <w:rsid w:val="00FF1CFA"/>
    <w:pPr>
      <w:keepNext/>
      <w:keepLines/>
      <w:spacing w:before="40" w:after="0" w:line="278" w:lineRule="auto"/>
      <w:outlineLvl w:val="6"/>
    </w:pPr>
    <w:rPr>
      <w:rFonts w:eastAsia="Times New Roman" w:cs="Times New Roman"/>
      <w:color w:val="595959"/>
      <w:sz w:val="24"/>
      <w:szCs w:val="24"/>
    </w:rPr>
  </w:style>
  <w:style w:type="paragraph" w:customStyle="1" w:styleId="Antrat81">
    <w:name w:val="Antraštė 81"/>
    <w:basedOn w:val="prastasis"/>
    <w:next w:val="prastasis"/>
    <w:uiPriority w:val="9"/>
    <w:semiHidden/>
    <w:unhideWhenUsed/>
    <w:qFormat/>
    <w:rsid w:val="00FF1CFA"/>
    <w:pPr>
      <w:keepNext/>
      <w:keepLines/>
      <w:spacing w:after="0" w:line="278" w:lineRule="auto"/>
      <w:outlineLvl w:val="7"/>
    </w:pPr>
    <w:rPr>
      <w:rFonts w:eastAsia="Times New Roman" w:cs="Times New Roman"/>
      <w:i/>
      <w:iCs/>
      <w:color w:val="272727"/>
      <w:sz w:val="24"/>
      <w:szCs w:val="24"/>
    </w:rPr>
  </w:style>
  <w:style w:type="paragraph" w:customStyle="1" w:styleId="Antrat91">
    <w:name w:val="Antraštė 91"/>
    <w:basedOn w:val="prastasis"/>
    <w:next w:val="prastasis"/>
    <w:uiPriority w:val="9"/>
    <w:semiHidden/>
    <w:unhideWhenUsed/>
    <w:qFormat/>
    <w:rsid w:val="00FF1CFA"/>
    <w:pPr>
      <w:keepNext/>
      <w:keepLines/>
      <w:spacing w:after="0" w:line="278" w:lineRule="auto"/>
      <w:outlineLvl w:val="8"/>
    </w:pPr>
    <w:rPr>
      <w:rFonts w:eastAsia="Times New Roman" w:cs="Times New Roman"/>
      <w:color w:val="272727"/>
      <w:sz w:val="24"/>
      <w:szCs w:val="24"/>
    </w:rPr>
  </w:style>
  <w:style w:type="numbering" w:customStyle="1" w:styleId="Sraonra2">
    <w:name w:val="Sąrašo nėra2"/>
    <w:next w:val="Sraonra"/>
    <w:uiPriority w:val="99"/>
    <w:semiHidden/>
    <w:unhideWhenUsed/>
    <w:rsid w:val="00FF1CFA"/>
  </w:style>
  <w:style w:type="character" w:customStyle="1" w:styleId="Antrat1Diagrama">
    <w:name w:val="Antraštė 1 Diagrama"/>
    <w:basedOn w:val="Numatytasispastraiposriftas"/>
    <w:link w:val="Antrat1"/>
    <w:uiPriority w:val="9"/>
    <w:rsid w:val="00FF1CFA"/>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link w:val="Antrat2"/>
    <w:uiPriority w:val="9"/>
    <w:semiHidden/>
    <w:rsid w:val="00FF1CFA"/>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link w:val="Antrat3"/>
    <w:uiPriority w:val="9"/>
    <w:semiHidden/>
    <w:rsid w:val="00FF1CFA"/>
    <w:rPr>
      <w:rFonts w:eastAsia="Times New Roman" w:cs="Times New Roman"/>
      <w:color w:val="2F5496"/>
      <w:sz w:val="28"/>
      <w:szCs w:val="28"/>
    </w:rPr>
  </w:style>
  <w:style w:type="character" w:customStyle="1" w:styleId="Antrat4Diagrama">
    <w:name w:val="Antraštė 4 Diagrama"/>
    <w:basedOn w:val="Numatytasispastraiposriftas"/>
    <w:link w:val="Antrat4"/>
    <w:uiPriority w:val="9"/>
    <w:semiHidden/>
    <w:rsid w:val="00FF1CFA"/>
    <w:rPr>
      <w:rFonts w:eastAsia="Times New Roman" w:cs="Times New Roman"/>
      <w:i/>
      <w:iCs/>
      <w:color w:val="2F5496"/>
    </w:rPr>
  </w:style>
  <w:style w:type="character" w:customStyle="1" w:styleId="Antrat5Diagrama">
    <w:name w:val="Antraštė 5 Diagrama"/>
    <w:basedOn w:val="Numatytasispastraiposriftas"/>
    <w:link w:val="Antrat5"/>
    <w:uiPriority w:val="9"/>
    <w:semiHidden/>
    <w:rsid w:val="00FF1CFA"/>
    <w:rPr>
      <w:rFonts w:eastAsia="Times New Roman" w:cs="Times New Roman"/>
      <w:color w:val="2F5496"/>
    </w:rPr>
  </w:style>
  <w:style w:type="character" w:customStyle="1" w:styleId="Antrat6Diagrama">
    <w:name w:val="Antraštė 6 Diagrama"/>
    <w:basedOn w:val="Numatytasispastraiposriftas"/>
    <w:link w:val="Antrat6"/>
    <w:uiPriority w:val="9"/>
    <w:semiHidden/>
    <w:rsid w:val="00FF1CFA"/>
    <w:rPr>
      <w:rFonts w:eastAsia="Times New Roman" w:cs="Times New Roman"/>
      <w:i/>
      <w:iCs/>
      <w:color w:val="595959"/>
    </w:rPr>
  </w:style>
  <w:style w:type="character" w:customStyle="1" w:styleId="Antrat7Diagrama">
    <w:name w:val="Antraštė 7 Diagrama"/>
    <w:basedOn w:val="Numatytasispastraiposriftas"/>
    <w:link w:val="Antrat7"/>
    <w:uiPriority w:val="9"/>
    <w:semiHidden/>
    <w:rsid w:val="00FF1CFA"/>
    <w:rPr>
      <w:rFonts w:eastAsia="Times New Roman" w:cs="Times New Roman"/>
      <w:color w:val="595959"/>
    </w:rPr>
  </w:style>
  <w:style w:type="character" w:customStyle="1" w:styleId="Antrat8Diagrama">
    <w:name w:val="Antraštė 8 Diagrama"/>
    <w:basedOn w:val="Numatytasispastraiposriftas"/>
    <w:link w:val="Antrat8"/>
    <w:uiPriority w:val="9"/>
    <w:semiHidden/>
    <w:rsid w:val="00FF1CFA"/>
    <w:rPr>
      <w:rFonts w:eastAsia="Times New Roman" w:cs="Times New Roman"/>
      <w:i/>
      <w:iCs/>
      <w:color w:val="272727"/>
    </w:rPr>
  </w:style>
  <w:style w:type="character" w:customStyle="1" w:styleId="Antrat9Diagrama">
    <w:name w:val="Antraštė 9 Diagrama"/>
    <w:basedOn w:val="Numatytasispastraiposriftas"/>
    <w:link w:val="Antrat9"/>
    <w:uiPriority w:val="9"/>
    <w:semiHidden/>
    <w:rsid w:val="00FF1CFA"/>
    <w:rPr>
      <w:rFonts w:eastAsia="Times New Roman" w:cs="Times New Roman"/>
      <w:color w:val="272727"/>
    </w:rPr>
  </w:style>
  <w:style w:type="paragraph" w:customStyle="1" w:styleId="Pavadinimas1">
    <w:name w:val="Pavadinimas1"/>
    <w:basedOn w:val="prastasis"/>
    <w:next w:val="prastasis"/>
    <w:uiPriority w:val="10"/>
    <w:qFormat/>
    <w:rsid w:val="00FF1CFA"/>
    <w:pPr>
      <w:spacing w:after="80" w:line="240" w:lineRule="auto"/>
      <w:contextualSpacing/>
    </w:pPr>
    <w:rPr>
      <w:rFonts w:ascii="Calibri Light" w:eastAsia="Times New Roman" w:hAnsi="Calibri Light" w:cs="Times New Roman"/>
      <w:spacing w:val="-10"/>
      <w:kern w:val="28"/>
      <w:sz w:val="56"/>
      <w:szCs w:val="56"/>
    </w:rPr>
  </w:style>
  <w:style w:type="character" w:customStyle="1" w:styleId="PavadinimasDiagrama">
    <w:name w:val="Pavadinimas Diagrama"/>
    <w:basedOn w:val="Numatytasispastraiposriftas"/>
    <w:link w:val="Pavadinimas"/>
    <w:uiPriority w:val="10"/>
    <w:rsid w:val="00FF1CFA"/>
    <w:rPr>
      <w:rFonts w:ascii="Calibri Light" w:eastAsia="Times New Roman" w:hAnsi="Calibri Light" w:cs="Times New Roman"/>
      <w:spacing w:val="-10"/>
      <w:kern w:val="28"/>
      <w:sz w:val="56"/>
      <w:szCs w:val="56"/>
    </w:rPr>
  </w:style>
  <w:style w:type="paragraph" w:customStyle="1" w:styleId="Paantrat1">
    <w:name w:val="Paantraštė1"/>
    <w:basedOn w:val="prastasis"/>
    <w:next w:val="prastasis"/>
    <w:uiPriority w:val="11"/>
    <w:qFormat/>
    <w:rsid w:val="00FF1CFA"/>
    <w:pPr>
      <w:numPr>
        <w:ilvl w:val="1"/>
      </w:numPr>
      <w:spacing w:line="278" w:lineRule="auto"/>
    </w:pPr>
    <w:rPr>
      <w:rFonts w:eastAsia="Times New Roman" w:cs="Times New Roman"/>
      <w:color w:val="595959"/>
      <w:spacing w:val="15"/>
      <w:sz w:val="28"/>
      <w:szCs w:val="28"/>
    </w:rPr>
  </w:style>
  <w:style w:type="character" w:customStyle="1" w:styleId="PaantratDiagrama">
    <w:name w:val="Paantraštė Diagrama"/>
    <w:basedOn w:val="Numatytasispastraiposriftas"/>
    <w:link w:val="Paantrat"/>
    <w:uiPriority w:val="11"/>
    <w:rsid w:val="00FF1CFA"/>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FF1CFA"/>
    <w:pPr>
      <w:spacing w:before="160" w:line="278" w:lineRule="auto"/>
      <w:jc w:val="center"/>
    </w:pPr>
    <w:rPr>
      <w:i/>
      <w:iCs/>
      <w:color w:val="404040"/>
      <w:sz w:val="24"/>
      <w:szCs w:val="24"/>
    </w:rPr>
  </w:style>
  <w:style w:type="character" w:customStyle="1" w:styleId="CitataDiagrama">
    <w:name w:val="Citata Diagrama"/>
    <w:basedOn w:val="Numatytasispastraiposriftas"/>
    <w:link w:val="Citata"/>
    <w:uiPriority w:val="29"/>
    <w:rsid w:val="00FF1CFA"/>
    <w:rPr>
      <w:i/>
      <w:iCs/>
      <w:color w:val="404040"/>
    </w:rPr>
  </w:style>
  <w:style w:type="character" w:customStyle="1" w:styleId="Rykuspabraukimas1">
    <w:name w:val="Ryškus pabraukimas1"/>
    <w:basedOn w:val="Numatytasispastraiposriftas"/>
    <w:uiPriority w:val="21"/>
    <w:qFormat/>
    <w:rsid w:val="00FF1CFA"/>
    <w:rPr>
      <w:i/>
      <w:iCs/>
      <w:color w:val="2F5496"/>
    </w:rPr>
  </w:style>
  <w:style w:type="paragraph" w:customStyle="1" w:styleId="Iskirtacitata1">
    <w:name w:val="Išskirta citata1"/>
    <w:basedOn w:val="prastasis"/>
    <w:next w:val="prastasis"/>
    <w:uiPriority w:val="30"/>
    <w:qFormat/>
    <w:rsid w:val="00FF1CFA"/>
    <w:pPr>
      <w:pBdr>
        <w:top w:val="single" w:sz="4" w:space="10" w:color="2F5496"/>
        <w:bottom w:val="single" w:sz="4" w:space="10" w:color="2F5496"/>
      </w:pBdr>
      <w:spacing w:before="360" w:after="360" w:line="278" w:lineRule="auto"/>
      <w:ind w:left="864" w:right="864"/>
      <w:jc w:val="center"/>
    </w:pPr>
    <w:rPr>
      <w:i/>
      <w:iCs/>
      <w:color w:val="2F5496"/>
      <w:sz w:val="24"/>
      <w:szCs w:val="24"/>
    </w:rPr>
  </w:style>
  <w:style w:type="character" w:customStyle="1" w:styleId="IskirtacitataDiagrama">
    <w:name w:val="Išskirta citata Diagrama"/>
    <w:basedOn w:val="Numatytasispastraiposriftas"/>
    <w:link w:val="Iskirtacitata"/>
    <w:uiPriority w:val="30"/>
    <w:rsid w:val="00FF1CFA"/>
    <w:rPr>
      <w:i/>
      <w:iCs/>
      <w:color w:val="2F5496"/>
    </w:rPr>
  </w:style>
  <w:style w:type="character" w:customStyle="1" w:styleId="Rykinuoroda1">
    <w:name w:val="Ryški nuoroda1"/>
    <w:basedOn w:val="Numatytasispastraiposriftas"/>
    <w:uiPriority w:val="32"/>
    <w:qFormat/>
    <w:rsid w:val="00FF1CFA"/>
    <w:rPr>
      <w:b/>
      <w:bCs/>
      <w:smallCaps/>
      <w:color w:val="2F5496"/>
      <w:spacing w:val="5"/>
    </w:rPr>
  </w:style>
  <w:style w:type="character" w:styleId="Emfaz">
    <w:name w:val="Emphasis"/>
    <w:basedOn w:val="Numatytasispastraiposriftas"/>
    <w:uiPriority w:val="20"/>
    <w:qFormat/>
    <w:rsid w:val="00FF1CFA"/>
    <w:rPr>
      <w:i/>
      <w:iCs/>
    </w:rPr>
  </w:style>
  <w:style w:type="character" w:customStyle="1" w:styleId="Antrat1Diagrama1">
    <w:name w:val="Antraštė 1 Diagrama1"/>
    <w:basedOn w:val="Numatytasispastraiposriftas"/>
    <w:uiPriority w:val="9"/>
    <w:rsid w:val="00FF1CFA"/>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FF1CFA"/>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FF1CFA"/>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FF1CFA"/>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FF1CFA"/>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FF1CFA"/>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FF1CFA"/>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FF1CFA"/>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FF1CFA"/>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FF1CFA"/>
    <w:pPr>
      <w:spacing w:after="0" w:line="240" w:lineRule="auto"/>
      <w:contextualSpacing/>
    </w:pPr>
    <w:rPr>
      <w:rFonts w:ascii="Calibri Light" w:eastAsia="Times New Roman" w:hAnsi="Calibri Light" w:cs="Times New Roman"/>
      <w:spacing w:val="-10"/>
      <w:kern w:val="28"/>
      <w:sz w:val="56"/>
      <w:szCs w:val="56"/>
    </w:rPr>
  </w:style>
  <w:style w:type="character" w:customStyle="1" w:styleId="PavadinimasDiagrama1">
    <w:name w:val="Pavadinimas Diagrama1"/>
    <w:basedOn w:val="Numatytasispastraiposriftas"/>
    <w:uiPriority w:val="10"/>
    <w:rsid w:val="00FF1C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1CFA"/>
    <w:pPr>
      <w:numPr>
        <w:ilvl w:val="1"/>
      </w:numPr>
    </w:pPr>
    <w:rPr>
      <w:rFonts w:eastAsia="Times New Roman" w:cs="Times New Roman"/>
      <w:color w:val="595959"/>
      <w:spacing w:val="15"/>
      <w:sz w:val="28"/>
      <w:szCs w:val="28"/>
    </w:rPr>
  </w:style>
  <w:style w:type="character" w:customStyle="1" w:styleId="PaantratDiagrama1">
    <w:name w:val="Paantraštė Diagrama1"/>
    <w:basedOn w:val="Numatytasispastraiposriftas"/>
    <w:uiPriority w:val="11"/>
    <w:rsid w:val="00FF1CFA"/>
    <w:rPr>
      <w:rFonts w:eastAsiaTheme="minorEastAsia"/>
      <w:color w:val="5A5A5A" w:themeColor="text1" w:themeTint="A5"/>
      <w:spacing w:val="15"/>
    </w:rPr>
  </w:style>
  <w:style w:type="paragraph" w:styleId="Citata">
    <w:name w:val="Quote"/>
    <w:basedOn w:val="prastasis"/>
    <w:next w:val="prastasis"/>
    <w:link w:val="CitataDiagrama"/>
    <w:uiPriority w:val="29"/>
    <w:qFormat/>
    <w:rsid w:val="00FF1CFA"/>
    <w:pPr>
      <w:spacing w:before="200"/>
      <w:ind w:left="864" w:right="864"/>
      <w:jc w:val="center"/>
    </w:pPr>
    <w:rPr>
      <w:i/>
      <w:iCs/>
      <w:color w:val="404040"/>
    </w:rPr>
  </w:style>
  <w:style w:type="character" w:customStyle="1" w:styleId="CitataDiagrama1">
    <w:name w:val="Citata Diagrama1"/>
    <w:basedOn w:val="Numatytasispastraiposriftas"/>
    <w:uiPriority w:val="29"/>
    <w:rsid w:val="00FF1CFA"/>
    <w:rPr>
      <w:i/>
      <w:iCs/>
      <w:color w:val="404040" w:themeColor="text1" w:themeTint="BF"/>
    </w:rPr>
  </w:style>
  <w:style w:type="character" w:styleId="Rykuspabraukimas">
    <w:name w:val="Intense Emphasis"/>
    <w:basedOn w:val="Numatytasispastraiposriftas"/>
    <w:uiPriority w:val="21"/>
    <w:qFormat/>
    <w:rsid w:val="00FF1CFA"/>
    <w:rPr>
      <w:i/>
      <w:iCs/>
      <w:color w:val="4472C4" w:themeColor="accent1"/>
    </w:rPr>
  </w:style>
  <w:style w:type="paragraph" w:styleId="Iskirtacitata">
    <w:name w:val="Intense Quote"/>
    <w:basedOn w:val="prastasis"/>
    <w:next w:val="prastasis"/>
    <w:link w:val="IskirtacitataDiagrama"/>
    <w:uiPriority w:val="30"/>
    <w:qFormat/>
    <w:rsid w:val="00FF1CFA"/>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skirtacitataDiagrama1">
    <w:name w:val="Išskirta citata Diagrama1"/>
    <w:basedOn w:val="Numatytasispastraiposriftas"/>
    <w:uiPriority w:val="30"/>
    <w:rsid w:val="00FF1CFA"/>
    <w:rPr>
      <w:i/>
      <w:iCs/>
      <w:color w:val="4472C4" w:themeColor="accent1"/>
    </w:rPr>
  </w:style>
  <w:style w:type="character" w:styleId="Rykinuoroda">
    <w:name w:val="Intense Reference"/>
    <w:basedOn w:val="Numatytasispastraiposriftas"/>
    <w:uiPriority w:val="32"/>
    <w:qFormat/>
    <w:rsid w:val="00FF1CFA"/>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07593527">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55319186">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41</Pages>
  <Words>99538</Words>
  <Characters>56737</Characters>
  <Application>Microsoft Office Word</Application>
  <DocSecurity>0</DocSecurity>
  <Lines>472</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64</cp:revision>
  <dcterms:created xsi:type="dcterms:W3CDTF">2025-03-13T13:28:00Z</dcterms:created>
  <dcterms:modified xsi:type="dcterms:W3CDTF">2025-11-04T13:24:00Z</dcterms:modified>
</cp:coreProperties>
</file>