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43ADFD2"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3D68F4">
        <w:rPr>
          <w:rFonts w:ascii="Times New Roman" w:eastAsia="Times New Roman" w:hAnsi="Times New Roman" w:cs="Times New Roman"/>
        </w:rPr>
        <w:t xml:space="preserve">lapkričio 4 </w:t>
      </w:r>
      <w:r w:rsidR="00535363" w:rsidRPr="0081626F">
        <w:rPr>
          <w:rFonts w:ascii="Times New Roman" w:eastAsia="Times New Roman" w:hAnsi="Times New Roman" w:cs="Times New Roman"/>
        </w:rPr>
        <w:t xml:space="preserve">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34554CBB" w14:textId="77777777" w:rsidR="00FD0F3D" w:rsidRDefault="00AC62FC" w:rsidP="007E7FA0">
      <w:pPr>
        <w:spacing w:after="0" w:line="240" w:lineRule="auto"/>
        <w:jc w:val="center"/>
        <w:rPr>
          <w:rFonts w:ascii="Times New Roman" w:eastAsia="Times New Roman" w:hAnsi="Times New Roman" w:cs="Times New Roman"/>
          <w:b/>
          <w:bCs/>
          <w:sz w:val="24"/>
          <w:szCs w:val="24"/>
        </w:rPr>
      </w:pPr>
      <w:r w:rsidRPr="00AC62FC">
        <w:rPr>
          <w:rFonts w:ascii="Times New Roman" w:eastAsia="Times New Roman" w:hAnsi="Times New Roman" w:cs="Times New Roman"/>
          <w:b/>
          <w:bCs/>
          <w:sz w:val="24"/>
          <w:szCs w:val="24"/>
        </w:rPr>
        <w:t xml:space="preserve">Vilniaus r., Nemenčinės sen., Eitminiškių k. sureguliuotos up. ir melioracijos </w:t>
      </w:r>
    </w:p>
    <w:p w14:paraId="62FBF7AD" w14:textId="4CFBBA91" w:rsidR="007E7FA0" w:rsidRPr="007E7FA0" w:rsidRDefault="00AC62FC" w:rsidP="00FD0F3D">
      <w:pPr>
        <w:spacing w:after="0" w:line="240" w:lineRule="auto"/>
        <w:jc w:val="center"/>
        <w:rPr>
          <w:rFonts w:ascii="Times New Roman" w:eastAsia="Times New Roman" w:hAnsi="Times New Roman" w:cs="Times New Roman"/>
          <w:b/>
          <w:sz w:val="24"/>
          <w:szCs w:val="24"/>
        </w:rPr>
      </w:pPr>
      <w:r w:rsidRPr="00AC62FC">
        <w:rPr>
          <w:rFonts w:ascii="Times New Roman" w:eastAsia="Times New Roman" w:hAnsi="Times New Roman" w:cs="Times New Roman"/>
          <w:b/>
          <w:bCs/>
          <w:sz w:val="24"/>
          <w:szCs w:val="24"/>
        </w:rPr>
        <w:t>griovių priežiūros</w:t>
      </w:r>
      <w:r w:rsidR="00FD0F3D">
        <w:rPr>
          <w:rFonts w:ascii="Times New Roman" w:eastAsia="Times New Roman" w:hAnsi="Times New Roman" w:cs="Times New Roman"/>
          <w:b/>
          <w:sz w:val="24"/>
          <w:szCs w:val="24"/>
        </w:rPr>
        <w:t xml:space="preserve"> </w:t>
      </w:r>
      <w:r w:rsidR="007E7FA0" w:rsidRPr="00AC62FC">
        <w:rPr>
          <w:rFonts w:ascii="Times New Roman" w:eastAsia="Times New Roman" w:hAnsi="Times New Roman" w:cs="Times New Roman"/>
          <w:b/>
          <w:sz w:val="24"/>
          <w:szCs w:val="24"/>
        </w:rPr>
        <w:t>darbų</w:t>
      </w:r>
      <w:r w:rsidR="007E7FA0" w:rsidRPr="00AC62FC">
        <w:rPr>
          <w:rFonts w:ascii="Times New Roman" w:eastAsia="Times New Roman" w:hAnsi="Times New Roman" w:cs="Times New Roman"/>
          <w:b/>
        </w:rPr>
        <w:t xml:space="preserve"> </w:t>
      </w:r>
      <w:r w:rsidR="007E7FA0" w:rsidRPr="00AC62FC">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450AF615"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F82B58" w:rsidRPr="00F82B58">
        <w:rPr>
          <w:rFonts w:eastAsia="Times New Roman"/>
          <w:b/>
          <w:bCs/>
        </w:rPr>
        <w:t xml:space="preserve">Vilniaus r., Nemenčinės sen., Eitminiškių k. sureguliuotos up. ir melioracijos griovių priežiūros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w:t>
            </w:r>
            <w:r w:rsidRPr="009C5CB9">
              <w:rPr>
                <w:rFonts w:ascii="Times New Roman" w:eastAsia="Times New Roman" w:hAnsi="Times New Roman" w:cs="Times New Roman"/>
                <w:i/>
                <w:iCs/>
              </w:rPr>
              <w:lastRenderedPageBreak/>
              <w:t>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7AC13C3B" w14:textId="2FEFD813" w:rsidR="00740E9C" w:rsidRPr="00740E9C" w:rsidRDefault="00740E9C" w:rsidP="00740E9C">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darbų, kurių bendra vertė  ne mažesnė kaip 8900,00 Eur be PVM.</w:t>
            </w:r>
          </w:p>
          <w:p w14:paraId="7D2136DD" w14:textId="77777777" w:rsidR="00740E9C" w:rsidRPr="00F82B58" w:rsidRDefault="00740E9C" w:rsidP="002F6228">
            <w:pPr>
              <w:jc w:val="both"/>
              <w:rPr>
                <w:rFonts w:ascii="Times New Roman" w:hAnsi="Times New Roman" w:cs="Times New Roman"/>
                <w:highlight w:val="yellow"/>
              </w:rPr>
            </w:pPr>
          </w:p>
          <w:p w14:paraId="441EF256" w14:textId="77777777" w:rsidR="002F6228" w:rsidRPr="00F82B58" w:rsidRDefault="002F6228" w:rsidP="002F6228">
            <w:pPr>
              <w:jc w:val="both"/>
              <w:rPr>
                <w:rFonts w:ascii="Times New Roman" w:hAnsi="Times New Roman" w:cs="Times New Roman"/>
                <w:highlight w:val="yellow"/>
              </w:rPr>
            </w:pPr>
          </w:p>
          <w:p w14:paraId="72439F10" w14:textId="77777777" w:rsidR="002F6228" w:rsidRPr="00F82B58" w:rsidRDefault="002F6228" w:rsidP="002F6228">
            <w:pPr>
              <w:jc w:val="both"/>
              <w:rPr>
                <w:rFonts w:ascii="Times New Roman" w:hAnsi="Times New Roman" w:cs="Times New Roman"/>
                <w:highlight w:val="yellow"/>
              </w:rPr>
            </w:pPr>
          </w:p>
          <w:p w14:paraId="65BDE2C6" w14:textId="77777777" w:rsidR="002F6228" w:rsidRPr="00F82B58" w:rsidRDefault="002F6228" w:rsidP="002F6228">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5D528C31" w14:textId="77777777" w:rsidR="00973F88" w:rsidRPr="00973F88" w:rsidRDefault="00973F88" w:rsidP="00973F88">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42D92505" w14:textId="77777777" w:rsidR="00973F88" w:rsidRPr="00973F88" w:rsidRDefault="00973F88" w:rsidP="00973F88">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1F6DF5E7" w14:textId="77777777" w:rsidR="00973F88" w:rsidRPr="00973F88" w:rsidRDefault="00973F88" w:rsidP="00973F88">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11ED467D" w14:textId="587F6486" w:rsidR="00973F88" w:rsidRPr="00973F88" w:rsidRDefault="00973F88" w:rsidP="00973F88">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0B1BEF0" w14:textId="3D74412F" w:rsidR="00973F88" w:rsidRPr="00F82B58" w:rsidRDefault="00973F88" w:rsidP="002F6228">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A34B80" w:rsidRDefault="002F6228" w:rsidP="002F6228">
            <w:pPr>
              <w:jc w:val="both"/>
              <w:rPr>
                <w:rFonts w:ascii="Times New Roman" w:hAnsi="Times New Roman" w:cs="Times New Roman"/>
                <w:color w:val="000000"/>
              </w:rPr>
            </w:pPr>
            <w:r w:rsidRPr="00A34B80">
              <w:rPr>
                <w:rFonts w:ascii="Times New Roman" w:hAnsi="Times New Roman" w:cs="Times New Roman"/>
                <w:color w:val="000000"/>
              </w:rPr>
              <w:t>1) jeigu pasiūlymą teikia ūkio subjektų grupė –</w:t>
            </w:r>
            <w:r w:rsidR="00410801" w:rsidRPr="00A34B80">
              <w:rPr>
                <w:rFonts w:ascii="Times New Roman" w:hAnsi="Times New Roman" w:cs="Times New Roman"/>
                <w:color w:val="000000"/>
              </w:rPr>
              <w:t xml:space="preserve"> </w:t>
            </w:r>
            <w:r w:rsidRPr="00A34B80">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A34B80" w:rsidRDefault="002F6228" w:rsidP="002F6228">
            <w:pPr>
              <w:jc w:val="both"/>
              <w:rPr>
                <w:rFonts w:ascii="Times New Roman" w:hAnsi="Times New Roman" w:cs="Times New Roman"/>
                <w:color w:val="000000"/>
              </w:rPr>
            </w:pPr>
          </w:p>
          <w:p w14:paraId="4799C3EB" w14:textId="77777777" w:rsidR="002F6228" w:rsidRPr="00A34B80" w:rsidRDefault="002F6228" w:rsidP="002F6228">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F82B58" w:rsidRDefault="002F6228" w:rsidP="002F6228">
            <w:pPr>
              <w:jc w:val="both"/>
              <w:rPr>
                <w:rFonts w:ascii="Times New Roman" w:eastAsia="Times New Roman" w:hAnsi="Times New Roman" w:cs="Times New Roman"/>
                <w:color w:val="000000"/>
                <w:highlight w:val="yellow"/>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9C5CB9">
              <w:rPr>
                <w:rFonts w:ascii="Times New Roman" w:hAnsi="Times New Roman"/>
                <w:color w:val="000000"/>
                <w:shd w:val="clear" w:color="auto" w:fill="FFFFFF"/>
              </w:rPr>
              <w:lastRenderedPageBreak/>
              <w:t>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w:t>
            </w:r>
            <w:r w:rsidRPr="009C5CB9">
              <w:rPr>
                <w:rFonts w:ascii="Times New Roman" w:hAnsi="Times New Roman"/>
                <w:color w:val="000000"/>
              </w:rPr>
              <w:lastRenderedPageBreak/>
              <w:t>aprašymą, parengtą pagal Lietuvos 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w:t>
            </w:r>
            <w:r w:rsidRPr="009C5CB9">
              <w:rPr>
                <w:rFonts w:ascii="Times New Roman" w:hAnsi="Times New Roman"/>
              </w:rPr>
              <w:lastRenderedPageBreak/>
              <w:t>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81626F">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7834A415" w14:textId="2BEDFE7E" w:rsidR="00F82B58" w:rsidRPr="004D5326" w:rsidRDefault="00964916" w:rsidP="004D5326">
      <w:pPr>
        <w:pStyle w:val="prastasiniatinklio"/>
        <w:spacing w:before="0" w:beforeAutospacing="0" w:after="0" w:afterAutospacing="0"/>
        <w:ind w:firstLine="480"/>
        <w:jc w:val="both"/>
        <w:rPr>
          <w:rFonts w:eastAsia="Times New Roman"/>
          <w:highlight w:val="yellow"/>
        </w:rPr>
      </w:pPr>
      <w:r>
        <w:rPr>
          <w:rFonts w:eastAsia="Times New Roman"/>
        </w:rPr>
        <w:t>6.4.1</w:t>
      </w:r>
      <w:r w:rsidRPr="00672BBA">
        <w:rPr>
          <w:rFonts w:eastAsia="Times New Roman"/>
        </w:rPr>
        <w:t xml:space="preserve">. </w:t>
      </w:r>
      <w:r w:rsidR="004D5326" w:rsidRPr="004D5326">
        <w:rPr>
          <w:rFonts w:eastAsia="Times New Roman"/>
        </w:rPr>
        <w:t>reikalavimų atitikties deklaracijas ir apie reikalavimų atitikties deklaracijos patikrinimo rezultatus CVP IS susirašinėjimo priemonėmis informuoja tiekėjus nedelsdama, bet ne vėliau kaip per 3 darbo dienas nuo sprendimo priėmimo dienos;</w:t>
      </w:r>
    </w:p>
    <w:p w14:paraId="1D3EF793" w14:textId="2E0AADE7" w:rsidR="00964916" w:rsidRPr="00B90BC8" w:rsidRDefault="00F82B58" w:rsidP="00964916">
      <w:pPr>
        <w:pStyle w:val="prastasiniatinklio"/>
        <w:spacing w:before="0" w:beforeAutospacing="0" w:after="0" w:afterAutospacing="0"/>
        <w:ind w:firstLine="480"/>
        <w:jc w:val="both"/>
        <w:rPr>
          <w:rFonts w:eastAsia="Times New Roman"/>
        </w:rPr>
      </w:pPr>
      <w:r>
        <w:t xml:space="preserve">6.4.2. </w:t>
      </w:r>
      <w:r w:rsidR="00964916" w:rsidRPr="00E631AC">
        <w:t>ar pasiūlymas atitinka pirkimo dokumentuose nustatytus reikalavimus;</w:t>
      </w:r>
    </w:p>
    <w:p w14:paraId="13AC883D" w14:textId="2201D617" w:rsidR="00964916" w:rsidRDefault="00964916" w:rsidP="00964916">
      <w:pPr>
        <w:pStyle w:val="prastasiniatinklio"/>
        <w:spacing w:before="0" w:beforeAutospacing="0" w:after="0" w:afterAutospacing="0"/>
        <w:ind w:firstLine="480"/>
        <w:jc w:val="both"/>
      </w:pPr>
      <w:r>
        <w:t>6.4.</w:t>
      </w:r>
      <w:r w:rsidR="00F82B58">
        <w:t>3</w:t>
      </w:r>
      <w:r>
        <w:t xml:space="preserve">.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1169AC5A" w:rsidR="00964916" w:rsidRDefault="00964916" w:rsidP="00964916">
      <w:pPr>
        <w:pStyle w:val="prastasiniatinklio"/>
        <w:spacing w:before="0" w:beforeAutospacing="0" w:after="0" w:afterAutospacing="0"/>
        <w:ind w:firstLine="480"/>
        <w:jc w:val="both"/>
      </w:pPr>
      <w:r>
        <w:t>6</w:t>
      </w:r>
      <w:r w:rsidRPr="0081626F">
        <w:t>.4.</w:t>
      </w:r>
      <w:r w:rsidR="00F82B58">
        <w:t>4</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w:t>
      </w:r>
      <w:r w:rsidRPr="00E631AC">
        <w:lastRenderedPageBreak/>
        <w:t>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5AB94502"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rsidR="00F82B58">
        <w:t>5</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lastRenderedPageBreak/>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44EE396" w14:textId="77777777" w:rsidR="00D9081D" w:rsidRDefault="003F7DD6" w:rsidP="00D9081D">
      <w:pPr>
        <w:spacing w:after="0" w:line="240" w:lineRule="auto"/>
        <w:jc w:val="center"/>
        <w:rPr>
          <w:rFonts w:ascii="Times New Roman" w:eastAsia="Times New Roman" w:hAnsi="Times New Roman" w:cs="Times New Roman"/>
          <w:b/>
          <w:bCs/>
          <w:sz w:val="24"/>
          <w:szCs w:val="24"/>
        </w:rPr>
      </w:pPr>
      <w:r w:rsidRPr="00D96A5A">
        <w:rPr>
          <w:rFonts w:ascii="Times New Roman" w:eastAsia="Times New Roman" w:hAnsi="Times New Roman" w:cs="Times New Roman"/>
          <w:b/>
          <w:sz w:val="24"/>
          <w:szCs w:val="24"/>
        </w:rPr>
        <w:t xml:space="preserve">Dėl </w:t>
      </w:r>
      <w:r w:rsidR="00D9081D" w:rsidRPr="00D9081D">
        <w:rPr>
          <w:rFonts w:ascii="Times New Roman" w:eastAsia="Times New Roman" w:hAnsi="Times New Roman" w:cs="Times New Roman"/>
          <w:b/>
          <w:bCs/>
          <w:sz w:val="24"/>
          <w:szCs w:val="24"/>
        </w:rPr>
        <w:t xml:space="preserve">Vilniaus r., Nemenčinės sen., Eitminiškių k. sureguliuotos up. ir melioracijos </w:t>
      </w:r>
    </w:p>
    <w:p w14:paraId="797DFD4F" w14:textId="4F5E62C3" w:rsidR="003F7DD6" w:rsidRPr="003F7DD6" w:rsidRDefault="00D9081D" w:rsidP="00D9081D">
      <w:pPr>
        <w:spacing w:after="0" w:line="240" w:lineRule="auto"/>
        <w:jc w:val="center"/>
        <w:rPr>
          <w:rFonts w:ascii="Times New Roman" w:eastAsia="Times New Roman" w:hAnsi="Times New Roman" w:cs="Times New Roman"/>
          <w:sz w:val="24"/>
          <w:szCs w:val="20"/>
          <w:lang w:eastAsia="en-US"/>
        </w:rPr>
      </w:pPr>
      <w:r w:rsidRPr="00D9081D">
        <w:rPr>
          <w:rFonts w:ascii="Times New Roman" w:eastAsia="Times New Roman" w:hAnsi="Times New Roman" w:cs="Times New Roman"/>
          <w:b/>
          <w:bCs/>
          <w:sz w:val="24"/>
          <w:szCs w:val="24"/>
        </w:rPr>
        <w:t xml:space="preserve">griovių priežiūros </w:t>
      </w:r>
      <w:r w:rsidR="0001277B">
        <w:rPr>
          <w:rFonts w:ascii="Times New Roman" w:eastAsia="Times New Roman" w:hAnsi="Times New Roman" w:cs="Times New Roman"/>
          <w:b/>
          <w:sz w:val="24"/>
          <w:szCs w:val="24"/>
          <w:lang w:eastAsia="en-US"/>
        </w:rPr>
        <w:t xml:space="preserve">darbų </w:t>
      </w:r>
      <w:r w:rsidR="000D1680" w:rsidRPr="00D96A5A">
        <w:rPr>
          <w:rFonts w:ascii="Times New Roman" w:eastAsia="Times New Roman" w:hAnsi="Times New Roman" w:cs="Times New Roman"/>
          <w:b/>
          <w:sz w:val="24"/>
          <w:szCs w:val="24"/>
          <w:lang w:eastAsia="en-US"/>
        </w:rPr>
        <w:t>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1A585288"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008C6D0F" w:rsidRPr="008C6D0F">
              <w:rPr>
                <w:rFonts w:ascii="Times New Roman" w:eastAsia="Times New Roman" w:hAnsi="Times New Roman" w:cs="Times New Roman"/>
                <w:i/>
                <w:iCs/>
                <w:sz w:val="24"/>
                <w:szCs w:val="20"/>
                <w:lang w:eastAsia="en-US"/>
              </w:rPr>
              <w:t>*</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B974F87" w14:textId="77777777" w:rsidR="008C6D0F" w:rsidRPr="008C6D0F" w:rsidRDefault="008C6D0F" w:rsidP="008C6D0F">
      <w:pPr>
        <w:spacing w:after="0" w:line="240" w:lineRule="auto"/>
        <w:jc w:val="both"/>
        <w:rPr>
          <w:rFonts w:ascii="Times New Roman" w:eastAsia="Times New Roman" w:hAnsi="Times New Roman" w:cs="Times New Roman"/>
          <w:i/>
          <w:iCs/>
          <w:sz w:val="24"/>
          <w:szCs w:val="24"/>
          <w:lang w:eastAsia="en-US"/>
        </w:rPr>
      </w:pPr>
      <w:r w:rsidRPr="008C6D0F">
        <w:rPr>
          <w:rFonts w:ascii="Times New Roman" w:eastAsia="Times New Roman" w:hAnsi="Times New Roman" w:cs="Times New Roman"/>
          <w:sz w:val="24"/>
          <w:szCs w:val="24"/>
          <w:lang w:eastAsia="en-US"/>
        </w:rPr>
        <w:t>* Paaiškinimas:</w:t>
      </w:r>
    </w:p>
    <w:p w14:paraId="46D2A650" w14:textId="77777777" w:rsidR="008C6D0F" w:rsidRPr="008C6D0F" w:rsidRDefault="008C6D0F" w:rsidP="008C6D0F">
      <w:pPr>
        <w:spacing w:after="0" w:line="240" w:lineRule="auto"/>
        <w:jc w:val="both"/>
        <w:rPr>
          <w:rFonts w:ascii="Times New Roman" w:eastAsia="Times New Roman" w:hAnsi="Times New Roman" w:cs="Times New Roman"/>
          <w:i/>
          <w:iCs/>
          <w:sz w:val="24"/>
          <w:szCs w:val="24"/>
          <w:lang w:eastAsia="en-US"/>
        </w:rPr>
      </w:pPr>
      <w:r w:rsidRPr="008C6D0F">
        <w:rPr>
          <w:rFonts w:ascii="Times New Roman" w:eastAsia="Times New Roman" w:hAnsi="Times New Roman" w:cs="Times New Roman"/>
          <w:i/>
          <w:iCs/>
          <w:sz w:val="24"/>
          <w:szCs w:val="24"/>
          <w:lang w:eastAsia="en-US"/>
        </w:rPr>
        <w:t xml:space="preserve">Jeigu tiekėjui </w:t>
      </w:r>
      <w:r w:rsidRPr="008C6D0F">
        <w:rPr>
          <w:rFonts w:ascii="Times New Roman" w:eastAsia="Times New Roman" w:hAnsi="Times New Roman" w:cs="Times New Roman"/>
          <w:b/>
          <w:bCs/>
          <w:i/>
          <w:iCs/>
          <w:sz w:val="24"/>
          <w:szCs w:val="24"/>
          <w:lang w:eastAsia="en-US"/>
        </w:rPr>
        <w:t>nėra paskirta</w:t>
      </w:r>
      <w:r w:rsidRPr="008C6D0F">
        <w:rPr>
          <w:rFonts w:ascii="Times New Roman" w:eastAsia="Times New Roman" w:hAnsi="Times New Roman" w:cs="Times New Roman"/>
          <w:i/>
          <w:iCs/>
          <w:sz w:val="24"/>
          <w:szCs w:val="24"/>
          <w:lang w:eastAsia="en-US"/>
        </w:rPr>
        <w:t xml:space="preserve"> baudžiamojo poveikio priemonė – uždraudimas juridiniam asmeniui dalyvauti viešuosiuose pirkimuose, atsakyme pažymėkite „</w:t>
      </w:r>
      <w:r w:rsidRPr="008C6D0F">
        <w:rPr>
          <w:rFonts w:ascii="Times New Roman" w:eastAsia="Times New Roman" w:hAnsi="Times New Roman" w:cs="Times New Roman"/>
          <w:b/>
          <w:bCs/>
          <w:i/>
          <w:iCs/>
          <w:sz w:val="24"/>
          <w:szCs w:val="24"/>
          <w:lang w:eastAsia="en-US"/>
        </w:rPr>
        <w:t>NE</w:t>
      </w:r>
      <w:r w:rsidRPr="008C6D0F">
        <w:rPr>
          <w:rFonts w:ascii="Times New Roman" w:eastAsia="Times New Roman" w:hAnsi="Times New Roman" w:cs="Times New Roman"/>
          <w:i/>
          <w:iCs/>
          <w:sz w:val="24"/>
          <w:szCs w:val="24"/>
          <w:lang w:eastAsia="en-US"/>
        </w:rPr>
        <w:t>“.</w:t>
      </w:r>
    </w:p>
    <w:p w14:paraId="1A4334B7" w14:textId="77777777" w:rsidR="008C6D0F" w:rsidRPr="008C6D0F" w:rsidRDefault="008C6D0F" w:rsidP="008C6D0F">
      <w:pPr>
        <w:spacing w:after="0" w:line="240" w:lineRule="auto"/>
        <w:jc w:val="both"/>
        <w:rPr>
          <w:rFonts w:ascii="Times New Roman" w:eastAsia="Times New Roman" w:hAnsi="Times New Roman" w:cs="Times New Roman"/>
          <w:i/>
          <w:iCs/>
          <w:sz w:val="24"/>
          <w:szCs w:val="24"/>
          <w:lang w:eastAsia="en-US"/>
        </w:rPr>
      </w:pPr>
      <w:r w:rsidRPr="008C6D0F">
        <w:rPr>
          <w:rFonts w:ascii="Times New Roman" w:eastAsia="Times New Roman" w:hAnsi="Times New Roman" w:cs="Times New Roman"/>
          <w:i/>
          <w:iCs/>
          <w:sz w:val="24"/>
          <w:szCs w:val="24"/>
          <w:lang w:eastAsia="en-US"/>
        </w:rPr>
        <w:t xml:space="preserve">Jeigu tiekėjui tokia priemonė </w:t>
      </w:r>
      <w:r w:rsidRPr="008C6D0F">
        <w:rPr>
          <w:rFonts w:ascii="Times New Roman" w:eastAsia="Times New Roman" w:hAnsi="Times New Roman" w:cs="Times New Roman"/>
          <w:b/>
          <w:bCs/>
          <w:i/>
          <w:iCs/>
          <w:sz w:val="24"/>
          <w:szCs w:val="24"/>
          <w:lang w:eastAsia="en-US"/>
        </w:rPr>
        <w:t>buvo paskirta</w:t>
      </w:r>
      <w:r w:rsidRPr="008C6D0F">
        <w:rPr>
          <w:rFonts w:ascii="Times New Roman" w:eastAsia="Times New Roman" w:hAnsi="Times New Roman" w:cs="Times New Roman"/>
          <w:i/>
          <w:iCs/>
          <w:sz w:val="24"/>
          <w:szCs w:val="24"/>
          <w:lang w:eastAsia="en-US"/>
        </w:rPr>
        <w:t xml:space="preserve"> ir </w:t>
      </w:r>
      <w:r w:rsidRPr="008C6D0F">
        <w:rPr>
          <w:rFonts w:ascii="Times New Roman" w:eastAsia="Times New Roman" w:hAnsi="Times New Roman" w:cs="Times New Roman"/>
          <w:b/>
          <w:bCs/>
          <w:i/>
          <w:iCs/>
          <w:sz w:val="24"/>
          <w:szCs w:val="24"/>
          <w:lang w:eastAsia="en-US"/>
        </w:rPr>
        <w:t>šiuo metu galioja</w:t>
      </w:r>
      <w:r w:rsidRPr="008C6D0F">
        <w:rPr>
          <w:rFonts w:ascii="Times New Roman" w:eastAsia="Times New Roman" w:hAnsi="Times New Roman" w:cs="Times New Roman"/>
          <w:i/>
          <w:iCs/>
          <w:sz w:val="24"/>
          <w:szCs w:val="24"/>
          <w:lang w:eastAsia="en-US"/>
        </w:rPr>
        <w:t>, atsakyme pažymėkite „</w:t>
      </w:r>
      <w:r w:rsidRPr="008C6D0F">
        <w:rPr>
          <w:rFonts w:ascii="Times New Roman" w:eastAsia="Times New Roman" w:hAnsi="Times New Roman" w:cs="Times New Roman"/>
          <w:b/>
          <w:bCs/>
          <w:i/>
          <w:iCs/>
          <w:sz w:val="24"/>
          <w:szCs w:val="24"/>
          <w:lang w:eastAsia="en-US"/>
        </w:rPr>
        <w:t>TAIP</w:t>
      </w:r>
      <w:r w:rsidRPr="008C6D0F">
        <w:rPr>
          <w:rFonts w:ascii="Times New Roman" w:eastAsia="Times New Roman" w:hAnsi="Times New Roman" w:cs="Times New Roman"/>
          <w:i/>
          <w:iCs/>
          <w:sz w:val="24"/>
          <w:szCs w:val="24"/>
          <w:lang w:eastAsia="en-US"/>
        </w:rPr>
        <w:t>“.</w:t>
      </w: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tcPr>
          <w:p w14:paraId="45D6BC9B" w14:textId="38C41C44" w:rsidR="00E54207" w:rsidRPr="00480E58" w:rsidRDefault="0001277B" w:rsidP="00EB0566">
            <w:pPr>
              <w:spacing w:after="0" w:line="240" w:lineRule="auto"/>
              <w:jc w:val="center"/>
              <w:rPr>
                <w:rFonts w:ascii="Times New Roman" w:eastAsia="Times New Roman" w:hAnsi="Times New Roman" w:cs="Times New Roman"/>
                <w:b/>
              </w:rPr>
            </w:pPr>
            <w:r w:rsidRPr="0001277B">
              <w:rPr>
                <w:rFonts w:ascii="Times New Roman" w:eastAsia="Times New Roman" w:hAnsi="Times New Roman" w:cs="Times New Roman"/>
                <w:b/>
                <w:bCs/>
              </w:rPr>
              <w:t>Vilniaus r., Nemenčinės sen., Eitminiškių k. sureguliuotos up. ir melioracijos griovių priežiūros</w:t>
            </w:r>
            <w:r>
              <w:rPr>
                <w:rFonts w:ascii="Times New Roman" w:eastAsia="Times New Roman" w:hAnsi="Times New Roman" w:cs="Times New Roman"/>
                <w:b/>
                <w:bCs/>
              </w:rPr>
              <w:t xml:space="preserve"> darb</w:t>
            </w:r>
            <w:r w:rsidR="008A7933">
              <w:rPr>
                <w:rFonts w:ascii="Times New Roman" w:eastAsia="Times New Roman" w:hAnsi="Times New Roman" w:cs="Times New Roman"/>
                <w:b/>
                <w:bCs/>
              </w:rPr>
              <w:t>ai</w:t>
            </w:r>
          </w:p>
        </w:tc>
      </w:tr>
      <w:tr w:rsidR="00E54207" w:rsidRPr="00480E58" w14:paraId="6FC1AF6C" w14:textId="77777777" w:rsidTr="00EB0566">
        <w:tc>
          <w:tcPr>
            <w:tcW w:w="4927" w:type="dxa"/>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w:t>
      </w:r>
      <w:r w:rsidRPr="003F7DD6">
        <w:rPr>
          <w:rFonts w:ascii="Times New Roman" w:eastAsia="Calibri" w:hAnsi="Times New Roman" w:cs="Times New Roman"/>
          <w:bCs/>
          <w:iCs/>
          <w:color w:val="00000A"/>
          <w:sz w:val="20"/>
          <w:szCs w:val="20"/>
        </w:rPr>
        <w:lastRenderedPageBreak/>
        <w:t>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10D035BE" w:rsidR="00C33DC3" w:rsidRPr="00C264A3" w:rsidRDefault="0004375D" w:rsidP="002D6A40">
      <w:pPr>
        <w:tabs>
          <w:tab w:val="left" w:pos="993"/>
        </w:tabs>
        <w:spacing w:after="0" w:line="240" w:lineRule="auto"/>
        <w:ind w:firstLine="709"/>
        <w:jc w:val="both"/>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9C0236" w:rsidRPr="009C0236">
        <w:rPr>
          <w:rFonts w:ascii="Times New Roman" w:eastAsia="Times New Roman" w:hAnsi="Times New Roman" w:cs="Times New Roman"/>
          <w:b/>
          <w:bCs/>
          <w:sz w:val="24"/>
          <w:szCs w:val="24"/>
        </w:rPr>
        <w:t xml:space="preserve">Vilniaus r., Nemenčinės sen., Eitminiškių k. sureguliuotos up. ir melioracijos griovių priežiūros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2D6A40">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3D3F221B" w14:textId="77777777" w:rsidR="00A26AB7" w:rsidRPr="00315036" w:rsidRDefault="00A26AB7" w:rsidP="002D6A40">
      <w:pPr>
        <w:tabs>
          <w:tab w:val="left" w:pos="3600"/>
        </w:tabs>
        <w:spacing w:after="0" w:line="240" w:lineRule="auto"/>
        <w:ind w:firstLine="709"/>
        <w:jc w:val="both"/>
        <w:rPr>
          <w:rFonts w:ascii="Times New Roman" w:eastAsia="Calibri" w:hAnsi="Times New Roman" w:cs="Times New Roman"/>
          <w:b/>
          <w:bCs/>
          <w:sz w:val="24"/>
          <w:szCs w:val="24"/>
          <w:lang w:eastAsia="en-US"/>
        </w:rPr>
      </w:pPr>
    </w:p>
    <w:p w14:paraId="4946E0AC" w14:textId="77777777" w:rsidR="005E442A" w:rsidRDefault="009C1EBE" w:rsidP="005E442A">
      <w:pPr>
        <w:tabs>
          <w:tab w:val="left" w:pos="1276"/>
          <w:tab w:val="num" w:pos="1353"/>
        </w:tabs>
        <w:spacing w:after="0" w:line="240" w:lineRule="auto"/>
        <w:ind w:firstLine="426"/>
        <w:jc w:val="both"/>
        <w:rPr>
          <w:rFonts w:ascii="Times New Roman" w:eastAsia="Times New Roman" w:hAnsi="Times New Roman" w:cs="Times New Roman"/>
          <w:sz w:val="24"/>
          <w:szCs w:val="24"/>
        </w:rPr>
      </w:pPr>
      <w:r w:rsidRPr="009C1EBE">
        <w:rPr>
          <w:rFonts w:ascii="Times New Roman" w:eastAsia="Times New Roman" w:hAnsi="Times New Roman" w:cs="Times New Roman"/>
          <w:bCs/>
          <w:sz w:val="24"/>
          <w:szCs w:val="24"/>
        </w:rPr>
        <w:t>1.</w:t>
      </w:r>
      <w:r w:rsidRPr="009C1EBE">
        <w:rPr>
          <w:rFonts w:ascii="Times New Roman" w:eastAsia="Times New Roman" w:hAnsi="Times New Roman" w:cs="Times New Roman"/>
          <w:b/>
          <w:bCs/>
          <w:sz w:val="24"/>
          <w:szCs w:val="24"/>
        </w:rPr>
        <w:t xml:space="preserve"> </w:t>
      </w:r>
      <w:r w:rsidRPr="005E442A">
        <w:rPr>
          <w:rFonts w:ascii="Times New Roman" w:eastAsia="Times New Roman" w:hAnsi="Times New Roman" w:cs="Times New Roman"/>
          <w:b/>
          <w:bCs/>
          <w:sz w:val="24"/>
          <w:szCs w:val="24"/>
        </w:rPr>
        <w:t>Darbų kiekių žiniaraščiai</w:t>
      </w:r>
      <w:r w:rsidR="005E442A" w:rsidRPr="005E442A">
        <w:rPr>
          <w:rFonts w:ascii="Times New Roman" w:eastAsia="Times New Roman" w:hAnsi="Times New Roman" w:cs="Times New Roman"/>
          <w:b/>
          <w:bCs/>
          <w:sz w:val="24"/>
          <w:szCs w:val="24"/>
        </w:rPr>
        <w:t>.</w:t>
      </w:r>
      <w:r w:rsidRPr="005E442A">
        <w:rPr>
          <w:rFonts w:ascii="Times New Roman" w:eastAsia="Times New Roman" w:hAnsi="Times New Roman" w:cs="Times New Roman"/>
          <w:b/>
          <w:bCs/>
          <w:sz w:val="24"/>
          <w:szCs w:val="24"/>
        </w:rPr>
        <w:t xml:space="preserve"> </w:t>
      </w:r>
      <w:r w:rsidR="005E442A" w:rsidRPr="005E442A">
        <w:rPr>
          <w:rFonts w:ascii="Times New Roman" w:eastAsia="Times New Roman" w:hAnsi="Times New Roman" w:cs="Times New Roman"/>
          <w:sz w:val="24"/>
          <w:szCs w:val="24"/>
        </w:rPr>
        <w:t>Statybos medžiagos panaudotos pagal darbų kiekių žiniaraštį, kurios tūri būti iš tokių statybos produktų, kurių savybės per ekonomiškai pagrįstą statinių naudojimo trukmę užtikrintų pagrindinius statinių reikalavimus.</w:t>
      </w:r>
    </w:p>
    <w:p w14:paraId="0CCD82E8" w14:textId="77777777" w:rsidR="005E442A" w:rsidRDefault="009C1EBE" w:rsidP="005E442A">
      <w:pPr>
        <w:tabs>
          <w:tab w:val="left" w:pos="1276"/>
          <w:tab w:val="num" w:pos="1353"/>
        </w:tabs>
        <w:spacing w:after="0" w:line="240" w:lineRule="auto"/>
        <w:ind w:firstLine="426"/>
        <w:jc w:val="both"/>
        <w:rPr>
          <w:rFonts w:ascii="Times New Roman" w:eastAsia="Times New Roman" w:hAnsi="Times New Roman" w:cs="Times New Roman"/>
          <w:sz w:val="24"/>
          <w:szCs w:val="24"/>
        </w:rPr>
      </w:pPr>
      <w:r w:rsidRPr="005E442A">
        <w:rPr>
          <w:rFonts w:ascii="Times New Roman" w:eastAsia="Times New Roman" w:hAnsi="Times New Roman" w:cs="Times New Roman"/>
          <w:sz w:val="24"/>
          <w:szCs w:val="24"/>
        </w:rPr>
        <w:t>2.</w:t>
      </w:r>
      <w:r w:rsidRPr="005E442A">
        <w:rPr>
          <w:rFonts w:ascii="Times New Roman" w:eastAsia="Times New Roman" w:hAnsi="Times New Roman" w:cs="Times New Roman"/>
          <w:b/>
          <w:sz w:val="24"/>
          <w:szCs w:val="24"/>
        </w:rPr>
        <w:t xml:space="preserve"> </w:t>
      </w:r>
      <w:r w:rsidRPr="005E442A">
        <w:rPr>
          <w:rFonts w:ascii="Times New Roman" w:eastAsia="Times New Roman" w:hAnsi="Times New Roman" w:cs="Times New Roman"/>
          <w:sz w:val="24"/>
          <w:szCs w:val="24"/>
        </w:rPr>
        <w:t>Visos šios techninės specifikacijos dalys turi būti skaitomos kartu kaip viena kita papildančios</w:t>
      </w:r>
      <w:r w:rsidRPr="005E442A">
        <w:rPr>
          <w:rFonts w:ascii="Times New Roman" w:eastAsia="Times New Roman" w:hAnsi="Times New Roman" w:cs="Times New Roman"/>
          <w:b/>
          <w:sz w:val="24"/>
          <w:szCs w:val="24"/>
        </w:rPr>
        <w:t>.</w:t>
      </w:r>
    </w:p>
    <w:p w14:paraId="13EC7AD7" w14:textId="77777777" w:rsidR="005E442A" w:rsidRDefault="005E442A" w:rsidP="005E442A">
      <w:pPr>
        <w:tabs>
          <w:tab w:val="left" w:pos="567"/>
          <w:tab w:val="left" w:pos="1276"/>
          <w:tab w:val="num" w:pos="135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9C1EBE" w:rsidRPr="005E442A">
        <w:rPr>
          <w:rFonts w:ascii="Times New Roman" w:eastAsia="Times New Roman" w:hAnsi="Times New Roman" w:cs="Times New Roman"/>
          <w:b/>
          <w:bCs/>
          <w:sz w:val="24"/>
          <w:szCs w:val="24"/>
        </w:rPr>
        <w:t xml:space="preserve">Darbų planas su tvarkomais grioviais </w:t>
      </w:r>
      <w:r w:rsidR="009C1EBE" w:rsidRPr="005E442A">
        <w:rPr>
          <w:rFonts w:ascii="Times New Roman" w:eastAsia="Times New Roman" w:hAnsi="Times New Roman" w:cs="Times New Roman"/>
          <w:sz w:val="24"/>
          <w:szCs w:val="24"/>
        </w:rPr>
        <w:t>(dokumentai pateikiami elektroninėje formoje ir skelbiami CVPIS).</w:t>
      </w:r>
    </w:p>
    <w:p w14:paraId="6D3F6B7F" w14:textId="77777777" w:rsidR="005E442A" w:rsidRDefault="005E442A" w:rsidP="005E442A">
      <w:pPr>
        <w:tabs>
          <w:tab w:val="left" w:pos="1276"/>
          <w:tab w:val="num" w:pos="135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E442A">
        <w:rPr>
          <w:rFonts w:ascii="Times New Roman" w:eastAsia="Times New Roman" w:hAnsi="Times New Roman" w:cs="Times New Roman"/>
          <w:b/>
          <w:bCs/>
          <w:sz w:val="24"/>
          <w:szCs w:val="24"/>
          <w:highlight w:val="lightGray"/>
        </w:rPr>
        <w:t>Sureguliuotos up. ir melioracijos griovių priežiūros darbus pradėti nuo 2026 m. sausio mėn</w:t>
      </w:r>
      <w:r w:rsidRPr="005E442A">
        <w:rPr>
          <w:rFonts w:ascii="Times New Roman" w:eastAsia="Times New Roman" w:hAnsi="Times New Roman" w:cs="Times New Roman"/>
          <w:sz w:val="24"/>
          <w:szCs w:val="24"/>
          <w:highlight w:val="lightGray"/>
        </w:rPr>
        <w:t>.</w:t>
      </w:r>
    </w:p>
    <w:p w14:paraId="42557CF2" w14:textId="11B815A2" w:rsidR="005E442A" w:rsidRPr="005E442A" w:rsidRDefault="005E442A" w:rsidP="005E442A">
      <w:pPr>
        <w:tabs>
          <w:tab w:val="left" w:pos="1276"/>
          <w:tab w:val="num" w:pos="135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E442A">
        <w:rPr>
          <w:rFonts w:ascii="Times New Roman" w:eastAsia="Times New Roman" w:hAnsi="Times New Roman" w:cs="Times New Roman"/>
          <w:sz w:val="24"/>
          <w:szCs w:val="24"/>
        </w:rPr>
        <w:t xml:space="preserve">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64A73298" w14:textId="77777777" w:rsidR="005E442A" w:rsidRPr="005E442A" w:rsidRDefault="005E442A" w:rsidP="005E442A">
      <w:pPr>
        <w:tabs>
          <w:tab w:val="left" w:pos="851"/>
        </w:tabs>
        <w:spacing w:after="0" w:line="240" w:lineRule="auto"/>
        <w:ind w:firstLine="426"/>
        <w:jc w:val="both"/>
        <w:rPr>
          <w:rFonts w:ascii="Times New Roman" w:eastAsia="Times New Roman" w:hAnsi="Times New Roman" w:cs="Times New Roman"/>
          <w:sz w:val="24"/>
          <w:szCs w:val="24"/>
        </w:rPr>
      </w:pPr>
      <w:r w:rsidRPr="005E442A">
        <w:rPr>
          <w:rFonts w:ascii="Times New Roman" w:eastAsia="Times New Roman" w:hAnsi="Times New Roman" w:cs="Times New Roman"/>
          <w:sz w:val="24"/>
          <w:szCs w:val="24"/>
        </w:rPr>
        <w:t xml:space="preserve">6. Atlikdamas darbus Rangovas turi vadovautis 2002 m. liepos 10 d. Lietuvos Respublikos aplinkos ministro įsakymu Nr. 362 „Dėl vandens telkinių suskirstymo“ ir </w:t>
      </w:r>
      <w:r w:rsidRPr="005E442A">
        <w:rPr>
          <w:rFonts w:ascii="Times New Roman" w:eastAsia="Times New Roman" w:hAnsi="Times New Roman" w:cs="Times New Roman"/>
          <w:sz w:val="24"/>
          <w:szCs w:val="24"/>
          <w:highlight w:val="lightGray"/>
        </w:rPr>
        <w:t xml:space="preserve">atlikti </w:t>
      </w:r>
      <w:proofErr w:type="spellStart"/>
      <w:r w:rsidRPr="005E442A">
        <w:rPr>
          <w:rFonts w:ascii="Times New Roman" w:eastAsia="Times New Roman" w:hAnsi="Times New Roman" w:cs="Times New Roman"/>
          <w:sz w:val="24"/>
          <w:szCs w:val="24"/>
          <w:highlight w:val="lightGray"/>
        </w:rPr>
        <w:t>Nemenčios</w:t>
      </w:r>
      <w:proofErr w:type="spellEnd"/>
      <w:r w:rsidRPr="005E442A">
        <w:rPr>
          <w:rFonts w:ascii="Times New Roman" w:eastAsia="Times New Roman" w:hAnsi="Times New Roman" w:cs="Times New Roman"/>
          <w:sz w:val="24"/>
          <w:szCs w:val="24"/>
          <w:highlight w:val="lightGray"/>
        </w:rPr>
        <w:t xml:space="preserve"> up. valymo darbus</w:t>
      </w:r>
      <w:r w:rsidRPr="005E442A">
        <w:rPr>
          <w:rFonts w:ascii="Times New Roman" w:eastAsia="Times New Roman" w:hAnsi="Times New Roman" w:cs="Times New Roman"/>
          <w:sz w:val="24"/>
          <w:szCs w:val="24"/>
        </w:rPr>
        <w:t xml:space="preserve"> </w:t>
      </w:r>
      <w:r w:rsidRPr="005E442A">
        <w:rPr>
          <w:rFonts w:ascii="Times New Roman" w:eastAsia="Times New Roman" w:hAnsi="Times New Roman" w:cs="Times New Roman"/>
          <w:sz w:val="24"/>
          <w:szCs w:val="24"/>
          <w:highlight w:val="lightGray"/>
        </w:rPr>
        <w:t>nuo sausio 1 d. iki kovo 14 d.</w:t>
      </w:r>
      <w:r w:rsidRPr="005E442A">
        <w:rPr>
          <w:rFonts w:ascii="Times New Roman" w:eastAsia="Times New Roman" w:hAnsi="Times New Roman" w:cs="Times New Roman"/>
          <w:sz w:val="24"/>
          <w:szCs w:val="24"/>
        </w:rPr>
        <w:t xml:space="preserve"> </w:t>
      </w:r>
    </w:p>
    <w:p w14:paraId="7405A5B0" w14:textId="77777777" w:rsidR="005E442A" w:rsidRPr="009C1EBE" w:rsidRDefault="005E442A" w:rsidP="005E442A">
      <w:pPr>
        <w:spacing w:after="0" w:line="240" w:lineRule="auto"/>
        <w:jc w:val="both"/>
        <w:rPr>
          <w:rFonts w:ascii="Times New Roman" w:eastAsia="Times New Roman" w:hAnsi="Times New Roman" w:cs="Times New Roman"/>
          <w:sz w:val="24"/>
          <w:szCs w:val="24"/>
        </w:rPr>
      </w:pPr>
    </w:p>
    <w:p w14:paraId="7C943ACC" w14:textId="73D4FB6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F3CFB6E" w14:textId="77777777" w:rsidR="00731A4E" w:rsidRDefault="00731A4E" w:rsidP="00A70E59">
      <w:pPr>
        <w:tabs>
          <w:tab w:val="left" w:pos="567"/>
        </w:tabs>
        <w:spacing w:before="60" w:after="60" w:line="240" w:lineRule="auto"/>
        <w:rPr>
          <w:rFonts w:ascii="Times New Roman" w:eastAsia="Times New Roman" w:hAnsi="Times New Roman" w:cs="Times New Roman"/>
          <w:sz w:val="24"/>
          <w:szCs w:val="24"/>
          <w:lang w:eastAsia="en-US"/>
        </w:rPr>
      </w:pPr>
    </w:p>
    <w:p w14:paraId="6284686A" w14:textId="77777777" w:rsidR="00731A4E" w:rsidRDefault="00731A4E" w:rsidP="00A70E59">
      <w:pPr>
        <w:tabs>
          <w:tab w:val="left" w:pos="567"/>
        </w:tabs>
        <w:spacing w:before="60" w:after="60" w:line="240" w:lineRule="auto"/>
        <w:rPr>
          <w:rFonts w:ascii="Times New Roman" w:eastAsia="Times New Roman" w:hAnsi="Times New Roman" w:cs="Times New Roman"/>
          <w:sz w:val="24"/>
          <w:szCs w:val="24"/>
          <w:lang w:eastAsia="en-US"/>
        </w:rPr>
      </w:pPr>
    </w:p>
    <w:p w14:paraId="70999DAB" w14:textId="77777777" w:rsidR="00731A4E" w:rsidRDefault="00731A4E"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4C0726" w:rsidRPr="004C0726" w14:paraId="0C12BEFC" w14:textId="77777777" w:rsidTr="00027E55">
        <w:tc>
          <w:tcPr>
            <w:tcW w:w="9828" w:type="dxa"/>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lastRenderedPageBreak/>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3447DD6A" w:rsidR="004C0726" w:rsidRPr="000D267D" w:rsidRDefault="000D267D" w:rsidP="004C0726">
            <w:pPr>
              <w:jc w:val="both"/>
              <w:rPr>
                <w:rFonts w:ascii="Times New Roman" w:eastAsia="Times New Roman" w:hAnsi="Times New Roman" w:cs="Times New Roman"/>
              </w:rPr>
            </w:pPr>
            <w:r w:rsidRPr="00EC21DA">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mažesnė kaip </w:t>
            </w:r>
            <w:r w:rsidR="00C57CE8" w:rsidRPr="00EC21DA">
              <w:rPr>
                <w:rFonts w:ascii="Times New Roman" w:eastAsia="Times New Roman" w:hAnsi="Times New Roman" w:cs="Times New Roman"/>
              </w:rPr>
              <w:t xml:space="preserve">8900,00 </w:t>
            </w:r>
            <w:r w:rsidRPr="00EC21DA">
              <w:rPr>
                <w:rFonts w:ascii="Times New Roman" w:eastAsia="Times New Roman" w:hAnsi="Times New Roman" w:cs="Times New Roman"/>
              </w:rPr>
              <w:t>Eur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277B"/>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39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1635"/>
    <w:rsid w:val="001A24AB"/>
    <w:rsid w:val="001B0A5C"/>
    <w:rsid w:val="001B1C6A"/>
    <w:rsid w:val="001B6E69"/>
    <w:rsid w:val="001C09E5"/>
    <w:rsid w:val="001C0A67"/>
    <w:rsid w:val="001C18EB"/>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A40"/>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68F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881"/>
    <w:rsid w:val="004A0C54"/>
    <w:rsid w:val="004A14A6"/>
    <w:rsid w:val="004A32EF"/>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5326"/>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91"/>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42A"/>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A61EC"/>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1A4E"/>
    <w:rsid w:val="00734207"/>
    <w:rsid w:val="00734D14"/>
    <w:rsid w:val="00740E9C"/>
    <w:rsid w:val="00746789"/>
    <w:rsid w:val="00746A59"/>
    <w:rsid w:val="00750B6C"/>
    <w:rsid w:val="00750C0C"/>
    <w:rsid w:val="007518A8"/>
    <w:rsid w:val="007519F6"/>
    <w:rsid w:val="00752734"/>
    <w:rsid w:val="00753371"/>
    <w:rsid w:val="007539DD"/>
    <w:rsid w:val="00756495"/>
    <w:rsid w:val="00756710"/>
    <w:rsid w:val="00756BB8"/>
    <w:rsid w:val="007574F7"/>
    <w:rsid w:val="00761944"/>
    <w:rsid w:val="007628D5"/>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A7933"/>
    <w:rsid w:val="008B0253"/>
    <w:rsid w:val="008B0DB7"/>
    <w:rsid w:val="008B206D"/>
    <w:rsid w:val="008B217C"/>
    <w:rsid w:val="008B7021"/>
    <w:rsid w:val="008B750B"/>
    <w:rsid w:val="008C1C79"/>
    <w:rsid w:val="008C1EB9"/>
    <w:rsid w:val="008C6D0F"/>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3F88"/>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0236"/>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4B80"/>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2FC"/>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4EDE"/>
    <w:rsid w:val="00B070D3"/>
    <w:rsid w:val="00B07A55"/>
    <w:rsid w:val="00B07DF2"/>
    <w:rsid w:val="00B10768"/>
    <w:rsid w:val="00B12458"/>
    <w:rsid w:val="00B1371C"/>
    <w:rsid w:val="00B1528F"/>
    <w:rsid w:val="00B2012C"/>
    <w:rsid w:val="00B21129"/>
    <w:rsid w:val="00B24861"/>
    <w:rsid w:val="00B257DF"/>
    <w:rsid w:val="00B26787"/>
    <w:rsid w:val="00B27558"/>
    <w:rsid w:val="00B302F2"/>
    <w:rsid w:val="00B3121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57CE8"/>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FB5"/>
    <w:rsid w:val="00D7042E"/>
    <w:rsid w:val="00D71ED7"/>
    <w:rsid w:val="00D74196"/>
    <w:rsid w:val="00D752A8"/>
    <w:rsid w:val="00D76F98"/>
    <w:rsid w:val="00D81342"/>
    <w:rsid w:val="00D82BF4"/>
    <w:rsid w:val="00D87E91"/>
    <w:rsid w:val="00D9081D"/>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8F2"/>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1DA"/>
    <w:rsid w:val="00EC2F8B"/>
    <w:rsid w:val="00EC32F8"/>
    <w:rsid w:val="00EC75CA"/>
    <w:rsid w:val="00ED25DE"/>
    <w:rsid w:val="00ED49B6"/>
    <w:rsid w:val="00ED5574"/>
    <w:rsid w:val="00ED7788"/>
    <w:rsid w:val="00EE2E9A"/>
    <w:rsid w:val="00EE5683"/>
    <w:rsid w:val="00EF4AF8"/>
    <w:rsid w:val="00EF6065"/>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09F"/>
    <w:rsid w:val="00F3747E"/>
    <w:rsid w:val="00F47FCB"/>
    <w:rsid w:val="00F5160F"/>
    <w:rsid w:val="00F51DD5"/>
    <w:rsid w:val="00F57799"/>
    <w:rsid w:val="00F606DA"/>
    <w:rsid w:val="00F624A1"/>
    <w:rsid w:val="00F637B6"/>
    <w:rsid w:val="00F66E2E"/>
    <w:rsid w:val="00F709CD"/>
    <w:rsid w:val="00F73EC4"/>
    <w:rsid w:val="00F7708B"/>
    <w:rsid w:val="00F77C14"/>
    <w:rsid w:val="00F81DE9"/>
    <w:rsid w:val="00F82B58"/>
    <w:rsid w:val="00F8493F"/>
    <w:rsid w:val="00F9189E"/>
    <w:rsid w:val="00F9350F"/>
    <w:rsid w:val="00F93894"/>
    <w:rsid w:val="00F947E9"/>
    <w:rsid w:val="00FA0E81"/>
    <w:rsid w:val="00FA26C0"/>
    <w:rsid w:val="00FA3316"/>
    <w:rsid w:val="00FB0DF7"/>
    <w:rsid w:val="00FB1066"/>
    <w:rsid w:val="00FB1A3E"/>
    <w:rsid w:val="00FB39A0"/>
    <w:rsid w:val="00FB40F1"/>
    <w:rsid w:val="00FC0769"/>
    <w:rsid w:val="00FC1F0B"/>
    <w:rsid w:val="00FC3695"/>
    <w:rsid w:val="00FC63D2"/>
    <w:rsid w:val="00FC6BD2"/>
    <w:rsid w:val="00FD0E87"/>
    <w:rsid w:val="00FD0F3D"/>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33EF"/>
    <w:rsid w:val="00FF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24736</Words>
  <Characters>14100</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174</cp:revision>
  <cp:lastPrinted>2022-10-03T11:12:00Z</cp:lastPrinted>
  <dcterms:created xsi:type="dcterms:W3CDTF">2024-02-19T08:17:00Z</dcterms:created>
  <dcterms:modified xsi:type="dcterms:W3CDTF">2025-11-04T14:22:00Z</dcterms:modified>
</cp:coreProperties>
</file>