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13B09" w14:textId="08E6818C" w:rsidR="00EE03F9" w:rsidRPr="00427C42" w:rsidRDefault="008C6550" w:rsidP="008F62C3">
      <w:pPr>
        <w:rPr>
          <w:rFonts w:ascii="Times New Roman" w:eastAsia="Calibri" w:hAnsi="Times New Roman"/>
          <w:lang w:val="lt-LT"/>
        </w:rPr>
      </w:pPr>
      <w:r w:rsidRPr="00427C42">
        <w:rPr>
          <w:rFonts w:ascii="Times New Roman" w:eastAsia="Calibri" w:hAnsi="Times New Roman"/>
          <w:lang w:val="lt-LT"/>
        </w:rPr>
        <w:t xml:space="preserve">                                                                                                                             </w:t>
      </w:r>
      <w:r w:rsidR="00CB7988" w:rsidRPr="00427C42">
        <w:rPr>
          <w:rFonts w:ascii="Times New Roman" w:eastAsia="Calibri" w:hAnsi="Times New Roman"/>
          <w:lang w:val="lt-LT"/>
        </w:rPr>
        <w:t>TSD-</w:t>
      </w:r>
      <w:r w:rsidR="00534222">
        <w:rPr>
          <w:rFonts w:ascii="Times New Roman" w:eastAsia="Calibri" w:hAnsi="Times New Roman"/>
          <w:lang w:val="lt-LT"/>
        </w:rPr>
        <w:t>1079</w:t>
      </w:r>
      <w:r w:rsidR="007761B6">
        <w:rPr>
          <w:rFonts w:ascii="Times New Roman" w:eastAsia="Calibri" w:hAnsi="Times New Roman"/>
          <w:lang w:val="lt-LT"/>
        </w:rPr>
        <w:t>, VPP-6666</w:t>
      </w:r>
    </w:p>
    <w:p w14:paraId="0D36D374" w14:textId="77777777" w:rsidR="0040238A" w:rsidRPr="00397629" w:rsidRDefault="0040238A" w:rsidP="008F62C3">
      <w:pPr>
        <w:jc w:val="right"/>
        <w:rPr>
          <w:rFonts w:ascii="Times New Roman" w:hAnsi="Times New Roman"/>
          <w:lang w:val="lt-LT"/>
        </w:rPr>
      </w:pPr>
    </w:p>
    <w:p w14:paraId="5EBCD766" w14:textId="55BB8612" w:rsidR="00865F1A" w:rsidRPr="00397629" w:rsidRDefault="007761B6" w:rsidP="008F62C3">
      <w:pPr>
        <w:jc w:val="center"/>
        <w:rPr>
          <w:rFonts w:ascii="Times New Roman" w:hAnsi="Times New Roman"/>
          <w:b/>
          <w:lang w:val="lt-LT"/>
        </w:rPr>
      </w:pPr>
      <w:proofErr w:type="spellStart"/>
      <w:r w:rsidRPr="00397629">
        <w:rPr>
          <w:rFonts w:ascii="Times New Roman" w:hAnsi="Times New Roman"/>
          <w:b/>
          <w:lang w:val="lt-LT"/>
        </w:rPr>
        <w:t>ErgoSpirometrinės</w:t>
      </w:r>
      <w:proofErr w:type="spellEnd"/>
      <w:r w:rsidRPr="00397629">
        <w:rPr>
          <w:rFonts w:ascii="Times New Roman" w:hAnsi="Times New Roman"/>
          <w:b/>
          <w:lang w:val="lt-LT"/>
        </w:rPr>
        <w:t xml:space="preserve"> sistemos eksploatacinių dalių </w:t>
      </w:r>
      <w:r w:rsidR="003506EF" w:rsidRPr="00397629">
        <w:rPr>
          <w:rFonts w:ascii="Times New Roman" w:hAnsi="Times New Roman"/>
          <w:b/>
          <w:lang w:val="lt-LT"/>
        </w:rPr>
        <w:t>techninė specifikacija</w:t>
      </w:r>
    </w:p>
    <w:p w14:paraId="708902A9" w14:textId="77777777" w:rsidR="003506EF" w:rsidRPr="00397629" w:rsidRDefault="003506EF" w:rsidP="008F62C3">
      <w:pPr>
        <w:jc w:val="center"/>
        <w:rPr>
          <w:rFonts w:ascii="Times New Roman" w:hAnsi="Times New Roman"/>
          <w:b/>
          <w:lang w:val="lt-LT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2710"/>
        <w:gridCol w:w="4529"/>
        <w:gridCol w:w="2430"/>
      </w:tblGrid>
      <w:tr w:rsidR="00183A62" w:rsidRPr="00427C42" w14:paraId="708902AE" w14:textId="77777777" w:rsidTr="005B2421">
        <w:trPr>
          <w:trHeight w:val="28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AA" w14:textId="6C2D9891" w:rsidR="003506EF" w:rsidRPr="00427C42" w:rsidRDefault="00537812" w:rsidP="008F62C3">
            <w:pPr>
              <w:pStyle w:val="Antrats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Eil. </w:t>
            </w:r>
            <w:r w:rsidR="003506EF"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AB" w14:textId="77777777" w:rsidR="003506EF" w:rsidRPr="00427C42" w:rsidRDefault="003506EF" w:rsidP="008F62C3">
            <w:pPr>
              <w:pStyle w:val="Antrats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AC" w14:textId="77777777" w:rsidR="003506EF" w:rsidRPr="00427C42" w:rsidRDefault="003506EF" w:rsidP="008F62C3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Reikalaujam</w:t>
            </w:r>
            <w:r w:rsidR="00487A8F"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os </w:t>
            </w:r>
            <w:r w:rsidR="000A0CEC"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parametrų reikšmės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AD" w14:textId="77777777" w:rsidR="003506EF" w:rsidRPr="00427C42" w:rsidRDefault="00487A8F" w:rsidP="008F62C3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Siūlomos </w:t>
            </w:r>
            <w:r w:rsidR="000A0CEC"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parametrų reikšmės</w:t>
            </w:r>
          </w:p>
        </w:tc>
      </w:tr>
      <w:tr w:rsidR="00B56594" w:rsidRPr="0040445F" w14:paraId="708902C1" w14:textId="77777777" w:rsidTr="005B2421">
        <w:trPr>
          <w:trHeight w:val="82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B9" w14:textId="107D0E9C" w:rsidR="00B56594" w:rsidRPr="00427C42" w:rsidRDefault="007761B6" w:rsidP="007761B6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28D5" w14:textId="77777777" w:rsidR="00B56594" w:rsidRDefault="007761B6" w:rsidP="008667C3">
            <w:pPr>
              <w:rPr>
                <w:rFonts w:ascii="Times New Roman" w:eastAsia="Times New Roman" w:hAnsi="Times New Roman"/>
                <w:bCs/>
                <w:lang w:eastAsia="lt-LT"/>
              </w:rPr>
            </w:pPr>
            <w:proofErr w:type="spellStart"/>
            <w:r w:rsidRPr="007761B6">
              <w:rPr>
                <w:rFonts w:ascii="Times New Roman" w:eastAsia="Times New Roman" w:hAnsi="Times New Roman"/>
                <w:bCs/>
                <w:lang w:eastAsia="lt-LT"/>
              </w:rPr>
              <w:t>Deguonies</w:t>
            </w:r>
            <w:proofErr w:type="spellEnd"/>
            <w:r w:rsidRPr="007761B6"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Pr="007761B6">
              <w:rPr>
                <w:rFonts w:ascii="Times New Roman" w:eastAsia="Times New Roman" w:hAnsi="Times New Roman"/>
                <w:bCs/>
                <w:lang w:eastAsia="lt-LT"/>
              </w:rPr>
              <w:t>sensorius</w:t>
            </w:r>
            <w:proofErr w:type="spellEnd"/>
          </w:p>
          <w:p w14:paraId="708902BA" w14:textId="37CB22A4" w:rsidR="00F24545" w:rsidRPr="00427C42" w:rsidRDefault="00F24545" w:rsidP="008667C3">
            <w:pPr>
              <w:rPr>
                <w:rFonts w:ascii="Times New Roman" w:eastAsia="Times New Roman" w:hAnsi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lang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lt-LT"/>
              </w:rPr>
              <w:t>kiekis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lt-LT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lt-LT"/>
              </w:rPr>
              <w:t>vnt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lt-LT"/>
              </w:rPr>
              <w:t>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0C7A" w14:textId="37A7EE99" w:rsidR="003267A6" w:rsidRDefault="003267A6" w:rsidP="008F62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 xml:space="preserve">1. </w:t>
            </w:r>
            <w:r w:rsidR="00066277" w:rsidRPr="00427C42">
              <w:rPr>
                <w:rFonts w:ascii="Times New Roman" w:hAnsi="Times New Roman"/>
                <w:lang w:val="lt-LT"/>
              </w:rPr>
              <w:t xml:space="preserve">Siūlomas </w:t>
            </w:r>
            <w:r w:rsidR="007761B6">
              <w:rPr>
                <w:rFonts w:ascii="Times New Roman" w:hAnsi="Times New Roman"/>
                <w:lang w:val="lt-LT"/>
              </w:rPr>
              <w:t xml:space="preserve">deguonies sensorius </w:t>
            </w:r>
            <w:r w:rsidR="00066277" w:rsidRPr="00427C42">
              <w:rPr>
                <w:rFonts w:ascii="Times New Roman" w:hAnsi="Times New Roman"/>
                <w:lang w:val="lt-LT"/>
              </w:rPr>
              <w:t>techniškai suderinamas</w:t>
            </w:r>
            <w:r w:rsidRPr="00427C42">
              <w:rPr>
                <w:rFonts w:ascii="Times New Roman" w:hAnsi="Times New Roman"/>
                <w:lang w:val="lt-LT"/>
              </w:rPr>
              <w:t xml:space="preserve"> su LSMU ligoninės Kauno kliniko</w:t>
            </w:r>
            <w:r w:rsidR="00014A53">
              <w:rPr>
                <w:rFonts w:ascii="Times New Roman" w:hAnsi="Times New Roman"/>
                <w:lang w:val="lt-LT"/>
              </w:rPr>
              <w:t>se naudojama gamintojo ,,</w:t>
            </w:r>
            <w:proofErr w:type="spellStart"/>
            <w:r w:rsidR="00014A53">
              <w:rPr>
                <w:rFonts w:ascii="Times New Roman" w:hAnsi="Times New Roman"/>
                <w:lang w:val="lt-LT"/>
              </w:rPr>
              <w:t>Cortex</w:t>
            </w:r>
            <w:proofErr w:type="spellEnd"/>
            <w:r w:rsidR="00014A53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014A53">
              <w:rPr>
                <w:rFonts w:ascii="Times New Roman" w:hAnsi="Times New Roman"/>
                <w:lang w:val="lt-LT"/>
              </w:rPr>
              <w:t>Biophysik</w:t>
            </w:r>
            <w:proofErr w:type="spellEnd"/>
            <w:r w:rsidR="00014A53">
              <w:rPr>
                <w:rFonts w:ascii="Times New Roman" w:hAnsi="Times New Roman"/>
                <w:lang w:val="lt-LT"/>
              </w:rPr>
              <w:t>“</w:t>
            </w:r>
            <w:r w:rsidR="001B413D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1B413D">
              <w:rPr>
                <w:rFonts w:ascii="Times New Roman" w:hAnsi="Times New Roman"/>
                <w:lang w:val="lt-LT"/>
              </w:rPr>
              <w:t>spiroergometrijos</w:t>
            </w:r>
            <w:proofErr w:type="spellEnd"/>
            <w:r w:rsidR="001B413D">
              <w:rPr>
                <w:rFonts w:ascii="Times New Roman" w:hAnsi="Times New Roman"/>
                <w:lang w:val="lt-LT"/>
              </w:rPr>
              <w:t xml:space="preserve"> sistema</w:t>
            </w:r>
            <w:r w:rsidRPr="00427C42">
              <w:rPr>
                <w:rFonts w:ascii="Times New Roman" w:hAnsi="Times New Roman"/>
                <w:lang w:val="lt-LT"/>
              </w:rPr>
              <w:t xml:space="preserve"> </w:t>
            </w:r>
            <w:r w:rsidR="007761B6" w:rsidRPr="007761B6">
              <w:rPr>
                <w:rFonts w:ascii="Times New Roman" w:hAnsi="Times New Roman"/>
                <w:lang w:val="lt-LT"/>
              </w:rPr>
              <w:t>„</w:t>
            </w:r>
            <w:proofErr w:type="spellStart"/>
            <w:r w:rsidR="007761B6" w:rsidRPr="007761B6">
              <w:rPr>
                <w:rFonts w:ascii="Times New Roman" w:hAnsi="Times New Roman"/>
                <w:lang w:val="lt-LT"/>
              </w:rPr>
              <w:t>Metalyzer</w:t>
            </w:r>
            <w:proofErr w:type="spellEnd"/>
            <w:r w:rsidR="007761B6" w:rsidRPr="007761B6">
              <w:rPr>
                <w:rFonts w:ascii="Times New Roman" w:hAnsi="Times New Roman"/>
                <w:lang w:val="lt-LT"/>
              </w:rPr>
              <w:t xml:space="preserve"> 3B</w:t>
            </w:r>
            <w:r w:rsidR="00014A53">
              <w:rPr>
                <w:rFonts w:ascii="Times New Roman" w:hAnsi="Times New Roman"/>
                <w:lang w:val="lt-LT"/>
              </w:rPr>
              <w:t xml:space="preserve"> R3</w:t>
            </w:r>
            <w:r w:rsidR="00B2776E">
              <w:rPr>
                <w:rFonts w:ascii="Times New Roman" w:hAnsi="Times New Roman"/>
                <w:lang w:val="lt-LT"/>
              </w:rPr>
              <w:t>“.</w:t>
            </w:r>
          </w:p>
          <w:p w14:paraId="40793148" w14:textId="0D22A67D" w:rsidR="001B413D" w:rsidRPr="00427C42" w:rsidRDefault="001B413D" w:rsidP="008F62C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</w:t>
            </w:r>
            <w:r w:rsidRPr="001B413D">
              <w:rPr>
                <w:rFonts w:ascii="Times New Roman" w:hAnsi="Times New Roman"/>
                <w:i/>
                <w:lang w:val="lt-LT"/>
              </w:rPr>
              <w:t>reikalingas atitinkamas tiekėjo ir/arba gamintojo patvirtinimas</w:t>
            </w:r>
            <w:r>
              <w:rPr>
                <w:rFonts w:ascii="Times New Roman" w:hAnsi="Times New Roman"/>
                <w:lang w:val="lt-LT"/>
              </w:rPr>
              <w:t>)</w:t>
            </w:r>
          </w:p>
          <w:p w14:paraId="275649C2" w14:textId="48CCC5A3" w:rsidR="00AA48D2" w:rsidRDefault="00F24545" w:rsidP="00F24545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 </w:t>
            </w:r>
            <w:r w:rsidR="00B2776E">
              <w:rPr>
                <w:rFonts w:ascii="Times New Roman" w:hAnsi="Times New Roman"/>
                <w:lang w:val="lt-LT"/>
              </w:rPr>
              <w:t>Skirtas naudoti</w:t>
            </w:r>
            <w:r w:rsidR="00B2776E" w:rsidRPr="00B2776E">
              <w:rPr>
                <w:rFonts w:ascii="Times New Roman" w:hAnsi="Times New Roman"/>
                <w:lang w:val="lt-LT"/>
              </w:rPr>
              <w:t xml:space="preserve"> su</w:t>
            </w:r>
            <w:r w:rsidR="00B2776E">
              <w:rPr>
                <w:rFonts w:ascii="Times New Roman" w:hAnsi="Times New Roman"/>
                <w:lang w:val="lt-LT"/>
              </w:rPr>
              <w:t xml:space="preserve">  </w:t>
            </w:r>
            <w:r w:rsidR="00B2776E" w:rsidRPr="00B2776E">
              <w:rPr>
                <w:rFonts w:ascii="Times New Roman" w:hAnsi="Times New Roman"/>
                <w:lang w:val="lt-LT"/>
              </w:rPr>
              <w:t>deguonies analizatoriumi</w:t>
            </w:r>
            <w:r w:rsidR="00115176">
              <w:rPr>
                <w:rFonts w:ascii="Times New Roman" w:hAnsi="Times New Roman"/>
                <w:lang w:val="lt-LT"/>
              </w:rPr>
              <w:t xml:space="preserve">, numatytas keitimo intervalas </w:t>
            </w:r>
            <w:r w:rsidR="00115176" w:rsidRPr="00115176">
              <w:rPr>
                <w:rFonts w:ascii="Times New Roman" w:hAnsi="Times New Roman"/>
                <w:lang w:val="lt-LT"/>
              </w:rPr>
              <w:t>kas 18 mėn.</w:t>
            </w:r>
          </w:p>
          <w:p w14:paraId="708902BF" w14:textId="47AFB3E8" w:rsidR="00F24545" w:rsidRPr="00427C42" w:rsidRDefault="000C23AE" w:rsidP="00F24545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</w:t>
            </w:r>
            <w:r w:rsidR="00A97AFD" w:rsidRPr="00A97AFD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A97AFD" w:rsidRPr="00A97AFD">
              <w:rPr>
                <w:rFonts w:ascii="Times New Roman" w:hAnsi="Times New Roman"/>
                <w:i/>
                <w:lang w:val="lt-LT"/>
              </w:rPr>
              <w:t>Cortex</w:t>
            </w:r>
            <w:proofErr w:type="spellEnd"/>
            <w:r w:rsidR="00A97AFD" w:rsidRPr="00A97AFD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A97AFD" w:rsidRPr="00A97AFD">
              <w:rPr>
                <w:rFonts w:ascii="Times New Roman" w:hAnsi="Times New Roman"/>
                <w:i/>
                <w:lang w:val="lt-LT"/>
              </w:rPr>
              <w:t>Biophysik</w:t>
            </w:r>
            <w:proofErr w:type="spellEnd"/>
            <w:r w:rsidR="00A97AFD" w:rsidRPr="00A97AFD">
              <w:rPr>
                <w:rFonts w:ascii="Times New Roman" w:hAnsi="Times New Roman"/>
                <w:i/>
                <w:lang w:val="lt-LT"/>
              </w:rPr>
              <w:t>“</w:t>
            </w:r>
            <w:r w:rsidR="00A97AFD" w:rsidRPr="00A97AFD">
              <w:rPr>
                <w:rFonts w:ascii="Times New Roman" w:hAnsi="Times New Roman"/>
                <w:lang w:val="lt-LT"/>
              </w:rPr>
              <w:t xml:space="preserve"> </w:t>
            </w:r>
            <w:r w:rsidR="00A97AFD">
              <w:rPr>
                <w:rFonts w:ascii="Times New Roman" w:hAnsi="Times New Roman"/>
                <w:i/>
                <w:lang w:val="lt-LT"/>
              </w:rPr>
              <w:t>k</w:t>
            </w:r>
            <w:r w:rsidRPr="00376257">
              <w:rPr>
                <w:rFonts w:ascii="Times New Roman" w:hAnsi="Times New Roman"/>
                <w:i/>
                <w:lang w:val="lt-LT"/>
              </w:rPr>
              <w:t>odas  000-45-020 arba lygiavertis</w:t>
            </w:r>
            <w:r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0" w14:textId="00426482" w:rsidR="00B56594" w:rsidRPr="00427C42" w:rsidRDefault="00B56594" w:rsidP="008F62C3">
            <w:pPr>
              <w:pStyle w:val="Antrat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B56594" w:rsidRPr="00030C75" w14:paraId="708902CB" w14:textId="77777777" w:rsidTr="005B2421">
        <w:trPr>
          <w:trHeight w:val="433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7" w14:textId="77777777" w:rsidR="00B56594" w:rsidRPr="001B413D" w:rsidRDefault="00B56594" w:rsidP="008F62C3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B413D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FBB" w14:textId="77777777" w:rsidR="00B56594" w:rsidRDefault="00F24545" w:rsidP="007F43CE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F24545">
              <w:rPr>
                <w:rFonts w:ascii="Times New Roman" w:hAnsi="Times New Roman"/>
                <w:lang w:val="lt-LT"/>
              </w:rPr>
              <w:t>Kalibracinės</w:t>
            </w:r>
            <w:proofErr w:type="spellEnd"/>
            <w:r w:rsidRPr="00F24545">
              <w:rPr>
                <w:rFonts w:ascii="Times New Roman" w:hAnsi="Times New Roman"/>
                <w:lang w:val="lt-LT"/>
              </w:rPr>
              <w:t xml:space="preserve"> dujos</w:t>
            </w:r>
          </w:p>
          <w:p w14:paraId="708902C8" w14:textId="288180D4" w:rsidR="00DE5EED" w:rsidRPr="00427C42" w:rsidRDefault="00DE5EED" w:rsidP="007F43CE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(kiekis 1 </w:t>
            </w:r>
            <w:proofErr w:type="spellStart"/>
            <w:r>
              <w:rPr>
                <w:rFonts w:ascii="Times New Roman" w:hAnsi="Times New Roman"/>
                <w:lang w:val="lt-LT"/>
              </w:rPr>
              <w:t>vnt</w:t>
            </w:r>
            <w:proofErr w:type="spellEnd"/>
            <w:r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7A7" w14:textId="160985D9" w:rsidR="00F24545" w:rsidRDefault="00F24545" w:rsidP="00F24545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1. </w:t>
            </w:r>
            <w:r w:rsidRPr="00F24545">
              <w:rPr>
                <w:rFonts w:ascii="Times New Roman" w:hAnsi="Times New Roman"/>
                <w:lang w:val="lt-LT"/>
              </w:rPr>
              <w:t xml:space="preserve">Skirtos </w:t>
            </w:r>
            <w:r w:rsidR="00512842" w:rsidRPr="00512842">
              <w:rPr>
                <w:rFonts w:ascii="Times New Roman" w:hAnsi="Times New Roman"/>
                <w:lang w:val="lt-LT"/>
              </w:rPr>
              <w:t>gamintojo ,,</w:t>
            </w:r>
            <w:proofErr w:type="spellStart"/>
            <w:r w:rsidR="00512842" w:rsidRPr="00512842">
              <w:rPr>
                <w:rFonts w:ascii="Times New Roman" w:hAnsi="Times New Roman"/>
                <w:lang w:val="lt-LT"/>
              </w:rPr>
              <w:t>Cortex</w:t>
            </w:r>
            <w:proofErr w:type="spellEnd"/>
            <w:r w:rsidR="00512842" w:rsidRPr="00512842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512842" w:rsidRPr="00512842">
              <w:rPr>
                <w:rFonts w:ascii="Times New Roman" w:hAnsi="Times New Roman"/>
                <w:lang w:val="lt-LT"/>
              </w:rPr>
              <w:t>Biophysik</w:t>
            </w:r>
            <w:proofErr w:type="spellEnd"/>
            <w:r w:rsidR="00512842" w:rsidRPr="00512842">
              <w:rPr>
                <w:rFonts w:ascii="Times New Roman" w:hAnsi="Times New Roman"/>
                <w:lang w:val="lt-LT"/>
              </w:rPr>
              <w:t xml:space="preserve">“ </w:t>
            </w:r>
            <w:proofErr w:type="spellStart"/>
            <w:r w:rsidR="00512842" w:rsidRPr="00512842">
              <w:rPr>
                <w:rFonts w:ascii="Times New Roman" w:hAnsi="Times New Roman"/>
                <w:lang w:val="lt-LT"/>
              </w:rPr>
              <w:t>spiroergometrijos</w:t>
            </w:r>
            <w:proofErr w:type="spellEnd"/>
            <w:r w:rsidR="00512842" w:rsidRPr="00512842">
              <w:rPr>
                <w:rFonts w:ascii="Times New Roman" w:hAnsi="Times New Roman"/>
                <w:lang w:val="lt-LT"/>
              </w:rPr>
              <w:t xml:space="preserve"> </w:t>
            </w:r>
            <w:r w:rsidRPr="00F24545">
              <w:rPr>
                <w:rFonts w:ascii="Times New Roman" w:hAnsi="Times New Roman"/>
                <w:lang w:val="lt-LT"/>
              </w:rPr>
              <w:t xml:space="preserve">prietaiso </w:t>
            </w:r>
            <w:r w:rsidR="00512842" w:rsidRPr="00512842">
              <w:rPr>
                <w:rFonts w:ascii="Times New Roman" w:hAnsi="Times New Roman"/>
                <w:lang w:val="lt-LT"/>
              </w:rPr>
              <w:t>„</w:t>
            </w:r>
            <w:proofErr w:type="spellStart"/>
            <w:r w:rsidR="00512842" w:rsidRPr="00512842">
              <w:rPr>
                <w:rFonts w:ascii="Times New Roman" w:hAnsi="Times New Roman"/>
                <w:lang w:val="lt-LT"/>
              </w:rPr>
              <w:t>Metalyzer</w:t>
            </w:r>
            <w:proofErr w:type="spellEnd"/>
            <w:r w:rsidR="00512842" w:rsidRPr="00512842">
              <w:rPr>
                <w:rFonts w:ascii="Times New Roman" w:hAnsi="Times New Roman"/>
                <w:lang w:val="lt-LT"/>
              </w:rPr>
              <w:t xml:space="preserve"> 3B</w:t>
            </w:r>
            <w:r w:rsidR="00B2776E">
              <w:rPr>
                <w:rFonts w:ascii="Times New Roman" w:hAnsi="Times New Roman"/>
                <w:lang w:val="lt-LT"/>
              </w:rPr>
              <w:t xml:space="preserve"> </w:t>
            </w:r>
            <w:r w:rsidR="00B2776E" w:rsidRPr="00B2776E">
              <w:rPr>
                <w:rFonts w:ascii="Times New Roman" w:hAnsi="Times New Roman"/>
                <w:lang w:val="lt-LT"/>
              </w:rPr>
              <w:t>R3</w:t>
            </w:r>
            <w:r w:rsidR="00512842" w:rsidRPr="00512842">
              <w:rPr>
                <w:rFonts w:ascii="Times New Roman" w:hAnsi="Times New Roman"/>
                <w:lang w:val="lt-LT"/>
              </w:rPr>
              <w:t xml:space="preserve">“ </w:t>
            </w:r>
            <w:r w:rsidRPr="00F24545">
              <w:rPr>
                <w:rFonts w:ascii="Times New Roman" w:hAnsi="Times New Roman"/>
                <w:lang w:val="lt-LT"/>
              </w:rPr>
              <w:t>kalibravimui.</w:t>
            </w:r>
          </w:p>
          <w:p w14:paraId="066095E6" w14:textId="3255E559" w:rsidR="001B413D" w:rsidRDefault="001B413D" w:rsidP="00F24545">
            <w:pPr>
              <w:rPr>
                <w:rFonts w:ascii="Times New Roman" w:hAnsi="Times New Roman"/>
                <w:lang w:val="lt-LT"/>
              </w:rPr>
            </w:pPr>
            <w:r w:rsidRPr="001B413D">
              <w:rPr>
                <w:rFonts w:ascii="Times New Roman" w:hAnsi="Times New Roman"/>
                <w:lang w:val="lt-LT"/>
              </w:rPr>
              <w:t>(</w:t>
            </w:r>
            <w:r w:rsidRPr="001B413D">
              <w:rPr>
                <w:rFonts w:ascii="Times New Roman" w:hAnsi="Times New Roman"/>
                <w:i/>
                <w:lang w:val="lt-LT"/>
              </w:rPr>
              <w:t>reikalingas atitinkamas tiekėjo ir/arba gamintojo patvirtinimas</w:t>
            </w:r>
            <w:r w:rsidRPr="001B413D">
              <w:rPr>
                <w:rFonts w:ascii="Times New Roman" w:hAnsi="Times New Roman"/>
                <w:lang w:val="lt-LT"/>
              </w:rPr>
              <w:t>)</w:t>
            </w:r>
          </w:p>
          <w:p w14:paraId="65BD8849" w14:textId="77777777" w:rsidR="007A22D4" w:rsidRDefault="00F24545" w:rsidP="00F24545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 </w:t>
            </w:r>
            <w:r w:rsidR="0040445F">
              <w:rPr>
                <w:rFonts w:ascii="Times New Roman" w:hAnsi="Times New Roman"/>
                <w:lang w:val="lt-LT"/>
              </w:rPr>
              <w:t xml:space="preserve"> </w:t>
            </w:r>
            <w:r w:rsidRPr="00E060BF">
              <w:rPr>
                <w:rFonts w:ascii="Times New Roman" w:hAnsi="Times New Roman"/>
                <w:lang w:val="lt-LT"/>
              </w:rPr>
              <w:t>1</w:t>
            </w:r>
            <w:r w:rsidR="00F57901" w:rsidRPr="00E060BF">
              <w:rPr>
                <w:rFonts w:ascii="Times New Roman" w:hAnsi="Times New Roman"/>
                <w:lang w:val="lt-LT"/>
              </w:rPr>
              <w:t>-1,2 L balionas</w:t>
            </w:r>
            <w:r w:rsidRPr="00F24545">
              <w:rPr>
                <w:rFonts w:ascii="Times New Roman" w:hAnsi="Times New Roman"/>
                <w:lang w:val="lt-LT"/>
              </w:rPr>
              <w:t xml:space="preserve">, 175 PSI / 12 bar, sudėtis – </w:t>
            </w:r>
          </w:p>
          <w:p w14:paraId="79BE4254" w14:textId="650F41C9" w:rsidR="00030C75" w:rsidRDefault="00F24545" w:rsidP="00F24545">
            <w:pPr>
              <w:rPr>
                <w:rFonts w:ascii="Times New Roman" w:hAnsi="Times New Roman"/>
                <w:lang w:val="lt-LT"/>
              </w:rPr>
            </w:pPr>
            <w:r w:rsidRPr="00F24545">
              <w:rPr>
                <w:rFonts w:ascii="Times New Roman" w:hAnsi="Times New Roman"/>
                <w:lang w:val="lt-LT"/>
              </w:rPr>
              <w:t>5 % CO₂, 15 % O₂, balansas N₂.</w:t>
            </w:r>
          </w:p>
          <w:p w14:paraId="555153FF" w14:textId="372129B3" w:rsidR="005B6181" w:rsidRPr="00E060BF" w:rsidRDefault="00030C75" w:rsidP="005B6181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3. </w:t>
            </w:r>
            <w:proofErr w:type="spellStart"/>
            <w:r w:rsidR="005B6181" w:rsidRPr="00E060BF">
              <w:rPr>
                <w:rFonts w:ascii="Times New Roman" w:hAnsi="Times New Roman"/>
                <w:lang w:val="lt-LT"/>
              </w:rPr>
              <w:t>Kalibracinių</w:t>
            </w:r>
            <w:proofErr w:type="spellEnd"/>
            <w:r w:rsidR="005B6181" w:rsidRPr="00E060BF">
              <w:rPr>
                <w:rFonts w:ascii="Times New Roman" w:hAnsi="Times New Roman"/>
                <w:lang w:val="lt-LT"/>
              </w:rPr>
              <w:t xml:space="preserve"> dujų baliono pajungimas turi būti suderinamas su gamintojo „</w:t>
            </w:r>
            <w:proofErr w:type="spellStart"/>
            <w:r w:rsidR="005B6181" w:rsidRPr="00E060BF">
              <w:rPr>
                <w:rFonts w:ascii="Times New Roman" w:hAnsi="Times New Roman"/>
                <w:lang w:val="lt-LT"/>
              </w:rPr>
              <w:t>Cortex</w:t>
            </w:r>
            <w:proofErr w:type="spellEnd"/>
            <w:r w:rsidR="005B6181" w:rsidRPr="00E060BF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5B6181" w:rsidRPr="00E060BF">
              <w:rPr>
                <w:rFonts w:ascii="Times New Roman" w:hAnsi="Times New Roman"/>
                <w:lang w:val="lt-LT"/>
              </w:rPr>
              <w:t>Biophysik</w:t>
            </w:r>
            <w:proofErr w:type="spellEnd"/>
            <w:r w:rsidR="005B6181" w:rsidRPr="00E060BF">
              <w:rPr>
                <w:rFonts w:ascii="Times New Roman" w:hAnsi="Times New Roman"/>
                <w:lang w:val="lt-LT"/>
              </w:rPr>
              <w:t xml:space="preserve">“ reduktoriumi </w:t>
            </w:r>
            <w:r w:rsidR="005B6181" w:rsidRPr="00E060BF">
              <w:rPr>
                <w:rFonts w:ascii="Times New Roman" w:hAnsi="Times New Roman"/>
                <w:i/>
                <w:lang w:val="lt-LT"/>
              </w:rPr>
              <w:t>(„</w:t>
            </w:r>
            <w:proofErr w:type="spellStart"/>
            <w:r w:rsidR="005B6181" w:rsidRPr="00E060BF">
              <w:rPr>
                <w:rFonts w:ascii="Times New Roman" w:hAnsi="Times New Roman"/>
                <w:i/>
                <w:lang w:val="lt-LT"/>
              </w:rPr>
              <w:t>Gas-on-Demand</w:t>
            </w:r>
            <w:proofErr w:type="spellEnd"/>
            <w:r w:rsidR="005B6181" w:rsidRPr="00E060BF">
              <w:rPr>
                <w:rFonts w:ascii="Times New Roman" w:hAnsi="Times New Roman"/>
                <w:i/>
                <w:lang w:val="lt-LT"/>
              </w:rPr>
              <w:t>“ tipo vožtuvu, kodas 010-00-898</w:t>
            </w:r>
            <w:r w:rsidR="005B6181" w:rsidRPr="00E060BF">
              <w:rPr>
                <w:rFonts w:ascii="Times New Roman" w:hAnsi="Times New Roman"/>
                <w:lang w:val="lt-LT"/>
              </w:rPr>
              <w:t xml:space="preserve">) ir adapteriu </w:t>
            </w:r>
            <w:r w:rsidR="005B6181" w:rsidRPr="00E060BF">
              <w:rPr>
                <w:rFonts w:ascii="Times New Roman" w:hAnsi="Times New Roman"/>
                <w:i/>
                <w:lang w:val="lt-LT"/>
              </w:rPr>
              <w:t>(„</w:t>
            </w:r>
            <w:proofErr w:type="spellStart"/>
            <w:r w:rsidR="005B6181" w:rsidRPr="00E060BF">
              <w:rPr>
                <w:rFonts w:ascii="Times New Roman" w:hAnsi="Times New Roman"/>
                <w:i/>
                <w:lang w:val="lt-LT"/>
              </w:rPr>
              <w:t>Adapter</w:t>
            </w:r>
            <w:proofErr w:type="spellEnd"/>
            <w:r w:rsidR="005B6181" w:rsidRPr="00E060BF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5B6181" w:rsidRPr="00E060BF">
              <w:rPr>
                <w:rFonts w:ascii="Times New Roman" w:hAnsi="Times New Roman"/>
                <w:i/>
                <w:lang w:val="lt-LT"/>
              </w:rPr>
              <w:t>for</w:t>
            </w:r>
            <w:proofErr w:type="spellEnd"/>
            <w:r w:rsidR="005B6181" w:rsidRPr="00E060BF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5B6181" w:rsidRPr="00E060BF">
              <w:rPr>
                <w:rFonts w:ascii="Times New Roman" w:hAnsi="Times New Roman"/>
                <w:i/>
                <w:lang w:val="lt-LT"/>
              </w:rPr>
              <w:t>Cortex</w:t>
            </w:r>
            <w:proofErr w:type="spellEnd"/>
            <w:r w:rsidR="005B6181" w:rsidRPr="00E060BF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5B6181" w:rsidRPr="00E060BF">
              <w:rPr>
                <w:rFonts w:ascii="Times New Roman" w:hAnsi="Times New Roman"/>
                <w:i/>
                <w:lang w:val="lt-LT"/>
              </w:rPr>
              <w:t>sample</w:t>
            </w:r>
            <w:proofErr w:type="spellEnd"/>
            <w:r w:rsidR="005B6181" w:rsidRPr="00E060BF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5B6181" w:rsidRPr="00E060BF">
              <w:rPr>
                <w:rFonts w:ascii="Times New Roman" w:hAnsi="Times New Roman"/>
                <w:i/>
                <w:lang w:val="lt-LT"/>
              </w:rPr>
              <w:t>gas</w:t>
            </w:r>
            <w:proofErr w:type="spellEnd"/>
            <w:r w:rsidR="005B6181" w:rsidRPr="00E060BF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5B6181" w:rsidRPr="00E060BF">
              <w:rPr>
                <w:rFonts w:ascii="Times New Roman" w:hAnsi="Times New Roman"/>
                <w:i/>
                <w:lang w:val="lt-LT"/>
              </w:rPr>
              <w:t>bottle</w:t>
            </w:r>
            <w:proofErr w:type="spellEnd"/>
            <w:r w:rsidR="005B6181" w:rsidRPr="00E060BF">
              <w:rPr>
                <w:rFonts w:ascii="Times New Roman" w:hAnsi="Times New Roman"/>
                <w:i/>
                <w:lang w:val="lt-LT"/>
              </w:rPr>
              <w:t>“, kodas 010-00-072</w:t>
            </w:r>
            <w:r w:rsidR="005B6181" w:rsidRPr="00E060BF">
              <w:rPr>
                <w:rFonts w:ascii="Times New Roman" w:hAnsi="Times New Roman"/>
                <w:lang w:val="lt-LT"/>
              </w:rPr>
              <w:t>)</w:t>
            </w:r>
          </w:p>
          <w:p w14:paraId="08017468" w14:textId="36654F38" w:rsidR="005B6181" w:rsidRPr="00E060BF" w:rsidRDefault="005B6181" w:rsidP="005B6181">
            <w:pPr>
              <w:rPr>
                <w:rFonts w:ascii="Times New Roman" w:hAnsi="Times New Roman"/>
                <w:lang w:val="lt-LT"/>
              </w:rPr>
            </w:pPr>
            <w:r w:rsidRPr="00E060BF">
              <w:rPr>
                <w:rFonts w:ascii="Times New Roman" w:hAnsi="Times New Roman"/>
                <w:lang w:val="lt-LT"/>
              </w:rPr>
              <w:t>(</w:t>
            </w:r>
            <w:r w:rsidRPr="00E060BF">
              <w:rPr>
                <w:rFonts w:ascii="Times New Roman" w:hAnsi="Times New Roman"/>
                <w:i/>
                <w:lang w:val="lt-LT"/>
              </w:rPr>
              <w:t>būtinas atitinkamas tiekėjo ir/arba gamintojo patvirtinimas</w:t>
            </w:r>
            <w:r w:rsidRPr="00E060BF">
              <w:rPr>
                <w:rFonts w:ascii="Times New Roman" w:hAnsi="Times New Roman"/>
                <w:lang w:val="lt-LT"/>
              </w:rPr>
              <w:t>)</w:t>
            </w:r>
          </w:p>
          <w:p w14:paraId="708902C9" w14:textId="2C104A5C" w:rsidR="00B56594" w:rsidRPr="00427C42" w:rsidRDefault="0040445F" w:rsidP="005B6181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</w:t>
            </w:r>
            <w:r w:rsidR="009B4FAA" w:rsidRPr="009B4FA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9B4FAA" w:rsidRPr="009B4FAA">
              <w:rPr>
                <w:rFonts w:ascii="Times New Roman" w:hAnsi="Times New Roman"/>
                <w:i/>
                <w:lang w:val="lt-LT"/>
              </w:rPr>
              <w:t>Cortex</w:t>
            </w:r>
            <w:proofErr w:type="spellEnd"/>
            <w:r w:rsidR="009B4FAA" w:rsidRPr="009B4FAA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9B4FAA" w:rsidRPr="009B4FAA">
              <w:rPr>
                <w:rFonts w:ascii="Times New Roman" w:hAnsi="Times New Roman"/>
                <w:i/>
                <w:lang w:val="lt-LT"/>
              </w:rPr>
              <w:t>Biophysik</w:t>
            </w:r>
            <w:proofErr w:type="spellEnd"/>
            <w:r w:rsidR="009B4FAA" w:rsidRPr="009B4FAA">
              <w:rPr>
                <w:rFonts w:ascii="Times New Roman" w:hAnsi="Times New Roman"/>
                <w:i/>
                <w:lang w:val="lt-LT"/>
              </w:rPr>
              <w:t>“</w:t>
            </w:r>
            <w:r w:rsidR="009B4FAA" w:rsidRPr="009B4FAA">
              <w:rPr>
                <w:rFonts w:ascii="Times New Roman" w:hAnsi="Times New Roman"/>
                <w:lang w:val="lt-LT"/>
              </w:rPr>
              <w:t xml:space="preserve"> </w:t>
            </w:r>
            <w:r w:rsidR="00F24545" w:rsidRPr="00250D2F">
              <w:rPr>
                <w:rFonts w:ascii="Times New Roman" w:hAnsi="Times New Roman"/>
                <w:i/>
                <w:lang w:val="lt-LT"/>
              </w:rPr>
              <w:t xml:space="preserve">kodas </w:t>
            </w:r>
            <w:r w:rsidR="00376257" w:rsidRPr="00316303">
              <w:rPr>
                <w:rFonts w:ascii="Times New Roman" w:hAnsi="Times New Roman"/>
                <w:i/>
                <w:lang w:val="lt-LT"/>
              </w:rPr>
              <w:t>010-</w:t>
            </w:r>
            <w:r w:rsidR="008927CD" w:rsidRPr="00316303">
              <w:rPr>
                <w:rFonts w:ascii="Times New Roman" w:hAnsi="Times New Roman"/>
                <w:i/>
                <w:lang w:val="lt-LT"/>
              </w:rPr>
              <w:t>00</w:t>
            </w:r>
            <w:r w:rsidR="00376257" w:rsidRPr="00316303">
              <w:rPr>
                <w:rFonts w:ascii="Times New Roman" w:hAnsi="Times New Roman"/>
                <w:i/>
                <w:lang w:val="lt-LT"/>
              </w:rPr>
              <w:t xml:space="preserve">-005 </w:t>
            </w:r>
            <w:r w:rsidR="00376257">
              <w:rPr>
                <w:rFonts w:ascii="Times New Roman" w:hAnsi="Times New Roman"/>
                <w:i/>
                <w:lang w:val="lt-LT"/>
              </w:rPr>
              <w:t>arba lygiavertės</w:t>
            </w:r>
            <w:r w:rsidR="00F24545" w:rsidRPr="00F24545">
              <w:rPr>
                <w:rFonts w:ascii="Times New Roman" w:hAnsi="Times New Roman"/>
                <w:lang w:val="lt-LT"/>
              </w:rPr>
              <w:t>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A" w14:textId="77777777" w:rsidR="00B56594" w:rsidRPr="00427C42" w:rsidRDefault="00B56594" w:rsidP="008F62C3">
            <w:pPr>
              <w:pStyle w:val="Antrat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B56594" w:rsidRPr="0040445F" w14:paraId="708902D6" w14:textId="77777777" w:rsidTr="005B2421">
        <w:trPr>
          <w:trHeight w:val="69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CC" w14:textId="7EBD635D" w:rsidR="00B56594" w:rsidRPr="00427C42" w:rsidRDefault="00DE5EED" w:rsidP="008F62C3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3. </w:t>
            </w:r>
            <w:r w:rsidR="00B56594" w:rsidRPr="00427C4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AAD5" w14:textId="02099B88" w:rsidR="00B56594" w:rsidRDefault="00376257" w:rsidP="009668D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Mėginio linija </w:t>
            </w:r>
          </w:p>
          <w:p w14:paraId="708902CD" w14:textId="58E82641" w:rsidR="00BD68EA" w:rsidRPr="00427C42" w:rsidRDefault="00BD68EA" w:rsidP="009668D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(kiekis 3 </w:t>
            </w:r>
            <w:proofErr w:type="spellStart"/>
            <w:r>
              <w:rPr>
                <w:rFonts w:ascii="Times New Roman" w:hAnsi="Times New Roman"/>
                <w:lang w:val="lt-LT"/>
              </w:rPr>
              <w:t>vnt</w:t>
            </w:r>
            <w:proofErr w:type="spellEnd"/>
            <w:r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6E82" w14:textId="47953C78" w:rsidR="0073547E" w:rsidRDefault="00DE5EED" w:rsidP="00DE5EE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1. Siūloma m</w:t>
            </w:r>
            <w:r w:rsidRPr="00DE5EED">
              <w:rPr>
                <w:rFonts w:ascii="Times New Roman" w:hAnsi="Times New Roman"/>
                <w:lang w:val="lt-LT"/>
              </w:rPr>
              <w:t xml:space="preserve">ėginio linija </w:t>
            </w:r>
            <w:r w:rsidR="00397629">
              <w:rPr>
                <w:rFonts w:ascii="Times New Roman" w:hAnsi="Times New Roman"/>
                <w:lang w:val="lt-LT"/>
              </w:rPr>
              <w:t>techniškai suderinama</w:t>
            </w:r>
            <w:r w:rsidR="00B2776E" w:rsidRPr="00B2776E">
              <w:rPr>
                <w:rFonts w:ascii="Times New Roman" w:hAnsi="Times New Roman"/>
                <w:lang w:val="lt-LT"/>
              </w:rPr>
              <w:t xml:space="preserve"> su LSMU lig</w:t>
            </w:r>
            <w:r w:rsidR="001B413D">
              <w:rPr>
                <w:rFonts w:ascii="Times New Roman" w:hAnsi="Times New Roman"/>
                <w:lang w:val="lt-LT"/>
              </w:rPr>
              <w:t>oninės Kauno klinikose naudojama</w:t>
            </w:r>
            <w:r w:rsidR="00B2776E" w:rsidRPr="00B2776E">
              <w:rPr>
                <w:rFonts w:ascii="Times New Roman" w:hAnsi="Times New Roman"/>
                <w:lang w:val="lt-LT"/>
              </w:rPr>
              <w:t xml:space="preserve"> gamintojo ,,</w:t>
            </w:r>
            <w:proofErr w:type="spellStart"/>
            <w:r w:rsidR="00B2776E" w:rsidRPr="00B2776E">
              <w:rPr>
                <w:rFonts w:ascii="Times New Roman" w:hAnsi="Times New Roman"/>
                <w:lang w:val="lt-LT"/>
              </w:rPr>
              <w:t>Cortex</w:t>
            </w:r>
            <w:proofErr w:type="spellEnd"/>
            <w:r w:rsidR="00B2776E" w:rsidRPr="00B2776E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B2776E" w:rsidRPr="00B2776E">
              <w:rPr>
                <w:rFonts w:ascii="Times New Roman" w:hAnsi="Times New Roman"/>
                <w:lang w:val="lt-LT"/>
              </w:rPr>
              <w:t>Biophys</w:t>
            </w:r>
            <w:r w:rsidR="001B413D">
              <w:rPr>
                <w:rFonts w:ascii="Times New Roman" w:hAnsi="Times New Roman"/>
                <w:lang w:val="lt-LT"/>
              </w:rPr>
              <w:t>ik</w:t>
            </w:r>
            <w:proofErr w:type="spellEnd"/>
            <w:r w:rsidR="001B413D">
              <w:rPr>
                <w:rFonts w:ascii="Times New Roman" w:hAnsi="Times New Roman"/>
                <w:lang w:val="lt-LT"/>
              </w:rPr>
              <w:t xml:space="preserve">“ </w:t>
            </w:r>
            <w:proofErr w:type="spellStart"/>
            <w:r w:rsidR="001B413D">
              <w:rPr>
                <w:rFonts w:ascii="Times New Roman" w:hAnsi="Times New Roman"/>
                <w:lang w:val="lt-LT"/>
              </w:rPr>
              <w:t>spiroergometrijos</w:t>
            </w:r>
            <w:proofErr w:type="spellEnd"/>
            <w:r w:rsidR="001B413D">
              <w:rPr>
                <w:rFonts w:ascii="Times New Roman" w:hAnsi="Times New Roman"/>
                <w:lang w:val="lt-LT"/>
              </w:rPr>
              <w:t xml:space="preserve"> sistema </w:t>
            </w:r>
            <w:r w:rsidR="00B2776E" w:rsidRPr="00B2776E">
              <w:rPr>
                <w:rFonts w:ascii="Times New Roman" w:hAnsi="Times New Roman"/>
                <w:lang w:val="lt-LT"/>
              </w:rPr>
              <w:t>„</w:t>
            </w:r>
            <w:proofErr w:type="spellStart"/>
            <w:r w:rsidR="00B2776E" w:rsidRPr="00B2776E">
              <w:rPr>
                <w:rFonts w:ascii="Times New Roman" w:hAnsi="Times New Roman"/>
                <w:lang w:val="lt-LT"/>
              </w:rPr>
              <w:t>Metalyzer</w:t>
            </w:r>
            <w:proofErr w:type="spellEnd"/>
            <w:r w:rsidR="00B2776E" w:rsidRPr="00B2776E">
              <w:rPr>
                <w:rFonts w:ascii="Times New Roman" w:hAnsi="Times New Roman"/>
                <w:lang w:val="lt-LT"/>
              </w:rPr>
              <w:t xml:space="preserve"> 3B R3“ </w:t>
            </w:r>
          </w:p>
          <w:p w14:paraId="667D4625" w14:textId="6C4B9C7E" w:rsidR="00DE5EED" w:rsidRDefault="0073547E" w:rsidP="00DE5EED">
            <w:pPr>
              <w:rPr>
                <w:rFonts w:ascii="Times New Roman" w:hAnsi="Times New Roman"/>
                <w:lang w:val="lt-LT"/>
              </w:rPr>
            </w:pPr>
            <w:r w:rsidRPr="0073547E">
              <w:rPr>
                <w:rFonts w:ascii="Times New Roman" w:hAnsi="Times New Roman"/>
                <w:lang w:val="lt-LT"/>
              </w:rPr>
              <w:t>(</w:t>
            </w:r>
            <w:r w:rsidRPr="0073547E">
              <w:rPr>
                <w:rFonts w:ascii="Times New Roman" w:hAnsi="Times New Roman"/>
                <w:i/>
                <w:lang w:val="lt-LT"/>
              </w:rPr>
              <w:t>reikalingas atitinkamas tiekėjo ir/arba gamintojo patvirtinimas</w:t>
            </w:r>
            <w:r w:rsidRPr="0073547E">
              <w:rPr>
                <w:rFonts w:ascii="Times New Roman" w:hAnsi="Times New Roman"/>
                <w:lang w:val="lt-LT"/>
              </w:rPr>
              <w:t>)</w:t>
            </w:r>
          </w:p>
          <w:p w14:paraId="0DA1C9E1" w14:textId="0305F733" w:rsidR="00B54AFB" w:rsidRPr="00B54AFB" w:rsidRDefault="00B54AFB" w:rsidP="00B54AFB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</w:t>
            </w:r>
            <w:r w:rsidR="00DE5EED">
              <w:rPr>
                <w:rFonts w:ascii="Times New Roman" w:hAnsi="Times New Roman"/>
                <w:lang w:val="lt-LT"/>
              </w:rPr>
              <w:t xml:space="preserve">.  200 </w:t>
            </w:r>
            <w:r w:rsidR="00DD1C2D">
              <w:rPr>
                <w:rFonts w:ascii="Times New Roman" w:hAnsi="Times New Roman"/>
                <w:lang w:val="lt-LT"/>
              </w:rPr>
              <w:t>± 0,</w:t>
            </w:r>
            <w:r w:rsidR="00DD1C2D" w:rsidRPr="00DD1C2D">
              <w:rPr>
                <w:rFonts w:ascii="Times New Roman" w:hAnsi="Times New Roman"/>
                <w:lang w:val="lt-LT"/>
              </w:rPr>
              <w:t>1</w:t>
            </w:r>
            <w:r>
              <w:rPr>
                <w:rFonts w:ascii="Times New Roman" w:hAnsi="Times New Roman"/>
                <w:lang w:val="lt-LT"/>
              </w:rPr>
              <w:t xml:space="preserve">cm ilgio, </w:t>
            </w:r>
            <w:r w:rsidRPr="00B54AFB">
              <w:rPr>
                <w:rFonts w:ascii="Times New Roman" w:hAnsi="Times New Roman"/>
                <w:lang w:val="lt-LT"/>
              </w:rPr>
              <w:t xml:space="preserve">skirta naudoti </w:t>
            </w:r>
            <w:r>
              <w:rPr>
                <w:rFonts w:ascii="Times New Roman" w:hAnsi="Times New Roman"/>
                <w:lang w:val="lt-LT"/>
              </w:rPr>
              <w:t>su</w:t>
            </w:r>
          </w:p>
          <w:p w14:paraId="3FAA5D9F" w14:textId="7B903C07" w:rsidR="00DE5EED" w:rsidRPr="00DE5EED" w:rsidRDefault="00B54AFB" w:rsidP="00B54AFB">
            <w:pPr>
              <w:rPr>
                <w:rFonts w:ascii="Times New Roman" w:hAnsi="Times New Roman"/>
                <w:lang w:val="lt-LT"/>
              </w:rPr>
            </w:pPr>
            <w:r w:rsidRPr="00B54AFB">
              <w:rPr>
                <w:rFonts w:ascii="Times New Roman" w:hAnsi="Times New Roman"/>
                <w:lang w:val="lt-LT"/>
              </w:rPr>
              <w:t>deguonies analizatoriumi.</w:t>
            </w:r>
          </w:p>
          <w:p w14:paraId="05D6696B" w14:textId="295ABA41" w:rsidR="00DE5EED" w:rsidRPr="00DE5EED" w:rsidRDefault="00DE5EED" w:rsidP="00DE5EE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4. </w:t>
            </w:r>
            <w:r w:rsidR="0015265B">
              <w:rPr>
                <w:rFonts w:ascii="Times New Roman" w:hAnsi="Times New Roman"/>
                <w:lang w:val="lt-LT"/>
              </w:rPr>
              <w:t xml:space="preserve">Numatytas keitimo intervalas kas </w:t>
            </w:r>
            <w:r w:rsidR="00376257">
              <w:rPr>
                <w:rFonts w:ascii="Times New Roman" w:hAnsi="Times New Roman"/>
                <w:lang w:val="lt-LT"/>
              </w:rPr>
              <w:t xml:space="preserve">6 mėn. arba po </w:t>
            </w:r>
            <w:r w:rsidRPr="00DE5EED">
              <w:rPr>
                <w:rFonts w:ascii="Times New Roman" w:hAnsi="Times New Roman"/>
                <w:lang w:val="lt-LT"/>
              </w:rPr>
              <w:t>500 testų.</w:t>
            </w:r>
          </w:p>
          <w:p w14:paraId="708902D4" w14:textId="4F818350" w:rsidR="007A2736" w:rsidRPr="00427C42" w:rsidRDefault="00DE5EED" w:rsidP="007E5D4C">
            <w:pPr>
              <w:rPr>
                <w:rFonts w:ascii="Times New Roman" w:hAnsi="Times New Roman"/>
                <w:lang w:val="lt-LT"/>
              </w:rPr>
            </w:pPr>
            <w:r w:rsidRPr="00DE5EED">
              <w:rPr>
                <w:rFonts w:ascii="Times New Roman" w:hAnsi="Times New Roman"/>
                <w:lang w:val="lt-LT"/>
              </w:rPr>
              <w:t>(</w:t>
            </w:r>
            <w:r w:rsidR="00401AEB" w:rsidRPr="009B4FAA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401AEB" w:rsidRPr="009B4FAA">
              <w:rPr>
                <w:rFonts w:ascii="Times New Roman" w:hAnsi="Times New Roman"/>
                <w:i/>
                <w:lang w:val="lt-LT"/>
              </w:rPr>
              <w:t>Cortex</w:t>
            </w:r>
            <w:proofErr w:type="spellEnd"/>
            <w:r w:rsidR="00401AEB" w:rsidRPr="009B4FAA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401AEB" w:rsidRPr="009B4FAA">
              <w:rPr>
                <w:rFonts w:ascii="Times New Roman" w:hAnsi="Times New Roman"/>
                <w:i/>
                <w:lang w:val="lt-LT"/>
              </w:rPr>
              <w:t>Biophysik</w:t>
            </w:r>
            <w:proofErr w:type="spellEnd"/>
            <w:r w:rsidR="00401AEB" w:rsidRPr="009B4FAA">
              <w:rPr>
                <w:rFonts w:ascii="Times New Roman" w:hAnsi="Times New Roman"/>
                <w:i/>
                <w:lang w:val="lt-LT"/>
              </w:rPr>
              <w:t>“</w:t>
            </w:r>
            <w:r w:rsidR="00401AEB" w:rsidRPr="009B4FAA">
              <w:rPr>
                <w:rFonts w:ascii="Times New Roman" w:hAnsi="Times New Roman"/>
                <w:lang w:val="lt-LT"/>
              </w:rPr>
              <w:t xml:space="preserve"> </w:t>
            </w:r>
            <w:r w:rsidRPr="00250D2F">
              <w:rPr>
                <w:rFonts w:ascii="Times New Roman" w:hAnsi="Times New Roman"/>
                <w:i/>
                <w:lang w:val="lt-LT"/>
              </w:rPr>
              <w:t>k</w:t>
            </w:r>
            <w:r w:rsidR="00376257">
              <w:rPr>
                <w:rFonts w:ascii="Times New Roman" w:hAnsi="Times New Roman"/>
                <w:i/>
                <w:lang w:val="lt-LT"/>
              </w:rPr>
              <w:t>odas 200-01-160 arba lygiavertė</w:t>
            </w:r>
            <w:r w:rsidRPr="00DE5EED">
              <w:rPr>
                <w:rFonts w:ascii="Times New Roman" w:hAnsi="Times New Roman"/>
                <w:lang w:val="lt-LT"/>
              </w:rPr>
              <w:t>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D5" w14:textId="77777777" w:rsidR="00B56594" w:rsidRPr="0050336D" w:rsidRDefault="00B56594" w:rsidP="00DA44CB">
            <w:pPr>
              <w:rPr>
                <w:rFonts w:ascii="Times New Roman" w:hAnsi="Times New Roman"/>
              </w:rPr>
            </w:pPr>
          </w:p>
        </w:tc>
      </w:tr>
      <w:tr w:rsidR="00DE5EED" w:rsidRPr="0040445F" w14:paraId="2FCE1A21" w14:textId="77777777" w:rsidTr="005B2421">
        <w:trPr>
          <w:trHeight w:val="69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898" w14:textId="474C7C4B" w:rsidR="00DE5EED" w:rsidRDefault="00BD68EA" w:rsidP="008F62C3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4</w:t>
            </w:r>
            <w:r w:rsidR="00D33C38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895" w14:textId="77777777" w:rsidR="00DE5EED" w:rsidRDefault="00DE5EED" w:rsidP="009668D8">
            <w:pPr>
              <w:rPr>
                <w:rFonts w:ascii="Times New Roman" w:hAnsi="Times New Roman"/>
                <w:lang w:val="lt-LT"/>
              </w:rPr>
            </w:pPr>
            <w:r w:rsidRPr="00DE5EED">
              <w:rPr>
                <w:rFonts w:ascii="Times New Roman" w:hAnsi="Times New Roman"/>
                <w:lang w:val="lt-LT"/>
              </w:rPr>
              <w:t>Paciento EKG kabelis</w:t>
            </w:r>
          </w:p>
          <w:p w14:paraId="4D24FEE8" w14:textId="44840A4E" w:rsidR="0079695C" w:rsidRPr="00DE5EED" w:rsidRDefault="0079695C" w:rsidP="009668D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(kiekis 1</w:t>
            </w:r>
            <w:r w:rsidRPr="0079695C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79695C">
              <w:rPr>
                <w:rFonts w:ascii="Times New Roman" w:hAnsi="Times New Roman"/>
                <w:lang w:val="lt-LT"/>
              </w:rPr>
              <w:t>vnt</w:t>
            </w:r>
            <w:proofErr w:type="spellEnd"/>
            <w:r w:rsidRPr="0079695C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055" w14:textId="69FF37E2" w:rsidR="00DE5EED" w:rsidRDefault="00DE5EED" w:rsidP="00DE5EED">
            <w:pPr>
              <w:rPr>
                <w:rFonts w:ascii="Times New Roman" w:hAnsi="Times New Roman"/>
                <w:lang w:val="lt-LT"/>
              </w:rPr>
            </w:pPr>
            <w:r w:rsidRPr="00DE5EED">
              <w:rPr>
                <w:rFonts w:ascii="Times New Roman" w:hAnsi="Times New Roman"/>
                <w:lang w:val="lt-LT"/>
              </w:rPr>
              <w:t>1. Siūloma</w:t>
            </w:r>
            <w:r>
              <w:rPr>
                <w:rFonts w:ascii="Times New Roman" w:hAnsi="Times New Roman"/>
                <w:lang w:val="lt-LT"/>
              </w:rPr>
              <w:t>s p</w:t>
            </w:r>
            <w:r w:rsidRPr="00DE5EED">
              <w:rPr>
                <w:rFonts w:ascii="Times New Roman" w:hAnsi="Times New Roman"/>
                <w:lang w:val="lt-LT"/>
              </w:rPr>
              <w:t>aciento EKG kabelis techniškai suderinamas su LSMU ligon</w:t>
            </w:r>
            <w:r>
              <w:rPr>
                <w:rFonts w:ascii="Times New Roman" w:hAnsi="Times New Roman"/>
                <w:lang w:val="lt-LT"/>
              </w:rPr>
              <w:t xml:space="preserve">inės Kauno klinikose naudojamu </w:t>
            </w:r>
            <w:r w:rsidRPr="00DE5EED">
              <w:rPr>
                <w:rFonts w:ascii="Times New Roman" w:hAnsi="Times New Roman"/>
                <w:lang w:val="lt-LT"/>
              </w:rPr>
              <w:t>„</w:t>
            </w:r>
            <w:proofErr w:type="spellStart"/>
            <w:r w:rsidRPr="00DE5EED">
              <w:rPr>
                <w:rFonts w:ascii="Times New Roman" w:hAnsi="Times New Roman"/>
                <w:lang w:val="lt-LT"/>
              </w:rPr>
              <w:t>Custo</w:t>
            </w:r>
            <w:proofErr w:type="spellEnd"/>
            <w:r w:rsidRPr="00DE5EED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DE5EED">
              <w:rPr>
                <w:rFonts w:ascii="Times New Roman" w:hAnsi="Times New Roman"/>
                <w:lang w:val="lt-LT"/>
              </w:rPr>
              <w:t>Cardio</w:t>
            </w:r>
            <w:proofErr w:type="spellEnd"/>
            <w:r w:rsidRPr="00DE5EED">
              <w:rPr>
                <w:rFonts w:ascii="Times New Roman" w:hAnsi="Times New Roman"/>
                <w:lang w:val="lt-LT"/>
              </w:rPr>
              <w:t xml:space="preserve"> 300“ </w:t>
            </w:r>
            <w:proofErr w:type="spellStart"/>
            <w:r w:rsidRPr="00DE5EED">
              <w:rPr>
                <w:rFonts w:ascii="Times New Roman" w:hAnsi="Times New Roman"/>
                <w:lang w:val="lt-LT"/>
              </w:rPr>
              <w:t>elektrokardiografu</w:t>
            </w:r>
            <w:proofErr w:type="spellEnd"/>
            <w:r>
              <w:rPr>
                <w:rFonts w:ascii="Times New Roman" w:hAnsi="Times New Roman"/>
                <w:lang w:val="lt-LT"/>
              </w:rPr>
              <w:t>.</w:t>
            </w:r>
          </w:p>
          <w:p w14:paraId="7F0FBDF4" w14:textId="731E3A4B" w:rsidR="0073547E" w:rsidRDefault="0073547E" w:rsidP="00DE5EED">
            <w:pPr>
              <w:rPr>
                <w:rFonts w:ascii="Times New Roman" w:hAnsi="Times New Roman"/>
                <w:lang w:val="lt-LT"/>
              </w:rPr>
            </w:pPr>
            <w:r w:rsidRPr="0073547E">
              <w:rPr>
                <w:rFonts w:ascii="Times New Roman" w:hAnsi="Times New Roman"/>
                <w:lang w:val="lt-LT"/>
              </w:rPr>
              <w:t>(</w:t>
            </w:r>
            <w:r w:rsidRPr="0073547E">
              <w:rPr>
                <w:rFonts w:ascii="Times New Roman" w:hAnsi="Times New Roman"/>
                <w:i/>
                <w:lang w:val="lt-LT"/>
              </w:rPr>
              <w:t>reikalingas atitinkamas tiekėjo ir/arba gamintojo patvirtinimas</w:t>
            </w:r>
            <w:r w:rsidRPr="0073547E">
              <w:rPr>
                <w:rFonts w:ascii="Times New Roman" w:hAnsi="Times New Roman"/>
                <w:lang w:val="lt-LT"/>
              </w:rPr>
              <w:t>)</w:t>
            </w:r>
          </w:p>
          <w:p w14:paraId="1DC4F3D1" w14:textId="53AFAF7A" w:rsidR="00DE5EED" w:rsidRDefault="00DE5EED" w:rsidP="00DE5EE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 </w:t>
            </w:r>
            <w:r w:rsidR="00712677">
              <w:rPr>
                <w:rFonts w:ascii="Times New Roman" w:hAnsi="Times New Roman"/>
                <w:lang w:val="lt-LT"/>
              </w:rPr>
              <w:t>CLIP tipo (</w:t>
            </w:r>
            <w:r w:rsidR="00712677" w:rsidRPr="00712677">
              <w:rPr>
                <w:rFonts w:ascii="Times New Roman" w:hAnsi="Times New Roman"/>
                <w:lang w:val="lt-LT"/>
              </w:rPr>
              <w:t>pailgintos versijos (</w:t>
            </w:r>
            <w:proofErr w:type="spellStart"/>
            <w:r w:rsidR="00712677" w:rsidRPr="00712677">
              <w:rPr>
                <w:rFonts w:ascii="Times New Roman" w:hAnsi="Times New Roman"/>
                <w:lang w:val="lt-LT"/>
              </w:rPr>
              <w:t>long</w:t>
            </w:r>
            <w:proofErr w:type="spellEnd"/>
            <w:r w:rsidR="00712677" w:rsidRPr="00712677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712677" w:rsidRPr="00712677">
              <w:rPr>
                <w:rFonts w:ascii="Times New Roman" w:hAnsi="Times New Roman"/>
                <w:lang w:val="lt-LT"/>
              </w:rPr>
              <w:t>type</w:t>
            </w:r>
            <w:proofErr w:type="spellEnd"/>
            <w:r w:rsidR="00712677" w:rsidRPr="00712677">
              <w:rPr>
                <w:rFonts w:ascii="Times New Roman" w:hAnsi="Times New Roman"/>
                <w:lang w:val="lt-LT"/>
              </w:rPr>
              <w:t>), užtikrinantis patogų paciento pri</w:t>
            </w:r>
            <w:r w:rsidR="00712677">
              <w:rPr>
                <w:rFonts w:ascii="Times New Roman" w:hAnsi="Times New Roman"/>
                <w:lang w:val="lt-LT"/>
              </w:rPr>
              <w:t>jungimą įvairiose darbo vietose).</w:t>
            </w:r>
          </w:p>
          <w:p w14:paraId="17A02C6B" w14:textId="77777777" w:rsidR="00DE5EED" w:rsidRDefault="00DE5EED" w:rsidP="00DE5EE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3. </w:t>
            </w:r>
            <w:r w:rsidRPr="00DE5EED">
              <w:rPr>
                <w:rFonts w:ascii="Times New Roman" w:hAnsi="Times New Roman"/>
                <w:lang w:val="lt-LT"/>
              </w:rPr>
              <w:t>Su jungtimis, užtikrinančiomis saugų prijungimą prie prietaiso.</w:t>
            </w:r>
          </w:p>
          <w:p w14:paraId="1F53F342" w14:textId="531107E7" w:rsidR="006405D6" w:rsidRDefault="006405D6" w:rsidP="00DE5EED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</w:t>
            </w:r>
            <w:r w:rsidR="0050336D" w:rsidRPr="0050336D">
              <w:rPr>
                <w:rFonts w:ascii="Times New Roman" w:hAnsi="Times New Roman"/>
                <w:i/>
                <w:lang w:val="lt-LT"/>
              </w:rPr>
              <w:t>Firmos ,,</w:t>
            </w:r>
            <w:proofErr w:type="spellStart"/>
            <w:r w:rsidR="0050336D" w:rsidRPr="0050336D">
              <w:rPr>
                <w:rFonts w:ascii="Times New Roman" w:hAnsi="Times New Roman"/>
                <w:i/>
                <w:lang w:val="lt-LT"/>
              </w:rPr>
              <w:t>Custo</w:t>
            </w:r>
            <w:proofErr w:type="spellEnd"/>
            <w:r w:rsidR="0050336D" w:rsidRPr="0050336D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50336D" w:rsidRPr="0050336D">
              <w:rPr>
                <w:rFonts w:ascii="Times New Roman" w:hAnsi="Times New Roman"/>
                <w:i/>
                <w:lang w:val="lt-LT"/>
              </w:rPr>
              <w:t>med</w:t>
            </w:r>
            <w:proofErr w:type="spellEnd"/>
            <w:r w:rsidR="0050336D" w:rsidRPr="0050336D">
              <w:rPr>
                <w:rFonts w:ascii="Times New Roman" w:hAnsi="Times New Roman"/>
                <w:i/>
                <w:lang w:val="lt-LT"/>
              </w:rPr>
              <w:t>“</w:t>
            </w:r>
            <w:r w:rsidR="0050336D" w:rsidRPr="0050336D">
              <w:rPr>
                <w:rFonts w:ascii="Times New Roman" w:hAnsi="Times New Roman"/>
                <w:lang w:val="lt-LT"/>
              </w:rPr>
              <w:t xml:space="preserve"> </w:t>
            </w:r>
            <w:r w:rsidRPr="006405D6">
              <w:rPr>
                <w:rFonts w:ascii="Times New Roman" w:hAnsi="Times New Roman"/>
                <w:i/>
                <w:lang w:val="lt-LT"/>
              </w:rPr>
              <w:t xml:space="preserve">kodas </w:t>
            </w:r>
            <w:r w:rsidRPr="005C644D">
              <w:rPr>
                <w:rFonts w:ascii="Times New Roman" w:hAnsi="Times New Roman"/>
                <w:i/>
                <w:lang w:val="lt-LT"/>
              </w:rPr>
              <w:t>12216</w:t>
            </w:r>
            <w:r w:rsidRPr="00D54F37">
              <w:rPr>
                <w:rFonts w:ascii="Times New Roman" w:hAnsi="Times New Roman"/>
                <w:i/>
                <w:color w:val="FF0000"/>
                <w:lang w:val="lt-LT"/>
              </w:rPr>
              <w:t xml:space="preserve"> </w:t>
            </w:r>
            <w:r>
              <w:rPr>
                <w:rFonts w:ascii="Times New Roman" w:hAnsi="Times New Roman"/>
                <w:i/>
                <w:lang w:val="lt-LT"/>
              </w:rPr>
              <w:t>arba lygiavertis</w:t>
            </w:r>
            <w:r w:rsidRPr="006405D6">
              <w:rPr>
                <w:rFonts w:ascii="Times New Roman" w:hAnsi="Times New Roman"/>
                <w:lang w:val="lt-LT"/>
              </w:rPr>
              <w:t>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520" w14:textId="77777777" w:rsidR="00DE5EED" w:rsidRDefault="00DE5EED" w:rsidP="00DA44CB">
            <w:pPr>
              <w:rPr>
                <w:rFonts w:ascii="Times New Roman" w:hAnsi="Times New Roman"/>
                <w:lang w:val="lt-LT"/>
              </w:rPr>
            </w:pPr>
          </w:p>
          <w:p w14:paraId="4E08E6DF" w14:textId="77777777" w:rsidR="0079695C" w:rsidRDefault="0079695C" w:rsidP="00DA44CB">
            <w:pPr>
              <w:rPr>
                <w:rFonts w:ascii="Times New Roman" w:hAnsi="Times New Roman"/>
                <w:lang w:val="lt-LT"/>
              </w:rPr>
            </w:pPr>
          </w:p>
          <w:p w14:paraId="2D951A70" w14:textId="77777777" w:rsidR="00397629" w:rsidRDefault="00397629" w:rsidP="00DA44CB">
            <w:pPr>
              <w:rPr>
                <w:rFonts w:ascii="Times New Roman" w:hAnsi="Times New Roman"/>
                <w:color w:val="FF0000"/>
                <w:lang w:val="lt-LT"/>
              </w:rPr>
            </w:pPr>
          </w:p>
          <w:p w14:paraId="1E3A3BF8" w14:textId="77777777" w:rsidR="00397629" w:rsidRDefault="00397629" w:rsidP="00DA44CB">
            <w:pPr>
              <w:rPr>
                <w:rFonts w:ascii="Times New Roman" w:hAnsi="Times New Roman"/>
                <w:color w:val="FF0000"/>
                <w:lang w:val="lt-LT"/>
              </w:rPr>
            </w:pPr>
          </w:p>
          <w:p w14:paraId="2340D899" w14:textId="77777777" w:rsidR="00397629" w:rsidRDefault="00397629" w:rsidP="00DA44CB">
            <w:pPr>
              <w:rPr>
                <w:rFonts w:ascii="Times New Roman" w:hAnsi="Times New Roman"/>
                <w:color w:val="FF0000"/>
                <w:lang w:val="lt-LT"/>
              </w:rPr>
            </w:pPr>
          </w:p>
          <w:p w14:paraId="72A7F0CF" w14:textId="6DB3671D" w:rsidR="0079695C" w:rsidRPr="00DE5EED" w:rsidRDefault="0079695C" w:rsidP="00DA44CB">
            <w:pPr>
              <w:rPr>
                <w:rFonts w:ascii="Times New Roman" w:hAnsi="Times New Roman"/>
                <w:lang w:val="lt-LT"/>
              </w:rPr>
            </w:pPr>
          </w:p>
        </w:tc>
      </w:tr>
      <w:tr w:rsidR="005A23AC" w:rsidRPr="00534222" w14:paraId="56282019" w14:textId="77777777" w:rsidTr="005B2421">
        <w:trPr>
          <w:trHeight w:val="699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8AD" w14:textId="4880B5A9" w:rsidR="005A23AC" w:rsidRDefault="005B2421" w:rsidP="008F62C3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lastRenderedPageBreak/>
              <w:t>5</w:t>
            </w:r>
            <w:r w:rsidR="001B413D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1536" w14:textId="728EA53C" w:rsidR="005A23AC" w:rsidRPr="00BD68EA" w:rsidRDefault="00253D81" w:rsidP="009668D8">
            <w:pPr>
              <w:rPr>
                <w:rFonts w:ascii="Times New Roman" w:hAnsi="Times New Roman"/>
                <w:lang w:val="lt-LT"/>
              </w:rPr>
            </w:pPr>
            <w:r w:rsidRPr="00253D81">
              <w:rPr>
                <w:rFonts w:ascii="Times New Roman" w:hAnsi="Times New Roman"/>
                <w:lang w:val="lt-LT"/>
              </w:rPr>
              <w:t>Pristatymas, instaliavimas/sumontavimas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395" w14:textId="658C9544" w:rsidR="005A23AC" w:rsidRPr="00DE5EED" w:rsidRDefault="00253D81" w:rsidP="00253D81">
            <w:pPr>
              <w:rPr>
                <w:rFonts w:ascii="Times New Roman" w:hAnsi="Times New Roman"/>
                <w:lang w:val="lt-LT"/>
              </w:rPr>
            </w:pPr>
            <w:r w:rsidRPr="00253D81">
              <w:rPr>
                <w:rFonts w:ascii="Times New Roman" w:hAnsi="Times New Roman"/>
                <w:lang w:val="lt-LT"/>
              </w:rPr>
              <w:t>Pristatymo, iškrovimo, pervežimo į instaliavimo/sumontavimo vietą, instaliavimo/</w:t>
            </w:r>
            <w:proofErr w:type="spellStart"/>
            <w:r w:rsidRPr="00253D81">
              <w:rPr>
                <w:rFonts w:ascii="Times New Roman" w:hAnsi="Times New Roman"/>
                <w:lang w:val="lt-LT"/>
              </w:rPr>
              <w:t>sumantavimo</w:t>
            </w:r>
            <w:proofErr w:type="spellEnd"/>
            <w:r w:rsidRPr="00253D81">
              <w:rPr>
                <w:rFonts w:ascii="Times New Roman" w:hAnsi="Times New Roman"/>
                <w:lang w:val="lt-LT"/>
              </w:rPr>
              <w:t>, po instaliavimo/sumontavimo likusių įpakavimo medžiagų išvežimo (utilizavimo) išlaidos įskaičiuotos į pasiūlymo kainą.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823C" w14:textId="77777777" w:rsidR="005A23AC" w:rsidRPr="00DE5EED" w:rsidRDefault="005A23AC" w:rsidP="00DA44CB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444A743E" w14:textId="77777777" w:rsidR="00045939" w:rsidRPr="00DE5EED" w:rsidRDefault="00045939" w:rsidP="008F62C3">
      <w:pPr>
        <w:rPr>
          <w:rFonts w:ascii="Times New Roman" w:hAnsi="Times New Roman"/>
          <w:b/>
          <w:lang w:val="lt-LT"/>
        </w:rPr>
      </w:pPr>
    </w:p>
    <w:p w14:paraId="53D3374A" w14:textId="498048EB" w:rsidR="00092BD3" w:rsidRPr="00DE5EED" w:rsidRDefault="00092BD3" w:rsidP="008F62C3">
      <w:pPr>
        <w:rPr>
          <w:rFonts w:ascii="Times New Roman" w:hAnsi="Times New Roman"/>
          <w:b/>
          <w:lang w:val="lt-LT"/>
        </w:rPr>
      </w:pPr>
    </w:p>
    <w:p w14:paraId="72897202" w14:textId="2C6C5A5C" w:rsidR="00607CD9" w:rsidRPr="00427C42" w:rsidRDefault="00B56594" w:rsidP="00032417">
      <w:pPr>
        <w:spacing w:line="276" w:lineRule="auto"/>
        <w:rPr>
          <w:rFonts w:ascii="Times New Roman" w:hAnsi="Times New Roman"/>
          <w:b/>
        </w:rPr>
      </w:pPr>
      <w:proofErr w:type="spellStart"/>
      <w:r w:rsidRPr="00427C42">
        <w:rPr>
          <w:rFonts w:ascii="Times New Roman" w:hAnsi="Times New Roman"/>
          <w:b/>
        </w:rPr>
        <w:t>Pastabos</w:t>
      </w:r>
      <w:proofErr w:type="spellEnd"/>
      <w:r w:rsidRPr="00427C42">
        <w:rPr>
          <w:rFonts w:ascii="Times New Roman" w:hAnsi="Times New Roman"/>
          <w:b/>
        </w:rPr>
        <w:t xml:space="preserve">, </w:t>
      </w:r>
      <w:proofErr w:type="spellStart"/>
      <w:r w:rsidRPr="00427C42">
        <w:rPr>
          <w:rFonts w:ascii="Times New Roman" w:hAnsi="Times New Roman"/>
          <w:b/>
        </w:rPr>
        <w:t>papildomi</w:t>
      </w:r>
      <w:proofErr w:type="spellEnd"/>
      <w:r w:rsidRPr="00427C42">
        <w:rPr>
          <w:rFonts w:ascii="Times New Roman" w:hAnsi="Times New Roman"/>
          <w:b/>
        </w:rPr>
        <w:t xml:space="preserve"> </w:t>
      </w:r>
      <w:proofErr w:type="spellStart"/>
      <w:r w:rsidRPr="00427C42">
        <w:rPr>
          <w:rFonts w:ascii="Times New Roman" w:hAnsi="Times New Roman"/>
          <w:b/>
        </w:rPr>
        <w:t>reikalavimai</w:t>
      </w:r>
      <w:proofErr w:type="spellEnd"/>
      <w:r w:rsidRPr="00427C42">
        <w:rPr>
          <w:rFonts w:ascii="Times New Roman" w:hAnsi="Times New Roman"/>
          <w:b/>
        </w:rPr>
        <w:t>:</w:t>
      </w:r>
    </w:p>
    <w:p w14:paraId="708902E7" w14:textId="1D3D3ED1" w:rsidR="00B56594" w:rsidRPr="00C33B6F" w:rsidRDefault="00B56594" w:rsidP="00032417">
      <w:pPr>
        <w:pStyle w:val="Sraopastraipa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  <w:lang w:val="fi-FI"/>
        </w:rPr>
      </w:pPr>
      <w:r w:rsidRPr="00C33B6F">
        <w:rPr>
          <w:rFonts w:ascii="Times New Roman" w:hAnsi="Times New Roman" w:cs="Times New Roman"/>
          <w:lang w:val="fi-FI"/>
        </w:rPr>
        <w:t>Viešojo pirkimo komisijai pareikalavus, įvertinimui turi būti pateikt</w:t>
      </w:r>
      <w:r w:rsidR="0078790C" w:rsidRPr="00C33B6F">
        <w:rPr>
          <w:rFonts w:ascii="Times New Roman" w:hAnsi="Times New Roman" w:cs="Times New Roman"/>
          <w:lang w:val="fi-FI"/>
        </w:rPr>
        <w:t>i</w:t>
      </w:r>
      <w:r w:rsidRPr="00C33B6F">
        <w:rPr>
          <w:rFonts w:ascii="Times New Roman" w:hAnsi="Times New Roman" w:cs="Times New Roman"/>
          <w:lang w:val="fi-FI"/>
        </w:rPr>
        <w:t xml:space="preserve"> siūlom</w:t>
      </w:r>
      <w:r w:rsidR="0078790C" w:rsidRPr="00C33B6F">
        <w:rPr>
          <w:rFonts w:ascii="Times New Roman" w:hAnsi="Times New Roman" w:cs="Times New Roman"/>
          <w:lang w:val="fi-FI"/>
        </w:rPr>
        <w:t>ų prekių</w:t>
      </w:r>
      <w:r w:rsidRPr="00C33B6F">
        <w:rPr>
          <w:rFonts w:ascii="Times New Roman" w:hAnsi="Times New Roman" w:cs="Times New Roman"/>
          <w:lang w:val="fi-FI"/>
        </w:rPr>
        <w:t xml:space="preserve"> pavyzd</w:t>
      </w:r>
      <w:r w:rsidR="0078790C" w:rsidRPr="00C33B6F">
        <w:rPr>
          <w:rFonts w:ascii="Times New Roman" w:hAnsi="Times New Roman" w:cs="Times New Roman"/>
          <w:lang w:val="fi-FI"/>
        </w:rPr>
        <w:t>žiai</w:t>
      </w:r>
      <w:r w:rsidRPr="00C33B6F">
        <w:rPr>
          <w:rFonts w:ascii="Times New Roman" w:hAnsi="Times New Roman" w:cs="Times New Roman"/>
          <w:lang w:val="fi-FI"/>
        </w:rPr>
        <w:t>.</w:t>
      </w:r>
    </w:p>
    <w:p w14:paraId="10A77C04" w14:textId="2BC28C13" w:rsidR="00D35A02" w:rsidRPr="00C33B6F" w:rsidRDefault="00D35A02" w:rsidP="00032417">
      <w:pPr>
        <w:pStyle w:val="Sraopastraip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lang w:val="fi-FI"/>
        </w:rPr>
      </w:pPr>
      <w:r w:rsidRPr="00C33B6F">
        <w:rPr>
          <w:rFonts w:ascii="Times New Roman" w:hAnsi="Times New Roman" w:cs="Times New Roman"/>
          <w:lang w:val="fi-FI"/>
        </w:rPr>
        <w:t xml:space="preserve">Lentelėje nurodytas </w:t>
      </w:r>
      <w:r w:rsidR="0073547E">
        <w:rPr>
          <w:rFonts w:ascii="Times New Roman" w:hAnsi="Times New Roman" w:cs="Times New Roman"/>
          <w:lang w:val="fi-FI"/>
        </w:rPr>
        <w:t>kataloginis numeris (kodas</w:t>
      </w:r>
      <w:r w:rsidRPr="00C33B6F">
        <w:rPr>
          <w:rFonts w:ascii="Times New Roman" w:hAnsi="Times New Roman" w:cs="Times New Roman"/>
          <w:lang w:val="fi-FI"/>
        </w:rPr>
        <w:t>) jokios komercinės reikšmės neturi, tik nurodo perkamų prekių technines charakteristikas aprašantį informa</w:t>
      </w:r>
      <w:r w:rsidR="0073547E">
        <w:rPr>
          <w:rFonts w:ascii="Times New Roman" w:hAnsi="Times New Roman" w:cs="Times New Roman"/>
          <w:lang w:val="fi-FI"/>
        </w:rPr>
        <w:t>cijos šaltinį. Gali būti siūloma</w:t>
      </w:r>
      <w:r w:rsidRPr="00C33B6F">
        <w:rPr>
          <w:rFonts w:ascii="Times New Roman" w:hAnsi="Times New Roman" w:cs="Times New Roman"/>
          <w:lang w:val="fi-FI"/>
        </w:rPr>
        <w:t xml:space="preserve"> konkrečiais katalogo numeriais įvardintos prekės arba joms lygiaverčiai, atitinkantys lentelėje pateiktus reikalavimus, gaminiai.</w:t>
      </w:r>
    </w:p>
    <w:p w14:paraId="2EBC471E" w14:textId="68FCF0BD" w:rsidR="00D35A02" w:rsidRPr="00C33B6F" w:rsidRDefault="00D35A02" w:rsidP="008F62C3">
      <w:pPr>
        <w:pStyle w:val="Sraopastraipa"/>
        <w:spacing w:after="0" w:line="240" w:lineRule="auto"/>
        <w:rPr>
          <w:rFonts w:ascii="Times New Roman" w:hAnsi="Times New Roman" w:cs="Times New Roman"/>
          <w:lang w:val="fi-FI"/>
        </w:rPr>
      </w:pPr>
    </w:p>
    <w:p w14:paraId="708902E8" w14:textId="77777777" w:rsidR="00850941" w:rsidRPr="00C33B6F" w:rsidRDefault="00850941" w:rsidP="008F62C3">
      <w:pPr>
        <w:rPr>
          <w:rFonts w:ascii="Times New Roman" w:hAnsi="Times New Roman"/>
          <w:lang w:val="lt-LT"/>
        </w:rPr>
      </w:pPr>
      <w:bookmarkStart w:id="0" w:name="_GoBack"/>
      <w:bookmarkEnd w:id="0"/>
    </w:p>
    <w:sectPr w:rsidR="00850941" w:rsidRPr="00C33B6F" w:rsidSect="00F7462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17679"/>
    <w:multiLevelType w:val="hybridMultilevel"/>
    <w:tmpl w:val="9F8A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179DB"/>
    <w:multiLevelType w:val="hybridMultilevel"/>
    <w:tmpl w:val="93D6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495C"/>
    <w:multiLevelType w:val="hybridMultilevel"/>
    <w:tmpl w:val="DDB8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6736A"/>
    <w:multiLevelType w:val="hybridMultilevel"/>
    <w:tmpl w:val="F71C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5327"/>
    <w:multiLevelType w:val="hybridMultilevel"/>
    <w:tmpl w:val="2584C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EF"/>
    <w:rsid w:val="00000018"/>
    <w:rsid w:val="00006C2C"/>
    <w:rsid w:val="0001282F"/>
    <w:rsid w:val="00014A53"/>
    <w:rsid w:val="00015CDD"/>
    <w:rsid w:val="000218D2"/>
    <w:rsid w:val="000248A0"/>
    <w:rsid w:val="00030C75"/>
    <w:rsid w:val="00032417"/>
    <w:rsid w:val="00042F9F"/>
    <w:rsid w:val="00045939"/>
    <w:rsid w:val="00066277"/>
    <w:rsid w:val="00092BD3"/>
    <w:rsid w:val="000A0CEC"/>
    <w:rsid w:val="000C05D9"/>
    <w:rsid w:val="000C23AE"/>
    <w:rsid w:val="000E0B9C"/>
    <w:rsid w:val="00100A60"/>
    <w:rsid w:val="00115176"/>
    <w:rsid w:val="0013717E"/>
    <w:rsid w:val="0015265B"/>
    <w:rsid w:val="00177131"/>
    <w:rsid w:val="00182D38"/>
    <w:rsid w:val="00183A62"/>
    <w:rsid w:val="001913EC"/>
    <w:rsid w:val="001937A7"/>
    <w:rsid w:val="001944A6"/>
    <w:rsid w:val="00195DD6"/>
    <w:rsid w:val="001A04EF"/>
    <w:rsid w:val="001B413D"/>
    <w:rsid w:val="001C7C08"/>
    <w:rsid w:val="001D7765"/>
    <w:rsid w:val="001E200C"/>
    <w:rsid w:val="001E36C7"/>
    <w:rsid w:val="001F00AE"/>
    <w:rsid w:val="001F3736"/>
    <w:rsid w:val="002202A7"/>
    <w:rsid w:val="0022059A"/>
    <w:rsid w:val="002314F9"/>
    <w:rsid w:val="00234E70"/>
    <w:rsid w:val="00235B42"/>
    <w:rsid w:val="00250D2F"/>
    <w:rsid w:val="00253D81"/>
    <w:rsid w:val="00255A9C"/>
    <w:rsid w:val="0025675C"/>
    <w:rsid w:val="0027510F"/>
    <w:rsid w:val="002E26C7"/>
    <w:rsid w:val="00303FFF"/>
    <w:rsid w:val="003049C9"/>
    <w:rsid w:val="00313A8E"/>
    <w:rsid w:val="00316303"/>
    <w:rsid w:val="00321D91"/>
    <w:rsid w:val="00323313"/>
    <w:rsid w:val="003267A6"/>
    <w:rsid w:val="00345B17"/>
    <w:rsid w:val="003506EF"/>
    <w:rsid w:val="003670FA"/>
    <w:rsid w:val="00376257"/>
    <w:rsid w:val="00385952"/>
    <w:rsid w:val="00386082"/>
    <w:rsid w:val="00391D60"/>
    <w:rsid w:val="00393CC6"/>
    <w:rsid w:val="00397629"/>
    <w:rsid w:val="003C06C3"/>
    <w:rsid w:val="003C53A9"/>
    <w:rsid w:val="003C7BFC"/>
    <w:rsid w:val="00401AEB"/>
    <w:rsid w:val="0040238A"/>
    <w:rsid w:val="0040445F"/>
    <w:rsid w:val="00410B48"/>
    <w:rsid w:val="00427C42"/>
    <w:rsid w:val="004549C0"/>
    <w:rsid w:val="00472342"/>
    <w:rsid w:val="00482591"/>
    <w:rsid w:val="00487A8F"/>
    <w:rsid w:val="00490906"/>
    <w:rsid w:val="004968E6"/>
    <w:rsid w:val="004B0B56"/>
    <w:rsid w:val="004F5BC6"/>
    <w:rsid w:val="0050336D"/>
    <w:rsid w:val="00512842"/>
    <w:rsid w:val="00523F36"/>
    <w:rsid w:val="00534222"/>
    <w:rsid w:val="00537812"/>
    <w:rsid w:val="00553915"/>
    <w:rsid w:val="00573BCB"/>
    <w:rsid w:val="005A23AC"/>
    <w:rsid w:val="005B23F3"/>
    <w:rsid w:val="005B2421"/>
    <w:rsid w:val="005B6181"/>
    <w:rsid w:val="005C3AEE"/>
    <w:rsid w:val="005C644D"/>
    <w:rsid w:val="005D00EE"/>
    <w:rsid w:val="00606ACA"/>
    <w:rsid w:val="0060701E"/>
    <w:rsid w:val="00607CD9"/>
    <w:rsid w:val="00617AA0"/>
    <w:rsid w:val="006269D2"/>
    <w:rsid w:val="0063226A"/>
    <w:rsid w:val="006405D6"/>
    <w:rsid w:val="006455A4"/>
    <w:rsid w:val="0067484A"/>
    <w:rsid w:val="00682793"/>
    <w:rsid w:val="00697079"/>
    <w:rsid w:val="006B717E"/>
    <w:rsid w:val="006C2381"/>
    <w:rsid w:val="006E72BE"/>
    <w:rsid w:val="006F2C4B"/>
    <w:rsid w:val="00704362"/>
    <w:rsid w:val="00710417"/>
    <w:rsid w:val="00712677"/>
    <w:rsid w:val="0073547E"/>
    <w:rsid w:val="007401C2"/>
    <w:rsid w:val="00751677"/>
    <w:rsid w:val="00755346"/>
    <w:rsid w:val="007761B6"/>
    <w:rsid w:val="007875D9"/>
    <w:rsid w:val="0078790C"/>
    <w:rsid w:val="0079695C"/>
    <w:rsid w:val="007A1706"/>
    <w:rsid w:val="007A22D4"/>
    <w:rsid w:val="007A2736"/>
    <w:rsid w:val="007B00BB"/>
    <w:rsid w:val="007B4804"/>
    <w:rsid w:val="007D52AE"/>
    <w:rsid w:val="007E4964"/>
    <w:rsid w:val="007E5D4C"/>
    <w:rsid w:val="007F43CE"/>
    <w:rsid w:val="007F4534"/>
    <w:rsid w:val="00800DD6"/>
    <w:rsid w:val="00825383"/>
    <w:rsid w:val="00846FE6"/>
    <w:rsid w:val="00847252"/>
    <w:rsid w:val="00850941"/>
    <w:rsid w:val="00865F1A"/>
    <w:rsid w:val="008667C3"/>
    <w:rsid w:val="008851DA"/>
    <w:rsid w:val="008927CD"/>
    <w:rsid w:val="008C1A67"/>
    <w:rsid w:val="008C6550"/>
    <w:rsid w:val="008D00CB"/>
    <w:rsid w:val="008F62C3"/>
    <w:rsid w:val="00903A53"/>
    <w:rsid w:val="00944BDA"/>
    <w:rsid w:val="009527DE"/>
    <w:rsid w:val="009618C4"/>
    <w:rsid w:val="009668D8"/>
    <w:rsid w:val="00975A08"/>
    <w:rsid w:val="009B4FAA"/>
    <w:rsid w:val="009D6139"/>
    <w:rsid w:val="00A162DA"/>
    <w:rsid w:val="00A172EF"/>
    <w:rsid w:val="00A33B45"/>
    <w:rsid w:val="00A97AFD"/>
    <w:rsid w:val="00AA48D2"/>
    <w:rsid w:val="00AA59D7"/>
    <w:rsid w:val="00AA6373"/>
    <w:rsid w:val="00AE4679"/>
    <w:rsid w:val="00B12508"/>
    <w:rsid w:val="00B23834"/>
    <w:rsid w:val="00B23D94"/>
    <w:rsid w:val="00B2776E"/>
    <w:rsid w:val="00B30FE7"/>
    <w:rsid w:val="00B45FFC"/>
    <w:rsid w:val="00B54AFB"/>
    <w:rsid w:val="00B56594"/>
    <w:rsid w:val="00B67D7E"/>
    <w:rsid w:val="00BC65E6"/>
    <w:rsid w:val="00BD44EF"/>
    <w:rsid w:val="00BD6191"/>
    <w:rsid w:val="00BD68EA"/>
    <w:rsid w:val="00BF3727"/>
    <w:rsid w:val="00C07F51"/>
    <w:rsid w:val="00C15A74"/>
    <w:rsid w:val="00C33B6F"/>
    <w:rsid w:val="00C40B0A"/>
    <w:rsid w:val="00C451FC"/>
    <w:rsid w:val="00C65FD0"/>
    <w:rsid w:val="00CB3D06"/>
    <w:rsid w:val="00CB7988"/>
    <w:rsid w:val="00CF3E2F"/>
    <w:rsid w:val="00D019D7"/>
    <w:rsid w:val="00D074F1"/>
    <w:rsid w:val="00D11872"/>
    <w:rsid w:val="00D21655"/>
    <w:rsid w:val="00D33C38"/>
    <w:rsid w:val="00D343C6"/>
    <w:rsid w:val="00D35A02"/>
    <w:rsid w:val="00D44D34"/>
    <w:rsid w:val="00D54F37"/>
    <w:rsid w:val="00D648EA"/>
    <w:rsid w:val="00D75113"/>
    <w:rsid w:val="00D9550E"/>
    <w:rsid w:val="00DA19A8"/>
    <w:rsid w:val="00DA41EF"/>
    <w:rsid w:val="00DA44CB"/>
    <w:rsid w:val="00DD1C2D"/>
    <w:rsid w:val="00DD4B6A"/>
    <w:rsid w:val="00DD79FF"/>
    <w:rsid w:val="00DE5EED"/>
    <w:rsid w:val="00E00DDA"/>
    <w:rsid w:val="00E03E5E"/>
    <w:rsid w:val="00E060BF"/>
    <w:rsid w:val="00E4129D"/>
    <w:rsid w:val="00E46A1B"/>
    <w:rsid w:val="00E46F50"/>
    <w:rsid w:val="00E55EB1"/>
    <w:rsid w:val="00EA5878"/>
    <w:rsid w:val="00EE03F9"/>
    <w:rsid w:val="00F24545"/>
    <w:rsid w:val="00F57901"/>
    <w:rsid w:val="00F671D4"/>
    <w:rsid w:val="00F71C8E"/>
    <w:rsid w:val="00F741A5"/>
    <w:rsid w:val="00F74625"/>
    <w:rsid w:val="00F9206C"/>
    <w:rsid w:val="00FA51D9"/>
    <w:rsid w:val="00FB146E"/>
    <w:rsid w:val="00FD36FF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02A6"/>
  <w15:docId w15:val="{38243758-E9BA-4C6C-8F9B-E0176BE3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06EF"/>
    <w:pPr>
      <w:widowControl w:val="0"/>
      <w:spacing w:after="0" w:line="240" w:lineRule="auto"/>
    </w:pPr>
    <w:rPr>
      <w:rFonts w:ascii="Cambria" w:eastAsia="MS Minngs" w:hAnsi="Cambria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3506EF"/>
    <w:pPr>
      <w:widowControl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3506EF"/>
    <w:rPr>
      <w:rFonts w:ascii="Cambria" w:eastAsia="MS Minngs" w:hAnsi="Cambri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3506E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5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2508"/>
    <w:rPr>
      <w:rFonts w:ascii="Segoe UI" w:eastAsia="MS Minng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9AD0E-05F2-46A8-AE89-D0C4D59AF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627F6-205C-4DF6-8408-A479D747249C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9B1942-3D09-48B9-B75B-B23E4924E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2025-10-22T16:16:00Z</cp:lastPrinted>
  <dcterms:created xsi:type="dcterms:W3CDTF">2025-10-22T16:17:00Z</dcterms:created>
  <dcterms:modified xsi:type="dcterms:W3CDTF">2025-10-22T16:17:00Z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