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401A1B6E" w14:textId="77777777" w:rsidR="00333021" w:rsidRDefault="00333021" w:rsidP="00333021">
          <w:pPr>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IGNALINOS RAJONO SAVIVALDYBĖS</w:t>
          </w:r>
        </w:p>
        <w:p w14:paraId="449B1E95" w14:textId="77777777" w:rsidR="00333021" w:rsidRDefault="00333021" w:rsidP="00333021">
          <w:pPr>
            <w:suppressAutoHyphens/>
            <w:spacing w:line="240" w:lineRule="auto"/>
            <w:jc w:val="center"/>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ADMINISTRACIJA</w:t>
          </w:r>
        </w:p>
        <w:p w14:paraId="0DF108E2" w14:textId="77777777" w:rsidR="00333021" w:rsidRDefault="00333021" w:rsidP="00333021">
          <w:pPr>
            <w:suppressAutoHyphens/>
            <w:spacing w:line="240" w:lineRule="auto"/>
            <w:jc w:val="center"/>
            <w:textAlignment w:val="baseline"/>
            <w:rPr>
              <w:rFonts w:ascii="Times New Roman" w:eastAsia="Times New Roman" w:hAnsi="Times New Roman" w:cs="Times New Roman"/>
              <w:b/>
              <w:sz w:val="24"/>
              <w:szCs w:val="24"/>
              <w:lang w:eastAsia="ar-SA"/>
            </w:rPr>
          </w:pPr>
        </w:p>
        <w:p w14:paraId="72EE75E7"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Biudžetinė įstaiga. Laisvės a. 70, LT-30122 Ignalina, tel. (0 386) 52 233,</w:t>
          </w:r>
        </w:p>
        <w:p w14:paraId="412E1AC6"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el. p. </w:t>
          </w:r>
          <w:hyperlink r:id="rId11" w:history="1">
            <w:r>
              <w:rPr>
                <w:rStyle w:val="Hipersaitas"/>
                <w:rFonts w:ascii="Times New Roman" w:eastAsia="Times New Roman" w:hAnsi="Times New Roman" w:cs="Times New Roman"/>
                <w:color w:val="0000FF"/>
                <w:sz w:val="24"/>
                <w:szCs w:val="24"/>
                <w:lang w:eastAsia="ar-SA"/>
              </w:rPr>
              <w:t>info@ignalina.lt</w:t>
            </w:r>
          </w:hyperlink>
          <w:r>
            <w:rPr>
              <w:rFonts w:ascii="Times New Roman" w:eastAsia="Times New Roman" w:hAnsi="Times New Roman" w:cs="Times New Roman"/>
              <w:sz w:val="24"/>
              <w:szCs w:val="24"/>
              <w:lang w:eastAsia="ar-SA"/>
            </w:rPr>
            <w:t xml:space="preserve">, e. pristatymo dėžutė 288768350, puslapis internete </w:t>
          </w:r>
          <w:hyperlink r:id="rId12" w:history="1">
            <w:r>
              <w:rPr>
                <w:rStyle w:val="Hipersaitas"/>
                <w:rFonts w:ascii="Times New Roman" w:eastAsia="Times New Roman" w:hAnsi="Times New Roman" w:cs="Times New Roman"/>
                <w:sz w:val="24"/>
                <w:szCs w:val="24"/>
                <w:lang w:eastAsia="ar-SA"/>
              </w:rPr>
              <w:t>www.ignalina.lt</w:t>
            </w:r>
          </w:hyperlink>
          <w:r>
            <w:rPr>
              <w:rFonts w:ascii="Times New Roman" w:eastAsia="Times New Roman" w:hAnsi="Times New Roman" w:cs="Times New Roman"/>
              <w:sz w:val="24"/>
              <w:szCs w:val="24"/>
              <w:lang w:eastAsia="ar-SA"/>
            </w:rPr>
            <w:t>,</w:t>
          </w:r>
        </w:p>
        <w:p w14:paraId="20C60183"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s. Nr. LT067182200001130990, AB „</w:t>
          </w:r>
          <w:proofErr w:type="spellStart"/>
          <w:r>
            <w:rPr>
              <w:rFonts w:ascii="Times New Roman" w:eastAsia="Times New Roman" w:hAnsi="Times New Roman" w:cs="Times New Roman"/>
              <w:sz w:val="24"/>
              <w:szCs w:val="24"/>
              <w:lang w:eastAsia="ar-SA"/>
            </w:rPr>
            <w:t>Artea</w:t>
          </w:r>
          <w:proofErr w:type="spellEnd"/>
          <w:r>
            <w:rPr>
              <w:rFonts w:ascii="Times New Roman" w:eastAsia="Times New Roman" w:hAnsi="Times New Roman" w:cs="Times New Roman"/>
              <w:sz w:val="24"/>
              <w:szCs w:val="24"/>
              <w:lang w:eastAsia="ar-SA"/>
            </w:rPr>
            <w:t>“ bankas.</w:t>
          </w:r>
        </w:p>
        <w:p w14:paraId="6734C16C" w14:textId="77777777" w:rsidR="00333021" w:rsidRDefault="00333021" w:rsidP="00333021">
          <w:pPr>
            <w:suppressAutoHyphens/>
            <w:spacing w:line="240" w:lineRule="auto"/>
            <w:ind w:left="360"/>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Duomenys kaupiami ir saugomi Juridinių asmenų registre, kodas 288768350</w:t>
          </w:r>
        </w:p>
        <w:p w14:paraId="6DED4D55" w14:textId="77777777" w:rsidR="00333021" w:rsidRDefault="00333021" w:rsidP="00333021">
          <w:pPr>
            <w:suppressAutoHyphens/>
            <w:spacing w:line="240" w:lineRule="auto"/>
            <w:ind w:left="3544" w:firstLine="284"/>
            <w:textAlignment w:val="baseline"/>
            <w:rPr>
              <w:rFonts w:ascii="Times New Roman" w:eastAsia="Times New Roman" w:hAnsi="Times New Roman" w:cs="Times New Roman"/>
              <w:szCs w:val="24"/>
              <w:lang w:eastAsia="ar-SA"/>
            </w:rPr>
          </w:pPr>
        </w:p>
        <w:p w14:paraId="43BCB4CF" w14:textId="77777777" w:rsidR="00333021" w:rsidRDefault="00333021" w:rsidP="00333021">
          <w:pPr>
            <w:ind w:left="567" w:firstLine="0"/>
            <w:contextualSpacing/>
            <w:jc w:val="center"/>
            <w:rPr>
              <w:rFonts w:ascii="Times New Roman" w:hAnsi="Times New Roman" w:cs="Times New Roman"/>
              <w:color w:val="00B050"/>
            </w:rPr>
          </w:pPr>
        </w:p>
        <w:p w14:paraId="397137A6" w14:textId="77777777" w:rsidR="00333021" w:rsidRDefault="00333021" w:rsidP="00333021">
          <w:pPr>
            <w:ind w:left="567" w:firstLine="0"/>
            <w:contextualSpacing/>
            <w:jc w:val="center"/>
            <w:rPr>
              <w:rFonts w:ascii="Times New Roman" w:hAnsi="Times New Roman" w:cs="Times New Roman"/>
              <w:color w:val="00B050"/>
            </w:rPr>
          </w:pPr>
        </w:p>
        <w:p w14:paraId="4770BBF6" w14:textId="77777777" w:rsidR="00333021" w:rsidRDefault="00333021" w:rsidP="00333021">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4AE7B258" w14:textId="12DE2CD9" w:rsidR="00333021" w:rsidRPr="008A0A66" w:rsidRDefault="00333021" w:rsidP="003330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w:t>
          </w:r>
          <w:r w:rsidRPr="008A0A66">
            <w:rPr>
              <w:rFonts w:ascii="Times New Roman" w:eastAsia="Times New Roman" w:hAnsi="Times New Roman" w:cs="Times New Roman"/>
              <w:sz w:val="24"/>
              <w:szCs w:val="24"/>
              <w:lang w:eastAsia="ar-SA"/>
            </w:rPr>
            <w:t>vieš</w:t>
          </w:r>
          <w:r w:rsidR="00AA588B" w:rsidRPr="008A0A66">
            <w:rPr>
              <w:rFonts w:ascii="Times New Roman" w:eastAsia="Times New Roman" w:hAnsi="Times New Roman" w:cs="Times New Roman"/>
              <w:sz w:val="24"/>
              <w:szCs w:val="24"/>
              <w:lang w:eastAsia="ar-SA"/>
            </w:rPr>
            <w:t>ojo</w:t>
          </w:r>
          <w:r w:rsidRPr="008A0A66">
            <w:rPr>
              <w:rFonts w:ascii="Times New Roman" w:eastAsia="Times New Roman" w:hAnsi="Times New Roman" w:cs="Times New Roman"/>
              <w:sz w:val="24"/>
              <w:szCs w:val="24"/>
              <w:lang w:eastAsia="ar-SA"/>
            </w:rPr>
            <w:t xml:space="preserve"> pirkimo komisijos 2025 m. </w:t>
          </w:r>
          <w:r w:rsidR="008D309F" w:rsidRPr="008A0A66">
            <w:rPr>
              <w:rFonts w:ascii="Times New Roman" w:eastAsia="Times New Roman" w:hAnsi="Times New Roman" w:cs="Times New Roman"/>
              <w:sz w:val="24"/>
              <w:szCs w:val="24"/>
              <w:lang w:eastAsia="ar-SA"/>
            </w:rPr>
            <w:t xml:space="preserve">lapkričio </w:t>
          </w:r>
          <w:r w:rsidR="008A0A66" w:rsidRPr="008A0A66">
            <w:rPr>
              <w:rFonts w:ascii="Times New Roman" w:eastAsia="Times New Roman" w:hAnsi="Times New Roman" w:cs="Times New Roman"/>
              <w:sz w:val="24"/>
              <w:szCs w:val="24"/>
              <w:lang w:eastAsia="ar-SA"/>
            </w:rPr>
            <w:t>5</w:t>
          </w:r>
          <w:r w:rsidR="008D309F" w:rsidRPr="008A0A66">
            <w:rPr>
              <w:rFonts w:ascii="Times New Roman" w:eastAsia="Times New Roman" w:hAnsi="Times New Roman" w:cs="Times New Roman"/>
              <w:sz w:val="24"/>
              <w:szCs w:val="24"/>
              <w:lang w:eastAsia="ar-SA"/>
            </w:rPr>
            <w:t xml:space="preserve"> </w:t>
          </w:r>
          <w:r w:rsidRPr="008A0A66">
            <w:rPr>
              <w:rFonts w:ascii="Times New Roman" w:eastAsia="Times New Roman" w:hAnsi="Times New Roman" w:cs="Times New Roman"/>
              <w:sz w:val="24"/>
              <w:szCs w:val="24"/>
              <w:lang w:eastAsia="ar-SA"/>
            </w:rPr>
            <w:t>d. protokolu</w:t>
          </w:r>
        </w:p>
        <w:p w14:paraId="35B1BBFA" w14:textId="6BD72DDB" w:rsidR="00333021" w:rsidRDefault="00333021" w:rsidP="00333021">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8A0A66">
            <w:rPr>
              <w:rFonts w:ascii="Times New Roman" w:eastAsia="Times New Roman" w:hAnsi="Times New Roman" w:cs="Times New Roman"/>
              <w:sz w:val="24"/>
              <w:szCs w:val="24"/>
              <w:lang w:eastAsia="ar-SA"/>
            </w:rPr>
            <w:t>Nr. S4-</w:t>
          </w:r>
          <w:r w:rsidR="008A0A66" w:rsidRPr="008A0A66">
            <w:rPr>
              <w:rFonts w:ascii="Times New Roman" w:eastAsia="Times New Roman" w:hAnsi="Times New Roman" w:cs="Times New Roman"/>
              <w:sz w:val="24"/>
              <w:szCs w:val="24"/>
              <w:lang w:eastAsia="ar-SA"/>
            </w:rPr>
            <w:t>378</w:t>
          </w:r>
        </w:p>
        <w:p w14:paraId="7E852FC5" w14:textId="77777777" w:rsidR="00333021" w:rsidRDefault="00333021" w:rsidP="00333021">
          <w:pPr>
            <w:ind w:left="567" w:firstLine="0"/>
            <w:contextualSpacing/>
            <w:jc w:val="center"/>
            <w:rPr>
              <w:rFonts w:ascii="Times New Roman" w:hAnsi="Times New Roman" w:cs="Times New Roman"/>
            </w:rPr>
          </w:pPr>
        </w:p>
        <w:p w14:paraId="5686A37B" w14:textId="77777777" w:rsidR="00333021" w:rsidRDefault="00333021" w:rsidP="00333021">
          <w:pPr>
            <w:ind w:left="567" w:firstLine="0"/>
            <w:contextualSpacing/>
            <w:jc w:val="center"/>
            <w:rPr>
              <w:rFonts w:ascii="Times New Roman" w:hAnsi="Times New Roman" w:cs="Times New Roman"/>
            </w:rPr>
          </w:pPr>
        </w:p>
        <w:p w14:paraId="063A9CE6" w14:textId="77777777" w:rsidR="00D526C8" w:rsidRPr="00173FBA" w:rsidRDefault="00D526C8" w:rsidP="00333021">
          <w:pPr>
            <w:spacing w:after="120"/>
            <w:ind w:left="567" w:firstLine="0"/>
            <w:contextualSpacing/>
            <w:jc w:val="center"/>
            <w:rPr>
              <w:rFonts w:ascii="Arial" w:hAnsi="Arial" w:cs="Arial"/>
            </w:rPr>
          </w:pPr>
        </w:p>
        <w:p w14:paraId="11A1D6A9" w14:textId="77777777" w:rsidR="00D526C8" w:rsidRPr="001A2892" w:rsidRDefault="00D526C8" w:rsidP="007334EA">
          <w:pPr>
            <w:spacing w:after="120"/>
            <w:ind w:left="567" w:firstLine="0"/>
            <w:contextualSpacing/>
            <w:jc w:val="center"/>
            <w:rPr>
              <w:rFonts w:cstheme="minorHAnsi"/>
              <w:sz w:val="28"/>
              <w:szCs w:val="28"/>
            </w:rPr>
          </w:pPr>
        </w:p>
        <w:p w14:paraId="08B4C03A" w14:textId="77777777" w:rsidR="00D526C8" w:rsidRPr="001A2892" w:rsidRDefault="00D526C8" w:rsidP="007334EA">
          <w:pPr>
            <w:spacing w:after="120"/>
            <w:ind w:left="567" w:firstLine="0"/>
            <w:contextualSpacing/>
            <w:jc w:val="center"/>
            <w:rPr>
              <w:rFonts w:cstheme="minorHAnsi"/>
              <w:sz w:val="28"/>
              <w:szCs w:val="28"/>
            </w:rPr>
          </w:pPr>
        </w:p>
        <w:p w14:paraId="193F38B4" w14:textId="77777777" w:rsidR="00D526C8" w:rsidRPr="00333021" w:rsidRDefault="00333021" w:rsidP="001A2892">
          <w:pPr>
            <w:spacing w:after="120" w:line="240" w:lineRule="auto"/>
            <w:ind w:left="567" w:firstLine="0"/>
            <w:contextualSpacing/>
            <w:jc w:val="center"/>
            <w:rPr>
              <w:rFonts w:ascii="Times New Roman" w:hAnsi="Times New Roman" w:cs="Times New Roman"/>
              <w:b/>
              <w:bCs/>
              <w:sz w:val="28"/>
              <w:szCs w:val="28"/>
            </w:rPr>
          </w:pPr>
          <w:r w:rsidRPr="00333021">
            <w:rPr>
              <w:rFonts w:ascii="Times New Roman" w:hAnsi="Times New Roman" w:cs="Times New Roman"/>
              <w:b/>
              <w:bCs/>
              <w:sz w:val="28"/>
              <w:szCs w:val="28"/>
            </w:rPr>
            <w:t>MAŽOS VERTĖS VIEŠOJO PIRKIMO „BEŠEIMININKIŲ PAVOJINGŲ IR NEPAVOJINGŲ ATLIEKŲ SURINKIMAS IR IŠVEŽIMAS“</w:t>
          </w:r>
        </w:p>
        <w:p w14:paraId="296F1DBF" w14:textId="77777777" w:rsidR="00D526C8" w:rsidRPr="00333021" w:rsidRDefault="00333021" w:rsidP="001A2892">
          <w:pPr>
            <w:spacing w:after="120" w:line="240" w:lineRule="auto"/>
            <w:ind w:left="567" w:firstLine="0"/>
            <w:contextualSpacing/>
            <w:jc w:val="center"/>
            <w:rPr>
              <w:rFonts w:ascii="Times New Roman" w:hAnsi="Times New Roman" w:cs="Times New Roman"/>
              <w:b/>
              <w:bCs/>
              <w:sz w:val="28"/>
              <w:szCs w:val="28"/>
            </w:rPr>
          </w:pPr>
          <w:r w:rsidRPr="00333021">
            <w:rPr>
              <w:rFonts w:ascii="Times New Roman" w:hAnsi="Times New Roman" w:cs="Times New Roman"/>
              <w:b/>
              <w:bCs/>
              <w:sz w:val="28"/>
              <w:szCs w:val="28"/>
            </w:rPr>
            <w:t xml:space="preserve">SKELBIAMOS APKLAUSOS SPECIALIOSIOS SĄLYGOS </w:t>
          </w:r>
        </w:p>
        <w:p w14:paraId="26D4DF63" w14:textId="77777777" w:rsidR="001C24BC" w:rsidRPr="00333021" w:rsidRDefault="00333021" w:rsidP="001A2892">
          <w:pPr>
            <w:spacing w:after="120" w:line="240" w:lineRule="auto"/>
            <w:ind w:left="567" w:firstLine="0"/>
            <w:contextualSpacing/>
            <w:jc w:val="center"/>
            <w:rPr>
              <w:rFonts w:ascii="Times New Roman" w:hAnsi="Times New Roman" w:cs="Times New Roman"/>
            </w:rPr>
          </w:pPr>
          <w:r w:rsidRPr="00333021">
            <w:rPr>
              <w:rFonts w:ascii="Times New Roman" w:hAnsi="Times New Roman" w:cs="Times New Roman"/>
              <w:b/>
              <w:bCs/>
              <w:sz w:val="28"/>
              <w:szCs w:val="28"/>
            </w:rPr>
            <w:t>VERSIJA NR.1</w:t>
          </w:r>
          <w:r w:rsidRPr="00333021">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4F8A98E1" w14:textId="77777777" w:rsidR="00173FBA" w:rsidRPr="00603B0B" w:rsidRDefault="00173FBA" w:rsidP="00581B14">
              <w:pPr>
                <w:pStyle w:val="Turinioantrat"/>
                <w:tabs>
                  <w:tab w:val="left" w:pos="6555"/>
                </w:tabs>
                <w:rPr>
                  <w:rFonts w:ascii="Times New Roman" w:hAnsi="Times New Roman" w:cs="Times New Roman"/>
                </w:rPr>
              </w:pPr>
              <w:r w:rsidRPr="00603B0B">
                <w:rPr>
                  <w:rFonts w:ascii="Times New Roman" w:hAnsi="Times New Roman" w:cs="Times New Roman"/>
                </w:rPr>
                <w:t>T</w:t>
              </w:r>
              <w:r w:rsidR="00F42EC8" w:rsidRPr="00603B0B">
                <w:rPr>
                  <w:rFonts w:ascii="Times New Roman" w:hAnsi="Times New Roman" w:cs="Times New Roman"/>
                </w:rPr>
                <w:t>URINYS</w:t>
              </w:r>
              <w:r w:rsidR="00581B14" w:rsidRPr="00603B0B">
                <w:rPr>
                  <w:rFonts w:ascii="Times New Roman" w:hAnsi="Times New Roman" w:cs="Times New Roman"/>
                </w:rPr>
                <w:tab/>
              </w:r>
            </w:p>
            <w:p w14:paraId="1317C742" w14:textId="77777777" w:rsidR="00E76E1F" w:rsidRPr="00603B0B" w:rsidRDefault="007B5D2B">
              <w:pPr>
                <w:pStyle w:val="Turinys1"/>
                <w:rPr>
                  <w:rFonts w:ascii="Times New Roman" w:hAnsi="Times New Roman" w:cs="Times New Roman"/>
                  <w:noProof/>
                  <w:sz w:val="24"/>
                  <w:szCs w:val="24"/>
                  <w:lang w:val="en-US" w:eastAsia="en-US"/>
                </w:rPr>
              </w:pPr>
              <w:r w:rsidRPr="00603B0B">
                <w:rPr>
                  <w:rFonts w:ascii="Times New Roman" w:hAnsi="Times New Roman" w:cs="Times New Roman"/>
                </w:rPr>
                <w:fldChar w:fldCharType="begin"/>
              </w:r>
              <w:r w:rsidR="00173FBA" w:rsidRPr="00603B0B">
                <w:rPr>
                  <w:rFonts w:ascii="Times New Roman" w:hAnsi="Times New Roman" w:cs="Times New Roman"/>
                </w:rPr>
                <w:instrText xml:space="preserve"> TOC \o "1-3" \h \z \u </w:instrText>
              </w:r>
              <w:r w:rsidRPr="00603B0B">
                <w:rPr>
                  <w:rFonts w:ascii="Times New Roman" w:hAnsi="Times New Roman" w:cs="Times New Roman"/>
                </w:rPr>
                <w:fldChar w:fldCharType="separate"/>
              </w:r>
              <w:hyperlink w:anchor="_Toc137194947" w:history="1">
                <w:r w:rsidR="00E76E1F" w:rsidRPr="00603B0B">
                  <w:rPr>
                    <w:rStyle w:val="Hipersaitas"/>
                    <w:rFonts w:ascii="Times New Roman" w:hAnsi="Times New Roman" w:cs="Times New Roman"/>
                    <w:noProof/>
                    <w:sz w:val="24"/>
                    <w:szCs w:val="24"/>
                  </w:rPr>
                  <w:t>1.</w:t>
                </w:r>
                <w:r w:rsidR="00E76E1F" w:rsidRPr="00603B0B">
                  <w:rPr>
                    <w:rFonts w:ascii="Times New Roman" w:hAnsi="Times New Roman" w:cs="Times New Roman"/>
                    <w:noProof/>
                    <w:sz w:val="24"/>
                    <w:szCs w:val="24"/>
                    <w:lang w:val="en-US" w:eastAsia="en-US"/>
                  </w:rPr>
                  <w:tab/>
                </w:r>
                <w:r w:rsidR="00E76E1F" w:rsidRPr="00603B0B">
                  <w:rPr>
                    <w:rStyle w:val="Hipersaitas"/>
                    <w:rFonts w:ascii="Times New Roman" w:hAnsi="Times New Roman" w:cs="Times New Roman"/>
                    <w:noProof/>
                    <w:sz w:val="24"/>
                    <w:szCs w:val="24"/>
                  </w:rPr>
                  <w:t>Bendra informacija</w:t>
                </w:r>
                <w:r w:rsidR="00E76E1F" w:rsidRPr="00603B0B">
                  <w:rPr>
                    <w:rFonts w:ascii="Times New Roman" w:hAnsi="Times New Roman" w:cs="Times New Roman"/>
                    <w:noProof/>
                    <w:webHidden/>
                    <w:sz w:val="24"/>
                    <w:szCs w:val="24"/>
                  </w:rPr>
                  <w:tab/>
                </w:r>
                <w:r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_Toc137194947 \h </w:instrText>
                </w:r>
                <w:r w:rsidRPr="00603B0B">
                  <w:rPr>
                    <w:rFonts w:ascii="Times New Roman" w:hAnsi="Times New Roman" w:cs="Times New Roman"/>
                    <w:noProof/>
                    <w:webHidden/>
                    <w:sz w:val="24"/>
                    <w:szCs w:val="24"/>
                  </w:rPr>
                </w:r>
                <w:r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2</w:t>
                </w:r>
                <w:r w:rsidRPr="00603B0B">
                  <w:rPr>
                    <w:rFonts w:ascii="Times New Roman" w:hAnsi="Times New Roman" w:cs="Times New Roman"/>
                    <w:noProof/>
                    <w:webHidden/>
                    <w:sz w:val="24"/>
                    <w:szCs w:val="24"/>
                  </w:rPr>
                  <w:fldChar w:fldCharType="end"/>
                </w:r>
              </w:hyperlink>
            </w:p>
            <w:p w14:paraId="1243E873" w14:textId="77777777" w:rsidR="00E76E1F" w:rsidRPr="00603B0B" w:rsidRDefault="00000000">
              <w:pPr>
                <w:pStyle w:val="Turinys1"/>
                <w:rPr>
                  <w:rFonts w:ascii="Times New Roman" w:hAnsi="Times New Roman" w:cs="Times New Roman"/>
                  <w:noProof/>
                  <w:sz w:val="24"/>
                  <w:szCs w:val="24"/>
                  <w:lang w:val="en-US" w:eastAsia="en-US"/>
                </w:rPr>
              </w:pPr>
              <w:hyperlink w:anchor="_Toc137194948" w:history="1">
                <w:r w:rsidR="00E76E1F" w:rsidRPr="00603B0B">
                  <w:rPr>
                    <w:rStyle w:val="Hipersaitas"/>
                    <w:rFonts w:ascii="Times New Roman" w:eastAsia="Calibri" w:hAnsi="Times New Roman" w:cs="Times New Roman"/>
                    <w:noProof/>
                    <w:sz w:val="24"/>
                    <w:szCs w:val="24"/>
                  </w:rPr>
                  <w:t>2.</w:t>
                </w:r>
                <w:r w:rsidR="00E76E1F" w:rsidRPr="00603B0B">
                  <w:rPr>
                    <w:rFonts w:ascii="Times New Roman" w:hAnsi="Times New Roman" w:cs="Times New Roman"/>
                    <w:noProof/>
                    <w:sz w:val="24"/>
                    <w:szCs w:val="24"/>
                    <w:lang w:val="en-US" w:eastAsia="en-US"/>
                  </w:rPr>
                  <w:tab/>
                </w:r>
                <w:r w:rsidR="00E76E1F" w:rsidRPr="00603B0B">
                  <w:rPr>
                    <w:rStyle w:val="Hipersaitas"/>
                    <w:rFonts w:ascii="Times New Roman" w:hAnsi="Times New Roman" w:cs="Times New Roman"/>
                    <w:noProof/>
                    <w:sz w:val="24"/>
                    <w:szCs w:val="24"/>
                  </w:rPr>
                  <w:t>Pirkimo objektas</w:t>
                </w:r>
                <w:r w:rsidR="00E76E1F" w:rsidRPr="00603B0B">
                  <w:rPr>
                    <w:rFonts w:ascii="Times New Roman" w:hAnsi="Times New Roman" w:cs="Times New Roman"/>
                    <w:noProof/>
                    <w:webHidden/>
                    <w:sz w:val="24"/>
                    <w:szCs w:val="24"/>
                  </w:rPr>
                  <w:tab/>
                </w:r>
                <w:r w:rsidR="007B5D2B"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_Toc137194948 \h </w:instrText>
                </w:r>
                <w:r w:rsidR="007B5D2B" w:rsidRPr="00603B0B">
                  <w:rPr>
                    <w:rFonts w:ascii="Times New Roman" w:hAnsi="Times New Roman" w:cs="Times New Roman"/>
                    <w:noProof/>
                    <w:webHidden/>
                    <w:sz w:val="24"/>
                    <w:szCs w:val="24"/>
                  </w:rPr>
                </w:r>
                <w:r w:rsidR="007B5D2B"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2</w:t>
                </w:r>
                <w:r w:rsidR="007B5D2B" w:rsidRPr="00603B0B">
                  <w:rPr>
                    <w:rFonts w:ascii="Times New Roman" w:hAnsi="Times New Roman" w:cs="Times New Roman"/>
                    <w:noProof/>
                    <w:webHidden/>
                    <w:sz w:val="24"/>
                    <w:szCs w:val="24"/>
                  </w:rPr>
                  <w:fldChar w:fldCharType="end"/>
                </w:r>
              </w:hyperlink>
            </w:p>
            <w:p w14:paraId="52394377" w14:textId="77777777" w:rsidR="00E76E1F" w:rsidRPr="00603B0B" w:rsidRDefault="00000000">
              <w:pPr>
                <w:pStyle w:val="Turinys1"/>
                <w:rPr>
                  <w:rFonts w:ascii="Times New Roman" w:hAnsi="Times New Roman" w:cs="Times New Roman"/>
                  <w:noProof/>
                  <w:sz w:val="24"/>
                  <w:szCs w:val="24"/>
                  <w:lang w:val="en-US" w:eastAsia="en-US"/>
                </w:rPr>
              </w:pPr>
              <w:hyperlink w:anchor="_Toc137194949" w:history="1">
                <w:r w:rsidR="00E76E1F" w:rsidRPr="00603B0B">
                  <w:rPr>
                    <w:rStyle w:val="Hipersaitas"/>
                    <w:rFonts w:ascii="Times New Roman" w:eastAsia="Calibri" w:hAnsi="Times New Roman" w:cs="Times New Roman"/>
                    <w:noProof/>
                    <w:sz w:val="24"/>
                    <w:szCs w:val="24"/>
                  </w:rPr>
                  <w:t>3.</w:t>
                </w:r>
                <w:r w:rsidR="00E76E1F" w:rsidRPr="00603B0B">
                  <w:rPr>
                    <w:rFonts w:ascii="Times New Roman" w:hAnsi="Times New Roman" w:cs="Times New Roman"/>
                    <w:noProof/>
                    <w:sz w:val="24"/>
                    <w:szCs w:val="24"/>
                    <w:lang w:val="en-US" w:eastAsia="en-US"/>
                  </w:rPr>
                  <w:tab/>
                </w:r>
                <w:r w:rsidR="00E76E1F" w:rsidRPr="00603B0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03B0B">
                  <w:rPr>
                    <w:rFonts w:ascii="Times New Roman" w:hAnsi="Times New Roman" w:cs="Times New Roman"/>
                    <w:noProof/>
                    <w:webHidden/>
                    <w:sz w:val="24"/>
                    <w:szCs w:val="24"/>
                  </w:rPr>
                  <w:tab/>
                </w:r>
                <w:r w:rsidR="007B5D2B"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_Toc137194949 \h </w:instrText>
                </w:r>
                <w:r w:rsidR="007B5D2B" w:rsidRPr="00603B0B">
                  <w:rPr>
                    <w:rFonts w:ascii="Times New Roman" w:hAnsi="Times New Roman" w:cs="Times New Roman"/>
                    <w:noProof/>
                    <w:webHidden/>
                    <w:sz w:val="24"/>
                    <w:szCs w:val="24"/>
                  </w:rPr>
                </w:r>
                <w:r w:rsidR="007B5D2B"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3</w:t>
                </w:r>
                <w:r w:rsidR="007B5D2B" w:rsidRPr="00603B0B">
                  <w:rPr>
                    <w:rFonts w:ascii="Times New Roman" w:hAnsi="Times New Roman" w:cs="Times New Roman"/>
                    <w:noProof/>
                    <w:webHidden/>
                    <w:sz w:val="24"/>
                    <w:szCs w:val="24"/>
                  </w:rPr>
                  <w:fldChar w:fldCharType="end"/>
                </w:r>
              </w:hyperlink>
            </w:p>
            <w:p w14:paraId="79DE1534" w14:textId="77777777" w:rsidR="00E76E1F" w:rsidRPr="00603B0B" w:rsidRDefault="00000000">
              <w:pPr>
                <w:pStyle w:val="Turinys1"/>
                <w:rPr>
                  <w:rFonts w:ascii="Times New Roman" w:hAnsi="Times New Roman" w:cs="Times New Roman"/>
                  <w:noProof/>
                  <w:sz w:val="24"/>
                  <w:szCs w:val="24"/>
                  <w:lang w:val="en-US" w:eastAsia="en-US"/>
                </w:rPr>
              </w:pPr>
              <w:hyperlink w:anchor="_Toc137194950" w:history="1">
                <w:r w:rsidR="00E76E1F" w:rsidRPr="00603B0B">
                  <w:rPr>
                    <w:rStyle w:val="Hipersaitas"/>
                    <w:rFonts w:ascii="Times New Roman" w:eastAsia="Calibri" w:hAnsi="Times New Roman" w:cs="Times New Roman"/>
                    <w:noProof/>
                    <w:sz w:val="24"/>
                    <w:szCs w:val="24"/>
                  </w:rPr>
                  <w:t>4.</w:t>
                </w:r>
                <w:r w:rsidR="00E76E1F" w:rsidRPr="00603B0B">
                  <w:rPr>
                    <w:rFonts w:ascii="Times New Roman" w:hAnsi="Times New Roman" w:cs="Times New Roman"/>
                    <w:noProof/>
                    <w:sz w:val="24"/>
                    <w:szCs w:val="24"/>
                    <w:lang w:val="en-US" w:eastAsia="en-US"/>
                  </w:rPr>
                  <w:tab/>
                </w:r>
                <w:r w:rsidR="00E76E1F" w:rsidRPr="00603B0B">
                  <w:rPr>
                    <w:rStyle w:val="Hipersaitas"/>
                    <w:rFonts w:ascii="Times New Roman" w:hAnsi="Times New Roman" w:cs="Times New Roman"/>
                    <w:noProof/>
                    <w:sz w:val="24"/>
                    <w:szCs w:val="24"/>
                  </w:rPr>
                  <w:t>Reikalavimai, susiję su nacionaliniu saugumu</w:t>
                </w:r>
                <w:r w:rsidR="00E76E1F" w:rsidRPr="00603B0B">
                  <w:rPr>
                    <w:rFonts w:ascii="Times New Roman" w:hAnsi="Times New Roman" w:cs="Times New Roman"/>
                    <w:noProof/>
                    <w:webHidden/>
                    <w:sz w:val="24"/>
                    <w:szCs w:val="24"/>
                  </w:rPr>
                  <w:tab/>
                </w:r>
                <w:r w:rsidR="007B5D2B"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_Toc137194950 \h </w:instrText>
                </w:r>
                <w:r w:rsidR="007B5D2B" w:rsidRPr="00603B0B">
                  <w:rPr>
                    <w:rFonts w:ascii="Times New Roman" w:hAnsi="Times New Roman" w:cs="Times New Roman"/>
                    <w:noProof/>
                    <w:webHidden/>
                    <w:sz w:val="24"/>
                    <w:szCs w:val="24"/>
                  </w:rPr>
                </w:r>
                <w:r w:rsidR="007B5D2B"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4</w:t>
                </w:r>
                <w:r w:rsidR="007B5D2B" w:rsidRPr="00603B0B">
                  <w:rPr>
                    <w:rFonts w:ascii="Times New Roman" w:hAnsi="Times New Roman" w:cs="Times New Roman"/>
                    <w:noProof/>
                    <w:webHidden/>
                    <w:sz w:val="24"/>
                    <w:szCs w:val="24"/>
                  </w:rPr>
                  <w:fldChar w:fldCharType="end"/>
                </w:r>
              </w:hyperlink>
            </w:p>
            <w:p w14:paraId="57E05816" w14:textId="77777777" w:rsidR="00E76E1F" w:rsidRPr="00603B0B" w:rsidRDefault="00000000">
              <w:pPr>
                <w:pStyle w:val="Turinys1"/>
                <w:rPr>
                  <w:rFonts w:ascii="Times New Roman" w:hAnsi="Times New Roman" w:cs="Times New Roman"/>
                  <w:noProof/>
                  <w:sz w:val="24"/>
                  <w:szCs w:val="24"/>
                  <w:lang w:val="en-US" w:eastAsia="en-US"/>
                </w:rPr>
              </w:pPr>
              <w:hyperlink w:anchor="_Toc137194951" w:history="1">
                <w:r w:rsidR="00E76E1F" w:rsidRPr="00603B0B">
                  <w:rPr>
                    <w:rStyle w:val="Hipersaitas"/>
                    <w:rFonts w:ascii="Times New Roman" w:eastAsia="Calibri" w:hAnsi="Times New Roman" w:cs="Times New Roman"/>
                    <w:noProof/>
                    <w:sz w:val="24"/>
                    <w:szCs w:val="24"/>
                  </w:rPr>
                  <w:t>5.</w:t>
                </w:r>
                <w:r w:rsidR="00E76E1F" w:rsidRPr="00603B0B">
                  <w:rPr>
                    <w:rFonts w:ascii="Times New Roman" w:hAnsi="Times New Roman" w:cs="Times New Roman"/>
                    <w:noProof/>
                    <w:sz w:val="24"/>
                    <w:szCs w:val="24"/>
                    <w:lang w:val="en-US" w:eastAsia="en-US"/>
                  </w:rPr>
                  <w:tab/>
                </w:r>
                <w:r w:rsidR="00E76E1F" w:rsidRPr="00603B0B">
                  <w:rPr>
                    <w:rStyle w:val="Hipersaitas"/>
                    <w:rFonts w:ascii="Times New Roman" w:hAnsi="Times New Roman" w:cs="Times New Roman"/>
                    <w:noProof/>
                    <w:sz w:val="24"/>
                    <w:szCs w:val="24"/>
                  </w:rPr>
                  <w:t>Specialieji reikalavimai pasiūlymų rengimui ir pateikimui</w:t>
                </w:r>
                <w:r w:rsidR="00E76E1F" w:rsidRPr="00603B0B">
                  <w:rPr>
                    <w:rFonts w:ascii="Times New Roman" w:hAnsi="Times New Roman" w:cs="Times New Roman"/>
                    <w:noProof/>
                    <w:webHidden/>
                    <w:sz w:val="24"/>
                    <w:szCs w:val="24"/>
                  </w:rPr>
                  <w:tab/>
                </w:r>
                <w:r w:rsidR="007B5D2B"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_Toc137194951 \h </w:instrText>
                </w:r>
                <w:r w:rsidR="007B5D2B" w:rsidRPr="00603B0B">
                  <w:rPr>
                    <w:rFonts w:ascii="Times New Roman" w:hAnsi="Times New Roman" w:cs="Times New Roman"/>
                    <w:noProof/>
                    <w:webHidden/>
                    <w:sz w:val="24"/>
                    <w:szCs w:val="24"/>
                  </w:rPr>
                </w:r>
                <w:r w:rsidR="007B5D2B"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5</w:t>
                </w:r>
                <w:r w:rsidR="007B5D2B" w:rsidRPr="00603B0B">
                  <w:rPr>
                    <w:rFonts w:ascii="Times New Roman" w:hAnsi="Times New Roman" w:cs="Times New Roman"/>
                    <w:noProof/>
                    <w:webHidden/>
                    <w:sz w:val="24"/>
                    <w:szCs w:val="24"/>
                  </w:rPr>
                  <w:fldChar w:fldCharType="end"/>
                </w:r>
              </w:hyperlink>
            </w:p>
            <w:p w14:paraId="54A028EB" w14:textId="77777777" w:rsidR="00E76E1F" w:rsidRPr="00603B0B" w:rsidRDefault="00000000">
              <w:pPr>
                <w:pStyle w:val="Turinys1"/>
                <w:rPr>
                  <w:rFonts w:ascii="Times New Roman" w:hAnsi="Times New Roman" w:cs="Times New Roman"/>
                  <w:noProof/>
                  <w:sz w:val="24"/>
                  <w:szCs w:val="24"/>
                  <w:lang w:val="en-US" w:eastAsia="en-US"/>
                </w:rPr>
              </w:pPr>
              <w:hyperlink w:anchor="_Toc137194952" w:history="1">
                <w:r w:rsidR="00E76E1F" w:rsidRPr="00603B0B">
                  <w:rPr>
                    <w:rStyle w:val="Hipersaitas"/>
                    <w:rFonts w:ascii="Times New Roman" w:hAnsi="Times New Roman" w:cs="Times New Roman"/>
                    <w:noProof/>
                    <w:sz w:val="24"/>
                    <w:szCs w:val="24"/>
                  </w:rPr>
                  <w:t>6.     Pasiūlymo galiojimo užtikrinimas</w:t>
                </w:r>
                <w:r w:rsidR="00E76E1F" w:rsidRPr="00603B0B">
                  <w:rPr>
                    <w:rFonts w:ascii="Times New Roman" w:hAnsi="Times New Roman" w:cs="Times New Roman"/>
                    <w:noProof/>
                    <w:webHidden/>
                    <w:sz w:val="24"/>
                    <w:szCs w:val="24"/>
                  </w:rPr>
                  <w:tab/>
                </w:r>
                <w:r w:rsidR="007B5D2B"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_Toc137194952 \h </w:instrText>
                </w:r>
                <w:r w:rsidR="007B5D2B" w:rsidRPr="00603B0B">
                  <w:rPr>
                    <w:rFonts w:ascii="Times New Roman" w:hAnsi="Times New Roman" w:cs="Times New Roman"/>
                    <w:noProof/>
                    <w:webHidden/>
                    <w:sz w:val="24"/>
                    <w:szCs w:val="24"/>
                  </w:rPr>
                </w:r>
                <w:r w:rsidR="007B5D2B"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6</w:t>
                </w:r>
                <w:r w:rsidR="007B5D2B" w:rsidRPr="00603B0B">
                  <w:rPr>
                    <w:rFonts w:ascii="Times New Roman" w:hAnsi="Times New Roman" w:cs="Times New Roman"/>
                    <w:noProof/>
                    <w:webHidden/>
                    <w:sz w:val="24"/>
                    <w:szCs w:val="24"/>
                  </w:rPr>
                  <w:fldChar w:fldCharType="end"/>
                </w:r>
              </w:hyperlink>
            </w:p>
            <w:p w14:paraId="1F4EB2EA" w14:textId="77777777" w:rsidR="00E76E1F" w:rsidRPr="00603B0B" w:rsidRDefault="00000000">
              <w:pPr>
                <w:pStyle w:val="Turinys1"/>
                <w:rPr>
                  <w:rFonts w:ascii="Times New Roman" w:hAnsi="Times New Roman" w:cs="Times New Roman"/>
                  <w:noProof/>
                  <w:sz w:val="24"/>
                  <w:szCs w:val="24"/>
                  <w:lang w:val="en-US" w:eastAsia="en-US"/>
                </w:rPr>
              </w:pPr>
              <w:hyperlink w:anchor="_Toc137194953" w:history="1">
                <w:r w:rsidR="00E76E1F" w:rsidRPr="00603B0B">
                  <w:rPr>
                    <w:rStyle w:val="Hipersaitas"/>
                    <w:rFonts w:ascii="Times New Roman" w:hAnsi="Times New Roman" w:cs="Times New Roman"/>
                    <w:noProof/>
                    <w:sz w:val="24"/>
                    <w:szCs w:val="24"/>
                  </w:rPr>
                  <w:t>7.</w:t>
                </w:r>
                <w:r w:rsidR="00E76E1F" w:rsidRPr="00603B0B">
                  <w:rPr>
                    <w:rFonts w:ascii="Times New Roman" w:hAnsi="Times New Roman" w:cs="Times New Roman"/>
                    <w:noProof/>
                    <w:sz w:val="24"/>
                    <w:szCs w:val="24"/>
                    <w:lang w:val="en-US" w:eastAsia="en-US"/>
                  </w:rPr>
                  <w:tab/>
                </w:r>
                <w:r w:rsidR="00E76E1F" w:rsidRPr="00603B0B">
                  <w:rPr>
                    <w:rStyle w:val="Hipersaitas"/>
                    <w:rFonts w:ascii="Times New Roman" w:hAnsi="Times New Roman" w:cs="Times New Roman"/>
                    <w:noProof/>
                    <w:sz w:val="24"/>
                    <w:szCs w:val="24"/>
                  </w:rPr>
                  <w:t>Pasiūlymų vertinimas</w:t>
                </w:r>
                <w:r w:rsidR="00E76E1F" w:rsidRPr="00603B0B">
                  <w:rPr>
                    <w:rFonts w:ascii="Times New Roman" w:hAnsi="Times New Roman" w:cs="Times New Roman"/>
                    <w:noProof/>
                    <w:webHidden/>
                    <w:sz w:val="24"/>
                    <w:szCs w:val="24"/>
                  </w:rPr>
                  <w:tab/>
                </w:r>
                <w:r w:rsidR="007B5D2B"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_Toc137194953 \h </w:instrText>
                </w:r>
                <w:r w:rsidR="007B5D2B" w:rsidRPr="00603B0B">
                  <w:rPr>
                    <w:rFonts w:ascii="Times New Roman" w:hAnsi="Times New Roman" w:cs="Times New Roman"/>
                    <w:noProof/>
                    <w:webHidden/>
                    <w:sz w:val="24"/>
                    <w:szCs w:val="24"/>
                  </w:rPr>
                </w:r>
                <w:r w:rsidR="007B5D2B"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7</w:t>
                </w:r>
                <w:r w:rsidR="007B5D2B" w:rsidRPr="00603B0B">
                  <w:rPr>
                    <w:rFonts w:ascii="Times New Roman" w:hAnsi="Times New Roman" w:cs="Times New Roman"/>
                    <w:noProof/>
                    <w:webHidden/>
                    <w:sz w:val="24"/>
                    <w:szCs w:val="24"/>
                  </w:rPr>
                  <w:fldChar w:fldCharType="end"/>
                </w:r>
              </w:hyperlink>
            </w:p>
            <w:p w14:paraId="293271EF" w14:textId="77777777" w:rsidR="00E76E1F" w:rsidRPr="00603B0B" w:rsidRDefault="00000000">
              <w:pPr>
                <w:pStyle w:val="Turinys1"/>
                <w:rPr>
                  <w:rFonts w:ascii="Times New Roman" w:hAnsi="Times New Roman" w:cs="Times New Roman"/>
                  <w:noProof/>
                  <w:sz w:val="24"/>
                  <w:szCs w:val="24"/>
                  <w:lang w:val="en-US" w:eastAsia="en-US"/>
                </w:rPr>
              </w:pPr>
              <w:hyperlink w:anchor="_Toc137194954" w:history="1">
                <w:r w:rsidR="00E76E1F" w:rsidRPr="00603B0B">
                  <w:rPr>
                    <w:rStyle w:val="Hipersaitas"/>
                    <w:rFonts w:ascii="Times New Roman" w:hAnsi="Times New Roman" w:cs="Times New Roman"/>
                    <w:noProof/>
                    <w:sz w:val="24"/>
                    <w:szCs w:val="24"/>
                  </w:rPr>
                  <w:t xml:space="preserve">8. </w:t>
                </w:r>
                <w:r w:rsidR="00581B14" w:rsidRPr="00603B0B">
                  <w:rPr>
                    <w:rStyle w:val="Hipersaitas"/>
                    <w:rFonts w:ascii="Times New Roman" w:hAnsi="Times New Roman" w:cs="Times New Roman"/>
                    <w:noProof/>
                    <w:sz w:val="24"/>
                    <w:szCs w:val="24"/>
                  </w:rPr>
                  <w:t xml:space="preserve">    </w:t>
                </w:r>
                <w:r w:rsidR="00E76E1F" w:rsidRPr="00603B0B">
                  <w:rPr>
                    <w:rStyle w:val="Hipersaitas"/>
                    <w:rFonts w:ascii="Times New Roman" w:hAnsi="Times New Roman" w:cs="Times New Roman"/>
                    <w:noProof/>
                    <w:sz w:val="24"/>
                    <w:szCs w:val="24"/>
                  </w:rPr>
                  <w:t>Sutarties sudarymas</w:t>
                </w:r>
                <w:r w:rsidR="00E76E1F" w:rsidRPr="00603B0B">
                  <w:rPr>
                    <w:rFonts w:ascii="Times New Roman" w:hAnsi="Times New Roman" w:cs="Times New Roman"/>
                    <w:noProof/>
                    <w:webHidden/>
                    <w:sz w:val="24"/>
                    <w:szCs w:val="24"/>
                  </w:rPr>
                  <w:tab/>
                </w:r>
                <w:r w:rsidR="007B5D2B"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_Toc137194954 \h </w:instrText>
                </w:r>
                <w:r w:rsidR="007B5D2B" w:rsidRPr="00603B0B">
                  <w:rPr>
                    <w:rFonts w:ascii="Times New Roman" w:hAnsi="Times New Roman" w:cs="Times New Roman"/>
                    <w:noProof/>
                    <w:webHidden/>
                    <w:sz w:val="24"/>
                    <w:szCs w:val="24"/>
                  </w:rPr>
                </w:r>
                <w:r w:rsidR="007B5D2B"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8</w:t>
                </w:r>
                <w:r w:rsidR="007B5D2B" w:rsidRPr="00603B0B">
                  <w:rPr>
                    <w:rFonts w:ascii="Times New Roman" w:hAnsi="Times New Roman" w:cs="Times New Roman"/>
                    <w:noProof/>
                    <w:webHidden/>
                    <w:sz w:val="24"/>
                    <w:szCs w:val="24"/>
                  </w:rPr>
                  <w:fldChar w:fldCharType="end"/>
                </w:r>
              </w:hyperlink>
            </w:p>
            <w:p w14:paraId="0F4996C6" w14:textId="77777777" w:rsidR="00E76E1F" w:rsidRPr="00603B0B" w:rsidRDefault="00000000">
              <w:pPr>
                <w:pStyle w:val="Turinys1"/>
                <w:rPr>
                  <w:rFonts w:ascii="Times New Roman" w:hAnsi="Times New Roman" w:cs="Times New Roman"/>
                  <w:noProof/>
                  <w:sz w:val="22"/>
                  <w:szCs w:val="22"/>
                  <w:lang w:val="en-US" w:eastAsia="en-US"/>
                </w:rPr>
              </w:pPr>
              <w:hyperlink w:anchor="_Toc137194955" w:history="1">
                <w:r w:rsidR="00E76E1F" w:rsidRPr="00603B0B">
                  <w:rPr>
                    <w:rStyle w:val="Hipersaitas"/>
                    <w:rFonts w:ascii="Times New Roman" w:hAnsi="Times New Roman" w:cs="Times New Roman"/>
                    <w:noProof/>
                    <w:sz w:val="24"/>
                    <w:szCs w:val="24"/>
                  </w:rPr>
                  <w:t xml:space="preserve">9. </w:t>
                </w:r>
                <w:r w:rsidR="00581B14" w:rsidRPr="00603B0B">
                  <w:rPr>
                    <w:rStyle w:val="Hipersaitas"/>
                    <w:rFonts w:ascii="Times New Roman" w:hAnsi="Times New Roman" w:cs="Times New Roman"/>
                    <w:noProof/>
                    <w:sz w:val="24"/>
                    <w:szCs w:val="24"/>
                  </w:rPr>
                  <w:t xml:space="preserve">    </w:t>
                </w:r>
                <w:r w:rsidR="00E76E1F" w:rsidRPr="00603B0B">
                  <w:rPr>
                    <w:rStyle w:val="Hipersaitas"/>
                    <w:rFonts w:ascii="Times New Roman" w:hAnsi="Times New Roman" w:cs="Times New Roman"/>
                    <w:noProof/>
                    <w:sz w:val="24"/>
                    <w:szCs w:val="24"/>
                  </w:rPr>
                  <w:t>Kitos sąlygos</w:t>
                </w:r>
                <w:r w:rsidR="00E76E1F" w:rsidRPr="00603B0B">
                  <w:rPr>
                    <w:rFonts w:ascii="Times New Roman" w:hAnsi="Times New Roman" w:cs="Times New Roman"/>
                    <w:noProof/>
                    <w:webHidden/>
                    <w:sz w:val="24"/>
                    <w:szCs w:val="24"/>
                  </w:rPr>
                  <w:tab/>
                </w:r>
                <w:r w:rsidR="007B5D2B" w:rsidRPr="00603B0B">
                  <w:rPr>
                    <w:rFonts w:ascii="Times New Roman" w:hAnsi="Times New Roman" w:cs="Times New Roman"/>
                    <w:noProof/>
                    <w:webHidden/>
                    <w:sz w:val="24"/>
                    <w:szCs w:val="24"/>
                  </w:rPr>
                  <w:fldChar w:fldCharType="begin"/>
                </w:r>
                <w:r w:rsidR="00E76E1F" w:rsidRPr="00603B0B">
                  <w:rPr>
                    <w:rFonts w:ascii="Times New Roman" w:hAnsi="Times New Roman" w:cs="Times New Roman"/>
                    <w:noProof/>
                    <w:webHidden/>
                    <w:sz w:val="24"/>
                    <w:szCs w:val="24"/>
                  </w:rPr>
                  <w:instrText xml:space="preserve"> PAGEREF _Toc137194955 \h </w:instrText>
                </w:r>
                <w:r w:rsidR="007B5D2B" w:rsidRPr="00603B0B">
                  <w:rPr>
                    <w:rFonts w:ascii="Times New Roman" w:hAnsi="Times New Roman" w:cs="Times New Roman"/>
                    <w:noProof/>
                    <w:webHidden/>
                    <w:sz w:val="24"/>
                    <w:szCs w:val="24"/>
                  </w:rPr>
                </w:r>
                <w:r w:rsidR="007B5D2B" w:rsidRPr="00603B0B">
                  <w:rPr>
                    <w:rFonts w:ascii="Times New Roman" w:hAnsi="Times New Roman" w:cs="Times New Roman"/>
                    <w:noProof/>
                    <w:webHidden/>
                    <w:sz w:val="24"/>
                    <w:szCs w:val="24"/>
                  </w:rPr>
                  <w:fldChar w:fldCharType="separate"/>
                </w:r>
                <w:r w:rsidR="00E76E1F" w:rsidRPr="00603B0B">
                  <w:rPr>
                    <w:rFonts w:ascii="Times New Roman" w:hAnsi="Times New Roman" w:cs="Times New Roman"/>
                    <w:noProof/>
                    <w:webHidden/>
                    <w:sz w:val="24"/>
                    <w:szCs w:val="24"/>
                  </w:rPr>
                  <w:t>9</w:t>
                </w:r>
                <w:r w:rsidR="007B5D2B" w:rsidRPr="00603B0B">
                  <w:rPr>
                    <w:rFonts w:ascii="Times New Roman" w:hAnsi="Times New Roman" w:cs="Times New Roman"/>
                    <w:noProof/>
                    <w:webHidden/>
                    <w:sz w:val="24"/>
                    <w:szCs w:val="24"/>
                  </w:rPr>
                  <w:fldChar w:fldCharType="end"/>
                </w:r>
              </w:hyperlink>
            </w:p>
            <w:p w14:paraId="1529DF35" w14:textId="77777777" w:rsidR="00333021" w:rsidRDefault="007B5D2B" w:rsidP="00333021">
              <w:pPr>
                <w:pStyle w:val="Turinys2"/>
                <w:rPr>
                  <w:noProof/>
                </w:rPr>
              </w:pPr>
              <w:r w:rsidRPr="00603B0B">
                <w:rPr>
                  <w:rFonts w:ascii="Times New Roman" w:hAnsi="Times New Roman" w:cs="Times New Roman"/>
                  <w:noProof/>
                </w:rPr>
                <w:fldChar w:fldCharType="end"/>
              </w:r>
              <w:hyperlink r:id="rId13" w:anchor="_Toc194061335" w:history="1">
                <w:r w:rsidR="00333021">
                  <w:rPr>
                    <w:rStyle w:val="Hipersaitas"/>
                    <w:rFonts w:ascii="Times New Roman" w:hAnsi="Times New Roman" w:cs="Times New Roman"/>
                    <w:noProof/>
                    <w:sz w:val="24"/>
                    <w:szCs w:val="24"/>
                  </w:rPr>
                  <w:t>Pirkimo sąlygų 1 priedas „Tiekėjų pašalinimo pagrindai“</w:t>
                </w:r>
                <w:r w:rsidR="00333021">
                  <w:rPr>
                    <w:rStyle w:val="Hipersaitas"/>
                    <w:noProof/>
                    <w:webHidden/>
                  </w:rPr>
                  <w:tab/>
                </w:r>
                <w:r>
                  <w:rPr>
                    <w:rStyle w:val="Hipersaitas"/>
                    <w:noProof/>
                    <w:webHidden/>
                  </w:rPr>
                  <w:fldChar w:fldCharType="begin"/>
                </w:r>
                <w:r w:rsidR="00333021">
                  <w:rPr>
                    <w:rStyle w:val="Hipersaitas"/>
                    <w:noProof/>
                    <w:webHidden/>
                  </w:rPr>
                  <w:instrText xml:space="preserve"> PAGEREF _Toc194061335 \h </w:instrText>
                </w:r>
                <w:r>
                  <w:rPr>
                    <w:rStyle w:val="Hipersaitas"/>
                    <w:noProof/>
                    <w:webHidden/>
                  </w:rPr>
                </w:r>
                <w:r>
                  <w:rPr>
                    <w:rStyle w:val="Hipersaitas"/>
                    <w:noProof/>
                    <w:webHidden/>
                  </w:rPr>
                  <w:fldChar w:fldCharType="separate"/>
                </w:r>
                <w:r w:rsidR="00333021">
                  <w:rPr>
                    <w:rStyle w:val="Hipersaitas"/>
                    <w:noProof/>
                    <w:webHidden/>
                  </w:rPr>
                  <w:t>5</w:t>
                </w:r>
                <w:r>
                  <w:rPr>
                    <w:rStyle w:val="Hipersaitas"/>
                    <w:noProof/>
                    <w:webHidden/>
                  </w:rPr>
                  <w:fldChar w:fldCharType="end"/>
                </w:r>
              </w:hyperlink>
            </w:p>
            <w:p w14:paraId="0264AD5A" w14:textId="77777777" w:rsidR="00333021" w:rsidRDefault="00000000" w:rsidP="00333021">
              <w:pPr>
                <w:pStyle w:val="Turinys2"/>
                <w:rPr>
                  <w:noProof/>
                </w:rPr>
              </w:pPr>
              <w:hyperlink r:id="rId14" w:anchor="_Toc194061336" w:history="1">
                <w:r w:rsidR="00333021">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_Toc194061336 \h </w:instrText>
                </w:r>
                <w:r w:rsidR="007B5D2B">
                  <w:rPr>
                    <w:rStyle w:val="Hipersaitas"/>
                    <w:noProof/>
                    <w:webHidden/>
                  </w:rPr>
                </w:r>
                <w:r w:rsidR="007B5D2B">
                  <w:rPr>
                    <w:rStyle w:val="Hipersaitas"/>
                    <w:noProof/>
                    <w:webHidden/>
                  </w:rPr>
                  <w:fldChar w:fldCharType="separate"/>
                </w:r>
                <w:r w:rsidR="00333021">
                  <w:rPr>
                    <w:rStyle w:val="Hipersaitas"/>
                    <w:noProof/>
                    <w:webHidden/>
                  </w:rPr>
                  <w:t>6</w:t>
                </w:r>
                <w:r w:rsidR="007B5D2B">
                  <w:rPr>
                    <w:rStyle w:val="Hipersaitas"/>
                    <w:noProof/>
                    <w:webHidden/>
                  </w:rPr>
                  <w:fldChar w:fldCharType="end"/>
                </w:r>
              </w:hyperlink>
            </w:p>
            <w:p w14:paraId="6B5B18E7" w14:textId="77777777" w:rsidR="00333021" w:rsidRDefault="00000000" w:rsidP="00333021">
              <w:pPr>
                <w:pStyle w:val="Turinys2"/>
                <w:rPr>
                  <w:noProof/>
                </w:rPr>
              </w:pPr>
              <w:hyperlink r:id="rId15" w:anchor="_Toc194061337" w:history="1">
                <w:r w:rsidR="00333021">
                  <w:rPr>
                    <w:rStyle w:val="Hipersaitas"/>
                    <w:rFonts w:ascii="Times New Roman" w:hAnsi="Times New Roman" w:cs="Times New Roman"/>
                    <w:noProof/>
                    <w:sz w:val="24"/>
                    <w:szCs w:val="24"/>
                  </w:rPr>
                  <w:t>Pirkimo sąlygų 3 priedas „Technin</w:t>
                </w:r>
                <w:r w:rsidR="00CB6FCF">
                  <w:rPr>
                    <w:rStyle w:val="Hipersaitas"/>
                    <w:rFonts w:ascii="Times New Roman" w:hAnsi="Times New Roman" w:cs="Times New Roman"/>
                    <w:noProof/>
                    <w:sz w:val="24"/>
                    <w:szCs w:val="24"/>
                  </w:rPr>
                  <w:t>ė specifikacija</w:t>
                </w:r>
                <w:r w:rsidR="00333021">
                  <w:rPr>
                    <w:rStyle w:val="Hipersaitas"/>
                    <w:rFonts w:ascii="Times New Roman" w:hAnsi="Times New Roman" w:cs="Times New Roman"/>
                    <w:noProof/>
                    <w:sz w:val="24"/>
                    <w:szCs w:val="24"/>
                  </w:rPr>
                  <w:t>“</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_Toc194061337 \h </w:instrText>
                </w:r>
                <w:r w:rsidR="007B5D2B">
                  <w:rPr>
                    <w:rStyle w:val="Hipersaitas"/>
                    <w:noProof/>
                    <w:webHidden/>
                  </w:rPr>
                </w:r>
                <w:r w:rsidR="007B5D2B">
                  <w:rPr>
                    <w:rStyle w:val="Hipersaitas"/>
                    <w:noProof/>
                    <w:webHidden/>
                  </w:rPr>
                  <w:fldChar w:fldCharType="separate"/>
                </w:r>
                <w:r w:rsidR="00333021">
                  <w:rPr>
                    <w:rStyle w:val="Hipersaitas"/>
                    <w:noProof/>
                    <w:webHidden/>
                  </w:rPr>
                  <w:t>12</w:t>
                </w:r>
                <w:r w:rsidR="007B5D2B">
                  <w:rPr>
                    <w:rStyle w:val="Hipersaitas"/>
                    <w:noProof/>
                    <w:webHidden/>
                  </w:rPr>
                  <w:fldChar w:fldCharType="end"/>
                </w:r>
              </w:hyperlink>
            </w:p>
            <w:p w14:paraId="20D75381" w14:textId="77777777" w:rsidR="00333021" w:rsidRDefault="00000000" w:rsidP="00333021">
              <w:pPr>
                <w:pStyle w:val="Turinys2"/>
                <w:rPr>
                  <w:noProof/>
                </w:rPr>
              </w:pPr>
              <w:hyperlink r:id="rId16" w:anchor="_Toc194061338" w:history="1">
                <w:r w:rsidR="00333021">
                  <w:rPr>
                    <w:rStyle w:val="Hipersaitas"/>
                    <w:rFonts w:ascii="Times New Roman" w:hAnsi="Times New Roman" w:cs="Times New Roman"/>
                    <w:noProof/>
                    <w:sz w:val="24"/>
                    <w:szCs w:val="24"/>
                  </w:rPr>
                  <w:t>Pirkimo sąlygų 4 priedas „Pasiūlymo forma“</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_Toc194061338 \h </w:instrText>
                </w:r>
                <w:r w:rsidR="007B5D2B">
                  <w:rPr>
                    <w:rStyle w:val="Hipersaitas"/>
                    <w:noProof/>
                    <w:webHidden/>
                  </w:rPr>
                </w:r>
                <w:r w:rsidR="007B5D2B">
                  <w:rPr>
                    <w:rStyle w:val="Hipersaitas"/>
                    <w:noProof/>
                    <w:webHidden/>
                  </w:rPr>
                  <w:fldChar w:fldCharType="separate"/>
                </w:r>
                <w:r w:rsidR="00333021">
                  <w:rPr>
                    <w:rStyle w:val="Hipersaitas"/>
                    <w:noProof/>
                    <w:webHidden/>
                  </w:rPr>
                  <w:t>13</w:t>
                </w:r>
                <w:r w:rsidR="007B5D2B">
                  <w:rPr>
                    <w:rStyle w:val="Hipersaitas"/>
                    <w:noProof/>
                    <w:webHidden/>
                  </w:rPr>
                  <w:fldChar w:fldCharType="end"/>
                </w:r>
              </w:hyperlink>
            </w:p>
            <w:p w14:paraId="7FAB3089" w14:textId="77777777" w:rsidR="00333021" w:rsidRDefault="00000000" w:rsidP="00333021">
              <w:pPr>
                <w:pStyle w:val="Turinys2"/>
                <w:rPr>
                  <w:noProof/>
                </w:rPr>
              </w:pPr>
              <w:hyperlink r:id="rId17" w:anchor="_Toc194061339" w:history="1">
                <w:r w:rsidR="00333021">
                  <w:rPr>
                    <w:rStyle w:val="Hipersaitas"/>
                    <w:rFonts w:ascii="Times New Roman" w:hAnsi="Times New Roman" w:cs="Times New Roman"/>
                    <w:noProof/>
                    <w:sz w:val="24"/>
                    <w:szCs w:val="24"/>
                  </w:rPr>
                  <w:t>Pirkimo sąlygų 5 priedas „Pasiūlymų vertinimo kriterijai ir sąlygos“</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_Toc194061339 \h </w:instrText>
                </w:r>
                <w:r w:rsidR="007B5D2B">
                  <w:rPr>
                    <w:rStyle w:val="Hipersaitas"/>
                    <w:noProof/>
                    <w:webHidden/>
                  </w:rPr>
                </w:r>
                <w:r w:rsidR="007B5D2B">
                  <w:rPr>
                    <w:rStyle w:val="Hipersaitas"/>
                    <w:noProof/>
                    <w:webHidden/>
                  </w:rPr>
                  <w:fldChar w:fldCharType="separate"/>
                </w:r>
                <w:r w:rsidR="00333021">
                  <w:rPr>
                    <w:rStyle w:val="Hipersaitas"/>
                    <w:noProof/>
                    <w:webHidden/>
                  </w:rPr>
                  <w:t>17</w:t>
                </w:r>
                <w:r w:rsidR="007B5D2B">
                  <w:rPr>
                    <w:rStyle w:val="Hipersaitas"/>
                    <w:noProof/>
                    <w:webHidden/>
                  </w:rPr>
                  <w:fldChar w:fldCharType="end"/>
                </w:r>
              </w:hyperlink>
            </w:p>
            <w:p w14:paraId="6571EC35" w14:textId="77777777" w:rsidR="00333021" w:rsidRDefault="00000000" w:rsidP="00333021">
              <w:pPr>
                <w:pStyle w:val="Turinys2"/>
                <w:rPr>
                  <w:noProof/>
                </w:rPr>
              </w:pPr>
              <w:hyperlink r:id="rId18" w:anchor="_Toc194061340" w:history="1">
                <w:r w:rsidR="00333021">
                  <w:rPr>
                    <w:rStyle w:val="Hipersaitas"/>
                    <w:rFonts w:ascii="Times New Roman" w:hAnsi="Times New Roman" w:cs="Times New Roman"/>
                    <w:noProof/>
                    <w:sz w:val="24"/>
                    <w:szCs w:val="24"/>
                  </w:rPr>
                  <w:t>Pirkimo sąlygų 6 priedas „Sutarties projektas“</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_Toc194061340 \h </w:instrText>
                </w:r>
                <w:r w:rsidR="007B5D2B">
                  <w:rPr>
                    <w:rStyle w:val="Hipersaitas"/>
                    <w:noProof/>
                    <w:webHidden/>
                  </w:rPr>
                </w:r>
                <w:r w:rsidR="007B5D2B">
                  <w:rPr>
                    <w:rStyle w:val="Hipersaitas"/>
                    <w:noProof/>
                    <w:webHidden/>
                  </w:rPr>
                  <w:fldChar w:fldCharType="separate"/>
                </w:r>
                <w:r w:rsidR="00333021">
                  <w:rPr>
                    <w:rStyle w:val="Hipersaitas"/>
                    <w:noProof/>
                    <w:webHidden/>
                  </w:rPr>
                  <w:t>18</w:t>
                </w:r>
                <w:r w:rsidR="007B5D2B">
                  <w:rPr>
                    <w:rStyle w:val="Hipersaitas"/>
                    <w:noProof/>
                    <w:webHidden/>
                  </w:rPr>
                  <w:fldChar w:fldCharType="end"/>
                </w:r>
              </w:hyperlink>
            </w:p>
            <w:p w14:paraId="5E7F9195" w14:textId="77777777" w:rsidR="00333021" w:rsidRDefault="00000000" w:rsidP="00333021">
              <w:pPr>
                <w:pStyle w:val="Turinys2"/>
                <w:rPr>
                  <w:noProof/>
                </w:rPr>
              </w:pPr>
              <w:hyperlink r:id="rId19" w:anchor="_Toc194061341" w:history="1">
                <w:r w:rsidR="00333021">
                  <w:rPr>
                    <w:rStyle w:val="Hipersaitas"/>
                    <w:rFonts w:ascii="Times New Roman" w:hAnsi="Times New Roman" w:cs="Times New Roman"/>
                    <w:noProof/>
                    <w:sz w:val="24"/>
                    <w:szCs w:val="24"/>
                  </w:rPr>
                  <w:t>Pirkimo sąlygų 7 priedas „Kvalifikacinių reikalavimų atitikties deklaracija“</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_Toc194061341 \h </w:instrText>
                </w:r>
                <w:r w:rsidR="007B5D2B">
                  <w:rPr>
                    <w:rStyle w:val="Hipersaitas"/>
                    <w:noProof/>
                    <w:webHidden/>
                  </w:rPr>
                </w:r>
                <w:r w:rsidR="007B5D2B">
                  <w:rPr>
                    <w:rStyle w:val="Hipersaitas"/>
                    <w:noProof/>
                    <w:webHidden/>
                  </w:rPr>
                  <w:fldChar w:fldCharType="separate"/>
                </w:r>
                <w:r w:rsidR="00333021">
                  <w:rPr>
                    <w:rStyle w:val="Hipersaitas"/>
                    <w:noProof/>
                    <w:webHidden/>
                  </w:rPr>
                  <w:t>19</w:t>
                </w:r>
                <w:r w:rsidR="007B5D2B">
                  <w:rPr>
                    <w:rStyle w:val="Hipersaitas"/>
                    <w:noProof/>
                    <w:webHidden/>
                  </w:rPr>
                  <w:fldChar w:fldCharType="end"/>
                </w:r>
              </w:hyperlink>
            </w:p>
            <w:p w14:paraId="5F00E349" w14:textId="77777777" w:rsidR="00333021" w:rsidRDefault="00CB6FCF" w:rsidP="00333021">
              <w:pPr>
                <w:rPr>
                  <w:b/>
                  <w:bCs/>
                  <w:noProof/>
                </w:rPr>
              </w:pPr>
              <w:r>
                <w:t xml:space="preserve">     </w:t>
              </w:r>
              <w:hyperlink r:id="rId20" w:anchor="_Toc194061342" w:history="1">
                <w:r w:rsidR="00333021">
                  <w:rPr>
                    <w:rStyle w:val="Hipersaitas"/>
                    <w:rFonts w:ascii="Times New Roman" w:hAnsi="Times New Roman" w:cs="Times New Roman"/>
                    <w:noProof/>
                    <w:sz w:val="24"/>
                    <w:szCs w:val="24"/>
                  </w:rPr>
                  <w:t>Pirkimo sąlygų 8 priedas „Terminai“</w:t>
                </w:r>
                <w:r>
                  <w:rPr>
                    <w:rStyle w:val="Hipersaitas"/>
                    <w:rFonts w:ascii="Times New Roman" w:hAnsi="Times New Roman" w:cs="Times New Roman"/>
                    <w:noProof/>
                    <w:sz w:val="24"/>
                    <w:szCs w:val="24"/>
                  </w:rPr>
                  <w:t>....................................................................................</w:t>
                </w:r>
                <w:r w:rsidR="00333021">
                  <w:rPr>
                    <w:rStyle w:val="Hipersaitas"/>
                    <w:noProof/>
                    <w:webHidden/>
                  </w:rPr>
                  <w:tab/>
                </w:r>
                <w:r w:rsidR="007B5D2B">
                  <w:rPr>
                    <w:rStyle w:val="Hipersaitas"/>
                    <w:noProof/>
                    <w:webHidden/>
                  </w:rPr>
                  <w:fldChar w:fldCharType="begin"/>
                </w:r>
                <w:r w:rsidR="00333021">
                  <w:rPr>
                    <w:rStyle w:val="Hipersaitas"/>
                    <w:noProof/>
                    <w:webHidden/>
                  </w:rPr>
                  <w:instrText xml:space="preserve"> PAGEREF _Toc194061342 \h </w:instrText>
                </w:r>
                <w:r w:rsidR="007B5D2B">
                  <w:rPr>
                    <w:rStyle w:val="Hipersaitas"/>
                    <w:noProof/>
                    <w:webHidden/>
                  </w:rPr>
                </w:r>
                <w:r w:rsidR="007B5D2B">
                  <w:rPr>
                    <w:rStyle w:val="Hipersaitas"/>
                    <w:noProof/>
                    <w:webHidden/>
                  </w:rPr>
                  <w:fldChar w:fldCharType="separate"/>
                </w:r>
                <w:r w:rsidR="00333021">
                  <w:rPr>
                    <w:rStyle w:val="Hipersaitas"/>
                    <w:noProof/>
                    <w:webHidden/>
                  </w:rPr>
                  <w:t>21</w:t>
                </w:r>
                <w:r w:rsidR="007B5D2B">
                  <w:rPr>
                    <w:rStyle w:val="Hipersaitas"/>
                    <w:noProof/>
                    <w:webHidden/>
                  </w:rPr>
                  <w:fldChar w:fldCharType="end"/>
                </w:r>
              </w:hyperlink>
            </w:p>
          </w:sdtContent>
        </w:sdt>
        <w:p w14:paraId="401C3F69" w14:textId="77777777" w:rsidR="005F13F0" w:rsidRPr="00C17D3C" w:rsidRDefault="00000000" w:rsidP="00333021">
          <w:pPr>
            <w:spacing w:after="120"/>
            <w:ind w:firstLine="0"/>
            <w:contextualSpacing/>
            <w:rPr>
              <w:rFonts w:ascii="Arial" w:hAnsi="Arial" w:cs="Arial"/>
            </w:rPr>
          </w:pPr>
        </w:p>
      </w:sdtContent>
    </w:sdt>
    <w:p w14:paraId="16B97B76" w14:textId="77777777" w:rsidR="00746BAF" w:rsidRPr="00603B0B"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03B0B">
        <w:rPr>
          <w:rFonts w:ascii="Times New Roman" w:hAnsi="Times New Roman" w:cs="Times New Roman"/>
          <w:color w:val="auto"/>
        </w:rPr>
        <w:t>Bendra informacij</w:t>
      </w:r>
      <w:r w:rsidR="00B076FD" w:rsidRPr="00603B0B">
        <w:rPr>
          <w:rFonts w:ascii="Times New Roman" w:hAnsi="Times New Roman" w:cs="Times New Roman"/>
          <w:color w:val="auto"/>
        </w:rPr>
        <w:t>a</w:t>
      </w:r>
      <w:bookmarkEnd w:id="5"/>
      <w:r w:rsidR="6B81CCAC" w:rsidRPr="00603B0B">
        <w:rPr>
          <w:rFonts w:ascii="Times New Roman" w:hAnsi="Times New Roman" w:cs="Times New Roman"/>
          <w:color w:val="auto"/>
        </w:rPr>
        <w:t xml:space="preserve"> </w:t>
      </w:r>
    </w:p>
    <w:p w14:paraId="64C208F3" w14:textId="77777777" w:rsidR="00746BAF" w:rsidRDefault="00746BAF" w:rsidP="00746BAF">
      <w:pPr>
        <w:ind w:firstLine="0"/>
      </w:pPr>
    </w:p>
    <w:p w14:paraId="02DE3D21" w14:textId="77777777" w:rsidR="00333021" w:rsidRPr="00603B0B" w:rsidRDefault="00333021" w:rsidP="00333021">
      <w:pPr>
        <w:spacing w:line="240" w:lineRule="auto"/>
        <w:rPr>
          <w:rFonts w:ascii="Times New Roman" w:hAnsi="Times New Roman" w:cs="Times New Roman"/>
          <w:sz w:val="24"/>
          <w:szCs w:val="24"/>
        </w:rPr>
      </w:pPr>
      <w:r w:rsidRPr="00603B0B">
        <w:rPr>
          <w:rFonts w:ascii="Times New Roman" w:hAnsi="Times New Roman" w:cs="Times New Roman"/>
          <w:sz w:val="24"/>
          <w:szCs w:val="24"/>
        </w:rPr>
        <w:t xml:space="preserve">1.1. Perkančioji organizacija – Ignalinos rajono savivaldybės administracija, juridinio asmens kodas </w:t>
      </w:r>
      <w:r w:rsidRPr="00603B0B">
        <w:rPr>
          <w:rFonts w:ascii="Times New Roman" w:eastAsia="Calibri" w:hAnsi="Times New Roman" w:cs="Times New Roman"/>
          <w:sz w:val="24"/>
          <w:szCs w:val="24"/>
        </w:rPr>
        <w:t>288768350</w:t>
      </w:r>
      <w:r w:rsidRPr="00603B0B">
        <w:rPr>
          <w:rFonts w:ascii="Times New Roman" w:hAnsi="Times New Roman" w:cs="Times New Roman"/>
          <w:sz w:val="24"/>
          <w:szCs w:val="24"/>
        </w:rPr>
        <w:t xml:space="preserve">, adresas </w:t>
      </w:r>
      <w:r w:rsidRPr="00603B0B">
        <w:rPr>
          <w:rFonts w:ascii="Times New Roman" w:eastAsia="Times New Roman" w:hAnsi="Times New Roman" w:cs="Times New Roman"/>
          <w:sz w:val="24"/>
          <w:szCs w:val="24"/>
          <w:lang w:eastAsia="ar-SA"/>
        </w:rPr>
        <w:t>Laisvės a. 70, Ignalina</w:t>
      </w:r>
      <w:r w:rsidRPr="00603B0B">
        <w:rPr>
          <w:rFonts w:ascii="Times New Roman" w:hAnsi="Times New Roman" w:cs="Times New Roman"/>
          <w:sz w:val="24"/>
          <w:szCs w:val="24"/>
        </w:rPr>
        <w:t>. Perkančioji organizacija nėra PVM mokėtojas.</w:t>
      </w:r>
    </w:p>
    <w:p w14:paraId="22DBCF37" w14:textId="77777777" w:rsidR="00333021" w:rsidRPr="00603B0B" w:rsidRDefault="00333021">
      <w:pPr>
        <w:pStyle w:val="Sraopastraipa"/>
        <w:numPr>
          <w:ilvl w:val="1"/>
          <w:numId w:val="8"/>
        </w:numPr>
        <w:spacing w:line="240" w:lineRule="auto"/>
        <w:ind w:left="0" w:firstLine="710"/>
        <w:rPr>
          <w:rFonts w:ascii="Times New Roman" w:hAnsi="Times New Roman" w:cs="Times New Roman"/>
          <w:sz w:val="24"/>
          <w:szCs w:val="24"/>
        </w:rPr>
      </w:pPr>
      <w:r w:rsidRPr="00603B0B">
        <w:rPr>
          <w:rFonts w:ascii="Times New Roman" w:hAnsi="Times New Roman" w:cs="Times New Roman"/>
          <w:color w:val="000000" w:themeColor="text1"/>
          <w:sz w:val="24"/>
          <w:szCs w:val="24"/>
        </w:rPr>
        <w:t xml:space="preserve">Pirkimas neatliekamas naudojantis centralizuotų pirkimų katalogu, nes </w:t>
      </w:r>
      <w:r w:rsidRPr="00603B0B">
        <w:rPr>
          <w:rFonts w:ascii="Times New Roman" w:hAnsi="Times New Roman" w:cs="Times New Roman"/>
          <w:sz w:val="24"/>
          <w:szCs w:val="24"/>
        </w:rPr>
        <w:t xml:space="preserve">pageidaujamų įsigyti darbų atlikimo </w:t>
      </w:r>
      <w:proofErr w:type="spellStart"/>
      <w:r w:rsidRPr="00603B0B">
        <w:rPr>
          <w:rFonts w:ascii="Times New Roman" w:hAnsi="Times New Roman" w:cs="Times New Roman"/>
          <w:sz w:val="24"/>
          <w:szCs w:val="24"/>
        </w:rPr>
        <w:t>CPO.lt</w:t>
      </w:r>
      <w:proofErr w:type="spellEnd"/>
      <w:r w:rsidRPr="00603B0B">
        <w:rPr>
          <w:rFonts w:ascii="Times New Roman" w:hAnsi="Times New Roman" w:cs="Times New Roman"/>
          <w:sz w:val="24"/>
          <w:szCs w:val="24"/>
        </w:rPr>
        <w:t xml:space="preserve"> kataloge nėra.  </w:t>
      </w:r>
    </w:p>
    <w:p w14:paraId="65A93B9C" w14:textId="77777777" w:rsidR="00333021" w:rsidRPr="00603B0B" w:rsidRDefault="00333021">
      <w:pPr>
        <w:pStyle w:val="Sraopastraipa"/>
        <w:numPr>
          <w:ilvl w:val="1"/>
          <w:numId w:val="8"/>
        </w:numPr>
        <w:spacing w:line="240" w:lineRule="auto"/>
        <w:ind w:left="0" w:firstLine="697"/>
        <w:rPr>
          <w:rFonts w:ascii="Times New Roman" w:hAnsi="Times New Roman" w:cs="Times New Roman"/>
          <w:sz w:val="24"/>
          <w:szCs w:val="24"/>
        </w:rPr>
      </w:pPr>
      <w:r w:rsidRPr="00603B0B">
        <w:rPr>
          <w:rFonts w:ascii="Times New Roman" w:hAnsi="Times New Roman" w:cs="Times New Roman"/>
          <w:sz w:val="24"/>
          <w:szCs w:val="24"/>
        </w:rPr>
        <w:t>Pirkimo Komisija yra sudaroma.</w:t>
      </w:r>
    </w:p>
    <w:p w14:paraId="2860BD38" w14:textId="77777777" w:rsidR="00333021" w:rsidRPr="00603B0B" w:rsidRDefault="00333021" w:rsidP="00333021">
      <w:pPr>
        <w:spacing w:line="240" w:lineRule="auto"/>
        <w:rPr>
          <w:rFonts w:ascii="Times New Roman" w:hAnsi="Times New Roman" w:cs="Times New Roman"/>
          <w:strike/>
          <w:sz w:val="24"/>
          <w:szCs w:val="24"/>
        </w:rPr>
      </w:pPr>
      <w:bookmarkStart w:id="10" w:name="_Hlk158207502"/>
      <w:r w:rsidRPr="00603B0B">
        <w:rPr>
          <w:rFonts w:ascii="Times New Roman" w:hAnsi="Times New Roman" w:cs="Times New Roman"/>
          <w:sz w:val="24"/>
          <w:szCs w:val="24"/>
        </w:rPr>
        <w:t xml:space="preserve">1.4. Atliekamas žaliasis pirkimas. Vadovaujantis Lietuvos Respublikos aplinkos ministro 2011 m. birželio 28 d. įsakymo Nr. </w:t>
      </w:r>
      <w:r w:rsidRPr="00603B0B">
        <w:rPr>
          <w:rFonts w:ascii="Times New Roman" w:eastAsia="Times New Roman" w:hAnsi="Times New Roman" w:cs="Times New Roman"/>
          <w:sz w:val="24"/>
          <w:szCs w:val="24"/>
        </w:rPr>
        <w:t>D1-508 „</w:t>
      </w:r>
      <w:hyperlink r:id="rId21" w:history="1">
        <w:r w:rsidRPr="00603B0B">
          <w:rPr>
            <w:rStyle w:val="Hipersaitas"/>
            <w:rFonts w:ascii="Times New Roman" w:eastAsia="Times New Roman" w:hAnsi="Times New Roman" w:cs="Times New Roman"/>
            <w:sz w:val="24"/>
            <w:szCs w:val="24"/>
          </w:rPr>
          <w:t>Dėl Aplinkos apsaugos kriterijų taikymo, vykdant žaliuosius pirkimus, tvarkos aprašo patvirtinimo</w:t>
        </w:r>
      </w:hyperlink>
      <w:r w:rsidRPr="00603B0B">
        <w:rPr>
          <w:rFonts w:ascii="Times New Roman" w:eastAsia="Times New Roman" w:hAnsi="Times New Roman" w:cs="Times New Roman"/>
          <w:sz w:val="24"/>
          <w:szCs w:val="24"/>
        </w:rPr>
        <w:t>“ 4.</w:t>
      </w:r>
      <w:r w:rsidR="006555DD" w:rsidRPr="00603B0B">
        <w:rPr>
          <w:rFonts w:ascii="Times New Roman" w:eastAsia="Times New Roman" w:hAnsi="Times New Roman" w:cs="Times New Roman"/>
          <w:sz w:val="24"/>
          <w:szCs w:val="24"/>
        </w:rPr>
        <w:t>4.1.</w:t>
      </w:r>
      <w:r w:rsidRPr="00603B0B">
        <w:rPr>
          <w:rFonts w:ascii="Times New Roman" w:eastAsia="Times New Roman" w:hAnsi="Times New Roman" w:cs="Times New Roman"/>
          <w:sz w:val="24"/>
          <w:szCs w:val="24"/>
        </w:rPr>
        <w:t xml:space="preserve"> </w:t>
      </w:r>
      <w:r w:rsidR="006555DD" w:rsidRPr="00603B0B">
        <w:rPr>
          <w:rFonts w:ascii="Times New Roman" w:eastAsia="Times New Roman" w:hAnsi="Times New Roman" w:cs="Times New Roman"/>
          <w:sz w:val="24"/>
          <w:szCs w:val="24"/>
        </w:rPr>
        <w:t>papunkčiu</w:t>
      </w:r>
      <w:r w:rsidR="000B49AA" w:rsidRPr="00603B0B">
        <w:rPr>
          <w:rFonts w:ascii="Times New Roman" w:eastAsia="Times New Roman" w:hAnsi="Times New Roman" w:cs="Times New Roman"/>
          <w:sz w:val="24"/>
          <w:szCs w:val="24"/>
        </w:rPr>
        <w:t xml:space="preserve">. </w:t>
      </w:r>
      <w:r w:rsidRPr="00603B0B">
        <w:rPr>
          <w:rFonts w:ascii="Times New Roman" w:eastAsia="Times New Roman" w:hAnsi="Times New Roman" w:cs="Times New Roman"/>
          <w:sz w:val="24"/>
          <w:szCs w:val="24"/>
        </w:rPr>
        <w:t xml:space="preserve">Aplinkos apsaugos kriterijai nustatyti specialiųjų Pirkimo sąlygų </w:t>
      </w:r>
      <w:r w:rsidR="00CB6FCF" w:rsidRPr="00603B0B">
        <w:rPr>
          <w:rFonts w:ascii="Times New Roman" w:eastAsia="Times New Roman" w:hAnsi="Times New Roman" w:cs="Times New Roman"/>
          <w:sz w:val="24"/>
          <w:szCs w:val="24"/>
        </w:rPr>
        <w:t>3</w:t>
      </w:r>
      <w:r w:rsidRPr="00603B0B">
        <w:rPr>
          <w:rFonts w:ascii="Times New Roman" w:eastAsia="Times New Roman" w:hAnsi="Times New Roman" w:cs="Times New Roman"/>
          <w:sz w:val="24"/>
          <w:szCs w:val="24"/>
        </w:rPr>
        <w:t xml:space="preserve"> priede „T</w:t>
      </w:r>
      <w:r w:rsidR="00CB6FCF" w:rsidRPr="00603B0B">
        <w:rPr>
          <w:rFonts w:ascii="Times New Roman" w:eastAsia="Times New Roman" w:hAnsi="Times New Roman" w:cs="Times New Roman"/>
          <w:sz w:val="24"/>
          <w:szCs w:val="24"/>
        </w:rPr>
        <w:t>echninė specifikacija</w:t>
      </w:r>
      <w:r w:rsidRPr="00603B0B">
        <w:rPr>
          <w:rFonts w:ascii="Times New Roman" w:eastAsia="Times New Roman" w:hAnsi="Times New Roman" w:cs="Times New Roman"/>
          <w:sz w:val="24"/>
          <w:szCs w:val="24"/>
        </w:rPr>
        <w:t>“ ir 6 priede „Sutarties projektas“.</w:t>
      </w:r>
    </w:p>
    <w:p w14:paraId="2247D640" w14:textId="77777777" w:rsidR="00333021" w:rsidRPr="00603B0B" w:rsidRDefault="00333021" w:rsidP="0033302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 xml:space="preserve">1.5. </w:t>
      </w:r>
      <w:bookmarkEnd w:id="10"/>
      <w:r w:rsidRPr="00603B0B">
        <w:rPr>
          <w:rFonts w:ascii="Times New Roman" w:hAnsi="Times New Roman" w:cs="Times New Roman"/>
          <w:sz w:val="24"/>
          <w:szCs w:val="24"/>
        </w:rPr>
        <w:t>Išankstinis skelbimas apie pirkimą nebuvo paskelbtas.</w:t>
      </w:r>
    </w:p>
    <w:p w14:paraId="38F324F9" w14:textId="77777777" w:rsidR="00333021" w:rsidRPr="00603B0B" w:rsidRDefault="00333021" w:rsidP="0033302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 xml:space="preserve">1.6. Pirkime neleidžiama pateikti alternatyvių pasiūlymų. </w:t>
      </w:r>
    </w:p>
    <w:p w14:paraId="62DE487C" w14:textId="77777777" w:rsidR="00333021" w:rsidRPr="00603B0B" w:rsidRDefault="00333021" w:rsidP="0033302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1.7. Bendrosios pirkimo sąlygos yra neatskiriama šių pirkimo sąlygų dalis.</w:t>
      </w:r>
    </w:p>
    <w:p w14:paraId="048FA9B2" w14:textId="77777777" w:rsidR="00333021" w:rsidRPr="00603B0B" w:rsidRDefault="00333021" w:rsidP="00746BAF">
      <w:pPr>
        <w:ind w:firstLine="0"/>
        <w:rPr>
          <w:rFonts w:ascii="Times New Roman" w:hAnsi="Times New Roman" w:cs="Times New Roman"/>
          <w:sz w:val="24"/>
          <w:szCs w:val="24"/>
        </w:rPr>
      </w:pPr>
    </w:p>
    <w:p w14:paraId="166DD3AE" w14:textId="77777777" w:rsidR="00333021" w:rsidRPr="00603B0B" w:rsidRDefault="00333021" w:rsidP="00746BAF">
      <w:pPr>
        <w:ind w:firstLine="0"/>
        <w:rPr>
          <w:rFonts w:ascii="Times New Roman" w:hAnsi="Times New Roman" w:cs="Times New Roman"/>
          <w:sz w:val="24"/>
          <w:szCs w:val="24"/>
        </w:rPr>
      </w:pPr>
    </w:p>
    <w:p w14:paraId="0E5E6EAA" w14:textId="77777777" w:rsidR="00333021" w:rsidRPr="00603B0B" w:rsidRDefault="00333021" w:rsidP="00746BAF">
      <w:pPr>
        <w:ind w:firstLine="0"/>
        <w:rPr>
          <w:rFonts w:ascii="Times New Roman" w:hAnsi="Times New Roman" w:cs="Times New Roman"/>
          <w:sz w:val="24"/>
          <w:szCs w:val="24"/>
        </w:rPr>
      </w:pPr>
    </w:p>
    <w:p w14:paraId="57C828ED" w14:textId="77777777" w:rsidR="00FB3C75" w:rsidRPr="00603B0B" w:rsidRDefault="00244994">
      <w:pPr>
        <w:pStyle w:val="Antrat1"/>
        <w:numPr>
          <w:ilvl w:val="0"/>
          <w:numId w:val="7"/>
        </w:numPr>
        <w:spacing w:before="720" w:after="0" w:line="300" w:lineRule="auto"/>
        <w:rPr>
          <w:rFonts w:ascii="Times New Roman" w:hAnsi="Times New Roman" w:cs="Times New Roman"/>
          <w:color w:val="auto"/>
        </w:rPr>
      </w:pPr>
      <w:bookmarkStart w:id="11" w:name="_Toc137194948"/>
      <w:r w:rsidRPr="00603B0B">
        <w:rPr>
          <w:rFonts w:ascii="Times New Roman" w:hAnsi="Times New Roman" w:cs="Times New Roman"/>
          <w:color w:val="auto"/>
        </w:rPr>
        <w:t>Pirkimo objektas</w:t>
      </w:r>
      <w:bookmarkEnd w:id="11"/>
    </w:p>
    <w:p w14:paraId="34D6FCA4" w14:textId="77777777" w:rsidR="00FB3C75" w:rsidRDefault="00FB3C75" w:rsidP="00E62E95">
      <w:pPr>
        <w:spacing w:line="240" w:lineRule="auto"/>
        <w:ind w:firstLine="0"/>
      </w:pPr>
    </w:p>
    <w:p w14:paraId="36A6F2AD" w14:textId="77777777" w:rsidR="00FB3C75" w:rsidRPr="00D63653"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D63653">
        <w:rPr>
          <w:rFonts w:ascii="Times New Roman" w:hAnsi="Times New Roman" w:cs="Times New Roman"/>
          <w:sz w:val="24"/>
          <w:szCs w:val="24"/>
        </w:rPr>
        <w:t xml:space="preserve"> </w:t>
      </w:r>
      <w:r w:rsidR="00651664" w:rsidRPr="00D63653">
        <w:rPr>
          <w:rFonts w:ascii="Times New Roman" w:hAnsi="Times New Roman" w:cs="Times New Roman"/>
          <w:sz w:val="24"/>
          <w:szCs w:val="24"/>
        </w:rPr>
        <w:t xml:space="preserve">Perkančioji organizacija </w:t>
      </w:r>
      <w:r w:rsidR="00FB3C75" w:rsidRPr="00D63653">
        <w:rPr>
          <w:rFonts w:ascii="Times New Roman" w:eastAsia="Calibri" w:hAnsi="Times New Roman" w:cs="Times New Roman"/>
          <w:color w:val="000000" w:themeColor="text1"/>
          <w:sz w:val="24"/>
          <w:szCs w:val="24"/>
        </w:rPr>
        <w:t xml:space="preserve">numato įsigyti </w:t>
      </w:r>
      <w:r w:rsidR="00D63653" w:rsidRPr="00D63653">
        <w:rPr>
          <w:rFonts w:ascii="Times New Roman" w:eastAsia="Times New Roman" w:hAnsi="Times New Roman" w:cs="Times New Roman"/>
          <w:sz w:val="24"/>
          <w:szCs w:val="24"/>
        </w:rPr>
        <w:t>b</w:t>
      </w:r>
      <w:r w:rsidR="005F19CA" w:rsidRPr="00D63653">
        <w:rPr>
          <w:rFonts w:ascii="Times New Roman" w:eastAsia="Times New Roman" w:hAnsi="Times New Roman" w:cs="Times New Roman"/>
          <w:sz w:val="24"/>
          <w:szCs w:val="24"/>
        </w:rPr>
        <w:t>ešeimininkių pavojingų ir nepavojingų atliekų surinkimo, transportavimo, perdirbimo, kitokio naudojimo ar šalinimo, teritorijos išlyginimo paslaug</w:t>
      </w:r>
      <w:r w:rsidR="00D63653" w:rsidRPr="00D63653">
        <w:rPr>
          <w:rFonts w:ascii="Times New Roman" w:eastAsia="Times New Roman" w:hAnsi="Times New Roman" w:cs="Times New Roman"/>
          <w:sz w:val="24"/>
          <w:szCs w:val="24"/>
        </w:rPr>
        <w:t>a</w:t>
      </w:r>
      <w:r w:rsidR="005F19CA" w:rsidRPr="00D63653">
        <w:rPr>
          <w:rFonts w:ascii="Times New Roman" w:eastAsia="Times New Roman" w:hAnsi="Times New Roman" w:cs="Times New Roman"/>
          <w:sz w:val="24"/>
          <w:szCs w:val="24"/>
        </w:rPr>
        <w:t>s</w:t>
      </w:r>
      <w:r w:rsidR="00D63653" w:rsidRPr="00D63653">
        <w:rPr>
          <w:rFonts w:ascii="Times New Roman" w:eastAsia="Times New Roman" w:hAnsi="Times New Roman" w:cs="Times New Roman"/>
          <w:sz w:val="24"/>
          <w:szCs w:val="24"/>
        </w:rPr>
        <w:t>.</w:t>
      </w:r>
      <w:r w:rsidR="005F19CA" w:rsidRPr="00D63653">
        <w:rPr>
          <w:rFonts w:ascii="Times New Roman" w:eastAsia="Times New Roman" w:hAnsi="Times New Roman" w:cs="Times New Roman"/>
          <w:b/>
          <w:bCs/>
          <w:sz w:val="24"/>
          <w:szCs w:val="24"/>
        </w:rPr>
        <w:t xml:space="preserve"> </w:t>
      </w:r>
      <w:r w:rsidR="00FB3C75" w:rsidRPr="00D63653">
        <w:rPr>
          <w:rFonts w:ascii="Times New Roman" w:hAnsi="Times New Roman" w:cs="Times New Roman"/>
          <w:sz w:val="24"/>
          <w:szCs w:val="24"/>
        </w:rPr>
        <w:t xml:space="preserve"> Reikalavimai </w:t>
      </w:r>
      <w:r w:rsidR="00966703" w:rsidRPr="00D63653">
        <w:rPr>
          <w:rFonts w:ascii="Times New Roman" w:hAnsi="Times New Roman" w:cs="Times New Roman"/>
          <w:sz w:val="24"/>
          <w:szCs w:val="24"/>
        </w:rPr>
        <w:t>p</w:t>
      </w:r>
      <w:r w:rsidR="00FB3C75" w:rsidRPr="00D63653">
        <w:rPr>
          <w:rFonts w:ascii="Times New Roman" w:hAnsi="Times New Roman" w:cs="Times New Roman"/>
          <w:sz w:val="24"/>
          <w:szCs w:val="24"/>
        </w:rPr>
        <w:t>irkimo objektui nustatyti</w:t>
      </w:r>
      <w:r w:rsidR="00AE2AEF" w:rsidRPr="00D63653">
        <w:rPr>
          <w:rFonts w:ascii="Times New Roman" w:hAnsi="Times New Roman" w:cs="Times New Roman"/>
          <w:sz w:val="24"/>
          <w:szCs w:val="24"/>
        </w:rPr>
        <w:t xml:space="preserve"> </w:t>
      </w:r>
      <w:r w:rsidR="00966703" w:rsidRPr="00D63653">
        <w:rPr>
          <w:rFonts w:ascii="Times New Roman" w:hAnsi="Times New Roman" w:cs="Times New Roman"/>
          <w:sz w:val="24"/>
          <w:szCs w:val="24"/>
        </w:rPr>
        <w:t>s</w:t>
      </w:r>
      <w:r w:rsidR="00044836" w:rsidRPr="00D63653">
        <w:rPr>
          <w:rFonts w:ascii="Times New Roman" w:hAnsi="Times New Roman" w:cs="Times New Roman"/>
          <w:sz w:val="24"/>
          <w:szCs w:val="24"/>
        </w:rPr>
        <w:t>pecialiųjų p</w:t>
      </w:r>
      <w:r w:rsidR="00AE2AEF" w:rsidRPr="00D63653">
        <w:rPr>
          <w:rFonts w:ascii="Times New Roman" w:hAnsi="Times New Roman" w:cs="Times New Roman"/>
          <w:sz w:val="24"/>
          <w:szCs w:val="24"/>
        </w:rPr>
        <w:t xml:space="preserve">irkimo sąlygų </w:t>
      </w:r>
      <w:r w:rsidR="005F19CA" w:rsidRPr="00D63653">
        <w:rPr>
          <w:rFonts w:ascii="Times New Roman" w:hAnsi="Times New Roman" w:cs="Times New Roman"/>
          <w:sz w:val="24"/>
          <w:szCs w:val="24"/>
        </w:rPr>
        <w:t>3</w:t>
      </w:r>
      <w:r w:rsidR="00AE2AEF" w:rsidRPr="00D63653">
        <w:rPr>
          <w:rFonts w:ascii="Times New Roman" w:hAnsi="Times New Roman" w:cs="Times New Roman"/>
          <w:sz w:val="24"/>
          <w:szCs w:val="24"/>
        </w:rPr>
        <w:t xml:space="preserve"> priede.</w:t>
      </w:r>
    </w:p>
    <w:p w14:paraId="3DB89B2F" w14:textId="77777777" w:rsidR="005D280D" w:rsidRPr="00D63653" w:rsidRDefault="002C41AA" w:rsidP="00F77A5D">
      <w:pPr>
        <w:pStyle w:val="Betarp"/>
        <w:contextualSpacing/>
        <w:rPr>
          <w:rFonts w:ascii="Times New Roman" w:hAnsi="Times New Roman" w:cs="Times New Roman"/>
          <w:sz w:val="24"/>
          <w:szCs w:val="24"/>
        </w:rPr>
      </w:pPr>
      <w:r w:rsidRPr="00D63653">
        <w:rPr>
          <w:rFonts w:ascii="Times New Roman" w:hAnsi="Times New Roman" w:cs="Times New Roman"/>
          <w:sz w:val="24"/>
          <w:szCs w:val="24"/>
        </w:rPr>
        <w:t>2.2.</w:t>
      </w:r>
      <w:r w:rsidR="00ED1C85" w:rsidRPr="00D63653">
        <w:rPr>
          <w:rFonts w:ascii="Times New Roman" w:hAnsi="Times New Roman" w:cs="Times New Roman"/>
          <w:sz w:val="24"/>
          <w:szCs w:val="24"/>
        </w:rPr>
        <w:t xml:space="preserve"> </w:t>
      </w:r>
      <w:r w:rsidR="00FB3C75" w:rsidRPr="00D63653">
        <w:rPr>
          <w:rFonts w:ascii="Times New Roman" w:hAnsi="Times New Roman" w:cs="Times New Roman"/>
          <w:sz w:val="24"/>
          <w:szCs w:val="24"/>
        </w:rPr>
        <w:t>Pirkimo objektas į dalis neskaidomas.</w:t>
      </w:r>
      <w:r w:rsidR="00702B7B" w:rsidRPr="00D63653">
        <w:rPr>
          <w:rFonts w:ascii="Times New Roman" w:hAnsi="Times New Roman" w:cs="Times New Roman"/>
          <w:sz w:val="24"/>
          <w:szCs w:val="24"/>
        </w:rPr>
        <w:t xml:space="preserve"> Pirkimo apimtys, reikalavimai ir techninė specifikacija apibrėžti </w:t>
      </w:r>
      <w:r w:rsidR="00C314B2" w:rsidRPr="00D63653">
        <w:rPr>
          <w:rFonts w:ascii="Times New Roman" w:hAnsi="Times New Roman" w:cs="Times New Roman"/>
          <w:sz w:val="24"/>
          <w:szCs w:val="24"/>
        </w:rPr>
        <w:t>s</w:t>
      </w:r>
      <w:r w:rsidR="000B6976" w:rsidRPr="00D63653">
        <w:rPr>
          <w:rFonts w:ascii="Times New Roman" w:hAnsi="Times New Roman" w:cs="Times New Roman"/>
          <w:sz w:val="24"/>
          <w:szCs w:val="24"/>
        </w:rPr>
        <w:t>pecialiųjų p</w:t>
      </w:r>
      <w:r w:rsidR="00702B7B" w:rsidRPr="00D63653">
        <w:rPr>
          <w:rFonts w:ascii="Times New Roman" w:hAnsi="Times New Roman" w:cs="Times New Roman"/>
          <w:sz w:val="24"/>
          <w:szCs w:val="24"/>
        </w:rPr>
        <w:t xml:space="preserve">irkimo sąlygų </w:t>
      </w:r>
      <w:r w:rsidR="005F19CA" w:rsidRPr="00D63653">
        <w:rPr>
          <w:rFonts w:ascii="Times New Roman" w:hAnsi="Times New Roman" w:cs="Times New Roman"/>
          <w:sz w:val="24"/>
          <w:szCs w:val="24"/>
        </w:rPr>
        <w:t>3</w:t>
      </w:r>
      <w:r w:rsidR="005F19CA" w:rsidRPr="00D63653">
        <w:rPr>
          <w:rFonts w:ascii="Times New Roman" w:hAnsi="Times New Roman" w:cs="Times New Roman"/>
          <w:color w:val="00B050"/>
          <w:sz w:val="24"/>
          <w:szCs w:val="24"/>
        </w:rPr>
        <w:t xml:space="preserve"> </w:t>
      </w:r>
      <w:r w:rsidR="00702B7B" w:rsidRPr="00D63653">
        <w:rPr>
          <w:rFonts w:ascii="Times New Roman" w:hAnsi="Times New Roman" w:cs="Times New Roman"/>
          <w:sz w:val="24"/>
          <w:szCs w:val="24"/>
        </w:rPr>
        <w:t>priede.</w:t>
      </w:r>
    </w:p>
    <w:p w14:paraId="6E2626B9" w14:textId="77777777" w:rsidR="003943EC" w:rsidRPr="00D63653" w:rsidRDefault="003943EC" w:rsidP="00F77A5D">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3</w:t>
      </w:r>
      <w:r w:rsidRPr="00D636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A88071" w14:textId="77777777" w:rsidR="00255C04" w:rsidRPr="00D63653" w:rsidRDefault="003943EC" w:rsidP="00F77A5D">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4</w:t>
      </w:r>
      <w:r w:rsidRPr="00D63653">
        <w:rPr>
          <w:rFonts w:ascii="Times New Roman" w:hAnsi="Times New Roman" w:cs="Times New Roman"/>
          <w:sz w:val="24"/>
          <w:szCs w:val="24"/>
        </w:rPr>
        <w:t xml:space="preserve">. Jeigu apibūdinant pirkimo objektą techninėje specifikacijoje nurodytas standartas, </w:t>
      </w:r>
      <w:r w:rsidRPr="00D6365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3653">
        <w:rPr>
          <w:rFonts w:ascii="Times New Roman" w:hAnsi="Times New Roman" w:cs="Times New Roman"/>
          <w:sz w:val="24"/>
          <w:szCs w:val="24"/>
        </w:rPr>
        <w:t xml:space="preserve">turi būti laikoma, kad kiekviena tokia nuoroda yra pateikta su žodžiais „arba lygiavertis“. </w:t>
      </w:r>
    </w:p>
    <w:p w14:paraId="035444FF" w14:textId="77777777" w:rsidR="005F19CA" w:rsidRDefault="005F19CA" w:rsidP="005F19CA">
      <w:pPr>
        <w:spacing w:line="240" w:lineRule="auto"/>
        <w:ind w:firstLine="709"/>
        <w:rPr>
          <w:rFonts w:ascii="Times New Roman" w:hAnsi="Times New Roman" w:cs="Times New Roman"/>
          <w:sz w:val="24"/>
          <w:szCs w:val="24"/>
        </w:rPr>
      </w:pPr>
      <w:bookmarkStart w:id="12" w:name="_Toc137194949"/>
      <w:r>
        <w:rPr>
          <w:rFonts w:ascii="Times New Roman" w:hAnsi="Times New Roman" w:cs="Times New Roman"/>
          <w:sz w:val="24"/>
          <w:szCs w:val="24"/>
        </w:rPr>
        <w:t xml:space="preserve">2.5. Maksimali pirkimo vertė – </w:t>
      </w:r>
      <w:r w:rsidRPr="005F19CA">
        <w:rPr>
          <w:rFonts w:ascii="Times New Roman" w:hAnsi="Times New Roman"/>
          <w:b/>
          <w:bCs/>
          <w:sz w:val="24"/>
          <w:szCs w:val="24"/>
        </w:rPr>
        <w:t xml:space="preserve">16 530,00 </w:t>
      </w:r>
      <w:r>
        <w:rPr>
          <w:rFonts w:ascii="Times New Roman" w:hAnsi="Times New Roman" w:cs="Times New Roman"/>
          <w:sz w:val="24"/>
          <w:szCs w:val="24"/>
        </w:rPr>
        <w:t xml:space="preserve">Eur be PVM. </w:t>
      </w:r>
    </w:p>
    <w:p w14:paraId="52E7AB39" w14:textId="77777777" w:rsidR="005F19CA" w:rsidRPr="00F45446" w:rsidRDefault="005F19CA" w:rsidP="00F45446">
      <w:pPr>
        <w:pStyle w:val="Pagrindinistekstas2"/>
        <w:widowControl w:val="0"/>
        <w:shd w:val="clear" w:color="auto" w:fill="auto"/>
        <w:tabs>
          <w:tab w:val="left" w:pos="414"/>
          <w:tab w:val="left" w:pos="1418"/>
        </w:tabs>
        <w:spacing w:before="0" w:after="0" w:line="240" w:lineRule="auto"/>
        <w:ind w:firstLine="709"/>
        <w:jc w:val="both"/>
        <w:rPr>
          <w:sz w:val="24"/>
          <w:szCs w:val="24"/>
        </w:rPr>
      </w:pPr>
      <w:r>
        <w:rPr>
          <w:rFonts w:ascii="Times New Roman" w:hAnsi="Times New Roman" w:cs="Times New Roman"/>
          <w:sz w:val="24"/>
          <w:szCs w:val="24"/>
        </w:rPr>
        <w:t xml:space="preserve">2.6. Paslaugos teikimo terminas – </w:t>
      </w:r>
      <w:r>
        <w:rPr>
          <w:rFonts w:ascii="Times New Roman" w:eastAsia="Times New Roman" w:hAnsi="Times New Roman" w:cs="Times New Roman"/>
          <w:sz w:val="24"/>
          <w:szCs w:val="24"/>
        </w:rPr>
        <w:t xml:space="preserve">12 </w:t>
      </w:r>
      <w:r w:rsidR="00F45446">
        <w:rPr>
          <w:rFonts w:ascii="Times New Roman" w:eastAsia="Times New Roman" w:hAnsi="Times New Roman" w:cs="Times New Roman"/>
          <w:sz w:val="24"/>
          <w:szCs w:val="24"/>
        </w:rPr>
        <w:t xml:space="preserve">(dvylika) </w:t>
      </w:r>
      <w:r>
        <w:rPr>
          <w:rFonts w:ascii="Times New Roman" w:eastAsia="Times New Roman" w:hAnsi="Times New Roman" w:cs="Times New Roman"/>
          <w:sz w:val="24"/>
          <w:szCs w:val="24"/>
        </w:rPr>
        <w:t>mėnesių nuo Sutarties įsigaliojimo dienos</w:t>
      </w:r>
      <w:r>
        <w:rPr>
          <w:rFonts w:ascii="Times New Roman" w:hAnsi="Times New Roman" w:cs="Times New Roman"/>
          <w:sz w:val="24"/>
          <w:szCs w:val="24"/>
        </w:rPr>
        <w:t xml:space="preserve">. </w:t>
      </w:r>
      <w:r w:rsidR="00F45446" w:rsidRPr="00F45446">
        <w:rPr>
          <w:rFonts w:ascii="Times New Roman" w:hAnsi="Times New Roman" w:cs="Times New Roman"/>
          <w:sz w:val="24"/>
          <w:szCs w:val="24"/>
        </w:rPr>
        <w:t>Paslaugų teikimo termino pratęsimas nenumatomas.</w:t>
      </w:r>
      <w:r w:rsidR="00F45446">
        <w:rPr>
          <w:sz w:val="24"/>
          <w:szCs w:val="24"/>
        </w:rPr>
        <w:t xml:space="preserve"> </w:t>
      </w:r>
      <w:r>
        <w:rPr>
          <w:rFonts w:ascii="Times New Roman" w:hAnsi="Times New Roman" w:cs="Times New Roman"/>
          <w:sz w:val="24"/>
          <w:szCs w:val="24"/>
        </w:rPr>
        <w:t>Paslaugų teikimo apmokėjimas 30 kalendorinių dienų.</w:t>
      </w:r>
    </w:p>
    <w:p w14:paraId="1CA09994" w14:textId="77777777" w:rsidR="00F45446" w:rsidRDefault="00F45446" w:rsidP="005F19C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 Paslaugų teikimo vieta – Ignalinos rajon</w:t>
      </w:r>
      <w:r w:rsidR="00802AF2">
        <w:rPr>
          <w:rFonts w:ascii="Times New Roman" w:hAnsi="Times New Roman" w:cs="Times New Roman"/>
          <w:sz w:val="24"/>
          <w:szCs w:val="24"/>
        </w:rPr>
        <w:t>o savivaldybės teritorija.</w:t>
      </w:r>
    </w:p>
    <w:p w14:paraId="58309483" w14:textId="77777777" w:rsidR="00FB3C75" w:rsidRPr="00603B0B" w:rsidRDefault="005F19CA">
      <w:pPr>
        <w:pStyle w:val="Antrat1"/>
        <w:numPr>
          <w:ilvl w:val="0"/>
          <w:numId w:val="7"/>
        </w:numPr>
        <w:spacing w:before="720" w:after="0"/>
        <w:ind w:left="357" w:hanging="357"/>
        <w:rPr>
          <w:rFonts w:ascii="Times New Roman" w:hAnsi="Times New Roman" w:cs="Times New Roman"/>
          <w:color w:val="auto"/>
        </w:rPr>
      </w:pPr>
      <w:r w:rsidRPr="00603B0B">
        <w:rPr>
          <w:rFonts w:ascii="Times New Roman" w:hAnsi="Times New Roman" w:cs="Times New Roman"/>
        </w:rPr>
        <w:t>Tiekėjų</w:t>
      </w:r>
      <w:r w:rsidR="00BF3638" w:rsidRPr="00603B0B">
        <w:rPr>
          <w:rFonts w:ascii="Times New Roman" w:hAnsi="Times New Roman" w:cs="Times New Roman"/>
          <w:color w:val="auto"/>
        </w:rPr>
        <w:t xml:space="preserve"> pašalinimo pagrindai</w:t>
      </w:r>
      <w:r w:rsidR="00E201D8" w:rsidRPr="00603B0B">
        <w:rPr>
          <w:rFonts w:ascii="Times New Roman" w:hAnsi="Times New Roman" w:cs="Times New Roman"/>
          <w:color w:val="auto"/>
        </w:rPr>
        <w:t>, kvalifikacijos reikalavimai ir reikalaujami kokybės vadybos sistemos ir (ar</w:t>
      </w:r>
      <w:r w:rsidR="00817AB9" w:rsidRPr="00603B0B">
        <w:rPr>
          <w:rFonts w:ascii="Times New Roman" w:hAnsi="Times New Roman" w:cs="Times New Roman"/>
          <w:color w:val="auto"/>
        </w:rPr>
        <w:t>ba</w:t>
      </w:r>
      <w:r w:rsidR="00E201D8" w:rsidRPr="00603B0B">
        <w:rPr>
          <w:rFonts w:ascii="Times New Roman" w:hAnsi="Times New Roman" w:cs="Times New Roman"/>
          <w:color w:val="auto"/>
        </w:rPr>
        <w:t xml:space="preserve">) </w:t>
      </w:r>
      <w:r w:rsidR="00817AB9" w:rsidRPr="00603B0B">
        <w:rPr>
          <w:rFonts w:ascii="Times New Roman" w:hAnsi="Times New Roman" w:cs="Times New Roman"/>
          <w:color w:val="auto"/>
        </w:rPr>
        <w:t>aplinkos apsaugos vadybos sistemos standartai</w:t>
      </w:r>
      <w:bookmarkEnd w:id="12"/>
      <w:r w:rsidR="00817AB9" w:rsidRPr="00603B0B">
        <w:rPr>
          <w:rFonts w:ascii="Times New Roman" w:hAnsi="Times New Roman" w:cs="Times New Roman"/>
          <w:color w:val="auto"/>
        </w:rPr>
        <w:t xml:space="preserve"> </w:t>
      </w:r>
    </w:p>
    <w:p w14:paraId="5ABE45F2" w14:textId="77777777" w:rsidR="00FB3C75" w:rsidRDefault="00FB3C75" w:rsidP="00DF00E7">
      <w:pPr>
        <w:spacing w:line="240" w:lineRule="auto"/>
        <w:ind w:firstLine="0"/>
      </w:pPr>
    </w:p>
    <w:p w14:paraId="508E4561" w14:textId="77777777" w:rsidR="00DF00E7" w:rsidRDefault="00DF00E7">
      <w:pPr>
        <w:pStyle w:val="Sraopastraipa"/>
        <w:numPr>
          <w:ilvl w:val="1"/>
          <w:numId w:val="10"/>
        </w:numPr>
        <w:spacing w:line="240" w:lineRule="auto"/>
        <w:ind w:left="0" w:firstLine="697"/>
        <w:rPr>
          <w:rFonts w:ascii="Times New Roman" w:hAnsi="Times New Roman" w:cs="Times New Roman"/>
          <w:i/>
          <w:iCs/>
          <w:sz w:val="24"/>
          <w:szCs w:val="24"/>
        </w:rPr>
      </w:pPr>
      <w:bookmarkStart w:id="13" w:name="_Toc137194950"/>
      <w:r>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7D088CBA" w14:textId="77777777" w:rsidR="00E95E35" w:rsidRPr="00AD1BEE" w:rsidRDefault="00E95E35">
      <w:pPr>
        <w:pStyle w:val="Sraopastraipa"/>
        <w:numPr>
          <w:ilvl w:val="1"/>
          <w:numId w:val="10"/>
        </w:numPr>
        <w:spacing w:line="240" w:lineRule="auto"/>
        <w:ind w:left="0" w:firstLine="567"/>
        <w:rPr>
          <w:rFonts w:ascii="Times New Roman" w:eastAsia="Calibri" w:hAnsi="Times New Roman" w:cs="Times New Roman"/>
          <w:sz w:val="24"/>
          <w:szCs w:val="24"/>
        </w:rPr>
      </w:pP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w:t>
      </w:r>
      <w:r w:rsidRPr="002C3F53">
        <w:rPr>
          <w:rFonts w:ascii="Times New Roman" w:eastAsia="Calibri" w:hAnsi="Times New Roman" w:cs="Times New Roman"/>
          <w:sz w:val="24"/>
          <w:szCs w:val="24"/>
        </w:rPr>
        <w:t xml:space="preserve">sąlygų </w:t>
      </w:r>
      <w:r w:rsidRPr="00606895">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4C0BAA64" w14:textId="711B6927" w:rsidR="00F45446" w:rsidRPr="00F45446" w:rsidRDefault="00DF00E7">
      <w:pPr>
        <w:pStyle w:val="Sraopastraipa"/>
        <w:numPr>
          <w:ilvl w:val="1"/>
          <w:numId w:val="10"/>
        </w:numPr>
        <w:spacing w:line="240" w:lineRule="auto"/>
        <w:ind w:left="0" w:firstLine="697"/>
        <w:rPr>
          <w:rFonts w:ascii="Times New Roman" w:hAnsi="Times New Roman" w:cs="Times New Roman"/>
          <w:sz w:val="24"/>
          <w:szCs w:val="24"/>
        </w:rPr>
      </w:pPr>
      <w:r w:rsidRPr="00F45446">
        <w:rPr>
          <w:rFonts w:ascii="Times New Roman" w:eastAsia="Arial" w:hAnsi="Times New Roman" w:cs="Times New Roman"/>
          <w:sz w:val="24"/>
          <w:szCs w:val="24"/>
        </w:rPr>
        <w:t xml:space="preserve">Tiekėjas teikdamas pasiūlymą neturi pateikti EBVPD </w:t>
      </w:r>
      <w:r w:rsidR="00F45446" w:rsidRPr="00F45446">
        <w:rPr>
          <w:rFonts w:ascii="Times New Roman" w:hAnsi="Times New Roman" w:cs="Times New Roman"/>
          <w:sz w:val="24"/>
          <w:szCs w:val="24"/>
        </w:rPr>
        <w:t>tik reikalavimų tiekėjui atitikties deklaraciją dėl atitikties reikalavimams Pirkimo sąlygų</w:t>
      </w:r>
      <w:r w:rsidR="00F45446">
        <w:rPr>
          <w:rFonts w:ascii="Times New Roman" w:hAnsi="Times New Roman" w:cs="Times New Roman"/>
          <w:sz w:val="24"/>
          <w:szCs w:val="24"/>
        </w:rPr>
        <w:t xml:space="preserve"> 7</w:t>
      </w:r>
      <w:r w:rsidR="00F45446" w:rsidRPr="00F45446">
        <w:rPr>
          <w:rFonts w:ascii="Times New Roman" w:hAnsi="Times New Roman" w:cs="Times New Roman"/>
          <w:sz w:val="24"/>
          <w:szCs w:val="24"/>
        </w:rPr>
        <w:t xml:space="preserve"> priede. </w:t>
      </w:r>
    </w:p>
    <w:p w14:paraId="76948AAD" w14:textId="77777777" w:rsidR="00DF00E7" w:rsidRPr="00F45446" w:rsidRDefault="00DF00E7" w:rsidP="00F45446">
      <w:pPr>
        <w:spacing w:line="240" w:lineRule="auto"/>
        <w:ind w:firstLine="0"/>
        <w:rPr>
          <w:rFonts w:ascii="Times New Roman" w:eastAsia="Arial" w:hAnsi="Times New Roman" w:cs="Times New Roman"/>
          <w:sz w:val="24"/>
          <w:szCs w:val="24"/>
        </w:rPr>
      </w:pPr>
    </w:p>
    <w:p w14:paraId="3B991292" w14:textId="77777777" w:rsidR="00894FEF" w:rsidRPr="00603B0B" w:rsidRDefault="00817AB9">
      <w:pPr>
        <w:pStyle w:val="Antrat1"/>
        <w:numPr>
          <w:ilvl w:val="0"/>
          <w:numId w:val="7"/>
        </w:numPr>
        <w:spacing w:before="0" w:after="0"/>
        <w:ind w:left="357" w:hanging="357"/>
        <w:rPr>
          <w:rFonts w:ascii="Times New Roman" w:hAnsi="Times New Roman" w:cs="Times New Roman"/>
          <w:color w:val="auto"/>
        </w:rPr>
      </w:pPr>
      <w:r w:rsidRPr="00603B0B">
        <w:rPr>
          <w:rFonts w:ascii="Times New Roman" w:hAnsi="Times New Roman" w:cs="Times New Roman"/>
          <w:color w:val="auto"/>
        </w:rPr>
        <w:t>Reikalavima</w:t>
      </w:r>
      <w:r w:rsidR="00202139" w:rsidRPr="00603B0B">
        <w:rPr>
          <w:rFonts w:ascii="Times New Roman" w:hAnsi="Times New Roman" w:cs="Times New Roman"/>
          <w:color w:val="auto"/>
        </w:rPr>
        <w:t xml:space="preserve">i, </w:t>
      </w:r>
      <w:r w:rsidRPr="00603B0B">
        <w:rPr>
          <w:rFonts w:ascii="Times New Roman" w:hAnsi="Times New Roman" w:cs="Times New Roman"/>
          <w:color w:val="auto"/>
        </w:rPr>
        <w:t>susiję su nacionaliniu saugumu</w:t>
      </w:r>
      <w:bookmarkEnd w:id="13"/>
      <w:r w:rsidRPr="00603B0B">
        <w:rPr>
          <w:rFonts w:ascii="Times New Roman" w:hAnsi="Times New Roman" w:cs="Times New Roman"/>
          <w:color w:val="auto"/>
        </w:rPr>
        <w:t xml:space="preserve"> </w:t>
      </w:r>
    </w:p>
    <w:p w14:paraId="7A6A5176" w14:textId="77777777" w:rsidR="00DF00E7" w:rsidRDefault="00DF00E7" w:rsidP="00603B0B">
      <w:pPr>
        <w:spacing w:line="240" w:lineRule="auto"/>
        <w:ind w:firstLine="0"/>
        <w:rPr>
          <w:rFonts w:ascii="Times New Roman" w:hAnsi="Times New Roman" w:cs="Times New Roman"/>
          <w:sz w:val="24"/>
          <w:szCs w:val="24"/>
        </w:rPr>
      </w:pPr>
    </w:p>
    <w:p w14:paraId="5BC427AF" w14:textId="77777777" w:rsidR="00F45446" w:rsidRPr="00F45446" w:rsidRDefault="00603B0B">
      <w:pPr>
        <w:pStyle w:val="Antrat1"/>
        <w:numPr>
          <w:ilvl w:val="1"/>
          <w:numId w:val="7"/>
        </w:numPr>
        <w:spacing w:before="720" w:after="0" w:line="300" w:lineRule="auto"/>
        <w:rPr>
          <w:rFonts w:asciiTheme="minorHAnsi" w:hAnsiTheme="minorHAnsi" w:cstheme="minorHAnsi"/>
          <w:color w:val="auto"/>
        </w:rPr>
      </w:pPr>
      <w:bookmarkStart w:id="14" w:name="_Toc137194951"/>
      <w:r>
        <w:rPr>
          <w:rFonts w:ascii="Times New Roman" w:eastAsia="Arial" w:hAnsi="Times New Roman" w:cs="Times New Roman"/>
          <w:sz w:val="24"/>
          <w:szCs w:val="24"/>
        </w:rPr>
        <w:lastRenderedPageBreak/>
        <w:t xml:space="preserve"> </w:t>
      </w:r>
      <w:r w:rsidR="00F45446">
        <w:rPr>
          <w:rFonts w:ascii="Times New Roman" w:eastAsia="Arial" w:hAnsi="Times New Roman" w:cs="Times New Roman"/>
          <w:sz w:val="24"/>
          <w:szCs w:val="24"/>
        </w:rPr>
        <w:t>Reikalavimai, susiję su nacionaliniu saugumu, netaikomi.</w:t>
      </w:r>
    </w:p>
    <w:p w14:paraId="0F333C52" w14:textId="77777777" w:rsidR="006D3202" w:rsidRPr="00603B0B" w:rsidRDefault="003630A0">
      <w:pPr>
        <w:pStyle w:val="Antrat1"/>
        <w:numPr>
          <w:ilvl w:val="0"/>
          <w:numId w:val="7"/>
        </w:numPr>
        <w:spacing w:before="720" w:after="0" w:line="300" w:lineRule="auto"/>
        <w:rPr>
          <w:rFonts w:ascii="Times New Roman" w:hAnsi="Times New Roman" w:cs="Times New Roman"/>
          <w:color w:val="auto"/>
        </w:rPr>
      </w:pPr>
      <w:r w:rsidRPr="00603B0B">
        <w:rPr>
          <w:rFonts w:ascii="Times New Roman" w:hAnsi="Times New Roman" w:cs="Times New Roman"/>
          <w:color w:val="auto"/>
        </w:rPr>
        <w:t>Specialieji reikalavimai pasiūlymų rengimui ir pateikimui</w:t>
      </w:r>
      <w:bookmarkEnd w:id="6"/>
      <w:bookmarkEnd w:id="7"/>
      <w:bookmarkEnd w:id="8"/>
      <w:bookmarkEnd w:id="14"/>
    </w:p>
    <w:p w14:paraId="3B9DBDCD" w14:textId="77777777" w:rsidR="00E861F5" w:rsidRPr="00257685" w:rsidRDefault="00E861F5" w:rsidP="00257685">
      <w:pPr>
        <w:ind w:firstLine="0"/>
        <w:rPr>
          <w:rFonts w:ascii="Arial" w:hAnsi="Arial" w:cs="Arial"/>
          <w:b/>
          <w:bCs/>
        </w:rPr>
      </w:pPr>
    </w:p>
    <w:p w14:paraId="2D873B2A" w14:textId="77777777" w:rsidR="00096776" w:rsidRDefault="00096776" w:rsidP="002A04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5.1. 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CVPIS pateikiamų ir žemiau nurodytų  dokumentų visuma:</w:t>
      </w:r>
    </w:p>
    <w:p w14:paraId="37F57DFE"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 xml:space="preserve">.1.1.tiekėjo pasirašytas pasiūlymas, parengtas pagal specialiųjų pirkimo sąlygų </w:t>
      </w:r>
      <w:r w:rsidR="00AA48E6">
        <w:rPr>
          <w:rFonts w:ascii="Times New Roman" w:hAnsi="Times New Roman" w:cs="Times New Roman"/>
          <w:sz w:val="24"/>
          <w:szCs w:val="24"/>
          <w:shd w:val="clear" w:color="auto" w:fill="FFFFFF"/>
        </w:rPr>
        <w:t>4</w:t>
      </w:r>
      <w:r w:rsidR="00E669FD" w:rsidRPr="00790BCC">
        <w:rPr>
          <w:rFonts w:ascii="Times New Roman" w:hAnsi="Times New Roman" w:cs="Times New Roman"/>
          <w:sz w:val="24"/>
          <w:szCs w:val="24"/>
          <w:shd w:val="clear" w:color="auto" w:fill="FFFFFF"/>
        </w:rPr>
        <w:t xml:space="preserve"> </w:t>
      </w:r>
      <w:r w:rsidR="00E669FD" w:rsidRPr="00790BCC">
        <w:rPr>
          <w:rFonts w:ascii="Times New Roman" w:hAnsi="Times New Roman" w:cs="Times New Roman"/>
          <w:sz w:val="24"/>
          <w:szCs w:val="24"/>
        </w:rPr>
        <w:t>priede pateiktą pasiūlymo formą;</w:t>
      </w:r>
    </w:p>
    <w:p w14:paraId="5FEF5AE7"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.1.2. jungtinės veiklos sutarties kopija (jeigu pirkime dalyvauja ūkio subjektų grupė jungtinės veiklos sutarties pagrindu);</w:t>
      </w:r>
    </w:p>
    <w:p w14:paraId="7C7F43C1"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.1.3. dokumentas, patvirtinantis, kad asmuo, kuris pasirašė pasiūlymą (jei jis ne tiekėjo vadovas), turėjo teisę jį pasirašyti;</w:t>
      </w:r>
    </w:p>
    <w:p w14:paraId="39573C46" w14:textId="77777777" w:rsidR="00E669FD" w:rsidRPr="00790BCC" w:rsidRDefault="00096776" w:rsidP="002A0487">
      <w:pPr>
        <w:tabs>
          <w:tab w:val="left" w:pos="1276"/>
        </w:tabs>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.1.4. pasiūlymo galiojimą užtikrinantis dokumentas (jeigu reikalaujama);</w:t>
      </w:r>
    </w:p>
    <w:p w14:paraId="62B01854" w14:textId="6C4D5721"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 xml:space="preserve">.1.5. jei tiekėjas pasitelkia ūkio subjektus, kurių pajėgumais remiasi, – įrodymai, kad šie ištekliai </w:t>
      </w:r>
      <w:r w:rsidR="002263CD">
        <w:rPr>
          <w:rFonts w:ascii="Times New Roman" w:hAnsi="Times New Roman" w:cs="Times New Roman"/>
          <w:sz w:val="24"/>
          <w:szCs w:val="24"/>
        </w:rPr>
        <w:t>b</w:t>
      </w:r>
      <w:r w:rsidR="00E669FD" w:rsidRPr="00790BCC">
        <w:rPr>
          <w:rFonts w:ascii="Times New Roman" w:hAnsi="Times New Roman" w:cs="Times New Roman"/>
          <w:sz w:val="24"/>
          <w:szCs w:val="24"/>
        </w:rPr>
        <w:t>us prieinami per visą sutartinių įsipareigojimų vykdymo laikotarpį;</w:t>
      </w:r>
    </w:p>
    <w:p w14:paraId="18A2329F"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.1.6. jei tiekėjas pasitelkia subtiekėjus, subtiekėjo deklaracija ar kitas dokumentas, patvirtinantis jo sutikimą būti subtiekėju pirkime;</w:t>
      </w:r>
    </w:p>
    <w:p w14:paraId="217CCB04" w14:textId="77777777" w:rsidR="001C1D32" w:rsidRPr="00790BCC" w:rsidRDefault="00096776" w:rsidP="002A0487">
      <w:pPr>
        <w:pStyle w:val="Sraopastraipa"/>
        <w:spacing w:line="240"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790BCC">
        <w:rPr>
          <w:rFonts w:ascii="Times New Roman" w:eastAsia="Calibri" w:hAnsi="Times New Roman" w:cs="Times New Roman"/>
          <w:sz w:val="24"/>
          <w:szCs w:val="24"/>
        </w:rPr>
        <w:t xml:space="preserve">.2. </w:t>
      </w:r>
      <w:r w:rsidR="00AD4F1A" w:rsidRPr="00790BCC">
        <w:rPr>
          <w:rFonts w:ascii="Times New Roman" w:eastAsia="Calibri" w:hAnsi="Times New Roman" w:cs="Times New Roman"/>
          <w:sz w:val="24"/>
          <w:szCs w:val="24"/>
        </w:rPr>
        <w:t xml:space="preserve">Pasiūlymas gali būti pasirašytas </w:t>
      </w:r>
      <w:r w:rsidR="00FD5736" w:rsidRPr="00790BCC">
        <w:rPr>
          <w:rFonts w:ascii="Times New Roman" w:eastAsia="Calibri" w:hAnsi="Times New Roman" w:cs="Times New Roman"/>
          <w:sz w:val="24"/>
          <w:szCs w:val="24"/>
        </w:rPr>
        <w:t xml:space="preserve">fiziniu arba </w:t>
      </w:r>
      <w:r w:rsidR="00AD4F1A" w:rsidRPr="00790BCC">
        <w:rPr>
          <w:rFonts w:ascii="Times New Roman" w:eastAsia="Calibri" w:hAnsi="Times New Roman" w:cs="Times New Roman"/>
          <w:sz w:val="24"/>
          <w:szCs w:val="24"/>
        </w:rPr>
        <w:t xml:space="preserve">kvalifikuotu elektroniniu parašu. Jeigu </w:t>
      </w:r>
      <w:r w:rsidR="00FD5736" w:rsidRPr="00790BCC">
        <w:rPr>
          <w:rFonts w:ascii="Times New Roman" w:eastAsia="Calibri" w:hAnsi="Times New Roman" w:cs="Times New Roman"/>
          <w:sz w:val="24"/>
          <w:szCs w:val="24"/>
        </w:rPr>
        <w:t xml:space="preserve">tiekėjas </w:t>
      </w:r>
      <w:r w:rsidR="00AD4F1A" w:rsidRPr="00790BCC">
        <w:rPr>
          <w:rFonts w:ascii="Times New Roman" w:eastAsia="Calibri" w:hAnsi="Times New Roman" w:cs="Times New Roman"/>
          <w:sz w:val="24"/>
          <w:szCs w:val="24"/>
        </w:rPr>
        <w:t>dokumentus tvirtina naudodamas elektroninį, o ne fizinį parašą, elektroninis parašas turi atitikti VPĮ 22</w:t>
      </w:r>
      <w:r w:rsidR="006E2B14" w:rsidRPr="00790BCC">
        <w:rPr>
          <w:rFonts w:ascii="Times New Roman" w:eastAsia="Calibri" w:hAnsi="Times New Roman" w:cs="Times New Roman"/>
          <w:sz w:val="24"/>
          <w:szCs w:val="24"/>
        </w:rPr>
        <w:t xml:space="preserve"> </w:t>
      </w:r>
      <w:r w:rsidR="00AD4F1A" w:rsidRPr="00790BCC">
        <w:rPr>
          <w:rFonts w:ascii="Times New Roman" w:eastAsia="Calibri" w:hAnsi="Times New Roman" w:cs="Times New Roman"/>
          <w:sz w:val="24"/>
          <w:szCs w:val="24"/>
        </w:rPr>
        <w:t xml:space="preserve">straipsnio 11 dalies 2 ir 3 punktuose nustatytus reikalavimus. </w:t>
      </w:r>
      <w:r w:rsidR="7C928381" w:rsidRPr="00790BCC">
        <w:rPr>
          <w:rFonts w:ascii="Times New Roman" w:hAnsi="Times New Roman" w:cs="Times New Roman"/>
          <w:sz w:val="24"/>
          <w:szCs w:val="24"/>
        </w:rPr>
        <w:t>P</w:t>
      </w:r>
      <w:r w:rsidR="007037F7" w:rsidRPr="00790BCC">
        <w:rPr>
          <w:rFonts w:ascii="Times New Roman" w:hAnsi="Times New Roman" w:cs="Times New Roman"/>
          <w:sz w:val="24"/>
          <w:szCs w:val="24"/>
        </w:rPr>
        <w:t>erkančiajai organizacijai</w:t>
      </w:r>
      <w:r w:rsidR="00AD4F1A" w:rsidRPr="00790BCC">
        <w:rPr>
          <w:rFonts w:ascii="Times New Roman" w:hAnsi="Times New Roman" w:cs="Times New Roman"/>
          <w:sz w:val="24"/>
          <w:szCs w:val="24"/>
        </w:rPr>
        <w:t xml:space="preserve"> kilus abejonių dėl dokumentų tikrumo, ji turi teisę reikalauti pateikti dokumentų originalus.</w:t>
      </w:r>
      <w:r w:rsidR="00AD4F1A" w:rsidRPr="00790BCC">
        <w:rPr>
          <w:rFonts w:ascii="Times New Roman" w:eastAsia="Calibri" w:hAnsi="Times New Roman" w:cs="Times New Roman"/>
          <w:sz w:val="24"/>
          <w:szCs w:val="24"/>
        </w:rPr>
        <w:t xml:space="preserve"> Gali būti:</w:t>
      </w:r>
    </w:p>
    <w:p w14:paraId="4B851658" w14:textId="77777777" w:rsidR="001C1D32" w:rsidRPr="00790BCC" w:rsidRDefault="00096776" w:rsidP="002A0487">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5</w:t>
      </w:r>
      <w:r w:rsidR="00713645" w:rsidRPr="00790BCC">
        <w:rPr>
          <w:rFonts w:ascii="Times New Roman" w:eastAsia="Calibri" w:hAnsi="Times New Roman" w:cs="Times New Roman"/>
          <w:sz w:val="24"/>
          <w:szCs w:val="24"/>
        </w:rPr>
        <w:t>.</w:t>
      </w:r>
      <w:r w:rsidR="00C60621" w:rsidRPr="00790BCC">
        <w:rPr>
          <w:rFonts w:ascii="Times New Roman" w:eastAsia="Calibri" w:hAnsi="Times New Roman" w:cs="Times New Roman"/>
          <w:sz w:val="24"/>
          <w:szCs w:val="24"/>
        </w:rPr>
        <w:t>2</w:t>
      </w:r>
      <w:r w:rsidR="00713645" w:rsidRPr="00790BCC">
        <w:rPr>
          <w:rFonts w:ascii="Times New Roman" w:eastAsia="Calibri" w:hAnsi="Times New Roman" w:cs="Times New Roman"/>
          <w:sz w:val="24"/>
          <w:szCs w:val="24"/>
        </w:rPr>
        <w:t xml:space="preserve">.1. </w:t>
      </w:r>
      <w:r w:rsidR="00AD4F1A" w:rsidRPr="00790BCC">
        <w:rPr>
          <w:rFonts w:ascii="Times New Roman" w:eastAsia="Calibri" w:hAnsi="Times New Roman" w:cs="Times New Roman"/>
          <w:sz w:val="24"/>
          <w:szCs w:val="24"/>
        </w:rPr>
        <w:t>pateikiami kvalifikuotu elektroniniu parašu pasirašyti elektroninėmis priemonėmis suformuoti dokumentai;</w:t>
      </w:r>
    </w:p>
    <w:p w14:paraId="4BB70928" w14:textId="77777777" w:rsidR="00AD4F1A"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5</w:t>
      </w:r>
      <w:r w:rsidR="00713645" w:rsidRPr="00790BCC">
        <w:rPr>
          <w:rFonts w:ascii="Times New Roman" w:eastAsia="Calibri" w:hAnsi="Times New Roman" w:cs="Times New Roman"/>
          <w:sz w:val="24"/>
          <w:szCs w:val="24"/>
        </w:rPr>
        <w:t>.</w:t>
      </w:r>
      <w:r w:rsidR="00C60621" w:rsidRPr="00790BCC">
        <w:rPr>
          <w:rFonts w:ascii="Times New Roman" w:eastAsia="Calibri" w:hAnsi="Times New Roman" w:cs="Times New Roman"/>
          <w:sz w:val="24"/>
          <w:szCs w:val="24"/>
        </w:rPr>
        <w:t>2</w:t>
      </w:r>
      <w:r w:rsidR="00713645" w:rsidRPr="00790BCC">
        <w:rPr>
          <w:rFonts w:ascii="Times New Roman" w:eastAsia="Calibri" w:hAnsi="Times New Roman" w:cs="Times New Roman"/>
          <w:sz w:val="24"/>
          <w:szCs w:val="24"/>
        </w:rPr>
        <w:t xml:space="preserve">.2. </w:t>
      </w:r>
      <w:r w:rsidR="00AD4F1A" w:rsidRPr="00790BCC">
        <w:rPr>
          <w:rFonts w:ascii="Times New Roman" w:eastAsia="Calibri" w:hAnsi="Times New Roman" w:cs="Times New Roman"/>
          <w:sz w:val="24"/>
          <w:szCs w:val="24"/>
        </w:rPr>
        <w:t>skaitmeninės dokumentų kopijos (fiziniu parašu tvirtinami dokumentai turi būti pateikiami pasirašyti ir nuskenuoti).</w:t>
      </w:r>
    </w:p>
    <w:p w14:paraId="47E71F8B" w14:textId="77777777" w:rsidR="00EB0E73"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w:t>
      </w:r>
      <w:r w:rsidR="00392458" w:rsidRPr="00790BCC">
        <w:rPr>
          <w:rFonts w:ascii="Times New Roman" w:eastAsia="Arial" w:hAnsi="Times New Roman" w:cs="Times New Roman"/>
          <w:sz w:val="24"/>
          <w:szCs w:val="24"/>
        </w:rPr>
        <w:t xml:space="preserve">.3. </w:t>
      </w:r>
      <w:r w:rsidR="00D61DED" w:rsidRPr="00790BCC">
        <w:rPr>
          <w:rFonts w:ascii="Times New Roman" w:eastAsia="Arial" w:hAnsi="Times New Roman" w:cs="Times New Roman"/>
          <w:sz w:val="24"/>
          <w:szCs w:val="24"/>
        </w:rPr>
        <w:t>Pasiūlyma</w:t>
      </w:r>
      <w:r w:rsidR="00543400" w:rsidRPr="00790BCC">
        <w:rPr>
          <w:rFonts w:ascii="Times New Roman" w:eastAsia="Arial" w:hAnsi="Times New Roman" w:cs="Times New Roman"/>
          <w:sz w:val="24"/>
          <w:szCs w:val="24"/>
        </w:rPr>
        <w:t>s turi būti parengtas</w:t>
      </w:r>
      <w:r w:rsidR="00D61DED" w:rsidRPr="00790BCC">
        <w:rPr>
          <w:rFonts w:ascii="Times New Roman" w:eastAsia="Arial" w:hAnsi="Times New Roman" w:cs="Times New Roman"/>
          <w:sz w:val="24"/>
          <w:szCs w:val="24"/>
        </w:rPr>
        <w:t xml:space="preserve"> lietuvių</w:t>
      </w:r>
      <w:r w:rsidR="00856D0C" w:rsidRPr="00790BCC">
        <w:rPr>
          <w:rFonts w:ascii="Times New Roman" w:eastAsia="Arial" w:hAnsi="Times New Roman" w:cs="Times New Roman"/>
          <w:sz w:val="24"/>
          <w:szCs w:val="24"/>
        </w:rPr>
        <w:t>.</w:t>
      </w:r>
      <w:r w:rsidR="00D61DED" w:rsidRPr="00790BCC">
        <w:rPr>
          <w:rFonts w:ascii="Times New Roman" w:eastAsia="Arial" w:hAnsi="Times New Roman" w:cs="Times New Roman"/>
          <w:sz w:val="24"/>
          <w:szCs w:val="24"/>
        </w:rPr>
        <w:t xml:space="preserve"> </w:t>
      </w:r>
      <w:r w:rsidR="000A3108" w:rsidRPr="00790BC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8B1F370" w14:textId="77777777" w:rsidR="0032046A"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AB0036" w:rsidRPr="00790BCC">
        <w:rPr>
          <w:rFonts w:ascii="Times New Roman" w:hAnsi="Times New Roman" w:cs="Times New Roman"/>
          <w:sz w:val="24"/>
          <w:szCs w:val="24"/>
        </w:rPr>
        <w:t xml:space="preserve">.4. </w:t>
      </w:r>
      <w:r w:rsidR="0032046A" w:rsidRPr="00790BCC">
        <w:rPr>
          <w:rFonts w:ascii="Times New Roman" w:hAnsi="Times New Roman" w:cs="Times New Roman"/>
          <w:sz w:val="24"/>
          <w:szCs w:val="24"/>
        </w:rPr>
        <w:t>Pasiūlym</w:t>
      </w:r>
      <w:r w:rsidR="00990A2D" w:rsidRPr="00790BCC">
        <w:rPr>
          <w:rFonts w:ascii="Times New Roman" w:hAnsi="Times New Roman" w:cs="Times New Roman"/>
          <w:sz w:val="24"/>
          <w:szCs w:val="24"/>
        </w:rPr>
        <w:t xml:space="preserve">uose nurodytos kainos </w:t>
      </w:r>
      <w:r w:rsidR="003C09C7" w:rsidRPr="00790BCC">
        <w:rPr>
          <w:rFonts w:ascii="Times New Roman" w:hAnsi="Times New Roman" w:cs="Times New Roman"/>
          <w:sz w:val="24"/>
          <w:szCs w:val="24"/>
        </w:rPr>
        <w:t xml:space="preserve">bus vertinamos </w:t>
      </w:r>
      <w:r w:rsidR="0032046A" w:rsidRPr="00790BCC">
        <w:rPr>
          <w:rFonts w:ascii="Times New Roman" w:hAnsi="Times New Roman" w:cs="Times New Roman"/>
          <w:sz w:val="24"/>
          <w:szCs w:val="24"/>
        </w:rPr>
        <w:t>eurais</w:t>
      </w:r>
      <w:r w:rsidR="0032046A" w:rsidRPr="00790BCC">
        <w:rPr>
          <w:rFonts w:ascii="Times New Roman" w:eastAsia="Calibri" w:hAnsi="Times New Roman" w:cs="Times New Roman"/>
          <w:sz w:val="24"/>
          <w:szCs w:val="24"/>
        </w:rPr>
        <w:t>.</w:t>
      </w:r>
      <w:r w:rsidR="0032046A" w:rsidRPr="00790BCC">
        <w:rPr>
          <w:rFonts w:ascii="Times New Roman" w:hAnsi="Times New Roman" w:cs="Times New Roman"/>
          <w:sz w:val="24"/>
          <w:szCs w:val="24"/>
        </w:rPr>
        <w:t xml:space="preserve"> Jeigu </w:t>
      </w:r>
      <w:r w:rsidR="005B57A2" w:rsidRPr="00790BCC">
        <w:rPr>
          <w:rFonts w:ascii="Times New Roman" w:hAnsi="Times New Roman" w:cs="Times New Roman"/>
          <w:sz w:val="24"/>
          <w:szCs w:val="24"/>
        </w:rPr>
        <w:t>p</w:t>
      </w:r>
      <w:r w:rsidR="0032046A" w:rsidRPr="00790BCC">
        <w:rPr>
          <w:rFonts w:ascii="Times New Roman" w:hAnsi="Times New Roman" w:cs="Times New Roman"/>
          <w:sz w:val="24"/>
          <w:szCs w:val="24"/>
        </w:rPr>
        <w:t xml:space="preserve">asiūlymuose kainos nurodytos užsienio valiuta, jos </w:t>
      </w:r>
      <w:r w:rsidR="003C09C7" w:rsidRPr="00790BCC">
        <w:rPr>
          <w:rFonts w:ascii="Times New Roman" w:hAnsi="Times New Roman" w:cs="Times New Roman"/>
          <w:sz w:val="24"/>
          <w:szCs w:val="24"/>
        </w:rPr>
        <w:t>bus</w:t>
      </w:r>
      <w:r w:rsidR="0032046A" w:rsidRPr="00790BCC">
        <w:rPr>
          <w:rFonts w:ascii="Times New Roman" w:hAnsi="Times New Roman" w:cs="Times New Roman"/>
          <w:sz w:val="24"/>
          <w:szCs w:val="24"/>
        </w:rPr>
        <w:t xml:space="preserve"> perskaičiuojamos </w:t>
      </w:r>
      <w:r w:rsidR="003C09C7" w:rsidRPr="00790BCC">
        <w:rPr>
          <w:rFonts w:ascii="Times New Roman" w:hAnsi="Times New Roman" w:cs="Times New Roman"/>
          <w:sz w:val="24"/>
          <w:szCs w:val="24"/>
        </w:rPr>
        <w:t>eurais</w:t>
      </w:r>
      <w:r w:rsidR="0032046A" w:rsidRPr="00790BC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90BCC">
        <w:rPr>
          <w:rFonts w:ascii="Times New Roman" w:hAnsi="Times New Roman" w:cs="Times New Roman"/>
          <w:sz w:val="24"/>
          <w:szCs w:val="24"/>
        </w:rPr>
        <w:t>.</w:t>
      </w:r>
    </w:p>
    <w:p w14:paraId="2DD4BE4B" w14:textId="77777777" w:rsidR="006A6A5B" w:rsidRPr="00790BCC" w:rsidRDefault="00096776" w:rsidP="002A0487">
      <w:pPr>
        <w:pStyle w:val="Sraopastraipa"/>
        <w:spacing w:after="160"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790BCC">
        <w:rPr>
          <w:rFonts w:ascii="Times New Roman" w:eastAsia="Arial" w:hAnsi="Times New Roman" w:cs="Times New Roman"/>
          <w:sz w:val="24"/>
          <w:szCs w:val="24"/>
        </w:rPr>
        <w:t>.5.</w:t>
      </w:r>
      <w:r w:rsidR="006A6A5B" w:rsidRPr="00790BCC">
        <w:rPr>
          <w:rFonts w:ascii="Times New Roman" w:eastAsia="Arial" w:hAnsi="Times New Roman" w:cs="Times New Roman"/>
          <w:sz w:val="24"/>
          <w:szCs w:val="24"/>
        </w:rPr>
        <w:t xml:space="preserve"> Bendra pasiūlymo kaina (sąnaudos) su PVM  turi būti nurodoma dviejų </w:t>
      </w:r>
      <w:r w:rsidR="00EE7D60" w:rsidRPr="00790BCC">
        <w:rPr>
          <w:rFonts w:ascii="Times New Roman" w:eastAsia="Arial" w:hAnsi="Times New Roman" w:cs="Times New Roman"/>
          <w:sz w:val="24"/>
          <w:szCs w:val="24"/>
        </w:rPr>
        <w:t>skaitmenų</w:t>
      </w:r>
      <w:r w:rsidR="006A6A5B" w:rsidRPr="00790BC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90BCC">
        <w:rPr>
          <w:rFonts w:ascii="Times New Roman" w:eastAsia="Arial" w:hAnsi="Times New Roman" w:cs="Times New Roman"/>
          <w:sz w:val="24"/>
          <w:szCs w:val="24"/>
        </w:rPr>
        <w:t>i</w:t>
      </w:r>
      <w:r w:rsidR="006A6A5B" w:rsidRPr="00790BCC">
        <w:rPr>
          <w:rFonts w:ascii="Times New Roman" w:eastAsia="Arial" w:hAnsi="Times New Roman" w:cs="Times New Roman"/>
          <w:sz w:val="24"/>
          <w:szCs w:val="24"/>
        </w:rPr>
        <w:t xml:space="preserve"> neribojant </w:t>
      </w:r>
      <w:r w:rsidR="00EE7D60" w:rsidRPr="00790BCC">
        <w:rPr>
          <w:rFonts w:ascii="Times New Roman" w:eastAsia="Arial" w:hAnsi="Times New Roman" w:cs="Times New Roman"/>
          <w:sz w:val="24"/>
          <w:szCs w:val="24"/>
        </w:rPr>
        <w:t>skaitmenų</w:t>
      </w:r>
      <w:r w:rsidR="006A6A5B" w:rsidRPr="00790BCC">
        <w:rPr>
          <w:rFonts w:ascii="Times New Roman" w:eastAsia="Arial" w:hAnsi="Times New Roman" w:cs="Times New Roman"/>
          <w:sz w:val="24"/>
          <w:szCs w:val="24"/>
        </w:rPr>
        <w:t xml:space="preserve"> po kablelio kiekio. </w:t>
      </w:r>
    </w:p>
    <w:p w14:paraId="55951C56" w14:textId="77777777" w:rsidR="009C66EF" w:rsidRPr="00790BCC" w:rsidRDefault="00096776" w:rsidP="002A0487">
      <w:pPr>
        <w:pStyle w:val="Sraopastraipa"/>
        <w:spacing w:after="160"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w:t>
      </w:r>
      <w:r w:rsidR="009C66EF" w:rsidRPr="00790BCC">
        <w:rPr>
          <w:rFonts w:ascii="Times New Roman" w:eastAsia="Arial" w:hAnsi="Times New Roman" w:cs="Times New Roman"/>
          <w:sz w:val="24"/>
          <w:szCs w:val="24"/>
        </w:rPr>
        <w:t xml:space="preserve">6. Tiekėjų pasiūlymuose nurodytos kainos bus vertinamos </w:t>
      </w:r>
      <w:r w:rsidR="009C66EF" w:rsidRPr="00790BCC">
        <w:rPr>
          <w:rFonts w:ascii="Times New Roman" w:hAnsi="Times New Roman" w:cs="Times New Roman"/>
          <w:sz w:val="24"/>
          <w:szCs w:val="24"/>
        </w:rPr>
        <w:t xml:space="preserve">ir lyginamos su visais mokesčiais, įskaitant PVM. </w:t>
      </w:r>
    </w:p>
    <w:p w14:paraId="546CE7F5" w14:textId="77777777" w:rsidR="00CD457C" w:rsidRPr="00790BCC"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10B7E3D" w14:textId="77777777" w:rsidR="00F527B1" w:rsidRPr="00790BCC" w:rsidRDefault="00F527B1" w:rsidP="00F77A5D">
      <w:pPr>
        <w:pStyle w:val="paragrafesrasas2lygis"/>
        <w:spacing w:line="240" w:lineRule="auto"/>
        <w:rPr>
          <w:sz w:val="24"/>
          <w:szCs w:val="24"/>
        </w:rPr>
      </w:pPr>
    </w:p>
    <w:p w14:paraId="60F6DB00" w14:textId="77777777"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603B0B">
        <w:rPr>
          <w:rFonts w:ascii="Times New Roman" w:hAnsi="Times New Roman" w:cs="Times New Roman"/>
          <w:color w:val="auto"/>
        </w:rPr>
        <w:t>6</w:t>
      </w:r>
      <w:r w:rsidR="003F5D40" w:rsidRPr="00603B0B">
        <w:rPr>
          <w:rFonts w:ascii="Times New Roman" w:hAnsi="Times New Roman" w:cs="Times New Roman"/>
          <w:color w:val="auto"/>
        </w:rPr>
        <w:t xml:space="preserve">. </w:t>
      </w:r>
      <w:r w:rsidR="00E62E95" w:rsidRPr="00603B0B">
        <w:rPr>
          <w:rFonts w:ascii="Times New Roman" w:hAnsi="Times New Roman" w:cs="Times New Roman"/>
          <w:color w:val="auto"/>
        </w:rPr>
        <w:t>Pasiūlymo galiojimo užtikrinimas</w:t>
      </w:r>
      <w:bookmarkEnd w:id="15"/>
    </w:p>
    <w:p w14:paraId="793C7E1E" w14:textId="77777777" w:rsidR="003D73C2" w:rsidRPr="000261FD" w:rsidRDefault="003D73C2" w:rsidP="00C17335">
      <w:pPr>
        <w:ind w:firstLine="0"/>
        <w:rPr>
          <w:rFonts w:ascii="Arial" w:hAnsi="Arial" w:cs="Arial"/>
          <w:i/>
          <w:iCs/>
          <w:color w:val="7030A0"/>
        </w:rPr>
      </w:pPr>
    </w:p>
    <w:p w14:paraId="20BF2D0D" w14:textId="77777777" w:rsidR="00F527B1" w:rsidRDefault="007F65C2" w:rsidP="00856D0C">
      <w:pPr>
        <w:pStyle w:val="Sraopastraipa"/>
        <w:spacing w:line="240" w:lineRule="auto"/>
        <w:ind w:left="0" w:firstLine="567"/>
        <w:rPr>
          <w:rFonts w:ascii="Times New Roman" w:eastAsia="Calibri" w:hAnsi="Times New Roman" w:cs="Times New Roman"/>
          <w:sz w:val="24"/>
          <w:szCs w:val="24"/>
        </w:rPr>
      </w:pPr>
      <w:r w:rsidRPr="00790BCC">
        <w:rPr>
          <w:rFonts w:ascii="Times New Roman" w:hAnsi="Times New Roman" w:cs="Times New Roman"/>
          <w:sz w:val="24"/>
          <w:szCs w:val="24"/>
        </w:rPr>
        <w:t>6</w:t>
      </w:r>
      <w:r w:rsidR="003F5D40" w:rsidRPr="00790BCC">
        <w:rPr>
          <w:rFonts w:ascii="Times New Roman" w:hAnsi="Times New Roman" w:cs="Times New Roman"/>
          <w:sz w:val="24"/>
          <w:szCs w:val="24"/>
        </w:rPr>
        <w:t xml:space="preserve">.1. </w:t>
      </w:r>
      <w:r w:rsidR="0AA88C09" w:rsidRPr="00790BCC">
        <w:rPr>
          <w:rFonts w:ascii="Times New Roman" w:hAnsi="Times New Roman" w:cs="Times New Roman"/>
          <w:sz w:val="24"/>
          <w:szCs w:val="24"/>
        </w:rPr>
        <w:t xml:space="preserve"> </w:t>
      </w:r>
      <w:r w:rsidR="00504AD9" w:rsidRPr="00790BC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3011C7" w14:textId="77777777" w:rsidR="00790BCC" w:rsidRPr="00790BCC" w:rsidRDefault="00790BCC" w:rsidP="00856D0C">
      <w:pPr>
        <w:pStyle w:val="Sraopastraipa"/>
        <w:spacing w:line="240" w:lineRule="auto"/>
        <w:ind w:left="0" w:firstLine="567"/>
        <w:rPr>
          <w:rFonts w:ascii="Times New Roman" w:hAnsi="Times New Roman" w:cs="Times New Roman"/>
          <w:sz w:val="24"/>
          <w:szCs w:val="24"/>
        </w:rPr>
      </w:pPr>
    </w:p>
    <w:p w14:paraId="0C26F921" w14:textId="77777777" w:rsidR="00E85882" w:rsidRPr="00603B0B" w:rsidRDefault="00B52705">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603B0B">
        <w:rPr>
          <w:rFonts w:ascii="Times New Roman" w:hAnsi="Times New Roman" w:cs="Times New Roman"/>
          <w:color w:val="auto"/>
        </w:rPr>
        <w:lastRenderedPageBreak/>
        <w:t>P</w:t>
      </w:r>
      <w:bookmarkEnd w:id="16"/>
      <w:r w:rsidR="00E62E95" w:rsidRPr="00603B0B">
        <w:rPr>
          <w:rFonts w:ascii="Times New Roman" w:hAnsi="Times New Roman" w:cs="Times New Roman"/>
          <w:color w:val="auto"/>
        </w:rPr>
        <w:t xml:space="preserve">asiūlymų </w:t>
      </w:r>
      <w:r w:rsidR="00A84437" w:rsidRPr="00603B0B">
        <w:rPr>
          <w:rFonts w:ascii="Times New Roman" w:hAnsi="Times New Roman" w:cs="Times New Roman"/>
          <w:color w:val="auto"/>
        </w:rPr>
        <w:t>vertinimas</w:t>
      </w:r>
      <w:bookmarkEnd w:id="17"/>
    </w:p>
    <w:p w14:paraId="4E3027CD" w14:textId="77777777" w:rsidR="00790BCC" w:rsidRDefault="00790BCC" w:rsidP="00790BCC">
      <w:pPr>
        <w:pStyle w:val="Sraopastraipa"/>
        <w:spacing w:line="240" w:lineRule="auto"/>
        <w:ind w:left="0" w:firstLine="567"/>
        <w:rPr>
          <w:rFonts w:ascii="Times New Roman" w:eastAsia="Calibri" w:hAnsi="Times New Roman" w:cs="Times New Roman"/>
          <w:sz w:val="24"/>
          <w:szCs w:val="24"/>
        </w:rPr>
      </w:pPr>
    </w:p>
    <w:p w14:paraId="2873C1E2" w14:textId="77777777" w:rsidR="00CD2CC2" w:rsidRPr="00790BCC" w:rsidRDefault="005A4255" w:rsidP="00790BCC">
      <w:pPr>
        <w:pStyle w:val="Sraopastraipa"/>
        <w:spacing w:line="240" w:lineRule="auto"/>
        <w:ind w:left="0" w:firstLine="567"/>
        <w:rPr>
          <w:rFonts w:ascii="Times New Roman" w:eastAsia="Calibri" w:hAnsi="Times New Roman" w:cs="Times New Roman"/>
          <w:sz w:val="24"/>
          <w:szCs w:val="24"/>
        </w:rPr>
      </w:pPr>
      <w:r w:rsidRPr="00790BCC">
        <w:rPr>
          <w:rFonts w:ascii="Times New Roman" w:eastAsia="Calibri" w:hAnsi="Times New Roman" w:cs="Times New Roman"/>
          <w:sz w:val="24"/>
          <w:szCs w:val="24"/>
        </w:rPr>
        <w:t>7</w:t>
      </w:r>
      <w:r w:rsidR="0010148D" w:rsidRPr="00790BCC">
        <w:rPr>
          <w:rFonts w:ascii="Times New Roman" w:eastAsia="Calibri" w:hAnsi="Times New Roman" w:cs="Times New Roman"/>
          <w:sz w:val="24"/>
          <w:szCs w:val="24"/>
        </w:rPr>
        <w:t xml:space="preserve">.1. </w:t>
      </w:r>
      <w:r w:rsidR="00CD2CC2" w:rsidRPr="00790BCC">
        <w:rPr>
          <w:rFonts w:ascii="Times New Roman" w:eastAsia="Calibri" w:hAnsi="Times New Roman" w:cs="Times New Roman"/>
          <w:sz w:val="24"/>
          <w:szCs w:val="24"/>
        </w:rPr>
        <w:t xml:space="preserve"> </w:t>
      </w:r>
      <w:r w:rsidR="3CB1384C" w:rsidRPr="00790BCC">
        <w:rPr>
          <w:rFonts w:ascii="Times New Roman" w:hAnsi="Times New Roman" w:cs="Times New Roman"/>
          <w:sz w:val="24"/>
          <w:szCs w:val="24"/>
        </w:rPr>
        <w:t>P</w:t>
      </w:r>
      <w:r w:rsidR="000B220A" w:rsidRPr="00790BCC">
        <w:rPr>
          <w:rFonts w:ascii="Times New Roman" w:hAnsi="Times New Roman" w:cs="Times New Roman"/>
          <w:sz w:val="24"/>
          <w:szCs w:val="24"/>
        </w:rPr>
        <w:t>erkančioji organizacija</w:t>
      </w:r>
      <w:r w:rsidR="00831133" w:rsidRPr="00790BCC">
        <w:rPr>
          <w:rFonts w:ascii="Times New Roman" w:eastAsia="Calibri" w:hAnsi="Times New Roman" w:cs="Times New Roman"/>
          <w:sz w:val="24"/>
          <w:szCs w:val="24"/>
        </w:rPr>
        <w:t xml:space="preserve"> ekonomiškai naudingiausią </w:t>
      </w:r>
      <w:r w:rsidR="000B220A" w:rsidRPr="00790BCC">
        <w:rPr>
          <w:rFonts w:ascii="Times New Roman" w:eastAsia="Calibri" w:hAnsi="Times New Roman" w:cs="Times New Roman"/>
          <w:sz w:val="24"/>
          <w:szCs w:val="24"/>
        </w:rPr>
        <w:t>p</w:t>
      </w:r>
      <w:r w:rsidR="00831133" w:rsidRPr="00790BCC">
        <w:rPr>
          <w:rFonts w:ascii="Times New Roman" w:eastAsia="Calibri" w:hAnsi="Times New Roman" w:cs="Times New Roman"/>
          <w:sz w:val="24"/>
          <w:szCs w:val="24"/>
        </w:rPr>
        <w:t xml:space="preserve">asiūlymą išrenka pagal </w:t>
      </w:r>
      <w:r w:rsidR="000B220A" w:rsidRPr="00790BCC">
        <w:rPr>
          <w:rFonts w:ascii="Times New Roman" w:eastAsia="Calibri" w:hAnsi="Times New Roman" w:cs="Times New Roman"/>
          <w:sz w:val="24"/>
          <w:szCs w:val="24"/>
        </w:rPr>
        <w:t>tiekėjo p</w:t>
      </w:r>
      <w:r w:rsidR="00831133" w:rsidRPr="00790BCC">
        <w:rPr>
          <w:rFonts w:ascii="Times New Roman" w:eastAsia="Calibri" w:hAnsi="Times New Roman" w:cs="Times New Roman"/>
          <w:sz w:val="24"/>
          <w:szCs w:val="24"/>
        </w:rPr>
        <w:t>asiūlyme nurodytą kainą, kuri turi būti apskaičiuota ir nurodyta taip, kaip reikalaujama</w:t>
      </w:r>
      <w:r w:rsidR="00DE051B" w:rsidRPr="00790BCC">
        <w:rPr>
          <w:rFonts w:ascii="Times New Roman" w:eastAsia="Calibri" w:hAnsi="Times New Roman" w:cs="Times New Roman"/>
          <w:sz w:val="24"/>
          <w:szCs w:val="24"/>
        </w:rPr>
        <w:t xml:space="preserve"> </w:t>
      </w:r>
      <w:r w:rsidR="00023019" w:rsidRPr="00790BCC">
        <w:rPr>
          <w:rFonts w:ascii="Times New Roman" w:eastAsia="Calibri" w:hAnsi="Times New Roman" w:cs="Times New Roman"/>
          <w:sz w:val="24"/>
          <w:szCs w:val="24"/>
        </w:rPr>
        <w:t>specialiųjų p</w:t>
      </w:r>
      <w:r w:rsidR="00DE051B" w:rsidRPr="00790BCC">
        <w:rPr>
          <w:rFonts w:ascii="Times New Roman" w:eastAsia="Calibri" w:hAnsi="Times New Roman" w:cs="Times New Roman"/>
          <w:sz w:val="24"/>
          <w:szCs w:val="24"/>
        </w:rPr>
        <w:t xml:space="preserve">irkimo sąlygų </w:t>
      </w:r>
      <w:r w:rsidR="00856D0C" w:rsidRPr="00790BCC">
        <w:rPr>
          <w:rFonts w:ascii="Times New Roman" w:eastAsia="Calibri" w:hAnsi="Times New Roman" w:cs="Times New Roman"/>
          <w:sz w:val="24"/>
          <w:szCs w:val="24"/>
        </w:rPr>
        <w:t xml:space="preserve">4 </w:t>
      </w:r>
      <w:r w:rsidR="00DE051B" w:rsidRPr="00790BCC">
        <w:rPr>
          <w:rFonts w:ascii="Times New Roman" w:eastAsia="Calibri" w:hAnsi="Times New Roman" w:cs="Times New Roman"/>
          <w:sz w:val="24"/>
          <w:szCs w:val="24"/>
        </w:rPr>
        <w:t>priede</w:t>
      </w:r>
    </w:p>
    <w:p w14:paraId="7BE1CFD8" w14:textId="77777777" w:rsidR="009C5AA9" w:rsidRPr="00790BCC" w:rsidRDefault="00660FD8" w:rsidP="00790BCC">
      <w:pPr>
        <w:pStyle w:val="Sraopastraipa"/>
        <w:spacing w:line="240" w:lineRule="auto"/>
        <w:ind w:left="0" w:firstLine="567"/>
        <w:rPr>
          <w:rFonts w:ascii="Times New Roman" w:hAnsi="Times New Roman" w:cs="Times New Roman"/>
          <w:sz w:val="24"/>
          <w:szCs w:val="24"/>
        </w:rPr>
      </w:pPr>
      <w:r w:rsidRPr="00790BCC">
        <w:rPr>
          <w:rFonts w:ascii="Times New Roman" w:hAnsi="Times New Roman" w:cs="Times New Roman"/>
          <w:color w:val="000000" w:themeColor="text1"/>
          <w:sz w:val="24"/>
          <w:szCs w:val="24"/>
        </w:rPr>
        <w:t>7</w:t>
      </w:r>
      <w:r w:rsidR="001404CC" w:rsidRPr="00790BCC">
        <w:rPr>
          <w:rFonts w:ascii="Times New Roman" w:hAnsi="Times New Roman" w:cs="Times New Roman"/>
          <w:color w:val="000000" w:themeColor="text1"/>
          <w:sz w:val="24"/>
          <w:szCs w:val="24"/>
        </w:rPr>
        <w:t xml:space="preserve">.2. </w:t>
      </w:r>
      <w:r w:rsidR="00D734C6" w:rsidRPr="00790BCC">
        <w:rPr>
          <w:rFonts w:ascii="Times New Roman" w:hAnsi="Times New Roman" w:cs="Times New Roman"/>
          <w:color w:val="000000" w:themeColor="text1"/>
          <w:sz w:val="24"/>
          <w:szCs w:val="24"/>
        </w:rPr>
        <w:t xml:space="preserve">Laimėjusiu </w:t>
      </w:r>
      <w:r w:rsidR="00996FBB"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asiūlymu</w:t>
      </w:r>
      <w:r w:rsidR="00D734C6" w:rsidRPr="00790BCC">
        <w:rPr>
          <w:rFonts w:ascii="Times New Roman" w:hAnsi="Times New Roman" w:cs="Times New Roman"/>
          <w:color w:val="000000" w:themeColor="text1"/>
          <w:sz w:val="24"/>
          <w:szCs w:val="24"/>
        </w:rPr>
        <w:t xml:space="preserve"> galės būti pripažintas tik 1 (vienas) </w:t>
      </w:r>
      <w:r w:rsidR="005D7D8C" w:rsidRPr="00790BCC">
        <w:rPr>
          <w:rFonts w:ascii="Times New Roman" w:hAnsi="Times New Roman" w:cs="Times New Roman"/>
          <w:color w:val="000000" w:themeColor="text1"/>
          <w:sz w:val="24"/>
          <w:szCs w:val="24"/>
        </w:rPr>
        <w:t xml:space="preserve">ekonomiškai naudingiausias </w:t>
      </w:r>
      <w:r w:rsidR="00A36CC9"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asiūlymas, esantis pasiūlymų eilės pirmojoje vietoje</w:t>
      </w:r>
      <w:r w:rsidR="00D734C6" w:rsidRPr="00790BCC">
        <w:rPr>
          <w:rFonts w:ascii="Times New Roman" w:hAnsi="Times New Roman" w:cs="Times New Roman"/>
          <w:color w:val="000000" w:themeColor="text1"/>
          <w:sz w:val="24"/>
          <w:szCs w:val="24"/>
        </w:rPr>
        <w:t xml:space="preserve">. </w:t>
      </w:r>
    </w:p>
    <w:p w14:paraId="20EF7C05" w14:textId="77777777" w:rsidR="00D83C57" w:rsidRPr="00603B0B"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603B0B">
        <w:rPr>
          <w:rFonts w:ascii="Times New Roman" w:hAnsi="Times New Roman" w:cs="Times New Roman"/>
        </w:rPr>
        <w:t>8. Sutarties sudarymas</w:t>
      </w:r>
      <w:bookmarkEnd w:id="18"/>
      <w:bookmarkEnd w:id="19"/>
      <w:bookmarkEnd w:id="20"/>
      <w:bookmarkEnd w:id="21"/>
    </w:p>
    <w:p w14:paraId="1E758AAF" w14:textId="77777777" w:rsidR="00D83C57" w:rsidRPr="00790BCC" w:rsidRDefault="00D83C57" w:rsidP="000003B6">
      <w:pPr>
        <w:spacing w:line="240" w:lineRule="auto"/>
        <w:ind w:left="284" w:hanging="284"/>
        <w:rPr>
          <w:rFonts w:ascii="Times New Roman" w:hAnsi="Times New Roman" w:cs="Times New Roman"/>
          <w:color w:val="000000" w:themeColor="text1"/>
          <w:sz w:val="24"/>
          <w:szCs w:val="24"/>
        </w:rPr>
      </w:pPr>
    </w:p>
    <w:p w14:paraId="1E561E43" w14:textId="77777777" w:rsidR="00D83C57" w:rsidRPr="00790BCC" w:rsidRDefault="000003B6" w:rsidP="00790BCC">
      <w:pPr>
        <w:pStyle w:val="Sraopastraipa"/>
        <w:spacing w:line="240" w:lineRule="auto"/>
        <w:ind w:left="0" w:firstLine="567"/>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 xml:space="preserve">8.1. </w:t>
      </w:r>
      <w:r w:rsidR="00D83C57" w:rsidRPr="00790BC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90BCC">
        <w:rPr>
          <w:rFonts w:ascii="Times New Roman" w:hAnsi="Times New Roman" w:cs="Times New Roman"/>
          <w:color w:val="0070C0"/>
          <w:sz w:val="24"/>
          <w:szCs w:val="24"/>
        </w:rPr>
        <w:t xml:space="preserve"> </w:t>
      </w:r>
      <w:r w:rsidR="00D83C57" w:rsidRPr="00790BC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90BCC">
        <w:rPr>
          <w:rFonts w:ascii="Times New Roman" w:hAnsi="Times New Roman" w:cs="Times New Roman"/>
          <w:sz w:val="24"/>
          <w:szCs w:val="24"/>
        </w:rPr>
        <w:t>Sutarties sąlygos pateikiamos</w:t>
      </w:r>
      <w:r w:rsidR="00F56579" w:rsidRPr="00790BCC">
        <w:rPr>
          <w:rFonts w:ascii="Times New Roman" w:hAnsi="Times New Roman" w:cs="Times New Roman"/>
          <w:sz w:val="24"/>
          <w:szCs w:val="24"/>
        </w:rPr>
        <w:t xml:space="preserve"> specialiųjų pirkimo sąlygų</w:t>
      </w:r>
      <w:r w:rsidR="00D83C57" w:rsidRPr="00790BCC">
        <w:rPr>
          <w:rFonts w:ascii="Times New Roman" w:hAnsi="Times New Roman" w:cs="Times New Roman"/>
          <w:sz w:val="24"/>
          <w:szCs w:val="24"/>
        </w:rPr>
        <w:t xml:space="preserve"> </w:t>
      </w:r>
      <w:r w:rsidR="00856D0C" w:rsidRPr="00DF00E7">
        <w:rPr>
          <w:rFonts w:ascii="Times New Roman" w:hAnsi="Times New Roman" w:cs="Times New Roman"/>
          <w:sz w:val="24"/>
          <w:szCs w:val="24"/>
        </w:rPr>
        <w:t>6</w:t>
      </w:r>
      <w:r w:rsidR="00F56579" w:rsidRPr="00790BCC">
        <w:rPr>
          <w:rFonts w:ascii="Times New Roman" w:hAnsi="Times New Roman" w:cs="Times New Roman"/>
          <w:color w:val="00B050"/>
          <w:sz w:val="24"/>
          <w:szCs w:val="24"/>
        </w:rPr>
        <w:t xml:space="preserve"> </w:t>
      </w:r>
      <w:r w:rsidR="00F56579" w:rsidRPr="00790BCC">
        <w:rPr>
          <w:rFonts w:ascii="Times New Roman" w:hAnsi="Times New Roman" w:cs="Times New Roman"/>
          <w:sz w:val="24"/>
          <w:szCs w:val="24"/>
        </w:rPr>
        <w:t xml:space="preserve">priede. </w:t>
      </w:r>
    </w:p>
    <w:p w14:paraId="68D3BD24" w14:textId="77777777" w:rsidR="005450B5" w:rsidRPr="00790BCC" w:rsidRDefault="005450B5" w:rsidP="00856D0C">
      <w:pPr>
        <w:pStyle w:val="Betarp"/>
        <w:spacing w:line="276" w:lineRule="auto"/>
        <w:ind w:firstLine="0"/>
        <w:contextualSpacing/>
        <w:jc w:val="left"/>
        <w:rPr>
          <w:rFonts w:ascii="Times New Roman" w:eastAsiaTheme="minorHAnsi" w:hAnsi="Times New Roman" w:cs="Times New Roman"/>
          <w:sz w:val="24"/>
          <w:szCs w:val="24"/>
        </w:rPr>
      </w:pPr>
    </w:p>
    <w:p w14:paraId="1E0BEEE3" w14:textId="77777777" w:rsidR="000D5039" w:rsidRPr="00603B0B" w:rsidRDefault="00D83C57" w:rsidP="00DA4A0C">
      <w:pPr>
        <w:pStyle w:val="Antrat1"/>
        <w:spacing w:before="0" w:after="0" w:line="300" w:lineRule="auto"/>
        <w:ind w:firstLine="0"/>
        <w:rPr>
          <w:rFonts w:ascii="Times New Roman" w:hAnsi="Times New Roman" w:cs="Times New Roman"/>
          <w:color w:val="auto"/>
        </w:rPr>
      </w:pPr>
      <w:bookmarkStart w:id="22" w:name="_Toc137194955"/>
      <w:r w:rsidRPr="00603B0B">
        <w:rPr>
          <w:rFonts w:ascii="Times New Roman" w:hAnsi="Times New Roman" w:cs="Times New Roman"/>
          <w:color w:val="auto"/>
        </w:rPr>
        <w:t xml:space="preserve">9. </w:t>
      </w:r>
      <w:r w:rsidR="00274B64" w:rsidRPr="00603B0B">
        <w:rPr>
          <w:rFonts w:ascii="Times New Roman" w:hAnsi="Times New Roman" w:cs="Times New Roman"/>
          <w:color w:val="auto"/>
        </w:rPr>
        <w:t>K</w:t>
      </w:r>
      <w:r w:rsidR="00A84437" w:rsidRPr="00603B0B">
        <w:rPr>
          <w:rFonts w:ascii="Times New Roman" w:hAnsi="Times New Roman" w:cs="Times New Roman"/>
          <w:color w:val="auto"/>
        </w:rPr>
        <w:t>itos sąlygos</w:t>
      </w:r>
      <w:bookmarkEnd w:id="22"/>
      <w:r w:rsidR="00A84437" w:rsidRPr="00603B0B">
        <w:rPr>
          <w:rFonts w:ascii="Times New Roman" w:hAnsi="Times New Roman" w:cs="Times New Roman"/>
          <w:color w:val="auto"/>
        </w:rPr>
        <w:t xml:space="preserve"> </w:t>
      </w:r>
    </w:p>
    <w:p w14:paraId="4AD84804" w14:textId="77777777" w:rsidR="0008378B" w:rsidRPr="00A84437" w:rsidRDefault="0008378B" w:rsidP="00E250DF">
      <w:pPr>
        <w:pStyle w:val="Betarp"/>
        <w:spacing w:line="300" w:lineRule="auto"/>
        <w:ind w:firstLine="0"/>
        <w:contextualSpacing/>
        <w:rPr>
          <w:rFonts w:eastAsiaTheme="minorHAnsi" w:cstheme="minorHAnsi"/>
        </w:rPr>
      </w:pPr>
    </w:p>
    <w:p w14:paraId="664F9B37" w14:textId="77777777" w:rsidR="00E250DF" w:rsidRDefault="00856D0C" w:rsidP="00790BCC">
      <w:pPr>
        <w:pStyle w:val="Betarp"/>
        <w:spacing w:line="276"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9.1. Perkančioji organizacija </w:t>
      </w:r>
      <w:r>
        <w:rPr>
          <w:rFonts w:ascii="Times New Roman" w:hAnsi="Times New Roman" w:cs="Times New Roman"/>
          <w:sz w:val="24"/>
          <w:szCs w:val="24"/>
        </w:rPr>
        <w:t>pirkime papildomų sąlygų netaiko</w:t>
      </w:r>
      <w:r>
        <w:rPr>
          <w:rFonts w:ascii="Times New Roman" w:eastAsia="Times New Roman" w:hAnsi="Times New Roman" w:cs="Times New Roman"/>
          <w:color w:val="000000"/>
        </w:rPr>
        <w:t>.</w:t>
      </w:r>
      <w:r w:rsidR="00EE68F7">
        <w:rPr>
          <w:rFonts w:ascii="Arial" w:eastAsiaTheme="minorHAnsi" w:hAnsi="Arial" w:cs="Arial"/>
        </w:rPr>
        <w:br w:type="page"/>
      </w:r>
    </w:p>
    <w:p w14:paraId="17027E0D" w14:textId="77777777"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5AA6FDE"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06928BDE" w14:textId="77777777" w:rsidR="00112F92" w:rsidRPr="000B49AA" w:rsidRDefault="00112F92" w:rsidP="00112F92">
      <w:pPr>
        <w:spacing w:after="240" w:line="276" w:lineRule="auto"/>
        <w:jc w:val="center"/>
        <w:rPr>
          <w:rFonts w:ascii="Times New Roman" w:eastAsia="Arial" w:hAnsi="Times New Roman" w:cs="Times New Roman"/>
          <w:smallCaps/>
          <w:sz w:val="24"/>
          <w:szCs w:val="24"/>
        </w:rPr>
      </w:pPr>
      <w:r w:rsidRPr="000B49AA">
        <w:rPr>
          <w:rFonts w:ascii="Times New Roman" w:eastAsia="Arial" w:hAnsi="Times New Roman" w:cs="Times New Roman"/>
          <w:smallCaps/>
          <w:sz w:val="24"/>
          <w:szCs w:val="24"/>
        </w:rPr>
        <w:t>TIEKĖJŲ PAŠALINIMO PAGRINDAI</w:t>
      </w:r>
    </w:p>
    <w:p w14:paraId="3F0C6C8F" w14:textId="77777777" w:rsidR="008B2E27" w:rsidRPr="00AA48E6" w:rsidRDefault="007D4537" w:rsidP="00F77A5D">
      <w:pPr>
        <w:spacing w:line="240" w:lineRule="auto"/>
        <w:ind w:firstLine="720"/>
        <w:rPr>
          <w:rFonts w:ascii="Times New Roman" w:eastAsia="Arial" w:hAnsi="Times New Roman" w:cs="Times New Roman"/>
          <w:sz w:val="24"/>
          <w:szCs w:val="24"/>
        </w:rPr>
      </w:pPr>
      <w:r w:rsidRPr="00AA48E6">
        <w:rPr>
          <w:rFonts w:ascii="Times New Roman" w:eastAsia="Arial" w:hAnsi="Times New Roman" w:cs="Times New Roman"/>
          <w:sz w:val="24"/>
          <w:szCs w:val="24"/>
        </w:rPr>
        <w:t>Vykdant mažos vertės</w:t>
      </w:r>
      <w:r w:rsidR="007510CD" w:rsidRPr="00AA48E6">
        <w:rPr>
          <w:rFonts w:ascii="Times New Roman" w:eastAsia="Arial" w:hAnsi="Times New Roman" w:cs="Times New Roman"/>
          <w:sz w:val="24"/>
          <w:szCs w:val="24"/>
        </w:rPr>
        <w:t xml:space="preserve"> skelbiamos apklausos</w:t>
      </w:r>
      <w:r w:rsidRPr="00AA48E6">
        <w:rPr>
          <w:rFonts w:ascii="Times New Roman" w:eastAsia="Arial" w:hAnsi="Times New Roman" w:cs="Times New Roman"/>
          <w:sz w:val="24"/>
          <w:szCs w:val="24"/>
        </w:rPr>
        <w:t xml:space="preserve"> pirkimą </w:t>
      </w:r>
      <w:r w:rsidR="001C2EE8" w:rsidRPr="00AA48E6">
        <w:rPr>
          <w:rFonts w:ascii="Times New Roman" w:eastAsia="Arial" w:hAnsi="Times New Roman" w:cs="Times New Roman"/>
          <w:sz w:val="24"/>
          <w:szCs w:val="24"/>
        </w:rPr>
        <w:t xml:space="preserve">perkančioji organizacija numato </w:t>
      </w:r>
      <w:r w:rsidR="00CD59E8" w:rsidRPr="00AA48E6">
        <w:rPr>
          <w:rFonts w:ascii="Times New Roman" w:eastAsia="Arial" w:hAnsi="Times New Roman" w:cs="Times New Roman"/>
          <w:sz w:val="24"/>
          <w:szCs w:val="24"/>
        </w:rPr>
        <w:t xml:space="preserve">bent </w:t>
      </w:r>
      <w:r w:rsidR="008B2E27" w:rsidRPr="00AA48E6">
        <w:rPr>
          <w:rFonts w:ascii="Times New Roman" w:eastAsia="Arial" w:hAnsi="Times New Roman" w:cs="Times New Roman"/>
          <w:sz w:val="24"/>
          <w:szCs w:val="24"/>
        </w:rPr>
        <w:t>šiuos</w:t>
      </w:r>
      <w:r w:rsidR="00CB237B" w:rsidRPr="00AA48E6">
        <w:rPr>
          <w:rFonts w:ascii="Times New Roman" w:eastAsia="Arial" w:hAnsi="Times New Roman" w:cs="Times New Roman"/>
          <w:sz w:val="24"/>
          <w:szCs w:val="24"/>
        </w:rPr>
        <w:t>,</w:t>
      </w:r>
      <w:r w:rsidR="00CF4B8C" w:rsidRPr="00AA48E6">
        <w:rPr>
          <w:rFonts w:ascii="Times New Roman" w:eastAsia="Arial" w:hAnsi="Times New Roman" w:cs="Times New Roman"/>
          <w:sz w:val="24"/>
          <w:szCs w:val="24"/>
        </w:rPr>
        <w:t xml:space="preserve"> žemiau nurodytus</w:t>
      </w:r>
      <w:r w:rsidR="00CB237B" w:rsidRPr="00AA48E6">
        <w:rPr>
          <w:rFonts w:ascii="Times New Roman" w:eastAsia="Arial" w:hAnsi="Times New Roman" w:cs="Times New Roman"/>
          <w:sz w:val="24"/>
          <w:szCs w:val="24"/>
        </w:rPr>
        <w:t>,</w:t>
      </w:r>
      <w:r w:rsidR="008B2E27" w:rsidRPr="00AA48E6">
        <w:rPr>
          <w:rFonts w:ascii="Times New Roman" w:eastAsia="Arial" w:hAnsi="Times New Roman" w:cs="Times New Roman"/>
          <w:sz w:val="24"/>
          <w:szCs w:val="24"/>
        </w:rPr>
        <w:t xml:space="preserve"> </w:t>
      </w:r>
      <w:r w:rsidR="00F20FBA" w:rsidRPr="00AA48E6">
        <w:rPr>
          <w:rFonts w:ascii="Times New Roman" w:eastAsia="Arial" w:hAnsi="Times New Roman" w:cs="Times New Roman"/>
          <w:sz w:val="24"/>
          <w:szCs w:val="24"/>
        </w:rPr>
        <w:t>pašalinimo pagrind</w:t>
      </w:r>
      <w:r w:rsidR="0025061E" w:rsidRPr="00AA48E6">
        <w:rPr>
          <w:rFonts w:ascii="Times New Roman" w:eastAsia="Arial" w:hAnsi="Times New Roman" w:cs="Times New Roman"/>
          <w:sz w:val="24"/>
          <w:szCs w:val="24"/>
        </w:rPr>
        <w:t>us</w:t>
      </w:r>
      <w:r w:rsidR="00CB237B" w:rsidRPr="00AA48E6">
        <w:rPr>
          <w:rFonts w:ascii="Times New Roman" w:eastAsia="Arial" w:hAnsi="Times New Roman" w:cs="Times New Roman"/>
          <w:sz w:val="24"/>
          <w:szCs w:val="24"/>
        </w:rPr>
        <w:t>:</w:t>
      </w:r>
    </w:p>
    <w:p w14:paraId="5AAD8A88" w14:textId="77777777" w:rsidR="00CF4B8C" w:rsidRPr="00AA48E6" w:rsidRDefault="00440E78" w:rsidP="00F77A5D">
      <w:pPr>
        <w:spacing w:line="240" w:lineRule="auto"/>
        <w:ind w:firstLine="720"/>
        <w:rPr>
          <w:rFonts w:ascii="Times New Roman" w:eastAsia="Arial" w:hAnsi="Times New Roman" w:cs="Times New Roman"/>
          <w:sz w:val="24"/>
          <w:szCs w:val="24"/>
        </w:rPr>
      </w:pPr>
      <w:r w:rsidRPr="00AA48E6">
        <w:rPr>
          <w:rFonts w:ascii="Times New Roman" w:eastAsia="Arial" w:hAnsi="Times New Roman" w:cs="Times New Roman"/>
          <w:sz w:val="24"/>
          <w:szCs w:val="24"/>
        </w:rPr>
        <w:t>Perkančioji organizacija atmeta tiekėjo pasiūlym</w:t>
      </w:r>
      <w:r w:rsidR="00CB237B" w:rsidRPr="00AA48E6">
        <w:rPr>
          <w:rFonts w:ascii="Times New Roman" w:eastAsia="Arial" w:hAnsi="Times New Roman" w:cs="Times New Roman"/>
          <w:sz w:val="24"/>
          <w:szCs w:val="24"/>
        </w:rPr>
        <w:t>ą</w:t>
      </w:r>
      <w:r w:rsidRPr="00AA48E6">
        <w:rPr>
          <w:rFonts w:ascii="Times New Roman" w:eastAsia="Arial" w:hAnsi="Times New Roman" w:cs="Times New Roman"/>
          <w:sz w:val="24"/>
          <w:szCs w:val="24"/>
        </w:rPr>
        <w:t xml:space="preserve">, jeigu: </w:t>
      </w:r>
    </w:p>
    <w:p w14:paraId="4EA8626A" w14:textId="77777777" w:rsidR="006D67EE" w:rsidRPr="00AA48E6" w:rsidRDefault="008B2E27" w:rsidP="00F77A5D">
      <w:pPr>
        <w:pStyle w:val="Betarp"/>
        <w:ind w:firstLine="720"/>
        <w:rPr>
          <w:rFonts w:ascii="Times New Roman" w:eastAsia="Yu Mincho" w:hAnsi="Times New Roman" w:cs="Times New Roman"/>
          <w:b/>
          <w:bCs/>
          <w:sz w:val="24"/>
          <w:szCs w:val="24"/>
        </w:rPr>
      </w:pPr>
      <w:r w:rsidRPr="00AA48E6">
        <w:rPr>
          <w:rFonts w:ascii="Times New Roman" w:eastAsia="Arial" w:hAnsi="Times New Roman" w:cs="Times New Roman"/>
          <w:sz w:val="24"/>
          <w:szCs w:val="24"/>
        </w:rPr>
        <w:t xml:space="preserve">1. </w:t>
      </w:r>
      <w:r w:rsidR="00AC0420" w:rsidRPr="00AA48E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AA48E6">
        <w:rPr>
          <w:rFonts w:ascii="Times New Roman" w:hAnsi="Times New Roman" w:cs="Times New Roman"/>
          <w:sz w:val="24"/>
          <w:szCs w:val="24"/>
        </w:rPr>
        <w:t xml:space="preserve"> </w:t>
      </w:r>
      <w:r w:rsidR="00C11375" w:rsidRPr="00AA48E6">
        <w:rPr>
          <w:rFonts w:ascii="Times New Roman" w:hAnsi="Times New Roman" w:cs="Times New Roman"/>
          <w:b/>
          <w:sz w:val="24"/>
          <w:szCs w:val="24"/>
        </w:rPr>
        <w:t>(</w:t>
      </w:r>
      <w:r w:rsidR="00C11375" w:rsidRPr="00AA48E6">
        <w:rPr>
          <w:rFonts w:ascii="Times New Roman" w:eastAsia="Yu Mincho" w:hAnsi="Times New Roman" w:cs="Times New Roman"/>
          <w:b/>
          <w:sz w:val="24"/>
          <w:szCs w:val="24"/>
        </w:rPr>
        <w:t>VPĮ 46 straipsnio 4 dalies 1 punktas</w:t>
      </w:r>
      <w:r w:rsidR="00C11375" w:rsidRPr="00AA48E6">
        <w:rPr>
          <w:rFonts w:ascii="Times New Roman" w:eastAsia="Arial" w:hAnsi="Times New Roman" w:cs="Times New Roman"/>
          <w:sz w:val="24"/>
          <w:szCs w:val="24"/>
        </w:rPr>
        <w:t>).</w:t>
      </w:r>
    </w:p>
    <w:p w14:paraId="2CD462A3" w14:textId="77777777" w:rsidR="006D67EE" w:rsidRPr="00AA48E6" w:rsidRDefault="006D67EE" w:rsidP="00F77A5D">
      <w:pPr>
        <w:pStyle w:val="Betarp"/>
        <w:ind w:firstLine="720"/>
        <w:rPr>
          <w:rFonts w:ascii="Times New Roman" w:hAnsi="Times New Roman" w:cs="Times New Roman"/>
          <w:b/>
          <w:sz w:val="24"/>
          <w:szCs w:val="24"/>
        </w:rPr>
      </w:pPr>
      <w:r w:rsidRPr="00AA48E6">
        <w:rPr>
          <w:rFonts w:ascii="Times New Roman" w:eastAsia="Arial" w:hAnsi="Times New Roman" w:cs="Times New Roman"/>
          <w:sz w:val="24"/>
          <w:szCs w:val="24"/>
        </w:rPr>
        <w:t>2.</w:t>
      </w:r>
      <w:r w:rsidR="00C11375" w:rsidRPr="00AA48E6">
        <w:rPr>
          <w:rFonts w:ascii="Times New Roman" w:eastAsia="Arial" w:hAnsi="Times New Roman" w:cs="Times New Roman"/>
          <w:sz w:val="24"/>
          <w:szCs w:val="24"/>
        </w:rPr>
        <w:t xml:space="preserve"> </w:t>
      </w:r>
      <w:r w:rsidR="00277655" w:rsidRPr="00AA48E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AA48E6">
        <w:rPr>
          <w:rFonts w:ascii="Times New Roman" w:hAnsi="Times New Roman" w:cs="Times New Roman"/>
          <w:sz w:val="24"/>
          <w:szCs w:val="24"/>
        </w:rPr>
        <w:t xml:space="preserve"> </w:t>
      </w:r>
      <w:r w:rsidR="00277655" w:rsidRPr="00AA48E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A48E6">
        <w:rPr>
          <w:rFonts w:ascii="Times New Roman" w:hAnsi="Times New Roman" w:cs="Times New Roman"/>
          <w:sz w:val="24"/>
          <w:szCs w:val="24"/>
        </w:rPr>
        <w:t xml:space="preserve"> </w:t>
      </w:r>
      <w:r w:rsidR="008A37DA" w:rsidRPr="00AA48E6">
        <w:rPr>
          <w:rFonts w:ascii="Times New Roman" w:hAnsi="Times New Roman" w:cs="Times New Roman"/>
          <w:b/>
          <w:sz w:val="24"/>
          <w:szCs w:val="24"/>
        </w:rPr>
        <w:t>(</w:t>
      </w:r>
      <w:r w:rsidR="008A37DA" w:rsidRPr="00AA48E6">
        <w:rPr>
          <w:rFonts w:ascii="Times New Roman" w:eastAsia="Yu Mincho" w:hAnsi="Times New Roman" w:cs="Times New Roman"/>
          <w:b/>
          <w:sz w:val="24"/>
          <w:szCs w:val="24"/>
        </w:rPr>
        <w:t>VPĮ 46 straipsnio 4 dalies 2 punktas)</w:t>
      </w:r>
      <w:r w:rsidR="00277655" w:rsidRPr="00AA48E6">
        <w:rPr>
          <w:rFonts w:ascii="Times New Roman" w:hAnsi="Times New Roman" w:cs="Times New Roman"/>
          <w:sz w:val="24"/>
          <w:szCs w:val="24"/>
        </w:rPr>
        <w:t>.</w:t>
      </w:r>
    </w:p>
    <w:p w14:paraId="6AD8D0CB" w14:textId="77777777" w:rsidR="006D67EE" w:rsidRPr="00AA48E6" w:rsidRDefault="006D67EE" w:rsidP="00F77A5D">
      <w:pPr>
        <w:pStyle w:val="Betarp"/>
        <w:ind w:firstLine="720"/>
        <w:rPr>
          <w:rFonts w:ascii="Times New Roman" w:eastAsia="Yu Mincho" w:hAnsi="Times New Roman" w:cs="Times New Roman"/>
          <w:b/>
          <w:bCs/>
          <w:sz w:val="24"/>
          <w:szCs w:val="24"/>
        </w:rPr>
      </w:pPr>
      <w:r w:rsidRPr="00AA48E6">
        <w:rPr>
          <w:rFonts w:ascii="Times New Roman" w:eastAsia="Arial" w:hAnsi="Times New Roman" w:cs="Times New Roman"/>
          <w:sz w:val="24"/>
          <w:szCs w:val="24"/>
        </w:rPr>
        <w:t>3.</w:t>
      </w:r>
      <w:r w:rsidR="008A37DA" w:rsidRPr="00AA48E6">
        <w:rPr>
          <w:rFonts w:ascii="Times New Roman" w:eastAsia="Arial" w:hAnsi="Times New Roman" w:cs="Times New Roman"/>
          <w:sz w:val="24"/>
          <w:szCs w:val="24"/>
        </w:rPr>
        <w:t xml:space="preserve"> </w:t>
      </w:r>
      <w:r w:rsidR="00C95F80" w:rsidRPr="00AA48E6">
        <w:rPr>
          <w:rFonts w:ascii="Times New Roman" w:hAnsi="Times New Roman" w:cs="Times New Roman"/>
          <w:sz w:val="24"/>
          <w:szCs w:val="24"/>
        </w:rPr>
        <w:t xml:space="preserve">Pažeista konkurencija, kaip nustatyta VPĮ 27 straipsnio 3 ir 4 dalyse, ir atitinkamos padėties negalima ištaisyti </w:t>
      </w:r>
      <w:r w:rsidR="00C95F80" w:rsidRPr="00AA48E6">
        <w:rPr>
          <w:rFonts w:ascii="Times New Roman" w:hAnsi="Times New Roman" w:cs="Times New Roman"/>
          <w:b/>
          <w:sz w:val="24"/>
          <w:szCs w:val="24"/>
        </w:rPr>
        <w:t>(</w:t>
      </w:r>
      <w:r w:rsidR="003878F0" w:rsidRPr="00AA48E6">
        <w:rPr>
          <w:rFonts w:ascii="Times New Roman" w:eastAsia="Yu Mincho" w:hAnsi="Times New Roman" w:cs="Times New Roman"/>
          <w:b/>
          <w:sz w:val="24"/>
          <w:szCs w:val="24"/>
        </w:rPr>
        <w:t>VPĮ 46 straipsnio 4 dalies 3 punktas).</w:t>
      </w:r>
    </w:p>
    <w:p w14:paraId="1ACEE3D3" w14:textId="77777777" w:rsidR="00DD10C2" w:rsidRPr="00AA48E6" w:rsidRDefault="006D67EE" w:rsidP="00F77A5D">
      <w:pPr>
        <w:pStyle w:val="Betarp"/>
        <w:ind w:firstLine="720"/>
        <w:rPr>
          <w:rFonts w:ascii="Times New Roman" w:hAnsi="Times New Roman" w:cs="Times New Roman"/>
          <w:sz w:val="24"/>
          <w:szCs w:val="24"/>
        </w:rPr>
      </w:pPr>
      <w:r w:rsidRPr="00AA48E6">
        <w:rPr>
          <w:rFonts w:ascii="Times New Roman" w:eastAsia="Arial" w:hAnsi="Times New Roman" w:cs="Times New Roman"/>
          <w:sz w:val="24"/>
          <w:szCs w:val="24"/>
        </w:rPr>
        <w:t>4.</w:t>
      </w:r>
      <w:r w:rsidR="003878F0" w:rsidRPr="00AA48E6">
        <w:rPr>
          <w:rFonts w:ascii="Times New Roman" w:eastAsia="Arial" w:hAnsi="Times New Roman" w:cs="Times New Roman"/>
          <w:sz w:val="24"/>
          <w:szCs w:val="24"/>
        </w:rPr>
        <w:t xml:space="preserve"> </w:t>
      </w:r>
      <w:r w:rsidR="00DD10C2" w:rsidRPr="00AA48E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06D4AC" w14:textId="77777777" w:rsidR="00AA48E6" w:rsidRPr="00AA48E6" w:rsidRDefault="006D67EE" w:rsidP="00AA48E6">
      <w:pPr>
        <w:pStyle w:val="Betarp"/>
        <w:ind w:firstLine="720"/>
        <w:rPr>
          <w:rFonts w:ascii="Times New Roman" w:eastAsia="Yu Mincho" w:hAnsi="Times New Roman" w:cs="Times New Roman"/>
          <w:b/>
          <w:sz w:val="24"/>
          <w:szCs w:val="24"/>
        </w:rPr>
      </w:pPr>
      <w:r w:rsidRPr="00AA48E6">
        <w:rPr>
          <w:rFonts w:ascii="Times New Roman" w:eastAsia="Arial" w:hAnsi="Times New Roman" w:cs="Times New Roman"/>
          <w:sz w:val="24"/>
          <w:szCs w:val="24"/>
        </w:rPr>
        <w:t>5.</w:t>
      </w:r>
      <w:r w:rsidR="0093234E" w:rsidRPr="00AA48E6">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A48E6">
        <w:rPr>
          <w:rFonts w:ascii="Times New Roman" w:hAnsi="Times New Roman" w:cs="Times New Roman"/>
          <w:sz w:val="24"/>
          <w:szCs w:val="24"/>
        </w:rPr>
        <w:t>(</w:t>
      </w:r>
      <w:r w:rsidR="00E405E7" w:rsidRPr="00AA48E6">
        <w:rPr>
          <w:rFonts w:ascii="Times New Roman" w:eastAsia="Yu Mincho" w:hAnsi="Times New Roman" w:cs="Times New Roman"/>
          <w:b/>
          <w:sz w:val="24"/>
          <w:szCs w:val="24"/>
        </w:rPr>
        <w:t>VPĮ 46 straipsnio 4 dalies 5 punktas).</w:t>
      </w:r>
    </w:p>
    <w:p w14:paraId="371974BF" w14:textId="77777777" w:rsidR="00AA48E6" w:rsidRPr="00AA48E6" w:rsidRDefault="00AA48E6">
      <w:pPr>
        <w:pStyle w:val="Sraopastraipa"/>
        <w:numPr>
          <w:ilvl w:val="0"/>
          <w:numId w:val="7"/>
        </w:numPr>
        <w:spacing w:line="240" w:lineRule="auto"/>
        <w:ind w:left="0" w:firstLine="709"/>
        <w:rPr>
          <w:rFonts w:ascii="Times New Roman" w:eastAsia="Times New Roman" w:hAnsi="Times New Roman" w:cs="Times New Roman"/>
          <w:color w:val="000000"/>
          <w:sz w:val="27"/>
          <w:szCs w:val="27"/>
        </w:rPr>
      </w:pPr>
      <w:r w:rsidRPr="00AA48E6">
        <w:rPr>
          <w:rFonts w:ascii="Times New Roman" w:eastAsia="Times New Roman" w:hAnsi="Times New Roman" w:cs="Times New Roman"/>
          <w:color w:val="000000"/>
          <w:sz w:val="24"/>
          <w:szCs w:val="24"/>
        </w:rPr>
        <w:t>Tiekėjas yra neatlikęs jam paskirtos baudžiamojo poveikio priemonės –</w:t>
      </w:r>
      <w:r>
        <w:rPr>
          <w:rFonts w:ascii="Times New Roman" w:eastAsia="Times New Roman" w:hAnsi="Times New Roman" w:cs="Times New Roman"/>
          <w:color w:val="000000"/>
          <w:sz w:val="24"/>
          <w:szCs w:val="24"/>
        </w:rPr>
        <w:t xml:space="preserve"> </w:t>
      </w:r>
      <w:r w:rsidRPr="00AA48E6">
        <w:rPr>
          <w:rFonts w:ascii="Times New Roman" w:eastAsia="Times New Roman" w:hAnsi="Times New Roman" w:cs="Times New Roman"/>
          <w:color w:val="000000"/>
          <w:sz w:val="24"/>
          <w:szCs w:val="24"/>
        </w:rPr>
        <w:t>uždraudimo</w:t>
      </w:r>
      <w:r>
        <w:rPr>
          <w:rFonts w:ascii="Times New Roman" w:eastAsia="Times New Roman" w:hAnsi="Times New Roman" w:cs="Times New Roman"/>
          <w:color w:val="000000"/>
          <w:sz w:val="24"/>
          <w:szCs w:val="24"/>
        </w:rPr>
        <w:t xml:space="preserve"> </w:t>
      </w:r>
      <w:r w:rsidRPr="00AA48E6">
        <w:rPr>
          <w:rFonts w:ascii="Times New Roman" w:eastAsia="Times New Roman" w:hAnsi="Times New Roman" w:cs="Times New Roman"/>
          <w:color w:val="000000"/>
          <w:sz w:val="24"/>
          <w:szCs w:val="24"/>
        </w:rPr>
        <w:t>juridiniam</w:t>
      </w:r>
      <w:r>
        <w:rPr>
          <w:rFonts w:ascii="Times New Roman" w:eastAsia="Times New Roman" w:hAnsi="Times New Roman" w:cs="Times New Roman"/>
          <w:color w:val="000000"/>
          <w:sz w:val="24"/>
          <w:szCs w:val="24"/>
        </w:rPr>
        <w:t xml:space="preserve"> </w:t>
      </w:r>
      <w:r w:rsidRPr="00AA48E6">
        <w:rPr>
          <w:rFonts w:ascii="Times New Roman" w:eastAsia="Times New Roman" w:hAnsi="Times New Roman" w:cs="Times New Roman"/>
          <w:color w:val="000000"/>
          <w:sz w:val="24"/>
          <w:szCs w:val="24"/>
        </w:rPr>
        <w:t>asmeniui dalyvauti viešuosiuose pirkimuose (VPĮ 46 straipsnio 21 dalis).</w:t>
      </w:r>
      <w:r w:rsidRPr="00AA48E6">
        <w:rPr>
          <w:rFonts w:ascii="Times New Roman" w:eastAsia="Times New Roman" w:hAnsi="Times New Roman" w:cs="Times New Roman"/>
          <w:color w:val="000000"/>
          <w:sz w:val="27"/>
          <w:szCs w:val="27"/>
        </w:rPr>
        <w:br/>
      </w:r>
    </w:p>
    <w:p w14:paraId="66A087F2" w14:textId="77777777" w:rsidR="006D67EE" w:rsidRPr="00AA48E6" w:rsidRDefault="006D67EE" w:rsidP="00F77A5D">
      <w:pPr>
        <w:spacing w:line="240" w:lineRule="auto"/>
        <w:ind w:firstLine="720"/>
        <w:rPr>
          <w:rFonts w:ascii="Times New Roman" w:eastAsia="Arial" w:hAnsi="Times New Roman" w:cs="Times New Roman"/>
          <w:sz w:val="24"/>
          <w:szCs w:val="24"/>
        </w:rPr>
      </w:pPr>
    </w:p>
    <w:p w14:paraId="378C3079"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182C587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84AA425"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w:t>
      </w:r>
    </w:p>
    <w:p w14:paraId="62881441" w14:textId="77777777" w:rsidR="00233F59" w:rsidRDefault="00233F59" w:rsidP="00F45446">
      <w:pPr>
        <w:spacing w:line="240" w:lineRule="auto"/>
        <w:jc w:val="center"/>
        <w:rPr>
          <w:rFonts w:ascii="Times New Roman" w:eastAsia="Arial" w:hAnsi="Times New Roman" w:cs="Times New Roman"/>
          <w:b/>
          <w:bCs/>
          <w:smallCaps/>
          <w:color w:val="404040"/>
          <w:sz w:val="24"/>
          <w:szCs w:val="24"/>
        </w:rPr>
      </w:pPr>
    </w:p>
    <w:p w14:paraId="197DE259" w14:textId="77777777" w:rsidR="00F45446" w:rsidRPr="00475828" w:rsidRDefault="00F45446" w:rsidP="00F45446">
      <w:pPr>
        <w:spacing w:line="240" w:lineRule="auto"/>
        <w:jc w:val="center"/>
        <w:rPr>
          <w:rFonts w:ascii="Times New Roman" w:eastAsia="Times New Roman" w:hAnsi="Times New Roman" w:cs="Times New Roman"/>
          <w:b/>
          <w:bCs/>
          <w:sz w:val="24"/>
          <w:szCs w:val="24"/>
        </w:rPr>
      </w:pPr>
      <w:r w:rsidRPr="00475828">
        <w:rPr>
          <w:rFonts w:ascii="Times New Roman" w:eastAsia="Arial" w:hAnsi="Times New Roman" w:cs="Times New Roman"/>
          <w:b/>
          <w:bCs/>
          <w:smallCaps/>
          <w:color w:val="404040"/>
          <w:sz w:val="24"/>
          <w:szCs w:val="24"/>
        </w:rPr>
        <w:t>TIEKĖJŲ KVALIFIKACIJOS REIKALAVIMAI</w:t>
      </w:r>
    </w:p>
    <w:p w14:paraId="0D6136EB" w14:textId="77777777" w:rsidR="00F45446" w:rsidRDefault="00F45446" w:rsidP="00F45446">
      <w:pPr>
        <w:spacing w:line="240" w:lineRule="auto"/>
        <w:jc w:val="right"/>
        <w:rPr>
          <w:rFonts w:ascii="Times New Roman" w:eastAsia="Times New Roman" w:hAnsi="Times New Roman" w:cs="Times New Roman"/>
          <w:sz w:val="24"/>
          <w:szCs w:val="24"/>
        </w:rPr>
      </w:pPr>
    </w:p>
    <w:p w14:paraId="65848CE4" w14:textId="77777777" w:rsidR="00F45446" w:rsidRDefault="00F45446" w:rsidP="00F45446">
      <w:pPr>
        <w:spacing w:line="240" w:lineRule="auto"/>
        <w:jc w:val="right"/>
        <w:rPr>
          <w:rFonts w:ascii="Times New Roman" w:eastAsia="Times New Roman" w:hAnsi="Times New Roman" w:cs="Times New Roman"/>
          <w:sz w:val="24"/>
          <w:szCs w:val="24"/>
        </w:rPr>
      </w:pPr>
    </w:p>
    <w:p w14:paraId="291DF786" w14:textId="77777777" w:rsidR="00F45446" w:rsidRDefault="00F45446" w:rsidP="00F45446">
      <w:pPr>
        <w:spacing w:line="240" w:lineRule="auto"/>
        <w:rPr>
          <w:rFonts w:ascii="Times New Roman" w:eastAsia="Arial" w:hAnsi="Times New Roman" w:cs="Times New Roman"/>
          <w:sz w:val="24"/>
          <w:szCs w:val="24"/>
        </w:rPr>
      </w:pPr>
      <w:r w:rsidRPr="000F085C">
        <w:rPr>
          <w:rFonts w:ascii="Times New Roman" w:hAnsi="Times New Roman" w:cs="Times New Roman"/>
          <w:sz w:val="24"/>
          <w:szCs w:val="24"/>
        </w:rPr>
        <w:t>1.Tiekėjo kvalifikacija turi atitikti šiame priede nustatytus reikalavimus kvalifikacijai</w:t>
      </w:r>
      <w:r>
        <w:rPr>
          <w:rFonts w:ascii="Times New Roman" w:hAnsi="Times New Roman" w:cs="Times New Roman"/>
          <w:sz w:val="24"/>
          <w:szCs w:val="24"/>
        </w:rPr>
        <w:t xml:space="preserve">, </w:t>
      </w:r>
      <w:r w:rsidRPr="009C6082">
        <w:rPr>
          <w:rFonts w:ascii="Times New Roman" w:eastAsia="Arial" w:hAnsi="Times New Roman" w:cs="Times New Roman"/>
          <w:sz w:val="24"/>
          <w:szCs w:val="24"/>
        </w:rPr>
        <w:t>kuriuos jis privalo būti įgijęs iki pasiūlymų pateikimo termino pabaigos.</w:t>
      </w:r>
      <w:r>
        <w:rPr>
          <w:rFonts w:ascii="Times New Roman" w:eastAsia="Arial" w:hAnsi="Times New Roman" w:cs="Times New Roman"/>
          <w:sz w:val="24"/>
          <w:szCs w:val="24"/>
        </w:rPr>
        <w:t xml:space="preserve"> </w:t>
      </w:r>
    </w:p>
    <w:p w14:paraId="7DAD8A58" w14:textId="77777777" w:rsidR="00F45446" w:rsidRDefault="00F45446" w:rsidP="00F45446">
      <w:pPr>
        <w:spacing w:line="240" w:lineRule="auto"/>
        <w:rPr>
          <w:rFonts w:ascii="Times New Roman" w:eastAsia="Arial" w:hAnsi="Times New Roman" w:cs="Times New Roman"/>
          <w:sz w:val="24"/>
          <w:szCs w:val="24"/>
        </w:rPr>
      </w:pPr>
    </w:p>
    <w:p w14:paraId="05A15ACB" w14:textId="77777777" w:rsidR="00F45446" w:rsidRPr="009C6082" w:rsidRDefault="00F45446" w:rsidP="00F45446">
      <w:pPr>
        <w:spacing w:line="240" w:lineRule="auto"/>
        <w:rPr>
          <w:rFonts w:ascii="Times New Roman" w:eastAsia="Arial" w:hAnsi="Times New Roman" w:cs="Times New Roman"/>
          <w:sz w:val="24"/>
          <w:szCs w:val="24"/>
        </w:rPr>
      </w:pPr>
      <w:r w:rsidRPr="004D21B6">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A24C4F0" w14:textId="77777777" w:rsidR="00F45446" w:rsidRPr="00324247" w:rsidRDefault="00F45446" w:rsidP="00F45446">
      <w:pPr>
        <w:tabs>
          <w:tab w:val="left" w:pos="851"/>
        </w:tabs>
        <w:spacing w:line="240" w:lineRule="auto"/>
        <w:ind w:firstLine="0"/>
        <w:rPr>
          <w:rFonts w:ascii="Times New Roman" w:hAnsi="Times New Roman" w:cs="Times New Roman"/>
          <w:i/>
          <w:iCs/>
          <w:color w:val="7030A0"/>
          <w:sz w:val="22"/>
          <w:szCs w:val="22"/>
        </w:rPr>
      </w:pPr>
    </w:p>
    <w:tbl>
      <w:tblPr>
        <w:tblStyle w:val="TableGrid3"/>
        <w:tblpPr w:leftFromText="180" w:rightFromText="180" w:vertAnchor="text" w:horzAnchor="margin" w:tblpY="16"/>
        <w:tblOverlap w:val="never"/>
        <w:tblW w:w="5000" w:type="pct"/>
        <w:tblLook w:val="04A0" w:firstRow="1" w:lastRow="0" w:firstColumn="1" w:lastColumn="0" w:noHBand="0" w:noVBand="1"/>
      </w:tblPr>
      <w:tblGrid>
        <w:gridCol w:w="773"/>
        <w:gridCol w:w="3867"/>
        <w:gridCol w:w="7"/>
        <w:gridCol w:w="6369"/>
      </w:tblGrid>
      <w:tr w:rsidR="00F45446" w:rsidRPr="00BA7739" w14:paraId="6752A61E" w14:textId="77777777" w:rsidTr="00C5063B">
        <w:trPr>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A3DE97" w14:textId="77777777" w:rsidR="00F45446" w:rsidRPr="00BA7739" w:rsidRDefault="00F45446" w:rsidP="00C5063B">
            <w:pPr>
              <w:ind w:firstLine="0"/>
              <w:rPr>
                <w:b/>
                <w:bCs/>
                <w:sz w:val="24"/>
                <w:szCs w:val="24"/>
              </w:rPr>
            </w:pPr>
            <w:r w:rsidRPr="00BA7739">
              <w:rPr>
                <w:b/>
                <w:bCs/>
                <w:sz w:val="24"/>
                <w:szCs w:val="24"/>
              </w:rPr>
              <w:t xml:space="preserve">Eil. </w:t>
            </w:r>
          </w:p>
          <w:p w14:paraId="1C9F1190" w14:textId="77777777" w:rsidR="00F45446" w:rsidRPr="00BA7739" w:rsidRDefault="00F45446" w:rsidP="00C5063B">
            <w:pPr>
              <w:ind w:firstLine="0"/>
              <w:rPr>
                <w:b/>
                <w:bCs/>
                <w:sz w:val="24"/>
                <w:szCs w:val="24"/>
              </w:rPr>
            </w:pPr>
            <w:r w:rsidRPr="00BA7739">
              <w:rPr>
                <w:b/>
                <w:bCs/>
                <w:sz w:val="24"/>
                <w:szCs w:val="24"/>
              </w:rPr>
              <w:t>Nr.</w:t>
            </w:r>
          </w:p>
        </w:tc>
        <w:tc>
          <w:tcPr>
            <w:tcW w:w="17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D717876" w14:textId="77777777" w:rsidR="00F45446" w:rsidRPr="00BA7739" w:rsidRDefault="00F45446" w:rsidP="00C5063B">
            <w:pPr>
              <w:ind w:firstLine="0"/>
              <w:rPr>
                <w:b/>
                <w:bCs/>
                <w:sz w:val="24"/>
                <w:szCs w:val="24"/>
              </w:rPr>
            </w:pPr>
            <w:r w:rsidRPr="00BA7739">
              <w:rPr>
                <w:b/>
                <w:bCs/>
                <w:color w:val="000000"/>
                <w:sz w:val="24"/>
                <w:szCs w:val="24"/>
              </w:rPr>
              <w:t>Kvalifikacijos reikalavimas</w:t>
            </w:r>
          </w:p>
        </w:tc>
        <w:tc>
          <w:tcPr>
            <w:tcW w:w="289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2714B8" w14:textId="77777777" w:rsidR="00F45446" w:rsidRPr="00BA7739" w:rsidRDefault="00F45446" w:rsidP="00C5063B">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r>
      <w:tr w:rsidR="00F45446" w:rsidRPr="0075278C" w14:paraId="6B56B25B" w14:textId="77777777" w:rsidTr="00C5063B">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BAD7B" w14:textId="77777777" w:rsidR="00F45446" w:rsidRPr="0075278C" w:rsidRDefault="00F45446" w:rsidP="00C5063B">
            <w:pPr>
              <w:spacing w:before="60" w:after="60" w:line="257" w:lineRule="auto"/>
              <w:ind w:firstLine="0"/>
              <w:jc w:val="left"/>
              <w:rPr>
                <w:sz w:val="24"/>
                <w:szCs w:val="24"/>
              </w:rPr>
            </w:pPr>
            <w:r w:rsidRPr="0075278C">
              <w:rPr>
                <w:sz w:val="24"/>
                <w:szCs w:val="24"/>
              </w:rPr>
              <w:t xml:space="preserve">1.1. </w:t>
            </w:r>
          </w:p>
        </w:tc>
        <w:tc>
          <w:tcPr>
            <w:tcW w:w="175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2FB26B2" w14:textId="77777777" w:rsidR="00233F59" w:rsidRPr="00233F59" w:rsidRDefault="00233F59" w:rsidP="00233F59">
            <w:pPr>
              <w:pStyle w:val="Sraopastraipa"/>
              <w:ind w:left="0" w:firstLine="0"/>
              <w:rPr>
                <w:sz w:val="24"/>
                <w:szCs w:val="24"/>
              </w:rPr>
            </w:pPr>
            <w:r w:rsidRPr="00233F59">
              <w:rPr>
                <w:bCs/>
                <w:sz w:val="24"/>
                <w:szCs w:val="24"/>
              </w:rPr>
              <w:t>Tiekėjas turi būti registruotas Atliekų tvarkytojų valstybiniame registre kaip turintis teisę</w:t>
            </w:r>
            <w:r w:rsidRPr="00233F59">
              <w:rPr>
                <w:sz w:val="24"/>
                <w:szCs w:val="24"/>
              </w:rPr>
              <w:t xml:space="preserve"> verstis atliekų (</w:t>
            </w:r>
            <w:r w:rsidRPr="00233F59">
              <w:rPr>
                <w:rFonts w:eastAsia="Calibri"/>
                <w:sz w:val="24"/>
                <w:szCs w:val="24"/>
              </w:rPr>
              <w:t xml:space="preserve">Pakuotės, kuriose yra pavojingųjų medžiagų likučių arba kurios yra jomis užterštos (15 01 10); </w:t>
            </w:r>
            <w:r w:rsidRPr="00233F59">
              <w:rPr>
                <w:sz w:val="24"/>
                <w:szCs w:val="24"/>
              </w:rPr>
              <w:t>Atidirbta alyva</w:t>
            </w:r>
            <w:r w:rsidRPr="00233F59">
              <w:rPr>
                <w:rFonts w:eastAsia="Calibri"/>
                <w:sz w:val="24"/>
                <w:szCs w:val="24"/>
              </w:rPr>
              <w:t xml:space="preserve"> (</w:t>
            </w:r>
            <w:r w:rsidRPr="00233F59">
              <w:rPr>
                <w:sz w:val="24"/>
                <w:szCs w:val="24"/>
              </w:rPr>
              <w:t>13 02 08); Dažai</w:t>
            </w:r>
            <w:r w:rsidRPr="00233F59">
              <w:rPr>
                <w:rFonts w:eastAsia="Calibri"/>
                <w:sz w:val="24"/>
                <w:szCs w:val="24"/>
              </w:rPr>
              <w:t xml:space="preserve"> (20 01 27); Didžiosios atliekos (20 03 07);</w:t>
            </w:r>
            <w:r w:rsidRPr="00233F59">
              <w:t xml:space="preserve"> </w:t>
            </w:r>
            <w:r w:rsidRPr="00233F59">
              <w:rPr>
                <w:rFonts w:eastAsia="Calibri"/>
                <w:sz w:val="24"/>
                <w:szCs w:val="24"/>
              </w:rPr>
              <w:t xml:space="preserve">Izoliacinės medžiagos (17 06 04); </w:t>
            </w:r>
            <w:r w:rsidRPr="00233F59">
              <w:rPr>
                <w:sz w:val="24"/>
                <w:szCs w:val="24"/>
              </w:rPr>
              <w:t xml:space="preserve">Auto stiklai (16 01 20); Keramika (17 01 03); Plastikai (16 01 19); Plastikai (20  01 39 99); </w:t>
            </w:r>
            <w:r w:rsidRPr="00233F59">
              <w:rPr>
                <w:rFonts w:eastAsia="Calibri"/>
                <w:sz w:val="24"/>
                <w:szCs w:val="24"/>
              </w:rPr>
              <w:t>Mišrios statybos ir griovimo atliekos (17 09 04)</w:t>
            </w:r>
            <w:r w:rsidR="002A0487">
              <w:rPr>
                <w:rFonts w:eastAsia="Calibri"/>
                <w:sz w:val="24"/>
                <w:szCs w:val="24"/>
              </w:rPr>
              <w:t>.</w:t>
            </w:r>
            <w:r w:rsidRPr="00233F59">
              <w:rPr>
                <w:rFonts w:eastAsia="Calibri"/>
                <w:sz w:val="24"/>
                <w:szCs w:val="24"/>
              </w:rPr>
              <w:t xml:space="preserve"> </w:t>
            </w:r>
          </w:p>
          <w:p w14:paraId="78083A6D" w14:textId="77777777" w:rsidR="00F45446" w:rsidRDefault="00F45446" w:rsidP="00C5063B">
            <w:pPr>
              <w:ind w:firstLine="280"/>
              <w:rPr>
                <w:bCs/>
                <w:i/>
                <w:iCs/>
                <w:sz w:val="24"/>
                <w:szCs w:val="24"/>
              </w:rPr>
            </w:pPr>
            <w:r w:rsidRPr="0075278C">
              <w:rPr>
                <w:bCs/>
                <w:i/>
                <w:iCs/>
                <w:sz w:val="24"/>
                <w:szCs w:val="24"/>
              </w:rPr>
              <w:t>Reikalaujamos veiklos teisinis pagrindas: Lietuvos Respublikos atliekų tvarkymo įstatymo 4 straipsnio 10 dalis</w:t>
            </w:r>
          </w:p>
          <w:p w14:paraId="6EB6578A" w14:textId="77777777" w:rsidR="00B3697A" w:rsidRPr="0075278C" w:rsidRDefault="00B3697A" w:rsidP="00B3697A">
            <w:pPr>
              <w:ind w:firstLine="280"/>
              <w:rPr>
                <w:bCs/>
                <w:i/>
                <w:iCs/>
                <w:sz w:val="24"/>
                <w:szCs w:val="24"/>
              </w:rPr>
            </w:pPr>
            <w:r>
              <w:rPr>
                <w:rFonts w:ascii="TimesNewRomanPSMT" w:hAnsi="TimesNewRomanPSMT" w:cs="TimesNewRomanPSMT"/>
                <w:sz w:val="24"/>
                <w:szCs w:val="24"/>
              </w:rPr>
              <w:t xml:space="preserve"> </w:t>
            </w:r>
          </w:p>
          <w:p w14:paraId="64494849" w14:textId="77777777" w:rsidR="00F45446" w:rsidRPr="0075278C" w:rsidRDefault="00F45446" w:rsidP="00C5063B">
            <w:pPr>
              <w:rPr>
                <w:bCs/>
                <w:i/>
                <w:iCs/>
                <w:sz w:val="24"/>
                <w:szCs w:val="24"/>
              </w:rPr>
            </w:pPr>
          </w:p>
          <w:p w14:paraId="6A66FBCC" w14:textId="77777777" w:rsidR="00F45446" w:rsidRPr="0075278C" w:rsidRDefault="00F45446" w:rsidP="00C5063B">
            <w:pPr>
              <w:rPr>
                <w:bCs/>
                <w:i/>
                <w:iCs/>
                <w:sz w:val="24"/>
                <w:szCs w:val="24"/>
              </w:rPr>
            </w:pPr>
          </w:p>
          <w:p w14:paraId="0BD6B4CD" w14:textId="77777777" w:rsidR="00F45446" w:rsidRPr="0075278C" w:rsidRDefault="00F45446" w:rsidP="00C5063B">
            <w:pPr>
              <w:rPr>
                <w:bCs/>
                <w:i/>
                <w:iCs/>
                <w:sz w:val="24"/>
                <w:szCs w:val="24"/>
              </w:rPr>
            </w:pPr>
          </w:p>
          <w:p w14:paraId="46E2E155" w14:textId="77777777" w:rsidR="00F45446" w:rsidRPr="0075278C" w:rsidRDefault="00F45446" w:rsidP="00C5063B">
            <w:pPr>
              <w:rPr>
                <w:bCs/>
                <w:i/>
                <w:iCs/>
                <w:sz w:val="24"/>
                <w:szCs w:val="24"/>
              </w:rPr>
            </w:pPr>
          </w:p>
          <w:p w14:paraId="08EB50F3" w14:textId="77777777" w:rsidR="00F45446" w:rsidRPr="0075278C" w:rsidRDefault="00F45446" w:rsidP="00C5063B">
            <w:pPr>
              <w:autoSpaceDE w:val="0"/>
              <w:autoSpaceDN w:val="0"/>
              <w:adjustRightInd w:val="0"/>
              <w:ind w:firstLine="0"/>
              <w:rPr>
                <w:b/>
                <w:bCs/>
                <w:sz w:val="24"/>
                <w:szCs w:val="24"/>
              </w:rPr>
            </w:pPr>
          </w:p>
        </w:tc>
        <w:tc>
          <w:tcPr>
            <w:tcW w:w="2891" w:type="pct"/>
            <w:tcBorders>
              <w:top w:val="single" w:sz="4" w:space="0" w:color="000000" w:themeColor="text1"/>
              <w:left w:val="single" w:sz="4" w:space="0" w:color="auto"/>
              <w:bottom w:val="single" w:sz="4" w:space="0" w:color="000000" w:themeColor="text1"/>
              <w:right w:val="single" w:sz="4" w:space="0" w:color="auto"/>
            </w:tcBorders>
          </w:tcPr>
          <w:p w14:paraId="468D304D" w14:textId="77777777" w:rsidR="00233F59" w:rsidRDefault="00233F59" w:rsidP="00233F59">
            <w:pPr>
              <w:rPr>
                <w:bCs/>
                <w:sz w:val="24"/>
                <w:szCs w:val="24"/>
              </w:rPr>
            </w:pPr>
            <w:r>
              <w:rPr>
                <w:bCs/>
                <w:sz w:val="24"/>
                <w:szCs w:val="24"/>
              </w:rPr>
              <w:t>Perkančioji organizacija, naudodamasi Atliekų tvarkytojų valstybės registro (ATVR) (</w:t>
            </w:r>
            <w:hyperlink r:id="rId22" w:history="1">
              <w:r>
                <w:rPr>
                  <w:rStyle w:val="Hipersaitas"/>
                  <w:bCs/>
                  <w:sz w:val="24"/>
                  <w:szCs w:val="24"/>
                </w:rPr>
                <w:t>https://atvr.am.lt/</w:t>
              </w:r>
            </w:hyperlink>
            <w:r>
              <w:rPr>
                <w:bCs/>
                <w:sz w:val="24"/>
                <w:szCs w:val="24"/>
              </w:rPr>
              <w:t>) duomenimis, patikrins atitiktį nustatytam reikalavimui.</w:t>
            </w:r>
          </w:p>
          <w:p w14:paraId="3182D264" w14:textId="77777777" w:rsidR="00233F59" w:rsidRDefault="00233F59" w:rsidP="00233F59">
            <w:pPr>
              <w:rPr>
                <w:bCs/>
                <w:sz w:val="24"/>
                <w:szCs w:val="24"/>
              </w:rPr>
            </w:pPr>
            <w:r>
              <w:rPr>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02CE06B2" w14:textId="77777777" w:rsidR="00233F59" w:rsidRDefault="00233F59" w:rsidP="00233F59">
            <w:pPr>
              <w:rPr>
                <w:bCs/>
                <w:i/>
                <w:iCs/>
                <w:sz w:val="24"/>
                <w:szCs w:val="24"/>
              </w:rPr>
            </w:pPr>
            <w:r>
              <w:rPr>
                <w:bCs/>
                <w:i/>
                <w:iCs/>
                <w:sz w:val="24"/>
                <w:szCs w:val="24"/>
              </w:rPr>
              <w:t>Pastabos:</w:t>
            </w:r>
          </w:p>
          <w:p w14:paraId="34E38F44" w14:textId="77777777" w:rsidR="00233F59" w:rsidRDefault="00233F59" w:rsidP="00233F59">
            <w:pPr>
              <w:rPr>
                <w:bCs/>
                <w:i/>
                <w:iCs/>
                <w:sz w:val="24"/>
                <w:szCs w:val="24"/>
              </w:rPr>
            </w:pPr>
            <w:r>
              <w:rPr>
                <w:bCs/>
                <w:i/>
                <w:iCs/>
                <w:sz w:val="24"/>
                <w:szCs w:val="24"/>
              </w:rPr>
              <w:t>1) jeigu pasiūlymą teikia ūkio subjektų grupė – reikalavimą turi atitikti kiekvienas ūkio subjektų grupės narys (-</w:t>
            </w:r>
            <w:proofErr w:type="spellStart"/>
            <w:r>
              <w:rPr>
                <w:bCs/>
                <w:i/>
                <w:iCs/>
                <w:sz w:val="24"/>
                <w:szCs w:val="24"/>
              </w:rPr>
              <w:t>iai</w:t>
            </w:r>
            <w:proofErr w:type="spellEnd"/>
            <w:r>
              <w:rPr>
                <w:bCs/>
                <w:i/>
                <w:iCs/>
                <w:sz w:val="24"/>
                <w:szCs w:val="24"/>
              </w:rPr>
              <w:t>), pagal jų prisiimamus įsipareigojimus pirkimo sutarčiai vykdyti;</w:t>
            </w:r>
          </w:p>
          <w:p w14:paraId="18FBEAD1" w14:textId="77777777" w:rsidR="00233F59" w:rsidRDefault="00233F59" w:rsidP="00233F59">
            <w:pPr>
              <w:rPr>
                <w:bCs/>
                <w:i/>
                <w:iCs/>
                <w:sz w:val="24"/>
                <w:szCs w:val="24"/>
              </w:rPr>
            </w:pPr>
            <w:r>
              <w:rPr>
                <w:bCs/>
                <w:i/>
                <w:iCs/>
                <w:sz w:val="24"/>
                <w:szCs w:val="24"/>
              </w:rPr>
              <w:t>2) tiekėjas gali remtis kitų ūkio subjektų pajėgumais tik tuomet, kai tie subjektai, kurių pajėgumais buvo pasiremta, patys atliks darbus, kuriems reikia jų pajėgumų;</w:t>
            </w:r>
          </w:p>
          <w:p w14:paraId="136C0681" w14:textId="77777777" w:rsidR="00233F59" w:rsidRDefault="00233F59" w:rsidP="00233F59">
            <w:pPr>
              <w:rPr>
                <w:bCs/>
                <w:i/>
                <w:iCs/>
                <w:sz w:val="24"/>
                <w:szCs w:val="24"/>
              </w:rPr>
            </w:pPr>
            <w:r>
              <w:rPr>
                <w:bCs/>
                <w:i/>
                <w:iCs/>
                <w:sz w:val="24"/>
                <w:szCs w:val="24"/>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32424DA5" w14:textId="77777777" w:rsidR="00233F59" w:rsidRDefault="00233F59" w:rsidP="00233F59">
            <w:pPr>
              <w:rPr>
                <w:bCs/>
                <w:i/>
                <w:iCs/>
                <w:sz w:val="24"/>
                <w:szCs w:val="24"/>
              </w:rPr>
            </w:pPr>
            <w:r>
              <w:rPr>
                <w:bCs/>
                <w:i/>
                <w:iCs/>
                <w:sz w:val="24"/>
                <w:szCs w:val="24"/>
              </w:rPr>
              <w:t>Tiekėjas privalo įsipareigoti, jog Sutartį vykdys tik tokią teisę turintys asmenys, ir Perkančiajai organizacijai pareikalavus, tiekėjas turės pateikti dokumentus, įrodančius subtiekėjo teisę verstis atitinkama veikla, kuriai jis pasitelkiamas.</w:t>
            </w:r>
          </w:p>
          <w:p w14:paraId="34A9710F" w14:textId="77777777" w:rsidR="00233F59" w:rsidRDefault="00233F59" w:rsidP="00233F59">
            <w:pPr>
              <w:rPr>
                <w:bCs/>
                <w:i/>
                <w:sz w:val="24"/>
                <w:szCs w:val="24"/>
              </w:rPr>
            </w:pPr>
            <w:r>
              <w:rPr>
                <w:bCs/>
                <w:i/>
                <w:sz w:val="24"/>
                <w:szCs w:val="24"/>
                <w:u w:val="single"/>
              </w:rPr>
              <w:t xml:space="preserve">Pateikiama skaitmeninė dokumento kopija arba </w:t>
            </w:r>
            <w:r>
              <w:rPr>
                <w:bCs/>
                <w:i/>
                <w:sz w:val="24"/>
                <w:szCs w:val="24"/>
                <w:u w:val="single"/>
              </w:rPr>
              <w:lastRenderedPageBreak/>
              <w:t>nuoroda į nacionalines duomenų bazes bet kurioje valstybės narėje, prie kurių Perkančioji organizacija turės galimybę tiesiogiai ir neatlygintinai prisijungti ir susipažinti su reikalaujamais dokumentais ir (ar) informacija</w:t>
            </w:r>
            <w:r>
              <w:rPr>
                <w:bCs/>
                <w:i/>
                <w:sz w:val="24"/>
                <w:szCs w:val="24"/>
              </w:rPr>
              <w:t xml:space="preserve">. </w:t>
            </w:r>
          </w:p>
          <w:p w14:paraId="6363162D" w14:textId="77777777" w:rsidR="00F45446" w:rsidRPr="0075278C" w:rsidRDefault="00233F59" w:rsidP="00233F59">
            <w:pPr>
              <w:autoSpaceDE w:val="0"/>
              <w:autoSpaceDN w:val="0"/>
              <w:adjustRightInd w:val="0"/>
              <w:rPr>
                <w:b/>
                <w:bCs/>
                <w:sz w:val="24"/>
                <w:szCs w:val="24"/>
                <w:highlight w:val="green"/>
              </w:rPr>
            </w:pPr>
            <w:r>
              <w:rPr>
                <w:bCs/>
                <w:i/>
                <w:sz w:val="24"/>
                <w:szCs w:val="24"/>
              </w:rPr>
              <w:t>Perkančiajai organizacijai paprašius, tiekėjas privalės pateikti atitiktį kvalifikacijos reikalavimams įrodančių dokumentų originalus.</w:t>
            </w:r>
          </w:p>
        </w:tc>
      </w:tr>
    </w:tbl>
    <w:p w14:paraId="7805507B" w14:textId="77777777" w:rsidR="00A1675F" w:rsidRDefault="00F45446" w:rsidP="00F45446">
      <w:pPr>
        <w:spacing w:line="24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EED6F99" w14:textId="77777777" w:rsidR="00A1675F" w:rsidRDefault="00A1675F" w:rsidP="00F45446">
      <w:pPr>
        <w:spacing w:line="240" w:lineRule="auto"/>
        <w:ind w:firstLine="0"/>
        <w:rPr>
          <w:rFonts w:ascii="Times New Roman" w:hAnsi="Times New Roman" w:cs="Times New Roman"/>
        </w:rPr>
      </w:pPr>
    </w:p>
    <w:p w14:paraId="75DF3697" w14:textId="77777777" w:rsidR="00A1675F" w:rsidRDefault="00A1675F" w:rsidP="00F45446">
      <w:pPr>
        <w:spacing w:line="240" w:lineRule="auto"/>
        <w:ind w:firstLine="0"/>
        <w:rPr>
          <w:rFonts w:ascii="Times New Roman" w:hAnsi="Times New Roman" w:cs="Times New Roman"/>
        </w:rPr>
      </w:pPr>
    </w:p>
    <w:p w14:paraId="0F3E425C" w14:textId="77777777" w:rsidR="00A1675F" w:rsidRDefault="00A1675F" w:rsidP="00F45446">
      <w:pPr>
        <w:spacing w:line="240" w:lineRule="auto"/>
        <w:ind w:firstLine="0"/>
        <w:rPr>
          <w:rFonts w:ascii="Times New Roman" w:hAnsi="Times New Roman" w:cs="Times New Roman"/>
        </w:rPr>
      </w:pPr>
    </w:p>
    <w:p w14:paraId="62846E81" w14:textId="77777777" w:rsidR="00F45446" w:rsidRDefault="00F45446" w:rsidP="00A1675F">
      <w:pPr>
        <w:spacing w:line="240" w:lineRule="auto"/>
        <w:ind w:firstLine="0"/>
        <w:jc w:val="center"/>
        <w:rPr>
          <w:rFonts w:ascii="Times New Roman" w:hAnsi="Times New Roman" w:cs="Times New Roman"/>
        </w:rPr>
      </w:pPr>
      <w:r>
        <w:rPr>
          <w:rFonts w:ascii="Times New Roman" w:hAnsi="Times New Roman" w:cs="Times New Roman"/>
        </w:rPr>
        <w:t>_________________________________</w:t>
      </w:r>
    </w:p>
    <w:p w14:paraId="0D9035B7" w14:textId="77777777" w:rsidR="00F45446" w:rsidRDefault="00F45446" w:rsidP="00F45446">
      <w:pPr>
        <w:rPr>
          <w:rFonts w:ascii="Times New Roman" w:hAnsi="Times New Roman" w:cs="Times New Roman"/>
        </w:rPr>
      </w:pPr>
      <w:r>
        <w:rPr>
          <w:rFonts w:ascii="Times New Roman" w:hAnsi="Times New Roman" w:cs="Times New Roman"/>
        </w:rPr>
        <w:br w:type="page"/>
      </w:r>
    </w:p>
    <w:p w14:paraId="706961B4" w14:textId="77777777" w:rsidR="00C70E3A" w:rsidRPr="00C70E3A" w:rsidRDefault="00C70E3A" w:rsidP="004257A4">
      <w:pPr>
        <w:ind w:firstLine="0"/>
        <w:rPr>
          <w:rFonts w:ascii="Arial" w:eastAsia="Arial" w:hAnsi="Arial" w:cs="Arial"/>
          <w:b/>
          <w:smallCaps/>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p>
    <w:p w14:paraId="15D62763" w14:textId="77777777"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096776">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53B1B125" w14:textId="77777777" w:rsidR="00CB5907" w:rsidRPr="00A76EAF" w:rsidRDefault="00CB5907" w:rsidP="00CB5907">
      <w:pPr>
        <w:jc w:val="center"/>
        <w:rPr>
          <w:rFonts w:cstheme="minorHAnsi"/>
          <w:sz w:val="28"/>
          <w:szCs w:val="28"/>
        </w:rPr>
      </w:pPr>
    </w:p>
    <w:p w14:paraId="62E5AA69" w14:textId="77777777" w:rsidR="009F7938" w:rsidRPr="002E040F" w:rsidRDefault="009F7938" w:rsidP="009F7938">
      <w:pPr>
        <w:spacing w:line="240" w:lineRule="auto"/>
        <w:jc w:val="center"/>
        <w:rPr>
          <w:rFonts w:ascii="Times New Roman" w:eastAsia="Times New Roman" w:hAnsi="Times New Roman" w:cs="Times New Roman"/>
          <w:b/>
          <w:sz w:val="24"/>
          <w:szCs w:val="24"/>
        </w:rPr>
      </w:pPr>
      <w:r w:rsidRPr="002E040F">
        <w:rPr>
          <w:rFonts w:ascii="Times New Roman" w:hAnsi="Times New Roman"/>
          <w:b/>
          <w:sz w:val="24"/>
          <w:szCs w:val="24"/>
        </w:rPr>
        <w:t xml:space="preserve">BEŠEIMININKIŲ PAVOJINGŲ </w:t>
      </w:r>
      <w:r>
        <w:rPr>
          <w:rFonts w:ascii="Times New Roman" w:hAnsi="Times New Roman"/>
          <w:b/>
          <w:sz w:val="24"/>
          <w:szCs w:val="24"/>
        </w:rPr>
        <w:t xml:space="preserve">IR NEPAVOJINGŲ </w:t>
      </w:r>
      <w:r w:rsidRPr="002E040F">
        <w:rPr>
          <w:rFonts w:ascii="Times New Roman" w:hAnsi="Times New Roman"/>
          <w:b/>
          <w:sz w:val="24"/>
          <w:szCs w:val="24"/>
        </w:rPr>
        <w:t>ATLIEKŲ SURINKIMAS IR IŠVEŽIM</w:t>
      </w:r>
      <w:r>
        <w:rPr>
          <w:rFonts w:ascii="Times New Roman" w:hAnsi="Times New Roman"/>
          <w:b/>
          <w:sz w:val="24"/>
          <w:szCs w:val="24"/>
        </w:rPr>
        <w:t xml:space="preserve">O </w:t>
      </w:r>
      <w:r w:rsidRPr="002E040F">
        <w:rPr>
          <w:rFonts w:ascii="Times New Roman" w:eastAsia="Times New Roman" w:hAnsi="Times New Roman" w:cs="Times New Roman"/>
          <w:b/>
          <w:sz w:val="24"/>
          <w:szCs w:val="24"/>
        </w:rPr>
        <w:t>PASLAUGŲ PIRKIMO TECHNINĖ SPECIFIKACIJA</w:t>
      </w:r>
    </w:p>
    <w:p w14:paraId="1FC77369" w14:textId="77777777" w:rsidR="009F7938" w:rsidRDefault="009F7938" w:rsidP="009F7938">
      <w:pPr>
        <w:spacing w:line="240" w:lineRule="auto"/>
        <w:jc w:val="center"/>
        <w:rPr>
          <w:rFonts w:ascii="Times New Roman" w:eastAsia="Times New Roman" w:hAnsi="Times New Roman" w:cs="Times New Roman"/>
          <w:b/>
          <w:color w:val="000000"/>
          <w:sz w:val="24"/>
          <w:szCs w:val="24"/>
        </w:rPr>
      </w:pPr>
    </w:p>
    <w:p w14:paraId="41A340E3" w14:textId="77777777" w:rsidR="009F7938" w:rsidRDefault="009F7938" w:rsidP="009F7938">
      <w:pPr>
        <w:spacing w:line="240" w:lineRule="auto"/>
        <w:jc w:val="center"/>
        <w:rPr>
          <w:rFonts w:ascii="Times New Roman" w:eastAsia="Times New Roman" w:hAnsi="Times New Roman" w:cs="Times New Roman"/>
          <w:b/>
          <w:sz w:val="24"/>
          <w:szCs w:val="24"/>
        </w:rPr>
      </w:pPr>
    </w:p>
    <w:p w14:paraId="2EFD11B8" w14:textId="77777777" w:rsidR="009F7938" w:rsidRPr="00A1675F" w:rsidRDefault="009F7938" w:rsidP="00A1675F">
      <w:pPr>
        <w:pStyle w:val="Sraopastraipa"/>
        <w:numPr>
          <w:ilvl w:val="0"/>
          <w:numId w:val="14"/>
        </w:numPr>
        <w:spacing w:line="240" w:lineRule="auto"/>
        <w:jc w:val="center"/>
        <w:rPr>
          <w:rFonts w:ascii="Times New Roman" w:eastAsia="Times New Roman" w:hAnsi="Times New Roman" w:cs="Times New Roman"/>
          <w:b/>
          <w:sz w:val="24"/>
          <w:szCs w:val="24"/>
        </w:rPr>
      </w:pPr>
      <w:r w:rsidRPr="00A1675F">
        <w:rPr>
          <w:rFonts w:ascii="Times New Roman" w:eastAsia="Times New Roman" w:hAnsi="Times New Roman" w:cs="Times New Roman"/>
          <w:b/>
          <w:sz w:val="24"/>
          <w:szCs w:val="24"/>
        </w:rPr>
        <w:t>ĮVADINĖ INFORMACIJA</w:t>
      </w:r>
    </w:p>
    <w:p w14:paraId="3D9D7DBC" w14:textId="77777777" w:rsidR="009F7938" w:rsidRPr="00244731" w:rsidRDefault="009F7938" w:rsidP="009F7938">
      <w:pPr>
        <w:tabs>
          <w:tab w:val="left" w:pos="993"/>
        </w:tabs>
        <w:spacing w:line="240" w:lineRule="auto"/>
        <w:rPr>
          <w:rFonts w:ascii="Times New Roman" w:eastAsia="Times New Roman" w:hAnsi="Times New Roman" w:cs="Times New Roman"/>
          <w:iCs/>
          <w:sz w:val="24"/>
          <w:szCs w:val="24"/>
        </w:rPr>
      </w:pPr>
    </w:p>
    <w:p w14:paraId="5DED707C" w14:textId="77777777" w:rsidR="009F7938" w:rsidRPr="002E040F" w:rsidRDefault="009F7938" w:rsidP="009F7938">
      <w:pPr>
        <w:tabs>
          <w:tab w:val="left" w:pos="993"/>
        </w:tabs>
        <w:spacing w:line="240" w:lineRule="auto"/>
        <w:rPr>
          <w:rFonts w:ascii="Times New Roman" w:eastAsia="Times New Roman" w:hAnsi="Times New Roman" w:cs="Times New Roman"/>
          <w:iCs/>
          <w:sz w:val="24"/>
          <w:szCs w:val="24"/>
        </w:rPr>
      </w:pPr>
      <w:r w:rsidRPr="002E040F">
        <w:rPr>
          <w:rFonts w:ascii="Times New Roman" w:eastAsia="Times New Roman" w:hAnsi="Times New Roman" w:cs="Times New Roman"/>
          <w:iCs/>
          <w:sz w:val="24"/>
          <w:szCs w:val="24"/>
        </w:rPr>
        <w:t xml:space="preserve">1.1. </w:t>
      </w:r>
      <w:r w:rsidRPr="002E040F">
        <w:rPr>
          <w:rFonts w:ascii="Times New Roman" w:eastAsia="Times New Roman" w:hAnsi="Times New Roman" w:cs="Times New Roman"/>
          <w:sz w:val="24"/>
          <w:szCs w:val="24"/>
        </w:rPr>
        <w:t>Užsakovas</w:t>
      </w:r>
      <w:r w:rsidRPr="002E040F">
        <w:rPr>
          <w:rFonts w:ascii="Times New Roman" w:eastAsia="Times New Roman" w:hAnsi="Times New Roman" w:cs="Times New Roman"/>
          <w:iCs/>
          <w:sz w:val="24"/>
          <w:szCs w:val="24"/>
        </w:rPr>
        <w:t xml:space="preserve"> – </w:t>
      </w:r>
      <w:r w:rsidRPr="002E040F">
        <w:rPr>
          <w:rFonts w:ascii="Times New Roman" w:eastAsia="Times New Roman" w:hAnsi="Times New Roman" w:cs="Times New Roman"/>
          <w:sz w:val="24"/>
          <w:szCs w:val="24"/>
        </w:rPr>
        <w:t xml:space="preserve">Ignalinos  rajono savivaldybės administracija. </w:t>
      </w:r>
    </w:p>
    <w:p w14:paraId="7901210E" w14:textId="77777777" w:rsidR="009F7938" w:rsidRPr="000C2193" w:rsidRDefault="009F7938" w:rsidP="009F7938">
      <w:pPr>
        <w:spacing w:line="240" w:lineRule="auto"/>
        <w:rPr>
          <w:rFonts w:ascii="Times New Roman" w:hAnsi="Times New Roman" w:cs="Times New Roman"/>
          <w:sz w:val="24"/>
          <w:szCs w:val="24"/>
          <w:lang w:val="pt-BR"/>
        </w:rPr>
      </w:pPr>
      <w:r w:rsidRPr="0069228C">
        <w:rPr>
          <w:rFonts w:ascii="Times New Roman" w:eastAsia="Times New Roman" w:hAnsi="Times New Roman" w:cs="Times New Roman"/>
          <w:sz w:val="24"/>
          <w:szCs w:val="24"/>
        </w:rPr>
        <w:t>1.2. Užsakovo r</w:t>
      </w:r>
      <w:r w:rsidRPr="0069228C">
        <w:rPr>
          <w:rFonts w:ascii="Times New Roman" w:eastAsia="Times New Roman" w:hAnsi="Times New Roman" w:cs="Times New Roman"/>
          <w:bCs/>
          <w:iCs/>
          <w:sz w:val="24"/>
          <w:szCs w:val="24"/>
        </w:rPr>
        <w:t xml:space="preserve">ekvizitai: </w:t>
      </w:r>
      <w:r w:rsidRPr="000C2193">
        <w:rPr>
          <w:rFonts w:ascii="Times New Roman" w:hAnsi="Times New Roman" w:cs="Times New Roman"/>
          <w:sz w:val="24"/>
          <w:szCs w:val="24"/>
          <w:lang w:val="pt-BR"/>
        </w:rPr>
        <w:t xml:space="preserve"> Laisvės a. 70, LT-30122, Ignalina</w:t>
      </w:r>
      <w:r w:rsidRPr="0069228C">
        <w:rPr>
          <w:rFonts w:ascii="Times New Roman" w:eastAsia="Times New Roman" w:hAnsi="Times New Roman" w:cs="Times New Roman"/>
          <w:iCs/>
          <w:sz w:val="24"/>
          <w:szCs w:val="24"/>
        </w:rPr>
        <w:t xml:space="preserve">, </w:t>
      </w:r>
      <w:r w:rsidRPr="0069228C">
        <w:rPr>
          <w:rFonts w:ascii="Times New Roman" w:eastAsia="Times New Roman" w:hAnsi="Times New Roman" w:cs="Times New Roman"/>
          <w:sz w:val="24"/>
          <w:szCs w:val="24"/>
        </w:rPr>
        <w:t>įstaigos kodas</w:t>
      </w:r>
      <w:r w:rsidRPr="000C2193">
        <w:rPr>
          <w:rFonts w:ascii="Times New Roman" w:hAnsi="Times New Roman" w:cs="Times New Roman"/>
          <w:sz w:val="24"/>
          <w:szCs w:val="24"/>
          <w:lang w:val="pt-BR"/>
        </w:rPr>
        <w:t xml:space="preserve"> 288768350</w:t>
      </w:r>
      <w:r w:rsidRPr="0069228C">
        <w:rPr>
          <w:rFonts w:ascii="Times New Roman" w:eastAsia="Times New Roman" w:hAnsi="Times New Roman" w:cs="Times New Roman"/>
          <w:sz w:val="24"/>
          <w:szCs w:val="24"/>
        </w:rPr>
        <w:t xml:space="preserve">, </w:t>
      </w:r>
      <w:r w:rsidRPr="000C2193">
        <w:rPr>
          <w:rFonts w:ascii="Times New Roman" w:hAnsi="Times New Roman" w:cs="Times New Roman"/>
          <w:sz w:val="24"/>
          <w:szCs w:val="24"/>
          <w:lang w:val="pt-BR"/>
        </w:rPr>
        <w:t>tel. (8 386) 52 233</w:t>
      </w:r>
      <w:r w:rsidRPr="0069228C">
        <w:rPr>
          <w:rFonts w:ascii="Times New Roman" w:eastAsia="Times New Roman" w:hAnsi="Times New Roman" w:cs="Times New Roman"/>
          <w:sz w:val="24"/>
          <w:szCs w:val="24"/>
        </w:rPr>
        <w:t xml:space="preserve">,el. p. </w:t>
      </w:r>
      <w:hyperlink r:id="rId23" w:history="1">
        <w:r w:rsidRPr="000C2193">
          <w:rPr>
            <w:rStyle w:val="Hipersaitas"/>
            <w:rFonts w:ascii="Times New Roman" w:hAnsi="Times New Roman" w:cs="Times New Roman"/>
            <w:sz w:val="24"/>
            <w:szCs w:val="24"/>
            <w:lang w:val="pt-BR"/>
          </w:rPr>
          <w:t>info@ignalina.lt</w:t>
        </w:r>
      </w:hyperlink>
      <w:r w:rsidRPr="000C2193">
        <w:rPr>
          <w:rFonts w:ascii="Times New Roman" w:hAnsi="Times New Roman" w:cs="Times New Roman"/>
          <w:sz w:val="24"/>
          <w:szCs w:val="24"/>
          <w:lang w:val="pt-BR"/>
        </w:rPr>
        <w:t>.</w:t>
      </w:r>
    </w:p>
    <w:p w14:paraId="3B5E1863" w14:textId="77777777" w:rsidR="009F7938" w:rsidRPr="00244731" w:rsidRDefault="009F7938" w:rsidP="009F7938">
      <w:pPr>
        <w:tabs>
          <w:tab w:val="num" w:pos="0"/>
          <w:tab w:val="left" w:pos="360"/>
          <w:tab w:val="left" w:pos="993"/>
        </w:tabs>
        <w:spacing w:line="240" w:lineRule="auto"/>
        <w:ind w:firstLine="567"/>
        <w:rPr>
          <w:rFonts w:ascii="Times New Roman" w:eastAsia="Times New Roman" w:hAnsi="Times New Roman" w:cs="Times New Roman"/>
          <w:sz w:val="24"/>
          <w:szCs w:val="24"/>
        </w:rPr>
      </w:pPr>
    </w:p>
    <w:p w14:paraId="23DA6303" w14:textId="77777777" w:rsidR="009F7938" w:rsidRPr="00A1675F" w:rsidRDefault="009F7938" w:rsidP="00A1675F">
      <w:pPr>
        <w:pStyle w:val="Sraopastraipa"/>
        <w:numPr>
          <w:ilvl w:val="0"/>
          <w:numId w:val="14"/>
        </w:numPr>
        <w:tabs>
          <w:tab w:val="num" w:pos="0"/>
          <w:tab w:val="left" w:pos="360"/>
          <w:tab w:val="left" w:pos="993"/>
        </w:tabs>
        <w:spacing w:line="240" w:lineRule="auto"/>
        <w:jc w:val="center"/>
        <w:rPr>
          <w:rFonts w:ascii="Times New Roman" w:eastAsia="Times New Roman" w:hAnsi="Times New Roman" w:cs="Times New Roman"/>
          <w:b/>
          <w:bCs/>
          <w:sz w:val="24"/>
          <w:szCs w:val="24"/>
        </w:rPr>
      </w:pPr>
      <w:r w:rsidRPr="00A1675F">
        <w:rPr>
          <w:rFonts w:ascii="Times New Roman" w:eastAsia="Times New Roman" w:hAnsi="Times New Roman" w:cs="Times New Roman"/>
          <w:b/>
          <w:bCs/>
          <w:sz w:val="24"/>
          <w:szCs w:val="24"/>
        </w:rPr>
        <w:t>PIRKIMO OBJEKTAS IR TIKSLAS</w:t>
      </w:r>
    </w:p>
    <w:p w14:paraId="0C1523CA" w14:textId="77777777" w:rsidR="009F7938" w:rsidRPr="00244731" w:rsidRDefault="009F7938" w:rsidP="009F7938">
      <w:pPr>
        <w:tabs>
          <w:tab w:val="num" w:pos="0"/>
          <w:tab w:val="left" w:pos="360"/>
          <w:tab w:val="left" w:pos="993"/>
        </w:tabs>
        <w:spacing w:line="240" w:lineRule="auto"/>
        <w:ind w:firstLine="567"/>
        <w:rPr>
          <w:rFonts w:ascii="Times New Roman" w:eastAsia="Times New Roman" w:hAnsi="Times New Roman" w:cs="Times New Roman"/>
          <w:sz w:val="24"/>
          <w:szCs w:val="24"/>
        </w:rPr>
      </w:pPr>
    </w:p>
    <w:p w14:paraId="220AAA9E" w14:textId="77777777" w:rsidR="009F7938" w:rsidRPr="00B97390" w:rsidRDefault="009F7938" w:rsidP="009F7938">
      <w:pPr>
        <w:tabs>
          <w:tab w:val="num" w:pos="0"/>
          <w:tab w:val="left" w:pos="360"/>
          <w:tab w:val="left" w:pos="993"/>
        </w:tabs>
        <w:spacing w:line="240" w:lineRule="auto"/>
        <w:ind w:firstLine="567"/>
        <w:rPr>
          <w:rFonts w:ascii="Times New Roman" w:eastAsia="Times New Roman" w:hAnsi="Times New Roman" w:cs="Times New Roman"/>
          <w:sz w:val="24"/>
          <w:szCs w:val="24"/>
          <w:highlight w:val="yellow"/>
        </w:rPr>
      </w:pPr>
      <w:r w:rsidRPr="00B97390">
        <w:rPr>
          <w:rFonts w:ascii="Times New Roman" w:eastAsia="Times New Roman" w:hAnsi="Times New Roman" w:cs="Times New Roman"/>
          <w:sz w:val="24"/>
          <w:szCs w:val="24"/>
        </w:rPr>
        <w:t xml:space="preserve">2.1. Pirkimo objektas – </w:t>
      </w:r>
      <w:r w:rsidRPr="00946FAF">
        <w:rPr>
          <w:rFonts w:ascii="Times New Roman" w:eastAsia="Times New Roman" w:hAnsi="Times New Roman" w:cs="Times New Roman"/>
          <w:b/>
          <w:bCs/>
          <w:sz w:val="24"/>
          <w:szCs w:val="24"/>
        </w:rPr>
        <w:t>Bešeimininkių pavojingų ir nepavojingų</w:t>
      </w:r>
      <w:r>
        <w:rPr>
          <w:rFonts w:ascii="Times New Roman" w:eastAsia="Times New Roman" w:hAnsi="Times New Roman" w:cs="Times New Roman"/>
          <w:sz w:val="24"/>
          <w:szCs w:val="24"/>
        </w:rPr>
        <w:t xml:space="preserve"> </w:t>
      </w:r>
      <w:r w:rsidRPr="00B97390">
        <w:rPr>
          <w:rFonts w:ascii="Times New Roman" w:eastAsia="Times New Roman" w:hAnsi="Times New Roman" w:cs="Times New Roman"/>
          <w:b/>
          <w:bCs/>
          <w:sz w:val="24"/>
          <w:szCs w:val="24"/>
        </w:rPr>
        <w:t>atliekų</w:t>
      </w:r>
      <w:r>
        <w:rPr>
          <w:rFonts w:ascii="Times New Roman" w:eastAsia="Times New Roman" w:hAnsi="Times New Roman" w:cs="Times New Roman"/>
          <w:b/>
          <w:bCs/>
          <w:sz w:val="24"/>
          <w:szCs w:val="24"/>
        </w:rPr>
        <w:t xml:space="preserve"> </w:t>
      </w:r>
      <w:r w:rsidRPr="00B97390">
        <w:rPr>
          <w:rFonts w:ascii="Times New Roman" w:eastAsia="Times New Roman" w:hAnsi="Times New Roman" w:cs="Times New Roman"/>
          <w:b/>
          <w:bCs/>
          <w:sz w:val="24"/>
          <w:szCs w:val="24"/>
        </w:rPr>
        <w:t>surinkimo, transportavimo, perdirbimo, kitokio naudojimo ar šalinimo</w:t>
      </w:r>
      <w:r>
        <w:rPr>
          <w:rFonts w:ascii="Times New Roman" w:eastAsia="Times New Roman" w:hAnsi="Times New Roman" w:cs="Times New Roman"/>
          <w:b/>
          <w:bCs/>
          <w:sz w:val="24"/>
          <w:szCs w:val="24"/>
        </w:rPr>
        <w:t xml:space="preserve">, teritorijos išlyginimo </w:t>
      </w:r>
      <w:r w:rsidRPr="00B97390">
        <w:rPr>
          <w:rFonts w:ascii="Times New Roman" w:eastAsia="Times New Roman" w:hAnsi="Times New Roman" w:cs="Times New Roman"/>
          <w:b/>
          <w:bCs/>
          <w:sz w:val="24"/>
          <w:szCs w:val="24"/>
        </w:rPr>
        <w:t xml:space="preserve">paslaugos </w:t>
      </w:r>
      <w:r w:rsidRPr="00B97390">
        <w:rPr>
          <w:rFonts w:ascii="Times New Roman" w:eastAsia="Times New Roman" w:hAnsi="Times New Roman" w:cs="Times New Roman"/>
          <w:sz w:val="24"/>
          <w:szCs w:val="24"/>
        </w:rPr>
        <w:t>(toliau – Paslaugos).</w:t>
      </w:r>
      <w:r w:rsidRPr="00B97390">
        <w:rPr>
          <w:rFonts w:ascii="Times New Roman" w:eastAsia="Times New Roman" w:hAnsi="Times New Roman" w:cs="Times New Roman"/>
          <w:b/>
          <w:bCs/>
          <w:sz w:val="24"/>
          <w:szCs w:val="24"/>
        </w:rPr>
        <w:t xml:space="preserve"> </w:t>
      </w:r>
      <w:r w:rsidRPr="00B97390">
        <w:rPr>
          <w:rFonts w:ascii="Times New Roman" w:eastAsia="Times New Roman" w:hAnsi="Times New Roman" w:cs="Times New Roman"/>
          <w:sz w:val="24"/>
          <w:szCs w:val="24"/>
          <w:u w:val="single"/>
        </w:rPr>
        <w:t>Paslaugos apima</w:t>
      </w:r>
      <w:r w:rsidRPr="00B973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Ignalinos </w:t>
      </w:r>
      <w:r w:rsidRPr="00B97390">
        <w:rPr>
          <w:rFonts w:ascii="Times New Roman" w:eastAsia="Times New Roman" w:hAnsi="Times New Roman" w:cs="Times New Roman"/>
          <w:sz w:val="24"/>
          <w:szCs w:val="24"/>
        </w:rPr>
        <w:t xml:space="preserve"> rajono savivaldybės teritorijoje </w:t>
      </w:r>
      <w:r>
        <w:rPr>
          <w:rFonts w:ascii="Times New Roman" w:eastAsia="Times New Roman" w:hAnsi="Times New Roman" w:cs="Times New Roman"/>
          <w:sz w:val="24"/>
          <w:szCs w:val="24"/>
        </w:rPr>
        <w:t xml:space="preserve">valstybinėje žemėje, valstybės ar savivaldybės valdomuose statiniuose </w:t>
      </w:r>
      <w:r w:rsidRPr="00B97390">
        <w:rPr>
          <w:rFonts w:ascii="Times New Roman" w:eastAsia="Times New Roman" w:hAnsi="Times New Roman" w:cs="Times New Roman"/>
          <w:sz w:val="24"/>
          <w:szCs w:val="24"/>
        </w:rPr>
        <w:t xml:space="preserve">randamų atliekų, kurių turėtojo nustatyti neįmanoma arba kuris neegzistuoja </w:t>
      </w:r>
      <w:r w:rsidRPr="00B97390">
        <w:rPr>
          <w:rFonts w:ascii="Times New Roman" w:eastAsia="Times New Roman" w:hAnsi="Times New Roman" w:cs="Times New Roman"/>
          <w:color w:val="000000"/>
          <w:sz w:val="24"/>
          <w:szCs w:val="24"/>
          <w:lang w:eastAsia="en-GB"/>
        </w:rPr>
        <w:t>(toliau – Atliekos)</w:t>
      </w:r>
      <w:r w:rsidRPr="00B97390">
        <w:rPr>
          <w:rFonts w:ascii="Times New Roman" w:eastAsia="Times New Roman" w:hAnsi="Times New Roman" w:cs="Times New Roman"/>
          <w:sz w:val="24"/>
          <w:szCs w:val="24"/>
        </w:rPr>
        <w:t xml:space="preserve">, surinkimą (įskaitant pasikrovimą ir, jei reikia, jų iškasimą), išvežimą, </w:t>
      </w:r>
      <w:r w:rsidRPr="00AE5C10">
        <w:rPr>
          <w:rFonts w:ascii="Times New Roman" w:eastAsia="Times New Roman" w:hAnsi="Times New Roman" w:cs="Times New Roman"/>
          <w:sz w:val="24"/>
          <w:szCs w:val="24"/>
        </w:rPr>
        <w:t>perdirbimą arba kitokį naudojimą, eksportavimą arba šalinimą. Jeigu surinkus Atliekas paaiškėtų, kad po atliekomis esantis gruntas yra užterštas pavojingomis medžiagomis, š</w:t>
      </w:r>
      <w:r>
        <w:rPr>
          <w:rFonts w:ascii="Times New Roman" w:eastAsia="Times New Roman" w:hAnsi="Times New Roman" w:cs="Times New Roman"/>
          <w:sz w:val="24"/>
          <w:szCs w:val="24"/>
        </w:rPr>
        <w:t>į</w:t>
      </w:r>
      <w:r w:rsidRPr="00AE5C10">
        <w:rPr>
          <w:rFonts w:ascii="Times New Roman" w:eastAsia="Times New Roman" w:hAnsi="Times New Roman" w:cs="Times New Roman"/>
          <w:sz w:val="24"/>
          <w:szCs w:val="24"/>
        </w:rPr>
        <w:t xml:space="preserve"> grunt</w:t>
      </w:r>
      <w:r>
        <w:rPr>
          <w:rFonts w:ascii="Times New Roman" w:eastAsia="Times New Roman" w:hAnsi="Times New Roman" w:cs="Times New Roman"/>
          <w:sz w:val="24"/>
          <w:szCs w:val="24"/>
        </w:rPr>
        <w:t>ą Paslaugų teikėjas</w:t>
      </w:r>
      <w:r w:rsidRPr="00AE5C10">
        <w:rPr>
          <w:rFonts w:ascii="Times New Roman" w:eastAsia="Times New Roman" w:hAnsi="Times New Roman" w:cs="Times New Roman"/>
          <w:sz w:val="24"/>
          <w:szCs w:val="24"/>
        </w:rPr>
        <w:t xml:space="preserve"> tur</w:t>
      </w:r>
      <w:r>
        <w:rPr>
          <w:rFonts w:ascii="Times New Roman" w:eastAsia="Times New Roman" w:hAnsi="Times New Roman" w:cs="Times New Roman"/>
          <w:sz w:val="24"/>
          <w:szCs w:val="24"/>
        </w:rPr>
        <w:t>i</w:t>
      </w:r>
      <w:r w:rsidRPr="00AE5C10">
        <w:rPr>
          <w:rFonts w:ascii="Times New Roman" w:eastAsia="Times New Roman" w:hAnsi="Times New Roman" w:cs="Times New Roman"/>
          <w:sz w:val="24"/>
          <w:szCs w:val="24"/>
        </w:rPr>
        <w:t xml:space="preserve"> surinkt</w:t>
      </w:r>
      <w:r>
        <w:rPr>
          <w:rFonts w:ascii="Times New Roman" w:eastAsia="Times New Roman" w:hAnsi="Times New Roman" w:cs="Times New Roman"/>
          <w:sz w:val="24"/>
          <w:szCs w:val="24"/>
        </w:rPr>
        <w:t>i</w:t>
      </w:r>
      <w:r w:rsidRPr="00AE5C10">
        <w:rPr>
          <w:rFonts w:ascii="Times New Roman" w:eastAsia="Times New Roman" w:hAnsi="Times New Roman" w:cs="Times New Roman"/>
          <w:sz w:val="24"/>
          <w:szCs w:val="24"/>
        </w:rPr>
        <w:t xml:space="preserve"> ir pristatyt</w:t>
      </w:r>
      <w:r>
        <w:rPr>
          <w:rFonts w:ascii="Times New Roman" w:eastAsia="Times New Roman" w:hAnsi="Times New Roman" w:cs="Times New Roman"/>
          <w:sz w:val="24"/>
          <w:szCs w:val="24"/>
        </w:rPr>
        <w:t>i</w:t>
      </w:r>
      <w:r w:rsidRPr="00AE5C10">
        <w:rPr>
          <w:rFonts w:ascii="Times New Roman" w:eastAsia="Times New Roman" w:hAnsi="Times New Roman" w:cs="Times New Roman"/>
          <w:sz w:val="24"/>
          <w:szCs w:val="24"/>
        </w:rPr>
        <w:t xml:space="preserve"> į įmonę, turinčią teisę tvarkyti tokio tipo atliekas.</w:t>
      </w:r>
      <w:r>
        <w:rPr>
          <w:rFonts w:ascii="Times New Roman" w:eastAsia="Times New Roman" w:hAnsi="Times New Roman" w:cs="Times New Roman"/>
          <w:sz w:val="24"/>
          <w:szCs w:val="24"/>
        </w:rPr>
        <w:t xml:space="preserve"> </w:t>
      </w:r>
    </w:p>
    <w:p w14:paraId="0E4025A6" w14:textId="77777777" w:rsidR="009F7938" w:rsidRPr="00BE5CC1" w:rsidRDefault="009F7938" w:rsidP="009F7938">
      <w:pPr>
        <w:tabs>
          <w:tab w:val="num" w:pos="0"/>
          <w:tab w:val="left" w:pos="360"/>
          <w:tab w:val="left" w:pos="993"/>
        </w:tabs>
        <w:spacing w:line="240" w:lineRule="auto"/>
        <w:ind w:firstLine="567"/>
        <w:rPr>
          <w:rFonts w:ascii="Times New Roman" w:eastAsia="Times New Roman" w:hAnsi="Times New Roman" w:cs="Times New Roman"/>
          <w:sz w:val="24"/>
          <w:szCs w:val="24"/>
        </w:rPr>
      </w:pPr>
      <w:r w:rsidRPr="00BE5CC1">
        <w:rPr>
          <w:rFonts w:ascii="Times New Roman" w:eastAsia="Times New Roman" w:hAnsi="Times New Roman" w:cs="Times New Roman"/>
          <w:sz w:val="24"/>
          <w:szCs w:val="24"/>
        </w:rPr>
        <w:t>2.2. Šis pirkimas laikomas žaliuoju pirkimu, nes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imes New Roman" w:eastAsia="Times New Roman" w:hAnsi="Times New Roman" w:cs="Times New Roman"/>
          <w:sz w:val="24"/>
          <w:szCs w:val="24"/>
        </w:rPr>
        <w:t xml:space="preserve"> (n</w:t>
      </w:r>
      <w:r w:rsidRPr="00BE5CC1">
        <w:rPr>
          <w:rFonts w:ascii="Times New Roman" w:eastAsia="Times New Roman" w:hAnsi="Times New Roman" w:cs="Times New Roman"/>
          <w:sz w:val="24"/>
          <w:szCs w:val="24"/>
        </w:rPr>
        <w:t>epavojingų ir pavojingų atliekų surinkimo, tvarkymo ir šalinimo paslaugos</w:t>
      </w:r>
      <w:r>
        <w:rPr>
          <w:rFonts w:ascii="Times New Roman" w:eastAsia="Times New Roman" w:hAnsi="Times New Roman" w:cs="Times New Roman"/>
          <w:sz w:val="24"/>
          <w:szCs w:val="24"/>
        </w:rPr>
        <w:t>)</w:t>
      </w:r>
      <w:r w:rsidRPr="00BE5CC1">
        <w:rPr>
          <w:rFonts w:ascii="Times New Roman" w:eastAsia="Times New Roman" w:hAnsi="Times New Roman" w:cs="Times New Roman"/>
          <w:sz w:val="24"/>
          <w:szCs w:val="24"/>
        </w:rPr>
        <w:t>.</w:t>
      </w:r>
    </w:p>
    <w:p w14:paraId="4DF11843" w14:textId="77777777" w:rsidR="009F7938" w:rsidRPr="00B97390" w:rsidRDefault="009F7938" w:rsidP="009F7938">
      <w:pPr>
        <w:spacing w:line="240" w:lineRule="auto"/>
        <w:jc w:val="center"/>
        <w:rPr>
          <w:rFonts w:ascii="Times New Roman" w:eastAsia="Times New Roman" w:hAnsi="Times New Roman" w:cs="Times New Roman"/>
          <w:sz w:val="24"/>
          <w:szCs w:val="24"/>
          <w:highlight w:val="yellow"/>
        </w:rPr>
      </w:pPr>
    </w:p>
    <w:p w14:paraId="353C9CB4" w14:textId="77777777" w:rsidR="009F7938" w:rsidRPr="00A1675F" w:rsidRDefault="009F7938" w:rsidP="00A1675F">
      <w:pPr>
        <w:pStyle w:val="Sraopastraipa"/>
        <w:numPr>
          <w:ilvl w:val="0"/>
          <w:numId w:val="14"/>
        </w:numPr>
        <w:spacing w:line="240" w:lineRule="auto"/>
        <w:jc w:val="center"/>
        <w:rPr>
          <w:rFonts w:ascii="Times New Roman" w:eastAsia="Times New Roman" w:hAnsi="Times New Roman" w:cs="Times New Roman"/>
          <w:b/>
          <w:bCs/>
          <w:sz w:val="24"/>
          <w:szCs w:val="24"/>
        </w:rPr>
      </w:pPr>
      <w:r w:rsidRPr="00A1675F">
        <w:rPr>
          <w:rFonts w:ascii="Times New Roman" w:eastAsia="Times New Roman" w:hAnsi="Times New Roman" w:cs="Times New Roman"/>
          <w:b/>
          <w:bCs/>
          <w:sz w:val="24"/>
          <w:szCs w:val="24"/>
        </w:rPr>
        <w:t>PIRKIMO OBJEKTO APIMTYS IR APRAŠYMAS</w:t>
      </w:r>
    </w:p>
    <w:p w14:paraId="7154817A" w14:textId="77777777" w:rsidR="009F7938" w:rsidRPr="00BE5CC1" w:rsidRDefault="009F7938" w:rsidP="009F7938">
      <w:pPr>
        <w:pStyle w:val="Sraopastraipa"/>
        <w:spacing w:line="240" w:lineRule="auto"/>
        <w:rPr>
          <w:rFonts w:ascii="Times New Roman" w:eastAsia="Times New Roman" w:hAnsi="Times New Roman" w:cs="Times New Roman"/>
          <w:sz w:val="24"/>
          <w:szCs w:val="24"/>
        </w:rPr>
      </w:pPr>
    </w:p>
    <w:p w14:paraId="51F8083A" w14:textId="77777777" w:rsidR="009F7938" w:rsidRPr="00BE5CC1" w:rsidRDefault="009F7938" w:rsidP="009F7938">
      <w:pPr>
        <w:spacing w:line="240" w:lineRule="auto"/>
        <w:ind w:firstLine="567"/>
        <w:rPr>
          <w:rFonts w:ascii="Times New Roman" w:eastAsia="Times New Roman" w:hAnsi="Times New Roman" w:cs="Times New Roman"/>
          <w:sz w:val="24"/>
          <w:szCs w:val="24"/>
        </w:rPr>
      </w:pPr>
      <w:r w:rsidRPr="001921F1">
        <w:rPr>
          <w:rFonts w:ascii="Times New Roman" w:eastAsia="Times New Roman" w:hAnsi="Times New Roman" w:cs="Times New Roman"/>
          <w:sz w:val="24"/>
          <w:szCs w:val="24"/>
        </w:rPr>
        <w:t>3.1. Planuojama surinkti, išvežti, perdirbti arba kitaip panaudoti, eksportuoti arba pašalinti apie</w:t>
      </w:r>
      <w:r>
        <w:rPr>
          <w:rFonts w:ascii="Times New Roman" w:eastAsia="Times New Roman" w:hAnsi="Times New Roman" w:cs="Times New Roman"/>
          <w:sz w:val="24"/>
          <w:szCs w:val="24"/>
        </w:rPr>
        <w:t xml:space="preserve"> 36,25 </w:t>
      </w:r>
      <w:r w:rsidRPr="001921F1">
        <w:rPr>
          <w:rFonts w:ascii="Times New Roman" w:eastAsia="Times New Roman" w:hAnsi="Times New Roman" w:cs="Times New Roman"/>
          <w:sz w:val="24"/>
          <w:szCs w:val="24"/>
        </w:rPr>
        <w:t xml:space="preserve"> ton</w:t>
      </w:r>
      <w:r>
        <w:rPr>
          <w:rFonts w:ascii="Times New Roman" w:eastAsia="Times New Roman" w:hAnsi="Times New Roman" w:cs="Times New Roman"/>
          <w:sz w:val="24"/>
          <w:szCs w:val="24"/>
        </w:rPr>
        <w:t>as</w:t>
      </w:r>
      <w:r w:rsidRPr="001921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1921F1">
        <w:rPr>
          <w:rFonts w:ascii="Times New Roman" w:eastAsia="Times New Roman" w:hAnsi="Times New Roman" w:cs="Times New Roman"/>
          <w:sz w:val="24"/>
          <w:szCs w:val="24"/>
        </w:rPr>
        <w:t>tliekų.</w:t>
      </w:r>
    </w:p>
    <w:p w14:paraId="336069EB" w14:textId="77777777" w:rsidR="009F7938" w:rsidRDefault="009F7938" w:rsidP="009F7938">
      <w:pPr>
        <w:spacing w:line="240" w:lineRule="auto"/>
        <w:ind w:firstLine="567"/>
        <w:rPr>
          <w:rFonts w:ascii="Times New Roman" w:eastAsia="Times New Roman" w:hAnsi="Times New Roman" w:cs="Times New Roman"/>
        </w:rPr>
      </w:pPr>
      <w:r w:rsidRPr="00BE5CC1">
        <w:rPr>
          <w:rFonts w:ascii="Times New Roman" w:eastAsia="Times New Roman" w:hAnsi="Times New Roman" w:cs="Times New Roman"/>
          <w:sz w:val="24"/>
          <w:szCs w:val="24"/>
        </w:rPr>
        <w:t xml:space="preserve">3.2. Preliminarūs </w:t>
      </w:r>
      <w:r>
        <w:rPr>
          <w:rFonts w:ascii="Times New Roman" w:eastAsia="Times New Roman" w:hAnsi="Times New Roman" w:cs="Times New Roman"/>
          <w:sz w:val="24"/>
          <w:szCs w:val="24"/>
        </w:rPr>
        <w:t>Atliekų</w:t>
      </w:r>
      <w:r w:rsidRPr="00BE5CC1">
        <w:rPr>
          <w:rFonts w:ascii="Times New Roman" w:eastAsia="Times New Roman" w:hAnsi="Times New Roman" w:cs="Times New Roman"/>
          <w:sz w:val="24"/>
          <w:szCs w:val="24"/>
        </w:rPr>
        <w:t xml:space="preserve"> kiekiai</w:t>
      </w:r>
      <w:r>
        <w:rPr>
          <w:rFonts w:ascii="Times New Roman" w:eastAsia="Times New Roman" w:hAnsi="Times New Roman" w:cs="Times New Roman"/>
          <w:sz w:val="24"/>
          <w:szCs w:val="24"/>
        </w:rPr>
        <w:t xml:space="preserve"> (atliekos suskirstytos į grupes </w:t>
      </w:r>
      <w:r w:rsidRPr="00711CFA">
        <w:rPr>
          <w:rFonts w:ascii="Times New Roman" w:eastAsia="Times New Roman" w:hAnsi="Times New Roman" w:cs="Times New Roman"/>
          <w:sz w:val="24"/>
          <w:szCs w:val="24"/>
        </w:rPr>
        <w:t>pagal Atliekų tvarkymo taisyklių, patvirtintų Lietuvos Respublikos aplinkos ministro 1999 m. liepos 14 d. įsakymu Nr. 217 „Dėl atliekų tvarkymo taisyklių patvirtinimo“</w:t>
      </w:r>
      <w:r>
        <w:rPr>
          <w:rFonts w:ascii="Times New Roman" w:eastAsia="Times New Roman" w:hAnsi="Times New Roman" w:cs="Times New Roman"/>
          <w:sz w:val="24"/>
          <w:szCs w:val="24"/>
        </w:rPr>
        <w:t>)</w:t>
      </w:r>
      <w:r w:rsidRPr="00711CFA">
        <w:rPr>
          <w:rFonts w:ascii="Times New Roman" w:eastAsia="Times New Roman" w:hAnsi="Times New Roman" w:cs="Times New Roman"/>
          <w:sz w:val="24"/>
          <w:szCs w:val="24"/>
        </w:rPr>
        <w:t xml:space="preserve">, </w:t>
      </w:r>
      <w:r w:rsidRPr="00946FAF">
        <w:rPr>
          <w:rFonts w:ascii="Times New Roman" w:eastAsia="Times New Roman" w:hAnsi="Times New Roman" w:cs="Times New Roman"/>
          <w:sz w:val="24"/>
          <w:szCs w:val="24"/>
        </w:rPr>
        <w:t xml:space="preserve">nurodyti </w:t>
      </w:r>
      <w:r>
        <w:rPr>
          <w:rFonts w:ascii="Times New Roman" w:eastAsia="Times New Roman" w:hAnsi="Times New Roman" w:cs="Times New Roman"/>
          <w:sz w:val="24"/>
          <w:szCs w:val="24"/>
        </w:rPr>
        <w:t>lentelėje</w:t>
      </w:r>
      <w:r>
        <w:rPr>
          <w:rFonts w:ascii="Times New Roman" w:eastAsia="Times New Roman" w:hAnsi="Times New Roman" w:cs="Times New Roman"/>
        </w:rPr>
        <w:t>:</w:t>
      </w:r>
      <w:r>
        <w:rPr>
          <w:rFonts w:ascii="Times New Roman" w:eastAsia="Times New Roman" w:hAnsi="Times New Roman" w:cs="Times New Roman"/>
        </w:rPr>
        <w:br w:type="page"/>
      </w:r>
    </w:p>
    <w:tbl>
      <w:tblPr>
        <w:tblW w:w="50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218"/>
        <w:gridCol w:w="1947"/>
        <w:gridCol w:w="1134"/>
        <w:gridCol w:w="1998"/>
      </w:tblGrid>
      <w:tr w:rsidR="009F7938" w:rsidRPr="00D70DED" w14:paraId="6A7C327C" w14:textId="77777777" w:rsidTr="00C5063B">
        <w:trPr>
          <w:trHeight w:val="844"/>
          <w:tblHeader/>
          <w:jc w:val="center"/>
        </w:trPr>
        <w:tc>
          <w:tcPr>
            <w:tcW w:w="351"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4CC35D7" w14:textId="77777777" w:rsidR="009F7938" w:rsidRPr="00D70DED" w:rsidRDefault="009F7938" w:rsidP="00C5063B">
            <w:pPr>
              <w:spacing w:line="240" w:lineRule="auto"/>
              <w:jc w:val="center"/>
              <w:rPr>
                <w:rFonts w:ascii="Times New Roman" w:hAnsi="Times New Roman" w:cs="Times New Roman"/>
                <w:b/>
                <w:sz w:val="24"/>
                <w:szCs w:val="24"/>
              </w:rPr>
            </w:pPr>
          </w:p>
          <w:p w14:paraId="793A27EF" w14:textId="77777777" w:rsidR="009F7938" w:rsidRPr="00D70DED" w:rsidRDefault="00AA588B" w:rsidP="00AA588B">
            <w:pPr>
              <w:spacing w:line="240" w:lineRule="auto"/>
              <w:ind w:firstLine="0"/>
              <w:rPr>
                <w:rFonts w:ascii="Times New Roman" w:hAnsi="Times New Roman" w:cs="Times New Roman"/>
                <w:b/>
                <w:sz w:val="24"/>
                <w:szCs w:val="24"/>
              </w:rPr>
            </w:pPr>
            <w:commentRangeStart w:id="31"/>
            <w:r>
              <w:rPr>
                <w:rFonts w:ascii="Times New Roman" w:hAnsi="Times New Roman" w:cs="Times New Roman"/>
                <w:b/>
                <w:sz w:val="24"/>
                <w:szCs w:val="24"/>
              </w:rPr>
              <w:t>E</w:t>
            </w:r>
            <w:commentRangeEnd w:id="31"/>
            <w:r>
              <w:rPr>
                <w:rStyle w:val="Komentaronuoroda"/>
              </w:rPr>
              <w:commentReference w:id="31"/>
            </w:r>
            <w:r w:rsidR="009F7938" w:rsidRPr="00D70DED">
              <w:rPr>
                <w:rFonts w:ascii="Times New Roman" w:hAnsi="Times New Roman" w:cs="Times New Roman"/>
                <w:b/>
                <w:sz w:val="24"/>
                <w:szCs w:val="24"/>
              </w:rPr>
              <w:t>il. Nr.</w:t>
            </w:r>
          </w:p>
        </w:tc>
        <w:tc>
          <w:tcPr>
            <w:tcW w:w="2356"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71AE9D2" w14:textId="77777777" w:rsidR="009F7938" w:rsidRPr="00D70DED" w:rsidRDefault="009F7938" w:rsidP="00C5063B">
            <w:pPr>
              <w:spacing w:line="240" w:lineRule="auto"/>
              <w:rPr>
                <w:rFonts w:ascii="Times New Roman" w:hAnsi="Times New Roman" w:cs="Times New Roman"/>
                <w:sz w:val="24"/>
                <w:szCs w:val="24"/>
              </w:rPr>
            </w:pPr>
            <w:r w:rsidRPr="00D70DED">
              <w:rPr>
                <w:rFonts w:ascii="Times New Roman" w:eastAsia="Times New Roman" w:hAnsi="Times New Roman" w:cs="Times New Roman"/>
                <w:b/>
                <w:sz w:val="24"/>
                <w:szCs w:val="24"/>
              </w:rPr>
              <w:t>Atliekų pavadinimas</w:t>
            </w:r>
          </w:p>
        </w:tc>
        <w:tc>
          <w:tcPr>
            <w:tcW w:w="879"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E88E9A3" w14:textId="77777777" w:rsidR="009F7938" w:rsidRPr="00D70DED" w:rsidRDefault="009F7938" w:rsidP="00C5063B">
            <w:pPr>
              <w:spacing w:line="240" w:lineRule="auto"/>
              <w:ind w:hanging="2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D70DED">
              <w:rPr>
                <w:rFonts w:ascii="Times New Roman" w:eastAsia="Times New Roman" w:hAnsi="Times New Roman" w:cs="Times New Roman"/>
                <w:b/>
                <w:sz w:val="24"/>
                <w:szCs w:val="24"/>
              </w:rPr>
              <w:t>tliekų kodas</w:t>
            </w:r>
          </w:p>
        </w:tc>
        <w:tc>
          <w:tcPr>
            <w:tcW w:w="512"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57815F1" w14:textId="77777777" w:rsidR="009F7938" w:rsidRPr="00D70DED" w:rsidRDefault="009F7938" w:rsidP="00C5063B">
            <w:pPr>
              <w:spacing w:line="240" w:lineRule="auto"/>
              <w:ind w:hanging="24"/>
              <w:jc w:val="center"/>
              <w:rPr>
                <w:rFonts w:ascii="Times New Roman" w:eastAsia="Times New Roman" w:hAnsi="Times New Roman" w:cs="Times New Roman"/>
                <w:b/>
                <w:sz w:val="24"/>
                <w:szCs w:val="24"/>
              </w:rPr>
            </w:pPr>
            <w:r w:rsidRPr="00D70DED">
              <w:rPr>
                <w:rFonts w:ascii="Times New Roman" w:eastAsia="Times New Roman" w:hAnsi="Times New Roman" w:cs="Times New Roman"/>
                <w:b/>
                <w:sz w:val="24"/>
                <w:szCs w:val="24"/>
              </w:rPr>
              <w:t>Mato vnt.</w:t>
            </w:r>
          </w:p>
        </w:tc>
        <w:tc>
          <w:tcPr>
            <w:tcW w:w="902"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AEE7E9D" w14:textId="77777777" w:rsidR="009F7938" w:rsidRPr="00D70DED" w:rsidRDefault="009F7938" w:rsidP="00C5063B">
            <w:pPr>
              <w:spacing w:line="240" w:lineRule="auto"/>
              <w:ind w:hanging="24"/>
              <w:jc w:val="center"/>
              <w:rPr>
                <w:rFonts w:ascii="Times New Roman" w:eastAsia="Times New Roman" w:hAnsi="Times New Roman" w:cs="Times New Roman"/>
                <w:b/>
                <w:sz w:val="24"/>
                <w:szCs w:val="24"/>
              </w:rPr>
            </w:pPr>
            <w:r w:rsidRPr="00D70DED">
              <w:rPr>
                <w:rFonts w:ascii="Times New Roman" w:eastAsia="Times New Roman" w:hAnsi="Times New Roman" w:cs="Times New Roman"/>
                <w:b/>
                <w:sz w:val="24"/>
                <w:szCs w:val="24"/>
              </w:rPr>
              <w:t xml:space="preserve">Preliminarus kiekis </w:t>
            </w:r>
          </w:p>
        </w:tc>
      </w:tr>
      <w:tr w:rsidR="009F7938" w:rsidRPr="00D70DED" w14:paraId="72CD8D67" w14:textId="77777777" w:rsidTr="00C5063B">
        <w:trPr>
          <w:trHeight w:val="186"/>
          <w:jc w:val="center"/>
        </w:trPr>
        <w:tc>
          <w:tcPr>
            <w:tcW w:w="351" w:type="pct"/>
            <w:tcBorders>
              <w:top w:val="single" w:sz="4" w:space="0" w:color="auto"/>
              <w:left w:val="single" w:sz="4" w:space="0" w:color="auto"/>
              <w:bottom w:val="single" w:sz="4" w:space="0" w:color="auto"/>
              <w:right w:val="single" w:sz="4" w:space="0" w:color="auto"/>
            </w:tcBorders>
          </w:tcPr>
          <w:p w14:paraId="39A9BD01" w14:textId="77777777" w:rsidR="009F7938" w:rsidRPr="00946FAF" w:rsidRDefault="009F7938" w:rsidP="00C5063B">
            <w:pPr>
              <w:spacing w:line="240" w:lineRule="auto"/>
              <w:ind w:left="360"/>
              <w:rPr>
                <w:rFonts w:ascii="Times New Roman" w:hAnsi="Times New Roman" w:cs="Times New Roman"/>
                <w:sz w:val="24"/>
                <w:szCs w:val="24"/>
              </w:rPr>
            </w:pPr>
          </w:p>
        </w:tc>
        <w:tc>
          <w:tcPr>
            <w:tcW w:w="4649" w:type="pct"/>
            <w:gridSpan w:val="4"/>
            <w:tcBorders>
              <w:top w:val="single" w:sz="4" w:space="0" w:color="auto"/>
              <w:left w:val="single" w:sz="4" w:space="0" w:color="auto"/>
              <w:bottom w:val="single" w:sz="4" w:space="0" w:color="auto"/>
              <w:right w:val="single" w:sz="4" w:space="0" w:color="auto"/>
            </w:tcBorders>
            <w:vAlign w:val="center"/>
          </w:tcPr>
          <w:p w14:paraId="3FC48FCD" w14:textId="77777777" w:rsidR="009F7938" w:rsidRPr="00946FAF" w:rsidRDefault="009F7938" w:rsidP="00C5063B">
            <w:pPr>
              <w:spacing w:line="240" w:lineRule="auto"/>
              <w:rPr>
                <w:rFonts w:ascii="Times New Roman" w:eastAsia="Times New Roman" w:hAnsi="Times New Roman" w:cs="Times New Roman"/>
                <w:b/>
                <w:bCs/>
                <w:color w:val="000000" w:themeColor="text1"/>
                <w:sz w:val="24"/>
                <w:szCs w:val="24"/>
              </w:rPr>
            </w:pPr>
            <w:r w:rsidRPr="00946FAF">
              <w:rPr>
                <w:rFonts w:ascii="Times New Roman" w:eastAsia="Times New Roman" w:hAnsi="Times New Roman" w:cs="Times New Roman"/>
                <w:b/>
                <w:bCs/>
                <w:color w:val="000000" w:themeColor="text1"/>
                <w:sz w:val="24"/>
                <w:szCs w:val="24"/>
              </w:rPr>
              <w:t>Pavojin</w:t>
            </w:r>
            <w:r>
              <w:rPr>
                <w:rFonts w:ascii="Times New Roman" w:eastAsia="Times New Roman" w:hAnsi="Times New Roman" w:cs="Times New Roman"/>
                <w:b/>
                <w:bCs/>
                <w:color w:val="000000" w:themeColor="text1"/>
                <w:sz w:val="24"/>
                <w:szCs w:val="24"/>
              </w:rPr>
              <w:t>g</w:t>
            </w:r>
            <w:r w:rsidRPr="00946FAF">
              <w:rPr>
                <w:rFonts w:ascii="Times New Roman" w:eastAsia="Times New Roman" w:hAnsi="Times New Roman" w:cs="Times New Roman"/>
                <w:b/>
                <w:bCs/>
                <w:color w:val="000000" w:themeColor="text1"/>
                <w:sz w:val="24"/>
                <w:szCs w:val="24"/>
              </w:rPr>
              <w:t>os atliekos</w:t>
            </w:r>
          </w:p>
        </w:tc>
      </w:tr>
      <w:tr w:rsidR="009F7938" w:rsidRPr="00D70DED" w14:paraId="5AC8CC7A" w14:textId="77777777" w:rsidTr="00C5063B">
        <w:trPr>
          <w:trHeight w:val="186"/>
          <w:jc w:val="center"/>
        </w:trPr>
        <w:tc>
          <w:tcPr>
            <w:tcW w:w="351" w:type="pct"/>
            <w:tcBorders>
              <w:top w:val="single" w:sz="4" w:space="0" w:color="auto"/>
              <w:left w:val="single" w:sz="4" w:space="0" w:color="auto"/>
              <w:bottom w:val="single" w:sz="4" w:space="0" w:color="auto"/>
              <w:right w:val="single" w:sz="4" w:space="0" w:color="auto"/>
            </w:tcBorders>
          </w:tcPr>
          <w:p w14:paraId="52B691C4"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tcPr>
          <w:p w14:paraId="4102F507" w14:textId="77777777" w:rsidR="009F7938" w:rsidRPr="00D70DED" w:rsidRDefault="009F7938" w:rsidP="00C5063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P</w:t>
            </w:r>
            <w:r w:rsidRPr="005A4084">
              <w:rPr>
                <w:rFonts w:ascii="Times New Roman" w:eastAsia="Times New Roman" w:hAnsi="Times New Roman" w:cs="Times New Roman"/>
                <w:sz w:val="24"/>
                <w:szCs w:val="24"/>
              </w:rPr>
              <w:t>akuotės, kuriose yra pavojingųjų medžiagų likučių arba kurios yra jomis užterštos</w:t>
            </w:r>
          </w:p>
        </w:tc>
        <w:tc>
          <w:tcPr>
            <w:tcW w:w="879" w:type="pct"/>
            <w:tcBorders>
              <w:top w:val="single" w:sz="4" w:space="0" w:color="auto"/>
              <w:left w:val="single" w:sz="4" w:space="0" w:color="auto"/>
              <w:bottom w:val="single" w:sz="4" w:space="0" w:color="auto"/>
              <w:right w:val="single" w:sz="4" w:space="0" w:color="auto"/>
            </w:tcBorders>
            <w:vAlign w:val="center"/>
          </w:tcPr>
          <w:p w14:paraId="297EEBCE"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eastAsia="Times New Roman" w:hAnsi="Times New Roman" w:cs="Times New Roman"/>
                <w:sz w:val="24"/>
                <w:szCs w:val="24"/>
              </w:rPr>
              <w:t>15 01 10</w:t>
            </w:r>
          </w:p>
        </w:tc>
        <w:tc>
          <w:tcPr>
            <w:tcW w:w="512" w:type="pct"/>
            <w:tcBorders>
              <w:top w:val="single" w:sz="4" w:space="0" w:color="auto"/>
              <w:left w:val="single" w:sz="4" w:space="0" w:color="auto"/>
              <w:bottom w:val="single" w:sz="4" w:space="0" w:color="auto"/>
              <w:right w:val="single" w:sz="4" w:space="0" w:color="auto"/>
            </w:tcBorders>
            <w:vAlign w:val="center"/>
          </w:tcPr>
          <w:p w14:paraId="052904A6" w14:textId="77777777" w:rsidR="009F7938" w:rsidRPr="00946FAF" w:rsidRDefault="009F7938" w:rsidP="00C5063B">
            <w:pPr>
              <w:spacing w:line="240" w:lineRule="auto"/>
              <w:jc w:val="center"/>
              <w:rPr>
                <w:rFonts w:ascii="Times New Roman" w:hAnsi="Times New Roman" w:cs="Times New Roman"/>
                <w:sz w:val="24"/>
                <w:szCs w:val="24"/>
              </w:rPr>
            </w:pPr>
            <w:r w:rsidRPr="00946FAF">
              <w:rPr>
                <w:rFonts w:ascii="Times New Roman" w:eastAsia="Times New Roman" w:hAnsi="Times New Roman" w:cs="Times New Roman"/>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tcPr>
          <w:p w14:paraId="11A3FA5F" w14:textId="77777777" w:rsidR="009F7938" w:rsidRPr="00946FAF" w:rsidRDefault="009F7938" w:rsidP="00C5063B">
            <w:pPr>
              <w:spacing w:line="240" w:lineRule="auto"/>
              <w:jc w:val="center"/>
              <w:rPr>
                <w:rFonts w:ascii="Times New Roman" w:hAnsi="Times New Roman" w:cs="Times New Roman"/>
                <w:sz w:val="24"/>
                <w:szCs w:val="24"/>
              </w:rPr>
            </w:pPr>
            <w:r w:rsidRPr="00946FAF">
              <w:rPr>
                <w:rFonts w:ascii="Times New Roman" w:eastAsia="Times New Roman" w:hAnsi="Times New Roman" w:cs="Times New Roman"/>
                <w:color w:val="000000" w:themeColor="text1"/>
                <w:sz w:val="24"/>
                <w:szCs w:val="24"/>
              </w:rPr>
              <w:t>0,85</w:t>
            </w:r>
          </w:p>
        </w:tc>
      </w:tr>
      <w:tr w:rsidR="009F7938" w:rsidRPr="00D70DED" w14:paraId="5AD5AB14" w14:textId="77777777" w:rsidTr="00C5063B">
        <w:trPr>
          <w:trHeight w:val="186"/>
          <w:jc w:val="center"/>
        </w:trPr>
        <w:tc>
          <w:tcPr>
            <w:tcW w:w="351" w:type="pct"/>
            <w:tcBorders>
              <w:top w:val="single" w:sz="4" w:space="0" w:color="auto"/>
              <w:left w:val="single" w:sz="4" w:space="0" w:color="auto"/>
              <w:bottom w:val="single" w:sz="4" w:space="0" w:color="auto"/>
              <w:right w:val="single" w:sz="4" w:space="0" w:color="auto"/>
            </w:tcBorders>
          </w:tcPr>
          <w:p w14:paraId="64594679"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tcPr>
          <w:p w14:paraId="4FF18E36" w14:textId="77777777" w:rsidR="009F7938" w:rsidRPr="00D70DED" w:rsidRDefault="009F7938" w:rsidP="00C5063B">
            <w:pPr>
              <w:spacing w:line="240" w:lineRule="auto"/>
              <w:rPr>
                <w:rFonts w:ascii="Times New Roman" w:hAnsi="Times New Roman" w:cs="Times New Roman"/>
                <w:sz w:val="24"/>
                <w:szCs w:val="24"/>
              </w:rPr>
            </w:pPr>
            <w:r w:rsidRPr="00F72131">
              <w:rPr>
                <w:rFonts w:ascii="Times New Roman" w:eastAsia="Times New Roman" w:hAnsi="Times New Roman" w:cs="Times New Roman"/>
                <w:sz w:val="24"/>
                <w:szCs w:val="24"/>
              </w:rPr>
              <w:t>Atidirbta alyva</w:t>
            </w:r>
          </w:p>
        </w:tc>
        <w:tc>
          <w:tcPr>
            <w:tcW w:w="879" w:type="pct"/>
            <w:tcBorders>
              <w:top w:val="single" w:sz="4" w:space="0" w:color="auto"/>
              <w:left w:val="single" w:sz="4" w:space="0" w:color="auto"/>
              <w:bottom w:val="single" w:sz="4" w:space="0" w:color="auto"/>
              <w:right w:val="single" w:sz="4" w:space="0" w:color="auto"/>
            </w:tcBorders>
            <w:vAlign w:val="center"/>
          </w:tcPr>
          <w:p w14:paraId="00E989EF"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eastAsia="Times New Roman" w:hAnsi="Times New Roman" w:cs="Times New Roman"/>
                <w:sz w:val="24"/>
                <w:szCs w:val="24"/>
              </w:rPr>
              <w:t>13 02 08</w:t>
            </w:r>
          </w:p>
        </w:tc>
        <w:tc>
          <w:tcPr>
            <w:tcW w:w="512" w:type="pct"/>
            <w:tcBorders>
              <w:top w:val="single" w:sz="4" w:space="0" w:color="auto"/>
              <w:left w:val="single" w:sz="4" w:space="0" w:color="auto"/>
              <w:bottom w:val="single" w:sz="4" w:space="0" w:color="auto"/>
              <w:right w:val="single" w:sz="4" w:space="0" w:color="auto"/>
            </w:tcBorders>
            <w:vAlign w:val="center"/>
          </w:tcPr>
          <w:p w14:paraId="1A5D40E9" w14:textId="77777777" w:rsidR="009F7938" w:rsidRPr="00946FAF" w:rsidRDefault="009F7938" w:rsidP="00C5063B">
            <w:pPr>
              <w:spacing w:line="240" w:lineRule="auto"/>
              <w:jc w:val="center"/>
              <w:rPr>
                <w:rFonts w:ascii="Times New Roman" w:hAnsi="Times New Roman" w:cs="Times New Roman"/>
                <w:sz w:val="24"/>
                <w:szCs w:val="24"/>
              </w:rPr>
            </w:pPr>
            <w:r w:rsidRPr="00946FAF">
              <w:rPr>
                <w:rFonts w:ascii="Times New Roman" w:eastAsia="Times New Roman" w:hAnsi="Times New Roman" w:cs="Times New Roman"/>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tcPr>
          <w:p w14:paraId="068FEF22" w14:textId="77777777" w:rsidR="009F7938" w:rsidRPr="00946FAF" w:rsidRDefault="009F7938" w:rsidP="00C5063B">
            <w:pPr>
              <w:spacing w:line="240" w:lineRule="auto"/>
              <w:jc w:val="center"/>
              <w:rPr>
                <w:rFonts w:ascii="Times New Roman" w:hAnsi="Times New Roman" w:cs="Times New Roman"/>
                <w:sz w:val="24"/>
                <w:szCs w:val="24"/>
              </w:rPr>
            </w:pPr>
            <w:r w:rsidRPr="00946FAF">
              <w:rPr>
                <w:rFonts w:ascii="Times New Roman" w:eastAsia="Times New Roman" w:hAnsi="Times New Roman" w:cs="Times New Roman"/>
                <w:color w:val="000000" w:themeColor="text1"/>
                <w:sz w:val="24"/>
                <w:szCs w:val="24"/>
              </w:rPr>
              <w:t>0,1</w:t>
            </w:r>
          </w:p>
        </w:tc>
      </w:tr>
      <w:tr w:rsidR="009F7938" w:rsidRPr="00D70DED" w14:paraId="16968269" w14:textId="77777777" w:rsidTr="00C5063B">
        <w:trPr>
          <w:trHeight w:val="186"/>
          <w:jc w:val="center"/>
        </w:trPr>
        <w:tc>
          <w:tcPr>
            <w:tcW w:w="351" w:type="pct"/>
            <w:tcBorders>
              <w:top w:val="single" w:sz="4" w:space="0" w:color="auto"/>
              <w:left w:val="single" w:sz="4" w:space="0" w:color="auto"/>
              <w:bottom w:val="single" w:sz="4" w:space="0" w:color="auto"/>
              <w:right w:val="single" w:sz="4" w:space="0" w:color="auto"/>
            </w:tcBorders>
          </w:tcPr>
          <w:p w14:paraId="5210F78B"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tcPr>
          <w:p w14:paraId="6FF56669" w14:textId="77777777" w:rsidR="009F7938" w:rsidRPr="00D70DED" w:rsidRDefault="009F7938" w:rsidP="00C5063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Dažai</w:t>
            </w:r>
          </w:p>
        </w:tc>
        <w:tc>
          <w:tcPr>
            <w:tcW w:w="879" w:type="pct"/>
            <w:tcBorders>
              <w:top w:val="single" w:sz="4" w:space="0" w:color="auto"/>
              <w:left w:val="single" w:sz="4" w:space="0" w:color="auto"/>
              <w:bottom w:val="single" w:sz="4" w:space="0" w:color="auto"/>
              <w:right w:val="single" w:sz="4" w:space="0" w:color="auto"/>
            </w:tcBorders>
            <w:vAlign w:val="center"/>
          </w:tcPr>
          <w:p w14:paraId="3466BEF5"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eastAsia="Times New Roman" w:hAnsi="Times New Roman" w:cs="Times New Roman"/>
                <w:sz w:val="24"/>
                <w:szCs w:val="24"/>
              </w:rPr>
              <w:t>20 01 27</w:t>
            </w:r>
          </w:p>
        </w:tc>
        <w:tc>
          <w:tcPr>
            <w:tcW w:w="512" w:type="pct"/>
            <w:tcBorders>
              <w:top w:val="single" w:sz="4" w:space="0" w:color="auto"/>
              <w:left w:val="single" w:sz="4" w:space="0" w:color="auto"/>
              <w:bottom w:val="single" w:sz="4" w:space="0" w:color="auto"/>
              <w:right w:val="single" w:sz="4" w:space="0" w:color="auto"/>
            </w:tcBorders>
            <w:vAlign w:val="center"/>
          </w:tcPr>
          <w:p w14:paraId="64B89DBC" w14:textId="77777777" w:rsidR="009F7938" w:rsidRPr="00946FAF" w:rsidRDefault="009F7938" w:rsidP="00C5063B">
            <w:pPr>
              <w:spacing w:line="240" w:lineRule="auto"/>
              <w:jc w:val="center"/>
              <w:rPr>
                <w:rFonts w:ascii="Times New Roman" w:hAnsi="Times New Roman" w:cs="Times New Roman"/>
                <w:sz w:val="24"/>
                <w:szCs w:val="24"/>
              </w:rPr>
            </w:pPr>
            <w:r w:rsidRPr="00946FAF">
              <w:rPr>
                <w:rFonts w:ascii="Times New Roman" w:eastAsia="Times New Roman" w:hAnsi="Times New Roman" w:cs="Times New Roman"/>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tcPr>
          <w:p w14:paraId="1988223F" w14:textId="77777777" w:rsidR="009F7938" w:rsidRPr="00946FAF" w:rsidRDefault="009F7938" w:rsidP="00C5063B">
            <w:pPr>
              <w:spacing w:line="240" w:lineRule="auto"/>
              <w:jc w:val="center"/>
              <w:rPr>
                <w:rFonts w:ascii="Times New Roman" w:hAnsi="Times New Roman" w:cs="Times New Roman"/>
                <w:sz w:val="24"/>
                <w:szCs w:val="24"/>
              </w:rPr>
            </w:pPr>
            <w:r w:rsidRPr="00946FAF">
              <w:rPr>
                <w:rFonts w:ascii="Times New Roman" w:eastAsia="Times New Roman" w:hAnsi="Times New Roman" w:cs="Times New Roman"/>
                <w:color w:val="000000" w:themeColor="text1"/>
                <w:sz w:val="24"/>
                <w:szCs w:val="24"/>
              </w:rPr>
              <w:t>0,3</w:t>
            </w:r>
          </w:p>
        </w:tc>
      </w:tr>
      <w:tr w:rsidR="009F7938" w:rsidRPr="00D70DED" w14:paraId="0E96465F" w14:textId="77777777" w:rsidTr="00C5063B">
        <w:trPr>
          <w:trHeight w:val="186"/>
          <w:jc w:val="center"/>
        </w:trPr>
        <w:tc>
          <w:tcPr>
            <w:tcW w:w="351" w:type="pct"/>
            <w:tcBorders>
              <w:top w:val="single" w:sz="4" w:space="0" w:color="auto"/>
              <w:left w:val="single" w:sz="4" w:space="0" w:color="auto"/>
              <w:bottom w:val="single" w:sz="4" w:space="0" w:color="auto"/>
              <w:right w:val="single" w:sz="4" w:space="0" w:color="auto"/>
            </w:tcBorders>
          </w:tcPr>
          <w:p w14:paraId="2715C07A" w14:textId="77777777" w:rsidR="009F7938" w:rsidRPr="00946FAF" w:rsidRDefault="009F7938" w:rsidP="00C5063B">
            <w:pPr>
              <w:pStyle w:val="Sraopastraipa"/>
              <w:spacing w:line="240" w:lineRule="auto"/>
              <w:rPr>
                <w:rFonts w:ascii="Times New Roman" w:hAnsi="Times New Roman" w:cs="Times New Roman"/>
                <w:sz w:val="24"/>
                <w:szCs w:val="24"/>
              </w:rPr>
            </w:pPr>
          </w:p>
        </w:tc>
        <w:tc>
          <w:tcPr>
            <w:tcW w:w="4649" w:type="pct"/>
            <w:gridSpan w:val="4"/>
            <w:tcBorders>
              <w:top w:val="single" w:sz="4" w:space="0" w:color="auto"/>
              <w:left w:val="single" w:sz="4" w:space="0" w:color="auto"/>
              <w:bottom w:val="single" w:sz="4" w:space="0" w:color="auto"/>
              <w:right w:val="single" w:sz="4" w:space="0" w:color="auto"/>
            </w:tcBorders>
            <w:vAlign w:val="center"/>
          </w:tcPr>
          <w:p w14:paraId="0885C2FE" w14:textId="77777777" w:rsidR="009F7938" w:rsidRPr="00D70DED" w:rsidRDefault="009F7938" w:rsidP="00802AF2">
            <w:pPr>
              <w:spacing w:line="240" w:lineRule="auto"/>
              <w:ind w:firstLine="10"/>
              <w:rPr>
                <w:rFonts w:ascii="Times New Roman" w:hAnsi="Times New Roman" w:cs="Times New Roman"/>
                <w:bCs/>
                <w:sz w:val="24"/>
                <w:szCs w:val="24"/>
              </w:rPr>
            </w:pPr>
            <w:r>
              <w:rPr>
                <w:rFonts w:ascii="Times New Roman" w:eastAsia="Times New Roman" w:hAnsi="Times New Roman" w:cs="Times New Roman"/>
                <w:b/>
                <w:bCs/>
                <w:color w:val="000000" w:themeColor="text1"/>
                <w:sz w:val="24"/>
                <w:szCs w:val="24"/>
              </w:rPr>
              <w:t>Nep</w:t>
            </w:r>
            <w:r w:rsidRPr="00946FAF">
              <w:rPr>
                <w:rFonts w:ascii="Times New Roman" w:eastAsia="Times New Roman" w:hAnsi="Times New Roman" w:cs="Times New Roman"/>
                <w:b/>
                <w:bCs/>
                <w:color w:val="000000" w:themeColor="text1"/>
                <w:sz w:val="24"/>
                <w:szCs w:val="24"/>
              </w:rPr>
              <w:t>avojin</w:t>
            </w:r>
            <w:r>
              <w:rPr>
                <w:rFonts w:ascii="Times New Roman" w:eastAsia="Times New Roman" w:hAnsi="Times New Roman" w:cs="Times New Roman"/>
                <w:b/>
                <w:bCs/>
                <w:color w:val="000000" w:themeColor="text1"/>
                <w:sz w:val="24"/>
                <w:szCs w:val="24"/>
              </w:rPr>
              <w:t>g</w:t>
            </w:r>
            <w:r w:rsidRPr="00946FAF">
              <w:rPr>
                <w:rFonts w:ascii="Times New Roman" w:eastAsia="Times New Roman" w:hAnsi="Times New Roman" w:cs="Times New Roman"/>
                <w:b/>
                <w:bCs/>
                <w:color w:val="000000" w:themeColor="text1"/>
                <w:sz w:val="24"/>
                <w:szCs w:val="24"/>
              </w:rPr>
              <w:t>os atliekos</w:t>
            </w:r>
          </w:p>
        </w:tc>
      </w:tr>
      <w:tr w:rsidR="009F7938" w:rsidRPr="00D70DED" w14:paraId="09BD61C3" w14:textId="77777777" w:rsidTr="00C5063B">
        <w:trPr>
          <w:trHeight w:val="186"/>
          <w:jc w:val="center"/>
        </w:trPr>
        <w:tc>
          <w:tcPr>
            <w:tcW w:w="351" w:type="pct"/>
            <w:tcBorders>
              <w:top w:val="single" w:sz="4" w:space="0" w:color="auto"/>
              <w:left w:val="single" w:sz="4" w:space="0" w:color="auto"/>
              <w:bottom w:val="single" w:sz="4" w:space="0" w:color="auto"/>
              <w:right w:val="single" w:sz="4" w:space="0" w:color="auto"/>
            </w:tcBorders>
          </w:tcPr>
          <w:p w14:paraId="3616518D" w14:textId="77777777" w:rsidR="009F7938" w:rsidRPr="00666689"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hideMark/>
          </w:tcPr>
          <w:p w14:paraId="11435A0E" w14:textId="77777777" w:rsidR="009F7938" w:rsidRPr="00666689" w:rsidRDefault="009F7938" w:rsidP="00C5063B">
            <w:pPr>
              <w:spacing w:line="240" w:lineRule="auto"/>
              <w:rPr>
                <w:rFonts w:ascii="Times New Roman" w:hAnsi="Times New Roman" w:cs="Times New Roman"/>
                <w:sz w:val="24"/>
                <w:szCs w:val="24"/>
              </w:rPr>
            </w:pPr>
            <w:r w:rsidRPr="00666689">
              <w:rPr>
                <w:rFonts w:ascii="Times New Roman" w:hAnsi="Times New Roman" w:cs="Times New Roman"/>
                <w:sz w:val="24"/>
                <w:szCs w:val="24"/>
              </w:rPr>
              <w:t xml:space="preserve">Didžiosios atliekos (baldai) </w:t>
            </w:r>
          </w:p>
        </w:tc>
        <w:tc>
          <w:tcPr>
            <w:tcW w:w="879" w:type="pct"/>
            <w:tcBorders>
              <w:top w:val="single" w:sz="4" w:space="0" w:color="auto"/>
              <w:left w:val="single" w:sz="4" w:space="0" w:color="auto"/>
              <w:bottom w:val="single" w:sz="4" w:space="0" w:color="auto"/>
              <w:right w:val="single" w:sz="4" w:space="0" w:color="auto"/>
            </w:tcBorders>
            <w:vAlign w:val="center"/>
            <w:hideMark/>
          </w:tcPr>
          <w:p w14:paraId="5FE277AB"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hAnsi="Times New Roman" w:cs="Times New Roman"/>
                <w:sz w:val="24"/>
                <w:szCs w:val="24"/>
              </w:rPr>
              <w:t>20 03 07</w:t>
            </w:r>
          </w:p>
        </w:tc>
        <w:tc>
          <w:tcPr>
            <w:tcW w:w="512" w:type="pct"/>
            <w:tcBorders>
              <w:top w:val="single" w:sz="4" w:space="0" w:color="auto"/>
              <w:left w:val="single" w:sz="4" w:space="0" w:color="auto"/>
              <w:bottom w:val="single" w:sz="4" w:space="0" w:color="auto"/>
              <w:right w:val="single" w:sz="4" w:space="0" w:color="auto"/>
            </w:tcBorders>
            <w:vAlign w:val="center"/>
            <w:hideMark/>
          </w:tcPr>
          <w:p w14:paraId="0E15B7E3"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hideMark/>
          </w:tcPr>
          <w:p w14:paraId="723C2DFE"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20</w:t>
            </w:r>
          </w:p>
        </w:tc>
      </w:tr>
      <w:tr w:rsidR="009F7938" w:rsidRPr="00D70DED" w14:paraId="040E2554" w14:textId="77777777" w:rsidTr="00C5063B">
        <w:trPr>
          <w:trHeight w:val="70"/>
          <w:jc w:val="center"/>
        </w:trPr>
        <w:tc>
          <w:tcPr>
            <w:tcW w:w="351" w:type="pct"/>
            <w:tcBorders>
              <w:top w:val="single" w:sz="4" w:space="0" w:color="auto"/>
              <w:left w:val="single" w:sz="4" w:space="0" w:color="auto"/>
              <w:bottom w:val="single" w:sz="4" w:space="0" w:color="auto"/>
              <w:right w:val="single" w:sz="4" w:space="0" w:color="auto"/>
            </w:tcBorders>
          </w:tcPr>
          <w:p w14:paraId="415C2C50"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hideMark/>
          </w:tcPr>
          <w:p w14:paraId="081CD4EE" w14:textId="77777777" w:rsidR="009F7938" w:rsidRPr="00D70DED" w:rsidRDefault="009F7938" w:rsidP="00C5063B">
            <w:pPr>
              <w:spacing w:line="240" w:lineRule="auto"/>
              <w:rPr>
                <w:rFonts w:ascii="Times New Roman" w:hAnsi="Times New Roman" w:cs="Times New Roman"/>
                <w:sz w:val="24"/>
                <w:szCs w:val="24"/>
              </w:rPr>
            </w:pPr>
            <w:r w:rsidRPr="00D70DED">
              <w:rPr>
                <w:rFonts w:ascii="Times New Roman" w:hAnsi="Times New Roman" w:cs="Times New Roman"/>
                <w:sz w:val="24"/>
                <w:szCs w:val="24"/>
              </w:rPr>
              <w:t>Izoliacinės medžiagos</w:t>
            </w:r>
          </w:p>
        </w:tc>
        <w:tc>
          <w:tcPr>
            <w:tcW w:w="879" w:type="pct"/>
            <w:tcBorders>
              <w:top w:val="single" w:sz="4" w:space="0" w:color="auto"/>
              <w:left w:val="single" w:sz="4" w:space="0" w:color="auto"/>
              <w:bottom w:val="single" w:sz="4" w:space="0" w:color="auto"/>
              <w:right w:val="single" w:sz="4" w:space="0" w:color="auto"/>
            </w:tcBorders>
            <w:vAlign w:val="center"/>
            <w:hideMark/>
          </w:tcPr>
          <w:p w14:paraId="55215619"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hAnsi="Times New Roman" w:cs="Times New Roman"/>
                <w:sz w:val="24"/>
                <w:szCs w:val="24"/>
              </w:rPr>
              <w:t>17 06 04</w:t>
            </w:r>
          </w:p>
        </w:tc>
        <w:tc>
          <w:tcPr>
            <w:tcW w:w="512" w:type="pct"/>
            <w:tcBorders>
              <w:top w:val="single" w:sz="4" w:space="0" w:color="auto"/>
              <w:left w:val="single" w:sz="4" w:space="0" w:color="auto"/>
              <w:bottom w:val="single" w:sz="4" w:space="0" w:color="auto"/>
              <w:right w:val="single" w:sz="4" w:space="0" w:color="auto"/>
            </w:tcBorders>
            <w:vAlign w:val="center"/>
            <w:hideMark/>
          </w:tcPr>
          <w:p w14:paraId="7AF0DA4A"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hideMark/>
          </w:tcPr>
          <w:p w14:paraId="04F34797"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1</w:t>
            </w:r>
          </w:p>
        </w:tc>
      </w:tr>
      <w:tr w:rsidR="009F7938" w:rsidRPr="00D70DED" w14:paraId="044E33E8" w14:textId="77777777" w:rsidTr="00C5063B">
        <w:trPr>
          <w:trHeight w:val="197"/>
          <w:jc w:val="center"/>
        </w:trPr>
        <w:tc>
          <w:tcPr>
            <w:tcW w:w="351" w:type="pct"/>
            <w:tcBorders>
              <w:top w:val="single" w:sz="4" w:space="0" w:color="auto"/>
              <w:left w:val="single" w:sz="4" w:space="0" w:color="auto"/>
              <w:bottom w:val="single" w:sz="4" w:space="0" w:color="auto"/>
              <w:right w:val="single" w:sz="4" w:space="0" w:color="auto"/>
            </w:tcBorders>
          </w:tcPr>
          <w:p w14:paraId="2DBAC735"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hideMark/>
          </w:tcPr>
          <w:p w14:paraId="7178FEDD" w14:textId="77777777" w:rsidR="009F7938" w:rsidRPr="00D70DED" w:rsidRDefault="009F7938" w:rsidP="00C5063B">
            <w:pPr>
              <w:spacing w:line="240" w:lineRule="auto"/>
              <w:rPr>
                <w:rFonts w:ascii="Times New Roman" w:hAnsi="Times New Roman" w:cs="Times New Roman"/>
                <w:sz w:val="24"/>
                <w:szCs w:val="24"/>
              </w:rPr>
            </w:pPr>
            <w:r w:rsidRPr="00D70DED">
              <w:rPr>
                <w:rFonts w:ascii="Times New Roman" w:hAnsi="Times New Roman" w:cs="Times New Roman"/>
                <w:sz w:val="24"/>
                <w:szCs w:val="24"/>
              </w:rPr>
              <w:t>Auto stiklai</w:t>
            </w:r>
          </w:p>
        </w:tc>
        <w:tc>
          <w:tcPr>
            <w:tcW w:w="879" w:type="pct"/>
            <w:tcBorders>
              <w:top w:val="single" w:sz="4" w:space="0" w:color="auto"/>
              <w:left w:val="single" w:sz="4" w:space="0" w:color="auto"/>
              <w:bottom w:val="single" w:sz="4" w:space="0" w:color="auto"/>
              <w:right w:val="single" w:sz="4" w:space="0" w:color="auto"/>
            </w:tcBorders>
            <w:vAlign w:val="center"/>
            <w:hideMark/>
          </w:tcPr>
          <w:p w14:paraId="49D6507B"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hAnsi="Times New Roman" w:cs="Times New Roman"/>
                <w:sz w:val="24"/>
                <w:szCs w:val="24"/>
              </w:rPr>
              <w:t>16 01 20</w:t>
            </w:r>
          </w:p>
        </w:tc>
        <w:tc>
          <w:tcPr>
            <w:tcW w:w="512" w:type="pct"/>
            <w:tcBorders>
              <w:top w:val="single" w:sz="4" w:space="0" w:color="auto"/>
              <w:left w:val="single" w:sz="4" w:space="0" w:color="auto"/>
              <w:bottom w:val="single" w:sz="4" w:space="0" w:color="auto"/>
              <w:right w:val="single" w:sz="4" w:space="0" w:color="auto"/>
            </w:tcBorders>
            <w:vAlign w:val="center"/>
            <w:hideMark/>
          </w:tcPr>
          <w:p w14:paraId="3DDA639D"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hideMark/>
          </w:tcPr>
          <w:p w14:paraId="7E2C4B35"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1</w:t>
            </w:r>
          </w:p>
        </w:tc>
      </w:tr>
      <w:tr w:rsidR="009F7938" w:rsidRPr="00D70DED" w14:paraId="6DC45D6C" w14:textId="77777777" w:rsidTr="00C5063B">
        <w:trPr>
          <w:trHeight w:val="188"/>
          <w:jc w:val="center"/>
        </w:trPr>
        <w:tc>
          <w:tcPr>
            <w:tcW w:w="351" w:type="pct"/>
            <w:tcBorders>
              <w:top w:val="single" w:sz="4" w:space="0" w:color="auto"/>
              <w:left w:val="single" w:sz="4" w:space="0" w:color="auto"/>
              <w:bottom w:val="single" w:sz="4" w:space="0" w:color="auto"/>
              <w:right w:val="single" w:sz="4" w:space="0" w:color="auto"/>
            </w:tcBorders>
          </w:tcPr>
          <w:p w14:paraId="472A044D"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hideMark/>
          </w:tcPr>
          <w:p w14:paraId="31F3E094" w14:textId="77777777" w:rsidR="009F7938" w:rsidRPr="00D70DED" w:rsidRDefault="009F7938" w:rsidP="00C5063B">
            <w:pPr>
              <w:spacing w:line="240" w:lineRule="auto"/>
              <w:rPr>
                <w:rFonts w:ascii="Times New Roman" w:hAnsi="Times New Roman" w:cs="Times New Roman"/>
                <w:sz w:val="24"/>
                <w:szCs w:val="24"/>
              </w:rPr>
            </w:pPr>
            <w:r w:rsidRPr="00D70DED">
              <w:rPr>
                <w:rFonts w:ascii="Times New Roman" w:hAnsi="Times New Roman" w:cs="Times New Roman"/>
                <w:sz w:val="24"/>
                <w:szCs w:val="24"/>
              </w:rPr>
              <w:t>Keramika</w:t>
            </w:r>
          </w:p>
        </w:tc>
        <w:tc>
          <w:tcPr>
            <w:tcW w:w="879" w:type="pct"/>
            <w:tcBorders>
              <w:top w:val="single" w:sz="4" w:space="0" w:color="auto"/>
              <w:left w:val="single" w:sz="4" w:space="0" w:color="auto"/>
              <w:bottom w:val="single" w:sz="4" w:space="0" w:color="auto"/>
              <w:right w:val="single" w:sz="4" w:space="0" w:color="auto"/>
            </w:tcBorders>
            <w:vAlign w:val="center"/>
            <w:hideMark/>
          </w:tcPr>
          <w:p w14:paraId="73FB691A"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hAnsi="Times New Roman" w:cs="Times New Roman"/>
                <w:sz w:val="24"/>
                <w:szCs w:val="24"/>
              </w:rPr>
              <w:t>17 01 03</w:t>
            </w:r>
          </w:p>
        </w:tc>
        <w:tc>
          <w:tcPr>
            <w:tcW w:w="512" w:type="pct"/>
            <w:tcBorders>
              <w:top w:val="single" w:sz="4" w:space="0" w:color="auto"/>
              <w:left w:val="single" w:sz="4" w:space="0" w:color="auto"/>
              <w:bottom w:val="single" w:sz="4" w:space="0" w:color="auto"/>
              <w:right w:val="single" w:sz="4" w:space="0" w:color="auto"/>
            </w:tcBorders>
            <w:vAlign w:val="center"/>
            <w:hideMark/>
          </w:tcPr>
          <w:p w14:paraId="0EFBF466"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hideMark/>
          </w:tcPr>
          <w:p w14:paraId="72DB9A89"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0,5</w:t>
            </w:r>
          </w:p>
        </w:tc>
      </w:tr>
      <w:tr w:rsidR="009F7938" w:rsidRPr="00D70DED" w14:paraId="3B05A3E5" w14:textId="77777777" w:rsidTr="00C5063B">
        <w:trPr>
          <w:trHeight w:val="70"/>
          <w:jc w:val="center"/>
        </w:trPr>
        <w:tc>
          <w:tcPr>
            <w:tcW w:w="351" w:type="pct"/>
            <w:tcBorders>
              <w:top w:val="single" w:sz="4" w:space="0" w:color="auto"/>
              <w:left w:val="single" w:sz="4" w:space="0" w:color="auto"/>
              <w:bottom w:val="single" w:sz="4" w:space="0" w:color="auto"/>
              <w:right w:val="single" w:sz="4" w:space="0" w:color="auto"/>
            </w:tcBorders>
          </w:tcPr>
          <w:p w14:paraId="2140E88E"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hideMark/>
          </w:tcPr>
          <w:p w14:paraId="52264DDA" w14:textId="77777777" w:rsidR="009F7938" w:rsidRPr="00D70DED" w:rsidRDefault="009F7938" w:rsidP="00C5063B">
            <w:pPr>
              <w:spacing w:line="240" w:lineRule="auto"/>
              <w:rPr>
                <w:rFonts w:ascii="Times New Roman" w:hAnsi="Times New Roman" w:cs="Times New Roman"/>
                <w:sz w:val="24"/>
                <w:szCs w:val="24"/>
              </w:rPr>
            </w:pPr>
            <w:r w:rsidRPr="00D70DED">
              <w:rPr>
                <w:rFonts w:ascii="Times New Roman" w:hAnsi="Times New Roman" w:cs="Times New Roman"/>
                <w:sz w:val="24"/>
                <w:szCs w:val="24"/>
              </w:rPr>
              <w:t>Plastikai</w:t>
            </w:r>
          </w:p>
        </w:tc>
        <w:tc>
          <w:tcPr>
            <w:tcW w:w="879" w:type="pct"/>
            <w:tcBorders>
              <w:top w:val="single" w:sz="4" w:space="0" w:color="auto"/>
              <w:left w:val="single" w:sz="4" w:space="0" w:color="auto"/>
              <w:bottom w:val="single" w:sz="4" w:space="0" w:color="auto"/>
              <w:right w:val="single" w:sz="4" w:space="0" w:color="auto"/>
            </w:tcBorders>
            <w:vAlign w:val="center"/>
            <w:hideMark/>
          </w:tcPr>
          <w:p w14:paraId="22857BDD"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hAnsi="Times New Roman" w:cs="Times New Roman"/>
                <w:sz w:val="24"/>
                <w:szCs w:val="24"/>
              </w:rPr>
              <w:t>16 01 19</w:t>
            </w:r>
          </w:p>
        </w:tc>
        <w:tc>
          <w:tcPr>
            <w:tcW w:w="512" w:type="pct"/>
            <w:tcBorders>
              <w:top w:val="single" w:sz="4" w:space="0" w:color="auto"/>
              <w:left w:val="single" w:sz="4" w:space="0" w:color="auto"/>
              <w:bottom w:val="single" w:sz="4" w:space="0" w:color="auto"/>
              <w:right w:val="single" w:sz="4" w:space="0" w:color="auto"/>
            </w:tcBorders>
            <w:vAlign w:val="center"/>
            <w:hideMark/>
          </w:tcPr>
          <w:p w14:paraId="75ED94B0"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hideMark/>
          </w:tcPr>
          <w:p w14:paraId="366E281D"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5</w:t>
            </w:r>
          </w:p>
        </w:tc>
      </w:tr>
      <w:tr w:rsidR="009F7938" w:rsidRPr="00D70DED" w14:paraId="2E5F0D49" w14:textId="77777777" w:rsidTr="00C5063B">
        <w:trPr>
          <w:trHeight w:val="70"/>
          <w:jc w:val="center"/>
        </w:trPr>
        <w:tc>
          <w:tcPr>
            <w:tcW w:w="351" w:type="pct"/>
            <w:tcBorders>
              <w:top w:val="single" w:sz="4" w:space="0" w:color="auto"/>
              <w:left w:val="single" w:sz="4" w:space="0" w:color="auto"/>
              <w:bottom w:val="single" w:sz="4" w:space="0" w:color="auto"/>
              <w:right w:val="single" w:sz="4" w:space="0" w:color="auto"/>
            </w:tcBorders>
          </w:tcPr>
          <w:p w14:paraId="626D6D58"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hideMark/>
          </w:tcPr>
          <w:p w14:paraId="1B08AB0D" w14:textId="77777777" w:rsidR="009F7938" w:rsidRPr="00D70DED" w:rsidRDefault="009F7938" w:rsidP="00C5063B">
            <w:pPr>
              <w:spacing w:line="240" w:lineRule="auto"/>
              <w:rPr>
                <w:rFonts w:ascii="Times New Roman" w:hAnsi="Times New Roman" w:cs="Times New Roman"/>
                <w:sz w:val="24"/>
                <w:szCs w:val="24"/>
              </w:rPr>
            </w:pPr>
            <w:r w:rsidRPr="00D70DED">
              <w:rPr>
                <w:rFonts w:ascii="Times New Roman" w:hAnsi="Times New Roman" w:cs="Times New Roman"/>
                <w:sz w:val="24"/>
                <w:szCs w:val="24"/>
              </w:rPr>
              <w:t>Plastikai</w:t>
            </w:r>
          </w:p>
        </w:tc>
        <w:tc>
          <w:tcPr>
            <w:tcW w:w="879" w:type="pct"/>
            <w:tcBorders>
              <w:top w:val="single" w:sz="4" w:space="0" w:color="auto"/>
              <w:left w:val="single" w:sz="4" w:space="0" w:color="auto"/>
              <w:bottom w:val="single" w:sz="4" w:space="0" w:color="auto"/>
              <w:right w:val="single" w:sz="4" w:space="0" w:color="auto"/>
            </w:tcBorders>
            <w:vAlign w:val="center"/>
            <w:hideMark/>
          </w:tcPr>
          <w:p w14:paraId="3696E2A5" w14:textId="77777777" w:rsidR="009F7938" w:rsidRPr="00946FAF" w:rsidRDefault="009F7938" w:rsidP="00802AF2">
            <w:pPr>
              <w:spacing w:line="240" w:lineRule="auto"/>
              <w:ind w:firstLine="10"/>
              <w:jc w:val="center"/>
              <w:rPr>
                <w:rFonts w:ascii="Times New Roman" w:hAnsi="Times New Roman" w:cs="Times New Roman"/>
                <w:sz w:val="24"/>
                <w:szCs w:val="24"/>
              </w:rPr>
            </w:pPr>
            <w:r w:rsidRPr="00946FAF">
              <w:rPr>
                <w:rFonts w:ascii="Times New Roman" w:hAnsi="Times New Roman" w:cs="Times New Roman"/>
                <w:sz w:val="24"/>
                <w:szCs w:val="24"/>
              </w:rPr>
              <w:t>20  01 39 99</w:t>
            </w:r>
          </w:p>
        </w:tc>
        <w:tc>
          <w:tcPr>
            <w:tcW w:w="512" w:type="pct"/>
            <w:tcBorders>
              <w:top w:val="single" w:sz="4" w:space="0" w:color="auto"/>
              <w:left w:val="single" w:sz="4" w:space="0" w:color="auto"/>
              <w:bottom w:val="single" w:sz="4" w:space="0" w:color="auto"/>
              <w:right w:val="single" w:sz="4" w:space="0" w:color="auto"/>
            </w:tcBorders>
            <w:vAlign w:val="center"/>
          </w:tcPr>
          <w:p w14:paraId="5581B460"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hideMark/>
          </w:tcPr>
          <w:p w14:paraId="6BF197F2"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3</w:t>
            </w:r>
          </w:p>
        </w:tc>
      </w:tr>
      <w:tr w:rsidR="009F7938" w:rsidRPr="00D70DED" w14:paraId="6A1CD00F" w14:textId="77777777" w:rsidTr="00C5063B">
        <w:trPr>
          <w:trHeight w:val="331"/>
          <w:jc w:val="center"/>
        </w:trPr>
        <w:tc>
          <w:tcPr>
            <w:tcW w:w="351" w:type="pct"/>
            <w:tcBorders>
              <w:top w:val="single" w:sz="4" w:space="0" w:color="auto"/>
              <w:left w:val="single" w:sz="4" w:space="0" w:color="auto"/>
              <w:bottom w:val="single" w:sz="4" w:space="0" w:color="auto"/>
              <w:right w:val="single" w:sz="4" w:space="0" w:color="auto"/>
            </w:tcBorders>
          </w:tcPr>
          <w:p w14:paraId="0F8D726E" w14:textId="77777777" w:rsidR="009F7938" w:rsidRPr="00946FAF" w:rsidRDefault="009F7938">
            <w:pPr>
              <w:pStyle w:val="Sraopastraipa"/>
              <w:numPr>
                <w:ilvl w:val="0"/>
                <w:numId w:val="9"/>
              </w:numPr>
              <w:spacing w:line="240" w:lineRule="auto"/>
              <w:ind w:hanging="696"/>
              <w:jc w:val="left"/>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tcPr>
          <w:p w14:paraId="406B8F52" w14:textId="77777777" w:rsidR="009F7938" w:rsidRPr="000C2193" w:rsidRDefault="009F7938" w:rsidP="00C5063B">
            <w:pPr>
              <w:spacing w:line="240" w:lineRule="auto"/>
              <w:rPr>
                <w:rFonts w:ascii="Times New Roman" w:hAnsi="Times New Roman" w:cs="Times New Roman"/>
                <w:sz w:val="24"/>
                <w:szCs w:val="24"/>
                <w:lang w:val="pt-BR"/>
              </w:rPr>
            </w:pPr>
            <w:r w:rsidRPr="000C2193">
              <w:rPr>
                <w:rFonts w:ascii="Times New Roman" w:hAnsi="Times New Roman" w:cs="Times New Roman"/>
                <w:sz w:val="24"/>
                <w:szCs w:val="24"/>
                <w:lang w:val="pt-BR"/>
              </w:rPr>
              <w:t xml:space="preserve">Mišrios Statybinės ir griovimo atliekos </w:t>
            </w:r>
          </w:p>
        </w:tc>
        <w:tc>
          <w:tcPr>
            <w:tcW w:w="879" w:type="pct"/>
            <w:tcBorders>
              <w:top w:val="single" w:sz="4" w:space="0" w:color="auto"/>
              <w:left w:val="single" w:sz="4" w:space="0" w:color="auto"/>
              <w:bottom w:val="single" w:sz="4" w:space="0" w:color="auto"/>
              <w:right w:val="single" w:sz="4" w:space="0" w:color="auto"/>
            </w:tcBorders>
            <w:vAlign w:val="center"/>
          </w:tcPr>
          <w:p w14:paraId="796620D1" w14:textId="77777777" w:rsidR="009F7938" w:rsidRPr="00946FAF" w:rsidRDefault="009F7938" w:rsidP="00802AF2">
            <w:pPr>
              <w:spacing w:line="240" w:lineRule="auto"/>
              <w:ind w:firstLine="0"/>
              <w:jc w:val="center"/>
              <w:rPr>
                <w:rFonts w:ascii="Times New Roman" w:hAnsi="Times New Roman" w:cs="Times New Roman"/>
                <w:sz w:val="24"/>
                <w:szCs w:val="24"/>
              </w:rPr>
            </w:pPr>
            <w:r w:rsidRPr="00946FAF">
              <w:rPr>
                <w:rFonts w:ascii="Times New Roman" w:hAnsi="Times New Roman" w:cs="Times New Roman"/>
                <w:sz w:val="24"/>
                <w:szCs w:val="24"/>
              </w:rPr>
              <w:t>17 09 04</w:t>
            </w:r>
          </w:p>
        </w:tc>
        <w:tc>
          <w:tcPr>
            <w:tcW w:w="512" w:type="pct"/>
            <w:tcBorders>
              <w:top w:val="single" w:sz="4" w:space="0" w:color="auto"/>
              <w:left w:val="single" w:sz="4" w:space="0" w:color="auto"/>
              <w:bottom w:val="single" w:sz="4" w:space="0" w:color="auto"/>
              <w:right w:val="single" w:sz="4" w:space="0" w:color="auto"/>
            </w:tcBorders>
            <w:vAlign w:val="center"/>
          </w:tcPr>
          <w:p w14:paraId="5E05DE92" w14:textId="77777777" w:rsidR="009F7938" w:rsidRPr="00D70DED" w:rsidRDefault="009F7938" w:rsidP="00C5063B">
            <w:pPr>
              <w:spacing w:line="240" w:lineRule="auto"/>
              <w:jc w:val="center"/>
              <w:rPr>
                <w:rFonts w:ascii="Times New Roman" w:hAnsi="Times New Roman" w:cs="Times New Roman"/>
                <w:bCs/>
                <w:sz w:val="24"/>
                <w:szCs w:val="24"/>
              </w:rPr>
            </w:pPr>
            <w:r w:rsidRPr="00D70DED">
              <w:rPr>
                <w:rFonts w:ascii="Times New Roman" w:hAnsi="Times New Roman" w:cs="Times New Roman"/>
                <w:bCs/>
                <w:sz w:val="24"/>
                <w:szCs w:val="24"/>
              </w:rPr>
              <w:t>t</w:t>
            </w:r>
          </w:p>
        </w:tc>
        <w:tc>
          <w:tcPr>
            <w:tcW w:w="902" w:type="pct"/>
            <w:tcBorders>
              <w:top w:val="single" w:sz="4" w:space="0" w:color="auto"/>
              <w:left w:val="single" w:sz="4" w:space="0" w:color="auto"/>
              <w:bottom w:val="single" w:sz="4" w:space="0" w:color="auto"/>
              <w:right w:val="single" w:sz="4" w:space="0" w:color="auto"/>
            </w:tcBorders>
            <w:vAlign w:val="center"/>
          </w:tcPr>
          <w:p w14:paraId="22386F91" w14:textId="77777777" w:rsidR="009F7938" w:rsidRPr="00D70DED" w:rsidRDefault="009F7938" w:rsidP="00C5063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4,5</w:t>
            </w:r>
          </w:p>
        </w:tc>
      </w:tr>
      <w:tr w:rsidR="009F7938" w:rsidRPr="00D70DED" w14:paraId="6E3F3D8D" w14:textId="77777777" w:rsidTr="00C5063B">
        <w:trPr>
          <w:trHeight w:val="449"/>
          <w:jc w:val="center"/>
        </w:trPr>
        <w:tc>
          <w:tcPr>
            <w:tcW w:w="351" w:type="pct"/>
            <w:tcBorders>
              <w:top w:val="single" w:sz="4" w:space="0" w:color="auto"/>
              <w:left w:val="single" w:sz="4" w:space="0" w:color="auto"/>
              <w:bottom w:val="single" w:sz="4" w:space="0" w:color="auto"/>
              <w:right w:val="single" w:sz="4" w:space="0" w:color="auto"/>
            </w:tcBorders>
          </w:tcPr>
          <w:p w14:paraId="6E66CD1A" w14:textId="77777777" w:rsidR="009F7938" w:rsidRPr="00946FAF" w:rsidRDefault="009F7938" w:rsidP="00C5063B">
            <w:pPr>
              <w:spacing w:line="240" w:lineRule="auto"/>
              <w:ind w:left="360"/>
              <w:rPr>
                <w:rFonts w:ascii="Times New Roman" w:hAnsi="Times New Roman" w:cs="Times New Roman"/>
                <w:sz w:val="24"/>
                <w:szCs w:val="24"/>
              </w:rPr>
            </w:pPr>
          </w:p>
        </w:tc>
        <w:tc>
          <w:tcPr>
            <w:tcW w:w="2356" w:type="pct"/>
            <w:tcBorders>
              <w:top w:val="single" w:sz="4" w:space="0" w:color="auto"/>
              <w:left w:val="single" w:sz="4" w:space="0" w:color="auto"/>
              <w:bottom w:val="single" w:sz="4" w:space="0" w:color="auto"/>
              <w:right w:val="single" w:sz="4" w:space="0" w:color="auto"/>
            </w:tcBorders>
            <w:vAlign w:val="center"/>
          </w:tcPr>
          <w:p w14:paraId="78D74FBC" w14:textId="77777777" w:rsidR="009F7938" w:rsidRPr="00D70DED" w:rsidRDefault="009F7938" w:rsidP="00C5063B">
            <w:pPr>
              <w:spacing w:line="240" w:lineRule="auto"/>
              <w:rPr>
                <w:rFonts w:ascii="Times New Roman" w:hAnsi="Times New Roman" w:cs="Times New Roman"/>
                <w:sz w:val="24"/>
                <w:szCs w:val="24"/>
              </w:rPr>
            </w:pPr>
            <w:r>
              <w:rPr>
                <w:rFonts w:ascii="Times New Roman" w:hAnsi="Times New Roman" w:cs="Times New Roman"/>
                <w:sz w:val="24"/>
                <w:szCs w:val="24"/>
              </w:rPr>
              <w:t>Iš viso:</w:t>
            </w:r>
          </w:p>
        </w:tc>
        <w:tc>
          <w:tcPr>
            <w:tcW w:w="879" w:type="pct"/>
            <w:tcBorders>
              <w:top w:val="single" w:sz="4" w:space="0" w:color="auto"/>
              <w:left w:val="single" w:sz="4" w:space="0" w:color="auto"/>
              <w:bottom w:val="single" w:sz="4" w:space="0" w:color="auto"/>
              <w:right w:val="single" w:sz="4" w:space="0" w:color="auto"/>
            </w:tcBorders>
            <w:vAlign w:val="center"/>
          </w:tcPr>
          <w:p w14:paraId="771AD1B6" w14:textId="77777777" w:rsidR="009F7938" w:rsidRPr="00946FAF" w:rsidRDefault="009F7938" w:rsidP="00C5063B">
            <w:pPr>
              <w:spacing w:line="240" w:lineRule="auto"/>
              <w:jc w:val="center"/>
              <w:rPr>
                <w:rFonts w:ascii="Times New Roman" w:hAnsi="Times New Roman" w:cs="Times New Roman"/>
                <w:sz w:val="24"/>
                <w:szCs w:val="24"/>
              </w:rPr>
            </w:pPr>
          </w:p>
        </w:tc>
        <w:tc>
          <w:tcPr>
            <w:tcW w:w="512" w:type="pct"/>
            <w:tcBorders>
              <w:top w:val="single" w:sz="4" w:space="0" w:color="auto"/>
              <w:left w:val="single" w:sz="4" w:space="0" w:color="auto"/>
              <w:bottom w:val="single" w:sz="4" w:space="0" w:color="auto"/>
              <w:right w:val="single" w:sz="4" w:space="0" w:color="auto"/>
            </w:tcBorders>
            <w:vAlign w:val="center"/>
          </w:tcPr>
          <w:p w14:paraId="5AEC1B0B" w14:textId="77777777" w:rsidR="009F7938" w:rsidRPr="00D70DED" w:rsidRDefault="009F7938" w:rsidP="00C5063B">
            <w:pPr>
              <w:spacing w:line="240" w:lineRule="auto"/>
              <w:jc w:val="center"/>
              <w:rPr>
                <w:rFonts w:ascii="Times New Roman" w:hAnsi="Times New Roman" w:cs="Times New Roman"/>
                <w:bCs/>
                <w:sz w:val="24"/>
                <w:szCs w:val="24"/>
              </w:rPr>
            </w:pPr>
          </w:p>
        </w:tc>
        <w:tc>
          <w:tcPr>
            <w:tcW w:w="902" w:type="pct"/>
            <w:tcBorders>
              <w:top w:val="single" w:sz="4" w:space="0" w:color="auto"/>
              <w:left w:val="single" w:sz="4" w:space="0" w:color="auto"/>
              <w:bottom w:val="single" w:sz="4" w:space="0" w:color="auto"/>
              <w:right w:val="single" w:sz="4" w:space="0" w:color="auto"/>
            </w:tcBorders>
            <w:vAlign w:val="center"/>
          </w:tcPr>
          <w:p w14:paraId="2ED64C70" w14:textId="77777777" w:rsidR="009F7938" w:rsidRDefault="009F7938" w:rsidP="00C5063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36,25</w:t>
            </w:r>
          </w:p>
        </w:tc>
      </w:tr>
    </w:tbl>
    <w:p w14:paraId="0B293466" w14:textId="77777777" w:rsidR="009F7938" w:rsidRDefault="009F7938" w:rsidP="009F7938">
      <w:pPr>
        <w:spacing w:line="240" w:lineRule="auto"/>
        <w:ind w:firstLine="567"/>
        <w:rPr>
          <w:rFonts w:ascii="Times New Roman" w:eastAsia="Times New Roman" w:hAnsi="Times New Roman" w:cs="Times New Roman"/>
          <w:sz w:val="24"/>
          <w:szCs w:val="24"/>
        </w:rPr>
      </w:pPr>
    </w:p>
    <w:p w14:paraId="46CBEF5E" w14:textId="77777777" w:rsidR="009F7938" w:rsidRDefault="009F7938" w:rsidP="009F7938">
      <w:pPr>
        <w:spacing w:line="240" w:lineRule="auto"/>
        <w:ind w:firstLine="567"/>
        <w:rPr>
          <w:rFonts w:ascii="Times New Roman" w:eastAsia="Times New Roman" w:hAnsi="Times New Roman" w:cs="Times New Roman"/>
          <w:sz w:val="24"/>
          <w:szCs w:val="24"/>
        </w:rPr>
      </w:pPr>
      <w:r w:rsidRPr="00BE5CC1">
        <w:rPr>
          <w:rFonts w:ascii="Times New Roman" w:eastAsia="Times New Roman" w:hAnsi="Times New Roman" w:cs="Times New Roman"/>
          <w:sz w:val="24"/>
          <w:szCs w:val="24"/>
        </w:rPr>
        <w:t xml:space="preserve">3.3. Užsakovas neįsipareigoja nupirkti viso šios techninės specifikacijos 3.2 papunktyje nurodyto preliminaraus </w:t>
      </w:r>
      <w:r>
        <w:rPr>
          <w:rFonts w:ascii="Times New Roman" w:eastAsia="Times New Roman" w:hAnsi="Times New Roman" w:cs="Times New Roman"/>
          <w:sz w:val="24"/>
          <w:szCs w:val="24"/>
        </w:rPr>
        <w:t>Atliekų</w:t>
      </w:r>
      <w:r w:rsidRPr="00BE5CC1">
        <w:rPr>
          <w:rFonts w:ascii="Times New Roman" w:eastAsia="Times New Roman" w:hAnsi="Times New Roman" w:cs="Times New Roman"/>
          <w:sz w:val="24"/>
          <w:szCs w:val="24"/>
        </w:rPr>
        <w:t xml:space="preserve"> kiekio, nurodyti </w:t>
      </w:r>
      <w:r>
        <w:rPr>
          <w:rFonts w:ascii="Times New Roman" w:eastAsia="Times New Roman" w:hAnsi="Times New Roman" w:cs="Times New Roman"/>
          <w:sz w:val="24"/>
          <w:szCs w:val="24"/>
        </w:rPr>
        <w:t>Atliekų</w:t>
      </w:r>
      <w:r w:rsidRPr="00BE5CC1">
        <w:rPr>
          <w:rFonts w:ascii="Times New Roman" w:eastAsia="Times New Roman" w:hAnsi="Times New Roman" w:cs="Times New Roman"/>
          <w:sz w:val="24"/>
          <w:szCs w:val="24"/>
        </w:rPr>
        <w:t xml:space="preserve"> kiekiai yra orientaciniai sutarties laikotarpiui ir nelaikomi faktiniais. Jie taip pat skirti pirkimo dalyviams kainai apskaičiuoti, pasiūlymams parengti ir nustatyti pirkimo laimėtoją. Paslaugos bus perkamos pagal Užsakovo poreikį. </w:t>
      </w:r>
    </w:p>
    <w:p w14:paraId="18AAB979" w14:textId="77777777" w:rsidR="009F7938" w:rsidRPr="00401EFF" w:rsidRDefault="009F7938" w:rsidP="009F7938">
      <w:pPr>
        <w:spacing w:before="240" w:line="240" w:lineRule="auto"/>
        <w:ind w:firstLine="567"/>
        <w:jc w:val="center"/>
        <w:rPr>
          <w:rFonts w:ascii="Times New Roman" w:eastAsia="Times New Roman" w:hAnsi="Times New Roman" w:cs="Times New Roman"/>
          <w:b/>
          <w:bCs/>
          <w:sz w:val="24"/>
          <w:szCs w:val="24"/>
        </w:rPr>
      </w:pPr>
      <w:r w:rsidRPr="00401EFF">
        <w:rPr>
          <w:rFonts w:ascii="Times New Roman" w:eastAsia="Times New Roman" w:hAnsi="Times New Roman" w:cs="Times New Roman"/>
          <w:b/>
          <w:bCs/>
          <w:sz w:val="24"/>
          <w:szCs w:val="24"/>
        </w:rPr>
        <w:t>4. REIKALAVIMAI PASLAUGŲ TEIKĖJUI</w:t>
      </w:r>
    </w:p>
    <w:p w14:paraId="689A2601" w14:textId="77777777" w:rsidR="009F7938" w:rsidRPr="00BE5CC1" w:rsidRDefault="009F7938" w:rsidP="009F7938">
      <w:pPr>
        <w:spacing w:line="240" w:lineRule="auto"/>
        <w:ind w:firstLine="567"/>
        <w:rPr>
          <w:rFonts w:ascii="Times New Roman" w:eastAsia="Times New Roman" w:hAnsi="Times New Roman" w:cs="Times New Roman"/>
          <w:sz w:val="24"/>
          <w:szCs w:val="24"/>
        </w:rPr>
      </w:pPr>
    </w:p>
    <w:p w14:paraId="7CB0E667" w14:textId="77777777" w:rsidR="009F7938" w:rsidRPr="00BE5CC1" w:rsidRDefault="009F7938" w:rsidP="009F7938">
      <w:pPr>
        <w:spacing w:line="240" w:lineRule="auto"/>
        <w:ind w:firstLine="567"/>
        <w:rPr>
          <w:rFonts w:ascii="Times New Roman" w:eastAsia="Times New Roman" w:hAnsi="Times New Roman" w:cs="Times New Roman"/>
          <w:sz w:val="24"/>
          <w:szCs w:val="24"/>
        </w:rPr>
      </w:pPr>
      <w:r w:rsidRPr="00BE5CC1">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Ignalinos</w:t>
      </w:r>
      <w:r w:rsidRPr="00BE5CC1">
        <w:rPr>
          <w:rFonts w:ascii="Times New Roman" w:eastAsia="Times New Roman" w:hAnsi="Times New Roman" w:cs="Times New Roman"/>
          <w:sz w:val="24"/>
          <w:szCs w:val="24"/>
        </w:rPr>
        <w:t xml:space="preserve"> rajono savivaldybė</w:t>
      </w:r>
      <w:r>
        <w:rPr>
          <w:rFonts w:ascii="Times New Roman" w:eastAsia="Times New Roman" w:hAnsi="Times New Roman" w:cs="Times New Roman"/>
          <w:sz w:val="24"/>
          <w:szCs w:val="24"/>
        </w:rPr>
        <w:t>s teritorijoje</w:t>
      </w:r>
      <w:r w:rsidRPr="00BE5CC1">
        <w:rPr>
          <w:rFonts w:ascii="Times New Roman" w:eastAsia="Times New Roman" w:hAnsi="Times New Roman" w:cs="Times New Roman"/>
          <w:sz w:val="24"/>
          <w:szCs w:val="24"/>
        </w:rPr>
        <w:t xml:space="preserve"> randamos </w:t>
      </w:r>
      <w:r>
        <w:rPr>
          <w:rFonts w:ascii="Times New Roman" w:eastAsia="Times New Roman" w:hAnsi="Times New Roman" w:cs="Times New Roman"/>
          <w:sz w:val="24"/>
          <w:szCs w:val="24"/>
        </w:rPr>
        <w:t>a</w:t>
      </w:r>
      <w:r w:rsidRPr="00BE5CC1">
        <w:rPr>
          <w:rFonts w:ascii="Times New Roman" w:eastAsia="Times New Roman" w:hAnsi="Times New Roman" w:cs="Times New Roman"/>
          <w:sz w:val="24"/>
          <w:szCs w:val="24"/>
        </w:rPr>
        <w:t xml:space="preserve">tliekos turi būti tvarkomos vadovaujantis </w:t>
      </w:r>
      <w:bookmarkStart w:id="32" w:name="_Hlk62725823"/>
      <w:r w:rsidRPr="00BE5CC1">
        <w:rPr>
          <w:rFonts w:ascii="Times New Roman" w:eastAsia="Times New Roman" w:hAnsi="Times New Roman" w:cs="Times New Roman"/>
          <w:sz w:val="24"/>
          <w:szCs w:val="24"/>
          <w:lang w:eastAsia="en-GB"/>
        </w:rPr>
        <w:t xml:space="preserve">Lietuvos Respublikos </w:t>
      </w:r>
      <w:r w:rsidRPr="00BE5CC1">
        <w:rPr>
          <w:rFonts w:ascii="Times New Roman" w:eastAsia="Times New Roman" w:hAnsi="Times New Roman" w:cs="Times New Roman"/>
          <w:color w:val="222222"/>
          <w:sz w:val="24"/>
          <w:szCs w:val="24"/>
          <w:shd w:val="clear" w:color="auto" w:fill="FFFFFF"/>
          <w:lang w:eastAsia="en-GB"/>
        </w:rPr>
        <w:t xml:space="preserve">atliekų tvarkymo įstatymu, Atliekų tvarkymo taisyklėmis, patvirtintomis </w:t>
      </w:r>
      <w:r w:rsidRPr="00BE5CC1">
        <w:rPr>
          <w:rFonts w:ascii="Times New Roman" w:eastAsia="Times New Roman" w:hAnsi="Times New Roman" w:cs="Times New Roman"/>
          <w:sz w:val="24"/>
          <w:szCs w:val="24"/>
        </w:rPr>
        <w:t xml:space="preserve">Lietuvos Respublikos aplinkos ministro </w:t>
      </w:r>
      <w:bookmarkEnd w:id="32"/>
      <w:r w:rsidRPr="00BE5CC1">
        <w:rPr>
          <w:rFonts w:ascii="Times New Roman" w:eastAsia="Times New Roman" w:hAnsi="Times New Roman" w:cs="Times New Roman"/>
          <w:sz w:val="24"/>
          <w:szCs w:val="24"/>
        </w:rPr>
        <w:t>1999 m. liepos 14 d. įsakymu Nr. 217 „Dėl Atliekų tvarkymo taisyklių patvirtinimo“ ir kitais aktualiais teisės aktais,</w:t>
      </w:r>
      <w:r w:rsidRPr="002E040F">
        <w:t xml:space="preserve"> </w:t>
      </w:r>
      <w:r w:rsidRPr="00BE5CC1">
        <w:rPr>
          <w:rFonts w:ascii="Times New Roman" w:eastAsia="Times New Roman" w:hAnsi="Times New Roman" w:cs="Times New Roman"/>
          <w:sz w:val="24"/>
          <w:szCs w:val="24"/>
        </w:rPr>
        <w:t>reglamentuojančiais atliekų tvarkymą.</w:t>
      </w:r>
    </w:p>
    <w:p w14:paraId="2983E8CB" w14:textId="77777777" w:rsidR="009F7938" w:rsidRPr="00BE5CC1" w:rsidRDefault="009F7938" w:rsidP="009F7938">
      <w:pPr>
        <w:tabs>
          <w:tab w:val="num" w:pos="0"/>
          <w:tab w:val="left" w:pos="360"/>
          <w:tab w:val="left" w:pos="993"/>
        </w:tabs>
        <w:spacing w:line="240" w:lineRule="auto"/>
        <w:ind w:firstLine="567"/>
        <w:rPr>
          <w:rFonts w:ascii="Times New Roman" w:eastAsia="Times New Roman" w:hAnsi="Times New Roman" w:cs="Times New Roman"/>
          <w:sz w:val="24"/>
          <w:szCs w:val="24"/>
        </w:rPr>
      </w:pPr>
      <w:bookmarkStart w:id="33" w:name="_Hlk95220904"/>
      <w:r w:rsidRPr="00BE5CC1">
        <w:rPr>
          <w:rFonts w:ascii="Times New Roman" w:eastAsia="Times New Roman" w:hAnsi="Times New Roman" w:cs="Times New Roman"/>
          <w:sz w:val="24"/>
          <w:szCs w:val="24"/>
        </w:rPr>
        <w:t>4.2. Atliekų naudojimą gali vykdyti tik taršos leidimą ar taršos integruotos prevencijos ir kontrolės leidimą Atliekų naudojimui turintis atliekų tvarkytojas.</w:t>
      </w:r>
    </w:p>
    <w:bookmarkEnd w:id="33"/>
    <w:p w14:paraId="44867276" w14:textId="77777777" w:rsidR="009F7938" w:rsidRPr="00401EFF" w:rsidRDefault="009F7938" w:rsidP="009F7938">
      <w:pPr>
        <w:tabs>
          <w:tab w:val="left" w:pos="1304"/>
        </w:tabs>
        <w:spacing w:before="240" w:line="240" w:lineRule="auto"/>
        <w:jc w:val="center"/>
        <w:rPr>
          <w:rFonts w:ascii="Times New Roman" w:eastAsia="Times New Roman" w:hAnsi="Times New Roman" w:cs="Times New Roman"/>
          <w:b/>
          <w:bCs/>
          <w:sz w:val="24"/>
          <w:szCs w:val="24"/>
        </w:rPr>
      </w:pPr>
      <w:r w:rsidRPr="00401EFF">
        <w:rPr>
          <w:rFonts w:ascii="Times New Roman" w:eastAsia="Times New Roman" w:hAnsi="Times New Roman" w:cs="Times New Roman"/>
          <w:b/>
          <w:bCs/>
          <w:sz w:val="24"/>
          <w:szCs w:val="24"/>
        </w:rPr>
        <w:t>5. REIKALAVIMAI SUTARTIES VYKDYMUI</w:t>
      </w:r>
    </w:p>
    <w:p w14:paraId="74E1F3FA" w14:textId="77777777" w:rsidR="009F7938" w:rsidRPr="00DD25B1" w:rsidRDefault="009F7938" w:rsidP="009F7938">
      <w:pPr>
        <w:tabs>
          <w:tab w:val="left" w:pos="1304"/>
        </w:tabs>
        <w:spacing w:line="240" w:lineRule="auto"/>
        <w:jc w:val="center"/>
        <w:rPr>
          <w:rFonts w:ascii="Times New Roman" w:eastAsia="Times New Roman" w:hAnsi="Times New Roman" w:cs="Times New Roman"/>
          <w:sz w:val="24"/>
          <w:szCs w:val="24"/>
        </w:rPr>
      </w:pPr>
    </w:p>
    <w:p w14:paraId="1B59B93B" w14:textId="77777777" w:rsidR="009F7938" w:rsidRPr="00DD25B1" w:rsidRDefault="009F7938" w:rsidP="009F7938">
      <w:pPr>
        <w:tabs>
          <w:tab w:val="left" w:pos="1304"/>
        </w:tabs>
        <w:spacing w:line="240" w:lineRule="auto"/>
        <w:ind w:firstLine="567"/>
        <w:rPr>
          <w:rFonts w:ascii="Times New Roman" w:eastAsia="Times New Roman" w:hAnsi="Times New Roman" w:cs="Times New Roman"/>
          <w:sz w:val="24"/>
          <w:szCs w:val="24"/>
        </w:rPr>
      </w:pPr>
      <w:r w:rsidRPr="00DD25B1">
        <w:rPr>
          <w:rFonts w:ascii="Times New Roman" w:eastAsia="Times New Roman" w:hAnsi="Times New Roman" w:cs="Times New Roman"/>
          <w:sz w:val="24"/>
          <w:szCs w:val="24"/>
        </w:rPr>
        <w:t>5.1. Į pasiūlymo kainą turi būti įtraukti visi mokesčiai ir visos išlaidos, būtinos tinkamam ir pilnos apimties Paslaugų suteikimui.</w:t>
      </w:r>
    </w:p>
    <w:p w14:paraId="5C23C634" w14:textId="77777777" w:rsidR="009F7938" w:rsidRPr="007B66A4" w:rsidRDefault="009F7938" w:rsidP="009F7938">
      <w:pPr>
        <w:spacing w:line="240" w:lineRule="auto"/>
        <w:ind w:firstLine="567"/>
        <w:rPr>
          <w:rFonts w:ascii="Times New Roman" w:eastAsia="Times New Roman" w:hAnsi="Times New Roman" w:cs="Times New Roman"/>
          <w:sz w:val="24"/>
          <w:szCs w:val="24"/>
          <w:u w:val="single"/>
        </w:rPr>
      </w:pPr>
      <w:r w:rsidRPr="00DD25B1">
        <w:rPr>
          <w:rFonts w:ascii="Times New Roman" w:eastAsia="Times New Roman" w:hAnsi="Times New Roman" w:cs="Times New Roman"/>
          <w:sz w:val="24"/>
          <w:szCs w:val="24"/>
        </w:rPr>
        <w:t>5.2. Sutarties galiojimo terminas – 12 mėnesių nuo Sutarties pasirašymo dienos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w:t>
      </w:r>
      <w:r w:rsidRPr="007B66A4">
        <w:rPr>
          <w:rFonts w:ascii="Times New Roman" w:eastAsia="Times New Roman" w:hAnsi="Times New Roman" w:cs="Times New Roman"/>
          <w:sz w:val="24"/>
          <w:szCs w:val="24"/>
          <w:u w:val="single"/>
        </w:rPr>
        <w:t>rba kol baigsis</w:t>
      </w:r>
      <w:r>
        <w:rPr>
          <w:rFonts w:ascii="Times New Roman" w:eastAsia="Times New Roman" w:hAnsi="Times New Roman" w:cs="Times New Roman"/>
          <w:sz w:val="24"/>
          <w:szCs w:val="24"/>
          <w:u w:val="single"/>
        </w:rPr>
        <w:t xml:space="preserve"> pirkimui numatytos lėšos. </w:t>
      </w:r>
    </w:p>
    <w:p w14:paraId="63779473" w14:textId="77777777" w:rsidR="009F7938" w:rsidRPr="00DD25B1" w:rsidRDefault="009F7938" w:rsidP="009F7938">
      <w:pPr>
        <w:spacing w:line="240" w:lineRule="auto"/>
        <w:ind w:firstLine="567"/>
        <w:rPr>
          <w:rFonts w:ascii="Times New Roman" w:eastAsia="Times New Roman" w:hAnsi="Times New Roman" w:cs="Times New Roman"/>
          <w:sz w:val="24"/>
          <w:szCs w:val="24"/>
        </w:rPr>
      </w:pPr>
      <w:r w:rsidRPr="00DD25B1">
        <w:rPr>
          <w:rFonts w:ascii="Times New Roman" w:eastAsia="Times New Roman" w:hAnsi="Times New Roman" w:cs="Times New Roman"/>
          <w:sz w:val="24"/>
          <w:szCs w:val="24"/>
        </w:rPr>
        <w:t>5.3. Paslaugų teikėjas per 5 darbo dienas nuo Sutarties pasirašymo paskiria atsakingą asmenį, su kuriuo Užsakovo atstovas, vykdantis Sutarties priežiūrą, galės bendrauti dėl teikiamų Paslaugų ir kitų  klausimų, susijusių su šioje techninėje specifikacijoje aprašytomis Paslaugomis.</w:t>
      </w:r>
    </w:p>
    <w:p w14:paraId="7D86FEA1" w14:textId="77777777" w:rsidR="009F7938" w:rsidRPr="00C43A2A" w:rsidRDefault="009F7938" w:rsidP="009F7938">
      <w:pPr>
        <w:ind w:firstLine="567"/>
        <w:rPr>
          <w:rFonts w:ascii="Times New Roman" w:eastAsia="Times New Roman" w:hAnsi="Times New Roman" w:cs="Times New Roman"/>
          <w:sz w:val="24"/>
          <w:szCs w:val="24"/>
        </w:rPr>
      </w:pPr>
      <w:r w:rsidRPr="00DD25B1">
        <w:rPr>
          <w:rFonts w:ascii="Times New Roman" w:eastAsia="Times New Roman" w:hAnsi="Times New Roman" w:cs="Times New Roman"/>
          <w:sz w:val="24"/>
          <w:szCs w:val="24"/>
        </w:rPr>
        <w:t xml:space="preserve">5.4. Užsakovas Paslaugų teikėjo atsakingam asmeniui elektroniniu paštu pateikia Paslaugų užsakymą su Atliekų susikaupimo taškų adresų sąrašu. Sutarties galiojimo laiku Užsakovas gali papildyti Atliekų susikaupimo taškų adresų sąrašą ir atskirais užsakymais pateikti jį Paslaugų teikėjui. </w:t>
      </w:r>
      <w:r w:rsidRPr="00C43A2A">
        <w:rPr>
          <w:rFonts w:ascii="Times New Roman" w:eastAsia="Times New Roman" w:hAnsi="Times New Roman" w:cs="Times New Roman"/>
          <w:sz w:val="24"/>
          <w:szCs w:val="24"/>
        </w:rPr>
        <w:t>Užsakymai laikomi gautais po 24 (dvidešimt keturių) valandų nuo Užsakymo pateikimo.</w:t>
      </w:r>
    </w:p>
    <w:p w14:paraId="3EE3542F" w14:textId="77777777" w:rsidR="009F7938" w:rsidRDefault="009F7938" w:rsidP="009F7938">
      <w:pPr>
        <w:pBdr>
          <w:bottom w:val="single" w:sz="6" w:space="1" w:color="auto"/>
        </w:pBdr>
        <w:spacing w:line="240" w:lineRule="auto"/>
        <w:ind w:firstLine="567"/>
        <w:rPr>
          <w:rFonts w:ascii="Times New Roman" w:eastAsia="Times New Roman" w:hAnsi="Times New Roman" w:cs="Times New Roman"/>
          <w:sz w:val="24"/>
          <w:szCs w:val="24"/>
        </w:rPr>
      </w:pPr>
      <w:r w:rsidRPr="00DD25B1">
        <w:rPr>
          <w:rFonts w:ascii="Times New Roman" w:eastAsia="Times New Roman" w:hAnsi="Times New Roman" w:cs="Times New Roman"/>
          <w:sz w:val="24"/>
          <w:szCs w:val="24"/>
        </w:rPr>
        <w:lastRenderedPageBreak/>
        <w:t xml:space="preserve">5.5. Paslaugų teikėjas privalo įvykdyti Paslaugų užsakymą per </w:t>
      </w:r>
      <w:r>
        <w:rPr>
          <w:rFonts w:ascii="Times New Roman" w:eastAsia="Times New Roman" w:hAnsi="Times New Roman" w:cs="Times New Roman"/>
          <w:sz w:val="24"/>
          <w:szCs w:val="24"/>
        </w:rPr>
        <w:t>60</w:t>
      </w:r>
      <w:r w:rsidRPr="00DD25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šešiasdešimt</w:t>
      </w:r>
      <w:r w:rsidRPr="00DD25B1">
        <w:rPr>
          <w:rFonts w:ascii="Times New Roman" w:eastAsia="Times New Roman" w:hAnsi="Times New Roman" w:cs="Times New Roman"/>
          <w:sz w:val="24"/>
          <w:szCs w:val="24"/>
        </w:rPr>
        <w:t>) kalendorinių dienų nuo Paslaugų užsakymo pateikimo</w:t>
      </w:r>
      <w:r>
        <w:rPr>
          <w:rFonts w:ascii="Times New Roman" w:eastAsia="Times New Roman" w:hAnsi="Times New Roman" w:cs="Times New Roman"/>
          <w:sz w:val="24"/>
          <w:szCs w:val="24"/>
        </w:rPr>
        <w:t>.</w:t>
      </w:r>
    </w:p>
    <w:p w14:paraId="322165EB" w14:textId="77777777" w:rsidR="00A1675F" w:rsidRDefault="00A1675F" w:rsidP="009F7938">
      <w:pPr>
        <w:pBdr>
          <w:bottom w:val="single" w:sz="6" w:space="1" w:color="auto"/>
        </w:pBdr>
        <w:spacing w:line="240" w:lineRule="auto"/>
        <w:ind w:firstLine="567"/>
        <w:rPr>
          <w:rFonts w:ascii="Times New Roman" w:eastAsia="Times New Roman" w:hAnsi="Times New Roman" w:cs="Times New Roman"/>
          <w:sz w:val="24"/>
          <w:szCs w:val="24"/>
        </w:rPr>
      </w:pPr>
    </w:p>
    <w:p w14:paraId="464FAFDA" w14:textId="77777777" w:rsidR="00A1675F" w:rsidRDefault="00A1675F" w:rsidP="009F7938">
      <w:pPr>
        <w:pBdr>
          <w:bottom w:val="single" w:sz="6" w:space="1" w:color="auto"/>
        </w:pBdr>
        <w:spacing w:line="240" w:lineRule="auto"/>
        <w:ind w:firstLine="567"/>
        <w:rPr>
          <w:rFonts w:ascii="Times New Roman" w:eastAsia="Times New Roman" w:hAnsi="Times New Roman" w:cs="Times New Roman"/>
          <w:sz w:val="24"/>
          <w:szCs w:val="24"/>
        </w:rPr>
      </w:pPr>
    </w:p>
    <w:p w14:paraId="7A1A22F8"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57BC900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096776">
        <w:rPr>
          <w:rFonts w:cstheme="minorHAnsi"/>
        </w:rPr>
        <w:t>4</w:t>
      </w:r>
      <w:r w:rsidRPr="00060B51">
        <w:rPr>
          <w:rFonts w:cstheme="minorHAnsi"/>
        </w:rPr>
        <w:t xml:space="preserve"> priedas „Pasiūlymo forma“</w:t>
      </w:r>
    </w:p>
    <w:bookmarkEnd w:id="35"/>
    <w:bookmarkEnd w:id="36"/>
    <w:bookmarkEnd w:id="37"/>
    <w:bookmarkEnd w:id="38"/>
    <w:bookmarkEnd w:id="39"/>
    <w:bookmarkEnd w:id="40"/>
    <w:p w14:paraId="77EF74F9" w14:textId="77777777" w:rsidR="00CB5907" w:rsidRPr="003277FD" w:rsidRDefault="00CB5907" w:rsidP="00CB5907">
      <w:pPr>
        <w:rPr>
          <w:rFonts w:ascii="Arial" w:hAnsi="Arial" w:cs="Arial"/>
          <w:b/>
          <w:bCs/>
          <w:smallCaps/>
          <w:sz w:val="22"/>
          <w:szCs w:val="22"/>
        </w:rPr>
      </w:pPr>
    </w:p>
    <w:p w14:paraId="38677961"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(Tiekėjo pavadinimas)</w:t>
      </w:r>
    </w:p>
    <w:p w14:paraId="74A86111" w14:textId="77777777" w:rsidR="008E0FF0" w:rsidRPr="008E0FF0" w:rsidRDefault="008E0FF0" w:rsidP="008E0FF0">
      <w:pPr>
        <w:spacing w:line="240" w:lineRule="auto"/>
        <w:ind w:right="-176" w:firstLine="0"/>
        <w:jc w:val="center"/>
        <w:rPr>
          <w:rFonts w:ascii="Times New Roman" w:hAnsi="Times New Roman" w:cs="Times New Roman"/>
          <w:sz w:val="24"/>
          <w:szCs w:val="24"/>
        </w:rPr>
      </w:pPr>
    </w:p>
    <w:p w14:paraId="7AA0B96A"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61B9C" w14:textId="77777777" w:rsidR="008E0FF0" w:rsidRPr="008E0FF0" w:rsidRDefault="008E0FF0" w:rsidP="008E0FF0">
      <w:pPr>
        <w:spacing w:line="240" w:lineRule="auto"/>
        <w:ind w:firstLine="0"/>
        <w:jc w:val="left"/>
        <w:rPr>
          <w:rFonts w:ascii="Times New Roman" w:eastAsia="Calibri" w:hAnsi="Times New Roman" w:cs="Times New Roman"/>
          <w:sz w:val="24"/>
          <w:szCs w:val="24"/>
          <w:u w:val="single"/>
          <w:lang w:eastAsia="ar-SA"/>
        </w:rPr>
      </w:pPr>
    </w:p>
    <w:p w14:paraId="368DEC24" w14:textId="77777777" w:rsidR="008E0FF0" w:rsidRPr="008E0FF0" w:rsidRDefault="008E0FF0" w:rsidP="008E0FF0">
      <w:pPr>
        <w:spacing w:line="240" w:lineRule="auto"/>
        <w:ind w:firstLine="0"/>
        <w:jc w:val="left"/>
        <w:rPr>
          <w:rFonts w:ascii="Times New Roman" w:hAnsi="Times New Roman" w:cs="Times New Roman"/>
          <w:b/>
          <w:sz w:val="24"/>
          <w:szCs w:val="24"/>
        </w:rPr>
      </w:pPr>
      <w:r w:rsidRPr="008E0FF0">
        <w:rPr>
          <w:rFonts w:ascii="Times New Roman" w:eastAsia="Calibri" w:hAnsi="Times New Roman" w:cs="Times New Roman"/>
          <w:sz w:val="24"/>
          <w:szCs w:val="24"/>
          <w:u w:val="single"/>
          <w:lang w:eastAsia="ar-SA"/>
        </w:rPr>
        <w:t>Ignalinos rajono savivaldybės administracijai</w:t>
      </w:r>
    </w:p>
    <w:p w14:paraId="7DA8EAF5" w14:textId="77777777" w:rsidR="008E0FF0" w:rsidRPr="008E0FF0" w:rsidRDefault="008E0FF0" w:rsidP="008E0FF0">
      <w:pPr>
        <w:spacing w:line="240" w:lineRule="auto"/>
        <w:ind w:firstLine="0"/>
        <w:jc w:val="center"/>
        <w:rPr>
          <w:rFonts w:ascii="Times New Roman" w:hAnsi="Times New Roman" w:cs="Times New Roman"/>
          <w:b/>
          <w:sz w:val="24"/>
          <w:szCs w:val="24"/>
          <w:lang w:eastAsia="ar-SA"/>
        </w:rPr>
      </w:pPr>
    </w:p>
    <w:p w14:paraId="544AAD97" w14:textId="77777777" w:rsidR="008E0FF0" w:rsidRPr="008E0FF0" w:rsidRDefault="008E0FF0" w:rsidP="008E0FF0">
      <w:pPr>
        <w:spacing w:line="240" w:lineRule="auto"/>
        <w:ind w:firstLine="0"/>
        <w:jc w:val="center"/>
        <w:rPr>
          <w:rFonts w:ascii="Times New Roman" w:hAnsi="Times New Roman" w:cs="Times New Roman"/>
          <w:b/>
          <w:bCs/>
          <w:sz w:val="24"/>
          <w:szCs w:val="24"/>
        </w:rPr>
      </w:pPr>
      <w:r w:rsidRPr="008E0FF0">
        <w:rPr>
          <w:rFonts w:ascii="Times New Roman" w:hAnsi="Times New Roman" w:cs="Times New Roman"/>
          <w:b/>
          <w:sz w:val="24"/>
          <w:szCs w:val="24"/>
          <w:lang w:eastAsia="ar-SA"/>
        </w:rPr>
        <w:t>PASIŪLYMAS</w:t>
      </w:r>
      <w:r w:rsidRPr="008E0FF0">
        <w:rPr>
          <w:rFonts w:ascii="Times New Roman" w:hAnsi="Times New Roman" w:cs="Times New Roman"/>
          <w:b/>
          <w:bCs/>
          <w:sz w:val="24"/>
          <w:szCs w:val="24"/>
        </w:rPr>
        <w:t xml:space="preserve"> </w:t>
      </w:r>
    </w:p>
    <w:p w14:paraId="4FF26BF8" w14:textId="77777777" w:rsidR="008E0FF0" w:rsidRPr="008E0FF0" w:rsidRDefault="008E0FF0" w:rsidP="008E0FF0">
      <w:pPr>
        <w:spacing w:line="240" w:lineRule="auto"/>
        <w:ind w:firstLine="0"/>
        <w:jc w:val="center"/>
        <w:rPr>
          <w:rFonts w:ascii="Times New Roman" w:hAnsi="Times New Roman" w:cs="Times New Roman"/>
          <w:bCs/>
          <w:sz w:val="24"/>
          <w:szCs w:val="24"/>
        </w:rPr>
      </w:pPr>
      <w:r w:rsidRPr="008E0FF0">
        <w:rPr>
          <w:rFonts w:ascii="Times New Roman" w:hAnsi="Times New Roman" w:cs="Times New Roman"/>
          <w:b/>
          <w:bCs/>
          <w:sz w:val="24"/>
          <w:szCs w:val="24"/>
        </w:rPr>
        <w:t>DĖL</w:t>
      </w:r>
      <w:r w:rsidRPr="008E0FF0">
        <w:rPr>
          <w:rFonts w:ascii="Times New Roman" w:eastAsia="Calibri" w:hAnsi="Times New Roman" w:cs="Times New Roman"/>
          <w:b/>
          <w:bCs/>
          <w:color w:val="242424"/>
          <w:sz w:val="24"/>
          <w:szCs w:val="24"/>
          <w:shd w:val="clear" w:color="auto" w:fill="FFFFFF"/>
        </w:rPr>
        <w:t xml:space="preserve"> </w:t>
      </w:r>
      <w:r w:rsidRPr="00946FAF">
        <w:rPr>
          <w:rFonts w:ascii="Times New Roman" w:eastAsia="Times New Roman" w:hAnsi="Times New Roman" w:cs="Times New Roman"/>
          <w:b/>
          <w:bCs/>
          <w:sz w:val="24"/>
          <w:szCs w:val="24"/>
        </w:rPr>
        <w:t>BEŠEIMININKIŲ PAVOJINGŲ IR NEPAVOJINGŲ</w:t>
      </w:r>
      <w:r>
        <w:rPr>
          <w:rFonts w:ascii="Times New Roman" w:eastAsia="Times New Roman" w:hAnsi="Times New Roman" w:cs="Times New Roman"/>
          <w:sz w:val="24"/>
          <w:szCs w:val="24"/>
        </w:rPr>
        <w:t xml:space="preserve"> </w:t>
      </w:r>
      <w:r w:rsidRPr="00B97390">
        <w:rPr>
          <w:rFonts w:ascii="Times New Roman" w:eastAsia="Times New Roman" w:hAnsi="Times New Roman" w:cs="Times New Roman"/>
          <w:b/>
          <w:bCs/>
          <w:sz w:val="24"/>
          <w:szCs w:val="24"/>
        </w:rPr>
        <w:t>ATLIEKŲ</w:t>
      </w:r>
      <w:r>
        <w:rPr>
          <w:rFonts w:ascii="Times New Roman" w:eastAsia="Times New Roman" w:hAnsi="Times New Roman" w:cs="Times New Roman"/>
          <w:b/>
          <w:bCs/>
          <w:sz w:val="24"/>
          <w:szCs w:val="24"/>
        </w:rPr>
        <w:t xml:space="preserve"> </w:t>
      </w:r>
      <w:r w:rsidRPr="00B97390">
        <w:rPr>
          <w:rFonts w:ascii="Times New Roman" w:eastAsia="Times New Roman" w:hAnsi="Times New Roman" w:cs="Times New Roman"/>
          <w:b/>
          <w:bCs/>
          <w:sz w:val="24"/>
          <w:szCs w:val="24"/>
        </w:rPr>
        <w:t>SURINKIMO, TRANSPORTAVIMO, PERDIRBIMO, KITOKIO NAUDOJIMO AR ŠALINIMO</w:t>
      </w:r>
      <w:r>
        <w:rPr>
          <w:rFonts w:ascii="Times New Roman" w:eastAsia="Times New Roman" w:hAnsi="Times New Roman" w:cs="Times New Roman"/>
          <w:b/>
          <w:bCs/>
          <w:sz w:val="24"/>
          <w:szCs w:val="24"/>
        </w:rPr>
        <w:t xml:space="preserve">, TERITORIJOS IŠLYGINIMO </w:t>
      </w:r>
      <w:r w:rsidRPr="00B97390">
        <w:rPr>
          <w:rFonts w:ascii="Times New Roman" w:eastAsia="Times New Roman" w:hAnsi="Times New Roman" w:cs="Times New Roman"/>
          <w:b/>
          <w:bCs/>
          <w:sz w:val="24"/>
          <w:szCs w:val="24"/>
        </w:rPr>
        <w:t xml:space="preserve">PASLAUGOS </w:t>
      </w:r>
      <w:r w:rsidRPr="008E0FF0">
        <w:rPr>
          <w:rFonts w:ascii="Times New Roman" w:hAnsi="Times New Roman" w:cs="Times New Roman"/>
          <w:b/>
          <w:sz w:val="24"/>
          <w:szCs w:val="24"/>
        </w:rPr>
        <w:t>PIRKIMO</w:t>
      </w:r>
    </w:p>
    <w:p w14:paraId="2224FB70" w14:textId="77777777" w:rsidR="00603B0B" w:rsidRPr="004F764C" w:rsidRDefault="00603B0B" w:rsidP="00603B0B">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7FCEB234" w14:textId="77777777" w:rsidR="00603B0B" w:rsidRPr="0074186B" w:rsidRDefault="00603B0B" w:rsidP="00603B0B">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37976FC6" w14:textId="77777777" w:rsidR="00603B0B"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p>
    <w:p w14:paraId="47A7D493" w14:textId="77777777" w:rsidR="00603B0B" w:rsidRPr="004F764C"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0C92D67C" w14:textId="77777777" w:rsidR="00603B0B" w:rsidRPr="0074186B" w:rsidRDefault="00603B0B" w:rsidP="00603B0B">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783B06AB" w14:textId="77777777" w:rsidR="00603B0B" w:rsidRPr="004F764C" w:rsidRDefault="00603B0B" w:rsidP="00603B0B">
      <w:pPr>
        <w:spacing w:line="240" w:lineRule="auto"/>
        <w:ind w:firstLine="0"/>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6242A5" w:rsidRPr="004F764C" w14:paraId="39263AD6" w14:textId="77777777" w:rsidTr="00777DFC">
        <w:trPr>
          <w:trHeight w:val="623"/>
        </w:trPr>
        <w:tc>
          <w:tcPr>
            <w:tcW w:w="5356" w:type="dxa"/>
            <w:tcBorders>
              <w:top w:val="single" w:sz="4" w:space="0" w:color="auto"/>
              <w:left w:val="single" w:sz="4" w:space="0" w:color="auto"/>
              <w:bottom w:val="single" w:sz="4" w:space="0" w:color="auto"/>
              <w:right w:val="single" w:sz="4" w:space="0" w:color="auto"/>
            </w:tcBorders>
            <w:hideMark/>
          </w:tcPr>
          <w:p w14:paraId="0B7BD419"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28846DDE" w14:textId="77777777" w:rsidR="006242A5" w:rsidRPr="004F764C" w:rsidRDefault="006242A5" w:rsidP="00777DFC">
            <w:pPr>
              <w:snapToGrid w:val="0"/>
              <w:spacing w:line="240" w:lineRule="auto"/>
              <w:rPr>
                <w:rFonts w:ascii="Times New Roman" w:eastAsia="Calibri" w:hAnsi="Times New Roman" w:cs="Times New Roman"/>
                <w:color w:val="000000"/>
                <w:sz w:val="24"/>
                <w:szCs w:val="24"/>
              </w:rPr>
            </w:pPr>
          </w:p>
          <w:p w14:paraId="7B77AC9F"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2B30D423" w14:textId="77777777" w:rsidTr="00777DFC">
        <w:tc>
          <w:tcPr>
            <w:tcW w:w="5356" w:type="dxa"/>
            <w:tcBorders>
              <w:top w:val="single" w:sz="4" w:space="0" w:color="auto"/>
              <w:left w:val="single" w:sz="4" w:space="0" w:color="auto"/>
              <w:bottom w:val="single" w:sz="4" w:space="0" w:color="auto"/>
              <w:right w:val="single" w:sz="4" w:space="0" w:color="auto"/>
            </w:tcBorders>
            <w:hideMark/>
          </w:tcPr>
          <w:p w14:paraId="0AABECF3"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00ADEB84"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537842B2" w14:textId="77777777" w:rsidTr="00777DFC">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B470A80"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3F6A8F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76205AD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24AB7AF"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75A7E4"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B69E36"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3E042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D74589C"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tc>
      </w:tr>
      <w:tr w:rsidR="006242A5" w:rsidRPr="004F764C" w14:paraId="6D593BF4" w14:textId="77777777" w:rsidTr="00777DFC">
        <w:trPr>
          <w:trHeight w:val="360"/>
        </w:trPr>
        <w:tc>
          <w:tcPr>
            <w:tcW w:w="5356" w:type="dxa"/>
            <w:tcBorders>
              <w:top w:val="single" w:sz="4" w:space="0" w:color="auto"/>
              <w:left w:val="single" w:sz="4" w:space="0" w:color="auto"/>
              <w:bottom w:val="single" w:sz="4" w:space="0" w:color="auto"/>
              <w:right w:val="single" w:sz="4" w:space="0" w:color="auto"/>
            </w:tcBorders>
            <w:hideMark/>
          </w:tcPr>
          <w:p w14:paraId="47A38154"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66A5451C"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772E6845" w14:textId="77777777" w:rsidTr="00777DFC">
        <w:trPr>
          <w:trHeight w:val="293"/>
        </w:trPr>
        <w:tc>
          <w:tcPr>
            <w:tcW w:w="5356" w:type="dxa"/>
            <w:tcBorders>
              <w:top w:val="single" w:sz="4" w:space="0" w:color="auto"/>
              <w:left w:val="single" w:sz="4" w:space="0" w:color="auto"/>
              <w:bottom w:val="single" w:sz="4" w:space="0" w:color="auto"/>
              <w:right w:val="single" w:sz="4" w:space="0" w:color="auto"/>
            </w:tcBorders>
            <w:hideMark/>
          </w:tcPr>
          <w:p w14:paraId="135DF85A"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70D6027"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1DAA21B1" w14:textId="77777777" w:rsidTr="00777DFC">
        <w:tc>
          <w:tcPr>
            <w:tcW w:w="5356" w:type="dxa"/>
            <w:tcBorders>
              <w:top w:val="single" w:sz="4" w:space="0" w:color="000000"/>
              <w:left w:val="single" w:sz="4" w:space="0" w:color="000000"/>
              <w:bottom w:val="single" w:sz="4" w:space="0" w:color="000000"/>
              <w:right w:val="nil"/>
            </w:tcBorders>
          </w:tcPr>
          <w:p w14:paraId="4A63106F"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557A456B" w14:textId="77777777" w:rsidR="006242A5" w:rsidRPr="004F764C" w:rsidRDefault="006242A5" w:rsidP="00777DFC">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4EC60492"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4A1BCA4F" w14:textId="77777777" w:rsidTr="00777DFC">
        <w:tc>
          <w:tcPr>
            <w:tcW w:w="5356" w:type="dxa"/>
            <w:tcBorders>
              <w:top w:val="single" w:sz="4" w:space="0" w:color="000000"/>
              <w:left w:val="single" w:sz="4" w:space="0" w:color="000000"/>
              <w:bottom w:val="single" w:sz="4" w:space="0" w:color="000000"/>
              <w:right w:val="nil"/>
            </w:tcBorders>
            <w:hideMark/>
          </w:tcPr>
          <w:p w14:paraId="22DB562C"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5385AB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60295108" w14:textId="77777777" w:rsidTr="00777DFC">
        <w:tc>
          <w:tcPr>
            <w:tcW w:w="5356" w:type="dxa"/>
            <w:tcBorders>
              <w:top w:val="single" w:sz="4" w:space="0" w:color="000000"/>
              <w:left w:val="single" w:sz="4" w:space="0" w:color="000000"/>
              <w:bottom w:val="single" w:sz="4" w:space="0" w:color="000000"/>
              <w:right w:val="nil"/>
            </w:tcBorders>
            <w:hideMark/>
          </w:tcPr>
          <w:p w14:paraId="272D0A73"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F697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545B3CDE" w14:textId="77777777" w:rsidTr="00777DFC">
        <w:tc>
          <w:tcPr>
            <w:tcW w:w="5356" w:type="dxa"/>
            <w:tcBorders>
              <w:top w:val="single" w:sz="4" w:space="0" w:color="000000"/>
              <w:left w:val="single" w:sz="4" w:space="0" w:color="000000"/>
              <w:bottom w:val="single" w:sz="4" w:space="0" w:color="000000"/>
              <w:right w:val="nil"/>
            </w:tcBorders>
          </w:tcPr>
          <w:p w14:paraId="2C169266" w14:textId="77777777" w:rsidR="006242A5" w:rsidRPr="00E6507F" w:rsidRDefault="006242A5" w:rsidP="00777DFC">
            <w:pPr>
              <w:snapToGrid w:val="0"/>
              <w:spacing w:line="240" w:lineRule="auto"/>
              <w:ind w:firstLine="41"/>
              <w:rPr>
                <w:rFonts w:ascii="Times New Roman" w:eastAsia="Calibri" w:hAnsi="Times New Roman" w:cs="Times New Roman"/>
                <w:color w:val="000000"/>
                <w:sz w:val="24"/>
                <w:szCs w:val="24"/>
              </w:rPr>
            </w:pPr>
            <w:r w:rsidRPr="00E6507F">
              <w:rPr>
                <w:rFonts w:ascii="Times New Roman" w:hAnsi="Times New Roman" w:cs="Times New Roman"/>
                <w:i/>
                <w:color w:val="000000" w:themeColor="text1"/>
                <w:sz w:val="24"/>
                <w:szCs w:val="24"/>
              </w:rPr>
              <w:t xml:space="preserve">3 lentelė </w:t>
            </w:r>
            <w:r w:rsidRPr="00E6507F">
              <w:rPr>
                <w:rFonts w:ascii="Times New Roman" w:hAnsi="Times New Roman" w:cs="Times New Roman"/>
                <w:bCs/>
                <w:color w:val="000000" w:themeColor="text1"/>
                <w:sz w:val="24"/>
                <w:szCs w:val="24"/>
              </w:rPr>
              <w:t>Kito ūkio subjekto, kurio pajėgumais (t. y. kvalifikacija) remiamasi,</w:t>
            </w:r>
            <w:r w:rsidRPr="00E6507F">
              <w:rPr>
                <w:rFonts w:ascii="Times New Roman" w:hAnsi="Times New Roman" w:cs="Times New Roman"/>
                <w:color w:val="000000" w:themeColor="text1"/>
                <w:sz w:val="24"/>
                <w:szCs w:val="24"/>
              </w:rPr>
              <w:t xml:space="preserve"> pavadinimas </w:t>
            </w:r>
          </w:p>
        </w:tc>
        <w:tc>
          <w:tcPr>
            <w:tcW w:w="5133" w:type="dxa"/>
            <w:tcBorders>
              <w:top w:val="single" w:sz="4" w:space="0" w:color="000000"/>
              <w:left w:val="single" w:sz="4" w:space="0" w:color="000000"/>
              <w:bottom w:val="single" w:sz="4" w:space="0" w:color="000000"/>
              <w:right w:val="single" w:sz="4" w:space="0" w:color="000000"/>
            </w:tcBorders>
          </w:tcPr>
          <w:p w14:paraId="78FB1B82"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565DBED4" w14:textId="77777777" w:rsidTr="00777DFC">
        <w:tc>
          <w:tcPr>
            <w:tcW w:w="5356" w:type="dxa"/>
            <w:tcBorders>
              <w:top w:val="single" w:sz="4" w:space="0" w:color="000000"/>
              <w:left w:val="single" w:sz="4" w:space="0" w:color="000000"/>
              <w:bottom w:val="single" w:sz="4" w:space="0" w:color="000000"/>
              <w:right w:val="nil"/>
            </w:tcBorders>
          </w:tcPr>
          <w:p w14:paraId="4B3AE731" w14:textId="77777777" w:rsidR="006242A5" w:rsidRPr="00E6507F" w:rsidRDefault="006242A5" w:rsidP="00777DFC">
            <w:pPr>
              <w:snapToGrid w:val="0"/>
              <w:spacing w:line="240" w:lineRule="auto"/>
              <w:ind w:firstLine="41"/>
              <w:rPr>
                <w:rFonts w:ascii="Times New Roman" w:hAnsi="Times New Roman" w:cs="Times New Roman"/>
                <w:i/>
                <w:color w:val="000000" w:themeColor="text1"/>
                <w:sz w:val="24"/>
                <w:szCs w:val="24"/>
              </w:rPr>
            </w:pPr>
            <w:r w:rsidRPr="00E6507F">
              <w:rPr>
                <w:rFonts w:ascii="Times New Roman" w:hAnsi="Times New Roman" w:cs="Times New Roman"/>
                <w:color w:val="000000" w:themeColor="text1"/>
                <w:sz w:val="24"/>
                <w:szCs w:val="24"/>
              </w:rPr>
              <w:t xml:space="preserve">Kito ūkio subjekto adresas </w:t>
            </w:r>
          </w:p>
        </w:tc>
        <w:tc>
          <w:tcPr>
            <w:tcW w:w="5133" w:type="dxa"/>
            <w:tcBorders>
              <w:top w:val="single" w:sz="4" w:space="0" w:color="000000"/>
              <w:left w:val="single" w:sz="4" w:space="0" w:color="000000"/>
              <w:bottom w:val="single" w:sz="4" w:space="0" w:color="000000"/>
              <w:right w:val="single" w:sz="4" w:space="0" w:color="000000"/>
            </w:tcBorders>
          </w:tcPr>
          <w:p w14:paraId="2DC414C6"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737D56D7" w14:textId="77777777" w:rsidTr="00777DFC">
        <w:tc>
          <w:tcPr>
            <w:tcW w:w="5356" w:type="dxa"/>
            <w:tcBorders>
              <w:top w:val="single" w:sz="4" w:space="0" w:color="000000"/>
              <w:left w:val="single" w:sz="4" w:space="0" w:color="000000"/>
              <w:bottom w:val="single" w:sz="4" w:space="0" w:color="000000"/>
              <w:right w:val="nil"/>
            </w:tcBorders>
          </w:tcPr>
          <w:p w14:paraId="656EAF1E" w14:textId="77777777" w:rsidR="006242A5" w:rsidRPr="00E6507F" w:rsidRDefault="006242A5" w:rsidP="00777DFC">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Įsipareigojimų dalis (procentais), kuriai ketinama pasitelkti kitą ūkio subjektą.</w:t>
            </w:r>
          </w:p>
        </w:tc>
        <w:tc>
          <w:tcPr>
            <w:tcW w:w="5133" w:type="dxa"/>
            <w:tcBorders>
              <w:top w:val="single" w:sz="4" w:space="0" w:color="000000"/>
              <w:left w:val="single" w:sz="4" w:space="0" w:color="000000"/>
              <w:bottom w:val="single" w:sz="4" w:space="0" w:color="000000"/>
              <w:right w:val="single" w:sz="4" w:space="0" w:color="000000"/>
            </w:tcBorders>
          </w:tcPr>
          <w:p w14:paraId="62410583"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6C7215CD" w14:textId="77777777" w:rsidTr="00777DFC">
        <w:tc>
          <w:tcPr>
            <w:tcW w:w="5356" w:type="dxa"/>
            <w:tcBorders>
              <w:top w:val="single" w:sz="4" w:space="0" w:color="000000"/>
              <w:left w:val="single" w:sz="4" w:space="0" w:color="000000"/>
              <w:bottom w:val="single" w:sz="4" w:space="0" w:color="000000"/>
              <w:right w:val="nil"/>
            </w:tcBorders>
          </w:tcPr>
          <w:p w14:paraId="2A7977A8" w14:textId="77777777" w:rsidR="006242A5" w:rsidRPr="00E6507F" w:rsidRDefault="006242A5" w:rsidP="00777DFC">
            <w:pPr>
              <w:snapToGrid w:val="0"/>
              <w:spacing w:line="240" w:lineRule="auto"/>
              <w:ind w:firstLine="41"/>
              <w:rPr>
                <w:rFonts w:ascii="Times New Roman" w:hAnsi="Times New Roman" w:cs="Times New Roman"/>
                <w:color w:val="000000" w:themeColor="text1"/>
                <w:sz w:val="24"/>
                <w:szCs w:val="24"/>
              </w:rPr>
            </w:pPr>
            <w:r w:rsidRPr="00E6507F">
              <w:rPr>
                <w:rFonts w:ascii="Times New Roman" w:hAnsi="Times New Roman" w:cs="Times New Roman"/>
                <w:color w:val="000000" w:themeColor="text1"/>
                <w:sz w:val="24"/>
                <w:szCs w:val="24"/>
              </w:rPr>
              <w:t>Įsipareigojimai, kuriuos numatoma perduoti kitam ūkio subjektui</w:t>
            </w:r>
          </w:p>
        </w:tc>
        <w:tc>
          <w:tcPr>
            <w:tcW w:w="5133" w:type="dxa"/>
            <w:tcBorders>
              <w:top w:val="single" w:sz="4" w:space="0" w:color="000000"/>
              <w:left w:val="single" w:sz="4" w:space="0" w:color="000000"/>
              <w:bottom w:val="single" w:sz="4" w:space="0" w:color="000000"/>
              <w:right w:val="single" w:sz="4" w:space="0" w:color="000000"/>
            </w:tcBorders>
          </w:tcPr>
          <w:p w14:paraId="10F0441F"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bl>
    <w:p w14:paraId="6FBB50AE" w14:textId="77777777" w:rsidR="008E0FF0" w:rsidRPr="008E0FF0" w:rsidRDefault="008E0FF0" w:rsidP="008E0FF0">
      <w:pPr>
        <w:spacing w:line="240" w:lineRule="auto"/>
        <w:ind w:right="-143" w:firstLine="0"/>
        <w:rPr>
          <w:rFonts w:ascii="Times New Roman" w:hAnsi="Times New Roman" w:cs="Times New Roman"/>
          <w:sz w:val="24"/>
          <w:szCs w:val="24"/>
        </w:rPr>
      </w:pPr>
    </w:p>
    <w:p w14:paraId="0013231E" w14:textId="77777777" w:rsidR="008E0FF0" w:rsidRPr="008E0FF0" w:rsidRDefault="008E0FF0" w:rsidP="008E0FF0">
      <w:pPr>
        <w:spacing w:line="240" w:lineRule="auto"/>
        <w:ind w:right="-143" w:firstLine="567"/>
        <w:rPr>
          <w:rFonts w:ascii="Times New Roman" w:hAnsi="Times New Roman" w:cs="Times New Roman"/>
          <w:sz w:val="24"/>
          <w:szCs w:val="24"/>
        </w:rPr>
      </w:pPr>
      <w:r w:rsidRPr="008E0FF0">
        <w:rPr>
          <w:rFonts w:ascii="Times New Roman" w:hAnsi="Times New Roman" w:cs="Times New Roman"/>
          <w:sz w:val="24"/>
          <w:szCs w:val="24"/>
        </w:rPr>
        <w:t>1. Šiuo pasiūlymu pažymime, kad sutinkame su visomis pirkimo sąlygomis, nustatytomis Pirkimo dokumentuose (jų paaiškinimuose, papildymuose).</w:t>
      </w:r>
    </w:p>
    <w:p w14:paraId="7936EBC5" w14:textId="77777777" w:rsidR="008E0FF0" w:rsidRPr="008E0FF0" w:rsidRDefault="008E0FF0" w:rsidP="008E0FF0">
      <w:pPr>
        <w:spacing w:line="240" w:lineRule="auto"/>
        <w:ind w:right="-143" w:firstLine="425"/>
        <w:rPr>
          <w:rFonts w:ascii="Times New Roman" w:hAnsi="Times New Roman" w:cs="Times New Roman"/>
          <w:sz w:val="24"/>
          <w:szCs w:val="24"/>
        </w:rPr>
      </w:pPr>
      <w:r w:rsidRPr="008E0FF0">
        <w:rPr>
          <w:rFonts w:ascii="Times New Roman" w:hAnsi="Times New Roman" w:cs="Times New Roman"/>
          <w:sz w:val="24"/>
          <w:szCs w:val="24"/>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AFFD569" w14:textId="77777777" w:rsidR="008E0FF0" w:rsidRPr="008E0FF0" w:rsidRDefault="008E0FF0" w:rsidP="008E0FF0">
      <w:pPr>
        <w:spacing w:line="240" w:lineRule="auto"/>
        <w:ind w:right="-144" w:firstLine="426"/>
        <w:rPr>
          <w:rFonts w:ascii="Times New Roman" w:hAnsi="Times New Roman" w:cs="Times New Roman"/>
          <w:bCs/>
          <w:sz w:val="24"/>
          <w:szCs w:val="24"/>
        </w:rPr>
      </w:pPr>
      <w:r w:rsidRPr="008E0FF0">
        <w:rPr>
          <w:rFonts w:ascii="Times New Roman" w:hAnsi="Times New Roman" w:cs="Times New Roman"/>
          <w:sz w:val="24"/>
          <w:szCs w:val="24"/>
        </w:rPr>
        <w:t xml:space="preserve">  3. Mūsų siūloma kaina apima visus mokesčius ir visas išlaidas, </w:t>
      </w:r>
      <w:r w:rsidRPr="008E0FF0">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53AAF389" w14:textId="77777777" w:rsidR="008E0FF0" w:rsidRPr="008E0FF0" w:rsidRDefault="008E0FF0" w:rsidP="008E0FF0">
      <w:pPr>
        <w:spacing w:line="240" w:lineRule="auto"/>
        <w:ind w:right="-144" w:firstLine="426"/>
        <w:rPr>
          <w:rFonts w:ascii="Times New Roman" w:hAnsi="Times New Roman" w:cs="Times New Roman"/>
          <w:sz w:val="24"/>
          <w:szCs w:val="24"/>
        </w:rPr>
      </w:pPr>
      <w:r w:rsidRPr="008E0FF0">
        <w:rPr>
          <w:rFonts w:ascii="Times New Roman" w:hAnsi="Times New Roman" w:cs="Times New Roman"/>
          <w:sz w:val="24"/>
          <w:szCs w:val="24"/>
        </w:rPr>
        <w:t xml:space="preserve"> 4. </w:t>
      </w:r>
      <w:r w:rsidRPr="008E0FF0">
        <w:rPr>
          <w:rFonts w:ascii="Times New Roman" w:hAnsi="Times New Roman" w:cs="Times New Roman"/>
          <w:color w:val="000000"/>
          <w:sz w:val="24"/>
          <w:szCs w:val="24"/>
        </w:rPr>
        <w:t>Teikdamas pasiūlymą patvirtinu, kad man nėra paskirta ir neatlikta baudžiamojo poveikio priemonė – uždraudimas juridiniam asmeniui dalyvauti viešuosiuose pirkimuose (VPĮ 46 straipsnio 21 dalis).</w:t>
      </w:r>
    </w:p>
    <w:p w14:paraId="604DB92B" w14:textId="77777777" w:rsidR="008E0FF0" w:rsidRPr="008E0FF0" w:rsidRDefault="008E0FF0" w:rsidP="00FD4991">
      <w:pPr>
        <w:spacing w:line="240" w:lineRule="auto"/>
        <w:ind w:right="-108" w:hanging="142"/>
        <w:rPr>
          <w:rFonts w:ascii="Times New Roman" w:hAnsi="Times New Roman" w:cs="Times New Roman"/>
          <w:sz w:val="24"/>
          <w:szCs w:val="24"/>
        </w:rPr>
      </w:pPr>
      <w:r w:rsidRPr="008E0FF0">
        <w:rPr>
          <w:rFonts w:ascii="Times New Roman" w:hAnsi="Times New Roman" w:cs="Times New Roman"/>
          <w:sz w:val="24"/>
          <w:szCs w:val="24"/>
        </w:rPr>
        <w:t xml:space="preserve">          5. Atsižvelgdami į pirkimo dokumentuose išdėstytas sąlygas, siūlome: </w:t>
      </w:r>
    </w:p>
    <w:tbl>
      <w:tblPr>
        <w:tblW w:w="106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
        <w:gridCol w:w="2977"/>
        <w:gridCol w:w="1417"/>
        <w:gridCol w:w="1041"/>
        <w:gridCol w:w="1693"/>
        <w:gridCol w:w="1253"/>
        <w:gridCol w:w="1705"/>
      </w:tblGrid>
      <w:tr w:rsidR="00A1675F" w:rsidRPr="008E0FF0" w14:paraId="0B7D5D2F" w14:textId="77777777" w:rsidTr="00A1675F">
        <w:trPr>
          <w:trHeight w:val="1303"/>
        </w:trPr>
        <w:tc>
          <w:tcPr>
            <w:tcW w:w="567" w:type="dxa"/>
            <w:shd w:val="clear" w:color="auto" w:fill="FFFFFF"/>
            <w:tcMar>
              <w:top w:w="0" w:type="dxa"/>
              <w:left w:w="108" w:type="dxa"/>
              <w:bottom w:w="0" w:type="dxa"/>
              <w:right w:w="108" w:type="dxa"/>
            </w:tcMar>
            <w:hideMark/>
          </w:tcPr>
          <w:p w14:paraId="20C57DC4"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Eil. Nr.</w:t>
            </w:r>
          </w:p>
        </w:tc>
        <w:tc>
          <w:tcPr>
            <w:tcW w:w="2977" w:type="dxa"/>
            <w:shd w:val="clear" w:color="auto" w:fill="FFFFFF"/>
            <w:tcMar>
              <w:top w:w="0" w:type="dxa"/>
              <w:left w:w="108" w:type="dxa"/>
              <w:bottom w:w="0" w:type="dxa"/>
              <w:right w:w="108" w:type="dxa"/>
            </w:tcMar>
            <w:hideMark/>
          </w:tcPr>
          <w:p w14:paraId="53768532"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bCs/>
                <w:color w:val="000000"/>
                <w:sz w:val="24"/>
                <w:szCs w:val="24"/>
              </w:rPr>
            </w:pPr>
            <w:r w:rsidRPr="002A0487">
              <w:rPr>
                <w:rFonts w:ascii="Times New Roman" w:eastAsia="Times New Roman" w:hAnsi="Times New Roman" w:cs="Times New Roman"/>
                <w:bCs/>
                <w:sz w:val="24"/>
                <w:szCs w:val="24"/>
              </w:rPr>
              <w:t>Atliekų pavadinimas</w:t>
            </w:r>
          </w:p>
        </w:tc>
        <w:tc>
          <w:tcPr>
            <w:tcW w:w="1417" w:type="dxa"/>
            <w:shd w:val="clear" w:color="auto" w:fill="FFFFFF"/>
          </w:tcPr>
          <w:p w14:paraId="04E0A376" w14:textId="77777777" w:rsidR="00A1675F" w:rsidRPr="00A1675F" w:rsidRDefault="00A1675F" w:rsidP="008E0FF0">
            <w:pPr>
              <w:spacing w:line="240" w:lineRule="auto"/>
              <w:ind w:firstLine="0"/>
              <w:jc w:val="center"/>
              <w:textAlignment w:val="baseline"/>
              <w:rPr>
                <w:rFonts w:ascii="Times New Roman" w:eastAsia="Times New Roman" w:hAnsi="Times New Roman" w:cs="Times New Roman"/>
                <w:bCs/>
                <w:sz w:val="24"/>
                <w:szCs w:val="24"/>
              </w:rPr>
            </w:pPr>
            <w:r w:rsidRPr="00A1675F">
              <w:rPr>
                <w:rFonts w:ascii="Times New Roman" w:eastAsia="Times New Roman" w:hAnsi="Times New Roman" w:cs="Times New Roman"/>
                <w:bCs/>
                <w:sz w:val="24"/>
                <w:szCs w:val="24"/>
              </w:rPr>
              <w:t>Atliekų kodas</w:t>
            </w:r>
          </w:p>
        </w:tc>
        <w:tc>
          <w:tcPr>
            <w:tcW w:w="1041" w:type="dxa"/>
            <w:shd w:val="clear" w:color="auto" w:fill="FFFFFF"/>
          </w:tcPr>
          <w:p w14:paraId="38EBA69B" w14:textId="77777777" w:rsidR="00A1675F" w:rsidRPr="002A0487" w:rsidRDefault="00A1675F" w:rsidP="008E0FF0">
            <w:pPr>
              <w:spacing w:line="240" w:lineRule="auto"/>
              <w:ind w:firstLine="0"/>
              <w:jc w:val="center"/>
              <w:textAlignment w:val="baseline"/>
              <w:rPr>
                <w:rFonts w:ascii="Times New Roman" w:eastAsia="Times New Roman" w:hAnsi="Times New Roman" w:cs="Times New Roman"/>
                <w:bCs/>
                <w:color w:val="000000"/>
                <w:sz w:val="24"/>
                <w:szCs w:val="24"/>
              </w:rPr>
            </w:pPr>
            <w:r w:rsidRPr="002A0487">
              <w:rPr>
                <w:rFonts w:ascii="Times New Roman" w:eastAsia="Times New Roman" w:hAnsi="Times New Roman" w:cs="Times New Roman"/>
                <w:bCs/>
                <w:sz w:val="24"/>
                <w:szCs w:val="24"/>
              </w:rPr>
              <w:t>Mato vnt.</w:t>
            </w:r>
          </w:p>
        </w:tc>
        <w:tc>
          <w:tcPr>
            <w:tcW w:w="1693" w:type="dxa"/>
            <w:shd w:val="clear" w:color="auto" w:fill="FFFFFF"/>
            <w:tcMar>
              <w:top w:w="0" w:type="dxa"/>
              <w:left w:w="108" w:type="dxa"/>
              <w:bottom w:w="0" w:type="dxa"/>
              <w:right w:w="108" w:type="dxa"/>
            </w:tcMar>
            <w:hideMark/>
          </w:tcPr>
          <w:p w14:paraId="43635FC0" w14:textId="77777777" w:rsidR="00A1675F"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 xml:space="preserve">Kiekis </w:t>
            </w:r>
            <w:r>
              <w:rPr>
                <w:rFonts w:ascii="Times New Roman" w:eastAsia="Times New Roman" w:hAnsi="Times New Roman" w:cs="Times New Roman"/>
                <w:color w:val="000000"/>
                <w:sz w:val="24"/>
                <w:szCs w:val="24"/>
              </w:rPr>
              <w:t xml:space="preserve"> </w:t>
            </w:r>
            <w:r w:rsidRPr="008E0FF0">
              <w:rPr>
                <w:rFonts w:ascii="Times New Roman" w:eastAsia="Times New Roman" w:hAnsi="Times New Roman" w:cs="Times New Roman"/>
                <w:color w:val="000000"/>
                <w:sz w:val="24"/>
                <w:szCs w:val="24"/>
              </w:rPr>
              <w:t>(</w:t>
            </w:r>
            <w:r w:rsidRPr="008E0FF0">
              <w:rPr>
                <w:rFonts w:ascii="Times New Roman" w:eastAsia="Times New Roman" w:hAnsi="Times New Roman" w:cs="Times New Roman"/>
                <w:i/>
                <w:iCs/>
                <w:color w:val="000000"/>
                <w:sz w:val="24"/>
                <w:szCs w:val="24"/>
              </w:rPr>
              <w:t>preliminarus</w:t>
            </w:r>
            <w:r w:rsidRPr="008E0FF0">
              <w:rPr>
                <w:rFonts w:ascii="Times New Roman" w:eastAsia="Times New Roman" w:hAnsi="Times New Roman" w:cs="Times New Roman"/>
                <w:color w:val="000000"/>
                <w:sz w:val="24"/>
                <w:szCs w:val="24"/>
              </w:rPr>
              <w:t>)</w:t>
            </w:r>
          </w:p>
          <w:p w14:paraId="565D219D"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p>
        </w:tc>
        <w:tc>
          <w:tcPr>
            <w:tcW w:w="1253" w:type="dxa"/>
            <w:shd w:val="clear" w:color="auto" w:fill="FFFFFF"/>
            <w:tcMar>
              <w:top w:w="0" w:type="dxa"/>
              <w:left w:w="108" w:type="dxa"/>
              <w:bottom w:w="0" w:type="dxa"/>
              <w:right w:w="108" w:type="dxa"/>
            </w:tcMar>
            <w:hideMark/>
          </w:tcPr>
          <w:p w14:paraId="4DDF6E35"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Vieneto kaina Eur,  be PVM</w:t>
            </w:r>
          </w:p>
        </w:tc>
        <w:tc>
          <w:tcPr>
            <w:tcW w:w="1705" w:type="dxa"/>
            <w:shd w:val="clear" w:color="auto" w:fill="FFFFFF"/>
            <w:tcMar>
              <w:top w:w="0" w:type="dxa"/>
              <w:left w:w="108" w:type="dxa"/>
              <w:bottom w:w="0" w:type="dxa"/>
              <w:right w:w="108" w:type="dxa"/>
            </w:tcMar>
            <w:hideMark/>
          </w:tcPr>
          <w:p w14:paraId="0F93CFDB"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Kaina Eur, be PVM</w:t>
            </w:r>
          </w:p>
          <w:p w14:paraId="3499CDEA"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8E0FF0">
              <w:rPr>
                <w:rFonts w:ascii="Times New Roman" w:eastAsia="Times New Roman" w:hAnsi="Times New Roman" w:cs="Times New Roman"/>
                <w:color w:val="000000"/>
                <w:sz w:val="24"/>
                <w:szCs w:val="24"/>
              </w:rPr>
              <w:t xml:space="preserve"> ir </w:t>
            </w:r>
            <w:r>
              <w:rPr>
                <w:rFonts w:ascii="Times New Roman" w:eastAsia="Times New Roman" w:hAnsi="Times New Roman" w:cs="Times New Roman"/>
                <w:color w:val="000000"/>
                <w:sz w:val="24"/>
                <w:szCs w:val="24"/>
              </w:rPr>
              <w:t>5</w:t>
            </w:r>
            <w:r w:rsidRPr="008E0FF0">
              <w:rPr>
                <w:rFonts w:ascii="Times New Roman" w:eastAsia="Times New Roman" w:hAnsi="Times New Roman" w:cs="Times New Roman"/>
                <w:color w:val="000000"/>
                <w:sz w:val="24"/>
                <w:szCs w:val="24"/>
              </w:rPr>
              <w:t xml:space="preserve"> stulpelių sandauga)</w:t>
            </w:r>
          </w:p>
        </w:tc>
      </w:tr>
      <w:tr w:rsidR="00A1675F" w:rsidRPr="008E0FF0" w14:paraId="794AC3E3" w14:textId="77777777" w:rsidTr="00A1675F">
        <w:trPr>
          <w:trHeight w:val="318"/>
        </w:trPr>
        <w:tc>
          <w:tcPr>
            <w:tcW w:w="567" w:type="dxa"/>
            <w:shd w:val="clear" w:color="auto" w:fill="FFFFFF"/>
            <w:tcMar>
              <w:top w:w="0" w:type="dxa"/>
              <w:left w:w="108" w:type="dxa"/>
              <w:bottom w:w="0" w:type="dxa"/>
              <w:right w:w="108" w:type="dxa"/>
            </w:tcMar>
            <w:hideMark/>
          </w:tcPr>
          <w:p w14:paraId="636C7903"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1</w:t>
            </w:r>
          </w:p>
        </w:tc>
        <w:tc>
          <w:tcPr>
            <w:tcW w:w="2977" w:type="dxa"/>
            <w:shd w:val="clear" w:color="auto" w:fill="FFFFFF"/>
            <w:tcMar>
              <w:top w:w="0" w:type="dxa"/>
              <w:left w:w="108" w:type="dxa"/>
              <w:bottom w:w="0" w:type="dxa"/>
              <w:right w:w="108" w:type="dxa"/>
            </w:tcMar>
            <w:hideMark/>
          </w:tcPr>
          <w:p w14:paraId="536B56FC"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2</w:t>
            </w:r>
          </w:p>
        </w:tc>
        <w:tc>
          <w:tcPr>
            <w:tcW w:w="1417" w:type="dxa"/>
            <w:shd w:val="clear" w:color="auto" w:fill="FFFFFF"/>
          </w:tcPr>
          <w:p w14:paraId="57F4D4CB" w14:textId="77777777" w:rsidR="00A1675F" w:rsidRDefault="00A1675F" w:rsidP="008E0FF0">
            <w:pPr>
              <w:spacing w:line="240" w:lineRule="auto"/>
              <w:ind w:firstLine="0"/>
              <w:jc w:val="center"/>
              <w:textAlignment w:val="baseline"/>
              <w:rPr>
                <w:rFonts w:ascii="Times New Roman" w:eastAsia="Times New Roman" w:hAnsi="Times New Roman" w:cs="Times New Roman"/>
                <w:i/>
                <w:iCs/>
                <w:color w:val="000000"/>
                <w:sz w:val="24"/>
                <w:szCs w:val="24"/>
              </w:rPr>
            </w:pPr>
          </w:p>
        </w:tc>
        <w:tc>
          <w:tcPr>
            <w:tcW w:w="1041" w:type="dxa"/>
            <w:shd w:val="clear" w:color="auto" w:fill="FFFFFF"/>
          </w:tcPr>
          <w:p w14:paraId="66944204"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w:t>
            </w:r>
          </w:p>
        </w:tc>
        <w:tc>
          <w:tcPr>
            <w:tcW w:w="1693" w:type="dxa"/>
            <w:shd w:val="clear" w:color="auto" w:fill="FFFFFF"/>
            <w:tcMar>
              <w:top w:w="0" w:type="dxa"/>
              <w:left w:w="108" w:type="dxa"/>
              <w:bottom w:w="0" w:type="dxa"/>
              <w:right w:w="108" w:type="dxa"/>
            </w:tcMar>
            <w:hideMark/>
          </w:tcPr>
          <w:p w14:paraId="60B57E39"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4</w:t>
            </w:r>
          </w:p>
        </w:tc>
        <w:tc>
          <w:tcPr>
            <w:tcW w:w="1253" w:type="dxa"/>
            <w:shd w:val="clear" w:color="auto" w:fill="FFFFFF"/>
            <w:tcMar>
              <w:top w:w="0" w:type="dxa"/>
              <w:left w:w="108" w:type="dxa"/>
              <w:bottom w:w="0" w:type="dxa"/>
              <w:right w:w="108" w:type="dxa"/>
            </w:tcMar>
            <w:hideMark/>
          </w:tcPr>
          <w:p w14:paraId="2DB84AB1"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5</w:t>
            </w:r>
          </w:p>
        </w:tc>
        <w:tc>
          <w:tcPr>
            <w:tcW w:w="1705" w:type="dxa"/>
            <w:shd w:val="clear" w:color="auto" w:fill="FFFFFF"/>
            <w:tcMar>
              <w:top w:w="0" w:type="dxa"/>
              <w:left w:w="108" w:type="dxa"/>
              <w:bottom w:w="0" w:type="dxa"/>
              <w:right w:w="108" w:type="dxa"/>
            </w:tcMar>
            <w:hideMark/>
          </w:tcPr>
          <w:p w14:paraId="1216370E"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A1675F" w:rsidRPr="008E0FF0" w14:paraId="70D369EA" w14:textId="77777777" w:rsidTr="00A1675F">
        <w:trPr>
          <w:trHeight w:val="517"/>
        </w:trPr>
        <w:tc>
          <w:tcPr>
            <w:tcW w:w="567" w:type="dxa"/>
            <w:shd w:val="clear" w:color="auto" w:fill="FFFFFF"/>
            <w:tcMar>
              <w:top w:w="0" w:type="dxa"/>
              <w:left w:w="108" w:type="dxa"/>
              <w:bottom w:w="0" w:type="dxa"/>
              <w:right w:w="108" w:type="dxa"/>
            </w:tcMar>
            <w:hideMark/>
          </w:tcPr>
          <w:p w14:paraId="4449D752"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1.</w:t>
            </w:r>
          </w:p>
        </w:tc>
        <w:tc>
          <w:tcPr>
            <w:tcW w:w="2977" w:type="dxa"/>
            <w:shd w:val="clear" w:color="auto" w:fill="FFFFFF"/>
            <w:tcMar>
              <w:top w:w="0" w:type="dxa"/>
              <w:left w:w="108" w:type="dxa"/>
              <w:bottom w:w="0" w:type="dxa"/>
              <w:right w:w="108" w:type="dxa"/>
            </w:tcMar>
            <w:vAlign w:val="center"/>
            <w:hideMark/>
          </w:tcPr>
          <w:p w14:paraId="5FD6485E" w14:textId="77777777" w:rsidR="00A1675F" w:rsidRPr="008E0FF0" w:rsidRDefault="00A1675F" w:rsidP="00A1675F">
            <w:pPr>
              <w:spacing w:line="240" w:lineRule="auto"/>
              <w:ind w:firstLine="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w:t>
            </w:r>
            <w:r w:rsidRPr="005A4084">
              <w:rPr>
                <w:rFonts w:ascii="Times New Roman" w:eastAsia="Times New Roman" w:hAnsi="Times New Roman" w:cs="Times New Roman"/>
                <w:sz w:val="24"/>
                <w:szCs w:val="24"/>
              </w:rPr>
              <w:t>akuotės, kuriose yra pavojingųjų medžiagų likučių arba kurios yra jomis užterštos</w:t>
            </w:r>
          </w:p>
        </w:tc>
        <w:tc>
          <w:tcPr>
            <w:tcW w:w="1417" w:type="dxa"/>
            <w:shd w:val="clear" w:color="auto" w:fill="FFFFFF"/>
            <w:vAlign w:val="center"/>
          </w:tcPr>
          <w:p w14:paraId="3AA32759" w14:textId="77777777" w:rsidR="00A1675F"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eastAsia="Times New Roman" w:hAnsi="Times New Roman" w:cs="Times New Roman"/>
                <w:sz w:val="24"/>
                <w:szCs w:val="24"/>
              </w:rPr>
              <w:t>15 01 10</w:t>
            </w:r>
          </w:p>
        </w:tc>
        <w:tc>
          <w:tcPr>
            <w:tcW w:w="1041" w:type="dxa"/>
            <w:shd w:val="clear" w:color="auto" w:fill="FFFFFF"/>
            <w:vAlign w:val="center"/>
          </w:tcPr>
          <w:p w14:paraId="20295C13" w14:textId="77777777" w:rsidR="00A1675F" w:rsidRPr="00946FAF" w:rsidRDefault="00A1675F" w:rsidP="00A1675F">
            <w:pPr>
              <w:spacing w:line="240" w:lineRule="auto"/>
              <w:ind w:firstLine="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hideMark/>
          </w:tcPr>
          <w:p w14:paraId="6DBDF71A"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46FAF">
              <w:rPr>
                <w:rFonts w:ascii="Times New Roman" w:eastAsia="Times New Roman" w:hAnsi="Times New Roman" w:cs="Times New Roman"/>
                <w:color w:val="000000" w:themeColor="text1"/>
                <w:sz w:val="24"/>
                <w:szCs w:val="24"/>
              </w:rPr>
              <w:t>0,85</w:t>
            </w:r>
          </w:p>
        </w:tc>
        <w:tc>
          <w:tcPr>
            <w:tcW w:w="1253" w:type="dxa"/>
            <w:shd w:val="clear" w:color="auto" w:fill="FFFFFF"/>
            <w:tcMar>
              <w:top w:w="0" w:type="dxa"/>
              <w:left w:w="108" w:type="dxa"/>
              <w:bottom w:w="0" w:type="dxa"/>
              <w:right w:w="108" w:type="dxa"/>
            </w:tcMar>
            <w:hideMark/>
          </w:tcPr>
          <w:p w14:paraId="2BBD951C"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hideMark/>
          </w:tcPr>
          <w:p w14:paraId="230E25F8"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20CA0FD0" w14:textId="77777777" w:rsidTr="00A1675F">
        <w:trPr>
          <w:trHeight w:val="517"/>
        </w:trPr>
        <w:tc>
          <w:tcPr>
            <w:tcW w:w="567" w:type="dxa"/>
            <w:shd w:val="clear" w:color="auto" w:fill="FFFFFF"/>
            <w:tcMar>
              <w:top w:w="0" w:type="dxa"/>
              <w:left w:w="108" w:type="dxa"/>
              <w:bottom w:w="0" w:type="dxa"/>
              <w:right w:w="108" w:type="dxa"/>
            </w:tcMar>
          </w:tcPr>
          <w:p w14:paraId="79933981"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77" w:type="dxa"/>
            <w:shd w:val="clear" w:color="auto" w:fill="FFFFFF"/>
            <w:tcMar>
              <w:top w:w="0" w:type="dxa"/>
              <w:left w:w="108" w:type="dxa"/>
              <w:bottom w:w="0" w:type="dxa"/>
              <w:right w:w="108" w:type="dxa"/>
            </w:tcMar>
            <w:vAlign w:val="center"/>
          </w:tcPr>
          <w:p w14:paraId="201201AD" w14:textId="77777777" w:rsidR="00A1675F" w:rsidRPr="008E0FF0" w:rsidRDefault="00A1675F" w:rsidP="00A1675F">
            <w:pPr>
              <w:spacing w:line="240" w:lineRule="auto"/>
              <w:ind w:firstLine="0"/>
              <w:textAlignment w:val="baseline"/>
              <w:rPr>
                <w:rFonts w:ascii="Times New Roman" w:hAnsi="Times New Roman"/>
                <w:color w:val="000000" w:themeColor="text1"/>
                <w:sz w:val="24"/>
                <w:szCs w:val="24"/>
              </w:rPr>
            </w:pPr>
            <w:r w:rsidRPr="00F72131">
              <w:rPr>
                <w:rFonts w:ascii="Times New Roman" w:eastAsia="Times New Roman" w:hAnsi="Times New Roman" w:cs="Times New Roman"/>
                <w:sz w:val="24"/>
                <w:szCs w:val="24"/>
              </w:rPr>
              <w:t>Atidirbta alyva</w:t>
            </w:r>
          </w:p>
        </w:tc>
        <w:tc>
          <w:tcPr>
            <w:tcW w:w="1417" w:type="dxa"/>
            <w:shd w:val="clear" w:color="auto" w:fill="FFFFFF"/>
            <w:vAlign w:val="center"/>
          </w:tcPr>
          <w:p w14:paraId="6DD70E68" w14:textId="77777777" w:rsidR="00A1675F" w:rsidRPr="009A26D4"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eastAsia="Times New Roman" w:hAnsi="Times New Roman" w:cs="Times New Roman"/>
                <w:sz w:val="24"/>
                <w:szCs w:val="24"/>
              </w:rPr>
              <w:t>13 02 08</w:t>
            </w:r>
          </w:p>
        </w:tc>
        <w:tc>
          <w:tcPr>
            <w:tcW w:w="1041" w:type="dxa"/>
            <w:shd w:val="clear" w:color="auto" w:fill="FFFFFF"/>
          </w:tcPr>
          <w:p w14:paraId="6E508D56" w14:textId="77777777" w:rsidR="00A1675F"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A26D4">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tcPr>
          <w:p w14:paraId="234B0944"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1253" w:type="dxa"/>
            <w:shd w:val="clear" w:color="auto" w:fill="FFFFFF"/>
            <w:tcMar>
              <w:top w:w="0" w:type="dxa"/>
              <w:left w:w="108" w:type="dxa"/>
              <w:bottom w:w="0" w:type="dxa"/>
              <w:right w:w="108" w:type="dxa"/>
            </w:tcMar>
          </w:tcPr>
          <w:p w14:paraId="10AF3445"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2C75083E"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6A7393F8" w14:textId="77777777" w:rsidTr="00A1675F">
        <w:trPr>
          <w:trHeight w:val="517"/>
        </w:trPr>
        <w:tc>
          <w:tcPr>
            <w:tcW w:w="567" w:type="dxa"/>
            <w:shd w:val="clear" w:color="auto" w:fill="FFFFFF"/>
            <w:tcMar>
              <w:top w:w="0" w:type="dxa"/>
              <w:left w:w="108" w:type="dxa"/>
              <w:bottom w:w="0" w:type="dxa"/>
              <w:right w:w="108" w:type="dxa"/>
            </w:tcMar>
          </w:tcPr>
          <w:p w14:paraId="02CD5783"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77" w:type="dxa"/>
            <w:shd w:val="clear" w:color="auto" w:fill="FFFFFF"/>
            <w:tcMar>
              <w:top w:w="0" w:type="dxa"/>
              <w:left w:w="108" w:type="dxa"/>
              <w:bottom w:w="0" w:type="dxa"/>
              <w:right w:w="108" w:type="dxa"/>
            </w:tcMar>
            <w:vAlign w:val="center"/>
          </w:tcPr>
          <w:p w14:paraId="1AA2F1DE" w14:textId="77777777" w:rsidR="00A1675F" w:rsidRPr="008E0FF0" w:rsidRDefault="00A1675F" w:rsidP="00A1675F">
            <w:pPr>
              <w:spacing w:line="240" w:lineRule="auto"/>
              <w:ind w:firstLine="0"/>
              <w:textAlignment w:val="baseline"/>
              <w:rPr>
                <w:rFonts w:ascii="Times New Roman" w:hAnsi="Times New Roman"/>
                <w:color w:val="000000" w:themeColor="text1"/>
                <w:sz w:val="24"/>
                <w:szCs w:val="24"/>
              </w:rPr>
            </w:pPr>
            <w:r>
              <w:rPr>
                <w:rFonts w:ascii="Times New Roman" w:eastAsia="Times New Roman" w:hAnsi="Times New Roman" w:cs="Times New Roman"/>
                <w:sz w:val="24"/>
                <w:szCs w:val="24"/>
              </w:rPr>
              <w:t>Dažai</w:t>
            </w:r>
          </w:p>
        </w:tc>
        <w:tc>
          <w:tcPr>
            <w:tcW w:w="1417" w:type="dxa"/>
            <w:shd w:val="clear" w:color="auto" w:fill="FFFFFF"/>
            <w:vAlign w:val="center"/>
          </w:tcPr>
          <w:p w14:paraId="78258ABE" w14:textId="77777777" w:rsidR="00A1675F" w:rsidRPr="009A26D4"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eastAsia="Times New Roman" w:hAnsi="Times New Roman" w:cs="Times New Roman"/>
                <w:sz w:val="24"/>
                <w:szCs w:val="24"/>
              </w:rPr>
              <w:t>20 01 27</w:t>
            </w:r>
          </w:p>
        </w:tc>
        <w:tc>
          <w:tcPr>
            <w:tcW w:w="1041" w:type="dxa"/>
            <w:shd w:val="clear" w:color="auto" w:fill="FFFFFF"/>
          </w:tcPr>
          <w:p w14:paraId="53489B99" w14:textId="77777777" w:rsidR="00A1675F" w:rsidRPr="00946FAF" w:rsidRDefault="00A1675F" w:rsidP="00A1675F">
            <w:pPr>
              <w:spacing w:line="240" w:lineRule="auto"/>
              <w:ind w:firstLine="0"/>
              <w:jc w:val="center"/>
              <w:textAlignment w:val="baseline"/>
              <w:rPr>
                <w:rFonts w:ascii="Times New Roman" w:eastAsia="Times New Roman" w:hAnsi="Times New Roman" w:cs="Times New Roman"/>
                <w:color w:val="000000" w:themeColor="text1"/>
                <w:sz w:val="24"/>
                <w:szCs w:val="24"/>
              </w:rPr>
            </w:pPr>
            <w:r w:rsidRPr="009A26D4">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tcPr>
          <w:p w14:paraId="23863119"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46FAF">
              <w:rPr>
                <w:rFonts w:ascii="Times New Roman" w:eastAsia="Times New Roman" w:hAnsi="Times New Roman" w:cs="Times New Roman"/>
                <w:color w:val="000000" w:themeColor="text1"/>
                <w:sz w:val="24"/>
                <w:szCs w:val="24"/>
              </w:rPr>
              <w:t>0,3</w:t>
            </w:r>
          </w:p>
        </w:tc>
        <w:tc>
          <w:tcPr>
            <w:tcW w:w="1253" w:type="dxa"/>
            <w:shd w:val="clear" w:color="auto" w:fill="FFFFFF"/>
            <w:tcMar>
              <w:top w:w="0" w:type="dxa"/>
              <w:left w:w="108" w:type="dxa"/>
              <w:bottom w:w="0" w:type="dxa"/>
              <w:right w:w="108" w:type="dxa"/>
            </w:tcMar>
          </w:tcPr>
          <w:p w14:paraId="6E1650DD"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692924BF"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6205BA2F" w14:textId="77777777" w:rsidTr="00A1675F">
        <w:trPr>
          <w:trHeight w:val="517"/>
        </w:trPr>
        <w:tc>
          <w:tcPr>
            <w:tcW w:w="567" w:type="dxa"/>
            <w:shd w:val="clear" w:color="auto" w:fill="FFFFFF"/>
            <w:tcMar>
              <w:top w:w="0" w:type="dxa"/>
              <w:left w:w="108" w:type="dxa"/>
              <w:bottom w:w="0" w:type="dxa"/>
              <w:right w:w="108" w:type="dxa"/>
            </w:tcMar>
          </w:tcPr>
          <w:p w14:paraId="6F00701A"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77" w:type="dxa"/>
            <w:shd w:val="clear" w:color="auto" w:fill="FFFFFF"/>
            <w:tcMar>
              <w:top w:w="0" w:type="dxa"/>
              <w:left w:w="108" w:type="dxa"/>
              <w:bottom w:w="0" w:type="dxa"/>
              <w:right w:w="108" w:type="dxa"/>
            </w:tcMar>
            <w:vAlign w:val="center"/>
          </w:tcPr>
          <w:p w14:paraId="7ED97B92" w14:textId="77777777" w:rsidR="00A1675F" w:rsidRPr="008E0FF0" w:rsidRDefault="00A1675F" w:rsidP="00A1675F">
            <w:pPr>
              <w:spacing w:line="240" w:lineRule="auto"/>
              <w:ind w:firstLine="0"/>
              <w:textAlignment w:val="baseline"/>
              <w:rPr>
                <w:rFonts w:ascii="Times New Roman" w:hAnsi="Times New Roman"/>
                <w:color w:val="000000" w:themeColor="text1"/>
                <w:sz w:val="24"/>
                <w:szCs w:val="24"/>
              </w:rPr>
            </w:pPr>
            <w:r w:rsidRPr="00666689">
              <w:rPr>
                <w:rFonts w:ascii="Times New Roman" w:hAnsi="Times New Roman" w:cs="Times New Roman"/>
                <w:sz w:val="24"/>
                <w:szCs w:val="24"/>
              </w:rPr>
              <w:t xml:space="preserve">Didžiosios atliekos (baldai) </w:t>
            </w:r>
          </w:p>
        </w:tc>
        <w:tc>
          <w:tcPr>
            <w:tcW w:w="1417" w:type="dxa"/>
            <w:shd w:val="clear" w:color="auto" w:fill="FFFFFF"/>
            <w:vAlign w:val="center"/>
          </w:tcPr>
          <w:p w14:paraId="7866800E" w14:textId="77777777" w:rsidR="00A1675F" w:rsidRPr="009A26D4"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hAnsi="Times New Roman" w:cs="Times New Roman"/>
                <w:sz w:val="24"/>
                <w:szCs w:val="24"/>
              </w:rPr>
              <w:t>20 03 07</w:t>
            </w:r>
          </w:p>
        </w:tc>
        <w:tc>
          <w:tcPr>
            <w:tcW w:w="1041" w:type="dxa"/>
            <w:shd w:val="clear" w:color="auto" w:fill="FFFFFF"/>
          </w:tcPr>
          <w:p w14:paraId="0F4B8835" w14:textId="77777777" w:rsidR="00A1675F"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A26D4">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vAlign w:val="center"/>
          </w:tcPr>
          <w:p w14:paraId="5FB51B1D"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D70DED">
              <w:rPr>
                <w:rFonts w:ascii="Times New Roman" w:hAnsi="Times New Roman" w:cs="Times New Roman"/>
                <w:bCs/>
                <w:sz w:val="24"/>
                <w:szCs w:val="24"/>
              </w:rPr>
              <w:t>20</w:t>
            </w:r>
          </w:p>
        </w:tc>
        <w:tc>
          <w:tcPr>
            <w:tcW w:w="1253" w:type="dxa"/>
            <w:shd w:val="clear" w:color="auto" w:fill="FFFFFF"/>
            <w:tcMar>
              <w:top w:w="0" w:type="dxa"/>
              <w:left w:w="108" w:type="dxa"/>
              <w:bottom w:w="0" w:type="dxa"/>
              <w:right w:w="108" w:type="dxa"/>
            </w:tcMar>
          </w:tcPr>
          <w:p w14:paraId="41DE1AC6"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00B605B6"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0565B014" w14:textId="77777777" w:rsidTr="00A1675F">
        <w:trPr>
          <w:trHeight w:val="517"/>
        </w:trPr>
        <w:tc>
          <w:tcPr>
            <w:tcW w:w="567" w:type="dxa"/>
            <w:shd w:val="clear" w:color="auto" w:fill="FFFFFF"/>
            <w:tcMar>
              <w:top w:w="0" w:type="dxa"/>
              <w:left w:w="108" w:type="dxa"/>
              <w:bottom w:w="0" w:type="dxa"/>
              <w:right w:w="108" w:type="dxa"/>
            </w:tcMar>
          </w:tcPr>
          <w:p w14:paraId="10C47738"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977" w:type="dxa"/>
            <w:shd w:val="clear" w:color="auto" w:fill="FFFFFF"/>
            <w:tcMar>
              <w:top w:w="0" w:type="dxa"/>
              <w:left w:w="108" w:type="dxa"/>
              <w:bottom w:w="0" w:type="dxa"/>
              <w:right w:w="108" w:type="dxa"/>
            </w:tcMar>
            <w:vAlign w:val="center"/>
          </w:tcPr>
          <w:p w14:paraId="5C1E4BA0" w14:textId="77777777" w:rsidR="00A1675F" w:rsidRPr="008E0FF0" w:rsidRDefault="00A1675F" w:rsidP="00A1675F">
            <w:pPr>
              <w:spacing w:line="240" w:lineRule="auto"/>
              <w:ind w:firstLine="0"/>
              <w:textAlignment w:val="baseline"/>
              <w:rPr>
                <w:rFonts w:ascii="Times New Roman" w:hAnsi="Times New Roman"/>
                <w:color w:val="000000" w:themeColor="text1"/>
                <w:sz w:val="24"/>
                <w:szCs w:val="24"/>
              </w:rPr>
            </w:pPr>
            <w:r w:rsidRPr="00D70DED">
              <w:rPr>
                <w:rFonts w:ascii="Times New Roman" w:hAnsi="Times New Roman" w:cs="Times New Roman"/>
                <w:sz w:val="24"/>
                <w:szCs w:val="24"/>
              </w:rPr>
              <w:t>Izoliacinės medžiagos</w:t>
            </w:r>
          </w:p>
        </w:tc>
        <w:tc>
          <w:tcPr>
            <w:tcW w:w="1417" w:type="dxa"/>
            <w:shd w:val="clear" w:color="auto" w:fill="FFFFFF"/>
            <w:vAlign w:val="center"/>
          </w:tcPr>
          <w:p w14:paraId="11482061" w14:textId="77777777" w:rsidR="00A1675F" w:rsidRPr="009A26D4"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hAnsi="Times New Roman" w:cs="Times New Roman"/>
                <w:sz w:val="24"/>
                <w:szCs w:val="24"/>
              </w:rPr>
              <w:t>17 06 04</w:t>
            </w:r>
          </w:p>
        </w:tc>
        <w:tc>
          <w:tcPr>
            <w:tcW w:w="1041" w:type="dxa"/>
            <w:shd w:val="clear" w:color="auto" w:fill="FFFFFF"/>
          </w:tcPr>
          <w:p w14:paraId="170EE841" w14:textId="77777777" w:rsidR="00A1675F"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A26D4">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vAlign w:val="center"/>
          </w:tcPr>
          <w:p w14:paraId="31F0D63D"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D70DED">
              <w:rPr>
                <w:rFonts w:ascii="Times New Roman" w:hAnsi="Times New Roman" w:cs="Times New Roman"/>
                <w:bCs/>
                <w:sz w:val="24"/>
                <w:szCs w:val="24"/>
              </w:rPr>
              <w:t>1</w:t>
            </w:r>
          </w:p>
        </w:tc>
        <w:tc>
          <w:tcPr>
            <w:tcW w:w="1253" w:type="dxa"/>
            <w:shd w:val="clear" w:color="auto" w:fill="FFFFFF"/>
            <w:tcMar>
              <w:top w:w="0" w:type="dxa"/>
              <w:left w:w="108" w:type="dxa"/>
              <w:bottom w:w="0" w:type="dxa"/>
              <w:right w:w="108" w:type="dxa"/>
            </w:tcMar>
          </w:tcPr>
          <w:p w14:paraId="7F57A6B7"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60A3C266"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32D674B0" w14:textId="77777777" w:rsidTr="00A1675F">
        <w:trPr>
          <w:trHeight w:val="517"/>
        </w:trPr>
        <w:tc>
          <w:tcPr>
            <w:tcW w:w="567" w:type="dxa"/>
            <w:shd w:val="clear" w:color="auto" w:fill="FFFFFF"/>
            <w:tcMar>
              <w:top w:w="0" w:type="dxa"/>
              <w:left w:w="108" w:type="dxa"/>
              <w:bottom w:w="0" w:type="dxa"/>
              <w:right w:w="108" w:type="dxa"/>
            </w:tcMar>
          </w:tcPr>
          <w:p w14:paraId="2920ADC2"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977" w:type="dxa"/>
            <w:shd w:val="clear" w:color="auto" w:fill="FFFFFF"/>
            <w:tcMar>
              <w:top w:w="0" w:type="dxa"/>
              <w:left w:w="108" w:type="dxa"/>
              <w:bottom w:w="0" w:type="dxa"/>
              <w:right w:w="108" w:type="dxa"/>
            </w:tcMar>
            <w:vAlign w:val="center"/>
          </w:tcPr>
          <w:p w14:paraId="65B6B1AF" w14:textId="77777777" w:rsidR="00A1675F" w:rsidRPr="008E0FF0" w:rsidRDefault="00A1675F" w:rsidP="00A1675F">
            <w:pPr>
              <w:spacing w:line="240" w:lineRule="auto"/>
              <w:ind w:firstLine="0"/>
              <w:textAlignment w:val="baseline"/>
              <w:rPr>
                <w:rFonts w:ascii="Times New Roman" w:hAnsi="Times New Roman"/>
                <w:color w:val="000000" w:themeColor="text1"/>
                <w:sz w:val="24"/>
                <w:szCs w:val="24"/>
              </w:rPr>
            </w:pPr>
            <w:r w:rsidRPr="00D70DED">
              <w:rPr>
                <w:rFonts w:ascii="Times New Roman" w:hAnsi="Times New Roman" w:cs="Times New Roman"/>
                <w:sz w:val="24"/>
                <w:szCs w:val="24"/>
              </w:rPr>
              <w:t>Auto stiklai</w:t>
            </w:r>
          </w:p>
        </w:tc>
        <w:tc>
          <w:tcPr>
            <w:tcW w:w="1417" w:type="dxa"/>
            <w:shd w:val="clear" w:color="auto" w:fill="FFFFFF"/>
            <w:vAlign w:val="center"/>
          </w:tcPr>
          <w:p w14:paraId="2CCB67FC" w14:textId="77777777" w:rsidR="00A1675F" w:rsidRPr="009A26D4"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hAnsi="Times New Roman" w:cs="Times New Roman"/>
                <w:sz w:val="24"/>
                <w:szCs w:val="24"/>
              </w:rPr>
              <w:t>16 01 20</w:t>
            </w:r>
          </w:p>
        </w:tc>
        <w:tc>
          <w:tcPr>
            <w:tcW w:w="1041" w:type="dxa"/>
            <w:shd w:val="clear" w:color="auto" w:fill="FFFFFF"/>
          </w:tcPr>
          <w:p w14:paraId="1260E71F" w14:textId="77777777" w:rsidR="00A1675F"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A26D4">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vAlign w:val="center"/>
          </w:tcPr>
          <w:p w14:paraId="2A8F490F"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D70DED">
              <w:rPr>
                <w:rFonts w:ascii="Times New Roman" w:hAnsi="Times New Roman" w:cs="Times New Roman"/>
                <w:bCs/>
                <w:sz w:val="24"/>
                <w:szCs w:val="24"/>
              </w:rPr>
              <w:t>1</w:t>
            </w:r>
          </w:p>
        </w:tc>
        <w:tc>
          <w:tcPr>
            <w:tcW w:w="1253" w:type="dxa"/>
            <w:shd w:val="clear" w:color="auto" w:fill="FFFFFF"/>
            <w:tcMar>
              <w:top w:w="0" w:type="dxa"/>
              <w:left w:w="108" w:type="dxa"/>
              <w:bottom w:w="0" w:type="dxa"/>
              <w:right w:w="108" w:type="dxa"/>
            </w:tcMar>
          </w:tcPr>
          <w:p w14:paraId="55F29226"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55DDA381"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004A9A7F" w14:textId="77777777" w:rsidTr="00A1675F">
        <w:trPr>
          <w:trHeight w:val="517"/>
        </w:trPr>
        <w:tc>
          <w:tcPr>
            <w:tcW w:w="567" w:type="dxa"/>
            <w:shd w:val="clear" w:color="auto" w:fill="FFFFFF"/>
            <w:tcMar>
              <w:top w:w="0" w:type="dxa"/>
              <w:left w:w="108" w:type="dxa"/>
              <w:bottom w:w="0" w:type="dxa"/>
              <w:right w:w="108" w:type="dxa"/>
            </w:tcMar>
          </w:tcPr>
          <w:p w14:paraId="68476232"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977" w:type="dxa"/>
            <w:shd w:val="clear" w:color="auto" w:fill="FFFFFF"/>
            <w:tcMar>
              <w:top w:w="0" w:type="dxa"/>
              <w:left w:w="108" w:type="dxa"/>
              <w:bottom w:w="0" w:type="dxa"/>
              <w:right w:w="108" w:type="dxa"/>
            </w:tcMar>
            <w:vAlign w:val="center"/>
          </w:tcPr>
          <w:p w14:paraId="158F0556" w14:textId="77777777" w:rsidR="00A1675F" w:rsidRPr="008E0FF0" w:rsidRDefault="00A1675F" w:rsidP="00A1675F">
            <w:pPr>
              <w:spacing w:line="240" w:lineRule="auto"/>
              <w:ind w:firstLine="0"/>
              <w:textAlignment w:val="baseline"/>
              <w:rPr>
                <w:rFonts w:ascii="Times New Roman" w:hAnsi="Times New Roman"/>
                <w:color w:val="000000" w:themeColor="text1"/>
                <w:sz w:val="24"/>
                <w:szCs w:val="24"/>
              </w:rPr>
            </w:pPr>
            <w:r w:rsidRPr="00D70DED">
              <w:rPr>
                <w:rFonts w:ascii="Times New Roman" w:hAnsi="Times New Roman" w:cs="Times New Roman"/>
                <w:sz w:val="24"/>
                <w:szCs w:val="24"/>
              </w:rPr>
              <w:t>Keramika</w:t>
            </w:r>
          </w:p>
        </w:tc>
        <w:tc>
          <w:tcPr>
            <w:tcW w:w="1417" w:type="dxa"/>
            <w:shd w:val="clear" w:color="auto" w:fill="FFFFFF"/>
            <w:vAlign w:val="center"/>
          </w:tcPr>
          <w:p w14:paraId="2ACC80AC" w14:textId="77777777" w:rsidR="00A1675F" w:rsidRPr="009A26D4"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hAnsi="Times New Roman" w:cs="Times New Roman"/>
                <w:sz w:val="24"/>
                <w:szCs w:val="24"/>
              </w:rPr>
              <w:t>17 01 03</w:t>
            </w:r>
          </w:p>
        </w:tc>
        <w:tc>
          <w:tcPr>
            <w:tcW w:w="1041" w:type="dxa"/>
            <w:shd w:val="clear" w:color="auto" w:fill="FFFFFF"/>
          </w:tcPr>
          <w:p w14:paraId="02710474" w14:textId="77777777" w:rsidR="00A1675F"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A26D4">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vAlign w:val="center"/>
          </w:tcPr>
          <w:p w14:paraId="44C491EF"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D70DED">
              <w:rPr>
                <w:rFonts w:ascii="Times New Roman" w:hAnsi="Times New Roman" w:cs="Times New Roman"/>
                <w:bCs/>
                <w:sz w:val="24"/>
                <w:szCs w:val="24"/>
              </w:rPr>
              <w:t>0,5</w:t>
            </w:r>
          </w:p>
        </w:tc>
        <w:tc>
          <w:tcPr>
            <w:tcW w:w="1253" w:type="dxa"/>
            <w:shd w:val="clear" w:color="auto" w:fill="FFFFFF"/>
            <w:tcMar>
              <w:top w:w="0" w:type="dxa"/>
              <w:left w:w="108" w:type="dxa"/>
              <w:bottom w:w="0" w:type="dxa"/>
              <w:right w:w="108" w:type="dxa"/>
            </w:tcMar>
          </w:tcPr>
          <w:p w14:paraId="441F55B8"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012840CD"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03B3D4B0" w14:textId="77777777" w:rsidTr="00A1675F">
        <w:trPr>
          <w:trHeight w:val="517"/>
        </w:trPr>
        <w:tc>
          <w:tcPr>
            <w:tcW w:w="567" w:type="dxa"/>
            <w:shd w:val="clear" w:color="auto" w:fill="FFFFFF"/>
            <w:tcMar>
              <w:top w:w="0" w:type="dxa"/>
              <w:left w:w="108" w:type="dxa"/>
              <w:bottom w:w="0" w:type="dxa"/>
              <w:right w:w="108" w:type="dxa"/>
            </w:tcMar>
          </w:tcPr>
          <w:p w14:paraId="49159915"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977" w:type="dxa"/>
            <w:shd w:val="clear" w:color="auto" w:fill="FFFFFF"/>
            <w:tcMar>
              <w:top w:w="0" w:type="dxa"/>
              <w:left w:w="108" w:type="dxa"/>
              <w:bottom w:w="0" w:type="dxa"/>
              <w:right w:w="108" w:type="dxa"/>
            </w:tcMar>
            <w:vAlign w:val="center"/>
          </w:tcPr>
          <w:p w14:paraId="5C9EA0A4" w14:textId="77777777" w:rsidR="00A1675F" w:rsidRPr="008E0FF0" w:rsidRDefault="00A1675F" w:rsidP="00A1675F">
            <w:pPr>
              <w:spacing w:line="240" w:lineRule="auto"/>
              <w:ind w:firstLine="0"/>
              <w:textAlignment w:val="baseline"/>
              <w:rPr>
                <w:rFonts w:ascii="Times New Roman" w:hAnsi="Times New Roman"/>
                <w:color w:val="000000" w:themeColor="text1"/>
                <w:sz w:val="24"/>
                <w:szCs w:val="24"/>
              </w:rPr>
            </w:pPr>
            <w:r w:rsidRPr="00D70DED">
              <w:rPr>
                <w:rFonts w:ascii="Times New Roman" w:hAnsi="Times New Roman" w:cs="Times New Roman"/>
                <w:sz w:val="24"/>
                <w:szCs w:val="24"/>
              </w:rPr>
              <w:t>Plastikai</w:t>
            </w:r>
          </w:p>
        </w:tc>
        <w:tc>
          <w:tcPr>
            <w:tcW w:w="1417" w:type="dxa"/>
            <w:shd w:val="clear" w:color="auto" w:fill="FFFFFF"/>
            <w:vAlign w:val="center"/>
          </w:tcPr>
          <w:p w14:paraId="4C859822" w14:textId="77777777" w:rsidR="00A1675F" w:rsidRPr="009A26D4"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hAnsi="Times New Roman" w:cs="Times New Roman"/>
                <w:sz w:val="24"/>
                <w:szCs w:val="24"/>
              </w:rPr>
              <w:t>16 01 19</w:t>
            </w:r>
          </w:p>
        </w:tc>
        <w:tc>
          <w:tcPr>
            <w:tcW w:w="1041" w:type="dxa"/>
            <w:shd w:val="clear" w:color="auto" w:fill="FFFFFF"/>
          </w:tcPr>
          <w:p w14:paraId="3C2A210D" w14:textId="77777777" w:rsidR="00A1675F"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A26D4">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vAlign w:val="center"/>
          </w:tcPr>
          <w:p w14:paraId="3742BB40"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D70DED">
              <w:rPr>
                <w:rFonts w:ascii="Times New Roman" w:hAnsi="Times New Roman" w:cs="Times New Roman"/>
                <w:bCs/>
                <w:sz w:val="24"/>
                <w:szCs w:val="24"/>
              </w:rPr>
              <w:t>5</w:t>
            </w:r>
          </w:p>
        </w:tc>
        <w:tc>
          <w:tcPr>
            <w:tcW w:w="1253" w:type="dxa"/>
            <w:shd w:val="clear" w:color="auto" w:fill="FFFFFF"/>
            <w:tcMar>
              <w:top w:w="0" w:type="dxa"/>
              <w:left w:w="108" w:type="dxa"/>
              <w:bottom w:w="0" w:type="dxa"/>
              <w:right w:w="108" w:type="dxa"/>
            </w:tcMar>
          </w:tcPr>
          <w:p w14:paraId="161663B0"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73FB1DD1"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4C5EE67D" w14:textId="77777777" w:rsidTr="00A1675F">
        <w:trPr>
          <w:trHeight w:val="517"/>
        </w:trPr>
        <w:tc>
          <w:tcPr>
            <w:tcW w:w="567" w:type="dxa"/>
            <w:shd w:val="clear" w:color="auto" w:fill="FFFFFF"/>
            <w:tcMar>
              <w:top w:w="0" w:type="dxa"/>
              <w:left w:w="108" w:type="dxa"/>
              <w:bottom w:w="0" w:type="dxa"/>
              <w:right w:w="108" w:type="dxa"/>
            </w:tcMar>
          </w:tcPr>
          <w:p w14:paraId="24F31DDC"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977" w:type="dxa"/>
            <w:shd w:val="clear" w:color="auto" w:fill="FFFFFF"/>
            <w:tcMar>
              <w:top w:w="0" w:type="dxa"/>
              <w:left w:w="108" w:type="dxa"/>
              <w:bottom w:w="0" w:type="dxa"/>
              <w:right w:w="108" w:type="dxa"/>
            </w:tcMar>
            <w:vAlign w:val="center"/>
          </w:tcPr>
          <w:p w14:paraId="1DCD440F" w14:textId="77777777" w:rsidR="00A1675F" w:rsidRPr="00D70DED" w:rsidRDefault="00A1675F" w:rsidP="00A1675F">
            <w:pPr>
              <w:spacing w:line="240" w:lineRule="auto"/>
              <w:ind w:firstLine="0"/>
              <w:textAlignment w:val="baseline"/>
              <w:rPr>
                <w:rFonts w:ascii="Times New Roman" w:hAnsi="Times New Roman" w:cs="Times New Roman"/>
                <w:sz w:val="24"/>
                <w:szCs w:val="24"/>
              </w:rPr>
            </w:pPr>
            <w:r w:rsidRPr="00D70DED">
              <w:rPr>
                <w:rFonts w:ascii="Times New Roman" w:hAnsi="Times New Roman" w:cs="Times New Roman"/>
                <w:sz w:val="24"/>
                <w:szCs w:val="24"/>
              </w:rPr>
              <w:t>Plastikai</w:t>
            </w:r>
          </w:p>
        </w:tc>
        <w:tc>
          <w:tcPr>
            <w:tcW w:w="1417" w:type="dxa"/>
            <w:shd w:val="clear" w:color="auto" w:fill="FFFFFF"/>
            <w:vAlign w:val="center"/>
          </w:tcPr>
          <w:p w14:paraId="66B8C3B2" w14:textId="77777777" w:rsidR="00A1675F" w:rsidRPr="009A26D4"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hAnsi="Times New Roman" w:cs="Times New Roman"/>
                <w:sz w:val="24"/>
                <w:szCs w:val="24"/>
              </w:rPr>
              <w:t>20  01 39 99</w:t>
            </w:r>
          </w:p>
        </w:tc>
        <w:tc>
          <w:tcPr>
            <w:tcW w:w="1041" w:type="dxa"/>
            <w:shd w:val="clear" w:color="auto" w:fill="FFFFFF"/>
          </w:tcPr>
          <w:p w14:paraId="5938721B" w14:textId="77777777" w:rsidR="00A1675F"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9A26D4">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vAlign w:val="center"/>
          </w:tcPr>
          <w:p w14:paraId="657E6BF8" w14:textId="77777777" w:rsidR="00A1675F"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D70DED">
              <w:rPr>
                <w:rFonts w:ascii="Times New Roman" w:hAnsi="Times New Roman" w:cs="Times New Roman"/>
                <w:bCs/>
                <w:sz w:val="24"/>
                <w:szCs w:val="24"/>
              </w:rPr>
              <w:t>3</w:t>
            </w:r>
          </w:p>
        </w:tc>
        <w:tc>
          <w:tcPr>
            <w:tcW w:w="1253" w:type="dxa"/>
            <w:shd w:val="clear" w:color="auto" w:fill="FFFFFF"/>
            <w:tcMar>
              <w:top w:w="0" w:type="dxa"/>
              <w:left w:w="108" w:type="dxa"/>
              <w:bottom w:w="0" w:type="dxa"/>
              <w:right w:w="108" w:type="dxa"/>
            </w:tcMar>
          </w:tcPr>
          <w:p w14:paraId="3E00F417"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45A0FEE1" w14:textId="77777777" w:rsidR="00A1675F" w:rsidRPr="008E0FF0"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4A3FDA45" w14:textId="77777777" w:rsidTr="00A1675F">
        <w:trPr>
          <w:trHeight w:val="517"/>
        </w:trPr>
        <w:tc>
          <w:tcPr>
            <w:tcW w:w="567" w:type="dxa"/>
            <w:shd w:val="clear" w:color="auto" w:fill="FFFFFF"/>
            <w:tcMar>
              <w:top w:w="0" w:type="dxa"/>
              <w:left w:w="108" w:type="dxa"/>
              <w:bottom w:w="0" w:type="dxa"/>
              <w:right w:w="108" w:type="dxa"/>
            </w:tcMar>
          </w:tcPr>
          <w:p w14:paraId="6FBD20B3" w14:textId="77777777" w:rsidR="00A1675F" w:rsidRPr="00281F31"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281F31">
              <w:rPr>
                <w:rFonts w:ascii="Times New Roman" w:eastAsia="Times New Roman" w:hAnsi="Times New Roman" w:cs="Times New Roman"/>
                <w:color w:val="000000"/>
                <w:sz w:val="24"/>
                <w:szCs w:val="24"/>
              </w:rPr>
              <w:t>10.</w:t>
            </w:r>
          </w:p>
        </w:tc>
        <w:tc>
          <w:tcPr>
            <w:tcW w:w="2977" w:type="dxa"/>
            <w:shd w:val="clear" w:color="auto" w:fill="FFFFFF"/>
            <w:tcMar>
              <w:top w:w="0" w:type="dxa"/>
              <w:left w:w="108" w:type="dxa"/>
              <w:bottom w:w="0" w:type="dxa"/>
              <w:right w:w="108" w:type="dxa"/>
            </w:tcMar>
            <w:vAlign w:val="center"/>
          </w:tcPr>
          <w:p w14:paraId="459C6452" w14:textId="77777777" w:rsidR="00A1675F" w:rsidRPr="00281F31" w:rsidRDefault="00A1675F" w:rsidP="00A1675F">
            <w:pPr>
              <w:spacing w:line="240" w:lineRule="auto"/>
              <w:ind w:firstLine="0"/>
              <w:textAlignment w:val="baseline"/>
              <w:rPr>
                <w:rFonts w:ascii="Times New Roman" w:hAnsi="Times New Roman" w:cs="Times New Roman"/>
                <w:sz w:val="24"/>
                <w:szCs w:val="24"/>
              </w:rPr>
            </w:pPr>
            <w:r w:rsidRPr="00281F31">
              <w:rPr>
                <w:rFonts w:ascii="Times New Roman" w:hAnsi="Times New Roman" w:cs="Times New Roman"/>
                <w:sz w:val="24"/>
                <w:szCs w:val="24"/>
                <w:lang w:val="pt-BR"/>
              </w:rPr>
              <w:t xml:space="preserve">Mišrios statybinės ir griovimo atliekos </w:t>
            </w:r>
          </w:p>
        </w:tc>
        <w:tc>
          <w:tcPr>
            <w:tcW w:w="1417" w:type="dxa"/>
            <w:shd w:val="clear" w:color="auto" w:fill="FFFFFF"/>
            <w:vAlign w:val="center"/>
          </w:tcPr>
          <w:p w14:paraId="1BC169D8" w14:textId="77777777" w:rsidR="00A1675F" w:rsidRPr="00281F31" w:rsidRDefault="00A1675F" w:rsidP="00A1675F">
            <w:pPr>
              <w:spacing w:line="240" w:lineRule="auto"/>
              <w:ind w:firstLine="0"/>
              <w:jc w:val="center"/>
              <w:textAlignment w:val="baseline"/>
              <w:rPr>
                <w:rFonts w:ascii="Times New Roman" w:eastAsia="Times New Roman" w:hAnsi="Times New Roman" w:cs="Times New Roman"/>
                <w:sz w:val="24"/>
                <w:szCs w:val="24"/>
              </w:rPr>
            </w:pPr>
            <w:r w:rsidRPr="00946FAF">
              <w:rPr>
                <w:rFonts w:ascii="Times New Roman" w:hAnsi="Times New Roman" w:cs="Times New Roman"/>
                <w:sz w:val="24"/>
                <w:szCs w:val="24"/>
              </w:rPr>
              <w:t>17 09 04</w:t>
            </w:r>
          </w:p>
        </w:tc>
        <w:tc>
          <w:tcPr>
            <w:tcW w:w="1041" w:type="dxa"/>
            <w:shd w:val="clear" w:color="auto" w:fill="FFFFFF"/>
          </w:tcPr>
          <w:p w14:paraId="660644F4" w14:textId="77777777" w:rsidR="00A1675F" w:rsidRPr="00281F31" w:rsidRDefault="00A1675F" w:rsidP="00A1675F">
            <w:pPr>
              <w:spacing w:line="240" w:lineRule="auto"/>
              <w:ind w:firstLine="0"/>
              <w:jc w:val="center"/>
              <w:textAlignment w:val="baseline"/>
              <w:rPr>
                <w:rFonts w:ascii="Times New Roman" w:hAnsi="Times New Roman" w:cs="Times New Roman"/>
                <w:sz w:val="24"/>
                <w:szCs w:val="24"/>
              </w:rPr>
            </w:pPr>
            <w:r w:rsidRPr="00281F31">
              <w:rPr>
                <w:rFonts w:ascii="Times New Roman" w:eastAsia="Times New Roman" w:hAnsi="Times New Roman" w:cs="Times New Roman"/>
                <w:sz w:val="24"/>
                <w:szCs w:val="24"/>
              </w:rPr>
              <w:t>t</w:t>
            </w:r>
          </w:p>
        </w:tc>
        <w:tc>
          <w:tcPr>
            <w:tcW w:w="1693" w:type="dxa"/>
            <w:shd w:val="clear" w:color="auto" w:fill="FFFFFF"/>
            <w:tcMar>
              <w:top w:w="0" w:type="dxa"/>
              <w:left w:w="108" w:type="dxa"/>
              <w:bottom w:w="0" w:type="dxa"/>
              <w:right w:w="108" w:type="dxa"/>
            </w:tcMar>
            <w:vAlign w:val="center"/>
          </w:tcPr>
          <w:p w14:paraId="19903B68" w14:textId="77777777" w:rsidR="00A1675F" w:rsidRPr="00281F31" w:rsidRDefault="00A1675F" w:rsidP="00A1675F">
            <w:pPr>
              <w:spacing w:line="240" w:lineRule="auto"/>
              <w:ind w:firstLine="0"/>
              <w:jc w:val="center"/>
              <w:textAlignment w:val="baseline"/>
              <w:rPr>
                <w:rFonts w:ascii="Times New Roman" w:eastAsia="Times New Roman" w:hAnsi="Times New Roman" w:cs="Times New Roman"/>
                <w:color w:val="000000"/>
                <w:sz w:val="24"/>
                <w:szCs w:val="24"/>
              </w:rPr>
            </w:pPr>
            <w:r w:rsidRPr="00281F31">
              <w:rPr>
                <w:rFonts w:ascii="Times New Roman" w:hAnsi="Times New Roman" w:cs="Times New Roman"/>
                <w:bCs/>
                <w:sz w:val="24"/>
                <w:szCs w:val="24"/>
              </w:rPr>
              <w:t>4,5</w:t>
            </w:r>
          </w:p>
        </w:tc>
        <w:tc>
          <w:tcPr>
            <w:tcW w:w="1253" w:type="dxa"/>
            <w:shd w:val="clear" w:color="auto" w:fill="FFFFFF"/>
            <w:tcMar>
              <w:top w:w="0" w:type="dxa"/>
              <w:left w:w="108" w:type="dxa"/>
              <w:bottom w:w="0" w:type="dxa"/>
              <w:right w:w="108" w:type="dxa"/>
            </w:tcMar>
          </w:tcPr>
          <w:p w14:paraId="4D43B46F" w14:textId="77777777" w:rsidR="00A1675F" w:rsidRPr="00281F31"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281F31">
              <w:rPr>
                <w:rFonts w:ascii="Times New Roman" w:eastAsia="Times New Roman" w:hAnsi="Times New Roman" w:cs="Times New Roman"/>
                <w:i/>
                <w:iCs/>
                <w:color w:val="000000"/>
                <w:sz w:val="24"/>
                <w:szCs w:val="24"/>
              </w:rPr>
              <w:t>nurodyti</w:t>
            </w:r>
          </w:p>
        </w:tc>
        <w:tc>
          <w:tcPr>
            <w:tcW w:w="1705" w:type="dxa"/>
            <w:shd w:val="clear" w:color="auto" w:fill="FFFFFF"/>
            <w:tcMar>
              <w:top w:w="0" w:type="dxa"/>
              <w:left w:w="108" w:type="dxa"/>
              <w:bottom w:w="0" w:type="dxa"/>
              <w:right w:w="108" w:type="dxa"/>
            </w:tcMar>
          </w:tcPr>
          <w:p w14:paraId="396DF43F" w14:textId="77777777" w:rsidR="00A1675F" w:rsidRPr="00281F31" w:rsidRDefault="00A1675F" w:rsidP="00A1675F">
            <w:pPr>
              <w:spacing w:line="240" w:lineRule="auto"/>
              <w:ind w:firstLine="0"/>
              <w:jc w:val="center"/>
              <w:textAlignment w:val="baseline"/>
              <w:rPr>
                <w:rFonts w:ascii="Times New Roman" w:eastAsia="Times New Roman" w:hAnsi="Times New Roman" w:cs="Times New Roman"/>
                <w:i/>
                <w:iCs/>
                <w:color w:val="000000"/>
                <w:sz w:val="24"/>
                <w:szCs w:val="24"/>
              </w:rPr>
            </w:pPr>
            <w:r w:rsidRPr="00281F31">
              <w:rPr>
                <w:rFonts w:ascii="Times New Roman" w:eastAsia="Times New Roman" w:hAnsi="Times New Roman" w:cs="Times New Roman"/>
                <w:i/>
                <w:iCs/>
                <w:color w:val="000000"/>
                <w:sz w:val="24"/>
                <w:szCs w:val="24"/>
              </w:rPr>
              <w:t>nurodyti</w:t>
            </w:r>
          </w:p>
        </w:tc>
      </w:tr>
      <w:tr w:rsidR="00A1675F" w:rsidRPr="008E0FF0" w14:paraId="32DAADE1" w14:textId="77777777" w:rsidTr="00A1675F">
        <w:trPr>
          <w:trHeight w:val="268"/>
        </w:trPr>
        <w:tc>
          <w:tcPr>
            <w:tcW w:w="8948" w:type="dxa"/>
            <w:gridSpan w:val="6"/>
            <w:shd w:val="clear" w:color="auto" w:fill="FFFFFF"/>
          </w:tcPr>
          <w:p w14:paraId="0EA56A8D" w14:textId="77777777" w:rsidR="00A1675F" w:rsidRPr="008E0FF0" w:rsidRDefault="00A1675F" w:rsidP="00A1675F">
            <w:pPr>
              <w:spacing w:line="240" w:lineRule="auto"/>
              <w:ind w:firstLine="0"/>
              <w:jc w:val="right"/>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 Iš viso kaina EUR be PVM:</w:t>
            </w:r>
          </w:p>
        </w:tc>
        <w:tc>
          <w:tcPr>
            <w:tcW w:w="1705" w:type="dxa"/>
            <w:shd w:val="clear" w:color="auto" w:fill="FFFFFF"/>
            <w:tcMar>
              <w:top w:w="0" w:type="dxa"/>
              <w:left w:w="108" w:type="dxa"/>
              <w:bottom w:w="0" w:type="dxa"/>
              <w:right w:w="108" w:type="dxa"/>
            </w:tcMar>
            <w:hideMark/>
          </w:tcPr>
          <w:p w14:paraId="7AF562C2"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49CFF822" w14:textId="77777777" w:rsidTr="00A1675F">
        <w:trPr>
          <w:trHeight w:val="517"/>
        </w:trPr>
        <w:tc>
          <w:tcPr>
            <w:tcW w:w="8948" w:type="dxa"/>
            <w:gridSpan w:val="6"/>
            <w:shd w:val="clear" w:color="auto" w:fill="FFFFFF"/>
          </w:tcPr>
          <w:p w14:paraId="0A4D5EE4" w14:textId="77777777" w:rsidR="00A1675F" w:rsidRPr="008E0FF0" w:rsidRDefault="00A1675F" w:rsidP="00A1675F">
            <w:pPr>
              <w:spacing w:line="240" w:lineRule="auto"/>
              <w:ind w:firstLine="0"/>
              <w:jc w:val="right"/>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 PVM (įrašyti) proc.</w:t>
            </w:r>
          </w:p>
        </w:tc>
        <w:tc>
          <w:tcPr>
            <w:tcW w:w="1705" w:type="dxa"/>
            <w:shd w:val="clear" w:color="auto" w:fill="FFFFFF"/>
            <w:tcMar>
              <w:top w:w="0" w:type="dxa"/>
              <w:left w:w="108" w:type="dxa"/>
              <w:bottom w:w="0" w:type="dxa"/>
              <w:right w:w="108" w:type="dxa"/>
            </w:tcMar>
            <w:hideMark/>
          </w:tcPr>
          <w:p w14:paraId="553E159D"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27938A9E" w14:textId="77777777" w:rsidTr="00A1675F">
        <w:trPr>
          <w:trHeight w:val="517"/>
        </w:trPr>
        <w:tc>
          <w:tcPr>
            <w:tcW w:w="8948" w:type="dxa"/>
            <w:gridSpan w:val="6"/>
            <w:shd w:val="clear" w:color="auto" w:fill="FFFFFF"/>
          </w:tcPr>
          <w:p w14:paraId="4A6F10DC" w14:textId="77777777" w:rsidR="00A1675F" w:rsidRPr="008E0FF0" w:rsidRDefault="00A1675F" w:rsidP="00A1675F">
            <w:pPr>
              <w:spacing w:line="240" w:lineRule="auto"/>
              <w:ind w:firstLine="0"/>
              <w:jc w:val="right"/>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 Iš viso suma EUR su PVM:</w:t>
            </w:r>
          </w:p>
        </w:tc>
        <w:tc>
          <w:tcPr>
            <w:tcW w:w="1705" w:type="dxa"/>
            <w:shd w:val="clear" w:color="auto" w:fill="FFFFFF"/>
            <w:tcMar>
              <w:top w:w="0" w:type="dxa"/>
              <w:left w:w="108" w:type="dxa"/>
              <w:bottom w:w="0" w:type="dxa"/>
              <w:right w:w="108" w:type="dxa"/>
            </w:tcMar>
            <w:hideMark/>
          </w:tcPr>
          <w:p w14:paraId="21E69FF7"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A1675F" w:rsidRPr="008E0FF0" w14:paraId="56A0378B" w14:textId="77777777" w:rsidTr="00A1675F">
        <w:trPr>
          <w:trHeight w:val="517"/>
        </w:trPr>
        <w:tc>
          <w:tcPr>
            <w:tcW w:w="10653" w:type="dxa"/>
            <w:gridSpan w:val="7"/>
            <w:shd w:val="clear" w:color="auto" w:fill="FFFFFF"/>
          </w:tcPr>
          <w:p w14:paraId="6239989A" w14:textId="77777777" w:rsidR="00A1675F" w:rsidRPr="008E0FF0" w:rsidRDefault="00A1675F" w:rsidP="008E0FF0">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Bendra pasiūlymo kaina su PVM (žodžiais):</w:t>
            </w:r>
          </w:p>
        </w:tc>
      </w:tr>
    </w:tbl>
    <w:p w14:paraId="5B7FA30A" w14:textId="77777777" w:rsidR="008E0FF0" w:rsidRPr="008E0FF0" w:rsidRDefault="008E0FF0" w:rsidP="008E0FF0">
      <w:pPr>
        <w:spacing w:line="240" w:lineRule="auto"/>
        <w:ind w:right="142" w:firstLine="0"/>
        <w:rPr>
          <w:rFonts w:ascii="Times New Roman" w:eastAsia="Calibri" w:hAnsi="Times New Roman" w:cs="Times New Roman"/>
          <w:b/>
          <w:bCs/>
          <w:color w:val="000000"/>
          <w:sz w:val="24"/>
          <w:szCs w:val="24"/>
          <w:lang w:eastAsia="en-US"/>
        </w:rPr>
      </w:pPr>
    </w:p>
    <w:p w14:paraId="4A9EA4C7" w14:textId="77777777" w:rsidR="00233F59" w:rsidRPr="00422F6C" w:rsidRDefault="00233F59" w:rsidP="002A0487">
      <w:pPr>
        <w:spacing w:line="240" w:lineRule="auto"/>
        <w:ind w:right="142" w:firstLine="426"/>
        <w:rPr>
          <w:rFonts w:ascii="Times New Roman" w:eastAsia="Calibri" w:hAnsi="Times New Roman" w:cs="Times New Roman"/>
          <w:b/>
          <w:bCs/>
          <w:i/>
          <w:iCs/>
          <w:sz w:val="20"/>
          <w:szCs w:val="20"/>
        </w:rPr>
      </w:pPr>
      <w:r w:rsidRPr="00422F6C">
        <w:rPr>
          <w:rFonts w:ascii="Times New Roman" w:eastAsia="Times New Roman" w:hAnsi="Times New Roman" w:cs="Times New Roman"/>
          <w:i/>
          <w:iCs/>
          <w:sz w:val="20"/>
          <w:szCs w:val="20"/>
        </w:rPr>
        <w:t xml:space="preserve">* Užsakovas neįsipareigoja nupirkti viso nurodyto preliminaraus kiekio. Lentelėje nurodyti  kiekiai yra orientaciniai sutarties laikotarpiui įskaičiuojant visus galimus sutarties pratęsimus ir nelaikomi faktiniais. Jie taip pat skirti pirkimo dalyviams kainai </w:t>
      </w:r>
      <w:r w:rsidRPr="00422F6C">
        <w:rPr>
          <w:rFonts w:ascii="Times New Roman" w:eastAsia="Times New Roman" w:hAnsi="Times New Roman" w:cs="Times New Roman"/>
          <w:i/>
          <w:iCs/>
          <w:sz w:val="20"/>
          <w:szCs w:val="20"/>
        </w:rPr>
        <w:lastRenderedPageBreak/>
        <w:t>paskaičiuoti, pasiūlymams parengti ir nustatyti konkurso laimėtoją. Paslaugos bus perkamos pagal Užsakovo poreikį, Paslaugų teikėjo pasiūlytais fiksuotais įkainiais, neviršijant maksimalios pirkimui skirtos lėšų.</w:t>
      </w:r>
    </w:p>
    <w:p w14:paraId="43244095" w14:textId="77777777" w:rsidR="00233F59" w:rsidRDefault="00233F59" w:rsidP="002A0487">
      <w:pPr>
        <w:spacing w:line="240" w:lineRule="auto"/>
        <w:ind w:right="142" w:firstLine="426"/>
        <w:jc w:val="left"/>
        <w:rPr>
          <w:rFonts w:ascii="Times New Roman" w:hAnsi="Times New Roman" w:cs="Times New Roman"/>
          <w:i/>
          <w:iCs/>
          <w:sz w:val="24"/>
          <w:szCs w:val="24"/>
        </w:rPr>
      </w:pPr>
    </w:p>
    <w:p w14:paraId="60CE693F" w14:textId="77777777" w:rsidR="00233F59" w:rsidRDefault="00233F59" w:rsidP="002A0487">
      <w:pPr>
        <w:tabs>
          <w:tab w:val="left" w:pos="426"/>
        </w:tabs>
        <w:spacing w:line="240" w:lineRule="auto"/>
        <w:ind w:right="142" w:firstLine="567"/>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Pr="00CF3307">
        <w:rPr>
          <w:rFonts w:ascii="Times New Roman" w:eastAsia="Calibri" w:hAnsi="Times New Roman" w:cs="Times New Roman"/>
          <w:bCs/>
          <w:sz w:val="24"/>
          <w:szCs w:val="24"/>
        </w:rPr>
        <w:t>. Patvirtiname, kad siūlomos  paslaugos  visiškai atitinka pirkimo dokumentuose nurodytus reikalavimus.</w:t>
      </w:r>
      <w:r>
        <w:rPr>
          <w:rFonts w:ascii="Times New Roman" w:eastAsia="Calibri" w:hAnsi="Times New Roman" w:cs="Times New Roman"/>
          <w:b/>
          <w:sz w:val="24"/>
          <w:szCs w:val="24"/>
        </w:rPr>
        <w:t xml:space="preserve">  </w:t>
      </w:r>
    </w:p>
    <w:p w14:paraId="69A87CE9" w14:textId="77777777" w:rsidR="00233F59" w:rsidRPr="00C0296D" w:rsidRDefault="00233F59" w:rsidP="00233F59">
      <w:pPr>
        <w:tabs>
          <w:tab w:val="left" w:pos="426"/>
        </w:tabs>
        <w:spacing w:line="240" w:lineRule="auto"/>
        <w:ind w:left="426" w:right="142" w:firstLine="413"/>
        <w:rPr>
          <w:rFonts w:ascii="Times New Roman" w:eastAsia="Calibri" w:hAnsi="Times New Roman" w:cs="Times New Roman"/>
          <w:i/>
          <w:iCs/>
          <w:sz w:val="20"/>
          <w:szCs w:val="20"/>
        </w:rPr>
      </w:pPr>
    </w:p>
    <w:p w14:paraId="7FCCED7A" w14:textId="77777777" w:rsidR="00233F59" w:rsidRPr="00A56F22" w:rsidRDefault="00233F59" w:rsidP="002A0487">
      <w:pPr>
        <w:pStyle w:val="Komentarotekstas"/>
        <w:spacing w:line="240" w:lineRule="auto"/>
        <w:ind w:firstLine="567"/>
        <w:jc w:val="left"/>
        <w:rPr>
          <w:rFonts w:ascii="Times New Roman" w:hAnsi="Times New Roman" w:cs="Times New Roman"/>
          <w:bCs/>
        </w:rPr>
      </w:pPr>
      <w:r>
        <w:rPr>
          <w:rFonts w:ascii="Times New Roman" w:eastAsia="Times New Roman" w:hAnsi="Times New Roman" w:cs="Times New Roman"/>
          <w:sz w:val="24"/>
          <w:szCs w:val="24"/>
        </w:rPr>
        <w:t>7</w:t>
      </w:r>
      <w:r w:rsidRPr="00BD323A">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AA27F3">
        <w:rPr>
          <w:rFonts w:ascii="Times New Roman" w:hAnsi="Times New Roman" w:cs="Times New Roman"/>
          <w:bCs/>
          <w:sz w:val="24"/>
          <w:szCs w:val="24"/>
        </w:rPr>
        <w:t>Ryšiams su perkančiąja organizacija  palaikyti skiriame</w:t>
      </w:r>
      <w:r>
        <w:rPr>
          <w:rFonts w:ascii="Times New Roman" w:hAnsi="Times New Roman" w:cs="Times New Roman"/>
          <w:bCs/>
          <w:sz w:val="24"/>
          <w:szCs w:val="24"/>
        </w:rPr>
        <w:t>:</w:t>
      </w:r>
      <w:r w:rsidRPr="00AA27F3">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__________________________________________________________________________________</w:t>
      </w:r>
      <w:r>
        <w:rPr>
          <w:rFonts w:ascii="Times New Roman" w:hAnsi="Times New Roman" w:cs="Times New Roman"/>
          <w:bCs/>
        </w:rPr>
        <w:t xml:space="preserve">                                                    (</w:t>
      </w:r>
      <w:r w:rsidRPr="00665076">
        <w:rPr>
          <w:rFonts w:ascii="Times New Roman" w:hAnsi="Times New Roman" w:cs="Times New Roman"/>
          <w:bCs/>
        </w:rPr>
        <w:t>nurodyti asmens vardą, pavardę, pareigas, kontaktinius telefonus)</w:t>
      </w:r>
    </w:p>
    <w:p w14:paraId="73BF64AB" w14:textId="77777777" w:rsidR="00233F59" w:rsidRPr="00665076" w:rsidRDefault="00233F59" w:rsidP="00233F59">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085DDFF" w14:textId="77777777" w:rsidR="00233F59" w:rsidRPr="004F764C" w:rsidRDefault="00233F59" w:rsidP="00233F59">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4F764C">
        <w:rPr>
          <w:rFonts w:ascii="Times New Roman" w:eastAsia="Calibri" w:hAnsi="Times New Roman" w:cs="Times New Roman"/>
          <w:sz w:val="24"/>
          <w:szCs w:val="24"/>
        </w:rPr>
        <w:t>. Pasiūlymas galioja iki termino, nustatyto pirkimo dokumentuose.</w:t>
      </w:r>
    </w:p>
    <w:p w14:paraId="7AA24C6F" w14:textId="77777777" w:rsidR="008E0FF0" w:rsidRPr="008E0FF0" w:rsidRDefault="008E0FF0" w:rsidP="008E0FF0">
      <w:pPr>
        <w:tabs>
          <w:tab w:val="left" w:pos="426"/>
        </w:tabs>
        <w:spacing w:line="240" w:lineRule="auto"/>
        <w:ind w:left="142" w:right="142" w:firstLine="0"/>
        <w:rPr>
          <w:rFonts w:ascii="Times New Roman" w:hAnsi="Times New Roman" w:cs="Times New Roman"/>
          <w:i/>
          <w:iCs/>
          <w:sz w:val="24"/>
          <w:szCs w:val="24"/>
        </w:rPr>
      </w:pPr>
    </w:p>
    <w:p w14:paraId="3F5B457F" w14:textId="77777777" w:rsidR="008E0FF0" w:rsidRPr="008E0FF0" w:rsidRDefault="008E0FF0" w:rsidP="008E0FF0">
      <w:pPr>
        <w:spacing w:line="240" w:lineRule="auto"/>
        <w:ind w:firstLine="720"/>
        <w:rPr>
          <w:rFonts w:ascii="Times New Roman" w:hAnsi="Times New Roman" w:cs="Times New Roman"/>
          <w:sz w:val="24"/>
          <w:szCs w:val="24"/>
        </w:rPr>
      </w:pPr>
      <w:r w:rsidRPr="008E0FF0">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8E0FF0" w:rsidRPr="008E0FF0" w14:paraId="1AA84A49" w14:textId="77777777" w:rsidTr="00C5063B">
        <w:tc>
          <w:tcPr>
            <w:tcW w:w="709" w:type="dxa"/>
            <w:tcBorders>
              <w:top w:val="single" w:sz="4" w:space="0" w:color="auto"/>
              <w:left w:val="single" w:sz="4" w:space="0" w:color="auto"/>
              <w:bottom w:val="single" w:sz="4" w:space="0" w:color="auto"/>
              <w:right w:val="single" w:sz="4" w:space="0" w:color="auto"/>
            </w:tcBorders>
            <w:hideMark/>
          </w:tcPr>
          <w:p w14:paraId="2B85E6B0"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AEFC7B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6BCD0F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34C8E93B"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Dokumento puslapių skaičius</w:t>
            </w:r>
          </w:p>
        </w:tc>
      </w:tr>
      <w:tr w:rsidR="008E0FF0" w:rsidRPr="008E0FF0" w14:paraId="75B24CCE" w14:textId="77777777" w:rsidTr="00C5063B">
        <w:tc>
          <w:tcPr>
            <w:tcW w:w="709" w:type="dxa"/>
            <w:tcBorders>
              <w:top w:val="single" w:sz="4" w:space="0" w:color="auto"/>
              <w:left w:val="single" w:sz="4" w:space="0" w:color="auto"/>
              <w:bottom w:val="single" w:sz="4" w:space="0" w:color="auto"/>
              <w:right w:val="single" w:sz="4" w:space="0" w:color="auto"/>
            </w:tcBorders>
          </w:tcPr>
          <w:p w14:paraId="4536A1CB"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5BE9C954" w14:textId="77777777" w:rsidR="008E0FF0" w:rsidRPr="008E0FF0" w:rsidRDefault="008E0FF0" w:rsidP="008E0FF0">
            <w:pPr>
              <w:spacing w:line="240" w:lineRule="auto"/>
              <w:ind w:firstLine="0"/>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32DD7A87"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5874A93" w14:textId="77777777" w:rsidTr="00C5063B">
        <w:tc>
          <w:tcPr>
            <w:tcW w:w="709" w:type="dxa"/>
            <w:tcBorders>
              <w:top w:val="single" w:sz="4" w:space="0" w:color="auto"/>
              <w:left w:val="single" w:sz="4" w:space="0" w:color="auto"/>
              <w:bottom w:val="single" w:sz="4" w:space="0" w:color="auto"/>
              <w:right w:val="single" w:sz="4" w:space="0" w:color="auto"/>
            </w:tcBorders>
          </w:tcPr>
          <w:p w14:paraId="54396AC7"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9C23C85" w14:textId="77777777" w:rsidR="008E0FF0" w:rsidRPr="008E0FF0" w:rsidRDefault="008E0FF0" w:rsidP="008E0FF0">
            <w:pPr>
              <w:spacing w:line="240" w:lineRule="auto"/>
              <w:ind w:firstLine="0"/>
              <w:jc w:val="left"/>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6B98873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77CB976C" w14:textId="77777777" w:rsidTr="00C5063B">
        <w:tc>
          <w:tcPr>
            <w:tcW w:w="9327" w:type="dxa"/>
            <w:gridSpan w:val="8"/>
            <w:tcBorders>
              <w:top w:val="single" w:sz="4" w:space="0" w:color="auto"/>
              <w:left w:val="nil"/>
              <w:bottom w:val="single" w:sz="4" w:space="0" w:color="auto"/>
              <w:right w:val="nil"/>
            </w:tcBorders>
          </w:tcPr>
          <w:p w14:paraId="4244D945" w14:textId="77777777" w:rsidR="008E0FF0" w:rsidRPr="008E0FF0" w:rsidRDefault="008E0FF0" w:rsidP="008E0FF0">
            <w:pPr>
              <w:pBdr>
                <w:right w:val="single" w:sz="4" w:space="4" w:color="auto"/>
              </w:pBdr>
              <w:spacing w:line="240" w:lineRule="auto"/>
              <w:ind w:right="-108" w:firstLine="720"/>
              <w:rPr>
                <w:rFonts w:ascii="Times New Roman" w:hAnsi="Times New Roman" w:cs="Times New Roman"/>
                <w:sz w:val="24"/>
                <w:szCs w:val="24"/>
              </w:rPr>
            </w:pPr>
          </w:p>
          <w:p w14:paraId="66500D2C" w14:textId="77777777" w:rsidR="008E0FF0" w:rsidRPr="002A0487" w:rsidRDefault="002A0487" w:rsidP="002A0487">
            <w:pPr>
              <w:pBdr>
                <w:right w:val="single" w:sz="4" w:space="4" w:color="auto"/>
              </w:pBdr>
              <w:spacing w:line="240" w:lineRule="auto"/>
              <w:ind w:right="-108" w:firstLine="0"/>
              <w:rPr>
                <w:rFonts w:ascii="Times New Roman" w:hAnsi="Times New Roman" w:cs="Times New Roman"/>
                <w:sz w:val="24"/>
                <w:szCs w:val="24"/>
              </w:rPr>
            </w:pPr>
            <w:r>
              <w:rPr>
                <w:rFonts w:ascii="Times New Roman" w:hAnsi="Times New Roman" w:cs="Times New Roman"/>
                <w:sz w:val="24"/>
                <w:szCs w:val="24"/>
              </w:rPr>
              <w:t>9.</w:t>
            </w:r>
            <w:r w:rsidR="008E0FF0" w:rsidRPr="002A0487">
              <w:rPr>
                <w:rFonts w:ascii="Times New Roman" w:hAnsi="Times New Roman" w:cs="Times New Roman"/>
                <w:sz w:val="24"/>
                <w:szCs w:val="24"/>
              </w:rPr>
              <w:t>Ši pasiūlyme nurodyta informacija yra konfidenciali:</w:t>
            </w:r>
          </w:p>
          <w:p w14:paraId="28163A69"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090172F" w14:textId="77777777" w:rsidTr="00C5063B">
        <w:trPr>
          <w:trHeight w:val="350"/>
        </w:trPr>
        <w:tc>
          <w:tcPr>
            <w:tcW w:w="709" w:type="dxa"/>
            <w:tcBorders>
              <w:top w:val="single" w:sz="4" w:space="0" w:color="auto"/>
              <w:left w:val="single" w:sz="4" w:space="0" w:color="auto"/>
              <w:bottom w:val="nil"/>
              <w:right w:val="single" w:sz="4" w:space="0" w:color="auto"/>
            </w:tcBorders>
            <w:hideMark/>
          </w:tcPr>
          <w:p w14:paraId="587CFCCC"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DFB13F9"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343A0695"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Pateikto dokumento pavadinimas</w:t>
            </w:r>
          </w:p>
          <w:p w14:paraId="311B54C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(rekomenduojama pavadinime vartoti žodį „Konfidencialu“)</w:t>
            </w:r>
          </w:p>
        </w:tc>
      </w:tr>
      <w:tr w:rsidR="008E0FF0" w:rsidRPr="008E0FF0" w14:paraId="785A743E"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32D625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1.</w:t>
            </w:r>
          </w:p>
        </w:tc>
        <w:tc>
          <w:tcPr>
            <w:tcW w:w="8618" w:type="dxa"/>
            <w:gridSpan w:val="7"/>
            <w:tcBorders>
              <w:top w:val="single" w:sz="4" w:space="0" w:color="auto"/>
              <w:left w:val="single" w:sz="4" w:space="0" w:color="auto"/>
              <w:bottom w:val="single" w:sz="4" w:space="0" w:color="auto"/>
              <w:right w:val="single" w:sz="4" w:space="0" w:color="auto"/>
            </w:tcBorders>
          </w:tcPr>
          <w:p w14:paraId="5C59B3FA"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21A73F1"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412A5EC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118262F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CA57E50" w14:textId="77777777" w:rsidTr="00C5063B">
        <w:trPr>
          <w:gridAfter w:val="1"/>
          <w:wAfter w:w="147" w:type="dxa"/>
          <w:trHeight w:val="285"/>
        </w:trPr>
        <w:tc>
          <w:tcPr>
            <w:tcW w:w="3284" w:type="dxa"/>
            <w:gridSpan w:val="2"/>
            <w:tcBorders>
              <w:top w:val="nil"/>
              <w:left w:val="nil"/>
              <w:bottom w:val="nil"/>
              <w:right w:val="nil"/>
            </w:tcBorders>
          </w:tcPr>
          <w:p w14:paraId="5BDECDD3" w14:textId="77777777" w:rsidR="008E0FF0" w:rsidRPr="008E0FF0" w:rsidRDefault="008E0FF0" w:rsidP="008E0FF0">
            <w:pPr>
              <w:tabs>
                <w:tab w:val="left" w:pos="3544"/>
              </w:tabs>
              <w:spacing w:line="240" w:lineRule="auto"/>
              <w:ind w:firstLine="0"/>
              <w:jc w:val="left"/>
              <w:rPr>
                <w:rFonts w:ascii="Times New Roman" w:hAnsi="Times New Roman" w:cs="Times New Roman"/>
                <w:sz w:val="24"/>
                <w:szCs w:val="24"/>
              </w:rPr>
            </w:pPr>
          </w:p>
        </w:tc>
        <w:tc>
          <w:tcPr>
            <w:tcW w:w="604" w:type="dxa"/>
            <w:tcBorders>
              <w:top w:val="nil"/>
              <w:left w:val="nil"/>
              <w:bottom w:val="nil"/>
              <w:right w:val="nil"/>
            </w:tcBorders>
          </w:tcPr>
          <w:p w14:paraId="0D8AF95D"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80" w:type="dxa"/>
            <w:gridSpan w:val="2"/>
            <w:tcBorders>
              <w:top w:val="nil"/>
              <w:left w:val="nil"/>
              <w:bottom w:val="nil"/>
              <w:right w:val="nil"/>
            </w:tcBorders>
          </w:tcPr>
          <w:p w14:paraId="278D12DE"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701" w:type="dxa"/>
            <w:tcBorders>
              <w:top w:val="nil"/>
              <w:left w:val="nil"/>
              <w:bottom w:val="nil"/>
              <w:right w:val="nil"/>
            </w:tcBorders>
          </w:tcPr>
          <w:p w14:paraId="6A199D52"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1" w:type="dxa"/>
            <w:tcBorders>
              <w:top w:val="nil"/>
              <w:left w:val="nil"/>
              <w:bottom w:val="nil"/>
              <w:right w:val="nil"/>
            </w:tcBorders>
          </w:tcPr>
          <w:p w14:paraId="73B54859" w14:textId="77777777" w:rsidR="008E0FF0" w:rsidRPr="008E0FF0" w:rsidRDefault="008E0FF0" w:rsidP="008E0FF0">
            <w:pPr>
              <w:spacing w:line="240" w:lineRule="auto"/>
              <w:ind w:right="-1" w:firstLine="0"/>
              <w:jc w:val="right"/>
              <w:rPr>
                <w:rFonts w:ascii="Times New Roman" w:hAnsi="Times New Roman" w:cs="Times New Roman"/>
                <w:sz w:val="24"/>
                <w:szCs w:val="24"/>
              </w:rPr>
            </w:pPr>
          </w:p>
        </w:tc>
      </w:tr>
    </w:tbl>
    <w:p w14:paraId="43EB7FD4" w14:textId="77777777" w:rsidR="008E0FF0" w:rsidRPr="008E0FF0" w:rsidRDefault="008E0FF0" w:rsidP="008E0FF0">
      <w:pPr>
        <w:spacing w:line="240" w:lineRule="auto"/>
        <w:ind w:firstLine="0"/>
        <w:jc w:val="left"/>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8E0FF0" w:rsidRPr="008E0FF0" w14:paraId="506D3F31" w14:textId="77777777" w:rsidTr="00C5063B">
        <w:trPr>
          <w:trHeight w:val="186"/>
        </w:trPr>
        <w:tc>
          <w:tcPr>
            <w:tcW w:w="3283" w:type="dxa"/>
            <w:gridSpan w:val="2"/>
            <w:tcBorders>
              <w:top w:val="single" w:sz="4" w:space="0" w:color="auto"/>
              <w:left w:val="nil"/>
              <w:bottom w:val="nil"/>
              <w:right w:val="nil"/>
            </w:tcBorders>
            <w:hideMark/>
          </w:tcPr>
          <w:p w14:paraId="3C93CDC5" w14:textId="77777777" w:rsidR="008E0FF0" w:rsidRPr="008E0FF0" w:rsidRDefault="008E0FF0" w:rsidP="008E0FF0">
            <w:pPr>
              <w:snapToGrid w:val="0"/>
              <w:spacing w:line="240" w:lineRule="auto"/>
              <w:ind w:firstLine="0"/>
              <w:rPr>
                <w:rFonts w:ascii="Times New Roman" w:hAnsi="Times New Roman" w:cs="Times New Roman"/>
                <w:position w:val="6"/>
                <w:sz w:val="24"/>
                <w:szCs w:val="24"/>
                <w:lang w:eastAsia="ar-SA"/>
              </w:rPr>
            </w:pPr>
            <w:r w:rsidRPr="008E0FF0">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0D49CBAC"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173570"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(Parašas)</w:t>
            </w:r>
          </w:p>
        </w:tc>
        <w:tc>
          <w:tcPr>
            <w:tcW w:w="701" w:type="dxa"/>
            <w:tcBorders>
              <w:top w:val="nil"/>
              <w:left w:val="nil"/>
              <w:bottom w:val="nil"/>
              <w:right w:val="nil"/>
            </w:tcBorders>
          </w:tcPr>
          <w:p w14:paraId="0C69ED1F"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6BA7329"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9E0CEE0"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r>
      <w:tr w:rsidR="008E0FF0" w:rsidRPr="008E0FF0" w14:paraId="3E5E3103" w14:textId="77777777" w:rsidTr="00C5063B">
        <w:trPr>
          <w:gridAfter w:val="6"/>
          <w:wAfter w:w="9180" w:type="dxa"/>
          <w:trHeight w:val="186"/>
        </w:trPr>
        <w:tc>
          <w:tcPr>
            <w:tcW w:w="645" w:type="dxa"/>
            <w:tcBorders>
              <w:top w:val="nil"/>
              <w:left w:val="nil"/>
              <w:bottom w:val="nil"/>
              <w:right w:val="nil"/>
            </w:tcBorders>
          </w:tcPr>
          <w:p w14:paraId="0A1E1026" w14:textId="77777777" w:rsidR="008E0FF0" w:rsidRPr="008E0FF0" w:rsidRDefault="008E0FF0" w:rsidP="008E0FF0">
            <w:pPr>
              <w:spacing w:line="240" w:lineRule="auto"/>
              <w:ind w:firstLine="0"/>
              <w:jc w:val="left"/>
              <w:rPr>
                <w:rFonts w:ascii="Times New Roman" w:hAnsi="Times New Roman" w:cs="Times New Roman"/>
                <w:sz w:val="24"/>
                <w:szCs w:val="24"/>
              </w:rPr>
            </w:pPr>
          </w:p>
        </w:tc>
      </w:tr>
    </w:tbl>
    <w:p w14:paraId="3E8B0433" w14:textId="77777777" w:rsidR="008E0FF0" w:rsidRPr="008E0FF0" w:rsidRDefault="008E0FF0" w:rsidP="008E0FF0">
      <w:pPr>
        <w:spacing w:line="240" w:lineRule="auto"/>
        <w:ind w:firstLine="0"/>
        <w:jc w:val="center"/>
        <w:rPr>
          <w:rFonts w:ascii="Times New Roman" w:hAnsi="Times New Roman" w:cs="Times New Roman"/>
          <w:color w:val="7030A0"/>
          <w:sz w:val="24"/>
          <w:szCs w:val="24"/>
        </w:rPr>
      </w:pPr>
      <w:r w:rsidRPr="008E0FF0">
        <w:rPr>
          <w:rFonts w:ascii="Times New Roman" w:hAnsi="Times New Roman" w:cs="Times New Roman"/>
          <w:sz w:val="24"/>
          <w:szCs w:val="24"/>
        </w:rPr>
        <w:t>__________</w:t>
      </w:r>
    </w:p>
    <w:p w14:paraId="762CF6A2" w14:textId="77777777" w:rsidR="008E0FF0" w:rsidRPr="008E0FF0" w:rsidRDefault="008E0FF0" w:rsidP="008E0FF0">
      <w:pPr>
        <w:spacing w:line="240" w:lineRule="auto"/>
        <w:ind w:firstLine="0"/>
        <w:jc w:val="left"/>
        <w:rPr>
          <w:rFonts w:ascii="Times New Roman" w:hAnsi="Times New Roman" w:cs="Times New Roman"/>
          <w:color w:val="7030A0"/>
          <w:sz w:val="24"/>
          <w:szCs w:val="24"/>
        </w:rPr>
      </w:pPr>
      <w:r w:rsidRPr="008E0FF0">
        <w:rPr>
          <w:rFonts w:ascii="Times New Roman" w:hAnsi="Times New Roman" w:cs="Times New Roman"/>
          <w:color w:val="7030A0"/>
          <w:sz w:val="24"/>
          <w:szCs w:val="24"/>
        </w:rPr>
        <w:br w:type="page"/>
      </w:r>
    </w:p>
    <w:p w14:paraId="35FEAA73" w14:textId="77777777" w:rsidR="00E078A0" w:rsidRDefault="00E078A0" w:rsidP="007D6542">
      <w:pPr>
        <w:spacing w:line="240" w:lineRule="auto"/>
        <w:ind w:left="7314" w:firstLine="0"/>
        <w:rPr>
          <w:rFonts w:ascii="Arial" w:hAnsi="Arial" w:cs="Arial"/>
        </w:rPr>
      </w:pPr>
    </w:p>
    <w:p w14:paraId="05DDD286" w14:textId="77777777" w:rsidR="00E078A0" w:rsidRPr="00A54EAE" w:rsidRDefault="00E078A0" w:rsidP="007D6542">
      <w:pPr>
        <w:spacing w:line="240" w:lineRule="auto"/>
        <w:ind w:left="7314" w:firstLine="0"/>
        <w:rPr>
          <w:rFonts w:cstheme="minorHAnsi"/>
        </w:rPr>
      </w:pPr>
    </w:p>
    <w:p w14:paraId="29E222DE" w14:textId="77777777" w:rsidR="00E078A0" w:rsidRPr="00A54EAE" w:rsidRDefault="00E078A0" w:rsidP="007D6542">
      <w:pPr>
        <w:spacing w:line="240" w:lineRule="auto"/>
        <w:ind w:left="7314" w:firstLine="0"/>
        <w:rPr>
          <w:rFonts w:cstheme="minorHAnsi"/>
        </w:rPr>
      </w:pPr>
    </w:p>
    <w:p w14:paraId="63605D5D" w14:textId="77777777"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096776">
        <w:rPr>
          <w:rFonts w:cstheme="minorHAnsi"/>
        </w:rPr>
        <w:t>5</w:t>
      </w:r>
      <w:r w:rsidRPr="00A54EAE">
        <w:rPr>
          <w:rFonts w:cstheme="minorHAnsi"/>
        </w:rPr>
        <w:t xml:space="preserve"> priedas „Pasiūlymų vertinimo kriterijai ir sąlygos“</w:t>
      </w:r>
    </w:p>
    <w:p w14:paraId="02EA93E7" w14:textId="77777777" w:rsidR="00DF53CC" w:rsidRDefault="00DF53CC" w:rsidP="007D6542">
      <w:pPr>
        <w:spacing w:line="240" w:lineRule="auto"/>
        <w:ind w:left="7314" w:firstLine="0"/>
        <w:rPr>
          <w:rFonts w:ascii="Arial" w:hAnsi="Arial" w:cs="Arial"/>
        </w:rPr>
      </w:pPr>
    </w:p>
    <w:p w14:paraId="7C38B398" w14:textId="77777777" w:rsidR="00A54EAE" w:rsidRPr="00F0499F" w:rsidRDefault="00A54EAE" w:rsidP="00A54EAE">
      <w:pPr>
        <w:jc w:val="center"/>
        <w:rPr>
          <w:b/>
          <w:szCs w:val="24"/>
        </w:rPr>
      </w:pPr>
    </w:p>
    <w:p w14:paraId="264ED4A5" w14:textId="77777777" w:rsidR="00A54EAE" w:rsidRPr="006555DD" w:rsidRDefault="00A54EAE" w:rsidP="00A54EAE">
      <w:pPr>
        <w:pStyle w:val="Paantrat"/>
        <w:jc w:val="center"/>
        <w:rPr>
          <w:rFonts w:ascii="Times New Roman" w:hAnsi="Times New Roman" w:cs="Times New Roman"/>
          <w:bCs/>
          <w:smallCaps/>
          <w:sz w:val="22"/>
          <w:szCs w:val="22"/>
        </w:rPr>
      </w:pPr>
      <w:r w:rsidRPr="006555DD">
        <w:rPr>
          <w:rFonts w:ascii="Times New Roman" w:hAnsi="Times New Roman" w:cs="Times New Roman"/>
        </w:rPr>
        <w:t>PASIŪLYMŲ VERTINIMO KRITERIJAI ir Sąlygos</w:t>
      </w:r>
    </w:p>
    <w:p w14:paraId="39408340" w14:textId="77777777" w:rsidR="00DF53CC" w:rsidRDefault="00DF53CC" w:rsidP="00343C91">
      <w:pPr>
        <w:spacing w:line="240" w:lineRule="auto"/>
        <w:ind w:left="7314" w:firstLine="0"/>
        <w:rPr>
          <w:rFonts w:ascii="Arial" w:hAnsi="Arial" w:cs="Arial"/>
        </w:rPr>
      </w:pPr>
    </w:p>
    <w:p w14:paraId="7AF808C3" w14:textId="77777777" w:rsidR="006555DD" w:rsidRDefault="006555DD" w:rsidP="006555DD">
      <w:pPr>
        <w:pStyle w:val="Body2"/>
        <w:spacing w:after="0"/>
        <w:ind w:firstLine="1134"/>
        <w:rPr>
          <w:rFonts w:cs="Times New Roman"/>
          <w:color w:val="auto"/>
          <w:sz w:val="24"/>
          <w:szCs w:val="24"/>
          <w:lang w:val="lt-LT"/>
        </w:rPr>
      </w:pPr>
      <w:r>
        <w:rPr>
          <w:rFonts w:cs="Times New Roman"/>
          <w:color w:val="auto"/>
          <w:sz w:val="24"/>
          <w:szCs w:val="24"/>
          <w:lang w:val="lt-LT"/>
        </w:rPr>
        <w:t>Perkančioji organizacija</w:t>
      </w:r>
      <w:r>
        <w:rPr>
          <w:rFonts w:cs="Times New Roman"/>
          <w:color w:val="auto"/>
          <w:lang w:val="lt-LT"/>
        </w:rPr>
        <w:t xml:space="preserve"> </w:t>
      </w:r>
      <w:r>
        <w:rPr>
          <w:rFonts w:cs="Times New Roman"/>
          <w:color w:val="auto"/>
          <w:sz w:val="24"/>
          <w:szCs w:val="24"/>
          <w:lang w:val="lt-LT"/>
        </w:rPr>
        <w:t>ekonomiškai naudingiausią pasiūlymą išrenka pagal kainą. Ekonomiškai naudingiausiu pasiūlymu laikomas mažiausios kainos pasiūlymas.</w:t>
      </w:r>
    </w:p>
    <w:p w14:paraId="18750ADE" w14:textId="77777777"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5D2E9B06" w14:textId="77777777" w:rsidR="00506996" w:rsidRDefault="00506996" w:rsidP="00506996">
      <w:pPr>
        <w:pStyle w:val="Betarp"/>
        <w:spacing w:line="300" w:lineRule="auto"/>
        <w:ind w:firstLine="0"/>
        <w:contextualSpacing/>
        <w:rPr>
          <w:rFonts w:ascii="Arial" w:eastAsiaTheme="minorHAnsi" w:hAnsi="Arial" w:cs="Arial"/>
          <w:bCs/>
          <w:iCs/>
        </w:rPr>
      </w:pPr>
    </w:p>
    <w:p w14:paraId="5FFE0DBE" w14:textId="77777777" w:rsidR="00506996" w:rsidRDefault="00506996" w:rsidP="00506996">
      <w:pPr>
        <w:pStyle w:val="Betarp"/>
        <w:spacing w:line="300" w:lineRule="auto"/>
        <w:ind w:firstLine="0"/>
        <w:contextualSpacing/>
        <w:rPr>
          <w:rFonts w:ascii="Arial" w:eastAsiaTheme="minorHAnsi" w:hAnsi="Arial" w:cs="Arial"/>
          <w:bCs/>
          <w:iCs/>
        </w:rPr>
      </w:pPr>
    </w:p>
    <w:p w14:paraId="306226B0" w14:textId="77777777" w:rsidR="007D6542" w:rsidRPr="00194983" w:rsidRDefault="007D6542" w:rsidP="00506996">
      <w:pPr>
        <w:spacing w:line="240" w:lineRule="auto"/>
        <w:ind w:left="7314" w:firstLine="0"/>
        <w:rPr>
          <w:rFonts w:cstheme="minorHAnsi"/>
        </w:rPr>
      </w:pPr>
    </w:p>
    <w:p w14:paraId="407300A9" w14:textId="77777777"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096776">
        <w:rPr>
          <w:rFonts w:cstheme="minorHAnsi"/>
        </w:rPr>
        <w:t>6</w:t>
      </w:r>
      <w:r w:rsidRPr="00194983">
        <w:rPr>
          <w:rFonts w:cstheme="minorHAnsi"/>
        </w:rPr>
        <w:t xml:space="preserve"> priedas „Sutarties projektas“</w:t>
      </w:r>
    </w:p>
    <w:p w14:paraId="16ED1B41" w14:textId="77777777" w:rsidR="00506996" w:rsidRDefault="00506996" w:rsidP="00E63A8A">
      <w:pPr>
        <w:pStyle w:val="Betarp"/>
        <w:spacing w:line="300" w:lineRule="auto"/>
        <w:ind w:firstLine="0"/>
        <w:contextualSpacing/>
        <w:rPr>
          <w:rFonts w:ascii="Arial" w:eastAsiaTheme="minorHAnsi" w:hAnsi="Arial" w:cs="Arial"/>
          <w:bCs/>
          <w:iCs/>
        </w:rPr>
      </w:pPr>
    </w:p>
    <w:p w14:paraId="213B4782" w14:textId="77777777" w:rsidR="00112F92" w:rsidRDefault="00112F92" w:rsidP="00E63A8A">
      <w:pPr>
        <w:pStyle w:val="Betarp"/>
        <w:spacing w:line="300" w:lineRule="auto"/>
        <w:ind w:firstLine="0"/>
        <w:contextualSpacing/>
        <w:rPr>
          <w:rFonts w:ascii="Arial" w:eastAsiaTheme="minorHAnsi" w:hAnsi="Arial" w:cs="Arial"/>
          <w:bCs/>
          <w:iCs/>
        </w:rPr>
      </w:pPr>
    </w:p>
    <w:p w14:paraId="7A331739" w14:textId="77777777" w:rsidR="002A0487" w:rsidRPr="004F764C" w:rsidRDefault="002A0487" w:rsidP="002A0487">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Pr="004F764C">
        <w:rPr>
          <w:rFonts w:ascii="Times New Roman" w:eastAsia="Calibri" w:hAnsi="Times New Roman" w:cs="Times New Roman"/>
          <w:bCs/>
          <w:iCs/>
          <w:sz w:val="24"/>
          <w:szCs w:val="24"/>
        </w:rPr>
        <w:t>ridedamas atskiru Word failu.</w:t>
      </w:r>
    </w:p>
    <w:p w14:paraId="150ECD1C" w14:textId="77777777" w:rsidR="002A0487" w:rsidRDefault="002A0487" w:rsidP="002A0487">
      <w:pPr>
        <w:pStyle w:val="Betarp"/>
        <w:spacing w:line="300" w:lineRule="auto"/>
        <w:ind w:firstLine="397"/>
        <w:contextualSpacing/>
        <w:rPr>
          <w:rFonts w:ascii="Arial" w:eastAsiaTheme="minorHAnsi" w:hAnsi="Arial" w:cs="Arial"/>
          <w:bCs/>
          <w:iCs/>
        </w:rPr>
      </w:pPr>
    </w:p>
    <w:p w14:paraId="73DF781F" w14:textId="77777777" w:rsidR="00112F92" w:rsidRDefault="00112F92" w:rsidP="00E63A8A">
      <w:pPr>
        <w:pStyle w:val="Betarp"/>
        <w:spacing w:line="300" w:lineRule="auto"/>
        <w:ind w:firstLine="0"/>
        <w:contextualSpacing/>
        <w:rPr>
          <w:rFonts w:ascii="Arial" w:eastAsiaTheme="minorHAnsi" w:hAnsi="Arial" w:cs="Arial"/>
          <w:bCs/>
          <w:iCs/>
        </w:rPr>
      </w:pPr>
    </w:p>
    <w:p w14:paraId="5F102C01" w14:textId="77777777" w:rsidR="009B4090" w:rsidRDefault="00112F92" w:rsidP="006555DD">
      <w:pPr>
        <w:ind w:firstLine="0"/>
        <w:rPr>
          <w:rFonts w:ascii="Arial" w:eastAsiaTheme="minorHAnsi" w:hAnsi="Arial" w:cs="Arial"/>
          <w:bCs/>
          <w:iCs/>
        </w:rPr>
      </w:pPr>
      <w:r>
        <w:rPr>
          <w:rFonts w:ascii="Arial" w:eastAsiaTheme="minorHAnsi" w:hAnsi="Arial" w:cs="Arial"/>
          <w:bCs/>
          <w:iCs/>
        </w:rPr>
        <w:br w:type="page"/>
      </w:r>
      <w:r w:rsidR="006555DD">
        <w:rPr>
          <w:rFonts w:ascii="Arial" w:eastAsiaTheme="minorHAnsi" w:hAnsi="Arial" w:cs="Arial"/>
          <w:bCs/>
          <w:iCs/>
        </w:rPr>
        <w:lastRenderedPageBreak/>
        <w:t xml:space="preserve"> </w:t>
      </w:r>
    </w:p>
    <w:p w14:paraId="0A750E30" w14:textId="77777777" w:rsidR="00096776" w:rsidRPr="00096776" w:rsidRDefault="00096776" w:rsidP="00096776">
      <w:pPr>
        <w:spacing w:line="240" w:lineRule="auto"/>
        <w:ind w:left="7314" w:firstLine="0"/>
        <w:jc w:val="right"/>
        <w:outlineLvl w:val="0"/>
        <w:rPr>
          <w:rFonts w:ascii="Times New Roman" w:hAnsi="Times New Roman" w:cs="Times New Roman"/>
          <w:sz w:val="22"/>
          <w:szCs w:val="22"/>
        </w:rPr>
      </w:pPr>
      <w:bookmarkStart w:id="41" w:name="_Toc199422676"/>
      <w:r w:rsidRPr="006F2C30">
        <w:rPr>
          <w:rFonts w:ascii="Times New Roman" w:hAnsi="Times New Roman" w:cs="Times New Roman"/>
          <w:sz w:val="22"/>
          <w:szCs w:val="22"/>
        </w:rPr>
        <w:t xml:space="preserve">Pirkimo sąlygų </w:t>
      </w:r>
      <w:r>
        <w:rPr>
          <w:rFonts w:ascii="Times New Roman" w:hAnsi="Times New Roman" w:cs="Times New Roman"/>
          <w:sz w:val="22"/>
          <w:szCs w:val="22"/>
        </w:rPr>
        <w:t>7</w:t>
      </w:r>
      <w:r w:rsidRPr="006F2C30">
        <w:rPr>
          <w:rFonts w:ascii="Times New Roman" w:hAnsi="Times New Roman" w:cs="Times New Roman"/>
          <w:sz w:val="22"/>
          <w:szCs w:val="22"/>
        </w:rPr>
        <w:t xml:space="preserve"> priedas „</w:t>
      </w:r>
      <w:r>
        <w:rPr>
          <w:rFonts w:ascii="Times New Roman" w:hAnsi="Times New Roman" w:cs="Times New Roman"/>
          <w:sz w:val="22"/>
          <w:szCs w:val="22"/>
        </w:rPr>
        <w:t>Kvalifikacinių reikalavimų atitikties deklaracija</w:t>
      </w:r>
      <w:r w:rsidRPr="006F2C30">
        <w:rPr>
          <w:rFonts w:ascii="Times New Roman" w:hAnsi="Times New Roman" w:cs="Times New Roman"/>
          <w:sz w:val="22"/>
          <w:szCs w:val="22"/>
        </w:rPr>
        <w:t>“</w:t>
      </w:r>
      <w:bookmarkEnd w:id="41"/>
    </w:p>
    <w:p w14:paraId="47AE0986" w14:textId="77777777" w:rsidR="00096776" w:rsidRPr="00AC4D4A" w:rsidRDefault="00096776" w:rsidP="00096776">
      <w:pPr>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(tiekėjo pavadinimas)</w:t>
      </w:r>
    </w:p>
    <w:p w14:paraId="7AB03B75" w14:textId="77777777" w:rsidR="00096776" w:rsidRPr="00AC4D4A" w:rsidRDefault="00096776" w:rsidP="00096776">
      <w:pPr>
        <w:spacing w:line="240" w:lineRule="auto"/>
        <w:ind w:left="142" w:right="566" w:firstLine="0"/>
        <w:jc w:val="center"/>
        <w:rPr>
          <w:rFonts w:ascii="Times New Roman" w:eastAsia="Times New Roman" w:hAnsi="Times New Roman" w:cs="Times New Roman"/>
          <w:color w:val="000000"/>
          <w:sz w:val="24"/>
          <w:szCs w:val="24"/>
          <w:lang w:eastAsia="en-US"/>
        </w:rPr>
      </w:pPr>
    </w:p>
    <w:p w14:paraId="55E5F947" w14:textId="77777777" w:rsidR="00096776" w:rsidRPr="00AC4D4A" w:rsidRDefault="00096776" w:rsidP="00096776">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_______________________________</w:t>
      </w:r>
    </w:p>
    <w:p w14:paraId="729909B5" w14:textId="77777777" w:rsidR="00096776" w:rsidRPr="00AC4D4A" w:rsidRDefault="00096776" w:rsidP="00096776">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color w:val="000000"/>
          <w:sz w:val="24"/>
          <w:szCs w:val="24"/>
          <w:lang w:eastAsia="en-US"/>
        </w:rPr>
        <w:t>(</w:t>
      </w:r>
      <w:r w:rsidRPr="00AC4D4A">
        <w:rPr>
          <w:rFonts w:ascii="Times New Roman" w:eastAsia="Times New Roman" w:hAnsi="Times New Roman" w:cs="Times New Roman"/>
          <w:i/>
          <w:sz w:val="24"/>
          <w:szCs w:val="24"/>
          <w:lang w:eastAsia="en-US"/>
        </w:rPr>
        <w:t>perkančiosios organizacijos / perkančiojo subjekto teisinė forma, buveinė, kontaktinė informacija, juridinio asmens koda</w:t>
      </w:r>
      <w:r w:rsidRPr="00AC4D4A">
        <w:rPr>
          <w:rFonts w:ascii="Times New Roman" w:eastAsia="Times New Roman" w:hAnsi="Times New Roman" w:cs="Times New Roman"/>
          <w:i/>
          <w:color w:val="000000"/>
          <w:sz w:val="24"/>
          <w:szCs w:val="24"/>
          <w:lang w:eastAsia="en-US"/>
        </w:rPr>
        <w:t>s, pridėtinės vertės mokesčio mokėtojo kodas (jei taikoma))</w:t>
      </w:r>
    </w:p>
    <w:p w14:paraId="74165AB0" w14:textId="77777777" w:rsidR="00096776" w:rsidRPr="00AC4D4A" w:rsidRDefault="00096776" w:rsidP="00096776">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_______________________________</w:t>
      </w:r>
    </w:p>
    <w:p w14:paraId="18A20E8C" w14:textId="77777777" w:rsidR="00096776" w:rsidRPr="00AC4D4A" w:rsidRDefault="00096776" w:rsidP="00096776">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color w:val="000000"/>
          <w:sz w:val="24"/>
          <w:szCs w:val="24"/>
          <w:lang w:eastAsia="en-US"/>
        </w:rPr>
        <w:t>(adresatas (perkančiosios organizacijos/ perkančiojo subjekto pavadinimas))</w:t>
      </w:r>
    </w:p>
    <w:p w14:paraId="1C14C709"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b/>
          <w:bCs/>
          <w:color w:val="000000"/>
          <w:sz w:val="24"/>
          <w:szCs w:val="24"/>
          <w:lang w:eastAsia="en-US"/>
        </w:rPr>
      </w:pPr>
    </w:p>
    <w:p w14:paraId="64246442"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b/>
          <w:bCs/>
          <w:color w:val="000000"/>
          <w:sz w:val="24"/>
          <w:szCs w:val="24"/>
          <w:lang w:eastAsia="en-US"/>
        </w:rPr>
        <w:t>KAVLIFIKACINIŲ REIKALAVIMŲ ATITIKTIES DEKLARACIJA</w:t>
      </w:r>
    </w:p>
    <w:p w14:paraId="63271676"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 xml:space="preserve">___________ </w:t>
      </w:r>
    </w:p>
    <w:p w14:paraId="6D958894"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(Data)</w:t>
      </w:r>
    </w:p>
    <w:p w14:paraId="1CA57C32"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___________________</w:t>
      </w:r>
    </w:p>
    <w:p w14:paraId="139A4955" w14:textId="77777777" w:rsidR="00096776" w:rsidRPr="00AC4D4A" w:rsidRDefault="00096776" w:rsidP="00096776">
      <w:pPr>
        <w:shd w:val="clear" w:color="auto" w:fill="FFFFFF"/>
        <w:spacing w:line="240" w:lineRule="auto"/>
        <w:ind w:left="142" w:right="566" w:firstLine="0"/>
        <w:jc w:val="center"/>
        <w:rPr>
          <w:rFonts w:ascii="Times New Roman" w:eastAsia="Times New Roman" w:hAnsi="Times New Roman" w:cs="Times New Roman"/>
          <w:i/>
          <w:color w:val="000000"/>
          <w:sz w:val="24"/>
          <w:szCs w:val="24"/>
          <w:lang w:eastAsia="en-US"/>
        </w:rPr>
      </w:pPr>
      <w:r w:rsidRPr="00AC4D4A">
        <w:rPr>
          <w:rFonts w:ascii="Times New Roman" w:eastAsia="Times New Roman" w:hAnsi="Times New Roman" w:cs="Times New Roman"/>
          <w:i/>
          <w:color w:val="000000"/>
          <w:sz w:val="24"/>
          <w:szCs w:val="24"/>
          <w:lang w:eastAsia="en-US"/>
        </w:rPr>
        <w:t>(Sudarymo vieta)</w:t>
      </w:r>
    </w:p>
    <w:p w14:paraId="20FBFA14" w14:textId="77777777" w:rsidR="00096776" w:rsidRPr="00AC4D4A" w:rsidRDefault="00096776" w:rsidP="00891874">
      <w:pPr>
        <w:spacing w:line="240" w:lineRule="auto"/>
        <w:ind w:left="142" w:right="566" w:firstLine="567"/>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Aš, __________________________________________________________________________________,</w:t>
      </w:r>
    </w:p>
    <w:p w14:paraId="7DB58D94" w14:textId="77777777" w:rsidR="00096776" w:rsidRPr="00AC4D4A" w:rsidRDefault="00096776" w:rsidP="00891874">
      <w:pPr>
        <w:spacing w:line="240" w:lineRule="auto"/>
        <w:ind w:left="142" w:right="566" w:firstLine="318"/>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(tiekėjo vadovo ar jo įgalioto asmens pareigų pavadinimas, vardas ir pavardė)</w:t>
      </w:r>
    </w:p>
    <w:p w14:paraId="39056F70" w14:textId="77777777" w:rsidR="00096776" w:rsidRPr="00AC4D4A" w:rsidRDefault="00096776" w:rsidP="00891874">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patvirtinu, kad mano vadovaujamas (-a) (atstovaujamas (-a)) ____________________________________ ,</w:t>
      </w:r>
    </w:p>
    <w:p w14:paraId="2090DB27" w14:textId="77777777" w:rsidR="00096776" w:rsidRPr="00AC4D4A" w:rsidRDefault="00096776" w:rsidP="00891874">
      <w:pPr>
        <w:spacing w:line="240" w:lineRule="auto"/>
        <w:ind w:left="142" w:right="566" w:firstLine="742"/>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w:t>
      </w:r>
      <w:r w:rsidR="00891874">
        <w:rPr>
          <w:rFonts w:ascii="Times New Roman" w:eastAsia="Times New Roman" w:hAnsi="Times New Roman" w:cs="Times New Roman"/>
          <w:i/>
          <w:iCs/>
          <w:color w:val="000000"/>
          <w:sz w:val="24"/>
          <w:szCs w:val="24"/>
          <w:lang w:eastAsia="en-US"/>
        </w:rPr>
        <w:t xml:space="preserve">                                         </w:t>
      </w:r>
      <w:r w:rsidRPr="00AC4D4A">
        <w:rPr>
          <w:rFonts w:ascii="Times New Roman" w:eastAsia="Times New Roman" w:hAnsi="Times New Roman" w:cs="Times New Roman"/>
          <w:i/>
          <w:iCs/>
          <w:color w:val="000000"/>
          <w:sz w:val="24"/>
          <w:szCs w:val="24"/>
          <w:lang w:eastAsia="en-US"/>
        </w:rPr>
        <w:t xml:space="preserve"> (tiekėjo pavadinimas)    </w:t>
      </w:r>
    </w:p>
    <w:p w14:paraId="70343B3C" w14:textId="77777777" w:rsidR="00096776" w:rsidRPr="00AC4D4A" w:rsidRDefault="00096776" w:rsidP="00891874">
      <w:pPr>
        <w:spacing w:line="240" w:lineRule="auto"/>
        <w:ind w:left="142" w:right="566" w:firstLine="0"/>
        <w:rPr>
          <w:rFonts w:ascii="Times New Roman" w:eastAsia="Times New Roman" w:hAnsi="Times New Roman" w:cs="Times New Roman"/>
          <w:color w:val="000000"/>
          <w:sz w:val="24"/>
          <w:szCs w:val="24"/>
          <w:u w:val="single"/>
          <w:lang w:eastAsia="en-US"/>
        </w:rPr>
      </w:pPr>
      <w:r w:rsidRPr="00AC4D4A">
        <w:rPr>
          <w:rFonts w:ascii="Times New Roman" w:eastAsia="Times New Roman" w:hAnsi="Times New Roman" w:cs="Times New Roman"/>
          <w:color w:val="000000"/>
          <w:sz w:val="24"/>
          <w:szCs w:val="24"/>
          <w:lang w:eastAsia="en-US"/>
        </w:rPr>
        <w:t>dalyvaujantis (-i) _______________________________________________________________________</w:t>
      </w:r>
    </w:p>
    <w:p w14:paraId="1ED1655C" w14:textId="77777777" w:rsidR="00096776" w:rsidRPr="00AC4D4A" w:rsidRDefault="00096776" w:rsidP="00891874">
      <w:pPr>
        <w:spacing w:line="240" w:lineRule="auto"/>
        <w:ind w:left="142" w:right="566" w:firstLine="371"/>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i/>
          <w:iCs/>
          <w:color w:val="000000"/>
          <w:sz w:val="24"/>
          <w:szCs w:val="24"/>
          <w:lang w:eastAsia="en-US"/>
        </w:rPr>
        <w:t xml:space="preserve">                                               (perkančiosios organizacijos / perkančiojo subjekto pavadinimas)</w:t>
      </w:r>
    </w:p>
    <w:p w14:paraId="622A37F0" w14:textId="77777777" w:rsidR="00096776" w:rsidRPr="00AC4D4A" w:rsidRDefault="00096776" w:rsidP="00891874">
      <w:pPr>
        <w:spacing w:line="240" w:lineRule="auto"/>
        <w:ind w:left="142" w:right="566" w:firstLine="0"/>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 xml:space="preserve">vykdomame  _______________________________________________________, atliekamame skelbiamos </w:t>
      </w:r>
    </w:p>
    <w:p w14:paraId="08B0D0E7" w14:textId="77777777" w:rsidR="00096776" w:rsidRPr="00AC4D4A" w:rsidRDefault="00096776" w:rsidP="00891874">
      <w:pPr>
        <w:spacing w:line="240" w:lineRule="auto"/>
        <w:ind w:left="142" w:right="566" w:firstLine="636"/>
        <w:rPr>
          <w:rFonts w:ascii="Times New Roman" w:eastAsia="Times New Roman" w:hAnsi="Times New Roman" w:cs="Times New Roman"/>
          <w:color w:val="000000"/>
          <w:sz w:val="24"/>
          <w:szCs w:val="24"/>
          <w:lang w:eastAsia="en-US"/>
        </w:rPr>
      </w:pPr>
      <w:r w:rsidRPr="00AC4D4A">
        <w:rPr>
          <w:rFonts w:ascii="Times New Roman" w:eastAsia="Times New Roman" w:hAnsi="Times New Roman" w:cs="Times New Roman"/>
          <w:color w:val="000000"/>
          <w:sz w:val="24"/>
          <w:szCs w:val="24"/>
          <w:lang w:eastAsia="en-US"/>
        </w:rPr>
        <w:t xml:space="preserve">  </w:t>
      </w:r>
      <w:r w:rsidRPr="00AC4D4A">
        <w:rPr>
          <w:rFonts w:ascii="Times New Roman" w:eastAsia="Times New Roman" w:hAnsi="Times New Roman" w:cs="Times New Roman"/>
          <w:i/>
          <w:iCs/>
          <w:color w:val="000000"/>
          <w:sz w:val="24"/>
          <w:szCs w:val="24"/>
          <w:lang w:eastAsia="en-US"/>
        </w:rPr>
        <w:t>(pirkimo objekto pavadinimas, pirkimo numeris, pirkimo paskelbimo CVP IS data</w:t>
      </w:r>
      <w:r w:rsidRPr="00AC4D4A">
        <w:rPr>
          <w:rFonts w:ascii="Times New Roman" w:eastAsia="Times New Roman" w:hAnsi="Times New Roman" w:cs="Times New Roman"/>
          <w:color w:val="000000"/>
          <w:sz w:val="24"/>
          <w:szCs w:val="24"/>
          <w:lang w:eastAsia="en-US"/>
        </w:rPr>
        <w:t>)</w:t>
      </w:r>
    </w:p>
    <w:p w14:paraId="024AD1D0" w14:textId="77777777" w:rsidR="00096776" w:rsidRPr="00AC4D4A" w:rsidRDefault="00096776" w:rsidP="00891874">
      <w:pPr>
        <w:spacing w:line="240" w:lineRule="auto"/>
        <w:ind w:left="142" w:right="566" w:firstLine="0"/>
        <w:rPr>
          <w:rFonts w:ascii="Times New Roman" w:eastAsia="Times New Roman" w:hAnsi="Times New Roman" w:cs="Times New Roman"/>
          <w:i/>
          <w:iCs/>
          <w:sz w:val="24"/>
          <w:szCs w:val="24"/>
          <w:lang w:eastAsia="en-US"/>
        </w:rPr>
      </w:pPr>
      <w:r w:rsidRPr="00AC4D4A">
        <w:rPr>
          <w:rFonts w:ascii="Times New Roman" w:eastAsia="Times New Roman" w:hAnsi="Times New Roman" w:cs="Times New Roman"/>
          <w:color w:val="000000"/>
          <w:sz w:val="24"/>
          <w:szCs w:val="24"/>
          <w:lang w:eastAsia="en-US"/>
        </w:rPr>
        <w:t>apklausos  būdu, atitinka toliau nurodomus reikalavimus</w:t>
      </w:r>
      <w:r w:rsidRPr="00AC4D4A">
        <w:rPr>
          <w:rFonts w:ascii="Times New Roman" w:eastAsia="Times New Roman" w:hAnsi="Times New Roman" w:cs="Times New Roman"/>
          <w:i/>
          <w:iCs/>
          <w:sz w:val="24"/>
          <w:szCs w:val="24"/>
          <w:lang w:eastAsia="en-US"/>
        </w:rPr>
        <w:t>:</w:t>
      </w:r>
    </w:p>
    <w:p w14:paraId="0B5FCC44" w14:textId="77777777" w:rsidR="00096776" w:rsidRPr="00AC4D4A" w:rsidRDefault="00096776" w:rsidP="00891874">
      <w:pPr>
        <w:spacing w:line="240" w:lineRule="auto"/>
        <w:ind w:left="269" w:right="566" w:firstLine="0"/>
        <w:rPr>
          <w:rFonts w:ascii="Times New Roman" w:eastAsia="Times New Roman" w:hAnsi="Times New Roman" w:cs="Times New Roman"/>
          <w:sz w:val="24"/>
          <w:szCs w:val="24"/>
        </w:rPr>
      </w:pPr>
    </w:p>
    <w:p w14:paraId="752C0CEB" w14:textId="77777777" w:rsidR="00096776" w:rsidRPr="00AC4D4A" w:rsidRDefault="00096776" w:rsidP="00096776">
      <w:pPr>
        <w:spacing w:line="240" w:lineRule="auto"/>
        <w:ind w:left="269" w:right="566" w:firstLine="0"/>
        <w:rPr>
          <w:rFonts w:ascii="Times New Roman" w:eastAsia="Times New Roman" w:hAnsi="Times New Roman" w:cs="Times New Roman"/>
          <w:sz w:val="24"/>
          <w:szCs w:val="24"/>
        </w:rPr>
      </w:pPr>
      <w:r w:rsidRPr="00AC4D4A">
        <w:rPr>
          <w:rFonts w:ascii="Times New Roman" w:eastAsia="Times New Roman" w:hAnsi="Times New Roman" w:cs="Times New Roman"/>
          <w:sz w:val="24"/>
          <w:szCs w:val="24"/>
        </w:rPr>
        <w:sym w:font="Wingdings 2" w:char="F0A3"/>
      </w:r>
      <w:r w:rsidRPr="00AC4D4A">
        <w:rPr>
          <w:rFonts w:ascii="Times New Roman" w:eastAsia="Times New Roman" w:hAnsi="Times New Roman" w:cs="Times New Roman"/>
          <w:sz w:val="24"/>
          <w:szCs w:val="24"/>
        </w:rPr>
        <w:t xml:space="preserve"> tiekėjas atitinka pirkimo dokumentuose nustatytus teisės verstis veikla reikalavimus ir techninio pajėgumo reikalavimus (</w:t>
      </w:r>
      <w:r w:rsidR="00891874">
        <w:rPr>
          <w:rFonts w:ascii="Times New Roman" w:eastAsia="Times New Roman" w:hAnsi="Times New Roman" w:cs="Times New Roman"/>
          <w:sz w:val="24"/>
          <w:szCs w:val="24"/>
        </w:rPr>
        <w:t>P</w:t>
      </w:r>
      <w:r w:rsidRPr="00AC4D4A">
        <w:rPr>
          <w:rFonts w:ascii="Times New Roman" w:eastAsia="Times New Roman" w:hAnsi="Times New Roman" w:cs="Times New Roman"/>
          <w:sz w:val="24"/>
          <w:szCs w:val="24"/>
        </w:rPr>
        <w:t xml:space="preserve">irkimo </w:t>
      </w:r>
      <w:r w:rsidR="00A1675F">
        <w:rPr>
          <w:rFonts w:ascii="Times New Roman" w:eastAsia="Times New Roman" w:hAnsi="Times New Roman" w:cs="Times New Roman"/>
          <w:sz w:val="24"/>
          <w:szCs w:val="24"/>
        </w:rPr>
        <w:t xml:space="preserve">sąlygų  2 priedo </w:t>
      </w:r>
      <w:r w:rsidR="00891874">
        <w:rPr>
          <w:rFonts w:ascii="Times New Roman" w:eastAsia="Times New Roman" w:hAnsi="Times New Roman" w:cs="Times New Roman"/>
          <w:sz w:val="24"/>
          <w:szCs w:val="24"/>
        </w:rPr>
        <w:t>„Tiekėjų kvalifikacijos reikalavimai“</w:t>
      </w:r>
      <w:r w:rsidRPr="00AC4D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Pr="00AC4D4A">
        <w:rPr>
          <w:rFonts w:ascii="Times New Roman" w:eastAsia="Times New Roman" w:hAnsi="Times New Roman" w:cs="Times New Roman"/>
          <w:sz w:val="24"/>
          <w:szCs w:val="24"/>
        </w:rPr>
        <w:t>.</w:t>
      </w:r>
      <w:r w:rsidR="00A1675F">
        <w:rPr>
          <w:rFonts w:ascii="Times New Roman" w:eastAsia="Times New Roman" w:hAnsi="Times New Roman" w:cs="Times New Roman"/>
          <w:sz w:val="24"/>
          <w:szCs w:val="24"/>
        </w:rPr>
        <w:t>punktą</w:t>
      </w:r>
      <w:r w:rsidRPr="00AC4D4A">
        <w:rPr>
          <w:rFonts w:ascii="Times New Roman" w:eastAsia="Times New Roman" w:hAnsi="Times New Roman" w:cs="Times New Roman"/>
          <w:sz w:val="24"/>
          <w:szCs w:val="24"/>
        </w:rPr>
        <w:t>)</w:t>
      </w:r>
      <w:r w:rsidR="00891874">
        <w:rPr>
          <w:rFonts w:ascii="Times New Roman" w:eastAsia="Times New Roman" w:hAnsi="Times New Roman" w:cs="Times New Roman"/>
          <w:sz w:val="24"/>
          <w:szCs w:val="24"/>
        </w:rPr>
        <w:t>.</w:t>
      </w:r>
    </w:p>
    <w:p w14:paraId="35F87764" w14:textId="77777777" w:rsidR="00A1675F" w:rsidRPr="00AC4D4A" w:rsidRDefault="00A1675F" w:rsidP="00891874">
      <w:pPr>
        <w:spacing w:line="240" w:lineRule="auto"/>
        <w:ind w:right="566" w:firstLine="0"/>
        <w:rPr>
          <w:rFonts w:ascii="Times New Roman" w:eastAsia="Times New Roman" w:hAnsi="Times New Roman" w:cs="Times New Roman"/>
          <w:sz w:val="24"/>
          <w:szCs w:val="24"/>
          <w:lang w:eastAsia="en-US"/>
        </w:rPr>
      </w:pPr>
    </w:p>
    <w:p w14:paraId="180914C4" w14:textId="77777777" w:rsidR="00096776" w:rsidRPr="00AC4D4A" w:rsidRDefault="00096776" w:rsidP="00096776">
      <w:pPr>
        <w:shd w:val="clear" w:color="auto" w:fill="FFFFFF"/>
        <w:spacing w:line="240" w:lineRule="auto"/>
        <w:ind w:right="566" w:firstLine="862"/>
        <w:jc w:val="left"/>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Patvirtinu, kad šie duomenys yra teisingi ir aktualūs pasiūlymo pateikimo dieną. </w:t>
      </w:r>
    </w:p>
    <w:p w14:paraId="2F6E6A16" w14:textId="77777777" w:rsidR="00096776" w:rsidRPr="00AC4D4A" w:rsidRDefault="00096776" w:rsidP="00096776">
      <w:pPr>
        <w:spacing w:line="240" w:lineRule="auto"/>
        <w:ind w:right="566" w:firstLine="862"/>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Suprantu, kad jei pagal vertinimo rezultatus pasiūlymas gali būti pripažintas laimėjusiu (iki pasiūlymų eilės nustatymo), turės būti pateikti perkančiosios organizacijos / perkančiojo subjekto nurodyti atitiktį </w:t>
      </w:r>
      <w:r w:rsidRPr="00AC4D4A">
        <w:rPr>
          <w:rFonts w:ascii="Times New Roman" w:eastAsia="Times New Roman" w:hAnsi="Times New Roman" w:cs="Times New Roman"/>
          <w:sz w:val="24"/>
          <w:szCs w:val="24"/>
        </w:rPr>
        <w:t xml:space="preserve">kvalifikaciniams </w:t>
      </w:r>
      <w:r w:rsidRPr="00AC4D4A">
        <w:rPr>
          <w:rFonts w:ascii="Times New Roman" w:eastAsia="Times New Roman" w:hAnsi="Times New Roman" w:cs="Times New Roman"/>
          <w:sz w:val="24"/>
          <w:szCs w:val="24"/>
          <w:lang w:eastAsia="en-US"/>
        </w:rPr>
        <w:t>reikalavimams patvirtinantys dokumentai.</w:t>
      </w:r>
    </w:p>
    <w:p w14:paraId="39E8A163" w14:textId="77777777" w:rsidR="00096776" w:rsidRPr="00AC4D4A" w:rsidRDefault="00096776" w:rsidP="00096776">
      <w:pPr>
        <w:shd w:val="clear" w:color="auto" w:fill="FFFFFF"/>
        <w:spacing w:line="240" w:lineRule="auto"/>
        <w:ind w:right="566" w:firstLine="862"/>
        <w:rPr>
          <w:rFonts w:ascii="Times New Roman" w:eastAsia="Times New Roman" w:hAnsi="Times New Roman" w:cs="Times New Roman"/>
          <w:sz w:val="24"/>
          <w:szCs w:val="24"/>
          <w:lang w:eastAsia="en-US"/>
        </w:rPr>
      </w:pPr>
    </w:p>
    <w:p w14:paraId="2C84332D" w14:textId="77777777" w:rsidR="00096776" w:rsidRPr="00AC4D4A" w:rsidRDefault="00096776" w:rsidP="00096776">
      <w:pPr>
        <w:shd w:val="clear" w:color="auto" w:fill="FFFFFF"/>
        <w:spacing w:line="240" w:lineRule="auto"/>
        <w:ind w:right="566" w:firstLine="862"/>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w:t>
      </w:r>
      <w:r w:rsidRPr="00AC4D4A">
        <w:rPr>
          <w:rFonts w:ascii="Times New Roman" w:eastAsia="Times New Roman" w:hAnsi="Times New Roman" w:cs="Times New Roman"/>
          <w:sz w:val="24"/>
          <w:szCs w:val="24"/>
        </w:rPr>
        <w:t xml:space="preserve">kvalifikaciniams </w:t>
      </w:r>
      <w:r w:rsidRPr="00AC4D4A">
        <w:rPr>
          <w:rFonts w:ascii="Times New Roman" w:eastAsia="Times New Roman" w:hAnsi="Times New Roman" w:cs="Times New Roman"/>
          <w:sz w:val="24"/>
          <w:szCs w:val="24"/>
          <w:lang w:eastAsia="en-US"/>
        </w:rPr>
        <w:t xml:space="preserve">reikalavimams, perkančioji organizacija / perkantysis subjektas pašalins tiekėją iš pirkimo procedūrų ir įtrauks tiekėją į melagingą informaciją pateikusių tiekėjų sąrašą Viešųjų pirkimų tarnybos nustatyta tvarka. </w:t>
      </w:r>
    </w:p>
    <w:p w14:paraId="66AC0183" w14:textId="77777777" w:rsidR="00096776" w:rsidRPr="00AC4D4A" w:rsidRDefault="00096776" w:rsidP="00096776">
      <w:pPr>
        <w:shd w:val="clear" w:color="auto" w:fill="FFFFFF"/>
        <w:spacing w:line="240" w:lineRule="auto"/>
        <w:ind w:right="566" w:firstLine="124"/>
        <w:rPr>
          <w:rFonts w:ascii="Times New Roman" w:eastAsia="Times New Roman" w:hAnsi="Times New Roman" w:cs="Times New Roman"/>
          <w:sz w:val="24"/>
          <w:szCs w:val="24"/>
          <w:lang w:eastAsia="en-US"/>
        </w:rPr>
      </w:pPr>
    </w:p>
    <w:p w14:paraId="6FC2F952" w14:textId="77777777" w:rsidR="00096776" w:rsidRPr="00AC4D4A" w:rsidRDefault="00096776" w:rsidP="00096776">
      <w:pPr>
        <w:shd w:val="clear" w:color="auto" w:fill="FFFFFF"/>
        <w:spacing w:line="240" w:lineRule="auto"/>
        <w:ind w:right="566" w:firstLine="720"/>
        <w:rPr>
          <w:rFonts w:ascii="Times New Roman" w:eastAsia="Times New Roman" w:hAnsi="Times New Roman" w:cs="Times New Roman"/>
          <w:sz w:val="24"/>
          <w:szCs w:val="24"/>
          <w:lang w:eastAsia="en-US"/>
        </w:rPr>
      </w:pPr>
      <w:r w:rsidRPr="00AC4D4A">
        <w:rPr>
          <w:rFonts w:ascii="Times New Roman" w:eastAsia="Times New Roman" w:hAnsi="Times New Roman" w:cs="Times New Roman"/>
          <w:sz w:val="24"/>
          <w:szCs w:val="24"/>
          <w:lang w:eastAsia="en-US"/>
        </w:rPr>
        <w:t xml:space="preserve">  Suprantu, kad tiekėjo pasiūlymas bus atmestas, jeigu tiekėjas </w:t>
      </w:r>
      <w:r w:rsidRPr="00AC4D4A">
        <w:rPr>
          <w:rFonts w:ascii="Times New Roman" w:eastAsia="Times New Roman" w:hAnsi="Times New Roman" w:cs="Times New Roman"/>
          <w:strike/>
          <w:sz w:val="24"/>
          <w:szCs w:val="24"/>
          <w:lang w:eastAsia="en-US"/>
        </w:rPr>
        <w:t xml:space="preserve"> </w:t>
      </w:r>
      <w:r w:rsidRPr="00AC4D4A">
        <w:rPr>
          <w:rFonts w:ascii="Times New Roman" w:eastAsia="Times New Roman" w:hAnsi="Times New Roman" w:cs="Times New Roman"/>
          <w:sz w:val="24"/>
          <w:szCs w:val="24"/>
          <w:lang w:eastAsia="en-US"/>
        </w:rPr>
        <w:t xml:space="preserve"> neatitinka pirkimo dokumentuose nustatytų </w:t>
      </w:r>
      <w:r w:rsidRPr="00AC4D4A">
        <w:rPr>
          <w:rFonts w:ascii="Times New Roman" w:eastAsia="Times New Roman" w:hAnsi="Times New Roman" w:cs="Times New Roman"/>
          <w:sz w:val="24"/>
          <w:szCs w:val="24"/>
        </w:rPr>
        <w:t xml:space="preserve">kvalifikacinių </w:t>
      </w:r>
      <w:r w:rsidRPr="00AC4D4A">
        <w:rPr>
          <w:rFonts w:ascii="Times New Roman" w:eastAsia="Times New Roman" w:hAnsi="Times New Roman" w:cs="Times New Roman"/>
          <w:sz w:val="24"/>
          <w:szCs w:val="24"/>
          <w:lang w:eastAsia="en-US"/>
        </w:rPr>
        <w:t>reikalavimų arba jeigu tiekėjas perkančiosios organizacijos / perkančiojo subjekto prašymu nepatikslina pateiktų netikslių ar neišsamių duomenų apie savo atitiktį.</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96776" w:rsidRPr="00AC4D4A" w14:paraId="1612C609" w14:textId="77777777" w:rsidTr="00C5063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5E3ACDC" w14:textId="77777777" w:rsidR="00096776" w:rsidRPr="00AC4D4A" w:rsidRDefault="00096776" w:rsidP="00096776">
            <w:pPr>
              <w:spacing w:line="240" w:lineRule="auto"/>
              <w:ind w:right="566"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2A6B4752" w14:textId="77777777" w:rsidR="00096776" w:rsidRPr="00AC4D4A" w:rsidRDefault="00096776" w:rsidP="00096776">
            <w:pPr>
              <w:spacing w:line="240" w:lineRule="auto"/>
              <w:ind w:right="566"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09BCEA2" w14:textId="77777777" w:rsidR="00096776" w:rsidRPr="00AC4D4A" w:rsidRDefault="00096776" w:rsidP="00096776">
            <w:pPr>
              <w:spacing w:line="240" w:lineRule="auto"/>
              <w:ind w:right="566"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2452FF62" w14:textId="77777777" w:rsidR="00096776" w:rsidRPr="00AC4D4A" w:rsidRDefault="00096776" w:rsidP="00096776">
            <w:pPr>
              <w:spacing w:line="240" w:lineRule="auto"/>
              <w:ind w:right="566"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F1C270C" w14:textId="77777777" w:rsidR="00096776" w:rsidRPr="00AC4D4A" w:rsidRDefault="00096776" w:rsidP="00096776">
            <w:pPr>
              <w:spacing w:line="240" w:lineRule="auto"/>
              <w:ind w:right="566" w:firstLine="62"/>
              <w:jc w:val="right"/>
              <w:rPr>
                <w:rFonts w:ascii="Times New Roman" w:eastAsia="Times New Roman" w:hAnsi="Times New Roman" w:cs="Times New Roman"/>
                <w:sz w:val="24"/>
                <w:szCs w:val="24"/>
                <w:lang w:eastAsia="en-US"/>
              </w:rPr>
            </w:pPr>
          </w:p>
        </w:tc>
      </w:tr>
      <w:tr w:rsidR="00096776" w:rsidRPr="00AC4D4A" w14:paraId="3C54791A" w14:textId="77777777" w:rsidTr="00C5063B">
        <w:trPr>
          <w:trHeight w:val="186"/>
        </w:trPr>
        <w:tc>
          <w:tcPr>
            <w:tcW w:w="3284" w:type="dxa"/>
            <w:tcBorders>
              <w:top w:val="nil"/>
              <w:left w:val="nil"/>
              <w:bottom w:val="nil"/>
              <w:right w:val="nil"/>
            </w:tcBorders>
            <w:tcMar>
              <w:top w:w="0" w:type="dxa"/>
              <w:left w:w="108" w:type="dxa"/>
              <w:bottom w:w="0" w:type="dxa"/>
              <w:right w:w="108" w:type="dxa"/>
            </w:tcMar>
            <w:hideMark/>
          </w:tcPr>
          <w:p w14:paraId="69441677" w14:textId="77777777" w:rsidR="00096776" w:rsidRPr="00AC4D4A" w:rsidRDefault="00096776" w:rsidP="00096776">
            <w:pPr>
              <w:spacing w:line="240" w:lineRule="auto"/>
              <w:ind w:right="566" w:firstLine="0"/>
              <w:jc w:val="left"/>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lastRenderedPageBreak/>
              <w:t>(Tiekėjo arba jo įgalioto asmens pareigų pavadinimas*)</w:t>
            </w:r>
          </w:p>
        </w:tc>
        <w:tc>
          <w:tcPr>
            <w:tcW w:w="604" w:type="dxa"/>
            <w:tcMar>
              <w:top w:w="0" w:type="dxa"/>
              <w:left w:w="108" w:type="dxa"/>
              <w:bottom w:w="0" w:type="dxa"/>
              <w:right w:w="108" w:type="dxa"/>
            </w:tcMar>
            <w:hideMark/>
          </w:tcPr>
          <w:p w14:paraId="741ED335" w14:textId="77777777" w:rsidR="00096776" w:rsidRPr="00AC4D4A" w:rsidRDefault="00096776" w:rsidP="00096776">
            <w:pPr>
              <w:spacing w:line="240" w:lineRule="auto"/>
              <w:ind w:right="566"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5D997B62" w14:textId="77777777" w:rsidR="00096776" w:rsidRPr="00AC4D4A" w:rsidRDefault="00096776" w:rsidP="00096776">
            <w:pPr>
              <w:spacing w:line="240" w:lineRule="auto"/>
              <w:ind w:right="566" w:firstLine="0"/>
              <w:jc w:val="center"/>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641F446D" w14:textId="77777777" w:rsidR="00096776" w:rsidRPr="00AC4D4A" w:rsidRDefault="00096776" w:rsidP="00096776">
            <w:pPr>
              <w:spacing w:line="240" w:lineRule="auto"/>
              <w:ind w:right="566"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1E910408" w14:textId="77777777" w:rsidR="00096776" w:rsidRPr="00AC4D4A" w:rsidRDefault="00096776" w:rsidP="00096776">
            <w:pPr>
              <w:spacing w:line="240" w:lineRule="auto"/>
              <w:ind w:right="566" w:firstLine="0"/>
              <w:jc w:val="right"/>
              <w:rPr>
                <w:rFonts w:ascii="Times New Roman" w:eastAsia="Times New Roman" w:hAnsi="Times New Roman" w:cs="Times New Roman"/>
                <w:i/>
                <w:sz w:val="24"/>
                <w:szCs w:val="24"/>
                <w:vertAlign w:val="superscript"/>
                <w:lang w:eastAsia="en-US"/>
              </w:rPr>
            </w:pPr>
            <w:r w:rsidRPr="00AC4D4A">
              <w:rPr>
                <w:rFonts w:ascii="Times New Roman" w:eastAsia="Times New Roman" w:hAnsi="Times New Roman" w:cs="Times New Roman"/>
                <w:i/>
                <w:sz w:val="24"/>
                <w:szCs w:val="24"/>
                <w:vertAlign w:val="superscript"/>
                <w:lang w:eastAsia="en-US"/>
              </w:rPr>
              <w:t>(Vardas ir pavardė*)</w:t>
            </w:r>
          </w:p>
        </w:tc>
      </w:tr>
    </w:tbl>
    <w:p w14:paraId="0FB6BE41" w14:textId="77777777" w:rsidR="00096776" w:rsidRPr="00AC4D4A" w:rsidRDefault="00096776" w:rsidP="00096776">
      <w:pPr>
        <w:spacing w:line="240" w:lineRule="auto"/>
        <w:ind w:right="566" w:firstLine="62"/>
        <w:jc w:val="left"/>
        <w:rPr>
          <w:rFonts w:ascii="Times New Roman" w:eastAsia="Times New Roman" w:hAnsi="Times New Roman" w:cs="Times New Roman"/>
          <w:sz w:val="24"/>
          <w:szCs w:val="24"/>
          <w:lang w:eastAsia="en-US"/>
        </w:rPr>
      </w:pPr>
    </w:p>
    <w:p w14:paraId="70AD74FD" w14:textId="77777777" w:rsidR="00096776" w:rsidRPr="00AC4D4A" w:rsidRDefault="00096776" w:rsidP="00096776">
      <w:pPr>
        <w:spacing w:line="240" w:lineRule="auto"/>
        <w:ind w:right="566" w:firstLine="567"/>
        <w:rPr>
          <w:rFonts w:ascii="Times New Roman" w:eastAsia="Times New Roman" w:hAnsi="Times New Roman" w:cs="Times New Roman"/>
          <w:i/>
          <w:sz w:val="24"/>
          <w:szCs w:val="24"/>
          <w:lang w:eastAsia="en-US"/>
        </w:rPr>
      </w:pPr>
      <w:r w:rsidRPr="00AC4D4A">
        <w:rPr>
          <w:rFonts w:ascii="Times New Roman" w:eastAsia="Times New Roman" w:hAnsi="Times New Roman" w:cs="Times New Roman"/>
          <w:i/>
          <w:sz w:val="24"/>
          <w:szCs w:val="24"/>
          <w:lang w:eastAsia="en-US"/>
        </w:rPr>
        <w:t>*Deklaracija pasirašoma atskirai elektroniniu parašu tuo atveju, kai joje nurodytas kitas nei visą pasiūlymą pasirašantis asmuo.</w:t>
      </w:r>
    </w:p>
    <w:p w14:paraId="496E02A6" w14:textId="77777777" w:rsidR="00096776" w:rsidRPr="00AC4D4A" w:rsidRDefault="00096776" w:rsidP="00096776">
      <w:pPr>
        <w:spacing w:line="240" w:lineRule="auto"/>
        <w:ind w:firstLine="0"/>
        <w:jc w:val="left"/>
        <w:rPr>
          <w:rFonts w:ascii="Times New Roman" w:eastAsia="Times New Roman" w:hAnsi="Times New Roman" w:cs="Times New Roman"/>
          <w:i/>
          <w:sz w:val="24"/>
          <w:szCs w:val="24"/>
          <w:lang w:eastAsia="en-US"/>
        </w:rPr>
      </w:pPr>
      <w:r w:rsidRPr="00AC4D4A">
        <w:rPr>
          <w:rFonts w:ascii="Times New Roman" w:eastAsia="Times New Roman" w:hAnsi="Times New Roman" w:cs="Times New Roman"/>
          <w:i/>
          <w:sz w:val="24"/>
          <w:szCs w:val="24"/>
          <w:lang w:eastAsia="en-US"/>
        </w:rPr>
        <w:br w:type="page"/>
      </w:r>
    </w:p>
    <w:p w14:paraId="1C687425" w14:textId="77777777" w:rsidR="00096776" w:rsidRPr="004F1A11" w:rsidRDefault="00096776" w:rsidP="00096776">
      <w:pPr>
        <w:ind w:firstLine="0"/>
        <w:rPr>
          <w:rFonts w:eastAsiaTheme="minorHAnsi" w:cstheme="minorHAnsi"/>
          <w:bCs/>
          <w:iCs/>
        </w:rPr>
      </w:pPr>
    </w:p>
    <w:p w14:paraId="6E3C811C" w14:textId="77777777"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22320EED"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A0487" w14:paraId="6380C2E5" w14:textId="77777777" w:rsidTr="00360A21">
        <w:trPr>
          <w:trHeight w:val="20"/>
        </w:trPr>
        <w:tc>
          <w:tcPr>
            <w:tcW w:w="600" w:type="dxa"/>
          </w:tcPr>
          <w:p w14:paraId="75736865" w14:textId="77777777" w:rsidR="009B4090" w:rsidRPr="002A0487" w:rsidRDefault="009B4090" w:rsidP="003C138F">
            <w:pPr>
              <w:ind w:firstLine="0"/>
              <w:rPr>
                <w:sz w:val="24"/>
                <w:szCs w:val="24"/>
              </w:rPr>
            </w:pPr>
            <w:r w:rsidRPr="002A0487">
              <w:rPr>
                <w:sz w:val="24"/>
                <w:szCs w:val="24"/>
              </w:rPr>
              <w:t>Eil.</w:t>
            </w:r>
          </w:p>
          <w:p w14:paraId="6778E3C6" w14:textId="77777777" w:rsidR="009B4090" w:rsidRPr="002A0487" w:rsidRDefault="009B4090" w:rsidP="003C138F">
            <w:pPr>
              <w:ind w:firstLine="0"/>
              <w:rPr>
                <w:sz w:val="24"/>
                <w:szCs w:val="24"/>
              </w:rPr>
            </w:pPr>
            <w:r w:rsidRPr="002A0487">
              <w:rPr>
                <w:sz w:val="24"/>
                <w:szCs w:val="24"/>
              </w:rPr>
              <w:t>Nr.</w:t>
            </w:r>
          </w:p>
        </w:tc>
        <w:tc>
          <w:tcPr>
            <w:tcW w:w="2660" w:type="dxa"/>
          </w:tcPr>
          <w:p w14:paraId="23C71127" w14:textId="77777777" w:rsidR="009B4090" w:rsidRPr="002A0487" w:rsidRDefault="009B4090" w:rsidP="003C138F">
            <w:pPr>
              <w:ind w:firstLine="0"/>
              <w:rPr>
                <w:sz w:val="24"/>
                <w:szCs w:val="24"/>
              </w:rPr>
            </w:pPr>
            <w:r w:rsidRPr="002A0487">
              <w:rPr>
                <w:b/>
                <w:sz w:val="24"/>
                <w:szCs w:val="24"/>
              </w:rPr>
              <w:t xml:space="preserve">VEIKSMAS </w:t>
            </w:r>
          </w:p>
        </w:tc>
        <w:tc>
          <w:tcPr>
            <w:tcW w:w="3685" w:type="dxa"/>
            <w:hideMark/>
          </w:tcPr>
          <w:p w14:paraId="26E9C010" w14:textId="77777777" w:rsidR="009B4090" w:rsidRPr="002A0487" w:rsidRDefault="009B4090" w:rsidP="003C138F">
            <w:pPr>
              <w:ind w:firstLine="34"/>
              <w:rPr>
                <w:b/>
                <w:sz w:val="24"/>
                <w:szCs w:val="24"/>
              </w:rPr>
            </w:pPr>
            <w:r w:rsidRPr="002A0487">
              <w:rPr>
                <w:b/>
                <w:sz w:val="24"/>
                <w:szCs w:val="24"/>
              </w:rPr>
              <w:t>DATA/DIENŲ SKAIČIUS/ LAIKAS</w:t>
            </w:r>
          </w:p>
          <w:p w14:paraId="7079F6CF" w14:textId="77777777" w:rsidR="009B4090" w:rsidRPr="002A0487" w:rsidRDefault="009B4090" w:rsidP="003C138F">
            <w:pPr>
              <w:ind w:firstLine="34"/>
              <w:rPr>
                <w:sz w:val="24"/>
                <w:szCs w:val="24"/>
              </w:rPr>
            </w:pPr>
            <w:r w:rsidRPr="002A0487">
              <w:rPr>
                <w:sz w:val="24"/>
                <w:szCs w:val="24"/>
              </w:rPr>
              <w:t>(Lietuvos laiku)</w:t>
            </w:r>
          </w:p>
        </w:tc>
        <w:tc>
          <w:tcPr>
            <w:tcW w:w="3424" w:type="dxa"/>
            <w:hideMark/>
          </w:tcPr>
          <w:p w14:paraId="11FE4A9A" w14:textId="77777777" w:rsidR="009B4090" w:rsidRPr="002A0487" w:rsidRDefault="009B4090" w:rsidP="003C138F">
            <w:pPr>
              <w:ind w:firstLine="34"/>
              <w:rPr>
                <w:b/>
                <w:sz w:val="24"/>
                <w:szCs w:val="24"/>
              </w:rPr>
            </w:pPr>
            <w:r w:rsidRPr="002A0487">
              <w:rPr>
                <w:b/>
                <w:sz w:val="24"/>
                <w:szCs w:val="24"/>
              </w:rPr>
              <w:t>PASTABOS</w:t>
            </w:r>
          </w:p>
        </w:tc>
      </w:tr>
      <w:tr w:rsidR="009B4090" w:rsidRPr="002A0487" w14:paraId="79B68874" w14:textId="77777777" w:rsidTr="00360A21">
        <w:trPr>
          <w:trHeight w:val="20"/>
        </w:trPr>
        <w:tc>
          <w:tcPr>
            <w:tcW w:w="600" w:type="dxa"/>
          </w:tcPr>
          <w:p w14:paraId="5DC1B9EF" w14:textId="77777777" w:rsidR="009B4090" w:rsidRPr="002A0487" w:rsidRDefault="00517008" w:rsidP="003C138F">
            <w:pPr>
              <w:ind w:firstLine="0"/>
              <w:rPr>
                <w:bCs/>
                <w:sz w:val="24"/>
                <w:szCs w:val="24"/>
              </w:rPr>
            </w:pPr>
            <w:r w:rsidRPr="002A0487">
              <w:rPr>
                <w:bCs/>
                <w:sz w:val="24"/>
                <w:szCs w:val="24"/>
              </w:rPr>
              <w:t>1</w:t>
            </w:r>
            <w:r w:rsidR="00DC230B" w:rsidRPr="002A0487">
              <w:rPr>
                <w:bCs/>
                <w:sz w:val="24"/>
                <w:szCs w:val="24"/>
              </w:rPr>
              <w:t>.</w:t>
            </w:r>
          </w:p>
        </w:tc>
        <w:tc>
          <w:tcPr>
            <w:tcW w:w="2660" w:type="dxa"/>
          </w:tcPr>
          <w:p w14:paraId="6C06F17E" w14:textId="77777777" w:rsidR="009B4090" w:rsidRPr="002A0487" w:rsidRDefault="0070455D" w:rsidP="003C138F">
            <w:pPr>
              <w:ind w:firstLine="0"/>
              <w:rPr>
                <w:bCs/>
                <w:sz w:val="24"/>
                <w:szCs w:val="24"/>
              </w:rPr>
            </w:pPr>
            <w:r w:rsidRPr="002A0487">
              <w:rPr>
                <w:bCs/>
                <w:sz w:val="24"/>
                <w:szCs w:val="24"/>
              </w:rPr>
              <w:t>P</w:t>
            </w:r>
            <w:r w:rsidR="009B4090" w:rsidRPr="002A0487">
              <w:rPr>
                <w:bCs/>
                <w:sz w:val="24"/>
                <w:szCs w:val="24"/>
              </w:rPr>
              <w:t>asiūlymų pateikimo terminas</w:t>
            </w:r>
          </w:p>
        </w:tc>
        <w:tc>
          <w:tcPr>
            <w:tcW w:w="3685" w:type="dxa"/>
          </w:tcPr>
          <w:p w14:paraId="616B6FA6" w14:textId="77777777" w:rsidR="009B4090" w:rsidRPr="002A0487" w:rsidRDefault="009B4090" w:rsidP="003C138F">
            <w:pPr>
              <w:ind w:firstLine="34"/>
              <w:rPr>
                <w:sz w:val="24"/>
                <w:szCs w:val="24"/>
              </w:rPr>
            </w:pPr>
            <w:r w:rsidRPr="002A0487">
              <w:rPr>
                <w:sz w:val="24"/>
                <w:szCs w:val="24"/>
              </w:rPr>
              <w:t xml:space="preserve">Bus nurodytas </w:t>
            </w:r>
            <w:r w:rsidR="004F1A11" w:rsidRPr="002A0487">
              <w:rPr>
                <w:sz w:val="24"/>
                <w:szCs w:val="24"/>
              </w:rPr>
              <w:t>s</w:t>
            </w:r>
            <w:r w:rsidR="001A1301" w:rsidRPr="002A0487">
              <w:rPr>
                <w:sz w:val="24"/>
                <w:szCs w:val="24"/>
              </w:rPr>
              <w:t xml:space="preserve">kelbime apie pirkimą. </w:t>
            </w:r>
          </w:p>
        </w:tc>
        <w:tc>
          <w:tcPr>
            <w:tcW w:w="3424" w:type="dxa"/>
          </w:tcPr>
          <w:p w14:paraId="71A71D53" w14:textId="77777777" w:rsidR="00115BB9" w:rsidRPr="002A0487" w:rsidRDefault="00115BB9" w:rsidP="003C138F">
            <w:pPr>
              <w:ind w:firstLine="0"/>
              <w:rPr>
                <w:sz w:val="24"/>
                <w:szCs w:val="24"/>
              </w:rPr>
            </w:pPr>
            <w:r w:rsidRPr="002A0487">
              <w:rPr>
                <w:sz w:val="24"/>
                <w:szCs w:val="24"/>
              </w:rPr>
              <w:t>P</w:t>
            </w:r>
            <w:r w:rsidR="004F1A11" w:rsidRPr="002A0487">
              <w:rPr>
                <w:sz w:val="24"/>
                <w:szCs w:val="24"/>
              </w:rPr>
              <w:t>erkančioji organizacija</w:t>
            </w:r>
            <w:r w:rsidRPr="002A0487">
              <w:rPr>
                <w:sz w:val="24"/>
                <w:szCs w:val="24"/>
              </w:rPr>
              <w:t xml:space="preserve"> turi teisę pratęsti pasiūlymų pateikimo terminą.</w:t>
            </w:r>
          </w:p>
          <w:p w14:paraId="331CFA2E" w14:textId="77777777" w:rsidR="009B4090" w:rsidRPr="002A0487" w:rsidRDefault="009B4090" w:rsidP="003C138F">
            <w:pPr>
              <w:ind w:firstLine="34"/>
              <w:rPr>
                <w:color w:val="7030A0"/>
                <w:sz w:val="24"/>
                <w:szCs w:val="24"/>
              </w:rPr>
            </w:pPr>
          </w:p>
        </w:tc>
      </w:tr>
      <w:tr w:rsidR="009B4090" w:rsidRPr="002A0487" w14:paraId="6E351E16" w14:textId="77777777" w:rsidTr="00360A21">
        <w:trPr>
          <w:trHeight w:val="20"/>
        </w:trPr>
        <w:tc>
          <w:tcPr>
            <w:tcW w:w="600" w:type="dxa"/>
          </w:tcPr>
          <w:p w14:paraId="6A9DD0DC" w14:textId="77777777" w:rsidR="009B4090" w:rsidRPr="002A0487" w:rsidRDefault="00517008" w:rsidP="003C138F">
            <w:pPr>
              <w:ind w:firstLine="0"/>
              <w:rPr>
                <w:bCs/>
                <w:sz w:val="24"/>
                <w:szCs w:val="24"/>
              </w:rPr>
            </w:pPr>
            <w:r w:rsidRPr="002A0487">
              <w:rPr>
                <w:bCs/>
                <w:sz w:val="24"/>
                <w:szCs w:val="24"/>
              </w:rPr>
              <w:t>2</w:t>
            </w:r>
            <w:r w:rsidR="00DC230B" w:rsidRPr="002A0487">
              <w:rPr>
                <w:bCs/>
                <w:sz w:val="24"/>
                <w:szCs w:val="24"/>
              </w:rPr>
              <w:t>.</w:t>
            </w:r>
          </w:p>
        </w:tc>
        <w:tc>
          <w:tcPr>
            <w:tcW w:w="2660" w:type="dxa"/>
          </w:tcPr>
          <w:p w14:paraId="4362788A" w14:textId="77777777" w:rsidR="009B4090" w:rsidRPr="002A0487" w:rsidRDefault="004B219C" w:rsidP="003C138F">
            <w:pPr>
              <w:ind w:firstLine="0"/>
              <w:rPr>
                <w:bCs/>
                <w:sz w:val="24"/>
                <w:szCs w:val="24"/>
              </w:rPr>
            </w:pPr>
            <w:r w:rsidRPr="002A0487">
              <w:rPr>
                <w:sz w:val="24"/>
                <w:szCs w:val="24"/>
              </w:rPr>
              <w:t xml:space="preserve">Pasiūlymą </w:t>
            </w:r>
            <w:r w:rsidR="009B4090" w:rsidRPr="002A0487">
              <w:rPr>
                <w:sz w:val="24"/>
                <w:szCs w:val="24"/>
              </w:rPr>
              <w:t>patikslinti pirkimo dokumentus</w:t>
            </w:r>
            <w:r w:rsidR="00BE5267" w:rsidRPr="002A0487">
              <w:rPr>
                <w:sz w:val="24"/>
                <w:szCs w:val="24"/>
              </w:rPr>
              <w:t xml:space="preserve"> arba</w:t>
            </w:r>
            <w:r w:rsidR="00665B16" w:rsidRPr="002A0487">
              <w:rPr>
                <w:sz w:val="24"/>
                <w:szCs w:val="24"/>
              </w:rPr>
              <w:t xml:space="preserve"> </w:t>
            </w:r>
            <w:r w:rsidR="00BE7123" w:rsidRPr="002A0487">
              <w:rPr>
                <w:sz w:val="24"/>
                <w:szCs w:val="24"/>
              </w:rPr>
              <w:t xml:space="preserve">prašymus </w:t>
            </w:r>
            <w:r w:rsidR="00BE5267" w:rsidRPr="002A0487">
              <w:rPr>
                <w:sz w:val="24"/>
                <w:szCs w:val="24"/>
              </w:rPr>
              <w:t xml:space="preserve">dėl pirkimo dokumentų </w:t>
            </w:r>
            <w:r w:rsidR="00BE7123" w:rsidRPr="002A0487">
              <w:rPr>
                <w:sz w:val="24"/>
                <w:szCs w:val="24"/>
              </w:rPr>
              <w:t xml:space="preserve">paaiškinimų </w:t>
            </w:r>
            <w:r w:rsidR="004F1A11" w:rsidRPr="002A0487">
              <w:rPr>
                <w:sz w:val="24"/>
                <w:szCs w:val="24"/>
              </w:rPr>
              <w:t xml:space="preserve">tiekėjas </w:t>
            </w:r>
            <w:r w:rsidR="009B4090" w:rsidRPr="002A0487">
              <w:rPr>
                <w:sz w:val="24"/>
                <w:szCs w:val="24"/>
              </w:rPr>
              <w:t>turi pateikti ne vėliau kaip:</w:t>
            </w:r>
          </w:p>
        </w:tc>
        <w:tc>
          <w:tcPr>
            <w:tcW w:w="3685" w:type="dxa"/>
          </w:tcPr>
          <w:p w14:paraId="33B72033" w14:textId="77777777" w:rsidR="00440809" w:rsidRPr="002A0487" w:rsidRDefault="004E6952" w:rsidP="003C138F">
            <w:pPr>
              <w:ind w:firstLine="0"/>
              <w:rPr>
                <w:sz w:val="24"/>
                <w:szCs w:val="24"/>
              </w:rPr>
            </w:pPr>
            <w:r w:rsidRPr="002A0487">
              <w:rPr>
                <w:sz w:val="24"/>
                <w:szCs w:val="24"/>
              </w:rPr>
              <w:t>L</w:t>
            </w:r>
            <w:r w:rsidR="00440809" w:rsidRPr="002A0487">
              <w:rPr>
                <w:sz w:val="24"/>
                <w:szCs w:val="24"/>
              </w:rPr>
              <w:t xml:space="preserve">ikus </w:t>
            </w:r>
            <w:r w:rsidR="00440809" w:rsidRPr="002A0487">
              <w:rPr>
                <w:b/>
                <w:sz w:val="24"/>
                <w:szCs w:val="24"/>
              </w:rPr>
              <w:t>2 darbo dienoms</w:t>
            </w:r>
            <w:r w:rsidR="00440809" w:rsidRPr="002A0487">
              <w:rPr>
                <w:sz w:val="24"/>
                <w:szCs w:val="24"/>
              </w:rPr>
              <w:t xml:space="preserve"> iki pasiūlymų pateikimo termino pabaigos.</w:t>
            </w:r>
          </w:p>
        </w:tc>
        <w:tc>
          <w:tcPr>
            <w:tcW w:w="3424" w:type="dxa"/>
          </w:tcPr>
          <w:p w14:paraId="135B04BE" w14:textId="77777777" w:rsidR="009B4090" w:rsidRPr="002A0487" w:rsidRDefault="009B4090" w:rsidP="003C138F">
            <w:pPr>
              <w:ind w:firstLine="34"/>
              <w:rPr>
                <w:color w:val="7030A0"/>
                <w:sz w:val="24"/>
                <w:szCs w:val="24"/>
              </w:rPr>
            </w:pPr>
          </w:p>
          <w:p w14:paraId="25D1BA0D" w14:textId="77777777" w:rsidR="00B831AF" w:rsidRPr="002A0487" w:rsidRDefault="00B831AF" w:rsidP="003C138F">
            <w:pPr>
              <w:ind w:firstLine="34"/>
              <w:rPr>
                <w:color w:val="7030A0"/>
                <w:sz w:val="24"/>
                <w:szCs w:val="24"/>
              </w:rPr>
            </w:pPr>
          </w:p>
          <w:p w14:paraId="79DB5412" w14:textId="77777777" w:rsidR="00B831AF" w:rsidRPr="002A0487" w:rsidRDefault="00B831AF" w:rsidP="003C138F">
            <w:pPr>
              <w:ind w:firstLine="34"/>
              <w:rPr>
                <w:color w:val="7030A0"/>
                <w:sz w:val="24"/>
                <w:szCs w:val="24"/>
              </w:rPr>
            </w:pPr>
          </w:p>
        </w:tc>
      </w:tr>
      <w:tr w:rsidR="009B4090" w:rsidRPr="002A0487" w14:paraId="4A84FF19" w14:textId="77777777" w:rsidTr="00360A21">
        <w:trPr>
          <w:trHeight w:val="20"/>
        </w:trPr>
        <w:tc>
          <w:tcPr>
            <w:tcW w:w="600" w:type="dxa"/>
          </w:tcPr>
          <w:p w14:paraId="06D03366" w14:textId="77777777" w:rsidR="009B4090" w:rsidRPr="002A0487" w:rsidRDefault="00517008" w:rsidP="003C138F">
            <w:pPr>
              <w:ind w:firstLine="0"/>
              <w:rPr>
                <w:bCs/>
                <w:sz w:val="24"/>
                <w:szCs w:val="24"/>
              </w:rPr>
            </w:pPr>
            <w:r w:rsidRPr="002A0487">
              <w:rPr>
                <w:bCs/>
                <w:sz w:val="24"/>
                <w:szCs w:val="24"/>
              </w:rPr>
              <w:t>3</w:t>
            </w:r>
            <w:r w:rsidR="00DC230B" w:rsidRPr="002A0487">
              <w:rPr>
                <w:bCs/>
                <w:sz w:val="24"/>
                <w:szCs w:val="24"/>
              </w:rPr>
              <w:t>.</w:t>
            </w:r>
          </w:p>
        </w:tc>
        <w:tc>
          <w:tcPr>
            <w:tcW w:w="2660" w:type="dxa"/>
          </w:tcPr>
          <w:p w14:paraId="7C5077D7" w14:textId="77777777" w:rsidR="009B4090" w:rsidRPr="002A0487" w:rsidRDefault="004F1A11" w:rsidP="003C138F">
            <w:pPr>
              <w:ind w:firstLine="0"/>
              <w:rPr>
                <w:sz w:val="24"/>
                <w:szCs w:val="24"/>
              </w:rPr>
            </w:pPr>
            <w:r w:rsidRPr="002A0487">
              <w:rPr>
                <w:rFonts w:eastAsia="Arial"/>
                <w:sz w:val="24"/>
                <w:szCs w:val="24"/>
              </w:rPr>
              <w:t xml:space="preserve">Perkančioji organizacija </w:t>
            </w:r>
            <w:r w:rsidRPr="002A0487">
              <w:rPr>
                <w:sz w:val="24"/>
                <w:szCs w:val="24"/>
              </w:rPr>
              <w:t>p</w:t>
            </w:r>
            <w:r w:rsidR="009B4090" w:rsidRPr="002A0487">
              <w:rPr>
                <w:sz w:val="24"/>
                <w:szCs w:val="24"/>
              </w:rPr>
              <w:t xml:space="preserve">irkimo dokumentų paaiškinimą, patikslinimą pateikia visiems </w:t>
            </w:r>
            <w:r w:rsidRPr="002A0487">
              <w:rPr>
                <w:sz w:val="24"/>
                <w:szCs w:val="24"/>
              </w:rPr>
              <w:t>dalyviams</w:t>
            </w:r>
            <w:r w:rsidR="004E6952" w:rsidRPr="002A0487">
              <w:rPr>
                <w:sz w:val="24"/>
                <w:szCs w:val="24"/>
              </w:rPr>
              <w:t>:</w:t>
            </w:r>
          </w:p>
        </w:tc>
        <w:tc>
          <w:tcPr>
            <w:tcW w:w="3685" w:type="dxa"/>
          </w:tcPr>
          <w:p w14:paraId="36125E41" w14:textId="77777777" w:rsidR="0054231A" w:rsidRPr="002A0487" w:rsidRDefault="004D59EA" w:rsidP="003C138F">
            <w:pPr>
              <w:ind w:firstLine="0"/>
              <w:rPr>
                <w:sz w:val="24"/>
                <w:szCs w:val="24"/>
              </w:rPr>
            </w:pPr>
            <w:r w:rsidRPr="002A0487">
              <w:rPr>
                <w:bCs/>
                <w:sz w:val="24"/>
                <w:szCs w:val="24"/>
              </w:rPr>
              <w:t>Likus ne mažiau kaip</w:t>
            </w:r>
            <w:r w:rsidRPr="002A0487">
              <w:rPr>
                <w:b/>
                <w:sz w:val="24"/>
                <w:szCs w:val="24"/>
              </w:rPr>
              <w:t xml:space="preserve"> </w:t>
            </w:r>
            <w:r w:rsidR="0054231A" w:rsidRPr="002A0487">
              <w:rPr>
                <w:b/>
                <w:sz w:val="24"/>
                <w:szCs w:val="24"/>
              </w:rPr>
              <w:t>1 darbo dienai</w:t>
            </w:r>
            <w:r w:rsidR="0054231A" w:rsidRPr="002A0487">
              <w:rPr>
                <w:sz w:val="24"/>
                <w:szCs w:val="24"/>
              </w:rPr>
              <w:t xml:space="preserve"> iki pasiūlymų pateikimo termino pabaigos.</w:t>
            </w:r>
          </w:p>
        </w:tc>
        <w:tc>
          <w:tcPr>
            <w:tcW w:w="3424" w:type="dxa"/>
          </w:tcPr>
          <w:p w14:paraId="79B6B3DC" w14:textId="77777777" w:rsidR="00A90821" w:rsidRPr="002A0487" w:rsidRDefault="00A90821" w:rsidP="003C138F">
            <w:pPr>
              <w:ind w:firstLine="0"/>
              <w:rPr>
                <w:color w:val="7030A0"/>
                <w:sz w:val="24"/>
                <w:szCs w:val="24"/>
              </w:rPr>
            </w:pPr>
            <w:r w:rsidRPr="002A0487">
              <w:rPr>
                <w:color w:val="000000"/>
                <w:sz w:val="24"/>
                <w:szCs w:val="24"/>
              </w:rPr>
              <w:t xml:space="preserve">Jei paaiškinimai ar patikslinimai teikiami </w:t>
            </w:r>
            <w:r w:rsidR="004F1A11" w:rsidRPr="002A0487">
              <w:rPr>
                <w:color w:val="000000"/>
                <w:sz w:val="24"/>
                <w:szCs w:val="24"/>
              </w:rPr>
              <w:t xml:space="preserve">perkančiosios organizacijos </w:t>
            </w:r>
            <w:r w:rsidRPr="002A0487">
              <w:rPr>
                <w:color w:val="000000"/>
                <w:sz w:val="24"/>
                <w:szCs w:val="24"/>
              </w:rPr>
              <w:t>iniciatyva</w:t>
            </w:r>
            <w:r w:rsidR="00214E99" w:rsidRPr="002A0487">
              <w:rPr>
                <w:color w:val="000000"/>
                <w:sz w:val="24"/>
                <w:szCs w:val="24"/>
              </w:rPr>
              <w:t>,</w:t>
            </w:r>
            <w:r w:rsidR="005033DA" w:rsidRPr="002A0487">
              <w:rPr>
                <w:color w:val="000000"/>
                <w:sz w:val="24"/>
                <w:szCs w:val="24"/>
              </w:rPr>
              <w:t xml:space="preserve"> jų pateikimo</w:t>
            </w:r>
            <w:r w:rsidR="00214E99" w:rsidRPr="002A0487">
              <w:rPr>
                <w:color w:val="000000"/>
                <w:sz w:val="24"/>
                <w:szCs w:val="24"/>
              </w:rPr>
              <w:t xml:space="preserve"> terminas nesikeičia. </w:t>
            </w:r>
          </w:p>
          <w:p w14:paraId="711EED5D" w14:textId="77777777" w:rsidR="001E4D4B" w:rsidRPr="002A0487" w:rsidRDefault="001E4D4B" w:rsidP="003C138F">
            <w:pPr>
              <w:ind w:firstLine="34"/>
              <w:rPr>
                <w:color w:val="7030A0"/>
                <w:sz w:val="24"/>
                <w:szCs w:val="24"/>
              </w:rPr>
            </w:pPr>
          </w:p>
        </w:tc>
      </w:tr>
      <w:tr w:rsidR="009B4090" w:rsidRPr="002A0487" w14:paraId="74883EB9" w14:textId="77777777" w:rsidTr="00732CB6">
        <w:trPr>
          <w:trHeight w:val="1055"/>
        </w:trPr>
        <w:tc>
          <w:tcPr>
            <w:tcW w:w="600" w:type="dxa"/>
          </w:tcPr>
          <w:p w14:paraId="6B3B34BA" w14:textId="77777777" w:rsidR="009B4090" w:rsidRPr="002A0487" w:rsidRDefault="00517008" w:rsidP="003C138F">
            <w:pPr>
              <w:ind w:firstLine="0"/>
              <w:rPr>
                <w:bCs/>
                <w:sz w:val="24"/>
                <w:szCs w:val="24"/>
              </w:rPr>
            </w:pPr>
            <w:r w:rsidRPr="002A0487">
              <w:rPr>
                <w:bCs/>
                <w:sz w:val="24"/>
                <w:szCs w:val="24"/>
              </w:rPr>
              <w:t>4</w:t>
            </w:r>
            <w:r w:rsidR="00DC230B" w:rsidRPr="002A0487">
              <w:rPr>
                <w:bCs/>
                <w:sz w:val="24"/>
                <w:szCs w:val="24"/>
              </w:rPr>
              <w:t>.</w:t>
            </w:r>
          </w:p>
        </w:tc>
        <w:tc>
          <w:tcPr>
            <w:tcW w:w="2660" w:type="dxa"/>
            <w:hideMark/>
          </w:tcPr>
          <w:p w14:paraId="5962AAD2" w14:textId="77777777" w:rsidR="009B4090" w:rsidRPr="002A0487" w:rsidRDefault="009B4090" w:rsidP="003C138F">
            <w:pPr>
              <w:ind w:firstLine="0"/>
              <w:rPr>
                <w:sz w:val="24"/>
                <w:szCs w:val="24"/>
              </w:rPr>
            </w:pPr>
            <w:r w:rsidRPr="002A0487">
              <w:rPr>
                <w:sz w:val="24"/>
                <w:szCs w:val="24"/>
              </w:rPr>
              <w:t xml:space="preserve">Pradinis susipažinimas su CVP IS priemonėmis gautais </w:t>
            </w:r>
            <w:r w:rsidR="004F1A11" w:rsidRPr="002A0487">
              <w:rPr>
                <w:sz w:val="24"/>
                <w:szCs w:val="24"/>
              </w:rPr>
              <w:t>p</w:t>
            </w:r>
            <w:r w:rsidRPr="002A0487">
              <w:rPr>
                <w:sz w:val="24"/>
                <w:szCs w:val="24"/>
              </w:rPr>
              <w:t>asiūlymais</w:t>
            </w:r>
          </w:p>
        </w:tc>
        <w:tc>
          <w:tcPr>
            <w:tcW w:w="3685" w:type="dxa"/>
            <w:hideMark/>
          </w:tcPr>
          <w:p w14:paraId="39401FD1" w14:textId="77777777" w:rsidR="009B4090" w:rsidRPr="002A0487" w:rsidRDefault="009B4090" w:rsidP="003C138F">
            <w:pPr>
              <w:ind w:firstLine="34"/>
              <w:rPr>
                <w:sz w:val="24"/>
                <w:szCs w:val="24"/>
              </w:rPr>
            </w:pPr>
            <w:r w:rsidRPr="002A0487">
              <w:rPr>
                <w:sz w:val="24"/>
                <w:szCs w:val="24"/>
              </w:rPr>
              <w:t xml:space="preserve">Pradedamas ne anksčiau nei </w:t>
            </w:r>
            <w:r w:rsidRPr="002A0487">
              <w:rPr>
                <w:color w:val="000000" w:themeColor="text1"/>
                <w:sz w:val="24"/>
                <w:szCs w:val="24"/>
              </w:rPr>
              <w:t xml:space="preserve">po </w:t>
            </w:r>
            <w:r w:rsidR="009040B8" w:rsidRPr="002A0487">
              <w:rPr>
                <w:color w:val="000000" w:themeColor="text1"/>
                <w:sz w:val="24"/>
                <w:szCs w:val="24"/>
              </w:rPr>
              <w:t>30</w:t>
            </w:r>
            <w:r w:rsidRPr="002A0487">
              <w:rPr>
                <w:color w:val="000000" w:themeColor="text1"/>
                <w:sz w:val="24"/>
                <w:szCs w:val="24"/>
              </w:rPr>
              <w:t xml:space="preserve"> minučių</w:t>
            </w:r>
            <w:r w:rsidRPr="002A0487">
              <w:rPr>
                <w:sz w:val="24"/>
                <w:szCs w:val="24"/>
              </w:rPr>
              <w:t xml:space="preserve"> po </w:t>
            </w:r>
            <w:r w:rsidR="00D73763" w:rsidRPr="002A0487">
              <w:rPr>
                <w:sz w:val="24"/>
                <w:szCs w:val="24"/>
              </w:rPr>
              <w:t xml:space="preserve">galutinių </w:t>
            </w:r>
            <w:r w:rsidRPr="002A0487">
              <w:rPr>
                <w:sz w:val="24"/>
                <w:szCs w:val="24"/>
              </w:rPr>
              <w:t>pasiūlymų pateikimo termino pabaigos</w:t>
            </w:r>
          </w:p>
        </w:tc>
        <w:tc>
          <w:tcPr>
            <w:tcW w:w="3424" w:type="dxa"/>
            <w:hideMark/>
          </w:tcPr>
          <w:p w14:paraId="6C11737C" w14:textId="77777777" w:rsidR="009B4090" w:rsidRPr="002A0487" w:rsidRDefault="009B4090" w:rsidP="003C138F">
            <w:pPr>
              <w:ind w:firstLine="34"/>
              <w:rPr>
                <w:iCs/>
                <w:sz w:val="24"/>
                <w:szCs w:val="24"/>
              </w:rPr>
            </w:pPr>
          </w:p>
        </w:tc>
      </w:tr>
      <w:tr w:rsidR="009B4090" w:rsidRPr="002A0487" w14:paraId="73628AB0" w14:textId="77777777" w:rsidTr="00360A21">
        <w:trPr>
          <w:trHeight w:val="20"/>
        </w:trPr>
        <w:tc>
          <w:tcPr>
            <w:tcW w:w="600" w:type="dxa"/>
          </w:tcPr>
          <w:p w14:paraId="29DB47F4" w14:textId="77777777" w:rsidR="009B4090" w:rsidRPr="002A0487" w:rsidRDefault="00517008" w:rsidP="003C138F">
            <w:pPr>
              <w:ind w:firstLine="0"/>
              <w:rPr>
                <w:bCs/>
                <w:sz w:val="24"/>
                <w:szCs w:val="24"/>
              </w:rPr>
            </w:pPr>
            <w:r w:rsidRPr="002A0487">
              <w:rPr>
                <w:bCs/>
                <w:sz w:val="24"/>
                <w:szCs w:val="24"/>
              </w:rPr>
              <w:t>5</w:t>
            </w:r>
            <w:r w:rsidR="00DC230B" w:rsidRPr="002A0487">
              <w:rPr>
                <w:bCs/>
                <w:sz w:val="24"/>
                <w:szCs w:val="24"/>
              </w:rPr>
              <w:t>.</w:t>
            </w:r>
          </w:p>
        </w:tc>
        <w:tc>
          <w:tcPr>
            <w:tcW w:w="2660" w:type="dxa"/>
          </w:tcPr>
          <w:p w14:paraId="5C642226" w14:textId="77777777" w:rsidR="009B4090" w:rsidRPr="002A0487" w:rsidRDefault="009B4090" w:rsidP="003C138F">
            <w:pPr>
              <w:ind w:firstLine="0"/>
              <w:rPr>
                <w:sz w:val="24"/>
                <w:szCs w:val="24"/>
              </w:rPr>
            </w:pPr>
            <w:r w:rsidRPr="002A0487">
              <w:rPr>
                <w:bCs/>
                <w:sz w:val="24"/>
                <w:szCs w:val="24"/>
              </w:rPr>
              <w:t>Pasiūlymo galiojimo ir pasiūlymo galiojimo užtikrinimo (jei taikoma) terminas ne trumpesnis kaip</w:t>
            </w:r>
          </w:p>
        </w:tc>
        <w:tc>
          <w:tcPr>
            <w:tcW w:w="3685" w:type="dxa"/>
          </w:tcPr>
          <w:p w14:paraId="087EE2BA" w14:textId="77777777" w:rsidR="009B4090" w:rsidRPr="002A0487" w:rsidRDefault="009B4090" w:rsidP="003C138F">
            <w:pPr>
              <w:ind w:firstLine="34"/>
              <w:rPr>
                <w:sz w:val="24"/>
                <w:szCs w:val="24"/>
              </w:rPr>
            </w:pPr>
            <w:r w:rsidRPr="002A0487">
              <w:rPr>
                <w:sz w:val="24"/>
                <w:szCs w:val="24"/>
              </w:rPr>
              <w:t>90 (devyniasdešimt) dienų nuo pasiūlymų pateikimo galutinio termino pabaigos</w:t>
            </w:r>
            <w:r w:rsidR="2F96E0D3" w:rsidRPr="002A0487">
              <w:rPr>
                <w:sz w:val="24"/>
                <w:szCs w:val="24"/>
              </w:rPr>
              <w:t xml:space="preserve">. </w:t>
            </w:r>
          </w:p>
        </w:tc>
        <w:tc>
          <w:tcPr>
            <w:tcW w:w="3424" w:type="dxa"/>
          </w:tcPr>
          <w:p w14:paraId="06CCA1A9" w14:textId="77777777" w:rsidR="009B4090" w:rsidRPr="002A0487" w:rsidRDefault="009B4090" w:rsidP="003C138F">
            <w:pPr>
              <w:ind w:firstLine="34"/>
              <w:rPr>
                <w:sz w:val="24"/>
                <w:szCs w:val="24"/>
              </w:rPr>
            </w:pPr>
          </w:p>
        </w:tc>
      </w:tr>
      <w:tr w:rsidR="002A0487" w:rsidRPr="002A0487" w14:paraId="79733E72" w14:textId="77777777" w:rsidTr="00360A21">
        <w:trPr>
          <w:trHeight w:val="20"/>
        </w:trPr>
        <w:tc>
          <w:tcPr>
            <w:tcW w:w="600" w:type="dxa"/>
          </w:tcPr>
          <w:p w14:paraId="266F67EB" w14:textId="77777777" w:rsidR="002A0487" w:rsidRPr="002A0487" w:rsidRDefault="002A0487" w:rsidP="002A0487">
            <w:pPr>
              <w:ind w:firstLine="0"/>
              <w:rPr>
                <w:bCs/>
                <w:sz w:val="24"/>
                <w:szCs w:val="24"/>
              </w:rPr>
            </w:pPr>
            <w:r w:rsidRPr="002A0487">
              <w:rPr>
                <w:bCs/>
                <w:sz w:val="24"/>
                <w:szCs w:val="24"/>
              </w:rPr>
              <w:t>6.</w:t>
            </w:r>
          </w:p>
        </w:tc>
        <w:tc>
          <w:tcPr>
            <w:tcW w:w="2660" w:type="dxa"/>
          </w:tcPr>
          <w:p w14:paraId="1AF25E17" w14:textId="77777777" w:rsidR="002A0487" w:rsidRPr="002A0487" w:rsidRDefault="002A0487" w:rsidP="002A0487">
            <w:pPr>
              <w:ind w:firstLine="0"/>
              <w:rPr>
                <w:sz w:val="24"/>
                <w:szCs w:val="24"/>
              </w:rPr>
            </w:pPr>
            <w:r w:rsidRPr="002A0487">
              <w:rPr>
                <w:rFonts w:eastAsia="Arial"/>
                <w:sz w:val="24"/>
                <w:szCs w:val="24"/>
              </w:rPr>
              <w:t>Perkančioji organizacija</w:t>
            </w:r>
            <w:r w:rsidRPr="002A0487">
              <w:rPr>
                <w:sz w:val="24"/>
                <w:szCs w:val="24"/>
              </w:rPr>
              <w:t xml:space="preserve"> atsako dalyviui, ar jis sutinka priimti dalyvio siūlomą pasiūlymo galiojimo užtikrinimą patvirtinantį dokumentą ne vėliau kaip per</w:t>
            </w:r>
          </w:p>
        </w:tc>
        <w:tc>
          <w:tcPr>
            <w:tcW w:w="3685" w:type="dxa"/>
          </w:tcPr>
          <w:p w14:paraId="5F106947" w14:textId="77777777" w:rsidR="002A0487" w:rsidRPr="002A0487" w:rsidRDefault="002A0487" w:rsidP="002A0487">
            <w:pPr>
              <w:ind w:firstLine="34"/>
              <w:rPr>
                <w:sz w:val="24"/>
                <w:szCs w:val="24"/>
              </w:rPr>
            </w:pPr>
            <w:r w:rsidRPr="002A0487">
              <w:rPr>
                <w:iCs/>
                <w:sz w:val="24"/>
                <w:szCs w:val="24"/>
              </w:rPr>
              <w:t>NETAIKOMA</w:t>
            </w:r>
          </w:p>
          <w:p w14:paraId="13A3A93B" w14:textId="77777777" w:rsidR="002A0487" w:rsidRPr="002A0487" w:rsidRDefault="002A0487" w:rsidP="002A0487">
            <w:pPr>
              <w:ind w:firstLine="34"/>
              <w:rPr>
                <w:sz w:val="24"/>
                <w:szCs w:val="24"/>
              </w:rPr>
            </w:pPr>
          </w:p>
        </w:tc>
        <w:tc>
          <w:tcPr>
            <w:tcW w:w="3424" w:type="dxa"/>
          </w:tcPr>
          <w:p w14:paraId="089FE725" w14:textId="77777777" w:rsidR="002A0487" w:rsidRPr="002A0487" w:rsidRDefault="002A0487" w:rsidP="002A0487">
            <w:pPr>
              <w:ind w:firstLine="34"/>
              <w:rPr>
                <w:sz w:val="24"/>
                <w:szCs w:val="24"/>
              </w:rPr>
            </w:pPr>
          </w:p>
        </w:tc>
      </w:tr>
      <w:tr w:rsidR="002A0487" w:rsidRPr="002A0487" w14:paraId="616DBA84" w14:textId="77777777" w:rsidTr="00360A21">
        <w:trPr>
          <w:trHeight w:val="20"/>
        </w:trPr>
        <w:tc>
          <w:tcPr>
            <w:tcW w:w="600" w:type="dxa"/>
          </w:tcPr>
          <w:p w14:paraId="552F8A9B" w14:textId="77777777" w:rsidR="002A0487" w:rsidRPr="002A0487" w:rsidRDefault="002A0487" w:rsidP="002A0487">
            <w:pPr>
              <w:ind w:firstLine="0"/>
              <w:rPr>
                <w:bCs/>
                <w:sz w:val="24"/>
                <w:szCs w:val="24"/>
              </w:rPr>
            </w:pPr>
            <w:r w:rsidRPr="002A0487">
              <w:rPr>
                <w:bCs/>
                <w:sz w:val="24"/>
                <w:szCs w:val="24"/>
              </w:rPr>
              <w:t>7.</w:t>
            </w:r>
          </w:p>
        </w:tc>
        <w:tc>
          <w:tcPr>
            <w:tcW w:w="2660" w:type="dxa"/>
          </w:tcPr>
          <w:p w14:paraId="1BE54B6E" w14:textId="77777777" w:rsidR="002A0487" w:rsidRPr="002A0487" w:rsidRDefault="002A0487" w:rsidP="002A0487">
            <w:pPr>
              <w:ind w:firstLine="0"/>
              <w:rPr>
                <w:sz w:val="24"/>
                <w:szCs w:val="24"/>
              </w:rPr>
            </w:pPr>
            <w:r w:rsidRPr="002A0487">
              <w:rPr>
                <w:sz w:val="24"/>
                <w:szCs w:val="24"/>
              </w:rPr>
              <w:t>Pasiūlymo galiojimo užtikrinimas pirkimo dalyviui grąžinamas (arba atsisakoma teisių į jį) per</w:t>
            </w:r>
          </w:p>
        </w:tc>
        <w:tc>
          <w:tcPr>
            <w:tcW w:w="3685" w:type="dxa"/>
          </w:tcPr>
          <w:p w14:paraId="468B7CBF" w14:textId="77777777" w:rsidR="002A0487" w:rsidRPr="002A0487" w:rsidRDefault="002A0487" w:rsidP="002A0487">
            <w:pPr>
              <w:ind w:firstLine="34"/>
              <w:rPr>
                <w:sz w:val="24"/>
                <w:szCs w:val="24"/>
              </w:rPr>
            </w:pPr>
            <w:r w:rsidRPr="002A0487">
              <w:rPr>
                <w:iCs/>
                <w:sz w:val="24"/>
                <w:szCs w:val="24"/>
              </w:rPr>
              <w:t>NETAIKOMA</w:t>
            </w:r>
          </w:p>
          <w:p w14:paraId="703D97A8" w14:textId="77777777" w:rsidR="002A0487" w:rsidRPr="002A0487" w:rsidRDefault="002A0487" w:rsidP="002A0487">
            <w:pPr>
              <w:ind w:firstLine="34"/>
              <w:rPr>
                <w:sz w:val="24"/>
                <w:szCs w:val="24"/>
              </w:rPr>
            </w:pPr>
          </w:p>
        </w:tc>
        <w:tc>
          <w:tcPr>
            <w:tcW w:w="3424" w:type="dxa"/>
          </w:tcPr>
          <w:p w14:paraId="05EFF3EF" w14:textId="77777777" w:rsidR="002A0487" w:rsidRPr="002A0487" w:rsidRDefault="002A0487" w:rsidP="002A0487">
            <w:pPr>
              <w:ind w:firstLine="34"/>
              <w:rPr>
                <w:sz w:val="24"/>
                <w:szCs w:val="24"/>
              </w:rPr>
            </w:pPr>
          </w:p>
        </w:tc>
      </w:tr>
      <w:tr w:rsidR="002A0487" w:rsidRPr="002A0487" w14:paraId="2D93502B" w14:textId="77777777" w:rsidTr="00360A21">
        <w:trPr>
          <w:trHeight w:val="20"/>
        </w:trPr>
        <w:tc>
          <w:tcPr>
            <w:tcW w:w="600" w:type="dxa"/>
          </w:tcPr>
          <w:p w14:paraId="4999379D" w14:textId="77777777" w:rsidR="002A0487" w:rsidRPr="002A0487" w:rsidRDefault="002A0487" w:rsidP="002A0487">
            <w:pPr>
              <w:ind w:firstLine="0"/>
              <w:rPr>
                <w:bCs/>
                <w:sz w:val="24"/>
                <w:szCs w:val="24"/>
              </w:rPr>
            </w:pPr>
            <w:r w:rsidRPr="002A0487">
              <w:rPr>
                <w:bCs/>
                <w:sz w:val="24"/>
                <w:szCs w:val="24"/>
              </w:rPr>
              <w:t>8.</w:t>
            </w:r>
          </w:p>
        </w:tc>
        <w:tc>
          <w:tcPr>
            <w:tcW w:w="2660" w:type="dxa"/>
          </w:tcPr>
          <w:p w14:paraId="15F75DD3" w14:textId="77777777" w:rsidR="002A0487" w:rsidRPr="002A0487" w:rsidRDefault="002A0487" w:rsidP="002A0487">
            <w:pPr>
              <w:ind w:firstLine="0"/>
              <w:rPr>
                <w:sz w:val="24"/>
                <w:szCs w:val="24"/>
              </w:rPr>
            </w:pPr>
            <w:r w:rsidRPr="002A0487">
              <w:rPr>
                <w:rFonts w:eastAsia="Arial"/>
                <w:sz w:val="24"/>
                <w:szCs w:val="24"/>
              </w:rPr>
              <w:t>Perkančioji organizacija</w:t>
            </w:r>
            <w:r w:rsidRPr="002A0487">
              <w:rPr>
                <w:sz w:val="24"/>
                <w:szCs w:val="24"/>
              </w:rPr>
              <w:t xml:space="preserve"> informuoja dalyvius apie EBVPD vertinimo rezultatus, jeigu taikoma, ne vėliau kaip per</w:t>
            </w:r>
          </w:p>
        </w:tc>
        <w:tc>
          <w:tcPr>
            <w:tcW w:w="3685" w:type="dxa"/>
          </w:tcPr>
          <w:p w14:paraId="4DD72EAF" w14:textId="77777777" w:rsidR="002A0487" w:rsidRPr="002A0487" w:rsidRDefault="002A0487" w:rsidP="002A0487">
            <w:pPr>
              <w:ind w:firstLine="34"/>
              <w:rPr>
                <w:sz w:val="24"/>
                <w:szCs w:val="24"/>
              </w:rPr>
            </w:pPr>
            <w:r w:rsidRPr="002A0487">
              <w:rPr>
                <w:iCs/>
                <w:sz w:val="24"/>
                <w:szCs w:val="24"/>
              </w:rPr>
              <w:t>NETAIKOMA</w:t>
            </w:r>
          </w:p>
          <w:p w14:paraId="5326D0E8" w14:textId="77777777" w:rsidR="002A0487" w:rsidRPr="002A0487" w:rsidRDefault="002A0487" w:rsidP="002A0487">
            <w:pPr>
              <w:ind w:firstLine="34"/>
              <w:rPr>
                <w:sz w:val="24"/>
                <w:szCs w:val="24"/>
              </w:rPr>
            </w:pPr>
          </w:p>
        </w:tc>
        <w:tc>
          <w:tcPr>
            <w:tcW w:w="3424" w:type="dxa"/>
          </w:tcPr>
          <w:p w14:paraId="13292C40" w14:textId="77777777" w:rsidR="002A0487" w:rsidRPr="002A0487" w:rsidRDefault="002A0487" w:rsidP="002A0487">
            <w:pPr>
              <w:ind w:firstLine="34"/>
              <w:rPr>
                <w:sz w:val="24"/>
                <w:szCs w:val="24"/>
              </w:rPr>
            </w:pPr>
          </w:p>
        </w:tc>
      </w:tr>
      <w:tr w:rsidR="009B4090" w:rsidRPr="002A0487" w14:paraId="2565F57D" w14:textId="77777777" w:rsidTr="00360A21">
        <w:trPr>
          <w:trHeight w:val="20"/>
        </w:trPr>
        <w:tc>
          <w:tcPr>
            <w:tcW w:w="600" w:type="dxa"/>
          </w:tcPr>
          <w:p w14:paraId="07774EF3" w14:textId="77777777" w:rsidR="009B4090" w:rsidRPr="002A0487" w:rsidRDefault="00517008" w:rsidP="003C138F">
            <w:pPr>
              <w:ind w:firstLine="0"/>
              <w:rPr>
                <w:bCs/>
                <w:sz w:val="24"/>
                <w:szCs w:val="24"/>
              </w:rPr>
            </w:pPr>
            <w:r w:rsidRPr="002A0487">
              <w:rPr>
                <w:bCs/>
                <w:sz w:val="24"/>
                <w:szCs w:val="24"/>
              </w:rPr>
              <w:lastRenderedPageBreak/>
              <w:t>9</w:t>
            </w:r>
            <w:r w:rsidR="00DC230B" w:rsidRPr="002A0487">
              <w:rPr>
                <w:bCs/>
                <w:sz w:val="24"/>
                <w:szCs w:val="24"/>
              </w:rPr>
              <w:t>.</w:t>
            </w:r>
          </w:p>
        </w:tc>
        <w:tc>
          <w:tcPr>
            <w:tcW w:w="2660" w:type="dxa"/>
            <w:hideMark/>
          </w:tcPr>
          <w:p w14:paraId="071C8524" w14:textId="77777777" w:rsidR="009B4090" w:rsidRPr="002A0487" w:rsidRDefault="001C3A07" w:rsidP="003C138F">
            <w:pPr>
              <w:ind w:firstLine="0"/>
              <w:rPr>
                <w:sz w:val="24"/>
                <w:szCs w:val="24"/>
              </w:rPr>
            </w:pPr>
            <w:r w:rsidRPr="002A0487">
              <w:rPr>
                <w:rFonts w:eastAsia="Arial"/>
                <w:sz w:val="24"/>
                <w:szCs w:val="24"/>
              </w:rPr>
              <w:t>P</w:t>
            </w:r>
            <w:r w:rsidR="004F1A11" w:rsidRPr="002A0487">
              <w:rPr>
                <w:rFonts w:eastAsia="Arial"/>
                <w:sz w:val="24"/>
                <w:szCs w:val="24"/>
              </w:rPr>
              <w:t>erkančioji organizacija</w:t>
            </w:r>
            <w:r w:rsidR="009B4090" w:rsidRPr="002A0487">
              <w:rPr>
                <w:sz w:val="24"/>
                <w:szCs w:val="24"/>
              </w:rPr>
              <w:t xml:space="preserve"> </w:t>
            </w:r>
            <w:r w:rsidR="004F1A11" w:rsidRPr="002A0487">
              <w:rPr>
                <w:sz w:val="24"/>
                <w:szCs w:val="24"/>
              </w:rPr>
              <w:t>d</w:t>
            </w:r>
            <w:r w:rsidR="009B4090" w:rsidRPr="002A0487">
              <w:rPr>
                <w:sz w:val="24"/>
                <w:szCs w:val="24"/>
              </w:rPr>
              <w:t>alyviams praneša apie priimtą sprendimą nustatyti laimėjusį pasiūlymą, dėl kurio bus sudaroma sutartis ne vėliau kaip per</w:t>
            </w:r>
          </w:p>
        </w:tc>
        <w:tc>
          <w:tcPr>
            <w:tcW w:w="3685" w:type="dxa"/>
            <w:hideMark/>
          </w:tcPr>
          <w:p w14:paraId="6C2C66C7" w14:textId="77777777" w:rsidR="009B4090" w:rsidRPr="002A0487" w:rsidRDefault="00DE23CA" w:rsidP="003C138F">
            <w:pPr>
              <w:ind w:firstLine="34"/>
              <w:rPr>
                <w:bCs/>
                <w:sz w:val="24"/>
                <w:szCs w:val="24"/>
              </w:rPr>
            </w:pPr>
            <w:r w:rsidRPr="002A0487">
              <w:rPr>
                <w:bCs/>
                <w:sz w:val="24"/>
                <w:szCs w:val="24"/>
              </w:rPr>
              <w:t>3</w:t>
            </w:r>
            <w:r w:rsidR="003C180D" w:rsidRPr="002A0487">
              <w:rPr>
                <w:bCs/>
                <w:sz w:val="24"/>
                <w:szCs w:val="24"/>
              </w:rPr>
              <w:t xml:space="preserve"> </w:t>
            </w:r>
            <w:r w:rsidR="009B4090" w:rsidRPr="002A0487">
              <w:rPr>
                <w:bCs/>
                <w:sz w:val="24"/>
                <w:szCs w:val="24"/>
              </w:rPr>
              <w:t>(</w:t>
            </w:r>
            <w:r w:rsidRPr="002A0487">
              <w:rPr>
                <w:bCs/>
                <w:sz w:val="24"/>
                <w:szCs w:val="24"/>
              </w:rPr>
              <w:t>tris</w:t>
            </w:r>
            <w:r w:rsidR="009B4090" w:rsidRPr="002A0487">
              <w:rPr>
                <w:bCs/>
                <w:sz w:val="24"/>
                <w:szCs w:val="24"/>
              </w:rPr>
              <w:t>) darbo dienas nuo sprendimo priėmimo dienos</w:t>
            </w:r>
          </w:p>
        </w:tc>
        <w:tc>
          <w:tcPr>
            <w:tcW w:w="3424" w:type="dxa"/>
            <w:hideMark/>
          </w:tcPr>
          <w:p w14:paraId="7E6FE30A" w14:textId="77777777" w:rsidR="009B4090" w:rsidRPr="002A0487" w:rsidRDefault="009B4090" w:rsidP="003C138F">
            <w:pPr>
              <w:ind w:firstLine="34"/>
              <w:rPr>
                <w:sz w:val="24"/>
                <w:szCs w:val="24"/>
              </w:rPr>
            </w:pPr>
          </w:p>
        </w:tc>
      </w:tr>
      <w:tr w:rsidR="009B4090" w:rsidRPr="002A0487" w14:paraId="681234F9" w14:textId="77777777" w:rsidTr="00360A21">
        <w:trPr>
          <w:trHeight w:val="20"/>
        </w:trPr>
        <w:tc>
          <w:tcPr>
            <w:tcW w:w="600" w:type="dxa"/>
          </w:tcPr>
          <w:p w14:paraId="538783D1" w14:textId="77777777" w:rsidR="009B4090" w:rsidRPr="002A0487" w:rsidRDefault="009B4090" w:rsidP="003C138F">
            <w:pPr>
              <w:ind w:firstLine="0"/>
              <w:rPr>
                <w:bCs/>
                <w:sz w:val="24"/>
                <w:szCs w:val="24"/>
              </w:rPr>
            </w:pPr>
            <w:r w:rsidRPr="002A0487">
              <w:rPr>
                <w:bCs/>
                <w:sz w:val="24"/>
                <w:szCs w:val="24"/>
              </w:rPr>
              <w:t>1</w:t>
            </w:r>
            <w:r w:rsidR="0090570A" w:rsidRPr="002A0487">
              <w:rPr>
                <w:bCs/>
                <w:sz w:val="24"/>
                <w:szCs w:val="24"/>
              </w:rPr>
              <w:t>0</w:t>
            </w:r>
            <w:r w:rsidR="00DC230B" w:rsidRPr="002A0487">
              <w:rPr>
                <w:bCs/>
                <w:sz w:val="24"/>
                <w:szCs w:val="24"/>
              </w:rPr>
              <w:t>.</w:t>
            </w:r>
          </w:p>
        </w:tc>
        <w:tc>
          <w:tcPr>
            <w:tcW w:w="2660" w:type="dxa"/>
            <w:hideMark/>
          </w:tcPr>
          <w:p w14:paraId="10D8C6BD" w14:textId="77777777" w:rsidR="009B4090" w:rsidRPr="002A0487" w:rsidRDefault="0090570A" w:rsidP="003C138F">
            <w:pPr>
              <w:ind w:firstLine="0"/>
              <w:rPr>
                <w:color w:val="000000"/>
                <w:sz w:val="24"/>
                <w:szCs w:val="24"/>
                <w:shd w:val="clear" w:color="auto" w:fill="FFFFFF"/>
              </w:rPr>
            </w:pPr>
            <w:r w:rsidRPr="002A0487">
              <w:rPr>
                <w:color w:val="000000"/>
                <w:sz w:val="24"/>
                <w:szCs w:val="24"/>
                <w:shd w:val="clear" w:color="auto" w:fill="FFFFFF"/>
              </w:rPr>
              <w:t>Dalyvis</w:t>
            </w:r>
            <w:r w:rsidR="009B4090" w:rsidRPr="002A0487">
              <w:rPr>
                <w:color w:val="000000"/>
                <w:sz w:val="24"/>
                <w:szCs w:val="24"/>
                <w:shd w:val="clear" w:color="auto" w:fill="FFFFFF"/>
              </w:rPr>
              <w:t xml:space="preserve"> turi teisę pateikti pretenziją </w:t>
            </w:r>
            <w:r w:rsidR="00B315BC" w:rsidRPr="002A0487">
              <w:rPr>
                <w:rFonts w:eastAsia="Arial"/>
                <w:sz w:val="24"/>
                <w:szCs w:val="24"/>
              </w:rPr>
              <w:t xml:space="preserve">perkančiajai organizacijai </w:t>
            </w:r>
            <w:r w:rsidR="009B4090" w:rsidRPr="002A0487">
              <w:rPr>
                <w:sz w:val="24"/>
                <w:szCs w:val="24"/>
                <w:shd w:val="clear" w:color="auto" w:fill="FFFFFF"/>
              </w:rPr>
              <w:t xml:space="preserve">pateikti prašymą ar </w:t>
            </w:r>
            <w:r w:rsidR="009B4090" w:rsidRPr="002A0487">
              <w:rPr>
                <w:color w:val="000000"/>
                <w:sz w:val="24"/>
                <w:szCs w:val="24"/>
                <w:shd w:val="clear" w:color="auto" w:fill="FFFFFF"/>
              </w:rPr>
              <w:t xml:space="preserve">pareikšti ieškinį teismui </w:t>
            </w:r>
            <w:r w:rsidR="009B4090" w:rsidRPr="002A0487">
              <w:rPr>
                <w:sz w:val="24"/>
                <w:szCs w:val="24"/>
              </w:rPr>
              <w:t>ne vėliau kaip per</w:t>
            </w:r>
          </w:p>
        </w:tc>
        <w:tc>
          <w:tcPr>
            <w:tcW w:w="3685" w:type="dxa"/>
            <w:hideMark/>
          </w:tcPr>
          <w:p w14:paraId="674D0405" w14:textId="77777777" w:rsidR="009B4090" w:rsidRPr="002A0487" w:rsidRDefault="009B4090" w:rsidP="003C138F">
            <w:pPr>
              <w:ind w:firstLine="34"/>
              <w:rPr>
                <w:sz w:val="24"/>
                <w:szCs w:val="24"/>
              </w:rPr>
            </w:pPr>
            <w:r w:rsidRPr="002A0487">
              <w:rPr>
                <w:sz w:val="24"/>
                <w:szCs w:val="24"/>
              </w:rPr>
              <w:t>5 (</w:t>
            </w:r>
            <w:r w:rsidR="00AB4E5F" w:rsidRPr="002A0487">
              <w:rPr>
                <w:sz w:val="24"/>
                <w:szCs w:val="24"/>
              </w:rPr>
              <w:t>penki</w:t>
            </w:r>
            <w:r w:rsidR="001F1A18" w:rsidRPr="002A0487">
              <w:rPr>
                <w:sz w:val="24"/>
                <w:szCs w:val="24"/>
              </w:rPr>
              <w:t>a</w:t>
            </w:r>
            <w:r w:rsidR="00AB4E5F" w:rsidRPr="002A0487">
              <w:rPr>
                <w:sz w:val="24"/>
                <w:szCs w:val="24"/>
              </w:rPr>
              <w:t>s</w:t>
            </w:r>
            <w:r w:rsidRPr="002A0487">
              <w:rPr>
                <w:sz w:val="24"/>
                <w:szCs w:val="24"/>
              </w:rPr>
              <w:t xml:space="preserve">) </w:t>
            </w:r>
            <w:r w:rsidR="001F1A18" w:rsidRPr="002A0487">
              <w:rPr>
                <w:sz w:val="24"/>
                <w:szCs w:val="24"/>
              </w:rPr>
              <w:t xml:space="preserve">darbo </w:t>
            </w:r>
            <w:r w:rsidRPr="002A0487">
              <w:rPr>
                <w:sz w:val="24"/>
                <w:szCs w:val="24"/>
              </w:rPr>
              <w:t>dien</w:t>
            </w:r>
            <w:r w:rsidR="00382455" w:rsidRPr="002A0487">
              <w:rPr>
                <w:sz w:val="24"/>
                <w:szCs w:val="24"/>
              </w:rPr>
              <w:t>as</w:t>
            </w:r>
          </w:p>
          <w:p w14:paraId="10A018F9" w14:textId="77777777" w:rsidR="009B4090" w:rsidRPr="002A0487" w:rsidRDefault="009B4090" w:rsidP="003C138F">
            <w:pPr>
              <w:ind w:firstLine="34"/>
              <w:rPr>
                <w:sz w:val="24"/>
                <w:szCs w:val="24"/>
              </w:rPr>
            </w:pPr>
          </w:p>
          <w:p w14:paraId="68EAC42C" w14:textId="77777777" w:rsidR="009B4090" w:rsidRPr="002A0487" w:rsidRDefault="009B4090" w:rsidP="003C138F">
            <w:pPr>
              <w:ind w:firstLine="34"/>
              <w:rPr>
                <w:sz w:val="24"/>
                <w:szCs w:val="24"/>
              </w:rPr>
            </w:pPr>
            <w:r w:rsidRPr="002A0487">
              <w:rPr>
                <w:sz w:val="24"/>
                <w:szCs w:val="24"/>
              </w:rPr>
              <w:t xml:space="preserve">nuo </w:t>
            </w:r>
            <w:r w:rsidR="00B315BC" w:rsidRPr="002A0487">
              <w:rPr>
                <w:rFonts w:eastAsia="Arial"/>
                <w:sz w:val="24"/>
                <w:szCs w:val="24"/>
              </w:rPr>
              <w:t xml:space="preserve">perkančiosios organizacijos </w:t>
            </w:r>
            <w:r w:rsidRPr="002A0487">
              <w:rPr>
                <w:sz w:val="24"/>
                <w:szCs w:val="24"/>
              </w:rPr>
              <w:t xml:space="preserve">pranešimo raštu apie jos priimtą sprendimą išsiuntimo tiekėjams dienos arba nuo paskelbimo apie </w:t>
            </w:r>
            <w:r w:rsidR="6FD78633" w:rsidRPr="002A0487">
              <w:rPr>
                <w:rFonts w:eastAsia="Arial"/>
                <w:sz w:val="24"/>
                <w:szCs w:val="24"/>
              </w:rPr>
              <w:t xml:space="preserve"> </w:t>
            </w:r>
            <w:r w:rsidR="00B315BC" w:rsidRPr="002A0487">
              <w:rPr>
                <w:rFonts w:eastAsia="Arial"/>
                <w:sz w:val="24"/>
                <w:szCs w:val="24"/>
              </w:rPr>
              <w:t xml:space="preserve">perkančiosios organizacijos </w:t>
            </w:r>
            <w:r w:rsidRPr="002A0487">
              <w:rPr>
                <w:sz w:val="24"/>
                <w:szCs w:val="24"/>
              </w:rPr>
              <w:t xml:space="preserve">priimtus sprendimus dienos, jei VPĮ nenumato reikalavimo raštu informuoti tiekėjus apie </w:t>
            </w:r>
            <w:r w:rsidR="4283AFE5" w:rsidRPr="002A0487">
              <w:rPr>
                <w:rFonts w:eastAsia="Arial"/>
                <w:sz w:val="24"/>
                <w:szCs w:val="24"/>
              </w:rPr>
              <w:t xml:space="preserve"> </w:t>
            </w:r>
            <w:r w:rsidR="00B315BC" w:rsidRPr="002A0487">
              <w:rPr>
                <w:rFonts w:eastAsia="Arial"/>
                <w:sz w:val="24"/>
                <w:szCs w:val="24"/>
              </w:rPr>
              <w:t>perkančiosios or</w:t>
            </w:r>
            <w:r w:rsidR="006178F4" w:rsidRPr="002A0487">
              <w:rPr>
                <w:rFonts w:eastAsia="Arial"/>
                <w:sz w:val="24"/>
                <w:szCs w:val="24"/>
              </w:rPr>
              <w:t xml:space="preserve">ganizacijos </w:t>
            </w:r>
            <w:r w:rsidRPr="002A0487">
              <w:rPr>
                <w:sz w:val="24"/>
                <w:szCs w:val="24"/>
              </w:rPr>
              <w:t>priimtus sprendimus;</w:t>
            </w:r>
          </w:p>
          <w:p w14:paraId="1174C346" w14:textId="77777777" w:rsidR="00EB1C0F" w:rsidRPr="002A0487" w:rsidRDefault="00EB1C0F" w:rsidP="003C138F">
            <w:pPr>
              <w:ind w:firstLine="34"/>
              <w:rPr>
                <w:sz w:val="24"/>
                <w:szCs w:val="24"/>
              </w:rPr>
            </w:pPr>
          </w:p>
          <w:p w14:paraId="47740E80" w14:textId="77777777" w:rsidR="009B4090" w:rsidRPr="002A0487" w:rsidRDefault="009B4090" w:rsidP="003C138F">
            <w:pPr>
              <w:ind w:firstLine="34"/>
              <w:rPr>
                <w:sz w:val="24"/>
                <w:szCs w:val="24"/>
              </w:rPr>
            </w:pPr>
            <w:r w:rsidRPr="002A0487">
              <w:rPr>
                <w:sz w:val="24"/>
                <w:szCs w:val="24"/>
              </w:rPr>
              <w:t xml:space="preserve">15 (penkiolika) dienų nuo pranešimo išsiuntimo tiekėjams dienos, jeigu šis pranešimas nebuvo siunčiamas elektroninėmis priemonėmis. </w:t>
            </w:r>
          </w:p>
          <w:p w14:paraId="4A5D1592" w14:textId="77777777" w:rsidR="009B4090" w:rsidRPr="002A0487" w:rsidRDefault="009B4090" w:rsidP="003C138F">
            <w:pPr>
              <w:ind w:firstLine="34"/>
              <w:rPr>
                <w:sz w:val="24"/>
                <w:szCs w:val="24"/>
              </w:rPr>
            </w:pPr>
          </w:p>
        </w:tc>
        <w:tc>
          <w:tcPr>
            <w:tcW w:w="3424" w:type="dxa"/>
            <w:hideMark/>
          </w:tcPr>
          <w:p w14:paraId="70117068" w14:textId="77777777" w:rsidR="009B4090" w:rsidRPr="002A0487" w:rsidRDefault="009B4090" w:rsidP="003C138F">
            <w:pPr>
              <w:ind w:firstLine="34"/>
              <w:rPr>
                <w:bCs/>
                <w:color w:val="7030A0"/>
                <w:sz w:val="24"/>
                <w:szCs w:val="24"/>
              </w:rPr>
            </w:pPr>
          </w:p>
        </w:tc>
      </w:tr>
      <w:tr w:rsidR="009B4090" w:rsidRPr="002A0487" w14:paraId="7C467B89" w14:textId="77777777" w:rsidTr="00360A21">
        <w:trPr>
          <w:trHeight w:val="20"/>
        </w:trPr>
        <w:tc>
          <w:tcPr>
            <w:tcW w:w="600" w:type="dxa"/>
          </w:tcPr>
          <w:p w14:paraId="1D872394" w14:textId="77777777" w:rsidR="009B4090" w:rsidRPr="002A0487" w:rsidRDefault="009B4090" w:rsidP="003C138F">
            <w:pPr>
              <w:ind w:firstLine="0"/>
              <w:rPr>
                <w:sz w:val="24"/>
                <w:szCs w:val="24"/>
              </w:rPr>
            </w:pPr>
            <w:r w:rsidRPr="002A0487">
              <w:rPr>
                <w:sz w:val="24"/>
                <w:szCs w:val="24"/>
              </w:rPr>
              <w:t>1</w:t>
            </w:r>
            <w:r w:rsidR="0012726D" w:rsidRPr="002A0487">
              <w:rPr>
                <w:sz w:val="24"/>
                <w:szCs w:val="24"/>
              </w:rPr>
              <w:t>1</w:t>
            </w:r>
            <w:r w:rsidR="00DC230B" w:rsidRPr="002A0487">
              <w:rPr>
                <w:sz w:val="24"/>
                <w:szCs w:val="24"/>
              </w:rPr>
              <w:t>.</w:t>
            </w:r>
          </w:p>
        </w:tc>
        <w:tc>
          <w:tcPr>
            <w:tcW w:w="2660" w:type="dxa"/>
            <w:hideMark/>
          </w:tcPr>
          <w:p w14:paraId="646CA68D" w14:textId="77777777" w:rsidR="009B4090" w:rsidRPr="002A0487" w:rsidRDefault="26E058E0" w:rsidP="003C138F">
            <w:pPr>
              <w:ind w:firstLine="0"/>
              <w:rPr>
                <w:sz w:val="24"/>
                <w:szCs w:val="24"/>
              </w:rPr>
            </w:pPr>
            <w:r w:rsidRPr="002A0487">
              <w:rPr>
                <w:rFonts w:eastAsia="Arial"/>
                <w:color w:val="0078D4"/>
                <w:sz w:val="24"/>
                <w:szCs w:val="24"/>
              </w:rPr>
              <w:t xml:space="preserve"> </w:t>
            </w:r>
            <w:r w:rsidR="006178F4" w:rsidRPr="002A0487">
              <w:rPr>
                <w:rFonts w:eastAsia="Arial"/>
                <w:sz w:val="24"/>
                <w:szCs w:val="24"/>
              </w:rPr>
              <w:t xml:space="preserve">Perkančioji organizacija </w:t>
            </w:r>
            <w:r w:rsidR="009B4090" w:rsidRPr="002A0487">
              <w:rPr>
                <w:sz w:val="24"/>
                <w:szCs w:val="24"/>
              </w:rPr>
              <w:t xml:space="preserve">privalo išnagrinėti </w:t>
            </w:r>
            <w:r w:rsidR="006178F4" w:rsidRPr="002A0487">
              <w:rPr>
                <w:sz w:val="24"/>
                <w:szCs w:val="24"/>
              </w:rPr>
              <w:t>d</w:t>
            </w:r>
            <w:r w:rsidR="0090570A" w:rsidRPr="002A0487">
              <w:rPr>
                <w:sz w:val="24"/>
                <w:szCs w:val="24"/>
              </w:rPr>
              <w:t>alyvio</w:t>
            </w:r>
            <w:r w:rsidR="009B4090" w:rsidRPr="002A0487">
              <w:rPr>
                <w:sz w:val="24"/>
                <w:szCs w:val="24"/>
              </w:rPr>
              <w:t xml:space="preserve"> pretenziją</w:t>
            </w:r>
            <w:r w:rsidR="0090570A" w:rsidRPr="002A0487">
              <w:rPr>
                <w:sz w:val="24"/>
                <w:szCs w:val="24"/>
              </w:rPr>
              <w:t>,</w:t>
            </w:r>
            <w:r w:rsidR="009B4090" w:rsidRPr="002A0487">
              <w:rPr>
                <w:sz w:val="24"/>
                <w:szCs w:val="24"/>
              </w:rPr>
              <w:t xml:space="preserve"> priimti motyvuotą sprendimą ir apie jį, taip pat apie anksčiau praneštų pirkimo procedūros terminų pasikeitimą raštu pranešti pretenziją pateikusiam </w:t>
            </w:r>
            <w:r w:rsidR="006178F4" w:rsidRPr="002A0487">
              <w:rPr>
                <w:sz w:val="24"/>
                <w:szCs w:val="24"/>
              </w:rPr>
              <w:t>d</w:t>
            </w:r>
            <w:r w:rsidR="0090570A" w:rsidRPr="002A0487">
              <w:rPr>
                <w:sz w:val="24"/>
                <w:szCs w:val="24"/>
              </w:rPr>
              <w:t xml:space="preserve">alyviui </w:t>
            </w:r>
            <w:r w:rsidR="009B4090" w:rsidRPr="002A0487">
              <w:rPr>
                <w:sz w:val="24"/>
                <w:szCs w:val="24"/>
              </w:rPr>
              <w:t>ir suinteresuotiems</w:t>
            </w:r>
            <w:r w:rsidR="0012726D" w:rsidRPr="002A0487">
              <w:rPr>
                <w:sz w:val="24"/>
                <w:szCs w:val="24"/>
              </w:rPr>
              <w:t xml:space="preserve"> </w:t>
            </w:r>
            <w:r w:rsidR="006178F4" w:rsidRPr="002A0487">
              <w:rPr>
                <w:sz w:val="24"/>
                <w:szCs w:val="24"/>
              </w:rPr>
              <w:t>d</w:t>
            </w:r>
            <w:r w:rsidR="009B4090" w:rsidRPr="002A0487">
              <w:rPr>
                <w:sz w:val="24"/>
                <w:szCs w:val="24"/>
              </w:rPr>
              <w:t>alyviams ne vėliau kaip per</w:t>
            </w:r>
          </w:p>
        </w:tc>
        <w:tc>
          <w:tcPr>
            <w:tcW w:w="3685" w:type="dxa"/>
            <w:hideMark/>
          </w:tcPr>
          <w:p w14:paraId="373E5B7F" w14:textId="77777777" w:rsidR="009B4090" w:rsidRPr="002A0487" w:rsidRDefault="009B4090" w:rsidP="003C138F">
            <w:pPr>
              <w:ind w:firstLine="34"/>
              <w:rPr>
                <w:sz w:val="24"/>
                <w:szCs w:val="24"/>
              </w:rPr>
            </w:pPr>
            <w:r w:rsidRPr="002A0487">
              <w:rPr>
                <w:sz w:val="24"/>
                <w:szCs w:val="24"/>
              </w:rPr>
              <w:t>6 (šešias) darbo dienas nuo pretenzijos gavimo dienos</w:t>
            </w:r>
          </w:p>
        </w:tc>
        <w:tc>
          <w:tcPr>
            <w:tcW w:w="3424" w:type="dxa"/>
            <w:hideMark/>
          </w:tcPr>
          <w:p w14:paraId="6E48DCAB" w14:textId="77777777" w:rsidR="009B4090" w:rsidRPr="002A0487" w:rsidRDefault="009B4090" w:rsidP="003C138F">
            <w:pPr>
              <w:ind w:firstLine="34"/>
              <w:rPr>
                <w:sz w:val="24"/>
                <w:szCs w:val="24"/>
              </w:rPr>
            </w:pPr>
          </w:p>
        </w:tc>
      </w:tr>
      <w:tr w:rsidR="009B4090" w:rsidRPr="002A0487" w14:paraId="5D956E72" w14:textId="77777777" w:rsidTr="00360A21">
        <w:trPr>
          <w:trHeight w:val="20"/>
        </w:trPr>
        <w:tc>
          <w:tcPr>
            <w:tcW w:w="600" w:type="dxa"/>
          </w:tcPr>
          <w:p w14:paraId="36FE3ADE" w14:textId="77777777" w:rsidR="009B4090" w:rsidRPr="002A0487" w:rsidRDefault="009B4090" w:rsidP="003C138F">
            <w:pPr>
              <w:ind w:firstLine="0"/>
              <w:rPr>
                <w:bCs/>
                <w:sz w:val="24"/>
                <w:szCs w:val="24"/>
              </w:rPr>
            </w:pPr>
            <w:r w:rsidRPr="002A0487">
              <w:rPr>
                <w:bCs/>
                <w:sz w:val="24"/>
                <w:szCs w:val="24"/>
              </w:rPr>
              <w:t>1</w:t>
            </w:r>
            <w:r w:rsidR="0012726D" w:rsidRPr="002A0487">
              <w:rPr>
                <w:bCs/>
                <w:sz w:val="24"/>
                <w:szCs w:val="24"/>
              </w:rPr>
              <w:t>2</w:t>
            </w:r>
            <w:r w:rsidR="00DC230B" w:rsidRPr="002A0487">
              <w:rPr>
                <w:bCs/>
                <w:sz w:val="24"/>
                <w:szCs w:val="24"/>
              </w:rPr>
              <w:t>.</w:t>
            </w:r>
          </w:p>
        </w:tc>
        <w:tc>
          <w:tcPr>
            <w:tcW w:w="2660" w:type="dxa"/>
            <w:hideMark/>
          </w:tcPr>
          <w:p w14:paraId="5225397A" w14:textId="77777777" w:rsidR="009B4090" w:rsidRPr="002A0487" w:rsidRDefault="009B4090" w:rsidP="003C138F">
            <w:pPr>
              <w:ind w:firstLine="0"/>
              <w:rPr>
                <w:sz w:val="24"/>
                <w:szCs w:val="24"/>
              </w:rPr>
            </w:pPr>
            <w:r w:rsidRPr="002A0487">
              <w:rPr>
                <w:sz w:val="24"/>
                <w:szCs w:val="24"/>
              </w:rPr>
              <w:t xml:space="preserve">Jeigu </w:t>
            </w:r>
            <w:r w:rsidR="268D360D" w:rsidRPr="002A0487">
              <w:rPr>
                <w:rFonts w:eastAsia="Arial"/>
                <w:sz w:val="24"/>
                <w:szCs w:val="24"/>
              </w:rPr>
              <w:t xml:space="preserve"> </w:t>
            </w:r>
            <w:r w:rsidR="006178F4" w:rsidRPr="002A0487">
              <w:rPr>
                <w:rFonts w:eastAsia="Arial"/>
                <w:sz w:val="24"/>
                <w:szCs w:val="24"/>
              </w:rPr>
              <w:t xml:space="preserve">perkančioji organizacija </w:t>
            </w:r>
            <w:r w:rsidRPr="002A0487">
              <w:rPr>
                <w:sz w:val="24"/>
                <w:szCs w:val="24"/>
              </w:rPr>
              <w:t xml:space="preserve">per nustatytą terminą neišnagrinėja jai pateiktos pretenzijos, </w:t>
            </w:r>
            <w:r w:rsidR="006178F4" w:rsidRPr="002A0487">
              <w:rPr>
                <w:sz w:val="24"/>
                <w:szCs w:val="24"/>
              </w:rPr>
              <w:t>d</w:t>
            </w:r>
            <w:r w:rsidR="0012726D" w:rsidRPr="002A0487">
              <w:rPr>
                <w:sz w:val="24"/>
                <w:szCs w:val="24"/>
              </w:rPr>
              <w:t>alyvis</w:t>
            </w:r>
            <w:r w:rsidRPr="002A0487">
              <w:rPr>
                <w:sz w:val="24"/>
                <w:szCs w:val="24"/>
              </w:rPr>
              <w:t xml:space="preserve"> turi teisę pateikti prašymą ar pareikšti ieškinį teismui per (išskyrus ieškinį dėl </w:t>
            </w:r>
            <w:r w:rsidRPr="002A0487">
              <w:rPr>
                <w:sz w:val="24"/>
                <w:szCs w:val="24"/>
              </w:rPr>
              <w:lastRenderedPageBreak/>
              <w:t xml:space="preserve">sutarties pripažinimo negaliojančia) </w:t>
            </w:r>
          </w:p>
        </w:tc>
        <w:tc>
          <w:tcPr>
            <w:tcW w:w="3685" w:type="dxa"/>
            <w:hideMark/>
          </w:tcPr>
          <w:p w14:paraId="791AED8F" w14:textId="77777777" w:rsidR="009B4090" w:rsidRPr="002A0487" w:rsidRDefault="009B4090" w:rsidP="003C138F">
            <w:pPr>
              <w:ind w:firstLine="34"/>
              <w:rPr>
                <w:sz w:val="24"/>
                <w:szCs w:val="24"/>
                <w:highlight w:val="yellow"/>
              </w:rPr>
            </w:pPr>
            <w:r w:rsidRPr="002A0487">
              <w:rPr>
                <w:sz w:val="24"/>
                <w:szCs w:val="24"/>
              </w:rPr>
              <w:lastRenderedPageBreak/>
              <w:t xml:space="preserve">per 15 (penkiolika) dienų nuo dienos, kurią </w:t>
            </w:r>
            <w:r w:rsidR="006178F4" w:rsidRPr="002A0487">
              <w:rPr>
                <w:rFonts w:eastAsia="Arial"/>
                <w:sz w:val="24"/>
                <w:szCs w:val="24"/>
              </w:rPr>
              <w:t xml:space="preserve">perkančioji organizacija </w:t>
            </w:r>
            <w:r w:rsidRPr="002A0487">
              <w:rPr>
                <w:sz w:val="24"/>
                <w:szCs w:val="24"/>
              </w:rPr>
              <w:t xml:space="preserve">turėjo raštu pranešti apie priimtą sprendimą </w:t>
            </w:r>
          </w:p>
        </w:tc>
        <w:tc>
          <w:tcPr>
            <w:tcW w:w="3424" w:type="dxa"/>
            <w:hideMark/>
          </w:tcPr>
          <w:p w14:paraId="19188AE7" w14:textId="77777777" w:rsidR="009B4090" w:rsidRPr="002A0487" w:rsidRDefault="009B4090" w:rsidP="003C138F">
            <w:pPr>
              <w:ind w:firstLine="34"/>
              <w:rPr>
                <w:sz w:val="24"/>
                <w:szCs w:val="24"/>
              </w:rPr>
            </w:pPr>
          </w:p>
        </w:tc>
      </w:tr>
      <w:bookmarkEnd w:id="9"/>
    </w:tbl>
    <w:p w14:paraId="48BB03E6" w14:textId="77777777" w:rsidR="009B4090" w:rsidRPr="005F167C" w:rsidRDefault="009B4090" w:rsidP="003C138F">
      <w:pPr>
        <w:spacing w:line="240" w:lineRule="auto"/>
        <w:rPr>
          <w:rFonts w:ascii="Arial" w:hAnsi="Arial" w:cs="Arial"/>
        </w:rPr>
      </w:pPr>
    </w:p>
    <w:sectPr w:rsidR="009B4090" w:rsidRPr="005F167C" w:rsidSect="00603B0B">
      <w:headerReference w:type="default" r:id="rId27"/>
      <w:footerReference w:type="default" r:id="rId28"/>
      <w:headerReference w:type="first" r:id="rId29"/>
      <w:footerReference w:type="first" r:id="rId30"/>
      <w:pgSz w:w="12240" w:h="15840"/>
      <w:pgMar w:top="720" w:right="720" w:bottom="1418"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KDV" w:date="2025-11-04T16:20:00Z" w:initials="K">
    <w:p w14:paraId="6AD1B730" w14:textId="77777777" w:rsidR="00AA588B" w:rsidRDefault="00AA588B">
      <w:pPr>
        <w:pStyle w:val="Komentarotekstas"/>
      </w:pPr>
      <w:r>
        <w:rPr>
          <w:rStyle w:val="Komentaronuoroda"/>
        </w:rPr>
        <w:annotationRef/>
      </w:r>
      <w:r>
        <w:t>Buvo pasislėpę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1B7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1B730" w16cid:durableId="2CB586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628B" w14:textId="77777777" w:rsidR="00572CE5" w:rsidRDefault="00572CE5" w:rsidP="00D05666">
      <w:r>
        <w:separator/>
      </w:r>
    </w:p>
  </w:endnote>
  <w:endnote w:type="continuationSeparator" w:id="0">
    <w:p w14:paraId="2759C2F0" w14:textId="77777777" w:rsidR="00572CE5" w:rsidRDefault="00572CE5" w:rsidP="00D05666">
      <w:r>
        <w:continuationSeparator/>
      </w:r>
    </w:p>
  </w:endnote>
  <w:endnote w:type="continuationNotice" w:id="1">
    <w:p w14:paraId="200AB9AB" w14:textId="77777777" w:rsidR="00572CE5" w:rsidRDefault="00572C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NewRomanPSMT">
    <w:altName w:val="Yu Gothic"/>
    <w:charset w:val="00"/>
    <w:family w:val="roman"/>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44A5A053" w14:textId="77777777" w:rsidTr="0B831528">
      <w:tc>
        <w:tcPr>
          <w:tcW w:w="3600" w:type="dxa"/>
        </w:tcPr>
        <w:p w14:paraId="38B4E97E" w14:textId="77777777" w:rsidR="0B831528" w:rsidRDefault="0B831528" w:rsidP="0B831528">
          <w:pPr>
            <w:pStyle w:val="Antrats"/>
            <w:ind w:left="-115"/>
            <w:jc w:val="left"/>
          </w:pPr>
        </w:p>
      </w:tc>
      <w:tc>
        <w:tcPr>
          <w:tcW w:w="3600" w:type="dxa"/>
        </w:tcPr>
        <w:p w14:paraId="0F6E50BB" w14:textId="77777777" w:rsidR="0B831528" w:rsidRDefault="0B831528" w:rsidP="0B831528">
          <w:pPr>
            <w:pStyle w:val="Antrats"/>
            <w:jc w:val="center"/>
          </w:pPr>
        </w:p>
      </w:tc>
      <w:tc>
        <w:tcPr>
          <w:tcW w:w="3600" w:type="dxa"/>
        </w:tcPr>
        <w:p w14:paraId="161BD421" w14:textId="77777777" w:rsidR="0B831528" w:rsidRDefault="0B831528" w:rsidP="0B831528">
          <w:pPr>
            <w:pStyle w:val="Antrats"/>
            <w:ind w:right="-115"/>
            <w:jc w:val="right"/>
          </w:pPr>
        </w:p>
      </w:tc>
    </w:tr>
  </w:tbl>
  <w:p w14:paraId="21045BAF"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18531CCD" w14:textId="77777777" w:rsidTr="0B831528">
      <w:tc>
        <w:tcPr>
          <w:tcW w:w="3600" w:type="dxa"/>
        </w:tcPr>
        <w:p w14:paraId="78535995" w14:textId="77777777" w:rsidR="0B831528" w:rsidRDefault="0B831528" w:rsidP="0B831528">
          <w:pPr>
            <w:pStyle w:val="Antrats"/>
            <w:ind w:left="-115"/>
            <w:jc w:val="left"/>
          </w:pPr>
        </w:p>
      </w:tc>
      <w:tc>
        <w:tcPr>
          <w:tcW w:w="3600" w:type="dxa"/>
        </w:tcPr>
        <w:p w14:paraId="30A0B206" w14:textId="77777777" w:rsidR="0B831528" w:rsidRDefault="0B831528" w:rsidP="0B831528">
          <w:pPr>
            <w:pStyle w:val="Antrats"/>
            <w:jc w:val="center"/>
          </w:pPr>
        </w:p>
      </w:tc>
      <w:tc>
        <w:tcPr>
          <w:tcW w:w="3600" w:type="dxa"/>
        </w:tcPr>
        <w:p w14:paraId="1FDA64A0" w14:textId="77777777" w:rsidR="0B831528" w:rsidRDefault="0B831528" w:rsidP="0B831528">
          <w:pPr>
            <w:pStyle w:val="Antrats"/>
            <w:ind w:right="-115"/>
            <w:jc w:val="right"/>
          </w:pPr>
        </w:p>
      </w:tc>
    </w:tr>
  </w:tbl>
  <w:p w14:paraId="4784B3AC"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E536" w14:textId="77777777" w:rsidR="00572CE5" w:rsidRDefault="00572CE5" w:rsidP="00D05666">
      <w:r>
        <w:separator/>
      </w:r>
    </w:p>
  </w:footnote>
  <w:footnote w:type="continuationSeparator" w:id="0">
    <w:p w14:paraId="6F798C08" w14:textId="77777777" w:rsidR="00572CE5" w:rsidRDefault="00572CE5" w:rsidP="00D05666">
      <w:r>
        <w:continuationSeparator/>
      </w:r>
    </w:p>
  </w:footnote>
  <w:footnote w:type="continuationNotice" w:id="1">
    <w:p w14:paraId="3D94452A" w14:textId="77777777" w:rsidR="00572CE5" w:rsidRDefault="00572C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5D4EEF5A" w14:textId="77777777" w:rsidR="00285B02" w:rsidRDefault="007B5D2B">
        <w:pPr>
          <w:pStyle w:val="Antrats"/>
          <w:jc w:val="center"/>
        </w:pPr>
        <w:r>
          <w:fldChar w:fldCharType="begin"/>
        </w:r>
        <w:r w:rsidR="00285B02">
          <w:instrText>PAGE   \* MERGEFORMAT</w:instrText>
        </w:r>
        <w:r>
          <w:fldChar w:fldCharType="separate"/>
        </w:r>
        <w:r w:rsidR="00AA588B">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4A30"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CE3"/>
    <w:multiLevelType w:val="hybridMultilevel"/>
    <w:tmpl w:val="172EA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E7DC644E"/>
    <w:lvl w:ilvl="0">
      <w:start w:val="2"/>
      <w:numFmt w:val="decimal"/>
      <w:lvlText w:val="%1."/>
      <w:lvlJc w:val="left"/>
      <w:pPr>
        <w:ind w:left="360" w:hanging="360"/>
      </w:pPr>
      <w:rPr>
        <w:rFonts w:ascii="Times New Roman" w:eastAsia="Calibri" w:hAnsi="Times New Roman" w:cs="Times New Roman" w:hint="default"/>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66A66AC"/>
    <w:multiLevelType w:val="hybridMultilevel"/>
    <w:tmpl w:val="895CF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F7602C"/>
    <w:multiLevelType w:val="hybridMultilevel"/>
    <w:tmpl w:val="F2A8D8E0"/>
    <w:lvl w:ilvl="0" w:tplc="BC1C0EE4">
      <w:start w:val="2"/>
      <w:numFmt w:val="decimal"/>
      <w:lvlText w:val="%1."/>
      <w:lvlJc w:val="left"/>
      <w:pPr>
        <w:ind w:left="1057" w:hanging="360"/>
      </w:pPr>
      <w:rPr>
        <w:rFonts w:eastAsia="Calibri" w:hint="default"/>
        <w:b w:val="0"/>
        <w:i w:val="0"/>
        <w:iCs/>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9" w15:restartNumberingAfterBreak="0">
    <w:nsid w:val="6CB07736"/>
    <w:multiLevelType w:val="hybridMultilevel"/>
    <w:tmpl w:val="93547798"/>
    <w:lvl w:ilvl="0" w:tplc="C592F33A">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720A3259"/>
    <w:multiLevelType w:val="multilevel"/>
    <w:tmpl w:val="A832033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7932300"/>
    <w:multiLevelType w:val="hybridMultilevel"/>
    <w:tmpl w:val="177416D6"/>
    <w:lvl w:ilvl="0" w:tplc="057A9964">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550959">
    <w:abstractNumId w:val="2"/>
  </w:num>
  <w:num w:numId="2" w16cid:durableId="1745953007">
    <w:abstractNumId w:val="7"/>
  </w:num>
  <w:num w:numId="3" w16cid:durableId="2090688772">
    <w:abstractNumId w:val="4"/>
  </w:num>
  <w:num w:numId="4" w16cid:durableId="1677728761">
    <w:abstractNumId w:val="12"/>
  </w:num>
  <w:num w:numId="5" w16cid:durableId="254366782">
    <w:abstractNumId w:val="3"/>
  </w:num>
  <w:num w:numId="6" w16cid:durableId="383606087">
    <w:abstractNumId w:val="1"/>
  </w:num>
  <w:num w:numId="7" w16cid:durableId="1583640346">
    <w:abstractNumId w:val="5"/>
  </w:num>
  <w:num w:numId="8" w16cid:durableId="857229922">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200222">
    <w:abstractNumId w:val="0"/>
  </w:num>
  <w:num w:numId="10" w16cid:durableId="8011195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819044">
    <w:abstractNumId w:val="8"/>
  </w:num>
  <w:num w:numId="12" w16cid:durableId="301274670">
    <w:abstractNumId w:val="11"/>
  </w:num>
  <w:num w:numId="13" w16cid:durableId="1060863491">
    <w:abstractNumId w:val="9"/>
  </w:num>
  <w:num w:numId="14" w16cid:durableId="117283881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77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9A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7F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406"/>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3CD"/>
    <w:rsid w:val="002267CC"/>
    <w:rsid w:val="002267DE"/>
    <w:rsid w:val="00226A33"/>
    <w:rsid w:val="002279BC"/>
    <w:rsid w:val="00231166"/>
    <w:rsid w:val="00233169"/>
    <w:rsid w:val="00233F5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9CE"/>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EC1"/>
    <w:rsid w:val="00277655"/>
    <w:rsid w:val="00280265"/>
    <w:rsid w:val="00280AF0"/>
    <w:rsid w:val="00281309"/>
    <w:rsid w:val="00281735"/>
    <w:rsid w:val="00281F3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48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02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A1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7A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E12"/>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CE5"/>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9C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0B"/>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A5"/>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5D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9B0"/>
    <w:rsid w:val="0074401D"/>
    <w:rsid w:val="0074429A"/>
    <w:rsid w:val="007445D0"/>
    <w:rsid w:val="00744D22"/>
    <w:rsid w:val="00745110"/>
    <w:rsid w:val="00745317"/>
    <w:rsid w:val="0074590D"/>
    <w:rsid w:val="00746011"/>
    <w:rsid w:val="00746BAF"/>
    <w:rsid w:val="00746FD1"/>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CC"/>
    <w:rsid w:val="00790D67"/>
    <w:rsid w:val="00790FAD"/>
    <w:rsid w:val="007912DE"/>
    <w:rsid w:val="00791E5B"/>
    <w:rsid w:val="00791FC9"/>
    <w:rsid w:val="0079488E"/>
    <w:rsid w:val="007948D0"/>
    <w:rsid w:val="00797526"/>
    <w:rsid w:val="007976F5"/>
    <w:rsid w:val="007978BA"/>
    <w:rsid w:val="007A059A"/>
    <w:rsid w:val="007A0981"/>
    <w:rsid w:val="007A0F1C"/>
    <w:rsid w:val="007A130B"/>
    <w:rsid w:val="007A3CF9"/>
    <w:rsid w:val="007A50A9"/>
    <w:rsid w:val="007A5BDA"/>
    <w:rsid w:val="007A6EAB"/>
    <w:rsid w:val="007A769D"/>
    <w:rsid w:val="007A7D55"/>
    <w:rsid w:val="007A7E8A"/>
    <w:rsid w:val="007B12FF"/>
    <w:rsid w:val="007B185F"/>
    <w:rsid w:val="007B2A01"/>
    <w:rsid w:val="007B2E75"/>
    <w:rsid w:val="007B39E1"/>
    <w:rsid w:val="007B4DFE"/>
    <w:rsid w:val="007B5D2B"/>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AF2"/>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DF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0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74"/>
    <w:rsid w:val="0089307B"/>
    <w:rsid w:val="008930CD"/>
    <w:rsid w:val="008931B4"/>
    <w:rsid w:val="0089331B"/>
    <w:rsid w:val="008933BC"/>
    <w:rsid w:val="00893B29"/>
    <w:rsid w:val="00893C2B"/>
    <w:rsid w:val="00894FEF"/>
    <w:rsid w:val="00895FDB"/>
    <w:rsid w:val="008969D4"/>
    <w:rsid w:val="008A0157"/>
    <w:rsid w:val="008A0A6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9F"/>
    <w:rsid w:val="008D3AE8"/>
    <w:rsid w:val="008D6F67"/>
    <w:rsid w:val="008D704D"/>
    <w:rsid w:val="008D7A4D"/>
    <w:rsid w:val="008E0FF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38"/>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5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1C0"/>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66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8E6"/>
    <w:rsid w:val="00AA4ADC"/>
    <w:rsid w:val="00AA4C18"/>
    <w:rsid w:val="00AA52E1"/>
    <w:rsid w:val="00AA53F1"/>
    <w:rsid w:val="00AA588B"/>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B7"/>
    <w:rsid w:val="00B359A7"/>
    <w:rsid w:val="00B35B28"/>
    <w:rsid w:val="00B35FC1"/>
    <w:rsid w:val="00B36625"/>
    <w:rsid w:val="00B3691F"/>
    <w:rsid w:val="00B3697A"/>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731"/>
    <w:rsid w:val="00CB6B3C"/>
    <w:rsid w:val="00CB6FCF"/>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39A"/>
    <w:rsid w:val="00D2348B"/>
    <w:rsid w:val="00D25782"/>
    <w:rsid w:val="00D26F9A"/>
    <w:rsid w:val="00D278FA"/>
    <w:rsid w:val="00D3069A"/>
    <w:rsid w:val="00D31033"/>
    <w:rsid w:val="00D31FE9"/>
    <w:rsid w:val="00D324CF"/>
    <w:rsid w:val="00D325C1"/>
    <w:rsid w:val="00D331C2"/>
    <w:rsid w:val="00D341BE"/>
    <w:rsid w:val="00D354EB"/>
    <w:rsid w:val="00D35715"/>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53"/>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3BB"/>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9FD"/>
    <w:rsid w:val="00E66BAA"/>
    <w:rsid w:val="00E67CBB"/>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E3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348"/>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44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991"/>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679D"/>
  <w15:docId w15:val="{A426C7F5-72D4-49C9-BA8E-C22DEF98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qFormat/>
    <w:locked/>
    <w:rsid w:val="005F19CA"/>
    <w:rPr>
      <w:shd w:val="clear" w:color="auto" w:fill="FFFFFF"/>
    </w:rPr>
  </w:style>
  <w:style w:type="paragraph" w:customStyle="1" w:styleId="Pagrindinistekstas2">
    <w:name w:val="Pagrindinis tekstas2"/>
    <w:basedOn w:val="prastasis"/>
    <w:link w:val="Pagrindinistekstas0"/>
    <w:qFormat/>
    <w:rsid w:val="005F19CA"/>
    <w:pPr>
      <w:shd w:val="clear" w:color="auto" w:fill="FFFFFF"/>
      <w:spacing w:before="60" w:after="60" w:line="480" w:lineRule="exact"/>
      <w:ind w:hanging="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64312">
      <w:bodyDiv w:val="1"/>
      <w:marLeft w:val="0"/>
      <w:marRight w:val="0"/>
      <w:marTop w:val="0"/>
      <w:marBottom w:val="0"/>
      <w:divBdr>
        <w:top w:val="none" w:sz="0" w:space="0" w:color="auto"/>
        <w:left w:val="none" w:sz="0" w:space="0" w:color="auto"/>
        <w:bottom w:val="none" w:sz="0" w:space="0" w:color="auto"/>
        <w:right w:val="none" w:sz="0" w:space="0" w:color="auto"/>
      </w:divBdr>
    </w:div>
    <w:div w:id="82268945">
      <w:bodyDiv w:val="1"/>
      <w:marLeft w:val="0"/>
      <w:marRight w:val="0"/>
      <w:marTop w:val="0"/>
      <w:marBottom w:val="0"/>
      <w:divBdr>
        <w:top w:val="none" w:sz="0" w:space="0" w:color="auto"/>
        <w:left w:val="none" w:sz="0" w:space="0" w:color="auto"/>
        <w:bottom w:val="none" w:sz="0" w:space="0" w:color="auto"/>
        <w:right w:val="none" w:sz="0" w:space="0" w:color="auto"/>
      </w:divBdr>
      <w:divsChild>
        <w:div w:id="417488529">
          <w:marLeft w:val="0"/>
          <w:marRight w:val="0"/>
          <w:marTop w:val="0"/>
          <w:marBottom w:val="0"/>
          <w:divBdr>
            <w:top w:val="none" w:sz="0" w:space="0" w:color="auto"/>
            <w:left w:val="none" w:sz="0" w:space="0" w:color="auto"/>
            <w:bottom w:val="none" w:sz="0" w:space="0" w:color="auto"/>
            <w:right w:val="none" w:sz="0" w:space="0" w:color="auto"/>
          </w:divBdr>
        </w:div>
      </w:divsChild>
    </w:div>
    <w:div w:id="114951670">
      <w:bodyDiv w:val="1"/>
      <w:marLeft w:val="0"/>
      <w:marRight w:val="0"/>
      <w:marTop w:val="0"/>
      <w:marBottom w:val="0"/>
      <w:divBdr>
        <w:top w:val="none" w:sz="0" w:space="0" w:color="auto"/>
        <w:left w:val="none" w:sz="0" w:space="0" w:color="auto"/>
        <w:bottom w:val="none" w:sz="0" w:space="0" w:color="auto"/>
        <w:right w:val="none" w:sz="0" w:space="0" w:color="auto"/>
      </w:divBdr>
    </w:div>
    <w:div w:id="1171401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150519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1480">
      <w:bodyDiv w:val="1"/>
      <w:marLeft w:val="0"/>
      <w:marRight w:val="0"/>
      <w:marTop w:val="0"/>
      <w:marBottom w:val="0"/>
      <w:divBdr>
        <w:top w:val="none" w:sz="0" w:space="0" w:color="auto"/>
        <w:left w:val="none" w:sz="0" w:space="0" w:color="auto"/>
        <w:bottom w:val="none" w:sz="0" w:space="0" w:color="auto"/>
        <w:right w:val="none" w:sz="0" w:space="0" w:color="auto"/>
      </w:divBdr>
    </w:div>
    <w:div w:id="7394050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960755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7771971">
      <w:bodyDiv w:val="1"/>
      <w:marLeft w:val="0"/>
      <w:marRight w:val="0"/>
      <w:marTop w:val="0"/>
      <w:marBottom w:val="0"/>
      <w:divBdr>
        <w:top w:val="none" w:sz="0" w:space="0" w:color="auto"/>
        <w:left w:val="none" w:sz="0" w:space="0" w:color="auto"/>
        <w:bottom w:val="none" w:sz="0" w:space="0" w:color="auto"/>
        <w:right w:val="none" w:sz="0" w:space="0" w:color="auto"/>
      </w:divBdr>
    </w:div>
    <w:div w:id="11864841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78730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221553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4278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17591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18"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0"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3" Type="http://schemas.openxmlformats.org/officeDocument/2006/relationships/hyperlink" Target="mailto:info@ignalina.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Aiste\OneDrive%20-%20ignalina.lt\Darbalaukis\Ma&#382;os%20vert&#279;s%20pirkimai%202025\PROJEKTAI\JUSTINOS-%20PAKRAN&#268;I&#370;%20TVARKYMAS\L&#363;&#353;i&#371;%20e&#382;ero%20pakrant&#279;\pirkimo%20dokumentai\Skelbiamos%20apklausos%20specialiosios_L&#363;&#353;i&#371;_e&#382;.docx" TargetMode="External"/><Relationship Id="rId22" Type="http://schemas.openxmlformats.org/officeDocument/2006/relationships/hyperlink" Target="https://atvr.am.lt/"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E129661-E1DD-4173-B312-2C5A66FDFF3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21717</Words>
  <Characters>12380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34029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10</cp:revision>
  <cp:lastPrinted>2021-11-03T05:49:00Z</cp:lastPrinted>
  <dcterms:created xsi:type="dcterms:W3CDTF">2025-11-04T11:26:00Z</dcterms:created>
  <dcterms:modified xsi:type="dcterms:W3CDTF">2025-11-05T06:39:00Z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