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EA3F07" w:rsidRDefault="7D92ACDC" w:rsidP="004E4612">
          <w:pPr>
            <w:spacing w:after="120" w:line="20" w:lineRule="atLeast"/>
            <w:contextualSpacing/>
            <w:jc w:val="center"/>
            <w:rPr>
              <w:rFonts w:cstheme="minorHAnsi"/>
              <w:b/>
              <w:sz w:val="22"/>
              <w:szCs w:val="22"/>
            </w:rPr>
          </w:pPr>
          <w:r w:rsidRPr="00EA3F07">
            <w:rPr>
              <w:rFonts w:cstheme="minorHAnsi"/>
              <w:b/>
              <w:bCs/>
              <w:sz w:val="22"/>
              <w:szCs w:val="22"/>
            </w:rPr>
            <w:t>VILNIAUS MIESTO SAVIVALDYBĖS ADMINISTRACIJA</w:t>
          </w:r>
        </w:p>
        <w:p w14:paraId="2721BB57" w14:textId="537F7BFC" w:rsidR="00D526C8" w:rsidRPr="00EA3F07" w:rsidRDefault="791DA65D" w:rsidP="00EA4362">
          <w:pPr>
            <w:spacing w:after="120" w:line="20" w:lineRule="atLeast"/>
            <w:jc w:val="center"/>
            <w:rPr>
              <w:rFonts w:eastAsia="Calibri" w:cstheme="minorHAnsi"/>
              <w:sz w:val="22"/>
              <w:szCs w:val="22"/>
            </w:rPr>
          </w:pPr>
          <w:r w:rsidRPr="00EA3F07">
            <w:rPr>
              <w:rFonts w:cstheme="minorHAnsi"/>
              <w:sz w:val="22"/>
              <w:szCs w:val="22"/>
            </w:rPr>
            <w:t>Konstitucijos pr. 3, LT-09601 Vilnius</w:t>
          </w:r>
          <w:r w:rsidR="00414D9A" w:rsidRPr="00EA3F0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EA3F07" w:rsidRDefault="00D53BF4" w:rsidP="004E4612">
          <w:pPr>
            <w:spacing w:after="120" w:line="20" w:lineRule="atLeast"/>
            <w:ind w:left="5245"/>
            <w:contextualSpacing/>
            <w:rPr>
              <w:sz w:val="22"/>
              <w:szCs w:val="22"/>
            </w:rPr>
          </w:pPr>
          <w:r w:rsidRPr="00EA3F07">
            <w:rPr>
              <w:sz w:val="22"/>
              <w:szCs w:val="22"/>
            </w:rPr>
            <w:t>PAKEITIMAI PATVIRTINTI:</w:t>
          </w:r>
        </w:p>
        <w:p w14:paraId="54DCAA0C" w14:textId="067421E3" w:rsidR="00D53BF4" w:rsidRPr="00EA3F07" w:rsidRDefault="00D53BF4" w:rsidP="004E4612">
          <w:pPr>
            <w:spacing w:after="120" w:line="20" w:lineRule="atLeast"/>
            <w:ind w:left="5245"/>
            <w:contextualSpacing/>
            <w:rPr>
              <w:rFonts w:cstheme="minorHAnsi"/>
              <w:i/>
              <w:sz w:val="22"/>
              <w:szCs w:val="22"/>
            </w:rPr>
          </w:pPr>
          <w:r w:rsidRPr="00EA3F0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BEC0D7E" w:rsidR="00D526C8" w:rsidRPr="00EA3F07" w:rsidRDefault="007A130B" w:rsidP="004E4612">
          <w:pPr>
            <w:spacing w:after="120" w:line="20" w:lineRule="atLeast"/>
            <w:contextualSpacing/>
            <w:jc w:val="center"/>
            <w:rPr>
              <w:rFonts w:cstheme="minorHAnsi"/>
              <w:b/>
              <w:bCs/>
              <w:sz w:val="22"/>
              <w:szCs w:val="22"/>
            </w:rPr>
          </w:pPr>
          <w:r w:rsidRPr="00EA3F07">
            <w:rPr>
              <w:rFonts w:cstheme="minorHAnsi"/>
              <w:b/>
              <w:bCs/>
              <w:sz w:val="22"/>
              <w:szCs w:val="22"/>
            </w:rPr>
            <w:t xml:space="preserve">SUPAPRASTINTO </w:t>
          </w:r>
          <w:r w:rsidR="00D526C8" w:rsidRPr="00EA3F07">
            <w:rPr>
              <w:rFonts w:cstheme="minorHAnsi"/>
              <w:b/>
              <w:bCs/>
              <w:sz w:val="22"/>
              <w:szCs w:val="22"/>
            </w:rPr>
            <w:t>VIEŠOJO PIRKIMO „</w:t>
          </w:r>
          <w:r w:rsidR="00EA3F07" w:rsidRPr="00EA3F07">
            <w:rPr>
              <w:rFonts w:cstheme="minorHAnsi"/>
              <w:b/>
              <w:bCs/>
              <w:sz w:val="22"/>
              <w:szCs w:val="22"/>
            </w:rPr>
            <w:t>PAPILDOMOS PROGRAMAVIMO PASLAUGOS</w:t>
          </w:r>
          <w:r w:rsidR="00D526C8" w:rsidRPr="00EA3F07">
            <w:rPr>
              <w:rFonts w:cstheme="minorHAnsi"/>
              <w:b/>
              <w:bCs/>
              <w:sz w:val="22"/>
              <w:szCs w:val="22"/>
            </w:rPr>
            <w:t>“</w:t>
          </w:r>
        </w:p>
        <w:p w14:paraId="18ACC6AD" w14:textId="7EF7CA9B" w:rsidR="00D526C8" w:rsidRPr="00EA3F07" w:rsidRDefault="00D526C8" w:rsidP="004E4612">
          <w:pPr>
            <w:spacing w:after="120" w:line="20" w:lineRule="atLeast"/>
            <w:contextualSpacing/>
            <w:jc w:val="center"/>
            <w:rPr>
              <w:rFonts w:cstheme="minorHAnsi"/>
              <w:b/>
              <w:bCs/>
              <w:sz w:val="22"/>
              <w:szCs w:val="22"/>
            </w:rPr>
          </w:pPr>
          <w:r w:rsidRPr="00EA3F07">
            <w:rPr>
              <w:rFonts w:cstheme="minorHAnsi"/>
              <w:b/>
              <w:bCs/>
              <w:sz w:val="22"/>
              <w:szCs w:val="22"/>
            </w:rPr>
            <w:t xml:space="preserve">ATVIRO KONKURSO </w:t>
          </w:r>
          <w:r w:rsidR="00EB164F" w:rsidRPr="00EA3F07">
            <w:rPr>
              <w:rFonts w:cstheme="minorHAnsi"/>
              <w:b/>
              <w:bCs/>
              <w:sz w:val="22"/>
              <w:szCs w:val="22"/>
            </w:rPr>
            <w:t xml:space="preserve">SPECIALIOSIOS </w:t>
          </w:r>
          <w:r w:rsidRPr="00EA3F07">
            <w:rPr>
              <w:rFonts w:cstheme="minorHAnsi"/>
              <w:b/>
              <w:bCs/>
              <w:sz w:val="22"/>
              <w:szCs w:val="22"/>
            </w:rPr>
            <w:t>SĄLYGOS</w:t>
          </w:r>
          <w:r w:rsidR="00EC4CB7" w:rsidRPr="00EA3F07">
            <w:rPr>
              <w:rFonts w:cstheme="minorHAnsi"/>
              <w:b/>
              <w:bCs/>
              <w:sz w:val="22"/>
              <w:szCs w:val="22"/>
            </w:rPr>
            <w:t xml:space="preserve"> </w:t>
          </w:r>
        </w:p>
        <w:p w14:paraId="67D34D7E" w14:textId="77ABC8AA" w:rsidR="00D53BF4" w:rsidRPr="00EA3F07" w:rsidRDefault="00D53BF4" w:rsidP="004E4612">
          <w:pPr>
            <w:spacing w:after="120" w:line="20" w:lineRule="atLeast"/>
            <w:contextualSpacing/>
            <w:jc w:val="center"/>
            <w:rPr>
              <w:rFonts w:cstheme="minorHAnsi"/>
              <w:b/>
              <w:bCs/>
              <w:sz w:val="22"/>
              <w:szCs w:val="22"/>
            </w:rPr>
          </w:pPr>
          <w:r w:rsidRPr="00EA3F07">
            <w:rPr>
              <w:rFonts w:cstheme="minorHAnsi"/>
              <w:b/>
              <w:bCs/>
              <w:sz w:val="22"/>
              <w:szCs w:val="22"/>
            </w:rPr>
            <w:t>V</w:t>
          </w:r>
          <w:r w:rsidR="00755F3B" w:rsidRPr="00EA3F07">
            <w:rPr>
              <w:rFonts w:cstheme="minorHAnsi"/>
              <w:b/>
              <w:bCs/>
              <w:sz w:val="22"/>
              <w:szCs w:val="22"/>
            </w:rPr>
            <w:t>ersija</w:t>
          </w:r>
          <w:r w:rsidRPr="00EA3F07">
            <w:rPr>
              <w:rFonts w:cstheme="minorHAnsi"/>
              <w:b/>
              <w:bCs/>
              <w:sz w:val="22"/>
              <w:szCs w:val="22"/>
            </w:rPr>
            <w:t xml:space="preserve"> Nr. </w:t>
          </w:r>
          <w:r w:rsidR="00EA3F07" w:rsidRPr="00EA3F0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FF579F3" w14:textId="5BC60AD3" w:rsidR="001D0C6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210829" w:history="1">
                <w:r w:rsidR="001D0C6F" w:rsidRPr="00B24FE4">
                  <w:rPr>
                    <w:rStyle w:val="Hipersaitas"/>
                    <w:rFonts w:cstheme="minorHAnsi"/>
                    <w:noProof/>
                  </w:rPr>
                  <w:t>1.</w:t>
                </w:r>
                <w:r w:rsidR="001D0C6F">
                  <w:rPr>
                    <w:noProof/>
                    <w:kern w:val="2"/>
                    <w:sz w:val="24"/>
                    <w:szCs w:val="24"/>
                    <w14:ligatures w14:val="standardContextual"/>
                  </w:rPr>
                  <w:tab/>
                </w:r>
                <w:r w:rsidR="001D0C6F" w:rsidRPr="00B24FE4">
                  <w:rPr>
                    <w:rStyle w:val="Hipersaitas"/>
                    <w:rFonts w:cstheme="minorHAnsi"/>
                    <w:noProof/>
                  </w:rPr>
                  <w:t>Bendra informacija</w:t>
                </w:r>
                <w:r w:rsidR="001D0C6F">
                  <w:rPr>
                    <w:noProof/>
                    <w:webHidden/>
                  </w:rPr>
                  <w:tab/>
                </w:r>
                <w:r w:rsidR="001D0C6F">
                  <w:rPr>
                    <w:noProof/>
                    <w:webHidden/>
                  </w:rPr>
                  <w:fldChar w:fldCharType="begin"/>
                </w:r>
                <w:r w:rsidR="001D0C6F">
                  <w:rPr>
                    <w:noProof/>
                    <w:webHidden/>
                  </w:rPr>
                  <w:instrText xml:space="preserve"> PAGEREF _Toc212210829 \h </w:instrText>
                </w:r>
                <w:r w:rsidR="001D0C6F">
                  <w:rPr>
                    <w:noProof/>
                    <w:webHidden/>
                  </w:rPr>
                </w:r>
                <w:r w:rsidR="001D0C6F">
                  <w:rPr>
                    <w:noProof/>
                    <w:webHidden/>
                  </w:rPr>
                  <w:fldChar w:fldCharType="separate"/>
                </w:r>
                <w:r w:rsidR="0039372D">
                  <w:rPr>
                    <w:noProof/>
                    <w:webHidden/>
                  </w:rPr>
                  <w:t>2</w:t>
                </w:r>
                <w:r w:rsidR="001D0C6F">
                  <w:rPr>
                    <w:noProof/>
                    <w:webHidden/>
                  </w:rPr>
                  <w:fldChar w:fldCharType="end"/>
                </w:r>
              </w:hyperlink>
            </w:p>
            <w:p w14:paraId="775429FA" w14:textId="4F86B378" w:rsidR="001D0C6F" w:rsidRDefault="001D0C6F">
              <w:pPr>
                <w:pStyle w:val="Turinys1"/>
                <w:rPr>
                  <w:noProof/>
                  <w:kern w:val="2"/>
                  <w:sz w:val="24"/>
                  <w:szCs w:val="24"/>
                  <w14:ligatures w14:val="standardContextual"/>
                </w:rPr>
              </w:pPr>
              <w:hyperlink w:anchor="_Toc212210830" w:history="1">
                <w:r w:rsidRPr="00B24FE4">
                  <w:rPr>
                    <w:rStyle w:val="Hipersaitas"/>
                    <w:rFonts w:cstheme="minorHAnsi"/>
                    <w:noProof/>
                  </w:rPr>
                  <w:t>2. Pirkimo objektas</w:t>
                </w:r>
                <w:r>
                  <w:rPr>
                    <w:noProof/>
                    <w:webHidden/>
                  </w:rPr>
                  <w:tab/>
                </w:r>
                <w:r>
                  <w:rPr>
                    <w:noProof/>
                    <w:webHidden/>
                  </w:rPr>
                  <w:fldChar w:fldCharType="begin"/>
                </w:r>
                <w:r>
                  <w:rPr>
                    <w:noProof/>
                    <w:webHidden/>
                  </w:rPr>
                  <w:instrText xml:space="preserve"> PAGEREF _Toc212210830 \h </w:instrText>
                </w:r>
                <w:r>
                  <w:rPr>
                    <w:noProof/>
                    <w:webHidden/>
                  </w:rPr>
                </w:r>
                <w:r>
                  <w:rPr>
                    <w:noProof/>
                    <w:webHidden/>
                  </w:rPr>
                  <w:fldChar w:fldCharType="separate"/>
                </w:r>
                <w:r w:rsidR="0039372D">
                  <w:rPr>
                    <w:noProof/>
                    <w:webHidden/>
                  </w:rPr>
                  <w:t>2</w:t>
                </w:r>
                <w:r>
                  <w:rPr>
                    <w:noProof/>
                    <w:webHidden/>
                  </w:rPr>
                  <w:fldChar w:fldCharType="end"/>
                </w:r>
              </w:hyperlink>
            </w:p>
            <w:p w14:paraId="72DB5FB1" w14:textId="792BBC3E" w:rsidR="001D0C6F" w:rsidRDefault="001D0C6F">
              <w:pPr>
                <w:pStyle w:val="Turinys1"/>
                <w:rPr>
                  <w:noProof/>
                  <w:kern w:val="2"/>
                  <w:sz w:val="24"/>
                  <w:szCs w:val="24"/>
                  <w14:ligatures w14:val="standardContextual"/>
                </w:rPr>
              </w:pPr>
              <w:hyperlink w:anchor="_Toc212210831" w:history="1">
                <w:r w:rsidRPr="00B24FE4">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_Toc212210831 \h </w:instrText>
                </w:r>
                <w:r>
                  <w:rPr>
                    <w:noProof/>
                    <w:webHidden/>
                  </w:rPr>
                </w:r>
                <w:r>
                  <w:rPr>
                    <w:noProof/>
                    <w:webHidden/>
                  </w:rPr>
                  <w:fldChar w:fldCharType="separate"/>
                </w:r>
                <w:r w:rsidR="0039372D">
                  <w:rPr>
                    <w:noProof/>
                    <w:webHidden/>
                  </w:rPr>
                  <w:t>3</w:t>
                </w:r>
                <w:r>
                  <w:rPr>
                    <w:noProof/>
                    <w:webHidden/>
                  </w:rPr>
                  <w:fldChar w:fldCharType="end"/>
                </w:r>
              </w:hyperlink>
            </w:p>
            <w:p w14:paraId="64F2FD83" w14:textId="71A83797" w:rsidR="001D0C6F" w:rsidRDefault="001D0C6F">
              <w:pPr>
                <w:pStyle w:val="Turinys1"/>
                <w:rPr>
                  <w:noProof/>
                  <w:kern w:val="2"/>
                  <w:sz w:val="24"/>
                  <w:szCs w:val="24"/>
                  <w14:ligatures w14:val="standardContextual"/>
                </w:rPr>
              </w:pPr>
              <w:hyperlink w:anchor="_Toc212210832" w:history="1">
                <w:r w:rsidRPr="00B24FE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_Toc212210832 \h </w:instrText>
                </w:r>
                <w:r>
                  <w:rPr>
                    <w:noProof/>
                    <w:webHidden/>
                  </w:rPr>
                </w:r>
                <w:r>
                  <w:rPr>
                    <w:noProof/>
                    <w:webHidden/>
                  </w:rPr>
                  <w:fldChar w:fldCharType="separate"/>
                </w:r>
                <w:r w:rsidR="0039372D">
                  <w:rPr>
                    <w:noProof/>
                    <w:webHidden/>
                  </w:rPr>
                  <w:t>3</w:t>
                </w:r>
                <w:r>
                  <w:rPr>
                    <w:noProof/>
                    <w:webHidden/>
                  </w:rPr>
                  <w:fldChar w:fldCharType="end"/>
                </w:r>
              </w:hyperlink>
            </w:p>
            <w:p w14:paraId="58F4804D" w14:textId="37D6DA4C" w:rsidR="001D0C6F" w:rsidRDefault="001D0C6F">
              <w:pPr>
                <w:pStyle w:val="Turinys1"/>
                <w:tabs>
                  <w:tab w:val="left" w:pos="720"/>
                </w:tabs>
                <w:rPr>
                  <w:noProof/>
                  <w:kern w:val="2"/>
                  <w:sz w:val="24"/>
                  <w:szCs w:val="24"/>
                  <w14:ligatures w14:val="standardContextual"/>
                </w:rPr>
              </w:pPr>
              <w:hyperlink w:anchor="_Toc212210833" w:history="1">
                <w:r w:rsidRPr="00B24FE4">
                  <w:rPr>
                    <w:rStyle w:val="Hipersaitas"/>
                    <w:rFonts w:cstheme="majorHAnsi"/>
                    <w:noProof/>
                  </w:rPr>
                  <w:t>5.</w:t>
                </w:r>
                <w:r>
                  <w:rPr>
                    <w:noProof/>
                    <w:kern w:val="2"/>
                    <w:sz w:val="24"/>
                    <w:szCs w:val="24"/>
                    <w14:ligatures w14:val="standardContextual"/>
                  </w:rPr>
                  <w:tab/>
                </w:r>
                <w:r w:rsidRPr="00B24FE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_Toc212210833 \h </w:instrText>
                </w:r>
                <w:r>
                  <w:rPr>
                    <w:noProof/>
                    <w:webHidden/>
                  </w:rPr>
                </w:r>
                <w:r>
                  <w:rPr>
                    <w:noProof/>
                    <w:webHidden/>
                  </w:rPr>
                  <w:fldChar w:fldCharType="separate"/>
                </w:r>
                <w:r w:rsidR="0039372D">
                  <w:rPr>
                    <w:noProof/>
                    <w:webHidden/>
                  </w:rPr>
                  <w:t>3</w:t>
                </w:r>
                <w:r>
                  <w:rPr>
                    <w:noProof/>
                    <w:webHidden/>
                  </w:rPr>
                  <w:fldChar w:fldCharType="end"/>
                </w:r>
              </w:hyperlink>
            </w:p>
            <w:p w14:paraId="36EAF186" w14:textId="27EE0857" w:rsidR="001D0C6F" w:rsidRDefault="001D0C6F">
              <w:pPr>
                <w:pStyle w:val="Turinys1"/>
                <w:rPr>
                  <w:noProof/>
                  <w:kern w:val="2"/>
                  <w:sz w:val="24"/>
                  <w:szCs w:val="24"/>
                  <w14:ligatures w14:val="standardContextual"/>
                </w:rPr>
              </w:pPr>
              <w:hyperlink w:anchor="_Toc212210834" w:history="1">
                <w:r w:rsidRPr="00B24FE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_Toc212210834 \h </w:instrText>
                </w:r>
                <w:r>
                  <w:rPr>
                    <w:noProof/>
                    <w:webHidden/>
                  </w:rPr>
                </w:r>
                <w:r>
                  <w:rPr>
                    <w:noProof/>
                    <w:webHidden/>
                  </w:rPr>
                  <w:fldChar w:fldCharType="separate"/>
                </w:r>
                <w:r w:rsidR="0039372D">
                  <w:rPr>
                    <w:noProof/>
                    <w:webHidden/>
                  </w:rPr>
                  <w:t>4</w:t>
                </w:r>
                <w:r>
                  <w:rPr>
                    <w:noProof/>
                    <w:webHidden/>
                  </w:rPr>
                  <w:fldChar w:fldCharType="end"/>
                </w:r>
              </w:hyperlink>
            </w:p>
            <w:p w14:paraId="6E407C91" w14:textId="5660247A" w:rsidR="001D0C6F" w:rsidRDefault="001D0C6F">
              <w:pPr>
                <w:pStyle w:val="Turinys1"/>
                <w:tabs>
                  <w:tab w:val="left" w:pos="720"/>
                </w:tabs>
                <w:rPr>
                  <w:noProof/>
                  <w:kern w:val="2"/>
                  <w:sz w:val="24"/>
                  <w:szCs w:val="24"/>
                  <w14:ligatures w14:val="standardContextual"/>
                </w:rPr>
              </w:pPr>
              <w:hyperlink w:anchor="_Toc212210835" w:history="1">
                <w:r w:rsidRPr="00B24FE4">
                  <w:rPr>
                    <w:rStyle w:val="Hipersaitas"/>
                    <w:rFonts w:eastAsia="Calibri" w:cstheme="minorHAnsi"/>
                    <w:noProof/>
                  </w:rPr>
                  <w:t>7.</w:t>
                </w:r>
                <w:r>
                  <w:rPr>
                    <w:noProof/>
                    <w:kern w:val="2"/>
                    <w:sz w:val="24"/>
                    <w:szCs w:val="24"/>
                    <w14:ligatures w14:val="standardContextual"/>
                  </w:rPr>
                  <w:tab/>
                </w:r>
                <w:r w:rsidRPr="00B24FE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_Toc212210835 \h </w:instrText>
                </w:r>
                <w:r>
                  <w:rPr>
                    <w:noProof/>
                    <w:webHidden/>
                  </w:rPr>
                </w:r>
                <w:r>
                  <w:rPr>
                    <w:noProof/>
                    <w:webHidden/>
                  </w:rPr>
                  <w:fldChar w:fldCharType="separate"/>
                </w:r>
                <w:r w:rsidR="0039372D">
                  <w:rPr>
                    <w:noProof/>
                    <w:webHidden/>
                  </w:rPr>
                  <w:t>5</w:t>
                </w:r>
                <w:r>
                  <w:rPr>
                    <w:noProof/>
                    <w:webHidden/>
                  </w:rPr>
                  <w:fldChar w:fldCharType="end"/>
                </w:r>
              </w:hyperlink>
            </w:p>
            <w:p w14:paraId="3AF7AD2E" w14:textId="3DD7850C" w:rsidR="001D0C6F" w:rsidRDefault="001D0C6F">
              <w:pPr>
                <w:pStyle w:val="Turinys1"/>
                <w:tabs>
                  <w:tab w:val="left" w:pos="720"/>
                </w:tabs>
                <w:rPr>
                  <w:noProof/>
                  <w:kern w:val="2"/>
                  <w:sz w:val="24"/>
                  <w:szCs w:val="24"/>
                  <w14:ligatures w14:val="standardContextual"/>
                </w:rPr>
              </w:pPr>
              <w:hyperlink w:anchor="_Toc212210836" w:history="1">
                <w:r w:rsidRPr="00B24FE4">
                  <w:rPr>
                    <w:rStyle w:val="Hipersaitas"/>
                    <w:rFonts w:eastAsia="Calibri" w:cstheme="minorHAnsi"/>
                    <w:noProof/>
                  </w:rPr>
                  <w:t>8.</w:t>
                </w:r>
                <w:r>
                  <w:rPr>
                    <w:noProof/>
                    <w:kern w:val="2"/>
                    <w:sz w:val="24"/>
                    <w:szCs w:val="24"/>
                    <w14:ligatures w14:val="standardContextual"/>
                  </w:rPr>
                  <w:tab/>
                </w:r>
                <w:r w:rsidRPr="00B24FE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_Toc212210836 \h </w:instrText>
                </w:r>
                <w:r>
                  <w:rPr>
                    <w:noProof/>
                    <w:webHidden/>
                  </w:rPr>
                </w:r>
                <w:r>
                  <w:rPr>
                    <w:noProof/>
                    <w:webHidden/>
                  </w:rPr>
                  <w:fldChar w:fldCharType="separate"/>
                </w:r>
                <w:r w:rsidR="0039372D">
                  <w:rPr>
                    <w:noProof/>
                    <w:webHidden/>
                  </w:rPr>
                  <w:t>5</w:t>
                </w:r>
                <w:r>
                  <w:rPr>
                    <w:noProof/>
                    <w:webHidden/>
                  </w:rPr>
                  <w:fldChar w:fldCharType="end"/>
                </w:r>
              </w:hyperlink>
            </w:p>
            <w:p w14:paraId="4ABB83C5" w14:textId="0302EABD" w:rsidR="001D0C6F" w:rsidRDefault="001D0C6F">
              <w:pPr>
                <w:pStyle w:val="Turinys1"/>
                <w:tabs>
                  <w:tab w:val="left" w:pos="720"/>
                </w:tabs>
                <w:rPr>
                  <w:noProof/>
                  <w:kern w:val="2"/>
                  <w:sz w:val="24"/>
                  <w:szCs w:val="24"/>
                  <w14:ligatures w14:val="standardContextual"/>
                </w:rPr>
              </w:pPr>
              <w:hyperlink w:anchor="_Toc212210837" w:history="1">
                <w:r w:rsidRPr="00B24FE4">
                  <w:rPr>
                    <w:rStyle w:val="Hipersaitas"/>
                    <w:rFonts w:eastAsia="Calibri" w:cstheme="minorHAnsi"/>
                    <w:noProof/>
                  </w:rPr>
                  <w:t>9.</w:t>
                </w:r>
                <w:r>
                  <w:rPr>
                    <w:noProof/>
                    <w:kern w:val="2"/>
                    <w:sz w:val="24"/>
                    <w:szCs w:val="24"/>
                    <w14:ligatures w14:val="standardContextual"/>
                  </w:rPr>
                  <w:tab/>
                </w:r>
                <w:r w:rsidRPr="00B24FE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_Toc212210837 \h </w:instrText>
                </w:r>
                <w:r>
                  <w:rPr>
                    <w:noProof/>
                    <w:webHidden/>
                  </w:rPr>
                </w:r>
                <w:r>
                  <w:rPr>
                    <w:noProof/>
                    <w:webHidden/>
                  </w:rPr>
                  <w:fldChar w:fldCharType="separate"/>
                </w:r>
                <w:r w:rsidR="0039372D">
                  <w:rPr>
                    <w:noProof/>
                    <w:webHidden/>
                  </w:rPr>
                  <w:t>5</w:t>
                </w:r>
                <w:r>
                  <w:rPr>
                    <w:noProof/>
                    <w:webHidden/>
                  </w:rPr>
                  <w:fldChar w:fldCharType="end"/>
                </w:r>
              </w:hyperlink>
            </w:p>
            <w:p w14:paraId="16BAF00A" w14:textId="27B591BD" w:rsidR="001D0C6F" w:rsidRDefault="001D0C6F">
              <w:pPr>
                <w:pStyle w:val="Turinys1"/>
                <w:tabs>
                  <w:tab w:val="left" w:pos="720"/>
                </w:tabs>
                <w:rPr>
                  <w:noProof/>
                  <w:kern w:val="2"/>
                  <w:sz w:val="24"/>
                  <w:szCs w:val="24"/>
                  <w14:ligatures w14:val="standardContextual"/>
                </w:rPr>
              </w:pPr>
              <w:hyperlink w:anchor="_Toc212210838" w:history="1">
                <w:r w:rsidRPr="00B24FE4">
                  <w:rPr>
                    <w:rStyle w:val="Hipersaitas"/>
                    <w:rFonts w:eastAsia="Calibri" w:cstheme="minorHAnsi"/>
                    <w:noProof/>
                  </w:rPr>
                  <w:t>10.</w:t>
                </w:r>
                <w:r>
                  <w:rPr>
                    <w:noProof/>
                    <w:kern w:val="2"/>
                    <w:sz w:val="24"/>
                    <w:szCs w:val="24"/>
                    <w14:ligatures w14:val="standardContextual"/>
                  </w:rPr>
                  <w:tab/>
                </w:r>
                <w:r w:rsidRPr="00B24FE4">
                  <w:rPr>
                    <w:rStyle w:val="Hipersaitas"/>
                    <w:rFonts w:cstheme="minorHAnsi"/>
                    <w:noProof/>
                  </w:rPr>
                  <w:t>Sutarties sudarymas</w:t>
                </w:r>
                <w:r>
                  <w:rPr>
                    <w:noProof/>
                    <w:webHidden/>
                  </w:rPr>
                  <w:tab/>
                </w:r>
                <w:r>
                  <w:rPr>
                    <w:noProof/>
                    <w:webHidden/>
                  </w:rPr>
                  <w:fldChar w:fldCharType="begin"/>
                </w:r>
                <w:r>
                  <w:rPr>
                    <w:noProof/>
                    <w:webHidden/>
                  </w:rPr>
                  <w:instrText xml:space="preserve"> PAGEREF _Toc212210838 \h </w:instrText>
                </w:r>
                <w:r>
                  <w:rPr>
                    <w:noProof/>
                    <w:webHidden/>
                  </w:rPr>
                </w:r>
                <w:r>
                  <w:rPr>
                    <w:noProof/>
                    <w:webHidden/>
                  </w:rPr>
                  <w:fldChar w:fldCharType="separate"/>
                </w:r>
                <w:r w:rsidR="0039372D">
                  <w:rPr>
                    <w:noProof/>
                    <w:webHidden/>
                  </w:rPr>
                  <w:t>5</w:t>
                </w:r>
                <w:r>
                  <w:rPr>
                    <w:noProof/>
                    <w:webHidden/>
                  </w:rPr>
                  <w:fldChar w:fldCharType="end"/>
                </w:r>
              </w:hyperlink>
            </w:p>
            <w:p w14:paraId="1C977073" w14:textId="7C2ACCD6" w:rsidR="001D0C6F" w:rsidRDefault="001D0C6F">
              <w:pPr>
                <w:pStyle w:val="Turinys1"/>
                <w:tabs>
                  <w:tab w:val="left" w:pos="720"/>
                </w:tabs>
                <w:rPr>
                  <w:noProof/>
                  <w:kern w:val="2"/>
                  <w:sz w:val="24"/>
                  <w:szCs w:val="24"/>
                  <w14:ligatures w14:val="standardContextual"/>
                </w:rPr>
              </w:pPr>
              <w:hyperlink w:anchor="_Toc212210839" w:history="1">
                <w:r w:rsidRPr="00B24FE4">
                  <w:rPr>
                    <w:rStyle w:val="Hipersaitas"/>
                    <w:rFonts w:cstheme="minorHAnsi"/>
                    <w:noProof/>
                  </w:rPr>
                  <w:t>11.</w:t>
                </w:r>
                <w:r>
                  <w:rPr>
                    <w:noProof/>
                    <w:kern w:val="2"/>
                    <w:sz w:val="24"/>
                    <w:szCs w:val="24"/>
                    <w14:ligatures w14:val="standardContextual"/>
                  </w:rPr>
                  <w:tab/>
                </w:r>
                <w:r w:rsidRPr="00B24FE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_Toc212210839 \h </w:instrText>
                </w:r>
                <w:r>
                  <w:rPr>
                    <w:noProof/>
                    <w:webHidden/>
                  </w:rPr>
                </w:r>
                <w:r>
                  <w:rPr>
                    <w:noProof/>
                    <w:webHidden/>
                  </w:rPr>
                  <w:fldChar w:fldCharType="separate"/>
                </w:r>
                <w:r w:rsidR="0039372D">
                  <w:rPr>
                    <w:noProof/>
                    <w:webHidden/>
                  </w:rPr>
                  <w:t>6</w:t>
                </w:r>
                <w:r>
                  <w:rPr>
                    <w:noProof/>
                    <w:webHidden/>
                  </w:rPr>
                  <w:fldChar w:fldCharType="end"/>
                </w:r>
              </w:hyperlink>
            </w:p>
            <w:p w14:paraId="78C1A3D2" w14:textId="734705F0" w:rsidR="001D0C6F" w:rsidRDefault="001D0C6F">
              <w:pPr>
                <w:pStyle w:val="Turinys1"/>
                <w:tabs>
                  <w:tab w:val="left" w:pos="720"/>
                </w:tabs>
                <w:rPr>
                  <w:noProof/>
                  <w:kern w:val="2"/>
                  <w:sz w:val="24"/>
                  <w:szCs w:val="24"/>
                  <w14:ligatures w14:val="standardContextual"/>
                </w:rPr>
              </w:pPr>
              <w:hyperlink w:anchor="_Toc212210840" w:history="1">
                <w:r w:rsidRPr="00B24FE4">
                  <w:rPr>
                    <w:rStyle w:val="Hipersaitas"/>
                    <w:rFonts w:cstheme="minorHAnsi"/>
                    <w:noProof/>
                  </w:rPr>
                  <w:t>12.</w:t>
                </w:r>
                <w:r>
                  <w:rPr>
                    <w:noProof/>
                    <w:kern w:val="2"/>
                    <w:sz w:val="24"/>
                    <w:szCs w:val="24"/>
                    <w14:ligatures w14:val="standardContextual"/>
                  </w:rPr>
                  <w:tab/>
                </w:r>
                <w:r w:rsidRPr="00B24FE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_Toc212210840 \h </w:instrText>
                </w:r>
                <w:r>
                  <w:rPr>
                    <w:noProof/>
                    <w:webHidden/>
                  </w:rPr>
                </w:r>
                <w:r>
                  <w:rPr>
                    <w:noProof/>
                    <w:webHidden/>
                  </w:rPr>
                  <w:fldChar w:fldCharType="separate"/>
                </w:r>
                <w:r w:rsidR="0039372D">
                  <w:rPr>
                    <w:noProof/>
                    <w:webHidden/>
                  </w:rPr>
                  <w:t>7</w:t>
                </w:r>
                <w:r>
                  <w:rPr>
                    <w:noProof/>
                    <w:webHidden/>
                  </w:rPr>
                  <w:fldChar w:fldCharType="end"/>
                </w:r>
              </w:hyperlink>
            </w:p>
            <w:p w14:paraId="37B6AA66" w14:textId="6A2C36DE" w:rsidR="001D0C6F" w:rsidRDefault="001D0C6F">
              <w:pPr>
                <w:pStyle w:val="Turinys1"/>
                <w:tabs>
                  <w:tab w:val="left" w:pos="720"/>
                </w:tabs>
                <w:rPr>
                  <w:noProof/>
                  <w:kern w:val="2"/>
                  <w:sz w:val="24"/>
                  <w:szCs w:val="24"/>
                  <w14:ligatures w14:val="standardContextual"/>
                </w:rPr>
              </w:pPr>
              <w:hyperlink w:anchor="_Toc212210841" w:history="1">
                <w:r w:rsidRPr="00B24FE4">
                  <w:rPr>
                    <w:rStyle w:val="Hipersaitas"/>
                    <w:rFonts w:cstheme="minorHAnsi"/>
                    <w:noProof/>
                  </w:rPr>
                  <w:t>13.</w:t>
                </w:r>
                <w:r>
                  <w:rPr>
                    <w:noProof/>
                    <w:kern w:val="2"/>
                    <w:sz w:val="24"/>
                    <w:szCs w:val="24"/>
                    <w14:ligatures w14:val="standardContextual"/>
                  </w:rPr>
                  <w:tab/>
                </w:r>
                <w:r w:rsidRPr="00B24FE4">
                  <w:rPr>
                    <w:rStyle w:val="Hipersaitas"/>
                    <w:rFonts w:cstheme="minorHAnsi"/>
                    <w:noProof/>
                  </w:rPr>
                  <w:t>Kitos sąlygos</w:t>
                </w:r>
                <w:r>
                  <w:rPr>
                    <w:noProof/>
                    <w:webHidden/>
                  </w:rPr>
                  <w:tab/>
                </w:r>
                <w:r>
                  <w:rPr>
                    <w:noProof/>
                    <w:webHidden/>
                  </w:rPr>
                  <w:fldChar w:fldCharType="begin"/>
                </w:r>
                <w:r>
                  <w:rPr>
                    <w:noProof/>
                    <w:webHidden/>
                  </w:rPr>
                  <w:instrText xml:space="preserve"> PAGEREF _Toc212210841 \h </w:instrText>
                </w:r>
                <w:r>
                  <w:rPr>
                    <w:noProof/>
                    <w:webHidden/>
                  </w:rPr>
                </w:r>
                <w:r>
                  <w:rPr>
                    <w:noProof/>
                    <w:webHidden/>
                  </w:rPr>
                  <w:fldChar w:fldCharType="separate"/>
                </w:r>
                <w:r w:rsidR="0039372D">
                  <w:rPr>
                    <w:noProof/>
                    <w:webHidden/>
                  </w:rPr>
                  <w:t>7</w:t>
                </w:r>
                <w:r>
                  <w:rPr>
                    <w:noProof/>
                    <w:webHidden/>
                  </w:rPr>
                  <w:fldChar w:fldCharType="end"/>
                </w:r>
              </w:hyperlink>
            </w:p>
            <w:p w14:paraId="75B3CF50" w14:textId="20F3D609" w:rsidR="001D0C6F" w:rsidRDefault="001D0C6F">
              <w:pPr>
                <w:pStyle w:val="Turinys2"/>
                <w:rPr>
                  <w:noProof/>
                  <w:kern w:val="2"/>
                  <w:sz w:val="24"/>
                  <w:szCs w:val="24"/>
                  <w14:ligatures w14:val="standardContextual"/>
                </w:rPr>
              </w:pPr>
              <w:hyperlink w:anchor="_Toc212210842" w:history="1">
                <w:r w:rsidRPr="00B24FE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_Toc212210842 \h </w:instrText>
                </w:r>
                <w:r>
                  <w:rPr>
                    <w:noProof/>
                    <w:webHidden/>
                  </w:rPr>
                </w:r>
                <w:r>
                  <w:rPr>
                    <w:noProof/>
                    <w:webHidden/>
                  </w:rPr>
                  <w:fldChar w:fldCharType="separate"/>
                </w:r>
                <w:r w:rsidR="0039372D">
                  <w:rPr>
                    <w:noProof/>
                    <w:webHidden/>
                  </w:rPr>
                  <w:t>8</w:t>
                </w:r>
                <w:r>
                  <w:rPr>
                    <w:noProof/>
                    <w:webHidden/>
                  </w:rPr>
                  <w:fldChar w:fldCharType="end"/>
                </w:r>
              </w:hyperlink>
            </w:p>
            <w:p w14:paraId="0E251C1D" w14:textId="188778FE" w:rsidR="001D0C6F" w:rsidRDefault="001D0C6F">
              <w:pPr>
                <w:pStyle w:val="Turinys2"/>
                <w:rPr>
                  <w:noProof/>
                  <w:kern w:val="2"/>
                  <w:sz w:val="24"/>
                  <w:szCs w:val="24"/>
                  <w14:ligatures w14:val="standardContextual"/>
                </w:rPr>
              </w:pPr>
              <w:hyperlink w:anchor="_Toc212210843" w:history="1">
                <w:r w:rsidRPr="00B24FE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_Toc212210843 \h </w:instrText>
                </w:r>
                <w:r>
                  <w:rPr>
                    <w:noProof/>
                    <w:webHidden/>
                  </w:rPr>
                </w:r>
                <w:r>
                  <w:rPr>
                    <w:noProof/>
                    <w:webHidden/>
                  </w:rPr>
                  <w:fldChar w:fldCharType="separate"/>
                </w:r>
                <w:r w:rsidR="0039372D">
                  <w:rPr>
                    <w:noProof/>
                    <w:webHidden/>
                  </w:rPr>
                  <w:t>11</w:t>
                </w:r>
                <w:r>
                  <w:rPr>
                    <w:noProof/>
                    <w:webHidden/>
                  </w:rPr>
                  <w:fldChar w:fldCharType="end"/>
                </w:r>
              </w:hyperlink>
            </w:p>
            <w:p w14:paraId="40B43550" w14:textId="57DA145F" w:rsidR="001D0C6F" w:rsidRDefault="001D0C6F">
              <w:pPr>
                <w:pStyle w:val="Turinys2"/>
                <w:rPr>
                  <w:noProof/>
                  <w:kern w:val="2"/>
                  <w:sz w:val="24"/>
                  <w:szCs w:val="24"/>
                  <w14:ligatures w14:val="standardContextual"/>
                </w:rPr>
              </w:pPr>
              <w:hyperlink w:anchor="_Toc212210844" w:history="1">
                <w:r w:rsidRPr="00B24FE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_Toc212210844 \h </w:instrText>
                </w:r>
                <w:r>
                  <w:rPr>
                    <w:noProof/>
                    <w:webHidden/>
                  </w:rPr>
                </w:r>
                <w:r>
                  <w:rPr>
                    <w:noProof/>
                    <w:webHidden/>
                  </w:rPr>
                  <w:fldChar w:fldCharType="separate"/>
                </w:r>
                <w:r w:rsidR="0039372D">
                  <w:rPr>
                    <w:noProof/>
                    <w:webHidden/>
                  </w:rPr>
                  <w:t>13</w:t>
                </w:r>
                <w:r>
                  <w:rPr>
                    <w:noProof/>
                    <w:webHidden/>
                  </w:rPr>
                  <w:fldChar w:fldCharType="end"/>
                </w:r>
              </w:hyperlink>
            </w:p>
            <w:p w14:paraId="5C6E216A" w14:textId="629744D2" w:rsidR="001D0C6F" w:rsidRDefault="001D0C6F">
              <w:pPr>
                <w:pStyle w:val="Turinys2"/>
                <w:rPr>
                  <w:noProof/>
                  <w:kern w:val="2"/>
                  <w:sz w:val="24"/>
                  <w:szCs w:val="24"/>
                  <w14:ligatures w14:val="standardContextual"/>
                </w:rPr>
              </w:pPr>
              <w:hyperlink w:anchor="_Toc212210845" w:history="1">
                <w:r w:rsidRPr="00B24FE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_Toc212210845 \h </w:instrText>
                </w:r>
                <w:r>
                  <w:rPr>
                    <w:noProof/>
                    <w:webHidden/>
                  </w:rPr>
                </w:r>
                <w:r>
                  <w:rPr>
                    <w:noProof/>
                    <w:webHidden/>
                  </w:rPr>
                  <w:fldChar w:fldCharType="separate"/>
                </w:r>
                <w:r w:rsidR="0039372D">
                  <w:rPr>
                    <w:noProof/>
                    <w:webHidden/>
                  </w:rPr>
                  <w:t>20</w:t>
                </w:r>
                <w:r>
                  <w:rPr>
                    <w:noProof/>
                    <w:webHidden/>
                  </w:rPr>
                  <w:fldChar w:fldCharType="end"/>
                </w:r>
              </w:hyperlink>
            </w:p>
            <w:p w14:paraId="0804DA2B" w14:textId="60EE0A8C" w:rsidR="001D0C6F" w:rsidRDefault="001D0C6F">
              <w:pPr>
                <w:pStyle w:val="Turinys2"/>
                <w:rPr>
                  <w:noProof/>
                  <w:kern w:val="2"/>
                  <w:sz w:val="24"/>
                  <w:szCs w:val="24"/>
                  <w14:ligatures w14:val="standardContextual"/>
                </w:rPr>
              </w:pPr>
              <w:hyperlink w:anchor="_Toc212210846" w:history="1">
                <w:r w:rsidRPr="00B24FE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_Toc212210846 \h </w:instrText>
                </w:r>
                <w:r>
                  <w:rPr>
                    <w:noProof/>
                    <w:webHidden/>
                  </w:rPr>
                </w:r>
                <w:r>
                  <w:rPr>
                    <w:noProof/>
                    <w:webHidden/>
                  </w:rPr>
                  <w:fldChar w:fldCharType="separate"/>
                </w:r>
                <w:r w:rsidR="0039372D">
                  <w:rPr>
                    <w:noProof/>
                    <w:webHidden/>
                  </w:rPr>
                  <w:t>21</w:t>
                </w:r>
                <w:r>
                  <w:rPr>
                    <w:noProof/>
                    <w:webHidden/>
                  </w:rPr>
                  <w:fldChar w:fldCharType="end"/>
                </w:r>
              </w:hyperlink>
            </w:p>
            <w:p w14:paraId="3D32645C" w14:textId="4AA75D66" w:rsidR="001D0C6F" w:rsidRDefault="001D0C6F">
              <w:pPr>
                <w:pStyle w:val="Turinys2"/>
                <w:rPr>
                  <w:noProof/>
                  <w:kern w:val="2"/>
                  <w:sz w:val="24"/>
                  <w:szCs w:val="24"/>
                  <w14:ligatures w14:val="standardContextual"/>
                </w:rPr>
              </w:pPr>
              <w:hyperlink w:anchor="_Toc212210847" w:history="1">
                <w:r w:rsidRPr="00B24FE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_Toc212210847 \h </w:instrText>
                </w:r>
                <w:r>
                  <w:rPr>
                    <w:noProof/>
                    <w:webHidden/>
                  </w:rPr>
                </w:r>
                <w:r>
                  <w:rPr>
                    <w:noProof/>
                    <w:webHidden/>
                  </w:rPr>
                  <w:fldChar w:fldCharType="separate"/>
                </w:r>
                <w:r w:rsidR="0039372D">
                  <w:rPr>
                    <w:noProof/>
                    <w:webHidden/>
                  </w:rPr>
                  <w:t>22</w:t>
                </w:r>
                <w:r>
                  <w:rPr>
                    <w:noProof/>
                    <w:webHidden/>
                  </w:rPr>
                  <w:fldChar w:fldCharType="end"/>
                </w:r>
              </w:hyperlink>
            </w:p>
            <w:p w14:paraId="5140F4DD" w14:textId="2F203D69" w:rsidR="001D0C6F" w:rsidRDefault="001D0C6F">
              <w:pPr>
                <w:pStyle w:val="Turinys2"/>
                <w:rPr>
                  <w:noProof/>
                  <w:kern w:val="2"/>
                  <w:sz w:val="24"/>
                  <w:szCs w:val="24"/>
                  <w14:ligatures w14:val="standardContextual"/>
                </w:rPr>
              </w:pPr>
              <w:hyperlink w:anchor="_Toc212210848" w:history="1">
                <w:r w:rsidRPr="00B24FE4">
                  <w:rPr>
                    <w:rStyle w:val="Hipersaitas"/>
                    <w:rFonts w:eastAsia="Calibri" w:cstheme="minorHAnsi"/>
                    <w:noProof/>
                  </w:rPr>
                  <w:t xml:space="preserve">Pirkimo sąlygų 7 priedas „EBVPD“ </w:t>
                </w:r>
                <w:r w:rsidRPr="00B24FE4">
                  <w:rPr>
                    <w:rStyle w:val="Hipersaitas"/>
                    <w:rFonts w:cstheme="minorHAnsi"/>
                    <w:noProof/>
                  </w:rPr>
                  <w:t>(XML formatu)</w:t>
                </w:r>
                <w:r>
                  <w:rPr>
                    <w:noProof/>
                    <w:webHidden/>
                  </w:rPr>
                  <w:tab/>
                </w:r>
                <w:r>
                  <w:rPr>
                    <w:noProof/>
                    <w:webHidden/>
                  </w:rPr>
                  <w:fldChar w:fldCharType="begin"/>
                </w:r>
                <w:r>
                  <w:rPr>
                    <w:noProof/>
                    <w:webHidden/>
                  </w:rPr>
                  <w:instrText xml:space="preserve"> PAGEREF _Toc212210848 \h </w:instrText>
                </w:r>
                <w:r>
                  <w:rPr>
                    <w:noProof/>
                    <w:webHidden/>
                  </w:rPr>
                </w:r>
                <w:r>
                  <w:rPr>
                    <w:noProof/>
                    <w:webHidden/>
                  </w:rPr>
                  <w:fldChar w:fldCharType="separate"/>
                </w:r>
                <w:r w:rsidR="0039372D">
                  <w:rPr>
                    <w:noProof/>
                    <w:webHidden/>
                  </w:rPr>
                  <w:t>23</w:t>
                </w:r>
                <w:r>
                  <w:rPr>
                    <w:noProof/>
                    <w:webHidden/>
                  </w:rPr>
                  <w:fldChar w:fldCharType="end"/>
                </w:r>
              </w:hyperlink>
            </w:p>
            <w:p w14:paraId="43FE9B26" w14:textId="024B03E3" w:rsidR="001D0C6F" w:rsidRDefault="001D0C6F">
              <w:pPr>
                <w:pStyle w:val="Turinys2"/>
                <w:rPr>
                  <w:noProof/>
                  <w:kern w:val="2"/>
                  <w:sz w:val="24"/>
                  <w:szCs w:val="24"/>
                  <w14:ligatures w14:val="standardContextual"/>
                </w:rPr>
              </w:pPr>
              <w:hyperlink w:anchor="_Toc212210849" w:history="1">
                <w:r w:rsidRPr="00B24FE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_Toc212210849 \h </w:instrText>
                </w:r>
                <w:r>
                  <w:rPr>
                    <w:noProof/>
                    <w:webHidden/>
                  </w:rPr>
                </w:r>
                <w:r>
                  <w:rPr>
                    <w:noProof/>
                    <w:webHidden/>
                  </w:rPr>
                  <w:fldChar w:fldCharType="separate"/>
                </w:r>
                <w:r w:rsidR="0039372D">
                  <w:rPr>
                    <w:noProof/>
                    <w:webHidden/>
                  </w:rPr>
                  <w:t>24</w:t>
                </w:r>
                <w:r>
                  <w:rPr>
                    <w:noProof/>
                    <w:webHidden/>
                  </w:rPr>
                  <w:fldChar w:fldCharType="end"/>
                </w:r>
              </w:hyperlink>
            </w:p>
            <w:p w14:paraId="1992EAFB" w14:textId="5680EFEF" w:rsidR="001D0C6F" w:rsidRDefault="001D0C6F">
              <w:pPr>
                <w:pStyle w:val="Turinys2"/>
                <w:rPr>
                  <w:noProof/>
                  <w:kern w:val="2"/>
                  <w:sz w:val="24"/>
                  <w:szCs w:val="24"/>
                  <w14:ligatures w14:val="standardContextual"/>
                </w:rPr>
              </w:pPr>
              <w:hyperlink w:anchor="_Toc212210850" w:history="1">
                <w:r w:rsidRPr="00B24FE4">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_Toc212210850 \h </w:instrText>
                </w:r>
                <w:r>
                  <w:rPr>
                    <w:noProof/>
                    <w:webHidden/>
                  </w:rPr>
                </w:r>
                <w:r>
                  <w:rPr>
                    <w:noProof/>
                    <w:webHidden/>
                  </w:rPr>
                  <w:fldChar w:fldCharType="separate"/>
                </w:r>
                <w:r w:rsidR="0039372D">
                  <w:rPr>
                    <w:noProof/>
                    <w:webHidden/>
                  </w:rPr>
                  <w:t>26</w:t>
                </w:r>
                <w:r>
                  <w:rPr>
                    <w:noProof/>
                    <w:webHidden/>
                  </w:rPr>
                  <w:fldChar w:fldCharType="end"/>
                </w:r>
              </w:hyperlink>
            </w:p>
            <w:p w14:paraId="344D616C" w14:textId="23BF155C" w:rsidR="001D0C6F" w:rsidRDefault="001D0C6F">
              <w:pPr>
                <w:pStyle w:val="Turinys2"/>
                <w:rPr>
                  <w:noProof/>
                  <w:kern w:val="2"/>
                  <w:sz w:val="24"/>
                  <w:szCs w:val="24"/>
                  <w14:ligatures w14:val="standardContextual"/>
                </w:rPr>
              </w:pPr>
              <w:hyperlink w:anchor="_Toc212210851" w:history="1">
                <w:r w:rsidRPr="00B24FE4">
                  <w:rPr>
                    <w:rStyle w:val="Hipersaitas"/>
                    <w:rFonts w:eastAsia="Calibri" w:cstheme="minorHAnsi"/>
                    <w:noProof/>
                  </w:rPr>
                  <w:t>Pirkimo sąlygų 10 priedas „</w:t>
                </w:r>
                <w:r w:rsidRPr="00B24FE4">
                  <w:rPr>
                    <w:rStyle w:val="Hipersaitas"/>
                    <w:rFonts w:ascii="Calibri" w:hAnsi="Calibri" w:cs="Calibri"/>
                    <w:noProof/>
                  </w:rPr>
                  <w:t>Nacionalinio saugumo reikalavimų atitikties deklaracija</w:t>
                </w:r>
                <w:r w:rsidRPr="00B24FE4">
                  <w:rPr>
                    <w:rStyle w:val="Hipersaitas"/>
                    <w:rFonts w:eastAsia="Calibri" w:cstheme="minorHAnsi"/>
                    <w:noProof/>
                  </w:rPr>
                  <w:t>“</w:t>
                </w:r>
                <w:r>
                  <w:rPr>
                    <w:noProof/>
                    <w:webHidden/>
                  </w:rPr>
                  <w:tab/>
                </w:r>
                <w:r>
                  <w:rPr>
                    <w:noProof/>
                    <w:webHidden/>
                  </w:rPr>
                  <w:fldChar w:fldCharType="begin"/>
                </w:r>
                <w:r>
                  <w:rPr>
                    <w:noProof/>
                    <w:webHidden/>
                  </w:rPr>
                  <w:instrText xml:space="preserve"> PAGEREF _Toc212210851 \h </w:instrText>
                </w:r>
                <w:r>
                  <w:rPr>
                    <w:noProof/>
                    <w:webHidden/>
                  </w:rPr>
                </w:r>
                <w:r>
                  <w:rPr>
                    <w:noProof/>
                    <w:webHidden/>
                  </w:rPr>
                  <w:fldChar w:fldCharType="separate"/>
                </w:r>
                <w:r w:rsidR="0039372D">
                  <w:rPr>
                    <w:noProof/>
                    <w:webHidden/>
                  </w:rPr>
                  <w:t>29</w:t>
                </w:r>
                <w:r>
                  <w:rPr>
                    <w:noProof/>
                    <w:webHidden/>
                  </w:rPr>
                  <w:fldChar w:fldCharType="end"/>
                </w:r>
              </w:hyperlink>
            </w:p>
            <w:p w14:paraId="0DDC40AE" w14:textId="179F359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221082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085098B" w:rsidR="00026024" w:rsidRPr="00EA3F07" w:rsidRDefault="008272CE" w:rsidP="00C64D1D">
      <w:pPr>
        <w:pStyle w:val="Sraopastraipa"/>
        <w:numPr>
          <w:ilvl w:val="1"/>
          <w:numId w:val="1"/>
        </w:numPr>
        <w:spacing w:after="0" w:line="240" w:lineRule="auto"/>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EA3F07">
        <w:rPr>
          <w:rFonts w:eastAsia="Calibri" w:cstheme="minorHAnsi"/>
          <w:sz w:val="22"/>
          <w:szCs w:val="22"/>
        </w:rPr>
        <w:t>Konstitucijos pr. 3, LT-09</w:t>
      </w:r>
      <w:r w:rsidR="00685F98" w:rsidRPr="00EA3F07">
        <w:rPr>
          <w:rFonts w:eastAsia="Calibri" w:cstheme="minorHAnsi"/>
          <w:sz w:val="22"/>
          <w:szCs w:val="22"/>
        </w:rPr>
        <w:t>601 Vilnius</w:t>
      </w:r>
      <w:r w:rsidR="00B56CCA" w:rsidRPr="00EA3F07">
        <w:rPr>
          <w:rFonts w:eastAsia="Calibri" w:cstheme="minorHAnsi"/>
          <w:sz w:val="22"/>
          <w:szCs w:val="22"/>
        </w:rPr>
        <w:t>.</w:t>
      </w:r>
      <w:r w:rsidR="00685F98" w:rsidRPr="00EA3F07">
        <w:rPr>
          <w:rFonts w:eastAsia="Calibri" w:cstheme="minorHAnsi"/>
          <w:sz w:val="22"/>
          <w:szCs w:val="22"/>
        </w:rPr>
        <w:t xml:space="preserve"> </w:t>
      </w:r>
      <w:r w:rsidR="00E05E2D" w:rsidRPr="00EA3F07">
        <w:rPr>
          <w:rFonts w:eastAsia="Calibri" w:cstheme="minorHAnsi"/>
          <w:sz w:val="22"/>
          <w:szCs w:val="22"/>
        </w:rPr>
        <w:t>P</w:t>
      </w:r>
      <w:r w:rsidR="00D94650" w:rsidRPr="00EA3F07">
        <w:rPr>
          <w:rFonts w:eastAsia="Calibri" w:cstheme="minorHAnsi"/>
          <w:sz w:val="22"/>
          <w:szCs w:val="22"/>
        </w:rPr>
        <w:t>erkančioji organizacija yra PVM mokėtoja</w:t>
      </w:r>
      <w:r w:rsidR="009C69A4" w:rsidRPr="00EA3F07">
        <w:rPr>
          <w:rFonts w:eastAsia="Calibri" w:cstheme="minorHAnsi"/>
          <w:sz w:val="22"/>
          <w:szCs w:val="22"/>
        </w:rPr>
        <w:t>.</w:t>
      </w:r>
    </w:p>
    <w:p w14:paraId="6911971F" w14:textId="65C27896" w:rsidR="00AA23FB" w:rsidRPr="00EA3F07" w:rsidRDefault="007D6857" w:rsidP="00C64D1D">
      <w:pPr>
        <w:pStyle w:val="Sraopastraipa"/>
        <w:numPr>
          <w:ilvl w:val="1"/>
          <w:numId w:val="1"/>
        </w:numPr>
        <w:spacing w:after="0" w:line="240" w:lineRule="auto"/>
        <w:ind w:left="0" w:firstLine="567"/>
        <w:jc w:val="both"/>
        <w:rPr>
          <w:rFonts w:eastAsia="Calibri" w:cstheme="minorHAnsi"/>
          <w:sz w:val="22"/>
          <w:szCs w:val="22"/>
        </w:rPr>
      </w:pPr>
      <w:r w:rsidRPr="00EA3F07">
        <w:rPr>
          <w:rFonts w:cstheme="minorHAnsi"/>
          <w:color w:val="000000" w:themeColor="text1"/>
          <w:sz w:val="22"/>
          <w:szCs w:val="22"/>
        </w:rPr>
        <w:t>Pirkimas</w:t>
      </w:r>
      <w:r w:rsidR="00B37854" w:rsidRPr="00EA3F07">
        <w:rPr>
          <w:rFonts w:cstheme="minorHAnsi"/>
          <w:color w:val="000000" w:themeColor="text1"/>
          <w:sz w:val="22"/>
          <w:szCs w:val="22"/>
        </w:rPr>
        <w:t xml:space="preserve"> neatlieka</w:t>
      </w:r>
      <w:r w:rsidRPr="00EA3F07">
        <w:rPr>
          <w:rFonts w:cstheme="minorHAnsi"/>
          <w:color w:val="000000" w:themeColor="text1"/>
          <w:sz w:val="22"/>
          <w:szCs w:val="22"/>
        </w:rPr>
        <w:t>mas</w:t>
      </w:r>
      <w:r w:rsidR="00B37854" w:rsidRPr="00EA3F07">
        <w:rPr>
          <w:rFonts w:cstheme="minorHAnsi"/>
          <w:color w:val="000000" w:themeColor="text1"/>
          <w:sz w:val="22"/>
          <w:szCs w:val="22"/>
        </w:rPr>
        <w:t xml:space="preserve"> </w:t>
      </w:r>
      <w:r w:rsidR="002F5F8E" w:rsidRPr="00EA3F07">
        <w:rPr>
          <w:rFonts w:cstheme="minorHAnsi"/>
          <w:color w:val="000000" w:themeColor="text1"/>
          <w:sz w:val="22"/>
          <w:szCs w:val="22"/>
        </w:rPr>
        <w:t>naudojantis centralizuotų pirkimų katalogu</w:t>
      </w:r>
      <w:r w:rsidRPr="00EA3F07">
        <w:rPr>
          <w:rFonts w:cstheme="minorHAnsi"/>
          <w:color w:val="000000" w:themeColor="text1"/>
          <w:sz w:val="22"/>
          <w:szCs w:val="22"/>
        </w:rPr>
        <w:t xml:space="preserve">, nes </w:t>
      </w:r>
      <w:r w:rsidR="00EA3F07" w:rsidRPr="00EA3F07">
        <w:rPr>
          <w:sz w:val="22"/>
          <w:szCs w:val="22"/>
        </w:rPr>
        <w:t>centralizuotų pirkimų kataloge perkamų paslaugų nėra</w:t>
      </w:r>
      <w:r w:rsidR="008C5F5E" w:rsidRPr="00EA3F07">
        <w:rPr>
          <w:rFonts w:cstheme="minorHAnsi"/>
          <w:color w:val="000000" w:themeColor="text1"/>
          <w:sz w:val="22"/>
          <w:szCs w:val="22"/>
        </w:rPr>
        <w:t>.</w:t>
      </w:r>
    </w:p>
    <w:p w14:paraId="6590BB96" w14:textId="77777777" w:rsidR="00EA3F07" w:rsidRPr="00EA3F07" w:rsidRDefault="00AA23FB" w:rsidP="00C64D1D">
      <w:pPr>
        <w:pStyle w:val="Sraopastraipa"/>
        <w:numPr>
          <w:ilvl w:val="1"/>
          <w:numId w:val="1"/>
        </w:numPr>
        <w:spacing w:after="0" w:line="240" w:lineRule="auto"/>
        <w:ind w:left="0" w:firstLine="567"/>
        <w:jc w:val="both"/>
        <w:rPr>
          <w:rFonts w:eastAsia="Calibri" w:cstheme="minorHAnsi"/>
          <w:sz w:val="22"/>
          <w:szCs w:val="22"/>
        </w:rPr>
      </w:pPr>
      <w:r w:rsidRPr="00EA3F07">
        <w:rPr>
          <w:rFonts w:eastAsia="Times New Roman" w:cstheme="minorHAnsi"/>
          <w:sz w:val="22"/>
          <w:szCs w:val="22"/>
        </w:rPr>
        <w:t>Perkančioji organizacija nerezervuoja teisės dalyvauti pirkime.</w:t>
      </w:r>
    </w:p>
    <w:p w14:paraId="0A81F3AF" w14:textId="77777777" w:rsidR="00980090" w:rsidRPr="00980090" w:rsidRDefault="00E32C8E" w:rsidP="00C64D1D">
      <w:pPr>
        <w:pStyle w:val="Sraopastraipa"/>
        <w:numPr>
          <w:ilvl w:val="1"/>
          <w:numId w:val="1"/>
        </w:numPr>
        <w:spacing w:after="0" w:line="240" w:lineRule="auto"/>
        <w:ind w:left="0" w:firstLine="567"/>
        <w:jc w:val="both"/>
        <w:rPr>
          <w:rFonts w:eastAsia="Calibri" w:cstheme="minorHAnsi"/>
          <w:sz w:val="22"/>
          <w:szCs w:val="22"/>
        </w:rPr>
      </w:pPr>
      <w:r w:rsidRPr="00EA3F07">
        <w:rPr>
          <w:rFonts w:cstheme="minorHAnsi"/>
          <w:sz w:val="22"/>
          <w:szCs w:val="22"/>
        </w:rPr>
        <w:t xml:space="preserve">Stebėtojai dalyvauti </w:t>
      </w:r>
      <w:r w:rsidR="008A3C98" w:rsidRPr="00EA3F07">
        <w:rPr>
          <w:rFonts w:cstheme="minorHAnsi"/>
          <w:sz w:val="22"/>
          <w:szCs w:val="22"/>
        </w:rPr>
        <w:t>K</w:t>
      </w:r>
      <w:r w:rsidRPr="00EA3F07">
        <w:rPr>
          <w:rFonts w:cstheme="minorHAnsi"/>
          <w:sz w:val="22"/>
          <w:szCs w:val="22"/>
        </w:rPr>
        <w:t>omisijos posėdžiuose nėra kviečiami.</w:t>
      </w:r>
    </w:p>
    <w:p w14:paraId="39603E6D" w14:textId="2221ECB0" w:rsidR="005E62F0" w:rsidRPr="00980090" w:rsidRDefault="003A502A" w:rsidP="00C64D1D">
      <w:pPr>
        <w:pStyle w:val="Sraopastraipa"/>
        <w:numPr>
          <w:ilvl w:val="1"/>
          <w:numId w:val="1"/>
        </w:numPr>
        <w:spacing w:after="0" w:line="240" w:lineRule="auto"/>
        <w:ind w:left="0" w:firstLine="567"/>
        <w:jc w:val="both"/>
        <w:rPr>
          <w:rFonts w:eastAsia="Calibri" w:cstheme="minorHAnsi"/>
          <w:sz w:val="22"/>
          <w:szCs w:val="22"/>
        </w:rPr>
      </w:pPr>
      <w:r w:rsidRPr="00980090">
        <w:rPr>
          <w:rFonts w:cstheme="minorHAnsi"/>
          <w:sz w:val="22"/>
          <w:szCs w:val="22"/>
        </w:rPr>
        <w:t xml:space="preserve">Atliekamas žaliasis pirkimas. Pirkimas vykdomas vadovaujantis </w:t>
      </w:r>
      <w:r w:rsidR="001B53E8" w:rsidRPr="00980090">
        <w:rPr>
          <w:rFonts w:cstheme="minorHAnsi"/>
          <w:sz w:val="22"/>
          <w:szCs w:val="22"/>
        </w:rPr>
        <w:t>Aplinkos apsaugos kriterijų taikymo, vykdant žaliuosius pirkimus, tvarkos aprašo</w:t>
      </w:r>
      <w:r w:rsidR="00522BA0" w:rsidRPr="00980090">
        <w:rPr>
          <w:rFonts w:cstheme="minorHAnsi"/>
          <w:sz w:val="22"/>
          <w:szCs w:val="22"/>
        </w:rPr>
        <w:t>, patvirtinto</w:t>
      </w:r>
      <w:r w:rsidR="00522BA0" w:rsidRPr="00980090">
        <w:rPr>
          <w:rFonts w:cstheme="minorHAnsi"/>
          <w:b/>
          <w:bCs/>
          <w:sz w:val="22"/>
          <w:szCs w:val="22"/>
        </w:rPr>
        <w:t xml:space="preserve"> </w:t>
      </w:r>
      <w:r w:rsidRPr="00980090">
        <w:rPr>
          <w:rFonts w:cstheme="minorHAnsi"/>
          <w:sz w:val="22"/>
          <w:szCs w:val="22"/>
        </w:rPr>
        <w:t>Lietuvos Respublikos aplinkos ministro 2011 m. birželio 28 d. įsakym</w:t>
      </w:r>
      <w:r w:rsidR="00522BA0" w:rsidRPr="00980090">
        <w:rPr>
          <w:rFonts w:cstheme="minorHAnsi"/>
          <w:sz w:val="22"/>
          <w:szCs w:val="22"/>
        </w:rPr>
        <w:t>u</w:t>
      </w:r>
      <w:r w:rsidRPr="00980090">
        <w:rPr>
          <w:rFonts w:cstheme="minorHAnsi"/>
          <w:sz w:val="22"/>
          <w:szCs w:val="22"/>
        </w:rPr>
        <w:t xml:space="preserve"> Nr. D1-508 „</w:t>
      </w:r>
      <w:hyperlink r:id="rId11" w:history="1">
        <w:r w:rsidRPr="00980090">
          <w:rPr>
            <w:rStyle w:val="Hipersaitas"/>
            <w:rFonts w:cstheme="minorHAnsi"/>
            <w:color w:val="0070C0"/>
            <w:sz w:val="22"/>
            <w:szCs w:val="22"/>
            <w:u w:val="single"/>
          </w:rPr>
          <w:t>Dėl Aplinkos apsaugos kriterijų taikymo, vykdant žaliuosius pirkimus, tvarkos aprašo patvirtinimo</w:t>
        </w:r>
      </w:hyperlink>
      <w:r w:rsidRPr="00980090">
        <w:rPr>
          <w:rFonts w:cstheme="minorHAnsi"/>
          <w:sz w:val="22"/>
          <w:szCs w:val="22"/>
        </w:rPr>
        <w:t>“</w:t>
      </w:r>
      <w:r w:rsidR="00A43CDE" w:rsidRPr="00980090">
        <w:rPr>
          <w:rFonts w:cstheme="minorHAnsi"/>
          <w:sz w:val="22"/>
          <w:szCs w:val="22"/>
        </w:rPr>
        <w:t>,</w:t>
      </w:r>
      <w:r w:rsidRPr="00980090">
        <w:rPr>
          <w:rFonts w:cstheme="minorHAnsi"/>
          <w:sz w:val="22"/>
          <w:szCs w:val="22"/>
        </w:rPr>
        <w:t xml:space="preserve"> </w:t>
      </w:r>
      <w:r w:rsidR="00EA3F07" w:rsidRPr="00980090">
        <w:rPr>
          <w:rFonts w:cstheme="minorHAnsi"/>
          <w:sz w:val="22"/>
          <w:szCs w:val="22"/>
        </w:rPr>
        <w:t xml:space="preserve">4.4.3 </w:t>
      </w:r>
      <w:r w:rsidRPr="00980090">
        <w:rPr>
          <w:rFonts w:cstheme="minorHAnsi"/>
          <w:sz w:val="22"/>
          <w:szCs w:val="22"/>
        </w:rPr>
        <w:t>punktu (-</w:t>
      </w:r>
      <w:proofErr w:type="spellStart"/>
      <w:r w:rsidRPr="00980090">
        <w:rPr>
          <w:rFonts w:cstheme="minorHAnsi"/>
          <w:sz w:val="22"/>
          <w:szCs w:val="22"/>
        </w:rPr>
        <w:t>ais</w:t>
      </w:r>
      <w:proofErr w:type="spellEnd"/>
      <w:r w:rsidRPr="00980090">
        <w:rPr>
          <w:rFonts w:cstheme="minorHAnsi"/>
          <w:sz w:val="22"/>
          <w:szCs w:val="22"/>
        </w:rPr>
        <w:t xml:space="preserve">). Aplinkos apaugos kriterijai </w:t>
      </w:r>
      <w:r w:rsidR="00D4732D" w:rsidRPr="00980090">
        <w:rPr>
          <w:rFonts w:cstheme="minorHAnsi"/>
          <w:sz w:val="22"/>
          <w:szCs w:val="22"/>
        </w:rPr>
        <w:t xml:space="preserve">specialiųjų pirkimo sąlygų </w:t>
      </w:r>
      <w:r w:rsidR="00E651D5" w:rsidRPr="00980090">
        <w:rPr>
          <w:rFonts w:cstheme="minorHAnsi"/>
          <w:sz w:val="22"/>
          <w:szCs w:val="22"/>
        </w:rPr>
        <w:t>2</w:t>
      </w:r>
      <w:r w:rsidR="00D4732D" w:rsidRPr="00980090">
        <w:rPr>
          <w:rFonts w:cstheme="minorHAnsi"/>
          <w:sz w:val="22"/>
          <w:szCs w:val="22"/>
        </w:rPr>
        <w:t xml:space="preserve"> priede „Techninė specifikacija“</w:t>
      </w:r>
      <w:r w:rsidR="00EA3F07" w:rsidRPr="00980090">
        <w:rPr>
          <w:rFonts w:cstheme="minorHAnsi"/>
          <w:sz w:val="22"/>
          <w:szCs w:val="22"/>
        </w:rPr>
        <w:t>.</w:t>
      </w:r>
    </w:p>
    <w:p w14:paraId="5E2F9F5D" w14:textId="77777777" w:rsidR="00980090" w:rsidRPr="00980090" w:rsidRDefault="0069195A" w:rsidP="00C64D1D">
      <w:pPr>
        <w:pStyle w:val="Sraopastraipa"/>
        <w:numPr>
          <w:ilvl w:val="1"/>
          <w:numId w:val="7"/>
        </w:numPr>
        <w:spacing w:after="0" w:line="240" w:lineRule="auto"/>
        <w:ind w:left="0" w:firstLine="567"/>
        <w:jc w:val="both"/>
        <w:rPr>
          <w:rFonts w:eastAsia="Arial" w:cstheme="minorHAnsi"/>
          <w:i/>
          <w:iCs/>
          <w:color w:val="FF0000"/>
          <w:sz w:val="22"/>
          <w:szCs w:val="22"/>
        </w:rPr>
      </w:pPr>
      <w:r w:rsidRPr="00980090">
        <w:rPr>
          <w:rFonts w:eastAsia="Arial" w:cstheme="minorHAnsi"/>
          <w:sz w:val="22"/>
          <w:szCs w:val="22"/>
        </w:rPr>
        <w:t xml:space="preserve">Šiame pirkime </w:t>
      </w:r>
      <w:r w:rsidR="00D701D9" w:rsidRPr="00980090">
        <w:rPr>
          <w:rFonts w:eastAsia="Arial" w:cstheme="minorHAnsi"/>
          <w:sz w:val="22"/>
          <w:szCs w:val="22"/>
        </w:rPr>
        <w:t xml:space="preserve">netaikomi </w:t>
      </w:r>
      <w:r w:rsidR="001573A3" w:rsidRPr="00980090">
        <w:rPr>
          <w:rFonts w:eastAsia="Arial" w:cstheme="minorHAnsi"/>
          <w:sz w:val="22"/>
          <w:szCs w:val="22"/>
        </w:rPr>
        <w:t>energijos vartojimo efektyvumo reikalavimai</w:t>
      </w:r>
      <w:r w:rsidR="00EE1B8F" w:rsidRPr="00980090">
        <w:rPr>
          <w:rFonts w:eastAsia="Arial" w:cstheme="minorHAnsi"/>
          <w:sz w:val="22"/>
          <w:szCs w:val="22"/>
        </w:rPr>
        <w:t xml:space="preserve">, </w:t>
      </w:r>
      <w:r w:rsidR="00DE0B39" w:rsidRPr="00980090">
        <w:rPr>
          <w:rFonts w:eastAsia="Arial" w:cstheme="minorHAnsi"/>
          <w:sz w:val="22"/>
          <w:szCs w:val="22"/>
        </w:rPr>
        <w:t xml:space="preserve">nustatyti </w:t>
      </w:r>
      <w:r w:rsidR="00EE1B8F" w:rsidRPr="00980090">
        <w:rPr>
          <w:rFonts w:eastAsia="Arial" w:cstheme="minorHAnsi"/>
          <w:sz w:val="22"/>
          <w:szCs w:val="22"/>
        </w:rPr>
        <w:t xml:space="preserve">vadovaujantis Lietuvos Respublikos energetikos ministro </w:t>
      </w:r>
      <w:r w:rsidR="009E43CE" w:rsidRPr="00980090">
        <w:rPr>
          <w:rFonts w:eastAsia="Arial" w:cstheme="minorHAnsi"/>
          <w:sz w:val="22"/>
          <w:szCs w:val="22"/>
        </w:rPr>
        <w:t>2015 m. birželio 18 d. įsakymu Nr. 1-154</w:t>
      </w:r>
      <w:r w:rsidR="00980090" w:rsidRPr="00980090">
        <w:rPr>
          <w:rFonts w:eastAsia="Arial" w:cstheme="minorHAnsi"/>
          <w:sz w:val="22"/>
          <w:szCs w:val="22"/>
        </w:rPr>
        <w:t>.</w:t>
      </w:r>
    </w:p>
    <w:p w14:paraId="2413C02D" w14:textId="2A37A922" w:rsidR="00E32C8E" w:rsidRPr="00980090" w:rsidRDefault="00E32C8E" w:rsidP="00C64D1D">
      <w:pPr>
        <w:pStyle w:val="Sraopastraipa"/>
        <w:numPr>
          <w:ilvl w:val="1"/>
          <w:numId w:val="7"/>
        </w:numPr>
        <w:spacing w:after="0" w:line="240" w:lineRule="auto"/>
        <w:ind w:left="0" w:firstLine="567"/>
        <w:jc w:val="both"/>
        <w:rPr>
          <w:rFonts w:eastAsia="Arial" w:cstheme="minorHAnsi"/>
          <w:i/>
          <w:iCs/>
          <w:color w:val="FF0000"/>
          <w:sz w:val="22"/>
          <w:szCs w:val="22"/>
        </w:rPr>
      </w:pPr>
      <w:r w:rsidRPr="00980090">
        <w:rPr>
          <w:rFonts w:eastAsia="Arial" w:cstheme="minorHAnsi"/>
          <w:sz w:val="22"/>
          <w:szCs w:val="22"/>
        </w:rPr>
        <w:t xml:space="preserve">Išankstinis skelbimas apie </w:t>
      </w:r>
      <w:r w:rsidR="007A68AD" w:rsidRPr="00980090">
        <w:rPr>
          <w:rFonts w:eastAsia="Arial" w:cstheme="minorHAnsi"/>
          <w:sz w:val="22"/>
          <w:szCs w:val="22"/>
        </w:rPr>
        <w:t>p</w:t>
      </w:r>
      <w:r w:rsidRPr="00980090">
        <w:rPr>
          <w:rFonts w:eastAsia="Arial" w:cstheme="minorHAnsi"/>
          <w:sz w:val="22"/>
          <w:szCs w:val="22"/>
        </w:rPr>
        <w:t>irkimą nebuvo paskelbtas</w:t>
      </w:r>
      <w:r w:rsidR="00980090" w:rsidRPr="00980090">
        <w:rPr>
          <w:rFonts w:eastAsia="Arial" w:cstheme="minorHAnsi"/>
          <w:sz w:val="22"/>
          <w:szCs w:val="22"/>
        </w:rPr>
        <w:t>.</w:t>
      </w:r>
    </w:p>
    <w:p w14:paraId="72EF28E7" w14:textId="234086C3" w:rsidR="00AF1430" w:rsidRPr="00682B25" w:rsidRDefault="00015FC9" w:rsidP="00C64D1D">
      <w:pPr>
        <w:pStyle w:val="Sraopastraipa"/>
        <w:numPr>
          <w:ilvl w:val="1"/>
          <w:numId w:val="7"/>
        </w:numPr>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81D78E0" w14:textId="77777777" w:rsidR="00980090" w:rsidRPr="00980090" w:rsidRDefault="00841F13" w:rsidP="00C64D1D">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980090">
        <w:rPr>
          <w:rFonts w:cstheme="minorHAnsi"/>
          <w:sz w:val="22"/>
          <w:szCs w:val="22"/>
        </w:rPr>
        <w:t xml:space="preserve">Pirkime neleidžiama pateikti alternatyvių pasiūlymų. </w:t>
      </w:r>
      <w:r w:rsidR="00BA0147" w:rsidRPr="00980090">
        <w:rPr>
          <w:rFonts w:cstheme="minorHAnsi"/>
          <w:sz w:val="22"/>
          <w:szCs w:val="22"/>
        </w:rPr>
        <w:t>Tiekėjui pateikus alternatyvų pasiūlymą (alternatyvius pasiūlymus), jo pasiūlymas ir alternatyvūs pasiūlymai bus atmesti.</w:t>
      </w:r>
    </w:p>
    <w:p w14:paraId="5D0EA3C4" w14:textId="7A434E06" w:rsidR="004D070C" w:rsidRPr="00980090" w:rsidRDefault="004D070C" w:rsidP="00980090">
      <w:pPr>
        <w:pStyle w:val="Sraopastraipa"/>
        <w:numPr>
          <w:ilvl w:val="1"/>
          <w:numId w:val="7"/>
        </w:numPr>
        <w:tabs>
          <w:tab w:val="left" w:pos="0"/>
        </w:tabs>
        <w:spacing w:after="0" w:line="240" w:lineRule="auto"/>
        <w:ind w:left="0" w:firstLine="567"/>
        <w:jc w:val="both"/>
        <w:rPr>
          <w:rFonts w:cstheme="minorHAnsi"/>
          <w:i/>
          <w:iCs/>
          <w:sz w:val="22"/>
          <w:szCs w:val="22"/>
        </w:rPr>
      </w:pPr>
      <w:r w:rsidRPr="00980090">
        <w:rPr>
          <w:rFonts w:eastAsia="Times New Roman" w:cstheme="minorHAnsi"/>
          <w:sz w:val="22"/>
          <w:szCs w:val="22"/>
        </w:rPr>
        <w:t xml:space="preserve">Jeigu </w:t>
      </w:r>
      <w:r w:rsidR="007B3E10">
        <w:rPr>
          <w:rFonts w:eastAsia="Times New Roman" w:cstheme="minorHAnsi"/>
          <w:sz w:val="22"/>
          <w:szCs w:val="22"/>
        </w:rPr>
        <w:t>p</w:t>
      </w:r>
      <w:r w:rsidRPr="00980090">
        <w:rPr>
          <w:rFonts w:eastAsia="Times New Roman" w:cstheme="minorHAnsi"/>
          <w:sz w:val="22"/>
          <w:szCs w:val="22"/>
        </w:rPr>
        <w:t xml:space="preserve">irkimo metu bus atliekama patikra Nacionaliniam saugumui užtikrinti svarbių objektų apsaugos įstatyme nustatyta tvarka, </w:t>
      </w:r>
      <w:r w:rsidRPr="00980090">
        <w:rPr>
          <w:rFonts w:cstheme="minorHAnsi"/>
          <w:sz w:val="22"/>
          <w:szCs w:val="22"/>
        </w:rPr>
        <w:t>dalyvis turės pateikti tokiai patikrai atlikti reikalingus dokumentus.</w:t>
      </w:r>
    </w:p>
    <w:p w14:paraId="0C002F05" w14:textId="68A15AD1" w:rsidR="00E32C8E" w:rsidRPr="00682B25" w:rsidRDefault="00E32C8E" w:rsidP="00C64D1D">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21083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86375E6" w14:textId="77777777" w:rsidR="00C123C8" w:rsidRPr="00C123C8" w:rsidRDefault="00B41C66" w:rsidP="00C123C8">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123C8" w:rsidRPr="00C123C8">
        <w:rPr>
          <w:rFonts w:eastAsia="Calibri" w:cstheme="minorHAnsi"/>
          <w:sz w:val="22"/>
          <w:szCs w:val="22"/>
        </w:rPr>
        <w:t xml:space="preserve">papildomas programavimo paslaugas </w:t>
      </w:r>
      <w:r w:rsidR="00066F91" w:rsidRPr="00C123C8">
        <w:rPr>
          <w:rFonts w:eastAsia="Times New Roman" w:cstheme="minorHAnsi"/>
          <w:sz w:val="22"/>
          <w:szCs w:val="22"/>
          <w:lang w:eastAsia="en-US"/>
        </w:rPr>
        <w:t>(toliau –</w:t>
      </w:r>
      <w:r w:rsidR="00C123C8" w:rsidRPr="00C123C8">
        <w:rPr>
          <w:rFonts w:eastAsia="Times New Roman" w:cstheme="minorHAnsi"/>
          <w:sz w:val="22"/>
          <w:szCs w:val="22"/>
          <w:lang w:eastAsia="en-US"/>
        </w:rPr>
        <w:t xml:space="preserve"> </w:t>
      </w:r>
      <w:r w:rsidR="00066F91" w:rsidRPr="00C123C8">
        <w:rPr>
          <w:rFonts w:eastAsia="Times New Roman" w:cstheme="minorHAnsi"/>
          <w:sz w:val="22"/>
          <w:szCs w:val="22"/>
          <w:lang w:eastAsia="en-US"/>
        </w:rPr>
        <w:t>paslaugos, pirkimo objektas)</w:t>
      </w:r>
      <w:r w:rsidRPr="00C123C8">
        <w:rPr>
          <w:rFonts w:eastAsia="Calibri" w:cstheme="minorHAnsi"/>
          <w:sz w:val="22"/>
          <w:szCs w:val="22"/>
        </w:rPr>
        <w:t>.</w:t>
      </w:r>
    </w:p>
    <w:p w14:paraId="4FD11749" w14:textId="77777777" w:rsidR="00C123C8" w:rsidRPr="00C123C8" w:rsidRDefault="00B41C66" w:rsidP="00C123C8">
      <w:pPr>
        <w:pStyle w:val="Betarp"/>
        <w:numPr>
          <w:ilvl w:val="1"/>
          <w:numId w:val="5"/>
        </w:numPr>
        <w:ind w:left="0" w:firstLine="567"/>
        <w:contextualSpacing/>
        <w:jc w:val="both"/>
        <w:rPr>
          <w:rFonts w:cstheme="minorHAnsi"/>
          <w:sz w:val="22"/>
          <w:szCs w:val="22"/>
        </w:rPr>
      </w:pPr>
      <w:r w:rsidRPr="00C123C8">
        <w:rPr>
          <w:rFonts w:cstheme="minorHAnsi"/>
          <w:sz w:val="22"/>
          <w:szCs w:val="22"/>
        </w:rPr>
        <w:t xml:space="preserve">Pirkimo objektas į dalis neskaidomas. </w:t>
      </w:r>
      <w:r w:rsidR="007554D6" w:rsidRPr="00C123C8">
        <w:rPr>
          <w:rFonts w:cstheme="minorHAnsi"/>
          <w:sz w:val="22"/>
          <w:szCs w:val="22"/>
        </w:rPr>
        <w:t xml:space="preserve">Pirkimo apimtys, reikalavimai ir techninė specifikacija apibrėžti </w:t>
      </w:r>
      <w:r w:rsidR="007204DB" w:rsidRPr="00C123C8">
        <w:rPr>
          <w:rFonts w:cstheme="minorHAnsi"/>
          <w:sz w:val="22"/>
          <w:szCs w:val="22"/>
        </w:rPr>
        <w:t xml:space="preserve">specialiųjų </w:t>
      </w:r>
      <w:r w:rsidR="007554D6" w:rsidRPr="00C123C8">
        <w:rPr>
          <w:rFonts w:cstheme="minorHAnsi"/>
          <w:sz w:val="22"/>
          <w:szCs w:val="22"/>
        </w:rPr>
        <w:t xml:space="preserve">pirkimo sąlygų </w:t>
      </w:r>
      <w:r w:rsidR="00B762D8" w:rsidRPr="00C123C8">
        <w:rPr>
          <w:rFonts w:cstheme="minorHAnsi"/>
          <w:sz w:val="22"/>
          <w:szCs w:val="22"/>
        </w:rPr>
        <w:t>2</w:t>
      </w:r>
      <w:r w:rsidR="009275CC" w:rsidRPr="00C123C8">
        <w:rPr>
          <w:rFonts w:cstheme="minorHAnsi"/>
          <w:sz w:val="22"/>
          <w:szCs w:val="22"/>
        </w:rPr>
        <w:t xml:space="preserve"> priede „Techninė specifikacija</w:t>
      </w:r>
      <w:r w:rsidR="007554D6" w:rsidRPr="00C123C8">
        <w:rPr>
          <w:rFonts w:cstheme="minorHAnsi"/>
          <w:sz w:val="22"/>
          <w:szCs w:val="22"/>
        </w:rPr>
        <w:t>.</w:t>
      </w:r>
      <w:r w:rsidR="00C123C8" w:rsidRPr="00C123C8">
        <w:rPr>
          <w:rFonts w:cstheme="minorHAnsi"/>
          <w:sz w:val="22"/>
          <w:szCs w:val="22"/>
        </w:rPr>
        <w:t xml:space="preserve"> </w:t>
      </w:r>
      <w:r w:rsidR="00C123C8" w:rsidRPr="00C123C8">
        <w:rPr>
          <w:rFonts w:eastAsia="Calibri" w:cstheme="minorHAnsi"/>
          <w:iCs/>
          <w:sz w:val="22"/>
          <w:szCs w:val="22"/>
        </w:rPr>
        <w:t>Tai yra supaprastintos vertės pirkimas, todėl jam netaikomi sprendimo dėl tarptautinės vertės pirkimo objekto neskaidymo į dalis pagrindimo reikalavimai</w:t>
      </w:r>
      <w:r w:rsidR="00C123C8" w:rsidRPr="00C123C8">
        <w:rPr>
          <w:rFonts w:cstheme="minorHAnsi"/>
          <w:sz w:val="22"/>
          <w:szCs w:val="22"/>
        </w:rPr>
        <w:t>.</w:t>
      </w:r>
      <w:r w:rsidR="004E4562" w:rsidRPr="00C123C8">
        <w:rPr>
          <w:rFonts w:cstheme="minorHAnsi"/>
          <w:sz w:val="22"/>
          <w:szCs w:val="22"/>
        </w:rPr>
        <w:t xml:space="preserve"> </w:t>
      </w:r>
    </w:p>
    <w:p w14:paraId="0CA81FB8" w14:textId="0166622D" w:rsidR="00325243" w:rsidRPr="00C123C8" w:rsidRDefault="00E53E12" w:rsidP="00C123C8">
      <w:pPr>
        <w:pStyle w:val="Betarp"/>
        <w:numPr>
          <w:ilvl w:val="1"/>
          <w:numId w:val="5"/>
        </w:numPr>
        <w:ind w:left="0" w:firstLine="567"/>
        <w:contextualSpacing/>
        <w:jc w:val="both"/>
        <w:rPr>
          <w:rFonts w:cstheme="minorHAnsi"/>
          <w:sz w:val="22"/>
          <w:szCs w:val="22"/>
        </w:rPr>
      </w:pPr>
      <w:r w:rsidRPr="00C123C8">
        <w:rPr>
          <w:rFonts w:cstheme="minorHAnsi"/>
          <w:sz w:val="22"/>
          <w:szCs w:val="22"/>
        </w:rPr>
        <w:t xml:space="preserve">Jeigu apibūdinant pirkimo objektą </w:t>
      </w:r>
      <w:r w:rsidR="007E16AF" w:rsidRPr="00C123C8">
        <w:rPr>
          <w:rFonts w:cstheme="minorHAnsi"/>
          <w:sz w:val="22"/>
          <w:szCs w:val="22"/>
        </w:rPr>
        <w:t>pirkimo dokumentuose</w:t>
      </w:r>
      <w:r w:rsidRPr="00C123C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123C8">
        <w:rPr>
          <w:rFonts w:cstheme="minorHAnsi"/>
          <w:sz w:val="22"/>
          <w:szCs w:val="22"/>
        </w:rPr>
        <w:t xml:space="preserve">turi būti </w:t>
      </w:r>
      <w:r w:rsidR="00AE7624" w:rsidRPr="00C123C8">
        <w:rPr>
          <w:rFonts w:cstheme="minorHAnsi"/>
          <w:sz w:val="22"/>
          <w:szCs w:val="22"/>
        </w:rPr>
        <w:t xml:space="preserve">laikoma, kad kiekviena tokia nuoroda yra pateikta su žodžiais „arba lygiavertis“. </w:t>
      </w:r>
      <w:r w:rsidR="00FE16E5" w:rsidRPr="00C123C8">
        <w:rPr>
          <w:rFonts w:cstheme="minorHAnsi"/>
          <w:sz w:val="22"/>
          <w:szCs w:val="22"/>
        </w:rPr>
        <w:t>Lygiavertiškumo įrodymas yra tiekėjo pareiga.</w:t>
      </w:r>
    </w:p>
    <w:p w14:paraId="3031DC86" w14:textId="0998E15C" w:rsidR="00004521" w:rsidRDefault="00004521" w:rsidP="00C123C8">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C123C8">
      <w:pPr>
        <w:pStyle w:val="Sraopastraipa"/>
        <w:numPr>
          <w:ilvl w:val="1"/>
          <w:numId w:val="36"/>
        </w:numPr>
        <w:spacing w:after="0" w:line="240" w:lineRule="auto"/>
        <w:ind w:left="0" w:firstLine="567"/>
        <w:jc w:val="both"/>
        <w:rPr>
          <w:rFonts w:cstheme="minorHAnsi"/>
          <w:sz w:val="22"/>
          <w:szCs w:val="22"/>
        </w:rPr>
      </w:pPr>
      <w:r w:rsidRPr="007D7C61">
        <w:rPr>
          <w:rFonts w:cstheme="minorHAnsi"/>
          <w:sz w:val="22"/>
          <w:szCs w:val="22"/>
        </w:rPr>
        <w:t xml:space="preserve">Perkančioji </w:t>
      </w:r>
      <w:r w:rsidRPr="00C123C8">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B1223D" w:rsidRDefault="00202323" w:rsidP="00202323">
      <w:pPr>
        <w:pStyle w:val="Antrat1"/>
        <w:spacing w:line="20" w:lineRule="atLeast"/>
        <w:contextualSpacing/>
        <w:rPr>
          <w:rFonts w:ascii="Calibri" w:hAnsi="Calibri" w:cs="Calibri"/>
        </w:rPr>
      </w:pPr>
      <w:bookmarkStart w:id="8" w:name="_Toc190416434"/>
      <w:bookmarkStart w:id="9" w:name="_Toc212210831"/>
      <w:r w:rsidRPr="00B1223D">
        <w:rPr>
          <w:rFonts w:ascii="Calibri" w:hAnsi="Calibri" w:cs="Calibri"/>
        </w:rPr>
        <w:lastRenderedPageBreak/>
        <w:t>3.</w:t>
      </w:r>
      <w:r w:rsidR="00D24970" w:rsidRPr="00B1223D">
        <w:rPr>
          <w:rFonts w:ascii="Calibri" w:hAnsi="Calibri" w:cs="Calibri"/>
        </w:rPr>
        <w:t xml:space="preserve"> </w:t>
      </w:r>
      <w:bookmarkStart w:id="10" w:name="_Ref39427921"/>
      <w:bookmarkStart w:id="11" w:name="_Ref39427927"/>
      <w:bookmarkStart w:id="12" w:name="_Ref39740354"/>
      <w:r w:rsidR="00D22226" w:rsidRPr="00B1223D">
        <w:rPr>
          <w:rFonts w:ascii="Calibri" w:hAnsi="Calibri" w:cs="Calibri"/>
        </w:rPr>
        <w:t>Susitikimai su tiekėjais</w:t>
      </w:r>
      <w:bookmarkEnd w:id="10"/>
      <w:bookmarkEnd w:id="11"/>
      <w:r w:rsidR="003B6924" w:rsidRPr="00B1223D">
        <w:rPr>
          <w:rFonts w:ascii="Calibri" w:hAnsi="Calibri" w:cs="Calibri"/>
        </w:rPr>
        <w:t xml:space="preserve"> ir objekto apžiūra</w:t>
      </w:r>
      <w:bookmarkEnd w:id="8"/>
      <w:bookmarkEnd w:id="9"/>
      <w:bookmarkEnd w:id="12"/>
    </w:p>
    <w:p w14:paraId="3A422005" w14:textId="463E14BF" w:rsidR="00B176FD" w:rsidRPr="00C123C8" w:rsidRDefault="00B176FD" w:rsidP="00C123C8">
      <w:pPr>
        <w:pStyle w:val="Sraopastraipa"/>
        <w:numPr>
          <w:ilvl w:val="1"/>
          <w:numId w:val="29"/>
        </w:numPr>
        <w:spacing w:after="0"/>
        <w:ind w:left="0" w:firstLine="567"/>
        <w:jc w:val="both"/>
        <w:rPr>
          <w:rFonts w:ascii="Calibri" w:hAnsi="Calibri" w:cs="Calibri"/>
          <w:i/>
          <w:color w:val="FF0000"/>
          <w:sz w:val="22"/>
          <w:szCs w:val="22"/>
        </w:rPr>
      </w:pPr>
      <w:r w:rsidRPr="00C123C8">
        <w:rPr>
          <w:rFonts w:ascii="Calibri" w:hAnsi="Calibri" w:cs="Calibri"/>
          <w:sz w:val="22"/>
          <w:szCs w:val="22"/>
        </w:rPr>
        <w:t xml:space="preserve">Perkančioji organizacija nerengs susitikimo su tiekėjais dėl pirkimo </w:t>
      </w:r>
      <w:r w:rsidR="004257A5" w:rsidRPr="00C123C8">
        <w:rPr>
          <w:rFonts w:ascii="Calibri" w:hAnsi="Calibri" w:cs="Calibri"/>
          <w:sz w:val="22"/>
          <w:szCs w:val="22"/>
        </w:rPr>
        <w:t>sąlyg</w:t>
      </w:r>
      <w:r w:rsidRPr="00C123C8">
        <w:rPr>
          <w:rFonts w:ascii="Calibri" w:hAnsi="Calibri" w:cs="Calibri"/>
          <w:sz w:val="22"/>
          <w:szCs w:val="22"/>
        </w:rPr>
        <w:t>ų</w:t>
      </w:r>
      <w:r w:rsidR="00946722" w:rsidRPr="00C123C8">
        <w:rPr>
          <w:rFonts w:ascii="Calibri" w:hAnsi="Calibri" w:cs="Calibri"/>
          <w:sz w:val="22"/>
          <w:szCs w:val="22"/>
        </w:rPr>
        <w:t xml:space="preserve"> paaiškinimo</w:t>
      </w:r>
      <w:r w:rsidRPr="00C123C8">
        <w:rPr>
          <w:rFonts w:ascii="Calibri" w:hAnsi="Calibri" w:cs="Calibri"/>
          <w:sz w:val="22"/>
          <w:szCs w:val="22"/>
        </w:rPr>
        <w:t>.</w:t>
      </w:r>
    </w:p>
    <w:p w14:paraId="24A7FE06" w14:textId="3C4D4775" w:rsidR="00BE0587" w:rsidRPr="00C123C8" w:rsidRDefault="00BE0587" w:rsidP="00C123C8">
      <w:pPr>
        <w:pStyle w:val="Body2"/>
        <w:numPr>
          <w:ilvl w:val="1"/>
          <w:numId w:val="11"/>
        </w:numPr>
        <w:spacing w:after="0"/>
        <w:ind w:firstLine="207"/>
        <w:rPr>
          <w:rFonts w:ascii="Calibri" w:hAnsi="Calibri" w:cs="Calibri"/>
          <w:sz w:val="22"/>
          <w:szCs w:val="22"/>
          <w:lang w:val="lt-LT"/>
        </w:rPr>
      </w:pPr>
      <w:r w:rsidRPr="00C123C8">
        <w:rPr>
          <w:rFonts w:ascii="Calibri" w:eastAsiaTheme="minorHAnsi" w:hAnsi="Calibri" w:cs="Calibri"/>
          <w:sz w:val="22"/>
          <w:szCs w:val="22"/>
          <w:lang w:val="lt-LT"/>
        </w:rPr>
        <w:t>P</w:t>
      </w:r>
      <w:r w:rsidRPr="00C123C8">
        <w:rPr>
          <w:rFonts w:ascii="Calibri" w:hAnsi="Calibri" w:cs="Calibri"/>
          <w:sz w:val="22"/>
          <w:szCs w:val="22"/>
          <w:lang w:val="lt-LT"/>
        </w:rPr>
        <w:t>erkančioji organizacija nerengs objekto apžiūros.</w:t>
      </w:r>
    </w:p>
    <w:p w14:paraId="6443D2FF" w14:textId="040A41C9" w:rsidR="00C94B9F" w:rsidRPr="00B1223D"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2210832"/>
      <w:r w:rsidRPr="00B1223D">
        <w:rPr>
          <w:rFonts w:asciiTheme="minorHAnsi" w:hAnsiTheme="minorHAnsi" w:cstheme="minorHAnsi"/>
        </w:rPr>
        <w:t xml:space="preserve">4. </w:t>
      </w:r>
      <w:r w:rsidR="00173ACB" w:rsidRPr="00B1223D">
        <w:rPr>
          <w:rFonts w:asciiTheme="minorHAnsi" w:hAnsiTheme="minorHAnsi" w:cstheme="minorHAnsi"/>
        </w:rPr>
        <w:t>Tiekėjų pašalinimo pagrindai</w:t>
      </w:r>
      <w:bookmarkEnd w:id="13"/>
      <w:bookmarkEnd w:id="14"/>
      <w:bookmarkEnd w:id="15"/>
      <w:r w:rsidR="00975F1F" w:rsidRPr="00B1223D">
        <w:rPr>
          <w:rFonts w:asciiTheme="minorHAnsi" w:hAnsiTheme="minorHAnsi" w:cstheme="minorHAnsi"/>
        </w:rPr>
        <w:t xml:space="preserve"> ir kvalifikacijos reikalavimai</w:t>
      </w:r>
      <w:bookmarkEnd w:id="16"/>
      <w:bookmarkEnd w:id="17"/>
    </w:p>
    <w:p w14:paraId="66E3ADBF" w14:textId="411AAED7" w:rsidR="00DD2AC6" w:rsidRPr="004351A7" w:rsidRDefault="002C5249">
      <w:pPr>
        <w:pStyle w:val="Sraopastraipa"/>
        <w:numPr>
          <w:ilvl w:val="1"/>
          <w:numId w:val="21"/>
        </w:numPr>
        <w:spacing w:after="0" w:line="20" w:lineRule="atLeast"/>
        <w:ind w:left="0" w:firstLine="567"/>
        <w:jc w:val="both"/>
        <w:rPr>
          <w:rFonts w:cstheme="minorHAnsi"/>
          <w:sz w:val="22"/>
          <w:szCs w:val="22"/>
        </w:rPr>
      </w:pPr>
      <w:r w:rsidRPr="004351A7">
        <w:rPr>
          <w:rFonts w:cstheme="minorHAnsi"/>
          <w:sz w:val="22"/>
          <w:szCs w:val="22"/>
        </w:rPr>
        <w:t>Reikalavimai dėl tiekėjo ir</w:t>
      </w:r>
      <w:bookmarkStart w:id="18" w:name="_Hlk41039660"/>
      <w:r w:rsidR="00942379" w:rsidRPr="004351A7">
        <w:rPr>
          <w:rFonts w:cstheme="minorHAnsi"/>
          <w:sz w:val="22"/>
          <w:szCs w:val="22"/>
        </w:rPr>
        <w:t xml:space="preserve"> </w:t>
      </w:r>
      <w:r w:rsidR="007F34C7" w:rsidRPr="004351A7">
        <w:rPr>
          <w:rFonts w:cstheme="minorHAnsi"/>
          <w:sz w:val="22"/>
          <w:szCs w:val="22"/>
        </w:rPr>
        <w:t>ūkio subjektų, kurių pajėgumais tiekėjas remiasi,</w:t>
      </w:r>
      <w:r w:rsidRPr="004351A7">
        <w:rPr>
          <w:rFonts w:cstheme="minorHAnsi"/>
          <w:sz w:val="22"/>
          <w:szCs w:val="22"/>
        </w:rPr>
        <w:t xml:space="preserve"> </w:t>
      </w:r>
      <w:bookmarkEnd w:id="18"/>
      <w:r w:rsidR="00EE4D62" w:rsidRPr="004351A7">
        <w:rPr>
          <w:rFonts w:cstheme="minorHAnsi"/>
          <w:sz w:val="22"/>
          <w:szCs w:val="22"/>
        </w:rPr>
        <w:t>kad ati</w:t>
      </w:r>
      <w:r w:rsidR="00863989" w:rsidRPr="004351A7">
        <w:rPr>
          <w:rFonts w:cstheme="minorHAnsi"/>
          <w:sz w:val="22"/>
          <w:szCs w:val="22"/>
        </w:rPr>
        <w:t xml:space="preserve">tiktų nustatytus kvalifikacijos reikalavimus, </w:t>
      </w:r>
      <w:r w:rsidRPr="004351A7">
        <w:rPr>
          <w:rFonts w:cstheme="minorHAnsi"/>
          <w:sz w:val="22"/>
          <w:szCs w:val="22"/>
        </w:rPr>
        <w:t xml:space="preserve">pašalinimo pagrindų nebuvimo bei jų nebuvimą patvirtinantys dokumentai nurodyti </w:t>
      </w:r>
      <w:r w:rsidR="006A737F" w:rsidRPr="004351A7">
        <w:rPr>
          <w:rFonts w:cstheme="minorHAnsi"/>
          <w:sz w:val="22"/>
          <w:szCs w:val="22"/>
        </w:rPr>
        <w:t xml:space="preserve">specialiųjų </w:t>
      </w:r>
      <w:r w:rsidR="006A737F" w:rsidRPr="004351A7">
        <w:rPr>
          <w:rFonts w:eastAsia="Calibri" w:cstheme="minorHAnsi"/>
          <w:sz w:val="22"/>
          <w:szCs w:val="22"/>
        </w:rPr>
        <w:t>p</w:t>
      </w:r>
      <w:r w:rsidR="00551FA7" w:rsidRPr="004351A7">
        <w:rPr>
          <w:rFonts w:eastAsia="Calibri" w:cstheme="minorHAnsi"/>
          <w:sz w:val="22"/>
          <w:szCs w:val="22"/>
        </w:rPr>
        <w:t xml:space="preserve">irkimo </w:t>
      </w:r>
      <w:r w:rsidR="006773B6" w:rsidRPr="004351A7">
        <w:rPr>
          <w:rFonts w:eastAsia="Calibri" w:cstheme="minorHAnsi"/>
          <w:sz w:val="22"/>
          <w:szCs w:val="22"/>
        </w:rPr>
        <w:t xml:space="preserve">sąlygų </w:t>
      </w:r>
      <w:r w:rsidR="00A278A7" w:rsidRPr="004351A7">
        <w:rPr>
          <w:rFonts w:cstheme="minorHAnsi"/>
          <w:sz w:val="22"/>
          <w:szCs w:val="22"/>
        </w:rPr>
        <w:t>6</w:t>
      </w:r>
      <w:r w:rsidR="00B76143" w:rsidRPr="004351A7">
        <w:rPr>
          <w:rFonts w:cstheme="minorHAnsi"/>
          <w:sz w:val="22"/>
          <w:szCs w:val="22"/>
        </w:rPr>
        <w:t xml:space="preserve"> priede „Tiekėjų pašalinimo pagrindai“</w:t>
      </w:r>
      <w:r w:rsidRPr="004351A7">
        <w:rPr>
          <w:rFonts w:cstheme="minorHAnsi"/>
          <w:sz w:val="22"/>
          <w:szCs w:val="22"/>
        </w:rPr>
        <w:t xml:space="preserve">. </w:t>
      </w:r>
    </w:p>
    <w:p w14:paraId="40969AE1" w14:textId="225B782F" w:rsidR="00DD2AC6" w:rsidRPr="004351A7" w:rsidRDefault="00A6625B" w:rsidP="00DD2AC6">
      <w:pPr>
        <w:pStyle w:val="Sraopastraipa"/>
        <w:numPr>
          <w:ilvl w:val="1"/>
          <w:numId w:val="21"/>
        </w:numPr>
        <w:spacing w:after="0" w:line="20" w:lineRule="atLeast"/>
        <w:ind w:left="0" w:firstLine="567"/>
        <w:jc w:val="both"/>
        <w:rPr>
          <w:rFonts w:cstheme="minorHAnsi"/>
          <w:sz w:val="22"/>
          <w:szCs w:val="22"/>
        </w:rPr>
      </w:pPr>
      <w:r w:rsidRPr="004351A7">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351A7">
        <w:rPr>
          <w:rFonts w:cstheme="minorHAnsi"/>
          <w:sz w:val="22"/>
          <w:szCs w:val="22"/>
        </w:rPr>
        <w:t>specialiųjų p</w:t>
      </w:r>
      <w:r w:rsidR="00551FA7" w:rsidRPr="004351A7">
        <w:rPr>
          <w:rFonts w:cstheme="minorHAnsi"/>
          <w:sz w:val="22"/>
          <w:szCs w:val="22"/>
        </w:rPr>
        <w:t xml:space="preserve">irkimo </w:t>
      </w:r>
      <w:r w:rsidRPr="004351A7">
        <w:rPr>
          <w:rFonts w:cstheme="minorHAnsi"/>
          <w:sz w:val="22"/>
          <w:szCs w:val="22"/>
        </w:rPr>
        <w:t xml:space="preserve">sąlygų </w:t>
      </w:r>
      <w:r w:rsidR="00AC52F4" w:rsidRPr="004351A7">
        <w:rPr>
          <w:rFonts w:cstheme="minorHAnsi"/>
          <w:sz w:val="22"/>
          <w:szCs w:val="22"/>
        </w:rPr>
        <w:t>8</w:t>
      </w:r>
      <w:r w:rsidR="005E740C" w:rsidRPr="004351A7">
        <w:rPr>
          <w:rFonts w:cstheme="minorHAnsi"/>
          <w:sz w:val="22"/>
          <w:szCs w:val="22"/>
        </w:rPr>
        <w:t xml:space="preserve"> priede</w:t>
      </w:r>
      <w:r w:rsidR="00371D24" w:rsidRPr="004351A7">
        <w:rPr>
          <w:rFonts w:cstheme="minorHAnsi"/>
          <w:sz w:val="22"/>
          <w:szCs w:val="22"/>
        </w:rPr>
        <w:t xml:space="preserve"> </w:t>
      </w:r>
      <w:r w:rsidR="00371D24" w:rsidRPr="004351A7">
        <w:rPr>
          <w:rFonts w:eastAsia="Calibri" w:cstheme="minorHAnsi"/>
          <w:sz w:val="22"/>
          <w:szCs w:val="22"/>
        </w:rPr>
        <w:t>„Tiekėjų kvalifikacijos reikalavimai ir reikalaujami kokybės bei aplinkos apsaugos vadybos sistemų standartai“</w:t>
      </w:r>
      <w:r w:rsidR="005C16FF" w:rsidRPr="004351A7">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091B2E9B"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004351A7">
        <w:rPr>
          <w:sz w:val="22"/>
          <w:szCs w:val="22"/>
        </w:rPr>
        <w:t>;</w:t>
      </w:r>
    </w:p>
    <w:p w14:paraId="6827AB38" w14:textId="17A7E0D7" w:rsidR="00AF7093" w:rsidRPr="00D433C8" w:rsidRDefault="00AF7093" w:rsidP="00AF7093">
      <w:pPr>
        <w:pStyle w:val="Sraopastraipa"/>
        <w:numPr>
          <w:ilvl w:val="1"/>
          <w:numId w:val="21"/>
        </w:numPr>
        <w:spacing w:after="0" w:line="20" w:lineRule="atLeast"/>
        <w:ind w:left="0" w:firstLine="567"/>
        <w:jc w:val="both"/>
        <w:rPr>
          <w:rFonts w:cstheme="minorHAnsi"/>
          <w:sz w:val="22"/>
          <w:szCs w:val="22"/>
        </w:rPr>
      </w:pPr>
      <w:r w:rsidRPr="00D433C8">
        <w:rPr>
          <w:rFonts w:cstheme="minorHAnsi"/>
          <w:sz w:val="22"/>
          <w:szCs w:val="22"/>
        </w:rPr>
        <w:t xml:space="preserve">Tais atvejais, kai tiekėjas naudojasi (naudosis) trečiųjų asmenų, kurie tiesiogiai aktyviai, savo veiksmais neprisidės prie </w:t>
      </w:r>
      <w:r w:rsidR="0096711E" w:rsidRPr="00D433C8">
        <w:rPr>
          <w:rFonts w:cstheme="minorHAnsi"/>
          <w:sz w:val="22"/>
          <w:szCs w:val="22"/>
        </w:rPr>
        <w:t>perkančiosios organizacijos</w:t>
      </w:r>
      <w:r w:rsidRPr="00D433C8">
        <w:rPr>
          <w:rFonts w:cstheme="minorHAnsi"/>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D433C8">
        <w:rPr>
          <w:rFonts w:cstheme="minorHAnsi"/>
          <w:sz w:val="22"/>
          <w:szCs w:val="22"/>
        </w:rPr>
        <w:t>S</w:t>
      </w:r>
      <w:r w:rsidRPr="00D433C8">
        <w:rPr>
          <w:rFonts w:cstheme="minorHAnsi"/>
          <w:sz w:val="22"/>
          <w:szCs w:val="22"/>
        </w:rPr>
        <w:t xml:space="preserve">utartį), priemonėmis (pavyzdžiui, tik išnuomos patalpas, išnuomos įrangą ar pan.), tiekėjas, </w:t>
      </w:r>
      <w:r w:rsidR="005E52AA" w:rsidRPr="00D433C8">
        <w:rPr>
          <w:rFonts w:cstheme="minorHAnsi"/>
          <w:sz w:val="22"/>
          <w:szCs w:val="22"/>
        </w:rPr>
        <w:t>tokie asmenys nelaikomi subtiekėjais</w:t>
      </w:r>
      <w:r w:rsidR="00FB2E4E" w:rsidRPr="00D433C8">
        <w:rPr>
          <w:rFonts w:cstheme="minorHAnsi"/>
          <w:sz w:val="22"/>
          <w:szCs w:val="22"/>
        </w:rPr>
        <w:t xml:space="preserve"> ir (ar) ūkio subjektais, kurių pajėgumais tiekėjas remiasi, kad atitiktų kvalifikacijos reikalavimus</w:t>
      </w:r>
      <w:r w:rsidR="00597F1C" w:rsidRPr="00D433C8">
        <w:rPr>
          <w:rFonts w:cstheme="minorHAnsi"/>
          <w:sz w:val="22"/>
          <w:szCs w:val="22"/>
        </w:rPr>
        <w:t>,</w:t>
      </w:r>
      <w:r w:rsidR="005E52AA" w:rsidRPr="00D433C8">
        <w:rPr>
          <w:rFonts w:cstheme="minorHAnsi"/>
          <w:sz w:val="22"/>
          <w:szCs w:val="22"/>
        </w:rPr>
        <w:t xml:space="preserve"> ir tiekėjas </w:t>
      </w:r>
      <w:r w:rsidRPr="00D433C8">
        <w:rPr>
          <w:rFonts w:cstheme="minorHAnsi"/>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433C8">
        <w:rPr>
          <w:rFonts w:cstheme="minorHAnsi"/>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2210833"/>
      <w:r w:rsidRPr="00145656">
        <w:rPr>
          <w:rFonts w:cstheme="majorHAnsi"/>
        </w:rPr>
        <w:t>Reikalavimai, susiję su nacionaliniu saugumu</w:t>
      </w:r>
      <w:bookmarkEnd w:id="19"/>
      <w:bookmarkEnd w:id="20"/>
      <w:r w:rsidRPr="00145656">
        <w:rPr>
          <w:rFonts w:cstheme="majorHAnsi"/>
        </w:rPr>
        <w:t xml:space="preserve"> </w:t>
      </w:r>
    </w:p>
    <w:p w14:paraId="2A6D5C87" w14:textId="77777777" w:rsidR="007B3298" w:rsidRDefault="007E3A91" w:rsidP="007B3298">
      <w:pPr>
        <w:pStyle w:val="Sraopastraipa"/>
        <w:numPr>
          <w:ilvl w:val="1"/>
          <w:numId w:val="21"/>
        </w:numPr>
        <w:spacing w:after="0" w:line="240" w:lineRule="auto"/>
        <w:ind w:left="0" w:firstLine="567"/>
        <w:jc w:val="both"/>
        <w:rPr>
          <w:rFonts w:cstheme="minorHAnsi"/>
          <w:iCs/>
          <w:sz w:val="22"/>
          <w:szCs w:val="22"/>
        </w:rPr>
      </w:pPr>
      <w:r w:rsidRPr="007B3298">
        <w:rPr>
          <w:rFonts w:cstheme="minorHAnsi"/>
          <w:iCs/>
          <w:sz w:val="22"/>
          <w:szCs w:val="22"/>
        </w:rPr>
        <w:t>Perkančioji organizacija atmes tiekėjo pasiūlymą, jei bus tenkinama bent viena VPĮ 45 straipsnio 2</w:t>
      </w:r>
      <w:r w:rsidRPr="007B3298">
        <w:rPr>
          <w:rFonts w:cstheme="minorHAnsi"/>
          <w:iCs/>
          <w:sz w:val="22"/>
          <w:szCs w:val="22"/>
          <w:vertAlign w:val="superscript"/>
        </w:rPr>
        <w:t>1</w:t>
      </w:r>
      <w:r w:rsidRPr="007B3298">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7B3298">
        <w:rPr>
          <w:rFonts w:cstheme="minorHAnsi"/>
          <w:iCs/>
          <w:sz w:val="22"/>
          <w:szCs w:val="22"/>
        </w:rPr>
        <w:t xml:space="preserve">. Tiekėjas </w:t>
      </w:r>
      <w:r w:rsidR="00ED5B1F" w:rsidRPr="007B3298">
        <w:rPr>
          <w:rFonts w:cstheme="minorHAnsi"/>
          <w:iCs/>
          <w:sz w:val="22"/>
          <w:szCs w:val="22"/>
        </w:rPr>
        <w:t>p</w:t>
      </w:r>
      <w:r w:rsidR="00120D34" w:rsidRPr="007B3298">
        <w:rPr>
          <w:rFonts w:cstheme="minorHAnsi"/>
          <w:iCs/>
          <w:sz w:val="22"/>
          <w:szCs w:val="22"/>
        </w:rPr>
        <w:t>asiūlymo formoje deklaruoja atitiktį</w:t>
      </w:r>
      <w:r w:rsidRPr="007B3298">
        <w:rPr>
          <w:rFonts w:cstheme="minorHAnsi"/>
          <w:iCs/>
          <w:sz w:val="22"/>
          <w:szCs w:val="22"/>
        </w:rPr>
        <w:t xml:space="preserve"> VPĮ 45 straipsnio </w:t>
      </w:r>
      <w:r w:rsidRPr="007B3298">
        <w:rPr>
          <w:rFonts w:cstheme="minorHAnsi"/>
          <w:i/>
          <w:sz w:val="22"/>
          <w:szCs w:val="22"/>
        </w:rPr>
        <w:t>2</w:t>
      </w:r>
      <w:r w:rsidRPr="007B3298">
        <w:rPr>
          <w:rFonts w:cstheme="minorHAnsi"/>
          <w:i/>
          <w:sz w:val="22"/>
          <w:szCs w:val="22"/>
          <w:vertAlign w:val="superscript"/>
        </w:rPr>
        <w:t>1</w:t>
      </w:r>
      <w:r w:rsidRPr="007B3298">
        <w:rPr>
          <w:rFonts w:cstheme="minorHAnsi"/>
          <w:i/>
          <w:sz w:val="22"/>
          <w:szCs w:val="22"/>
        </w:rPr>
        <w:t xml:space="preserve"> dalies 1, 2, 3 ir 6 punktams</w:t>
      </w:r>
      <w:r w:rsidRPr="007B3298">
        <w:rPr>
          <w:rFonts w:cstheme="minorHAnsi"/>
          <w:iCs/>
          <w:sz w:val="22"/>
          <w:szCs w:val="22"/>
        </w:rPr>
        <w:t>.</w:t>
      </w:r>
    </w:p>
    <w:p w14:paraId="215F90F5" w14:textId="002AC36D" w:rsidR="001068A7" w:rsidRPr="001068A7" w:rsidRDefault="008D71CF" w:rsidP="007B3298">
      <w:pPr>
        <w:pStyle w:val="Sraopastraipa"/>
        <w:numPr>
          <w:ilvl w:val="1"/>
          <w:numId w:val="21"/>
        </w:numPr>
        <w:spacing w:after="0" w:line="240" w:lineRule="auto"/>
        <w:ind w:left="0" w:firstLine="567"/>
        <w:jc w:val="both"/>
        <w:rPr>
          <w:rFonts w:cstheme="minorHAnsi"/>
          <w:iCs/>
          <w:sz w:val="22"/>
          <w:szCs w:val="22"/>
        </w:rPr>
      </w:pPr>
      <w:r w:rsidRPr="008D71CF">
        <w:rPr>
          <w:rFonts w:cstheme="minorHAns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C15C77A" w14:textId="264E354D" w:rsidR="007B3298" w:rsidRDefault="00145B8E" w:rsidP="007B3298">
      <w:pPr>
        <w:pStyle w:val="Sraopastraipa"/>
        <w:numPr>
          <w:ilvl w:val="1"/>
          <w:numId w:val="21"/>
        </w:numPr>
        <w:spacing w:after="0" w:line="240" w:lineRule="auto"/>
        <w:ind w:left="0" w:firstLine="567"/>
        <w:jc w:val="both"/>
        <w:rPr>
          <w:rFonts w:cstheme="minorHAnsi"/>
          <w:iCs/>
          <w:sz w:val="22"/>
          <w:szCs w:val="22"/>
        </w:rPr>
      </w:pPr>
      <w:r w:rsidRPr="007B3298">
        <w:rPr>
          <w:rFonts w:cstheme="minorHAnsi"/>
          <w:sz w:val="22"/>
          <w:szCs w:val="22"/>
        </w:rPr>
        <w:t>Perkančioji organizacija</w:t>
      </w:r>
      <w:r w:rsidR="0062770C" w:rsidRPr="007B3298">
        <w:rPr>
          <w:rFonts w:cstheme="minorHAnsi"/>
          <w:sz w:val="22"/>
          <w:szCs w:val="22"/>
        </w:rPr>
        <w:t>,</w:t>
      </w:r>
      <w:r w:rsidRPr="007B3298">
        <w:rPr>
          <w:rFonts w:cstheme="minorHAnsi"/>
          <w:sz w:val="22"/>
          <w:szCs w:val="22"/>
        </w:rPr>
        <w:t xml:space="preserve"> įvertin</w:t>
      </w:r>
      <w:r w:rsidR="00BE2699" w:rsidRPr="007B3298">
        <w:rPr>
          <w:rFonts w:cstheme="minorHAnsi"/>
          <w:sz w:val="22"/>
          <w:szCs w:val="22"/>
        </w:rPr>
        <w:t xml:space="preserve">usi visus galinčius kelti grėsmę nacionalinio saugumo interesams rizikos veiksnius </w:t>
      </w:r>
      <w:r w:rsidR="007F6C5E" w:rsidRPr="007B3298">
        <w:rPr>
          <w:rFonts w:cstheme="minorHAnsi"/>
          <w:sz w:val="22"/>
          <w:szCs w:val="22"/>
        </w:rPr>
        <w:t>numato</w:t>
      </w:r>
      <w:r w:rsidR="00BE2699" w:rsidRPr="007B3298">
        <w:rPr>
          <w:rFonts w:cstheme="minorHAnsi"/>
          <w:sz w:val="22"/>
          <w:szCs w:val="22"/>
        </w:rPr>
        <w:t xml:space="preserve">, kad šiame pirkime </w:t>
      </w:r>
      <w:r w:rsidR="00DF6558" w:rsidRPr="007B3298">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B3298">
        <w:rPr>
          <w:rFonts w:cstheme="minorHAnsi"/>
          <w:sz w:val="22"/>
          <w:szCs w:val="22"/>
        </w:rPr>
        <w:t xml:space="preserve">VPĮ </w:t>
      </w:r>
      <w:r w:rsidR="00A2534E" w:rsidRPr="007B3298">
        <w:rPr>
          <w:rFonts w:cstheme="minorHAnsi"/>
          <w:sz w:val="22"/>
          <w:szCs w:val="22"/>
        </w:rPr>
        <w:t>17</w:t>
      </w:r>
      <w:r w:rsidR="00DF6558" w:rsidRPr="007B3298">
        <w:rPr>
          <w:rFonts w:cstheme="minorHAnsi"/>
          <w:sz w:val="22"/>
          <w:szCs w:val="22"/>
        </w:rPr>
        <w:t xml:space="preserve"> straipsnio 4 dalyje nurodytus tarptautinius susitarimus.</w:t>
      </w:r>
    </w:p>
    <w:p w14:paraId="71D4FEA6" w14:textId="6B35DABF" w:rsidR="0058377F" w:rsidRPr="007B3298" w:rsidRDefault="00D40BD6" w:rsidP="007B3298">
      <w:pPr>
        <w:pStyle w:val="Sraopastraipa"/>
        <w:numPr>
          <w:ilvl w:val="1"/>
          <w:numId w:val="21"/>
        </w:numPr>
        <w:spacing w:after="0" w:line="240" w:lineRule="auto"/>
        <w:ind w:left="0" w:firstLine="567"/>
        <w:jc w:val="both"/>
        <w:rPr>
          <w:rFonts w:cstheme="minorHAnsi"/>
          <w:iCs/>
          <w:sz w:val="22"/>
          <w:szCs w:val="22"/>
        </w:rPr>
      </w:pPr>
      <w:r w:rsidRPr="007B3298">
        <w:rPr>
          <w:rFonts w:cstheme="minorHAnsi"/>
          <w:sz w:val="22"/>
          <w:szCs w:val="22"/>
        </w:rPr>
        <w:t>Perkančioji organizacija</w:t>
      </w:r>
      <w:r w:rsidR="001F7BB6" w:rsidRPr="007B3298">
        <w:rPr>
          <w:rFonts w:cstheme="minorHAnsi"/>
          <w:sz w:val="22"/>
          <w:szCs w:val="22"/>
        </w:rPr>
        <w:t xml:space="preserve"> </w:t>
      </w:r>
      <w:r w:rsidR="003A6638" w:rsidRPr="007B3298">
        <w:rPr>
          <w:rFonts w:cstheme="minorHAnsi"/>
          <w:sz w:val="22"/>
          <w:szCs w:val="22"/>
        </w:rPr>
        <w:t xml:space="preserve">laiko, kad </w:t>
      </w:r>
      <w:r w:rsidR="00E7043E" w:rsidRPr="007B3298">
        <w:rPr>
          <w:rFonts w:cstheme="minorHAnsi"/>
          <w:color w:val="000000"/>
          <w:sz w:val="22"/>
          <w:szCs w:val="22"/>
          <w:shd w:val="clear" w:color="auto" w:fill="FFFFFF"/>
        </w:rPr>
        <w:t>pirkimo objektas kelia</w:t>
      </w:r>
      <w:r w:rsidR="003A6638" w:rsidRPr="007B3298">
        <w:rPr>
          <w:rFonts w:cstheme="minorHAnsi"/>
          <w:color w:val="000000"/>
          <w:sz w:val="22"/>
          <w:szCs w:val="22"/>
          <w:shd w:val="clear" w:color="auto" w:fill="FFFFFF"/>
        </w:rPr>
        <w:t xml:space="preserve"> grėsmę nacionaliniam saugumui</w:t>
      </w:r>
      <w:r w:rsidR="001F7BB6" w:rsidRPr="007B3298">
        <w:rPr>
          <w:rFonts w:cstheme="minorHAnsi"/>
          <w:sz w:val="22"/>
          <w:szCs w:val="22"/>
        </w:rPr>
        <w:t xml:space="preserve">, jei </w:t>
      </w:r>
      <w:r w:rsidR="00E7043E" w:rsidRPr="007B3298">
        <w:rPr>
          <w:rFonts w:cstheme="minorHAnsi"/>
          <w:sz w:val="22"/>
          <w:szCs w:val="22"/>
        </w:rPr>
        <w:t>jis</w:t>
      </w:r>
      <w:r w:rsidR="00416CD6" w:rsidRPr="007B3298">
        <w:rPr>
          <w:rFonts w:cstheme="minorHAnsi"/>
          <w:sz w:val="22"/>
          <w:szCs w:val="22"/>
        </w:rPr>
        <w:t xml:space="preserve"> </w:t>
      </w:r>
      <w:r w:rsidR="002B6FF7" w:rsidRPr="007B3298">
        <w:rPr>
          <w:rFonts w:cstheme="minorHAnsi"/>
          <w:sz w:val="22"/>
          <w:szCs w:val="22"/>
        </w:rPr>
        <w:t>atitinka</w:t>
      </w:r>
      <w:r w:rsidR="00416CD6" w:rsidRPr="007B3298">
        <w:rPr>
          <w:rFonts w:cstheme="minorHAnsi"/>
          <w:sz w:val="22"/>
          <w:szCs w:val="22"/>
        </w:rPr>
        <w:t xml:space="preserve"> VPĮ 37 straipsnio 9 dal</w:t>
      </w:r>
      <w:r w:rsidR="00FA0E33" w:rsidRPr="007B3298">
        <w:rPr>
          <w:rFonts w:cstheme="minorHAnsi"/>
          <w:sz w:val="22"/>
          <w:szCs w:val="22"/>
        </w:rPr>
        <w:t>ies 1 ir (ar) 2 punkte numatytas sąlygas.</w:t>
      </w:r>
      <w:r w:rsidR="00676607" w:rsidRPr="007B3298">
        <w:rPr>
          <w:rFonts w:cstheme="minorHAnsi"/>
          <w:sz w:val="22"/>
          <w:szCs w:val="22"/>
        </w:rPr>
        <w:t xml:space="preserve"> </w:t>
      </w:r>
      <w:r w:rsidR="00D304B1" w:rsidRPr="007B3298">
        <w:rPr>
          <w:rFonts w:eastAsia="Times New Roman" w:cstheme="minorHAnsi"/>
          <w:color w:val="000000" w:themeColor="text1"/>
          <w:sz w:val="22"/>
          <w:szCs w:val="22"/>
          <w:lang w:eastAsia="en-US"/>
        </w:rPr>
        <w:t xml:space="preserve">Tiekėjai kartu su pasiūlymu turi pateikti </w:t>
      </w:r>
      <w:r w:rsidR="00013DF0" w:rsidRPr="007B3298">
        <w:rPr>
          <w:rFonts w:eastAsia="Times New Roman" w:cstheme="minorHAnsi"/>
          <w:color w:val="000000" w:themeColor="text1"/>
          <w:sz w:val="22"/>
          <w:szCs w:val="22"/>
          <w:lang w:eastAsia="en-US"/>
        </w:rPr>
        <w:t xml:space="preserve">Viešųjų pirkimų tarnybos </w:t>
      </w:r>
      <w:r w:rsidR="00FA7269" w:rsidRPr="007B3298">
        <w:rPr>
          <w:rFonts w:eastAsia="Times New Roman" w:cstheme="minorHAnsi"/>
          <w:color w:val="000000" w:themeColor="text1"/>
          <w:sz w:val="22"/>
          <w:szCs w:val="22"/>
          <w:lang w:eastAsia="en-US"/>
        </w:rPr>
        <w:t>nustatytos</w:t>
      </w:r>
      <w:r w:rsidR="00013DF0" w:rsidRPr="007B3298">
        <w:rPr>
          <w:rFonts w:eastAsia="Times New Roman" w:cstheme="minorHAnsi"/>
          <w:color w:val="000000" w:themeColor="text1"/>
          <w:sz w:val="22"/>
          <w:szCs w:val="22"/>
          <w:lang w:eastAsia="en-US"/>
        </w:rPr>
        <w:t xml:space="preserve"> formos </w:t>
      </w:r>
      <w:r w:rsidR="00DD47C8" w:rsidRPr="007B3298">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7B3298">
        <w:rPr>
          <w:rFonts w:eastAsia="Times New Roman" w:cstheme="minorHAnsi"/>
          <w:color w:val="000000" w:themeColor="text1"/>
          <w:sz w:val="22"/>
          <w:szCs w:val="22"/>
          <w:lang w:eastAsia="en-US"/>
        </w:rPr>
        <w:t>. Perkančioji organizacija</w:t>
      </w:r>
      <w:r w:rsidR="00D00392" w:rsidRPr="007B3298">
        <w:rPr>
          <w:rFonts w:eastAsia="Times New Roman" w:cstheme="minorHAnsi"/>
          <w:color w:val="000000" w:themeColor="text1"/>
          <w:sz w:val="22"/>
          <w:szCs w:val="22"/>
          <w:lang w:eastAsia="en-US"/>
        </w:rPr>
        <w:t xml:space="preserve"> iš</w:t>
      </w:r>
      <w:r w:rsidR="002B6251" w:rsidRPr="007B3298">
        <w:rPr>
          <w:rFonts w:eastAsia="Times New Roman" w:cstheme="minorHAnsi"/>
          <w:color w:val="000000" w:themeColor="text1"/>
          <w:sz w:val="22"/>
          <w:szCs w:val="22"/>
          <w:lang w:eastAsia="en-US"/>
        </w:rPr>
        <w:t xml:space="preserve"> ekonomiškai naudingiausią pasiūlymą pateikusio tiekėjo reikalaus pateikti </w:t>
      </w:r>
      <w:r w:rsidR="004905CE" w:rsidRPr="007B3298">
        <w:rPr>
          <w:rFonts w:eastAsia="Times New Roman" w:cstheme="minorHAnsi"/>
          <w:color w:val="000000" w:themeColor="text1"/>
          <w:sz w:val="22"/>
          <w:szCs w:val="22"/>
          <w:lang w:eastAsia="en-US"/>
        </w:rPr>
        <w:t xml:space="preserve">vieną (esant poreikiui – kelis) </w:t>
      </w:r>
      <w:r w:rsidR="008E4CB4" w:rsidRPr="007B3298">
        <w:rPr>
          <w:rFonts w:eastAsia="Times New Roman" w:cstheme="minorHAnsi"/>
          <w:color w:val="000000" w:themeColor="text1"/>
          <w:sz w:val="22"/>
          <w:szCs w:val="22"/>
          <w:lang w:eastAsia="en-US"/>
        </w:rPr>
        <w:t xml:space="preserve">VPĮ </w:t>
      </w:r>
      <w:r w:rsidR="004A7223" w:rsidRPr="007B3298">
        <w:rPr>
          <w:rFonts w:eastAsia="Times New Roman" w:cstheme="minorHAnsi"/>
          <w:color w:val="000000" w:themeColor="text1"/>
          <w:sz w:val="22"/>
          <w:szCs w:val="22"/>
          <w:lang w:eastAsia="en-US"/>
        </w:rPr>
        <w:t xml:space="preserve">39 straipsnio </w:t>
      </w:r>
      <w:r w:rsidR="00B54910" w:rsidRPr="007B3298">
        <w:rPr>
          <w:rFonts w:eastAsia="Times New Roman" w:cstheme="minorHAnsi"/>
          <w:color w:val="000000" w:themeColor="text1"/>
          <w:sz w:val="22"/>
          <w:szCs w:val="22"/>
          <w:lang w:eastAsia="en-US"/>
        </w:rPr>
        <w:t>3 dalyje numatytą dokumentą.</w:t>
      </w:r>
      <w:r w:rsidR="00F35C40" w:rsidRPr="007B3298">
        <w:rPr>
          <w:rFonts w:eastAsia="Times New Roman" w:cstheme="minorHAnsi"/>
          <w:color w:val="000000" w:themeColor="text1"/>
          <w:sz w:val="22"/>
          <w:szCs w:val="22"/>
          <w:lang w:eastAsia="en-US"/>
        </w:rPr>
        <w:t xml:space="preserve"> </w:t>
      </w:r>
      <w:r w:rsidR="005F5849" w:rsidRPr="007B3298">
        <w:rPr>
          <w:rFonts w:eastAsia="Times New Roman" w:cstheme="minorHAnsi"/>
          <w:color w:val="000000" w:themeColor="text1"/>
          <w:sz w:val="22"/>
          <w:szCs w:val="22"/>
          <w:lang w:eastAsia="en-US"/>
        </w:rPr>
        <w:t xml:space="preserve">Perkančioji organizacija bet kuriuo pirkimo procedūros metu turi teisę </w:t>
      </w:r>
      <w:r w:rsidR="003A683D" w:rsidRPr="007B3298">
        <w:rPr>
          <w:rFonts w:eastAsia="Times New Roman" w:cstheme="minorHAnsi"/>
          <w:color w:val="000000" w:themeColor="text1"/>
          <w:sz w:val="22"/>
          <w:szCs w:val="22"/>
          <w:lang w:eastAsia="en-US"/>
        </w:rPr>
        <w:t xml:space="preserve">pareikalauti dalyvių pateikti </w:t>
      </w:r>
      <w:r w:rsidR="00CB1979" w:rsidRPr="007B3298">
        <w:rPr>
          <w:rFonts w:eastAsia="Times New Roman" w:cstheme="minorHAnsi"/>
          <w:color w:val="000000" w:themeColor="text1"/>
          <w:sz w:val="22"/>
          <w:szCs w:val="22"/>
          <w:lang w:eastAsia="en-US"/>
        </w:rPr>
        <w:t>visus ar dalį dokumentų</w:t>
      </w:r>
      <w:r w:rsidR="0042578B" w:rsidRPr="007B3298">
        <w:rPr>
          <w:rFonts w:eastAsia="Times New Roman" w:cstheme="minorHAnsi"/>
          <w:color w:val="000000" w:themeColor="text1"/>
          <w:sz w:val="22"/>
          <w:szCs w:val="22"/>
          <w:lang w:eastAsia="en-US"/>
        </w:rPr>
        <w:t xml:space="preserve">, nurodytų VPĮ 39 straipsnio </w:t>
      </w:r>
      <w:r w:rsidR="00BF129F" w:rsidRPr="007B3298">
        <w:rPr>
          <w:rFonts w:eastAsia="Times New Roman" w:cstheme="minorHAnsi"/>
          <w:color w:val="000000" w:themeColor="text1"/>
          <w:sz w:val="22"/>
          <w:szCs w:val="22"/>
          <w:lang w:eastAsia="en-US"/>
        </w:rPr>
        <w:t>3</w:t>
      </w:r>
      <w:r w:rsidR="0042578B" w:rsidRPr="007B3298">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4839276F" w14:textId="2FDE3D89" w:rsidR="00267634" w:rsidRPr="008D71CF" w:rsidRDefault="00267634" w:rsidP="008D71CF">
      <w:pPr>
        <w:pStyle w:val="Sraopastraipa"/>
        <w:numPr>
          <w:ilvl w:val="1"/>
          <w:numId w:val="21"/>
        </w:numPr>
        <w:spacing w:after="0" w:line="240" w:lineRule="auto"/>
        <w:ind w:left="0" w:firstLine="567"/>
        <w:jc w:val="both"/>
        <w:rPr>
          <w:rFonts w:cstheme="minorHAnsi"/>
          <w:sz w:val="22"/>
          <w:szCs w:val="22"/>
        </w:rPr>
      </w:pPr>
      <w:r w:rsidRPr="008D71CF">
        <w:rPr>
          <w:rFonts w:cstheme="minorHAnsi"/>
          <w:sz w:val="22"/>
          <w:szCs w:val="22"/>
        </w:rPr>
        <w:t xml:space="preserve">Perkančioji organizacija </w:t>
      </w:r>
      <w:r w:rsidRPr="008D71CF">
        <w:rPr>
          <w:rFonts w:cstheme="minorHAnsi"/>
          <w:color w:val="000000"/>
          <w:sz w:val="22"/>
          <w:szCs w:val="22"/>
          <w:shd w:val="clear" w:color="auto" w:fill="FFFFFF"/>
        </w:rPr>
        <w:t>laiko, kad tiekėjas turi interesų, galinčių kelti grėsmę nacionaliniam saugumui</w:t>
      </w:r>
      <w:r w:rsidRPr="008D71CF">
        <w:rPr>
          <w:rFonts w:cstheme="minorHAnsi"/>
          <w:sz w:val="22"/>
          <w:szCs w:val="22"/>
        </w:rPr>
        <w:t xml:space="preserve">, jei jis, </w:t>
      </w:r>
      <w:r w:rsidRPr="008D71C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71CF">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8D71C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53AAA61D" w14:textId="77777777" w:rsidR="00267634" w:rsidRPr="00682B25" w:rsidRDefault="00267634" w:rsidP="00267634">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sidRPr="00682B25">
        <w:rPr>
          <w:rFonts w:cstheme="minorHAnsi"/>
          <w:i/>
          <w:iCs/>
          <w:sz w:val="22"/>
          <w:szCs w:val="22"/>
          <w:shd w:val="clear" w:color="auto" w:fill="FFFFFF"/>
        </w:rPr>
        <w:lastRenderedPageBreak/>
        <w:t>valdoma bendrovė ir jų dukterinės bendrovės, išvardytos Nacionaliniam saugumui užtikrinti svarbių objektų apsaugos įstatyme, šiems subjektams nurodytas reikalavimas nėra taikomas.</w:t>
      </w:r>
    </w:p>
    <w:p w14:paraId="594B20B3" w14:textId="77777777" w:rsidR="00267634" w:rsidRPr="00D77E6F" w:rsidRDefault="00267634" w:rsidP="001232F3">
      <w:pPr>
        <w:spacing w:after="0" w:line="240" w:lineRule="auto"/>
        <w:jc w:val="both"/>
        <w:rPr>
          <w:rFonts w:cstheme="minorHAnsi"/>
          <w:color w:val="7030A0"/>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21083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E13DA1">
        <w:rPr>
          <w:rFonts w:cstheme="minorHAnsi"/>
          <w:sz w:val="22"/>
          <w:szCs w:val="22"/>
        </w:rPr>
        <w:t>sąlygų</w:t>
      </w:r>
      <w:r w:rsidR="00DE5F20" w:rsidRPr="00E13DA1">
        <w:rPr>
          <w:rFonts w:cstheme="minorHAnsi"/>
          <w:sz w:val="22"/>
          <w:szCs w:val="22"/>
        </w:rPr>
        <w:t xml:space="preserve"> </w:t>
      </w:r>
      <w:r w:rsidR="00BD7BAD" w:rsidRPr="00E13DA1">
        <w:rPr>
          <w:rFonts w:cstheme="minorHAnsi"/>
          <w:sz w:val="22"/>
          <w:szCs w:val="22"/>
        </w:rPr>
        <w:t>3</w:t>
      </w:r>
      <w:r w:rsidR="008E5F93" w:rsidRPr="00E13DA1">
        <w:rPr>
          <w:rFonts w:cstheme="minorHAnsi"/>
          <w:sz w:val="22"/>
          <w:szCs w:val="22"/>
        </w:rPr>
        <w:t xml:space="preserve"> priede „Pasiūlymo forma“ </w:t>
      </w:r>
      <w:r w:rsidRPr="00E13DA1">
        <w:rPr>
          <w:rFonts w:cstheme="minorHAnsi"/>
          <w:sz w:val="22"/>
          <w:szCs w:val="22"/>
        </w:rPr>
        <w:t xml:space="preserve">pateiktą </w:t>
      </w:r>
      <w:r w:rsidR="00C35C26" w:rsidRPr="00E13DA1">
        <w:rPr>
          <w:rFonts w:cstheme="minorHAnsi"/>
          <w:sz w:val="22"/>
          <w:szCs w:val="22"/>
        </w:rPr>
        <w:t>p</w:t>
      </w:r>
      <w:r w:rsidRPr="00E13DA1">
        <w:rPr>
          <w:rFonts w:cstheme="minorHAnsi"/>
          <w:sz w:val="22"/>
          <w:szCs w:val="22"/>
        </w:rPr>
        <w:t>asiūlymo formą</w:t>
      </w:r>
      <w:r w:rsidR="001446C7" w:rsidRPr="00E13DA1">
        <w:rPr>
          <w:rFonts w:cstheme="minorHAnsi"/>
          <w:sz w:val="22"/>
          <w:szCs w:val="22"/>
        </w:rPr>
        <w:t xml:space="preserve"> </w:t>
      </w:r>
      <w:r w:rsidR="007822E9" w:rsidRPr="00E13DA1">
        <w:rPr>
          <w:rFonts w:cstheme="minorHAnsi"/>
          <w:sz w:val="22"/>
          <w:szCs w:val="22"/>
        </w:rPr>
        <w:t>ir formoje</w:t>
      </w:r>
      <w:r w:rsidR="001446C7" w:rsidRPr="00E13DA1">
        <w:rPr>
          <w:rFonts w:cstheme="minorHAnsi"/>
          <w:sz w:val="22"/>
          <w:szCs w:val="22"/>
        </w:rPr>
        <w:t xml:space="preserve"> nurodyti pateiktini dokumentai</w:t>
      </w:r>
      <w:r w:rsidR="00084132" w:rsidRPr="00E13DA1">
        <w:rPr>
          <w:rFonts w:cstheme="minorHAnsi"/>
          <w:sz w:val="22"/>
          <w:szCs w:val="22"/>
        </w:rPr>
        <w:t xml:space="preserve"> bei kiti tiekėjo teikiami dokumentai</w:t>
      </w:r>
      <w:r w:rsidRPr="00E13DA1">
        <w:rPr>
          <w:rFonts w:cstheme="minorHAnsi"/>
          <w:sz w:val="22"/>
          <w:szCs w:val="22"/>
        </w:rPr>
        <w:t>.</w:t>
      </w:r>
    </w:p>
    <w:p w14:paraId="479B3B42" w14:textId="35DA5F0F" w:rsidR="00FD03FA" w:rsidRPr="00E13DA1" w:rsidRDefault="00BD41D7" w:rsidP="00E13DA1">
      <w:pPr>
        <w:pStyle w:val="Sraopastraipa"/>
        <w:numPr>
          <w:ilvl w:val="1"/>
          <w:numId w:val="8"/>
        </w:numPr>
        <w:spacing w:after="0" w:line="240" w:lineRule="auto"/>
        <w:ind w:left="0" w:firstLine="567"/>
        <w:jc w:val="both"/>
        <w:rPr>
          <w:rFonts w:eastAsia="Calibri" w:cstheme="minorHAnsi"/>
          <w:i/>
          <w:sz w:val="22"/>
          <w:szCs w:val="22"/>
        </w:rPr>
      </w:pPr>
      <w:r w:rsidRPr="00E13DA1">
        <w:rPr>
          <w:rFonts w:eastAsia="Calibri" w:cstheme="minorHAnsi"/>
          <w:sz w:val="22"/>
          <w:szCs w:val="22"/>
        </w:rPr>
        <w:t>P</w:t>
      </w:r>
      <w:r w:rsidR="00FD03FA" w:rsidRPr="00E13DA1">
        <w:rPr>
          <w:rFonts w:eastAsia="Calibri" w:cstheme="minorHAnsi"/>
          <w:sz w:val="22"/>
          <w:szCs w:val="22"/>
        </w:rPr>
        <w:t xml:space="preserve">asiūlymas </w:t>
      </w:r>
      <w:r w:rsidR="00DE72D7" w:rsidRPr="00E13DA1">
        <w:rPr>
          <w:rFonts w:eastAsia="Calibri" w:cstheme="minorHAnsi"/>
          <w:sz w:val="22"/>
          <w:szCs w:val="22"/>
        </w:rPr>
        <w:t>turi</w:t>
      </w:r>
      <w:r w:rsidR="00FD03FA" w:rsidRPr="00E13DA1">
        <w:rPr>
          <w:rFonts w:eastAsia="Calibri" w:cstheme="minorHAnsi"/>
          <w:sz w:val="22"/>
          <w:szCs w:val="22"/>
        </w:rPr>
        <w:t xml:space="preserve"> būti pasirašytas </w:t>
      </w:r>
      <w:r w:rsidR="00DD138F" w:rsidRPr="00E13DA1">
        <w:rPr>
          <w:rFonts w:eastAsia="Calibri" w:cstheme="minorHAnsi"/>
          <w:sz w:val="22"/>
          <w:szCs w:val="22"/>
        </w:rPr>
        <w:t xml:space="preserve">fiziniu parašu arba </w:t>
      </w:r>
      <w:r w:rsidR="00FD03FA" w:rsidRPr="00E13DA1">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13DA1">
        <w:rPr>
          <w:rFonts w:cstheme="minorHAnsi"/>
          <w:sz w:val="22"/>
          <w:szCs w:val="22"/>
        </w:rPr>
        <w:t>Perkančiajai organizacijai kilus abejonių dėl dokumentų tikrumo, ji turi teisę reikalauti pateikti dokumentų originalus.</w:t>
      </w:r>
      <w:r w:rsidR="00FD03FA" w:rsidRPr="00E13DA1">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BC8D6E" w14:textId="77777777" w:rsidR="00E13DA1" w:rsidRPr="00E13DA1" w:rsidRDefault="00FD03FA" w:rsidP="00E13DA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297440A" w:rsidR="00380B99" w:rsidRPr="00E13DA1" w:rsidRDefault="00B11B7D" w:rsidP="00E13DA1">
      <w:pPr>
        <w:pStyle w:val="Sraopastraipa"/>
        <w:numPr>
          <w:ilvl w:val="1"/>
          <w:numId w:val="13"/>
        </w:numPr>
        <w:tabs>
          <w:tab w:val="left" w:pos="1418"/>
        </w:tabs>
        <w:spacing w:after="0" w:line="240" w:lineRule="auto"/>
        <w:ind w:left="0" w:firstLine="567"/>
        <w:jc w:val="both"/>
        <w:rPr>
          <w:rFonts w:cstheme="minorHAnsi"/>
          <w:bCs/>
          <w:iCs/>
          <w:sz w:val="22"/>
          <w:szCs w:val="22"/>
        </w:rPr>
      </w:pPr>
      <w:r w:rsidRPr="00E13DA1">
        <w:rPr>
          <w:rFonts w:cstheme="minorHAnsi"/>
          <w:sz w:val="22"/>
          <w:szCs w:val="22"/>
        </w:rPr>
        <w:t xml:space="preserve">Pasiūlymo forma </w:t>
      </w:r>
      <w:r w:rsidR="0048587E" w:rsidRPr="00E13DA1">
        <w:rPr>
          <w:rFonts w:cstheme="minorHAnsi"/>
          <w:sz w:val="22"/>
          <w:szCs w:val="22"/>
        </w:rPr>
        <w:t>turi būti parengta</w:t>
      </w:r>
      <w:r w:rsidR="00EE44B0" w:rsidRPr="00E13DA1">
        <w:rPr>
          <w:rFonts w:cstheme="minorHAnsi"/>
          <w:sz w:val="22"/>
          <w:szCs w:val="22"/>
        </w:rPr>
        <w:t xml:space="preserve"> </w:t>
      </w:r>
      <w:r w:rsidR="0048587E" w:rsidRPr="00E13DA1">
        <w:rPr>
          <w:rFonts w:cstheme="minorHAnsi"/>
          <w:b/>
          <w:bCs/>
          <w:sz w:val="22"/>
          <w:szCs w:val="22"/>
        </w:rPr>
        <w:t>lietuvių kalba</w:t>
      </w:r>
      <w:r w:rsidR="00E13DA1" w:rsidRPr="00E13DA1">
        <w:rPr>
          <w:rFonts w:cstheme="minorHAnsi"/>
          <w:sz w:val="22"/>
          <w:szCs w:val="22"/>
        </w:rPr>
        <w:t xml:space="preserve">. </w:t>
      </w:r>
      <w:r w:rsidR="001140D2" w:rsidRPr="00E13DA1">
        <w:rPr>
          <w:rFonts w:cstheme="minorHAnsi"/>
          <w:sz w:val="22"/>
          <w:szCs w:val="22"/>
        </w:rPr>
        <w:t xml:space="preserve">Su pasiūlymu pateikiami dokumentai turi būti parengti lietuvių arba anglų kalba. </w:t>
      </w:r>
      <w:r w:rsidR="00F17A1F" w:rsidRPr="00E13DA1">
        <w:rPr>
          <w:rFonts w:eastAsia="Arial" w:cstheme="minorHAnsi"/>
          <w:sz w:val="22"/>
          <w:szCs w:val="22"/>
        </w:rPr>
        <w:t>Jei kurie nors su pasiūlymu teikiami dokumentai parengti ne</w:t>
      </w:r>
      <w:r w:rsidR="001427AB" w:rsidRPr="00E13DA1">
        <w:rPr>
          <w:rFonts w:eastAsia="Arial" w:cstheme="minorHAnsi"/>
          <w:sz w:val="22"/>
          <w:szCs w:val="22"/>
        </w:rPr>
        <w:t xml:space="preserve"> </w:t>
      </w:r>
      <w:r w:rsidR="001A6288" w:rsidRPr="00E13DA1">
        <w:rPr>
          <w:rFonts w:eastAsia="Arial" w:cstheme="minorHAnsi"/>
          <w:sz w:val="22"/>
          <w:szCs w:val="22"/>
        </w:rPr>
        <w:t xml:space="preserve">reikalaujama </w:t>
      </w:r>
      <w:r w:rsidR="001427AB" w:rsidRPr="00E13DA1">
        <w:rPr>
          <w:rFonts w:eastAsia="Arial" w:cstheme="minorHAnsi"/>
          <w:sz w:val="22"/>
          <w:szCs w:val="22"/>
        </w:rPr>
        <w:t xml:space="preserve">kalba , </w:t>
      </w:r>
      <w:r w:rsidR="003F1D78" w:rsidRPr="00E13DA1">
        <w:rPr>
          <w:rFonts w:eastAsia="Arial" w:cstheme="minorHAnsi"/>
          <w:sz w:val="22"/>
          <w:szCs w:val="22"/>
        </w:rPr>
        <w:t>turi būti pateikt</w:t>
      </w:r>
      <w:r w:rsidR="007A233D" w:rsidRPr="00E13DA1">
        <w:rPr>
          <w:rFonts w:eastAsia="Arial" w:cstheme="minorHAnsi"/>
          <w:sz w:val="22"/>
          <w:szCs w:val="22"/>
        </w:rPr>
        <w:t xml:space="preserve">i dokumentai originalia kalba ir jų </w:t>
      </w:r>
      <w:r w:rsidR="003F1D78" w:rsidRPr="00E13DA1">
        <w:rPr>
          <w:rFonts w:eastAsia="Arial" w:cstheme="minorHAnsi"/>
          <w:sz w:val="22"/>
          <w:szCs w:val="22"/>
        </w:rPr>
        <w:t xml:space="preserve">tikslus vertimas į </w:t>
      </w:r>
      <w:r w:rsidR="40DC6EFC" w:rsidRPr="00E13DA1">
        <w:rPr>
          <w:rFonts w:eastAsia="Arial" w:cstheme="minorHAnsi"/>
          <w:sz w:val="22"/>
          <w:szCs w:val="22"/>
        </w:rPr>
        <w:t>reikalaujamą</w:t>
      </w:r>
      <w:r w:rsidR="001427AB" w:rsidRPr="00E13DA1">
        <w:rPr>
          <w:rFonts w:eastAsia="Arial" w:cstheme="minorHAnsi"/>
          <w:sz w:val="22"/>
          <w:szCs w:val="22"/>
        </w:rPr>
        <w:t xml:space="preserve"> </w:t>
      </w:r>
      <w:r w:rsidR="00141BF1" w:rsidRPr="00E13DA1">
        <w:rPr>
          <w:rFonts w:eastAsia="Arial" w:cstheme="minorHAnsi"/>
          <w:sz w:val="22"/>
          <w:szCs w:val="22"/>
        </w:rPr>
        <w:t>kalbą</w:t>
      </w:r>
      <w:r w:rsidR="00F17A1F" w:rsidRPr="00E13DA1">
        <w:rPr>
          <w:rFonts w:eastAsia="Arial" w:cstheme="minorHAnsi"/>
          <w:sz w:val="22"/>
          <w:szCs w:val="22"/>
        </w:rPr>
        <w:t xml:space="preserve">. </w:t>
      </w:r>
      <w:r w:rsidR="005C7F76" w:rsidRPr="00E13DA1">
        <w:rPr>
          <w:rFonts w:eastAsia="Arial" w:cstheme="minorHAnsi"/>
          <w:sz w:val="22"/>
          <w:szCs w:val="22"/>
        </w:rPr>
        <w:t xml:space="preserve">Perkančiajai organizacijai paprašius, tiekėjas privalo pateikti dokumentų anglų kalba vertimą į lietuvių kalbą. </w:t>
      </w:r>
      <w:r w:rsidR="0085364E" w:rsidRPr="00E13DA1">
        <w:rPr>
          <w:rFonts w:cstheme="minorHAnsi"/>
          <w:sz w:val="22"/>
          <w:szCs w:val="22"/>
        </w:rPr>
        <w:t>Perkančiajai organizacijai turint įtarimų</w:t>
      </w:r>
      <w:r w:rsidR="0048587E" w:rsidRPr="00E13DA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D245BC9" w:rsidR="00EE1C85" w:rsidRPr="00145656" w:rsidRDefault="00EE1C85" w:rsidP="000A0769">
      <w:pPr>
        <w:pStyle w:val="Antrat1"/>
        <w:numPr>
          <w:ilvl w:val="0"/>
          <w:numId w:val="13"/>
        </w:numPr>
        <w:tabs>
          <w:tab w:val="left" w:pos="709"/>
        </w:tabs>
        <w:ind w:left="0" w:firstLine="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21083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182F0AAD" w:rsidR="00B3551C" w:rsidRPr="000A0769" w:rsidRDefault="00B3551C" w:rsidP="000A0769">
      <w:pPr>
        <w:pStyle w:val="Sraopastraipa"/>
        <w:numPr>
          <w:ilvl w:val="1"/>
          <w:numId w:val="43"/>
        </w:numPr>
        <w:spacing w:after="0" w:line="240" w:lineRule="auto"/>
        <w:ind w:left="0" w:firstLine="567"/>
        <w:jc w:val="both"/>
        <w:rPr>
          <w:rFonts w:cstheme="minorHAnsi"/>
          <w:sz w:val="22"/>
          <w:szCs w:val="22"/>
        </w:rPr>
      </w:pPr>
      <w:r w:rsidRPr="000A0769">
        <w:rPr>
          <w:rFonts w:eastAsia="Calibri" w:cstheme="minorHAnsi"/>
          <w:sz w:val="22"/>
          <w:szCs w:val="22"/>
        </w:rPr>
        <w:t xml:space="preserve">Perkančioji organizacija </w:t>
      </w:r>
      <w:r w:rsidRPr="000A0769">
        <w:rPr>
          <w:rFonts w:eastAsia="Calibri" w:cstheme="minorHAnsi"/>
          <w:b/>
          <w:bCs/>
          <w:sz w:val="22"/>
          <w:szCs w:val="22"/>
        </w:rPr>
        <w:t>nereikalauja</w:t>
      </w:r>
      <w:r w:rsidRPr="000A0769">
        <w:rPr>
          <w:rFonts w:eastAsia="Calibri" w:cstheme="minorHAnsi"/>
          <w:sz w:val="22"/>
          <w:szCs w:val="22"/>
        </w:rPr>
        <w:t xml:space="preserve"> užtikrinti </w:t>
      </w:r>
      <w:r w:rsidR="00110481" w:rsidRPr="000A0769">
        <w:rPr>
          <w:rFonts w:eastAsia="Calibri" w:cstheme="minorHAnsi"/>
          <w:sz w:val="22"/>
          <w:szCs w:val="22"/>
        </w:rPr>
        <w:t>p</w:t>
      </w:r>
      <w:r w:rsidRPr="000A0769">
        <w:rPr>
          <w:rFonts w:eastAsia="Calibri" w:cstheme="minorHAnsi"/>
          <w:sz w:val="22"/>
          <w:szCs w:val="22"/>
        </w:rPr>
        <w:t xml:space="preserve">asiūlymo galiojimą, tačiau </w:t>
      </w:r>
      <w:r w:rsidR="0024630B" w:rsidRPr="000A0769">
        <w:rPr>
          <w:rFonts w:eastAsia="Calibri" w:cstheme="minorHAnsi"/>
          <w:sz w:val="22"/>
          <w:szCs w:val="22"/>
        </w:rPr>
        <w:t>j</w:t>
      </w:r>
      <w:r w:rsidR="0024630B" w:rsidRPr="000A0769">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0A0769">
        <w:rPr>
          <w:rFonts w:eastAsia="Calibri" w:cstheme="minorHAnsi"/>
          <w:sz w:val="22"/>
          <w:szCs w:val="22"/>
        </w:rPr>
        <w:t>pasilieka teisę reikalauti atlyginti žalą (padengti perkančiosios organizacijos patirtus tiesioginius nuostolius</w:t>
      </w:r>
      <w:r w:rsidR="000216C5" w:rsidRPr="000A0769">
        <w:rPr>
          <w:rFonts w:eastAsia="Calibri" w:cstheme="minorHAnsi"/>
          <w:sz w:val="22"/>
          <w:szCs w:val="22"/>
        </w:rPr>
        <w:t>)</w:t>
      </w:r>
      <w:r w:rsidR="0024630B" w:rsidRPr="000A0769">
        <w:rPr>
          <w:rFonts w:cstheme="minorHAnsi"/>
          <w:sz w:val="22"/>
          <w:szCs w:val="22"/>
        </w:rPr>
        <w:t xml:space="preserve">. Tiesioginiais nuostoliais bus laikomas kainos skirtumas tarp atšaukusio savo pasiūlymą arba </w:t>
      </w:r>
      <w:r w:rsidR="00FB1AAA" w:rsidRPr="000A0769">
        <w:rPr>
          <w:rFonts w:cstheme="minorHAnsi"/>
          <w:sz w:val="22"/>
          <w:szCs w:val="22"/>
        </w:rPr>
        <w:t>S</w:t>
      </w:r>
      <w:r w:rsidR="0024630B" w:rsidRPr="000A0769">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0A0769">
        <w:rPr>
          <w:rFonts w:cstheme="minorHAnsi"/>
          <w:sz w:val="22"/>
          <w:szCs w:val="22"/>
        </w:rPr>
        <w:t>tiekėjo</w:t>
      </w:r>
      <w:r w:rsidR="0024630B" w:rsidRPr="000A0769">
        <w:rPr>
          <w:rFonts w:cstheme="minorHAnsi"/>
          <w:sz w:val="22"/>
          <w:szCs w:val="22"/>
        </w:rPr>
        <w:t>, pasiūlymo kainos EUR be PVM.</w:t>
      </w:r>
    </w:p>
    <w:p w14:paraId="7136C94B" w14:textId="6E03C3FE" w:rsidR="00040C0F" w:rsidRPr="00145656" w:rsidRDefault="00040C0F" w:rsidP="000A0769">
      <w:pPr>
        <w:pStyle w:val="Antrat1"/>
        <w:numPr>
          <w:ilvl w:val="0"/>
          <w:numId w:val="4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21083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FA173" w:rsidR="00040C0F" w:rsidRPr="00A645BB" w:rsidRDefault="00040C0F" w:rsidP="00A645BB">
      <w:pPr>
        <w:pStyle w:val="Sraopastraipa"/>
        <w:numPr>
          <w:ilvl w:val="1"/>
          <w:numId w:val="43"/>
        </w:numPr>
        <w:spacing w:after="0" w:line="240" w:lineRule="auto"/>
        <w:ind w:left="0" w:firstLine="567"/>
        <w:rPr>
          <w:rFonts w:cstheme="minorHAnsi"/>
          <w:sz w:val="22"/>
          <w:szCs w:val="22"/>
        </w:rPr>
      </w:pPr>
      <w:r w:rsidRPr="00A645BB">
        <w:rPr>
          <w:rFonts w:cstheme="minorHAnsi"/>
          <w:sz w:val="22"/>
          <w:szCs w:val="22"/>
        </w:rPr>
        <w:t>Perkančioji organizacija pirkime netaikys elektroninio aukciono.</w:t>
      </w:r>
    </w:p>
    <w:p w14:paraId="14CBD3AD" w14:textId="23B8A7AF" w:rsidR="009D0DC5" w:rsidRPr="00145656" w:rsidRDefault="00EA001C" w:rsidP="000A0769">
      <w:pPr>
        <w:pStyle w:val="Antrat1"/>
        <w:numPr>
          <w:ilvl w:val="0"/>
          <w:numId w:val="4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21083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3515103" w14:textId="119DC6AB" w:rsidR="00A20A7D" w:rsidRPr="00A20A7D" w:rsidRDefault="004E71CB" w:rsidP="00E6245C">
      <w:pPr>
        <w:pStyle w:val="Sraopastraipa"/>
        <w:numPr>
          <w:ilvl w:val="1"/>
          <w:numId w:val="43"/>
        </w:numPr>
        <w:spacing w:after="0" w:line="240" w:lineRule="auto"/>
        <w:ind w:left="0" w:firstLine="567"/>
        <w:jc w:val="both"/>
        <w:rPr>
          <w:rFonts w:cstheme="minorHAnsi"/>
          <w:sz w:val="22"/>
          <w:szCs w:val="22"/>
          <w:shd w:val="clear" w:color="auto" w:fill="FFFFFF"/>
        </w:rPr>
      </w:pPr>
      <w:r w:rsidRPr="00A20A7D">
        <w:rPr>
          <w:rFonts w:eastAsia="Calibri" w:cstheme="minorHAnsi"/>
          <w:sz w:val="22"/>
          <w:szCs w:val="22"/>
        </w:rPr>
        <w:t xml:space="preserve">Perkančioji organizacija ekonomiškai naudingiausią pasiūlymą išrenka pagal tiekėjo pasiūlyme nurodytą </w:t>
      </w:r>
      <w:r w:rsidR="00003A3F" w:rsidRPr="00A20A7D">
        <w:rPr>
          <w:rFonts w:eastAsia="Calibri" w:cstheme="minorHAnsi"/>
          <w:sz w:val="22"/>
          <w:szCs w:val="22"/>
        </w:rPr>
        <w:t>kain</w:t>
      </w:r>
      <w:r w:rsidRPr="00A20A7D">
        <w:rPr>
          <w:rFonts w:eastAsia="Calibri" w:cstheme="minorHAnsi"/>
          <w:sz w:val="22"/>
          <w:szCs w:val="22"/>
        </w:rPr>
        <w:t>ą</w:t>
      </w:r>
      <w:r w:rsidR="00003A3F" w:rsidRPr="00A20A7D">
        <w:rPr>
          <w:rFonts w:eastAsia="Calibri" w:cstheme="minorHAnsi"/>
          <w:sz w:val="22"/>
          <w:szCs w:val="22"/>
        </w:rPr>
        <w:t xml:space="preserve">, kuri turi būti apskaičiuota ir nurodyta taip, kaip reikalaujama </w:t>
      </w:r>
      <w:bookmarkStart w:id="52" w:name="_Hlk91157291"/>
      <w:r w:rsidR="00CE14DF" w:rsidRPr="00A20A7D">
        <w:rPr>
          <w:rFonts w:eastAsia="Calibri" w:cstheme="minorHAnsi"/>
          <w:sz w:val="22"/>
          <w:szCs w:val="22"/>
        </w:rPr>
        <w:t xml:space="preserve">specialiųjų </w:t>
      </w:r>
      <w:r w:rsidR="00090235" w:rsidRPr="00A20A7D">
        <w:rPr>
          <w:rFonts w:eastAsia="Calibri" w:cstheme="minorHAnsi"/>
          <w:sz w:val="22"/>
          <w:szCs w:val="22"/>
        </w:rPr>
        <w:t>p</w:t>
      </w:r>
      <w:r w:rsidR="00551FA7" w:rsidRPr="00A20A7D">
        <w:rPr>
          <w:rFonts w:eastAsia="Calibri" w:cstheme="minorHAnsi"/>
          <w:sz w:val="22"/>
          <w:szCs w:val="22"/>
        </w:rPr>
        <w:t xml:space="preserve">irkimo </w:t>
      </w:r>
      <w:r w:rsidR="00A176D5" w:rsidRPr="00A20A7D">
        <w:rPr>
          <w:rFonts w:eastAsia="Calibri" w:cstheme="minorHAnsi"/>
          <w:sz w:val="22"/>
          <w:szCs w:val="22"/>
        </w:rPr>
        <w:t xml:space="preserve">sąlygų </w:t>
      </w:r>
      <w:r w:rsidR="00BD7BAD" w:rsidRPr="00A20A7D">
        <w:rPr>
          <w:rFonts w:cstheme="minorHAnsi"/>
          <w:sz w:val="22"/>
          <w:szCs w:val="22"/>
          <w:shd w:val="clear" w:color="auto" w:fill="FFFFFF"/>
        </w:rPr>
        <w:t>3</w:t>
      </w:r>
      <w:r w:rsidR="00EA5A6C" w:rsidRPr="00A20A7D">
        <w:rPr>
          <w:rFonts w:cstheme="minorHAnsi"/>
          <w:sz w:val="22"/>
          <w:szCs w:val="22"/>
          <w:shd w:val="clear" w:color="auto" w:fill="FFFFFF"/>
        </w:rPr>
        <w:t xml:space="preserve"> priede „Pasiūlymo forma“</w:t>
      </w:r>
      <w:bookmarkEnd w:id="52"/>
      <w:r w:rsidR="00A20A7D" w:rsidRPr="00A20A7D">
        <w:rPr>
          <w:rFonts w:cstheme="minorHAnsi"/>
          <w:sz w:val="22"/>
          <w:szCs w:val="22"/>
          <w:shd w:val="clear" w:color="auto" w:fill="FFFFFF"/>
        </w:rPr>
        <w:t>.</w:t>
      </w:r>
    </w:p>
    <w:p w14:paraId="31A08F37" w14:textId="77777777" w:rsidR="00E6245C" w:rsidRPr="00E6245C" w:rsidRDefault="00D734C6" w:rsidP="00E6245C">
      <w:pPr>
        <w:pStyle w:val="Sraopastraipa"/>
        <w:numPr>
          <w:ilvl w:val="1"/>
          <w:numId w:val="43"/>
        </w:numPr>
        <w:spacing w:after="0" w:line="240" w:lineRule="auto"/>
        <w:ind w:left="0" w:firstLine="567"/>
        <w:jc w:val="both"/>
        <w:rPr>
          <w:rFonts w:cstheme="minorHAnsi"/>
          <w:sz w:val="22"/>
          <w:szCs w:val="22"/>
        </w:rPr>
      </w:pPr>
      <w:r w:rsidRPr="00A20A7D">
        <w:rPr>
          <w:rFonts w:cstheme="minorHAnsi"/>
          <w:color w:val="000000" w:themeColor="text1"/>
          <w:sz w:val="22"/>
          <w:szCs w:val="22"/>
        </w:rPr>
        <w:t xml:space="preserve">Laimėjusiu </w:t>
      </w:r>
      <w:r w:rsidR="005D7D8C" w:rsidRPr="00A20A7D">
        <w:rPr>
          <w:rFonts w:cstheme="minorHAnsi"/>
          <w:color w:val="000000" w:themeColor="text1"/>
          <w:sz w:val="22"/>
          <w:szCs w:val="22"/>
        </w:rPr>
        <w:t>pasiūlymu</w:t>
      </w:r>
      <w:r w:rsidRPr="00A20A7D">
        <w:rPr>
          <w:rFonts w:cstheme="minorHAnsi"/>
          <w:color w:val="000000" w:themeColor="text1"/>
          <w:sz w:val="22"/>
          <w:szCs w:val="22"/>
        </w:rPr>
        <w:t xml:space="preserve"> galės būti pripažintas tik 1 (vienas) </w:t>
      </w:r>
      <w:r w:rsidR="005D7D8C" w:rsidRPr="00A20A7D">
        <w:rPr>
          <w:rFonts w:cstheme="minorHAnsi"/>
          <w:color w:val="000000" w:themeColor="text1"/>
          <w:sz w:val="22"/>
          <w:szCs w:val="22"/>
        </w:rPr>
        <w:t>ekonomiškai naudingiausias pasiūlymas, esantis pasiūlymų eilės pirmojoje vietoje</w:t>
      </w:r>
      <w:r w:rsidRPr="00A20A7D">
        <w:rPr>
          <w:rFonts w:cstheme="minorHAnsi"/>
          <w:color w:val="000000" w:themeColor="text1"/>
          <w:sz w:val="22"/>
          <w:szCs w:val="22"/>
        </w:rPr>
        <w:t xml:space="preserve">. </w:t>
      </w:r>
    </w:p>
    <w:p w14:paraId="60FEBC05" w14:textId="31FC283E" w:rsidR="001A25FD" w:rsidRPr="00E6245C" w:rsidRDefault="00A9488B" w:rsidP="00E6245C">
      <w:pPr>
        <w:pStyle w:val="Sraopastraipa"/>
        <w:numPr>
          <w:ilvl w:val="1"/>
          <w:numId w:val="43"/>
        </w:numPr>
        <w:spacing w:after="0" w:line="240" w:lineRule="auto"/>
        <w:ind w:left="0" w:firstLine="567"/>
        <w:jc w:val="both"/>
        <w:rPr>
          <w:rFonts w:cstheme="minorHAnsi"/>
          <w:sz w:val="22"/>
          <w:szCs w:val="22"/>
        </w:rPr>
      </w:pPr>
      <w:r w:rsidRPr="00E6245C">
        <w:rPr>
          <w:rStyle w:val="cf01"/>
          <w:rFonts w:asciiTheme="minorHAnsi" w:hAnsiTheme="minorHAnsi" w:cstheme="minorHAnsi"/>
          <w:sz w:val="22"/>
          <w:szCs w:val="22"/>
        </w:rPr>
        <w:lastRenderedPageBreak/>
        <w:t>Perkančioji organizacija atmes tiekėjo pasiūlymą, jei</w:t>
      </w:r>
      <w:r w:rsidR="00195572" w:rsidRPr="00E6245C">
        <w:rPr>
          <w:rStyle w:val="cf01"/>
          <w:rFonts w:asciiTheme="minorHAnsi" w:hAnsiTheme="minorHAnsi" w:cstheme="minorHAnsi"/>
          <w:sz w:val="22"/>
          <w:szCs w:val="22"/>
        </w:rPr>
        <w:t xml:space="preserve">gu kartu su pasiūlymu </w:t>
      </w:r>
      <w:r w:rsidR="00B2125E" w:rsidRPr="00E6245C">
        <w:rPr>
          <w:rStyle w:val="cf01"/>
          <w:rFonts w:asciiTheme="minorHAnsi" w:hAnsiTheme="minorHAnsi" w:cstheme="minorHAnsi"/>
          <w:sz w:val="22"/>
          <w:szCs w:val="22"/>
        </w:rPr>
        <w:t xml:space="preserve">nebus pateikti šie </w:t>
      </w:r>
      <w:r w:rsidR="00277634" w:rsidRPr="00E6245C">
        <w:rPr>
          <w:rStyle w:val="cf01"/>
          <w:rFonts w:asciiTheme="minorHAnsi" w:hAnsiTheme="minorHAnsi" w:cstheme="minorHAnsi"/>
          <w:sz w:val="22"/>
          <w:szCs w:val="22"/>
        </w:rPr>
        <w:t>p</w:t>
      </w:r>
      <w:r w:rsidR="00B2125E" w:rsidRPr="00E6245C">
        <w:rPr>
          <w:rStyle w:val="cf01"/>
          <w:rFonts w:asciiTheme="minorHAnsi" w:hAnsiTheme="minorHAnsi" w:cstheme="minorHAnsi"/>
          <w:sz w:val="22"/>
          <w:szCs w:val="22"/>
        </w:rPr>
        <w:t xml:space="preserve">irkimo sąlygose reikalaujami pateikti dokumentai: </w:t>
      </w:r>
      <w:r w:rsidR="00E6245C" w:rsidRPr="00E6245C">
        <w:rPr>
          <w:rFonts w:cstheme="minorHAnsi"/>
          <w:sz w:val="22"/>
          <w:szCs w:val="22"/>
        </w:rPr>
        <w:t>3 priedas „Pasiūlymo forma“.</w:t>
      </w:r>
    </w:p>
    <w:p w14:paraId="02ADA198" w14:textId="38A7CC90" w:rsidR="002B5CBA" w:rsidRPr="00CE335D" w:rsidRDefault="00DA23E1" w:rsidP="00E6245C">
      <w:pPr>
        <w:pStyle w:val="Betarp"/>
        <w:numPr>
          <w:ilvl w:val="1"/>
          <w:numId w:val="43"/>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0A0769">
      <w:pPr>
        <w:pStyle w:val="Antrat1"/>
        <w:numPr>
          <w:ilvl w:val="0"/>
          <w:numId w:val="43"/>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2210838"/>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7695E386" w:rsidR="00F57665" w:rsidRPr="00E6245C" w:rsidRDefault="00F57665" w:rsidP="00E6245C">
      <w:pPr>
        <w:pStyle w:val="Sraopastraipa"/>
        <w:numPr>
          <w:ilvl w:val="1"/>
          <w:numId w:val="14"/>
        </w:numPr>
        <w:spacing w:after="0" w:line="240" w:lineRule="auto"/>
        <w:ind w:left="0" w:firstLine="567"/>
        <w:jc w:val="both"/>
        <w:rPr>
          <w:rFonts w:cstheme="minorHAnsi"/>
          <w:color w:val="000000" w:themeColor="text1"/>
          <w:sz w:val="22"/>
          <w:szCs w:val="22"/>
        </w:rPr>
      </w:pPr>
      <w:r w:rsidRPr="00E6245C">
        <w:rPr>
          <w:rFonts w:cstheme="minorHAnsi"/>
          <w:color w:val="000000" w:themeColor="text1"/>
          <w:sz w:val="22"/>
          <w:szCs w:val="22"/>
        </w:rPr>
        <w:t xml:space="preserve">Ši </w:t>
      </w:r>
      <w:r w:rsidRPr="00E6245C">
        <w:rPr>
          <w:rFonts w:cstheme="minorHAnsi"/>
          <w:sz w:val="22"/>
          <w:szCs w:val="22"/>
        </w:rPr>
        <w:t>pirkimo procedūra atliekama siekiant sudaryti sutartį</w:t>
      </w:r>
      <w:r w:rsidR="009A7D11" w:rsidRPr="00E6245C">
        <w:rPr>
          <w:rFonts w:cstheme="minorHAnsi"/>
          <w:sz w:val="22"/>
          <w:szCs w:val="22"/>
        </w:rPr>
        <w:t xml:space="preserve"> su tiekėju, kurio pasiūlymas</w:t>
      </w:r>
      <w:r w:rsidR="007B12FF" w:rsidRPr="00E6245C">
        <w:rPr>
          <w:rFonts w:cstheme="minorHAnsi"/>
          <w:sz w:val="22"/>
          <w:szCs w:val="22"/>
        </w:rPr>
        <w:t xml:space="preserve">, vadovaujantis </w:t>
      </w:r>
      <w:r w:rsidR="008F4194" w:rsidRPr="00E6245C">
        <w:rPr>
          <w:rFonts w:cstheme="minorHAnsi"/>
          <w:sz w:val="22"/>
          <w:szCs w:val="22"/>
        </w:rPr>
        <w:t>p</w:t>
      </w:r>
      <w:r w:rsidR="007B12FF" w:rsidRPr="00E6245C">
        <w:rPr>
          <w:rFonts w:cstheme="minorHAnsi"/>
          <w:sz w:val="22"/>
          <w:szCs w:val="22"/>
        </w:rPr>
        <w:t xml:space="preserve">irkimo </w:t>
      </w:r>
      <w:r w:rsidR="00207E40" w:rsidRPr="00E6245C">
        <w:rPr>
          <w:rFonts w:cstheme="minorHAnsi"/>
          <w:sz w:val="22"/>
          <w:szCs w:val="22"/>
        </w:rPr>
        <w:t>sąlygose</w:t>
      </w:r>
      <w:r w:rsidR="007B12FF" w:rsidRPr="00E6245C">
        <w:rPr>
          <w:rFonts w:cstheme="minorHAnsi"/>
          <w:sz w:val="22"/>
          <w:szCs w:val="22"/>
        </w:rPr>
        <w:t xml:space="preserve"> nustatyta tvarka</w:t>
      </w:r>
      <w:r w:rsidR="0023505D" w:rsidRPr="00E6245C">
        <w:rPr>
          <w:rFonts w:cstheme="minorHAnsi"/>
          <w:sz w:val="22"/>
          <w:szCs w:val="22"/>
        </w:rPr>
        <w:t>,</w:t>
      </w:r>
      <w:r w:rsidR="009A7D11" w:rsidRPr="00E6245C">
        <w:rPr>
          <w:rFonts w:cstheme="minorHAnsi"/>
          <w:sz w:val="22"/>
          <w:szCs w:val="22"/>
        </w:rPr>
        <w:t xml:space="preserve"> bus pripažintas laimėjęs</w:t>
      </w:r>
      <w:r w:rsidR="00F065D6" w:rsidRPr="00E6245C">
        <w:rPr>
          <w:rFonts w:cstheme="minorHAnsi"/>
          <w:sz w:val="22"/>
          <w:szCs w:val="22"/>
        </w:rPr>
        <w:t xml:space="preserve">. </w:t>
      </w:r>
      <w:r w:rsidR="004B2DE4" w:rsidRPr="00E6245C">
        <w:rPr>
          <w:rFonts w:cstheme="minorHAnsi"/>
          <w:sz w:val="22"/>
          <w:szCs w:val="22"/>
        </w:rPr>
        <w:t xml:space="preserve">Sutarties sąlygos pateikiamos </w:t>
      </w:r>
      <w:r w:rsidR="00F04AAE" w:rsidRPr="00E6245C">
        <w:rPr>
          <w:rFonts w:cstheme="minorHAnsi"/>
          <w:sz w:val="22"/>
          <w:szCs w:val="22"/>
        </w:rPr>
        <w:t>specialiųjų pirkimo</w:t>
      </w:r>
      <w:r w:rsidR="00551FA7" w:rsidRPr="00E6245C">
        <w:rPr>
          <w:rFonts w:cstheme="minorHAnsi"/>
          <w:sz w:val="22"/>
          <w:szCs w:val="22"/>
        </w:rPr>
        <w:t xml:space="preserve"> </w:t>
      </w:r>
      <w:r w:rsidR="00D86901" w:rsidRPr="00E6245C">
        <w:rPr>
          <w:rFonts w:cstheme="minorHAnsi"/>
          <w:sz w:val="22"/>
          <w:szCs w:val="22"/>
        </w:rPr>
        <w:t xml:space="preserve">sąlygų </w:t>
      </w:r>
      <w:r w:rsidR="00442563" w:rsidRPr="00E6245C">
        <w:rPr>
          <w:rFonts w:cstheme="minorHAnsi"/>
          <w:sz w:val="22"/>
          <w:szCs w:val="22"/>
        </w:rPr>
        <w:t>5</w:t>
      </w:r>
      <w:r w:rsidR="00F04AAE" w:rsidRPr="00E6245C">
        <w:rPr>
          <w:rFonts w:cstheme="minorHAnsi"/>
          <w:sz w:val="22"/>
          <w:szCs w:val="22"/>
        </w:rPr>
        <w:t xml:space="preserve"> </w:t>
      </w:r>
      <w:r w:rsidR="00D86901" w:rsidRPr="00E6245C">
        <w:rPr>
          <w:rFonts w:cstheme="minorHAnsi"/>
          <w:sz w:val="22"/>
          <w:szCs w:val="22"/>
        </w:rPr>
        <w:t>priede „Sutarties projektas“</w:t>
      </w:r>
      <w:r w:rsidR="004B2DE4" w:rsidRPr="00E6245C">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12210839"/>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6C604AC5" w14:textId="77777777" w:rsidR="008A6B8B" w:rsidRDefault="00061FA2" w:rsidP="008A6B8B">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8A6B8B">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7D7E2BB9" w:rsidR="00061FA2" w:rsidRPr="008A6B8B" w:rsidRDefault="00515F38" w:rsidP="008A6B8B">
      <w:pPr>
        <w:pStyle w:val="Sraopastraipa"/>
        <w:numPr>
          <w:ilvl w:val="2"/>
          <w:numId w:val="14"/>
        </w:numPr>
        <w:spacing w:after="0" w:line="240" w:lineRule="auto"/>
        <w:ind w:left="0" w:firstLine="567"/>
        <w:jc w:val="both"/>
        <w:rPr>
          <w:rFonts w:eastAsia="Times New Roman" w:cstheme="minorHAnsi"/>
          <w:sz w:val="22"/>
          <w:szCs w:val="22"/>
          <w:lang w:eastAsia="en-US"/>
        </w:rPr>
      </w:pPr>
      <w:r w:rsidRPr="008A6B8B">
        <w:rPr>
          <w:rFonts w:eastAsia="Times New Roman" w:cstheme="minorHAnsi"/>
          <w:sz w:val="22"/>
          <w:szCs w:val="22"/>
          <w:lang w:eastAsia="en-US"/>
        </w:rPr>
        <w:t>u</w:t>
      </w:r>
      <w:r w:rsidR="00061FA2" w:rsidRPr="008A6B8B">
        <w:rPr>
          <w:rFonts w:eastAsia="Times New Roman" w:cstheme="minorHAnsi"/>
          <w:sz w:val="22"/>
          <w:szCs w:val="22"/>
          <w:lang w:eastAsia="en-US"/>
        </w:rPr>
        <w:t>žstatu</w:t>
      </w:r>
      <w:r w:rsidR="007E74B4" w:rsidRPr="008A6B8B">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424D55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27F77">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8A6B8B">
        <w:rPr>
          <w:rFonts w:eastAsia="Times New Roman" w:cstheme="minorHAnsi"/>
          <w:sz w:val="22"/>
          <w:szCs w:val="22"/>
          <w:lang w:eastAsia="en-US"/>
        </w:rPr>
        <w:t xml:space="preserve">12 </w:t>
      </w:r>
      <w:r w:rsidRPr="008A6B8B">
        <w:rPr>
          <w:rFonts w:eastAsia="Times New Roman" w:cstheme="minorHAnsi"/>
          <w:bCs/>
          <w:sz w:val="22"/>
          <w:szCs w:val="22"/>
          <w:lang w:eastAsia="en-US"/>
        </w:rPr>
        <w:t>priede</w:t>
      </w:r>
      <w:r w:rsidR="005E5A2C" w:rsidRPr="008A6B8B">
        <w:rPr>
          <w:rFonts w:eastAsia="Times New Roman" w:cstheme="minorHAnsi"/>
          <w:bCs/>
          <w:sz w:val="22"/>
          <w:szCs w:val="22"/>
          <w:lang w:eastAsia="en-US"/>
        </w:rPr>
        <w:t xml:space="preserve"> „</w:t>
      </w:r>
      <w:r w:rsidR="005E5A2C" w:rsidRPr="008A6B8B">
        <w:rPr>
          <w:rFonts w:eastAsia="Calibri" w:cstheme="minorHAnsi"/>
          <w:sz w:val="22"/>
          <w:szCs w:val="22"/>
        </w:rPr>
        <w:t>Sutarties sąlygų įvykdymo užtikrinimų formos“</w:t>
      </w:r>
      <w:r w:rsidRPr="008A6B8B">
        <w:rPr>
          <w:rFonts w:eastAsia="Times New Roman" w:cstheme="minorHAnsi"/>
          <w:sz w:val="22"/>
          <w:szCs w:val="22"/>
          <w:lang w:eastAsia="en-US"/>
        </w:rPr>
        <w:t>.</w:t>
      </w:r>
    </w:p>
    <w:p w14:paraId="6420492B" w14:textId="26AA1F72"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r w:rsidR="008A6B8B">
        <w:rPr>
          <w:rFonts w:eastAsia="Times New Roman" w:cstheme="minorHAnsi"/>
          <w:sz w:val="22"/>
          <w:szCs w:val="22"/>
          <w:lang w:eastAsia="en-US"/>
        </w:rPr>
        <w:t>2</w:t>
      </w:r>
      <w:r w:rsidR="008A6B8B" w:rsidRPr="008A6B8B">
        <w:rPr>
          <w:rFonts w:eastAsia="Times New Roman" w:cstheme="minorHAnsi"/>
          <w:sz w:val="22"/>
          <w:szCs w:val="22"/>
          <w:lang w:eastAsia="en-US"/>
        </w:rPr>
        <w:t>.</w:t>
      </w:r>
      <w:r w:rsidR="008A6B8B">
        <w:rPr>
          <w:rFonts w:eastAsia="Times New Roman" w:cstheme="minorHAnsi"/>
          <w:sz w:val="22"/>
          <w:szCs w:val="22"/>
          <w:lang w:eastAsia="en-US"/>
        </w:rPr>
        <w:t>5</w:t>
      </w:r>
      <w:r w:rsidR="008A6B8B" w:rsidRPr="008A6B8B">
        <w:rPr>
          <w:rFonts w:eastAsia="Times New Roman" w:cstheme="minorHAnsi"/>
          <w:sz w:val="22"/>
          <w:szCs w:val="22"/>
          <w:lang w:eastAsia="en-US"/>
        </w:rPr>
        <w:t xml:space="preserve">00,00 </w:t>
      </w:r>
      <w:r w:rsidRPr="00682B25">
        <w:rPr>
          <w:rFonts w:eastAsia="Times New Roman" w:cstheme="minorHAnsi"/>
          <w:sz w:val="22"/>
          <w:szCs w:val="22"/>
          <w:lang w:eastAsia="en-US"/>
        </w:rPr>
        <w:t>EUR.</w:t>
      </w:r>
      <w:bookmarkEnd w:id="59"/>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w:t>
      </w:r>
      <w:r w:rsidRPr="00682B25">
        <w:rPr>
          <w:rFonts w:eastAsia="Times New Roman" w:cstheme="minorHAnsi"/>
          <w:sz w:val="22"/>
          <w:szCs w:val="22"/>
          <w:lang w:eastAsia="en-US"/>
        </w:rPr>
        <w:lastRenderedPageBreak/>
        <w:t xml:space="preserve">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913A02C"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8A6B8B">
        <w:rPr>
          <w:rFonts w:eastAsia="Calibri" w:cstheme="minorHAnsi"/>
          <w:bCs/>
          <w:sz w:val="22"/>
          <w:szCs w:val="22"/>
          <w:lang w:eastAsia="en-US"/>
        </w:rPr>
        <w:t xml:space="preserve"> 13 </w:t>
      </w:r>
      <w:r w:rsidR="00061FA2" w:rsidRPr="00682B25">
        <w:rPr>
          <w:rFonts w:eastAsia="Calibri" w:cstheme="minorHAnsi"/>
          <w:bCs/>
          <w:sz w:val="22"/>
          <w:szCs w:val="22"/>
          <w:lang w:eastAsia="en-US"/>
        </w:rPr>
        <w:t>mėn. nuo sutarties įsigaliojimo dienos</w:t>
      </w:r>
      <w:r w:rsidR="008A6B8B">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0A6A8CD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w:t>
      </w:r>
      <w:r w:rsidRPr="008A6B8B">
        <w:rPr>
          <w:rFonts w:eastAsia="Calibri" w:cstheme="minorHAnsi"/>
          <w:bCs/>
          <w:iCs/>
          <w:sz w:val="22"/>
          <w:szCs w:val="22"/>
          <w:lang w:eastAsia="en-US"/>
        </w:rPr>
        <w:t>, kai paslaugų teikimo</w:t>
      </w:r>
      <w:r w:rsidR="008A6B8B" w:rsidRPr="008A6B8B">
        <w:rPr>
          <w:rFonts w:eastAsia="Calibri" w:cstheme="minorHAnsi"/>
          <w:bCs/>
          <w:iCs/>
          <w:sz w:val="22"/>
          <w:szCs w:val="22"/>
          <w:lang w:eastAsia="en-US"/>
        </w:rPr>
        <w:t xml:space="preserve"> </w:t>
      </w:r>
      <w:r w:rsidRPr="008A6B8B">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12210840"/>
      <w:r w:rsidRPr="007233E8">
        <w:rPr>
          <w:rFonts w:asciiTheme="minorHAnsi" w:hAnsiTheme="minorHAnsi" w:cstheme="minorHAnsi"/>
        </w:rPr>
        <w:t>Asmens duomenų tvarkymas</w:t>
      </w:r>
      <w:bookmarkEnd w:id="60"/>
    </w:p>
    <w:p w14:paraId="0BA320BF" w14:textId="4DCDC914"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Nurodytais pagrindais bus tvarkomi tiesiogiai tiekėjų pateikti asmens duomenys.</w:t>
      </w:r>
    </w:p>
    <w:p w14:paraId="0E138E52" w14:textId="0F2C6127"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Tiekėjų pateikti duomenys bus saugomi teisės aktuose nustatytais terminais .</w:t>
      </w:r>
    </w:p>
    <w:p w14:paraId="1F479F8E" w14:textId="2F8D98D1"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212210841"/>
      <w:r w:rsidRPr="00145656">
        <w:rPr>
          <w:rFonts w:asciiTheme="minorHAnsi" w:hAnsiTheme="minorHAnsi" w:cstheme="minorHAnsi"/>
        </w:rPr>
        <w:t>Kitos sąlygos</w:t>
      </w:r>
      <w:bookmarkEnd w:id="58"/>
      <w:bookmarkEnd w:id="61"/>
    </w:p>
    <w:p w14:paraId="6525A375" w14:textId="77777777" w:rsidR="008A6B8B" w:rsidRDefault="008A6B8B" w:rsidP="008A6B8B">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16AE0" w:rsidRDefault="000631F1" w:rsidP="0067172E">
      <w:pPr>
        <w:pStyle w:val="Antrat2"/>
        <w:ind w:left="5103"/>
        <w:rPr>
          <w:rFonts w:asciiTheme="minorHAnsi" w:hAnsiTheme="minorHAnsi" w:cstheme="minorHAnsi"/>
          <w:color w:val="auto"/>
          <w:sz w:val="22"/>
          <w:szCs w:val="22"/>
        </w:rPr>
      </w:pPr>
      <w:bookmarkStart w:id="62" w:name="_Toc190416443"/>
      <w:bookmarkStart w:id="63" w:name="_Toc212210842"/>
      <w:r w:rsidRPr="00E16AE0">
        <w:rPr>
          <w:rFonts w:asciiTheme="minorHAnsi" w:hAnsiTheme="minorHAnsi" w:cstheme="minorHAnsi"/>
          <w:color w:val="auto"/>
          <w:sz w:val="22"/>
          <w:szCs w:val="22"/>
        </w:rPr>
        <w:lastRenderedPageBreak/>
        <w:t>P</w:t>
      </w:r>
      <w:r w:rsidR="008F59C5" w:rsidRPr="00E16AE0">
        <w:rPr>
          <w:rFonts w:asciiTheme="minorHAnsi" w:hAnsiTheme="minorHAnsi" w:cstheme="minorHAnsi"/>
          <w:color w:val="auto"/>
          <w:sz w:val="22"/>
          <w:szCs w:val="22"/>
        </w:rPr>
        <w:t xml:space="preserve">irkimo sąlygų </w:t>
      </w:r>
      <w:r w:rsidR="004B63DB" w:rsidRPr="00E16AE0">
        <w:rPr>
          <w:rFonts w:asciiTheme="minorHAnsi" w:hAnsiTheme="minorHAnsi" w:cstheme="minorHAnsi"/>
          <w:color w:val="auto"/>
          <w:sz w:val="22"/>
          <w:szCs w:val="22"/>
        </w:rPr>
        <w:t>1</w:t>
      </w:r>
      <w:r w:rsidR="008F59C5" w:rsidRPr="00E16AE0">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w:t>
            </w:r>
            <w:r w:rsidRPr="008A6B8B">
              <w:rPr>
                <w:rFonts w:cstheme="minorHAnsi"/>
                <w:sz w:val="22"/>
                <w:szCs w:val="22"/>
              </w:rPr>
              <w:t xml:space="preserve">amas ne anksčiau nei po </w:t>
            </w:r>
            <w:r w:rsidR="006B0247" w:rsidRPr="008A6B8B">
              <w:rPr>
                <w:rFonts w:cstheme="minorHAnsi"/>
                <w:sz w:val="22"/>
                <w:szCs w:val="22"/>
              </w:rPr>
              <w:t>30</w:t>
            </w:r>
            <w:r w:rsidRPr="008A6B8B">
              <w:rPr>
                <w:rFonts w:cstheme="minorHAnsi"/>
                <w:sz w:val="22"/>
                <w:szCs w:val="22"/>
              </w:rPr>
              <w:t xml:space="preserve"> </w:t>
            </w:r>
            <w:r w:rsidR="00724BAD" w:rsidRPr="008A6B8B">
              <w:rPr>
                <w:rFonts w:cstheme="minorHAnsi"/>
                <w:sz w:val="22"/>
                <w:szCs w:val="22"/>
              </w:rPr>
              <w:t xml:space="preserve">(trisdešimt) </w:t>
            </w:r>
            <w:r w:rsidRPr="008A6B8B">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5F10521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D9EBFE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E35BB5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6A6A011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FB849F6"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8A6B8B">
              <w:rPr>
                <w:sz w:val="22"/>
                <w:szCs w:val="22"/>
              </w:rPr>
              <w:t>3 (trys) mėnesiai</w:t>
            </w:r>
            <w:r w:rsidR="00774AA5" w:rsidRPr="008A6B8B">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3C22409" w:rsidR="006C7941" w:rsidRPr="00682B25" w:rsidRDefault="00774AA5" w:rsidP="008A6B8B">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8A6B8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A6B8B"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2210843"/>
      <w:bookmarkEnd w:id="64"/>
      <w:r w:rsidRPr="008A6B8B">
        <w:rPr>
          <w:rFonts w:asciiTheme="minorHAnsi" w:eastAsia="Calibri" w:hAnsiTheme="minorHAnsi" w:cstheme="minorHAnsi"/>
          <w:color w:val="auto"/>
          <w:sz w:val="22"/>
          <w:szCs w:val="22"/>
        </w:rPr>
        <w:lastRenderedPageBreak/>
        <w:t xml:space="preserve">Pirkimo sąlygų </w:t>
      </w:r>
      <w:bookmarkStart w:id="71" w:name="antraspriedas"/>
      <w:r w:rsidR="005F0B78" w:rsidRPr="008A6B8B">
        <w:rPr>
          <w:rFonts w:asciiTheme="minorHAnsi" w:eastAsia="Calibri" w:hAnsiTheme="minorHAnsi" w:cstheme="minorHAnsi"/>
          <w:color w:val="auto"/>
          <w:sz w:val="22"/>
          <w:szCs w:val="22"/>
        </w:rPr>
        <w:t>2</w:t>
      </w:r>
      <w:bookmarkEnd w:id="71"/>
      <w:r w:rsidRPr="008A6B8B">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68A4B61B" w14:textId="77777777" w:rsidR="008A6B8B" w:rsidRPr="008A6B8B" w:rsidRDefault="008A6B8B" w:rsidP="008A6B8B">
      <w:pPr>
        <w:spacing w:after="0" w:line="240" w:lineRule="auto"/>
        <w:jc w:val="center"/>
        <w:rPr>
          <w:rFonts w:ascii="Calibri" w:eastAsia="Times New Roman" w:hAnsi="Calibri" w:cs="Calibri"/>
          <w:sz w:val="22"/>
          <w:szCs w:val="22"/>
          <w:lang w:eastAsia="en-US"/>
        </w:rPr>
      </w:pPr>
    </w:p>
    <w:p w14:paraId="054A4BAE" w14:textId="684B561D" w:rsidR="008A6B8B" w:rsidRPr="008A6B8B" w:rsidRDefault="008A6B8B" w:rsidP="008A6B8B">
      <w:pPr>
        <w:spacing w:after="0" w:line="240" w:lineRule="auto"/>
        <w:jc w:val="center"/>
        <w:rPr>
          <w:rFonts w:ascii="Calibri" w:eastAsia="Times New Roman" w:hAnsi="Calibri" w:cs="Calibri"/>
          <w:b/>
          <w:sz w:val="22"/>
          <w:szCs w:val="22"/>
          <w:lang w:eastAsia="en-US"/>
        </w:rPr>
      </w:pPr>
      <w:r w:rsidRPr="008A6B8B">
        <w:rPr>
          <w:rFonts w:ascii="Calibri" w:eastAsia="Times New Roman" w:hAnsi="Calibri" w:cs="Calibri"/>
          <w:b/>
          <w:sz w:val="22"/>
          <w:szCs w:val="22"/>
          <w:lang w:eastAsia="en-US"/>
        </w:rPr>
        <w:t>TECHNINĖ SPECIFIKACIJA</w:t>
      </w:r>
    </w:p>
    <w:p w14:paraId="6D38D81F" w14:textId="0EC9FF40"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sz w:val="22"/>
          <w:szCs w:val="22"/>
        </w:rPr>
        <w:t>PAPILDOMOS PROGRAMAVIMO PASLAUGOS</w:t>
      </w:r>
    </w:p>
    <w:p w14:paraId="38C81F57"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I SKYRIUS</w:t>
      </w:r>
    </w:p>
    <w:p w14:paraId="70670CAB"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PIRKIMO OBJEKTAS</w:t>
      </w:r>
    </w:p>
    <w:p w14:paraId="3C5DE193" w14:textId="77777777" w:rsidR="008A6B8B" w:rsidRPr="008A6B8B" w:rsidRDefault="008A6B8B" w:rsidP="008A6B8B">
      <w:pPr>
        <w:spacing w:after="0" w:line="240" w:lineRule="auto"/>
        <w:ind w:firstLine="567"/>
        <w:jc w:val="both"/>
        <w:rPr>
          <w:rFonts w:ascii="Calibri" w:hAnsi="Calibri" w:cs="Calibri"/>
          <w:sz w:val="22"/>
          <w:szCs w:val="22"/>
        </w:rPr>
      </w:pPr>
    </w:p>
    <w:p w14:paraId="78A39C24" w14:textId="773ED6CA" w:rsidR="008A6B8B" w:rsidRPr="008A6B8B" w:rsidRDefault="008A6B8B" w:rsidP="008A6B8B">
      <w:pPr>
        <w:pStyle w:val="Sraopastraipa"/>
        <w:widowControl w:val="0"/>
        <w:numPr>
          <w:ilvl w:val="0"/>
          <w:numId w:val="44"/>
        </w:numPr>
        <w:tabs>
          <w:tab w:val="left" w:pos="0"/>
        </w:tabs>
        <w:autoSpaceDE w:val="0"/>
        <w:autoSpaceDN w:val="0"/>
        <w:adjustRightInd w:val="0"/>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Papildomo programavimo paslaugos (toliau – </w:t>
      </w:r>
      <w:r w:rsidR="00036019">
        <w:rPr>
          <w:rFonts w:ascii="Calibri" w:hAnsi="Calibri" w:cs="Calibri"/>
          <w:sz w:val="22"/>
          <w:szCs w:val="22"/>
        </w:rPr>
        <w:t>P</w:t>
      </w:r>
      <w:r w:rsidRPr="008A6B8B">
        <w:rPr>
          <w:rFonts w:ascii="Calibri" w:hAnsi="Calibri" w:cs="Calibri"/>
          <w:sz w:val="22"/>
          <w:szCs w:val="22"/>
        </w:rPr>
        <w:t xml:space="preserve">aslaugos) apima Socialinių išmokų apskaitos informacinės sistemos „Parama“ (toliau – sistema „Parama“) modernizavimą, papildomų funkcionalumų sukūrimą ir jų įdiegimą (toliau – programavimas). </w:t>
      </w:r>
    </w:p>
    <w:p w14:paraId="37AA05D1" w14:textId="033D7F2D" w:rsidR="008A6B8B" w:rsidRPr="008A6B8B" w:rsidRDefault="008A6B8B" w:rsidP="008A6B8B">
      <w:pPr>
        <w:pStyle w:val="Sraopastraipa"/>
        <w:widowControl w:val="0"/>
        <w:numPr>
          <w:ilvl w:val="0"/>
          <w:numId w:val="44"/>
        </w:numPr>
        <w:tabs>
          <w:tab w:val="left" w:pos="0"/>
        </w:tabs>
        <w:autoSpaceDE w:val="0"/>
        <w:autoSpaceDN w:val="0"/>
        <w:adjustRightInd w:val="0"/>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Su sistema „Parama“ dirba Vilniaus miesto savivaldybės administracijos Socialinių išmokų skyrius </w:t>
      </w:r>
      <w:r w:rsidRPr="008A6B8B">
        <w:rPr>
          <w:rFonts w:ascii="Calibri" w:hAnsi="Calibri" w:cs="Calibri"/>
          <w:sz w:val="22"/>
          <w:szCs w:val="22"/>
          <w:lang w:val="pt-BR"/>
        </w:rPr>
        <w:t>ir kiti jos padaliniai</w:t>
      </w:r>
      <w:r w:rsidR="00036019">
        <w:rPr>
          <w:rFonts w:ascii="Calibri" w:hAnsi="Calibri" w:cs="Calibri"/>
          <w:sz w:val="22"/>
          <w:szCs w:val="22"/>
          <w:lang w:val="pt-BR"/>
        </w:rPr>
        <w:t xml:space="preserve"> (toliau </w:t>
      </w:r>
      <w:r w:rsidR="00F90683">
        <w:rPr>
          <w:rFonts w:ascii="Calibri" w:hAnsi="Calibri" w:cs="Calibri"/>
          <w:sz w:val="22"/>
          <w:szCs w:val="22"/>
          <w:lang w:val="pt-BR"/>
        </w:rPr>
        <w:t>–</w:t>
      </w:r>
      <w:r w:rsidR="00036019">
        <w:rPr>
          <w:rFonts w:ascii="Calibri" w:hAnsi="Calibri" w:cs="Calibri"/>
          <w:sz w:val="22"/>
          <w:szCs w:val="22"/>
          <w:lang w:val="pt-BR"/>
        </w:rPr>
        <w:t xml:space="preserve"> Pirkėjas)</w:t>
      </w:r>
      <w:r w:rsidRPr="008A6B8B">
        <w:rPr>
          <w:rFonts w:ascii="Calibri" w:hAnsi="Calibri" w:cs="Calibri"/>
          <w:sz w:val="22"/>
          <w:szCs w:val="22"/>
        </w:rPr>
        <w:t>.</w:t>
      </w:r>
    </w:p>
    <w:p w14:paraId="10ADFCC5" w14:textId="77777777"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Programavimo paslaugoms apmokėti taikomas valandinis įkainis.</w:t>
      </w:r>
    </w:p>
    <w:p w14:paraId="7DC6BCDF" w14:textId="694496C5"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hAnsi="Calibri" w:cs="Calibri"/>
          <w:sz w:val="22"/>
          <w:szCs w:val="22"/>
        </w:rPr>
        <w:t xml:space="preserve">Paslaugų teikimo </w:t>
      </w:r>
      <w:proofErr w:type="spellStart"/>
      <w:r w:rsidRPr="008A6B8B">
        <w:rPr>
          <w:rFonts w:ascii="Calibri" w:hAnsi="Calibri" w:cs="Calibri"/>
          <w:sz w:val="22"/>
          <w:szCs w:val="22"/>
        </w:rPr>
        <w:t>terminai:</w:t>
      </w:r>
      <w:r w:rsidR="00747CC0" w:rsidRPr="00747CC0">
        <w:rPr>
          <w:rFonts w:ascii="Calibri" w:hAnsi="Calibri" w:cs="Calibri"/>
          <w:sz w:val="22"/>
          <w:szCs w:val="22"/>
        </w:rPr>
        <w:t>Tiekėjas</w:t>
      </w:r>
      <w:proofErr w:type="spellEnd"/>
      <w:r w:rsidR="00747CC0" w:rsidRPr="00747CC0">
        <w:rPr>
          <w:rFonts w:ascii="Calibri" w:hAnsi="Calibri" w:cs="Calibri"/>
          <w:sz w:val="22"/>
          <w:szCs w:val="22"/>
        </w:rPr>
        <w:t xml:space="preserve"> Paslaugas teikia nuo Sutarties įsigaliojimo dienos kol bus suteikta Paslaugų už maksimalią Pirkimui skirtą lėšų sumą (60.000,00 Eur su PVM), bet ne ilgiau kaip 12 mėn., priklausomai nuo to, kas įvyksta anksčiau</w:t>
      </w:r>
      <w:r w:rsidRPr="008A6B8B">
        <w:rPr>
          <w:rFonts w:ascii="Calibri" w:hAnsi="Calibri" w:cs="Calibri"/>
          <w:sz w:val="22"/>
          <w:szCs w:val="22"/>
        </w:rPr>
        <w:t>.</w:t>
      </w:r>
    </w:p>
    <w:p w14:paraId="4C48B6C4" w14:textId="3EBEA37B"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 xml:space="preserve">Preliminarios  </w:t>
      </w:r>
      <w:r w:rsidR="00036019">
        <w:rPr>
          <w:rFonts w:ascii="Calibri" w:eastAsia="Times New Roman" w:hAnsi="Calibri" w:cs="Calibri"/>
          <w:sz w:val="22"/>
          <w:szCs w:val="22"/>
          <w:lang w:eastAsia="en-US"/>
        </w:rPr>
        <w:t>P</w:t>
      </w:r>
      <w:r w:rsidRPr="008A6B8B">
        <w:rPr>
          <w:rFonts w:ascii="Calibri" w:eastAsia="Times New Roman" w:hAnsi="Calibri" w:cs="Calibri"/>
          <w:sz w:val="22"/>
          <w:szCs w:val="22"/>
          <w:lang w:eastAsia="en-US"/>
        </w:rPr>
        <w:t xml:space="preserve">aslaugų apimtys – 800 valandų per 12 mėnesių. Paslaugų teikimo laikotarpiu preliminarios perkamų </w:t>
      </w:r>
      <w:r w:rsidR="00036019">
        <w:rPr>
          <w:rFonts w:ascii="Calibri" w:eastAsia="Times New Roman" w:hAnsi="Calibri" w:cs="Calibri"/>
          <w:sz w:val="22"/>
          <w:szCs w:val="22"/>
          <w:lang w:eastAsia="en-US"/>
        </w:rPr>
        <w:t>P</w:t>
      </w:r>
      <w:r w:rsidRPr="008A6B8B">
        <w:rPr>
          <w:rFonts w:ascii="Calibri" w:eastAsia="Times New Roman" w:hAnsi="Calibri" w:cs="Calibri"/>
          <w:sz w:val="22"/>
          <w:szCs w:val="22"/>
          <w:lang w:eastAsia="en-US"/>
        </w:rPr>
        <w:t>aslaugų apimtys (kiekiai) pagal Pirkėjo poreikį gali didėti arba mažėti</w:t>
      </w:r>
      <w:r w:rsidRPr="008A6B8B">
        <w:rPr>
          <w:rFonts w:ascii="Calibri" w:hAnsi="Calibri" w:cs="Calibri"/>
          <w:sz w:val="22"/>
          <w:szCs w:val="22"/>
        </w:rPr>
        <w:t xml:space="preserve">. Pirkėjas neįsipareigoja nupirkti visų programavimo paslaugų valandų, šias </w:t>
      </w:r>
      <w:r w:rsidR="00036019">
        <w:rPr>
          <w:rFonts w:ascii="Calibri" w:hAnsi="Calibri" w:cs="Calibri"/>
          <w:sz w:val="22"/>
          <w:szCs w:val="22"/>
        </w:rPr>
        <w:t>P</w:t>
      </w:r>
      <w:r w:rsidRPr="008A6B8B">
        <w:rPr>
          <w:rFonts w:ascii="Calibri" w:hAnsi="Calibri" w:cs="Calibri"/>
          <w:sz w:val="22"/>
          <w:szCs w:val="22"/>
        </w:rPr>
        <w:t>aslaugas Pirkėjas pirks pagal poreikį</w:t>
      </w:r>
      <w:r w:rsidRPr="008A6B8B">
        <w:rPr>
          <w:rFonts w:ascii="Calibri" w:eastAsia="Times New Roman" w:hAnsi="Calibri" w:cs="Calibri"/>
          <w:sz w:val="22"/>
          <w:szCs w:val="22"/>
          <w:lang w:eastAsia="en-US"/>
        </w:rPr>
        <w:t xml:space="preserve">. </w:t>
      </w:r>
    </w:p>
    <w:p w14:paraId="1C984B81" w14:textId="38B1AF2C" w:rsidR="008A6B8B" w:rsidRPr="008A6B8B" w:rsidRDefault="008A6B8B" w:rsidP="008A6B8B">
      <w:pPr>
        <w:pStyle w:val="Sraopastraipa"/>
        <w:widowControl w:val="0"/>
        <w:numPr>
          <w:ilvl w:val="0"/>
          <w:numId w:val="44"/>
        </w:numPr>
        <w:tabs>
          <w:tab w:val="left" w:pos="0"/>
        </w:tabs>
        <w:autoSpaceDE w:val="0"/>
        <w:autoSpaceDN w:val="0"/>
        <w:adjustRightInd w:val="0"/>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Per </w:t>
      </w:r>
      <w:r w:rsidR="00036019">
        <w:rPr>
          <w:rFonts w:ascii="Calibri" w:hAnsi="Calibri" w:cs="Calibri"/>
          <w:sz w:val="22"/>
          <w:szCs w:val="22"/>
        </w:rPr>
        <w:t>P</w:t>
      </w:r>
      <w:r w:rsidRPr="008A6B8B">
        <w:rPr>
          <w:rFonts w:ascii="Calibri" w:hAnsi="Calibri" w:cs="Calibri"/>
          <w:sz w:val="22"/>
          <w:szCs w:val="22"/>
        </w:rPr>
        <w:t>aslaugų teikimo laikotarpį bus perkama paslaugų ne didesnei kaip 60 000,00 Eur su PVM sumai.</w:t>
      </w:r>
    </w:p>
    <w:p w14:paraId="2F504797" w14:textId="77777777" w:rsidR="008A6B8B" w:rsidRPr="008A6B8B" w:rsidRDefault="008A6B8B" w:rsidP="008A6B8B">
      <w:pPr>
        <w:spacing w:after="0" w:line="240" w:lineRule="auto"/>
        <w:jc w:val="both"/>
        <w:rPr>
          <w:rFonts w:ascii="Calibri" w:hAnsi="Calibri" w:cs="Calibri"/>
          <w:b/>
          <w:sz w:val="22"/>
          <w:szCs w:val="22"/>
        </w:rPr>
      </w:pPr>
    </w:p>
    <w:p w14:paraId="35D73CDB"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II SKYRIUS</w:t>
      </w:r>
    </w:p>
    <w:p w14:paraId="2FA7E089" w14:textId="277ED62B"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REIKALAVIMAI PASLAUGOMS</w:t>
      </w:r>
    </w:p>
    <w:p w14:paraId="565DB026" w14:textId="77777777" w:rsidR="008A6B8B" w:rsidRPr="008A6B8B" w:rsidRDefault="008A6B8B" w:rsidP="008A6B8B">
      <w:pPr>
        <w:spacing w:after="0" w:line="240" w:lineRule="auto"/>
        <w:ind w:firstLine="567"/>
        <w:jc w:val="both"/>
        <w:rPr>
          <w:rFonts w:ascii="Calibri" w:hAnsi="Calibri" w:cs="Calibri"/>
          <w:b/>
          <w:sz w:val="22"/>
          <w:szCs w:val="22"/>
        </w:rPr>
      </w:pPr>
    </w:p>
    <w:p w14:paraId="633B8D7A" w14:textId="40356CF0" w:rsidR="008A6B8B" w:rsidRPr="008A6B8B" w:rsidRDefault="00501993"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Pr>
          <w:rFonts w:ascii="Calibri" w:eastAsia="Times New Roman" w:hAnsi="Calibri" w:cs="Calibri"/>
          <w:sz w:val="22"/>
          <w:szCs w:val="22"/>
          <w:lang w:eastAsia="en-US"/>
        </w:rPr>
        <w:t>Tiekėjas</w:t>
      </w:r>
      <w:r w:rsidR="008A6B8B" w:rsidRPr="008A6B8B">
        <w:rPr>
          <w:rFonts w:ascii="Calibri" w:eastAsia="Times New Roman" w:hAnsi="Calibri" w:cs="Calibri"/>
          <w:sz w:val="22"/>
          <w:szCs w:val="22"/>
          <w:lang w:eastAsia="en-US"/>
        </w:rPr>
        <w:t>, teikdamas sistemos „Parama“ programavimo paslaugas pagal Pirkėjo poreikį ir nurodytus kriterijus, privalo atlikti:</w:t>
      </w:r>
    </w:p>
    <w:p w14:paraId="7EAF5BD5"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bookmarkStart w:id="72" w:name="_Hlk210142630"/>
      <w:r w:rsidRPr="008A6B8B">
        <w:rPr>
          <w:rFonts w:ascii="Calibri" w:eastAsia="Times New Roman" w:hAnsi="Calibri" w:cs="Calibri"/>
          <w:sz w:val="22"/>
          <w:szCs w:val="22"/>
          <w:lang w:eastAsia="en-US"/>
        </w:rPr>
        <w:t xml:space="preserve">sistemos „Parama“ </w:t>
      </w:r>
      <w:bookmarkEnd w:id="72"/>
      <w:r w:rsidRPr="008A6B8B">
        <w:rPr>
          <w:rFonts w:ascii="Calibri" w:eastAsia="Times New Roman" w:hAnsi="Calibri" w:cs="Calibri"/>
          <w:sz w:val="22"/>
          <w:szCs w:val="22"/>
          <w:lang w:eastAsia="en-US"/>
        </w:rPr>
        <w:t>statistinių duomenų rengimo ir pateikimo funkcionalumų tobulinimus;</w:t>
      </w:r>
    </w:p>
    <w:p w14:paraId="2862E467"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 xml:space="preserve">sistemos „Parama“ vartotojo sąsajos </w:t>
      </w:r>
      <w:proofErr w:type="spellStart"/>
      <w:r w:rsidRPr="008A6B8B">
        <w:rPr>
          <w:rFonts w:ascii="Calibri" w:eastAsia="Times New Roman" w:hAnsi="Calibri" w:cs="Calibri"/>
          <w:sz w:val="22"/>
          <w:szCs w:val="22"/>
          <w:lang w:eastAsia="en-US"/>
        </w:rPr>
        <w:t>ergonomiškumo</w:t>
      </w:r>
      <w:proofErr w:type="spellEnd"/>
      <w:r w:rsidRPr="008A6B8B">
        <w:rPr>
          <w:rFonts w:ascii="Calibri" w:eastAsia="Times New Roman" w:hAnsi="Calibri" w:cs="Calibri"/>
          <w:sz w:val="22"/>
          <w:szCs w:val="22"/>
          <w:lang w:eastAsia="en-US"/>
        </w:rPr>
        <w:t xml:space="preserve"> tobulinimus;</w:t>
      </w:r>
    </w:p>
    <w:p w14:paraId="74E11E27"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sistemos „Parama“ duomenų kontrolės mechanizmų tobulinimus;</w:t>
      </w:r>
    </w:p>
    <w:p w14:paraId="7B4EBD18"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sistemos „Parama“ dokumentų formų pakeitimus;</w:t>
      </w:r>
    </w:p>
    <w:p w14:paraId="16B93689"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kitų sistemos „Parama“ funkcionalumų tobulinimus.</w:t>
      </w:r>
    </w:p>
    <w:p w14:paraId="5A6DE023" w14:textId="3ACCD440" w:rsidR="008A6B8B" w:rsidRPr="008A6B8B" w:rsidRDefault="008A6B8B"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Sutarties galiojimo metu poreikį dėl programavimo paslaugų Pirkėjas teikia </w:t>
      </w:r>
      <w:r w:rsidR="00EE293F">
        <w:rPr>
          <w:rFonts w:ascii="Calibri" w:hAnsi="Calibri" w:cs="Calibri"/>
          <w:sz w:val="22"/>
          <w:szCs w:val="22"/>
        </w:rPr>
        <w:t>Tiekėjui</w:t>
      </w:r>
      <w:r w:rsidRPr="008A6B8B">
        <w:rPr>
          <w:rFonts w:ascii="Calibri" w:hAnsi="Calibri" w:cs="Calibri"/>
          <w:sz w:val="22"/>
          <w:szCs w:val="22"/>
        </w:rPr>
        <w:t xml:space="preserve"> raštu.</w:t>
      </w:r>
    </w:p>
    <w:p w14:paraId="443C8BA9" w14:textId="4E28A479" w:rsidR="008A6B8B" w:rsidRPr="008A6B8B" w:rsidRDefault="008A6B8B"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Pirkėjui pateikus poreikį raštu dėl programavimo paslaugų, </w:t>
      </w:r>
      <w:r w:rsidR="00EE293F">
        <w:rPr>
          <w:rFonts w:ascii="Calibri" w:hAnsi="Calibri" w:cs="Calibri"/>
          <w:sz w:val="22"/>
          <w:szCs w:val="22"/>
        </w:rPr>
        <w:t>Tiekėjas</w:t>
      </w:r>
      <w:r w:rsidRPr="008A6B8B">
        <w:rPr>
          <w:rFonts w:ascii="Calibri" w:hAnsi="Calibri" w:cs="Calibri"/>
          <w:sz w:val="22"/>
          <w:szCs w:val="22"/>
        </w:rPr>
        <w:t xml:space="preserve"> turi parengti preliminarų programavimo paslaugų teikimo pasiūlymą, nurodydamas sistemos „Parama“ programavimo darbų apimtis, šiems darbams atlikti būtiną valandų skaičių ir detalią šių </w:t>
      </w:r>
      <w:r w:rsidR="00EE293F">
        <w:rPr>
          <w:rFonts w:ascii="Calibri" w:hAnsi="Calibri" w:cs="Calibri"/>
          <w:sz w:val="22"/>
          <w:szCs w:val="22"/>
        </w:rPr>
        <w:t>P</w:t>
      </w:r>
      <w:r w:rsidRPr="008A6B8B">
        <w:rPr>
          <w:rFonts w:ascii="Calibri" w:hAnsi="Calibri" w:cs="Calibri"/>
          <w:sz w:val="22"/>
          <w:szCs w:val="22"/>
        </w:rPr>
        <w:t xml:space="preserve">aslaugų teikimo sąmatą. Preliminarus programavimo </w:t>
      </w:r>
      <w:r w:rsidR="00EE293F">
        <w:rPr>
          <w:rFonts w:ascii="Calibri" w:hAnsi="Calibri" w:cs="Calibri"/>
          <w:sz w:val="22"/>
          <w:szCs w:val="22"/>
        </w:rPr>
        <w:t>p</w:t>
      </w:r>
      <w:r w:rsidRPr="008A6B8B">
        <w:rPr>
          <w:rFonts w:ascii="Calibri" w:hAnsi="Calibri" w:cs="Calibri"/>
          <w:sz w:val="22"/>
          <w:szCs w:val="22"/>
        </w:rPr>
        <w:t>aslaugų pasiūlymas Pirkėjui turi būti pateiktas raštu ne vėliau kaip per 5 kalendorines dienas nuo Pirkėjo raštu pateikto poreikio gavimo dienos.</w:t>
      </w:r>
    </w:p>
    <w:p w14:paraId="61C6B047" w14:textId="37FFD62A"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bCs/>
          <w:sz w:val="22"/>
          <w:szCs w:val="22"/>
          <w:lang w:eastAsia="en-US"/>
        </w:rPr>
      </w:pPr>
      <w:r w:rsidRPr="008A6B8B">
        <w:rPr>
          <w:rFonts w:ascii="Calibri" w:hAnsi="Calibri" w:cs="Calibri"/>
          <w:bCs/>
          <w:sz w:val="22"/>
          <w:szCs w:val="22"/>
        </w:rPr>
        <w:t xml:space="preserve">Pirkėjo užsakomos programavimo paslaugos nustatomos Pirkėjo ir </w:t>
      </w:r>
      <w:r w:rsidR="00EE293F">
        <w:rPr>
          <w:rFonts w:ascii="Calibri" w:hAnsi="Calibri" w:cs="Calibri"/>
          <w:bCs/>
          <w:sz w:val="22"/>
          <w:szCs w:val="22"/>
        </w:rPr>
        <w:t>Tiekėjo</w:t>
      </w:r>
      <w:r w:rsidRPr="008A6B8B">
        <w:rPr>
          <w:rFonts w:ascii="Calibri" w:hAnsi="Calibri" w:cs="Calibri"/>
          <w:bCs/>
          <w:sz w:val="22"/>
          <w:szCs w:val="22"/>
        </w:rPr>
        <w:t xml:space="preserve"> suderintu rašytiniu susitarimu (Šalių raštu suderintas užsakymas).</w:t>
      </w:r>
    </w:p>
    <w:p w14:paraId="1E65847D" w14:textId="3BF6ECB8" w:rsidR="008A6B8B" w:rsidRPr="008A6B8B" w:rsidRDefault="00EE293F"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Pr>
          <w:rFonts w:ascii="Calibri" w:eastAsia="Times New Roman" w:hAnsi="Calibri" w:cs="Calibri"/>
          <w:sz w:val="22"/>
          <w:szCs w:val="22"/>
          <w:lang w:eastAsia="en-US"/>
        </w:rPr>
        <w:t>Tiekėjas</w:t>
      </w:r>
      <w:r w:rsidR="008A6B8B" w:rsidRPr="008A6B8B">
        <w:rPr>
          <w:rFonts w:ascii="Calibri" w:eastAsia="Times New Roman" w:hAnsi="Calibri" w:cs="Calibri"/>
          <w:sz w:val="22"/>
          <w:szCs w:val="22"/>
          <w:lang w:eastAsia="en-US"/>
        </w:rPr>
        <w:t xml:space="preserve"> pagal Šalių suderintą užsakymą teikdamas programavimo paslaugas savo lėšomis parengia kūrimo aplinką, vykdo reikalingus programavimo darbus, parengia vidinio testavimo aplinką, atlieka vidinius testavimus ir pateikia Pirkėjui suderinti ir testuoti jau ištestuotą sistemos „Parama“ programinę įrangą.</w:t>
      </w:r>
    </w:p>
    <w:p w14:paraId="37986A14" w14:textId="77777777" w:rsidR="008A6B8B" w:rsidRPr="008A6B8B" w:rsidRDefault="008A6B8B" w:rsidP="215F130B">
      <w:pPr>
        <w:widowControl w:val="0"/>
        <w:numPr>
          <w:ilvl w:val="0"/>
          <w:numId w:val="44"/>
        </w:numPr>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215F130B">
        <w:rPr>
          <w:rFonts w:ascii="Calibri" w:hAnsi="Calibri" w:cs="Calibri"/>
          <w:sz w:val="22"/>
          <w:szCs w:val="22"/>
        </w:rPr>
        <w:t>Sukurta, ištestuota ir su Pirkėju suderinta sistemos „Parama“ programinė įranga pateikiama</w:t>
      </w:r>
      <w:r w:rsidRPr="215F130B">
        <w:rPr>
          <w:rFonts w:ascii="Calibri" w:eastAsia="Times New Roman" w:hAnsi="Calibri" w:cs="Calibri"/>
          <w:sz w:val="22"/>
          <w:szCs w:val="22"/>
          <w:lang w:eastAsia="en-US"/>
        </w:rPr>
        <w:t xml:space="preserve"> su Pirkėju raštu suderintais terminais (terminas turi būti protingas ir tenkinti Pirkėjo poreikius dėl papildomų programavimo paslaugų įsigijimo). </w:t>
      </w:r>
    </w:p>
    <w:p w14:paraId="6D2A63B8" w14:textId="4AD29A84" w:rsidR="008A6B8B" w:rsidRPr="008A6B8B" w:rsidRDefault="00EE293F"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Pr>
          <w:rFonts w:ascii="Calibri" w:hAnsi="Calibri" w:cs="Calibri"/>
          <w:sz w:val="22"/>
          <w:szCs w:val="22"/>
        </w:rPr>
        <w:t>Tiekėjas</w:t>
      </w:r>
      <w:r w:rsidR="008A6B8B" w:rsidRPr="008A6B8B">
        <w:rPr>
          <w:rFonts w:ascii="Calibri" w:hAnsi="Calibri" w:cs="Calibri"/>
          <w:sz w:val="22"/>
          <w:szCs w:val="22"/>
        </w:rPr>
        <w:t xml:space="preserve"> savo lėšomis parengia sistemos „Parama“ patobulinto funkcionalumo proceso schemą, funkcionalumo veikimo instrukciją (aprašymą su reikiamomis iliustracijomis) vartotojui / administratoriui apmokyti. Minėti dokumentai *</w:t>
      </w:r>
      <w:proofErr w:type="spellStart"/>
      <w:r w:rsidR="008A6B8B" w:rsidRPr="008A6B8B">
        <w:rPr>
          <w:rFonts w:ascii="Calibri" w:hAnsi="Calibri" w:cs="Calibri"/>
          <w:sz w:val="22"/>
          <w:szCs w:val="22"/>
        </w:rPr>
        <w:t>pdf</w:t>
      </w:r>
      <w:proofErr w:type="spellEnd"/>
      <w:r w:rsidR="008A6B8B" w:rsidRPr="008A6B8B">
        <w:rPr>
          <w:rFonts w:ascii="Calibri" w:hAnsi="Calibri" w:cs="Calibri"/>
          <w:sz w:val="22"/>
          <w:szCs w:val="22"/>
        </w:rPr>
        <w:t>. ir *</w:t>
      </w:r>
      <w:proofErr w:type="spellStart"/>
      <w:r w:rsidR="008A6B8B" w:rsidRPr="008A6B8B">
        <w:rPr>
          <w:rFonts w:ascii="Calibri" w:hAnsi="Calibri" w:cs="Calibri"/>
          <w:sz w:val="22"/>
          <w:szCs w:val="22"/>
        </w:rPr>
        <w:t>word</w:t>
      </w:r>
      <w:proofErr w:type="spellEnd"/>
      <w:r w:rsidR="008A6B8B" w:rsidRPr="008A6B8B">
        <w:rPr>
          <w:rFonts w:ascii="Calibri" w:hAnsi="Calibri" w:cs="Calibri"/>
          <w:sz w:val="22"/>
          <w:szCs w:val="22"/>
        </w:rPr>
        <w:t xml:space="preserve"> formatu pateikiami Pirkėjui elektroniniu paštu sukurto sistemos „Parama“ funkcionalumo įdiegimo dieną.</w:t>
      </w:r>
    </w:p>
    <w:p w14:paraId="5B1F9593" w14:textId="77777777" w:rsidR="008A6B8B" w:rsidRDefault="008A6B8B" w:rsidP="008A6B8B">
      <w:pPr>
        <w:tabs>
          <w:tab w:val="left" w:pos="720"/>
          <w:tab w:val="left" w:pos="993"/>
        </w:tabs>
        <w:spacing w:after="0" w:line="240" w:lineRule="auto"/>
        <w:jc w:val="both"/>
        <w:rPr>
          <w:rFonts w:ascii="Calibri" w:hAnsi="Calibri" w:cs="Calibri"/>
          <w:b/>
          <w:bCs/>
          <w:sz w:val="22"/>
          <w:szCs w:val="22"/>
        </w:rPr>
      </w:pPr>
    </w:p>
    <w:p w14:paraId="4198190B" w14:textId="77777777" w:rsidR="008A6B8B" w:rsidRDefault="008A6B8B" w:rsidP="008A6B8B">
      <w:pPr>
        <w:tabs>
          <w:tab w:val="left" w:pos="720"/>
          <w:tab w:val="left" w:pos="993"/>
        </w:tabs>
        <w:spacing w:after="0" w:line="240" w:lineRule="auto"/>
        <w:jc w:val="both"/>
        <w:rPr>
          <w:rFonts w:ascii="Calibri" w:hAnsi="Calibri" w:cs="Calibri"/>
          <w:b/>
          <w:bCs/>
          <w:sz w:val="22"/>
          <w:szCs w:val="22"/>
        </w:rPr>
      </w:pPr>
    </w:p>
    <w:p w14:paraId="0676BB13" w14:textId="77777777" w:rsidR="008A6B8B" w:rsidRPr="008A6B8B" w:rsidRDefault="008A6B8B" w:rsidP="008A6B8B">
      <w:pPr>
        <w:tabs>
          <w:tab w:val="left" w:pos="720"/>
          <w:tab w:val="left" w:pos="993"/>
        </w:tabs>
        <w:spacing w:after="0" w:line="240" w:lineRule="auto"/>
        <w:jc w:val="both"/>
        <w:rPr>
          <w:rFonts w:ascii="Calibri" w:hAnsi="Calibri" w:cs="Calibri"/>
          <w:b/>
          <w:bCs/>
          <w:sz w:val="22"/>
          <w:szCs w:val="22"/>
        </w:rPr>
      </w:pPr>
    </w:p>
    <w:p w14:paraId="65BA0250"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III SKYRIUS</w:t>
      </w:r>
    </w:p>
    <w:p w14:paraId="2BF7B611" w14:textId="77777777" w:rsidR="008A6B8B" w:rsidRPr="008A6B8B" w:rsidRDefault="008A6B8B" w:rsidP="008A6B8B">
      <w:pPr>
        <w:tabs>
          <w:tab w:val="left" w:pos="720"/>
          <w:tab w:val="left" w:pos="993"/>
        </w:tabs>
        <w:spacing w:after="0" w:line="240" w:lineRule="auto"/>
        <w:jc w:val="center"/>
        <w:rPr>
          <w:rFonts w:ascii="Calibri" w:hAnsi="Calibri" w:cs="Calibri"/>
          <w:b/>
          <w:bCs/>
          <w:sz w:val="22"/>
          <w:szCs w:val="22"/>
        </w:rPr>
      </w:pPr>
      <w:r w:rsidRPr="008A6B8B">
        <w:rPr>
          <w:rFonts w:ascii="Calibri" w:hAnsi="Calibri" w:cs="Calibri"/>
          <w:b/>
          <w:bCs/>
          <w:sz w:val="22"/>
          <w:szCs w:val="22"/>
        </w:rPr>
        <w:t>KITOS SĄLYGOS</w:t>
      </w:r>
    </w:p>
    <w:p w14:paraId="59107F71" w14:textId="77777777" w:rsidR="008A6B8B" w:rsidRPr="008A6B8B" w:rsidRDefault="008A6B8B" w:rsidP="008A6B8B">
      <w:pPr>
        <w:tabs>
          <w:tab w:val="left" w:pos="851"/>
          <w:tab w:val="left" w:pos="993"/>
        </w:tabs>
        <w:spacing w:after="0" w:line="240" w:lineRule="auto"/>
        <w:ind w:firstLine="567"/>
        <w:jc w:val="both"/>
        <w:rPr>
          <w:rFonts w:ascii="Calibri" w:hAnsi="Calibri" w:cs="Calibri"/>
          <w:b/>
          <w:bCs/>
          <w:sz w:val="22"/>
          <w:szCs w:val="22"/>
        </w:rPr>
      </w:pPr>
    </w:p>
    <w:p w14:paraId="68F60703" w14:textId="6992B135" w:rsidR="008A6B8B" w:rsidRPr="008A6B8B" w:rsidRDefault="00EE293F"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Pr>
          <w:rFonts w:ascii="Calibri" w:hAnsi="Calibri" w:cs="Calibri"/>
          <w:sz w:val="22"/>
          <w:szCs w:val="22"/>
        </w:rPr>
        <w:t>Tiekėjas</w:t>
      </w:r>
      <w:r w:rsidR="008A6B8B" w:rsidRPr="008A6B8B">
        <w:rPr>
          <w:rFonts w:ascii="Calibri" w:hAnsi="Calibri" w:cs="Calibri"/>
          <w:sz w:val="22"/>
          <w:szCs w:val="22"/>
        </w:rPr>
        <w:t xml:space="preserve"> turi būti sistemos „Parama“ gamintojas arba oficialus gamintojo atstovas ir kartu su pasiūlymu turi pateikti dokumentus, įrodančius, kad jis yra sistemos „Parama“ autoriaus teisių turėtojas ir (arba) turi teisę platinti, diegti, modifikuoti ir prižiūrėti sistemos „Parama“ programinę įrangą.</w:t>
      </w:r>
    </w:p>
    <w:p w14:paraId="4177ECAF" w14:textId="38788A08" w:rsidR="008A6B8B" w:rsidRPr="008A6B8B" w:rsidRDefault="008A6B8B"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Į programavimo paslaugų kainą turi būti įskaičiuotos visos šioje </w:t>
      </w:r>
      <w:r w:rsidR="00E266AA">
        <w:rPr>
          <w:rFonts w:ascii="Calibri" w:hAnsi="Calibri" w:cs="Calibri"/>
          <w:sz w:val="22"/>
          <w:szCs w:val="22"/>
        </w:rPr>
        <w:t>t</w:t>
      </w:r>
      <w:r w:rsidRPr="008A6B8B">
        <w:rPr>
          <w:rFonts w:ascii="Calibri" w:hAnsi="Calibri" w:cs="Calibri"/>
          <w:sz w:val="22"/>
          <w:szCs w:val="22"/>
        </w:rPr>
        <w:t xml:space="preserve">echninėje specifikacijoje paminėtos paslaugos, įskaityti visi </w:t>
      </w:r>
      <w:r w:rsidR="00E266AA">
        <w:rPr>
          <w:rFonts w:ascii="Calibri" w:hAnsi="Calibri" w:cs="Calibri"/>
          <w:sz w:val="22"/>
          <w:szCs w:val="22"/>
        </w:rPr>
        <w:t>T</w:t>
      </w:r>
      <w:r w:rsidRPr="008A6B8B">
        <w:rPr>
          <w:rFonts w:ascii="Calibri" w:hAnsi="Calibri" w:cs="Calibri"/>
          <w:sz w:val="22"/>
          <w:szCs w:val="22"/>
        </w:rPr>
        <w:t xml:space="preserve">iekėjo mokami mokesčiai ir visos </w:t>
      </w:r>
      <w:r w:rsidR="00C64E4F">
        <w:rPr>
          <w:rFonts w:ascii="Calibri" w:hAnsi="Calibri" w:cs="Calibri"/>
          <w:sz w:val="22"/>
          <w:szCs w:val="22"/>
        </w:rPr>
        <w:t>T</w:t>
      </w:r>
      <w:r w:rsidRPr="008A6B8B">
        <w:rPr>
          <w:rFonts w:ascii="Calibri" w:hAnsi="Calibri" w:cs="Calibri"/>
          <w:sz w:val="22"/>
          <w:szCs w:val="22"/>
        </w:rPr>
        <w:t>i</w:t>
      </w:r>
      <w:r w:rsidR="00C64E4F">
        <w:rPr>
          <w:rFonts w:ascii="Calibri" w:hAnsi="Calibri" w:cs="Calibri"/>
          <w:sz w:val="22"/>
          <w:szCs w:val="22"/>
        </w:rPr>
        <w:t>e</w:t>
      </w:r>
      <w:r w:rsidRPr="008A6B8B">
        <w:rPr>
          <w:rFonts w:ascii="Calibri" w:hAnsi="Calibri" w:cs="Calibri"/>
          <w:sz w:val="22"/>
          <w:szCs w:val="22"/>
        </w:rPr>
        <w:t>kėjo patiriamos su pasiūlymo rengimu ir su Sutarties vykdymu susijusios išlaidos.</w:t>
      </w:r>
    </w:p>
    <w:p w14:paraId="54990E1D" w14:textId="77777777" w:rsidR="008A6B8B" w:rsidRDefault="008A6B8B" w:rsidP="00EE293F">
      <w:pPr>
        <w:spacing w:after="0" w:line="240" w:lineRule="auto"/>
        <w:rPr>
          <w:rFonts w:ascii="Times New Roman" w:eastAsia="Times New Roman" w:hAnsi="Times New Roman" w:cs="Times New Roman"/>
          <w:sz w:val="24"/>
          <w:szCs w:val="20"/>
          <w:lang w:eastAsia="en-US"/>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B22780">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EE293F"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12210844"/>
      <w:r w:rsidRPr="00EE293F">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B77E62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EE293F" w:rsidRPr="00EE293F">
        <w:rPr>
          <w:rFonts w:eastAsia="Times New Roman" w:cstheme="minorHAnsi"/>
          <w:b/>
          <w:sz w:val="22"/>
          <w:szCs w:val="22"/>
          <w:lang w:eastAsia="en-US"/>
        </w:rPr>
        <w:t xml:space="preserve">PAPILDOMOS PROGRAMAVIMO PASLAUGOS </w:t>
      </w:r>
      <w:r w:rsidRPr="00EE293F">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EE293F"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E293F" w:rsidRPr="00EE293F"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EE293F" w:rsidRDefault="002E2126">
            <w:pPr>
              <w:rPr>
                <w:rFonts w:ascii="Verdana" w:hAnsi="Verdana" w:cs="Tahoma"/>
              </w:rPr>
            </w:pPr>
            <w:r w:rsidRPr="00EE293F">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5"/>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6"/>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3F5D3FA6" w14:textId="77777777" w:rsidR="00EE293F" w:rsidRPr="00EE293F" w:rsidRDefault="002E2126" w:rsidP="00EE293F">
      <w:pPr>
        <w:pStyle w:val="Sraopastraipa"/>
        <w:numPr>
          <w:ilvl w:val="0"/>
          <w:numId w:val="22"/>
        </w:numPr>
        <w:spacing w:after="0" w:line="240" w:lineRule="auto"/>
        <w:ind w:left="0" w:firstLine="567"/>
        <w:rPr>
          <w:rFonts w:cstheme="minorHAnsi"/>
          <w:sz w:val="22"/>
          <w:szCs w:val="22"/>
        </w:rPr>
      </w:pPr>
      <w:r w:rsidRPr="00EE293F">
        <w:rPr>
          <w:rFonts w:cstheme="minorHAnsi"/>
          <w:b/>
          <w:bCs/>
          <w:sz w:val="22"/>
          <w:szCs w:val="22"/>
        </w:rPr>
        <w:t xml:space="preserve">Informacija apie ūkio subjektus, kurių pajėgumais tiekėjas remiasi, kad atitiktų perkančiosios organizacijos nustatytus kvalifikacijos reikalavimus </w:t>
      </w:r>
      <w:r w:rsidRPr="00EE293F">
        <w:rPr>
          <w:rFonts w:cstheme="minorHAnsi"/>
          <w:b/>
          <w:bCs/>
          <w:i/>
          <w:iCs/>
          <w:sz w:val="22"/>
          <w:szCs w:val="22"/>
        </w:rPr>
        <w:t xml:space="preserve">(nurodomi ir </w:t>
      </w:r>
      <w:r w:rsidRPr="00EE293F">
        <w:rPr>
          <w:rFonts w:cstheme="minorHAnsi"/>
          <w:b/>
          <w:bCs/>
          <w:i/>
          <w:iCs/>
          <w:sz w:val="22"/>
          <w:szCs w:val="22"/>
          <w:lang w:val="la-Latn"/>
        </w:rPr>
        <w:t>kvazisubtiekėjai</w:t>
      </w:r>
      <w:r w:rsidRPr="00EE293F">
        <w:rPr>
          <w:rFonts w:cstheme="minorHAnsi"/>
          <w:b/>
          <w:bCs/>
          <w:i/>
          <w:iCs/>
          <w:sz w:val="22"/>
          <w:szCs w:val="22"/>
        </w:rPr>
        <w:t xml:space="preserve"> – fiziniai asmenys, kuriuos ketinama įdarbinti pirkimo laimėjimo atveju</w:t>
      </w:r>
    </w:p>
    <w:p w14:paraId="5E902D6A" w14:textId="6F237C1C" w:rsidR="002E2126" w:rsidRPr="00EE293F" w:rsidRDefault="002E2126" w:rsidP="00EE293F">
      <w:pPr>
        <w:pStyle w:val="Sraopastraipa"/>
        <w:spacing w:after="0" w:line="240" w:lineRule="auto"/>
        <w:ind w:left="1134"/>
        <w:rPr>
          <w:rFonts w:cstheme="minorHAnsi"/>
          <w:sz w:val="22"/>
          <w:szCs w:val="22"/>
        </w:rPr>
      </w:pPr>
      <w:r w:rsidRPr="00EE293F">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6139886"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w:t>
      </w:r>
      <w:r w:rsidRPr="00012438">
        <w:rPr>
          <w:rFonts w:eastAsia="Arial" w:cstheme="minorHAnsi"/>
          <w:sz w:val="22"/>
          <w:szCs w:val="22"/>
        </w:rPr>
        <w:t xml:space="preserve">kaina su PVM  turi būti nurodoma 2 skaitmenų po kablelio tikslumu. Šią kainą sudarančios kainos sudedamosios dalys ar įkainiai gali būti </w:t>
      </w:r>
      <w:r w:rsidR="008669B8" w:rsidRPr="00012438">
        <w:rPr>
          <w:rFonts w:eastAsia="Arial" w:cstheme="minorHAnsi"/>
          <w:sz w:val="22"/>
          <w:szCs w:val="22"/>
        </w:rPr>
        <w:t>išreikšti 2 skaitmenų po kablelio tikslumu</w:t>
      </w:r>
      <w:r w:rsidRPr="00012438">
        <w:rPr>
          <w:rFonts w:eastAsia="Arial" w:cstheme="minorHAnsi"/>
          <w:sz w:val="22"/>
          <w:szCs w:val="22"/>
        </w:rPr>
        <w:t xml:space="preserve">. </w:t>
      </w:r>
      <w:r w:rsidRPr="0001243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w:t>
      </w:r>
      <w:r w:rsidRPr="00733F08">
        <w:rPr>
          <w:rFonts w:eastAsia="Times New Roman" w:cstheme="minorHAnsi"/>
          <w:sz w:val="22"/>
          <w:szCs w:val="22"/>
          <w:lang w:eastAsia="en-US"/>
        </w:rPr>
        <w:t xml:space="preserve">ir mokesčiai (įskaitant už atsiskaitymus informacinės sistemos SABIS priemonėmis), </w:t>
      </w:r>
      <w:r w:rsidRPr="00012438">
        <w:rPr>
          <w:rFonts w:eastAsia="Times New Roman" w:cstheme="minorHAnsi"/>
          <w:sz w:val="22"/>
          <w:szCs w:val="22"/>
          <w:lang w:eastAsia="en-US"/>
        </w:rPr>
        <w:t>susiję su Paslaugų teikimu</w:t>
      </w:r>
      <w:r w:rsidR="00012438" w:rsidRPr="0001243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12438">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FD1C5D1" w:rsidR="002E2126" w:rsidRPr="005224F2" w:rsidRDefault="002E2126" w:rsidP="00012438">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12438">
        <w:rPr>
          <w:rFonts w:eastAsia="Times New Roman" w:cstheme="minorHAnsi"/>
          <w:b/>
          <w:bCs/>
          <w:sz w:val="22"/>
          <w:szCs w:val="22"/>
        </w:rPr>
        <w:t>yra</w:t>
      </w:r>
      <w:r w:rsidRPr="00012438">
        <w:rPr>
          <w:rFonts w:eastAsia="Times New Roman" w:cstheme="minorHAnsi"/>
          <w:sz w:val="22"/>
          <w:szCs w:val="22"/>
        </w:rPr>
        <w:t xml:space="preserve"> </w:t>
      </w:r>
      <w:r w:rsidR="00012438" w:rsidRPr="00012438">
        <w:rPr>
          <w:rFonts w:eastAsia="Times New Roman" w:cstheme="minorHAnsi"/>
          <w:b/>
          <w:bCs/>
          <w:sz w:val="22"/>
          <w:szCs w:val="22"/>
        </w:rPr>
        <w:t xml:space="preserve">60.000,00 </w:t>
      </w:r>
      <w:r w:rsidRPr="00012438">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1C5AF54F" w14:textId="4B01FD03" w:rsidR="002E2126" w:rsidRPr="00AF143B" w:rsidRDefault="002E2126" w:rsidP="00AF143B">
      <w:pPr>
        <w:pStyle w:val="Sraopastraipa"/>
        <w:numPr>
          <w:ilvl w:val="1"/>
          <w:numId w:val="22"/>
        </w:numPr>
        <w:spacing w:after="0" w:line="240" w:lineRule="auto"/>
        <w:ind w:left="0" w:firstLine="567"/>
        <w:jc w:val="both"/>
        <w:rPr>
          <w:rFonts w:ascii="Calibri" w:eastAsia="Times New Roman" w:hAnsi="Calibri" w:cs="Calibri"/>
          <w:color w:val="FF0000"/>
          <w:sz w:val="22"/>
          <w:szCs w:val="22"/>
          <w:lang w:eastAsia="en-US"/>
        </w:rPr>
      </w:pPr>
      <w:r w:rsidRPr="00AF143B">
        <w:rPr>
          <w:rFonts w:ascii="Calibri" w:eastAsia="Times New Roman" w:hAnsi="Calibri" w:cs="Calibri"/>
          <w:kern w:val="3"/>
          <w:sz w:val="22"/>
          <w:szCs w:val="22"/>
          <w:lang w:eastAsia="en-US"/>
        </w:rPr>
        <w:t>Siūloma pirkimo objekto kaina</w:t>
      </w:r>
      <w:r w:rsidR="00012438" w:rsidRPr="00AF143B">
        <w:rPr>
          <w:rFonts w:ascii="Calibri" w:eastAsia="Times New Roman" w:hAnsi="Calibri" w:cs="Calibri"/>
          <w:kern w:val="3"/>
          <w:sz w:val="22"/>
          <w:szCs w:val="22"/>
          <w:lang w:eastAsia="en-US"/>
        </w:rPr>
        <w:t>:</w:t>
      </w:r>
      <w:r w:rsidRPr="00AF143B">
        <w:rPr>
          <w:rFonts w:ascii="Calibri" w:eastAsia="Times New Roman" w:hAnsi="Calibri" w:cs="Calibri"/>
          <w:kern w:val="3"/>
          <w:sz w:val="22"/>
          <w:szCs w:val="22"/>
          <w:lang w:eastAsia="en-US"/>
        </w:rPr>
        <w:t xml:space="preserve"> </w:t>
      </w:r>
    </w:p>
    <w:tbl>
      <w:tblPr>
        <w:tblStyle w:val="TableGrid5"/>
        <w:tblW w:w="5000" w:type="pct"/>
        <w:tblLook w:val="04A0" w:firstRow="1" w:lastRow="0" w:firstColumn="1" w:lastColumn="0" w:noHBand="0" w:noVBand="1"/>
      </w:tblPr>
      <w:tblGrid>
        <w:gridCol w:w="673"/>
        <w:gridCol w:w="3290"/>
        <w:gridCol w:w="1259"/>
        <w:gridCol w:w="263"/>
        <w:gridCol w:w="236"/>
        <w:gridCol w:w="2072"/>
        <w:gridCol w:w="3211"/>
        <w:gridCol w:w="2558"/>
      </w:tblGrid>
      <w:tr w:rsidR="00002216" w:rsidRPr="00AF143B" w14:paraId="3E545CC9" w14:textId="77777777" w:rsidTr="00002216">
        <w:tc>
          <w:tcPr>
            <w:tcW w:w="248" w:type="pct"/>
            <w:shd w:val="clear" w:color="auto" w:fill="E7E6E6" w:themeFill="background2"/>
            <w:vAlign w:val="center"/>
          </w:tcPr>
          <w:p w14:paraId="6881A4B9" w14:textId="77777777" w:rsidR="00002216" w:rsidRPr="00AF143B" w:rsidRDefault="00002216" w:rsidP="00002216">
            <w:pPr>
              <w:jc w:val="center"/>
              <w:rPr>
                <w:rFonts w:ascii="Calibri" w:hAnsi="Calibri" w:cs="Calibri"/>
              </w:rPr>
            </w:pPr>
            <w:r w:rsidRPr="00AF143B">
              <w:rPr>
                <w:rFonts w:ascii="Calibri" w:hAnsi="Calibri" w:cs="Calibri"/>
              </w:rPr>
              <w:t>Eil. Nr.</w:t>
            </w:r>
          </w:p>
        </w:tc>
        <w:tc>
          <w:tcPr>
            <w:tcW w:w="1213" w:type="pct"/>
            <w:shd w:val="clear" w:color="auto" w:fill="E7E6E6" w:themeFill="background2"/>
            <w:vAlign w:val="center"/>
          </w:tcPr>
          <w:p w14:paraId="509942EB" w14:textId="1B9C6009" w:rsidR="00002216" w:rsidRPr="00AF143B" w:rsidRDefault="00002216" w:rsidP="00002216">
            <w:pPr>
              <w:jc w:val="center"/>
              <w:rPr>
                <w:rFonts w:ascii="Calibri" w:hAnsi="Calibri" w:cs="Calibri"/>
              </w:rPr>
            </w:pPr>
            <w:r w:rsidRPr="00AF143B">
              <w:rPr>
                <w:rFonts w:ascii="Calibri" w:hAnsi="Calibri" w:cs="Calibri"/>
              </w:rPr>
              <w:t>Pavadinimas</w:t>
            </w:r>
          </w:p>
        </w:tc>
        <w:tc>
          <w:tcPr>
            <w:tcW w:w="464" w:type="pct"/>
            <w:shd w:val="clear" w:color="auto" w:fill="E7E6E6" w:themeFill="background2"/>
            <w:vAlign w:val="center"/>
          </w:tcPr>
          <w:p w14:paraId="4C2DF09F" w14:textId="591CEFD1" w:rsidR="00002216" w:rsidRPr="00AF143B" w:rsidRDefault="00002216" w:rsidP="00002216">
            <w:pPr>
              <w:jc w:val="center"/>
              <w:rPr>
                <w:rFonts w:ascii="Calibri" w:hAnsi="Calibri" w:cs="Calibri"/>
              </w:rPr>
            </w:pPr>
            <w:r w:rsidRPr="00AF143B">
              <w:rPr>
                <w:rFonts w:ascii="Calibri" w:hAnsi="Calibri" w:cs="Calibri"/>
              </w:rPr>
              <w:t>Mato vnt.</w:t>
            </w:r>
          </w:p>
        </w:tc>
        <w:tc>
          <w:tcPr>
            <w:tcW w:w="948" w:type="pct"/>
            <w:gridSpan w:val="3"/>
            <w:shd w:val="clear" w:color="auto" w:fill="E7E6E6" w:themeFill="background2"/>
            <w:vAlign w:val="center"/>
          </w:tcPr>
          <w:p w14:paraId="1974EA44" w14:textId="1F799021" w:rsidR="00002216" w:rsidRPr="00AF143B" w:rsidRDefault="00002216" w:rsidP="00002216">
            <w:pPr>
              <w:jc w:val="center"/>
              <w:rPr>
                <w:rFonts w:ascii="Calibri" w:hAnsi="Calibri" w:cs="Calibri"/>
              </w:rPr>
            </w:pPr>
            <w:r w:rsidRPr="00AF143B">
              <w:rPr>
                <w:rFonts w:ascii="Calibri" w:hAnsi="Calibri" w:cs="Calibri"/>
              </w:rPr>
              <w:t>Preliminarus kiekis*</w:t>
            </w:r>
          </w:p>
        </w:tc>
        <w:tc>
          <w:tcPr>
            <w:tcW w:w="1184" w:type="pct"/>
            <w:shd w:val="clear" w:color="auto" w:fill="E7E6E6" w:themeFill="background2"/>
            <w:vAlign w:val="center"/>
          </w:tcPr>
          <w:p w14:paraId="354BF8C3" w14:textId="5ED7E5EB" w:rsidR="00002216" w:rsidRPr="00AF143B" w:rsidRDefault="00002216" w:rsidP="00002216">
            <w:pPr>
              <w:jc w:val="center"/>
              <w:rPr>
                <w:rFonts w:ascii="Calibri" w:hAnsi="Calibri" w:cs="Calibri"/>
              </w:rPr>
            </w:pPr>
            <w:r w:rsidRPr="00AF143B">
              <w:rPr>
                <w:rFonts w:ascii="Calibri" w:hAnsi="Calibri" w:cs="Calibri"/>
              </w:rPr>
              <w:t>Vieneto įkainis Eur be PVM</w:t>
            </w:r>
          </w:p>
        </w:tc>
        <w:tc>
          <w:tcPr>
            <w:tcW w:w="943" w:type="pct"/>
            <w:shd w:val="clear" w:color="auto" w:fill="E7E6E6" w:themeFill="background2"/>
            <w:vAlign w:val="center"/>
          </w:tcPr>
          <w:p w14:paraId="2DE4D1E0" w14:textId="462907C2" w:rsidR="00002216" w:rsidRPr="00AF143B" w:rsidRDefault="00002216" w:rsidP="00002216">
            <w:pPr>
              <w:jc w:val="center"/>
              <w:rPr>
                <w:rFonts w:ascii="Calibri" w:hAnsi="Calibri" w:cs="Calibri"/>
              </w:rPr>
            </w:pPr>
            <w:r w:rsidRPr="00AF143B">
              <w:rPr>
                <w:rFonts w:ascii="Calibri" w:hAnsi="Calibri" w:cs="Calibri"/>
              </w:rPr>
              <w:t>Kaina Eur be PVM</w:t>
            </w:r>
          </w:p>
        </w:tc>
      </w:tr>
      <w:tr w:rsidR="00002216" w:rsidRPr="00AF143B" w14:paraId="6DC668AE" w14:textId="77777777" w:rsidTr="00002216">
        <w:tc>
          <w:tcPr>
            <w:tcW w:w="248" w:type="pct"/>
            <w:shd w:val="clear" w:color="auto" w:fill="E7E6E6" w:themeFill="background2"/>
          </w:tcPr>
          <w:p w14:paraId="45785FC3" w14:textId="77777777" w:rsidR="00002216" w:rsidRPr="00AF143B" w:rsidRDefault="00002216">
            <w:pPr>
              <w:jc w:val="center"/>
              <w:rPr>
                <w:rFonts w:ascii="Calibri" w:hAnsi="Calibri" w:cs="Calibri"/>
                <w:i/>
                <w:iCs/>
              </w:rPr>
            </w:pPr>
            <w:r w:rsidRPr="00AF143B">
              <w:rPr>
                <w:rFonts w:ascii="Calibri" w:hAnsi="Calibri" w:cs="Calibri"/>
                <w:i/>
                <w:iCs/>
              </w:rPr>
              <w:t>1</w:t>
            </w:r>
          </w:p>
        </w:tc>
        <w:tc>
          <w:tcPr>
            <w:tcW w:w="1213" w:type="pct"/>
            <w:shd w:val="clear" w:color="auto" w:fill="E7E6E6" w:themeFill="background2"/>
          </w:tcPr>
          <w:p w14:paraId="35FEA664" w14:textId="77777777" w:rsidR="00002216" w:rsidRPr="00AF143B" w:rsidRDefault="00002216">
            <w:pPr>
              <w:jc w:val="center"/>
              <w:rPr>
                <w:rFonts w:ascii="Calibri" w:hAnsi="Calibri" w:cs="Calibri"/>
                <w:i/>
                <w:iCs/>
              </w:rPr>
            </w:pPr>
            <w:r w:rsidRPr="00AF143B">
              <w:rPr>
                <w:rFonts w:ascii="Calibri" w:hAnsi="Calibri" w:cs="Calibri"/>
                <w:i/>
                <w:iCs/>
              </w:rPr>
              <w:t>2</w:t>
            </w:r>
          </w:p>
        </w:tc>
        <w:tc>
          <w:tcPr>
            <w:tcW w:w="464" w:type="pct"/>
            <w:shd w:val="clear" w:color="auto" w:fill="E7E6E6" w:themeFill="background2"/>
          </w:tcPr>
          <w:p w14:paraId="5161C61C" w14:textId="51CD10C7" w:rsidR="00002216" w:rsidRPr="00AF143B" w:rsidRDefault="00002216">
            <w:pPr>
              <w:jc w:val="center"/>
              <w:rPr>
                <w:rFonts w:ascii="Calibri" w:hAnsi="Calibri" w:cs="Calibri"/>
                <w:i/>
                <w:iCs/>
              </w:rPr>
            </w:pPr>
            <w:r w:rsidRPr="00AF143B">
              <w:rPr>
                <w:rFonts w:ascii="Calibri" w:hAnsi="Calibri" w:cs="Calibri"/>
                <w:i/>
                <w:iCs/>
              </w:rPr>
              <w:t>3</w:t>
            </w:r>
          </w:p>
        </w:tc>
        <w:tc>
          <w:tcPr>
            <w:tcW w:w="948" w:type="pct"/>
            <w:gridSpan w:val="3"/>
            <w:shd w:val="clear" w:color="auto" w:fill="E7E6E6" w:themeFill="background2"/>
          </w:tcPr>
          <w:p w14:paraId="2EF9F538" w14:textId="5E3F5245" w:rsidR="00002216" w:rsidRPr="00AF143B" w:rsidRDefault="00002216">
            <w:pPr>
              <w:jc w:val="center"/>
              <w:rPr>
                <w:rFonts w:ascii="Calibri" w:hAnsi="Calibri" w:cs="Calibri"/>
                <w:i/>
                <w:iCs/>
              </w:rPr>
            </w:pPr>
            <w:r w:rsidRPr="00AF143B">
              <w:rPr>
                <w:rFonts w:ascii="Calibri" w:hAnsi="Calibri" w:cs="Calibri"/>
                <w:i/>
                <w:iCs/>
              </w:rPr>
              <w:t>4</w:t>
            </w:r>
          </w:p>
        </w:tc>
        <w:tc>
          <w:tcPr>
            <w:tcW w:w="1184" w:type="pct"/>
            <w:shd w:val="clear" w:color="auto" w:fill="E7E6E6" w:themeFill="background2"/>
          </w:tcPr>
          <w:p w14:paraId="46411F0A" w14:textId="56024E25" w:rsidR="00002216" w:rsidRPr="00AF143B" w:rsidRDefault="00002216">
            <w:pPr>
              <w:jc w:val="center"/>
              <w:rPr>
                <w:rFonts w:ascii="Calibri" w:hAnsi="Calibri" w:cs="Calibri"/>
                <w:i/>
                <w:iCs/>
              </w:rPr>
            </w:pPr>
            <w:r w:rsidRPr="00AF143B">
              <w:rPr>
                <w:rFonts w:ascii="Calibri" w:hAnsi="Calibri" w:cs="Calibri"/>
                <w:i/>
                <w:iCs/>
              </w:rPr>
              <w:t>5</w:t>
            </w:r>
          </w:p>
        </w:tc>
        <w:tc>
          <w:tcPr>
            <w:tcW w:w="943" w:type="pct"/>
            <w:shd w:val="clear" w:color="auto" w:fill="E7E6E6" w:themeFill="background2"/>
          </w:tcPr>
          <w:p w14:paraId="4B50973A" w14:textId="3057F0AB" w:rsidR="00002216" w:rsidRPr="00AF143B" w:rsidRDefault="00002216">
            <w:pPr>
              <w:jc w:val="center"/>
              <w:rPr>
                <w:rFonts w:ascii="Calibri" w:hAnsi="Calibri" w:cs="Calibri"/>
                <w:i/>
                <w:iCs/>
                <w:lang w:val="en-US"/>
              </w:rPr>
            </w:pPr>
            <w:r w:rsidRPr="00AF143B">
              <w:rPr>
                <w:rFonts w:ascii="Calibri" w:hAnsi="Calibri" w:cs="Calibri"/>
                <w:i/>
                <w:iCs/>
              </w:rPr>
              <w:t>6=4x5</w:t>
            </w:r>
          </w:p>
        </w:tc>
      </w:tr>
      <w:tr w:rsidR="00002216" w:rsidRPr="00AF143B" w14:paraId="39FD176E" w14:textId="77777777" w:rsidTr="00AF143B">
        <w:tc>
          <w:tcPr>
            <w:tcW w:w="248" w:type="pct"/>
            <w:shd w:val="clear" w:color="auto" w:fill="E7E6E6" w:themeFill="background2"/>
            <w:vAlign w:val="center"/>
          </w:tcPr>
          <w:p w14:paraId="6FAAC887" w14:textId="77777777" w:rsidR="00002216" w:rsidRPr="00AF143B" w:rsidRDefault="00002216" w:rsidP="00AF143B">
            <w:pPr>
              <w:jc w:val="center"/>
              <w:rPr>
                <w:rFonts w:ascii="Calibri" w:hAnsi="Calibri" w:cs="Calibri"/>
              </w:rPr>
            </w:pPr>
            <w:r w:rsidRPr="00AF143B">
              <w:rPr>
                <w:rFonts w:ascii="Calibri" w:hAnsi="Calibri" w:cs="Calibri"/>
              </w:rPr>
              <w:t>1.</w:t>
            </w:r>
          </w:p>
        </w:tc>
        <w:tc>
          <w:tcPr>
            <w:tcW w:w="1213" w:type="pct"/>
            <w:shd w:val="clear" w:color="auto" w:fill="E7E6E6" w:themeFill="background2"/>
            <w:vAlign w:val="center"/>
          </w:tcPr>
          <w:p w14:paraId="05DBE3D9" w14:textId="75714045" w:rsidR="00002216" w:rsidRPr="00AF143B" w:rsidRDefault="00002216" w:rsidP="00AF143B">
            <w:pPr>
              <w:jc w:val="center"/>
              <w:rPr>
                <w:rFonts w:ascii="Calibri" w:hAnsi="Calibri" w:cs="Calibri"/>
              </w:rPr>
            </w:pPr>
            <w:r w:rsidRPr="00AF143B">
              <w:rPr>
                <w:rFonts w:ascii="Calibri" w:hAnsi="Calibri" w:cs="Calibri"/>
                <w:lang w:eastAsia="en-US"/>
              </w:rPr>
              <w:t>Programavimo paslaugos</w:t>
            </w:r>
          </w:p>
        </w:tc>
        <w:tc>
          <w:tcPr>
            <w:tcW w:w="464" w:type="pct"/>
            <w:shd w:val="clear" w:color="auto" w:fill="E7E6E6" w:themeFill="background2"/>
            <w:vAlign w:val="center"/>
          </w:tcPr>
          <w:p w14:paraId="7F76AB55" w14:textId="734057D2" w:rsidR="00002216" w:rsidRPr="00AF143B" w:rsidRDefault="00002216" w:rsidP="00AF143B">
            <w:pPr>
              <w:jc w:val="center"/>
              <w:rPr>
                <w:rFonts w:ascii="Calibri" w:hAnsi="Calibri" w:cs="Calibri"/>
              </w:rPr>
            </w:pPr>
            <w:r w:rsidRPr="00AF143B">
              <w:rPr>
                <w:rFonts w:ascii="Calibri" w:hAnsi="Calibri" w:cs="Calibri"/>
              </w:rPr>
              <w:t>Val.</w:t>
            </w:r>
          </w:p>
        </w:tc>
        <w:tc>
          <w:tcPr>
            <w:tcW w:w="948" w:type="pct"/>
            <w:gridSpan w:val="3"/>
            <w:shd w:val="clear" w:color="auto" w:fill="E7E6E6" w:themeFill="background2"/>
            <w:vAlign w:val="center"/>
          </w:tcPr>
          <w:p w14:paraId="0697CF59" w14:textId="0E956AA3" w:rsidR="00002216" w:rsidRPr="00AF143B" w:rsidRDefault="00002216" w:rsidP="00AF143B">
            <w:pPr>
              <w:jc w:val="center"/>
              <w:rPr>
                <w:rFonts w:ascii="Calibri" w:hAnsi="Calibri" w:cs="Calibri"/>
              </w:rPr>
            </w:pPr>
            <w:r w:rsidRPr="00AF143B">
              <w:rPr>
                <w:rFonts w:ascii="Calibri" w:hAnsi="Calibri" w:cs="Calibri"/>
              </w:rPr>
              <w:t>800</w:t>
            </w:r>
          </w:p>
        </w:tc>
        <w:tc>
          <w:tcPr>
            <w:tcW w:w="1184" w:type="pct"/>
            <w:vAlign w:val="center"/>
          </w:tcPr>
          <w:p w14:paraId="08FA395D" w14:textId="77777777" w:rsidR="00002216" w:rsidRPr="00AF143B" w:rsidRDefault="00002216" w:rsidP="00AF143B">
            <w:pPr>
              <w:jc w:val="center"/>
              <w:rPr>
                <w:rFonts w:ascii="Calibri" w:hAnsi="Calibri" w:cs="Calibri"/>
              </w:rPr>
            </w:pPr>
          </w:p>
        </w:tc>
        <w:tc>
          <w:tcPr>
            <w:tcW w:w="943" w:type="pct"/>
            <w:vAlign w:val="center"/>
          </w:tcPr>
          <w:p w14:paraId="027768D3" w14:textId="77777777" w:rsidR="00002216" w:rsidRPr="00AF143B" w:rsidRDefault="00002216" w:rsidP="00AF143B">
            <w:pPr>
              <w:jc w:val="center"/>
              <w:rPr>
                <w:rFonts w:ascii="Calibri" w:hAnsi="Calibri" w:cs="Calibri"/>
              </w:rPr>
            </w:pPr>
          </w:p>
        </w:tc>
      </w:tr>
      <w:tr w:rsidR="002E2126" w:rsidRPr="00AF143B" w14:paraId="3AF750DF" w14:textId="77777777" w:rsidTr="00AF143B">
        <w:tc>
          <w:tcPr>
            <w:tcW w:w="248" w:type="pct"/>
            <w:tcBorders>
              <w:left w:val="nil"/>
              <w:bottom w:val="nil"/>
              <w:right w:val="nil"/>
            </w:tcBorders>
          </w:tcPr>
          <w:p w14:paraId="6560324A" w14:textId="77777777" w:rsidR="002E2126" w:rsidRPr="00AF143B" w:rsidRDefault="002E2126">
            <w:pPr>
              <w:jc w:val="both"/>
              <w:rPr>
                <w:rFonts w:ascii="Calibri" w:hAnsi="Calibri" w:cs="Calibri"/>
              </w:rPr>
            </w:pPr>
          </w:p>
        </w:tc>
        <w:tc>
          <w:tcPr>
            <w:tcW w:w="1213" w:type="pct"/>
            <w:tcBorders>
              <w:left w:val="nil"/>
              <w:bottom w:val="nil"/>
              <w:right w:val="nil"/>
            </w:tcBorders>
          </w:tcPr>
          <w:p w14:paraId="367620B8" w14:textId="77777777" w:rsidR="002E2126" w:rsidRPr="00AF143B" w:rsidRDefault="002E2126">
            <w:pPr>
              <w:jc w:val="both"/>
              <w:rPr>
                <w:rFonts w:ascii="Calibri" w:hAnsi="Calibri" w:cs="Calibri"/>
              </w:rPr>
            </w:pPr>
          </w:p>
        </w:tc>
        <w:tc>
          <w:tcPr>
            <w:tcW w:w="561" w:type="pct"/>
            <w:gridSpan w:val="2"/>
            <w:tcBorders>
              <w:left w:val="nil"/>
              <w:bottom w:val="nil"/>
              <w:right w:val="nil"/>
            </w:tcBorders>
          </w:tcPr>
          <w:p w14:paraId="6CD1F288" w14:textId="77777777" w:rsidR="002E2126" w:rsidRPr="00AF143B" w:rsidRDefault="002E2126">
            <w:pPr>
              <w:jc w:val="both"/>
              <w:rPr>
                <w:rFonts w:ascii="Calibri" w:hAnsi="Calibri" w:cs="Calibri"/>
              </w:rPr>
            </w:pPr>
          </w:p>
        </w:tc>
        <w:tc>
          <w:tcPr>
            <w:tcW w:w="87" w:type="pct"/>
            <w:tcBorders>
              <w:left w:val="nil"/>
              <w:bottom w:val="nil"/>
            </w:tcBorders>
          </w:tcPr>
          <w:p w14:paraId="4D523461" w14:textId="77777777" w:rsidR="002E2126" w:rsidRPr="00AF143B" w:rsidRDefault="002E2126">
            <w:pPr>
              <w:jc w:val="both"/>
              <w:rPr>
                <w:rFonts w:ascii="Calibri" w:hAnsi="Calibri" w:cs="Calibri"/>
              </w:rPr>
            </w:pPr>
          </w:p>
        </w:tc>
        <w:tc>
          <w:tcPr>
            <w:tcW w:w="764" w:type="pct"/>
            <w:shd w:val="clear" w:color="auto" w:fill="E7E6E6" w:themeFill="background2"/>
          </w:tcPr>
          <w:p w14:paraId="65B05982" w14:textId="77777777" w:rsidR="002E2126" w:rsidRPr="00AF143B" w:rsidRDefault="002E2126">
            <w:pPr>
              <w:jc w:val="both"/>
              <w:rPr>
                <w:rFonts w:ascii="Calibri" w:hAnsi="Calibri" w:cs="Calibri"/>
                <w:b/>
                <w:bCs/>
              </w:rPr>
            </w:pPr>
            <w:r w:rsidRPr="00AF143B">
              <w:rPr>
                <w:rFonts w:ascii="Calibri" w:hAnsi="Calibri" w:cs="Calibri"/>
                <w:b/>
                <w:bCs/>
              </w:rPr>
              <w:t>PVM*:</w:t>
            </w:r>
          </w:p>
        </w:tc>
        <w:tc>
          <w:tcPr>
            <w:tcW w:w="1184" w:type="pct"/>
          </w:tcPr>
          <w:p w14:paraId="3966BC20" w14:textId="77777777" w:rsidR="002E2126" w:rsidRPr="00AF143B" w:rsidRDefault="002E2126">
            <w:pPr>
              <w:rPr>
                <w:rFonts w:ascii="Calibri" w:hAnsi="Calibri" w:cs="Calibri"/>
                <w:i/>
                <w:iCs/>
              </w:rPr>
            </w:pPr>
            <w:r w:rsidRPr="00AF143B">
              <w:rPr>
                <w:rFonts w:ascii="Calibri" w:hAnsi="Calibri" w:cs="Calibri"/>
                <w:i/>
                <w:iCs/>
              </w:rPr>
              <w:t>[Tiekėjas nurodo PVM procentinį tarifą]</w:t>
            </w:r>
          </w:p>
        </w:tc>
        <w:tc>
          <w:tcPr>
            <w:tcW w:w="943" w:type="pct"/>
          </w:tcPr>
          <w:p w14:paraId="354BE0AE" w14:textId="77777777" w:rsidR="002E2126" w:rsidRPr="00AF143B" w:rsidRDefault="002E2126">
            <w:pPr>
              <w:jc w:val="both"/>
              <w:rPr>
                <w:rFonts w:ascii="Calibri" w:hAnsi="Calibri" w:cs="Calibri"/>
                <w:i/>
                <w:iCs/>
              </w:rPr>
            </w:pPr>
            <w:r w:rsidRPr="00AF143B">
              <w:rPr>
                <w:rFonts w:ascii="Calibri" w:hAnsi="Calibri" w:cs="Calibri"/>
                <w:i/>
                <w:iCs/>
              </w:rPr>
              <w:t>[Tiekėjas įrašo PVM sumą eurais]</w:t>
            </w:r>
          </w:p>
        </w:tc>
      </w:tr>
      <w:tr w:rsidR="002E2126" w:rsidRPr="00AF143B" w14:paraId="02358F85" w14:textId="77777777" w:rsidTr="00AF143B">
        <w:tc>
          <w:tcPr>
            <w:tcW w:w="248" w:type="pct"/>
            <w:tcBorders>
              <w:top w:val="nil"/>
              <w:left w:val="nil"/>
              <w:bottom w:val="nil"/>
              <w:right w:val="nil"/>
            </w:tcBorders>
          </w:tcPr>
          <w:p w14:paraId="3CE656CD" w14:textId="77777777" w:rsidR="002E2126" w:rsidRPr="00AF143B" w:rsidRDefault="002E2126">
            <w:pPr>
              <w:jc w:val="both"/>
              <w:rPr>
                <w:rFonts w:ascii="Calibri" w:hAnsi="Calibri" w:cs="Calibri"/>
              </w:rPr>
            </w:pPr>
          </w:p>
        </w:tc>
        <w:tc>
          <w:tcPr>
            <w:tcW w:w="1213" w:type="pct"/>
            <w:tcBorders>
              <w:top w:val="nil"/>
              <w:left w:val="nil"/>
              <w:bottom w:val="nil"/>
              <w:right w:val="nil"/>
            </w:tcBorders>
          </w:tcPr>
          <w:p w14:paraId="6B9CBD81" w14:textId="77777777" w:rsidR="002E2126" w:rsidRPr="00AF143B" w:rsidRDefault="002E2126">
            <w:pPr>
              <w:jc w:val="both"/>
              <w:rPr>
                <w:rFonts w:ascii="Calibri" w:hAnsi="Calibri" w:cs="Calibri"/>
              </w:rPr>
            </w:pPr>
          </w:p>
        </w:tc>
        <w:tc>
          <w:tcPr>
            <w:tcW w:w="561" w:type="pct"/>
            <w:gridSpan w:val="2"/>
            <w:tcBorders>
              <w:top w:val="nil"/>
              <w:left w:val="nil"/>
              <w:bottom w:val="nil"/>
              <w:right w:val="nil"/>
            </w:tcBorders>
          </w:tcPr>
          <w:p w14:paraId="771EDF31" w14:textId="77777777" w:rsidR="002E2126" w:rsidRPr="00AF143B" w:rsidRDefault="002E2126">
            <w:pPr>
              <w:jc w:val="both"/>
              <w:rPr>
                <w:rFonts w:ascii="Calibri" w:hAnsi="Calibri" w:cs="Calibri"/>
              </w:rPr>
            </w:pPr>
          </w:p>
        </w:tc>
        <w:tc>
          <w:tcPr>
            <w:tcW w:w="87" w:type="pct"/>
            <w:tcBorders>
              <w:top w:val="nil"/>
              <w:left w:val="nil"/>
              <w:bottom w:val="nil"/>
            </w:tcBorders>
          </w:tcPr>
          <w:p w14:paraId="76655934" w14:textId="77777777" w:rsidR="002E2126" w:rsidRPr="00AF143B" w:rsidRDefault="002E2126">
            <w:pPr>
              <w:jc w:val="both"/>
              <w:rPr>
                <w:rFonts w:ascii="Calibri" w:hAnsi="Calibri" w:cs="Calibri"/>
              </w:rPr>
            </w:pPr>
          </w:p>
        </w:tc>
        <w:tc>
          <w:tcPr>
            <w:tcW w:w="1948" w:type="pct"/>
            <w:gridSpan w:val="2"/>
            <w:shd w:val="clear" w:color="auto" w:fill="E7E6E6" w:themeFill="background2"/>
          </w:tcPr>
          <w:p w14:paraId="291C0A37" w14:textId="276A77BC" w:rsidR="002E2126" w:rsidRPr="00AF143B" w:rsidRDefault="00AF143B">
            <w:pPr>
              <w:rPr>
                <w:rFonts w:ascii="Calibri" w:hAnsi="Calibri" w:cs="Calibri"/>
                <w:i/>
                <w:iCs/>
              </w:rPr>
            </w:pPr>
            <w:r w:rsidRPr="00AF143B">
              <w:rPr>
                <w:rFonts w:ascii="Calibri" w:hAnsi="Calibri" w:cs="Calibri"/>
                <w:b/>
                <w:lang w:eastAsia="en-US"/>
              </w:rPr>
              <w:t>Bendra preliminari p</w:t>
            </w:r>
            <w:r w:rsidR="002E2126" w:rsidRPr="00AF143B">
              <w:rPr>
                <w:rFonts w:ascii="Calibri" w:hAnsi="Calibri" w:cs="Calibri"/>
                <w:b/>
                <w:bCs/>
              </w:rPr>
              <w:t>asiūlymo kaina su PVM:</w:t>
            </w:r>
          </w:p>
        </w:tc>
        <w:tc>
          <w:tcPr>
            <w:tcW w:w="943" w:type="pct"/>
          </w:tcPr>
          <w:p w14:paraId="33C0B03B" w14:textId="77777777" w:rsidR="002E2126" w:rsidRPr="00AF143B" w:rsidRDefault="002E2126">
            <w:pPr>
              <w:jc w:val="both"/>
              <w:rPr>
                <w:rFonts w:ascii="Calibri" w:hAnsi="Calibri" w:cs="Calibri"/>
              </w:rPr>
            </w:pPr>
          </w:p>
        </w:tc>
      </w:tr>
    </w:tbl>
    <w:p w14:paraId="5BCF8AC0" w14:textId="57D41AD9" w:rsidR="002E2126" w:rsidRPr="00AF143B" w:rsidRDefault="00AF143B" w:rsidP="002E2126">
      <w:pPr>
        <w:spacing w:after="0" w:line="240" w:lineRule="auto"/>
        <w:jc w:val="both"/>
        <w:rPr>
          <w:rFonts w:ascii="Calibri" w:eastAsia="Times New Roman" w:hAnsi="Calibri" w:cs="Calibri"/>
          <w:sz w:val="22"/>
          <w:szCs w:val="22"/>
          <w:lang w:eastAsia="en-US"/>
        </w:rPr>
      </w:pPr>
      <w:r w:rsidRPr="00AF143B">
        <w:rPr>
          <w:rFonts w:ascii="Calibri" w:eastAsia="Times New Roman" w:hAnsi="Calibri" w:cs="Calibri"/>
          <w:sz w:val="22"/>
          <w:szCs w:val="22"/>
          <w:lang w:eastAsia="en-US"/>
        </w:rPr>
        <w:t>*</w:t>
      </w:r>
      <w:r w:rsidRPr="00AF143B">
        <w:rPr>
          <w:rFonts w:ascii="Calibri" w:eastAsia="Times New Roman" w:hAnsi="Calibri" w:cs="Calibri"/>
          <w:b/>
          <w:sz w:val="22"/>
          <w:szCs w:val="22"/>
          <w:u w:val="single"/>
          <w:lang w:eastAsia="en-US"/>
        </w:rPr>
        <w:t xml:space="preserve"> Nurodyti preliminarūs paslaugų kiekiai gali kisti (didėti arba mažėti) neviršijant </w:t>
      </w:r>
      <w:r w:rsidRPr="00AF143B">
        <w:rPr>
          <w:rFonts w:ascii="Calibri" w:hAnsi="Calibri" w:cs="Calibri"/>
          <w:b/>
          <w:bCs/>
          <w:sz w:val="22"/>
          <w:szCs w:val="22"/>
          <w:u w:val="single"/>
        </w:rPr>
        <w:t>60.000,00</w:t>
      </w:r>
      <w:r w:rsidRPr="00AF143B">
        <w:rPr>
          <w:rFonts w:ascii="Calibri" w:eastAsia="Times New Roman" w:hAnsi="Calibri" w:cs="Calibri"/>
          <w:b/>
          <w:sz w:val="22"/>
          <w:szCs w:val="22"/>
          <w:u w:val="single"/>
          <w:lang w:eastAsia="en-US"/>
        </w:rPr>
        <w:t xml:space="preserve"> EUR įskaitant visus mokesčius.</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DC99F89" w:rsidR="002E2126" w:rsidRPr="00A06A43" w:rsidRDefault="00AF143B" w:rsidP="00AF143B">
            <w:pPr>
              <w:ind w:firstLine="605"/>
              <w:jc w:val="both"/>
              <w:rPr>
                <w:rFonts w:asciiTheme="minorHAnsi" w:eastAsia="Times New Roman" w:cstheme="minorHAnsi"/>
                <w:sz w:val="22"/>
                <w:szCs w:val="22"/>
              </w:rPr>
            </w:pPr>
            <w:r>
              <w:rPr>
                <w:rFonts w:asciiTheme="minorHAnsi" w:eastAsia="Times New Roman" w:cstheme="minorHAnsi"/>
                <w:sz w:val="22"/>
                <w:szCs w:val="22"/>
              </w:rPr>
              <w:t xml:space="preserve">4.6.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1C904D9" w:rsidR="002E2126" w:rsidRPr="00CF6185" w:rsidRDefault="00AF143B"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555A298B" w14:textId="29AD8B62"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7"/>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0C875EDA"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8A68AA">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6895EA5"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8A68A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D15D1E">
              <w:rPr>
                <w:rFonts w:asciiTheme="minorHAnsi" w:eastAsiaTheme="minorHAnsi" w:cstheme="minorHAnsi"/>
                <w:bCs/>
                <w:iCs/>
              </w:rPr>
              <w:t>(</w:t>
            </w:r>
            <w:r w:rsidR="002E0D99" w:rsidRPr="00D15D1E">
              <w:rPr>
                <w:rFonts w:eastAsiaTheme="minorHAnsi" w:cstheme="minorHAnsi"/>
                <w:bCs/>
                <w:iCs/>
              </w:rPr>
              <w:fldChar w:fldCharType="begin"/>
            </w:r>
            <w:r w:rsidR="002E0D99" w:rsidRPr="00D15D1E">
              <w:rPr>
                <w:rFonts w:asciiTheme="minorHAnsi" w:eastAsiaTheme="minorHAnsi" w:cstheme="minorHAnsi"/>
                <w:bCs/>
                <w:iCs/>
              </w:rPr>
              <w:instrText xml:space="preserve"> REF  _Ref38898251  \* MERGEFORMAT </w:instrText>
            </w:r>
            <w:r w:rsidR="002E0D99" w:rsidRPr="00D15D1E">
              <w:rPr>
                <w:rFonts w:eastAsiaTheme="minorHAnsi" w:cstheme="minorHAnsi"/>
                <w:bCs/>
                <w:iCs/>
              </w:rPr>
              <w:fldChar w:fldCharType="separate"/>
            </w:r>
            <w:r w:rsidR="002E0D99" w:rsidRPr="00D15D1E">
              <w:rPr>
                <w:rFonts w:asciiTheme="minorHAnsi" w:eastAsia="Calibri" w:cstheme="minorHAnsi"/>
              </w:rPr>
              <w:t xml:space="preserve">Pirkimo sąlygų 7 priedas „EBVPD“ </w:t>
            </w:r>
            <w:r w:rsidR="002E0D99" w:rsidRPr="00D15D1E">
              <w:rPr>
                <w:rFonts w:asciiTheme="minorHAnsi" w:cstheme="minorHAnsi"/>
              </w:rPr>
              <w:t>(XML formatu)</w:t>
            </w:r>
            <w:r w:rsidR="002E0D99" w:rsidRPr="00D15D1E">
              <w:rPr>
                <w:rFonts w:eastAsiaTheme="minorHAnsi" w:cstheme="minorHAnsi"/>
                <w:bCs/>
                <w:iCs/>
              </w:rPr>
              <w:fldChar w:fldCharType="end"/>
            </w:r>
            <w:r w:rsidRPr="00D15D1E">
              <w:rPr>
                <w:rFonts w:asciiTheme="minorHAnsi" w:eastAsiaTheme="minorHAnsi" w:cstheme="minorHAnsi"/>
                <w:bCs/>
                <w:iCs/>
              </w:rPr>
              <w:t>.</w:t>
            </w:r>
            <w:r w:rsidRPr="00D15D1E">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F650CC7" w:rsidR="002E2126" w:rsidRPr="00D15D1E" w:rsidRDefault="002E2126" w:rsidP="00D15D1E">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008A68AA">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38D40ECC" w:rsidR="002E2126" w:rsidRPr="00636C03" w:rsidRDefault="00D15D1E"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2A81099"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8A68A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7E25928" w:rsidR="002E2126" w:rsidRPr="00752F22" w:rsidRDefault="00D15D1E"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4DD8D1C"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8A68A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514C2C48" w:rsidR="00ED116E" w:rsidRDefault="00F5201B" w:rsidP="5F231C8B">
            <w:r>
              <w:t>6</w:t>
            </w:r>
            <w:r w:rsidR="31845BB2"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42915872" w:rsidR="00ED116E" w:rsidRPr="00D15D1E" w:rsidRDefault="00ED116E" w:rsidP="00ED116E">
            <w:pPr>
              <w:rPr>
                <w:rFonts w:ascii="Calibri" w:hAnsi="Calibri" w:cs="Calibri"/>
              </w:rPr>
            </w:pPr>
            <w:r w:rsidRPr="00D15D1E">
              <w:rPr>
                <w:rFonts w:ascii="Calibri" w:hAnsi="Calibri" w:cs="Calibri"/>
              </w:rPr>
              <w:t xml:space="preserve">Nacionalinio saugumo reikalavimų atitikties deklaracija (specialiųjų pirkimo sąlygų </w:t>
            </w:r>
            <w:r w:rsidR="00D15D1E" w:rsidRPr="00D15D1E">
              <w:rPr>
                <w:rFonts w:ascii="Calibri" w:hAnsi="Calibri" w:cs="Calibri"/>
              </w:rPr>
              <w:t xml:space="preserve">10 </w:t>
            </w:r>
            <w:r w:rsidRPr="00D15D1E">
              <w:rPr>
                <w:rFonts w:ascii="Calibri" w:hAnsi="Calibri" w:cs="Calibri"/>
              </w:rPr>
              <w:t>priedas)</w:t>
            </w:r>
            <w:r w:rsidR="008A68AA">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5A514ACA" w:rsidR="002E2126" w:rsidRPr="00752F22" w:rsidRDefault="00F5201B">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7C85E2FD" w:rsidR="002E2126" w:rsidRPr="00D15D1E" w:rsidRDefault="00D15D1E">
            <w:pPr>
              <w:rPr>
                <w:rFonts w:asciiTheme="minorHAnsi" w:cstheme="minorHAnsi"/>
              </w:rPr>
            </w:pPr>
            <w:r>
              <w:rPr>
                <w:rFonts w:ascii="Calibri" w:hAnsi="Calibri" w:cs="Calibri"/>
              </w:rPr>
              <w:t>D</w:t>
            </w:r>
            <w:r w:rsidRPr="00D15D1E">
              <w:rPr>
                <w:rFonts w:ascii="Calibri" w:hAnsi="Calibri" w:cs="Calibri"/>
              </w:rPr>
              <w:t>okumentus, įrodančius, kad tiekėjas yra sistemos „Parama“ autoriaus teisių turėtojas ir (arba) turi teisę platinti, diegti, modifikuoti ir prižiūrėti sistemos „Parama“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r w:rsidR="002E2126" w:rsidRPr="001B11D7"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52F2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B668E7" w:rsidRDefault="002E2126">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0268E39B" w:rsidR="002E2126" w:rsidRDefault="002E2126" w:rsidP="002E2126">
      <w:pPr>
        <w:jc w:val="center"/>
        <w:rPr>
          <w:rFonts w:cstheme="minorHAnsi"/>
          <w:color w:val="7030A0"/>
          <w:sz w:val="22"/>
          <w:szCs w:val="22"/>
        </w:rPr>
        <w:sectPr w:rsidR="002E2126" w:rsidSect="0039372D">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AC78FB"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12210845"/>
      <w:bookmarkStart w:id="87" w:name="_Ref38285444"/>
      <w:bookmarkStart w:id="88" w:name="_Ref38291496"/>
      <w:bookmarkStart w:id="89" w:name="_Toc190416445"/>
      <w:r w:rsidRPr="00AC78FB">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AC78FB" w:rsidRDefault="00D33821" w:rsidP="00D33821">
      <w:pPr>
        <w:pStyle w:val="Paantrat"/>
        <w:jc w:val="center"/>
        <w:rPr>
          <w:rFonts w:cstheme="minorHAnsi"/>
          <w:bCs/>
          <w:smallCaps/>
          <w:sz w:val="22"/>
          <w:szCs w:val="22"/>
        </w:rPr>
      </w:pPr>
      <w:r w:rsidRPr="00AC78FB">
        <w:rPr>
          <w:rFonts w:cstheme="minorHAnsi"/>
          <w:sz w:val="22"/>
          <w:szCs w:val="22"/>
        </w:rPr>
        <w:t>PASIŪLYMŲ VERTINIMO KRITERIJAI ir Sąlygos</w:t>
      </w:r>
    </w:p>
    <w:p w14:paraId="7F0BEB5F" w14:textId="77777777" w:rsidR="00AC78FB" w:rsidRPr="00AC78FB" w:rsidRDefault="00AC78FB" w:rsidP="00AC78FB">
      <w:pPr>
        <w:pStyle w:val="Sraopastraipa"/>
        <w:numPr>
          <w:ilvl w:val="0"/>
          <w:numId w:val="45"/>
        </w:numPr>
        <w:spacing w:after="0" w:line="240" w:lineRule="auto"/>
        <w:ind w:left="0" w:firstLine="567"/>
        <w:jc w:val="both"/>
        <w:rPr>
          <w:rFonts w:cstheme="minorHAnsi"/>
          <w:sz w:val="22"/>
          <w:szCs w:val="22"/>
        </w:rPr>
      </w:pPr>
      <w:r w:rsidRPr="00AC78FB">
        <w:rPr>
          <w:rFonts w:cstheme="minorHAnsi"/>
          <w:sz w:val="22"/>
          <w:szCs w:val="22"/>
        </w:rPr>
        <w:t>Šiame pirkime ekonomiškai naudingiausias pasiūlymas bus išrenkamas pagal kainą.</w:t>
      </w:r>
    </w:p>
    <w:p w14:paraId="07518E9B" w14:textId="77777777" w:rsidR="00AC78FB" w:rsidRPr="00AC78FB" w:rsidRDefault="00AC78FB" w:rsidP="00AC78FB">
      <w:pPr>
        <w:pStyle w:val="Sraopastraipa"/>
        <w:numPr>
          <w:ilvl w:val="0"/>
          <w:numId w:val="45"/>
        </w:numPr>
        <w:spacing w:after="0" w:line="240" w:lineRule="auto"/>
        <w:ind w:left="0" w:firstLine="567"/>
        <w:jc w:val="both"/>
        <w:rPr>
          <w:rFonts w:cstheme="minorHAnsi"/>
          <w:sz w:val="22"/>
          <w:szCs w:val="22"/>
        </w:rPr>
      </w:pPr>
      <w:r w:rsidRPr="00AC78FB">
        <w:rPr>
          <w:rFonts w:cstheme="minorHAnsi"/>
          <w:sz w:val="22"/>
          <w:szCs w:val="22"/>
        </w:rPr>
        <w:t>Tais atvejais, kai kelių dalyvių pasiūlymų ekonominis naudingumas yra vienodas, nustatant pasiūlymų eilę, pirmesnis į šią eilę įrašomas dalyvis,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AC78FB" w:rsidRDefault="007509AA" w:rsidP="007509AA">
      <w:pPr>
        <w:pStyle w:val="Antrat2"/>
        <w:ind w:left="5103"/>
        <w:rPr>
          <w:rFonts w:asciiTheme="minorHAnsi" w:hAnsiTheme="minorHAnsi" w:cstheme="minorHAnsi"/>
          <w:color w:val="auto"/>
          <w:sz w:val="22"/>
          <w:szCs w:val="22"/>
        </w:rPr>
      </w:pPr>
      <w:bookmarkStart w:id="90" w:name="_Toc212210846"/>
      <w:r w:rsidRPr="00AC78FB">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D0D2163" w14:textId="3DC128EC" w:rsidR="007509AA" w:rsidRPr="00803F8A" w:rsidRDefault="00AC78FB" w:rsidP="007509AA">
      <w:pPr>
        <w:jc w:val="center"/>
        <w:rPr>
          <w:i/>
          <w:iCs/>
        </w:rPr>
      </w:pPr>
      <w:r>
        <w:rPr>
          <w:i/>
          <w:iCs/>
        </w:rPr>
        <w:t>Pateikiamas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AC78FB" w:rsidRDefault="008D704D" w:rsidP="008D704D">
      <w:pPr>
        <w:pStyle w:val="Antrat2"/>
        <w:ind w:left="5103"/>
        <w:rPr>
          <w:rFonts w:asciiTheme="minorHAnsi" w:eastAsia="Calibri" w:hAnsiTheme="minorHAnsi" w:cstheme="minorHAnsi"/>
          <w:color w:val="auto"/>
          <w:sz w:val="22"/>
          <w:szCs w:val="22"/>
        </w:rPr>
      </w:pPr>
      <w:bookmarkStart w:id="91" w:name="_Toc212210847"/>
      <w:r w:rsidRPr="00AC78FB">
        <w:rPr>
          <w:rFonts w:asciiTheme="minorHAnsi" w:eastAsia="Calibri" w:hAnsiTheme="minorHAnsi" w:cstheme="minorHAnsi"/>
          <w:color w:val="auto"/>
          <w:sz w:val="22"/>
          <w:szCs w:val="22"/>
        </w:rPr>
        <w:lastRenderedPageBreak/>
        <w:t xml:space="preserve">Pirkimo sąlygų </w:t>
      </w:r>
      <w:r w:rsidR="007509AA" w:rsidRPr="00AC78FB">
        <w:rPr>
          <w:rFonts w:asciiTheme="minorHAnsi" w:eastAsia="Calibri" w:hAnsiTheme="minorHAnsi" w:cstheme="minorHAnsi"/>
          <w:color w:val="auto"/>
          <w:sz w:val="22"/>
          <w:szCs w:val="22"/>
        </w:rPr>
        <w:t>6</w:t>
      </w:r>
      <w:r w:rsidRPr="00AC78FB">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B30C6BF" w14:textId="041E7E6B" w:rsidR="00C96CEC" w:rsidRPr="00AC78FB" w:rsidRDefault="00AC78FB" w:rsidP="00AC78FB">
      <w:pPr>
        <w:jc w:val="center"/>
        <w:rPr>
          <w:rFonts w:cstheme="minorHAnsi"/>
          <w:sz w:val="22"/>
          <w:szCs w:val="22"/>
        </w:rPr>
      </w:pPr>
      <w:r w:rsidRPr="00AC78FB">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AC78FB"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12210848"/>
      <w:bookmarkStart w:id="97" w:name="_Ref38291223"/>
      <w:bookmarkStart w:id="98" w:name="_Ref38291334"/>
      <w:bookmarkStart w:id="99" w:name="_Ref38533412"/>
      <w:bookmarkStart w:id="100" w:name="_Toc190416446"/>
      <w:r w:rsidRPr="00AC78FB">
        <w:rPr>
          <w:rFonts w:asciiTheme="minorHAnsi" w:eastAsia="Calibri" w:hAnsiTheme="minorHAnsi" w:cstheme="minorHAnsi"/>
          <w:color w:val="auto"/>
          <w:sz w:val="22"/>
          <w:szCs w:val="22"/>
        </w:rPr>
        <w:lastRenderedPageBreak/>
        <w:t xml:space="preserve">Pirkimo sąlygų 7 priedas „EBVPD“ </w:t>
      </w:r>
      <w:r w:rsidRPr="00AC78FB">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9372D">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AC78FB" w:rsidRDefault="008D704D" w:rsidP="009C2357">
      <w:pPr>
        <w:pStyle w:val="Antrat2"/>
        <w:ind w:left="5103"/>
        <w:rPr>
          <w:rFonts w:asciiTheme="minorHAnsi" w:eastAsia="Calibri" w:hAnsiTheme="minorHAnsi" w:cstheme="minorHAnsi"/>
          <w:color w:val="auto"/>
          <w:sz w:val="22"/>
          <w:szCs w:val="22"/>
        </w:rPr>
      </w:pPr>
      <w:bookmarkStart w:id="101" w:name="_Toc212210849"/>
      <w:r w:rsidRPr="00AC78FB">
        <w:rPr>
          <w:rFonts w:asciiTheme="minorHAnsi" w:eastAsia="Calibri" w:hAnsiTheme="minorHAnsi" w:cstheme="minorHAnsi"/>
          <w:color w:val="auto"/>
          <w:sz w:val="22"/>
          <w:szCs w:val="22"/>
        </w:rPr>
        <w:lastRenderedPageBreak/>
        <w:t xml:space="preserve">Pirkimo sąlygų </w:t>
      </w:r>
      <w:r w:rsidR="00EC3D6D" w:rsidRPr="00AC78FB">
        <w:rPr>
          <w:rFonts w:asciiTheme="minorHAnsi" w:eastAsia="Calibri" w:hAnsiTheme="minorHAnsi" w:cstheme="minorHAnsi"/>
          <w:color w:val="auto"/>
          <w:sz w:val="22"/>
          <w:szCs w:val="22"/>
        </w:rPr>
        <w:t>8</w:t>
      </w:r>
      <w:r w:rsidRPr="00AC78FB">
        <w:rPr>
          <w:rFonts w:asciiTheme="minorHAnsi" w:eastAsia="Calibri" w:hAnsiTheme="minorHAnsi" w:cstheme="minorHAnsi"/>
          <w:color w:val="auto"/>
          <w:sz w:val="22"/>
          <w:szCs w:val="22"/>
        </w:rPr>
        <w:t xml:space="preserve"> priedas „Tiekėjų kvalifikacijos reikalavimai</w:t>
      </w:r>
      <w:r w:rsidR="00283391" w:rsidRPr="00AC78FB">
        <w:rPr>
          <w:rFonts w:asciiTheme="minorHAnsi" w:eastAsia="Calibri" w:hAnsiTheme="minorHAnsi" w:cstheme="minorHAnsi"/>
          <w:color w:val="auto"/>
          <w:sz w:val="22"/>
          <w:szCs w:val="22"/>
        </w:rPr>
        <w:t xml:space="preserve"> ir reikalaujami kokybės bei aplinkos apsaugos vadybos sistemų standartai</w:t>
      </w:r>
      <w:r w:rsidRPr="00AC78FB">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36DD3654" w14:textId="5CB9C831" w:rsidR="003B12B5" w:rsidRPr="00AC78FB" w:rsidRDefault="002F396F" w:rsidP="00AC78FB">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683E95B6" w:rsidR="00C82E95" w:rsidRDefault="00FC009E" w:rsidP="00AC78F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W w:w="5000" w:type="pct"/>
        <w:tblLook w:val="04A0" w:firstRow="1" w:lastRow="0" w:firstColumn="1" w:lastColumn="0" w:noHBand="0" w:noVBand="1"/>
      </w:tblPr>
      <w:tblGrid>
        <w:gridCol w:w="644"/>
        <w:gridCol w:w="3140"/>
        <w:gridCol w:w="3411"/>
        <w:gridCol w:w="2767"/>
      </w:tblGrid>
      <w:tr w:rsidR="00AC78FB" w:rsidRPr="00682B25" w14:paraId="18AB4287" w14:textId="77777777" w:rsidTr="00765592">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04E7F7" w14:textId="77777777" w:rsidR="00AC78FB" w:rsidRPr="00682B25" w:rsidRDefault="00AC78FB" w:rsidP="00765592">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143AF78" w14:textId="77777777" w:rsidR="00AC78FB" w:rsidRPr="00682B25" w:rsidRDefault="00AC78FB" w:rsidP="00765592">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CAF660A" w14:textId="77777777" w:rsidR="00AC78FB" w:rsidRPr="00682B25" w:rsidRDefault="00AC78FB" w:rsidP="0076559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FEA4023" w14:textId="77777777" w:rsidR="00AC78FB" w:rsidRPr="00682B25" w:rsidRDefault="00AC78FB" w:rsidP="0076559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AC78FB" w:rsidRPr="00682B25" w14:paraId="0A1ACAD7" w14:textId="77777777" w:rsidTr="0076559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3F747" w14:textId="77777777" w:rsidR="00AC78FB" w:rsidRPr="00682B25" w:rsidRDefault="00AC78FB" w:rsidP="00AC78FB">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4E82" w14:textId="77777777" w:rsidR="00AC78FB" w:rsidRPr="00682B25" w:rsidRDefault="00AC78FB" w:rsidP="00765592">
            <w:pPr>
              <w:autoSpaceDE w:val="0"/>
              <w:autoSpaceDN w:val="0"/>
              <w:adjustRightInd w:val="0"/>
              <w:rPr>
                <w:rFonts w:asciiTheme="minorHAnsi" w:hAnsiTheme="minorHAnsi" w:cstheme="minorHAnsi"/>
                <w:b/>
                <w:bCs/>
                <w:color w:val="000000"/>
                <w:sz w:val="22"/>
                <w:szCs w:val="22"/>
              </w:rPr>
            </w:pPr>
            <w:r w:rsidRPr="00682B25">
              <w:rPr>
                <w:rFonts w:asciiTheme="minorHAnsi" w:cstheme="minorHAnsi"/>
                <w:b/>
                <w:bCs/>
                <w:color w:val="000000"/>
                <w:sz w:val="22"/>
                <w:szCs w:val="22"/>
              </w:rPr>
              <w:t>Techninis ir profesinis paj</w:t>
            </w:r>
            <w:r w:rsidRPr="00682B25">
              <w:rPr>
                <w:rFonts w:asciiTheme="minorHAnsi" w:cstheme="minorHAnsi"/>
                <w:b/>
                <w:bCs/>
                <w:color w:val="000000"/>
                <w:sz w:val="22"/>
                <w:szCs w:val="22"/>
              </w:rPr>
              <w:t>ė</w:t>
            </w:r>
            <w:r w:rsidRPr="00682B25">
              <w:rPr>
                <w:rFonts w:asciiTheme="minorHAnsi" w:cstheme="minorHAnsi"/>
                <w:b/>
                <w:bCs/>
                <w:color w:val="000000"/>
                <w:sz w:val="22"/>
                <w:szCs w:val="22"/>
              </w:rPr>
              <w:t>gumas</w:t>
            </w:r>
          </w:p>
        </w:tc>
      </w:tr>
      <w:tr w:rsidR="00AC78FB" w:rsidRPr="00682B25" w14:paraId="2AEC4C66" w14:textId="77777777" w:rsidTr="0076559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4604" w14:textId="77777777" w:rsidR="00AC78FB" w:rsidRPr="00682B25" w:rsidRDefault="00AC78FB" w:rsidP="0076559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5ECBDE" w14:textId="63440366" w:rsidR="00AC78FB" w:rsidRPr="006D6E37" w:rsidRDefault="00AC78FB" w:rsidP="00765592">
            <w:pPr>
              <w:jc w:val="both"/>
              <w:rPr>
                <w:rFonts w:ascii="Calibri" w:hAnsi="Calibri" w:cs="Calibri"/>
                <w:sz w:val="22"/>
                <w:szCs w:val="22"/>
              </w:rPr>
            </w:pPr>
            <w:r w:rsidRPr="006D6E37">
              <w:rPr>
                <w:rFonts w:ascii="Calibri" w:hAnsi="Calibri" w:cs="Calibri"/>
                <w:sz w:val="22"/>
                <w:szCs w:val="22"/>
                <w:lang w:eastAsia="en-US"/>
              </w:rPr>
              <w:t>Tiekėjas (tiekėjų grupės partneriai kartu) per paskutinius 3 metus iki pasiūlymų pateikimo termino pabaigos pagal 1 arba daugiau sutarčių yra tinkamai</w:t>
            </w:r>
            <w:r w:rsidR="003047EB">
              <w:rPr>
                <w:rStyle w:val="Puslapioinaosnuoroda"/>
                <w:rFonts w:ascii="Calibri" w:hAnsi="Calibri" w:cs="Calibri"/>
                <w:sz w:val="22"/>
                <w:szCs w:val="22"/>
                <w:lang w:eastAsia="en-US"/>
              </w:rPr>
              <w:footnoteReference w:id="9"/>
            </w:r>
            <w:r w:rsidRPr="006D6E37">
              <w:rPr>
                <w:rFonts w:ascii="Calibri" w:hAnsi="Calibri" w:cs="Calibri"/>
                <w:sz w:val="22"/>
                <w:szCs w:val="22"/>
                <w:lang w:eastAsia="en-US"/>
              </w:rPr>
              <w:t xml:space="preserve"> savo jėgomis</w:t>
            </w:r>
            <w:r w:rsidRPr="006D6E37">
              <w:rPr>
                <w:rStyle w:val="Puslapioinaosnuoroda"/>
                <w:rFonts w:ascii="Calibri" w:hAnsi="Calibri" w:cs="Calibri"/>
                <w:sz w:val="22"/>
                <w:szCs w:val="22"/>
                <w:lang w:eastAsia="en-US"/>
              </w:rPr>
              <w:footnoteReference w:id="10"/>
            </w:r>
            <w:r w:rsidRPr="006D6E37">
              <w:rPr>
                <w:rFonts w:ascii="Calibri" w:hAnsi="Calibri" w:cs="Calibri"/>
                <w:sz w:val="22"/>
                <w:szCs w:val="22"/>
                <w:lang w:eastAsia="en-US"/>
              </w:rPr>
              <w:t xml:space="preserve"> </w:t>
            </w:r>
            <w:r w:rsidR="006D6E37" w:rsidRPr="006D6E37">
              <w:rPr>
                <w:rFonts w:ascii="Calibri" w:hAnsi="Calibri" w:cs="Calibri"/>
                <w:sz w:val="22"/>
                <w:szCs w:val="22"/>
                <w:lang w:eastAsia="en-US"/>
              </w:rPr>
              <w:t xml:space="preserve">suteikęs </w:t>
            </w:r>
            <w:r w:rsidR="006D6E37" w:rsidRPr="006D6E37">
              <w:rPr>
                <w:rFonts w:ascii="Calibri" w:hAnsi="Calibri" w:cs="Calibri"/>
                <w:sz w:val="22"/>
                <w:szCs w:val="22"/>
              </w:rPr>
              <w:t>programavimo paslaugas</w:t>
            </w:r>
            <w:r w:rsidRPr="006D6E37">
              <w:rPr>
                <w:rFonts w:ascii="Calibri" w:hAnsi="Calibri" w:cs="Calibri"/>
                <w:sz w:val="22"/>
                <w:szCs w:val="22"/>
              </w:rPr>
              <w:t>, kurios (-</w:t>
            </w:r>
            <w:proofErr w:type="spellStart"/>
            <w:r w:rsidRPr="006D6E37">
              <w:rPr>
                <w:rFonts w:ascii="Calibri" w:hAnsi="Calibri" w:cs="Calibri"/>
                <w:sz w:val="22"/>
                <w:szCs w:val="22"/>
              </w:rPr>
              <w:t>ių</w:t>
            </w:r>
            <w:proofErr w:type="spellEnd"/>
            <w:r w:rsidRPr="006D6E37">
              <w:rPr>
                <w:rFonts w:ascii="Calibri" w:hAnsi="Calibri" w:cs="Calibri"/>
                <w:sz w:val="22"/>
                <w:szCs w:val="22"/>
              </w:rPr>
              <w:t>) vertė (bendra vertė) ne mažesnė kaip 2</w:t>
            </w:r>
            <w:r w:rsidR="00EC3E27" w:rsidRPr="006D6E37">
              <w:rPr>
                <w:rFonts w:ascii="Calibri" w:hAnsi="Calibri" w:cs="Calibri"/>
                <w:sz w:val="22"/>
                <w:szCs w:val="22"/>
              </w:rPr>
              <w:t>4</w:t>
            </w:r>
            <w:r w:rsidRPr="006D6E37">
              <w:rPr>
                <w:rFonts w:ascii="Calibri" w:hAnsi="Calibri" w:cs="Calibri"/>
                <w:sz w:val="22"/>
                <w:szCs w:val="22"/>
              </w:rPr>
              <w:t>.</w:t>
            </w:r>
            <w:r w:rsidR="00EC3E27" w:rsidRPr="006D6E37">
              <w:rPr>
                <w:rFonts w:ascii="Calibri" w:hAnsi="Calibri" w:cs="Calibri"/>
                <w:sz w:val="22"/>
                <w:szCs w:val="22"/>
              </w:rPr>
              <w:t>8</w:t>
            </w:r>
            <w:r w:rsidRPr="006D6E37">
              <w:rPr>
                <w:rFonts w:ascii="Calibri" w:hAnsi="Calibri" w:cs="Calibri"/>
                <w:sz w:val="22"/>
                <w:szCs w:val="22"/>
              </w:rPr>
              <w:t>00,00 EUR be PVM.</w:t>
            </w:r>
          </w:p>
          <w:p w14:paraId="1FBFB0E8" w14:textId="77777777" w:rsidR="00AC78FB" w:rsidRPr="006D6E37" w:rsidRDefault="00AC78FB" w:rsidP="00765592">
            <w:pPr>
              <w:jc w:val="both"/>
              <w:rPr>
                <w:rFonts w:ascii="Calibri" w:hAnsi="Calibri" w:cs="Calibri"/>
                <w:sz w:val="22"/>
                <w:szCs w:val="22"/>
              </w:rPr>
            </w:pPr>
          </w:p>
          <w:p w14:paraId="17F28309" w14:textId="19D48053" w:rsidR="00AC78FB" w:rsidRPr="006D6E37" w:rsidRDefault="00AC78FB" w:rsidP="00765592">
            <w:pPr>
              <w:autoSpaceDE w:val="0"/>
              <w:autoSpaceDN w:val="0"/>
              <w:adjustRightInd w:val="0"/>
              <w:rPr>
                <w:rFonts w:ascii="Calibri" w:hAnsi="Calibri" w:cs="Calibri"/>
                <w:color w:val="000000"/>
                <w:sz w:val="22"/>
                <w:szCs w:val="22"/>
              </w:rPr>
            </w:pPr>
            <w:r w:rsidRPr="006D6E37">
              <w:rPr>
                <w:rFonts w:ascii="Calibri" w:hAnsi="Calibri" w:cs="Calibri"/>
                <w:b/>
                <w:bCs/>
                <w:sz w:val="22"/>
                <w:szCs w:val="22"/>
              </w:rPr>
              <w:t>Pastaba:</w:t>
            </w:r>
            <w:r w:rsidRPr="006D6E37">
              <w:rPr>
                <w:rFonts w:ascii="Calibri" w:hAnsi="Calibri" w:cs="Calibri"/>
                <w:sz w:val="22"/>
                <w:szCs w:val="22"/>
              </w:rPr>
              <w:t xml:space="preserve"> </w:t>
            </w:r>
            <w:r w:rsidR="006D6E37" w:rsidRPr="006D6E37">
              <w:rPr>
                <w:rFonts w:ascii="Calibri" w:hAnsi="Calibri" w:cs="Calibri"/>
                <w:sz w:val="22"/>
                <w:szCs w:val="22"/>
              </w:rPr>
              <w:t xml:space="preserve"> Nepriklausomai nuo įvykdytos (-ų) ir (ar) vykdomos (-ų) sutarties (-</w:t>
            </w:r>
            <w:proofErr w:type="spellStart"/>
            <w:r w:rsidR="006D6E37" w:rsidRPr="006D6E37">
              <w:rPr>
                <w:rFonts w:ascii="Calibri" w:hAnsi="Calibri" w:cs="Calibri"/>
                <w:sz w:val="22"/>
                <w:szCs w:val="22"/>
              </w:rPr>
              <w:t>čių</w:t>
            </w:r>
            <w:proofErr w:type="spellEnd"/>
            <w:r w:rsidR="006D6E37" w:rsidRPr="006D6E37">
              <w:rPr>
                <w:rFonts w:ascii="Calibri" w:hAnsi="Calibri" w:cs="Calibri"/>
                <w:sz w:val="22"/>
                <w:szCs w:val="22"/>
              </w:rPr>
              <w:t xml:space="preserve">) paslaugų teikimo pradžios ir pabaigos, į bendrą vertę bus skaičiuojama tik per paskutinius 3 metus iki pasiūlymų pateikimo termino </w:t>
            </w:r>
            <w:r w:rsidR="006D6E37" w:rsidRPr="006D6E37">
              <w:rPr>
                <w:rFonts w:ascii="Calibri" w:hAnsi="Calibri" w:cs="Calibri"/>
                <w:sz w:val="22"/>
                <w:szCs w:val="22"/>
              </w:rPr>
              <w:lastRenderedPageBreak/>
              <w:t>pabaigos suteiktų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D99A013" w14:textId="77777777" w:rsidR="00AC78FB" w:rsidRPr="00DB22C0" w:rsidRDefault="00AC78FB" w:rsidP="00765592">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color w:val="000000"/>
                <w:sz w:val="22"/>
                <w:szCs w:val="22"/>
              </w:rPr>
              <w:lastRenderedPageBreak/>
              <w:t>EBVPD</w:t>
            </w:r>
          </w:p>
          <w:p w14:paraId="199ECE66" w14:textId="6CC8E5A5" w:rsidR="00AC78FB" w:rsidRPr="006D6E37" w:rsidRDefault="006D6E37" w:rsidP="00765592">
            <w:pPr>
              <w:autoSpaceDE w:val="0"/>
              <w:autoSpaceDN w:val="0"/>
              <w:adjustRightInd w:val="0"/>
              <w:rPr>
                <w:rFonts w:ascii="Calibri" w:hAnsi="Calibri" w:cs="Calibri"/>
                <w:color w:val="000000"/>
                <w:sz w:val="22"/>
                <w:szCs w:val="22"/>
              </w:rPr>
            </w:pPr>
            <w:r w:rsidRPr="006D6E37">
              <w:rPr>
                <w:rFonts w:ascii="Calibri" w:hAnsi="Calibri" w:cs="Calibri"/>
                <w:bCs/>
                <w:sz w:val="22"/>
                <w:szCs w:val="22"/>
              </w:rPr>
              <w:t>Per paskutinius 3 metus iki pasiūlymų pateikimo termino pabaigos suteiktų programavimo paslaugų sąrašas</w:t>
            </w:r>
            <w:r w:rsidRPr="006D6E37">
              <w:rPr>
                <w:rStyle w:val="Puslapioinaosnuoroda"/>
                <w:rFonts w:ascii="Calibri" w:hAnsi="Calibri" w:cs="Calibri"/>
                <w:bCs/>
                <w:sz w:val="22"/>
                <w:szCs w:val="22"/>
              </w:rPr>
              <w:footnoteReference w:id="11"/>
            </w:r>
            <w:r w:rsidRPr="006D6E37">
              <w:rPr>
                <w:rFonts w:ascii="Calibri" w:hAnsi="Calibri" w:cs="Calibri"/>
                <w:bCs/>
                <w:sz w:val="22"/>
                <w:szCs w:val="22"/>
              </w:rPr>
              <w:t>, kuriame nurodytos paslaugų bendros sumos (EUR be PVM), datos ir paslaugų gavėjai (tiek viešieji, tiek privatieji), kartu su užsakovų pažymomis apie tinkamai suteiktas paslaugas. Pažymose turi būti nurodytos paslaugų bendros sumos (EUR be PVM), datos ir vieta,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DC31" w14:textId="77777777" w:rsidR="00AC78FB" w:rsidRPr="00682B25" w:rsidRDefault="00AC78FB" w:rsidP="00765592">
            <w:pPr>
              <w:autoSpaceDE w:val="0"/>
              <w:autoSpaceDN w:val="0"/>
              <w:adjustRightInd w:val="0"/>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0EB071A8" w14:textId="77777777" w:rsidR="00AC78FB" w:rsidRPr="00AC78FB" w:rsidRDefault="00AC78FB" w:rsidP="00AC78FB">
      <w:pPr>
        <w:pStyle w:val="Sraopastraipa"/>
        <w:spacing w:line="240" w:lineRule="auto"/>
        <w:ind w:left="567"/>
        <w:jc w:val="both"/>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A9934A0" w:rsidR="005B19E4" w:rsidRPr="00682B25" w:rsidRDefault="006638AF" w:rsidP="00CF519E">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DB7F65" w:rsidRPr="00CF519E">
        <w:rPr>
          <w:rFonts w:eastAsia="Calibri" w:cstheme="minorHAnsi"/>
          <w:sz w:val="22"/>
          <w:szCs w:val="22"/>
          <w:lang w:eastAsia="en-US"/>
        </w:rPr>
        <w:t>P</w:t>
      </w:r>
      <w:r w:rsidR="008F38C8" w:rsidRPr="00CF519E">
        <w:rPr>
          <w:rFonts w:eastAsia="Calibri" w:cstheme="minorHAnsi"/>
          <w:sz w:val="22"/>
          <w:szCs w:val="22"/>
          <w:lang w:eastAsia="en-US"/>
        </w:rPr>
        <w:t xml:space="preserve">erkančioji organizacija </w:t>
      </w:r>
      <w:r w:rsidR="008F38C8" w:rsidRPr="00CF519E">
        <w:rPr>
          <w:rFonts w:eastAsia="Calibri" w:cstheme="minorHAnsi"/>
          <w:b/>
          <w:bCs/>
          <w:sz w:val="22"/>
          <w:szCs w:val="22"/>
          <w:lang w:eastAsia="en-US"/>
        </w:rPr>
        <w:t>nereikalauja,</w:t>
      </w:r>
      <w:r w:rsidR="008F38C8" w:rsidRPr="00CF519E">
        <w:rPr>
          <w:rFonts w:eastAsia="Calibri" w:cstheme="minorHAnsi"/>
          <w:sz w:val="22"/>
          <w:szCs w:val="22"/>
          <w:lang w:eastAsia="en-US"/>
        </w:rPr>
        <w:t xml:space="preserve"> kad tiekėjai laikytųsi k</w:t>
      </w:r>
      <w:r w:rsidR="005B19E4" w:rsidRPr="00CF519E">
        <w:rPr>
          <w:rFonts w:eastAsia="Calibri" w:cstheme="minorHAnsi"/>
          <w:iCs/>
          <w:sz w:val="22"/>
          <w:szCs w:val="22"/>
          <w:lang w:eastAsia="en-US"/>
        </w:rPr>
        <w:t>okybės vadybos sistemos ir (arba) aplinkos apsaugos vadybos sistemos standart</w:t>
      </w:r>
      <w:r w:rsidR="008F38C8" w:rsidRPr="00CF519E">
        <w:rPr>
          <w:rFonts w:eastAsia="Calibri" w:cstheme="minorHAnsi"/>
          <w:iCs/>
          <w:sz w:val="22"/>
          <w:szCs w:val="22"/>
          <w:lang w:eastAsia="en-US"/>
        </w:rPr>
        <w:t>ų</w:t>
      </w:r>
      <w:r w:rsidR="005B19E4" w:rsidRPr="00CF519E">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1C7D67D0" w:rsidR="00971C1F" w:rsidRPr="0018041C" w:rsidRDefault="00971C1F" w:rsidP="00971C1F">
      <w:pPr>
        <w:pStyle w:val="Antrat2"/>
        <w:ind w:left="5103"/>
        <w:rPr>
          <w:rFonts w:asciiTheme="minorHAnsi" w:eastAsia="Calibri" w:hAnsiTheme="minorHAnsi" w:cstheme="minorHAnsi"/>
          <w:color w:val="auto"/>
          <w:sz w:val="22"/>
          <w:szCs w:val="22"/>
        </w:rPr>
      </w:pPr>
      <w:bookmarkStart w:id="102" w:name="_Toc190416455"/>
      <w:bookmarkStart w:id="103" w:name="_Toc212210850"/>
      <w:r w:rsidRPr="0018041C">
        <w:rPr>
          <w:rFonts w:asciiTheme="minorHAnsi" w:eastAsia="Calibri" w:hAnsiTheme="minorHAnsi" w:cstheme="minorHAnsi"/>
          <w:color w:val="auto"/>
          <w:sz w:val="22"/>
          <w:szCs w:val="22"/>
        </w:rPr>
        <w:lastRenderedPageBreak/>
        <w:t xml:space="preserve">Pirkimo sąlygų </w:t>
      </w:r>
      <w:r w:rsidR="00CF519E" w:rsidRPr="0018041C">
        <w:rPr>
          <w:rFonts w:asciiTheme="minorHAnsi" w:eastAsia="Calibri" w:hAnsiTheme="minorHAnsi" w:cstheme="minorHAnsi"/>
          <w:color w:val="auto"/>
          <w:sz w:val="22"/>
          <w:szCs w:val="22"/>
        </w:rPr>
        <w:t>9</w:t>
      </w:r>
      <w:r w:rsidRPr="0018041C">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F519E" w:rsidRDefault="00F63EC6" w:rsidP="00F63EC6">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Vilniaus miesto savivaldybės administracijai</w:t>
      </w:r>
    </w:p>
    <w:p w14:paraId="028E1882" w14:textId="77777777" w:rsidR="00F63EC6" w:rsidRPr="00CF519E" w:rsidRDefault="00F63EC6" w:rsidP="00F63EC6">
      <w:pPr>
        <w:suppressAutoHyphens/>
        <w:spacing w:after="0" w:line="240" w:lineRule="auto"/>
        <w:rPr>
          <w:rFonts w:eastAsia="Times New Roman" w:cstheme="minorHAnsi"/>
          <w:sz w:val="22"/>
          <w:szCs w:val="22"/>
          <w:lang w:eastAsia="en-US"/>
        </w:rPr>
      </w:pPr>
      <w:r w:rsidRPr="00CF519E">
        <w:rPr>
          <w:rFonts w:eastAsia="Calibri" w:cstheme="minorHAnsi"/>
          <w:sz w:val="22"/>
          <w:szCs w:val="22"/>
        </w:rPr>
        <w:t>juridinio asmens kodas 188710061</w:t>
      </w:r>
    </w:p>
    <w:p w14:paraId="204ED565" w14:textId="77777777" w:rsidR="00F63EC6" w:rsidRPr="00CF519E" w:rsidRDefault="00F63EC6" w:rsidP="00F63EC6">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Konstitucijos pr. 3, LT-09601 Vilnius</w:t>
      </w:r>
    </w:p>
    <w:p w14:paraId="014C4E8D" w14:textId="77777777" w:rsidR="00971C1F" w:rsidRPr="00CF519E" w:rsidRDefault="00971C1F" w:rsidP="00971C1F">
      <w:pPr>
        <w:suppressAutoHyphens/>
        <w:autoSpaceDN w:val="0"/>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CF519E"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F519E" w:rsidRDefault="00980F7C" w:rsidP="00980F7C">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Vilniaus miesto savivaldybės administracijai</w:t>
      </w:r>
    </w:p>
    <w:p w14:paraId="75B7802A" w14:textId="77777777" w:rsidR="00980F7C" w:rsidRPr="00CF519E" w:rsidRDefault="00980F7C" w:rsidP="00980F7C">
      <w:pPr>
        <w:suppressAutoHyphens/>
        <w:spacing w:after="0" w:line="240" w:lineRule="auto"/>
        <w:rPr>
          <w:rFonts w:eastAsia="Times New Roman" w:cstheme="minorHAnsi"/>
          <w:sz w:val="22"/>
          <w:szCs w:val="22"/>
          <w:lang w:eastAsia="en-US"/>
        </w:rPr>
      </w:pPr>
      <w:r w:rsidRPr="00CF519E">
        <w:rPr>
          <w:rFonts w:eastAsia="Calibri" w:cstheme="minorHAnsi"/>
          <w:sz w:val="22"/>
          <w:szCs w:val="22"/>
        </w:rPr>
        <w:t>juridinio asmens kodas 188710061</w:t>
      </w:r>
    </w:p>
    <w:p w14:paraId="1BBCC611" w14:textId="77777777" w:rsidR="00980F7C" w:rsidRPr="00CF519E" w:rsidRDefault="00980F7C" w:rsidP="00980F7C">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204616B"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w:t>
      </w:r>
      <w:r w:rsidRPr="00CF519E">
        <w:rPr>
          <w:rFonts w:eastAsia="Times New Roman" w:cstheme="minorHAnsi"/>
          <w:sz w:val="22"/>
          <w:szCs w:val="22"/>
          <w:lang w:eastAsia="en-US"/>
        </w:rPr>
        <w:t>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58DCD80" w14:textId="77777777" w:rsidR="0018041C" w:rsidRDefault="0018041C" w:rsidP="00971C1F">
      <w:pPr>
        <w:spacing w:after="0" w:line="240" w:lineRule="auto"/>
        <w:ind w:firstLine="567"/>
        <w:jc w:val="both"/>
        <w:rPr>
          <w:rFonts w:eastAsia="Times New Roman" w:cstheme="minorHAnsi"/>
          <w:sz w:val="22"/>
          <w:szCs w:val="22"/>
          <w:lang w:eastAsia="en-US"/>
        </w:rPr>
      </w:pPr>
    </w:p>
    <w:p w14:paraId="7F1DFE3E" w14:textId="77777777" w:rsidR="0018041C" w:rsidRDefault="0018041C" w:rsidP="00971C1F">
      <w:pPr>
        <w:spacing w:after="0" w:line="240" w:lineRule="auto"/>
        <w:ind w:firstLine="567"/>
        <w:jc w:val="both"/>
        <w:rPr>
          <w:rFonts w:eastAsia="Times New Roman" w:cstheme="minorHAnsi"/>
          <w:sz w:val="22"/>
          <w:szCs w:val="22"/>
          <w:lang w:eastAsia="en-US"/>
        </w:rPr>
      </w:pPr>
    </w:p>
    <w:p w14:paraId="3495553C" w14:textId="77777777" w:rsidR="0018041C" w:rsidRDefault="0018041C" w:rsidP="00971C1F">
      <w:pPr>
        <w:spacing w:after="0" w:line="240" w:lineRule="auto"/>
        <w:ind w:firstLine="567"/>
        <w:jc w:val="both"/>
        <w:rPr>
          <w:rFonts w:eastAsia="Times New Roman" w:cstheme="minorHAnsi"/>
          <w:sz w:val="22"/>
          <w:szCs w:val="22"/>
          <w:lang w:eastAsia="en-US"/>
        </w:rPr>
      </w:pPr>
    </w:p>
    <w:p w14:paraId="225889E6" w14:textId="77777777" w:rsidR="0018041C" w:rsidRDefault="0018041C" w:rsidP="00971C1F">
      <w:pPr>
        <w:spacing w:after="0" w:line="240" w:lineRule="auto"/>
        <w:ind w:firstLine="567"/>
        <w:jc w:val="both"/>
        <w:rPr>
          <w:rFonts w:eastAsia="Times New Roman" w:cstheme="minorHAnsi"/>
          <w:sz w:val="22"/>
          <w:szCs w:val="22"/>
          <w:lang w:eastAsia="en-US"/>
        </w:rPr>
      </w:pPr>
    </w:p>
    <w:p w14:paraId="0BB620FB" w14:textId="77777777" w:rsidR="0018041C" w:rsidRDefault="0018041C" w:rsidP="00971C1F">
      <w:pPr>
        <w:spacing w:after="0" w:line="240" w:lineRule="auto"/>
        <w:ind w:firstLine="567"/>
        <w:jc w:val="both"/>
        <w:rPr>
          <w:rFonts w:eastAsia="Times New Roman" w:cstheme="minorHAnsi"/>
          <w:sz w:val="22"/>
          <w:szCs w:val="22"/>
          <w:lang w:eastAsia="en-US"/>
        </w:rPr>
      </w:pPr>
    </w:p>
    <w:p w14:paraId="7CA72CA8" w14:textId="77777777" w:rsidR="0018041C" w:rsidRDefault="0018041C" w:rsidP="00971C1F">
      <w:pPr>
        <w:spacing w:after="0" w:line="240" w:lineRule="auto"/>
        <w:ind w:firstLine="567"/>
        <w:jc w:val="both"/>
        <w:rPr>
          <w:rFonts w:eastAsia="Times New Roman" w:cstheme="minorHAnsi"/>
          <w:sz w:val="22"/>
          <w:szCs w:val="22"/>
          <w:lang w:eastAsia="en-US"/>
        </w:rPr>
      </w:pPr>
    </w:p>
    <w:p w14:paraId="4168543B" w14:textId="77777777" w:rsidR="0018041C" w:rsidRDefault="0018041C" w:rsidP="00971C1F">
      <w:pPr>
        <w:spacing w:after="0" w:line="240" w:lineRule="auto"/>
        <w:ind w:firstLine="567"/>
        <w:jc w:val="both"/>
        <w:rPr>
          <w:rFonts w:eastAsia="Times New Roman" w:cstheme="minorHAnsi"/>
          <w:sz w:val="22"/>
          <w:szCs w:val="22"/>
          <w:lang w:eastAsia="en-US"/>
        </w:rPr>
      </w:pPr>
    </w:p>
    <w:p w14:paraId="3757AE2A" w14:textId="77777777" w:rsidR="0018041C" w:rsidRDefault="0018041C" w:rsidP="00971C1F">
      <w:pPr>
        <w:spacing w:after="0" w:line="240" w:lineRule="auto"/>
        <w:ind w:firstLine="567"/>
        <w:jc w:val="both"/>
        <w:rPr>
          <w:rFonts w:eastAsia="Times New Roman" w:cstheme="minorHAnsi"/>
          <w:sz w:val="22"/>
          <w:szCs w:val="22"/>
          <w:lang w:eastAsia="en-US"/>
        </w:rPr>
      </w:pPr>
    </w:p>
    <w:p w14:paraId="463BA902" w14:textId="77777777" w:rsidR="0018041C" w:rsidRDefault="0018041C" w:rsidP="00971C1F">
      <w:pPr>
        <w:spacing w:after="0" w:line="240" w:lineRule="auto"/>
        <w:ind w:firstLine="567"/>
        <w:jc w:val="both"/>
        <w:rPr>
          <w:rFonts w:eastAsia="Times New Roman" w:cstheme="minorHAnsi"/>
          <w:sz w:val="22"/>
          <w:szCs w:val="22"/>
          <w:lang w:eastAsia="en-US"/>
        </w:rPr>
      </w:pPr>
    </w:p>
    <w:p w14:paraId="2BA29A68" w14:textId="77777777" w:rsidR="0018041C" w:rsidRDefault="0018041C" w:rsidP="00971C1F">
      <w:pPr>
        <w:spacing w:after="0" w:line="240" w:lineRule="auto"/>
        <w:ind w:firstLine="567"/>
        <w:jc w:val="both"/>
        <w:rPr>
          <w:rFonts w:eastAsia="Times New Roman" w:cstheme="minorHAnsi"/>
          <w:sz w:val="22"/>
          <w:szCs w:val="22"/>
          <w:lang w:eastAsia="en-US"/>
        </w:rPr>
      </w:pPr>
    </w:p>
    <w:p w14:paraId="60D727DD" w14:textId="77777777" w:rsidR="0018041C" w:rsidRDefault="0018041C" w:rsidP="00971C1F">
      <w:pPr>
        <w:spacing w:after="0" w:line="240" w:lineRule="auto"/>
        <w:ind w:firstLine="567"/>
        <w:jc w:val="both"/>
        <w:rPr>
          <w:rFonts w:eastAsia="Times New Roman" w:cstheme="minorHAnsi"/>
          <w:sz w:val="22"/>
          <w:szCs w:val="22"/>
          <w:lang w:eastAsia="en-US"/>
        </w:rPr>
      </w:pPr>
    </w:p>
    <w:p w14:paraId="4A2D3330" w14:textId="77777777" w:rsidR="0018041C" w:rsidRDefault="0018041C" w:rsidP="00971C1F">
      <w:pPr>
        <w:spacing w:after="0" w:line="240" w:lineRule="auto"/>
        <w:ind w:firstLine="567"/>
        <w:jc w:val="both"/>
        <w:rPr>
          <w:rFonts w:eastAsia="Times New Roman" w:cstheme="minorHAnsi"/>
          <w:sz w:val="22"/>
          <w:szCs w:val="22"/>
          <w:lang w:eastAsia="en-US"/>
        </w:rPr>
      </w:pPr>
    </w:p>
    <w:p w14:paraId="16F41F23" w14:textId="77777777" w:rsidR="0018041C" w:rsidRDefault="0018041C" w:rsidP="00971C1F">
      <w:pPr>
        <w:spacing w:after="0" w:line="240" w:lineRule="auto"/>
        <w:ind w:firstLine="567"/>
        <w:jc w:val="both"/>
        <w:rPr>
          <w:rFonts w:eastAsia="Times New Roman" w:cstheme="minorHAnsi"/>
          <w:sz w:val="22"/>
          <w:szCs w:val="22"/>
          <w:lang w:eastAsia="en-US"/>
        </w:rPr>
      </w:pPr>
    </w:p>
    <w:p w14:paraId="7CD7E1AD" w14:textId="77777777" w:rsidR="0018041C" w:rsidRDefault="0018041C" w:rsidP="00971C1F">
      <w:pPr>
        <w:spacing w:after="0" w:line="240" w:lineRule="auto"/>
        <w:ind w:firstLine="567"/>
        <w:jc w:val="both"/>
        <w:rPr>
          <w:rFonts w:eastAsia="Times New Roman" w:cstheme="minorHAnsi"/>
          <w:sz w:val="22"/>
          <w:szCs w:val="22"/>
          <w:lang w:eastAsia="en-US"/>
        </w:rPr>
      </w:pPr>
    </w:p>
    <w:p w14:paraId="032BDB6D" w14:textId="77777777" w:rsidR="0018041C" w:rsidRDefault="0018041C" w:rsidP="00971C1F">
      <w:pPr>
        <w:spacing w:after="0" w:line="240" w:lineRule="auto"/>
        <w:ind w:firstLine="567"/>
        <w:jc w:val="both"/>
        <w:rPr>
          <w:rFonts w:eastAsia="Times New Roman" w:cstheme="minorHAnsi"/>
          <w:sz w:val="22"/>
          <w:szCs w:val="22"/>
          <w:lang w:eastAsia="en-US"/>
        </w:rPr>
      </w:pPr>
    </w:p>
    <w:p w14:paraId="049A6A66" w14:textId="77777777" w:rsidR="0018041C" w:rsidRDefault="0018041C" w:rsidP="00971C1F">
      <w:pPr>
        <w:spacing w:after="0" w:line="240" w:lineRule="auto"/>
        <w:ind w:firstLine="567"/>
        <w:jc w:val="both"/>
        <w:rPr>
          <w:rFonts w:eastAsia="Times New Roman" w:cstheme="minorHAnsi"/>
          <w:sz w:val="22"/>
          <w:szCs w:val="22"/>
          <w:lang w:eastAsia="en-US"/>
        </w:rPr>
      </w:pPr>
    </w:p>
    <w:p w14:paraId="50E7E56B" w14:textId="77777777" w:rsidR="0018041C" w:rsidRDefault="0018041C" w:rsidP="00971C1F">
      <w:pPr>
        <w:spacing w:after="0" w:line="240" w:lineRule="auto"/>
        <w:ind w:firstLine="567"/>
        <w:jc w:val="both"/>
        <w:rPr>
          <w:rFonts w:eastAsia="Times New Roman" w:cstheme="minorHAnsi"/>
          <w:sz w:val="22"/>
          <w:szCs w:val="22"/>
          <w:lang w:eastAsia="en-US"/>
        </w:rPr>
      </w:pPr>
    </w:p>
    <w:p w14:paraId="57219313" w14:textId="77777777" w:rsidR="0018041C" w:rsidRDefault="0018041C" w:rsidP="00971C1F">
      <w:pPr>
        <w:spacing w:after="0" w:line="240" w:lineRule="auto"/>
        <w:ind w:firstLine="567"/>
        <w:jc w:val="both"/>
        <w:rPr>
          <w:rFonts w:eastAsia="Times New Roman" w:cstheme="minorHAnsi"/>
          <w:sz w:val="22"/>
          <w:szCs w:val="22"/>
          <w:lang w:eastAsia="en-US"/>
        </w:rPr>
      </w:pPr>
    </w:p>
    <w:p w14:paraId="2814B2B1" w14:textId="77777777" w:rsidR="0018041C" w:rsidRDefault="0018041C" w:rsidP="00971C1F">
      <w:pPr>
        <w:spacing w:after="0" w:line="240" w:lineRule="auto"/>
        <w:ind w:firstLine="567"/>
        <w:jc w:val="both"/>
        <w:rPr>
          <w:rFonts w:eastAsia="Times New Roman" w:cstheme="minorHAnsi"/>
          <w:sz w:val="22"/>
          <w:szCs w:val="22"/>
          <w:lang w:eastAsia="en-US"/>
        </w:rPr>
      </w:pPr>
    </w:p>
    <w:p w14:paraId="5C0532DF" w14:textId="77777777" w:rsidR="0018041C" w:rsidRDefault="0018041C" w:rsidP="00971C1F">
      <w:pPr>
        <w:spacing w:after="0" w:line="240" w:lineRule="auto"/>
        <w:ind w:firstLine="567"/>
        <w:jc w:val="both"/>
        <w:rPr>
          <w:rFonts w:eastAsia="Times New Roman" w:cstheme="minorHAnsi"/>
          <w:sz w:val="22"/>
          <w:szCs w:val="22"/>
          <w:lang w:eastAsia="en-US"/>
        </w:rPr>
      </w:pPr>
    </w:p>
    <w:p w14:paraId="41064558" w14:textId="77777777" w:rsidR="0018041C" w:rsidRDefault="0018041C" w:rsidP="00971C1F">
      <w:pPr>
        <w:spacing w:after="0" w:line="240" w:lineRule="auto"/>
        <w:ind w:firstLine="567"/>
        <w:jc w:val="both"/>
        <w:rPr>
          <w:rFonts w:eastAsia="Times New Roman" w:cstheme="minorHAnsi"/>
          <w:sz w:val="22"/>
          <w:szCs w:val="22"/>
          <w:lang w:eastAsia="en-US"/>
        </w:rPr>
      </w:pPr>
    </w:p>
    <w:p w14:paraId="7BD6FD3A" w14:textId="77777777" w:rsidR="0018041C" w:rsidRDefault="0018041C" w:rsidP="00971C1F">
      <w:pPr>
        <w:spacing w:after="0" w:line="240" w:lineRule="auto"/>
        <w:ind w:firstLine="567"/>
        <w:jc w:val="both"/>
        <w:rPr>
          <w:rFonts w:eastAsia="Times New Roman" w:cstheme="minorHAnsi"/>
          <w:sz w:val="22"/>
          <w:szCs w:val="22"/>
          <w:lang w:eastAsia="en-US"/>
        </w:rPr>
      </w:pPr>
    </w:p>
    <w:p w14:paraId="63ABABF7" w14:textId="77777777" w:rsidR="0018041C" w:rsidRDefault="0018041C" w:rsidP="00971C1F">
      <w:pPr>
        <w:spacing w:after="0" w:line="240" w:lineRule="auto"/>
        <w:ind w:firstLine="567"/>
        <w:jc w:val="both"/>
        <w:rPr>
          <w:rFonts w:eastAsia="Times New Roman" w:cstheme="minorHAnsi"/>
          <w:sz w:val="22"/>
          <w:szCs w:val="22"/>
          <w:lang w:eastAsia="en-US"/>
        </w:rPr>
      </w:pPr>
    </w:p>
    <w:p w14:paraId="7A43D11D" w14:textId="77777777" w:rsidR="0018041C" w:rsidRDefault="0018041C" w:rsidP="00971C1F">
      <w:pPr>
        <w:spacing w:after="0" w:line="240" w:lineRule="auto"/>
        <w:ind w:firstLine="567"/>
        <w:jc w:val="both"/>
        <w:rPr>
          <w:rFonts w:eastAsia="Times New Roman" w:cstheme="minorHAnsi"/>
          <w:sz w:val="22"/>
          <w:szCs w:val="22"/>
          <w:lang w:eastAsia="en-US"/>
        </w:rPr>
      </w:pPr>
    </w:p>
    <w:p w14:paraId="7F57E057" w14:textId="77777777" w:rsidR="0018041C" w:rsidRDefault="0018041C" w:rsidP="00971C1F">
      <w:pPr>
        <w:spacing w:after="0" w:line="240" w:lineRule="auto"/>
        <w:ind w:firstLine="567"/>
        <w:jc w:val="both"/>
        <w:rPr>
          <w:rFonts w:eastAsia="Times New Roman" w:cstheme="minorHAnsi"/>
          <w:sz w:val="22"/>
          <w:szCs w:val="22"/>
          <w:lang w:eastAsia="en-US"/>
        </w:rPr>
      </w:pPr>
    </w:p>
    <w:p w14:paraId="4C61A703" w14:textId="77777777" w:rsidR="0018041C" w:rsidRDefault="0018041C" w:rsidP="00971C1F">
      <w:pPr>
        <w:spacing w:after="0" w:line="240" w:lineRule="auto"/>
        <w:ind w:firstLine="567"/>
        <w:jc w:val="both"/>
        <w:rPr>
          <w:rFonts w:eastAsia="Times New Roman" w:cstheme="minorHAnsi"/>
          <w:sz w:val="22"/>
          <w:szCs w:val="22"/>
          <w:lang w:eastAsia="en-US"/>
        </w:rPr>
      </w:pPr>
    </w:p>
    <w:p w14:paraId="150A3731" w14:textId="77777777" w:rsidR="0018041C" w:rsidRDefault="0018041C" w:rsidP="00971C1F">
      <w:pPr>
        <w:spacing w:after="0" w:line="240" w:lineRule="auto"/>
        <w:ind w:firstLine="567"/>
        <w:jc w:val="both"/>
        <w:rPr>
          <w:rFonts w:eastAsia="Times New Roman" w:cstheme="minorHAnsi"/>
          <w:sz w:val="22"/>
          <w:szCs w:val="22"/>
          <w:lang w:eastAsia="en-US"/>
        </w:rPr>
      </w:pPr>
    </w:p>
    <w:p w14:paraId="063F6556" w14:textId="77777777" w:rsidR="0018041C" w:rsidRDefault="0018041C" w:rsidP="00971C1F">
      <w:pPr>
        <w:spacing w:after="0" w:line="240" w:lineRule="auto"/>
        <w:ind w:firstLine="567"/>
        <w:jc w:val="both"/>
        <w:rPr>
          <w:rFonts w:eastAsia="Times New Roman" w:cstheme="minorHAnsi"/>
          <w:sz w:val="22"/>
          <w:szCs w:val="22"/>
          <w:lang w:eastAsia="en-US"/>
        </w:rPr>
      </w:pPr>
    </w:p>
    <w:p w14:paraId="4FD2D23B" w14:textId="77777777" w:rsidR="0018041C" w:rsidRDefault="0018041C" w:rsidP="00971C1F">
      <w:pPr>
        <w:spacing w:after="0" w:line="240" w:lineRule="auto"/>
        <w:ind w:firstLine="567"/>
        <w:jc w:val="both"/>
        <w:rPr>
          <w:rFonts w:eastAsia="Times New Roman" w:cstheme="minorHAnsi"/>
          <w:sz w:val="22"/>
          <w:szCs w:val="22"/>
          <w:lang w:eastAsia="en-US"/>
        </w:rPr>
      </w:pPr>
    </w:p>
    <w:p w14:paraId="2B36CDF0" w14:textId="77777777" w:rsidR="0018041C" w:rsidRDefault="0018041C" w:rsidP="00971C1F">
      <w:pPr>
        <w:spacing w:after="0" w:line="240" w:lineRule="auto"/>
        <w:ind w:firstLine="567"/>
        <w:jc w:val="both"/>
        <w:rPr>
          <w:rFonts w:eastAsia="Times New Roman" w:cstheme="minorHAnsi"/>
          <w:sz w:val="22"/>
          <w:szCs w:val="22"/>
          <w:lang w:eastAsia="en-US"/>
        </w:rPr>
      </w:pPr>
    </w:p>
    <w:p w14:paraId="0EA8FD51" w14:textId="77777777" w:rsidR="0018041C" w:rsidRDefault="0018041C" w:rsidP="00971C1F">
      <w:pPr>
        <w:spacing w:after="0" w:line="240" w:lineRule="auto"/>
        <w:ind w:firstLine="567"/>
        <w:jc w:val="both"/>
        <w:rPr>
          <w:rFonts w:eastAsia="Times New Roman" w:cstheme="minorHAnsi"/>
          <w:sz w:val="22"/>
          <w:szCs w:val="22"/>
          <w:lang w:eastAsia="en-US"/>
        </w:rPr>
      </w:pPr>
    </w:p>
    <w:p w14:paraId="2C5C87FD" w14:textId="77777777" w:rsidR="0018041C" w:rsidRDefault="0018041C" w:rsidP="00971C1F">
      <w:pPr>
        <w:spacing w:after="0" w:line="240" w:lineRule="auto"/>
        <w:ind w:firstLine="567"/>
        <w:jc w:val="both"/>
        <w:rPr>
          <w:rFonts w:eastAsia="Times New Roman" w:cstheme="minorHAnsi"/>
          <w:sz w:val="22"/>
          <w:szCs w:val="22"/>
          <w:lang w:eastAsia="en-US"/>
        </w:rPr>
      </w:pPr>
    </w:p>
    <w:p w14:paraId="5E2623BD" w14:textId="77777777" w:rsidR="0018041C" w:rsidRDefault="0018041C" w:rsidP="00971C1F">
      <w:pPr>
        <w:spacing w:after="0" w:line="240" w:lineRule="auto"/>
        <w:ind w:firstLine="567"/>
        <w:jc w:val="both"/>
        <w:rPr>
          <w:rFonts w:eastAsia="Times New Roman" w:cstheme="minorHAnsi"/>
          <w:sz w:val="22"/>
          <w:szCs w:val="22"/>
          <w:lang w:eastAsia="en-US"/>
        </w:rPr>
      </w:pPr>
    </w:p>
    <w:p w14:paraId="47066FEE" w14:textId="77777777" w:rsidR="0018041C" w:rsidRDefault="0018041C" w:rsidP="00971C1F">
      <w:pPr>
        <w:spacing w:after="0" w:line="240" w:lineRule="auto"/>
        <w:ind w:firstLine="567"/>
        <w:jc w:val="both"/>
        <w:rPr>
          <w:rFonts w:eastAsia="Times New Roman" w:cstheme="minorHAnsi"/>
          <w:sz w:val="22"/>
          <w:szCs w:val="22"/>
          <w:lang w:eastAsia="en-US"/>
        </w:rPr>
      </w:pPr>
    </w:p>
    <w:p w14:paraId="72977AA4" w14:textId="17CDA8C3" w:rsidR="0018041C" w:rsidRDefault="0018041C" w:rsidP="0018041C">
      <w:pPr>
        <w:pStyle w:val="Antrat2"/>
        <w:ind w:left="5103"/>
        <w:rPr>
          <w:rFonts w:asciiTheme="minorHAnsi" w:eastAsia="Calibri" w:hAnsiTheme="minorHAnsi" w:cstheme="minorHAnsi"/>
          <w:color w:val="auto"/>
          <w:sz w:val="22"/>
          <w:szCs w:val="22"/>
        </w:rPr>
      </w:pPr>
      <w:bookmarkStart w:id="106" w:name="_Toc212210851"/>
      <w:r w:rsidRPr="0018041C">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10</w:t>
      </w:r>
      <w:r w:rsidRPr="0018041C">
        <w:rPr>
          <w:rFonts w:asciiTheme="minorHAnsi" w:eastAsia="Calibri" w:hAnsiTheme="minorHAnsi" w:cstheme="minorHAnsi"/>
          <w:color w:val="auto"/>
          <w:sz w:val="22"/>
          <w:szCs w:val="22"/>
        </w:rPr>
        <w:t xml:space="preserve"> priedas „</w:t>
      </w:r>
      <w:r w:rsidR="00256D2C" w:rsidRPr="008A4BAC">
        <w:rPr>
          <w:rFonts w:ascii="Calibri" w:hAnsi="Calibri" w:cs="Calibri"/>
          <w:color w:val="auto"/>
          <w:sz w:val="22"/>
          <w:szCs w:val="22"/>
        </w:rPr>
        <w:t>Nacionalinio saugumo reikalavimų atitikties deklaracija</w:t>
      </w:r>
      <w:r w:rsidRPr="0018041C">
        <w:rPr>
          <w:rFonts w:asciiTheme="minorHAnsi" w:eastAsia="Calibri" w:hAnsiTheme="minorHAnsi" w:cstheme="minorHAnsi"/>
          <w:color w:val="auto"/>
          <w:sz w:val="22"/>
          <w:szCs w:val="22"/>
        </w:rPr>
        <w:t>“</w:t>
      </w:r>
      <w:bookmarkEnd w:id="106"/>
    </w:p>
    <w:p w14:paraId="169B010A" w14:textId="77777777" w:rsidR="00256D2C" w:rsidRPr="00256D2C" w:rsidRDefault="00256D2C" w:rsidP="00256D2C"/>
    <w:p w14:paraId="2AA9FB82"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Nacionalinio saugumo reikalavimų atitikties</w:t>
      </w:r>
    </w:p>
    <w:p w14:paraId="56227F45"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deklaracijos tipinė forma</w:t>
      </w:r>
    </w:p>
    <w:p w14:paraId="04795A21"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 xml:space="preserve">patvirtinta Viešųjų pirkimų tarnybos </w:t>
      </w:r>
    </w:p>
    <w:p w14:paraId="3E835238"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direktoriaus 2022 m. gruodžio 29 d.</w:t>
      </w:r>
    </w:p>
    <w:p w14:paraId="4EF60AF4"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įsakymu Nr. 1S-233</w:t>
      </w:r>
    </w:p>
    <w:p w14:paraId="500F1FF6" w14:textId="77777777" w:rsidR="00256D2C" w:rsidRPr="00C80273" w:rsidRDefault="00256D2C" w:rsidP="00256D2C">
      <w:pPr>
        <w:tabs>
          <w:tab w:val="left" w:pos="5103"/>
        </w:tabs>
        <w:suppressAutoHyphens/>
        <w:textAlignment w:val="baseline"/>
        <w:rPr>
          <w:rFonts w:cstheme="minorHAnsi"/>
          <w:sz w:val="22"/>
          <w:szCs w:val="22"/>
        </w:rPr>
      </w:pPr>
    </w:p>
    <w:p w14:paraId="6F49FABA" w14:textId="77777777" w:rsidR="00256D2C" w:rsidRPr="00C80273" w:rsidRDefault="00256D2C" w:rsidP="00256D2C">
      <w:pPr>
        <w:shd w:val="clear" w:color="auto" w:fill="FFFFFF"/>
        <w:suppressAutoHyphens/>
        <w:jc w:val="center"/>
        <w:rPr>
          <w:rFonts w:cstheme="minorHAnsi"/>
          <w:b/>
          <w:sz w:val="22"/>
          <w:szCs w:val="22"/>
        </w:rPr>
      </w:pPr>
    </w:p>
    <w:p w14:paraId="0424B406" w14:textId="77777777" w:rsidR="00256D2C" w:rsidRPr="00C80273" w:rsidRDefault="00256D2C" w:rsidP="00256D2C">
      <w:pPr>
        <w:shd w:val="clear" w:color="auto" w:fill="FFFFFF"/>
        <w:suppressAutoHyphens/>
        <w:jc w:val="center"/>
        <w:rPr>
          <w:rFonts w:cstheme="minorHAnsi"/>
          <w:b/>
          <w:i/>
          <w:iCs/>
          <w:sz w:val="22"/>
          <w:szCs w:val="22"/>
        </w:rPr>
      </w:pPr>
      <w:r w:rsidRPr="00C80273">
        <w:rPr>
          <w:rFonts w:cstheme="minorHAnsi"/>
          <w:b/>
          <w:i/>
          <w:iCs/>
          <w:sz w:val="22"/>
          <w:szCs w:val="22"/>
        </w:rPr>
        <w:t>(Nacionalinio saugumo reikalavimų atitikties deklaracijos tipinė forma)</w:t>
      </w:r>
    </w:p>
    <w:p w14:paraId="0F1B06CD" w14:textId="77777777" w:rsidR="00256D2C" w:rsidRPr="00C80273" w:rsidRDefault="00256D2C" w:rsidP="00256D2C">
      <w:pPr>
        <w:widowControl w:val="0"/>
        <w:tabs>
          <w:tab w:val="right" w:leader="underscore" w:pos="9071"/>
        </w:tabs>
        <w:suppressAutoHyphens/>
        <w:textAlignment w:val="baseline"/>
        <w:rPr>
          <w:rFonts w:cstheme="minorHAnsi"/>
          <w:sz w:val="22"/>
          <w:szCs w:val="22"/>
        </w:rPr>
      </w:pPr>
      <w:r w:rsidRPr="00C80273">
        <w:rPr>
          <w:rFonts w:eastAsia="Calibri" w:cstheme="minorHAnsi"/>
          <w:sz w:val="22"/>
          <w:szCs w:val="22"/>
        </w:rPr>
        <w:tab/>
      </w:r>
    </w:p>
    <w:p w14:paraId="1AE097EE" w14:textId="77777777" w:rsidR="00256D2C" w:rsidRPr="00C80273" w:rsidRDefault="00256D2C" w:rsidP="00256D2C">
      <w:pPr>
        <w:shd w:val="clear" w:color="auto" w:fill="FFFFFF"/>
        <w:suppressAutoHyphens/>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56D2C" w:rsidRPr="00C80273" w14:paraId="3C8C0C1F" w14:textId="77777777" w:rsidTr="00765592">
        <w:trPr>
          <w:trHeight w:val="317"/>
        </w:trPr>
        <w:tc>
          <w:tcPr>
            <w:tcW w:w="5524" w:type="dxa"/>
            <w:tcBorders>
              <w:top w:val="nil"/>
              <w:left w:val="nil"/>
              <w:bottom w:val="single" w:sz="4" w:space="0" w:color="auto"/>
              <w:right w:val="nil"/>
            </w:tcBorders>
            <w:vAlign w:val="center"/>
            <w:hideMark/>
          </w:tcPr>
          <w:p w14:paraId="35313471" w14:textId="77777777" w:rsidR="00256D2C" w:rsidRPr="00C80273" w:rsidRDefault="00256D2C" w:rsidP="00765592">
            <w:pPr>
              <w:rPr>
                <w:rFonts w:asciiTheme="minorHAnsi" w:cstheme="minorHAnsi"/>
                <w:color w:val="00B050"/>
                <w:sz w:val="22"/>
                <w:szCs w:val="22"/>
              </w:rPr>
            </w:pPr>
          </w:p>
          <w:p w14:paraId="3BB5A89F" w14:textId="77777777" w:rsidR="00256D2C" w:rsidRPr="00C80273" w:rsidRDefault="00256D2C" w:rsidP="00765592">
            <w:pPr>
              <w:rPr>
                <w:rFonts w:asciiTheme="minorHAnsi" w:cstheme="minorHAnsi"/>
                <w:color w:val="00B050"/>
                <w:sz w:val="22"/>
                <w:szCs w:val="22"/>
              </w:rPr>
            </w:pPr>
          </w:p>
          <w:p w14:paraId="43129FDF" w14:textId="77777777" w:rsidR="00256D2C" w:rsidRPr="00C80273" w:rsidRDefault="00256D2C" w:rsidP="00765592">
            <w:pPr>
              <w:rPr>
                <w:rFonts w:asciiTheme="minorHAnsi" w:cstheme="minorHAnsi"/>
                <w:color w:val="000000" w:themeColor="text1"/>
                <w:sz w:val="22"/>
                <w:szCs w:val="22"/>
              </w:rPr>
            </w:pPr>
            <w:r w:rsidRPr="00C80273">
              <w:rPr>
                <w:rFonts w:asciiTheme="minorHAnsi" w:cstheme="minorHAnsi"/>
                <w:color w:val="00B050"/>
                <w:sz w:val="22"/>
                <w:szCs w:val="22"/>
              </w:rPr>
              <w:t>Vilniaus miesto savivaldybės administracijai</w:t>
            </w:r>
          </w:p>
        </w:tc>
      </w:tr>
    </w:tbl>
    <w:p w14:paraId="63B9E07E" w14:textId="77777777" w:rsidR="00256D2C" w:rsidRPr="00C80273" w:rsidRDefault="00256D2C" w:rsidP="00256D2C">
      <w:pPr>
        <w:widowControl w:val="0"/>
        <w:tabs>
          <w:tab w:val="right" w:leader="underscore" w:pos="9071"/>
        </w:tabs>
        <w:suppressAutoHyphens/>
        <w:jc w:val="center"/>
        <w:textAlignment w:val="baseline"/>
        <w:rPr>
          <w:rFonts w:eastAsia="Calibri" w:cstheme="minorHAnsi"/>
          <w:b/>
          <w:bCs/>
          <w:sz w:val="22"/>
          <w:szCs w:val="22"/>
        </w:rPr>
      </w:pPr>
    </w:p>
    <w:p w14:paraId="6CE63CCE" w14:textId="77777777" w:rsidR="00256D2C" w:rsidRPr="00C80273" w:rsidRDefault="00256D2C" w:rsidP="00256D2C">
      <w:pPr>
        <w:widowControl w:val="0"/>
        <w:tabs>
          <w:tab w:val="right" w:leader="underscore" w:pos="9071"/>
        </w:tabs>
        <w:suppressAutoHyphens/>
        <w:jc w:val="center"/>
        <w:textAlignment w:val="baseline"/>
        <w:rPr>
          <w:rFonts w:eastAsia="Calibri" w:cstheme="minorHAnsi"/>
          <w:b/>
          <w:bCs/>
          <w:sz w:val="22"/>
          <w:szCs w:val="22"/>
        </w:rPr>
      </w:pPr>
    </w:p>
    <w:p w14:paraId="57B78E6A" w14:textId="77777777" w:rsidR="00256D2C" w:rsidRPr="00C80273" w:rsidRDefault="00256D2C" w:rsidP="00256D2C">
      <w:pPr>
        <w:widowControl w:val="0"/>
        <w:tabs>
          <w:tab w:val="right" w:leader="underscore" w:pos="9071"/>
        </w:tabs>
        <w:suppressAutoHyphens/>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37DF61C8" w14:textId="77777777" w:rsidR="00256D2C" w:rsidRPr="00C80273" w:rsidRDefault="00256D2C" w:rsidP="00256D2C">
      <w:pPr>
        <w:widowControl w:val="0"/>
        <w:tabs>
          <w:tab w:val="right" w:leader="underscore" w:pos="9071"/>
        </w:tabs>
        <w:suppressAutoHyphens/>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56D2C" w:rsidRPr="00C80273" w14:paraId="7E081F3A" w14:textId="77777777" w:rsidTr="00765592">
        <w:trPr>
          <w:jc w:val="center"/>
        </w:trPr>
        <w:tc>
          <w:tcPr>
            <w:tcW w:w="2693" w:type="dxa"/>
            <w:tcBorders>
              <w:top w:val="nil"/>
              <w:left w:val="nil"/>
              <w:bottom w:val="single" w:sz="4" w:space="0" w:color="auto"/>
              <w:right w:val="nil"/>
            </w:tcBorders>
          </w:tcPr>
          <w:p w14:paraId="0FB7175E" w14:textId="77777777" w:rsidR="00256D2C" w:rsidRPr="00C80273" w:rsidRDefault="00256D2C" w:rsidP="00765592">
            <w:pPr>
              <w:jc w:val="center"/>
              <w:rPr>
                <w:rFonts w:asciiTheme="minorHAnsi" w:cstheme="minorHAnsi"/>
                <w:color w:val="000000" w:themeColor="text1"/>
                <w:sz w:val="22"/>
                <w:szCs w:val="22"/>
              </w:rPr>
            </w:pPr>
          </w:p>
        </w:tc>
      </w:tr>
      <w:tr w:rsidR="00256D2C" w:rsidRPr="00C80273" w14:paraId="3CD5A685" w14:textId="77777777" w:rsidTr="00765592">
        <w:trPr>
          <w:trHeight w:val="116"/>
          <w:jc w:val="center"/>
        </w:trPr>
        <w:tc>
          <w:tcPr>
            <w:tcW w:w="2693" w:type="dxa"/>
            <w:tcBorders>
              <w:top w:val="single" w:sz="4" w:space="0" w:color="auto"/>
              <w:left w:val="nil"/>
              <w:right w:val="nil"/>
            </w:tcBorders>
            <w:hideMark/>
          </w:tcPr>
          <w:p w14:paraId="18A2E91C" w14:textId="77777777" w:rsidR="00256D2C" w:rsidRPr="00C80273" w:rsidRDefault="00256D2C" w:rsidP="00765592">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256D2C" w:rsidRPr="00C80273" w14:paraId="2F06D68A" w14:textId="77777777" w:rsidTr="00765592">
        <w:trPr>
          <w:trHeight w:val="116"/>
          <w:jc w:val="center"/>
        </w:trPr>
        <w:tc>
          <w:tcPr>
            <w:tcW w:w="2693" w:type="dxa"/>
            <w:tcBorders>
              <w:left w:val="nil"/>
              <w:bottom w:val="single" w:sz="4" w:space="0" w:color="auto"/>
              <w:right w:val="nil"/>
            </w:tcBorders>
          </w:tcPr>
          <w:p w14:paraId="6B6223DD" w14:textId="77777777" w:rsidR="00256D2C" w:rsidRPr="00C80273" w:rsidRDefault="00256D2C" w:rsidP="00765592">
            <w:pPr>
              <w:jc w:val="center"/>
              <w:rPr>
                <w:rFonts w:asciiTheme="minorHAnsi" w:cstheme="minorHAnsi"/>
                <w:i/>
                <w:iCs/>
                <w:color w:val="000000" w:themeColor="text1"/>
                <w:sz w:val="22"/>
                <w:szCs w:val="22"/>
                <w:vertAlign w:val="superscript"/>
              </w:rPr>
            </w:pPr>
          </w:p>
        </w:tc>
      </w:tr>
      <w:tr w:rsidR="00256D2C" w:rsidRPr="00C80273" w14:paraId="0EEF1F5D" w14:textId="77777777" w:rsidTr="00765592">
        <w:trPr>
          <w:trHeight w:val="116"/>
          <w:jc w:val="center"/>
        </w:trPr>
        <w:tc>
          <w:tcPr>
            <w:tcW w:w="2693" w:type="dxa"/>
            <w:tcBorders>
              <w:top w:val="single" w:sz="4" w:space="0" w:color="auto"/>
              <w:left w:val="nil"/>
              <w:bottom w:val="nil"/>
              <w:right w:val="nil"/>
            </w:tcBorders>
          </w:tcPr>
          <w:p w14:paraId="34612C59" w14:textId="77777777" w:rsidR="00256D2C" w:rsidRPr="00C80273" w:rsidRDefault="00256D2C" w:rsidP="00765592">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0692DBC6" w14:textId="77777777" w:rsidR="00256D2C" w:rsidRPr="00C80273" w:rsidRDefault="00256D2C" w:rsidP="00256D2C">
      <w:pPr>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56D2C" w:rsidRPr="00C80273" w14:paraId="5A6D3685" w14:textId="77777777" w:rsidTr="00765592">
        <w:tc>
          <w:tcPr>
            <w:tcW w:w="479" w:type="dxa"/>
            <w:tcBorders>
              <w:top w:val="nil"/>
              <w:right w:val="nil"/>
            </w:tcBorders>
          </w:tcPr>
          <w:p w14:paraId="4B05FC1E"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FA5E5C9"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60B7DF2A" w14:textId="77777777" w:rsidTr="00765592">
        <w:tc>
          <w:tcPr>
            <w:tcW w:w="567" w:type="dxa"/>
            <w:gridSpan w:val="2"/>
            <w:tcBorders>
              <w:bottom w:val="nil"/>
              <w:right w:val="nil"/>
            </w:tcBorders>
          </w:tcPr>
          <w:p w14:paraId="2AD178BD" w14:textId="77777777" w:rsidR="00256D2C" w:rsidRPr="00C80273" w:rsidRDefault="00256D2C" w:rsidP="00765592">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4111BE21" w14:textId="77777777" w:rsidR="00256D2C" w:rsidRPr="00C80273" w:rsidRDefault="00256D2C" w:rsidP="00765592">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256D2C" w:rsidRPr="00C80273" w14:paraId="027DB8D6" w14:textId="77777777" w:rsidTr="00765592">
        <w:tc>
          <w:tcPr>
            <w:tcW w:w="5245" w:type="dxa"/>
            <w:gridSpan w:val="5"/>
            <w:tcBorders>
              <w:top w:val="nil"/>
              <w:bottom w:val="single" w:sz="4" w:space="0" w:color="000000"/>
              <w:right w:val="nil"/>
            </w:tcBorders>
          </w:tcPr>
          <w:p w14:paraId="08F92CAC"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A3370DD"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7FD47871" w14:textId="77777777" w:rsidTr="00765592">
        <w:tc>
          <w:tcPr>
            <w:tcW w:w="5380" w:type="dxa"/>
            <w:gridSpan w:val="6"/>
            <w:tcBorders>
              <w:top w:val="single" w:sz="4" w:space="0" w:color="000000"/>
              <w:bottom w:val="nil"/>
              <w:right w:val="nil"/>
            </w:tcBorders>
          </w:tcPr>
          <w:p w14:paraId="2C28A875" w14:textId="77777777" w:rsidR="00256D2C" w:rsidRPr="00C80273" w:rsidRDefault="00256D2C" w:rsidP="00765592">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ED36B9F" w14:textId="77777777" w:rsidR="00256D2C" w:rsidRPr="00C80273" w:rsidRDefault="00256D2C" w:rsidP="00765592">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256D2C" w:rsidRPr="00C80273" w14:paraId="06ECE3F0" w14:textId="77777777" w:rsidTr="00765592">
        <w:tc>
          <w:tcPr>
            <w:tcW w:w="1701" w:type="dxa"/>
            <w:gridSpan w:val="4"/>
            <w:tcBorders>
              <w:top w:val="nil"/>
              <w:bottom w:val="single" w:sz="4" w:space="0" w:color="000000"/>
              <w:right w:val="nil"/>
            </w:tcBorders>
          </w:tcPr>
          <w:p w14:paraId="151D8469"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286D5F47"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color w:val="00B050"/>
                <w:spacing w:val="-2"/>
                <w:sz w:val="22"/>
                <w:szCs w:val="22"/>
              </w:rPr>
              <w:t>Vilniaus miesto savivaldybės administracijos</w:t>
            </w:r>
          </w:p>
        </w:tc>
      </w:tr>
      <w:tr w:rsidR="00256D2C" w:rsidRPr="00C80273" w14:paraId="4FA6D11B" w14:textId="77777777" w:rsidTr="00765592">
        <w:tc>
          <w:tcPr>
            <w:tcW w:w="5380" w:type="dxa"/>
            <w:gridSpan w:val="6"/>
            <w:tcBorders>
              <w:top w:val="single" w:sz="4" w:space="0" w:color="000000"/>
              <w:bottom w:val="nil"/>
              <w:right w:val="nil"/>
            </w:tcBorders>
          </w:tcPr>
          <w:p w14:paraId="48F12A0E" w14:textId="77777777" w:rsidR="00256D2C" w:rsidRPr="00C80273" w:rsidRDefault="00256D2C" w:rsidP="00765592">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6E739F1" w14:textId="77777777" w:rsidR="00256D2C" w:rsidRPr="00C80273" w:rsidRDefault="00256D2C" w:rsidP="00765592">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256D2C" w:rsidRPr="00C80273" w14:paraId="319A3CE9" w14:textId="77777777" w:rsidTr="00765592">
        <w:tc>
          <w:tcPr>
            <w:tcW w:w="1701" w:type="dxa"/>
            <w:gridSpan w:val="4"/>
            <w:tcBorders>
              <w:top w:val="nil"/>
              <w:bottom w:val="single" w:sz="4" w:space="0" w:color="000000"/>
              <w:right w:val="nil"/>
            </w:tcBorders>
          </w:tcPr>
          <w:p w14:paraId="4DB0CAA1"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25A69D1"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34D6E9B2" w14:textId="77777777" w:rsidTr="00765592">
        <w:tc>
          <w:tcPr>
            <w:tcW w:w="1701" w:type="dxa"/>
            <w:gridSpan w:val="4"/>
            <w:tcBorders>
              <w:top w:val="single" w:sz="4" w:space="0" w:color="000000"/>
              <w:bottom w:val="nil"/>
              <w:right w:val="nil"/>
            </w:tcBorders>
          </w:tcPr>
          <w:p w14:paraId="051F8326" w14:textId="77777777" w:rsidR="00256D2C" w:rsidRPr="00C80273" w:rsidRDefault="00256D2C" w:rsidP="00765592">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4F70DBE" w14:textId="77777777" w:rsidR="00256D2C" w:rsidRPr="00C80273" w:rsidRDefault="00256D2C" w:rsidP="00765592">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256D2C" w:rsidRPr="00C80273" w14:paraId="22DD4275" w14:textId="77777777" w:rsidTr="00765592">
        <w:tc>
          <w:tcPr>
            <w:tcW w:w="1134" w:type="dxa"/>
            <w:gridSpan w:val="3"/>
            <w:tcBorders>
              <w:top w:val="nil"/>
              <w:bottom w:val="single" w:sz="4" w:space="0" w:color="000000"/>
              <w:right w:val="nil"/>
            </w:tcBorders>
          </w:tcPr>
          <w:p w14:paraId="33D029EE"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53E56840"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17517A66" w14:textId="77777777" w:rsidTr="00765592">
        <w:tc>
          <w:tcPr>
            <w:tcW w:w="1134" w:type="dxa"/>
            <w:gridSpan w:val="3"/>
            <w:tcBorders>
              <w:top w:val="single" w:sz="4" w:space="0" w:color="000000"/>
              <w:bottom w:val="nil"/>
              <w:right w:val="nil"/>
            </w:tcBorders>
          </w:tcPr>
          <w:p w14:paraId="1D4B48DD" w14:textId="77777777" w:rsidR="00256D2C" w:rsidRPr="00C80273" w:rsidRDefault="00256D2C" w:rsidP="00765592">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6C370F43" w14:textId="77777777" w:rsidR="00256D2C" w:rsidRPr="00C80273" w:rsidRDefault="00256D2C" w:rsidP="00765592">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BD154AD" w14:textId="77777777" w:rsidR="00256D2C" w:rsidRPr="00C80273" w:rsidRDefault="00256D2C" w:rsidP="00256D2C">
      <w:pPr>
        <w:jc w:val="both"/>
        <w:rPr>
          <w:rFonts w:cstheme="minorHAnsi"/>
          <w:color w:val="000000"/>
          <w:sz w:val="22"/>
          <w:szCs w:val="22"/>
        </w:rPr>
      </w:pPr>
      <w:r w:rsidRPr="00C80273">
        <w:rPr>
          <w:rFonts w:cstheme="minorHAnsi"/>
          <w:color w:val="000000"/>
          <w:sz w:val="22"/>
          <w:szCs w:val="22"/>
        </w:rPr>
        <w:t>atitinka toliau nurodomus reikalavimus:</w:t>
      </w:r>
    </w:p>
    <w:p w14:paraId="18AA3E7A" w14:textId="77777777" w:rsidR="00256D2C" w:rsidRPr="00C80273" w:rsidRDefault="00256D2C" w:rsidP="00256D2C">
      <w:pPr>
        <w:ind w:firstLine="636"/>
        <w:jc w:val="both"/>
        <w:rPr>
          <w:rFonts w:cstheme="minorHAnsi"/>
          <w:color w:val="000000"/>
          <w:sz w:val="22"/>
          <w:szCs w:val="22"/>
        </w:rPr>
      </w:pPr>
    </w:p>
    <w:p w14:paraId="562B88B0" w14:textId="77777777" w:rsidR="00256D2C" w:rsidRPr="00C80273" w:rsidRDefault="00256D2C" w:rsidP="00256D2C">
      <w:pPr>
        <w:jc w:val="both"/>
        <w:rPr>
          <w:rFonts w:cstheme="minorHAnsi"/>
          <w:i/>
          <w:iCs/>
          <w:color w:val="FF0000"/>
          <w:sz w:val="22"/>
          <w:szCs w:val="22"/>
        </w:rPr>
      </w:pPr>
      <w:r w:rsidRPr="00C80273">
        <w:rPr>
          <w:rFonts w:cstheme="minorHAnsi"/>
          <w:i/>
          <w:iCs/>
          <w:color w:val="FF0000"/>
          <w:sz w:val="22"/>
          <w:szCs w:val="22"/>
          <w:highlight w:val="lightGray"/>
        </w:rPr>
        <w:t>Žemiau esančiame sąraše paliekamos tik tos eilutes, kurios atitinka pirkimo dokumentuose nustatytus nacionalinio saugumo reikalavimus tiekėjams</w:t>
      </w:r>
    </w:p>
    <w:p w14:paraId="5F27B4E2" w14:textId="77777777" w:rsidR="00256D2C" w:rsidRPr="00C80273" w:rsidRDefault="00256D2C" w:rsidP="00256D2C">
      <w:pPr>
        <w:shd w:val="clear" w:color="auto" w:fill="FFFFFF"/>
        <w:ind w:firstLine="636"/>
        <w:jc w:val="both"/>
        <w:rPr>
          <w:rFonts w:cstheme="minorHAnsi"/>
          <w:color w:val="000000"/>
          <w:sz w:val="22"/>
          <w:szCs w:val="22"/>
        </w:rPr>
      </w:pPr>
    </w:p>
    <w:p w14:paraId="11531FFD" w14:textId="77777777" w:rsidR="00256D2C" w:rsidRPr="00C80273" w:rsidRDefault="00256D2C" w:rsidP="00256D2C">
      <w:pPr>
        <w:widowControl w:val="0"/>
        <w:suppressAutoHyphens/>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6D2C" w:rsidRPr="00C80273" w14:paraId="29F98361" w14:textId="77777777" w:rsidTr="00765592">
        <w:tc>
          <w:tcPr>
            <w:tcW w:w="352" w:type="dxa"/>
            <w:tcBorders>
              <w:top w:val="single" w:sz="4" w:space="0" w:color="auto"/>
              <w:left w:val="single" w:sz="4" w:space="0" w:color="auto"/>
              <w:bottom w:val="single" w:sz="4" w:space="0" w:color="auto"/>
              <w:right w:val="nil"/>
            </w:tcBorders>
            <w:hideMark/>
          </w:tcPr>
          <w:p w14:paraId="3CFEF73D" w14:textId="77777777" w:rsidR="00256D2C" w:rsidRPr="00C80273" w:rsidRDefault="00256D2C" w:rsidP="00765592">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C5FC032" w14:textId="2633E7FE" w:rsidR="00256D2C" w:rsidRPr="00C80273" w:rsidRDefault="00256D2C" w:rsidP="00765592">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w:t>
            </w:r>
          </w:p>
          <w:p w14:paraId="205CFA42" w14:textId="77777777" w:rsidR="00256D2C" w:rsidRPr="00C80273" w:rsidRDefault="00256D2C" w:rsidP="00765592">
            <w:pPr>
              <w:shd w:val="clear" w:color="auto" w:fill="FFFFFF"/>
              <w:ind w:firstLine="5035"/>
              <w:rPr>
                <w:rFonts w:cstheme="minorHAnsi"/>
                <w:i/>
                <w:sz w:val="22"/>
                <w:szCs w:val="22"/>
              </w:rPr>
            </w:pPr>
          </w:p>
        </w:tc>
      </w:tr>
      <w:tr w:rsidR="00256D2C" w:rsidRPr="00C80273" w14:paraId="522F5106" w14:textId="77777777" w:rsidTr="00765592">
        <w:tc>
          <w:tcPr>
            <w:tcW w:w="352" w:type="dxa"/>
            <w:tcBorders>
              <w:top w:val="single" w:sz="4" w:space="0" w:color="auto"/>
              <w:left w:val="nil"/>
              <w:bottom w:val="nil"/>
              <w:right w:val="nil"/>
            </w:tcBorders>
          </w:tcPr>
          <w:p w14:paraId="6431EC10"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6A3A1B1F" w14:textId="77777777" w:rsidR="00256D2C" w:rsidRPr="00C80273" w:rsidRDefault="00256D2C" w:rsidP="00765592">
            <w:pPr>
              <w:rPr>
                <w:rFonts w:cstheme="minorHAnsi"/>
                <w:sz w:val="22"/>
                <w:szCs w:val="22"/>
              </w:rPr>
            </w:pPr>
          </w:p>
        </w:tc>
      </w:tr>
      <w:tr w:rsidR="00256D2C" w:rsidRPr="00C80273" w14:paraId="7E2C4A03" w14:textId="77777777" w:rsidTr="00765592">
        <w:tc>
          <w:tcPr>
            <w:tcW w:w="352" w:type="dxa"/>
            <w:tcBorders>
              <w:top w:val="nil"/>
              <w:left w:val="nil"/>
              <w:bottom w:val="nil"/>
              <w:right w:val="nil"/>
            </w:tcBorders>
          </w:tcPr>
          <w:p w14:paraId="7C442812"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5DC23306" w14:textId="77777777" w:rsidR="00256D2C" w:rsidRPr="00C80273" w:rsidRDefault="00256D2C" w:rsidP="00765592">
            <w:pPr>
              <w:rPr>
                <w:rFonts w:cstheme="minorHAnsi"/>
                <w:sz w:val="22"/>
                <w:szCs w:val="22"/>
              </w:rPr>
            </w:pPr>
          </w:p>
        </w:tc>
      </w:tr>
    </w:tbl>
    <w:p w14:paraId="04205752" w14:textId="77777777" w:rsidR="00256D2C" w:rsidRPr="00C80273" w:rsidRDefault="00256D2C" w:rsidP="00256D2C">
      <w:pPr>
        <w:shd w:val="clear" w:color="auto" w:fill="FFFFFF"/>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6D2C" w:rsidRPr="00C80273" w14:paraId="33DBC752" w14:textId="77777777" w:rsidTr="00765592">
        <w:tc>
          <w:tcPr>
            <w:tcW w:w="352" w:type="dxa"/>
            <w:tcBorders>
              <w:bottom w:val="single" w:sz="4" w:space="0" w:color="auto"/>
              <w:right w:val="nil"/>
            </w:tcBorders>
            <w:hideMark/>
          </w:tcPr>
          <w:p w14:paraId="67C28C93" w14:textId="77777777" w:rsidR="00256D2C" w:rsidRPr="00C80273" w:rsidRDefault="00256D2C" w:rsidP="00765592">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D97CE8D" w14:textId="250FA89C" w:rsidR="00256D2C" w:rsidRPr="00C80273" w:rsidRDefault="00256D2C" w:rsidP="00765592">
            <w:pPr>
              <w:shd w:val="clear" w:color="auto" w:fill="FFFFFF"/>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w:t>
            </w:r>
            <w:r w:rsidRPr="00C80273">
              <w:rPr>
                <w:rFonts w:cstheme="minorHAnsi"/>
                <w:i/>
                <w:iCs/>
                <w:sz w:val="22"/>
                <w:szCs w:val="22"/>
              </w:rPr>
              <w:t xml:space="preserve">   </w:t>
            </w:r>
          </w:p>
        </w:tc>
      </w:tr>
      <w:tr w:rsidR="00256D2C" w:rsidRPr="00C80273" w14:paraId="783C168D" w14:textId="77777777" w:rsidTr="00765592">
        <w:tc>
          <w:tcPr>
            <w:tcW w:w="352" w:type="dxa"/>
            <w:tcBorders>
              <w:left w:val="nil"/>
              <w:bottom w:val="nil"/>
              <w:right w:val="nil"/>
            </w:tcBorders>
          </w:tcPr>
          <w:p w14:paraId="117A754D"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21F2BCA7" w14:textId="77777777" w:rsidR="00256D2C" w:rsidRPr="00C80273" w:rsidRDefault="00256D2C" w:rsidP="00765592">
            <w:pPr>
              <w:rPr>
                <w:rFonts w:cstheme="minorHAnsi"/>
                <w:sz w:val="22"/>
                <w:szCs w:val="22"/>
              </w:rPr>
            </w:pPr>
          </w:p>
        </w:tc>
      </w:tr>
      <w:tr w:rsidR="00256D2C" w:rsidRPr="00C80273" w14:paraId="32F0BE9A" w14:textId="77777777" w:rsidTr="00765592">
        <w:trPr>
          <w:trHeight w:val="708"/>
        </w:trPr>
        <w:tc>
          <w:tcPr>
            <w:tcW w:w="352" w:type="dxa"/>
            <w:tcBorders>
              <w:top w:val="nil"/>
              <w:left w:val="nil"/>
              <w:bottom w:val="nil"/>
              <w:right w:val="nil"/>
            </w:tcBorders>
          </w:tcPr>
          <w:p w14:paraId="343A0ECB"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3256470E" w14:textId="77777777" w:rsidR="00256D2C" w:rsidRPr="00C80273" w:rsidRDefault="00256D2C" w:rsidP="00765592">
            <w:pPr>
              <w:rPr>
                <w:rFonts w:cstheme="minorHAnsi"/>
                <w:sz w:val="22"/>
                <w:szCs w:val="22"/>
              </w:rPr>
            </w:pPr>
          </w:p>
        </w:tc>
      </w:tr>
    </w:tbl>
    <w:p w14:paraId="58CCDD9B" w14:textId="77777777" w:rsidR="00256D2C" w:rsidRPr="00C80273" w:rsidRDefault="00256D2C" w:rsidP="00256D2C">
      <w:pPr>
        <w:shd w:val="clear" w:color="auto" w:fill="FFFFFF"/>
        <w:rPr>
          <w:rFonts w:cstheme="minorHAnsi"/>
          <w:i/>
          <w:sz w:val="22"/>
          <w:szCs w:val="22"/>
        </w:rPr>
      </w:pPr>
    </w:p>
    <w:p w14:paraId="465E5DF9" w14:textId="77777777" w:rsidR="00256D2C" w:rsidRPr="00C80273" w:rsidRDefault="00256D2C" w:rsidP="00256D2C">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6D2C" w:rsidRPr="00C80273" w14:paraId="21642F93" w14:textId="77777777" w:rsidTr="00765592">
        <w:tc>
          <w:tcPr>
            <w:tcW w:w="352" w:type="dxa"/>
            <w:tcBorders>
              <w:top w:val="single" w:sz="4" w:space="0" w:color="auto"/>
              <w:left w:val="single" w:sz="4" w:space="0" w:color="auto"/>
              <w:bottom w:val="single" w:sz="4" w:space="0" w:color="auto"/>
              <w:right w:val="nil"/>
            </w:tcBorders>
            <w:hideMark/>
          </w:tcPr>
          <w:p w14:paraId="2D47EB0E" w14:textId="77777777" w:rsidR="00256D2C" w:rsidRPr="00C80273" w:rsidRDefault="00256D2C" w:rsidP="00765592">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B114A82" w14:textId="6E7D82ED" w:rsidR="00256D2C" w:rsidRPr="00C80273" w:rsidRDefault="00256D2C" w:rsidP="00765592">
            <w:pPr>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256D2C" w:rsidRPr="00C80273" w14:paraId="2D5B42A8" w14:textId="77777777" w:rsidTr="00765592">
        <w:tc>
          <w:tcPr>
            <w:tcW w:w="352" w:type="dxa"/>
            <w:tcBorders>
              <w:top w:val="single" w:sz="4" w:space="0" w:color="auto"/>
              <w:left w:val="nil"/>
              <w:bottom w:val="nil"/>
              <w:right w:val="nil"/>
            </w:tcBorders>
          </w:tcPr>
          <w:p w14:paraId="1B81E5C8"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6158F927" w14:textId="77777777" w:rsidR="00256D2C" w:rsidRPr="00C80273" w:rsidRDefault="00256D2C" w:rsidP="00765592">
            <w:pPr>
              <w:rPr>
                <w:rFonts w:cstheme="minorHAnsi"/>
                <w:sz w:val="22"/>
                <w:szCs w:val="22"/>
              </w:rPr>
            </w:pPr>
          </w:p>
        </w:tc>
      </w:tr>
      <w:tr w:rsidR="00256D2C" w:rsidRPr="00C80273" w14:paraId="6F142975" w14:textId="77777777" w:rsidTr="00765592">
        <w:tc>
          <w:tcPr>
            <w:tcW w:w="352" w:type="dxa"/>
            <w:tcBorders>
              <w:top w:val="nil"/>
              <w:left w:val="nil"/>
              <w:bottom w:val="nil"/>
              <w:right w:val="nil"/>
            </w:tcBorders>
          </w:tcPr>
          <w:p w14:paraId="2118F9AE"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562F4919" w14:textId="77777777" w:rsidR="00256D2C" w:rsidRPr="00C80273" w:rsidRDefault="00256D2C" w:rsidP="00765592">
            <w:pPr>
              <w:rPr>
                <w:rFonts w:cstheme="minorHAnsi"/>
                <w:sz w:val="22"/>
                <w:szCs w:val="22"/>
              </w:rPr>
            </w:pPr>
          </w:p>
        </w:tc>
      </w:tr>
    </w:tbl>
    <w:p w14:paraId="47AFD394" w14:textId="77777777" w:rsidR="006F4BF7" w:rsidRDefault="006F4BF7" w:rsidP="00256D2C">
      <w:pPr>
        <w:shd w:val="clear" w:color="auto" w:fill="FFFFFF"/>
        <w:rPr>
          <w:rFonts w:cstheme="minorHAnsi"/>
          <w:sz w:val="22"/>
          <w:szCs w:val="22"/>
        </w:rPr>
      </w:pPr>
    </w:p>
    <w:p w14:paraId="651A77F0" w14:textId="22D7B10C" w:rsidR="00256D2C" w:rsidRPr="00C80273" w:rsidRDefault="00256D2C" w:rsidP="00256D2C">
      <w:pPr>
        <w:shd w:val="clear" w:color="auto" w:fill="FFFFFF"/>
        <w:rPr>
          <w:rFonts w:cstheme="minorHAnsi"/>
          <w:sz w:val="22"/>
          <w:szCs w:val="22"/>
        </w:rPr>
      </w:pPr>
      <w:r w:rsidRPr="00C80273">
        <w:rPr>
          <w:rFonts w:cstheme="minorHAnsi"/>
          <w:sz w:val="22"/>
          <w:szCs w:val="22"/>
        </w:rPr>
        <w:t>Patvirtinu, kad šie duomenys yra teisingi ir aktualūs pasiūlymo pateikimo dieną.</w:t>
      </w:r>
    </w:p>
    <w:p w14:paraId="718EA1E6" w14:textId="78883A0E" w:rsidR="00256D2C" w:rsidRPr="0039372D" w:rsidRDefault="00256D2C" w:rsidP="0039372D">
      <w:pPr>
        <w:jc w:val="both"/>
        <w:rPr>
          <w:rFonts w:cstheme="minorHAnsi"/>
          <w:sz w:val="22"/>
          <w:szCs w:val="22"/>
        </w:rPr>
      </w:pPr>
      <w:r w:rsidRPr="00C80273">
        <w:rPr>
          <w:rFonts w:cstheme="minorHAnsi"/>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7E5ECD1" w14:textId="77777777" w:rsidR="00256D2C" w:rsidRPr="00C80273" w:rsidRDefault="00256D2C" w:rsidP="00256D2C">
      <w:pPr>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ABAD5EF" w14:textId="77777777" w:rsidR="00256D2C" w:rsidRPr="00C80273" w:rsidRDefault="00256D2C" w:rsidP="00256D2C">
      <w:pPr>
        <w:widowControl w:val="0"/>
        <w:suppressAutoHyphens/>
        <w:ind w:left="709"/>
        <w:jc w:val="both"/>
        <w:textAlignment w:val="baseline"/>
        <w:rPr>
          <w:rFonts w:cstheme="minorHAnsi"/>
          <w:sz w:val="22"/>
          <w:szCs w:val="22"/>
        </w:rPr>
      </w:pPr>
    </w:p>
    <w:p w14:paraId="0CADFAA8" w14:textId="77777777" w:rsidR="00256D2C" w:rsidRPr="00C80273" w:rsidRDefault="00256D2C" w:rsidP="00256D2C">
      <w:pPr>
        <w:widowControl w:val="0"/>
        <w:suppressAutoHyphens/>
        <w:jc w:val="center"/>
        <w:textAlignment w:val="baseline"/>
        <w:rPr>
          <w:rFonts w:cstheme="minorHAnsi"/>
          <w:sz w:val="22"/>
          <w:szCs w:val="22"/>
        </w:rPr>
      </w:pPr>
    </w:p>
    <w:p w14:paraId="0975C7CA" w14:textId="77777777" w:rsidR="00256D2C" w:rsidRPr="00C80273" w:rsidRDefault="00256D2C" w:rsidP="00256D2C">
      <w:pPr>
        <w:widowControl w:val="0"/>
        <w:suppressAutoHyphens/>
        <w:jc w:val="center"/>
        <w:textAlignment w:val="baseline"/>
        <w:rPr>
          <w:rFonts w:cstheme="minorHAnsi"/>
          <w:sz w:val="22"/>
          <w:szCs w:val="22"/>
        </w:rPr>
      </w:pPr>
    </w:p>
    <w:p w14:paraId="067E522C" w14:textId="77777777" w:rsidR="00256D2C" w:rsidRPr="00C80273" w:rsidRDefault="00256D2C" w:rsidP="00256D2C">
      <w:pPr>
        <w:widowControl w:val="0"/>
        <w:suppressAutoHyphens/>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72327E5" w14:textId="77777777" w:rsidR="00256D2C" w:rsidRPr="00C80273" w:rsidRDefault="00256D2C" w:rsidP="00256D2C">
      <w:pPr>
        <w:widowControl w:val="0"/>
        <w:suppressAutoHyphens/>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5ABE41B9" w14:textId="77777777" w:rsidR="00256D2C" w:rsidRPr="00137204" w:rsidRDefault="00256D2C" w:rsidP="00256D2C">
      <w:pPr>
        <w:tabs>
          <w:tab w:val="left" w:pos="2976"/>
        </w:tabs>
        <w:rPr>
          <w:rFonts w:eastAsia="Times New Roman" w:cstheme="minorHAnsi"/>
          <w:sz w:val="22"/>
          <w:szCs w:val="22"/>
          <w:lang w:eastAsia="en-US"/>
        </w:rPr>
      </w:pPr>
    </w:p>
    <w:p w14:paraId="042DF833" w14:textId="77777777" w:rsidR="0018041C" w:rsidRPr="00AD60A9" w:rsidRDefault="0018041C" w:rsidP="00971C1F">
      <w:pPr>
        <w:spacing w:after="0" w:line="240" w:lineRule="auto"/>
        <w:ind w:firstLine="567"/>
        <w:jc w:val="both"/>
        <w:rPr>
          <w:rFonts w:eastAsia="Times New Roman" w:cstheme="minorHAnsi"/>
          <w:sz w:val="22"/>
          <w:szCs w:val="22"/>
          <w:lang w:eastAsia="en-US"/>
        </w:rPr>
      </w:pPr>
    </w:p>
    <w:sectPr w:rsidR="0018041C" w:rsidRPr="00AD60A9" w:rsidSect="0039372D">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4745" w14:textId="77777777" w:rsidR="006A764F" w:rsidRDefault="006A764F" w:rsidP="00D05666">
      <w:r>
        <w:separator/>
      </w:r>
    </w:p>
  </w:endnote>
  <w:endnote w:type="continuationSeparator" w:id="0">
    <w:p w14:paraId="467164B2" w14:textId="77777777" w:rsidR="006A764F" w:rsidRDefault="006A764F" w:rsidP="00D05666">
      <w:r>
        <w:continuationSeparator/>
      </w:r>
    </w:p>
  </w:endnote>
  <w:endnote w:type="continuationNotice" w:id="1">
    <w:p w14:paraId="7A0D0395" w14:textId="77777777" w:rsidR="006A764F" w:rsidRDefault="006A7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E9D6" w14:textId="77777777" w:rsidR="006A764F" w:rsidRDefault="006A764F" w:rsidP="00D05666">
      <w:r>
        <w:separator/>
      </w:r>
    </w:p>
  </w:footnote>
  <w:footnote w:type="continuationSeparator" w:id="0">
    <w:p w14:paraId="5087176D" w14:textId="77777777" w:rsidR="006A764F" w:rsidRDefault="006A764F" w:rsidP="00D05666">
      <w:r>
        <w:continuationSeparator/>
      </w:r>
    </w:p>
  </w:footnote>
  <w:footnote w:type="continuationNotice" w:id="1">
    <w:p w14:paraId="684501CA" w14:textId="77777777" w:rsidR="006A764F" w:rsidRDefault="006A764F">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54B39534" w14:textId="77777777" w:rsidR="00267634" w:rsidRPr="004836E9" w:rsidRDefault="00267634" w:rsidP="00267634">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086FD099" w14:textId="77777777" w:rsidR="00267634" w:rsidRPr="004836E9" w:rsidRDefault="00267634" w:rsidP="00267634">
      <w:pPr>
        <w:pStyle w:val="Puslapioinaostekstas"/>
        <w:rPr>
          <w:rFonts w:cstheme="minorHAnsi"/>
        </w:rPr>
      </w:pPr>
    </w:p>
  </w:footnote>
  <w:footnote w:id="5">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6">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7">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8">
    <w:p w14:paraId="781AE248" w14:textId="1DCC3026" w:rsidR="00AC78FB" w:rsidRPr="004836E9" w:rsidRDefault="00AC78FB" w:rsidP="003047EB">
      <w:pPr>
        <w:pStyle w:val="Puslapioinaostekstas"/>
        <w:tabs>
          <w:tab w:val="left" w:pos="9639"/>
        </w:tabs>
        <w:spacing w:after="0" w:line="240" w:lineRule="auto"/>
        <w:ind w:right="193"/>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9">
    <w:p w14:paraId="45032319" w14:textId="5E443AA0" w:rsidR="003047EB" w:rsidRPr="003047EB" w:rsidRDefault="003047EB" w:rsidP="003047EB">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Tinkamai suteiktomis paslaugomis laikomos paslaugos, kurių tinkamumą savo pažymoje patvirtina užsakovas.</w:t>
      </w:r>
    </w:p>
  </w:footnote>
  <w:footnote w:id="10">
    <w:p w14:paraId="3A67D839" w14:textId="77777777" w:rsidR="00AC78FB" w:rsidRPr="003047EB" w:rsidRDefault="00AC78FB" w:rsidP="003047EB">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1">
    <w:p w14:paraId="721ECB4C" w14:textId="77777777" w:rsidR="006D6E37" w:rsidRPr="003047EB" w:rsidRDefault="006D6E37" w:rsidP="003047EB">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Atsižvelgiant į tai, kad pateikęs sąrašą dalyvis nebegalės jo papildyti, </w:t>
      </w:r>
      <w:r w:rsidRPr="003047EB">
        <w:rPr>
          <w:rFonts w:cstheme="minorHAnsi"/>
          <w:b/>
        </w:rPr>
        <w:t>rekomenduojame</w:t>
      </w:r>
      <w:r w:rsidRPr="003047EB">
        <w:rPr>
          <w:rFonts w:cstheme="minorHAnsi"/>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73822"/>
      <w:docPartObj>
        <w:docPartGallery w:val="Page Numbers (Top of Page)"/>
        <w:docPartUnique/>
      </w:docPartObj>
    </w:sdtPr>
    <w:sdtContent>
      <w:p w14:paraId="0C84F399" w14:textId="5632A2EE" w:rsidR="00B22780" w:rsidRDefault="00B22780">
        <w:pPr>
          <w:pStyle w:val="Antrats"/>
          <w:jc w:val="center"/>
        </w:pPr>
        <w:r>
          <w:fldChar w:fldCharType="begin"/>
        </w:r>
        <w:r>
          <w:instrText>PAGE   \* MERGEFORMAT</w:instrText>
        </w:r>
        <w:r>
          <w:fldChar w:fldCharType="separate"/>
        </w:r>
        <w:r>
          <w:t>2</w:t>
        </w:r>
        <w:r>
          <w:fldChar w:fldCharType="end"/>
        </w:r>
      </w:p>
    </w:sdtContent>
  </w:sdt>
  <w:p w14:paraId="4A05ED45" w14:textId="77777777" w:rsidR="00E16AE0" w:rsidRDefault="00E16A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8541B"/>
    <w:multiLevelType w:val="multilevel"/>
    <w:tmpl w:val="8B3011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2CB1026"/>
    <w:multiLevelType w:val="multilevel"/>
    <w:tmpl w:val="0427001F"/>
    <w:lvl w:ilvl="0">
      <w:start w:val="1"/>
      <w:numFmt w:val="decimal"/>
      <w:lvlText w:val="%1."/>
      <w:lvlJc w:val="left"/>
      <w:pPr>
        <w:ind w:left="815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9"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39338F"/>
    <w:multiLevelType w:val="hybridMultilevel"/>
    <w:tmpl w:val="55ACF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134EDFB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1"/>
  </w:num>
  <w:num w:numId="4" w16cid:durableId="1484615006">
    <w:abstractNumId w:val="34"/>
  </w:num>
  <w:num w:numId="5" w16cid:durableId="607934237">
    <w:abstractNumId w:val="27"/>
  </w:num>
  <w:num w:numId="6" w16cid:durableId="408162091">
    <w:abstractNumId w:val="42"/>
  </w:num>
  <w:num w:numId="7" w16cid:durableId="12269543">
    <w:abstractNumId w:val="39"/>
  </w:num>
  <w:num w:numId="8" w16cid:durableId="749809940">
    <w:abstractNumId w:val="2"/>
  </w:num>
  <w:num w:numId="9" w16cid:durableId="412043720">
    <w:abstractNumId w:val="40"/>
  </w:num>
  <w:num w:numId="10" w16cid:durableId="1996449446">
    <w:abstractNumId w:val="36"/>
  </w:num>
  <w:num w:numId="11" w16cid:durableId="1482305889">
    <w:abstractNumId w:val="33"/>
  </w:num>
  <w:num w:numId="12" w16cid:durableId="32313854">
    <w:abstractNumId w:val="22"/>
  </w:num>
  <w:num w:numId="13" w16cid:durableId="1318921492">
    <w:abstractNumId w:val="26"/>
  </w:num>
  <w:num w:numId="14" w16cid:durableId="1864435576">
    <w:abstractNumId w:val="35"/>
  </w:num>
  <w:num w:numId="15" w16cid:durableId="1941065713">
    <w:abstractNumId w:val="7"/>
  </w:num>
  <w:num w:numId="16" w16cid:durableId="19859238">
    <w:abstractNumId w:val="11"/>
  </w:num>
  <w:num w:numId="17" w16cid:durableId="1297491117">
    <w:abstractNumId w:val="24"/>
  </w:num>
  <w:num w:numId="18" w16cid:durableId="1355115080">
    <w:abstractNumId w:val="13"/>
  </w:num>
  <w:num w:numId="19" w16cid:durableId="1151098297">
    <w:abstractNumId w:val="30"/>
  </w:num>
  <w:num w:numId="20" w16cid:durableId="1683705037">
    <w:abstractNumId w:val="8"/>
  </w:num>
  <w:num w:numId="21" w16cid:durableId="256863186">
    <w:abstractNumId w:val="5"/>
  </w:num>
  <w:num w:numId="22" w16cid:durableId="1419787664">
    <w:abstractNumId w:val="43"/>
  </w:num>
  <w:num w:numId="23" w16cid:durableId="328021677">
    <w:abstractNumId w:val="29"/>
  </w:num>
  <w:num w:numId="24" w16cid:durableId="913508862">
    <w:abstractNumId w:val="38"/>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28"/>
  </w:num>
  <w:num w:numId="37" w16cid:durableId="878519037">
    <w:abstractNumId w:val="4"/>
  </w:num>
  <w:num w:numId="38" w16cid:durableId="1032220187">
    <w:abstractNumId w:val="25"/>
  </w:num>
  <w:num w:numId="39" w16cid:durableId="752580688">
    <w:abstractNumId w:val="37"/>
  </w:num>
  <w:num w:numId="40" w16cid:durableId="1229463082">
    <w:abstractNumId w:val="9"/>
  </w:num>
  <w:num w:numId="41" w16cid:durableId="252469303">
    <w:abstractNumId w:val="12"/>
  </w:num>
  <w:num w:numId="42" w16cid:durableId="131945100">
    <w:abstractNumId w:val="32"/>
  </w:num>
  <w:num w:numId="43" w16cid:durableId="937907590">
    <w:abstractNumId w:val="3"/>
  </w:num>
  <w:num w:numId="44" w16cid:durableId="960383419">
    <w:abstractNumId w:val="10"/>
  </w:num>
  <w:num w:numId="45" w16cid:durableId="131834373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216"/>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438"/>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19"/>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769"/>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31"/>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68A7"/>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3C1"/>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1C"/>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BC8"/>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C6F"/>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19D"/>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33B"/>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D2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634"/>
    <w:rsid w:val="00267751"/>
    <w:rsid w:val="00267E9A"/>
    <w:rsid w:val="00270113"/>
    <w:rsid w:val="002704B2"/>
    <w:rsid w:val="0027059D"/>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7EB"/>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4FD9"/>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72D"/>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209"/>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689"/>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1A7"/>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E59"/>
    <w:rsid w:val="004F6FEF"/>
    <w:rsid w:val="004F7943"/>
    <w:rsid w:val="004F7A7D"/>
    <w:rsid w:val="005002B8"/>
    <w:rsid w:val="005003B7"/>
    <w:rsid w:val="00500818"/>
    <w:rsid w:val="005009F8"/>
    <w:rsid w:val="00501200"/>
    <w:rsid w:val="00501215"/>
    <w:rsid w:val="00501993"/>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79"/>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018"/>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376"/>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64F"/>
    <w:rsid w:val="006A7D03"/>
    <w:rsid w:val="006B019A"/>
    <w:rsid w:val="006B0247"/>
    <w:rsid w:val="006B02BE"/>
    <w:rsid w:val="006B0411"/>
    <w:rsid w:val="006B06BD"/>
    <w:rsid w:val="006B1A42"/>
    <w:rsid w:val="006B257C"/>
    <w:rsid w:val="006B30B8"/>
    <w:rsid w:val="006B34AA"/>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E37"/>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BF7"/>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5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CC0"/>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592"/>
    <w:rsid w:val="00765BE9"/>
    <w:rsid w:val="00766211"/>
    <w:rsid w:val="007662DC"/>
    <w:rsid w:val="00766666"/>
    <w:rsid w:val="00766771"/>
    <w:rsid w:val="007670A7"/>
    <w:rsid w:val="00767170"/>
    <w:rsid w:val="00767410"/>
    <w:rsid w:val="00767D66"/>
    <w:rsid w:val="00767E88"/>
    <w:rsid w:val="0076BD32"/>
    <w:rsid w:val="00770B9A"/>
    <w:rsid w:val="00770BA4"/>
    <w:rsid w:val="00771081"/>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3EF"/>
    <w:rsid w:val="007869D1"/>
    <w:rsid w:val="00786D50"/>
    <w:rsid w:val="007872CB"/>
    <w:rsid w:val="007872CE"/>
    <w:rsid w:val="00787CD5"/>
    <w:rsid w:val="00787DC2"/>
    <w:rsid w:val="00787EB6"/>
    <w:rsid w:val="0079007C"/>
    <w:rsid w:val="007907DF"/>
    <w:rsid w:val="007909D9"/>
    <w:rsid w:val="00790B9B"/>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298"/>
    <w:rsid w:val="007B36CC"/>
    <w:rsid w:val="007B3B8D"/>
    <w:rsid w:val="007B3E10"/>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05"/>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F76"/>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8AA"/>
    <w:rsid w:val="008A6B05"/>
    <w:rsid w:val="008A6B8B"/>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1CF"/>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556F"/>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90"/>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A7D"/>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6A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BB"/>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B97"/>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8FB"/>
    <w:rsid w:val="00AC7C29"/>
    <w:rsid w:val="00AC7D06"/>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43B"/>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407"/>
    <w:rsid w:val="00B05A03"/>
    <w:rsid w:val="00B06A47"/>
    <w:rsid w:val="00B06EA0"/>
    <w:rsid w:val="00B07665"/>
    <w:rsid w:val="00B1096B"/>
    <w:rsid w:val="00B1123C"/>
    <w:rsid w:val="00B11B7D"/>
    <w:rsid w:val="00B120E6"/>
    <w:rsid w:val="00B1223D"/>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780"/>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3C8"/>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176"/>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2B2"/>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4D1D"/>
    <w:rsid w:val="00C64E4F"/>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B53"/>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B8B"/>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19E"/>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D1E"/>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3C8"/>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E6F"/>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DA1"/>
    <w:rsid w:val="00E13E63"/>
    <w:rsid w:val="00E14179"/>
    <w:rsid w:val="00E146F6"/>
    <w:rsid w:val="00E146F8"/>
    <w:rsid w:val="00E14E4A"/>
    <w:rsid w:val="00E1542E"/>
    <w:rsid w:val="00E16072"/>
    <w:rsid w:val="00E160F5"/>
    <w:rsid w:val="00E16240"/>
    <w:rsid w:val="00E16397"/>
    <w:rsid w:val="00E16AE0"/>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6AA"/>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91B"/>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45C"/>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F07"/>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27"/>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93F"/>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B01"/>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B5C"/>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27F77"/>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01B"/>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683"/>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5F79"/>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5DA4"/>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04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5F130B"/>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6679B2-0297-4132-ACE3-DAC8E930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BC2F0-BB14-44E6-9D3F-B734A1FC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6981</Words>
  <Characters>49566</Characters>
  <Application>Microsoft Office Word</Application>
  <DocSecurity>0</DocSecurity>
  <Lines>1339</Lines>
  <Paragraphs>565</Paragraphs>
  <ScaleCrop>false</ScaleCrop>
  <Company/>
  <LinksUpToDate>false</LinksUpToDate>
  <CharactersWithSpaces>55982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4</cp:revision>
  <cp:lastPrinted>2025-03-03T17:45:00Z</cp:lastPrinted>
  <dcterms:created xsi:type="dcterms:W3CDTF">2025-11-05T11:20:00Z</dcterms:created>
  <dcterms:modified xsi:type="dcterms:W3CDTF">2025-11-05T11:23:00Z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