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A26112" w:rsidRDefault="00FE4344" w:rsidP="00A26112">
      <w:pPr>
        <w:contextualSpacing/>
        <w:jc w:val="center"/>
        <w:rPr>
          <w:rFonts w:ascii="Verdana" w:hAnsi="Verdana"/>
          <w:b/>
          <w:caps/>
          <w:color w:val="auto"/>
        </w:rPr>
      </w:pPr>
    </w:p>
    <w:p w14:paraId="2BE5BC23" w14:textId="77777777" w:rsidR="00FE4344" w:rsidRPr="00A26112" w:rsidRDefault="008D6DF0" w:rsidP="00A26112">
      <w:pPr>
        <w:contextualSpacing/>
        <w:jc w:val="center"/>
        <w:rPr>
          <w:rFonts w:ascii="Verdana" w:hAnsi="Verdana"/>
          <w:color w:val="auto"/>
        </w:rPr>
      </w:pPr>
      <w:r w:rsidRPr="00A26112">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A26112" w:rsidRDefault="008D6DF0" w:rsidP="00A26112">
      <w:pPr>
        <w:contextualSpacing/>
        <w:jc w:val="center"/>
        <w:rPr>
          <w:rFonts w:ascii="Verdana" w:hAnsi="Verdana"/>
          <w:b/>
          <w:color w:val="auto"/>
        </w:rPr>
      </w:pPr>
      <w:r w:rsidRPr="00A26112">
        <w:rPr>
          <w:rFonts w:ascii="Verdana" w:hAnsi="Verdana"/>
          <w:b/>
          <w:color w:val="auto"/>
        </w:rPr>
        <w:t>MARIJAMPOLĖS SAVIVALDYBĖS ADMINISTRACIJA</w:t>
      </w:r>
    </w:p>
    <w:p w14:paraId="36C874E2" w14:textId="77777777" w:rsidR="007852C9" w:rsidRPr="00A26112" w:rsidRDefault="007852C9" w:rsidP="00A26112">
      <w:pPr>
        <w:contextualSpacing/>
        <w:jc w:val="center"/>
        <w:rPr>
          <w:rFonts w:ascii="Verdana" w:hAnsi="Verdana"/>
          <w:b/>
          <w:color w:val="auto"/>
        </w:rPr>
      </w:pPr>
    </w:p>
    <w:p w14:paraId="4C15FF27" w14:textId="254D0BDD" w:rsidR="00FE4344" w:rsidRPr="00A26112" w:rsidRDefault="008D6DF0" w:rsidP="00A26112">
      <w:pPr>
        <w:tabs>
          <w:tab w:val="right" w:leader="underscore" w:pos="8640"/>
        </w:tabs>
        <w:ind w:left="4559" w:hanging="23"/>
        <w:contextualSpacing/>
        <w:rPr>
          <w:rFonts w:ascii="Verdana" w:hAnsi="Verdana"/>
          <w:color w:val="auto"/>
        </w:rPr>
      </w:pPr>
      <w:r w:rsidRPr="00A26112">
        <w:rPr>
          <w:rFonts w:ascii="Verdana" w:hAnsi="Verdana"/>
          <w:color w:val="auto"/>
        </w:rPr>
        <w:t>PATVIRTINTA:</w:t>
      </w:r>
    </w:p>
    <w:p w14:paraId="79F3BD1B" w14:textId="026CC8EB" w:rsidR="00354D13" w:rsidRPr="00A26112" w:rsidRDefault="00354D13" w:rsidP="00A26112">
      <w:pPr>
        <w:tabs>
          <w:tab w:val="right" w:leader="underscore" w:pos="8640"/>
        </w:tabs>
        <w:ind w:left="4534"/>
        <w:contextualSpacing/>
        <w:rPr>
          <w:rFonts w:ascii="Verdana" w:hAnsi="Verdana"/>
          <w:color w:val="auto"/>
          <w:spacing w:val="-2"/>
        </w:rPr>
      </w:pPr>
      <w:r w:rsidRPr="00A26112">
        <w:rPr>
          <w:rFonts w:ascii="Verdana" w:hAnsi="Verdana"/>
          <w:spacing w:val="-2"/>
        </w:rPr>
        <w:t>Marijam</w:t>
      </w:r>
      <w:r w:rsidRPr="009E4B3E">
        <w:rPr>
          <w:rFonts w:ascii="Verdana" w:hAnsi="Verdana"/>
          <w:spacing w:val="-2"/>
        </w:rPr>
        <w:t>polės savivaldybės adminis</w:t>
      </w:r>
      <w:r w:rsidRPr="009E4B3E">
        <w:rPr>
          <w:rFonts w:ascii="Verdana" w:hAnsi="Verdana"/>
          <w:color w:val="auto"/>
          <w:spacing w:val="-2"/>
        </w:rPr>
        <w:t>tracijos Viešųjų pirkimų nuolatinės komisijos</w:t>
      </w:r>
      <w:r w:rsidR="00E60853" w:rsidRPr="009E4B3E">
        <w:rPr>
          <w:rFonts w:ascii="Verdana" w:hAnsi="Verdana"/>
          <w:color w:val="auto"/>
          <w:spacing w:val="-2"/>
        </w:rPr>
        <w:t xml:space="preserve"> </w:t>
      </w:r>
      <w:r w:rsidRPr="009E4B3E">
        <w:rPr>
          <w:rFonts w:ascii="Verdana" w:hAnsi="Verdana"/>
          <w:color w:val="auto"/>
          <w:spacing w:val="-2"/>
        </w:rPr>
        <w:t>202</w:t>
      </w:r>
      <w:r w:rsidR="004C04DA" w:rsidRPr="009E4B3E">
        <w:rPr>
          <w:rFonts w:ascii="Verdana" w:hAnsi="Verdana"/>
          <w:color w:val="auto"/>
          <w:spacing w:val="-2"/>
        </w:rPr>
        <w:t>5</w:t>
      </w:r>
      <w:r w:rsidRPr="009E4B3E">
        <w:rPr>
          <w:rFonts w:ascii="Verdana" w:hAnsi="Verdana"/>
          <w:color w:val="auto"/>
          <w:spacing w:val="-2"/>
        </w:rPr>
        <w:t xml:space="preserve"> m.</w:t>
      </w:r>
      <w:r w:rsidR="00201123" w:rsidRPr="009E4B3E">
        <w:rPr>
          <w:rFonts w:ascii="Verdana" w:hAnsi="Verdana"/>
          <w:color w:val="auto"/>
          <w:spacing w:val="-2"/>
        </w:rPr>
        <w:t xml:space="preserve"> </w:t>
      </w:r>
      <w:r w:rsidR="008F3099" w:rsidRPr="009E4B3E">
        <w:rPr>
          <w:rFonts w:ascii="Verdana" w:hAnsi="Verdana"/>
          <w:color w:val="auto"/>
          <w:spacing w:val="-2"/>
        </w:rPr>
        <w:t xml:space="preserve">lapkričio </w:t>
      </w:r>
      <w:r w:rsidR="009E4B3E" w:rsidRPr="009E4B3E">
        <w:rPr>
          <w:rFonts w:ascii="Verdana" w:hAnsi="Verdana"/>
          <w:color w:val="auto"/>
          <w:spacing w:val="-2"/>
        </w:rPr>
        <w:t>4</w:t>
      </w:r>
      <w:r w:rsidR="00EC4617" w:rsidRPr="009E4B3E">
        <w:rPr>
          <w:rFonts w:ascii="Verdana" w:hAnsi="Verdana"/>
          <w:color w:val="auto"/>
          <w:spacing w:val="-2"/>
        </w:rPr>
        <w:t xml:space="preserve"> </w:t>
      </w:r>
      <w:r w:rsidRPr="009E4B3E">
        <w:rPr>
          <w:rFonts w:ascii="Verdana" w:hAnsi="Verdana"/>
          <w:color w:val="auto"/>
          <w:spacing w:val="-2"/>
        </w:rPr>
        <w:t>d. posėdžio protokolu</w:t>
      </w:r>
      <w:r w:rsidR="00E60853" w:rsidRPr="009E4B3E">
        <w:rPr>
          <w:rFonts w:ascii="Verdana" w:hAnsi="Verdana"/>
          <w:color w:val="auto"/>
          <w:spacing w:val="-2"/>
        </w:rPr>
        <w:br/>
      </w:r>
      <w:r w:rsidRPr="009E4B3E">
        <w:rPr>
          <w:rFonts w:ascii="Verdana" w:hAnsi="Verdana"/>
          <w:color w:val="auto"/>
          <w:spacing w:val="-2"/>
        </w:rPr>
        <w:t>Nr. K-</w:t>
      </w:r>
      <w:r w:rsidR="009E4B3E" w:rsidRPr="009E4B3E">
        <w:rPr>
          <w:rFonts w:ascii="Verdana" w:hAnsi="Verdana"/>
          <w:color w:val="auto"/>
          <w:spacing w:val="-2"/>
        </w:rPr>
        <w:t>628</w:t>
      </w:r>
    </w:p>
    <w:p w14:paraId="748C6B38" w14:textId="1434DDBC" w:rsidR="00FE4344" w:rsidRPr="00A26112" w:rsidRDefault="00FE4344" w:rsidP="00A26112">
      <w:pPr>
        <w:pStyle w:val="Antrat"/>
        <w:contextualSpacing/>
        <w:rPr>
          <w:rFonts w:ascii="Verdana" w:hAnsi="Verdana" w:cs="Times New Roman"/>
          <w:color w:val="FF0000"/>
          <w:sz w:val="24"/>
          <w:szCs w:val="24"/>
          <w:lang w:val="lt-LT"/>
        </w:rPr>
      </w:pPr>
    </w:p>
    <w:p w14:paraId="7D1F9A61" w14:textId="2684268A" w:rsidR="00147063" w:rsidRPr="00A26112" w:rsidRDefault="008F3099" w:rsidP="00A26112">
      <w:pPr>
        <w:contextualSpacing/>
        <w:jc w:val="center"/>
        <w:rPr>
          <w:rFonts w:ascii="Verdana" w:hAnsi="Verdana"/>
          <w:b/>
          <w:bCs/>
        </w:rPr>
      </w:pPr>
      <w:bookmarkStart w:id="0" w:name="_Hlk161838880"/>
      <w:r w:rsidRPr="00A26112">
        <w:rPr>
          <w:rFonts w:ascii="Verdana" w:hAnsi="Verdana"/>
          <w:b/>
          <w:bCs/>
        </w:rPr>
        <w:t xml:space="preserve">ELEKTRONINĖS KELEIVIŲ INFORMAVIMO SISTEMOS (EKRANŲ) MARIJAMPOLĖS AUTOBUSŲ STOTYJE, </w:t>
      </w:r>
      <w:r w:rsidRPr="00A26112">
        <w:rPr>
          <w:rFonts w:ascii="Verdana" w:hAnsi="Verdana"/>
          <w:b/>
        </w:rPr>
        <w:t>PIRKIMO</w:t>
      </w:r>
    </w:p>
    <w:bookmarkEnd w:id="0"/>
    <w:p w14:paraId="4B7B91D8" w14:textId="77777777" w:rsidR="00A81718" w:rsidRPr="00A26112" w:rsidRDefault="00A81718" w:rsidP="00A26112">
      <w:pPr>
        <w:contextualSpacing/>
        <w:jc w:val="center"/>
        <w:rPr>
          <w:rFonts w:ascii="Verdana" w:hAnsi="Verdana"/>
          <w:b/>
          <w:caps/>
          <w:color w:val="auto"/>
        </w:rPr>
      </w:pPr>
    </w:p>
    <w:p w14:paraId="4CD7E1B2" w14:textId="3F19B153" w:rsidR="00FE4344" w:rsidRPr="00A26112" w:rsidRDefault="005E3FF5" w:rsidP="00A26112">
      <w:pPr>
        <w:contextualSpacing/>
        <w:jc w:val="center"/>
        <w:rPr>
          <w:rFonts w:ascii="Verdana" w:hAnsi="Verdana"/>
          <w:b/>
          <w:caps/>
          <w:color w:val="auto"/>
          <w:lang w:eastAsia="lt-LT"/>
        </w:rPr>
      </w:pPr>
      <w:r w:rsidRPr="00A26112">
        <w:rPr>
          <w:rFonts w:ascii="Verdana" w:hAnsi="Verdana"/>
          <w:b/>
          <w:caps/>
          <w:color w:val="auto"/>
          <w:lang w:eastAsia="lt-LT"/>
        </w:rPr>
        <w:t>ATVIRO KONKURSO SĄLYGOS (SUPAPRASTINTAS PIRKIMAS)</w:t>
      </w:r>
    </w:p>
    <w:p w14:paraId="3F3DAD62" w14:textId="77777777" w:rsidR="00C444A0" w:rsidRPr="00A26112" w:rsidRDefault="00C444A0" w:rsidP="00A26112">
      <w:pPr>
        <w:contextualSpacing/>
        <w:jc w:val="center"/>
        <w:rPr>
          <w:rFonts w:ascii="Verdana" w:hAnsi="Verdana"/>
          <w:b/>
          <w:caps/>
          <w:color w:val="auto"/>
        </w:rPr>
      </w:pPr>
    </w:p>
    <w:p w14:paraId="10FA3BCA" w14:textId="77777777" w:rsidR="00FE4344" w:rsidRPr="00A26112" w:rsidRDefault="008D6DF0" w:rsidP="00A26112">
      <w:pPr>
        <w:contextualSpacing/>
        <w:jc w:val="center"/>
        <w:rPr>
          <w:rFonts w:ascii="Verdana" w:hAnsi="Verdana"/>
          <w:b/>
          <w:color w:val="auto"/>
        </w:rPr>
      </w:pPr>
      <w:r w:rsidRPr="00A26112">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rPr>
      </w:sdtEndPr>
      <w:sdtContent>
        <w:p w14:paraId="6AD46ADA" w14:textId="77777777" w:rsidR="00FE4344" w:rsidRPr="00A26112" w:rsidRDefault="00FE4344" w:rsidP="00A26112">
          <w:pPr>
            <w:pStyle w:val="Turinioantrat1"/>
            <w:spacing w:before="0" w:line="240" w:lineRule="auto"/>
            <w:contextualSpacing/>
            <w:rPr>
              <w:rFonts w:ascii="Verdana" w:hAnsi="Verdana"/>
              <w:color w:val="auto"/>
              <w:sz w:val="24"/>
              <w:szCs w:val="24"/>
              <w:lang w:val="lt-LT"/>
            </w:rPr>
          </w:pPr>
        </w:p>
        <w:p w14:paraId="10D997EE" w14:textId="24E25665" w:rsidR="00303020" w:rsidRPr="00A26112" w:rsidRDefault="001C564E"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A26112">
            <w:rPr>
              <w:rFonts w:ascii="Verdana" w:hAnsi="Verdana"/>
              <w:sz w:val="24"/>
              <w:szCs w:val="24"/>
            </w:rPr>
            <w:fldChar w:fldCharType="begin"/>
          </w:r>
          <w:r w:rsidR="008D6DF0" w:rsidRPr="00A26112">
            <w:rPr>
              <w:rFonts w:ascii="Verdana" w:hAnsi="Verdana"/>
              <w:sz w:val="24"/>
              <w:szCs w:val="24"/>
            </w:rPr>
            <w:instrText xml:space="preserve"> TOC \o "1-3" \h \z \u </w:instrText>
          </w:r>
          <w:r w:rsidRPr="00A26112">
            <w:rPr>
              <w:rFonts w:ascii="Verdana" w:hAnsi="Verdana"/>
              <w:sz w:val="24"/>
              <w:szCs w:val="24"/>
            </w:rPr>
            <w:fldChar w:fldCharType="separate"/>
          </w:r>
          <w:hyperlink w:anchor="_Toc212630800" w:history="1">
            <w:r w:rsidR="00303020" w:rsidRPr="00A26112">
              <w:rPr>
                <w:rStyle w:val="Hipersaitas"/>
                <w:rFonts w:ascii="Verdana" w:eastAsia="Times New Roman" w:hAnsi="Verdana"/>
                <w:noProof/>
                <w:sz w:val="24"/>
                <w:szCs w:val="24"/>
              </w:rPr>
              <w:t>1.</w:t>
            </w:r>
            <w:r w:rsidR="00303020" w:rsidRPr="00A26112">
              <w:rPr>
                <w:rFonts w:ascii="Verdana" w:eastAsiaTheme="minorEastAsia" w:hAnsi="Verdana" w:cstheme="minorBidi"/>
                <w:noProof/>
                <w:kern w:val="2"/>
                <w:sz w:val="24"/>
                <w:szCs w:val="24"/>
                <w:lang w:eastAsia="lt-LT"/>
                <w14:ligatures w14:val="standardContextual"/>
              </w:rPr>
              <w:tab/>
            </w:r>
            <w:r w:rsidR="00303020" w:rsidRPr="00A26112">
              <w:rPr>
                <w:rStyle w:val="Hipersaitas"/>
                <w:rFonts w:ascii="Verdana" w:eastAsia="Times New Roman" w:hAnsi="Verdana"/>
                <w:noProof/>
                <w:sz w:val="24"/>
                <w:szCs w:val="24"/>
              </w:rPr>
              <w:t>BENDROSIOS NUOSTATOS</w:t>
            </w:r>
            <w:r w:rsidR="00303020" w:rsidRPr="00A26112">
              <w:rPr>
                <w:rFonts w:ascii="Verdana" w:hAnsi="Verdana"/>
                <w:noProof/>
                <w:webHidden/>
                <w:sz w:val="24"/>
                <w:szCs w:val="24"/>
              </w:rPr>
              <w:tab/>
            </w:r>
            <w:r w:rsidR="00303020" w:rsidRPr="00A26112">
              <w:rPr>
                <w:rFonts w:ascii="Verdana" w:hAnsi="Verdana"/>
                <w:noProof/>
                <w:webHidden/>
                <w:sz w:val="24"/>
                <w:szCs w:val="24"/>
              </w:rPr>
              <w:fldChar w:fldCharType="begin"/>
            </w:r>
            <w:r w:rsidR="00303020" w:rsidRPr="00A26112">
              <w:rPr>
                <w:rFonts w:ascii="Verdana" w:hAnsi="Verdana"/>
                <w:noProof/>
                <w:webHidden/>
                <w:sz w:val="24"/>
                <w:szCs w:val="24"/>
              </w:rPr>
              <w:instrText xml:space="preserve"> PAGEREF _Toc212630800 \h </w:instrText>
            </w:r>
            <w:r w:rsidR="00303020" w:rsidRPr="00A26112">
              <w:rPr>
                <w:rFonts w:ascii="Verdana" w:hAnsi="Verdana"/>
                <w:noProof/>
                <w:webHidden/>
                <w:sz w:val="24"/>
                <w:szCs w:val="24"/>
              </w:rPr>
            </w:r>
            <w:r w:rsidR="00303020" w:rsidRPr="00A26112">
              <w:rPr>
                <w:rFonts w:ascii="Verdana" w:hAnsi="Verdana"/>
                <w:noProof/>
                <w:webHidden/>
                <w:sz w:val="24"/>
                <w:szCs w:val="24"/>
              </w:rPr>
              <w:fldChar w:fldCharType="separate"/>
            </w:r>
            <w:r w:rsidR="009E4B3E">
              <w:rPr>
                <w:rFonts w:ascii="Verdana" w:hAnsi="Verdana"/>
                <w:noProof/>
                <w:webHidden/>
                <w:sz w:val="24"/>
                <w:szCs w:val="24"/>
              </w:rPr>
              <w:t>2</w:t>
            </w:r>
            <w:r w:rsidR="00303020" w:rsidRPr="00A26112">
              <w:rPr>
                <w:rFonts w:ascii="Verdana" w:hAnsi="Verdana"/>
                <w:noProof/>
                <w:webHidden/>
                <w:sz w:val="24"/>
                <w:szCs w:val="24"/>
              </w:rPr>
              <w:fldChar w:fldCharType="end"/>
            </w:r>
          </w:hyperlink>
        </w:p>
        <w:p w14:paraId="06A64155" w14:textId="190A305E"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1" w:history="1">
            <w:r w:rsidRPr="00A26112">
              <w:rPr>
                <w:rStyle w:val="Hipersaitas"/>
                <w:rFonts w:ascii="Verdana" w:hAnsi="Verdana"/>
                <w:noProof/>
                <w:sz w:val="24"/>
                <w:szCs w:val="24"/>
              </w:rPr>
              <w:t>2.</w:t>
            </w:r>
            <w:r w:rsidR="000B268E" w:rsidRPr="00A26112">
              <w:rPr>
                <w:rFonts w:ascii="Verdana" w:hAnsi="Verdana"/>
                <w:noProof/>
              </w:rPr>
              <w:t xml:space="preserve"> </w:t>
            </w:r>
            <w:r w:rsidR="000B268E" w:rsidRPr="00A26112">
              <w:rPr>
                <w:rStyle w:val="Hipersaitas"/>
                <w:rFonts w:ascii="Verdana" w:hAnsi="Verdana"/>
                <w:noProof/>
                <w:sz w:val="24"/>
                <w:szCs w:val="24"/>
              </w:rPr>
              <w:tab/>
            </w:r>
            <w:r w:rsidRPr="00A26112">
              <w:rPr>
                <w:rStyle w:val="Hipersaitas"/>
                <w:rFonts w:ascii="Verdana" w:hAnsi="Verdana"/>
                <w:noProof/>
                <w:sz w:val="24"/>
                <w:szCs w:val="24"/>
              </w:rPr>
              <w:t>PIRKIMO OBJEKTAS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_Toc212630801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w:t>
            </w:r>
            <w:r w:rsidRPr="00A26112">
              <w:rPr>
                <w:rFonts w:ascii="Verdana" w:hAnsi="Verdana"/>
                <w:noProof/>
                <w:webHidden/>
                <w:sz w:val="24"/>
                <w:szCs w:val="24"/>
              </w:rPr>
              <w:fldChar w:fldCharType="end"/>
            </w:r>
          </w:hyperlink>
        </w:p>
        <w:p w14:paraId="33251260" w14:textId="4CF1CEEF"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2" w:history="1">
            <w:r w:rsidRPr="00A26112">
              <w:rPr>
                <w:rStyle w:val="Hipersaitas"/>
                <w:rFonts w:ascii="Verdana" w:hAnsi="Verdana"/>
                <w:noProof/>
                <w:sz w:val="24"/>
                <w:szCs w:val="24"/>
              </w:rPr>
              <w:t>3.</w:t>
            </w:r>
            <w:r w:rsidRPr="00A26112">
              <w:rPr>
                <w:rFonts w:ascii="Verdana" w:eastAsiaTheme="minorEastAsia" w:hAnsi="Verdana" w:cstheme="minorBidi"/>
                <w:noProof/>
                <w:kern w:val="2"/>
                <w:sz w:val="24"/>
                <w:szCs w:val="24"/>
                <w:lang w:eastAsia="lt-LT"/>
                <w14:ligatures w14:val="standardContextual"/>
              </w:rPr>
              <w:tab/>
            </w:r>
            <w:r w:rsidRPr="00A26112">
              <w:rPr>
                <w:rStyle w:val="Hipersaitas"/>
                <w:rFonts w:ascii="Verdana" w:hAnsi="Verdana"/>
                <w:noProof/>
                <w:sz w:val="24"/>
                <w:szCs w:val="24"/>
              </w:rPr>
              <w:t>TIEKĖJŲ PAŠALINIMO PAGRINDAI IR REIKALAUJAMA KVALIFIKACIJA</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_Toc212630802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4</w:t>
            </w:r>
            <w:r w:rsidRPr="00A26112">
              <w:rPr>
                <w:rFonts w:ascii="Verdana" w:hAnsi="Verdana"/>
                <w:noProof/>
                <w:webHidden/>
                <w:sz w:val="24"/>
                <w:szCs w:val="24"/>
              </w:rPr>
              <w:fldChar w:fldCharType="end"/>
            </w:r>
          </w:hyperlink>
        </w:p>
        <w:p w14:paraId="303EC511" w14:textId="0D01F13F"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3" w:history="1">
            <w:r w:rsidRPr="00A26112">
              <w:rPr>
                <w:rStyle w:val="Hipersaitas"/>
                <w:rFonts w:ascii="Verdana" w:hAnsi="Verdana"/>
                <w:noProof/>
                <w:sz w:val="24"/>
                <w:szCs w:val="24"/>
              </w:rPr>
              <w:t>4.</w:t>
            </w:r>
            <w:r w:rsidRPr="00A26112">
              <w:rPr>
                <w:rFonts w:ascii="Verdana" w:eastAsiaTheme="minorEastAsia" w:hAnsi="Verdana" w:cstheme="minorBidi"/>
                <w:noProof/>
                <w:kern w:val="2"/>
                <w:sz w:val="24"/>
                <w:szCs w:val="24"/>
                <w:lang w:eastAsia="lt-LT"/>
                <w14:ligatures w14:val="standardContextual"/>
              </w:rPr>
              <w:tab/>
            </w:r>
            <w:r w:rsidRPr="00A26112">
              <w:rPr>
                <w:rStyle w:val="Hipersaitas"/>
                <w:rFonts w:ascii="Verdana" w:hAnsi="Verdana"/>
                <w:noProof/>
                <w:sz w:val="24"/>
                <w:szCs w:val="24"/>
              </w:rPr>
              <w:t>ŪKIO SUBJEKTŲ GRUPĖS DALYVAVIMAS PIRKIMO PROCEDŪROSE</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_Toc212630803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20</w:t>
            </w:r>
            <w:r w:rsidRPr="00A26112">
              <w:rPr>
                <w:rFonts w:ascii="Verdana" w:hAnsi="Verdana"/>
                <w:noProof/>
                <w:webHidden/>
                <w:sz w:val="24"/>
                <w:szCs w:val="24"/>
              </w:rPr>
              <w:fldChar w:fldCharType="end"/>
            </w:r>
          </w:hyperlink>
        </w:p>
        <w:p w14:paraId="731AEEFF" w14:textId="2773EC43"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4" w:history="1">
            <w:r w:rsidRPr="00A26112">
              <w:rPr>
                <w:rStyle w:val="Hipersaitas"/>
                <w:rFonts w:ascii="Verdana" w:hAnsi="Verdana"/>
                <w:noProof/>
                <w:sz w:val="24"/>
                <w:szCs w:val="24"/>
              </w:rPr>
              <w:t>5.</w:t>
            </w:r>
            <w:r w:rsidRPr="00A26112">
              <w:rPr>
                <w:rFonts w:ascii="Verdana" w:eastAsiaTheme="minorEastAsia" w:hAnsi="Verdana" w:cstheme="minorBidi"/>
                <w:noProof/>
                <w:kern w:val="2"/>
                <w:sz w:val="24"/>
                <w:szCs w:val="24"/>
                <w:lang w:eastAsia="lt-LT"/>
                <w14:ligatures w14:val="standardContextual"/>
              </w:rPr>
              <w:tab/>
            </w:r>
            <w:r w:rsidRPr="00A26112">
              <w:rPr>
                <w:rStyle w:val="Hipersaitas"/>
                <w:rFonts w:ascii="Verdana" w:hAnsi="Verdana"/>
                <w:noProof/>
                <w:sz w:val="24"/>
                <w:szCs w:val="24"/>
              </w:rPr>
              <w:t>PASIŪLYMŲ RENGIMAS, PATEIKIMAS, KEITIMAS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_Toc212630804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20</w:t>
            </w:r>
            <w:r w:rsidRPr="00A26112">
              <w:rPr>
                <w:rFonts w:ascii="Verdana" w:hAnsi="Verdana"/>
                <w:noProof/>
                <w:webHidden/>
                <w:sz w:val="24"/>
                <w:szCs w:val="24"/>
              </w:rPr>
              <w:fldChar w:fldCharType="end"/>
            </w:r>
          </w:hyperlink>
        </w:p>
        <w:p w14:paraId="6B4F93F6" w14:textId="636DDE57"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5" w:history="1">
            <w:r w:rsidRPr="00A26112">
              <w:rPr>
                <w:rStyle w:val="Hipersaitas"/>
                <w:rFonts w:ascii="Verdana" w:hAnsi="Verdana"/>
                <w:noProof/>
                <w:sz w:val="24"/>
                <w:szCs w:val="24"/>
              </w:rPr>
              <w:t>6.</w:t>
            </w:r>
            <w:r w:rsidRPr="00A26112">
              <w:rPr>
                <w:rFonts w:ascii="Verdana" w:eastAsiaTheme="minorEastAsia" w:hAnsi="Verdana" w:cstheme="minorBidi"/>
                <w:noProof/>
                <w:kern w:val="2"/>
                <w:sz w:val="24"/>
                <w:szCs w:val="24"/>
                <w:lang w:eastAsia="lt-LT"/>
                <w14:ligatures w14:val="standardContextual"/>
              </w:rPr>
              <w:tab/>
            </w:r>
            <w:r w:rsidRPr="00A26112">
              <w:rPr>
                <w:rStyle w:val="Hipersaitas"/>
                <w:rFonts w:ascii="Verdana" w:hAnsi="Verdana"/>
                <w:noProof/>
                <w:sz w:val="24"/>
                <w:szCs w:val="24"/>
              </w:rPr>
              <w:t>PASIŪLYMŲ ŠIFRAVIMAS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_Toc212630805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24</w:t>
            </w:r>
            <w:r w:rsidRPr="00A26112">
              <w:rPr>
                <w:rFonts w:ascii="Verdana" w:hAnsi="Verdana"/>
                <w:noProof/>
                <w:webHidden/>
                <w:sz w:val="24"/>
                <w:szCs w:val="24"/>
              </w:rPr>
              <w:fldChar w:fldCharType="end"/>
            </w:r>
          </w:hyperlink>
        </w:p>
        <w:p w14:paraId="66EC30C9" w14:textId="6FED5814"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6" w:history="1">
            <w:r w:rsidRPr="00A26112">
              <w:rPr>
                <w:rStyle w:val="Hipersaitas"/>
                <w:rFonts w:ascii="Verdana" w:hAnsi="Verdana"/>
                <w:noProof/>
                <w:sz w:val="24"/>
                <w:szCs w:val="24"/>
              </w:rPr>
              <w:t>7.</w:t>
            </w:r>
            <w:r w:rsidRPr="00A26112">
              <w:rPr>
                <w:rFonts w:ascii="Verdana" w:eastAsiaTheme="minorEastAsia" w:hAnsi="Verdana" w:cstheme="minorBidi"/>
                <w:noProof/>
                <w:kern w:val="2"/>
                <w:sz w:val="24"/>
                <w:szCs w:val="24"/>
                <w:lang w:eastAsia="lt-LT"/>
                <w14:ligatures w14:val="standardContextual"/>
              </w:rPr>
              <w:tab/>
            </w:r>
            <w:r w:rsidRPr="00A26112">
              <w:rPr>
                <w:rStyle w:val="Hipersaitas"/>
                <w:rFonts w:ascii="Verdana" w:hAnsi="Verdana"/>
                <w:noProof/>
                <w:sz w:val="24"/>
                <w:szCs w:val="24"/>
              </w:rPr>
              <w:t>PASIŪLYMŲ GALIOJIMO UŽTIKRINIMAS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_Toc212630806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24</w:t>
            </w:r>
            <w:r w:rsidRPr="00A26112">
              <w:rPr>
                <w:rFonts w:ascii="Verdana" w:hAnsi="Verdana"/>
                <w:noProof/>
                <w:webHidden/>
                <w:sz w:val="24"/>
                <w:szCs w:val="24"/>
              </w:rPr>
              <w:fldChar w:fldCharType="end"/>
            </w:r>
          </w:hyperlink>
        </w:p>
        <w:p w14:paraId="0E1888EE" w14:textId="2AFFDD55"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7" w:history="1">
            <w:r w:rsidRPr="00A26112">
              <w:rPr>
                <w:rStyle w:val="Hipersaitas"/>
                <w:rFonts w:ascii="Verdana" w:hAnsi="Verdana"/>
                <w:noProof/>
                <w:sz w:val="24"/>
                <w:szCs w:val="24"/>
              </w:rPr>
              <w:t>8.</w:t>
            </w:r>
            <w:r w:rsidRPr="00A26112">
              <w:rPr>
                <w:rFonts w:ascii="Verdana" w:eastAsiaTheme="minorEastAsia" w:hAnsi="Verdana" w:cstheme="minorBidi"/>
                <w:noProof/>
                <w:kern w:val="2"/>
                <w:sz w:val="24"/>
                <w:szCs w:val="24"/>
                <w:lang w:eastAsia="lt-LT"/>
                <w14:ligatures w14:val="standardContextual"/>
              </w:rPr>
              <w:tab/>
            </w:r>
            <w:r w:rsidRPr="00A26112">
              <w:rPr>
                <w:rStyle w:val="Hipersaitas"/>
                <w:rFonts w:ascii="Verdana" w:hAnsi="Verdana"/>
                <w:noProof/>
                <w:sz w:val="24"/>
                <w:szCs w:val="24"/>
              </w:rPr>
              <w:t>PAVYZDŽIŲ PATEIKIMAS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_Toc212630807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25</w:t>
            </w:r>
            <w:r w:rsidRPr="00A26112">
              <w:rPr>
                <w:rFonts w:ascii="Verdana" w:hAnsi="Verdana"/>
                <w:noProof/>
                <w:webHidden/>
                <w:sz w:val="24"/>
                <w:szCs w:val="24"/>
              </w:rPr>
              <w:fldChar w:fldCharType="end"/>
            </w:r>
          </w:hyperlink>
        </w:p>
        <w:p w14:paraId="5E49DA3E" w14:textId="2D498F9D" w:rsidR="00303020" w:rsidRPr="00A26112" w:rsidRDefault="00303020" w:rsidP="00A26112">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12630808" w:history="1">
            <w:r w:rsidRPr="00A26112">
              <w:rPr>
                <w:rStyle w:val="Hipersaitas"/>
                <w:rFonts w:ascii="Verdana" w:hAnsi="Verdana"/>
                <w:noProof/>
                <w:sz w:val="24"/>
                <w:szCs w:val="24"/>
              </w:rPr>
              <w:t>9.</w:t>
            </w:r>
            <w:r w:rsidRPr="00A26112">
              <w:rPr>
                <w:rFonts w:ascii="Verdana" w:eastAsiaTheme="minorEastAsia" w:hAnsi="Verdana" w:cstheme="minorBidi"/>
                <w:noProof/>
                <w:kern w:val="2"/>
                <w:sz w:val="24"/>
                <w:szCs w:val="24"/>
                <w:lang w:eastAsia="lt-LT"/>
                <w14:ligatures w14:val="standardContextual"/>
              </w:rPr>
              <w:tab/>
            </w:r>
            <w:r w:rsidRPr="00A26112">
              <w:rPr>
                <w:rStyle w:val="Hipersaitas"/>
                <w:rFonts w:ascii="Verdana" w:hAnsi="Verdana"/>
                <w:noProof/>
                <w:sz w:val="24"/>
                <w:szCs w:val="24"/>
              </w:rPr>
              <w:t>PIRKIMO DOKUMENTŲ PAAIŠKINIMAS IR PATIKSLINIMAS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_Toc212630808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25</w:t>
            </w:r>
            <w:r w:rsidRPr="00A26112">
              <w:rPr>
                <w:rFonts w:ascii="Verdana" w:hAnsi="Verdana"/>
                <w:noProof/>
                <w:webHidden/>
                <w:sz w:val="24"/>
                <w:szCs w:val="24"/>
              </w:rPr>
              <w:fldChar w:fldCharType="end"/>
            </w:r>
          </w:hyperlink>
        </w:p>
        <w:p w14:paraId="524656D0" w14:textId="02B0D5E0" w:rsidR="00303020" w:rsidRPr="00A26112" w:rsidRDefault="00303020" w:rsidP="00A26112">
          <w:pPr>
            <w:pStyle w:val="Turinys1"/>
            <w:tabs>
              <w:tab w:val="left" w:pos="709"/>
              <w:tab w:val="right" w:leader="dot" w:pos="9628"/>
            </w:tabs>
            <w:rPr>
              <w:rFonts w:ascii="Verdana" w:eastAsiaTheme="minorEastAsia" w:hAnsi="Verdana" w:cstheme="minorBidi"/>
              <w:noProof/>
              <w:kern w:val="2"/>
              <w:sz w:val="24"/>
              <w:szCs w:val="24"/>
              <w:lang w:eastAsia="lt-LT"/>
              <w14:ligatures w14:val="standardContextual"/>
            </w:rPr>
          </w:pPr>
          <w:hyperlink w:anchor="_Toc212630809" w:history="1">
            <w:r w:rsidRPr="00A26112">
              <w:rPr>
                <w:rStyle w:val="Hipersaitas"/>
                <w:rFonts w:ascii="Verdana" w:hAnsi="Verdana"/>
                <w:noProof/>
                <w:sz w:val="24"/>
                <w:szCs w:val="24"/>
              </w:rPr>
              <w:t>10.</w:t>
            </w:r>
            <w:r w:rsidR="000B268E" w:rsidRPr="00A26112">
              <w:rPr>
                <w:rStyle w:val="Hipersaitas"/>
                <w:rFonts w:ascii="Verdana" w:hAnsi="Verdana"/>
                <w:noProof/>
                <w:sz w:val="24"/>
                <w:szCs w:val="24"/>
              </w:rPr>
              <w:tab/>
            </w:r>
            <w:r w:rsidRPr="00A26112">
              <w:rPr>
                <w:rStyle w:val="Hipersaitas"/>
                <w:rFonts w:ascii="Verdana" w:hAnsi="Verdana"/>
                <w:noProof/>
                <w:sz w:val="24"/>
                <w:szCs w:val="24"/>
              </w:rPr>
              <w:t>SUSIPAŽINIMAS SU GAUTAIS PASIŪLYMAIS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_Toc212630809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27</w:t>
            </w:r>
            <w:r w:rsidRPr="00A26112">
              <w:rPr>
                <w:rFonts w:ascii="Verdana" w:hAnsi="Verdana"/>
                <w:noProof/>
                <w:webHidden/>
                <w:sz w:val="24"/>
                <w:szCs w:val="24"/>
              </w:rPr>
              <w:fldChar w:fldCharType="end"/>
            </w:r>
          </w:hyperlink>
        </w:p>
        <w:p w14:paraId="6F7D3EAE" w14:textId="18369BD9" w:rsidR="00303020" w:rsidRPr="00A26112" w:rsidRDefault="00303020" w:rsidP="00A26112">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12630810" w:history="1">
            <w:r w:rsidRPr="00A26112">
              <w:rPr>
                <w:rStyle w:val="Hipersaitas"/>
                <w:rFonts w:ascii="Verdana" w:hAnsi="Verdana"/>
                <w:noProof/>
                <w:sz w:val="24"/>
                <w:szCs w:val="24"/>
              </w:rPr>
              <w:t>11.</w:t>
            </w:r>
            <w:r w:rsidR="000B268E" w:rsidRPr="00A26112">
              <w:rPr>
                <w:rStyle w:val="Hipersaitas"/>
                <w:rFonts w:ascii="Verdana" w:hAnsi="Verdana"/>
                <w:noProof/>
                <w:sz w:val="24"/>
                <w:szCs w:val="24"/>
              </w:rPr>
              <w:tab/>
            </w:r>
            <w:r w:rsidRPr="00A26112">
              <w:rPr>
                <w:rStyle w:val="Hipersaitas"/>
                <w:rFonts w:ascii="Verdana" w:hAnsi="Verdana"/>
                <w:noProof/>
                <w:sz w:val="24"/>
                <w:szCs w:val="24"/>
              </w:rPr>
              <w:t>PASIŪLYMŲ NAGRINĖJIMAS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_Toc212630810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27</w:t>
            </w:r>
            <w:r w:rsidRPr="00A26112">
              <w:rPr>
                <w:rFonts w:ascii="Verdana" w:hAnsi="Verdana"/>
                <w:noProof/>
                <w:webHidden/>
                <w:sz w:val="24"/>
                <w:szCs w:val="24"/>
              </w:rPr>
              <w:fldChar w:fldCharType="end"/>
            </w:r>
          </w:hyperlink>
        </w:p>
        <w:p w14:paraId="32DA803D" w14:textId="079367ED" w:rsidR="00303020" w:rsidRPr="00A26112" w:rsidRDefault="00303020" w:rsidP="00A26112">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12630811" w:history="1">
            <w:r w:rsidRPr="00A26112">
              <w:rPr>
                <w:rStyle w:val="Hipersaitas"/>
                <w:rFonts w:ascii="Verdana" w:hAnsi="Verdana"/>
                <w:noProof/>
                <w:sz w:val="24"/>
                <w:szCs w:val="24"/>
              </w:rPr>
              <w:t>12.</w:t>
            </w:r>
            <w:r w:rsidR="000B268E" w:rsidRPr="00A26112">
              <w:rPr>
                <w:rStyle w:val="Hipersaitas"/>
                <w:rFonts w:ascii="Verdana" w:hAnsi="Verdana"/>
                <w:noProof/>
                <w:sz w:val="24"/>
                <w:szCs w:val="24"/>
              </w:rPr>
              <w:tab/>
            </w:r>
            <w:r w:rsidRPr="00A26112">
              <w:rPr>
                <w:rStyle w:val="Hipersaitas"/>
                <w:rFonts w:ascii="Verdana" w:hAnsi="Verdana"/>
                <w:noProof/>
                <w:sz w:val="24"/>
                <w:szCs w:val="24"/>
              </w:rPr>
              <w:t>PASIŪLYMŲ ATMETIMO PRIEŽASTYS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_Toc212630811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29</w:t>
            </w:r>
            <w:r w:rsidRPr="00A26112">
              <w:rPr>
                <w:rFonts w:ascii="Verdana" w:hAnsi="Verdana"/>
                <w:noProof/>
                <w:webHidden/>
                <w:sz w:val="24"/>
                <w:szCs w:val="24"/>
              </w:rPr>
              <w:fldChar w:fldCharType="end"/>
            </w:r>
          </w:hyperlink>
        </w:p>
        <w:p w14:paraId="037674B6" w14:textId="13AD10A4" w:rsidR="00303020" w:rsidRPr="00A26112" w:rsidRDefault="00303020" w:rsidP="00A26112">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12630812" w:history="1">
            <w:r w:rsidRPr="00A26112">
              <w:rPr>
                <w:rStyle w:val="Hipersaitas"/>
                <w:rFonts w:ascii="Verdana" w:hAnsi="Verdana"/>
                <w:noProof/>
                <w:sz w:val="24"/>
                <w:szCs w:val="24"/>
              </w:rPr>
              <w:t>13.</w:t>
            </w:r>
            <w:r w:rsidR="000B268E" w:rsidRPr="00A26112">
              <w:rPr>
                <w:rStyle w:val="Hipersaitas"/>
                <w:rFonts w:ascii="Verdana" w:hAnsi="Verdana"/>
                <w:noProof/>
                <w:sz w:val="24"/>
                <w:szCs w:val="24"/>
              </w:rPr>
              <w:tab/>
            </w:r>
            <w:r w:rsidRPr="00A26112">
              <w:rPr>
                <w:rStyle w:val="Hipersaitas"/>
                <w:rFonts w:ascii="Verdana" w:hAnsi="Verdana"/>
                <w:noProof/>
                <w:sz w:val="24"/>
                <w:szCs w:val="24"/>
              </w:rPr>
              <w:t>PASIŪLYMŲ VERTINIMAS IR PALYGINIMAS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_Toc212630812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30</w:t>
            </w:r>
            <w:r w:rsidRPr="00A26112">
              <w:rPr>
                <w:rFonts w:ascii="Verdana" w:hAnsi="Verdana"/>
                <w:noProof/>
                <w:webHidden/>
                <w:sz w:val="24"/>
                <w:szCs w:val="24"/>
              </w:rPr>
              <w:fldChar w:fldCharType="end"/>
            </w:r>
          </w:hyperlink>
        </w:p>
        <w:p w14:paraId="726827B5" w14:textId="338CB369" w:rsidR="00303020" w:rsidRPr="00A26112" w:rsidRDefault="00303020" w:rsidP="00A26112">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12630813" w:history="1">
            <w:r w:rsidRPr="00A26112">
              <w:rPr>
                <w:rStyle w:val="Hipersaitas"/>
                <w:rFonts w:ascii="Verdana" w:hAnsi="Verdana"/>
                <w:noProof/>
                <w:sz w:val="24"/>
                <w:szCs w:val="24"/>
              </w:rPr>
              <w:t>14.</w:t>
            </w:r>
            <w:r w:rsidR="000B268E" w:rsidRPr="00A26112">
              <w:rPr>
                <w:rStyle w:val="Hipersaitas"/>
                <w:rFonts w:ascii="Verdana" w:hAnsi="Verdana"/>
                <w:noProof/>
                <w:sz w:val="24"/>
                <w:szCs w:val="24"/>
              </w:rPr>
              <w:tab/>
            </w:r>
            <w:r w:rsidRPr="00A26112">
              <w:rPr>
                <w:rStyle w:val="Hipersaitas"/>
                <w:rFonts w:ascii="Verdana" w:hAnsi="Verdana"/>
                <w:noProof/>
                <w:sz w:val="24"/>
                <w:szCs w:val="24"/>
              </w:rPr>
              <w:t>PASIŪLYMŲ EILĖ IR LAIMĖTOJO NUSTATYMAS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_Toc212630813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30</w:t>
            </w:r>
            <w:r w:rsidRPr="00A26112">
              <w:rPr>
                <w:rFonts w:ascii="Verdana" w:hAnsi="Verdana"/>
                <w:noProof/>
                <w:webHidden/>
                <w:sz w:val="24"/>
                <w:szCs w:val="24"/>
              </w:rPr>
              <w:fldChar w:fldCharType="end"/>
            </w:r>
          </w:hyperlink>
        </w:p>
        <w:p w14:paraId="20C8306F" w14:textId="56122FB1" w:rsidR="00303020" w:rsidRPr="00A26112" w:rsidRDefault="00303020" w:rsidP="00A26112">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12630814" w:history="1">
            <w:r w:rsidRPr="00A26112">
              <w:rPr>
                <w:rStyle w:val="Hipersaitas"/>
                <w:rFonts w:ascii="Verdana" w:hAnsi="Verdana"/>
                <w:noProof/>
                <w:sz w:val="24"/>
                <w:szCs w:val="24"/>
              </w:rPr>
              <w:t>15.</w:t>
            </w:r>
            <w:r w:rsidR="000B268E" w:rsidRPr="00A26112">
              <w:rPr>
                <w:rStyle w:val="Hipersaitas"/>
                <w:rFonts w:ascii="Verdana" w:hAnsi="Verdana"/>
                <w:noProof/>
                <w:sz w:val="24"/>
                <w:szCs w:val="24"/>
              </w:rPr>
              <w:tab/>
            </w:r>
            <w:r w:rsidRPr="00A26112">
              <w:rPr>
                <w:rStyle w:val="Hipersaitas"/>
                <w:rFonts w:ascii="Verdana" w:hAnsi="Verdana"/>
                <w:noProof/>
                <w:sz w:val="24"/>
                <w:szCs w:val="24"/>
              </w:rPr>
              <w:t>PRETENZIJŲ IR SKUNDŲ NAGRINĖJIMAS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_Toc212630814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31</w:t>
            </w:r>
            <w:r w:rsidRPr="00A26112">
              <w:rPr>
                <w:rFonts w:ascii="Verdana" w:hAnsi="Verdana"/>
                <w:noProof/>
                <w:webHidden/>
                <w:sz w:val="24"/>
                <w:szCs w:val="24"/>
              </w:rPr>
              <w:fldChar w:fldCharType="end"/>
            </w:r>
          </w:hyperlink>
        </w:p>
        <w:p w14:paraId="3AF6D888" w14:textId="26B72D26" w:rsidR="00303020" w:rsidRPr="00A26112" w:rsidRDefault="00303020" w:rsidP="00A26112">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12630815" w:history="1">
            <w:r w:rsidRPr="00A26112">
              <w:rPr>
                <w:rStyle w:val="Hipersaitas"/>
                <w:rFonts w:ascii="Verdana" w:hAnsi="Verdana"/>
                <w:noProof/>
                <w:sz w:val="24"/>
                <w:szCs w:val="24"/>
              </w:rPr>
              <w:t>16.</w:t>
            </w:r>
            <w:r w:rsidR="000B268E" w:rsidRPr="00A26112">
              <w:rPr>
                <w:rStyle w:val="Hipersaitas"/>
                <w:rFonts w:ascii="Verdana" w:hAnsi="Verdana"/>
                <w:noProof/>
                <w:sz w:val="24"/>
                <w:szCs w:val="24"/>
              </w:rPr>
              <w:tab/>
            </w:r>
            <w:r w:rsidRPr="00A26112">
              <w:rPr>
                <w:rStyle w:val="Hipersaitas"/>
                <w:rFonts w:ascii="Verdana" w:hAnsi="Verdana"/>
                <w:noProof/>
                <w:sz w:val="24"/>
                <w:szCs w:val="24"/>
              </w:rPr>
              <w:t>PIRKIMO SUTARTIES PASIRAŠYMAS IR jos SĄLYGOs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_Toc212630815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32</w:t>
            </w:r>
            <w:r w:rsidRPr="00A26112">
              <w:rPr>
                <w:rFonts w:ascii="Verdana" w:hAnsi="Verdana"/>
                <w:noProof/>
                <w:webHidden/>
                <w:sz w:val="24"/>
                <w:szCs w:val="24"/>
              </w:rPr>
              <w:fldChar w:fldCharType="end"/>
            </w:r>
          </w:hyperlink>
        </w:p>
        <w:p w14:paraId="2ADDBAD1" w14:textId="2E512C98" w:rsidR="00303020" w:rsidRPr="00A26112" w:rsidRDefault="00303020" w:rsidP="00A26112">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12630816" w:history="1">
            <w:r w:rsidRPr="00A26112">
              <w:rPr>
                <w:rStyle w:val="Hipersaitas"/>
                <w:rFonts w:ascii="Verdana" w:hAnsi="Verdana"/>
                <w:noProof/>
                <w:sz w:val="24"/>
                <w:szCs w:val="24"/>
              </w:rPr>
              <w:t>17.</w:t>
            </w:r>
            <w:r w:rsidR="000B268E" w:rsidRPr="00A26112">
              <w:rPr>
                <w:rStyle w:val="Hipersaitas"/>
                <w:rFonts w:ascii="Verdana" w:hAnsi="Verdana"/>
                <w:noProof/>
                <w:sz w:val="24"/>
                <w:szCs w:val="24"/>
              </w:rPr>
              <w:tab/>
            </w:r>
            <w:r w:rsidRPr="00A26112">
              <w:rPr>
                <w:rStyle w:val="Hipersaitas"/>
                <w:rFonts w:ascii="Verdana" w:hAnsi="Verdana"/>
                <w:noProof/>
                <w:sz w:val="24"/>
                <w:szCs w:val="24"/>
              </w:rPr>
              <w:t>DUOMENŲ TVARKYMAS</w:t>
            </w:r>
            <w:r w:rsidRPr="00A26112">
              <w:rPr>
                <w:rFonts w:ascii="Verdana" w:hAnsi="Verdana"/>
                <w:noProof/>
                <w:webHidden/>
                <w:sz w:val="24"/>
                <w:szCs w:val="24"/>
              </w:rPr>
              <w:tab/>
            </w:r>
            <w:r w:rsidRPr="00A26112">
              <w:rPr>
                <w:rFonts w:ascii="Verdana" w:hAnsi="Verdana"/>
                <w:noProof/>
                <w:webHidden/>
                <w:sz w:val="24"/>
                <w:szCs w:val="24"/>
              </w:rPr>
              <w:fldChar w:fldCharType="begin"/>
            </w:r>
            <w:r w:rsidRPr="00A26112">
              <w:rPr>
                <w:rFonts w:ascii="Verdana" w:hAnsi="Verdana"/>
                <w:noProof/>
                <w:webHidden/>
                <w:sz w:val="24"/>
                <w:szCs w:val="24"/>
              </w:rPr>
              <w:instrText xml:space="preserve"> PAGEREF _Toc212630816 \h </w:instrText>
            </w:r>
            <w:r w:rsidRPr="00A26112">
              <w:rPr>
                <w:rFonts w:ascii="Verdana" w:hAnsi="Verdana"/>
                <w:noProof/>
                <w:webHidden/>
                <w:sz w:val="24"/>
                <w:szCs w:val="24"/>
              </w:rPr>
            </w:r>
            <w:r w:rsidRPr="00A26112">
              <w:rPr>
                <w:rFonts w:ascii="Verdana" w:hAnsi="Verdana"/>
                <w:noProof/>
                <w:webHidden/>
                <w:sz w:val="24"/>
                <w:szCs w:val="24"/>
              </w:rPr>
              <w:fldChar w:fldCharType="separate"/>
            </w:r>
            <w:r w:rsidR="009E4B3E">
              <w:rPr>
                <w:rFonts w:ascii="Verdana" w:hAnsi="Verdana"/>
                <w:noProof/>
                <w:webHidden/>
                <w:sz w:val="24"/>
                <w:szCs w:val="24"/>
              </w:rPr>
              <w:t>33</w:t>
            </w:r>
            <w:r w:rsidRPr="00A26112">
              <w:rPr>
                <w:rFonts w:ascii="Verdana" w:hAnsi="Verdana"/>
                <w:noProof/>
                <w:webHidden/>
                <w:sz w:val="24"/>
                <w:szCs w:val="24"/>
              </w:rPr>
              <w:fldChar w:fldCharType="end"/>
            </w:r>
          </w:hyperlink>
        </w:p>
        <w:p w14:paraId="01B8ECC4" w14:textId="2A9EB72D" w:rsidR="00303020" w:rsidRPr="00A26112" w:rsidRDefault="00303020" w:rsidP="00A26112">
          <w:pPr>
            <w:pStyle w:val="Turinys1"/>
            <w:tabs>
              <w:tab w:val="left" w:pos="880"/>
              <w:tab w:val="right" w:leader="dot" w:pos="9628"/>
            </w:tabs>
            <w:rPr>
              <w:rFonts w:ascii="Verdana" w:eastAsiaTheme="minorEastAsia" w:hAnsi="Verdana" w:cstheme="minorBidi"/>
              <w:noProof/>
              <w:kern w:val="2"/>
              <w:sz w:val="24"/>
              <w:szCs w:val="24"/>
              <w:lang w:eastAsia="lt-LT"/>
              <w14:ligatures w14:val="standardContextual"/>
            </w:rPr>
          </w:pPr>
        </w:p>
        <w:p w14:paraId="0B490571" w14:textId="2E5FC191" w:rsidR="00FE4344" w:rsidRPr="00A26112" w:rsidRDefault="001C564E" w:rsidP="00A26112">
          <w:pPr>
            <w:pStyle w:val="Turinys1"/>
            <w:tabs>
              <w:tab w:val="left" w:pos="284"/>
              <w:tab w:val="left" w:pos="660"/>
              <w:tab w:val="right" w:leader="dot" w:pos="9628"/>
            </w:tabs>
            <w:contextualSpacing/>
            <w:rPr>
              <w:rFonts w:ascii="Verdana" w:eastAsiaTheme="minorEastAsia" w:hAnsi="Verdana" w:cstheme="minorBidi"/>
              <w:noProof/>
              <w:kern w:val="2"/>
              <w:sz w:val="24"/>
              <w:szCs w:val="24"/>
              <w:lang w:eastAsia="lt-LT"/>
              <w14:ligatures w14:val="standardContextual"/>
            </w:rPr>
          </w:pPr>
          <w:r w:rsidRPr="00A26112">
            <w:rPr>
              <w:rFonts w:ascii="Verdana" w:hAnsi="Verdana"/>
              <w:b/>
              <w:bCs/>
              <w:sz w:val="24"/>
              <w:szCs w:val="24"/>
            </w:rPr>
            <w:fldChar w:fldCharType="end"/>
          </w:r>
        </w:p>
      </w:sdtContent>
    </w:sdt>
    <w:p w14:paraId="3E26EEC1" w14:textId="77777777" w:rsidR="003E6D93" w:rsidRPr="00A26112" w:rsidRDefault="003E6D93" w:rsidP="00A26112">
      <w:pPr>
        <w:pStyle w:val="Body2"/>
        <w:tabs>
          <w:tab w:val="left" w:pos="1200"/>
        </w:tabs>
        <w:spacing w:after="0"/>
        <w:contextualSpacing/>
        <w:rPr>
          <w:rFonts w:ascii="Verdana" w:hAnsi="Verdana" w:cs="Times New Roman"/>
          <w:color w:val="auto"/>
          <w:sz w:val="24"/>
          <w:szCs w:val="24"/>
          <w:lang w:val="lt-LT"/>
        </w:rPr>
      </w:pPr>
    </w:p>
    <w:p w14:paraId="6AC316C4" w14:textId="77777777" w:rsidR="003E6D93" w:rsidRPr="00A26112" w:rsidRDefault="003E6D93" w:rsidP="00A26112">
      <w:pPr>
        <w:pStyle w:val="Body2"/>
        <w:tabs>
          <w:tab w:val="left" w:pos="1200"/>
        </w:tabs>
        <w:spacing w:after="0"/>
        <w:contextualSpacing/>
        <w:rPr>
          <w:rFonts w:ascii="Verdana" w:hAnsi="Verdana" w:cs="Times New Roman"/>
          <w:color w:val="auto"/>
          <w:sz w:val="24"/>
          <w:szCs w:val="24"/>
          <w:lang w:val="lt-LT"/>
        </w:rPr>
      </w:pPr>
    </w:p>
    <w:p w14:paraId="0B6289C9" w14:textId="0E36E385" w:rsidR="00FE4344" w:rsidRPr="00A26112" w:rsidRDefault="008D6DF0" w:rsidP="00A26112">
      <w:pPr>
        <w:pStyle w:val="Body2"/>
        <w:tabs>
          <w:tab w:val="left" w:pos="1200"/>
        </w:tabs>
        <w:spacing w:after="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PRIEDAI:</w:t>
      </w:r>
    </w:p>
    <w:p w14:paraId="5E4C8D4E" w14:textId="697B6FF3" w:rsidR="00FE4344" w:rsidRPr="00A26112" w:rsidRDefault="008D6DF0" w:rsidP="00A26112">
      <w:pPr>
        <w:pStyle w:val="Body2"/>
        <w:tabs>
          <w:tab w:val="left" w:pos="1200"/>
        </w:tabs>
        <w:spacing w:after="0"/>
        <w:contextualSpacing/>
        <w:rPr>
          <w:rFonts w:ascii="Verdana" w:hAnsi="Verdana" w:cs="Times New Roman"/>
          <w:color w:val="auto"/>
          <w:sz w:val="24"/>
          <w:szCs w:val="24"/>
          <w:lang w:val="lt-LT"/>
        </w:rPr>
      </w:pPr>
      <w:bookmarkStart w:id="1" w:name="_Hlk198887241"/>
      <w:r w:rsidRPr="00A26112">
        <w:rPr>
          <w:rFonts w:ascii="Verdana" w:hAnsi="Verdana" w:cs="Times New Roman"/>
          <w:color w:val="auto"/>
          <w:sz w:val="24"/>
          <w:szCs w:val="24"/>
          <w:lang w:val="lt-LT"/>
        </w:rPr>
        <w:t>1. priedas „Pasiūlymo forma“;</w:t>
      </w:r>
    </w:p>
    <w:p w14:paraId="4BF09C08" w14:textId="5279B642" w:rsidR="007E20FF" w:rsidRPr="00A26112" w:rsidRDefault="008908DA" w:rsidP="00A26112">
      <w:pPr>
        <w:pStyle w:val="Body2"/>
        <w:tabs>
          <w:tab w:val="left" w:pos="1200"/>
        </w:tabs>
        <w:spacing w:after="0"/>
        <w:contextualSpacing/>
        <w:rPr>
          <w:rFonts w:ascii="Verdana" w:hAnsi="Verdana"/>
          <w:color w:val="auto"/>
          <w:sz w:val="24"/>
          <w:szCs w:val="24"/>
          <w:lang w:val="lt-LT"/>
        </w:rPr>
      </w:pPr>
      <w:r w:rsidRPr="00A26112">
        <w:rPr>
          <w:rFonts w:ascii="Verdana" w:hAnsi="Verdana" w:cs="Times New Roman"/>
          <w:color w:val="auto"/>
          <w:sz w:val="24"/>
          <w:szCs w:val="24"/>
          <w:lang w:val="lt-LT"/>
        </w:rPr>
        <w:t>2</w:t>
      </w:r>
      <w:r w:rsidR="008D6DF0" w:rsidRPr="00A26112">
        <w:rPr>
          <w:rFonts w:ascii="Verdana" w:hAnsi="Verdana" w:cs="Times New Roman"/>
          <w:color w:val="auto"/>
          <w:sz w:val="24"/>
          <w:szCs w:val="24"/>
          <w:lang w:val="lt-LT"/>
        </w:rPr>
        <w:t>. priedas „S</w:t>
      </w:r>
      <w:r w:rsidR="008D6DF0" w:rsidRPr="00A26112">
        <w:rPr>
          <w:rFonts w:ascii="Verdana" w:hAnsi="Verdana"/>
          <w:color w:val="auto"/>
          <w:sz w:val="24"/>
          <w:szCs w:val="24"/>
          <w:lang w:val="lt-LT"/>
        </w:rPr>
        <w:t>utarties projektas“;</w:t>
      </w:r>
    </w:p>
    <w:p w14:paraId="59290175" w14:textId="38554F1E" w:rsidR="00FE4344" w:rsidRPr="00A26112" w:rsidRDefault="008908DA" w:rsidP="00A26112">
      <w:pPr>
        <w:pStyle w:val="Body2"/>
        <w:tabs>
          <w:tab w:val="left" w:pos="1200"/>
        </w:tabs>
        <w:spacing w:after="0"/>
        <w:contextualSpacing/>
        <w:rPr>
          <w:rFonts w:ascii="Verdana" w:hAnsi="Verdana"/>
          <w:color w:val="auto"/>
          <w:sz w:val="24"/>
          <w:szCs w:val="24"/>
          <w:lang w:val="lt-LT"/>
        </w:rPr>
      </w:pPr>
      <w:r w:rsidRPr="00A26112">
        <w:rPr>
          <w:rFonts w:ascii="Verdana" w:hAnsi="Verdana" w:cs="Times New Roman"/>
          <w:color w:val="auto"/>
          <w:sz w:val="24"/>
          <w:szCs w:val="24"/>
          <w:lang w:val="lt-LT"/>
        </w:rPr>
        <w:t>3</w:t>
      </w:r>
      <w:r w:rsidR="008D6DF0" w:rsidRPr="00A26112">
        <w:rPr>
          <w:rFonts w:ascii="Verdana" w:hAnsi="Verdana" w:cs="Times New Roman"/>
          <w:color w:val="auto"/>
          <w:sz w:val="24"/>
          <w:szCs w:val="24"/>
          <w:lang w:val="lt-LT"/>
        </w:rPr>
        <w:t xml:space="preserve">. priedas </w:t>
      </w:r>
      <w:r w:rsidR="008D6DF0" w:rsidRPr="00A26112">
        <w:rPr>
          <w:rFonts w:ascii="Verdana" w:hAnsi="Verdana"/>
          <w:color w:val="auto"/>
          <w:sz w:val="24"/>
          <w:szCs w:val="24"/>
          <w:lang w:val="lt-LT"/>
        </w:rPr>
        <w:t>„</w:t>
      </w:r>
      <w:r w:rsidR="008D6DF0" w:rsidRPr="00A26112">
        <w:rPr>
          <w:rFonts w:ascii="Verdana" w:hAnsi="Verdana" w:cs="Times New Roman"/>
          <w:color w:val="auto"/>
          <w:sz w:val="24"/>
          <w:szCs w:val="24"/>
          <w:lang w:val="lt-LT"/>
        </w:rPr>
        <w:t>Techninė specifikacija</w:t>
      </w:r>
      <w:r w:rsidR="008D6DF0" w:rsidRPr="00A26112">
        <w:rPr>
          <w:rFonts w:ascii="Verdana" w:hAnsi="Verdana"/>
          <w:color w:val="auto"/>
          <w:sz w:val="24"/>
          <w:szCs w:val="24"/>
          <w:lang w:val="lt-LT"/>
        </w:rPr>
        <w:t>“;</w:t>
      </w:r>
    </w:p>
    <w:p w14:paraId="20DEDCC6" w14:textId="27A3C810" w:rsidR="00551B83" w:rsidRPr="00A26112" w:rsidRDefault="008908DA" w:rsidP="00A26112">
      <w:pPr>
        <w:pStyle w:val="Body2"/>
        <w:tabs>
          <w:tab w:val="left" w:pos="1200"/>
        </w:tabs>
        <w:spacing w:after="0"/>
        <w:contextualSpacing/>
        <w:rPr>
          <w:rFonts w:ascii="Verdana" w:hAnsi="Verdana"/>
          <w:color w:val="auto"/>
          <w:sz w:val="24"/>
          <w:szCs w:val="24"/>
          <w:lang w:val="lt-LT"/>
        </w:rPr>
      </w:pPr>
      <w:r w:rsidRPr="00A26112">
        <w:rPr>
          <w:rFonts w:ascii="Verdana" w:hAnsi="Verdana"/>
          <w:color w:val="auto"/>
          <w:sz w:val="24"/>
          <w:szCs w:val="24"/>
          <w:lang w:val="lt-LT"/>
        </w:rPr>
        <w:t>4</w:t>
      </w:r>
      <w:r w:rsidR="008D6DF0" w:rsidRPr="00A26112">
        <w:rPr>
          <w:rFonts w:ascii="Verdana" w:hAnsi="Verdana"/>
          <w:color w:val="auto"/>
          <w:sz w:val="24"/>
          <w:szCs w:val="24"/>
          <w:lang w:val="lt-LT"/>
        </w:rPr>
        <w:t>. priedas „Europos bendrasis viešųjų pirkimų dokumentas (EBVPD)“</w:t>
      </w:r>
      <w:r w:rsidR="00D11B40" w:rsidRPr="00A26112">
        <w:rPr>
          <w:rFonts w:ascii="Verdana" w:hAnsi="Verdana"/>
          <w:color w:val="auto"/>
          <w:sz w:val="24"/>
          <w:szCs w:val="24"/>
          <w:lang w:val="lt-LT"/>
        </w:rPr>
        <w:t>.</w:t>
      </w:r>
    </w:p>
    <w:p w14:paraId="60AC560C" w14:textId="0092F573" w:rsidR="00670B9C" w:rsidRPr="00A26112" w:rsidRDefault="00681574" w:rsidP="00A26112">
      <w:pPr>
        <w:pStyle w:val="Body2"/>
        <w:tabs>
          <w:tab w:val="left" w:pos="1200"/>
        </w:tabs>
        <w:spacing w:after="0"/>
        <w:contextualSpacing/>
        <w:rPr>
          <w:rFonts w:ascii="Verdana" w:hAnsi="Verdana"/>
          <w:sz w:val="24"/>
          <w:szCs w:val="24"/>
          <w:lang w:val="lt-LT"/>
        </w:rPr>
      </w:pPr>
      <w:bookmarkStart w:id="2" w:name="_Toc488998667"/>
      <w:bookmarkEnd w:id="1"/>
      <w:bookmarkEnd w:id="2"/>
      <w:r w:rsidRPr="00A26112">
        <w:rPr>
          <w:rFonts w:ascii="Verdana" w:hAnsi="Verdana"/>
          <w:sz w:val="24"/>
          <w:szCs w:val="24"/>
          <w:lang w:val="lt-LT"/>
        </w:rPr>
        <w:br w:type="page"/>
      </w:r>
    </w:p>
    <w:p w14:paraId="6F2AAE05" w14:textId="4488B8C5" w:rsidR="00FE4344" w:rsidRPr="00A26112" w:rsidRDefault="008D6DF0" w:rsidP="00A26112">
      <w:pPr>
        <w:pStyle w:val="Sraopastraipa"/>
        <w:numPr>
          <w:ilvl w:val="0"/>
          <w:numId w:val="7"/>
        </w:numPr>
        <w:jc w:val="center"/>
        <w:rPr>
          <w:rStyle w:val="AntratDiagrama"/>
          <w:rFonts w:ascii="Verdana" w:hAnsi="Verdana"/>
          <w:b w:val="0"/>
          <w:bCs w:val="0"/>
          <w:caps w:val="0"/>
          <w:color w:val="auto"/>
          <w:spacing w:val="0"/>
          <w:szCs w:val="24"/>
          <w:lang w:val="lt-LT"/>
        </w:rPr>
      </w:pPr>
      <w:bookmarkStart w:id="3" w:name="_Toc212630800"/>
      <w:r w:rsidRPr="00A26112">
        <w:rPr>
          <w:rStyle w:val="AntratDiagrama"/>
          <w:rFonts w:ascii="Verdana" w:hAnsi="Verdana"/>
          <w:color w:val="auto"/>
          <w:szCs w:val="24"/>
          <w:lang w:val="lt-LT"/>
        </w:rPr>
        <w:lastRenderedPageBreak/>
        <w:t>BENDROSIOS NUOSTATOS</w:t>
      </w:r>
      <w:bookmarkEnd w:id="3"/>
    </w:p>
    <w:p w14:paraId="496C8B97" w14:textId="77777777" w:rsidR="006C0104" w:rsidRPr="00A26112" w:rsidRDefault="006C0104" w:rsidP="00A26112">
      <w:pPr>
        <w:contextualSpacing/>
        <w:rPr>
          <w:rFonts w:ascii="Verdana" w:hAnsi="Verdana"/>
        </w:rPr>
      </w:pPr>
    </w:p>
    <w:p w14:paraId="350B094F" w14:textId="31A2FED2" w:rsidR="006F2AC4" w:rsidRPr="00A26112" w:rsidRDefault="008D6DF0" w:rsidP="00A26112">
      <w:pPr>
        <w:pStyle w:val="Body2"/>
        <w:numPr>
          <w:ilvl w:val="1"/>
          <w:numId w:val="7"/>
        </w:numPr>
        <w:tabs>
          <w:tab w:val="left" w:pos="1260"/>
        </w:tabs>
        <w:spacing w:after="0"/>
        <w:ind w:left="0" w:firstLine="720"/>
        <w:contextualSpacing/>
        <w:rPr>
          <w:rFonts w:ascii="Verdana" w:hAnsi="Verdana"/>
          <w:b/>
          <w:bCs/>
          <w:sz w:val="24"/>
          <w:szCs w:val="24"/>
          <w:lang w:val="lt-LT"/>
        </w:rPr>
      </w:pPr>
      <w:r w:rsidRPr="00A26112">
        <w:rPr>
          <w:rFonts w:ascii="Verdana" w:hAnsi="Verdana" w:cs="Times New Roman"/>
          <w:color w:val="auto"/>
          <w:sz w:val="24"/>
          <w:szCs w:val="24"/>
          <w:lang w:val="lt-LT"/>
        </w:rPr>
        <w:t xml:space="preserve">Marijampolės savivaldybės administracija, kodas 188769113, J. Basanavičiaus a. 1, LT-68307 Marijampolė, tel. </w:t>
      </w:r>
      <w:r w:rsidR="00E60853" w:rsidRPr="00A26112">
        <w:rPr>
          <w:rFonts w:ascii="Verdana" w:hAnsi="Verdana" w:cs="Times New Roman"/>
          <w:color w:val="auto"/>
          <w:sz w:val="24"/>
          <w:szCs w:val="24"/>
          <w:lang w:val="lt-LT"/>
        </w:rPr>
        <w:t>+370</w:t>
      </w:r>
      <w:r w:rsidRPr="00A26112">
        <w:rPr>
          <w:rFonts w:ascii="Verdana" w:hAnsi="Verdana" w:cs="Times New Roman"/>
          <w:color w:val="auto"/>
          <w:sz w:val="24"/>
          <w:szCs w:val="24"/>
          <w:lang w:val="lt-LT"/>
        </w:rPr>
        <w:t xml:space="preserve"> 343 90011 (toliau – Perkančioji organizacija), vykdydama šį viešąjį pirkimą numato įsigyti </w:t>
      </w:r>
      <w:r w:rsidR="008F3099" w:rsidRPr="00A26112">
        <w:rPr>
          <w:rFonts w:ascii="Verdana" w:hAnsi="Verdana"/>
          <w:b/>
          <w:bCs/>
          <w:sz w:val="24"/>
          <w:szCs w:val="24"/>
          <w:lang w:val="lt-LT"/>
        </w:rPr>
        <w:t>Elektronin</w:t>
      </w:r>
      <w:r w:rsidR="00A26112">
        <w:rPr>
          <w:rFonts w:ascii="Verdana" w:hAnsi="Verdana"/>
          <w:b/>
          <w:bCs/>
          <w:sz w:val="24"/>
          <w:szCs w:val="24"/>
          <w:lang w:val="lt-LT"/>
        </w:rPr>
        <w:t>e</w:t>
      </w:r>
      <w:r w:rsidR="008F3099" w:rsidRPr="00A26112">
        <w:rPr>
          <w:rFonts w:ascii="Verdana" w:hAnsi="Verdana"/>
          <w:b/>
          <w:bCs/>
          <w:sz w:val="24"/>
          <w:szCs w:val="24"/>
          <w:lang w:val="lt-LT"/>
        </w:rPr>
        <w:t xml:space="preserve">s keleivių informavimo sistemas (ekranus) Marijampolės autobusų stotyje </w:t>
      </w:r>
      <w:r w:rsidR="008B0CED" w:rsidRPr="00A26112">
        <w:rPr>
          <w:rFonts w:ascii="Verdana" w:hAnsi="Verdana"/>
          <w:bCs/>
          <w:sz w:val="24"/>
          <w:szCs w:val="24"/>
          <w:lang w:val="lt-LT"/>
        </w:rPr>
        <w:t>(toliau – Pirkimas).</w:t>
      </w:r>
    </w:p>
    <w:p w14:paraId="5D0BEA27" w14:textId="14FFA75C" w:rsidR="00354D13" w:rsidRPr="00A26112" w:rsidRDefault="00354D13" w:rsidP="00A26112">
      <w:pPr>
        <w:pStyle w:val="Sraopastraipa"/>
        <w:numPr>
          <w:ilvl w:val="1"/>
          <w:numId w:val="7"/>
        </w:numPr>
        <w:ind w:left="0" w:firstLine="709"/>
        <w:jc w:val="both"/>
        <w:rPr>
          <w:rFonts w:ascii="Verdana" w:eastAsia="Arial Unicode MS" w:hAnsi="Verdana"/>
          <w:color w:val="000000"/>
          <w:szCs w:val="24"/>
          <w:lang w:eastAsia="lt-LT"/>
        </w:rPr>
      </w:pPr>
      <w:r w:rsidRPr="00A26112">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A26112">
        <w:rPr>
          <w:rFonts w:ascii="Verdana" w:hAnsi="Verdana"/>
          <w:color w:val="000000"/>
          <w:szCs w:val="24"/>
        </w:rPr>
        <w:t>,</w:t>
      </w:r>
      <w:r w:rsidR="0006776D" w:rsidRPr="00A26112">
        <w:rPr>
          <w:rFonts w:ascii="Verdana" w:eastAsia="Arial Unicode MS" w:hAnsi="Verdana"/>
          <w:color w:val="000000"/>
          <w:szCs w:val="24"/>
          <w:lang w:eastAsia="lt-LT"/>
        </w:rPr>
        <w:t xml:space="preserve"> </w:t>
      </w:r>
      <w:r w:rsidR="0006776D" w:rsidRPr="00A26112">
        <w:rPr>
          <w:rFonts w:ascii="Verdana" w:hAnsi="Verdana"/>
          <w:szCs w:val="24"/>
        </w:rPr>
        <w:t>Aplinkos apsaugos kriterijų taikymo, vykdant žaliuosius pirkimus, tvarkos apraš</w:t>
      </w:r>
      <w:r w:rsidR="00201123" w:rsidRPr="00A26112">
        <w:rPr>
          <w:rFonts w:ascii="Verdana" w:hAnsi="Verdana"/>
          <w:szCs w:val="24"/>
        </w:rPr>
        <w:t>u</w:t>
      </w:r>
      <w:r w:rsidR="0006776D" w:rsidRPr="00A26112">
        <w:rPr>
          <w:rFonts w:ascii="Verdana" w:hAnsi="Verdana"/>
          <w:szCs w:val="24"/>
        </w:rPr>
        <w:t>, patvirtint</w:t>
      </w:r>
      <w:r w:rsidR="00201123" w:rsidRPr="00A26112">
        <w:rPr>
          <w:rFonts w:ascii="Verdana" w:hAnsi="Verdana"/>
          <w:szCs w:val="24"/>
        </w:rPr>
        <w:t>u</w:t>
      </w:r>
      <w:r w:rsidR="0006776D" w:rsidRPr="00A26112">
        <w:rPr>
          <w:rFonts w:ascii="Verdana" w:hAnsi="Verdana"/>
          <w:szCs w:val="24"/>
        </w:rPr>
        <w:t xml:space="preserve"> 2011 m. birželio 28 d. Lietuvos Respublikos aplinkos ministro įsakymu Nr. D1-508 (aktuali redakcija)</w:t>
      </w:r>
      <w:r w:rsidR="00500BDE" w:rsidRPr="00A26112">
        <w:rPr>
          <w:rFonts w:ascii="Verdana" w:hAnsi="Verdana"/>
          <w:color w:val="000000"/>
          <w:szCs w:val="24"/>
        </w:rPr>
        <w:t xml:space="preserve"> </w:t>
      </w:r>
      <w:r w:rsidR="00C03849" w:rsidRPr="00A26112">
        <w:rPr>
          <w:rFonts w:ascii="Verdana" w:hAnsi="Verdana"/>
          <w:color w:val="000000"/>
          <w:szCs w:val="24"/>
        </w:rPr>
        <w:t>ir</w:t>
      </w:r>
      <w:r w:rsidRPr="00A26112">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r w:rsidR="002C738B" w:rsidRPr="00A26112">
        <w:rPr>
          <w:rFonts w:ascii="Verdana" w:eastAsia="Arial Unicode MS" w:hAnsi="Verdana" w:cs="Segoe UI"/>
          <w:color w:val="00000A"/>
          <w:szCs w:val="24"/>
        </w:rPr>
        <w:t xml:space="preserve"> </w:t>
      </w:r>
      <w:r w:rsidR="002C738B" w:rsidRPr="00A26112">
        <w:rPr>
          <w:rFonts w:ascii="Verdana" w:eastAsia="Arial Unicode MS" w:hAnsi="Verdana"/>
          <w:color w:val="000000"/>
          <w:szCs w:val="24"/>
          <w:lang w:eastAsia="lt-LT"/>
        </w:rPr>
        <w:t>Jei pirkimo dokumentuose pateikiamos nuorodos į teisės aktus, turi būti taikomos aktualios teisės aktų redakcijos, jei nenurodyta kitaip.</w:t>
      </w:r>
    </w:p>
    <w:p w14:paraId="0BE33E11" w14:textId="73416237" w:rsidR="007A5C31" w:rsidRPr="00A26112" w:rsidRDefault="007A5C31" w:rsidP="00A26112">
      <w:pPr>
        <w:pStyle w:val="Body2"/>
        <w:numPr>
          <w:ilvl w:val="1"/>
          <w:numId w:val="7"/>
        </w:numPr>
        <w:tabs>
          <w:tab w:val="left" w:pos="0"/>
          <w:tab w:val="left" w:pos="1260"/>
        </w:tabs>
        <w:spacing w:after="0"/>
        <w:ind w:left="0"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A26112">
          <w:rPr>
            <w:rStyle w:val="Hipersaitas"/>
            <w:rFonts w:ascii="Verdana" w:hAnsi="Verdana"/>
            <w:sz w:val="24"/>
            <w:szCs w:val="24"/>
            <w:lang w:val="lt-LT"/>
          </w:rPr>
          <w:t>https://viesiejipirkimai.lt/</w:t>
        </w:r>
      </w:hyperlink>
      <w:r w:rsidRPr="00A26112">
        <w:rPr>
          <w:rFonts w:ascii="Verdana" w:hAnsi="Verdana" w:cs="Times New Roman"/>
          <w:color w:val="auto"/>
          <w:sz w:val="24"/>
          <w:szCs w:val="24"/>
          <w:lang w:val="lt-LT"/>
        </w:rPr>
        <w:t>.</w:t>
      </w:r>
    </w:p>
    <w:p w14:paraId="1FFEF243" w14:textId="77777777" w:rsidR="00FE4344" w:rsidRPr="00A26112" w:rsidRDefault="008D6DF0" w:rsidP="00A26112">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Išankstinis skelbimas apie pirkimą nebuvo skelbtas.</w:t>
      </w:r>
    </w:p>
    <w:p w14:paraId="12A0C903" w14:textId="5516967B" w:rsidR="00FE4344" w:rsidRPr="00A26112" w:rsidRDefault="008D6DF0" w:rsidP="00A26112">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A26112" w:rsidRDefault="008D6DF0" w:rsidP="00A26112">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A26112" w:rsidRDefault="00354D13" w:rsidP="00A26112">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A26112">
        <w:rPr>
          <w:rFonts w:ascii="Verdana" w:hAnsi="Verdana" w:cs="Times New Roman"/>
          <w:color w:val="auto"/>
          <w:sz w:val="24"/>
          <w:szCs w:val="24"/>
          <w:lang w:val="lt-LT"/>
        </w:rPr>
        <w:t>Perkančioji organizacija nėra pridėtinės vertės mokesčio (toliau</w:t>
      </w:r>
      <w:r w:rsidR="00D54415" w:rsidRPr="00A26112">
        <w:rPr>
          <w:rFonts w:ascii="Verdana" w:hAnsi="Verdana" w:cs="Times New Roman"/>
          <w:color w:val="auto"/>
          <w:sz w:val="24"/>
          <w:szCs w:val="24"/>
          <w:lang w:val="lt-LT"/>
        </w:rPr>
        <w:t xml:space="preserve"> </w:t>
      </w:r>
      <w:r w:rsidRPr="00A26112">
        <w:rPr>
          <w:rFonts w:ascii="Verdana" w:hAnsi="Verdana" w:cs="Times New Roman"/>
          <w:color w:val="auto"/>
          <w:sz w:val="24"/>
          <w:szCs w:val="24"/>
          <w:lang w:val="lt-LT"/>
        </w:rPr>
        <w:t>–</w:t>
      </w:r>
      <w:r w:rsidR="00D54415" w:rsidRPr="00A26112">
        <w:rPr>
          <w:rFonts w:ascii="Verdana" w:hAnsi="Verdana" w:cs="Times New Roman"/>
          <w:color w:val="auto"/>
          <w:sz w:val="24"/>
          <w:szCs w:val="24"/>
          <w:lang w:val="lt-LT"/>
        </w:rPr>
        <w:t xml:space="preserve"> </w:t>
      </w:r>
      <w:r w:rsidRPr="00A26112">
        <w:rPr>
          <w:rFonts w:ascii="Verdana" w:hAnsi="Verdana" w:cs="Times New Roman"/>
          <w:color w:val="auto"/>
          <w:sz w:val="24"/>
          <w:szCs w:val="24"/>
          <w:lang w:val="lt-LT"/>
        </w:rPr>
        <w:t>PVM) mokėtoja.</w:t>
      </w:r>
    </w:p>
    <w:p w14:paraId="06F6A994" w14:textId="77777777" w:rsidR="00354D13" w:rsidRPr="00A26112" w:rsidRDefault="00354D13" w:rsidP="00A26112">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A26112">
        <w:rPr>
          <w:rFonts w:ascii="Verdana" w:hAnsi="Verdana" w:cs="Times New Roman"/>
          <w:sz w:val="24"/>
          <w:szCs w:val="24"/>
          <w:lang w:val="lt-LT"/>
        </w:rPr>
        <w:t>Visos pirkimo sąlygos nustatytos pirkimo dokumentuose, kuriuos sudaro:</w:t>
      </w:r>
    </w:p>
    <w:p w14:paraId="77A66EDB" w14:textId="22315242" w:rsidR="00354D13" w:rsidRPr="00A26112" w:rsidRDefault="00354D13" w:rsidP="00A26112">
      <w:pPr>
        <w:pStyle w:val="Body2"/>
        <w:tabs>
          <w:tab w:val="left" w:pos="1260"/>
        </w:tabs>
        <w:spacing w:after="0"/>
        <w:ind w:left="720"/>
        <w:contextualSpacing/>
        <w:rPr>
          <w:rFonts w:ascii="Verdana" w:hAnsi="Verdana" w:cs="Times New Roman"/>
          <w:sz w:val="24"/>
          <w:szCs w:val="24"/>
          <w:lang w:val="lt-LT"/>
        </w:rPr>
      </w:pPr>
      <w:r w:rsidRPr="00A26112">
        <w:rPr>
          <w:rFonts w:ascii="Verdana" w:hAnsi="Verdana" w:cs="Times New Roman"/>
          <w:color w:val="auto"/>
          <w:sz w:val="24"/>
          <w:szCs w:val="24"/>
          <w:lang w:val="lt-LT"/>
        </w:rPr>
        <w:t>1.</w:t>
      </w:r>
      <w:r w:rsidR="00147063" w:rsidRPr="00A26112">
        <w:rPr>
          <w:rFonts w:ascii="Verdana" w:hAnsi="Verdana" w:cs="Times New Roman"/>
          <w:color w:val="auto"/>
          <w:sz w:val="24"/>
          <w:szCs w:val="24"/>
          <w:lang w:val="lt-LT"/>
        </w:rPr>
        <w:t>9</w:t>
      </w:r>
      <w:r w:rsidRPr="00A26112">
        <w:rPr>
          <w:rFonts w:ascii="Verdana" w:hAnsi="Verdana" w:cs="Times New Roman"/>
          <w:color w:val="auto"/>
          <w:sz w:val="24"/>
          <w:szCs w:val="24"/>
          <w:lang w:val="lt-LT"/>
        </w:rPr>
        <w:t xml:space="preserve">.1. </w:t>
      </w:r>
      <w:r w:rsidRPr="00A26112">
        <w:rPr>
          <w:rFonts w:ascii="Verdana" w:hAnsi="Verdana" w:cs="Times New Roman"/>
          <w:sz w:val="24"/>
          <w:szCs w:val="24"/>
          <w:lang w:val="lt-LT"/>
        </w:rPr>
        <w:t>skelbimas apie pirkimą;</w:t>
      </w:r>
    </w:p>
    <w:p w14:paraId="09B61D4B" w14:textId="40EE838C" w:rsidR="00354D13" w:rsidRPr="00A26112" w:rsidRDefault="00354D13" w:rsidP="00A26112">
      <w:pPr>
        <w:pStyle w:val="Body2"/>
        <w:tabs>
          <w:tab w:val="left" w:pos="1260"/>
        </w:tabs>
        <w:spacing w:after="0"/>
        <w:ind w:left="720"/>
        <w:contextualSpacing/>
        <w:rPr>
          <w:rFonts w:ascii="Verdana" w:hAnsi="Verdana" w:cs="Times New Roman"/>
          <w:sz w:val="24"/>
          <w:szCs w:val="24"/>
          <w:lang w:val="lt-LT"/>
        </w:rPr>
      </w:pPr>
      <w:r w:rsidRPr="00A26112">
        <w:rPr>
          <w:rFonts w:ascii="Verdana" w:hAnsi="Verdana" w:cs="Times New Roman"/>
          <w:sz w:val="24"/>
          <w:szCs w:val="24"/>
          <w:lang w:val="lt-LT"/>
        </w:rPr>
        <w:t>1.</w:t>
      </w:r>
      <w:r w:rsidR="00147063" w:rsidRPr="00A26112">
        <w:rPr>
          <w:rFonts w:ascii="Verdana" w:hAnsi="Verdana" w:cs="Times New Roman"/>
          <w:sz w:val="24"/>
          <w:szCs w:val="24"/>
          <w:lang w:val="lt-LT"/>
        </w:rPr>
        <w:t>9</w:t>
      </w:r>
      <w:r w:rsidRPr="00A26112">
        <w:rPr>
          <w:rFonts w:ascii="Verdana" w:hAnsi="Verdana" w:cs="Times New Roman"/>
          <w:sz w:val="24"/>
          <w:szCs w:val="24"/>
          <w:lang w:val="lt-LT"/>
        </w:rPr>
        <w:t>.2. pirkimo sąlygos (kartu su priedais);</w:t>
      </w:r>
    </w:p>
    <w:p w14:paraId="6AEB5EC1" w14:textId="4D2469D5" w:rsidR="00354D13" w:rsidRPr="00A26112" w:rsidRDefault="00354D13" w:rsidP="00A26112">
      <w:pPr>
        <w:pStyle w:val="Body2"/>
        <w:tabs>
          <w:tab w:val="left" w:pos="1260"/>
        </w:tabs>
        <w:spacing w:after="0"/>
        <w:ind w:firstLine="720"/>
        <w:contextualSpacing/>
        <w:rPr>
          <w:rFonts w:ascii="Verdana" w:hAnsi="Verdana" w:cs="Times New Roman"/>
          <w:sz w:val="24"/>
          <w:szCs w:val="24"/>
          <w:lang w:val="lt-LT"/>
        </w:rPr>
      </w:pPr>
      <w:r w:rsidRPr="00A26112">
        <w:rPr>
          <w:rFonts w:ascii="Verdana" w:hAnsi="Verdana" w:cs="Times New Roman"/>
          <w:sz w:val="24"/>
          <w:szCs w:val="24"/>
          <w:lang w:val="lt-LT"/>
        </w:rPr>
        <w:t>1.</w:t>
      </w:r>
      <w:r w:rsidR="00147063" w:rsidRPr="00A26112">
        <w:rPr>
          <w:rFonts w:ascii="Verdana" w:hAnsi="Verdana" w:cs="Times New Roman"/>
          <w:sz w:val="24"/>
          <w:szCs w:val="24"/>
          <w:lang w:val="lt-LT"/>
        </w:rPr>
        <w:t>9</w:t>
      </w:r>
      <w:r w:rsidRPr="00A26112">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A26112" w:rsidRDefault="00354D13" w:rsidP="00A26112">
      <w:pPr>
        <w:pStyle w:val="Body2"/>
        <w:tabs>
          <w:tab w:val="left" w:pos="1260"/>
        </w:tabs>
        <w:spacing w:after="0"/>
        <w:ind w:firstLine="720"/>
        <w:contextualSpacing/>
        <w:rPr>
          <w:rFonts w:ascii="Verdana" w:hAnsi="Verdana" w:cs="Times New Roman"/>
          <w:sz w:val="24"/>
          <w:szCs w:val="24"/>
          <w:lang w:val="lt-LT"/>
        </w:rPr>
      </w:pPr>
      <w:r w:rsidRPr="00A26112">
        <w:rPr>
          <w:rFonts w:ascii="Verdana" w:hAnsi="Verdana" w:cs="Times New Roman"/>
          <w:sz w:val="24"/>
          <w:szCs w:val="24"/>
          <w:lang w:val="lt-LT"/>
        </w:rPr>
        <w:t>1.</w:t>
      </w:r>
      <w:r w:rsidR="00147063" w:rsidRPr="00A26112">
        <w:rPr>
          <w:rFonts w:ascii="Verdana" w:hAnsi="Verdana" w:cs="Times New Roman"/>
          <w:sz w:val="24"/>
          <w:szCs w:val="24"/>
          <w:lang w:val="lt-LT"/>
        </w:rPr>
        <w:t>9</w:t>
      </w:r>
      <w:r w:rsidRPr="00A26112">
        <w:rPr>
          <w:rFonts w:ascii="Verdana" w:hAnsi="Verdana" w:cs="Times New Roman"/>
          <w:sz w:val="24"/>
          <w:szCs w:val="24"/>
          <w:lang w:val="lt-LT"/>
        </w:rPr>
        <w:t>.4. kita CVP IS priemonėmis pateikta informacija.</w:t>
      </w:r>
    </w:p>
    <w:p w14:paraId="1767E09E" w14:textId="77777777" w:rsidR="008F3099" w:rsidRPr="00A26112" w:rsidRDefault="00147063" w:rsidP="00A26112">
      <w:pPr>
        <w:pStyle w:val="Sraopastraipa"/>
        <w:tabs>
          <w:tab w:val="left" w:pos="0"/>
          <w:tab w:val="left" w:pos="360"/>
        </w:tabs>
        <w:suppressAutoHyphens/>
        <w:ind w:left="0" w:firstLine="709"/>
        <w:jc w:val="both"/>
        <w:rPr>
          <w:rFonts w:ascii="Verdana" w:hAnsi="Verdana"/>
          <w:szCs w:val="24"/>
          <w:shd w:val="clear" w:color="auto" w:fill="FFFFFF"/>
        </w:rPr>
      </w:pPr>
      <w:r w:rsidRPr="00A26112">
        <w:rPr>
          <w:rFonts w:ascii="Verdana" w:hAnsi="Verdana"/>
          <w:szCs w:val="24"/>
        </w:rPr>
        <w:t xml:space="preserve">1.10. </w:t>
      </w:r>
      <w:r w:rsidR="00F506C5" w:rsidRPr="00A26112">
        <w:rPr>
          <w:rFonts w:ascii="Verdana" w:hAnsi="Verdana"/>
          <w:szCs w:val="24"/>
          <w:shd w:val="clear" w:color="auto" w:fill="FFFFFF"/>
        </w:rPr>
        <w:t xml:space="preserve">Prekės </w:t>
      </w:r>
      <w:r w:rsidRPr="00A26112">
        <w:rPr>
          <w:rFonts w:ascii="Verdana" w:hAnsi="Verdana"/>
          <w:szCs w:val="24"/>
          <w:shd w:val="clear" w:color="auto" w:fill="FFFFFF"/>
        </w:rPr>
        <w:t xml:space="preserve">neperkamos iš centrinės perkančiosios organizacijos (toliau – CPO), kadangi išanalizavus CPO kataloge esančią </w:t>
      </w:r>
      <w:r w:rsidR="00F506C5" w:rsidRPr="00A26112">
        <w:rPr>
          <w:rFonts w:ascii="Verdana" w:hAnsi="Verdana"/>
          <w:szCs w:val="24"/>
          <w:shd w:val="clear" w:color="auto" w:fill="FFFFFF"/>
        </w:rPr>
        <w:t xml:space="preserve">prekių </w:t>
      </w:r>
      <w:r w:rsidRPr="00A26112">
        <w:rPr>
          <w:rFonts w:ascii="Verdana" w:hAnsi="Verdana"/>
          <w:szCs w:val="24"/>
          <w:shd w:val="clear" w:color="auto" w:fill="FFFFFF"/>
        </w:rPr>
        <w:t>pasiūlą, nustatyta, kad CPO negalima nusipirkti pirkimo objekto.</w:t>
      </w:r>
    </w:p>
    <w:p w14:paraId="2FB2F0DF" w14:textId="610EFF60" w:rsidR="008F3099" w:rsidRPr="00A26112" w:rsidRDefault="00B40A39" w:rsidP="00A26112">
      <w:pPr>
        <w:pStyle w:val="Sraopastraipa"/>
        <w:tabs>
          <w:tab w:val="left" w:pos="0"/>
          <w:tab w:val="left" w:pos="360"/>
        </w:tabs>
        <w:suppressAutoHyphens/>
        <w:ind w:left="0" w:firstLine="709"/>
        <w:jc w:val="both"/>
        <w:rPr>
          <w:rFonts w:ascii="Verdana" w:hAnsi="Verdana"/>
          <w:szCs w:val="24"/>
          <w:shd w:val="clear" w:color="auto" w:fill="FFFFFF"/>
        </w:rPr>
      </w:pPr>
      <w:r w:rsidRPr="00A26112">
        <w:rPr>
          <w:rFonts w:ascii="Verdana" w:hAnsi="Verdana"/>
          <w:szCs w:val="24"/>
          <w:shd w:val="clear" w:color="auto" w:fill="FFFFFF"/>
        </w:rPr>
        <w:t xml:space="preserve">1.11. </w:t>
      </w:r>
      <w:r w:rsidR="008D6DF0" w:rsidRPr="00A26112">
        <w:rPr>
          <w:rFonts w:ascii="Verdana" w:hAnsi="Verdana"/>
          <w:szCs w:val="24"/>
        </w:rPr>
        <w:t xml:space="preserve">Tiesioginį ryšį su tiekėjais įgalioti palaikyti </w:t>
      </w:r>
      <w:r w:rsidR="00D935B8" w:rsidRPr="00A26112">
        <w:rPr>
          <w:rFonts w:ascii="Verdana" w:hAnsi="Verdana"/>
          <w:szCs w:val="24"/>
        </w:rPr>
        <w:t>P</w:t>
      </w:r>
      <w:r w:rsidR="008D6DF0" w:rsidRPr="00A26112">
        <w:rPr>
          <w:rFonts w:ascii="Verdana" w:hAnsi="Verdana"/>
          <w:szCs w:val="24"/>
        </w:rPr>
        <w:t xml:space="preserve">erkančiosios organizacijos atstovai: </w:t>
      </w:r>
      <w:r w:rsidR="008D6DF0" w:rsidRPr="00A26112">
        <w:rPr>
          <w:rFonts w:ascii="Verdana" w:hAnsi="Verdana"/>
          <w:iCs/>
          <w:szCs w:val="24"/>
        </w:rPr>
        <w:t xml:space="preserve">dėl </w:t>
      </w:r>
      <w:r w:rsidR="00E21CD5" w:rsidRPr="00A26112">
        <w:rPr>
          <w:rFonts w:ascii="Verdana" w:hAnsi="Verdana"/>
          <w:iCs/>
          <w:szCs w:val="24"/>
        </w:rPr>
        <w:t>p</w:t>
      </w:r>
      <w:r w:rsidR="008D6DF0" w:rsidRPr="00A26112">
        <w:rPr>
          <w:rFonts w:ascii="Verdana" w:hAnsi="Verdana"/>
          <w:iCs/>
          <w:szCs w:val="24"/>
        </w:rPr>
        <w:t xml:space="preserve">irkimo procedūrų: </w:t>
      </w:r>
      <w:r w:rsidR="006F2AC4" w:rsidRPr="00A26112">
        <w:rPr>
          <w:rFonts w:ascii="Verdana" w:hAnsi="Verdana"/>
          <w:szCs w:val="24"/>
        </w:rPr>
        <w:t>Povilas Miliauskas</w:t>
      </w:r>
      <w:r w:rsidR="008D6DF0" w:rsidRPr="00A26112">
        <w:rPr>
          <w:rFonts w:ascii="Verdana" w:hAnsi="Verdana"/>
          <w:szCs w:val="24"/>
        </w:rPr>
        <w:t>, Viešųjų pirkimų skyriaus vyriausi</w:t>
      </w:r>
      <w:r w:rsidR="00A81718" w:rsidRPr="00A26112">
        <w:rPr>
          <w:rFonts w:ascii="Verdana" w:hAnsi="Verdana"/>
          <w:szCs w:val="24"/>
        </w:rPr>
        <w:t>asis</w:t>
      </w:r>
      <w:r w:rsidR="008D6DF0" w:rsidRPr="00A26112">
        <w:rPr>
          <w:rFonts w:ascii="Verdana" w:hAnsi="Verdana"/>
          <w:szCs w:val="24"/>
        </w:rPr>
        <w:t xml:space="preserve"> specialist</w:t>
      </w:r>
      <w:r w:rsidR="00AA3E91" w:rsidRPr="00A26112">
        <w:rPr>
          <w:rFonts w:ascii="Verdana" w:hAnsi="Verdana"/>
          <w:szCs w:val="24"/>
        </w:rPr>
        <w:t>as</w:t>
      </w:r>
      <w:r w:rsidR="008D6DF0" w:rsidRPr="00A26112">
        <w:rPr>
          <w:rFonts w:ascii="Verdana" w:hAnsi="Verdana"/>
          <w:szCs w:val="24"/>
        </w:rPr>
        <w:t xml:space="preserve">, tel. </w:t>
      </w:r>
      <w:r w:rsidR="00E60853" w:rsidRPr="00A26112">
        <w:rPr>
          <w:rFonts w:ascii="Verdana" w:hAnsi="Verdana"/>
          <w:szCs w:val="24"/>
        </w:rPr>
        <w:t>+370</w:t>
      </w:r>
      <w:r w:rsidR="008D6DF0" w:rsidRPr="00A26112">
        <w:rPr>
          <w:rFonts w:ascii="Verdana" w:hAnsi="Verdana"/>
          <w:szCs w:val="24"/>
        </w:rPr>
        <w:t xml:space="preserve"> 343 9</w:t>
      </w:r>
      <w:r w:rsidR="008D1B84" w:rsidRPr="00A26112">
        <w:rPr>
          <w:rFonts w:ascii="Verdana" w:hAnsi="Verdana"/>
          <w:szCs w:val="24"/>
        </w:rPr>
        <w:t>0</w:t>
      </w:r>
      <w:r w:rsidR="00E71922" w:rsidRPr="00A26112">
        <w:rPr>
          <w:rFonts w:ascii="Verdana" w:hAnsi="Verdana"/>
          <w:szCs w:val="24"/>
        </w:rPr>
        <w:t>0</w:t>
      </w:r>
      <w:r w:rsidR="006F2AC4" w:rsidRPr="00A26112">
        <w:rPr>
          <w:rFonts w:ascii="Verdana" w:hAnsi="Verdana"/>
          <w:szCs w:val="24"/>
        </w:rPr>
        <w:t>86</w:t>
      </w:r>
      <w:r w:rsidR="008D6DF0" w:rsidRPr="00A26112">
        <w:rPr>
          <w:rFonts w:ascii="Verdana" w:hAnsi="Verdana"/>
          <w:szCs w:val="24"/>
        </w:rPr>
        <w:t xml:space="preserve">, el. paštas </w:t>
      </w:r>
      <w:hyperlink r:id="rId11" w:history="1">
        <w:r w:rsidR="006F2AC4" w:rsidRPr="00A26112">
          <w:rPr>
            <w:rStyle w:val="Hipersaitas"/>
            <w:rFonts w:ascii="Verdana" w:hAnsi="Verdana"/>
            <w:szCs w:val="24"/>
          </w:rPr>
          <w:t>povilas.miliauskas@marijampole.lt</w:t>
        </w:r>
      </w:hyperlink>
      <w:r w:rsidR="008D6DF0" w:rsidRPr="00A26112">
        <w:rPr>
          <w:rFonts w:ascii="Verdana" w:hAnsi="Verdana"/>
          <w:szCs w:val="24"/>
        </w:rPr>
        <w:t xml:space="preserve">; dėl </w:t>
      </w:r>
      <w:r w:rsidR="00E21CD5" w:rsidRPr="00A26112">
        <w:rPr>
          <w:rFonts w:ascii="Verdana" w:hAnsi="Verdana"/>
          <w:szCs w:val="24"/>
        </w:rPr>
        <w:t>p</w:t>
      </w:r>
      <w:r w:rsidR="008D6DF0" w:rsidRPr="00A26112">
        <w:rPr>
          <w:rFonts w:ascii="Verdana" w:hAnsi="Verdana"/>
          <w:szCs w:val="24"/>
        </w:rPr>
        <w:t xml:space="preserve">irkimo objekto: </w:t>
      </w:r>
      <w:bookmarkStart w:id="4" w:name="_Toc488998668"/>
      <w:bookmarkEnd w:id="4"/>
      <w:r w:rsidR="008F3099" w:rsidRPr="00A26112">
        <w:rPr>
          <w:rFonts w:ascii="Verdana" w:hAnsi="Verdana"/>
          <w:szCs w:val="24"/>
        </w:rPr>
        <w:t xml:space="preserve">dėl pirkimo objekto – </w:t>
      </w:r>
      <w:bookmarkStart w:id="5" w:name="_Hlk207113012"/>
      <w:r w:rsidR="008F3099" w:rsidRPr="00A26112">
        <w:rPr>
          <w:rFonts w:ascii="Verdana" w:hAnsi="Verdana"/>
          <w:szCs w:val="24"/>
        </w:rPr>
        <w:t xml:space="preserve">Darius Cinaitis, Investicijų ir verslo skatinimo skyriaus vedėjas, J. Basanavičiaus a. 1, LT-68307 Marijampolė arba tel. +370 343 90096, el. paštas </w:t>
      </w:r>
      <w:hyperlink r:id="rId12" w:history="1">
        <w:r w:rsidR="008F3099" w:rsidRPr="00A26112">
          <w:rPr>
            <w:rStyle w:val="Hipersaitas"/>
            <w:rFonts w:ascii="Verdana" w:eastAsiaTheme="majorEastAsia" w:hAnsi="Verdana" w:cs="Arial Unicode MS"/>
            <w:szCs w:val="24"/>
          </w:rPr>
          <w:t>darius.cinaitis@marijampole.lt</w:t>
        </w:r>
      </w:hyperlink>
      <w:r w:rsidR="008F3099" w:rsidRPr="00A26112">
        <w:rPr>
          <w:rFonts w:ascii="Verdana" w:hAnsi="Verdana"/>
          <w:szCs w:val="24"/>
        </w:rPr>
        <w:t>.</w:t>
      </w:r>
    </w:p>
    <w:bookmarkEnd w:id="5"/>
    <w:p w14:paraId="4211EA33" w14:textId="7721A81B" w:rsidR="00B40A39" w:rsidRPr="00A26112" w:rsidRDefault="00B40A39" w:rsidP="00A26112">
      <w:pPr>
        <w:pStyle w:val="Sraopastraipa"/>
        <w:tabs>
          <w:tab w:val="left" w:pos="0"/>
          <w:tab w:val="left" w:pos="1276"/>
          <w:tab w:val="left" w:pos="1560"/>
        </w:tabs>
        <w:suppressAutoHyphens/>
        <w:ind w:left="0" w:firstLine="709"/>
        <w:jc w:val="both"/>
        <w:rPr>
          <w:rFonts w:ascii="Verdana" w:hAnsi="Verdana"/>
          <w:szCs w:val="24"/>
        </w:rPr>
      </w:pPr>
    </w:p>
    <w:p w14:paraId="0158950D" w14:textId="080850D7" w:rsidR="00FE4344" w:rsidRPr="00A26112" w:rsidRDefault="008D6DF0" w:rsidP="00A26112">
      <w:pPr>
        <w:pStyle w:val="Antrat"/>
        <w:contextualSpacing/>
        <w:jc w:val="center"/>
        <w:rPr>
          <w:rFonts w:ascii="Verdana" w:hAnsi="Verdana" w:cs="Times New Roman"/>
          <w:color w:val="auto"/>
          <w:sz w:val="24"/>
          <w:szCs w:val="24"/>
          <w:lang w:val="lt-LT"/>
        </w:rPr>
      </w:pPr>
      <w:bookmarkStart w:id="6" w:name="_Toc212630801"/>
      <w:r w:rsidRPr="00A26112">
        <w:rPr>
          <w:rFonts w:ascii="Verdana" w:hAnsi="Verdana" w:cs="Times New Roman"/>
          <w:color w:val="auto"/>
          <w:sz w:val="24"/>
          <w:szCs w:val="24"/>
          <w:lang w:val="lt-LT"/>
        </w:rPr>
        <w:t>2. PIRKIMO OBJEKTAS</w:t>
      </w:r>
      <w:bookmarkEnd w:id="6"/>
    </w:p>
    <w:p w14:paraId="3E5AC028" w14:textId="77777777" w:rsidR="00FE4344" w:rsidRPr="00A26112" w:rsidRDefault="00FE4344" w:rsidP="00A26112">
      <w:pPr>
        <w:pStyle w:val="1Skyrius"/>
        <w:ind w:left="720"/>
        <w:contextualSpacing/>
        <w:rPr>
          <w:rFonts w:ascii="Verdana" w:hAnsi="Verdana" w:cs="Times New Roman"/>
          <w:color w:val="auto"/>
          <w:sz w:val="24"/>
          <w:szCs w:val="24"/>
          <w:lang w:val="lt-LT"/>
        </w:rPr>
      </w:pPr>
    </w:p>
    <w:p w14:paraId="091C4434" w14:textId="6EC9FE6E" w:rsidR="008F3099" w:rsidRPr="00A26112" w:rsidRDefault="008D6DF0" w:rsidP="00A26112">
      <w:pPr>
        <w:pStyle w:val="Sraopastraipa"/>
        <w:numPr>
          <w:ilvl w:val="1"/>
          <w:numId w:val="8"/>
        </w:numPr>
        <w:ind w:left="0" w:firstLine="709"/>
        <w:jc w:val="both"/>
        <w:rPr>
          <w:rFonts w:ascii="Verdana" w:hAnsi="Verdana"/>
          <w:b/>
          <w:bCs/>
        </w:rPr>
      </w:pPr>
      <w:r w:rsidRPr="00A26112">
        <w:rPr>
          <w:rFonts w:ascii="Verdana" w:hAnsi="Verdana"/>
          <w:szCs w:val="24"/>
        </w:rPr>
        <w:lastRenderedPageBreak/>
        <w:t xml:space="preserve">Pirkimo objektas – </w:t>
      </w:r>
      <w:r w:rsidR="008F3099" w:rsidRPr="00A26112">
        <w:rPr>
          <w:rFonts w:ascii="Verdana" w:hAnsi="Verdana"/>
          <w:b/>
          <w:bCs/>
        </w:rPr>
        <w:t>Elektroninės keleivių informavimo sistemos (ekranai) Marijampolės autobusų stotyje</w:t>
      </w:r>
      <w:r w:rsidR="007852C9" w:rsidRPr="00A26112">
        <w:rPr>
          <w:rFonts w:ascii="Verdana" w:hAnsi="Verdana"/>
          <w:b/>
        </w:rPr>
        <w:t xml:space="preserve"> </w:t>
      </w:r>
      <w:r w:rsidR="00147063" w:rsidRPr="00A26112">
        <w:rPr>
          <w:rFonts w:ascii="Verdana" w:hAnsi="Verdana" w:cs="Helvetica"/>
        </w:rPr>
        <w:t xml:space="preserve">(toliau – </w:t>
      </w:r>
      <w:r w:rsidR="00F506C5" w:rsidRPr="00A26112">
        <w:rPr>
          <w:rFonts w:ascii="Verdana" w:hAnsi="Verdana" w:cs="Helvetica"/>
        </w:rPr>
        <w:t>Prekės</w:t>
      </w:r>
      <w:r w:rsidR="00147063" w:rsidRPr="00A26112">
        <w:rPr>
          <w:rFonts w:ascii="Verdana" w:hAnsi="Verdana" w:cs="Helvetica"/>
        </w:rPr>
        <w:t>)</w:t>
      </w:r>
      <w:r w:rsidRPr="00A26112">
        <w:rPr>
          <w:rFonts w:ascii="Verdana" w:hAnsi="Verdana"/>
        </w:rPr>
        <w:t xml:space="preserve">. </w:t>
      </w:r>
      <w:r w:rsidR="007852C9" w:rsidRPr="00A26112">
        <w:rPr>
          <w:rFonts w:ascii="Verdana" w:hAnsi="Verdana"/>
        </w:rPr>
        <w:t>Pirkimo objekto</w:t>
      </w:r>
      <w:r w:rsidR="00B40A39" w:rsidRPr="00A26112">
        <w:rPr>
          <w:rFonts w:ascii="Verdana" w:hAnsi="Verdana"/>
        </w:rPr>
        <w:t xml:space="preserve"> </w:t>
      </w:r>
      <w:r w:rsidR="00B40A39" w:rsidRPr="00A26112">
        <w:rPr>
          <w:rFonts w:ascii="Verdana" w:hAnsi="Verdana"/>
          <w:b/>
          <w:bCs/>
        </w:rPr>
        <w:t>pagrindinis</w:t>
      </w:r>
      <w:r w:rsidR="007852C9" w:rsidRPr="00A26112">
        <w:rPr>
          <w:rFonts w:ascii="Verdana" w:hAnsi="Verdana"/>
          <w:b/>
          <w:bCs/>
        </w:rPr>
        <w:t xml:space="preserve"> BVPŽ kodas: </w:t>
      </w:r>
      <w:r w:rsidR="008F3099" w:rsidRPr="00A26112">
        <w:rPr>
          <w:rFonts w:ascii="Verdana" w:hAnsi="Verdana"/>
          <w:b/>
          <w:bCs/>
        </w:rPr>
        <w:t>32351200-0</w:t>
      </w:r>
      <w:r w:rsidR="00F506C5" w:rsidRPr="00A26112">
        <w:rPr>
          <w:rFonts w:ascii="Verdana" w:hAnsi="Verdana"/>
          <w:b/>
          <w:bCs/>
        </w:rPr>
        <w:t xml:space="preserve"> "</w:t>
      </w:r>
      <w:r w:rsidR="008F3099" w:rsidRPr="00A26112">
        <w:rPr>
          <w:rFonts w:ascii="Verdana" w:hAnsi="Verdana"/>
          <w:b/>
          <w:bCs/>
        </w:rPr>
        <w:t>Ekranai“</w:t>
      </w:r>
      <w:r w:rsidR="007852C9" w:rsidRPr="00A26112">
        <w:rPr>
          <w:rFonts w:ascii="Verdana" w:hAnsi="Verdana"/>
        </w:rPr>
        <w:t>.</w:t>
      </w:r>
      <w:r w:rsidR="008F3099" w:rsidRPr="00A26112">
        <w:rPr>
          <w:rFonts w:ascii="Verdana" w:hAnsi="Verdana"/>
        </w:rPr>
        <w:t xml:space="preserve"> </w:t>
      </w:r>
      <w:r w:rsidR="008F3099" w:rsidRPr="00A26112">
        <w:rPr>
          <w:rFonts w:ascii="Verdana" w:eastAsia="SimSun" w:hAnsi="Verdana" w:cs="Verdana"/>
          <w:lang w:eastAsia="lt-LT"/>
        </w:rPr>
        <w:t>Perkama elektroninės keleivių informavimo sistemos (toliau – EKIS) įrengimas</w:t>
      </w:r>
      <w:r w:rsidR="003D4222" w:rsidRPr="00A26112">
        <w:rPr>
          <w:rFonts w:ascii="Verdana" w:eastAsia="SimSun" w:hAnsi="Verdana" w:cs="Verdana"/>
          <w:lang w:eastAsia="lt-LT"/>
        </w:rPr>
        <w:t>,</w:t>
      </w:r>
      <w:r w:rsidR="00561404" w:rsidRPr="00A26112">
        <w:rPr>
          <w:rFonts w:ascii="Verdana" w:eastAsia="SimSun" w:hAnsi="Verdana" w:cs="Verdana"/>
          <w:lang w:eastAsia="lt-LT"/>
        </w:rPr>
        <w:t xml:space="preserve"> </w:t>
      </w:r>
      <w:r w:rsidR="008F3099" w:rsidRPr="00A26112">
        <w:rPr>
          <w:rFonts w:ascii="Verdana" w:eastAsia="SimSun" w:hAnsi="Verdana" w:cs="Verdana"/>
          <w:lang w:eastAsia="lt-LT"/>
        </w:rPr>
        <w:t>Marijampolės autobusų stotyje</w:t>
      </w:r>
      <w:r w:rsidR="003D4222" w:rsidRPr="00A26112">
        <w:rPr>
          <w:rFonts w:ascii="Verdana" w:eastAsia="SimSun" w:hAnsi="Verdana" w:cs="Verdana"/>
          <w:lang w:eastAsia="lt-LT"/>
        </w:rPr>
        <w:t xml:space="preserve">, </w:t>
      </w:r>
      <w:r w:rsidR="008F3099" w:rsidRPr="00A26112">
        <w:rPr>
          <w:rFonts w:ascii="Verdana" w:eastAsia="SimSun" w:hAnsi="Verdana" w:cs="Verdana"/>
          <w:lang w:eastAsia="lt-LT"/>
        </w:rPr>
        <w:t>techninė įranga su montavimo</w:t>
      </w:r>
      <w:r w:rsidR="00561404" w:rsidRPr="00A26112">
        <w:rPr>
          <w:rFonts w:ascii="Verdana" w:eastAsia="SimSun" w:hAnsi="Verdana" w:cs="Verdana"/>
          <w:lang w:eastAsia="lt-LT"/>
        </w:rPr>
        <w:t xml:space="preserve"> </w:t>
      </w:r>
      <w:r w:rsidR="008F3099" w:rsidRPr="00A26112">
        <w:rPr>
          <w:rFonts w:ascii="Verdana" w:eastAsia="SimSun" w:hAnsi="Verdana" w:cs="Verdana"/>
          <w:lang w:eastAsia="lt-LT"/>
        </w:rPr>
        <w:t>darbais bei programinio sprendimo paslauga įskaitant palaikymo ir aptarnavimo darbus.</w:t>
      </w:r>
    </w:p>
    <w:p w14:paraId="767D758C" w14:textId="21F76CB6" w:rsidR="00B8252D" w:rsidRPr="00A26112" w:rsidRDefault="00AA3E91" w:rsidP="00A26112">
      <w:pPr>
        <w:pStyle w:val="Sraopastraipa"/>
        <w:numPr>
          <w:ilvl w:val="1"/>
          <w:numId w:val="38"/>
        </w:numPr>
        <w:ind w:left="0" w:firstLine="709"/>
        <w:jc w:val="both"/>
        <w:rPr>
          <w:rFonts w:ascii="Verdana" w:hAnsi="Verdana"/>
          <w:szCs w:val="24"/>
        </w:rPr>
      </w:pPr>
      <w:r w:rsidRPr="00A26112">
        <w:rPr>
          <w:rFonts w:ascii="Verdana" w:hAnsi="Verdana"/>
          <w:szCs w:val="24"/>
          <w:lang w:eastAsia="lt-LT"/>
        </w:rPr>
        <w:t xml:space="preserve">Perkamų </w:t>
      </w:r>
      <w:r w:rsidR="00F506C5" w:rsidRPr="00A26112">
        <w:rPr>
          <w:rFonts w:ascii="Verdana" w:hAnsi="Verdana"/>
          <w:szCs w:val="24"/>
          <w:lang w:eastAsia="lt-LT"/>
        </w:rPr>
        <w:t xml:space="preserve">Prekių </w:t>
      </w:r>
      <w:r w:rsidRPr="00A26112">
        <w:rPr>
          <w:rFonts w:ascii="Verdana" w:hAnsi="Verdana"/>
          <w:szCs w:val="24"/>
          <w:lang w:eastAsia="lt-LT"/>
        </w:rPr>
        <w:t>aprašymas, reikalavimai, sąlygos, terminai ir kt. nustatyti 3 pirkimo sąlygų priede pateiktoje techninėje specifikacijoje, 2 pirkimo sąlygų priede pateiktame sutarties projekte ir 1 pirkimo sąlygų priede pateiktoje pasiūlymo formoje.</w:t>
      </w:r>
    </w:p>
    <w:p w14:paraId="55183524" w14:textId="3F971FCB" w:rsidR="00D774D5" w:rsidRPr="00A26112" w:rsidRDefault="00FE2AB6" w:rsidP="00A26112">
      <w:pPr>
        <w:pStyle w:val="Sraopastraipa"/>
        <w:numPr>
          <w:ilvl w:val="1"/>
          <w:numId w:val="38"/>
        </w:numPr>
        <w:ind w:left="0" w:firstLine="709"/>
        <w:jc w:val="both"/>
        <w:rPr>
          <w:rFonts w:ascii="Verdana" w:hAnsi="Verdana"/>
          <w:szCs w:val="24"/>
        </w:rPr>
      </w:pPr>
      <w:r>
        <w:rPr>
          <w:rFonts w:ascii="Verdana" w:hAnsi="Verdana"/>
          <w:szCs w:val="24"/>
        </w:rPr>
        <w:t>Vykdomas žaliasis pirkimas</w:t>
      </w:r>
      <w:r w:rsidR="00147063" w:rsidRPr="00A26112">
        <w:rPr>
          <w:rFonts w:ascii="Verdana" w:hAnsi="Verdana"/>
          <w:szCs w:val="24"/>
        </w:rPr>
        <w:t xml:space="preserve"> (kai perkamos prekės, paslaugos arba darbai): Aplinkosaugai ir aplinkai palankus produktas, kaip jis apibrėžtas aktualios redakcijos Aplinkos apsaugos kriterijų taik</w:t>
      </w:r>
      <w:r w:rsidR="00E81586" w:rsidRPr="00A26112">
        <w:rPr>
          <w:rFonts w:ascii="Verdana" w:hAnsi="Verdana"/>
          <w:szCs w:val="24"/>
        </w:rPr>
        <w:t>y</w:t>
      </w:r>
      <w:r w:rsidR="00147063" w:rsidRPr="00A26112">
        <w:rPr>
          <w:rFonts w:ascii="Verdana" w:hAnsi="Verdana"/>
          <w:szCs w:val="24"/>
        </w:rPr>
        <w:t>mo, vykdant žaliuosius pirkimus, tvarkos aprašo, patvirtinto 2011 m. birželio 28 d. Lietuvos Respublikos aplinkos ministro įsakymu Nr. D1-508</w:t>
      </w:r>
      <w:r w:rsidR="0006776D" w:rsidRPr="00A26112">
        <w:rPr>
          <w:rFonts w:ascii="Verdana" w:hAnsi="Verdana"/>
          <w:szCs w:val="24"/>
        </w:rPr>
        <w:t xml:space="preserve">, </w:t>
      </w:r>
      <w:r w:rsidR="00B8252D" w:rsidRPr="00A26112">
        <w:rPr>
          <w:rFonts w:ascii="Verdana" w:hAnsi="Verdana"/>
          <w:szCs w:val="24"/>
        </w:rPr>
        <w:t>4.4.4.</w:t>
      </w:r>
      <w:r w:rsidR="00D774D5" w:rsidRPr="00A26112">
        <w:rPr>
          <w:rFonts w:ascii="Verdana" w:hAnsi="Verdana"/>
          <w:szCs w:val="24"/>
        </w:rPr>
        <w:t>3</w:t>
      </w:r>
      <w:r w:rsidR="00B8252D" w:rsidRPr="00A26112">
        <w:rPr>
          <w:rFonts w:ascii="Verdana" w:hAnsi="Verdana"/>
          <w:szCs w:val="24"/>
        </w:rPr>
        <w:t xml:space="preserve">. p.: </w:t>
      </w:r>
      <w:r w:rsidR="00D774D5" w:rsidRPr="00A26112">
        <w:rPr>
          <w:rFonts w:ascii="Verdana" w:hAnsi="Verdana"/>
          <w:szCs w:val="24"/>
        </w:rPr>
        <w:t>prekei pagaminti, paslaugai teikti ar darbams atlikti naudojama mažiau ar nenaudojama pavojingųjų cheminių medžiagų, neteršiama aplinka ir nekeliamas pavojus sveikatai</w:t>
      </w:r>
      <w:r w:rsidR="00B77161" w:rsidRPr="00A26112">
        <w:rPr>
          <w:rFonts w:ascii="Verdana" w:hAnsi="Verdana"/>
          <w:szCs w:val="24"/>
        </w:rPr>
        <w:t>.</w:t>
      </w:r>
    </w:p>
    <w:p w14:paraId="74A35143" w14:textId="77777777" w:rsidR="00D774D5" w:rsidRPr="00A26112" w:rsidRDefault="00D774D5" w:rsidP="00A26112">
      <w:pPr>
        <w:pStyle w:val="Sraopastraipa"/>
        <w:numPr>
          <w:ilvl w:val="2"/>
          <w:numId w:val="38"/>
        </w:numPr>
        <w:tabs>
          <w:tab w:val="left" w:pos="1701"/>
        </w:tabs>
        <w:ind w:left="0" w:firstLine="709"/>
        <w:jc w:val="both"/>
        <w:rPr>
          <w:rFonts w:ascii="Verdana" w:hAnsi="Verdana"/>
          <w:b/>
          <w:bCs/>
          <w:szCs w:val="24"/>
        </w:rPr>
      </w:pPr>
      <w:r w:rsidRPr="00A26112">
        <w:rPr>
          <w:rFonts w:ascii="Verdana" w:hAnsi="Verdana"/>
          <w:b/>
          <w:bCs/>
          <w:szCs w:val="24"/>
        </w:rPr>
        <w:t>Tiekėjas įsipareigoja:</w:t>
      </w:r>
    </w:p>
    <w:p w14:paraId="58544689" w14:textId="6B4D13D7" w:rsidR="00D774D5" w:rsidRPr="00A26112" w:rsidRDefault="00D774D5" w:rsidP="00A26112">
      <w:pPr>
        <w:pStyle w:val="Sraopastraipa"/>
        <w:numPr>
          <w:ilvl w:val="3"/>
          <w:numId w:val="38"/>
        </w:numPr>
        <w:tabs>
          <w:tab w:val="left" w:pos="1701"/>
        </w:tabs>
        <w:ind w:left="0" w:firstLine="709"/>
        <w:jc w:val="both"/>
        <w:rPr>
          <w:rFonts w:ascii="Verdana" w:hAnsi="Verdana"/>
          <w:szCs w:val="24"/>
        </w:rPr>
      </w:pPr>
      <w:r w:rsidRPr="00A26112">
        <w:rPr>
          <w:rFonts w:ascii="Verdana" w:hAnsi="Verdana"/>
          <w:szCs w:val="24"/>
        </w:rPr>
        <w:t>prekėse naudojamos medžiagos, kurios būtų tinkamos pakartotinai panaudoti ar perdirbti;</w:t>
      </w:r>
    </w:p>
    <w:p w14:paraId="2F9F062A" w14:textId="77777777" w:rsidR="00B77161" w:rsidRPr="00A26112" w:rsidRDefault="00B77161" w:rsidP="00A26112">
      <w:pPr>
        <w:pStyle w:val="Sraopastraipa"/>
        <w:numPr>
          <w:ilvl w:val="3"/>
          <w:numId w:val="38"/>
        </w:numPr>
        <w:tabs>
          <w:tab w:val="left" w:pos="1701"/>
        </w:tabs>
        <w:ind w:left="0" w:firstLine="709"/>
        <w:jc w:val="both"/>
        <w:rPr>
          <w:rFonts w:ascii="Verdana" w:hAnsi="Verdana"/>
          <w:szCs w:val="24"/>
        </w:rPr>
      </w:pPr>
      <w:r w:rsidRPr="00A26112">
        <w:rPr>
          <w:rFonts w:ascii="Verdana" w:hAnsi="Verdana"/>
        </w:rPr>
        <w:t>Montuojant prekes</w:t>
      </w:r>
      <w:r w:rsidR="00D774D5" w:rsidRPr="00A26112">
        <w:rPr>
          <w:rFonts w:ascii="Verdana" w:hAnsi="Verdana"/>
        </w:rPr>
        <w:t xml:space="preserve"> surinkti šiukšles, atliekas ir / ar valyti kitus teršalus. Susidariusias atliekas (popierius, plastikas ar kt.) rūšiuoti ir perduoti atliekas tvarkančioms įmonėms. </w:t>
      </w:r>
    </w:p>
    <w:p w14:paraId="166AF5BF" w14:textId="000E3D51" w:rsidR="00C11222" w:rsidRPr="00A26112" w:rsidRDefault="008D6DF0" w:rsidP="00A26112">
      <w:pPr>
        <w:pStyle w:val="Sraopastraipa"/>
        <w:numPr>
          <w:ilvl w:val="1"/>
          <w:numId w:val="38"/>
        </w:numPr>
        <w:tabs>
          <w:tab w:val="left" w:pos="1276"/>
          <w:tab w:val="left" w:pos="1701"/>
        </w:tabs>
        <w:ind w:left="0" w:firstLine="709"/>
        <w:jc w:val="both"/>
        <w:rPr>
          <w:rFonts w:ascii="Verdana" w:hAnsi="Verdana"/>
          <w:szCs w:val="24"/>
        </w:rPr>
      </w:pPr>
      <w:r w:rsidRPr="00A26112">
        <w:rPr>
          <w:rFonts w:ascii="Verdana" w:hAnsi="Verdana"/>
        </w:rPr>
        <w:t xml:space="preserve">Pirkimo objektas </w:t>
      </w:r>
      <w:r w:rsidRPr="00A26112">
        <w:rPr>
          <w:rFonts w:ascii="Verdana" w:hAnsi="Verdana"/>
          <w:lang w:eastAsia="lt-LT"/>
        </w:rPr>
        <w:t xml:space="preserve">į dalis neskaidomas, todėl pasiūlymas turi būti pateiktas visai </w:t>
      </w:r>
      <w:r w:rsidRPr="00A26112">
        <w:rPr>
          <w:rFonts w:ascii="Verdana" w:hAnsi="Verdana"/>
        </w:rPr>
        <w:t xml:space="preserve">techninėje specifikacijoje </w:t>
      </w:r>
      <w:r w:rsidRPr="00A26112">
        <w:rPr>
          <w:rFonts w:ascii="Verdana" w:hAnsi="Verdana"/>
          <w:lang w:eastAsia="lt-LT"/>
        </w:rPr>
        <w:t xml:space="preserve">nurodytai apimčiai. </w:t>
      </w:r>
      <w:r w:rsidRPr="00A26112">
        <w:rPr>
          <w:rFonts w:ascii="Verdana" w:hAnsi="Verdana"/>
        </w:rPr>
        <w:t>Pasiūlymai</w:t>
      </w:r>
      <w:r w:rsidR="00A26112">
        <w:rPr>
          <w:rFonts w:ascii="Verdana" w:hAnsi="Verdana"/>
        </w:rPr>
        <w:t>,</w:t>
      </w:r>
      <w:r w:rsidRPr="00A26112">
        <w:rPr>
          <w:rFonts w:ascii="Verdana" w:hAnsi="Verdana"/>
        </w:rPr>
        <w:t xml:space="preserve"> apimantys ne visą pirkimo objektą</w:t>
      </w:r>
      <w:r w:rsidR="00A26112">
        <w:rPr>
          <w:rFonts w:ascii="Verdana" w:hAnsi="Verdana"/>
        </w:rPr>
        <w:t>,</w:t>
      </w:r>
      <w:r w:rsidRPr="00A26112">
        <w:rPr>
          <w:rFonts w:ascii="Verdana" w:hAnsi="Verdana"/>
        </w:rPr>
        <w:t xml:space="preserve"> vertinami nebus. </w:t>
      </w:r>
      <w:r w:rsidR="00AC401A" w:rsidRPr="00A26112">
        <w:rPr>
          <w:rFonts w:ascii="Verdana" w:hAnsi="Verdana"/>
        </w:rPr>
        <w:t>Tik perkamo objekto vientisumas gali užtikrinti Perkančiosios organizacijos šiuo pirkimu siekiamą tikslą</w:t>
      </w:r>
      <w:r w:rsidR="00CC18DB" w:rsidRPr="00A26112">
        <w:rPr>
          <w:rFonts w:ascii="Verdana" w:hAnsi="Verdana"/>
        </w:rPr>
        <w:t>.</w:t>
      </w:r>
    </w:p>
    <w:p w14:paraId="584E50C0" w14:textId="3198D2D0" w:rsidR="00FE4344" w:rsidRPr="00A26112" w:rsidRDefault="00C11222" w:rsidP="00A26112">
      <w:pPr>
        <w:pStyle w:val="Sraopastraipa"/>
        <w:numPr>
          <w:ilvl w:val="1"/>
          <w:numId w:val="38"/>
        </w:numPr>
        <w:ind w:left="0" w:firstLine="709"/>
        <w:jc w:val="both"/>
        <w:rPr>
          <w:rFonts w:ascii="Verdana" w:hAnsi="Verdana"/>
          <w:szCs w:val="24"/>
        </w:rPr>
      </w:pPr>
      <w:r w:rsidRPr="00A26112">
        <w:rPr>
          <w:rFonts w:ascii="Verdana" w:hAnsi="Verdana"/>
          <w:szCs w:val="24"/>
        </w:rPr>
        <w:t xml:space="preserve">Tiekėjas pasiūlymo kainą skaičiuoja taip, kad visos </w:t>
      </w:r>
      <w:r w:rsidR="000371D1" w:rsidRPr="00A26112">
        <w:rPr>
          <w:rFonts w:ascii="Verdana" w:hAnsi="Verdana"/>
          <w:szCs w:val="24"/>
        </w:rPr>
        <w:t>Prekės</w:t>
      </w:r>
      <w:r w:rsidRPr="00A26112">
        <w:rPr>
          <w:rFonts w:ascii="Verdana" w:hAnsi="Verdana"/>
          <w:szCs w:val="24"/>
        </w:rPr>
        <w:t xml:space="preserve">, nurodytos pasiūlymo formoje, būtų tiekiamos be papildomų išlaidų, įvertinant visus mokesčius bei išlaidas </w:t>
      </w:r>
      <w:r w:rsidR="00582B76" w:rsidRPr="00A26112">
        <w:rPr>
          <w:rFonts w:ascii="Verdana" w:hAnsi="Verdana"/>
          <w:szCs w:val="24"/>
        </w:rPr>
        <w:t>prekėms pristatyti</w:t>
      </w:r>
      <w:r w:rsidRPr="00A26112">
        <w:rPr>
          <w:rFonts w:ascii="Verdana" w:hAnsi="Verdana"/>
          <w:szCs w:val="24"/>
        </w:rPr>
        <w:t>.</w:t>
      </w:r>
    </w:p>
    <w:p w14:paraId="7C6C10E8" w14:textId="77777777" w:rsidR="00FE4344" w:rsidRPr="00A26112" w:rsidRDefault="008D6DF0" w:rsidP="00A26112">
      <w:pPr>
        <w:pStyle w:val="Sraopastraipa"/>
        <w:numPr>
          <w:ilvl w:val="1"/>
          <w:numId w:val="38"/>
        </w:numPr>
        <w:ind w:left="0" w:firstLine="709"/>
        <w:jc w:val="both"/>
        <w:rPr>
          <w:rFonts w:ascii="Verdana" w:hAnsi="Verdana"/>
          <w:szCs w:val="24"/>
        </w:rPr>
      </w:pPr>
      <w:r w:rsidRPr="00A26112">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A26112" w:rsidRDefault="008D6DF0" w:rsidP="00A26112">
      <w:pPr>
        <w:pStyle w:val="Sraopastraipa"/>
        <w:numPr>
          <w:ilvl w:val="1"/>
          <w:numId w:val="38"/>
        </w:numPr>
        <w:ind w:left="0" w:firstLine="709"/>
        <w:jc w:val="both"/>
        <w:rPr>
          <w:rFonts w:ascii="Verdana" w:hAnsi="Verdana"/>
          <w:szCs w:val="24"/>
        </w:rPr>
      </w:pPr>
      <w:r w:rsidRPr="00A26112">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6E0A1097" w14:textId="77777777" w:rsidR="00BD6411" w:rsidRPr="00A26112" w:rsidRDefault="008D6DF0" w:rsidP="00A26112">
      <w:pPr>
        <w:pStyle w:val="Sraopastraipa"/>
        <w:numPr>
          <w:ilvl w:val="1"/>
          <w:numId w:val="38"/>
        </w:numPr>
        <w:ind w:left="0" w:firstLine="709"/>
        <w:jc w:val="both"/>
        <w:rPr>
          <w:rStyle w:val="FontStyle73"/>
          <w:rFonts w:ascii="Verdana" w:hAnsi="Verdana"/>
          <w:sz w:val="24"/>
          <w:szCs w:val="24"/>
        </w:rPr>
      </w:pPr>
      <w:r w:rsidRPr="00A26112">
        <w:rPr>
          <w:rStyle w:val="FontStyle73"/>
          <w:rFonts w:ascii="Verdana" w:eastAsia="Calibri" w:hAnsi="Verdana"/>
          <w:sz w:val="24"/>
          <w:szCs w:val="24"/>
        </w:rPr>
        <w:t>Laimėtoju bus pripažįstamas vienas, neatmestas ir ekonomiškai naudingiausią pasiūlymą</w:t>
      </w:r>
      <w:r w:rsidR="00147063" w:rsidRPr="00A26112">
        <w:rPr>
          <w:rStyle w:val="FontStyle73"/>
          <w:rFonts w:ascii="Verdana" w:eastAsia="Calibri" w:hAnsi="Verdana"/>
          <w:sz w:val="24"/>
          <w:szCs w:val="24"/>
        </w:rPr>
        <w:t xml:space="preserve"> </w:t>
      </w:r>
      <w:r w:rsidRPr="00A26112">
        <w:rPr>
          <w:rStyle w:val="FontStyle73"/>
          <w:rFonts w:ascii="Verdana" w:eastAsia="Calibri" w:hAnsi="Verdana"/>
          <w:sz w:val="24"/>
          <w:szCs w:val="24"/>
        </w:rPr>
        <w:t>pateikęs tiekėjas.</w:t>
      </w:r>
    </w:p>
    <w:p w14:paraId="7DBB7B0C" w14:textId="52F8348A" w:rsidR="00BD6411" w:rsidRPr="00A26112" w:rsidRDefault="00BD6411" w:rsidP="00A26112">
      <w:pPr>
        <w:pStyle w:val="Sraopastraipa"/>
        <w:numPr>
          <w:ilvl w:val="1"/>
          <w:numId w:val="38"/>
        </w:numPr>
        <w:ind w:left="0" w:firstLine="709"/>
        <w:jc w:val="both"/>
        <w:rPr>
          <w:rStyle w:val="FontStyle73"/>
          <w:rFonts w:ascii="Verdana" w:hAnsi="Verdana"/>
          <w:b/>
          <w:bCs/>
          <w:sz w:val="24"/>
          <w:szCs w:val="20"/>
        </w:rPr>
      </w:pPr>
      <w:r w:rsidRPr="00A26112">
        <w:rPr>
          <w:rFonts w:ascii="Verdana" w:hAnsi="Verdana"/>
          <w:b/>
          <w:bCs/>
        </w:rPr>
        <w:t>Esant poreikiui, pirkimo objekto apžiūros laiką derinti su U</w:t>
      </w:r>
      <w:r w:rsidR="00415FA3">
        <w:rPr>
          <w:rFonts w:ascii="Verdana" w:hAnsi="Verdana"/>
          <w:b/>
          <w:bCs/>
        </w:rPr>
        <w:t>ždarąja akcine bendrove</w:t>
      </w:r>
      <w:r w:rsidRPr="00A26112">
        <w:rPr>
          <w:rFonts w:ascii="Verdana" w:hAnsi="Verdana"/>
          <w:b/>
          <w:bCs/>
        </w:rPr>
        <w:t xml:space="preserve"> „Marijampolės autobusų parkas“ Eksploatacijos skyriaus viršininku, Robertu Dobrovolskiu tel. +370 343 98842; el. paštas </w:t>
      </w:r>
      <w:hyperlink r:id="rId13" w:history="1">
        <w:r w:rsidRPr="00A26112">
          <w:rPr>
            <w:rStyle w:val="Hipersaitas"/>
            <w:rFonts w:ascii="Verdana" w:hAnsi="Verdana"/>
            <w:b/>
            <w:bCs/>
          </w:rPr>
          <w:t>robertas@marijampolesap.lt</w:t>
        </w:r>
      </w:hyperlink>
      <w:r w:rsidRPr="00A26112">
        <w:rPr>
          <w:rFonts w:ascii="Verdana" w:hAnsi="Verdana"/>
          <w:b/>
          <w:bCs/>
        </w:rPr>
        <w:t xml:space="preserve">. </w:t>
      </w:r>
      <w:r w:rsidRPr="00A26112">
        <w:rPr>
          <w:rFonts w:ascii="Verdana" w:hAnsi="Verdana"/>
        </w:rPr>
        <w:t xml:space="preserve">Perkančioji organizacija suteiks galimybę tiekėjams apžiūrėti pirkimo objektą, tačiau apžiūros metu nebus atsakoma į tiekėjo (-ų) klausimus dėl pirkimo objekto ar pirkimo dokumentų nuostatų – kilusius klausimus tiekėjas turi užduoti pirkimo sąlygų VIII skyriuje „Pirkimo dokumentų paaiškinimas ir patikslinimas“ nustatyta tvarka ir terminais. Apžiūra gali įvykti </w:t>
      </w:r>
      <w:r w:rsidRPr="00A26112">
        <w:rPr>
          <w:rFonts w:ascii="Verdana" w:hAnsi="Verdana"/>
          <w:b/>
          <w:bCs/>
        </w:rPr>
        <w:t xml:space="preserve">ne vėliau kaip likus 6 dienoms </w:t>
      </w:r>
      <w:r w:rsidRPr="00A26112">
        <w:rPr>
          <w:rFonts w:ascii="Verdana" w:hAnsi="Verdana"/>
        </w:rPr>
        <w:t>iki pasiūlymų pateikimo termino pabaigos.</w:t>
      </w:r>
    </w:p>
    <w:p w14:paraId="4741BB35" w14:textId="6C726C60" w:rsidR="00B40A39" w:rsidRPr="00A26112" w:rsidRDefault="00B87EF2" w:rsidP="00A26112">
      <w:pPr>
        <w:pStyle w:val="Sraopastraipa"/>
        <w:numPr>
          <w:ilvl w:val="1"/>
          <w:numId w:val="38"/>
        </w:numPr>
        <w:tabs>
          <w:tab w:val="left" w:pos="1418"/>
        </w:tabs>
        <w:ind w:left="0" w:firstLine="709"/>
        <w:jc w:val="both"/>
        <w:rPr>
          <w:rFonts w:ascii="Verdana" w:hAnsi="Verdana"/>
          <w:b/>
          <w:bCs/>
          <w:szCs w:val="24"/>
        </w:rPr>
      </w:pPr>
      <w:r w:rsidRPr="00A26112">
        <w:rPr>
          <w:rStyle w:val="FontStyle73"/>
          <w:rFonts w:ascii="Verdana" w:hAnsi="Verdana"/>
          <w:b/>
          <w:bCs/>
          <w:sz w:val="24"/>
          <w:szCs w:val="24"/>
        </w:rPr>
        <w:lastRenderedPageBreak/>
        <w:t>Prekių pristatymo</w:t>
      </w:r>
      <w:r w:rsidR="00C11222" w:rsidRPr="00A26112">
        <w:rPr>
          <w:rStyle w:val="FontStyle73"/>
          <w:rFonts w:ascii="Verdana" w:hAnsi="Verdana"/>
          <w:b/>
          <w:bCs/>
          <w:sz w:val="24"/>
          <w:szCs w:val="24"/>
        </w:rPr>
        <w:t xml:space="preserve"> </w:t>
      </w:r>
      <w:r w:rsidR="00E640FD" w:rsidRPr="00A26112">
        <w:rPr>
          <w:rStyle w:val="FontStyle73"/>
          <w:rFonts w:ascii="Verdana" w:hAnsi="Verdana"/>
          <w:b/>
          <w:bCs/>
          <w:sz w:val="24"/>
          <w:szCs w:val="24"/>
        </w:rPr>
        <w:t xml:space="preserve">ir montavimo </w:t>
      </w:r>
      <w:r w:rsidR="00C11222" w:rsidRPr="00A26112">
        <w:rPr>
          <w:rStyle w:val="FontStyle73"/>
          <w:rFonts w:ascii="Verdana" w:hAnsi="Verdana"/>
          <w:b/>
          <w:bCs/>
          <w:sz w:val="24"/>
          <w:szCs w:val="24"/>
        </w:rPr>
        <w:t>vieta</w:t>
      </w:r>
      <w:r w:rsidR="00C11222" w:rsidRPr="00A26112">
        <w:rPr>
          <w:rStyle w:val="FontStyle73"/>
          <w:rFonts w:ascii="Verdana" w:hAnsi="Verdana"/>
          <w:sz w:val="24"/>
          <w:szCs w:val="24"/>
        </w:rPr>
        <w:t xml:space="preserve"> – </w:t>
      </w:r>
      <w:r w:rsidR="00E640FD" w:rsidRPr="00A26112">
        <w:rPr>
          <w:rFonts w:ascii="Verdana" w:hAnsi="Verdana"/>
          <w:szCs w:val="24"/>
        </w:rPr>
        <w:t>Stoties g. 2B,</w:t>
      </w:r>
      <w:r w:rsidR="00CB095B">
        <w:rPr>
          <w:rFonts w:ascii="Verdana" w:hAnsi="Verdana"/>
          <w:szCs w:val="24"/>
        </w:rPr>
        <w:t xml:space="preserve"> </w:t>
      </w:r>
      <w:r w:rsidR="00E640FD" w:rsidRPr="00A26112">
        <w:rPr>
          <w:rFonts w:ascii="Verdana" w:hAnsi="Verdana"/>
          <w:szCs w:val="24"/>
          <w:lang w:val="en-US"/>
        </w:rPr>
        <w:t>68128</w:t>
      </w:r>
      <w:r w:rsidR="00CB095B">
        <w:rPr>
          <w:rFonts w:ascii="Verdana" w:hAnsi="Verdana"/>
          <w:szCs w:val="24"/>
          <w:lang w:val="en-US"/>
        </w:rPr>
        <w:t xml:space="preserve"> </w:t>
      </w:r>
      <w:r w:rsidR="00E640FD" w:rsidRPr="00A26112">
        <w:rPr>
          <w:rFonts w:ascii="Verdana" w:hAnsi="Verdana"/>
          <w:szCs w:val="24"/>
        </w:rPr>
        <w:t>Marijampolė.</w:t>
      </w:r>
    </w:p>
    <w:p w14:paraId="5C278B50" w14:textId="3FB7C508" w:rsidR="00661701" w:rsidRPr="00A26112" w:rsidRDefault="00661701" w:rsidP="00A26112">
      <w:pPr>
        <w:pStyle w:val="Sraopastraipa"/>
        <w:numPr>
          <w:ilvl w:val="1"/>
          <w:numId w:val="38"/>
        </w:numPr>
        <w:tabs>
          <w:tab w:val="left" w:pos="1418"/>
        </w:tabs>
        <w:ind w:left="0" w:firstLine="709"/>
        <w:jc w:val="both"/>
        <w:rPr>
          <w:rFonts w:ascii="Verdana" w:hAnsi="Verdana"/>
          <w:szCs w:val="24"/>
        </w:rPr>
      </w:pPr>
      <w:r w:rsidRPr="00A26112">
        <w:rPr>
          <w:rFonts w:ascii="Verdana" w:hAnsi="Verdana"/>
          <w:b/>
          <w:bCs/>
          <w:szCs w:val="24"/>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2246CCDF" w14:textId="79909A88" w:rsidR="00987293" w:rsidRPr="00A26112" w:rsidRDefault="00661701" w:rsidP="00A26112">
      <w:pPr>
        <w:pStyle w:val="Sraopastraipa"/>
        <w:numPr>
          <w:ilvl w:val="1"/>
          <w:numId w:val="38"/>
        </w:numPr>
        <w:tabs>
          <w:tab w:val="left" w:pos="1418"/>
        </w:tabs>
        <w:ind w:left="0" w:firstLine="709"/>
        <w:jc w:val="both"/>
        <w:rPr>
          <w:rFonts w:ascii="Verdana" w:hAnsi="Verdana"/>
          <w:szCs w:val="24"/>
        </w:rPr>
      </w:pPr>
      <w:r w:rsidRPr="00A26112">
        <w:rPr>
          <w:rFonts w:ascii="Verdana" w:hAnsi="Verdana"/>
          <w:b/>
          <w:bCs/>
          <w:szCs w:val="24"/>
        </w:rPr>
        <w:t>Sutarčiai įsigaliojus perkamos</w:t>
      </w:r>
      <w:r w:rsidR="00B87EF2" w:rsidRPr="00A26112">
        <w:rPr>
          <w:rFonts w:ascii="Verdana" w:hAnsi="Verdana"/>
          <w:b/>
          <w:bCs/>
          <w:szCs w:val="24"/>
        </w:rPr>
        <w:t xml:space="preserve"> Prekės</w:t>
      </w:r>
      <w:r w:rsidRPr="00A26112">
        <w:rPr>
          <w:rFonts w:ascii="Verdana" w:hAnsi="Verdana"/>
          <w:b/>
          <w:bCs/>
          <w:szCs w:val="24"/>
        </w:rPr>
        <w:t xml:space="preserve"> turi būti pilnai </w:t>
      </w:r>
      <w:r w:rsidR="00B87EF2" w:rsidRPr="00A26112">
        <w:rPr>
          <w:rFonts w:ascii="Verdana" w:hAnsi="Verdana"/>
          <w:b/>
          <w:bCs/>
          <w:szCs w:val="24"/>
        </w:rPr>
        <w:t xml:space="preserve">pristatytos </w:t>
      </w:r>
      <w:r w:rsidR="00987293" w:rsidRPr="00A26112">
        <w:rPr>
          <w:rFonts w:ascii="Verdana" w:hAnsi="Verdana"/>
          <w:b/>
          <w:bCs/>
          <w:szCs w:val="24"/>
        </w:rPr>
        <w:t xml:space="preserve">ir sumontuotos </w:t>
      </w:r>
      <w:r w:rsidRPr="00A26112">
        <w:rPr>
          <w:rFonts w:ascii="Verdana" w:hAnsi="Verdana"/>
          <w:b/>
          <w:bCs/>
          <w:szCs w:val="24"/>
        </w:rPr>
        <w:t xml:space="preserve">per </w:t>
      </w:r>
      <w:r w:rsidR="00E640FD" w:rsidRPr="00A26112">
        <w:rPr>
          <w:rFonts w:ascii="Verdana" w:hAnsi="Verdana"/>
          <w:b/>
          <w:bCs/>
          <w:szCs w:val="24"/>
        </w:rPr>
        <w:t>6</w:t>
      </w:r>
      <w:r w:rsidRPr="00A26112">
        <w:rPr>
          <w:rFonts w:ascii="Verdana" w:hAnsi="Verdana"/>
          <w:b/>
          <w:bCs/>
          <w:szCs w:val="24"/>
        </w:rPr>
        <w:t xml:space="preserve"> (</w:t>
      </w:r>
      <w:r w:rsidR="00E640FD" w:rsidRPr="00A26112">
        <w:rPr>
          <w:rFonts w:ascii="Verdana" w:hAnsi="Verdana"/>
          <w:b/>
          <w:bCs/>
          <w:szCs w:val="24"/>
        </w:rPr>
        <w:t>šešis</w:t>
      </w:r>
      <w:r w:rsidRPr="00A26112">
        <w:rPr>
          <w:rFonts w:ascii="Verdana" w:hAnsi="Verdana"/>
          <w:b/>
          <w:bCs/>
          <w:szCs w:val="24"/>
        </w:rPr>
        <w:t xml:space="preserve">) mėnesius. </w:t>
      </w:r>
      <w:r w:rsidRPr="00A26112">
        <w:rPr>
          <w:rFonts w:ascii="Verdana" w:hAnsi="Verdana"/>
          <w:szCs w:val="24"/>
        </w:rPr>
        <w:t>Sutartis galioja</w:t>
      </w:r>
      <w:r w:rsidRPr="00A26112">
        <w:rPr>
          <w:rFonts w:ascii="Verdana" w:hAnsi="Verdana"/>
          <w:b/>
          <w:bCs/>
          <w:szCs w:val="24"/>
        </w:rPr>
        <w:t xml:space="preserve"> </w:t>
      </w:r>
      <w:r w:rsidRPr="00A26112">
        <w:rPr>
          <w:rFonts w:ascii="Verdana" w:hAnsi="Verdana"/>
          <w:szCs w:val="24"/>
        </w:rPr>
        <w:t xml:space="preserve">kol sutarties šalys sutaria ją nutraukti, arba kol sutarties galiojimas pasibaigia (visiškai įvykdomi įsipareigojimai), nutraukiama įstatymu ar sutartyje nustatytais atvejais. Sutarties galiojimo terminą sudaro: </w:t>
      </w:r>
      <w:r w:rsidR="000371D1" w:rsidRPr="00A26112">
        <w:rPr>
          <w:rFonts w:ascii="Verdana" w:hAnsi="Verdana"/>
          <w:szCs w:val="24"/>
        </w:rPr>
        <w:t>Prekių pristatymo</w:t>
      </w:r>
      <w:r w:rsidR="00987293" w:rsidRPr="00A26112">
        <w:rPr>
          <w:rFonts w:ascii="Verdana" w:hAnsi="Verdana"/>
          <w:szCs w:val="24"/>
        </w:rPr>
        <w:t xml:space="preserve"> ir montavimo</w:t>
      </w:r>
      <w:r w:rsidR="000371D1" w:rsidRPr="00A26112">
        <w:rPr>
          <w:rFonts w:ascii="Verdana" w:hAnsi="Verdana"/>
          <w:szCs w:val="24"/>
        </w:rPr>
        <w:t xml:space="preserve"> </w:t>
      </w:r>
      <w:r w:rsidRPr="00A26112">
        <w:rPr>
          <w:rFonts w:ascii="Verdana" w:hAnsi="Verdana"/>
          <w:szCs w:val="24"/>
        </w:rPr>
        <w:t xml:space="preserve">terminas </w:t>
      </w:r>
      <w:r w:rsidR="00E640FD" w:rsidRPr="00A26112">
        <w:rPr>
          <w:rFonts w:ascii="Verdana" w:hAnsi="Verdana"/>
          <w:szCs w:val="24"/>
        </w:rPr>
        <w:t>6</w:t>
      </w:r>
      <w:r w:rsidRPr="00A26112">
        <w:rPr>
          <w:rFonts w:ascii="Verdana" w:hAnsi="Verdana"/>
          <w:szCs w:val="24"/>
        </w:rPr>
        <w:t xml:space="preserve"> (</w:t>
      </w:r>
      <w:r w:rsidR="00E640FD" w:rsidRPr="00A26112">
        <w:rPr>
          <w:rFonts w:ascii="Verdana" w:hAnsi="Verdana"/>
          <w:szCs w:val="24"/>
        </w:rPr>
        <w:t>šeši</w:t>
      </w:r>
      <w:r w:rsidRPr="00A26112">
        <w:rPr>
          <w:rFonts w:ascii="Verdana" w:hAnsi="Verdana"/>
          <w:szCs w:val="24"/>
        </w:rPr>
        <w:t xml:space="preserve">) mėnesiai ir 30 (trisdešimt) k. d. apmokėjimo už </w:t>
      </w:r>
      <w:r w:rsidR="00B87EF2" w:rsidRPr="00A26112">
        <w:rPr>
          <w:rFonts w:ascii="Verdana" w:hAnsi="Verdana"/>
          <w:szCs w:val="24"/>
        </w:rPr>
        <w:t xml:space="preserve">pristatytas </w:t>
      </w:r>
      <w:r w:rsidR="00987293" w:rsidRPr="00A26112">
        <w:rPr>
          <w:rFonts w:ascii="Verdana" w:hAnsi="Verdana"/>
          <w:szCs w:val="24"/>
        </w:rPr>
        <w:t xml:space="preserve">ir sumontuotas </w:t>
      </w:r>
      <w:r w:rsidR="00B87EF2" w:rsidRPr="00A26112">
        <w:rPr>
          <w:rFonts w:ascii="Verdana" w:hAnsi="Verdana"/>
          <w:szCs w:val="24"/>
        </w:rPr>
        <w:t>Prekes</w:t>
      </w:r>
      <w:r w:rsidRPr="00A26112">
        <w:rPr>
          <w:rFonts w:ascii="Verdana" w:hAnsi="Verdana"/>
          <w:szCs w:val="24"/>
        </w:rPr>
        <w:t xml:space="preserve"> terminas.</w:t>
      </w:r>
      <w:bookmarkStart w:id="7" w:name="_Hlk199485477"/>
    </w:p>
    <w:p w14:paraId="648E4009" w14:textId="1E4659D4" w:rsidR="00987293" w:rsidRPr="00A26112" w:rsidRDefault="00CF13EE" w:rsidP="00A26112">
      <w:pPr>
        <w:pStyle w:val="Sraopastraipa"/>
        <w:numPr>
          <w:ilvl w:val="1"/>
          <w:numId w:val="38"/>
        </w:numPr>
        <w:tabs>
          <w:tab w:val="left" w:pos="1418"/>
        </w:tabs>
        <w:ind w:left="0" w:firstLine="709"/>
        <w:jc w:val="both"/>
        <w:rPr>
          <w:rFonts w:ascii="Verdana" w:hAnsi="Verdana"/>
          <w:szCs w:val="24"/>
        </w:rPr>
      </w:pPr>
      <w:r w:rsidRPr="00A26112">
        <w:rPr>
          <w:rFonts w:ascii="Verdana" w:hAnsi="Verdana"/>
          <w:shd w:val="clear" w:color="auto" w:fill="FFFFFF"/>
        </w:rPr>
        <w:t xml:space="preserve">Šalių abipusiu rašytiniu Susitarimu Sutartis tomis pačiomis sąlygomis nedidinant Sutarties kainos gali būti pratęsta </w:t>
      </w:r>
      <w:r w:rsidRPr="00A26112">
        <w:rPr>
          <w:rFonts w:ascii="Verdana" w:hAnsi="Verdana"/>
          <w:b/>
          <w:bCs/>
          <w:shd w:val="clear" w:color="auto" w:fill="FFFFFF"/>
        </w:rPr>
        <w:t>1 (vieną) kartą 2 (dviem) mėnesiams</w:t>
      </w:r>
      <w:r w:rsidRPr="00A26112">
        <w:rPr>
          <w:rFonts w:ascii="Verdana" w:hAnsi="Verdana"/>
          <w:shd w:val="clear" w:color="auto" w:fill="FFFFFF"/>
        </w:rPr>
        <w:t>, jeigu yra išlikęs poreikis ir esant šiai (šioms) aplinkybėms:</w:t>
      </w:r>
    </w:p>
    <w:bookmarkEnd w:id="7"/>
    <w:p w14:paraId="53BADCC5" w14:textId="65E940AB" w:rsidR="00987293" w:rsidRPr="00A26112" w:rsidRDefault="00987293" w:rsidP="00A26112">
      <w:pPr>
        <w:pStyle w:val="Sraopastraipa"/>
        <w:numPr>
          <w:ilvl w:val="2"/>
          <w:numId w:val="38"/>
        </w:numPr>
        <w:tabs>
          <w:tab w:val="left" w:pos="1560"/>
          <w:tab w:val="left" w:pos="1701"/>
        </w:tabs>
        <w:ind w:left="0" w:firstLine="709"/>
        <w:jc w:val="both"/>
        <w:rPr>
          <w:rFonts w:ascii="Verdana" w:eastAsia="Arial Unicode MS" w:hAnsi="Verdana"/>
          <w:szCs w:val="24"/>
        </w:rPr>
      </w:pPr>
      <w:r w:rsidRPr="00A26112">
        <w:rPr>
          <w:rFonts w:ascii="Verdana" w:eastAsia="Arial Unicode MS" w:hAnsi="Verdana"/>
          <w:szCs w:val="24"/>
        </w:rPr>
        <w:t>trečiųjų šalių veikimas ar neveikimas dėl kurio tiekėjas negali pristatyti ir/ar sumontuoti Prekių ar jų dalies;</w:t>
      </w:r>
    </w:p>
    <w:p w14:paraId="19282D2E" w14:textId="19352079" w:rsidR="00987293" w:rsidRPr="00A26112" w:rsidRDefault="00987293" w:rsidP="00A26112">
      <w:pPr>
        <w:pStyle w:val="Sraopastraipa"/>
        <w:numPr>
          <w:ilvl w:val="2"/>
          <w:numId w:val="38"/>
        </w:numPr>
        <w:tabs>
          <w:tab w:val="left" w:pos="1560"/>
          <w:tab w:val="left" w:pos="1701"/>
        </w:tabs>
        <w:ind w:left="0" w:firstLine="709"/>
        <w:jc w:val="both"/>
        <w:rPr>
          <w:rFonts w:ascii="Verdana" w:eastAsia="Arial Unicode MS" w:hAnsi="Verdana"/>
          <w:szCs w:val="24"/>
        </w:rPr>
      </w:pPr>
      <w:r w:rsidRPr="00A26112">
        <w:rPr>
          <w:rFonts w:ascii="Verdana" w:eastAsia="Arial Unicode MS" w:hAnsi="Verdana"/>
          <w:szCs w:val="24"/>
        </w:rPr>
        <w:t>bet koks nenumatomas gamtos jėgų veikimas, kurio joks patyręs tiekėjas nebūtų galėjęs tikėtis;</w:t>
      </w:r>
    </w:p>
    <w:p w14:paraId="355A0737" w14:textId="267A4287" w:rsidR="00987293" w:rsidRPr="00A26112" w:rsidRDefault="00987293" w:rsidP="00A26112">
      <w:pPr>
        <w:pStyle w:val="Sraopastraipa"/>
        <w:numPr>
          <w:ilvl w:val="2"/>
          <w:numId w:val="38"/>
        </w:numPr>
        <w:tabs>
          <w:tab w:val="left" w:pos="1560"/>
          <w:tab w:val="left" w:pos="1701"/>
        </w:tabs>
        <w:ind w:left="0" w:firstLine="709"/>
        <w:jc w:val="both"/>
        <w:rPr>
          <w:rFonts w:ascii="Verdana" w:eastAsia="Arial Unicode MS" w:hAnsi="Verdana"/>
          <w:szCs w:val="24"/>
        </w:rPr>
      </w:pPr>
      <w:r w:rsidRPr="00A26112">
        <w:rPr>
          <w:rFonts w:ascii="Verdana" w:eastAsia="Arial Unicode MS" w:hAnsi="Verdana"/>
          <w:szCs w:val="24"/>
        </w:rPr>
        <w:t>fizinės kliūtys arba netikėtos klimatinės sąlygos, su kuriomis vykdant Prekių pristatymą ir/ar montavimą susidurta, ir tų kliūčių ar sąlygų tiekėjas nebūtų galėjęs pagrįstai numatyti;</w:t>
      </w:r>
    </w:p>
    <w:p w14:paraId="2830F76B" w14:textId="77777777" w:rsidR="00987293" w:rsidRPr="00A26112" w:rsidRDefault="00987293" w:rsidP="00A26112">
      <w:pPr>
        <w:pStyle w:val="Sraopastraipa"/>
        <w:numPr>
          <w:ilvl w:val="2"/>
          <w:numId w:val="38"/>
        </w:numPr>
        <w:tabs>
          <w:tab w:val="left" w:pos="1560"/>
          <w:tab w:val="left" w:pos="1701"/>
        </w:tabs>
        <w:ind w:left="0" w:firstLine="709"/>
        <w:jc w:val="both"/>
        <w:rPr>
          <w:rFonts w:ascii="Verdana" w:eastAsia="Arial Unicode MS" w:hAnsi="Verdana"/>
          <w:szCs w:val="24"/>
        </w:rPr>
      </w:pPr>
      <w:r w:rsidRPr="00A26112">
        <w:rPr>
          <w:rFonts w:ascii="Verdana" w:eastAsia="Arial Unicode MS" w:hAnsi="Verdana"/>
          <w:szCs w:val="24"/>
        </w:rPr>
        <w:t>bet kokio vėlavimo, kliūčių ar trukdymų, sukeltų arba priskiriamų Perkančiajai organizacijai arba Perkančiosios organizacijos personalui;</w:t>
      </w:r>
    </w:p>
    <w:p w14:paraId="3983DD5F" w14:textId="62B5B17D" w:rsidR="00987293" w:rsidRPr="00A26112" w:rsidRDefault="00987293" w:rsidP="00A26112">
      <w:pPr>
        <w:pStyle w:val="Sraopastraipa"/>
        <w:numPr>
          <w:ilvl w:val="2"/>
          <w:numId w:val="38"/>
        </w:numPr>
        <w:tabs>
          <w:tab w:val="left" w:pos="1560"/>
          <w:tab w:val="left" w:pos="1701"/>
          <w:tab w:val="left" w:pos="1843"/>
        </w:tabs>
        <w:ind w:left="0" w:firstLine="709"/>
        <w:jc w:val="both"/>
        <w:rPr>
          <w:rFonts w:ascii="Verdana" w:eastAsia="Arial Unicode MS" w:hAnsi="Verdana"/>
          <w:szCs w:val="24"/>
        </w:rPr>
      </w:pPr>
      <w:r w:rsidRPr="00A26112">
        <w:rPr>
          <w:rFonts w:ascii="Verdana" w:eastAsia="Arial Unicode MS" w:hAnsi="Verdana"/>
          <w:szCs w:val="24"/>
        </w:rPr>
        <w:t>kitos aplinkybės, kurios nebuvo žinomos pirkimo vykdymo metu ir su kuriomis susidurtų bet kuris tiekėjas</w:t>
      </w:r>
      <w:r w:rsidR="00CF13EE" w:rsidRPr="00A26112">
        <w:rPr>
          <w:rFonts w:ascii="Verdana" w:eastAsia="Arial Unicode MS" w:hAnsi="Verdana"/>
          <w:szCs w:val="24"/>
        </w:rPr>
        <w:t>.</w:t>
      </w:r>
    </w:p>
    <w:p w14:paraId="314578A4" w14:textId="0F86F961" w:rsidR="008C2A2A" w:rsidRPr="00A26112" w:rsidRDefault="008D6DF0" w:rsidP="00A26112">
      <w:pPr>
        <w:pStyle w:val="Sraopastraipa"/>
        <w:numPr>
          <w:ilvl w:val="1"/>
          <w:numId w:val="38"/>
        </w:numPr>
        <w:tabs>
          <w:tab w:val="left" w:pos="1418"/>
        </w:tabs>
        <w:ind w:left="0" w:firstLine="709"/>
        <w:jc w:val="both"/>
        <w:rPr>
          <w:rFonts w:ascii="Verdana" w:hAnsi="Verdana"/>
          <w:szCs w:val="24"/>
        </w:rPr>
      </w:pPr>
      <w:r w:rsidRPr="00A26112">
        <w:rPr>
          <w:rFonts w:ascii="Verdana" w:hAnsi="Verdana"/>
          <w:szCs w:val="24"/>
        </w:rPr>
        <w:t>Pirkimą laimėjęs tiekėjas pateiktos sutarties projekto turinio (</w:t>
      </w:r>
      <w:r w:rsidR="00170A31" w:rsidRPr="00A26112">
        <w:rPr>
          <w:rFonts w:ascii="Verdana" w:hAnsi="Verdana"/>
          <w:szCs w:val="24"/>
        </w:rPr>
        <w:t>p</w:t>
      </w:r>
      <w:r w:rsidRPr="00A26112">
        <w:rPr>
          <w:rFonts w:ascii="Verdana" w:hAnsi="Verdana"/>
          <w:szCs w:val="24"/>
        </w:rPr>
        <w:t>irkimo sąlygų 2 priedas) keisti negali.</w:t>
      </w:r>
    </w:p>
    <w:p w14:paraId="0D1793EF" w14:textId="77777777" w:rsidR="00FE4344" w:rsidRPr="00A26112" w:rsidRDefault="00FE4344" w:rsidP="00A26112">
      <w:pPr>
        <w:pStyle w:val="Pagrindinistekstas"/>
        <w:spacing w:after="0" w:line="240" w:lineRule="auto"/>
        <w:contextualSpacing/>
        <w:jc w:val="both"/>
        <w:rPr>
          <w:rFonts w:ascii="Verdana" w:hAnsi="Verdana"/>
          <w:color w:val="auto"/>
          <w:lang w:eastAsia="lt-LT"/>
        </w:rPr>
      </w:pPr>
    </w:p>
    <w:p w14:paraId="55311FF7" w14:textId="3FAF715D" w:rsidR="00E60853"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8" w:name="_Toc488998669"/>
      <w:bookmarkStart w:id="9" w:name="_Toc212630802"/>
      <w:bookmarkEnd w:id="8"/>
      <w:r w:rsidRPr="00A26112">
        <w:rPr>
          <w:rFonts w:ascii="Verdana" w:hAnsi="Verdana" w:cs="Times New Roman"/>
          <w:color w:val="auto"/>
          <w:sz w:val="24"/>
          <w:szCs w:val="24"/>
          <w:lang w:val="lt-LT"/>
        </w:rPr>
        <w:t>TIEKĖJŲ PAŠALINIMO PAGRINDAI IR REIKALAUJAMA KVALIFIKACIJA</w:t>
      </w:r>
      <w:bookmarkEnd w:id="9"/>
    </w:p>
    <w:p w14:paraId="46AC0EB7" w14:textId="77777777" w:rsidR="00B21BEB" w:rsidRPr="00A26112" w:rsidRDefault="00B21BEB" w:rsidP="00A26112">
      <w:pPr>
        <w:pStyle w:val="Pagrindinistekstas"/>
        <w:spacing w:after="0" w:line="240" w:lineRule="auto"/>
        <w:contextualSpacing/>
        <w:rPr>
          <w:rFonts w:ascii="Verdana" w:hAnsi="Verdana"/>
        </w:rPr>
      </w:pPr>
    </w:p>
    <w:p w14:paraId="30043CBC" w14:textId="77777777" w:rsidR="002850A1" w:rsidRPr="00A26112" w:rsidRDefault="002850A1" w:rsidP="00A26112">
      <w:pPr>
        <w:numPr>
          <w:ilvl w:val="1"/>
          <w:numId w:val="9"/>
        </w:numPr>
        <w:tabs>
          <w:tab w:val="clear" w:pos="1070"/>
          <w:tab w:val="left" w:pos="120"/>
          <w:tab w:val="num" w:pos="840"/>
          <w:tab w:val="num" w:pos="1200"/>
        </w:tabs>
        <w:suppressAutoHyphens/>
        <w:ind w:left="0" w:firstLine="720"/>
        <w:contextualSpacing/>
        <w:jc w:val="both"/>
        <w:rPr>
          <w:rFonts w:ascii="Verdana" w:hAnsi="Verdana"/>
          <w:color w:val="000000"/>
          <w:kern w:val="16"/>
          <w:lang w:eastAsia="lt-LT"/>
        </w:rPr>
      </w:pPr>
      <w:r w:rsidRPr="00A26112">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A26112">
        <w:rPr>
          <w:rFonts w:ascii="Verdana" w:eastAsiaTheme="minorEastAsia" w:hAnsi="Verdana"/>
          <w:lang w:eastAsia="lt-LT"/>
        </w:rPr>
        <w:t>reikalavimus.</w:t>
      </w:r>
    </w:p>
    <w:p w14:paraId="2D9AD6EF" w14:textId="70978861" w:rsidR="002850A1" w:rsidRPr="00A26112" w:rsidRDefault="002850A1" w:rsidP="00A26112">
      <w:pPr>
        <w:numPr>
          <w:ilvl w:val="1"/>
          <w:numId w:val="9"/>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A26112">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w:t>
      </w:r>
      <w:r w:rsidR="00243EEC" w:rsidRPr="00A26112">
        <w:rPr>
          <w:rFonts w:ascii="Verdana" w:hAnsi="Verdana"/>
          <w:b/>
          <w:bCs/>
          <w:kern w:val="16"/>
        </w:rPr>
        <w:t>pirkimo sąlygų 4 priedą „Europos bendrasis viešųjų pirkimų dokumentas“</w:t>
      </w:r>
      <w:r w:rsidR="00243EEC" w:rsidRPr="00A26112">
        <w:rPr>
          <w:rFonts w:ascii="Verdana" w:hAnsi="Verdana"/>
          <w:kern w:val="16"/>
        </w:rPr>
        <w:t xml:space="preserve"> (toliau – EBVPD) pagal VPĮ 50 straipsnyje nustatytus reikalavimus. </w:t>
      </w:r>
      <w:r w:rsidRPr="00A26112">
        <w:rPr>
          <w:rFonts w:ascii="Verdana" w:hAnsi="Verdana"/>
          <w:color w:val="000000"/>
          <w:kern w:val="16"/>
          <w:lang w:eastAsia="lt-LT"/>
        </w:rPr>
        <w:t xml:space="preserve">EBVPD pildomas jį įkėlus į interneto svetainę nuoroda </w:t>
      </w:r>
      <w:hyperlink r:id="rId14" w:history="1">
        <w:r w:rsidRPr="00A26112">
          <w:rPr>
            <w:rFonts w:ascii="Verdana" w:hAnsi="Verdana"/>
            <w:color w:val="0000FF"/>
            <w:u w:val="single"/>
            <w:lang w:eastAsia="lt-LT"/>
          </w:rPr>
          <w:t>https://ebvpd.eviesiejipirkimai.lt/espd-web/</w:t>
        </w:r>
      </w:hyperlink>
      <w:r w:rsidRPr="00A26112">
        <w:rPr>
          <w:rFonts w:ascii="Verdana" w:hAnsi="Verdana"/>
          <w:color w:val="000000"/>
          <w:kern w:val="16"/>
          <w:lang w:eastAsia="lt-LT"/>
        </w:rPr>
        <w:t xml:space="preserve"> ir užpildžius bei atsisiuntus pateikiamas kartu su pasiūlymu (</w:t>
      </w:r>
      <w:r w:rsidRPr="00A26112">
        <w:rPr>
          <w:rFonts w:ascii="Verdana" w:hAnsi="Verdana"/>
          <w:color w:val="000000"/>
          <w:kern w:val="16"/>
          <w:u w:val="single"/>
          <w:lang w:eastAsia="lt-LT"/>
        </w:rPr>
        <w:t>pdf formatu</w:t>
      </w:r>
      <w:r w:rsidRPr="00A26112">
        <w:rPr>
          <w:rFonts w:ascii="Verdana" w:hAnsi="Verdana"/>
          <w:color w:val="000000"/>
          <w:kern w:val="16"/>
          <w:lang w:eastAsia="lt-LT"/>
        </w:rPr>
        <w:t>). EBVPD pildymo instrukciją galima rasti Viešųjų pirkimų tarnybos internetinėje svetainėje</w:t>
      </w:r>
      <w:r w:rsidR="0062378C" w:rsidRPr="00A26112">
        <w:rPr>
          <w:rFonts w:ascii="Verdana" w:hAnsi="Verdana"/>
          <w:color w:val="000000"/>
          <w:kern w:val="16"/>
          <w:lang w:eastAsia="lt-LT"/>
        </w:rPr>
        <w:t xml:space="preserve"> </w:t>
      </w:r>
      <w:r w:rsidRPr="00A26112">
        <w:rPr>
          <w:rFonts w:ascii="Verdana" w:hAnsi="Verdana"/>
          <w:color w:val="000000"/>
          <w:kern w:val="16"/>
          <w:lang w:eastAsia="lt-LT"/>
        </w:rPr>
        <w:t xml:space="preserve">adresu </w:t>
      </w:r>
      <w:hyperlink r:id="rId15" w:history="1">
        <w:r w:rsidR="00F9464C" w:rsidRPr="00A26112">
          <w:rPr>
            <w:rStyle w:val="Hipersaitas"/>
            <w:rFonts w:ascii="Verdana" w:hAnsi="Verdana"/>
          </w:rPr>
          <w:t>https://vpt.lrv.lt/uploads/vpt/documents/files/EBVPD%20pildymas(Tiek%C4%97jas).pdf</w:t>
        </w:r>
      </w:hyperlink>
      <w:r w:rsidR="00F9464C" w:rsidRPr="00A26112">
        <w:rPr>
          <w:rFonts w:ascii="Verdana" w:hAnsi="Verdana"/>
        </w:rPr>
        <w:t>.</w:t>
      </w:r>
      <w:r w:rsidRPr="00A26112">
        <w:rPr>
          <w:rFonts w:ascii="Verdana" w:hAnsi="Verdana"/>
          <w:color w:val="000000"/>
          <w:kern w:val="16"/>
          <w:lang w:eastAsia="lt-LT"/>
        </w:rPr>
        <w:t xml:space="preserve"> Jei pasiūlymą teikia tiekėjų grupė arba tiekėjas pasiūlyme nurodo, </w:t>
      </w:r>
      <w:r w:rsidRPr="00A26112">
        <w:rPr>
          <w:rFonts w:ascii="Verdana" w:hAnsi="Verdana"/>
          <w:color w:val="000000"/>
          <w:kern w:val="16"/>
          <w:lang w:eastAsia="lt-LT"/>
        </w:rPr>
        <w:lastRenderedPageBreak/>
        <w:t xml:space="preserve">kad bus pasitelkiami kiti ūkio subjektai, kurių pajėgumais remsis tiekėjas, kartu su pasiūlymu turi būti pateiktas atskiras kiekvieno grupės nario ir (ar) kito ūkio subjekto, kurio pajėgumais remsis tiekėjas, </w:t>
      </w:r>
      <w:r w:rsidRPr="00A26112">
        <w:rPr>
          <w:rFonts w:ascii="Verdana" w:hAnsi="Verdana" w:cs="Arial Unicode MS"/>
          <w:b/>
          <w:bCs/>
          <w:color w:val="000000"/>
          <w:kern w:val="16"/>
          <w:lang w:eastAsia="lt-LT"/>
        </w:rPr>
        <w:t>užpildytas ir pasirašytas EBVPD</w:t>
      </w:r>
      <w:r w:rsidRPr="00A26112">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3724E0E" w:rsidR="00B45255" w:rsidRPr="00A26112" w:rsidRDefault="00C8797F" w:rsidP="00A26112">
      <w:pPr>
        <w:pStyle w:val="Sraopastraipa"/>
        <w:numPr>
          <w:ilvl w:val="1"/>
          <w:numId w:val="9"/>
        </w:numPr>
        <w:ind w:left="0" w:firstLine="709"/>
        <w:jc w:val="both"/>
        <w:rPr>
          <w:rFonts w:ascii="Verdana" w:hAnsi="Verdana" w:cs="Arial Unicode MS"/>
          <w:color w:val="000000"/>
          <w:kern w:val="16"/>
          <w:szCs w:val="24"/>
          <w:lang w:eastAsia="lt-LT"/>
        </w:rPr>
      </w:pPr>
      <w:r w:rsidRPr="00A26112">
        <w:rPr>
          <w:rFonts w:ascii="Verdana" w:hAnsi="Verdana" w:cs="Arial Unicode MS"/>
          <w:color w:val="000000"/>
          <w:kern w:val="16"/>
          <w:szCs w:val="24"/>
          <w:lang w:eastAsia="lt-LT"/>
        </w:rPr>
        <w:t xml:space="preserve">Perkančioji organizacija su pasiūlymu nereikalauja pateikti 3.4. punkto lentelėje nurodytų pašalinimo pagrindų nebuvimą įrodančių dokumentų bei </w:t>
      </w:r>
      <w:r w:rsidR="006B37A8" w:rsidRPr="00A26112">
        <w:rPr>
          <w:rFonts w:ascii="Verdana" w:hAnsi="Verdana" w:cs="Arial Unicode MS"/>
          <w:color w:val="000000"/>
          <w:kern w:val="16"/>
          <w:szCs w:val="24"/>
          <w:lang w:eastAsia="lt-LT"/>
        </w:rPr>
        <w:t>3.5 punkte nurodytų kvalifikacijos atitiktį įrodančių dokumentų</w:t>
      </w:r>
      <w:r w:rsidRPr="00A26112">
        <w:rPr>
          <w:rFonts w:ascii="Verdana" w:hAnsi="Verdana" w:cs="Arial Unicode MS"/>
          <w:color w:val="000000"/>
          <w:kern w:val="16"/>
          <w:szCs w:val="24"/>
          <w:lang w:eastAsia="lt-LT"/>
        </w:rPr>
        <w:t>.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A26112">
        <w:rPr>
          <w:rFonts w:ascii="Verdana" w:hAnsi="Verdana" w:cs="Arial Unicode MS"/>
          <w:b/>
          <w:bCs/>
          <w:color w:val="000000"/>
          <w:kern w:val="16"/>
          <w:szCs w:val="24"/>
          <w:lang w:eastAsia="lt-LT"/>
        </w:rPr>
        <w:t>Pažymų, patvirtinančių VPĮ 46 straipsnyje nurodytų tiekėjo pašalinimo pagrindų nebuvimą, pateikti nereikalaujama. Jų perkančioji organizacija reikalaus tik turėdama pagrįstų abejonių dėl tiekėjo patikimumo)</w:t>
      </w:r>
      <w:r w:rsidRPr="00A26112">
        <w:rPr>
          <w:rFonts w:ascii="Verdana" w:hAnsi="Verdana" w:cs="Arial Unicode MS"/>
          <w:color w:val="000000"/>
          <w:kern w:val="16"/>
          <w:szCs w:val="24"/>
          <w:lang w:eastAsia="lt-LT"/>
        </w:rPr>
        <w:t xml:space="preserve"> ar atitiktį kvalifikacijos reikalavimams.</w:t>
      </w:r>
    </w:p>
    <w:p w14:paraId="7A3EDA5A" w14:textId="562560A7" w:rsidR="002850A1" w:rsidRPr="00A26112" w:rsidRDefault="002850A1" w:rsidP="00A26112">
      <w:pPr>
        <w:numPr>
          <w:ilvl w:val="1"/>
          <w:numId w:val="9"/>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A26112">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A26112" w14:paraId="545E4018"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A26112" w:rsidRDefault="00A15DB9" w:rsidP="00A26112">
            <w:pPr>
              <w:pBdr>
                <w:top w:val="nil"/>
                <w:left w:val="nil"/>
                <w:bottom w:val="nil"/>
                <w:right w:val="nil"/>
                <w:between w:val="nil"/>
                <w:bar w:val="nil"/>
              </w:pBdr>
              <w:ind w:left="32"/>
              <w:contextualSpacing/>
              <w:jc w:val="center"/>
              <w:rPr>
                <w:rFonts w:ascii="Verdana" w:eastAsia="Times New Roman" w:hAnsi="Verdana"/>
                <w:b/>
                <w:bCs/>
                <w:color w:val="000000"/>
                <w:u w:color="000000"/>
                <w:bdr w:val="nil"/>
                <w:lang w:eastAsia="lt-LT"/>
              </w:rPr>
            </w:pPr>
            <w:bookmarkStart w:id="10" w:name="_Hlk202166060"/>
            <w:r w:rsidRPr="00A26112">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A26112" w:rsidRDefault="00A15DB9" w:rsidP="00A26112">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A26112">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A26112" w:rsidRDefault="00A15DB9" w:rsidP="00A26112">
            <w:pPr>
              <w:pBdr>
                <w:top w:val="nil"/>
                <w:left w:val="nil"/>
                <w:bottom w:val="nil"/>
                <w:right w:val="nil"/>
                <w:between w:val="nil"/>
                <w:bar w:val="nil"/>
              </w:pBdr>
              <w:contextualSpacing/>
              <w:jc w:val="center"/>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A26112" w:rsidRDefault="00A15DB9" w:rsidP="00A26112">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A26112">
              <w:rPr>
                <w:rFonts w:ascii="Verdana" w:eastAsia="Times New Roman" w:hAnsi="Verdana"/>
                <w:b/>
                <w:bCs/>
                <w:color w:val="000000"/>
                <w:u w:color="000000"/>
                <w:bdr w:val="nil"/>
                <w:lang w:eastAsia="lt-LT"/>
              </w:rPr>
              <w:t>Pašalinimo pagrindų nebuvimą įrodantys dokumentai</w:t>
            </w:r>
          </w:p>
        </w:tc>
      </w:tr>
      <w:tr w:rsidR="00A15DB9" w:rsidRPr="00A26112" w14:paraId="1CDD855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A26112" w:rsidRDefault="00A15DB9" w:rsidP="00A26112">
            <w:pPr>
              <w:contextualSpacing/>
              <w:rPr>
                <w:rFonts w:ascii="Verdana" w:hAnsi="Verdana"/>
                <w:color w:val="auto"/>
              </w:rPr>
            </w:pPr>
            <w:r w:rsidRPr="00A26112">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2) kyšininkavimą, prekybą poveikiu, papirkimą;</w:t>
            </w:r>
          </w:p>
          <w:p w14:paraId="444619E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A26112">
              <w:rPr>
                <w:rFonts w:ascii="Verdana" w:eastAsia="Times New Roman" w:hAnsi="Verdana"/>
                <w:color w:val="000000"/>
                <w:u w:color="000000"/>
                <w:bdr w:val="nil"/>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4) nusikalstamą bankrotą;</w:t>
            </w:r>
          </w:p>
          <w:p w14:paraId="64D9270B"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5) teroristinį ir su teroristine veikla susijusį nusikaltimą;</w:t>
            </w:r>
          </w:p>
          <w:p w14:paraId="79BBB4B9"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6) nusikalstamu būdu gauto turto legalizavimą;</w:t>
            </w:r>
          </w:p>
          <w:p w14:paraId="31111458"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7) prekybą žmonėmis, vaiko pirkimą arba pardavimą;</w:t>
            </w:r>
          </w:p>
          <w:p w14:paraId="7746469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8) kitos valstybės tiekėjo atliktą nusikaltimą, apibrėžtą Direktyvos 2014/24/ES 57 straipsnio 1 dalyje išvardytus Europos Sąjungos teisės aktus įgyvendinančiuose kitų valstybių teisės aktuose.</w:t>
            </w:r>
          </w:p>
          <w:p w14:paraId="5E0FDC49"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xml:space="preserve">2) tiekėjo, kuris yra juridinis asmuo, kita organizacija ar jos </w:t>
            </w:r>
            <w:r w:rsidRPr="00A26112">
              <w:rPr>
                <w:rFonts w:ascii="Verdana" w:eastAsia="Times New Roman" w:hAnsi="Verdana"/>
                <w:b/>
                <w:bCs/>
                <w:color w:val="000000"/>
                <w:u w:color="000000"/>
                <w:bdr w:val="nil"/>
                <w:lang w:eastAsia="lt-LT"/>
              </w:rPr>
              <w:t>struktūrinis</w:t>
            </w:r>
            <w:r w:rsidRPr="00A26112">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w:t>
            </w:r>
            <w:r w:rsidRPr="00A26112">
              <w:rPr>
                <w:rFonts w:ascii="Verdana" w:eastAsia="Times New Roman" w:hAnsi="Verdana"/>
                <w:color w:val="000000"/>
                <w:u w:color="000000"/>
                <w:bdr w:val="nil"/>
                <w:lang w:eastAsia="lt-LT"/>
              </w:rPr>
              <w:lastRenderedPageBreak/>
              <w:t>nuosprendis ir šis asmuo turi neišnykusį ar nepanaikintą teistumą;</w:t>
            </w:r>
          </w:p>
          <w:p w14:paraId="33A42E0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stheme="minorHAnsi"/>
                <w:bCs/>
                <w:color w:val="000000"/>
                <w:u w:color="000000"/>
                <w:bdr w:val="nil"/>
                <w:lang w:eastAsia="lt-LT"/>
              </w:rPr>
              <w:t xml:space="preserve">3) tiekėjo, kuris yra juridinis asmuo, kita organizacija ar jos </w:t>
            </w:r>
            <w:r w:rsidRPr="00A26112">
              <w:rPr>
                <w:rFonts w:ascii="Verdana" w:eastAsia="Times New Roman" w:hAnsi="Verdana" w:cstheme="minorHAnsi"/>
                <w:b/>
                <w:color w:val="000000"/>
                <w:u w:color="000000"/>
                <w:bdr w:val="nil"/>
                <w:lang w:eastAsia="lt-LT"/>
              </w:rPr>
              <w:t>struktūrinis</w:t>
            </w:r>
            <w:r w:rsidRPr="00A26112">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lastRenderedPageBreak/>
              <w:t>VPĮ 46 straipsnio 1 dalis</w:t>
            </w:r>
          </w:p>
          <w:p w14:paraId="36ED715F"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E231D95"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 III dalies A1-A6 punktai</w:t>
            </w:r>
          </w:p>
          <w:p w14:paraId="3432AF54"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177CE6F6"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37D5" w14:textId="0057E1B6" w:rsidR="00243EEC" w:rsidRPr="00A26112" w:rsidRDefault="00A15DB9" w:rsidP="00A26112">
            <w:pPr>
              <w:contextualSpacing/>
              <w:jc w:val="both"/>
              <w:rPr>
                <w:rFonts w:ascii="Verdana" w:eastAsia="Calibri" w:hAnsi="Verdana"/>
              </w:rPr>
            </w:pPr>
            <w:r w:rsidRPr="00A26112">
              <w:rPr>
                <w:rFonts w:ascii="Verdana" w:eastAsia="Yu Mincho" w:hAnsi="Verdana"/>
                <w:iCs/>
                <w:color w:val="auto"/>
              </w:rPr>
              <w:t>Pateikiama su pasiūlymu: </w:t>
            </w:r>
            <w:r w:rsidRPr="00A26112">
              <w:rPr>
                <w:rFonts w:ascii="Verdana" w:eastAsia="Yu Mincho" w:hAnsi="Verdana"/>
                <w:b/>
                <w:bCs/>
                <w:iCs/>
                <w:color w:val="auto"/>
              </w:rPr>
              <w:t>EBVPD</w:t>
            </w:r>
            <w:r w:rsidR="00243EEC" w:rsidRPr="00A26112">
              <w:rPr>
                <w:rFonts w:ascii="Verdana" w:hAnsi="Verdana"/>
                <w:b/>
                <w:bCs/>
              </w:rPr>
              <w:t xml:space="preserve"> </w:t>
            </w:r>
          </w:p>
          <w:p w14:paraId="2DB51CBF" w14:textId="61764F11" w:rsidR="00A15DB9" w:rsidRPr="00A26112" w:rsidRDefault="00A15DB9" w:rsidP="00A26112">
            <w:pPr>
              <w:contextualSpacing/>
              <w:jc w:val="both"/>
              <w:rPr>
                <w:rFonts w:ascii="Verdana" w:eastAsia="Yu Mincho" w:hAnsi="Verdana"/>
                <w:i/>
                <w:iCs/>
                <w:color w:val="auto"/>
              </w:rPr>
            </w:pPr>
          </w:p>
          <w:p w14:paraId="181C99C4"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reikalaujama:</w:t>
            </w:r>
          </w:p>
          <w:p w14:paraId="1C43A788" w14:textId="77777777" w:rsidR="00A15DB9" w:rsidRPr="00A26112" w:rsidRDefault="00A15DB9" w:rsidP="00A26112">
            <w:pPr>
              <w:numPr>
                <w:ilvl w:val="0"/>
                <w:numId w:val="13"/>
              </w:numPr>
              <w:tabs>
                <w:tab w:val="left" w:pos="286"/>
              </w:tabs>
              <w:ind w:left="0" w:hanging="46"/>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išrašo iš teismo sprendimo arba</w:t>
            </w:r>
          </w:p>
          <w:p w14:paraId="6A7ED024" w14:textId="77777777" w:rsidR="00A15DB9" w:rsidRPr="00A26112" w:rsidRDefault="00A15DB9" w:rsidP="00A26112">
            <w:pPr>
              <w:numPr>
                <w:ilvl w:val="0"/>
                <w:numId w:val="13"/>
              </w:numPr>
              <w:tabs>
                <w:tab w:val="left" w:pos="286"/>
              </w:tabs>
              <w:ind w:left="0" w:hanging="46"/>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A26112" w:rsidRDefault="00A15DB9" w:rsidP="00A26112">
            <w:pPr>
              <w:numPr>
                <w:ilvl w:val="0"/>
                <w:numId w:val="13"/>
              </w:numPr>
              <w:tabs>
                <w:tab w:val="left" w:pos="286"/>
              </w:tabs>
              <w:ind w:left="0" w:hanging="46"/>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7B858703"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ne Lietuvoje įsteigtų subjektų reikalaujama:</w:t>
            </w:r>
          </w:p>
          <w:p w14:paraId="4C997347" w14:textId="77777777" w:rsidR="00A15DB9" w:rsidRPr="00A26112" w:rsidRDefault="00A15DB9" w:rsidP="00A26112">
            <w:pPr>
              <w:numPr>
                <w:ilvl w:val="0"/>
                <w:numId w:val="13"/>
              </w:numPr>
              <w:tabs>
                <w:tab w:val="left" w:pos="324"/>
              </w:tabs>
              <w:ind w:left="40" w:hanging="86"/>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atitinkamos užsienio šalies institucijos dokumento</w:t>
            </w:r>
            <w:r w:rsidRPr="00A26112">
              <w:rPr>
                <w:rFonts w:ascii="Verdana" w:eastAsia="Times New Roman" w:hAnsi="Verdana"/>
                <w:color w:val="000000"/>
                <w:u w:color="000000"/>
                <w:bdr w:val="nil"/>
                <w:vertAlign w:val="superscript"/>
                <w:lang w:eastAsia="lt-LT"/>
              </w:rPr>
              <w:footnoteReference w:id="1"/>
            </w:r>
            <w:r w:rsidRPr="00A26112">
              <w:rPr>
                <w:rFonts w:ascii="Verdana" w:eastAsia="Times New Roman" w:hAnsi="Verdana"/>
                <w:color w:val="000000"/>
                <w:u w:color="000000"/>
                <w:bdr w:val="nil"/>
                <w:lang w:eastAsia="lt-LT"/>
              </w:rPr>
              <w:t>.</w:t>
            </w:r>
          </w:p>
          <w:p w14:paraId="35E847E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B1C46D6"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bookmarkStart w:id="11" w:name="_Hlk96594056"/>
            <w:r w:rsidRPr="00A26112">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11"/>
          <w:p w14:paraId="76D63D4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3F8EBB0"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179F6D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A26112">
              <w:rPr>
                <w:rFonts w:ascii="Verdana" w:eastAsia="Times New Roman" w:hAnsi="Verdana"/>
                <w:b/>
                <w:bCs/>
                <w:i/>
                <w:iCs/>
                <w:color w:val="000000"/>
                <w:u w:val="single" w:color="000000"/>
                <w:bdr w:val="nil"/>
                <w:lang w:eastAsia="lt-LT"/>
              </w:rPr>
              <w:t>PASTABA:</w:t>
            </w:r>
          </w:p>
          <w:p w14:paraId="0F0062D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b/>
                <w:bCs/>
                <w:color w:val="000000"/>
                <w:u w:color="000000"/>
                <w:bdr w:val="nil"/>
                <w:lang w:eastAsia="lt-LT"/>
              </w:rPr>
              <w:t xml:space="preserve">Pažymų, patvirtinančių VPĮ 46 straipsnyje nurodytų tiekėjo pašalinimo pagrindų nebuvimą, pateikti nereikalaujama. Jų perkančioji organizacija </w:t>
            </w:r>
            <w:r w:rsidRPr="00A26112">
              <w:rPr>
                <w:rFonts w:ascii="Verdana" w:eastAsia="Times New Roman" w:hAnsi="Verdana"/>
                <w:b/>
                <w:bCs/>
                <w:color w:val="000000"/>
                <w:u w:color="000000"/>
                <w:bdr w:val="nil"/>
                <w:lang w:eastAsia="lt-LT"/>
              </w:rPr>
              <w:lastRenderedPageBreak/>
              <w:t>reikalaus tik turėdama pagrįstų abejonių dėl tiekėjo patikimumo.</w:t>
            </w:r>
          </w:p>
        </w:tc>
      </w:tr>
      <w:tr w:rsidR="00A15DB9" w:rsidRPr="00A26112" w14:paraId="008DB0F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VPĮ 46 straipsnio 2</w:t>
            </w:r>
            <w:r w:rsidRPr="00A26112">
              <w:rPr>
                <w:rFonts w:ascii="Verdana" w:eastAsia="Yu Mincho" w:hAnsi="Verdana"/>
                <w:b/>
                <w:bCs/>
                <w:color w:val="000000"/>
                <w:u w:color="000000"/>
                <w:bdr w:val="nil"/>
                <w:vertAlign w:val="superscript"/>
                <w:lang w:eastAsia="lt-LT"/>
              </w:rPr>
              <w:t>1</w:t>
            </w:r>
            <w:r w:rsidRPr="00A26112">
              <w:rPr>
                <w:rFonts w:ascii="Verdana" w:eastAsia="Yu Mincho" w:hAnsi="Verdana"/>
                <w:b/>
                <w:bCs/>
                <w:color w:val="000000"/>
                <w:u w:color="000000"/>
                <w:bdr w:val="nil"/>
                <w:lang w:eastAsia="lt-LT"/>
              </w:rPr>
              <w:t xml:space="preserve"> dalis</w:t>
            </w:r>
          </w:p>
          <w:p w14:paraId="3D995E77"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p>
          <w:p w14:paraId="3FC9DF69"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A26112" w:rsidRDefault="00A15DB9" w:rsidP="00A26112">
            <w:pPr>
              <w:pBdr>
                <w:top w:val="nil"/>
                <w:left w:val="nil"/>
                <w:bottom w:val="nil"/>
                <w:right w:val="nil"/>
                <w:between w:val="nil"/>
                <w:bar w:val="nil"/>
              </w:pBdr>
              <w:tabs>
                <w:tab w:val="left" w:pos="331"/>
              </w:tabs>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Užtenka pateikto EBVPD.</w:t>
            </w:r>
          </w:p>
        </w:tc>
      </w:tr>
      <w:tr w:rsidR="00A15DB9" w:rsidRPr="00A26112" w14:paraId="5DC47805"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416A397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stheme="minorHAnsi"/>
                <w:b/>
                <w:bCs/>
                <w:color w:val="000000"/>
                <w:u w:color="000000"/>
                <w:bdr w:val="nil"/>
                <w:lang w:eastAsia="lt-LT"/>
              </w:rPr>
            </w:pPr>
            <w:r w:rsidRPr="00A26112">
              <w:rPr>
                <w:rFonts w:ascii="Verdana" w:eastAsia="Times New Roman" w:hAnsi="Verdana" w:cstheme="minorHAnsi"/>
                <w:bCs/>
                <w:color w:val="000000"/>
                <w:u w:color="000000"/>
                <w:bdr w:val="nil"/>
                <w:lang w:eastAsia="lt-LT"/>
              </w:rPr>
              <w:lastRenderedPageBreak/>
              <w:t xml:space="preserve">2) tiekėjo, kuris yra juridinis asmuo, kita organizacija ar jos </w:t>
            </w:r>
            <w:r w:rsidRPr="00A26112">
              <w:rPr>
                <w:rFonts w:ascii="Verdana" w:eastAsia="Times New Roman" w:hAnsi="Verdana" w:cstheme="minorHAnsi"/>
                <w:b/>
                <w:color w:val="000000"/>
                <w:u w:color="000000"/>
                <w:bdr w:val="nil"/>
                <w:lang w:eastAsia="lt-LT"/>
              </w:rPr>
              <w:t>struktūrinis</w:t>
            </w:r>
            <w:r w:rsidRPr="00A26112">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3C38276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Tačiau ši nuostata netaikoma, jeigu:</w:t>
            </w:r>
          </w:p>
          <w:p w14:paraId="514D289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2) įsiskolinimo suma neviršija 50 Eur (penkiasdešimt eurų);</w:t>
            </w:r>
          </w:p>
          <w:p w14:paraId="7BFC2D84"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26112">
              <w:rPr>
                <w:rFonts w:ascii="Verdana" w:eastAsia="Times New Roman" w:hAnsi="Verdana"/>
                <w:color w:val="000000"/>
                <w:u w:color="000000"/>
                <w:bdr w:val="nil"/>
                <w:lang w:eastAsia="lt-LT"/>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lastRenderedPageBreak/>
              <w:t>VPĮ 46 straipsnio 3 dalis</w:t>
            </w:r>
          </w:p>
          <w:p w14:paraId="6E0EBFD3"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6E201C8"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A26112" w:rsidRDefault="00A15DB9" w:rsidP="00A26112">
            <w:pPr>
              <w:pBdr>
                <w:top w:val="nil"/>
                <w:left w:val="nil"/>
                <w:bottom w:val="nil"/>
                <w:right w:val="nil"/>
                <w:between w:val="nil"/>
                <w:bar w:val="nil"/>
              </w:pBdr>
              <w:tabs>
                <w:tab w:val="left" w:pos="331"/>
              </w:tabs>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1) Dėl įsipareigojimų, susijusių su mokesčių mokėjimu, įvykdymo iš Lietuvoje įsteigtų subjektų prašoma:</w:t>
            </w:r>
          </w:p>
          <w:p w14:paraId="13CB06A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6ECBE074"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išrašo iš teismo sprendimo (jei toks yra) arba</w:t>
            </w:r>
          </w:p>
          <w:p w14:paraId="1E6EB888"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ne Lietuvoje įsteigtų subjektų reikalaujama:</w:t>
            </w:r>
          </w:p>
          <w:p w14:paraId="14A6BCC2" w14:textId="77777777" w:rsidR="00A15DB9" w:rsidRPr="00A26112" w:rsidRDefault="00A15DB9" w:rsidP="00A26112">
            <w:pPr>
              <w:numPr>
                <w:ilvl w:val="0"/>
                <w:numId w:val="13"/>
              </w:numPr>
              <w:tabs>
                <w:tab w:val="left" w:pos="316"/>
              </w:tabs>
              <w:ind w:left="0" w:hanging="46"/>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lastRenderedPageBreak/>
              <w:t>atitinkamos užsienio šalies institucijos dokumento</w:t>
            </w:r>
            <w:r w:rsidRPr="00A26112">
              <w:rPr>
                <w:rFonts w:ascii="Verdana" w:eastAsia="Times New Roman" w:hAnsi="Verdana"/>
                <w:color w:val="000000"/>
                <w:u w:color="000000"/>
                <w:bdr w:val="nil"/>
                <w:vertAlign w:val="superscript"/>
                <w:lang w:eastAsia="lt-LT"/>
              </w:rPr>
              <w:footnoteReference w:id="2"/>
            </w:r>
            <w:r w:rsidRPr="00A26112">
              <w:rPr>
                <w:rFonts w:ascii="Verdana" w:eastAsia="Times New Roman" w:hAnsi="Verdana"/>
                <w:color w:val="000000"/>
                <w:u w:color="000000"/>
                <w:bdr w:val="nil"/>
                <w:lang w:eastAsia="lt-LT"/>
              </w:rPr>
              <w:t>.</w:t>
            </w:r>
          </w:p>
          <w:p w14:paraId="5BA42B34"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41A43BB"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A26112">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p>
          <w:p w14:paraId="61F9C9B2"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BBA64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27E5D75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w:t>
            </w:r>
            <w:r w:rsidRPr="00A26112">
              <w:rPr>
                <w:rFonts w:ascii="Verdana" w:eastAsia="Times New Roman" w:hAnsi="Verdana"/>
                <w:color w:val="000000"/>
                <w:u w:color="000000"/>
                <w:bdr w:val="nil"/>
                <w:lang w:eastAsia="lt-LT"/>
              </w:rPr>
              <w:lastRenderedPageBreak/>
              <w:t xml:space="preserve">Perkančioji organizacija savarankiškai pasiūlymo pateikimo dieną patikrina duomenis nacionalinėje duomenų bazėje, adresu </w:t>
            </w:r>
            <w:hyperlink r:id="rId16" w:history="1">
              <w:r w:rsidRPr="00A26112">
                <w:rPr>
                  <w:rFonts w:ascii="Verdana" w:eastAsiaTheme="majorEastAsia" w:hAnsi="Verdana"/>
                  <w:color w:val="auto"/>
                  <w:u w:val="single" w:color="000000"/>
                  <w:bdr w:val="nil"/>
                  <w:lang w:eastAsia="lt-LT"/>
                </w:rPr>
                <w:t>http://draudejai.sodra.lt/draudeju_viesi_duomenys/</w:t>
              </w:r>
            </w:hyperlink>
            <w:r w:rsidRPr="00A26112">
              <w:rPr>
                <w:rFonts w:ascii="Verdana" w:eastAsia="Times New Roman" w:hAnsi="Verdana"/>
                <w:color w:val="000000"/>
                <w:u w:color="000000"/>
                <w:bdr w:val="nil"/>
                <w:lang w:eastAsia="lt-LT"/>
              </w:rPr>
              <w:t>.</w:t>
            </w:r>
          </w:p>
          <w:p w14:paraId="5D92958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B7E70BF"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 xml:space="preserve">2.2) Jeigu tiekėjas yra fizinis asmuo, registruotas Lietuvos Respublikoje, jis pateikia išrašą iš teismo sprendimo (jei toks yra) arba „Sodros“ išduotą </w:t>
            </w:r>
            <w:r w:rsidRPr="00A26112">
              <w:rPr>
                <w:rFonts w:ascii="Verdana" w:eastAsia="Times New Roman" w:hAnsi="Verdana"/>
                <w:color w:val="000000"/>
                <w:u w:color="000000"/>
                <w:bdr w:val="nil"/>
                <w:lang w:eastAsia="lt-LT"/>
              </w:rPr>
              <w:lastRenderedPageBreak/>
              <w:t>dokumentą, arba valstybės įmonės Registrų centras Lietuvos Respublikos Vyriausybės nustatyta tvarka išduotą dokumentą, patvirtinantį jungtinius kompetentingų institucijų tvarkomus duomenis.</w:t>
            </w:r>
          </w:p>
          <w:p w14:paraId="5F716EF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ne Lietuvoje įsteigtų subjektų reikalaujama:</w:t>
            </w:r>
          </w:p>
          <w:p w14:paraId="1DBB938A" w14:textId="77777777" w:rsidR="00A15DB9" w:rsidRPr="00A26112" w:rsidRDefault="00A15DB9" w:rsidP="00A26112">
            <w:pPr>
              <w:numPr>
                <w:ilvl w:val="0"/>
                <w:numId w:val="13"/>
              </w:numPr>
              <w:tabs>
                <w:tab w:val="left" w:pos="226"/>
              </w:tabs>
              <w:ind w:left="0" w:hanging="46"/>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atitinkamos užsienio šalies kompetentingos institucijos dokumento</w:t>
            </w:r>
            <w:r w:rsidRPr="00A26112">
              <w:rPr>
                <w:rFonts w:ascii="Verdana" w:eastAsia="Times New Roman" w:hAnsi="Verdana"/>
                <w:color w:val="000000"/>
                <w:u w:color="000000"/>
                <w:bdr w:val="nil"/>
                <w:vertAlign w:val="superscript"/>
                <w:lang w:eastAsia="lt-LT"/>
              </w:rPr>
              <w:footnoteReference w:id="3"/>
            </w:r>
            <w:r w:rsidRPr="00A26112">
              <w:rPr>
                <w:rFonts w:ascii="Verdana" w:eastAsia="Times New Roman" w:hAnsi="Verdana"/>
                <w:color w:val="000000"/>
                <w:u w:color="000000"/>
                <w:bdr w:val="nil"/>
                <w:lang w:eastAsia="lt-LT"/>
              </w:rPr>
              <w:t>.</w:t>
            </w:r>
          </w:p>
          <w:p w14:paraId="4017CE6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C553062"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A26112">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1B2E14F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1E62669"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40A310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A26112">
              <w:rPr>
                <w:rFonts w:ascii="Verdana" w:eastAsia="Times New Roman" w:hAnsi="Verdana"/>
                <w:b/>
                <w:bCs/>
                <w:i/>
                <w:iCs/>
                <w:color w:val="000000"/>
                <w:u w:val="single" w:color="000000"/>
                <w:bdr w:val="nil"/>
                <w:lang w:eastAsia="lt-LT"/>
              </w:rPr>
              <w:t>PASTABA</w:t>
            </w:r>
          </w:p>
          <w:p w14:paraId="5606CBC7"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A26112" w14:paraId="19A4A3F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VPĮ 46 straipsnio 4 dalies 1 punktas</w:t>
            </w:r>
          </w:p>
          <w:p w14:paraId="4E1B26EC"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2B10F65"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A26112" w14:paraId="76E40853"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A26112" w:rsidRDefault="00A15DB9" w:rsidP="00A26112">
            <w:pPr>
              <w:contextualSpacing/>
              <w:rPr>
                <w:rFonts w:ascii="Verdana" w:hAnsi="Verdana"/>
              </w:rPr>
            </w:pPr>
            <w:r w:rsidRPr="00A26112">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 xml:space="preserve">Tiekėjas pirkimo metu pateko į interesų konflikto situaciją, kaip apibrėžta VPĮ 21 straipsnyje, ir atitinkamos padėties negalima ištaisyti. </w:t>
            </w:r>
          </w:p>
          <w:p w14:paraId="43054B46"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VPĮ 46 straipsnio 4 dalies 2 punktas</w:t>
            </w:r>
          </w:p>
          <w:p w14:paraId="6395C2AC"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35A21AC"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A26112" w14:paraId="76804F1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VPĮ 46 straipsnio 4 dalies 3 punktas</w:t>
            </w:r>
          </w:p>
          <w:p w14:paraId="00A06D46"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258CC616"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A26112" w14:paraId="137E2F77"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w:t>
            </w:r>
            <w:r w:rsidRPr="00A26112">
              <w:rPr>
                <w:rFonts w:ascii="Verdana" w:eastAsia="Times New Roman" w:hAnsi="Verdana"/>
                <w:color w:val="000000"/>
                <w:u w:color="000000"/>
                <w:bdr w:val="nil"/>
                <w:lang w:eastAsia="lt-LT"/>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FBA01"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lastRenderedPageBreak/>
              <w:t>VPĮ 46 straipsnio 4 dalies 4 punktas</w:t>
            </w:r>
          </w:p>
          <w:p w14:paraId="1BFD1247"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6B2ECA8"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lastRenderedPageBreak/>
              <w:t xml:space="preserve">Iš Lietuvoje įsteigtų subjektų įrodančių dokumentų nereikalaujama. </w:t>
            </w:r>
            <w:r w:rsidRPr="00A26112">
              <w:rPr>
                <w:rFonts w:ascii="Verdana" w:eastAsia="Times New Roman" w:hAnsi="Verdana"/>
                <w:color w:val="000000"/>
                <w:u w:color="000000"/>
                <w:bdr w:val="nil"/>
                <w:lang w:eastAsia="lt-LT"/>
              </w:rPr>
              <w:lastRenderedPageBreak/>
              <w:t>Užtenka pateikto EBVPD.</w:t>
            </w:r>
          </w:p>
          <w:p w14:paraId="5DE13C6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D828C5"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b/>
                <w:bCs/>
                <w:color w:val="000000"/>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D02E7AA"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17" w:history="1">
              <w:r w:rsidRPr="00A26112">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A26112" w14:paraId="05D1642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 xml:space="preserve">Tiekėjas pirkimo metu ėmėsi neteisėtų veiksmų, siekdamas </w:t>
            </w:r>
            <w:r w:rsidRPr="00A26112">
              <w:rPr>
                <w:rFonts w:ascii="Verdana" w:eastAsia="Times New Roman" w:hAnsi="Verdana"/>
                <w:color w:val="000000"/>
                <w:u w:color="000000"/>
                <w:bdr w:val="nil"/>
                <w:lang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lastRenderedPageBreak/>
              <w:t xml:space="preserve">VPĮ 46 straipsnio </w:t>
            </w:r>
            <w:r w:rsidRPr="00A26112">
              <w:rPr>
                <w:rFonts w:ascii="Verdana" w:eastAsia="Yu Mincho" w:hAnsi="Verdana"/>
                <w:b/>
                <w:bCs/>
                <w:color w:val="000000"/>
                <w:u w:color="000000"/>
                <w:bdr w:val="nil"/>
                <w:lang w:eastAsia="lt-LT"/>
              </w:rPr>
              <w:lastRenderedPageBreak/>
              <w:t>4 dalies 5 punktas</w:t>
            </w:r>
          </w:p>
          <w:p w14:paraId="124DE7F2"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1C7E371"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w:t>
            </w:r>
            <w:r w:rsidRPr="00A26112">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lastRenderedPageBreak/>
              <w:t xml:space="preserve">Iš Lietuvoje įsteigtų subjektų įrodančių </w:t>
            </w:r>
            <w:r w:rsidRPr="00A26112">
              <w:rPr>
                <w:rFonts w:ascii="Verdana" w:eastAsia="Times New Roman" w:hAnsi="Verdana"/>
                <w:color w:val="000000"/>
                <w:u w:color="000000"/>
                <w:bdr w:val="nil"/>
                <w:lang w:eastAsia="lt-LT"/>
              </w:rPr>
              <w:lastRenderedPageBreak/>
              <w:t>dokumentų nereikalaujama. Užtenka pateikto EBVPD.</w:t>
            </w:r>
          </w:p>
        </w:tc>
      </w:tr>
      <w:tr w:rsidR="00A15DB9" w:rsidRPr="00A26112" w14:paraId="1585672C"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A26112" w:rsidRDefault="00A15DB9" w:rsidP="00A26112">
            <w:pPr>
              <w:contextualSpacing/>
              <w:jc w:val="both"/>
              <w:rPr>
                <w:rFonts w:ascii="Verdana" w:hAnsi="Verdana"/>
                <w:color w:val="auto"/>
              </w:rPr>
            </w:pPr>
            <w:r w:rsidRPr="00A26112">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A26112">
              <w:rPr>
                <w:rFonts w:ascii="Verdana" w:hAnsi="Verdana"/>
                <w:color w:val="auto"/>
              </w:rPr>
              <w:lastRenderedPageBreak/>
              <w:t xml:space="preserve">trūkumais ir dėl to buvo pritaikyta sutartyje nustatyta sankcija. </w:t>
            </w:r>
          </w:p>
          <w:p w14:paraId="66A8BE55" w14:textId="77777777" w:rsidR="00A15DB9" w:rsidRPr="00A26112" w:rsidRDefault="00A15DB9" w:rsidP="00A26112">
            <w:pPr>
              <w:contextualSpacing/>
              <w:jc w:val="both"/>
              <w:rPr>
                <w:rFonts w:ascii="Verdana" w:hAnsi="Verdana"/>
                <w:color w:val="auto"/>
              </w:rPr>
            </w:pPr>
            <w:r w:rsidRPr="00A26112">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lastRenderedPageBreak/>
              <w:t>VPĮ 46 straipsnio 4 dalies 6 punktas</w:t>
            </w:r>
          </w:p>
          <w:p w14:paraId="36323A27"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FEDC7E7"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w:t>
            </w:r>
            <w:r w:rsidRPr="00A26112">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819EA2F"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b/>
                <w:bCs/>
                <w:color w:val="000000"/>
                <w:u w:color="000000"/>
                <w:bdr w:val="nil"/>
                <w:lang w:eastAsia="lt-LT"/>
              </w:rPr>
              <w:t>Priimant sprendimus dėl tiekėjo pašalinimo iš pirkimo procedūros šiame punkte nurodytu pašalinimo pagrindu, gali būti atsižvelgiama į pagal VPĮ 91 straipsnį skelbiamą informaciją:</w:t>
            </w:r>
          </w:p>
          <w:p w14:paraId="0539E186"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88D79F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8" w:history="1">
              <w:r w:rsidRPr="00A26112">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0A1CFF93"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19" w:history="1">
              <w:r w:rsidRPr="00A26112">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A26112" w14:paraId="2250BEC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Tiekėjas yra padaręs rimtą profesinį pažeidimą, dėl kurio perkančioji organizacija abejoja tiekėjo sąžiningumu, kai jis</w:t>
            </w:r>
            <w:bookmarkStart w:id="12" w:name="part_030e6c6c64ba4f96a23474e439d1b80c"/>
            <w:bookmarkEnd w:id="12"/>
            <w:r w:rsidRPr="00A26112">
              <w:rPr>
                <w:rFonts w:ascii="Verdana" w:eastAsia="Times New Roman" w:hAnsi="Verdana"/>
                <w:color w:val="000000"/>
                <w:u w:color="000000"/>
                <w:bdr w:val="nil"/>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VPĮ 46 straipsnio 4 dalies 7 punkto a papunktis</w:t>
            </w:r>
          </w:p>
          <w:p w14:paraId="5583CC25"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C3B82C8"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 Užtenka pateikto EBVPD.</w:t>
            </w:r>
          </w:p>
          <w:p w14:paraId="09377C39"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 xml:space="preserve">Priimant sprendimus dėl tiekėjo pašalinimo iš pirkimo procedūros šiame punkte nurodytu pašalinimo pagrindu, be kita ko, atsižvelgiama į nacionalinėje duomenų bazėje adresu: </w:t>
            </w:r>
            <w:hyperlink r:id="rId20" w:history="1">
              <w:r w:rsidRPr="00A26112">
                <w:rPr>
                  <w:rFonts w:ascii="Verdana" w:eastAsiaTheme="majorEastAsia" w:hAnsi="Verdana"/>
                  <w:color w:val="auto"/>
                  <w:u w:val="single" w:color="000000"/>
                  <w:bdr w:val="nil"/>
                  <w:lang w:eastAsia="lt-LT"/>
                </w:rPr>
                <w:t>https://www.registrucentras.lt/jar/p/index.php</w:t>
              </w:r>
            </w:hyperlink>
          </w:p>
          <w:p w14:paraId="30A54610"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1" w:history="1">
              <w:r w:rsidRPr="00A26112">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A26112" w14:paraId="5250E0B1"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26112">
              <w:rPr>
                <w:rFonts w:ascii="Verdana" w:eastAsia="Times New Roman" w:hAnsi="Verdana"/>
                <w:color w:val="000000"/>
                <w:u w:color="000000"/>
                <w:bdr w:val="nil"/>
                <w:vertAlign w:val="superscript"/>
                <w:lang w:eastAsia="lt-LT"/>
              </w:rPr>
              <w:t>1</w:t>
            </w:r>
            <w:r w:rsidRPr="00A26112">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VPĮ 46 straipsnio 4 dalies 7 punkto b papunktis</w:t>
            </w:r>
          </w:p>
          <w:p w14:paraId="45332E57"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7859D7D"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EB935C6"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A26112">
              <w:rPr>
                <w:rFonts w:ascii="Verdana" w:eastAsia="Times New Roman" w:hAnsi="Verdana"/>
                <w:color w:val="000000"/>
                <w:u w:color="000000"/>
                <w:bdr w:val="nil"/>
                <w:lang w:eastAsia="lt-LT"/>
              </w:rPr>
              <w:t>Priimant sprendimus dėl tiekėjo pašalinimo iš pirkimo procedūros šiame punkte nurodytu pašalinimo pagrindu, be kita ko, atsižvelgiama į</w:t>
            </w:r>
            <w:r w:rsidRPr="00A26112">
              <w:rPr>
                <w:rFonts w:ascii="Verdana" w:eastAsia="Times New Roman" w:hAnsi="Verdana"/>
                <w:b/>
                <w:bCs/>
                <w:color w:val="000000"/>
                <w:u w:color="000000"/>
                <w:bdr w:val="nil"/>
                <w:lang w:eastAsia="lt-LT"/>
              </w:rPr>
              <w:t xml:space="preserve"> </w:t>
            </w:r>
            <w:r w:rsidRPr="00A26112">
              <w:rPr>
                <w:rFonts w:ascii="Verdana" w:eastAsia="Times New Roman" w:hAnsi="Verdana"/>
                <w:color w:val="000000"/>
                <w:u w:color="000000"/>
                <w:bdr w:val="nil"/>
                <w:lang w:eastAsia="lt-LT"/>
              </w:rPr>
              <w:t xml:space="preserve">nacionalinėje duomenų bazėje adresu </w:t>
            </w:r>
            <w:hyperlink r:id="rId22">
              <w:r w:rsidRPr="00A26112">
                <w:rPr>
                  <w:rFonts w:ascii="Verdana" w:eastAsiaTheme="majorEastAsia" w:hAnsi="Verdana"/>
                  <w:color w:val="auto"/>
                  <w:u w:val="single" w:color="000000"/>
                  <w:bdr w:val="nil"/>
                  <w:lang w:eastAsia="lt-LT"/>
                </w:rPr>
                <w:t>https://www.vmi.lt/evmi/mokesciu-moketoju-informacija</w:t>
              </w:r>
            </w:hyperlink>
            <w:r w:rsidRPr="00A26112">
              <w:rPr>
                <w:rFonts w:ascii="Verdana" w:eastAsia="Times New Roman" w:hAnsi="Verdana"/>
                <w:color w:val="000000"/>
                <w:u w:color="000000"/>
                <w:bdr w:val="nil"/>
                <w:lang w:eastAsia="lt-LT"/>
              </w:rPr>
              <w:t xml:space="preserve"> skelbiamą informaciją.</w:t>
            </w:r>
          </w:p>
        </w:tc>
      </w:tr>
      <w:tr w:rsidR="00A15DB9" w:rsidRPr="00A26112" w14:paraId="6697CBE8" w14:textId="77777777" w:rsidTr="005909D7">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A26112" w:rsidRDefault="00A15DB9" w:rsidP="00A26112">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A26112">
              <w:rPr>
                <w:rFonts w:ascii="Verdana" w:eastAsia="Yu Mincho" w:hAnsi="Verdana"/>
                <w:b/>
                <w:bCs/>
                <w:color w:val="000000"/>
                <w:u w:color="000000"/>
                <w:bdr w:val="nil"/>
                <w:lang w:eastAsia="lt-LT"/>
              </w:rPr>
              <w:t>VPĮ 46 straipsnio 4 dalies 7 punkto c papunktis</w:t>
            </w:r>
          </w:p>
          <w:p w14:paraId="000F3E69"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63D9EA61" w14:textId="77777777" w:rsidR="00A15DB9" w:rsidRPr="00A26112" w:rsidRDefault="00A15DB9" w:rsidP="00A26112">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A26112">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A26112">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A26112" w:rsidRDefault="00A15DB9" w:rsidP="00A26112">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C13387" w14:textId="77777777" w:rsidR="00A15DB9" w:rsidRPr="00A26112" w:rsidRDefault="00A15DB9" w:rsidP="00A26112">
            <w:pPr>
              <w:contextualSpacing/>
              <w:jc w:val="both"/>
              <w:rPr>
                <w:rFonts w:ascii="Verdana" w:hAnsi="Verdana"/>
                <w:b/>
                <w:bCs/>
                <w:color w:val="auto"/>
              </w:rPr>
            </w:pPr>
            <w:r w:rsidRPr="00A26112">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A26112" w:rsidRDefault="00A15DB9" w:rsidP="00A26112">
            <w:pPr>
              <w:contextualSpacing/>
              <w:jc w:val="both"/>
              <w:rPr>
                <w:rFonts w:ascii="Verdana" w:hAnsi="Verdana"/>
                <w:color w:val="auto"/>
              </w:rPr>
            </w:pPr>
            <w:hyperlink r:id="rId23" w:history="1">
              <w:r w:rsidRPr="00A26112">
                <w:rPr>
                  <w:rFonts w:ascii="Verdana" w:hAnsi="Verdana"/>
                  <w:color w:val="auto"/>
                  <w:u w:val="single"/>
                </w:rPr>
                <w:t>https://kt.gov.lt/lt/atviri-duomenys/diskvalifikavimas-is-viesuju-pirkimu</w:t>
              </w:r>
            </w:hyperlink>
            <w:r w:rsidRPr="00A26112">
              <w:rPr>
                <w:rFonts w:ascii="Verdana" w:hAnsi="Verdana"/>
                <w:color w:val="auto"/>
              </w:rPr>
              <w:t xml:space="preserve"> skelbiamą informaciją.</w:t>
            </w:r>
          </w:p>
        </w:tc>
      </w:tr>
      <w:bookmarkEnd w:id="10"/>
    </w:tbl>
    <w:p w14:paraId="6B9436B9" w14:textId="416AF3D9" w:rsidR="00273B78" w:rsidRPr="00A26112" w:rsidRDefault="00273B78" w:rsidP="00A26112">
      <w:pPr>
        <w:pStyle w:val="Antrat"/>
        <w:contextualSpacing/>
        <w:rPr>
          <w:rFonts w:ascii="Verdana" w:hAnsi="Verdana" w:cs="Times New Roman"/>
          <w:color w:val="auto"/>
          <w:sz w:val="24"/>
          <w:szCs w:val="24"/>
          <w:lang w:val="lt-LT"/>
        </w:rPr>
      </w:pPr>
    </w:p>
    <w:p w14:paraId="3A59ED6F" w14:textId="7395642C" w:rsidR="00FE4344" w:rsidRPr="00A26112" w:rsidRDefault="008D6DF0" w:rsidP="00A26112">
      <w:pPr>
        <w:pStyle w:val="Body2"/>
        <w:numPr>
          <w:ilvl w:val="1"/>
          <w:numId w:val="9"/>
        </w:numPr>
        <w:tabs>
          <w:tab w:val="left" w:pos="1260"/>
        </w:tabs>
        <w:spacing w:after="0"/>
        <w:ind w:left="0" w:firstLine="720"/>
        <w:contextualSpacing/>
        <w:rPr>
          <w:rFonts w:ascii="Verdana" w:hAnsi="Verdana" w:cs="Times New Roman"/>
          <w:color w:val="auto"/>
          <w:sz w:val="24"/>
          <w:szCs w:val="24"/>
          <w:lang w:val="lt-LT"/>
        </w:rPr>
      </w:pPr>
      <w:bookmarkStart w:id="13" w:name="_Hlk198890171"/>
      <w:r w:rsidRPr="00A26112">
        <w:rPr>
          <w:rFonts w:ascii="Verdana" w:hAnsi="Verdana" w:cs="Times New Roman"/>
          <w:color w:val="auto"/>
          <w:sz w:val="24"/>
          <w:szCs w:val="24"/>
          <w:lang w:val="lt-LT"/>
        </w:rPr>
        <w:t>Tiekėjų kvalifikacijos reikalavimai: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4004"/>
        <w:gridCol w:w="4782"/>
      </w:tblGrid>
      <w:tr w:rsidR="00450D7F" w:rsidRPr="00A26112" w14:paraId="6ABD528A" w14:textId="77777777" w:rsidTr="00450D7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DFB4" w14:textId="77777777" w:rsidR="00450D7F" w:rsidRPr="00A26112" w:rsidRDefault="00450D7F" w:rsidP="00A26112">
            <w:pPr>
              <w:tabs>
                <w:tab w:val="left" w:pos="4050"/>
              </w:tabs>
              <w:autoSpaceDE w:val="0"/>
              <w:autoSpaceDN w:val="0"/>
              <w:contextualSpacing/>
              <w:jc w:val="center"/>
              <w:rPr>
                <w:rFonts w:ascii="Verdana" w:hAnsi="Verdana" w:cs="Vani"/>
              </w:rPr>
            </w:pPr>
            <w:r w:rsidRPr="00A26112">
              <w:rPr>
                <w:rFonts w:ascii="Verdana" w:hAnsi="Verdana" w:cs="Vani"/>
              </w:rPr>
              <w:t>Eil. Nr.</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D1E2" w14:textId="77777777" w:rsidR="00450D7F" w:rsidRPr="00A26112" w:rsidRDefault="00450D7F" w:rsidP="00A26112">
            <w:pPr>
              <w:tabs>
                <w:tab w:val="left" w:pos="4050"/>
              </w:tabs>
              <w:autoSpaceDE w:val="0"/>
              <w:autoSpaceDN w:val="0"/>
              <w:contextualSpacing/>
              <w:jc w:val="center"/>
              <w:rPr>
                <w:rFonts w:ascii="Verdana" w:hAnsi="Verdana" w:cs="Vani"/>
                <w:b/>
              </w:rPr>
            </w:pPr>
            <w:r w:rsidRPr="00A26112">
              <w:rPr>
                <w:rFonts w:ascii="Verdana" w:hAnsi="Verdana" w:cs="Vani"/>
                <w:b/>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EAE9B" w14:textId="77777777" w:rsidR="00450D7F" w:rsidRPr="00A26112" w:rsidRDefault="00450D7F" w:rsidP="00A26112">
            <w:pPr>
              <w:tabs>
                <w:tab w:val="left" w:pos="4050"/>
              </w:tabs>
              <w:autoSpaceDE w:val="0"/>
              <w:autoSpaceDN w:val="0"/>
              <w:contextualSpacing/>
              <w:jc w:val="center"/>
              <w:rPr>
                <w:rFonts w:ascii="Verdana" w:hAnsi="Verdana" w:cs="Vani"/>
                <w:b/>
                <w:bCs/>
                <w:i/>
              </w:rPr>
            </w:pPr>
            <w:r w:rsidRPr="00A26112">
              <w:rPr>
                <w:rFonts w:ascii="Verdana" w:hAnsi="Verdana" w:cs="Vani"/>
                <w:b/>
                <w:bCs/>
                <w:i/>
              </w:rPr>
              <w:t>Atitiktį reikalavimui įrodantys dokumentai</w:t>
            </w:r>
          </w:p>
        </w:tc>
      </w:tr>
      <w:tr w:rsidR="00450D7F" w:rsidRPr="00A26112" w14:paraId="2482752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456FD" w14:textId="77777777" w:rsidR="00450D7F" w:rsidRPr="00A26112" w:rsidRDefault="00450D7F" w:rsidP="00A26112">
            <w:pPr>
              <w:tabs>
                <w:tab w:val="left" w:pos="4050"/>
              </w:tabs>
              <w:autoSpaceDE w:val="0"/>
              <w:autoSpaceDN w:val="0"/>
              <w:contextualSpacing/>
              <w:jc w:val="center"/>
              <w:rPr>
                <w:rFonts w:ascii="Verdana" w:hAnsi="Verdana" w:cs="Vani"/>
                <w:b/>
                <w:bCs/>
              </w:rPr>
            </w:pPr>
            <w:r w:rsidRPr="00A26112">
              <w:rPr>
                <w:rFonts w:ascii="Verdana" w:hAnsi="Verdana" w:cs="Vani"/>
                <w:b/>
                <w:bCs/>
              </w:rPr>
              <w:t>1.</w:t>
            </w: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2677" w14:textId="77777777" w:rsidR="00450D7F" w:rsidRPr="00A26112" w:rsidRDefault="00450D7F" w:rsidP="00A26112">
            <w:pPr>
              <w:tabs>
                <w:tab w:val="left" w:pos="4050"/>
              </w:tabs>
              <w:autoSpaceDE w:val="0"/>
              <w:autoSpaceDN w:val="0"/>
              <w:contextualSpacing/>
              <w:jc w:val="center"/>
              <w:rPr>
                <w:rFonts w:ascii="Verdana" w:hAnsi="Verdana" w:cs="Vani"/>
                <w:color w:val="auto"/>
              </w:rPr>
            </w:pPr>
            <w:r w:rsidRPr="00A26112">
              <w:rPr>
                <w:rFonts w:ascii="Verdana" w:eastAsia="Calibri" w:hAnsi="Verdana" w:cs="Vani"/>
                <w:b/>
                <w:bCs/>
                <w:color w:val="auto"/>
              </w:rPr>
              <w:t>Reikalavimai susij</w:t>
            </w:r>
            <w:r w:rsidRPr="00A26112">
              <w:rPr>
                <w:rFonts w:ascii="Verdana" w:eastAsia="Calibri" w:hAnsi="Verdana" w:cs="Calibri"/>
                <w:b/>
                <w:bCs/>
                <w:color w:val="auto"/>
              </w:rPr>
              <w:t>ę</w:t>
            </w:r>
            <w:r w:rsidRPr="00A26112">
              <w:rPr>
                <w:rFonts w:ascii="Verdana" w:eastAsia="Calibri" w:hAnsi="Verdana" w:cs="Vani"/>
                <w:b/>
                <w:bCs/>
                <w:color w:val="auto"/>
              </w:rPr>
              <w:t xml:space="preserve"> su techniniais ir profesiniais paj</w:t>
            </w:r>
            <w:r w:rsidRPr="00A26112">
              <w:rPr>
                <w:rFonts w:ascii="Verdana" w:eastAsia="Calibri" w:hAnsi="Verdana" w:cs="Calibri"/>
                <w:b/>
                <w:bCs/>
                <w:color w:val="auto"/>
              </w:rPr>
              <w:t>ė</w:t>
            </w:r>
            <w:r w:rsidRPr="00A26112">
              <w:rPr>
                <w:rFonts w:ascii="Verdana" w:eastAsia="Calibri" w:hAnsi="Verdana" w:cs="Vani"/>
                <w:b/>
                <w:bCs/>
                <w:color w:val="auto"/>
              </w:rPr>
              <w:t>gumais</w:t>
            </w:r>
          </w:p>
        </w:tc>
      </w:tr>
      <w:tr w:rsidR="00450D7F" w:rsidRPr="00A26112" w14:paraId="5C4CE0E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43AEC" w14:textId="77777777" w:rsidR="00450D7F" w:rsidRPr="00A26112" w:rsidRDefault="00450D7F" w:rsidP="00A26112">
            <w:pPr>
              <w:tabs>
                <w:tab w:val="left" w:pos="4050"/>
              </w:tabs>
              <w:autoSpaceDE w:val="0"/>
              <w:autoSpaceDN w:val="0"/>
              <w:contextualSpacing/>
              <w:jc w:val="center"/>
              <w:rPr>
                <w:rFonts w:ascii="Verdana" w:hAnsi="Verdana" w:cs="Vani"/>
              </w:rPr>
            </w:pPr>
            <w:r w:rsidRPr="00A26112">
              <w:rPr>
                <w:rFonts w:ascii="Verdana" w:hAnsi="Verdana" w:cs="Vani"/>
              </w:rPr>
              <w:t>3.5.1.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3198" w14:textId="6CCD4D18" w:rsidR="00450D7F" w:rsidRPr="00A26112" w:rsidRDefault="00450D7F" w:rsidP="00A26112">
            <w:pPr>
              <w:shd w:val="clear" w:color="auto" w:fill="FFFFFF"/>
              <w:contextualSpacing/>
              <w:jc w:val="both"/>
              <w:rPr>
                <w:rFonts w:ascii="Verdana" w:hAnsi="Verdana" w:cs="Vani"/>
                <w:color w:val="auto"/>
                <w:spacing w:val="2"/>
              </w:rPr>
            </w:pPr>
            <w:r w:rsidRPr="00A26112">
              <w:rPr>
                <w:rFonts w:ascii="Verdana" w:hAnsi="Verdana" w:cs="Vani"/>
                <w:color w:val="auto"/>
                <w:bdr w:val="none" w:sz="0" w:space="0" w:color="auto" w:frame="1"/>
                <w:lang w:eastAsia="lt-LT"/>
              </w:rPr>
              <w:t>Tiek</w:t>
            </w:r>
            <w:r w:rsidRPr="00A26112">
              <w:rPr>
                <w:rFonts w:ascii="Verdana" w:hAnsi="Verdana" w:cs="Calibri"/>
                <w:color w:val="auto"/>
                <w:bdr w:val="none" w:sz="0" w:space="0" w:color="auto" w:frame="1"/>
                <w:lang w:eastAsia="lt-LT"/>
              </w:rPr>
              <w:t>ė</w:t>
            </w:r>
            <w:r w:rsidRPr="00A26112">
              <w:rPr>
                <w:rFonts w:ascii="Verdana" w:hAnsi="Verdana" w:cs="Vani"/>
                <w:color w:val="auto"/>
                <w:bdr w:val="none" w:sz="0" w:space="0" w:color="auto" w:frame="1"/>
                <w:lang w:eastAsia="lt-LT"/>
              </w:rPr>
              <w:t xml:space="preserve">jas per </w:t>
            </w:r>
            <w:r w:rsidRPr="00A26112">
              <w:rPr>
                <w:rFonts w:ascii="Verdana" w:hAnsi="Verdana" w:cs="Vani"/>
                <w:color w:val="auto"/>
                <w:spacing w:val="2"/>
              </w:rPr>
              <w:t>pastaruosius 3 metus arba per laik</w:t>
            </w:r>
            <w:r w:rsidRPr="00A26112">
              <w:rPr>
                <w:rFonts w:ascii="Verdana" w:hAnsi="Verdana" w:cs="Calibri"/>
                <w:color w:val="auto"/>
                <w:spacing w:val="2"/>
              </w:rPr>
              <w:t>ą</w:t>
            </w:r>
            <w:r w:rsidRPr="00A26112">
              <w:rPr>
                <w:rFonts w:ascii="Verdana" w:hAnsi="Verdana" w:cs="Vani"/>
                <w:color w:val="auto"/>
                <w:spacing w:val="2"/>
              </w:rPr>
              <w:t xml:space="preserve"> nuo </w:t>
            </w:r>
            <w:r w:rsidRPr="00A26112">
              <w:rPr>
                <w:rFonts w:ascii="Verdana" w:hAnsi="Verdana" w:cs="Vani"/>
                <w:color w:val="auto"/>
                <w:spacing w:val="2"/>
              </w:rPr>
              <w:lastRenderedPageBreak/>
              <w:t>tiek</w:t>
            </w:r>
            <w:r w:rsidRPr="00A26112">
              <w:rPr>
                <w:rFonts w:ascii="Verdana" w:hAnsi="Verdana" w:cs="Calibri"/>
                <w:color w:val="auto"/>
                <w:spacing w:val="2"/>
              </w:rPr>
              <w:t>ė</w:t>
            </w:r>
            <w:r w:rsidRPr="00A26112">
              <w:rPr>
                <w:rFonts w:ascii="Verdana" w:hAnsi="Verdana" w:cs="Vani"/>
                <w:color w:val="auto"/>
                <w:spacing w:val="2"/>
              </w:rPr>
              <w:t xml:space="preserve">jo </w:t>
            </w:r>
            <w:r w:rsidRPr="00A26112">
              <w:rPr>
                <w:rFonts w:ascii="Verdana" w:hAnsi="Verdana" w:cs="Calibri"/>
                <w:color w:val="auto"/>
                <w:spacing w:val="2"/>
              </w:rPr>
              <w:t>į</w:t>
            </w:r>
            <w:r w:rsidRPr="00A26112">
              <w:rPr>
                <w:rFonts w:ascii="Verdana" w:hAnsi="Verdana" w:cs="Vani"/>
                <w:color w:val="auto"/>
                <w:spacing w:val="2"/>
              </w:rPr>
              <w:t>registravimo dienos (jeigu tiek</w:t>
            </w:r>
            <w:r w:rsidRPr="00A26112">
              <w:rPr>
                <w:rFonts w:ascii="Verdana" w:hAnsi="Verdana" w:cs="Calibri"/>
                <w:color w:val="auto"/>
                <w:spacing w:val="2"/>
              </w:rPr>
              <w:t>ė</w:t>
            </w:r>
            <w:r w:rsidRPr="00A26112">
              <w:rPr>
                <w:rFonts w:ascii="Verdana" w:hAnsi="Verdana" w:cs="Vani"/>
                <w:color w:val="auto"/>
                <w:spacing w:val="2"/>
              </w:rPr>
              <w:t>jas vykd</w:t>
            </w:r>
            <w:r w:rsidRPr="00A26112">
              <w:rPr>
                <w:rFonts w:ascii="Verdana" w:hAnsi="Verdana" w:cs="Calibri"/>
                <w:color w:val="auto"/>
                <w:spacing w:val="2"/>
              </w:rPr>
              <w:t>ė</w:t>
            </w:r>
            <w:r w:rsidRPr="00A26112">
              <w:rPr>
                <w:rFonts w:ascii="Verdana" w:hAnsi="Verdana" w:cs="Vani"/>
                <w:color w:val="auto"/>
                <w:spacing w:val="2"/>
              </w:rPr>
              <w:t xml:space="preserve"> veikl</w:t>
            </w:r>
            <w:r w:rsidRPr="00A26112">
              <w:rPr>
                <w:rFonts w:ascii="Verdana" w:hAnsi="Verdana" w:cs="Calibri"/>
                <w:color w:val="auto"/>
                <w:spacing w:val="2"/>
              </w:rPr>
              <w:t>ą</w:t>
            </w:r>
            <w:r w:rsidRPr="00A26112">
              <w:rPr>
                <w:rFonts w:ascii="Verdana" w:hAnsi="Verdana" w:cs="Vani"/>
                <w:color w:val="auto"/>
                <w:spacing w:val="2"/>
              </w:rPr>
              <w:t xml:space="preserve"> mažiau nei 3 metus) iki pasiūlymo pateikimo termino pabaigos pagal vieną ar daugiau sutarčių</w:t>
            </w:r>
            <w:r w:rsidR="00390452">
              <w:rPr>
                <w:rFonts w:ascii="Verdana" w:hAnsi="Verdana" w:cs="Vani"/>
                <w:color w:val="auto"/>
                <w:spacing w:val="2"/>
              </w:rPr>
              <w:t xml:space="preserve"> </w:t>
            </w:r>
            <w:r w:rsidRPr="00A26112">
              <w:rPr>
                <w:rFonts w:ascii="Verdana" w:hAnsi="Verdana" w:cs="Vani"/>
                <w:color w:val="auto"/>
                <w:spacing w:val="2"/>
              </w:rPr>
              <w:t xml:space="preserve">yra savo jėgomis pristatęs </w:t>
            </w:r>
            <w:r w:rsidR="00E743ED" w:rsidRPr="00A26112">
              <w:rPr>
                <w:rFonts w:ascii="Verdana" w:hAnsi="Verdana" w:cs="Vani"/>
                <w:color w:val="auto"/>
                <w:spacing w:val="2"/>
              </w:rPr>
              <w:t xml:space="preserve">tinkamus elektroninius ekranus </w:t>
            </w:r>
            <w:r w:rsidR="00E743ED" w:rsidRPr="00A26112">
              <w:rPr>
                <w:rFonts w:ascii="Verdana" w:hAnsi="Verdana" w:cs="Vani"/>
                <w:i/>
                <w:iCs/>
                <w:color w:val="auto"/>
                <w:spacing w:val="2"/>
              </w:rPr>
              <w:t>(monitoriai;</w:t>
            </w:r>
            <w:r w:rsidR="00E743ED" w:rsidRPr="00A26112">
              <w:rPr>
                <w:rFonts w:ascii="Verdana" w:hAnsi="Verdana"/>
                <w:i/>
                <w:iCs/>
              </w:rPr>
              <w:t xml:space="preserve"> elektroniniai </w:t>
            </w:r>
            <w:r w:rsidR="00E743ED" w:rsidRPr="00A26112">
              <w:rPr>
                <w:rFonts w:ascii="Verdana" w:hAnsi="Verdana" w:cs="Vani"/>
                <w:i/>
                <w:iCs/>
                <w:color w:val="auto"/>
                <w:spacing w:val="2"/>
              </w:rPr>
              <w:t>informaciniai stendai;</w:t>
            </w:r>
            <w:r w:rsidR="00E743ED" w:rsidRPr="00A26112">
              <w:rPr>
                <w:rFonts w:ascii="Verdana" w:hAnsi="Verdana"/>
                <w:i/>
                <w:iCs/>
              </w:rPr>
              <w:t xml:space="preserve"> elektroniniai </w:t>
            </w:r>
            <w:r w:rsidR="00E743ED" w:rsidRPr="00A26112">
              <w:rPr>
                <w:rFonts w:ascii="Verdana" w:hAnsi="Verdana" w:cs="Vani"/>
                <w:i/>
                <w:iCs/>
                <w:color w:val="auto"/>
                <w:spacing w:val="2"/>
              </w:rPr>
              <w:t xml:space="preserve">reklaminiai skydai; </w:t>
            </w:r>
            <w:r w:rsidR="00E743ED" w:rsidRPr="00A26112">
              <w:rPr>
                <w:rFonts w:ascii="Verdana" w:hAnsi="Verdana"/>
                <w:i/>
                <w:iCs/>
              </w:rPr>
              <w:t>skaitmeninių ženklų ekranai</w:t>
            </w:r>
            <w:r w:rsidR="0003404C" w:rsidRPr="00A26112">
              <w:rPr>
                <w:rFonts w:ascii="Verdana" w:hAnsi="Verdana"/>
                <w:i/>
                <w:iCs/>
              </w:rPr>
              <w:t>: švieslentės ar p</w:t>
            </w:r>
            <w:r w:rsidR="009E4B3E">
              <w:rPr>
                <w:rFonts w:ascii="Verdana" w:hAnsi="Verdana"/>
                <w:i/>
                <w:iCs/>
              </w:rPr>
              <w:t>an.</w:t>
            </w:r>
            <w:r w:rsidR="00E743ED" w:rsidRPr="00A26112">
              <w:rPr>
                <w:rFonts w:ascii="Verdana" w:hAnsi="Verdana"/>
                <w:i/>
                <w:iCs/>
              </w:rPr>
              <w:t>)</w:t>
            </w:r>
            <w:r w:rsidR="00E743ED" w:rsidRPr="00A26112">
              <w:rPr>
                <w:rFonts w:ascii="Verdana" w:hAnsi="Verdana"/>
              </w:rPr>
              <w:t xml:space="preserve"> </w:t>
            </w:r>
            <w:r w:rsidRPr="00A26112">
              <w:rPr>
                <w:rFonts w:ascii="Verdana" w:hAnsi="Verdana" w:cs="Vani"/>
                <w:color w:val="auto"/>
                <w:spacing w:val="2"/>
              </w:rPr>
              <w:t>ir/arba j</w:t>
            </w:r>
            <w:r w:rsidR="00E743ED" w:rsidRPr="00A26112">
              <w:rPr>
                <w:rFonts w:ascii="Verdana" w:hAnsi="Verdana" w:cs="Vani"/>
                <w:color w:val="auto"/>
                <w:spacing w:val="2"/>
              </w:rPr>
              <w:t>uos</w:t>
            </w:r>
            <w:r w:rsidRPr="00A26112">
              <w:rPr>
                <w:rFonts w:ascii="Verdana" w:hAnsi="Verdana" w:cs="Vani"/>
                <w:color w:val="auto"/>
                <w:spacing w:val="2"/>
              </w:rPr>
              <w:t xml:space="preserve"> </w:t>
            </w:r>
            <w:r w:rsidR="00E743ED" w:rsidRPr="00A26112">
              <w:rPr>
                <w:rFonts w:ascii="Verdana" w:hAnsi="Verdana" w:cs="Vani"/>
                <w:color w:val="auto"/>
                <w:spacing w:val="2"/>
              </w:rPr>
              <w:t>sumontavęs</w:t>
            </w:r>
            <w:r w:rsidRPr="00A26112">
              <w:rPr>
                <w:rFonts w:ascii="Verdana" w:hAnsi="Verdana"/>
                <w:color w:val="auto"/>
              </w:rPr>
              <w:t xml:space="preserve"> </w:t>
            </w:r>
            <w:r w:rsidRPr="00A26112">
              <w:rPr>
                <w:rFonts w:ascii="Verdana" w:hAnsi="Verdana" w:cs="Vani"/>
                <w:color w:val="auto"/>
                <w:spacing w:val="2"/>
              </w:rPr>
              <w:t>ir kuri</w:t>
            </w:r>
            <w:r w:rsidR="006E1985" w:rsidRPr="00A26112">
              <w:rPr>
                <w:rFonts w:ascii="Verdana" w:hAnsi="Verdana" w:cs="Vani"/>
                <w:color w:val="auto"/>
                <w:spacing w:val="2"/>
              </w:rPr>
              <w:t>os</w:t>
            </w:r>
            <w:r w:rsidRPr="00A26112">
              <w:rPr>
                <w:rFonts w:ascii="Verdana" w:hAnsi="Verdana" w:cs="Vani"/>
                <w:color w:val="auto"/>
                <w:spacing w:val="2"/>
              </w:rPr>
              <w:t xml:space="preserve"> (-ių) </w:t>
            </w:r>
            <w:r w:rsidRPr="00A26112">
              <w:rPr>
                <w:rFonts w:ascii="Verdana" w:hAnsi="Verdana" w:cs="Vani"/>
                <w:b/>
                <w:bCs/>
                <w:color w:val="auto"/>
                <w:spacing w:val="2"/>
              </w:rPr>
              <w:t xml:space="preserve">bendras galutinis rezultatas sudaro ne mažesnę kaip </w:t>
            </w:r>
            <w:r w:rsidR="006E1985" w:rsidRPr="00A26112">
              <w:rPr>
                <w:rFonts w:ascii="Verdana" w:hAnsi="Verdana" w:cs="Vani"/>
                <w:b/>
                <w:bCs/>
                <w:color w:val="auto"/>
                <w:spacing w:val="2"/>
              </w:rPr>
              <w:t>45</w:t>
            </w:r>
            <w:r w:rsidRPr="00A26112">
              <w:rPr>
                <w:rFonts w:ascii="Verdana" w:hAnsi="Verdana" w:cs="Vani"/>
                <w:b/>
                <w:bCs/>
                <w:color w:val="auto"/>
                <w:spacing w:val="2"/>
              </w:rPr>
              <w:t xml:space="preserve"> 000,00 EUR be PVM vertę.</w:t>
            </w:r>
          </w:p>
          <w:p w14:paraId="0EAC8776" w14:textId="77777777" w:rsidR="00450D7F" w:rsidRPr="00A26112" w:rsidRDefault="00450D7F" w:rsidP="00A26112">
            <w:pPr>
              <w:tabs>
                <w:tab w:val="left" w:pos="262"/>
              </w:tabs>
              <w:suppressAutoHyphens/>
              <w:autoSpaceDN w:val="0"/>
              <w:contextualSpacing/>
              <w:jc w:val="both"/>
              <w:rPr>
                <w:rFonts w:ascii="Verdana" w:hAnsi="Verdana" w:cs="Vani"/>
                <w:bCs/>
                <w:color w:val="auto"/>
              </w:rPr>
            </w:pPr>
          </w:p>
          <w:p w14:paraId="0BD57B48" w14:textId="127309A2" w:rsidR="00450D7F" w:rsidRPr="00A26112" w:rsidRDefault="00450D7F" w:rsidP="00A26112">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w:t>
            </w:r>
            <w:r w:rsidR="003E5E61" w:rsidRPr="00A26112">
              <w:rPr>
                <w:rFonts w:ascii="Verdana" w:hAnsi="Verdana" w:cs="Vani"/>
                <w:bCs/>
                <w:i/>
                <w:iCs/>
                <w:color w:val="auto"/>
              </w:rPr>
              <w:t>pristatytų prekių</w:t>
            </w:r>
            <w:r w:rsidRPr="00A26112">
              <w:rPr>
                <w:rFonts w:ascii="Verdana" w:hAnsi="Verdana" w:cs="Vani"/>
                <w:bCs/>
                <w:i/>
                <w:iCs/>
                <w:color w:val="auto"/>
              </w:rPr>
              <w:t xml:space="preserve"> ar </w:t>
            </w:r>
            <w:r w:rsidR="003E5E61" w:rsidRPr="00A26112">
              <w:rPr>
                <w:rFonts w:ascii="Verdana" w:hAnsi="Verdana" w:cs="Vani"/>
                <w:bCs/>
                <w:i/>
                <w:iCs/>
                <w:color w:val="auto"/>
              </w:rPr>
              <w:t>įrangos montavimo</w:t>
            </w:r>
            <w:r w:rsidRPr="00A26112">
              <w:rPr>
                <w:rFonts w:ascii="Verdana" w:hAnsi="Verdana" w:cs="Vani"/>
                <w:bCs/>
                <w:i/>
                <w:iCs/>
                <w:color w:val="auto"/>
              </w:rPr>
              <w:t xml:space="preserve"> apimtis ir vertė, o ne visas bendrai vykdytos sutarties objektas.</w:t>
            </w:r>
          </w:p>
          <w:p w14:paraId="17E74297" w14:textId="77777777" w:rsidR="00450D7F" w:rsidRPr="00A26112" w:rsidRDefault="00450D7F" w:rsidP="00A26112">
            <w:pPr>
              <w:tabs>
                <w:tab w:val="left" w:pos="262"/>
              </w:tabs>
              <w:suppressAutoHyphens/>
              <w:autoSpaceDN w:val="0"/>
              <w:contextualSpacing/>
              <w:jc w:val="both"/>
              <w:rPr>
                <w:rFonts w:ascii="Verdana" w:hAnsi="Verdana" w:cs="Vani"/>
                <w:bCs/>
                <w:i/>
                <w:iCs/>
                <w:color w:val="auto"/>
              </w:rPr>
            </w:pPr>
            <w:r w:rsidRPr="00A26112">
              <w:rPr>
                <w:rFonts w:ascii="Verdana" w:hAnsi="Verdana" w:cs="Vani"/>
                <w:b/>
                <w:i/>
                <w:iCs/>
                <w:color w:val="auto"/>
              </w:rPr>
              <w:t>**</w:t>
            </w:r>
            <w:r w:rsidRPr="00A26112">
              <w:rPr>
                <w:rFonts w:ascii="Verdana" w:hAnsi="Verdana" w:cs="Segoe UI"/>
                <w:b/>
              </w:rPr>
              <w:t xml:space="preserve"> </w:t>
            </w:r>
            <w:r w:rsidRPr="00A26112">
              <w:rPr>
                <w:rFonts w:ascii="Verdana" w:hAnsi="Verdana" w:cs="Segoe UI"/>
                <w:i/>
                <w:iCs/>
              </w:rPr>
              <w:t>T</w:t>
            </w:r>
            <w:r w:rsidRPr="00A26112">
              <w:rPr>
                <w:rFonts w:ascii="Verdana" w:hAnsi="Verdana" w:cs="Vani"/>
                <w:bCs/>
                <w:i/>
                <w:iCs/>
                <w:color w:val="auto"/>
              </w:rPr>
              <w:t>iekėjai patirtį gali įrodinėti tiek baigtomis sutartimis, tiek nebaigtų vykdyti sutarčių jau įvykdytomis dalimis</w:t>
            </w:r>
          </w:p>
          <w:p w14:paraId="1DF24EA2" w14:textId="042AF764" w:rsidR="00450D7F" w:rsidRPr="00A26112" w:rsidRDefault="00450D7F" w:rsidP="00A26112">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106D762E" w14:textId="45DAF326" w:rsidR="00450D7F" w:rsidRPr="00390452" w:rsidRDefault="00450D7F" w:rsidP="00390452">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xml:space="preserve">**** Reikalavimas laikomas įvykdytu tik tuo atveju, jei tiekėjas faktiškai pasiekė </w:t>
            </w:r>
            <w:r w:rsidRPr="00A26112">
              <w:rPr>
                <w:rFonts w:ascii="Verdana" w:hAnsi="Verdana" w:cs="Vani"/>
                <w:bCs/>
                <w:i/>
                <w:iCs/>
                <w:color w:val="auto"/>
              </w:rPr>
              <w:lastRenderedPageBreak/>
              <w:t xml:space="preserve">galutinį rezultatą, t. y. </w:t>
            </w:r>
            <w:r w:rsidR="00BC6FAE" w:rsidRPr="00A26112">
              <w:rPr>
                <w:rFonts w:ascii="Verdana" w:hAnsi="Verdana" w:cs="Vani"/>
                <w:bCs/>
                <w:i/>
                <w:iCs/>
                <w:color w:val="auto"/>
              </w:rPr>
              <w:t xml:space="preserve">prekės </w:t>
            </w:r>
            <w:r w:rsidRPr="00A26112">
              <w:rPr>
                <w:rFonts w:ascii="Verdana" w:hAnsi="Verdana" w:cs="Vani"/>
                <w:bCs/>
                <w:i/>
                <w:iCs/>
                <w:color w:val="auto"/>
              </w:rPr>
              <w:t>buvo pristatyt</w:t>
            </w:r>
            <w:r w:rsidR="00BC6FAE" w:rsidRPr="00A26112">
              <w:rPr>
                <w:rFonts w:ascii="Verdana" w:hAnsi="Verdana" w:cs="Vani"/>
                <w:bCs/>
                <w:i/>
                <w:iCs/>
                <w:color w:val="auto"/>
              </w:rPr>
              <w:t>os</w:t>
            </w:r>
            <w:r w:rsidRPr="00A26112">
              <w:rPr>
                <w:rFonts w:ascii="Verdana" w:hAnsi="Verdana" w:cs="Vani"/>
                <w:bCs/>
                <w:i/>
                <w:iCs/>
                <w:color w:val="auto"/>
              </w:rPr>
              <w:t xml:space="preserve"> tinkama</w:t>
            </w:r>
            <w:r w:rsidR="00BC6FAE" w:rsidRPr="00A26112">
              <w:rPr>
                <w:rFonts w:ascii="Verdana" w:hAnsi="Verdana" w:cs="Vani"/>
                <w:bCs/>
                <w:i/>
                <w:iCs/>
                <w:color w:val="auto"/>
              </w:rPr>
              <w:t>i</w:t>
            </w:r>
            <w:r w:rsidRPr="00A26112">
              <w:rPr>
                <w:rFonts w:ascii="Verdana" w:hAnsi="Verdana" w:cs="Vani"/>
                <w:bCs/>
                <w:i/>
                <w:iCs/>
                <w:color w:val="auto"/>
              </w:rPr>
              <w:t xml:space="preserve"> (kaip prekė) ir/arba tinkamai </w:t>
            </w:r>
            <w:r w:rsidR="00BC6FAE" w:rsidRPr="00A26112">
              <w:rPr>
                <w:rFonts w:ascii="Verdana" w:hAnsi="Verdana" w:cs="Vani"/>
                <w:bCs/>
                <w:i/>
                <w:iCs/>
                <w:color w:val="auto"/>
              </w:rPr>
              <w:t>sumontuot</w:t>
            </w:r>
            <w:r w:rsidR="003E5E61" w:rsidRPr="00A26112">
              <w:rPr>
                <w:rFonts w:ascii="Verdana" w:hAnsi="Verdana" w:cs="Vani"/>
                <w:bCs/>
                <w:i/>
                <w:iCs/>
                <w:color w:val="auto"/>
              </w:rPr>
              <w:t>os</w:t>
            </w:r>
            <w:r w:rsidRPr="00A26112">
              <w:rPr>
                <w:rFonts w:ascii="Verdana" w:hAnsi="Verdana" w:cs="Vani"/>
                <w:bCs/>
                <w:i/>
                <w:iCs/>
                <w:color w:val="auto"/>
              </w:rPr>
              <w:t>, ir tai yra pagrįsta atitinkamais dokumentais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D9EFD" w14:textId="77777777" w:rsidR="006E1985" w:rsidRPr="00A26112" w:rsidRDefault="006E1985" w:rsidP="00A26112">
            <w:pPr>
              <w:tabs>
                <w:tab w:val="left" w:pos="1276"/>
              </w:tabs>
              <w:suppressAutoHyphens/>
              <w:jc w:val="both"/>
              <w:rPr>
                <w:rFonts w:ascii="Verdana" w:hAnsi="Verdana" w:cs="Arial Unicode MS"/>
                <w:color w:val="000000"/>
                <w:shd w:val="clear" w:color="auto" w:fill="FFFFFF"/>
              </w:rPr>
            </w:pPr>
            <w:r w:rsidRPr="00A26112">
              <w:rPr>
                <w:rFonts w:ascii="Verdana" w:hAnsi="Verdana" w:cs="Arial Unicode MS"/>
                <w:color w:val="000000"/>
                <w:shd w:val="clear" w:color="auto" w:fill="FFFFFF"/>
              </w:rPr>
              <w:lastRenderedPageBreak/>
              <w:t>Pateikiama:</w:t>
            </w:r>
          </w:p>
          <w:p w14:paraId="475903FC" w14:textId="181486AB" w:rsidR="006E1985" w:rsidRPr="00A26112" w:rsidRDefault="006E1985" w:rsidP="00A26112">
            <w:pPr>
              <w:jc w:val="both"/>
              <w:rPr>
                <w:rFonts w:ascii="Verdana" w:hAnsi="Verdana"/>
                <w:bCs/>
              </w:rPr>
            </w:pPr>
            <w:r w:rsidRPr="00A26112">
              <w:rPr>
                <w:rFonts w:ascii="Verdana" w:hAnsi="Verdana"/>
                <w:bCs/>
              </w:rPr>
              <w:lastRenderedPageBreak/>
              <w:t>Tiekėjo per paskutinius 3 metus (</w:t>
            </w:r>
            <w:r w:rsidRPr="00A26112">
              <w:rPr>
                <w:rFonts w:ascii="Verdana" w:hAnsi="Verdana"/>
                <w:color w:val="000000"/>
              </w:rPr>
              <w:t xml:space="preserve">arba per laiką nuo tiekėjo įregistravimo dienos, jeigu tiekėjas vykdo veiklą mažiau nei 3 metus) </w:t>
            </w:r>
            <w:r w:rsidRPr="00A26112">
              <w:rPr>
                <w:rFonts w:ascii="Verdana" w:hAnsi="Verdana"/>
                <w:b/>
                <w:bCs/>
                <w:color w:val="000000"/>
              </w:rPr>
              <w:t>savo jėgomis</w:t>
            </w:r>
            <w:r w:rsidRPr="00A26112">
              <w:rPr>
                <w:rFonts w:ascii="Verdana" w:hAnsi="Verdana"/>
                <w:color w:val="000000"/>
              </w:rPr>
              <w:t xml:space="preserve"> </w:t>
            </w:r>
            <w:r w:rsidRPr="00A26112">
              <w:rPr>
                <w:rFonts w:ascii="Verdana" w:hAnsi="Verdana"/>
                <w:bCs/>
              </w:rPr>
              <w:t xml:space="preserve">pristatytų/parduotų </w:t>
            </w:r>
            <w:r w:rsidRPr="00A26112">
              <w:rPr>
                <w:rFonts w:ascii="Verdana" w:hAnsi="Verdana"/>
                <w:b/>
              </w:rPr>
              <w:t>ir/arba</w:t>
            </w:r>
            <w:r w:rsidRPr="00A26112">
              <w:rPr>
                <w:rFonts w:ascii="Verdana" w:hAnsi="Verdana"/>
                <w:bCs/>
              </w:rPr>
              <w:t xml:space="preserve"> sumontuotų prekių sąrašas, kuriame nurodytos prekių ir/arba montavimo bendros sumos,</w:t>
            </w:r>
            <w:r w:rsidRPr="00A26112">
              <w:rPr>
                <w:rFonts w:ascii="Verdana" w:hAnsi="Verdana"/>
              </w:rPr>
              <w:t xml:space="preserve"> tiekėjo savo jėgomis pateiktų prekių ir/arba montavimo dalis sutartyje (Eur be PVM),</w:t>
            </w:r>
            <w:r w:rsidRPr="00A26112">
              <w:rPr>
                <w:rFonts w:ascii="Verdana" w:hAnsi="Verdana"/>
                <w:bCs/>
              </w:rPr>
              <w:t xml:space="preserve"> datos ir užsakovai (tiek viešieji, tiek privatieji).</w:t>
            </w:r>
            <w:r w:rsidRPr="00A26112">
              <w:rPr>
                <w:rFonts w:ascii="Verdana" w:hAnsi="Verdana"/>
                <w:b/>
              </w:rPr>
              <w:t xml:space="preserve"> Kartu pateikti užsakovų pažymas</w:t>
            </w:r>
            <w:r w:rsidRPr="00A26112">
              <w:rPr>
                <w:rFonts w:ascii="Verdana" w:hAnsi="Verdana"/>
                <w:bCs/>
              </w:rPr>
              <w:t>, kuriose būtų nurodytos prekių ir/arba montavimo bendros sumos,</w:t>
            </w:r>
            <w:r w:rsidRPr="00A26112">
              <w:rPr>
                <w:rFonts w:ascii="Verdana" w:hAnsi="Verdana"/>
              </w:rPr>
              <w:t xml:space="preserve"> tiekėjo savo jėgomis </w:t>
            </w:r>
            <w:r w:rsidR="00625DED" w:rsidRPr="00A26112">
              <w:rPr>
                <w:rFonts w:ascii="Verdana" w:hAnsi="Verdana"/>
              </w:rPr>
              <w:t>pristatytų</w:t>
            </w:r>
            <w:r w:rsidRPr="00A26112">
              <w:rPr>
                <w:rFonts w:ascii="Verdana" w:hAnsi="Verdana"/>
              </w:rPr>
              <w:t xml:space="preserve"> prekių ir/arba montavimo dalis sutartyje (Eur be PVM),</w:t>
            </w:r>
            <w:r w:rsidRPr="00A26112">
              <w:rPr>
                <w:rFonts w:ascii="Verdana" w:hAnsi="Verdana"/>
                <w:bCs/>
              </w:rPr>
              <w:t xml:space="preserve"> datos ir vieta, užsakovai, ar prekės buvo pristatytos tinkamai ir/arba prekių montavimas buvo atliktas tinkamai.</w:t>
            </w:r>
          </w:p>
          <w:p w14:paraId="1E5DBAA2" w14:textId="77777777" w:rsidR="006E1985" w:rsidRPr="00A26112" w:rsidRDefault="006E1985" w:rsidP="00A26112">
            <w:pPr>
              <w:autoSpaceDE w:val="0"/>
              <w:autoSpaceDN w:val="0"/>
              <w:adjustRightInd w:val="0"/>
              <w:contextualSpacing/>
              <w:jc w:val="both"/>
              <w:rPr>
                <w:rFonts w:ascii="Verdana" w:eastAsia="Calibri" w:hAnsi="Verdana" w:cs="Vani"/>
                <w:color w:val="auto"/>
              </w:rPr>
            </w:pPr>
          </w:p>
          <w:p w14:paraId="612652FF" w14:textId="3AA67184" w:rsidR="00450D7F" w:rsidRPr="00A26112" w:rsidRDefault="00450D7F" w:rsidP="00A26112">
            <w:pPr>
              <w:autoSpaceDE w:val="0"/>
              <w:autoSpaceDN w:val="0"/>
              <w:adjustRightInd w:val="0"/>
              <w:contextualSpacing/>
              <w:jc w:val="both"/>
              <w:rPr>
                <w:rFonts w:ascii="Verdana" w:hAnsi="Verdana" w:cs="Vani"/>
                <w:i/>
                <w:color w:val="auto"/>
              </w:rPr>
            </w:pPr>
            <w:r w:rsidRPr="00A26112">
              <w:rPr>
                <w:rFonts w:ascii="Verdana" w:hAnsi="Verdana" w:cs="Vani"/>
                <w:i/>
                <w:color w:val="auto"/>
              </w:rPr>
              <w:t>Pastabos:</w:t>
            </w:r>
          </w:p>
          <w:p w14:paraId="164AEB6A" w14:textId="77777777" w:rsidR="00450D7F" w:rsidRPr="00A26112" w:rsidRDefault="00450D7F" w:rsidP="00A26112">
            <w:pPr>
              <w:autoSpaceDE w:val="0"/>
              <w:autoSpaceDN w:val="0"/>
              <w:adjustRightInd w:val="0"/>
              <w:contextualSpacing/>
              <w:jc w:val="both"/>
              <w:rPr>
                <w:rFonts w:ascii="Verdana" w:hAnsi="Verdana" w:cs="Vani"/>
                <w:i/>
                <w:color w:val="auto"/>
              </w:rPr>
            </w:pPr>
            <w:r w:rsidRPr="00A26112">
              <w:rPr>
                <w:rFonts w:ascii="Verdana" w:hAnsi="Verdana" w:cs="Vani"/>
                <w:i/>
                <w:color w:val="auto"/>
              </w:rPr>
              <w:t>1) Jeigu pasi</w:t>
            </w:r>
            <w:r w:rsidRPr="00A26112">
              <w:rPr>
                <w:rFonts w:ascii="Verdana" w:hAnsi="Verdana" w:cs="Calibri"/>
                <w:i/>
                <w:color w:val="auto"/>
              </w:rPr>
              <w:t>ū</w:t>
            </w:r>
            <w:r w:rsidRPr="00A26112">
              <w:rPr>
                <w:rFonts w:ascii="Verdana" w:hAnsi="Verdana" w:cs="Vani"/>
                <w:i/>
                <w:color w:val="auto"/>
              </w:rPr>
              <w:t>lym</w:t>
            </w:r>
            <w:r w:rsidRPr="00A26112">
              <w:rPr>
                <w:rFonts w:ascii="Verdana" w:hAnsi="Verdana" w:cs="Calibri"/>
                <w:i/>
                <w:color w:val="auto"/>
              </w:rPr>
              <w:t>ą</w:t>
            </w:r>
            <w:r w:rsidRPr="00A26112">
              <w:rPr>
                <w:rFonts w:ascii="Verdana" w:hAnsi="Verdana" w:cs="Vani"/>
                <w:i/>
                <w:color w:val="auto"/>
              </w:rPr>
              <w:t xml:space="preserve"> teikia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 xml:space="preserve"> – reikalavim</w:t>
            </w:r>
            <w:r w:rsidRPr="00A26112">
              <w:rPr>
                <w:rFonts w:ascii="Verdana" w:hAnsi="Verdana" w:cs="Calibri"/>
                <w:i/>
                <w:color w:val="auto"/>
              </w:rPr>
              <w:t>ą</w:t>
            </w:r>
            <w:r w:rsidRPr="00A26112">
              <w:rPr>
                <w:rFonts w:ascii="Verdana" w:hAnsi="Verdana" w:cs="Vani"/>
                <w:i/>
                <w:color w:val="auto"/>
              </w:rPr>
              <w:t xml:space="preserve"> turi atitikti visi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nariai kartu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w:t>
            </w:r>
            <w:r w:rsidRPr="00A26112">
              <w:rPr>
                <w:rFonts w:ascii="Verdana" w:hAnsi="Verdana" w:cs="Calibri"/>
                <w:i/>
                <w:color w:val="auto"/>
              </w:rPr>
              <w:t>ų</w:t>
            </w:r>
            <w:r w:rsidRPr="00A26112">
              <w:rPr>
                <w:rFonts w:ascii="Verdana" w:hAnsi="Verdana" w:cs="Vani"/>
                <w:i/>
                <w:color w:val="auto"/>
              </w:rPr>
              <w:t xml:space="preserve"> turima patirtis sumuojama), atsižvelgiant </w:t>
            </w:r>
            <w:r w:rsidRPr="00A26112">
              <w:rPr>
                <w:rFonts w:ascii="Verdana" w:hAnsi="Verdana" w:cs="Calibri"/>
                <w:i/>
                <w:color w:val="auto"/>
              </w:rPr>
              <w:t>į</w:t>
            </w:r>
            <w:r w:rsidRPr="00A26112">
              <w:rPr>
                <w:rFonts w:ascii="Verdana" w:hAnsi="Verdana" w:cs="Vani"/>
                <w:i/>
                <w:color w:val="auto"/>
              </w:rPr>
              <w:t xml:space="preserve"> j</w:t>
            </w:r>
            <w:r w:rsidRPr="00A26112">
              <w:rPr>
                <w:rFonts w:ascii="Verdana" w:hAnsi="Verdana" w:cs="Calibri"/>
                <w:i/>
                <w:color w:val="auto"/>
              </w:rPr>
              <w:t>ų</w:t>
            </w:r>
            <w:r w:rsidRPr="00A26112">
              <w:rPr>
                <w:rFonts w:ascii="Verdana" w:hAnsi="Verdana" w:cs="Vani"/>
                <w:i/>
                <w:color w:val="auto"/>
              </w:rPr>
              <w:t xml:space="preserve"> prisiimamus </w:t>
            </w:r>
            <w:r w:rsidRPr="00A26112">
              <w:rPr>
                <w:rFonts w:ascii="Verdana" w:hAnsi="Verdana" w:cs="Calibri"/>
                <w:i/>
                <w:color w:val="auto"/>
              </w:rPr>
              <w:t>į</w:t>
            </w:r>
            <w:r w:rsidRPr="00A26112">
              <w:rPr>
                <w:rFonts w:ascii="Verdana" w:hAnsi="Verdana" w:cs="Vani"/>
                <w:i/>
                <w:color w:val="auto"/>
              </w:rPr>
              <w:t>sipareigojimus;</w:t>
            </w:r>
          </w:p>
          <w:p w14:paraId="5335EEC3" w14:textId="77777777" w:rsidR="00450D7F" w:rsidRPr="00A26112" w:rsidRDefault="00450D7F" w:rsidP="00A26112">
            <w:pPr>
              <w:autoSpaceDE w:val="0"/>
              <w:autoSpaceDN w:val="0"/>
              <w:adjustRightInd w:val="0"/>
              <w:contextualSpacing/>
              <w:jc w:val="both"/>
              <w:rPr>
                <w:rFonts w:ascii="Verdana" w:hAnsi="Verdana" w:cs="Vani"/>
                <w:i/>
                <w:color w:val="auto"/>
              </w:rPr>
            </w:pPr>
            <w:r w:rsidRPr="00A26112">
              <w:rPr>
                <w:rFonts w:ascii="Verdana" w:hAnsi="Verdana" w:cs="Vani"/>
                <w:i/>
                <w:color w:val="auto"/>
              </w:rPr>
              <w:t>2) tiek</w:t>
            </w:r>
            <w:r w:rsidRPr="00A26112">
              <w:rPr>
                <w:rFonts w:ascii="Verdana" w:hAnsi="Verdana" w:cs="Calibri"/>
                <w:i/>
                <w:color w:val="auto"/>
              </w:rPr>
              <w:t>ė</w:t>
            </w:r>
            <w:r w:rsidRPr="00A26112">
              <w:rPr>
                <w:rFonts w:ascii="Verdana" w:hAnsi="Verdana" w:cs="Vani"/>
                <w:i/>
                <w:color w:val="auto"/>
              </w:rPr>
              <w:t>jas gali remtis kit</w:t>
            </w:r>
            <w:r w:rsidRPr="00A26112">
              <w:rPr>
                <w:rFonts w:ascii="Verdana" w:hAnsi="Verdana" w:cs="Calibri"/>
                <w:i/>
                <w:color w:val="auto"/>
              </w:rPr>
              <w:t>ų</w:t>
            </w:r>
            <w:r w:rsidRPr="00A26112">
              <w:rPr>
                <w:rFonts w:ascii="Verdana" w:hAnsi="Verdana" w:cs="Vani"/>
                <w:i/>
                <w:color w:val="auto"/>
              </w:rPr>
              <w:t xml:space="preserve">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gumais tik tuo atveju, jeigu tie subjektai patys vykdys t</w:t>
            </w:r>
            <w:r w:rsidRPr="00A26112">
              <w:rPr>
                <w:rFonts w:ascii="Verdana" w:hAnsi="Verdana" w:cs="Calibri"/>
                <w:i/>
                <w:color w:val="auto"/>
              </w:rPr>
              <w:t>ą</w:t>
            </w:r>
            <w:r w:rsidRPr="00A26112">
              <w:rPr>
                <w:rFonts w:ascii="Verdana" w:hAnsi="Verdana" w:cs="Vani"/>
                <w:i/>
                <w:color w:val="auto"/>
              </w:rPr>
              <w:t xml:space="preserve"> pirkimo sutarties dal</w:t>
            </w:r>
            <w:r w:rsidRPr="00A26112">
              <w:rPr>
                <w:rFonts w:ascii="Verdana" w:hAnsi="Verdana" w:cs="Calibri"/>
                <w:i/>
                <w:color w:val="auto"/>
              </w:rPr>
              <w:t>į</w:t>
            </w:r>
            <w:r w:rsidRPr="00A26112">
              <w:rPr>
                <w:rFonts w:ascii="Verdana" w:hAnsi="Verdana" w:cs="Vani"/>
                <w:i/>
                <w:color w:val="auto"/>
              </w:rPr>
              <w:t>, kuriai reikia j</w:t>
            </w:r>
            <w:r w:rsidRPr="00A26112">
              <w:rPr>
                <w:rFonts w:ascii="Verdana" w:hAnsi="Verdana" w:cs="Calibri"/>
                <w:i/>
                <w:color w:val="auto"/>
              </w:rPr>
              <w:t>ų</w:t>
            </w:r>
            <w:r w:rsidRPr="00A26112">
              <w:rPr>
                <w:rFonts w:ascii="Verdana" w:hAnsi="Verdana" w:cs="Vani"/>
                <w:i/>
                <w:color w:val="auto"/>
              </w:rPr>
              <w:t xml:space="preserve"> turim</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w:t>
            </w:r>
            <w:r w:rsidRPr="00A26112">
              <w:rPr>
                <w:rFonts w:ascii="Verdana" w:hAnsi="Verdana" w:cs="Calibri"/>
                <w:i/>
                <w:color w:val="auto"/>
              </w:rPr>
              <w:t>ų</w:t>
            </w:r>
            <w:r w:rsidRPr="00A26112">
              <w:rPr>
                <w:rFonts w:ascii="Verdana" w:hAnsi="Verdana" w:cs="Vani"/>
                <w:i/>
                <w:color w:val="auto"/>
              </w:rPr>
              <w:t>;</w:t>
            </w:r>
          </w:p>
          <w:p w14:paraId="5715A3F4" w14:textId="77777777" w:rsidR="00450D7F" w:rsidRPr="00A26112" w:rsidRDefault="00450D7F" w:rsidP="00A26112">
            <w:pPr>
              <w:autoSpaceDE w:val="0"/>
              <w:autoSpaceDN w:val="0"/>
              <w:adjustRightInd w:val="0"/>
              <w:contextualSpacing/>
              <w:jc w:val="both"/>
              <w:rPr>
                <w:rFonts w:ascii="Verdana" w:hAnsi="Verdana" w:cs="Vani"/>
                <w:i/>
                <w:color w:val="auto"/>
              </w:rPr>
            </w:pPr>
            <w:r w:rsidRPr="00A26112">
              <w:rPr>
                <w:rFonts w:ascii="Verdana" w:hAnsi="Verdana" w:cs="Vani"/>
                <w:i/>
                <w:color w:val="auto"/>
              </w:rPr>
              <w:t>3) subtiek</w:t>
            </w:r>
            <w:r w:rsidRPr="00A26112">
              <w:rPr>
                <w:rFonts w:ascii="Verdana" w:hAnsi="Verdana" w:cs="Calibri"/>
                <w:i/>
                <w:color w:val="auto"/>
              </w:rPr>
              <w:t>ė</w:t>
            </w:r>
            <w:r w:rsidRPr="00A26112">
              <w:rPr>
                <w:rFonts w:ascii="Verdana" w:hAnsi="Verdana" w:cs="Vani"/>
                <w:i/>
                <w:color w:val="auto"/>
              </w:rPr>
              <w:t>jams šis reikalavimas nekeliamas;</w:t>
            </w:r>
          </w:p>
          <w:p w14:paraId="743F9DCE" w14:textId="77777777" w:rsidR="00450D7F" w:rsidRPr="00A26112" w:rsidRDefault="00450D7F" w:rsidP="00A26112">
            <w:pPr>
              <w:contextualSpacing/>
              <w:jc w:val="both"/>
              <w:rPr>
                <w:rFonts w:ascii="Verdana" w:hAnsi="Verdana" w:cs="Vani"/>
                <w:color w:val="auto"/>
              </w:rPr>
            </w:pPr>
            <w:r w:rsidRPr="00A26112">
              <w:rPr>
                <w:rFonts w:ascii="Verdana" w:hAnsi="Verdana" w:cs="Vani"/>
                <w:i/>
                <w:color w:val="auto"/>
              </w:rPr>
              <w:t>4)</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jui nedraudžiama remtis sutartimi, kuri</w:t>
            </w:r>
            <w:r w:rsidRPr="00A26112">
              <w:rPr>
                <w:rFonts w:ascii="Verdana" w:eastAsia="Calibri" w:hAnsi="Verdana" w:cs="Calibri"/>
                <w:i/>
                <w:color w:val="auto"/>
              </w:rPr>
              <w:t>ą</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jas vykd</w:t>
            </w:r>
            <w:r w:rsidRPr="00A26112">
              <w:rPr>
                <w:rFonts w:ascii="Verdana" w:eastAsia="Calibri" w:hAnsi="Verdana" w:cs="Calibri"/>
                <w:i/>
                <w:color w:val="auto"/>
              </w:rPr>
              <w:t>ė</w:t>
            </w:r>
            <w:r w:rsidRPr="00A26112">
              <w:rPr>
                <w:rFonts w:ascii="Verdana" w:eastAsia="Calibri" w:hAnsi="Verdana" w:cs="Vani"/>
                <w:i/>
                <w:color w:val="auto"/>
              </w:rPr>
              <w:t xml:space="preserve"> ne vienas, bet kartu su kitais </w:t>
            </w:r>
            <w:r w:rsidRPr="00A26112">
              <w:rPr>
                <w:rFonts w:ascii="Verdana" w:eastAsia="Calibri" w:hAnsi="Verdana" w:cs="Calibri"/>
                <w:i/>
                <w:color w:val="auto"/>
              </w:rPr>
              <w:t>ū</w:t>
            </w:r>
            <w:r w:rsidRPr="00A26112">
              <w:rPr>
                <w:rFonts w:ascii="Verdana" w:eastAsia="Calibri" w:hAnsi="Verdana" w:cs="Vani"/>
                <w:i/>
                <w:color w:val="auto"/>
              </w:rPr>
              <w:t>kio subjektais, ta</w:t>
            </w:r>
            <w:r w:rsidRPr="00A26112">
              <w:rPr>
                <w:rFonts w:ascii="Verdana" w:eastAsia="Calibri" w:hAnsi="Verdana" w:cs="Calibri"/>
                <w:i/>
                <w:color w:val="auto"/>
              </w:rPr>
              <w:t>č</w:t>
            </w:r>
            <w:r w:rsidRPr="00A26112">
              <w:rPr>
                <w:rFonts w:ascii="Verdana" w:eastAsia="Calibri" w:hAnsi="Verdana" w:cs="Vani"/>
                <w:i/>
                <w:color w:val="auto"/>
              </w:rPr>
              <w:t>iau tokiu atveju bus vertinami b</w:t>
            </w:r>
            <w:r w:rsidRPr="00A26112">
              <w:rPr>
                <w:rFonts w:ascii="Verdana" w:eastAsia="Calibri" w:hAnsi="Verdana" w:cs="Calibri"/>
                <w:i/>
                <w:color w:val="auto"/>
              </w:rPr>
              <w:t>ū</w:t>
            </w:r>
            <w:r w:rsidRPr="00A26112">
              <w:rPr>
                <w:rFonts w:ascii="Verdana" w:eastAsia="Calibri" w:hAnsi="Verdana" w:cs="Vani"/>
                <w:i/>
                <w:color w:val="auto"/>
              </w:rPr>
              <w:t>tent konkretaus tiek</w:t>
            </w:r>
            <w:r w:rsidRPr="00A26112">
              <w:rPr>
                <w:rFonts w:ascii="Verdana" w:eastAsia="Calibri" w:hAnsi="Verdana" w:cs="Calibri"/>
                <w:i/>
                <w:color w:val="auto"/>
              </w:rPr>
              <w:t>ė</w:t>
            </w:r>
            <w:r w:rsidRPr="00A26112">
              <w:rPr>
                <w:rFonts w:ascii="Verdana" w:eastAsia="Calibri" w:hAnsi="Verdana" w:cs="Vani"/>
                <w:i/>
                <w:color w:val="auto"/>
              </w:rPr>
              <w:t>jo, dalyvaujan</w:t>
            </w:r>
            <w:r w:rsidRPr="00A26112">
              <w:rPr>
                <w:rFonts w:ascii="Verdana" w:eastAsia="Calibri" w:hAnsi="Verdana" w:cs="Calibri"/>
                <w:i/>
                <w:color w:val="auto"/>
              </w:rPr>
              <w:t>č</w:t>
            </w:r>
            <w:r w:rsidRPr="00A26112">
              <w:rPr>
                <w:rFonts w:ascii="Verdana" w:eastAsia="Calibri" w:hAnsi="Verdana" w:cs="Vani"/>
                <w:i/>
                <w:color w:val="auto"/>
              </w:rPr>
              <w:t>io viešajame pirkime pristatytų prekių ir/arba atliktų paslaug</w:t>
            </w:r>
            <w:r w:rsidRPr="00A26112">
              <w:rPr>
                <w:rFonts w:ascii="Verdana" w:eastAsia="Calibri" w:hAnsi="Verdana" w:cs="Calibri"/>
                <w:i/>
                <w:color w:val="auto"/>
              </w:rPr>
              <w:t>ų</w:t>
            </w:r>
            <w:r w:rsidRPr="00A26112">
              <w:rPr>
                <w:rFonts w:ascii="Verdana" w:eastAsia="Calibri" w:hAnsi="Verdana" w:cs="Vani"/>
                <w:i/>
                <w:color w:val="auto"/>
              </w:rPr>
              <w:t xml:space="preserve"> vert</w:t>
            </w:r>
            <w:r w:rsidRPr="00A26112">
              <w:rPr>
                <w:rFonts w:ascii="Verdana" w:eastAsia="Calibri" w:hAnsi="Verdana" w:cs="Calibri"/>
                <w:i/>
                <w:color w:val="auto"/>
              </w:rPr>
              <w:t>ė</w:t>
            </w:r>
            <w:r w:rsidRPr="00A26112">
              <w:rPr>
                <w:rFonts w:ascii="Verdana" w:eastAsia="Calibri" w:hAnsi="Verdana" w:cs="Vani"/>
                <w:i/>
                <w:color w:val="auto"/>
              </w:rPr>
              <w:t>, o ne visas vykdytos sutarties objektas.</w:t>
            </w:r>
          </w:p>
          <w:p w14:paraId="4795E3B1" w14:textId="77777777" w:rsidR="00450D7F" w:rsidRPr="00A26112" w:rsidRDefault="00450D7F" w:rsidP="00A26112">
            <w:pPr>
              <w:pStyle w:val="Sraopastraipa"/>
              <w:tabs>
                <w:tab w:val="left" w:pos="281"/>
              </w:tabs>
              <w:ind w:left="0"/>
              <w:jc w:val="both"/>
              <w:rPr>
                <w:rFonts w:ascii="Verdana" w:hAnsi="Verdana" w:cs="Vani"/>
                <w:szCs w:val="24"/>
              </w:rPr>
            </w:pPr>
            <w:r w:rsidRPr="00A26112">
              <w:rPr>
                <w:rFonts w:ascii="Verdana" w:hAnsi="Verdana" w:cs="Vani"/>
                <w:b/>
                <w:i/>
                <w:szCs w:val="24"/>
              </w:rPr>
              <w:t>Pateikiama skaitmenin</w:t>
            </w:r>
            <w:r w:rsidRPr="00A26112">
              <w:rPr>
                <w:rFonts w:ascii="Verdana" w:hAnsi="Verdana" w:cs="Calibri"/>
                <w:b/>
                <w:i/>
                <w:szCs w:val="24"/>
              </w:rPr>
              <w:t>ė</w:t>
            </w:r>
            <w:r w:rsidRPr="00A26112">
              <w:rPr>
                <w:rFonts w:ascii="Verdana" w:hAnsi="Verdana" w:cs="Vani"/>
                <w:b/>
                <w:i/>
                <w:szCs w:val="24"/>
              </w:rPr>
              <w:t xml:space="preserve"> dokumento kopija</w:t>
            </w:r>
            <w:r w:rsidRPr="00A26112">
              <w:rPr>
                <w:rFonts w:ascii="Verdana" w:hAnsi="Verdana" w:cs="Vani"/>
                <w:b/>
                <w:szCs w:val="24"/>
                <w:shd w:val="clear" w:color="auto" w:fill="FFFFFF"/>
              </w:rPr>
              <w:t>.</w:t>
            </w:r>
          </w:p>
        </w:tc>
      </w:tr>
    </w:tbl>
    <w:p w14:paraId="0813568B" w14:textId="77777777" w:rsidR="00F105EA" w:rsidRPr="00A26112" w:rsidRDefault="00F105EA" w:rsidP="00A26112">
      <w:pPr>
        <w:pStyle w:val="Body2"/>
        <w:tabs>
          <w:tab w:val="left" w:pos="360"/>
          <w:tab w:val="left" w:pos="1070"/>
          <w:tab w:val="left" w:pos="1260"/>
        </w:tabs>
        <w:spacing w:after="0"/>
        <w:contextualSpacing/>
        <w:rPr>
          <w:rFonts w:ascii="Verdana" w:hAnsi="Verdana" w:cs="Times New Roman"/>
          <w:color w:val="auto"/>
          <w:sz w:val="24"/>
          <w:szCs w:val="24"/>
          <w:lang w:val="lt-LT"/>
        </w:rPr>
      </w:pPr>
    </w:p>
    <w:bookmarkEnd w:id="13"/>
    <w:p w14:paraId="208657A4" w14:textId="77777777" w:rsidR="00782AFC" w:rsidRPr="00A26112" w:rsidRDefault="00782AFC" w:rsidP="00A26112">
      <w:pPr>
        <w:tabs>
          <w:tab w:val="center" w:pos="4320"/>
          <w:tab w:val="right" w:pos="8640"/>
        </w:tabs>
        <w:ind w:firstLine="709"/>
        <w:contextualSpacing/>
        <w:jc w:val="both"/>
        <w:rPr>
          <w:rFonts w:ascii="Verdana" w:eastAsia="Times New Roman" w:hAnsi="Verdana"/>
          <w:b/>
          <w:i/>
          <w:iCs/>
          <w:color w:val="auto"/>
        </w:rPr>
      </w:pPr>
      <w:r w:rsidRPr="00A26112">
        <w:rPr>
          <w:rFonts w:ascii="Verdana" w:eastAsia="Times New Roman" w:hAnsi="Verdana"/>
          <w:i/>
          <w:iCs/>
          <w:color w:val="auto"/>
        </w:rPr>
        <w:t>*</w:t>
      </w:r>
      <w:r w:rsidRPr="00A26112">
        <w:rPr>
          <w:rFonts w:ascii="Verdana" w:eastAsia="Times New Roman" w:hAnsi="Verdana"/>
          <w:b/>
          <w:i/>
          <w:iCs/>
          <w:color w:val="auto"/>
        </w:rPr>
        <w:t>Pastabos:</w:t>
      </w:r>
    </w:p>
    <w:p w14:paraId="5CDCF6CF" w14:textId="77777777" w:rsidR="00782AFC" w:rsidRPr="00A26112" w:rsidRDefault="00782AFC" w:rsidP="00A26112">
      <w:pPr>
        <w:tabs>
          <w:tab w:val="center" w:pos="4320"/>
          <w:tab w:val="right" w:pos="8640"/>
        </w:tabs>
        <w:ind w:firstLine="709"/>
        <w:contextualSpacing/>
        <w:jc w:val="both"/>
        <w:rPr>
          <w:rFonts w:ascii="Verdana" w:eastAsia="Times New Roman" w:hAnsi="Verdana"/>
          <w:b/>
          <w:i/>
          <w:iCs/>
          <w:color w:val="auto"/>
        </w:rPr>
      </w:pPr>
      <w:r w:rsidRPr="00A26112">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A26112" w:rsidRDefault="00782AFC" w:rsidP="00A26112">
      <w:pPr>
        <w:tabs>
          <w:tab w:val="center" w:pos="4320"/>
          <w:tab w:val="right" w:pos="8640"/>
        </w:tabs>
        <w:ind w:firstLine="709"/>
        <w:contextualSpacing/>
        <w:jc w:val="both"/>
        <w:rPr>
          <w:rFonts w:ascii="Verdana" w:eastAsia="Times New Roman" w:hAnsi="Verdana"/>
          <w:i/>
          <w:iCs/>
          <w:color w:val="auto"/>
        </w:rPr>
      </w:pPr>
      <w:r w:rsidRPr="00A26112">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8864ED0" w14:textId="77777777" w:rsidR="00053D4C" w:rsidRPr="00A26112" w:rsidRDefault="00053D4C" w:rsidP="00A26112">
      <w:pPr>
        <w:tabs>
          <w:tab w:val="center" w:pos="4320"/>
          <w:tab w:val="right" w:pos="8640"/>
        </w:tabs>
        <w:ind w:firstLine="709"/>
        <w:contextualSpacing/>
        <w:jc w:val="both"/>
        <w:rPr>
          <w:rFonts w:ascii="Verdana" w:eastAsia="Times New Roman" w:hAnsi="Verdana"/>
          <w:color w:val="auto"/>
        </w:rPr>
      </w:pPr>
    </w:p>
    <w:p w14:paraId="12C8F395" w14:textId="4C98702A" w:rsidR="00782AFC" w:rsidRPr="00A26112" w:rsidRDefault="005A06BD" w:rsidP="00A26112">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A26112">
        <w:rPr>
          <w:rFonts w:ascii="Verdana" w:eastAsiaTheme="minorEastAsia" w:hAnsi="Verdana"/>
          <w:color w:val="auto"/>
          <w:kern w:val="16"/>
          <w:bdr w:val="nil"/>
          <w:lang w:eastAsia="lt-LT"/>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w:t>
      </w:r>
      <w:r w:rsidR="006B37A8" w:rsidRPr="00A26112">
        <w:rPr>
          <w:rFonts w:ascii="Verdana" w:eastAsiaTheme="minorEastAsia" w:hAnsi="Verdana"/>
          <w:color w:val="auto"/>
          <w:kern w:val="16"/>
          <w:bdr w:val="nil"/>
          <w:lang w:eastAsia="lt-LT"/>
        </w:rPr>
        <w:t>us</w:t>
      </w:r>
      <w:r w:rsidRPr="00A26112">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A26112">
        <w:rPr>
          <w:rFonts w:ascii="Verdana" w:eastAsiaTheme="minorEastAsia" w:hAnsi="Verdana"/>
          <w:color w:val="auto"/>
          <w:kern w:val="16"/>
          <w:bdr w:val="nil"/>
          <w:lang w:eastAsia="lt-LT"/>
        </w:rPr>
        <w:t xml:space="preserve"> ir </w:t>
      </w:r>
      <w:r w:rsidRPr="00A26112">
        <w:rPr>
          <w:rFonts w:ascii="Verdana" w:eastAsiaTheme="minorEastAsia" w:hAnsi="Verdana"/>
          <w:color w:val="auto"/>
          <w:kern w:val="16"/>
          <w:bdr w:val="nil"/>
          <w:lang w:eastAsia="lt-LT"/>
        </w:rPr>
        <w:t>3.5. punkte nurodyt</w:t>
      </w:r>
      <w:r w:rsidR="006B37A8" w:rsidRPr="00A26112">
        <w:rPr>
          <w:rFonts w:ascii="Verdana" w:eastAsiaTheme="minorEastAsia" w:hAnsi="Verdana"/>
          <w:color w:val="auto"/>
          <w:kern w:val="16"/>
          <w:bdr w:val="nil"/>
          <w:lang w:eastAsia="lt-LT"/>
        </w:rPr>
        <w:t>us</w:t>
      </w:r>
      <w:r w:rsidRPr="00A26112">
        <w:rPr>
          <w:rFonts w:ascii="Verdana" w:eastAsiaTheme="minorEastAsia" w:hAnsi="Verdana"/>
          <w:color w:val="auto"/>
          <w:kern w:val="16"/>
          <w:bdr w:val="nil"/>
          <w:lang w:eastAsia="lt-LT"/>
        </w:rPr>
        <w:t xml:space="preserve"> kvalifikacijos atitiktį pagrindžiančius dokumentus. Šie dokumentai turės būti pateikti </w:t>
      </w:r>
      <w:r w:rsidR="0075367F" w:rsidRPr="00A26112">
        <w:rPr>
          <w:rFonts w:ascii="Verdana" w:eastAsiaTheme="minorEastAsia" w:hAnsi="Verdana"/>
          <w:color w:val="auto"/>
          <w:kern w:val="16"/>
          <w:bdr w:val="nil"/>
          <w:lang w:eastAsia="lt-LT"/>
        </w:rPr>
        <w:t xml:space="preserve">per </w:t>
      </w:r>
      <w:r w:rsidRPr="00A26112">
        <w:rPr>
          <w:rFonts w:ascii="Verdana" w:eastAsiaTheme="minorEastAsia" w:hAnsi="Verdana"/>
          <w:color w:val="auto"/>
          <w:kern w:val="16"/>
          <w:bdr w:val="nil"/>
          <w:lang w:eastAsia="lt-LT"/>
        </w:rPr>
        <w:t>Perkančiosios organizacijos atskir</w:t>
      </w:r>
      <w:r w:rsidR="0075367F" w:rsidRPr="00A26112">
        <w:rPr>
          <w:rFonts w:ascii="Verdana" w:eastAsiaTheme="minorEastAsia" w:hAnsi="Verdana"/>
          <w:color w:val="auto"/>
          <w:kern w:val="16"/>
          <w:bdr w:val="nil"/>
          <w:lang w:eastAsia="lt-LT"/>
        </w:rPr>
        <w:t>ame</w:t>
      </w:r>
      <w:r w:rsidRPr="00A26112">
        <w:rPr>
          <w:rFonts w:ascii="Verdana" w:eastAsiaTheme="minorEastAsia" w:hAnsi="Verdana"/>
          <w:color w:val="auto"/>
          <w:kern w:val="16"/>
          <w:bdr w:val="nil"/>
          <w:lang w:eastAsia="lt-LT"/>
        </w:rPr>
        <w:t xml:space="preserve"> pranešim</w:t>
      </w:r>
      <w:r w:rsidR="0075367F" w:rsidRPr="00A26112">
        <w:rPr>
          <w:rFonts w:ascii="Verdana" w:eastAsiaTheme="minorEastAsia" w:hAnsi="Verdana"/>
          <w:color w:val="auto"/>
          <w:kern w:val="16"/>
          <w:bdr w:val="nil"/>
          <w:lang w:eastAsia="lt-LT"/>
        </w:rPr>
        <w:t>e nurodytą terminą,</w:t>
      </w:r>
      <w:r w:rsidRPr="00A26112">
        <w:rPr>
          <w:rFonts w:ascii="Verdana" w:eastAsiaTheme="minorEastAsia" w:hAnsi="Verdana"/>
          <w:color w:val="auto"/>
          <w:kern w:val="16"/>
          <w:bdr w:val="nil"/>
          <w:lang w:eastAsia="lt-LT"/>
        </w:rPr>
        <w:t xml:space="preserve">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10AA017E" w:rsidR="00782AFC" w:rsidRPr="00A26112" w:rsidRDefault="00782AFC" w:rsidP="00A26112">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A26112">
        <w:rPr>
          <w:rFonts w:ascii="Verdana" w:eastAsiaTheme="minorEastAsia" w:hAnsi="Verdana"/>
          <w:color w:val="auto"/>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26112">
        <w:rPr>
          <w:rFonts w:ascii="Verdana" w:eastAsia="Verdana" w:hAnsi="Verdana"/>
          <w:color w:val="auto"/>
          <w:bdr w:val="nil"/>
          <w:lang w:eastAsia="lt-LT"/>
        </w:rPr>
        <w:t xml:space="preserve">e nustatytų tiekėjo pašalinimo pagrindų, išskyrus VPĮ 46 straipsnio </w:t>
      </w:r>
      <w:r w:rsidR="00E10ABA" w:rsidRPr="00A26112">
        <w:rPr>
          <w:rFonts w:ascii="Verdana" w:eastAsia="Verdana" w:hAnsi="Verdana"/>
          <w:color w:val="auto"/>
          <w:bdr w:val="nil"/>
          <w:lang w:eastAsia="lt-LT"/>
        </w:rPr>
        <w:t xml:space="preserve">3 ir </w:t>
      </w:r>
      <w:r w:rsidRPr="00A26112">
        <w:rPr>
          <w:rFonts w:ascii="Verdana" w:eastAsia="Verdana" w:hAnsi="Verdana"/>
          <w:color w:val="auto"/>
          <w:bdr w:val="nil"/>
          <w:lang w:eastAsia="lt-LT"/>
        </w:rPr>
        <w:t>10 daly</w:t>
      </w:r>
      <w:r w:rsidR="00E10ABA" w:rsidRPr="00A26112">
        <w:rPr>
          <w:rFonts w:ascii="Verdana" w:eastAsia="Verdana" w:hAnsi="Verdana"/>
          <w:color w:val="auto"/>
          <w:bdr w:val="nil"/>
          <w:lang w:eastAsia="lt-LT"/>
        </w:rPr>
        <w:t>se</w:t>
      </w:r>
      <w:r w:rsidRPr="00A26112">
        <w:rPr>
          <w:rFonts w:ascii="Verdana" w:eastAsia="Verdana" w:hAnsi="Verdana"/>
          <w:color w:val="auto"/>
          <w:bdr w:val="nil"/>
          <w:lang w:eastAsia="lt-LT"/>
        </w:rPr>
        <w:t xml:space="preserve"> nustatytus atvejus (tačiau atsižvelgiant į VPĮ 46 straipsnio 11 ir 12 dalių nuostatas).</w:t>
      </w:r>
    </w:p>
    <w:p w14:paraId="14658758" w14:textId="5442CF1F" w:rsidR="00782AFC" w:rsidRPr="00A26112" w:rsidRDefault="00782AFC" w:rsidP="00A26112">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A26112">
        <w:rPr>
          <w:rFonts w:ascii="Verdana" w:eastAsia="Verdana" w:hAnsi="Verdana"/>
          <w:color w:val="auto"/>
          <w:bdr w:val="nil"/>
          <w:lang w:eastAsia="lt-LT"/>
        </w:rPr>
        <w:lastRenderedPageBreak/>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5E4DF8FC" w:rsidR="00782AFC" w:rsidRPr="00A26112" w:rsidRDefault="00782AFC" w:rsidP="00A26112">
      <w:pPr>
        <w:numPr>
          <w:ilvl w:val="1"/>
          <w:numId w:val="9"/>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A26112">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26112">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4" w:history="1">
        <w:r w:rsidRPr="00A26112">
          <w:rPr>
            <w:rStyle w:val="Hipersaitas"/>
            <w:rFonts w:ascii="Verdana" w:eastAsia="Calibri" w:hAnsi="Verdana"/>
            <w:bdr w:val="nil"/>
            <w:lang w:eastAsia="lt-LT"/>
          </w:rPr>
          <w:t>https://ec.europa.eu/tools/ecertis/</w:t>
        </w:r>
      </w:hyperlink>
      <w:r w:rsidRPr="00A26112">
        <w:rPr>
          <w:rFonts w:ascii="Verdana" w:eastAsiaTheme="minorEastAsia" w:hAnsi="Verdana"/>
          <w:color w:val="auto"/>
          <w:bdr w:val="nil"/>
          <w:lang w:eastAsia="lt-LT"/>
        </w:rPr>
        <w:t>.</w:t>
      </w:r>
    </w:p>
    <w:p w14:paraId="7BCA6665" w14:textId="15FE3971"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A26112">
        <w:rPr>
          <w:rFonts w:ascii="Verdana" w:eastAsiaTheme="minorEastAsia" w:hAnsi="Verdana"/>
          <w:color w:val="auto"/>
          <w:bdr w:val="nil"/>
          <w:lang w:eastAsia="lt-LT"/>
        </w:rPr>
        <w:t>Perkančioji organizacija nereikalauja iš tiekėjo pateikti dokumentų, patvirtinančių jo pašalinimo pagrindų nebuvimą,</w:t>
      </w:r>
      <w:r w:rsidRPr="00A26112">
        <w:rPr>
          <w:rFonts w:ascii="Verdana" w:eastAsiaTheme="minorEastAsia" w:hAnsi="Verdana"/>
          <w:color w:val="auto"/>
          <w:lang w:eastAsia="lt-LT"/>
        </w:rPr>
        <w:t xml:space="preserve"> atitiktį kvalifikacijos reikalavimams ir, jeigu taikytina, kokybės vadybos sistemos ir (arba) aplinkos apsaugos</w:t>
      </w:r>
      <w:r w:rsidR="009B6F6A"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vadybos sistemos standartams, kaip nustatyta VPĮ 50 straipsnio 4 ir 6 dalyse,</w:t>
      </w:r>
      <w:r w:rsidRPr="00A26112">
        <w:rPr>
          <w:rFonts w:ascii="Verdana" w:eastAsiaTheme="minorEastAsia" w:hAnsi="Verdana"/>
          <w:color w:val="auto"/>
          <w:bdr w:val="nil"/>
          <w:lang w:eastAsia="lt-LT"/>
        </w:rPr>
        <w:t xml:space="preserve"> jeigu ji:</w:t>
      </w:r>
    </w:p>
    <w:p w14:paraId="1EC72642" w14:textId="5138106B" w:rsidR="00782AFC" w:rsidRPr="00A26112" w:rsidRDefault="00782AFC" w:rsidP="00A26112">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bdr w:val="nil"/>
          <w:lang w:eastAsia="lt-LT"/>
        </w:rPr>
      </w:pPr>
      <w:r w:rsidRPr="00A26112">
        <w:rPr>
          <w:rFonts w:ascii="Verdana" w:eastAsiaTheme="minorEastAsia" w:hAnsi="Verdana"/>
          <w:color w:val="auto"/>
          <w:lang w:eastAsia="lt-LT"/>
        </w:rPr>
        <w:t xml:space="preserve">turi galimybę susipažinti su šiais dokumentais ar informacija </w:t>
      </w:r>
      <w:r w:rsidRPr="00A26112">
        <w:rPr>
          <w:rFonts w:ascii="Verdana" w:eastAsiaTheme="minorEastAsia" w:hAnsi="Verdana"/>
          <w:b/>
          <w:bCs/>
          <w:color w:val="auto"/>
          <w:lang w:eastAsia="lt-LT"/>
        </w:rPr>
        <w:t>tiesiogiai ir neatlygintinai</w:t>
      </w:r>
      <w:r w:rsidRPr="00A26112">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E1DD6F5" w:rsidR="00782AFC" w:rsidRPr="00A26112" w:rsidRDefault="00782AFC" w:rsidP="00A26112">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A26112">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7DCEAC93"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A26112">
        <w:rPr>
          <w:rFonts w:ascii="Verdana" w:eastAsiaTheme="minorEastAsia" w:hAnsi="Verdana"/>
          <w:color w:val="auto"/>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0D89407F" w:rsidR="00782AFC" w:rsidRPr="00A26112" w:rsidRDefault="00782AFC" w:rsidP="00A26112">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A26112">
        <w:rPr>
          <w:rFonts w:ascii="Verdana" w:eastAsiaTheme="minorEastAsia" w:hAnsi="Verdana"/>
          <w:color w:val="auto"/>
          <w:lang w:eastAsia="lt-LT"/>
        </w:rPr>
        <w:t>priesaikos deklaracija;</w:t>
      </w:r>
    </w:p>
    <w:p w14:paraId="42D43676" w14:textId="0236369D" w:rsidR="00782AFC" w:rsidRPr="00A26112" w:rsidRDefault="00782AFC" w:rsidP="00A26112">
      <w:pPr>
        <w:numPr>
          <w:ilvl w:val="2"/>
          <w:numId w:val="9"/>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A26112">
        <w:rPr>
          <w:rFonts w:ascii="Verdana" w:eastAsiaTheme="minorEastAsia" w:hAnsi="Verdana"/>
          <w:color w:val="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113A0A1"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A26112">
        <w:rPr>
          <w:rFonts w:ascii="Verdana" w:eastAsiaTheme="minorEastAsia" w:hAnsi="Verdana"/>
          <w:color w:val="auto"/>
          <w:bdr w:val="nil"/>
          <w:lang w:eastAsia="lt-LT"/>
        </w:rPr>
        <w:t>Tiekėjas atitinkantis tiekėjo pašalinimo pagrindus gali būti nepašalintas iš pirkimo procedūros, jeigu išpildo sąlygas, nurodytas VPĮ 46 straipsnio 10 dalyje, išskyrus VPĮ 46 straipsnio 11 dalyje nurodytais atvejais.</w:t>
      </w:r>
    </w:p>
    <w:p w14:paraId="6ADD8B95" w14:textId="22CB1E58"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A26112">
        <w:rPr>
          <w:rFonts w:ascii="Verdana" w:eastAsiaTheme="minorEastAsia" w:hAnsi="Verdana"/>
          <w:color w:val="auto"/>
          <w:lang w:eastAsia="lt-LT"/>
        </w:rPr>
        <w:t>Perkančioji organizacija gali netaikyti VPĮ 46 straipsnio 1, 3 ir 4 dalyse nustatytų tiekėjo pašalinimo iš pirkimo procedūros pagrindų</w:t>
      </w:r>
      <w:r w:rsidR="00E60853" w:rsidRPr="00A26112">
        <w:rPr>
          <w:rFonts w:ascii="Verdana" w:eastAsiaTheme="minorEastAsia" w:hAnsi="Verdana"/>
          <w:b/>
          <w:bCs/>
          <w:color w:val="auto"/>
          <w:lang w:eastAsia="lt-LT"/>
        </w:rPr>
        <w:t xml:space="preserve"> </w:t>
      </w:r>
      <w:r w:rsidRPr="00A26112">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68528C05"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A26112">
        <w:rPr>
          <w:rFonts w:ascii="Verdana" w:eastAsiaTheme="minorEastAsia" w:hAnsi="Verdana"/>
          <w:color w:val="auto"/>
          <w:lang w:eastAsia="lt-LT"/>
        </w:rPr>
        <w:lastRenderedPageBreak/>
        <w:t>Perkančioji organizacija pašalina tiekėją iš pirkimo procedūros</w:t>
      </w:r>
      <w:r w:rsidR="00E60853"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pagal VPĮ 46 straipsnio 4 ir 6 (jeigu taikoma) dalyse nurodytus pašalinimo pagrindus</w:t>
      </w:r>
      <w:r w:rsidR="001A3AD7"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ir tuo atveju, kai ji turi įtikinamų duomenų, kad tiekėjas yra įsteigtas arba</w:t>
      </w:r>
      <w:r w:rsidR="001A3AD7"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dalyvauja pirkime vietoj kito asmens,</w:t>
      </w:r>
      <w:r w:rsidR="001A3AD7"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siekiant išvengti</w:t>
      </w:r>
      <w:r w:rsidR="001A3AD7"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VPĮ 46 straipsnio 4 ir 6 (jeigu taikoma) dalyse nurodytų pašalinimo pagrindų</w:t>
      </w:r>
      <w:r w:rsidR="001A3AD7"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taikymo.</w:t>
      </w:r>
    </w:p>
    <w:p w14:paraId="5CB6F226" w14:textId="0AD3DFB9"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A26112">
        <w:rPr>
          <w:rFonts w:ascii="Verdana" w:eastAsiaTheme="minorEastAsia" w:hAnsi="Verdana"/>
          <w:color w:val="auto"/>
          <w:lang w:eastAsia="lt-LT"/>
        </w:rPr>
        <w:t>Jeigu keli ūkio subjektai jungtinės veiklos pagrindu teikia bendrą pasiūlymą, pirkimų sąlygų 3.</w:t>
      </w:r>
      <w:r w:rsidR="00620D9E" w:rsidRPr="00A26112">
        <w:rPr>
          <w:rFonts w:ascii="Verdana" w:eastAsiaTheme="minorEastAsia" w:hAnsi="Verdana"/>
          <w:color w:val="auto"/>
          <w:lang w:eastAsia="lt-LT"/>
        </w:rPr>
        <w:t>4</w:t>
      </w:r>
      <w:r w:rsidRPr="00A26112">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A26112">
        <w:rPr>
          <w:rFonts w:ascii="Verdana" w:eastAsiaTheme="minorEastAsia" w:hAnsi="Verdana"/>
          <w:color w:val="auto"/>
          <w:lang w:eastAsia="lt-LT"/>
        </w:rPr>
        <w:t>5</w:t>
      </w:r>
      <w:r w:rsidRPr="00A26112">
        <w:rPr>
          <w:rFonts w:ascii="Verdana" w:eastAsiaTheme="minorEastAsia" w:hAnsi="Verdana"/>
          <w:color w:val="auto"/>
          <w:lang w:eastAsia="lt-LT"/>
        </w:rPr>
        <w:t xml:space="preserve"> punkte nustatytus kvalifikacinius reikalavimus</w:t>
      </w:r>
      <w:r w:rsidR="009F34C6" w:rsidRPr="00A26112">
        <w:rPr>
          <w:rFonts w:ascii="Verdana" w:eastAsiaTheme="minorEastAsia" w:hAnsi="Verdana"/>
          <w:color w:val="auto"/>
          <w:lang w:eastAsia="lt-LT"/>
        </w:rPr>
        <w:t xml:space="preserve"> </w:t>
      </w:r>
      <w:r w:rsidRPr="00A26112">
        <w:rPr>
          <w:rFonts w:ascii="Verdana" w:eastAsiaTheme="minorEastAsia" w:hAnsi="Verdana"/>
          <w:color w:val="auto"/>
          <w:lang w:eastAsia="lt-LT"/>
        </w:rPr>
        <w:t>turi atitikti bent vienas ūkio subjekto grupės narys arba visi ūkio subjekto grupės nariai kartu</w:t>
      </w:r>
      <w:r w:rsidR="00E10ABA" w:rsidRPr="00A26112">
        <w:rPr>
          <w:rFonts w:ascii="Verdana" w:eastAsiaTheme="minorEastAsia" w:hAnsi="Verdana"/>
          <w:color w:val="auto"/>
          <w:lang w:eastAsia="lt-LT"/>
        </w:rPr>
        <w:t xml:space="preserve">, </w:t>
      </w:r>
      <w:r w:rsidR="00E10ABA" w:rsidRPr="00A26112">
        <w:rPr>
          <w:rFonts w:ascii="Verdana" w:eastAsiaTheme="minorEastAsia" w:hAnsi="Verdana"/>
          <w:bCs/>
          <w:iCs/>
          <w:color w:val="auto"/>
          <w:lang w:eastAsia="lt-LT"/>
        </w:rPr>
        <w:t>atsižvelgiant į jų prisiimamus įsipareigojimus pirkimo sutarčiai vykdyti</w:t>
      </w:r>
      <w:r w:rsidRPr="00A26112">
        <w:rPr>
          <w:rFonts w:ascii="Verdana" w:eastAsiaTheme="minorEastAsia" w:hAnsi="Verdana"/>
          <w:color w:val="auto"/>
          <w:lang w:eastAsia="lt-LT"/>
        </w:rPr>
        <w:t>. Perkančioji organizacija, nustatydama minimalius kvalifikacijos reikalavimus ūkio subjektų grupei, kuri pateiks bendrą pasiūlymą, užtikrina, kad nebus dirbtinai ribojama galimybė ūkio subjektų grupei dalyvauti pirkime.</w:t>
      </w:r>
    </w:p>
    <w:p w14:paraId="69C3200E" w14:textId="6152174D"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A26112">
        <w:rPr>
          <w:rFonts w:ascii="Verdana" w:eastAsiaTheme="minorEastAsia" w:hAnsi="Verdana"/>
          <w:color w:val="auto"/>
          <w:bdr w:val="nil"/>
          <w:lang w:eastAsia="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A26112">
        <w:rPr>
          <w:rFonts w:ascii="Verdana" w:eastAsiaTheme="minorEastAsia" w:hAnsi="Verdana"/>
          <w:color w:val="auto"/>
          <w:lang w:eastAsia="lt-LT"/>
        </w:rPr>
        <w:t xml:space="preserve"> Subtiekėjai, kurių pajėgumais remiamasi, turi atitikti 3.</w:t>
      </w:r>
      <w:r w:rsidR="00620D9E" w:rsidRPr="00A26112">
        <w:rPr>
          <w:rFonts w:ascii="Verdana" w:eastAsiaTheme="minorEastAsia" w:hAnsi="Verdana"/>
          <w:color w:val="auto"/>
          <w:lang w:eastAsia="lt-LT"/>
        </w:rPr>
        <w:t>4</w:t>
      </w:r>
      <w:r w:rsidRPr="00A26112">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A26112">
        <w:rPr>
          <w:rFonts w:ascii="Verdana" w:eastAsiaTheme="minorEastAsia" w:hAnsi="Verdana"/>
          <w:color w:val="auto"/>
          <w:lang w:eastAsia="lt-LT"/>
        </w:rPr>
        <w:t>5</w:t>
      </w:r>
      <w:r w:rsidRPr="00A26112">
        <w:rPr>
          <w:rFonts w:ascii="Verdana" w:eastAsiaTheme="minorEastAsia" w:hAnsi="Verdana"/>
          <w:color w:val="auto"/>
          <w:lang w:eastAsia="lt-LT"/>
        </w:rPr>
        <w:t xml:space="preserve"> punkte pagal numatomų perduoti </w:t>
      </w:r>
      <w:r w:rsidR="00582B76" w:rsidRPr="00A26112">
        <w:rPr>
          <w:rFonts w:ascii="Verdana" w:eastAsiaTheme="minorEastAsia" w:hAnsi="Verdana"/>
          <w:color w:val="auto"/>
          <w:lang w:eastAsia="lt-LT"/>
        </w:rPr>
        <w:t>prekių</w:t>
      </w:r>
      <w:r w:rsidRPr="00A26112">
        <w:rPr>
          <w:rFonts w:ascii="Verdana" w:eastAsiaTheme="minorEastAsia" w:hAnsi="Verdana"/>
          <w:color w:val="auto"/>
          <w:lang w:eastAsia="lt-LT"/>
        </w:rPr>
        <w:t xml:space="preserve"> </w:t>
      </w:r>
      <w:r w:rsidR="00B87EF2" w:rsidRPr="00A26112">
        <w:rPr>
          <w:rFonts w:ascii="Verdana" w:eastAsiaTheme="minorEastAsia" w:hAnsi="Verdana"/>
          <w:color w:val="auto"/>
          <w:lang w:eastAsia="lt-LT"/>
        </w:rPr>
        <w:t>pobūdį</w:t>
      </w:r>
      <w:r w:rsidR="003B7666" w:rsidRPr="00A26112">
        <w:rPr>
          <w:rFonts w:ascii="Verdana" w:eastAsiaTheme="minorEastAsia" w:hAnsi="Verdana"/>
          <w:color w:val="auto"/>
          <w:lang w:eastAsia="lt-LT"/>
        </w:rPr>
        <w:t>.</w:t>
      </w:r>
    </w:p>
    <w:p w14:paraId="694419B8" w14:textId="451F7347" w:rsidR="00243EE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A26112">
        <w:rPr>
          <w:rFonts w:ascii="Verdana" w:eastAsia="Calibri" w:hAnsi="Verdana"/>
          <w:color w:val="auto"/>
          <w:lang w:eastAsia="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59F1C9" w14:textId="09A2E873" w:rsidR="0075367F"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A26112">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w:t>
      </w:r>
      <w:r w:rsidR="009403E9" w:rsidRPr="00A26112">
        <w:rPr>
          <w:rFonts w:ascii="Verdana" w:eastAsia="Calibri" w:hAnsi="Verdana"/>
          <w:b/>
          <w:lang w:eastAsia="lt-LT"/>
        </w:rPr>
        <w:t xml:space="preserve"> (pateikiama su pasiūlymu).</w:t>
      </w:r>
      <w:r w:rsidRPr="00A26112">
        <w:rPr>
          <w:rFonts w:ascii="Verdana" w:eastAsia="Calibri" w:hAnsi="Verdana"/>
          <w:b/>
          <w:lang w:eastAsia="lt-LT"/>
        </w:rPr>
        <w:t xml:space="preserve"> Perkančioji organizacija nereikalauja pateikti užpildyto ir pasirašyto atskiro EBVPD subjekto/-ų, kurio/-ių pajėgumu/-ais tiekėjas nesiremia kvalifikacijos įrodymui</w:t>
      </w:r>
      <w:r w:rsidRPr="00A26112">
        <w:rPr>
          <w:rFonts w:ascii="Verdana" w:eastAsia="Calibri" w:hAnsi="Verdana"/>
          <w:bCs/>
          <w:lang w:eastAsia="lt-LT"/>
        </w:rPr>
        <w:t>.</w:t>
      </w:r>
      <w:r w:rsidR="0092227B" w:rsidRPr="00A26112">
        <w:rPr>
          <w:rFonts w:ascii="Verdana" w:eastAsia="Calibri" w:hAnsi="Verdana"/>
          <w:bCs/>
          <w:lang w:eastAsia="lt-LT"/>
        </w:rPr>
        <w:t xml:space="preserve"> </w:t>
      </w:r>
      <w:r w:rsidR="0075367F" w:rsidRPr="00A26112">
        <w:rPr>
          <w:rFonts w:ascii="Verdana" w:hAnsi="Verdana"/>
          <w:b/>
        </w:rPr>
        <w:t>Kvazisubtiekėjas neturi pateikti atskiro EBVPD.</w:t>
      </w:r>
    </w:p>
    <w:p w14:paraId="2F985778" w14:textId="11C3A0EE"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A26112">
        <w:rPr>
          <w:rFonts w:ascii="Verdana" w:eastAsia="Calibri" w:hAnsi="Verdana"/>
          <w:color w:val="auto"/>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26112">
          <w:rPr>
            <w:rFonts w:ascii="Verdana" w:eastAsia="Calibri" w:hAnsi="Verdana"/>
            <w:color w:val="auto"/>
            <w:lang w:eastAsia="lt-LT"/>
          </w:rPr>
          <w:t>2006 m</w:t>
        </w:r>
      </w:smartTag>
      <w:r w:rsidRPr="00A26112">
        <w:rPr>
          <w:rFonts w:ascii="Verdana" w:eastAsia="Calibri" w:hAnsi="Verdana"/>
          <w:color w:val="auto"/>
          <w:lang w:eastAsia="lt-LT"/>
        </w:rPr>
        <w:t>. spalio 30 d. nutarimu Nr. 1079 „Dėl Dokumentų legalizavimo ir tvirtinimo pažyma (</w:t>
      </w:r>
      <w:r w:rsidRPr="00A26112">
        <w:rPr>
          <w:rFonts w:ascii="Verdana" w:eastAsia="Calibri" w:hAnsi="Verdana"/>
          <w:i/>
          <w:iCs/>
          <w:color w:val="auto"/>
          <w:lang w:eastAsia="lt-LT"/>
        </w:rPr>
        <w:t>Apostille</w:t>
      </w:r>
      <w:r w:rsidRPr="00A26112">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A26112">
          <w:rPr>
            <w:rFonts w:ascii="Verdana" w:eastAsia="Calibri" w:hAnsi="Verdana"/>
            <w:color w:val="auto"/>
            <w:lang w:eastAsia="lt-LT"/>
          </w:rPr>
          <w:t>1961 m</w:t>
        </w:r>
      </w:smartTag>
      <w:r w:rsidRPr="00A26112">
        <w:rPr>
          <w:rFonts w:ascii="Verdana" w:eastAsia="Calibri" w:hAnsi="Verdana"/>
          <w:color w:val="auto"/>
          <w:lang w:eastAsia="lt-LT"/>
        </w:rPr>
        <w:t>. spalio 5 d. Hagos konvencija dėl užsienio valstybėse išduotų dokumentų legalizavimo panaikinimo (Žin., 1997, Nr. 68-1699).</w:t>
      </w:r>
    </w:p>
    <w:p w14:paraId="45E924F9" w14:textId="45E9FA0D" w:rsidR="00782AFC" w:rsidRPr="00A26112" w:rsidRDefault="00AF6426" w:rsidP="00A26112">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A26112">
        <w:rPr>
          <w:rFonts w:ascii="Verdana" w:hAnsi="Verdana"/>
          <w:color w:val="000000"/>
          <w:kern w:val="16"/>
          <w:lang w:eastAsia="lt-LT"/>
        </w:rPr>
        <w:t xml:space="preserve">Perkančioji organizacija </w:t>
      </w:r>
      <w:r w:rsidRPr="00A26112">
        <w:rPr>
          <w:rFonts w:ascii="Verdana" w:hAnsi="Verdana"/>
          <w:lang w:eastAsia="lt-LT"/>
        </w:rPr>
        <w:t xml:space="preserve">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w:t>
      </w:r>
      <w:r w:rsidRPr="00A26112">
        <w:rPr>
          <w:rFonts w:ascii="Verdana" w:hAnsi="Verdana"/>
          <w:lang w:eastAsia="lt-LT"/>
        </w:rPr>
        <w:lastRenderedPageBreak/>
        <w:t>(arba) aplinkos apsaugos vadybos sistemos standartams, jeigu tai būtina siekiant užtikrinti tinkamą pirkimo procedūros atlikimą.</w:t>
      </w:r>
    </w:p>
    <w:p w14:paraId="1C3C4CE9" w14:textId="59001A37" w:rsidR="00782AFC" w:rsidRPr="00A26112" w:rsidRDefault="00782AFC" w:rsidP="00A26112">
      <w:pPr>
        <w:numPr>
          <w:ilvl w:val="1"/>
          <w:numId w:val="9"/>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A26112">
        <w:rPr>
          <w:rFonts w:ascii="Verdana" w:eastAsiaTheme="minorEastAsia" w:hAnsi="Verdana"/>
          <w:color w:val="auto"/>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7DAA2D4A" w14:textId="77777777" w:rsidR="00782AFC" w:rsidRPr="00A26112" w:rsidRDefault="00782AFC" w:rsidP="00A26112">
      <w:pPr>
        <w:pStyle w:val="Body2"/>
        <w:spacing w:after="0"/>
        <w:contextualSpacing/>
        <w:rPr>
          <w:rFonts w:ascii="Verdana" w:hAnsi="Verdana" w:cs="Times New Roman"/>
          <w:color w:val="auto"/>
          <w:sz w:val="24"/>
          <w:szCs w:val="24"/>
          <w:lang w:val="lt-LT"/>
        </w:rPr>
      </w:pPr>
    </w:p>
    <w:p w14:paraId="0A3AC927" w14:textId="6A54541C"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14" w:name="_Toc488998670"/>
      <w:bookmarkStart w:id="15" w:name="_Toc212630803"/>
      <w:bookmarkEnd w:id="14"/>
      <w:r w:rsidRPr="00A26112">
        <w:rPr>
          <w:rFonts w:ascii="Verdana" w:hAnsi="Verdana" w:cs="Times New Roman"/>
          <w:color w:val="auto"/>
          <w:sz w:val="24"/>
          <w:szCs w:val="24"/>
          <w:lang w:val="lt-LT"/>
        </w:rPr>
        <w:t>ŪKIO SUBJEKTŲ GRUPĖS DALYVAVIMAS PIRKIMO PROCEDŪROSE</w:t>
      </w:r>
      <w:bookmarkEnd w:id="15"/>
    </w:p>
    <w:p w14:paraId="0C4382C9" w14:textId="77777777" w:rsidR="00FE4344" w:rsidRPr="00A26112" w:rsidRDefault="00FE4344" w:rsidP="00A26112">
      <w:pPr>
        <w:pStyle w:val="Body2"/>
        <w:spacing w:after="0"/>
        <w:contextualSpacing/>
        <w:rPr>
          <w:rFonts w:ascii="Verdana" w:hAnsi="Verdana" w:cs="Times New Roman"/>
          <w:color w:val="auto"/>
          <w:sz w:val="24"/>
          <w:szCs w:val="24"/>
          <w:lang w:val="lt-LT"/>
        </w:rPr>
      </w:pPr>
    </w:p>
    <w:p w14:paraId="14FD138B" w14:textId="04DF2757" w:rsidR="00FE4344" w:rsidRPr="00A26112" w:rsidRDefault="008D6DF0" w:rsidP="00A26112">
      <w:pPr>
        <w:numPr>
          <w:ilvl w:val="1"/>
          <w:numId w:val="9"/>
        </w:numPr>
        <w:tabs>
          <w:tab w:val="clear" w:pos="1070"/>
          <w:tab w:val="left" w:pos="120"/>
          <w:tab w:val="num" w:pos="1200"/>
          <w:tab w:val="num" w:pos="1560"/>
        </w:tabs>
        <w:suppressAutoHyphens/>
        <w:ind w:left="0" w:firstLine="720"/>
        <w:contextualSpacing/>
        <w:jc w:val="both"/>
        <w:rPr>
          <w:rFonts w:ascii="Verdana" w:hAnsi="Verdana"/>
          <w:color w:val="auto"/>
        </w:rPr>
      </w:pPr>
      <w:r w:rsidRPr="00A26112">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A26112">
        <w:rPr>
          <w:rFonts w:ascii="Verdana" w:hAnsi="Verdana"/>
          <w:color w:val="auto"/>
        </w:rPr>
        <w:t>P</w:t>
      </w:r>
      <w:r w:rsidRPr="00A26112">
        <w:rPr>
          <w:rFonts w:ascii="Verdana" w:hAnsi="Verdana"/>
          <w:color w:val="auto"/>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26112">
        <w:rPr>
          <w:rFonts w:ascii="Verdana" w:hAnsi="Verdana"/>
          <w:color w:val="auto"/>
          <w:kern w:val="16"/>
        </w:rPr>
        <w:t xml:space="preserve">Perkančioji organizacija </w:t>
      </w:r>
      <w:r w:rsidRPr="00A26112">
        <w:rPr>
          <w:rFonts w:ascii="Verdana" w:hAnsi="Verdana"/>
          <w:color w:val="auto"/>
        </w:rPr>
        <w:t>turėtų bendrauti pasiūlymo vertinimo metu kylančiais klausimais ir teikti su pasiūlymo įvertinimu susijusią informaciją).</w:t>
      </w:r>
      <w:r w:rsidR="002D76F8" w:rsidRPr="00A26112">
        <w:rPr>
          <w:rFonts w:ascii="Verdana" w:hAnsi="Verdana"/>
          <w:color w:val="auto"/>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45EAF41" w:rsidR="00412484" w:rsidRPr="00A26112" w:rsidRDefault="00412484" w:rsidP="00A26112">
      <w:pPr>
        <w:numPr>
          <w:ilvl w:val="1"/>
          <w:numId w:val="9"/>
        </w:numPr>
        <w:tabs>
          <w:tab w:val="clear" w:pos="1070"/>
          <w:tab w:val="left" w:pos="120"/>
          <w:tab w:val="num" w:pos="1200"/>
          <w:tab w:val="num" w:pos="1560"/>
        </w:tabs>
        <w:suppressAutoHyphens/>
        <w:ind w:left="0" w:firstLine="720"/>
        <w:contextualSpacing/>
        <w:jc w:val="both"/>
        <w:rPr>
          <w:rFonts w:ascii="Verdana" w:hAnsi="Verdana"/>
        </w:rPr>
      </w:pPr>
      <w:r w:rsidRPr="00A26112">
        <w:rPr>
          <w:rFonts w:ascii="Verdana" w:hAnsi="Verdana"/>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4CBB03DC" w:rsidR="00FE4344" w:rsidRPr="00A26112" w:rsidRDefault="008D6DF0" w:rsidP="00A26112">
      <w:pPr>
        <w:numPr>
          <w:ilvl w:val="1"/>
          <w:numId w:val="9"/>
        </w:numPr>
        <w:tabs>
          <w:tab w:val="clear" w:pos="1070"/>
          <w:tab w:val="left" w:pos="120"/>
          <w:tab w:val="num" w:pos="1200"/>
          <w:tab w:val="num" w:pos="1560"/>
        </w:tabs>
        <w:suppressAutoHyphens/>
        <w:ind w:left="0" w:firstLine="720"/>
        <w:contextualSpacing/>
        <w:jc w:val="both"/>
        <w:rPr>
          <w:rFonts w:ascii="Verdana" w:hAnsi="Verdana"/>
          <w:color w:val="auto"/>
        </w:rPr>
      </w:pPr>
      <w:r w:rsidRPr="00A26112">
        <w:rPr>
          <w:rFonts w:ascii="Verdana" w:hAnsi="Verdana"/>
          <w:color w:val="auto"/>
          <w:kern w:val="16"/>
        </w:rPr>
        <w:t xml:space="preserve">Perkančioji organizacija </w:t>
      </w:r>
      <w:r w:rsidRPr="00A26112">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A26112" w:rsidRDefault="00FE4344" w:rsidP="00A26112">
      <w:pPr>
        <w:pStyle w:val="1Skyrius"/>
        <w:ind w:left="1080" w:hanging="360"/>
        <w:contextualSpacing/>
        <w:rPr>
          <w:rFonts w:ascii="Verdana" w:hAnsi="Verdana" w:cs="Times New Roman"/>
          <w:color w:val="auto"/>
          <w:sz w:val="24"/>
          <w:szCs w:val="24"/>
          <w:lang w:val="lt-LT"/>
        </w:rPr>
      </w:pPr>
    </w:p>
    <w:p w14:paraId="67942523" w14:textId="615D345C"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16" w:name="_Toc488998671"/>
      <w:bookmarkStart w:id="17" w:name="_Toc212630804"/>
      <w:bookmarkEnd w:id="16"/>
      <w:r w:rsidRPr="00A26112">
        <w:rPr>
          <w:rFonts w:ascii="Verdana" w:hAnsi="Verdana" w:cs="Times New Roman"/>
          <w:color w:val="auto"/>
          <w:sz w:val="24"/>
          <w:szCs w:val="24"/>
          <w:lang w:val="lt-LT"/>
        </w:rPr>
        <w:t>PASIŪLYMŲ RENGIMAS, PATEIKIMAS, KEITIMAS</w:t>
      </w:r>
      <w:bookmarkEnd w:id="17"/>
    </w:p>
    <w:p w14:paraId="3961B038" w14:textId="314FD2C5" w:rsidR="00FE4344" w:rsidRPr="00A26112" w:rsidRDefault="00FE4344" w:rsidP="00A26112">
      <w:pPr>
        <w:pStyle w:val="Body2"/>
        <w:spacing w:after="0"/>
        <w:ind w:firstLine="709"/>
        <w:contextualSpacing/>
        <w:rPr>
          <w:rFonts w:ascii="Verdana" w:hAnsi="Verdana" w:cs="Times New Roman"/>
          <w:color w:val="auto"/>
          <w:sz w:val="24"/>
          <w:szCs w:val="24"/>
          <w:lang w:val="lt-LT"/>
        </w:rPr>
      </w:pPr>
    </w:p>
    <w:p w14:paraId="75DF4B1D" w14:textId="382C432F" w:rsidR="0069013C" w:rsidRPr="00A26112" w:rsidRDefault="00B70D02" w:rsidP="00A26112">
      <w:pPr>
        <w:pStyle w:val="Body2"/>
        <w:numPr>
          <w:ilvl w:val="1"/>
          <w:numId w:val="9"/>
        </w:numPr>
        <w:tabs>
          <w:tab w:val="clear" w:pos="1070"/>
          <w:tab w:val="left" w:pos="1276"/>
        </w:tabs>
        <w:spacing w:after="0"/>
        <w:ind w:left="0" w:firstLine="710"/>
        <w:contextualSpacing/>
        <w:rPr>
          <w:rFonts w:ascii="Verdana" w:hAnsi="Verdana"/>
          <w:kern w:val="16"/>
          <w:sz w:val="24"/>
          <w:szCs w:val="24"/>
          <w:lang w:val="lt-LT"/>
        </w:rPr>
      </w:pPr>
      <w:bookmarkStart w:id="18" w:name="_Hlk160545931"/>
      <w:r w:rsidRPr="00A26112">
        <w:rPr>
          <w:rFonts w:ascii="Verdana" w:hAnsi="Verdana"/>
          <w:kern w:val="16"/>
          <w:sz w:val="24"/>
          <w:szCs w:val="24"/>
          <w:lang w:val="lt-LT"/>
        </w:rPr>
        <w:t>Tiekėjas</w:t>
      </w:r>
      <w:r w:rsidRPr="00A26112">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A26112">
        <w:rPr>
          <w:rFonts w:ascii="Verdana" w:hAnsi="Verdana"/>
          <w:kern w:val="16"/>
          <w:sz w:val="24"/>
          <w:szCs w:val="24"/>
          <w:lang w:val="lt-LT"/>
        </w:rPr>
        <w:t>.</w:t>
      </w:r>
    </w:p>
    <w:p w14:paraId="006852C2" w14:textId="77777777"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Tiekėjas, pateikdamas pasiūlymą, turi siūlyti visą pirkimo objekto apimtį.</w:t>
      </w:r>
    </w:p>
    <w:p w14:paraId="7180B3E8" w14:textId="77777777"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7FAF7F23" w14:textId="5CE1401A"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kern w:val="16"/>
          <w:sz w:val="24"/>
          <w:szCs w:val="24"/>
          <w:lang w:val="lt-LT"/>
        </w:rPr>
        <w:t xml:space="preserve">Perkančioji organizacija </w:t>
      </w:r>
      <w:r w:rsidRPr="00A26112">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w:t>
      </w:r>
      <w:r w:rsidRPr="00A26112">
        <w:rPr>
          <w:rFonts w:ascii="Verdana" w:hAnsi="Verdana"/>
          <w:sz w:val="24"/>
          <w:szCs w:val="24"/>
          <w:lang w:val="lt-LT"/>
        </w:rPr>
        <w:lastRenderedPageBreak/>
        <w:t xml:space="preserve">tiekėjai (nemokama registracija adresu: </w:t>
      </w:r>
      <w:hyperlink r:id="rId25" w:history="1">
        <w:r w:rsidR="00D3040D" w:rsidRPr="00A26112">
          <w:rPr>
            <w:rStyle w:val="Hipersaitas"/>
            <w:rFonts w:ascii="Verdana" w:hAnsi="Verdana" w:cs="Arial Unicode MS"/>
            <w:sz w:val="24"/>
            <w:szCs w:val="24"/>
            <w:lang w:val="lt-LT"/>
          </w:rPr>
          <w:t>https://viesiejipirkimai.lt</w:t>
        </w:r>
      </w:hyperlink>
      <w:r w:rsidRPr="00A26112">
        <w:rPr>
          <w:rFonts w:ascii="Verdana" w:hAnsi="Verdana"/>
          <w:sz w:val="24"/>
          <w:szCs w:val="24"/>
          <w:lang w:val="lt-LT"/>
        </w:rPr>
        <w:fldChar w:fldCharType="begin"/>
      </w:r>
      <w:r w:rsidRPr="00A26112">
        <w:rPr>
          <w:rFonts w:ascii="Verdana" w:hAnsi="Verdana"/>
          <w:vanish/>
          <w:sz w:val="24"/>
          <w:szCs w:val="24"/>
          <w:lang w:val="lt-LT"/>
        </w:rPr>
        <w:instrText xml:space="preserve"> HYPERLINK "https://pirkimai.eviesiejipirkimai.lt/" \h </w:instrText>
      </w:r>
      <w:r w:rsidRPr="00A26112">
        <w:rPr>
          <w:rFonts w:ascii="Verdana" w:hAnsi="Verdana"/>
          <w:sz w:val="24"/>
          <w:szCs w:val="24"/>
          <w:lang w:val="lt-LT"/>
        </w:rPr>
        <w:fldChar w:fldCharType="separate"/>
      </w:r>
      <w:r w:rsidRPr="00A26112">
        <w:rPr>
          <w:rFonts w:ascii="Verdana" w:hAnsi="Verdana"/>
          <w:vanish/>
          <w:webHidden/>
          <w:sz w:val="24"/>
          <w:szCs w:val="24"/>
          <w:u w:val="single"/>
          <w:lang w:val="lt-LT"/>
        </w:rPr>
        <w:t>https://pirkimai.eviesiejipirkimai.lt</w:t>
      </w:r>
      <w:r w:rsidRPr="00A26112">
        <w:rPr>
          <w:rFonts w:ascii="Verdana" w:hAnsi="Verdana"/>
          <w:vanish/>
          <w:sz w:val="24"/>
          <w:szCs w:val="24"/>
          <w:u w:val="single"/>
          <w:lang w:val="lt-LT"/>
        </w:rPr>
        <w:fldChar w:fldCharType="end"/>
      </w:r>
      <w:r w:rsidRPr="00A26112">
        <w:rPr>
          <w:rFonts w:ascii="Verdana" w:hAnsi="Verdan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w:t>
      </w:r>
      <w:r w:rsidR="00B31E06" w:rsidRPr="00A26112">
        <w:rPr>
          <w:rFonts w:ascii="Verdana" w:hAnsi="Verdana"/>
          <w:sz w:val="24"/>
          <w:szCs w:val="24"/>
          <w:lang w:val="lt-LT"/>
        </w:rPr>
        <w:t>.).</w:t>
      </w:r>
    </w:p>
    <w:p w14:paraId="50BB1780" w14:textId="77777777"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b/>
          <w:sz w:val="24"/>
          <w:szCs w:val="24"/>
          <w:lang w:val="lt-LT"/>
        </w:rPr>
        <w:t>Pasiūlymas turi būti pateiktas iki pirkimo skelbime nurodytos datos ir laiko elektroninėmis priemonėmis, naudojant CVP IS.</w:t>
      </w:r>
    </w:p>
    <w:p w14:paraId="542D3F45" w14:textId="77777777"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Susipažinti su pirkimo dokumentais tiekėjai turi teisę iki pasiūlymų pateikimo termino pabaigos.</w:t>
      </w:r>
    </w:p>
    <w:p w14:paraId="52341962" w14:textId="77777777"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22C701FF" w14:textId="77777777"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5F279C2" w14:textId="77777777" w:rsidR="0069013C" w:rsidRPr="00A26112" w:rsidRDefault="00B70D02" w:rsidP="00A26112">
      <w:pPr>
        <w:pStyle w:val="Body2"/>
        <w:numPr>
          <w:ilvl w:val="1"/>
          <w:numId w:val="9"/>
        </w:numPr>
        <w:tabs>
          <w:tab w:val="left" w:pos="12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367674E5" w14:textId="77777777" w:rsidR="0069013C" w:rsidRPr="00A26112" w:rsidRDefault="00B70D02" w:rsidP="00A26112">
      <w:pPr>
        <w:pStyle w:val="Body2"/>
        <w:numPr>
          <w:ilvl w:val="1"/>
          <w:numId w:val="9"/>
        </w:numPr>
        <w:tabs>
          <w:tab w:val="left" w:pos="1418"/>
          <w:tab w:val="left" w:pos="1701"/>
        </w:tabs>
        <w:spacing w:after="0"/>
        <w:ind w:left="0" w:firstLine="709"/>
        <w:contextualSpacing/>
        <w:rPr>
          <w:rFonts w:ascii="Verdana" w:hAnsi="Verdana"/>
          <w:kern w:val="16"/>
          <w:sz w:val="24"/>
          <w:szCs w:val="24"/>
          <w:lang w:val="lt-LT"/>
        </w:rPr>
      </w:pPr>
      <w:r w:rsidRPr="00A26112">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21C46C64" w14:textId="36D02442" w:rsidR="0069013C" w:rsidRPr="00A26112" w:rsidRDefault="00B70D02" w:rsidP="00A26112">
      <w:pPr>
        <w:pStyle w:val="Body2"/>
        <w:numPr>
          <w:ilvl w:val="1"/>
          <w:numId w:val="9"/>
        </w:numPr>
        <w:tabs>
          <w:tab w:val="left" w:pos="1418"/>
          <w:tab w:val="left" w:pos="1701"/>
        </w:tabs>
        <w:spacing w:after="0"/>
        <w:ind w:left="0" w:firstLine="709"/>
        <w:contextualSpacing/>
        <w:rPr>
          <w:rFonts w:ascii="Verdana" w:hAnsi="Verdana"/>
          <w:kern w:val="16"/>
          <w:sz w:val="24"/>
          <w:szCs w:val="24"/>
          <w:lang w:val="lt-LT"/>
        </w:rPr>
      </w:pPr>
      <w:r w:rsidRPr="00A26112">
        <w:rPr>
          <w:rFonts w:ascii="Verdana" w:hAnsi="Verdana"/>
          <w:b/>
          <w:bCs/>
          <w:kern w:val="16"/>
          <w:sz w:val="24"/>
          <w:szCs w:val="24"/>
          <w:lang w:val="lt-LT"/>
        </w:rPr>
        <w:t xml:space="preserve">Pasiūlymo kaina turi būti ne didesnė kaip </w:t>
      </w:r>
      <w:r w:rsidR="00C43E4C" w:rsidRPr="00A26112">
        <w:rPr>
          <w:rFonts w:ascii="Verdana" w:hAnsi="Verdana"/>
          <w:b/>
          <w:bCs/>
          <w:kern w:val="16"/>
          <w:sz w:val="24"/>
          <w:szCs w:val="24"/>
          <w:lang w:val="lt-LT"/>
        </w:rPr>
        <w:t>91 190,08</w:t>
      </w:r>
      <w:r w:rsidR="001D422E" w:rsidRPr="00A26112">
        <w:rPr>
          <w:rFonts w:ascii="Verdana" w:hAnsi="Verdana"/>
          <w:b/>
          <w:bCs/>
          <w:kern w:val="16"/>
          <w:sz w:val="24"/>
          <w:szCs w:val="24"/>
          <w:lang w:val="lt-LT"/>
        </w:rPr>
        <w:t xml:space="preserve"> </w:t>
      </w:r>
      <w:r w:rsidRPr="00A26112">
        <w:rPr>
          <w:rFonts w:ascii="Verdana" w:hAnsi="Verdana"/>
          <w:b/>
          <w:bCs/>
          <w:kern w:val="16"/>
          <w:sz w:val="24"/>
          <w:szCs w:val="24"/>
          <w:lang w:val="lt-LT"/>
        </w:rPr>
        <w:t>Eur be PVM</w:t>
      </w:r>
      <w:r w:rsidRPr="00A26112">
        <w:rPr>
          <w:rFonts w:ascii="Verdana" w:hAnsi="Verdana"/>
          <w:kern w:val="16"/>
          <w:sz w:val="24"/>
          <w:szCs w:val="24"/>
          <w:lang w:val="lt-LT"/>
        </w:rPr>
        <w:t>. Jeigu pasiūlymo kaina bus didesnė, pasiūlymas bus atmestas vadovaujantis pirkimo sąlygų 1</w:t>
      </w:r>
      <w:r w:rsidR="003461E6" w:rsidRPr="00A26112">
        <w:rPr>
          <w:rFonts w:ascii="Verdana" w:hAnsi="Verdana"/>
          <w:kern w:val="16"/>
          <w:sz w:val="24"/>
          <w:szCs w:val="24"/>
          <w:lang w:val="lt-LT"/>
        </w:rPr>
        <w:t>2</w:t>
      </w:r>
      <w:r w:rsidRPr="00A26112">
        <w:rPr>
          <w:rFonts w:ascii="Verdana" w:hAnsi="Verdana"/>
          <w:kern w:val="16"/>
          <w:sz w:val="24"/>
          <w:szCs w:val="24"/>
          <w:lang w:val="lt-LT"/>
        </w:rPr>
        <w:t>.1.</w:t>
      </w:r>
      <w:r w:rsidR="00156E1B">
        <w:rPr>
          <w:rFonts w:ascii="Verdana" w:hAnsi="Verdana"/>
          <w:kern w:val="16"/>
          <w:sz w:val="24"/>
          <w:szCs w:val="24"/>
          <w:lang w:val="lt-LT"/>
        </w:rPr>
        <w:t>7</w:t>
      </w:r>
      <w:r w:rsidR="003A2D4A" w:rsidRPr="00A26112">
        <w:rPr>
          <w:rFonts w:ascii="Verdana" w:hAnsi="Verdana"/>
          <w:kern w:val="16"/>
          <w:sz w:val="24"/>
          <w:szCs w:val="24"/>
          <w:lang w:val="lt-LT"/>
        </w:rPr>
        <w:t>.</w:t>
      </w:r>
      <w:r w:rsidRPr="00A26112">
        <w:rPr>
          <w:rFonts w:ascii="Verdana" w:hAnsi="Verdana"/>
          <w:kern w:val="16"/>
          <w:sz w:val="24"/>
          <w:szCs w:val="24"/>
          <w:lang w:val="lt-LT"/>
        </w:rPr>
        <w:t xml:space="preserve"> punkto nuostatomis.</w:t>
      </w:r>
    </w:p>
    <w:p w14:paraId="0BD664DB" w14:textId="77777777" w:rsidR="0069013C" w:rsidRPr="00A26112" w:rsidRDefault="00B70D02" w:rsidP="00A26112">
      <w:pPr>
        <w:pStyle w:val="Body2"/>
        <w:numPr>
          <w:ilvl w:val="1"/>
          <w:numId w:val="9"/>
        </w:numPr>
        <w:tabs>
          <w:tab w:val="left" w:pos="1418"/>
          <w:tab w:val="left" w:pos="1701"/>
        </w:tabs>
        <w:spacing w:after="0"/>
        <w:ind w:left="0" w:firstLine="709"/>
        <w:contextualSpacing/>
        <w:rPr>
          <w:rFonts w:ascii="Verdana" w:hAnsi="Verdana"/>
          <w:kern w:val="16"/>
          <w:sz w:val="24"/>
          <w:szCs w:val="24"/>
          <w:lang w:val="lt-LT"/>
        </w:rPr>
      </w:pPr>
      <w:r w:rsidRPr="00A26112">
        <w:rPr>
          <w:rFonts w:ascii="Verdana" w:hAnsi="Verdana"/>
          <w:kern w:val="16"/>
          <w:sz w:val="24"/>
          <w:szCs w:val="24"/>
          <w:lang w:val="lt-LT"/>
        </w:rPr>
        <w:t xml:space="preserve">Perkančioji organizacija </w:t>
      </w:r>
      <w:r w:rsidRPr="00A26112">
        <w:rPr>
          <w:rFonts w:ascii="Verdana" w:hAnsi="Verdana"/>
          <w:sz w:val="24"/>
          <w:szCs w:val="24"/>
          <w:lang w:val="lt-LT"/>
        </w:rPr>
        <w:t xml:space="preserve">turi teisę pratęsti pasiūlymo pateikimo terminą. Apie naują pasiūlymų pateikimo terminą </w:t>
      </w:r>
      <w:r w:rsidRPr="00A26112">
        <w:rPr>
          <w:rFonts w:ascii="Verdana" w:hAnsi="Verdana"/>
          <w:kern w:val="16"/>
          <w:sz w:val="24"/>
          <w:szCs w:val="24"/>
          <w:lang w:val="lt-LT"/>
        </w:rPr>
        <w:t xml:space="preserve">Perkančioji organizacija </w:t>
      </w:r>
      <w:r w:rsidRPr="00A26112">
        <w:rPr>
          <w:rFonts w:ascii="Verdana" w:hAnsi="Verdana"/>
          <w:sz w:val="24"/>
          <w:szCs w:val="24"/>
          <w:lang w:val="lt-LT"/>
        </w:rPr>
        <w:t>paskelbia CVP IS ir praneša prie pirkimo CVP IS prisijungusiems tiekėjams.</w:t>
      </w:r>
    </w:p>
    <w:p w14:paraId="713169EF" w14:textId="77777777" w:rsidR="0069013C" w:rsidRPr="00A26112" w:rsidRDefault="00B70D02" w:rsidP="00A26112">
      <w:pPr>
        <w:pStyle w:val="Body2"/>
        <w:numPr>
          <w:ilvl w:val="1"/>
          <w:numId w:val="9"/>
        </w:numPr>
        <w:tabs>
          <w:tab w:val="left" w:pos="1418"/>
          <w:tab w:val="left" w:pos="1701"/>
        </w:tabs>
        <w:spacing w:after="0"/>
        <w:ind w:left="0" w:firstLine="709"/>
        <w:contextualSpacing/>
        <w:rPr>
          <w:rFonts w:ascii="Verdana" w:hAnsi="Verdana"/>
          <w:kern w:val="16"/>
          <w:sz w:val="24"/>
          <w:szCs w:val="24"/>
          <w:lang w:val="lt-LT"/>
        </w:rPr>
      </w:pPr>
      <w:r w:rsidRPr="00A26112">
        <w:rPr>
          <w:rFonts w:ascii="Verdana" w:hAnsi="Verdana"/>
          <w:sz w:val="24"/>
          <w:szCs w:val="24"/>
          <w:lang w:val="lt-LT"/>
        </w:rPr>
        <w:t>Pasiūlymas turi būti pateikiamas CVP IS priemonėmis užpildant pasiūlymo formą ir prie jos pridedant visus pasiūlymo formoje reikalaujamus pateikti dokumentus.</w:t>
      </w:r>
    </w:p>
    <w:p w14:paraId="1449786E" w14:textId="22718090" w:rsidR="00F76E92" w:rsidRPr="00A26112" w:rsidRDefault="00B70D02" w:rsidP="00A26112">
      <w:pPr>
        <w:pStyle w:val="Body2"/>
        <w:numPr>
          <w:ilvl w:val="1"/>
          <w:numId w:val="9"/>
        </w:numPr>
        <w:tabs>
          <w:tab w:val="left" w:pos="1418"/>
          <w:tab w:val="left" w:pos="1701"/>
        </w:tabs>
        <w:spacing w:after="0"/>
        <w:ind w:left="0" w:firstLine="709"/>
        <w:contextualSpacing/>
        <w:rPr>
          <w:rFonts w:ascii="Verdana" w:hAnsi="Verdana"/>
          <w:sz w:val="24"/>
          <w:szCs w:val="24"/>
          <w:lang w:val="lt-LT"/>
        </w:rPr>
      </w:pPr>
      <w:r w:rsidRPr="00A26112">
        <w:rPr>
          <w:rFonts w:ascii="Verdana" w:hAnsi="Verdana"/>
          <w:b/>
          <w:bCs/>
          <w:sz w:val="24"/>
          <w:szCs w:val="24"/>
          <w:lang w:val="lt-LT"/>
        </w:rPr>
        <w:t xml:space="preserve">Pasiūlymas turi būti pateikiamas CVP IS priemonėmis užpildant pasiūlymo formą ir prie jos pridedant visus pasiūlymo formoje reikalaujamus pateikti dokumentus. Tiekėjo pasiūlymą sudaro CVP IS </w:t>
      </w:r>
      <w:r w:rsidRPr="00A26112">
        <w:rPr>
          <w:rFonts w:ascii="Verdana" w:hAnsi="Verdana"/>
          <w:b/>
          <w:bCs/>
          <w:sz w:val="24"/>
          <w:szCs w:val="24"/>
          <w:lang w:val="lt-LT"/>
        </w:rPr>
        <w:lastRenderedPageBreak/>
        <w:t>priemonėmis pateiktos informacijos ir dokumentų visuma (įskaitant pasiūlymo paaiškinimus bei atsakymus dėl pasiūlymo (jei tokių bus):</w:t>
      </w:r>
      <w:bookmarkStart w:id="19" w:name="_Hlk181193093"/>
    </w:p>
    <w:p w14:paraId="197E0B4E" w14:textId="0DAD09C0" w:rsidR="00F76E92" w:rsidRPr="00A26112" w:rsidRDefault="00F76E92" w:rsidP="00A26112">
      <w:pPr>
        <w:pStyle w:val="Body2"/>
        <w:numPr>
          <w:ilvl w:val="2"/>
          <w:numId w:val="9"/>
        </w:numPr>
        <w:tabs>
          <w:tab w:val="left" w:pos="0"/>
          <w:tab w:val="left" w:pos="1418"/>
          <w:tab w:val="left" w:pos="1560"/>
          <w:tab w:val="left" w:pos="1701"/>
        </w:tabs>
        <w:spacing w:after="0"/>
        <w:ind w:left="0" w:firstLine="709"/>
        <w:contextualSpacing/>
        <w:rPr>
          <w:rFonts w:ascii="Verdana" w:hAnsi="Verdana"/>
          <w:sz w:val="24"/>
          <w:szCs w:val="24"/>
          <w:lang w:val="lt-LT"/>
        </w:rPr>
      </w:pPr>
      <w:bookmarkStart w:id="20" w:name="_Hlk202864156"/>
      <w:r w:rsidRPr="00A26112">
        <w:rPr>
          <w:rFonts w:ascii="Verdana" w:hAnsi="Verdana"/>
          <w:sz w:val="24"/>
          <w:szCs w:val="24"/>
          <w:lang w:val="lt-LT"/>
        </w:rPr>
        <w:t>užpildyta pasiūlymo forma, parengta pagal šių pirkimo dokumentų 1 priedą;</w:t>
      </w:r>
    </w:p>
    <w:p w14:paraId="02F2A4A1" w14:textId="706623F3" w:rsidR="00BC0986" w:rsidRPr="00A26112" w:rsidRDefault="00B70D02" w:rsidP="00A26112">
      <w:pPr>
        <w:pStyle w:val="Body2"/>
        <w:numPr>
          <w:ilvl w:val="2"/>
          <w:numId w:val="9"/>
        </w:numPr>
        <w:tabs>
          <w:tab w:val="left" w:pos="1701"/>
        </w:tabs>
        <w:spacing w:after="0"/>
        <w:ind w:left="0" w:firstLine="709"/>
        <w:contextualSpacing/>
        <w:rPr>
          <w:rFonts w:ascii="Verdana" w:hAnsi="Verdana"/>
          <w:kern w:val="16"/>
          <w:sz w:val="24"/>
          <w:szCs w:val="24"/>
          <w:lang w:val="lt-LT"/>
        </w:rPr>
      </w:pPr>
      <w:r w:rsidRPr="00A26112">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55DCFB82" w14:textId="48650FC5" w:rsidR="00F84101" w:rsidRPr="00A26112" w:rsidRDefault="00B70D02" w:rsidP="00A26112">
      <w:pPr>
        <w:pStyle w:val="Body2"/>
        <w:numPr>
          <w:ilvl w:val="2"/>
          <w:numId w:val="9"/>
        </w:numPr>
        <w:tabs>
          <w:tab w:val="left" w:pos="1701"/>
        </w:tabs>
        <w:spacing w:after="0"/>
        <w:ind w:left="0" w:firstLine="709"/>
        <w:contextualSpacing/>
        <w:rPr>
          <w:rFonts w:ascii="Verdana" w:hAnsi="Verdana"/>
          <w:kern w:val="16"/>
          <w:sz w:val="24"/>
          <w:szCs w:val="24"/>
          <w:lang w:val="lt-LT"/>
        </w:rPr>
      </w:pPr>
      <w:r w:rsidRPr="00A26112">
        <w:rPr>
          <w:rFonts w:ascii="Verdana" w:hAnsi="Verdana"/>
          <w:sz w:val="24"/>
          <w:szCs w:val="24"/>
          <w:lang w:val="lt-LT"/>
        </w:rPr>
        <w:t xml:space="preserve">tiekėjo kvalifikaciją patvirtinantys dokumentai </w:t>
      </w:r>
      <w:r w:rsidRPr="00CB21C9">
        <w:rPr>
          <w:rFonts w:ascii="Verdana" w:hAnsi="Verdana"/>
          <w:b/>
          <w:bCs/>
          <w:sz w:val="24"/>
          <w:szCs w:val="24"/>
          <w:lang w:val="lt-LT"/>
        </w:rPr>
        <w:t>(patvirtinančių dokumentų reikalaujama tik iš to dalyvio, kurio pasiūlymas pagal vertinimo rezultatus gali būti pripažintas laimėjusiu)</w:t>
      </w:r>
      <w:r w:rsidRPr="00A26112">
        <w:rPr>
          <w:rFonts w:ascii="Verdana" w:hAnsi="Verdana"/>
          <w:sz w:val="24"/>
          <w:szCs w:val="24"/>
          <w:lang w:val="lt-LT"/>
        </w:rPr>
        <w:t>;</w:t>
      </w:r>
    </w:p>
    <w:p w14:paraId="6D556A1F" w14:textId="38491F13" w:rsidR="00943BF4" w:rsidRPr="00A26112" w:rsidRDefault="00F76E92" w:rsidP="00A26112">
      <w:pPr>
        <w:numPr>
          <w:ilvl w:val="2"/>
          <w:numId w:val="9"/>
        </w:numPr>
        <w:tabs>
          <w:tab w:val="left" w:pos="1560"/>
          <w:tab w:val="left" w:pos="1701"/>
          <w:tab w:val="left" w:pos="1843"/>
        </w:tabs>
        <w:suppressAutoHyphens/>
        <w:ind w:left="0" w:firstLine="709"/>
        <w:contextualSpacing/>
        <w:jc w:val="both"/>
        <w:rPr>
          <w:rFonts w:ascii="Verdana" w:hAnsi="Verdana" w:cs="Arial Unicode MS"/>
          <w:lang w:eastAsia="lt-LT"/>
        </w:rPr>
      </w:pPr>
      <w:r w:rsidRPr="00A26112">
        <w:rPr>
          <w:rFonts w:ascii="Verdana" w:hAnsi="Verdana" w:cstheme="minorHAnsi"/>
          <w:color w:val="auto"/>
        </w:rPr>
        <w:t xml:space="preserve">pasiūlymo galiojimo užtikrinimas pagal Pirkimo sąlygų </w:t>
      </w:r>
      <w:r w:rsidR="00C43E4C" w:rsidRPr="00A26112">
        <w:rPr>
          <w:rFonts w:ascii="Verdana" w:hAnsi="Verdana" w:cstheme="minorHAnsi"/>
          <w:color w:val="auto"/>
        </w:rPr>
        <w:t>7</w:t>
      </w:r>
      <w:r w:rsidRPr="00A26112">
        <w:rPr>
          <w:rFonts w:ascii="Verdana" w:hAnsi="Verdana" w:cstheme="minorHAnsi"/>
          <w:color w:val="auto"/>
        </w:rPr>
        <w:t xml:space="preserve"> dalies nuostatas;</w:t>
      </w:r>
    </w:p>
    <w:p w14:paraId="4294954B" w14:textId="03235A64" w:rsidR="007566D2" w:rsidRPr="00A26112" w:rsidRDefault="007566D2" w:rsidP="00A26112">
      <w:pPr>
        <w:numPr>
          <w:ilvl w:val="2"/>
          <w:numId w:val="9"/>
        </w:numPr>
        <w:tabs>
          <w:tab w:val="left" w:pos="1560"/>
          <w:tab w:val="left" w:pos="1701"/>
          <w:tab w:val="left" w:pos="1843"/>
        </w:tabs>
        <w:suppressAutoHyphens/>
        <w:ind w:left="0" w:firstLine="709"/>
        <w:contextualSpacing/>
        <w:jc w:val="both"/>
        <w:rPr>
          <w:rFonts w:ascii="Verdana" w:hAnsi="Verdana" w:cs="Arial Unicode MS"/>
          <w:lang w:eastAsia="lt-LT"/>
        </w:rPr>
      </w:pPr>
      <w:r w:rsidRPr="00A26112">
        <w:rPr>
          <w:rFonts w:ascii="Verdana" w:hAnsi="Verdana" w:cs="Arial Unicode MS"/>
          <w:b/>
          <w:lang w:eastAsia="lt-LT"/>
        </w:rPr>
        <w:t>Užpildytas 1 priedo priedėl</w:t>
      </w:r>
      <w:r w:rsidR="00CB21C9">
        <w:rPr>
          <w:rFonts w:ascii="Verdana" w:hAnsi="Verdana" w:cs="Arial Unicode MS"/>
          <w:b/>
          <w:lang w:eastAsia="lt-LT"/>
        </w:rPr>
        <w:t>is</w:t>
      </w:r>
      <w:r w:rsidRPr="00A26112">
        <w:rPr>
          <w:rFonts w:ascii="Verdana" w:hAnsi="Verdana" w:cs="Arial Unicode MS"/>
          <w:b/>
          <w:lang w:eastAsia="lt-LT"/>
        </w:rPr>
        <w:t xml:space="preserve"> „Siūlomų prekių techniniai parametrai“;</w:t>
      </w:r>
    </w:p>
    <w:p w14:paraId="201DE7DA" w14:textId="2B1EDA66" w:rsidR="007566D2" w:rsidRPr="00A26112" w:rsidRDefault="007566D2" w:rsidP="00A26112">
      <w:pPr>
        <w:numPr>
          <w:ilvl w:val="2"/>
          <w:numId w:val="9"/>
        </w:numPr>
        <w:tabs>
          <w:tab w:val="left" w:pos="1560"/>
          <w:tab w:val="left" w:pos="1701"/>
          <w:tab w:val="left" w:pos="1843"/>
        </w:tabs>
        <w:suppressAutoHyphens/>
        <w:ind w:left="0" w:firstLine="709"/>
        <w:contextualSpacing/>
        <w:jc w:val="both"/>
        <w:rPr>
          <w:rFonts w:ascii="Verdana" w:hAnsi="Verdana" w:cs="Arial Unicode MS"/>
          <w:lang w:eastAsia="lt-LT"/>
        </w:rPr>
      </w:pPr>
      <w:r w:rsidRPr="00A26112">
        <w:rPr>
          <w:rFonts w:ascii="Verdana" w:hAnsi="Verdana"/>
          <w:b/>
          <w:bCs/>
        </w:rPr>
        <w:t xml:space="preserve">Siūlomos Prekės gamintojo prekės techninis aprašymas </w:t>
      </w:r>
      <w:r w:rsidR="00993D18" w:rsidRPr="00A26112">
        <w:rPr>
          <w:rFonts w:ascii="Verdana" w:hAnsi="Verdana"/>
          <w:b/>
          <w:bCs/>
        </w:rPr>
        <w:t>ir/arba</w:t>
      </w:r>
      <w:r w:rsidRPr="00A26112">
        <w:rPr>
          <w:rFonts w:ascii="Verdana" w:hAnsi="Verdana"/>
          <w:b/>
          <w:bCs/>
        </w:rPr>
        <w:t xml:space="preserve"> kiti gamintojo išduoti dokumentai, patvirtinantys siūlomų prekių atitikimą techninės specifikacijos reikalavimams.</w:t>
      </w:r>
    </w:p>
    <w:p w14:paraId="56C2E3B6" w14:textId="77777777" w:rsidR="00BC0986" w:rsidRPr="00A26112" w:rsidRDefault="00B70D02" w:rsidP="00A26112">
      <w:pPr>
        <w:pStyle w:val="Body2"/>
        <w:numPr>
          <w:ilvl w:val="2"/>
          <w:numId w:val="9"/>
        </w:numPr>
        <w:tabs>
          <w:tab w:val="left" w:pos="1701"/>
        </w:tabs>
        <w:spacing w:after="0"/>
        <w:ind w:left="0" w:firstLine="709"/>
        <w:contextualSpacing/>
        <w:rPr>
          <w:rFonts w:ascii="Verdana" w:hAnsi="Verdana"/>
          <w:kern w:val="16"/>
          <w:sz w:val="24"/>
          <w:szCs w:val="24"/>
          <w:lang w:val="lt-LT"/>
        </w:rPr>
      </w:pPr>
      <w:r w:rsidRPr="00A26112">
        <w:rPr>
          <w:rFonts w:ascii="Verdana" w:hAnsi="Verdana"/>
          <w:sz w:val="24"/>
          <w:szCs w:val="24"/>
          <w:lang w:val="lt-LT"/>
        </w:rPr>
        <w:t>jungtinės veiklos sutarties skaitmeninė kopija (jeigu dalyvauja ūkio subjektų grupė);</w:t>
      </w:r>
    </w:p>
    <w:p w14:paraId="329E402C" w14:textId="77777777" w:rsidR="00BC0986" w:rsidRPr="00A26112" w:rsidRDefault="00B70D02" w:rsidP="00A26112">
      <w:pPr>
        <w:pStyle w:val="Body2"/>
        <w:numPr>
          <w:ilvl w:val="2"/>
          <w:numId w:val="9"/>
        </w:numPr>
        <w:tabs>
          <w:tab w:val="left" w:pos="1701"/>
        </w:tabs>
        <w:spacing w:after="0"/>
        <w:ind w:left="0" w:firstLine="709"/>
        <w:contextualSpacing/>
        <w:rPr>
          <w:rFonts w:ascii="Verdana" w:hAnsi="Verdana"/>
          <w:kern w:val="16"/>
          <w:sz w:val="24"/>
          <w:szCs w:val="24"/>
          <w:lang w:val="lt-LT"/>
        </w:rPr>
      </w:pPr>
      <w:r w:rsidRPr="00A26112">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118E3C9A" w14:textId="62B6E2F3" w:rsidR="00444ABF" w:rsidRPr="00A26112" w:rsidRDefault="00444ABF" w:rsidP="00A26112">
      <w:pPr>
        <w:pStyle w:val="Body2"/>
        <w:numPr>
          <w:ilvl w:val="2"/>
          <w:numId w:val="9"/>
        </w:numPr>
        <w:tabs>
          <w:tab w:val="left" w:pos="1276"/>
          <w:tab w:val="left" w:pos="1418"/>
          <w:tab w:val="left" w:pos="1701"/>
          <w:tab w:val="left" w:pos="1843"/>
        </w:tabs>
        <w:spacing w:after="0"/>
        <w:ind w:left="0" w:firstLine="709"/>
        <w:contextualSpacing/>
        <w:rPr>
          <w:rFonts w:ascii="Verdana" w:hAnsi="Verdana" w:cs="Times New Roman"/>
          <w:kern w:val="16"/>
          <w:sz w:val="24"/>
          <w:szCs w:val="24"/>
          <w:lang w:val="lt-LT"/>
        </w:rPr>
      </w:pPr>
      <w:r w:rsidRPr="00A26112">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 ;</w:t>
      </w:r>
    </w:p>
    <w:p w14:paraId="18B799DE" w14:textId="00BCE1E4" w:rsidR="00444ABF" w:rsidRPr="00A26112" w:rsidRDefault="00444ABF" w:rsidP="00A26112">
      <w:pPr>
        <w:pStyle w:val="Body2"/>
        <w:numPr>
          <w:ilvl w:val="2"/>
          <w:numId w:val="9"/>
        </w:numPr>
        <w:tabs>
          <w:tab w:val="left" w:pos="1418"/>
          <w:tab w:val="left" w:pos="1560"/>
          <w:tab w:val="left" w:pos="1701"/>
          <w:tab w:val="left" w:pos="1843"/>
        </w:tabs>
        <w:spacing w:after="0"/>
        <w:ind w:left="0" w:firstLine="709"/>
        <w:contextualSpacing/>
        <w:rPr>
          <w:rFonts w:ascii="Verdana" w:hAnsi="Verdana" w:cs="Times New Roman"/>
          <w:color w:val="auto"/>
          <w:kern w:val="16"/>
          <w:sz w:val="24"/>
          <w:szCs w:val="24"/>
          <w:lang w:val="lt-LT"/>
        </w:rPr>
      </w:pPr>
      <w:r w:rsidRPr="00A26112">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A26112">
        <w:rPr>
          <w:rFonts w:ascii="Verdana" w:hAnsi="Verdana" w:cs="Times New Roman"/>
          <w:sz w:val="24"/>
          <w:szCs w:val="24"/>
          <w:lang w:val="lt-LT"/>
        </w:rPr>
        <w:t>(išviešinami juos nurodant Pirkimo sąlygų 1 priede „Pasiūlymo forma“)</w:t>
      </w:r>
      <w:r w:rsidRPr="00A26112">
        <w:rPr>
          <w:rFonts w:ascii="Verdana" w:hAnsi="Verdana" w:cs="Times New Roman"/>
          <w:kern w:val="16"/>
          <w:sz w:val="24"/>
          <w:szCs w:val="24"/>
          <w:lang w:val="lt-LT"/>
        </w:rPr>
        <w:t>;</w:t>
      </w:r>
    </w:p>
    <w:p w14:paraId="385CD570" w14:textId="7E647BFD" w:rsidR="00444ABF" w:rsidRPr="00A26112" w:rsidRDefault="00444ABF" w:rsidP="00A26112">
      <w:pPr>
        <w:pStyle w:val="Sraopastraipa"/>
        <w:numPr>
          <w:ilvl w:val="2"/>
          <w:numId w:val="9"/>
        </w:numPr>
        <w:tabs>
          <w:tab w:val="left" w:pos="1276"/>
          <w:tab w:val="left" w:pos="1418"/>
          <w:tab w:val="left" w:pos="1701"/>
          <w:tab w:val="left" w:pos="1843"/>
        </w:tabs>
        <w:ind w:left="0" w:firstLine="709"/>
        <w:jc w:val="both"/>
        <w:rPr>
          <w:rFonts w:ascii="Verdana" w:hAnsi="Verdana"/>
          <w:szCs w:val="24"/>
        </w:rPr>
      </w:pPr>
      <w:r w:rsidRPr="00A26112">
        <w:rPr>
          <w:rFonts w:ascii="Verdana" w:hAnsi="Verdana"/>
          <w:szCs w:val="24"/>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bookmarkEnd w:id="20"/>
    </w:p>
    <w:bookmarkEnd w:id="19"/>
    <w:p w14:paraId="6C6B555A" w14:textId="6C9BFD76" w:rsidR="00BC0986" w:rsidRPr="00A26112" w:rsidRDefault="005A06BD" w:rsidP="00A26112">
      <w:pPr>
        <w:pStyle w:val="Body2"/>
        <w:numPr>
          <w:ilvl w:val="1"/>
          <w:numId w:val="9"/>
        </w:numPr>
        <w:tabs>
          <w:tab w:val="left" w:pos="1260"/>
          <w:tab w:val="left" w:pos="1560"/>
        </w:tabs>
        <w:spacing w:after="0"/>
        <w:ind w:left="0" w:firstLine="709"/>
        <w:contextualSpacing/>
        <w:rPr>
          <w:rFonts w:ascii="Verdana" w:hAnsi="Verdana"/>
          <w:kern w:val="16"/>
          <w:sz w:val="24"/>
          <w:szCs w:val="24"/>
          <w:lang w:val="lt-LT"/>
        </w:rPr>
      </w:pPr>
      <w:r w:rsidRPr="00A26112">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A26112">
        <w:rPr>
          <w:rFonts w:ascii="Verdana" w:hAnsi="Verdana"/>
          <w:b/>
          <w:bCs/>
          <w:kern w:val="16"/>
          <w:sz w:val="24"/>
          <w:szCs w:val="24"/>
          <w:lang w:val="lt-LT"/>
        </w:rPr>
        <w:t>(</w:t>
      </w:r>
      <w:r w:rsidRPr="00A26112">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A26112">
        <w:rPr>
          <w:rFonts w:ascii="Verdana" w:hAnsi="Verdana"/>
          <w:b/>
          <w:bCs/>
          <w:kern w:val="16"/>
          <w:sz w:val="24"/>
          <w:szCs w:val="24"/>
          <w:lang w:val="lt-LT"/>
        </w:rPr>
        <w:t>)</w:t>
      </w:r>
      <w:r w:rsidRPr="00A26112">
        <w:rPr>
          <w:rFonts w:ascii="Verdana" w:hAnsi="Verdana"/>
          <w:kern w:val="16"/>
          <w:sz w:val="24"/>
          <w:szCs w:val="24"/>
          <w:lang w:val="lt-LT"/>
        </w:rPr>
        <w:t>.</w:t>
      </w:r>
    </w:p>
    <w:p w14:paraId="43E6DAEC" w14:textId="77777777" w:rsidR="00BC0986" w:rsidRPr="00A26112" w:rsidRDefault="00B70D02" w:rsidP="00A26112">
      <w:pPr>
        <w:pStyle w:val="Body2"/>
        <w:numPr>
          <w:ilvl w:val="1"/>
          <w:numId w:val="9"/>
        </w:numPr>
        <w:tabs>
          <w:tab w:val="left" w:pos="1260"/>
          <w:tab w:val="left" w:pos="15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lastRenderedPageBreak/>
        <w:t xml:space="preserve">Tiekėjai Pasiūlymo rašte turi nurodyti, kokia pasiūlyme pateikta informacija yra konfidenciali. </w:t>
      </w:r>
      <w:r w:rsidRPr="00A26112">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A26112">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A26112">
        <w:rPr>
          <w:rFonts w:ascii="Verdana" w:hAnsi="Verdana"/>
          <w:spacing w:val="-2"/>
          <w:sz w:val="24"/>
          <w:szCs w:val="24"/>
          <w:lang w:val="lt-LT"/>
        </w:rPr>
        <w:t>k</w:t>
      </w:r>
      <w:r w:rsidRPr="00A26112">
        <w:rPr>
          <w:rFonts w:ascii="Verdana" w:hAnsi="Verdana"/>
          <w:sz w:val="24"/>
          <w:szCs w:val="24"/>
          <w:lang w:val="lt-LT"/>
        </w:rPr>
        <w:t xml:space="preserve">aip suprantamas konfidencialumas viešuosiuose pirkimuose (VPĮ 20 straipsnis) galima rasti adresu: </w:t>
      </w:r>
      <w:hyperlink r:id="rId26" w:history="1">
        <w:r w:rsidRPr="00A26112">
          <w:rPr>
            <w:rFonts w:ascii="Verdana" w:hAnsi="Verdana"/>
            <w:color w:val="0000FF"/>
            <w:sz w:val="24"/>
            <w:szCs w:val="24"/>
            <w:u w:val="single"/>
            <w:lang w:val="lt-LT"/>
          </w:rPr>
          <w:t>http://vpt.lrv.lt/uploads/vpt/documents/files/mp/konfidenciali_informacija.pdf</w:t>
        </w:r>
      </w:hyperlink>
      <w:r w:rsidRPr="00A26112">
        <w:rPr>
          <w:rFonts w:ascii="Verdana" w:hAnsi="Verdana"/>
          <w:sz w:val="24"/>
          <w:szCs w:val="24"/>
          <w:lang w:val="lt-LT"/>
        </w:rPr>
        <w:t>.</w:t>
      </w:r>
    </w:p>
    <w:p w14:paraId="271BF6EE" w14:textId="76ECDEAB" w:rsidR="00BC0986" w:rsidRPr="00A26112" w:rsidRDefault="00B70D02" w:rsidP="00A26112">
      <w:pPr>
        <w:pStyle w:val="Body2"/>
        <w:numPr>
          <w:ilvl w:val="1"/>
          <w:numId w:val="9"/>
        </w:numPr>
        <w:tabs>
          <w:tab w:val="left" w:pos="1260"/>
          <w:tab w:val="left" w:pos="15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VPĮ 21 str. 1</w:t>
      </w:r>
      <w:r w:rsidR="004F66DD" w:rsidRPr="00A26112">
        <w:rPr>
          <w:rFonts w:ascii="Verdana" w:hAnsi="Verdana"/>
          <w:sz w:val="24"/>
          <w:szCs w:val="24"/>
          <w:lang w:val="lt-LT"/>
        </w:rPr>
        <w:t xml:space="preserve"> </w:t>
      </w:r>
      <w:r w:rsidRPr="00A26112">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A26112" w:rsidRDefault="00B70D02" w:rsidP="00A26112">
      <w:pPr>
        <w:pStyle w:val="Body2"/>
        <w:numPr>
          <w:ilvl w:val="1"/>
          <w:numId w:val="9"/>
        </w:numPr>
        <w:tabs>
          <w:tab w:val="left" w:pos="1260"/>
          <w:tab w:val="left" w:pos="1560"/>
        </w:tabs>
        <w:spacing w:after="0"/>
        <w:ind w:left="0" w:firstLine="709"/>
        <w:contextualSpacing/>
        <w:rPr>
          <w:rFonts w:ascii="Verdana" w:hAnsi="Verdana"/>
          <w:kern w:val="16"/>
          <w:sz w:val="24"/>
          <w:szCs w:val="24"/>
          <w:lang w:val="lt-LT"/>
        </w:rPr>
      </w:pPr>
      <w:r w:rsidRPr="00A26112">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A26112">
        <w:rPr>
          <w:rFonts w:ascii="Verdana" w:hAnsi="Verdana"/>
          <w:b/>
          <w:sz w:val="24"/>
          <w:szCs w:val="24"/>
          <w:lang w:val="lt-LT"/>
        </w:rPr>
        <w:t xml:space="preserve">atskirais failais </w:t>
      </w:r>
      <w:r w:rsidRPr="00A26112">
        <w:rPr>
          <w:rFonts w:ascii="Verdana" w:hAnsi="Verdana"/>
          <w:i/>
          <w:sz w:val="24"/>
          <w:szCs w:val="24"/>
          <w:lang w:val="lt-LT"/>
        </w:rPr>
        <w:t>(bylomis)</w:t>
      </w:r>
      <w:r w:rsidRPr="00A26112">
        <w:rPr>
          <w:rFonts w:ascii="Verdana" w:hAnsi="Verdana"/>
          <w:sz w:val="24"/>
          <w:szCs w:val="24"/>
          <w:lang w:val="lt-LT"/>
        </w:rPr>
        <w:t>:</w:t>
      </w:r>
    </w:p>
    <w:p w14:paraId="60106207" w14:textId="77777777" w:rsidR="00BC0986" w:rsidRPr="00A26112" w:rsidRDefault="00B70D02" w:rsidP="00A26112">
      <w:pPr>
        <w:pStyle w:val="Body2"/>
        <w:numPr>
          <w:ilvl w:val="1"/>
          <w:numId w:val="9"/>
        </w:numPr>
        <w:tabs>
          <w:tab w:val="left" w:pos="1260"/>
          <w:tab w:val="left" w:pos="1560"/>
        </w:tabs>
        <w:spacing w:after="0"/>
        <w:ind w:left="0" w:firstLine="709"/>
        <w:contextualSpacing/>
        <w:rPr>
          <w:rFonts w:ascii="Verdana" w:hAnsi="Verdana"/>
          <w:kern w:val="16"/>
          <w:sz w:val="24"/>
          <w:szCs w:val="24"/>
          <w:lang w:val="lt-LT"/>
        </w:rPr>
      </w:pPr>
      <w:r w:rsidRPr="00A26112">
        <w:rPr>
          <w:rFonts w:ascii="Verdana" w:eastAsiaTheme="minorEastAsia" w:hAnsi="Verdana"/>
          <w:color w:val="auto"/>
          <w:sz w:val="24"/>
          <w:szCs w:val="24"/>
          <w:lang w:val="lt-LT"/>
        </w:rPr>
        <w:t xml:space="preserve">informaciją, kuri yra konfidenciali, failo </w:t>
      </w:r>
      <w:r w:rsidRPr="00A26112">
        <w:rPr>
          <w:rFonts w:ascii="Verdana" w:eastAsiaTheme="minorEastAsia" w:hAnsi="Verdana"/>
          <w:i/>
          <w:color w:val="auto"/>
          <w:sz w:val="24"/>
          <w:szCs w:val="24"/>
          <w:lang w:val="lt-LT"/>
        </w:rPr>
        <w:t xml:space="preserve">(bylos) </w:t>
      </w:r>
      <w:r w:rsidRPr="00A26112">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A26112">
        <w:rPr>
          <w:rFonts w:ascii="Verdana" w:eastAsiaTheme="minorEastAsia" w:hAnsi="Verdana"/>
          <w:i/>
          <w:color w:val="auto"/>
          <w:sz w:val="24"/>
          <w:szCs w:val="24"/>
          <w:lang w:val="lt-LT"/>
        </w:rPr>
        <w:t>(bylos)</w:t>
      </w:r>
      <w:r w:rsidRPr="00A26112">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A26112" w:rsidRDefault="00B70D02" w:rsidP="00A26112">
      <w:pPr>
        <w:pStyle w:val="Body2"/>
        <w:numPr>
          <w:ilvl w:val="2"/>
          <w:numId w:val="9"/>
        </w:numPr>
        <w:tabs>
          <w:tab w:val="left" w:pos="1843"/>
        </w:tabs>
        <w:spacing w:after="0"/>
        <w:ind w:left="0" w:firstLine="709"/>
        <w:contextualSpacing/>
        <w:rPr>
          <w:rFonts w:ascii="Verdana" w:hAnsi="Verdana"/>
          <w:kern w:val="16"/>
          <w:sz w:val="24"/>
          <w:szCs w:val="24"/>
          <w:lang w:val="lt-LT"/>
        </w:rPr>
      </w:pPr>
      <w:r w:rsidRPr="00A26112">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A26112">
        <w:rPr>
          <w:rFonts w:ascii="Verdana" w:eastAsiaTheme="minorEastAsia" w:hAnsi="Verdana"/>
          <w:i/>
          <w:color w:val="auto"/>
          <w:sz w:val="24"/>
          <w:szCs w:val="24"/>
          <w:lang w:val="lt-LT"/>
        </w:rPr>
        <w:t xml:space="preserve">(bylos) </w:t>
      </w:r>
      <w:r w:rsidRPr="00A26112">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A26112">
        <w:rPr>
          <w:rFonts w:ascii="Verdana" w:eastAsiaTheme="minorEastAsia" w:hAnsi="Verdana"/>
          <w:i/>
          <w:color w:val="auto"/>
          <w:sz w:val="24"/>
          <w:szCs w:val="24"/>
          <w:lang w:val="lt-LT"/>
        </w:rPr>
        <w:t>(bylos)</w:t>
      </w:r>
      <w:r w:rsidRPr="00A26112">
        <w:rPr>
          <w:rFonts w:ascii="Verdana" w:eastAsiaTheme="minorEastAsia" w:hAnsi="Verdana"/>
          <w:color w:val="auto"/>
          <w:sz w:val="24"/>
          <w:szCs w:val="24"/>
          <w:lang w:val="lt-LT"/>
        </w:rPr>
        <w:t xml:space="preserve"> yra neviešinami.</w:t>
      </w:r>
    </w:p>
    <w:p w14:paraId="4F5BE19C" w14:textId="77777777" w:rsidR="00BC0986" w:rsidRPr="00A26112" w:rsidRDefault="00B70D02" w:rsidP="00A26112">
      <w:pPr>
        <w:pStyle w:val="Sraopastraipa"/>
        <w:numPr>
          <w:ilvl w:val="1"/>
          <w:numId w:val="9"/>
        </w:numPr>
        <w:tabs>
          <w:tab w:val="left" w:pos="120"/>
          <w:tab w:val="left" w:pos="1560"/>
        </w:tabs>
        <w:suppressAutoHyphens/>
        <w:ind w:left="0" w:firstLine="709"/>
        <w:jc w:val="both"/>
        <w:rPr>
          <w:rFonts w:ascii="Verdana" w:hAnsi="Verdana"/>
          <w:color w:val="000000"/>
          <w:szCs w:val="24"/>
          <w:lang w:eastAsia="lt-LT"/>
        </w:rPr>
      </w:pPr>
      <w:r w:rsidRPr="00A26112">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A26112">
        <w:rPr>
          <w:rFonts w:ascii="Verdana" w:hAnsi="Verdana"/>
          <w:color w:val="000000"/>
          <w:kern w:val="16"/>
          <w:szCs w:val="24"/>
          <w:lang w:eastAsia="lt-LT"/>
        </w:rPr>
        <w:t xml:space="preserve">Perkančioji organizacija </w:t>
      </w:r>
      <w:r w:rsidRPr="00A26112">
        <w:rPr>
          <w:rFonts w:ascii="Verdana" w:hAnsi="Verdana"/>
          <w:szCs w:val="24"/>
          <w:lang w:eastAsia="lt-LT"/>
        </w:rPr>
        <w:t>jį gauna pateiktą CVP IS priemonėmis iki pasiūlymų pateikimo termino pabaigos.</w:t>
      </w:r>
    </w:p>
    <w:p w14:paraId="63F1AC6D" w14:textId="0C7E1635" w:rsidR="00992514" w:rsidRPr="00A26112" w:rsidRDefault="00B70D02" w:rsidP="00A26112">
      <w:pPr>
        <w:pStyle w:val="Sraopastraipa"/>
        <w:numPr>
          <w:ilvl w:val="1"/>
          <w:numId w:val="9"/>
        </w:numPr>
        <w:tabs>
          <w:tab w:val="left" w:pos="120"/>
          <w:tab w:val="left" w:pos="1560"/>
        </w:tabs>
        <w:suppressAutoHyphens/>
        <w:ind w:left="0" w:firstLine="709"/>
        <w:jc w:val="both"/>
        <w:rPr>
          <w:rFonts w:ascii="Verdana" w:hAnsi="Verdana"/>
          <w:color w:val="000000"/>
          <w:szCs w:val="24"/>
          <w:lang w:eastAsia="lt-LT"/>
        </w:rPr>
      </w:pPr>
      <w:r w:rsidRPr="00A26112">
        <w:rPr>
          <w:rFonts w:ascii="Verdana" w:hAnsi="Verdana"/>
          <w:szCs w:val="24"/>
          <w:lang w:eastAsia="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w:t>
      </w:r>
      <w:r w:rsidRPr="00A26112">
        <w:rPr>
          <w:rFonts w:ascii="Verdana" w:hAnsi="Verdana"/>
          <w:szCs w:val="24"/>
          <w:lang w:eastAsia="lt-LT"/>
        </w:rPr>
        <w:lastRenderedPageBreak/>
        <w:t>prašymą neprarasdamas teisės į savo pasiūlymo galiojimo užtikrinimą, jeigu jo buvo reikalaujama.</w:t>
      </w:r>
      <w:bookmarkStart w:id="21" w:name="_Toc488998672"/>
      <w:bookmarkEnd w:id="18"/>
      <w:bookmarkEnd w:id="21"/>
    </w:p>
    <w:p w14:paraId="5126B2A4" w14:textId="77777777" w:rsidR="00AB6B46" w:rsidRPr="00A26112" w:rsidRDefault="00AB6B46" w:rsidP="00A26112">
      <w:pPr>
        <w:tabs>
          <w:tab w:val="left" w:pos="120"/>
          <w:tab w:val="left" w:pos="1560"/>
        </w:tabs>
        <w:suppressAutoHyphens/>
        <w:contextualSpacing/>
        <w:jc w:val="both"/>
        <w:rPr>
          <w:rFonts w:ascii="Verdana" w:hAnsi="Verdana"/>
          <w:color w:val="000000"/>
          <w:lang w:eastAsia="lt-LT"/>
        </w:rPr>
      </w:pPr>
    </w:p>
    <w:p w14:paraId="13352FA4" w14:textId="16C7A406" w:rsidR="00FE4344" w:rsidRPr="00A26112" w:rsidRDefault="008D6DF0" w:rsidP="00A26112">
      <w:pPr>
        <w:pStyle w:val="Antrat"/>
        <w:numPr>
          <w:ilvl w:val="0"/>
          <w:numId w:val="9"/>
        </w:numPr>
        <w:contextualSpacing/>
        <w:jc w:val="center"/>
        <w:rPr>
          <w:rFonts w:ascii="Verdana" w:hAnsi="Verdana" w:cs="Times New Roman"/>
          <w:b w:val="0"/>
          <w:bCs w:val="0"/>
          <w:color w:val="auto"/>
          <w:sz w:val="24"/>
          <w:szCs w:val="24"/>
          <w:lang w:val="lt-LT"/>
        </w:rPr>
      </w:pPr>
      <w:bookmarkStart w:id="22" w:name="_Toc212630805"/>
      <w:r w:rsidRPr="00A26112">
        <w:rPr>
          <w:rStyle w:val="AntratDiagrama"/>
          <w:rFonts w:ascii="Verdana" w:hAnsi="Verdana" w:cs="Times New Roman"/>
          <w:b/>
          <w:bCs/>
          <w:color w:val="auto"/>
          <w:sz w:val="24"/>
          <w:szCs w:val="24"/>
          <w:lang w:val="lt-LT"/>
        </w:rPr>
        <w:t>PASIŪLYMŲ ŠIFRAVIMAS</w:t>
      </w:r>
      <w:bookmarkEnd w:id="22"/>
    </w:p>
    <w:p w14:paraId="7A716B0F" w14:textId="6EA68D26" w:rsidR="00FE4344" w:rsidRPr="00A26112" w:rsidRDefault="00FE4344" w:rsidP="00A26112">
      <w:pPr>
        <w:pStyle w:val="Body2"/>
        <w:spacing w:after="0"/>
        <w:contextualSpacing/>
        <w:rPr>
          <w:rFonts w:ascii="Verdana" w:hAnsi="Verdana" w:cs="Times New Roman"/>
          <w:color w:val="auto"/>
          <w:sz w:val="24"/>
          <w:szCs w:val="24"/>
          <w:lang w:val="lt-LT"/>
        </w:rPr>
      </w:pPr>
    </w:p>
    <w:p w14:paraId="3FEDC8FB" w14:textId="11F877B8" w:rsidR="00BC0986" w:rsidRPr="00A26112" w:rsidRDefault="003461E6" w:rsidP="00A26112">
      <w:pPr>
        <w:pStyle w:val="Body2"/>
        <w:tabs>
          <w:tab w:val="left" w:pos="1260"/>
        </w:tabs>
        <w:spacing w:after="0"/>
        <w:ind w:firstLine="71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6.1.</w:t>
      </w:r>
      <w:r w:rsidR="008D6DF0" w:rsidRPr="00A26112">
        <w:rPr>
          <w:rFonts w:ascii="Verdana" w:hAnsi="Verdana" w:cs="Times New Roman"/>
          <w:color w:val="auto"/>
          <w:sz w:val="24"/>
          <w:szCs w:val="24"/>
          <w:lang w:val="lt-LT"/>
        </w:rPr>
        <w:t xml:space="preserve"> Tiekėjo teikiamas pasiūlymas gali būti užšifruojamas. Tiekėjas, nusprendęs pateikti užšifruotą pasiūlymą, turi:</w:t>
      </w:r>
    </w:p>
    <w:p w14:paraId="7B4AF972" w14:textId="466E2B37" w:rsidR="00BC0986" w:rsidRPr="00A26112" w:rsidRDefault="003461E6" w:rsidP="00A26112">
      <w:pPr>
        <w:pStyle w:val="Body2"/>
        <w:tabs>
          <w:tab w:val="left" w:pos="1260"/>
        </w:tabs>
        <w:spacing w:after="0"/>
        <w:ind w:firstLine="71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6</w:t>
      </w:r>
      <w:r w:rsidR="00BC0986" w:rsidRPr="00A26112">
        <w:rPr>
          <w:rFonts w:ascii="Verdana" w:hAnsi="Verdana" w:cs="Times New Roman"/>
          <w:color w:val="auto"/>
          <w:sz w:val="24"/>
          <w:szCs w:val="24"/>
          <w:lang w:val="lt-LT"/>
        </w:rPr>
        <w:t xml:space="preserve">.1.1. </w:t>
      </w:r>
      <w:r w:rsidR="008D6DF0" w:rsidRPr="00A26112">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A26112">
        <w:fldChar w:fldCharType="begin"/>
      </w:r>
      <w:r w:rsidR="008D6DF0" w:rsidRPr="00A26112">
        <w:rPr>
          <w:rFonts w:ascii="Verdana" w:hAnsi="Verdana"/>
          <w:vanish/>
          <w:sz w:val="24"/>
          <w:szCs w:val="24"/>
          <w:lang w:val="lt-LT"/>
        </w:rPr>
        <w:instrText>HYPERLINK "http://vpt.lrv.lt/lt/pasiulymu-sifravimas" \h</w:instrText>
      </w:r>
      <w:r w:rsidR="008D6DF0" w:rsidRPr="00A26112">
        <w:fldChar w:fldCharType="separate"/>
      </w:r>
      <w:r w:rsidR="008D6DF0" w:rsidRPr="00A26112">
        <w:rPr>
          <w:rStyle w:val="Internetosaitas"/>
          <w:rFonts w:ascii="Verdana" w:hAnsi="Verdana" w:cs="Times New Roman"/>
          <w:vanish/>
          <w:color w:val="auto"/>
          <w:sz w:val="24"/>
          <w:szCs w:val="24"/>
          <w:lang w:val="lt-LT"/>
        </w:rPr>
        <w:t>http://vpt.lrv.lt/lt/pasiulymu-sifravimas</w:t>
      </w:r>
      <w:r w:rsidR="008D6DF0" w:rsidRPr="00A26112">
        <w:rPr>
          <w:rStyle w:val="Internetosaitas"/>
          <w:rFonts w:ascii="Verdana" w:hAnsi="Verdana" w:cs="Times New Roman"/>
          <w:vanish/>
          <w:color w:val="auto"/>
          <w:sz w:val="24"/>
          <w:szCs w:val="24"/>
          <w:lang w:val="lt-LT"/>
        </w:rPr>
        <w:fldChar w:fldCharType="end"/>
      </w:r>
      <w:r w:rsidR="00EE41BF" w:rsidRPr="00A26112">
        <w:rPr>
          <w:rFonts w:ascii="Verdana" w:hAnsi="Verdana" w:cs="Times New Roman"/>
          <w:color w:val="auto"/>
          <w:sz w:val="24"/>
          <w:szCs w:val="24"/>
          <w:lang w:val="lt-LT"/>
        </w:rPr>
        <w:t xml:space="preserve"> </w:t>
      </w:r>
      <w:hyperlink r:id="rId27" w:history="1">
        <w:r w:rsidR="0062378C" w:rsidRPr="00A26112">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A26112">
        <w:rPr>
          <w:rFonts w:ascii="Verdana" w:hAnsi="Verdana"/>
          <w:sz w:val="24"/>
          <w:szCs w:val="24"/>
          <w:lang w:val="lt-LT"/>
        </w:rPr>
        <w:t>;</w:t>
      </w:r>
    </w:p>
    <w:p w14:paraId="16F6EBDA" w14:textId="47FD64CD" w:rsidR="00FE4344" w:rsidRPr="00A26112" w:rsidRDefault="003461E6" w:rsidP="00A26112">
      <w:pPr>
        <w:pStyle w:val="Body2"/>
        <w:tabs>
          <w:tab w:val="left" w:pos="1260"/>
        </w:tabs>
        <w:spacing w:after="0"/>
        <w:ind w:firstLine="71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6</w:t>
      </w:r>
      <w:r w:rsidR="00BC0986" w:rsidRPr="00A26112">
        <w:rPr>
          <w:rFonts w:ascii="Verdana" w:hAnsi="Verdana" w:cs="Times New Roman"/>
          <w:color w:val="auto"/>
          <w:sz w:val="24"/>
          <w:szCs w:val="24"/>
          <w:lang w:val="lt-LT"/>
        </w:rPr>
        <w:t xml:space="preserve">.1.2. </w:t>
      </w:r>
      <w:r w:rsidR="00853798" w:rsidRPr="00A26112">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A26112">
        <w:rPr>
          <w:rFonts w:ascii="Verdana" w:eastAsia="Calibri" w:hAnsi="Verdana" w:cs="Times New Roman"/>
          <w:color w:val="auto"/>
          <w:sz w:val="24"/>
          <w:szCs w:val="24"/>
          <w:lang w:val="lt-LT" w:eastAsia="en-US"/>
        </w:rPr>
        <w:t xml:space="preserve"> </w:t>
      </w:r>
      <w:r w:rsidR="008D6DF0" w:rsidRPr="00A26112">
        <w:rPr>
          <w:rFonts w:ascii="Verdana" w:hAnsi="Verdana" w:cs="Times New Roman"/>
          <w:color w:val="auto"/>
          <w:sz w:val="24"/>
          <w:szCs w:val="24"/>
          <w:lang w:val="lt-LT"/>
        </w:rPr>
        <w:t xml:space="preserve">pateikti slaptažodį, su kuriuo </w:t>
      </w:r>
      <w:r w:rsidR="008D6DF0" w:rsidRPr="00A26112">
        <w:rPr>
          <w:rFonts w:ascii="Verdana" w:hAnsi="Verdana" w:cs="Times New Roman"/>
          <w:color w:val="auto"/>
          <w:kern w:val="16"/>
          <w:sz w:val="24"/>
          <w:szCs w:val="24"/>
          <w:lang w:val="lt-LT"/>
        </w:rPr>
        <w:t>Perkančioji organizacija</w:t>
      </w:r>
      <w:r w:rsidR="008D6DF0" w:rsidRPr="00A26112">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A26112">
        <w:rPr>
          <w:rFonts w:ascii="Verdana" w:hAnsi="Verdana" w:cs="Times New Roman"/>
          <w:color w:val="auto"/>
          <w:kern w:val="16"/>
          <w:sz w:val="24"/>
          <w:szCs w:val="24"/>
          <w:lang w:val="lt-LT"/>
        </w:rPr>
        <w:t xml:space="preserve">Perkančiosios organizacijos </w:t>
      </w:r>
      <w:r w:rsidR="008D6DF0" w:rsidRPr="00A26112">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260D007D" w:rsidR="00FE4344" w:rsidRPr="00A26112" w:rsidRDefault="003461E6" w:rsidP="00A26112">
      <w:pPr>
        <w:pStyle w:val="Body2"/>
        <w:tabs>
          <w:tab w:val="left" w:pos="1260"/>
        </w:tabs>
        <w:spacing w:after="0"/>
        <w:ind w:firstLine="71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6</w:t>
      </w:r>
      <w:r w:rsidR="008D6DF0" w:rsidRPr="00A26112">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A26112">
        <w:rPr>
          <w:rFonts w:ascii="Verdana" w:hAnsi="Verdana" w:cs="Times New Roman"/>
          <w:color w:val="auto"/>
          <w:kern w:val="16"/>
          <w:sz w:val="24"/>
          <w:szCs w:val="24"/>
          <w:lang w:val="lt-LT"/>
        </w:rPr>
        <w:t xml:space="preserve">Perkančioji organizacija </w:t>
      </w:r>
      <w:r w:rsidR="008D6DF0" w:rsidRPr="00A26112">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A26112">
        <w:rPr>
          <w:rFonts w:ascii="Verdana" w:hAnsi="Verdana" w:cs="Times New Roman"/>
          <w:color w:val="auto"/>
          <w:kern w:val="16"/>
          <w:sz w:val="24"/>
          <w:szCs w:val="24"/>
          <w:lang w:val="lt-LT"/>
        </w:rPr>
        <w:t xml:space="preserve">Perkančioji organizacija </w:t>
      </w:r>
      <w:r w:rsidR="008D6DF0" w:rsidRPr="00A26112">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19BB2549" w:rsidR="00FE4344" w:rsidRPr="00A26112" w:rsidRDefault="003461E6" w:rsidP="00A26112">
      <w:pPr>
        <w:pStyle w:val="Body2"/>
        <w:spacing w:after="0"/>
        <w:ind w:firstLine="710"/>
        <w:contextualSpacing/>
        <w:rPr>
          <w:rFonts w:ascii="Verdana" w:hAnsi="Verdana"/>
          <w:color w:val="auto"/>
          <w:sz w:val="24"/>
          <w:szCs w:val="24"/>
          <w:lang w:val="lt-LT"/>
        </w:rPr>
      </w:pPr>
      <w:r w:rsidRPr="00A26112">
        <w:rPr>
          <w:rFonts w:ascii="Verdana" w:hAnsi="Verdana"/>
          <w:color w:val="auto"/>
          <w:sz w:val="24"/>
          <w:szCs w:val="24"/>
          <w:lang w:val="lt-LT"/>
        </w:rPr>
        <w:t>6</w:t>
      </w:r>
      <w:r w:rsidR="008D6DF0" w:rsidRPr="00A26112">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A26112" w:rsidRDefault="00FE4344" w:rsidP="00A26112">
      <w:pPr>
        <w:pStyle w:val="Body2"/>
        <w:tabs>
          <w:tab w:val="left" w:pos="1260"/>
        </w:tabs>
        <w:spacing w:after="0"/>
        <w:ind w:firstLine="710"/>
        <w:contextualSpacing/>
        <w:rPr>
          <w:rFonts w:ascii="Verdana" w:hAnsi="Verdana" w:cs="Times New Roman"/>
          <w:color w:val="auto"/>
          <w:sz w:val="24"/>
          <w:szCs w:val="24"/>
          <w:lang w:val="lt-LT"/>
        </w:rPr>
      </w:pPr>
    </w:p>
    <w:p w14:paraId="02F45261" w14:textId="0A83CD22"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23" w:name="_Toc488998673"/>
      <w:bookmarkStart w:id="24" w:name="_Toc212630806"/>
      <w:bookmarkEnd w:id="23"/>
      <w:r w:rsidRPr="00A26112">
        <w:rPr>
          <w:rFonts w:ascii="Verdana" w:hAnsi="Verdana" w:cs="Times New Roman"/>
          <w:color w:val="auto"/>
          <w:sz w:val="24"/>
          <w:szCs w:val="24"/>
          <w:lang w:val="lt-LT"/>
        </w:rPr>
        <w:t>PASIŪLYMŲ GALIOJIMO UŽTIKRINIMAS</w:t>
      </w:r>
      <w:bookmarkEnd w:id="24"/>
    </w:p>
    <w:p w14:paraId="7208FE65" w14:textId="77777777" w:rsidR="00FE4344" w:rsidRPr="00A26112" w:rsidRDefault="00FE4344" w:rsidP="00A26112">
      <w:pPr>
        <w:pStyle w:val="Body2"/>
        <w:spacing w:after="0"/>
        <w:contextualSpacing/>
        <w:rPr>
          <w:rFonts w:ascii="Verdana" w:hAnsi="Verdana" w:cs="Times New Roman"/>
          <w:b/>
          <w:bCs/>
          <w:color w:val="auto"/>
          <w:sz w:val="24"/>
          <w:szCs w:val="24"/>
          <w:lang w:val="lt-LT"/>
        </w:rPr>
      </w:pPr>
    </w:p>
    <w:p w14:paraId="4EC737BB" w14:textId="03A81FF5" w:rsidR="0069013C" w:rsidRPr="00A26112" w:rsidRDefault="0069013C" w:rsidP="00A26112">
      <w:pPr>
        <w:pStyle w:val="Body2"/>
        <w:numPr>
          <w:ilvl w:val="1"/>
          <w:numId w:val="9"/>
        </w:numPr>
        <w:tabs>
          <w:tab w:val="clear" w:pos="1070"/>
          <w:tab w:val="left" w:pos="360"/>
        </w:tabs>
        <w:spacing w:after="0"/>
        <w:ind w:left="0" w:firstLine="710"/>
        <w:contextualSpacing/>
        <w:rPr>
          <w:rFonts w:ascii="Verdana" w:hAnsi="Verdana"/>
          <w:sz w:val="24"/>
          <w:szCs w:val="24"/>
          <w:lang w:val="lt-LT"/>
        </w:rPr>
      </w:pPr>
      <w:r w:rsidRPr="00A26112">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raštu </w:t>
      </w:r>
      <w:r w:rsidRPr="00A26112">
        <w:rPr>
          <w:rFonts w:ascii="Verdana" w:hAnsi="Verdana"/>
          <w:b/>
          <w:bCs/>
          <w:sz w:val="24"/>
          <w:szCs w:val="24"/>
          <w:lang w:val="lt-LT"/>
        </w:rPr>
        <w:t>(pateikiama kartu su laidavimo draudimo polisu ir apmokėjimą patvirtinančiu dokumentu ar kitu lygiaverčiu dokumentu)</w:t>
      </w:r>
      <w:r w:rsidRPr="00A26112">
        <w:rPr>
          <w:rFonts w:ascii="Verdana" w:hAnsi="Verdana"/>
          <w:sz w:val="24"/>
          <w:szCs w:val="24"/>
          <w:lang w:val="lt-LT"/>
        </w:rPr>
        <w:t>.</w:t>
      </w:r>
    </w:p>
    <w:p w14:paraId="4BB1CF62" w14:textId="6B5F5F8E"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užtikrinimo vertė –</w:t>
      </w:r>
      <w:r w:rsidR="0022502C" w:rsidRPr="00A26112">
        <w:rPr>
          <w:rFonts w:ascii="Verdana" w:hAnsi="Verdana"/>
          <w:sz w:val="24"/>
          <w:szCs w:val="24"/>
          <w:lang w:val="lt-LT"/>
        </w:rPr>
        <w:t xml:space="preserve"> </w:t>
      </w:r>
      <w:r w:rsidR="00610443" w:rsidRPr="00A26112">
        <w:rPr>
          <w:rFonts w:ascii="Verdana" w:hAnsi="Verdana"/>
          <w:b/>
          <w:bCs/>
          <w:sz w:val="24"/>
          <w:szCs w:val="24"/>
          <w:lang w:val="lt-LT"/>
        </w:rPr>
        <w:t>2</w:t>
      </w:r>
      <w:r w:rsidR="00841B8E" w:rsidRPr="00A26112">
        <w:rPr>
          <w:rFonts w:ascii="Verdana" w:hAnsi="Verdana"/>
          <w:b/>
          <w:bCs/>
          <w:sz w:val="24"/>
          <w:szCs w:val="24"/>
          <w:lang w:val="lt-LT"/>
        </w:rPr>
        <w:t xml:space="preserve"> </w:t>
      </w:r>
      <w:r w:rsidR="003461E6" w:rsidRPr="00A26112">
        <w:rPr>
          <w:rFonts w:ascii="Verdana" w:hAnsi="Verdana"/>
          <w:b/>
          <w:bCs/>
          <w:sz w:val="24"/>
          <w:szCs w:val="24"/>
          <w:lang w:val="lt-LT"/>
        </w:rPr>
        <w:t>2</w:t>
      </w:r>
      <w:r w:rsidRPr="00A26112">
        <w:rPr>
          <w:rFonts w:ascii="Verdana" w:hAnsi="Verdana"/>
          <w:b/>
          <w:bCs/>
          <w:sz w:val="24"/>
          <w:szCs w:val="24"/>
          <w:lang w:val="lt-LT"/>
        </w:rPr>
        <w:t xml:space="preserve">00,00 Eur </w:t>
      </w:r>
      <w:r w:rsidRPr="00A26112">
        <w:rPr>
          <w:rFonts w:ascii="Verdana" w:hAnsi="Verdana"/>
          <w:sz w:val="24"/>
          <w:szCs w:val="24"/>
          <w:lang w:val="lt-LT"/>
        </w:rPr>
        <w:t>(</w:t>
      </w:r>
      <w:r w:rsidR="00610443" w:rsidRPr="00A26112">
        <w:rPr>
          <w:rFonts w:ascii="Verdana" w:hAnsi="Verdana"/>
          <w:sz w:val="24"/>
          <w:szCs w:val="24"/>
          <w:lang w:val="lt-LT"/>
        </w:rPr>
        <w:t>du</w:t>
      </w:r>
      <w:r w:rsidRPr="00A26112">
        <w:rPr>
          <w:rFonts w:ascii="Verdana" w:hAnsi="Verdana"/>
          <w:sz w:val="24"/>
          <w:szCs w:val="24"/>
          <w:lang w:val="lt-LT"/>
        </w:rPr>
        <w:t xml:space="preserve"> tūkstan</w:t>
      </w:r>
      <w:r w:rsidR="00610443" w:rsidRPr="00A26112">
        <w:rPr>
          <w:rFonts w:ascii="Verdana" w:hAnsi="Verdana"/>
          <w:sz w:val="24"/>
          <w:szCs w:val="24"/>
          <w:lang w:val="lt-LT"/>
        </w:rPr>
        <w:t>čiai</w:t>
      </w:r>
      <w:r w:rsidRPr="00A26112">
        <w:rPr>
          <w:rFonts w:ascii="Verdana" w:hAnsi="Verdana"/>
          <w:sz w:val="24"/>
          <w:szCs w:val="24"/>
          <w:lang w:val="lt-LT"/>
        </w:rPr>
        <w:t xml:space="preserve"> </w:t>
      </w:r>
      <w:r w:rsidR="003461E6" w:rsidRPr="00A26112">
        <w:rPr>
          <w:rFonts w:ascii="Verdana" w:hAnsi="Verdana"/>
          <w:sz w:val="24"/>
          <w:szCs w:val="24"/>
          <w:lang w:val="lt-LT"/>
        </w:rPr>
        <w:t>du</w:t>
      </w:r>
      <w:r w:rsidRPr="00A26112">
        <w:rPr>
          <w:rFonts w:ascii="Verdana" w:hAnsi="Verdana"/>
          <w:sz w:val="24"/>
          <w:szCs w:val="24"/>
          <w:lang w:val="lt-LT"/>
        </w:rPr>
        <w:t xml:space="preserve"> šimtai eurų, 00 ct.).</w:t>
      </w:r>
    </w:p>
    <w:p w14:paraId="7F6DC341" w14:textId="77777777"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w:t>
      </w:r>
      <w:r w:rsidRPr="00A26112">
        <w:rPr>
          <w:rFonts w:ascii="Verdana" w:hAnsi="Verdana"/>
          <w:sz w:val="24"/>
          <w:szCs w:val="24"/>
          <w:lang w:val="lt-LT"/>
        </w:rPr>
        <w:lastRenderedPageBreak/>
        <w:t>dokumentas (originalas) pateikiamas raštu (popierine forma, voke) iki pasiūlymų pateikimo termino pabaigos perkančiosios organizacijos adresu.</w:t>
      </w:r>
    </w:p>
    <w:p w14:paraId="30E8A0F5" w14:textId="77777777"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77392B8" w14:textId="77777777"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užtikrinimas turi būti išduotas perkančiajai organizacijai kaip vienas pasiūlymo galiojimo užtikrinimas visai reikalaujamai sumai.</w:t>
      </w:r>
    </w:p>
    <w:p w14:paraId="57D09421" w14:textId="77777777"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hAnsi="Verdana"/>
          <w:b/>
          <w:bCs/>
          <w:sz w:val="24"/>
          <w:szCs w:val="24"/>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7CF966B" w14:textId="77777777"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hAnsi="Verdana"/>
          <w:b/>
          <w:bCs/>
          <w:sz w:val="24"/>
          <w:szCs w:val="24"/>
          <w:lang w:val="lt-LT"/>
        </w:rPr>
        <w:t>Pasiūlymo galiojimo užtikrinime turi būti numatyta, kad užtikrintojas neturi teisės reikalauti, kad perkančioji organizacija pagrįstų savo reikalavimą</w:t>
      </w:r>
      <w:r w:rsidRPr="00A26112">
        <w:rPr>
          <w:rFonts w:ascii="Verdana" w:hAnsi="Verdana"/>
          <w:sz w:val="24"/>
          <w:szCs w:val="24"/>
          <w:lang w:val="lt-LT"/>
        </w:rPr>
        <w:t>. Perkančioji organizacija pranešime užtikrintojui nurodys dėl kurios iš aukščiau išvardintų aplinkybių jai priklauso pasiūlymo galiojimo užtikrinimo suma.</w:t>
      </w:r>
    </w:p>
    <w:p w14:paraId="71CA7E4E" w14:textId="77777777"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hAnsi="Verdana"/>
          <w:b/>
          <w:bCs/>
          <w:sz w:val="24"/>
          <w:szCs w:val="24"/>
          <w:lang w:val="lt-LT"/>
        </w:rPr>
        <w:t xml:space="preserve">Pasiūlymo galiojimo užtikrinimo trukmė turi būti ne trumpesnė nei pasiūlymo galiojimo trukmė. </w:t>
      </w:r>
      <w:r w:rsidRPr="00A26112">
        <w:rPr>
          <w:rFonts w:ascii="Verdana" w:hAnsi="Verdana"/>
          <w:sz w:val="24"/>
          <w:szCs w:val="24"/>
          <w:lang w:val="lt-LT"/>
        </w:rPr>
        <w:t>Prieš baigiantis pasiūlymo galiojimo užtikrinimo terminui perkančioji organizacija gali prašyti tiekėjus pratęsti pasiūlymo galiojimo užtikrinimo laiką iki konkrečiai nurodytos datos</w:t>
      </w:r>
    </w:p>
    <w:p w14:paraId="7395FC66" w14:textId="7F616A2C" w:rsidR="0069013C" w:rsidRPr="00A26112" w:rsidRDefault="0069013C" w:rsidP="00A26112">
      <w:pPr>
        <w:pStyle w:val="Body2"/>
        <w:numPr>
          <w:ilvl w:val="1"/>
          <w:numId w:val="9"/>
        </w:numPr>
        <w:tabs>
          <w:tab w:val="left" w:pos="360"/>
        </w:tabs>
        <w:spacing w:after="0"/>
        <w:ind w:left="0" w:firstLine="709"/>
        <w:contextualSpacing/>
        <w:rPr>
          <w:rFonts w:ascii="Verdana" w:hAnsi="Verdana"/>
          <w:sz w:val="24"/>
          <w:szCs w:val="24"/>
          <w:lang w:val="lt-LT"/>
        </w:rPr>
      </w:pPr>
      <w:r w:rsidRPr="00A26112">
        <w:rPr>
          <w:rFonts w:ascii="Verdana" w:eastAsiaTheme="minorEastAsi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9C753B" w14:textId="77777777" w:rsidR="00D3040D" w:rsidRPr="00A26112" w:rsidRDefault="00D3040D" w:rsidP="00A26112">
      <w:pPr>
        <w:pStyle w:val="Body2"/>
        <w:spacing w:after="0"/>
        <w:ind w:firstLine="709"/>
        <w:contextualSpacing/>
        <w:rPr>
          <w:rFonts w:ascii="Verdana" w:hAnsi="Verdana" w:cs="Times New Roman"/>
          <w:b/>
          <w:color w:val="auto"/>
          <w:sz w:val="24"/>
          <w:szCs w:val="24"/>
          <w:lang w:val="lt-LT"/>
        </w:rPr>
      </w:pPr>
    </w:p>
    <w:p w14:paraId="4FCA06F7" w14:textId="4143D9D6"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25" w:name="_Toc488998674"/>
      <w:bookmarkStart w:id="26" w:name="_Toc212630807"/>
      <w:bookmarkEnd w:id="25"/>
      <w:r w:rsidRPr="00A26112">
        <w:rPr>
          <w:rFonts w:ascii="Verdana" w:hAnsi="Verdana" w:cs="Times New Roman"/>
          <w:color w:val="auto"/>
          <w:sz w:val="24"/>
          <w:szCs w:val="24"/>
          <w:lang w:val="lt-LT"/>
        </w:rPr>
        <w:t>PAVYZDŽIŲ PATEIKIMAS</w:t>
      </w:r>
      <w:bookmarkEnd w:id="26"/>
    </w:p>
    <w:p w14:paraId="147A0594" w14:textId="77777777" w:rsidR="00FE4344" w:rsidRPr="00A26112" w:rsidRDefault="00FE4344" w:rsidP="00A26112">
      <w:pPr>
        <w:pStyle w:val="Body2"/>
        <w:spacing w:after="0"/>
        <w:contextualSpacing/>
        <w:rPr>
          <w:rFonts w:ascii="Verdana" w:hAnsi="Verdana" w:cs="Times New Roman"/>
          <w:b/>
          <w:bCs/>
          <w:color w:val="auto"/>
          <w:sz w:val="24"/>
          <w:szCs w:val="24"/>
          <w:lang w:val="lt-LT"/>
        </w:rPr>
      </w:pPr>
    </w:p>
    <w:p w14:paraId="2834BC0F" w14:textId="3CD11277" w:rsidR="00FE4344" w:rsidRPr="00A26112" w:rsidRDefault="003461E6" w:rsidP="00A26112">
      <w:pPr>
        <w:pStyle w:val="Body2"/>
        <w:spacing w:after="0"/>
        <w:ind w:left="71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8</w:t>
      </w:r>
      <w:r w:rsidR="008D6DF0" w:rsidRPr="00A26112">
        <w:rPr>
          <w:rFonts w:ascii="Verdana" w:hAnsi="Verdana" w:cs="Times New Roman"/>
          <w:color w:val="auto"/>
          <w:sz w:val="24"/>
          <w:szCs w:val="24"/>
          <w:lang w:val="lt-LT"/>
        </w:rPr>
        <w:t>.1. Siūlomo pirkimo objekto pavyzdžiai nereikalaujami.</w:t>
      </w:r>
    </w:p>
    <w:p w14:paraId="0A1F5542" w14:textId="77777777" w:rsidR="00FE4344" w:rsidRPr="00A26112" w:rsidRDefault="00FE4344" w:rsidP="00A26112">
      <w:pPr>
        <w:pStyle w:val="Body2"/>
        <w:spacing w:after="0"/>
        <w:contextualSpacing/>
        <w:rPr>
          <w:rFonts w:ascii="Verdana" w:hAnsi="Verdana" w:cs="Times New Roman"/>
          <w:color w:val="auto"/>
          <w:sz w:val="24"/>
          <w:szCs w:val="24"/>
          <w:lang w:val="lt-LT"/>
        </w:rPr>
      </w:pPr>
    </w:p>
    <w:p w14:paraId="6F16753A" w14:textId="4F33CB65"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27" w:name="_Toc488998675"/>
      <w:bookmarkStart w:id="28" w:name="_Toc212630808"/>
      <w:bookmarkEnd w:id="27"/>
      <w:r w:rsidRPr="00A26112">
        <w:rPr>
          <w:rFonts w:ascii="Verdana" w:hAnsi="Verdana" w:cs="Times New Roman"/>
          <w:color w:val="auto"/>
          <w:sz w:val="24"/>
          <w:szCs w:val="24"/>
          <w:lang w:val="lt-LT"/>
        </w:rPr>
        <w:t>PIRKIMO DOKUMENTŲ PAAIŠKINIMAS IR PATIKSLINIMAS</w:t>
      </w:r>
      <w:bookmarkEnd w:id="28"/>
    </w:p>
    <w:p w14:paraId="0321D5BA" w14:textId="77777777" w:rsidR="0069013C" w:rsidRPr="00A26112" w:rsidRDefault="0069013C" w:rsidP="00A26112">
      <w:pPr>
        <w:contextualSpacing/>
        <w:rPr>
          <w:rFonts w:ascii="Verdana" w:hAnsi="Verdana"/>
          <w:lang w:eastAsia="lt-LT"/>
        </w:rPr>
      </w:pPr>
      <w:bookmarkStart w:id="29" w:name="_Ref444777570"/>
    </w:p>
    <w:p w14:paraId="08D631D1" w14:textId="459400C7" w:rsidR="00E10ABA" w:rsidRPr="00A26112" w:rsidRDefault="00E10ABA" w:rsidP="00A26112">
      <w:pPr>
        <w:pStyle w:val="Sraopastraipa"/>
        <w:numPr>
          <w:ilvl w:val="1"/>
          <w:numId w:val="9"/>
        </w:numPr>
        <w:tabs>
          <w:tab w:val="clear" w:pos="1070"/>
          <w:tab w:val="left" w:pos="1418"/>
        </w:tabs>
        <w:ind w:left="0" w:firstLine="709"/>
        <w:jc w:val="both"/>
        <w:rPr>
          <w:rFonts w:ascii="Verdana" w:hAnsi="Verdana"/>
        </w:rPr>
      </w:pPr>
      <w:r w:rsidRPr="00A26112">
        <w:rPr>
          <w:rFonts w:ascii="Verdana" w:hAnsi="Verdana"/>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A26112">
        <w:rPr>
          <w:rFonts w:ascii="Verdana" w:hAnsi="Verdana" w:cstheme="minorHAnsi"/>
        </w:rPr>
        <w:t xml:space="preserve"> jie skelbiami CVP IS priemonėmis</w:t>
      </w:r>
      <w:r w:rsidRPr="00A26112">
        <w:rPr>
          <w:rFonts w:ascii="Verdana" w:hAnsi="Verdana"/>
        </w:rPr>
        <w:t xml:space="preserve"> </w:t>
      </w:r>
      <w:r w:rsidRPr="00A26112">
        <w:rPr>
          <w:rFonts w:ascii="Verdana" w:hAnsi="Verdana" w:cstheme="minorHAnsi"/>
        </w:rPr>
        <w:t>bei apie juos informuojami prie pirkimo prisijungę tiekėjai.</w:t>
      </w:r>
      <w:r w:rsidRPr="00A26112">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C41CA9D" w14:textId="77777777" w:rsidR="00E10ABA" w:rsidRPr="00A26112" w:rsidRDefault="00E10ABA" w:rsidP="00A26112">
      <w:pPr>
        <w:pStyle w:val="Sraopastraipa"/>
        <w:numPr>
          <w:ilvl w:val="1"/>
          <w:numId w:val="9"/>
        </w:numPr>
        <w:tabs>
          <w:tab w:val="left" w:pos="1418"/>
        </w:tabs>
        <w:ind w:left="0" w:firstLine="709"/>
        <w:jc w:val="both"/>
        <w:rPr>
          <w:rFonts w:ascii="Verdana" w:eastAsia="Arial Unicode MS" w:hAnsi="Verdana"/>
          <w:color w:val="00000A"/>
          <w:szCs w:val="24"/>
        </w:rPr>
      </w:pPr>
      <w:r w:rsidRPr="00A26112">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2306988B" w14:textId="04FC1279" w:rsidR="00E10ABA" w:rsidRPr="00A26112" w:rsidRDefault="00E10ABA" w:rsidP="00A26112">
      <w:pPr>
        <w:pStyle w:val="Sraopastraipa"/>
        <w:numPr>
          <w:ilvl w:val="1"/>
          <w:numId w:val="9"/>
        </w:numPr>
        <w:tabs>
          <w:tab w:val="left" w:pos="1418"/>
        </w:tabs>
        <w:ind w:left="0" w:firstLine="709"/>
        <w:jc w:val="both"/>
        <w:rPr>
          <w:rFonts w:ascii="Verdana" w:eastAsia="Arial Unicode MS" w:hAnsi="Verdana"/>
          <w:color w:val="00000A"/>
          <w:szCs w:val="24"/>
        </w:rPr>
      </w:pPr>
      <w:r w:rsidRPr="00A26112">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A26112">
        <w:rPr>
          <w:rFonts w:ascii="Verdana" w:hAnsi="Verdana" w:cstheme="minorHAnsi"/>
          <w:szCs w:val="24"/>
        </w:rPr>
        <w:t xml:space="preserve">Jei perkančioji organizacija paaiškinimų ar patikslinimų nepateikia iki </w:t>
      </w:r>
      <w:r w:rsidR="003461E6" w:rsidRPr="00A26112">
        <w:rPr>
          <w:rFonts w:ascii="Verdana" w:hAnsi="Verdana" w:cstheme="minorHAnsi"/>
          <w:szCs w:val="24"/>
        </w:rPr>
        <w:t>9</w:t>
      </w:r>
      <w:r w:rsidRPr="00A26112">
        <w:rPr>
          <w:rFonts w:ascii="Verdana" w:hAnsi="Verdana" w:cstheme="minorHAnsi"/>
          <w:szCs w:val="24"/>
        </w:rPr>
        <w:t xml:space="preserve">.2 punkto nurodyto termino (tiekėjui laiku pateikus prašymą paaiškinti, patikslinti), pasiūlymų pateikimo terminas yra nukeliamas ne trumpesniam laikui nei tiek, kiek vėluojama juos pateikti. </w:t>
      </w:r>
    </w:p>
    <w:p w14:paraId="4F16C61E" w14:textId="77777777" w:rsidR="00E10ABA" w:rsidRPr="00A26112" w:rsidRDefault="00E10ABA" w:rsidP="00A26112">
      <w:pPr>
        <w:pStyle w:val="Sraopastraipa"/>
        <w:numPr>
          <w:ilvl w:val="1"/>
          <w:numId w:val="9"/>
        </w:numPr>
        <w:tabs>
          <w:tab w:val="left" w:pos="1418"/>
        </w:tabs>
        <w:ind w:left="0" w:firstLine="709"/>
        <w:jc w:val="both"/>
        <w:rPr>
          <w:rFonts w:ascii="Verdana" w:eastAsia="Arial Unicode MS" w:hAnsi="Verdana"/>
          <w:color w:val="00000A"/>
          <w:szCs w:val="24"/>
        </w:rPr>
      </w:pPr>
      <w:r w:rsidRPr="00A26112">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A26112">
        <w:rPr>
          <w:rFonts w:ascii="Verdana" w:hAnsi="Verdana"/>
          <w:kern w:val="16"/>
          <w:szCs w:val="24"/>
        </w:rPr>
        <w:t>pasiūlymų pateikimo termino pabaigos</w:t>
      </w:r>
      <w:r w:rsidRPr="00A26112">
        <w:rPr>
          <w:rFonts w:ascii="Verdana" w:hAnsi="Verdana"/>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7BB3A86" w14:textId="77777777" w:rsidR="00E10ABA" w:rsidRPr="00A26112" w:rsidRDefault="00E10ABA" w:rsidP="00A26112">
      <w:pPr>
        <w:pStyle w:val="Sraopastraipa"/>
        <w:numPr>
          <w:ilvl w:val="1"/>
          <w:numId w:val="9"/>
        </w:numPr>
        <w:tabs>
          <w:tab w:val="left" w:pos="1418"/>
        </w:tabs>
        <w:ind w:left="0" w:firstLine="709"/>
        <w:jc w:val="both"/>
        <w:rPr>
          <w:rFonts w:ascii="Verdana" w:eastAsia="Arial Unicode MS" w:hAnsi="Verdana"/>
          <w:color w:val="00000A"/>
          <w:szCs w:val="24"/>
        </w:rPr>
      </w:pPr>
      <w:r w:rsidRPr="00A26112">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4C1076A" w14:textId="77777777" w:rsidR="00E10ABA" w:rsidRPr="00A26112" w:rsidRDefault="00E10ABA" w:rsidP="00A26112">
      <w:pPr>
        <w:pStyle w:val="Sraopastraipa"/>
        <w:numPr>
          <w:ilvl w:val="1"/>
          <w:numId w:val="9"/>
        </w:numPr>
        <w:tabs>
          <w:tab w:val="left" w:pos="1418"/>
        </w:tabs>
        <w:ind w:left="0" w:firstLine="709"/>
        <w:jc w:val="both"/>
        <w:rPr>
          <w:rFonts w:ascii="Verdana" w:eastAsia="Arial Unicode MS" w:hAnsi="Verdana"/>
          <w:color w:val="00000A"/>
          <w:szCs w:val="24"/>
        </w:rPr>
      </w:pPr>
      <w:r w:rsidRPr="00A26112">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4CDC0F3" w14:textId="43E46973" w:rsidR="00FE4344" w:rsidRPr="00A26112" w:rsidRDefault="00FE4344" w:rsidP="00A26112">
      <w:pPr>
        <w:pStyle w:val="Body2"/>
        <w:tabs>
          <w:tab w:val="left" w:pos="1260"/>
        </w:tabs>
        <w:spacing w:after="0"/>
        <w:contextualSpacing/>
        <w:rPr>
          <w:rFonts w:ascii="Verdana" w:hAnsi="Verdana" w:cs="Times New Roman"/>
          <w:color w:val="auto"/>
          <w:sz w:val="24"/>
          <w:szCs w:val="24"/>
          <w:lang w:val="lt-LT"/>
        </w:rPr>
      </w:pPr>
    </w:p>
    <w:p w14:paraId="546FFBF3" w14:textId="45FA617D"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30" w:name="_Toc212630809"/>
      <w:bookmarkEnd w:id="29"/>
      <w:r w:rsidRPr="00A26112">
        <w:rPr>
          <w:rFonts w:ascii="Verdana" w:hAnsi="Verdana" w:cs="Times New Roman"/>
          <w:color w:val="auto"/>
          <w:sz w:val="24"/>
          <w:szCs w:val="24"/>
          <w:lang w:val="lt-LT"/>
        </w:rPr>
        <w:t>SUSIPAŽINIMAS SU GAUTAIS PASIŪLYMAIS</w:t>
      </w:r>
      <w:bookmarkEnd w:id="30"/>
    </w:p>
    <w:p w14:paraId="672172AA" w14:textId="77777777" w:rsidR="00FE4344" w:rsidRPr="00A26112" w:rsidRDefault="00FE4344" w:rsidP="00A26112">
      <w:pPr>
        <w:pStyle w:val="Body2"/>
        <w:spacing w:after="0"/>
        <w:contextualSpacing/>
        <w:rPr>
          <w:rFonts w:ascii="Verdana" w:hAnsi="Verdana" w:cs="Times New Roman"/>
          <w:color w:val="auto"/>
          <w:sz w:val="24"/>
          <w:szCs w:val="24"/>
          <w:lang w:val="lt-LT"/>
        </w:rPr>
      </w:pPr>
    </w:p>
    <w:p w14:paraId="33BC6773" w14:textId="7A0BF807" w:rsidR="002367E8" w:rsidRPr="00A26112" w:rsidRDefault="008D6DF0" w:rsidP="00A26112">
      <w:pPr>
        <w:pStyle w:val="Body2"/>
        <w:tabs>
          <w:tab w:val="left" w:pos="1418"/>
        </w:tabs>
        <w:spacing w:after="0"/>
        <w:ind w:firstLine="709"/>
        <w:contextualSpacing/>
        <w:rPr>
          <w:rFonts w:ascii="Verdana" w:hAnsi="Verdana"/>
          <w:b/>
          <w:bCs/>
          <w:color w:val="auto"/>
          <w:sz w:val="24"/>
          <w:szCs w:val="24"/>
          <w:lang w:val="lt-LT"/>
        </w:rPr>
      </w:pPr>
      <w:r w:rsidRPr="00A26112">
        <w:rPr>
          <w:rFonts w:ascii="Verdana" w:eastAsia="Times New Roman" w:hAnsi="Verdana"/>
          <w:color w:val="auto"/>
          <w:sz w:val="24"/>
          <w:szCs w:val="24"/>
          <w:lang w:val="lt-LT"/>
        </w:rPr>
        <w:t>1</w:t>
      </w:r>
      <w:r w:rsidR="003461E6" w:rsidRPr="00A26112">
        <w:rPr>
          <w:rFonts w:ascii="Verdana" w:eastAsia="Times New Roman" w:hAnsi="Verdana"/>
          <w:color w:val="auto"/>
          <w:sz w:val="24"/>
          <w:szCs w:val="24"/>
          <w:lang w:val="lt-LT"/>
        </w:rPr>
        <w:t>0</w:t>
      </w:r>
      <w:r w:rsidRPr="00A26112">
        <w:rPr>
          <w:rFonts w:ascii="Verdana" w:eastAsia="Times New Roman" w:hAnsi="Verdana"/>
          <w:color w:val="auto"/>
          <w:sz w:val="24"/>
          <w:szCs w:val="24"/>
          <w:lang w:val="lt-LT"/>
        </w:rPr>
        <w:t>.1.</w:t>
      </w:r>
      <w:r w:rsidR="007B29F4" w:rsidRPr="00A26112">
        <w:rPr>
          <w:rFonts w:ascii="Verdana" w:eastAsia="Times New Roman" w:hAnsi="Verdana"/>
          <w:color w:val="auto"/>
          <w:sz w:val="24"/>
          <w:szCs w:val="24"/>
          <w:lang w:val="lt-LT"/>
        </w:rPr>
        <w:t xml:space="preserve"> </w:t>
      </w:r>
      <w:r w:rsidR="002367E8" w:rsidRPr="00A26112">
        <w:rPr>
          <w:rFonts w:ascii="Verdana" w:hAnsi="Verdana"/>
          <w:color w:val="auto"/>
          <w:sz w:val="24"/>
          <w:szCs w:val="24"/>
          <w:lang w:val="lt-LT"/>
        </w:rPr>
        <w:t>Su CVP</w:t>
      </w:r>
      <w:r w:rsidR="001D422E" w:rsidRPr="00A26112">
        <w:rPr>
          <w:rFonts w:ascii="Verdana" w:hAnsi="Verdana"/>
          <w:color w:val="auto"/>
          <w:sz w:val="24"/>
          <w:szCs w:val="24"/>
          <w:lang w:val="lt-LT"/>
        </w:rPr>
        <w:t xml:space="preserve"> </w:t>
      </w:r>
      <w:r w:rsidR="002367E8" w:rsidRPr="00A26112">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A26112">
        <w:rPr>
          <w:rFonts w:ascii="Verdana" w:hAnsi="Verdana"/>
          <w:b/>
          <w:bCs/>
          <w:color w:val="auto"/>
          <w:sz w:val="24"/>
          <w:szCs w:val="24"/>
          <w:lang w:val="lt-LT"/>
        </w:rPr>
        <w:t>pirkimo skelbime nurodyta data ir laiku.</w:t>
      </w:r>
    </w:p>
    <w:p w14:paraId="3302C8AA" w14:textId="35A94F39" w:rsidR="002367E8" w:rsidRPr="00A26112" w:rsidRDefault="002367E8" w:rsidP="00A26112">
      <w:pPr>
        <w:pStyle w:val="Body2"/>
        <w:tabs>
          <w:tab w:val="left" w:pos="709"/>
        </w:tabs>
        <w:spacing w:after="0"/>
        <w:ind w:firstLine="709"/>
        <w:contextualSpacing/>
        <w:rPr>
          <w:rFonts w:ascii="Verdana" w:hAnsi="Verdana"/>
          <w:color w:val="auto"/>
          <w:sz w:val="24"/>
          <w:szCs w:val="24"/>
          <w:lang w:val="lt-LT"/>
        </w:rPr>
      </w:pPr>
      <w:r w:rsidRPr="00A26112">
        <w:rPr>
          <w:rFonts w:ascii="Verdana" w:hAnsi="Verdana"/>
          <w:color w:val="auto"/>
          <w:sz w:val="24"/>
          <w:szCs w:val="24"/>
          <w:lang w:val="lt-LT"/>
        </w:rPr>
        <w:t>1</w:t>
      </w:r>
      <w:r w:rsidR="003461E6" w:rsidRPr="00A26112">
        <w:rPr>
          <w:rFonts w:ascii="Verdana" w:hAnsi="Verdana"/>
          <w:color w:val="auto"/>
          <w:sz w:val="24"/>
          <w:szCs w:val="24"/>
          <w:lang w:val="lt-LT"/>
        </w:rPr>
        <w:t>0</w:t>
      </w:r>
      <w:r w:rsidRPr="00A26112">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A26112" w:rsidRDefault="00FE4344" w:rsidP="00A26112">
      <w:pPr>
        <w:pStyle w:val="Body2"/>
        <w:tabs>
          <w:tab w:val="left" w:pos="709"/>
        </w:tabs>
        <w:spacing w:after="0"/>
        <w:contextualSpacing/>
        <w:rPr>
          <w:rFonts w:ascii="Verdana" w:hAnsi="Verdana" w:cs="Times New Roman"/>
          <w:color w:val="auto"/>
          <w:sz w:val="24"/>
          <w:szCs w:val="24"/>
          <w:lang w:val="lt-LT"/>
        </w:rPr>
      </w:pPr>
    </w:p>
    <w:p w14:paraId="68F5BE7D" w14:textId="51CE32C9" w:rsidR="00204C0D"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31" w:name="_Toc488998677"/>
      <w:bookmarkStart w:id="32" w:name="_Toc212630810"/>
      <w:bookmarkEnd w:id="31"/>
      <w:r w:rsidRPr="00A26112">
        <w:rPr>
          <w:rFonts w:ascii="Verdana" w:hAnsi="Verdana" w:cs="Times New Roman"/>
          <w:color w:val="auto"/>
          <w:sz w:val="24"/>
          <w:szCs w:val="24"/>
          <w:lang w:val="lt-LT"/>
        </w:rPr>
        <w:t>PASIŪLYMŲ NAGRINĖJIMAS</w:t>
      </w:r>
      <w:bookmarkEnd w:id="32"/>
    </w:p>
    <w:p w14:paraId="42441E29" w14:textId="77777777" w:rsidR="007B29F4" w:rsidRPr="00A26112" w:rsidRDefault="007B29F4" w:rsidP="00A26112">
      <w:pPr>
        <w:tabs>
          <w:tab w:val="left" w:pos="1560"/>
        </w:tabs>
        <w:suppressAutoHyphens/>
        <w:contextualSpacing/>
        <w:jc w:val="both"/>
        <w:rPr>
          <w:rFonts w:ascii="Verdana" w:hAnsi="Verdana"/>
          <w:lang w:eastAsia="lt-LT"/>
        </w:rPr>
      </w:pPr>
    </w:p>
    <w:p w14:paraId="3182DF00" w14:textId="60E3BE4B" w:rsidR="001F37F6" w:rsidRPr="00A26112" w:rsidRDefault="003461E6" w:rsidP="00A26112">
      <w:pPr>
        <w:tabs>
          <w:tab w:val="left" w:pos="1560"/>
        </w:tabs>
        <w:suppressAutoHyphens/>
        <w:ind w:firstLine="709"/>
        <w:contextualSpacing/>
        <w:jc w:val="both"/>
        <w:rPr>
          <w:rFonts w:ascii="Verdana" w:hAnsi="Verdana"/>
        </w:rPr>
      </w:pPr>
      <w:r w:rsidRPr="00A26112">
        <w:rPr>
          <w:rFonts w:ascii="Verdana" w:hAnsi="Verdana"/>
          <w:lang w:eastAsia="lt-LT"/>
        </w:rPr>
        <w:t>11.1.</w:t>
      </w:r>
      <w:r w:rsidR="00BC0986" w:rsidRPr="00A26112">
        <w:rPr>
          <w:rFonts w:ascii="Verdana" w:hAnsi="Verdana"/>
          <w:lang w:eastAsia="lt-LT"/>
        </w:rPr>
        <w:t xml:space="preserve"> </w:t>
      </w:r>
      <w:r w:rsidR="00BC0986" w:rsidRPr="00A26112">
        <w:rPr>
          <w:rFonts w:ascii="Verdana" w:hAnsi="Verdana"/>
        </w:rPr>
        <w:t>P</w:t>
      </w:r>
      <w:r w:rsidR="00A3677E" w:rsidRPr="00A26112">
        <w:rPr>
          <w:rFonts w:ascii="Verdana" w:hAnsi="Verdana"/>
        </w:rPr>
        <w:t>ateiktus pasiūlymus nagrinėja, vertina ir palygina Komisija šia tvarka:</w:t>
      </w:r>
    </w:p>
    <w:p w14:paraId="11EC1DCA" w14:textId="02DCD24B" w:rsidR="001F37F6" w:rsidRPr="00A26112" w:rsidRDefault="001F37F6" w:rsidP="00A26112">
      <w:pPr>
        <w:tabs>
          <w:tab w:val="left" w:pos="1560"/>
        </w:tabs>
        <w:suppressAutoHyphens/>
        <w:ind w:firstLine="709"/>
        <w:contextualSpacing/>
        <w:jc w:val="both"/>
        <w:rPr>
          <w:rFonts w:ascii="Verdana" w:hAnsi="Verdana"/>
        </w:rPr>
      </w:pPr>
      <w:r w:rsidRPr="00A26112">
        <w:rPr>
          <w:rFonts w:ascii="Verdana" w:hAnsi="Verdana"/>
        </w:rPr>
        <w:t>1</w:t>
      </w:r>
      <w:r w:rsidR="003461E6" w:rsidRPr="00A26112">
        <w:rPr>
          <w:rFonts w:ascii="Verdana" w:hAnsi="Verdana"/>
        </w:rPr>
        <w:t>1</w:t>
      </w:r>
      <w:r w:rsidRPr="00A26112">
        <w:rPr>
          <w:rFonts w:ascii="Verdana" w:hAnsi="Verdana"/>
        </w:rPr>
        <w:t xml:space="preserve">.1.1. </w:t>
      </w:r>
      <w:r w:rsidRPr="00A26112">
        <w:rPr>
          <w:rFonts w:ascii="Verdana" w:hAnsi="Verdana"/>
          <w:color w:val="auto"/>
        </w:rPr>
        <w:t>tikrina ar tiekėjas kartu su pasiūlymu pateikė pasiūlymo galiojimo užtikrinimą;</w:t>
      </w:r>
    </w:p>
    <w:p w14:paraId="37802B8D" w14:textId="71EBDF26" w:rsidR="001F37F6" w:rsidRDefault="00BC0986" w:rsidP="00A26112">
      <w:pPr>
        <w:pStyle w:val="Body2"/>
        <w:tabs>
          <w:tab w:val="left" w:pos="1560"/>
        </w:tabs>
        <w:spacing w:after="0"/>
        <w:ind w:firstLine="709"/>
        <w:contextualSpacing/>
        <w:rPr>
          <w:rFonts w:ascii="Verdana" w:hAnsi="Verdana" w:cs="Times New Roman"/>
          <w:color w:val="00000A"/>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.1.</w:t>
      </w:r>
      <w:r w:rsidR="001F37F6" w:rsidRPr="00A26112">
        <w:rPr>
          <w:rFonts w:ascii="Verdana" w:hAnsi="Verdana" w:cs="Times New Roman"/>
          <w:sz w:val="24"/>
          <w:szCs w:val="24"/>
          <w:lang w:val="lt-LT"/>
        </w:rPr>
        <w:t>2</w:t>
      </w:r>
      <w:r w:rsidRPr="00A26112">
        <w:rPr>
          <w:rFonts w:ascii="Verdana" w:hAnsi="Verdana" w:cs="Times New Roman"/>
          <w:sz w:val="24"/>
          <w:szCs w:val="24"/>
          <w:lang w:val="lt-LT"/>
        </w:rPr>
        <w:t xml:space="preserve">. </w:t>
      </w:r>
      <w:r w:rsidR="00A3677E" w:rsidRPr="00A2611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6A22EB1A" w14:textId="27F84FE2" w:rsidR="00FE2AB6" w:rsidRPr="00A26112" w:rsidRDefault="00FE2AB6" w:rsidP="00A26112">
      <w:pPr>
        <w:pStyle w:val="Body2"/>
        <w:tabs>
          <w:tab w:val="left" w:pos="1560"/>
        </w:tabs>
        <w:spacing w:after="0"/>
        <w:ind w:firstLine="709"/>
        <w:contextualSpacing/>
        <w:rPr>
          <w:rFonts w:ascii="Verdana" w:hAnsi="Verdana" w:cs="Times New Roman"/>
          <w:color w:val="00000A"/>
          <w:sz w:val="24"/>
          <w:szCs w:val="24"/>
          <w:lang w:val="lt-LT"/>
        </w:rPr>
      </w:pPr>
      <w:r>
        <w:rPr>
          <w:rFonts w:ascii="Verdana" w:hAnsi="Verdana" w:cs="Times New Roman"/>
          <w:color w:val="00000A"/>
          <w:sz w:val="24"/>
          <w:szCs w:val="24"/>
          <w:lang w:val="lt-LT"/>
        </w:rPr>
        <w:t>11.1.3.</w:t>
      </w:r>
      <w:r w:rsidRPr="00FE2AB6">
        <w:rPr>
          <w:rFonts w:ascii="Verdana" w:hAnsi="Verdana" w:cs="Times New Roman"/>
          <w:color w:val="00000A"/>
          <w:sz w:val="24"/>
          <w:szCs w:val="24"/>
          <w:lang w:val="lt-LT"/>
        </w:rPr>
        <w:t xml:space="preserve"> </w:t>
      </w:r>
      <w:r w:rsidRPr="00B250E2">
        <w:rPr>
          <w:rFonts w:ascii="Verdana" w:hAnsi="Verdana" w:cs="Times New Roman"/>
          <w:color w:val="00000A"/>
          <w:sz w:val="24"/>
          <w:szCs w:val="24"/>
          <w:lang w:val="lt-LT"/>
        </w:rPr>
        <w:t>tikrina, ar tiekėjo pasiūlymas atitinka Pirkimo sąlygų techninės specifikacijos reikalavimus</w:t>
      </w:r>
      <w:r>
        <w:rPr>
          <w:rFonts w:ascii="Verdana" w:hAnsi="Verdana" w:cs="Times New Roman"/>
          <w:color w:val="00000A"/>
          <w:sz w:val="24"/>
          <w:szCs w:val="24"/>
          <w:lang w:val="lt-LT"/>
        </w:rPr>
        <w:t>;</w:t>
      </w:r>
    </w:p>
    <w:p w14:paraId="0EEB7AEB" w14:textId="11348726" w:rsidR="00F84101" w:rsidRPr="00A26112" w:rsidRDefault="00BC0986" w:rsidP="00A26112">
      <w:pPr>
        <w:pStyle w:val="Body2"/>
        <w:tabs>
          <w:tab w:val="left" w:pos="1560"/>
        </w:tabs>
        <w:spacing w:after="0"/>
        <w:ind w:firstLine="709"/>
        <w:contextualSpacing/>
        <w:rPr>
          <w:rFonts w:ascii="Verdana" w:hAnsi="Verdana" w:cs="Times New Roman"/>
          <w:color w:val="00000A"/>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.1.</w:t>
      </w:r>
      <w:r w:rsidR="00FE2AB6">
        <w:rPr>
          <w:rFonts w:ascii="Verdana" w:hAnsi="Verdana" w:cs="Times New Roman"/>
          <w:sz w:val="24"/>
          <w:szCs w:val="24"/>
          <w:lang w:val="lt-LT"/>
        </w:rPr>
        <w:t>4</w:t>
      </w:r>
      <w:r w:rsidRPr="00A26112">
        <w:rPr>
          <w:rFonts w:ascii="Verdana" w:hAnsi="Verdana" w:cs="Times New Roman"/>
          <w:sz w:val="24"/>
          <w:szCs w:val="24"/>
          <w:lang w:val="lt-LT"/>
        </w:rPr>
        <w:t xml:space="preserve">. </w:t>
      </w:r>
      <w:r w:rsidR="00A3677E" w:rsidRPr="00A26112">
        <w:rPr>
          <w:rFonts w:ascii="Verdana" w:hAnsi="Verdana" w:cs="Times New Roman"/>
          <w:color w:val="00000A"/>
          <w:sz w:val="24"/>
          <w:szCs w:val="24"/>
          <w:lang w:val="lt-LT"/>
        </w:rPr>
        <w:t>nagrinėja ar pasiūlymas atitinka pirkimo dokumentuose nustatytus reikalavimus, nesusijusius su pirkimo objektu</w:t>
      </w:r>
      <w:r w:rsidR="00F84101" w:rsidRPr="00A26112">
        <w:rPr>
          <w:rFonts w:ascii="Verdana" w:hAnsi="Verdana" w:cs="Times New Roman"/>
          <w:color w:val="00000A"/>
          <w:sz w:val="24"/>
          <w:szCs w:val="24"/>
          <w:lang w:val="lt-LT"/>
        </w:rPr>
        <w:t>;</w:t>
      </w:r>
    </w:p>
    <w:p w14:paraId="122B6659" w14:textId="304E1914" w:rsidR="00BC0986"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.1.</w:t>
      </w:r>
      <w:r w:rsidR="00FE2AB6">
        <w:rPr>
          <w:rFonts w:ascii="Verdana" w:hAnsi="Verdana" w:cs="Times New Roman"/>
          <w:sz w:val="24"/>
          <w:szCs w:val="24"/>
          <w:lang w:val="lt-LT"/>
        </w:rPr>
        <w:t>5</w:t>
      </w:r>
      <w:r w:rsidRPr="00A26112">
        <w:rPr>
          <w:rFonts w:ascii="Verdana" w:hAnsi="Verdana" w:cs="Times New Roman"/>
          <w:sz w:val="24"/>
          <w:szCs w:val="24"/>
          <w:lang w:val="lt-LT"/>
        </w:rPr>
        <w:t xml:space="preserve">. </w:t>
      </w:r>
      <w:r w:rsidR="00A3677E" w:rsidRPr="00A26112">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036E1A69" w:rsidR="00BC0986"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.1.</w:t>
      </w:r>
      <w:r w:rsidR="00FE2AB6">
        <w:rPr>
          <w:rFonts w:ascii="Verdana" w:hAnsi="Verdana" w:cs="Times New Roman"/>
          <w:sz w:val="24"/>
          <w:szCs w:val="24"/>
          <w:lang w:val="lt-LT"/>
        </w:rPr>
        <w:t>6</w:t>
      </w:r>
      <w:r w:rsidRPr="00A26112">
        <w:rPr>
          <w:rFonts w:ascii="Verdana" w:hAnsi="Verdana" w:cs="Times New Roman"/>
          <w:sz w:val="24"/>
          <w:szCs w:val="24"/>
          <w:lang w:val="lt-LT"/>
        </w:rPr>
        <w:t xml:space="preserve">. </w:t>
      </w:r>
      <w:r w:rsidR="00A3677E" w:rsidRPr="00A26112">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0F71AD19" w:rsidR="00BC0986"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.1.</w:t>
      </w:r>
      <w:r w:rsidR="00FE2AB6">
        <w:rPr>
          <w:rFonts w:ascii="Verdana" w:hAnsi="Verdana" w:cs="Times New Roman"/>
          <w:sz w:val="24"/>
          <w:szCs w:val="24"/>
          <w:lang w:val="lt-LT"/>
        </w:rPr>
        <w:t>7</w:t>
      </w:r>
      <w:r w:rsidRPr="00A26112">
        <w:rPr>
          <w:rFonts w:ascii="Verdana" w:hAnsi="Verdana" w:cs="Times New Roman"/>
          <w:sz w:val="24"/>
          <w:szCs w:val="24"/>
          <w:lang w:val="lt-LT"/>
        </w:rPr>
        <w:t xml:space="preserve">. </w:t>
      </w:r>
      <w:r w:rsidR="00A3677E" w:rsidRPr="00A26112">
        <w:rPr>
          <w:rFonts w:ascii="Verdana" w:hAnsi="Verdana" w:cs="Times New Roman"/>
          <w:color w:val="00000A"/>
          <w:sz w:val="24"/>
          <w:szCs w:val="24"/>
          <w:lang w:val="lt-LT"/>
        </w:rPr>
        <w:t>galimo laimėtojo prašo pateikti pirkimo sąlygų 3.5 punkte nurodytus dokumentus</w:t>
      </w:r>
      <w:r w:rsidR="006B37A8" w:rsidRPr="00A26112">
        <w:rPr>
          <w:rFonts w:ascii="Verdana" w:hAnsi="Verdana" w:cs="Times New Roman"/>
          <w:color w:val="00000A"/>
          <w:sz w:val="24"/>
          <w:szCs w:val="24"/>
          <w:lang w:val="lt-LT"/>
        </w:rPr>
        <w:t xml:space="preserve"> </w:t>
      </w:r>
      <w:r w:rsidR="00A3677E" w:rsidRPr="00A26112">
        <w:rPr>
          <w:rFonts w:ascii="Verdana" w:hAnsi="Verdana" w:cs="Times New Roman"/>
          <w:color w:val="00000A"/>
          <w:sz w:val="24"/>
          <w:szCs w:val="24"/>
          <w:lang w:val="lt-LT"/>
        </w:rPr>
        <w:t>ir patikrina, ar galimas laimėtojas atitinka pirkimo sąlygų 3.5 punkte nurodytus kvalifikacijos reikalavimus.</w:t>
      </w:r>
      <w:r w:rsidR="00A3677E" w:rsidRPr="00A26112">
        <w:rPr>
          <w:rFonts w:ascii="Verdana" w:hAnsi="Verdana"/>
          <w:sz w:val="24"/>
          <w:szCs w:val="24"/>
          <w:lang w:val="lt-LT"/>
        </w:rPr>
        <w:t xml:space="preserve"> </w:t>
      </w:r>
      <w:r w:rsidR="00A3677E" w:rsidRPr="00A26112">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69013C" w:rsidRPr="00A26112">
        <w:rPr>
          <w:rFonts w:ascii="Verdana" w:hAnsi="Verdana" w:cs="Times New Roman"/>
          <w:color w:val="00000A"/>
          <w:sz w:val="24"/>
          <w:szCs w:val="24"/>
          <w:lang w:val="lt-LT"/>
        </w:rPr>
        <w:t>.</w:t>
      </w:r>
    </w:p>
    <w:p w14:paraId="73B1828F" w14:textId="7B1C00D0" w:rsidR="00BC0986"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.2. </w:t>
      </w:r>
      <w:r w:rsidR="00A3677E" w:rsidRPr="00A2611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84101" w:rsidRPr="00A26112">
        <w:rPr>
          <w:rFonts w:ascii="Verdana" w:eastAsia="Times New Roman" w:hAnsi="Verdana" w:cs="Times New Roman"/>
          <w:color w:val="auto"/>
          <w:sz w:val="24"/>
          <w:szCs w:val="24"/>
          <w:lang w:val="lt-LT"/>
        </w:rPr>
        <w:t xml:space="preserve"> kaip toks prašymas atitinka</w:t>
      </w:r>
      <w:r w:rsidR="00A3677E" w:rsidRPr="00A26112">
        <w:rPr>
          <w:rFonts w:ascii="Verdana" w:eastAsia="Times New Roman" w:hAnsi="Verdana" w:cs="Times New Roman"/>
          <w:color w:val="auto"/>
          <w:sz w:val="24"/>
          <w:szCs w:val="24"/>
          <w:shd w:val="clear" w:color="auto" w:fill="FFFFFF"/>
          <w:lang w:val="lt-LT"/>
        </w:rPr>
        <w:t xml:space="preserve"> </w:t>
      </w:r>
      <w:r w:rsidR="00A3677E" w:rsidRPr="00A26112">
        <w:rPr>
          <w:rFonts w:ascii="Verdana" w:hAnsi="Verdana"/>
          <w:sz w:val="24"/>
          <w:szCs w:val="24"/>
          <w:lang w:val="lt-LT"/>
        </w:rPr>
        <w:t xml:space="preserve">Viešųjų pirkimų tarnybos direktoriaus 2022 m. gruodžio 30 d. </w:t>
      </w:r>
      <w:r w:rsidR="00F84101" w:rsidRPr="00A26112">
        <w:rPr>
          <w:rFonts w:ascii="Verdana" w:hAnsi="Verdana"/>
          <w:sz w:val="24"/>
          <w:szCs w:val="24"/>
          <w:lang w:val="lt-LT"/>
        </w:rPr>
        <w:t xml:space="preserve">įsakymo </w:t>
      </w:r>
      <w:r w:rsidR="00A3677E" w:rsidRPr="00A26112">
        <w:rPr>
          <w:rFonts w:ascii="Verdana" w:hAnsi="Verdana"/>
          <w:sz w:val="24"/>
          <w:szCs w:val="24"/>
          <w:lang w:val="lt-LT"/>
        </w:rPr>
        <w:t xml:space="preserve">Nr. 1S-240 </w:t>
      </w:r>
      <w:r w:rsidR="00F84101" w:rsidRPr="00A26112">
        <w:rPr>
          <w:rFonts w:ascii="Verdana" w:hAnsi="Verdana"/>
          <w:sz w:val="24"/>
          <w:szCs w:val="24"/>
          <w:lang w:val="lt-LT"/>
        </w:rPr>
        <w:t xml:space="preserve">patvirtintų Pasiūlymų patikslinimo, </w:t>
      </w:r>
      <w:r w:rsidR="00F84101" w:rsidRPr="00A26112">
        <w:rPr>
          <w:rFonts w:ascii="Verdana" w:hAnsi="Verdana"/>
          <w:sz w:val="24"/>
          <w:szCs w:val="24"/>
          <w:lang w:val="lt-LT"/>
        </w:rPr>
        <w:lastRenderedPageBreak/>
        <w:t xml:space="preserve">papildymo ar paaiškinimo taisyklėse numatytus atvejus. </w:t>
      </w:r>
      <w:hyperlink r:id="rId28" w:history="1">
        <w:r w:rsidR="00A3677E" w:rsidRPr="00A26112">
          <w:rPr>
            <w:rStyle w:val="Hipersaitas"/>
            <w:rFonts w:ascii="Verdana" w:eastAsia="Times New Roman" w:hAnsi="Verdana"/>
            <w:sz w:val="24"/>
            <w:szCs w:val="24"/>
            <w:shd w:val="clear" w:color="auto" w:fill="FFFFFF"/>
            <w:lang w:val="lt-LT"/>
          </w:rPr>
          <w:t>Viešųjų pirkimų tarnybos nustatytomis taisyklėmis</w:t>
        </w:r>
      </w:hyperlink>
      <w:r w:rsidR="00A3677E" w:rsidRPr="00A26112">
        <w:rPr>
          <w:rFonts w:ascii="Verdana" w:eastAsia="Times New Roman" w:hAnsi="Verdana" w:cs="Times New Roman"/>
          <w:color w:val="auto"/>
          <w:sz w:val="24"/>
          <w:szCs w:val="24"/>
          <w:shd w:val="clear" w:color="auto" w:fill="FFFFFF"/>
          <w:lang w:val="lt-LT"/>
        </w:rPr>
        <w:t>.</w:t>
      </w:r>
    </w:p>
    <w:p w14:paraId="7291CECA" w14:textId="5A18B80A" w:rsidR="00BC0986"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.3. </w:t>
      </w:r>
      <w:r w:rsidR="00A3677E" w:rsidRPr="00A26112">
        <w:rPr>
          <w:rFonts w:ascii="Verdana" w:hAnsi="Verdana" w:cs="Times New Roman"/>
          <w:sz w:val="24"/>
          <w:szCs w:val="24"/>
          <w:lang w:val="lt-LT"/>
        </w:rPr>
        <w:t>P</w:t>
      </w:r>
      <w:r w:rsidR="00A3677E" w:rsidRPr="00A26112">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A26112">
        <w:rPr>
          <w:rFonts w:ascii="Verdana" w:hAnsi="Verdana"/>
          <w:b/>
          <w:bCs/>
          <w:sz w:val="24"/>
          <w:szCs w:val="24"/>
          <w:lang w:val="lt-LT"/>
        </w:rPr>
        <w:t>negali būti atliekamas esminis pasiūlymo pakeitimas</w:t>
      </w:r>
      <w:bookmarkStart w:id="33" w:name="part_158b60606afc42dba0e6bd3737898715"/>
      <w:bookmarkEnd w:id="33"/>
      <w:r w:rsidR="00A3677E" w:rsidRPr="00A26112">
        <w:rPr>
          <w:rFonts w:ascii="Verdana" w:hAnsi="Verdana"/>
          <w:sz w:val="24"/>
          <w:szCs w:val="24"/>
          <w:lang w:val="lt-LT"/>
        </w:rPr>
        <w:t>.</w:t>
      </w:r>
    </w:p>
    <w:p w14:paraId="6AB220FE" w14:textId="58836155" w:rsidR="00BC0986"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.4. </w:t>
      </w:r>
      <w:r w:rsidR="00A3677E" w:rsidRPr="00A26112">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4" w:name="part_62ab7d0ebdd94b57b444df09baa775a1"/>
      <w:bookmarkEnd w:id="34"/>
    </w:p>
    <w:p w14:paraId="0ED8E08C" w14:textId="1C709780" w:rsidR="00BC0986"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.4.1. </w:t>
      </w:r>
      <w:r w:rsidR="00A3677E" w:rsidRPr="00A26112">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5" w:name="part_1f09e722ecfa48c38a6c4e4b6c53d4b9"/>
      <w:bookmarkEnd w:id="35"/>
    </w:p>
    <w:p w14:paraId="4D6892B2" w14:textId="4F4226A7" w:rsidR="00A3677E" w:rsidRPr="00A26112" w:rsidRDefault="00BC0986" w:rsidP="00A26112">
      <w:pPr>
        <w:pStyle w:val="Body2"/>
        <w:tabs>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.4.2. </w:t>
      </w:r>
      <w:r w:rsidR="00A3677E" w:rsidRPr="00A26112">
        <w:rPr>
          <w:rFonts w:ascii="Verdana" w:hAnsi="Verdana"/>
          <w:sz w:val="24"/>
          <w:szCs w:val="24"/>
          <w:lang w:val="lt-LT"/>
        </w:rPr>
        <w:t>tais atvejais, kai pirkime taikomas fiksuotos kainos kainodaros metodas, galutinė pasiūlymo kaina be PVM negali būti keičiama</w:t>
      </w:r>
      <w:r w:rsidR="00327DB2" w:rsidRPr="00A26112">
        <w:rPr>
          <w:rFonts w:ascii="Verdana" w:hAnsi="Verdana"/>
          <w:sz w:val="24"/>
          <w:szCs w:val="24"/>
          <w:lang w:val="lt-LT"/>
        </w:rPr>
        <w:t xml:space="preserve"> (</w:t>
      </w:r>
      <w:r w:rsidR="00327DB2" w:rsidRPr="00A26112">
        <w:rPr>
          <w:rFonts w:ascii="Verdana" w:hAnsi="Verdana"/>
          <w:b/>
          <w:bCs/>
          <w:sz w:val="24"/>
          <w:szCs w:val="24"/>
          <w:lang w:val="lt-LT"/>
        </w:rPr>
        <w:t>šiame</w:t>
      </w:r>
      <w:r w:rsidR="00327DB2" w:rsidRPr="00A26112">
        <w:rPr>
          <w:rFonts w:ascii="Verdana" w:hAnsi="Verdana"/>
          <w:sz w:val="24"/>
          <w:szCs w:val="24"/>
          <w:lang w:val="lt-LT"/>
        </w:rPr>
        <w:t xml:space="preserve"> </w:t>
      </w:r>
      <w:r w:rsidR="00327DB2" w:rsidRPr="00A26112">
        <w:rPr>
          <w:rFonts w:ascii="Verdana" w:hAnsi="Verdana"/>
          <w:b/>
          <w:bCs/>
          <w:sz w:val="24"/>
          <w:szCs w:val="24"/>
          <w:lang w:val="lt-LT"/>
        </w:rPr>
        <w:t xml:space="preserve">pirkime </w:t>
      </w:r>
      <w:r w:rsidR="00327DB2" w:rsidRPr="00A26112">
        <w:rPr>
          <w:rFonts w:ascii="Verdana" w:hAnsi="Verdana"/>
          <w:b/>
          <w:bCs/>
          <w:color w:val="auto"/>
          <w:sz w:val="24"/>
          <w:szCs w:val="24"/>
          <w:lang w:val="lt-LT"/>
        </w:rPr>
        <w:t>taikoma fiksuot</w:t>
      </w:r>
      <w:r w:rsidR="005C42D6" w:rsidRPr="00A26112">
        <w:rPr>
          <w:rFonts w:ascii="Verdana" w:hAnsi="Verdana"/>
          <w:b/>
          <w:bCs/>
          <w:color w:val="auto"/>
          <w:sz w:val="24"/>
          <w:szCs w:val="24"/>
          <w:lang w:val="lt-LT"/>
        </w:rPr>
        <w:t>o</w:t>
      </w:r>
      <w:r w:rsidR="0069013C" w:rsidRPr="00A26112">
        <w:rPr>
          <w:rFonts w:ascii="Verdana" w:hAnsi="Verdana"/>
          <w:b/>
          <w:bCs/>
          <w:color w:val="auto"/>
          <w:sz w:val="24"/>
          <w:szCs w:val="24"/>
          <w:lang w:val="lt-LT"/>
        </w:rPr>
        <w:t>s kainos</w:t>
      </w:r>
      <w:r w:rsidR="007D3889" w:rsidRPr="00A26112">
        <w:rPr>
          <w:rFonts w:ascii="Verdana" w:hAnsi="Verdana"/>
          <w:b/>
          <w:bCs/>
          <w:color w:val="auto"/>
          <w:sz w:val="24"/>
          <w:szCs w:val="24"/>
          <w:lang w:val="lt-LT"/>
        </w:rPr>
        <w:t xml:space="preserve"> </w:t>
      </w:r>
      <w:r w:rsidR="00327DB2" w:rsidRPr="00A26112">
        <w:rPr>
          <w:rFonts w:ascii="Verdana" w:hAnsi="Verdana"/>
          <w:b/>
          <w:bCs/>
          <w:color w:val="auto"/>
          <w:sz w:val="24"/>
          <w:szCs w:val="24"/>
          <w:lang w:val="lt-LT"/>
        </w:rPr>
        <w:t>kainodara</w:t>
      </w:r>
      <w:r w:rsidR="00327DB2" w:rsidRPr="00A26112">
        <w:rPr>
          <w:rFonts w:ascii="Verdana" w:hAnsi="Verdana"/>
          <w:color w:val="auto"/>
          <w:sz w:val="24"/>
          <w:szCs w:val="24"/>
          <w:lang w:val="lt-LT"/>
        </w:rPr>
        <w:t>)</w:t>
      </w:r>
      <w:r w:rsidR="00A3677E" w:rsidRPr="00A26112">
        <w:rPr>
          <w:rFonts w:ascii="Verdana" w:hAnsi="Verdana"/>
          <w:color w:val="auto"/>
          <w:sz w:val="24"/>
          <w:szCs w:val="24"/>
          <w:lang w:val="lt-LT"/>
        </w:rPr>
        <w:t>;</w:t>
      </w:r>
    </w:p>
    <w:p w14:paraId="527C0F7B" w14:textId="6D2C7770" w:rsidR="00A3677E" w:rsidRPr="00A26112" w:rsidRDefault="00A3677E" w:rsidP="00A26112">
      <w:pPr>
        <w:pStyle w:val="Body2"/>
        <w:tabs>
          <w:tab w:val="left" w:pos="709"/>
          <w:tab w:val="num" w:pos="851"/>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.5. K</w:t>
      </w:r>
      <w:r w:rsidRPr="00A26112">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7C6ACB8E" w14:textId="320E1AB0" w:rsidR="00A3677E" w:rsidRPr="00A26112" w:rsidRDefault="00A3677E" w:rsidP="00A26112">
      <w:pPr>
        <w:pStyle w:val="Body2"/>
        <w:tabs>
          <w:tab w:val="left" w:pos="709"/>
          <w:tab w:val="num" w:pos="851"/>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.6. </w:t>
      </w:r>
      <w:r w:rsidRPr="00A26112">
        <w:rPr>
          <w:rFonts w:ascii="Verdana" w:hAnsi="Verdana"/>
          <w:sz w:val="24"/>
          <w:szCs w:val="24"/>
          <w:lang w:val="lt-LT"/>
        </w:rPr>
        <w:t>Tiekėjas, teikdamas atsakymą į prašymą patikslinti, papildyti ar paaiškinti pasiūlymą, turi:</w:t>
      </w:r>
      <w:bookmarkStart w:id="38" w:name="part_38db05621d2c4a008678868a5d8616ab"/>
      <w:bookmarkEnd w:id="38"/>
    </w:p>
    <w:p w14:paraId="280FF9AD" w14:textId="647B819D" w:rsidR="00A3677E" w:rsidRPr="00A26112" w:rsidRDefault="00A3677E" w:rsidP="00A26112">
      <w:pPr>
        <w:pStyle w:val="Body2"/>
        <w:tabs>
          <w:tab w:val="left" w:pos="709"/>
          <w:tab w:val="num" w:pos="851"/>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.6.1. </w:t>
      </w:r>
      <w:r w:rsidRPr="00A26112">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A26112">
        <w:rPr>
          <w:rFonts w:ascii="Verdana" w:hAnsi="Verdana"/>
          <w:i/>
          <w:iCs/>
          <w:sz w:val="24"/>
          <w:szCs w:val="24"/>
          <w:lang w:val="lt-LT"/>
        </w:rPr>
        <w:t>;</w:t>
      </w:r>
      <w:bookmarkStart w:id="39" w:name="part_8e4ab1173f094679814c2f491254eeb3"/>
      <w:bookmarkEnd w:id="39"/>
    </w:p>
    <w:p w14:paraId="07EA3BB1" w14:textId="326CCE6F" w:rsidR="00A3677E" w:rsidRPr="00A26112" w:rsidRDefault="00A3677E" w:rsidP="00A26112">
      <w:pPr>
        <w:pStyle w:val="Body2"/>
        <w:tabs>
          <w:tab w:val="left" w:pos="709"/>
          <w:tab w:val="num" w:pos="851"/>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.6.2. </w:t>
      </w:r>
      <w:r w:rsidRPr="00A26112">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4000A09C" w14:textId="6F340F47" w:rsidR="00A3677E" w:rsidRPr="00A26112" w:rsidRDefault="00A3677E" w:rsidP="00A26112">
      <w:pPr>
        <w:pStyle w:val="Body2"/>
        <w:tabs>
          <w:tab w:val="left" w:pos="709"/>
          <w:tab w:val="num" w:pos="851"/>
          <w:tab w:val="left" w:pos="15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3461E6" w:rsidRPr="00A26112">
        <w:rPr>
          <w:rFonts w:ascii="Verdana" w:hAnsi="Verdana" w:cs="Times New Roman"/>
          <w:sz w:val="24"/>
          <w:szCs w:val="24"/>
          <w:lang w:val="lt-LT"/>
        </w:rPr>
        <w:t>1</w:t>
      </w:r>
      <w:r w:rsidRPr="00A26112">
        <w:rPr>
          <w:rFonts w:ascii="Verdana" w:hAnsi="Verdana" w:cs="Times New Roman"/>
          <w:sz w:val="24"/>
          <w:szCs w:val="24"/>
          <w:lang w:val="lt-LT"/>
        </w:rPr>
        <w:t xml:space="preserve">.7. </w:t>
      </w:r>
      <w:r w:rsidRPr="00A26112">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6213E73B" w:rsidR="00A3677E" w:rsidRPr="00A26112" w:rsidRDefault="00A3677E" w:rsidP="00A26112">
      <w:pPr>
        <w:pStyle w:val="Body2"/>
        <w:tabs>
          <w:tab w:val="left" w:pos="1260"/>
        </w:tabs>
        <w:spacing w:after="0"/>
        <w:ind w:firstLine="709"/>
        <w:contextualSpacing/>
        <w:rPr>
          <w:rFonts w:ascii="Verdana" w:hAnsi="Verdana"/>
          <w:sz w:val="24"/>
          <w:szCs w:val="24"/>
          <w:lang w:val="lt-LT"/>
        </w:rPr>
      </w:pPr>
      <w:bookmarkStart w:id="41" w:name="part_f7ffdb41e2f14b23ac5fa69b79664c6f"/>
      <w:bookmarkEnd w:id="41"/>
      <w:r w:rsidRPr="00A26112">
        <w:rPr>
          <w:rFonts w:ascii="Verdana" w:hAnsi="Verdana"/>
          <w:sz w:val="24"/>
          <w:szCs w:val="24"/>
          <w:lang w:val="lt-LT"/>
        </w:rPr>
        <w:t>1</w:t>
      </w:r>
      <w:r w:rsidR="003461E6" w:rsidRPr="00A26112">
        <w:rPr>
          <w:rFonts w:ascii="Verdana" w:hAnsi="Verdana"/>
          <w:sz w:val="24"/>
          <w:szCs w:val="24"/>
          <w:lang w:val="lt-LT"/>
        </w:rPr>
        <w:t>1</w:t>
      </w:r>
      <w:r w:rsidRPr="00A26112">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3907BCF8" w:rsidR="00A3677E" w:rsidRPr="00A26112" w:rsidRDefault="00A3677E" w:rsidP="00A26112">
      <w:pPr>
        <w:pStyle w:val="Body2"/>
        <w:tabs>
          <w:tab w:val="left" w:pos="1260"/>
        </w:tabs>
        <w:spacing w:after="0"/>
        <w:ind w:firstLine="709"/>
        <w:contextualSpacing/>
        <w:rPr>
          <w:rFonts w:ascii="Verdana" w:hAnsi="Verdana"/>
          <w:sz w:val="24"/>
          <w:szCs w:val="24"/>
          <w:lang w:val="lt-LT"/>
        </w:rPr>
      </w:pPr>
      <w:bookmarkStart w:id="42" w:name="part_5d046444bb5e436fb2a662cb00e9ade7"/>
      <w:bookmarkEnd w:id="42"/>
      <w:r w:rsidRPr="00A26112">
        <w:rPr>
          <w:rFonts w:ascii="Verdana" w:hAnsi="Verdana"/>
          <w:sz w:val="24"/>
          <w:szCs w:val="24"/>
          <w:lang w:val="lt-LT"/>
        </w:rPr>
        <w:t>1</w:t>
      </w:r>
      <w:r w:rsidR="003461E6" w:rsidRPr="00A26112">
        <w:rPr>
          <w:rFonts w:ascii="Verdana" w:hAnsi="Verdana"/>
          <w:sz w:val="24"/>
          <w:szCs w:val="24"/>
          <w:lang w:val="lt-LT"/>
        </w:rPr>
        <w:t>1</w:t>
      </w:r>
      <w:r w:rsidRPr="00A26112">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296FF837" w:rsidR="00A3677E" w:rsidRPr="00A26112" w:rsidRDefault="00A3677E" w:rsidP="00A26112">
      <w:pPr>
        <w:pStyle w:val="Body2"/>
        <w:tabs>
          <w:tab w:val="left" w:pos="1260"/>
        </w:tabs>
        <w:spacing w:after="0"/>
        <w:ind w:firstLine="709"/>
        <w:contextualSpacing/>
        <w:rPr>
          <w:rFonts w:ascii="Verdana" w:hAnsi="Verdana"/>
          <w:sz w:val="24"/>
          <w:szCs w:val="24"/>
          <w:lang w:val="lt-LT"/>
        </w:rPr>
      </w:pPr>
      <w:r w:rsidRPr="00A26112">
        <w:rPr>
          <w:rFonts w:ascii="Verdana" w:hAnsi="Verdana"/>
          <w:sz w:val="24"/>
          <w:szCs w:val="24"/>
          <w:lang w:val="lt-LT"/>
        </w:rPr>
        <w:t>1</w:t>
      </w:r>
      <w:r w:rsidR="003461E6" w:rsidRPr="00A26112">
        <w:rPr>
          <w:rFonts w:ascii="Verdana" w:hAnsi="Verdana"/>
          <w:sz w:val="24"/>
          <w:szCs w:val="24"/>
          <w:lang w:val="lt-LT"/>
        </w:rPr>
        <w:t>1</w:t>
      </w:r>
      <w:r w:rsidRPr="00A26112">
        <w:rPr>
          <w:rFonts w:ascii="Verdana" w:hAnsi="Verdana"/>
          <w:sz w:val="24"/>
          <w:szCs w:val="24"/>
          <w:lang w:val="lt-LT"/>
        </w:rPr>
        <w:t xml:space="preserve">.8. </w:t>
      </w:r>
      <w:r w:rsidRPr="00A26112">
        <w:rPr>
          <w:rFonts w:ascii="Verdana" w:hAnsi="Verdana" w:cs="Times New Roman"/>
          <w:color w:val="00000A"/>
          <w:sz w:val="24"/>
          <w:szCs w:val="24"/>
          <w:lang w:val="lt-LT"/>
        </w:rPr>
        <w:t xml:space="preserve">Jeigu tiekėjas savo pasiūlyme pateikia reikalaujamų dokumentų tinkamai patvirtintas kopijas, </w:t>
      </w:r>
      <w:r w:rsidRPr="00A26112">
        <w:rPr>
          <w:rFonts w:ascii="Verdana" w:hAnsi="Verdana" w:cs="Times New Roman"/>
          <w:kern w:val="16"/>
          <w:sz w:val="24"/>
          <w:szCs w:val="24"/>
          <w:lang w:val="lt-LT"/>
        </w:rPr>
        <w:t xml:space="preserve">Perkančioji organizacija </w:t>
      </w:r>
      <w:r w:rsidRPr="00A26112">
        <w:rPr>
          <w:rFonts w:ascii="Verdana" w:hAnsi="Verdana" w:cs="Times New Roman"/>
          <w:color w:val="00000A"/>
          <w:sz w:val="24"/>
          <w:szCs w:val="24"/>
          <w:lang w:val="lt-LT"/>
        </w:rPr>
        <w:t>turi teisę prašyti tiekėjo, kad jis Komisijai parodytų atitinkamų dokumentų originalus.</w:t>
      </w:r>
    </w:p>
    <w:p w14:paraId="76AA7704" w14:textId="49EBCEE1" w:rsidR="00A3677E" w:rsidRPr="00A26112" w:rsidRDefault="00A3677E" w:rsidP="00A26112">
      <w:pPr>
        <w:pStyle w:val="Body2"/>
        <w:tabs>
          <w:tab w:val="left" w:pos="1260"/>
        </w:tabs>
        <w:spacing w:after="0"/>
        <w:ind w:firstLine="709"/>
        <w:contextualSpacing/>
        <w:rPr>
          <w:rFonts w:ascii="Verdana" w:hAnsi="Verdana" w:cs="Times New Roman"/>
          <w:color w:val="00000A"/>
          <w:sz w:val="24"/>
          <w:szCs w:val="24"/>
          <w:lang w:val="lt-LT"/>
        </w:rPr>
      </w:pPr>
      <w:r w:rsidRPr="00A26112">
        <w:rPr>
          <w:rFonts w:ascii="Verdana" w:hAnsi="Verdana"/>
          <w:sz w:val="24"/>
          <w:szCs w:val="24"/>
          <w:lang w:val="lt-LT"/>
        </w:rPr>
        <w:t>1</w:t>
      </w:r>
      <w:r w:rsidR="003461E6" w:rsidRPr="00A26112">
        <w:rPr>
          <w:rFonts w:ascii="Verdana" w:hAnsi="Verdana"/>
          <w:sz w:val="24"/>
          <w:szCs w:val="24"/>
          <w:lang w:val="lt-LT"/>
        </w:rPr>
        <w:t>1</w:t>
      </w:r>
      <w:r w:rsidRPr="00A26112">
        <w:rPr>
          <w:rFonts w:ascii="Verdana" w:hAnsi="Verdana"/>
          <w:sz w:val="24"/>
          <w:szCs w:val="24"/>
          <w:lang w:val="lt-LT"/>
        </w:rPr>
        <w:t xml:space="preserve">.9. </w:t>
      </w:r>
      <w:r w:rsidRPr="00A26112">
        <w:rPr>
          <w:rFonts w:ascii="Verdana" w:hAnsi="Verdana" w:cs="Times New Roman"/>
          <w:kern w:val="16"/>
          <w:sz w:val="24"/>
          <w:szCs w:val="24"/>
          <w:lang w:val="lt-LT"/>
        </w:rPr>
        <w:t xml:space="preserve">Perkančioji organizacija </w:t>
      </w:r>
      <w:r w:rsidRPr="00A26112">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w:t>
      </w:r>
      <w:r w:rsidRPr="00A26112">
        <w:rPr>
          <w:rFonts w:ascii="Verdana" w:hAnsi="Verdana" w:cs="Times New Roman"/>
          <w:color w:val="00000A"/>
          <w:sz w:val="24"/>
          <w:szCs w:val="24"/>
          <w:lang w:val="lt-LT"/>
        </w:rPr>
        <w:lastRenderedPageBreak/>
        <w:t xml:space="preserve">neįprastai mažomis, jeigu jos yra 30 ir daugiau procentų mažesnės už visų tiekėjų, kurių pasiūlymai neatmesti dėl kitų priežasčių ir kurių pasiūlyta kaina neviršija pirkimui skirtų lėšų, nustatytų ir užfiksuotų </w:t>
      </w:r>
      <w:r w:rsidRPr="00A26112">
        <w:rPr>
          <w:rFonts w:ascii="Verdana" w:hAnsi="Verdana" w:cs="Times New Roman"/>
          <w:sz w:val="24"/>
          <w:szCs w:val="24"/>
          <w:lang w:val="lt-LT"/>
        </w:rPr>
        <w:t>Perkančiosios organizacijos</w:t>
      </w:r>
      <w:r w:rsidRPr="00A26112">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3A694C6F" w:rsidR="00FE4344" w:rsidRPr="00A26112" w:rsidRDefault="00A3677E" w:rsidP="00A26112">
      <w:pPr>
        <w:pStyle w:val="Body2"/>
        <w:tabs>
          <w:tab w:val="left" w:pos="12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00000A"/>
          <w:sz w:val="24"/>
          <w:szCs w:val="24"/>
          <w:lang w:val="lt-LT"/>
        </w:rPr>
        <w:t>1</w:t>
      </w:r>
      <w:r w:rsidR="003461E6" w:rsidRPr="00A26112">
        <w:rPr>
          <w:rFonts w:ascii="Verdana" w:hAnsi="Verdana" w:cs="Times New Roman"/>
          <w:color w:val="00000A"/>
          <w:sz w:val="24"/>
          <w:szCs w:val="24"/>
          <w:lang w:val="lt-LT"/>
        </w:rPr>
        <w:t>1</w:t>
      </w:r>
      <w:r w:rsidRPr="00A26112">
        <w:rPr>
          <w:rFonts w:ascii="Verdana" w:hAnsi="Verdana" w:cs="Times New Roman"/>
          <w:color w:val="00000A"/>
          <w:sz w:val="24"/>
          <w:szCs w:val="24"/>
          <w:lang w:val="lt-LT"/>
        </w:rPr>
        <w:t xml:space="preserve">.10. </w:t>
      </w:r>
      <w:r w:rsidRPr="00A26112">
        <w:rPr>
          <w:rFonts w:ascii="Verdana" w:hAnsi="Verdana" w:cs="Times New Roman"/>
          <w:kern w:val="16"/>
          <w:sz w:val="24"/>
          <w:szCs w:val="24"/>
          <w:lang w:val="lt-LT"/>
        </w:rPr>
        <w:t xml:space="preserve">Perkančioji organizacija </w:t>
      </w:r>
      <w:r w:rsidRPr="00A26112">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A26112" w:rsidRDefault="00FE4344" w:rsidP="00A26112">
      <w:pPr>
        <w:pStyle w:val="Body2"/>
        <w:tabs>
          <w:tab w:val="left" w:pos="1260"/>
        </w:tabs>
        <w:spacing w:after="0"/>
        <w:contextualSpacing/>
        <w:rPr>
          <w:rFonts w:ascii="Verdana" w:hAnsi="Verdana" w:cs="Times New Roman"/>
          <w:color w:val="auto"/>
          <w:sz w:val="24"/>
          <w:szCs w:val="24"/>
          <w:lang w:val="lt-LT"/>
        </w:rPr>
      </w:pPr>
    </w:p>
    <w:p w14:paraId="2DF72D58" w14:textId="5D73F0AE"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43" w:name="_Toc488998678"/>
      <w:bookmarkStart w:id="44" w:name="_Toc212630811"/>
      <w:bookmarkEnd w:id="43"/>
      <w:r w:rsidRPr="00A26112">
        <w:rPr>
          <w:rFonts w:ascii="Verdana" w:hAnsi="Verdana" w:cs="Times New Roman"/>
          <w:color w:val="auto"/>
          <w:sz w:val="24"/>
          <w:szCs w:val="24"/>
          <w:lang w:val="lt-LT"/>
        </w:rPr>
        <w:t>PASIŪLYMŲ ATMETIMO PRIEŽASTYS</w:t>
      </w:r>
      <w:bookmarkEnd w:id="44"/>
    </w:p>
    <w:p w14:paraId="7E934210" w14:textId="77777777" w:rsidR="00FE4344" w:rsidRPr="00A26112" w:rsidRDefault="00FE4344" w:rsidP="00A26112">
      <w:pPr>
        <w:pStyle w:val="Body2"/>
        <w:spacing w:after="0"/>
        <w:contextualSpacing/>
        <w:rPr>
          <w:rFonts w:ascii="Verdana" w:hAnsi="Verdana" w:cs="Times New Roman"/>
          <w:color w:val="auto"/>
          <w:sz w:val="24"/>
          <w:szCs w:val="24"/>
          <w:lang w:val="lt-LT"/>
        </w:rPr>
      </w:pPr>
    </w:p>
    <w:p w14:paraId="725A4962" w14:textId="23615047" w:rsidR="00FE4344" w:rsidRPr="00A26112" w:rsidRDefault="007B29F4" w:rsidP="00A26112">
      <w:pPr>
        <w:pStyle w:val="Body2"/>
        <w:tabs>
          <w:tab w:val="left" w:pos="1260"/>
          <w:tab w:val="left" w:pos="1560"/>
        </w:tabs>
        <w:spacing w:after="0"/>
        <w:ind w:left="710"/>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w:t>
      </w:r>
      <w:r w:rsidR="008D6DF0" w:rsidRPr="00A26112">
        <w:rPr>
          <w:rFonts w:ascii="Verdana" w:hAnsi="Verdana" w:cs="Times New Roman"/>
          <w:color w:val="auto"/>
          <w:sz w:val="24"/>
          <w:szCs w:val="24"/>
          <w:lang w:val="lt-LT"/>
        </w:rPr>
        <w:t>. Komisija atmeta pasiūlymą, jeigu:</w:t>
      </w:r>
    </w:p>
    <w:p w14:paraId="0CBE3243" w14:textId="39AB8B76" w:rsidR="00FE4344" w:rsidRPr="00A26112" w:rsidRDefault="008D6DF0"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.1.1. tiekėjas pasiūlymą ar jo dalį pateikė ne CVP IS priemonėmis;</w:t>
      </w:r>
    </w:p>
    <w:p w14:paraId="779AD8FA" w14:textId="206534ED" w:rsidR="00FE4344" w:rsidRPr="00A26112" w:rsidRDefault="008D6DF0"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 xml:space="preserve">.1.2. pasiūlymą pateikęs tiekėjas turi būti pašalinamas iš pirkimo procedūros pagal </w:t>
      </w:r>
      <w:r w:rsidR="009E5E57" w:rsidRPr="00A26112">
        <w:rPr>
          <w:rFonts w:ascii="Verdana" w:hAnsi="Verdana" w:cs="Times New Roman"/>
          <w:color w:val="auto"/>
          <w:sz w:val="24"/>
          <w:szCs w:val="24"/>
          <w:lang w:val="lt-LT"/>
        </w:rPr>
        <w:t>p</w:t>
      </w:r>
      <w:r w:rsidRPr="00A26112">
        <w:rPr>
          <w:rFonts w:ascii="Verdana" w:hAnsi="Verdana" w:cs="Times New Roman"/>
          <w:color w:val="auto"/>
          <w:sz w:val="24"/>
          <w:szCs w:val="24"/>
          <w:lang w:val="lt-LT"/>
        </w:rPr>
        <w:t>irkimo sąlygų 3.</w:t>
      </w:r>
      <w:r w:rsidR="00620D9E" w:rsidRPr="00A26112">
        <w:rPr>
          <w:rFonts w:ascii="Verdana" w:hAnsi="Verdana" w:cs="Times New Roman"/>
          <w:color w:val="auto"/>
          <w:sz w:val="24"/>
          <w:szCs w:val="24"/>
          <w:lang w:val="lt-LT"/>
        </w:rPr>
        <w:t>4</w:t>
      </w:r>
      <w:r w:rsidRPr="00A26112">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19C36465" w14:textId="65E72C25" w:rsidR="00615D5F" w:rsidRPr="00A26112" w:rsidRDefault="008D6DF0" w:rsidP="00A26112">
      <w:pPr>
        <w:pStyle w:val="Body2"/>
        <w:tabs>
          <w:tab w:val="left" w:pos="1260"/>
          <w:tab w:val="left" w:pos="1560"/>
        </w:tabs>
        <w:spacing w:after="0"/>
        <w:ind w:firstLine="709"/>
        <w:contextualSpacing/>
        <w:rPr>
          <w:rFonts w:ascii="Verdana" w:hAnsi="Verdana" w:cs="Times New Roman"/>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 xml:space="preserve">.1.3. pasiūlymą pateikęs tiekėjas neatitinka </w:t>
      </w:r>
      <w:r w:rsidR="009E5E57" w:rsidRPr="00A26112">
        <w:rPr>
          <w:rFonts w:ascii="Verdana" w:hAnsi="Verdana" w:cs="Times New Roman"/>
          <w:color w:val="auto"/>
          <w:sz w:val="24"/>
          <w:szCs w:val="24"/>
          <w:lang w:val="lt-LT"/>
        </w:rPr>
        <w:t>p</w:t>
      </w:r>
      <w:r w:rsidRPr="00A26112">
        <w:rPr>
          <w:rFonts w:ascii="Verdana" w:hAnsi="Verdana" w:cs="Times New Roman"/>
          <w:color w:val="auto"/>
          <w:sz w:val="24"/>
          <w:szCs w:val="24"/>
          <w:lang w:val="lt-LT"/>
        </w:rPr>
        <w:t>irkimo sąlygų 3.</w:t>
      </w:r>
      <w:r w:rsidR="00620D9E" w:rsidRPr="00A26112">
        <w:rPr>
          <w:rFonts w:ascii="Verdana" w:hAnsi="Verdana" w:cs="Times New Roman"/>
          <w:color w:val="auto"/>
          <w:sz w:val="24"/>
          <w:szCs w:val="24"/>
          <w:lang w:val="lt-LT"/>
        </w:rPr>
        <w:t>5</w:t>
      </w:r>
      <w:r w:rsidRPr="00A26112">
        <w:rPr>
          <w:rFonts w:ascii="Verdana" w:hAnsi="Verdana" w:cs="Times New Roman"/>
          <w:color w:val="auto"/>
          <w:sz w:val="24"/>
          <w:szCs w:val="24"/>
          <w:lang w:val="lt-LT"/>
        </w:rPr>
        <w:t xml:space="preserve"> punkte nustatytų minimalių kvalifikacijos reikalavimų</w:t>
      </w:r>
      <w:r w:rsidR="009F34C6" w:rsidRPr="00A26112">
        <w:rPr>
          <w:rFonts w:ascii="Verdana" w:hAnsi="Verdana" w:cs="Times New Roman"/>
          <w:color w:val="auto"/>
          <w:sz w:val="24"/>
          <w:szCs w:val="24"/>
          <w:lang w:val="lt-LT"/>
        </w:rPr>
        <w:t xml:space="preserve"> </w:t>
      </w:r>
      <w:r w:rsidRPr="00A26112">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27E7613A" w14:textId="7289B134" w:rsidR="00217114" w:rsidRDefault="008D6DF0"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w:t>
      </w:r>
      <w:r w:rsidR="00D64D1A" w:rsidRPr="00A26112">
        <w:rPr>
          <w:rFonts w:ascii="Verdana" w:hAnsi="Verdana" w:cs="Times New Roman"/>
          <w:color w:val="auto"/>
          <w:sz w:val="24"/>
          <w:szCs w:val="24"/>
          <w:lang w:val="lt-LT"/>
        </w:rPr>
        <w:t>4</w:t>
      </w:r>
      <w:r w:rsidRPr="00A26112">
        <w:rPr>
          <w:rFonts w:ascii="Verdana" w:hAnsi="Verdana" w:cs="Times New Roman"/>
          <w:color w:val="auto"/>
          <w:sz w:val="24"/>
          <w:szCs w:val="24"/>
          <w:lang w:val="lt-LT"/>
        </w:rPr>
        <w:t>. pasiūlymas neatitinka pirkimo dokumentuose nustatytų reikalavimų;</w:t>
      </w:r>
    </w:p>
    <w:p w14:paraId="51875D38" w14:textId="6FF2CE48" w:rsidR="00FE2AB6" w:rsidRPr="00A26112" w:rsidRDefault="00FE2AB6"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Pr>
          <w:rFonts w:ascii="Verdana" w:hAnsi="Verdana" w:cs="Times New Roman"/>
          <w:color w:val="auto"/>
          <w:sz w:val="24"/>
          <w:szCs w:val="24"/>
          <w:lang w:val="lt-LT"/>
        </w:rPr>
        <w:t xml:space="preserve">12.1.5. </w:t>
      </w:r>
      <w:r w:rsidRPr="00B250E2">
        <w:rPr>
          <w:rFonts w:ascii="Verdana" w:hAnsi="Verdana" w:cs="Times New Roman"/>
          <w:color w:val="00000A"/>
          <w:sz w:val="24"/>
          <w:szCs w:val="24"/>
          <w:lang w:val="lt-LT"/>
        </w:rPr>
        <w:t>pasiūlymas neatitinka techninės specifikacijos reikalavimų</w:t>
      </w:r>
      <w:r>
        <w:rPr>
          <w:rFonts w:ascii="Verdana" w:hAnsi="Verdana" w:cs="Times New Roman"/>
          <w:color w:val="00000A"/>
          <w:sz w:val="24"/>
          <w:szCs w:val="24"/>
          <w:lang w:val="lt-LT"/>
        </w:rPr>
        <w:t>;</w:t>
      </w:r>
    </w:p>
    <w:p w14:paraId="2B193305" w14:textId="51EDF857" w:rsidR="00217114" w:rsidRPr="00A26112" w:rsidRDefault="00217114"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12.1.</w:t>
      </w:r>
      <w:r w:rsidR="00FE2AB6">
        <w:rPr>
          <w:rFonts w:ascii="Verdana" w:hAnsi="Verdana" w:cs="Times New Roman"/>
          <w:color w:val="auto"/>
          <w:sz w:val="24"/>
          <w:szCs w:val="24"/>
          <w:lang w:val="lt-LT"/>
        </w:rPr>
        <w:t>6</w:t>
      </w:r>
      <w:r w:rsidRPr="00A26112">
        <w:rPr>
          <w:rFonts w:ascii="Verdana" w:hAnsi="Verdana" w:cs="Times New Roman"/>
          <w:color w:val="auto"/>
          <w:sz w:val="24"/>
          <w:szCs w:val="24"/>
          <w:lang w:val="lt-LT"/>
        </w:rPr>
        <w:t xml:space="preserve">. kartu su pasiūlymu nepateiktas užpildytas Pirkimo sąlygų 1 priedo „Pasiūlymo forma“ 1 priedėlis </w:t>
      </w:r>
      <w:r w:rsidRPr="00A26112">
        <w:rPr>
          <w:rFonts w:ascii="Verdana" w:hAnsi="Verdana"/>
          <w:b/>
          <w:color w:val="auto"/>
          <w:sz w:val="24"/>
          <w:szCs w:val="24"/>
          <w:lang w:val="lt-LT"/>
        </w:rPr>
        <w:t>„Siūlomų prekių techniniai parametrai“;</w:t>
      </w:r>
    </w:p>
    <w:p w14:paraId="018C028A" w14:textId="5A26938E" w:rsidR="00FE4344" w:rsidRPr="00A26112" w:rsidRDefault="008D6DF0"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w:t>
      </w:r>
      <w:r w:rsidR="00FE2AB6">
        <w:rPr>
          <w:rFonts w:ascii="Verdana" w:hAnsi="Verdana" w:cs="Times New Roman"/>
          <w:color w:val="auto"/>
          <w:sz w:val="24"/>
          <w:szCs w:val="24"/>
          <w:lang w:val="lt-LT"/>
        </w:rPr>
        <w:t>7</w:t>
      </w:r>
      <w:r w:rsidRPr="00A26112">
        <w:rPr>
          <w:rFonts w:ascii="Verdana" w:hAnsi="Verdana" w:cs="Times New Roman"/>
          <w:color w:val="auto"/>
          <w:sz w:val="24"/>
          <w:szCs w:val="24"/>
          <w:lang w:val="lt-LT"/>
        </w:rPr>
        <w:t>. dalyvio buvo pasiūlyta per didelė</w:t>
      </w:r>
      <w:r w:rsidR="00D64D1A" w:rsidRPr="00A26112">
        <w:rPr>
          <w:rFonts w:ascii="Verdana" w:hAnsi="Verdana" w:cs="Times New Roman"/>
          <w:color w:val="auto"/>
          <w:sz w:val="24"/>
          <w:szCs w:val="24"/>
          <w:lang w:val="lt-LT"/>
        </w:rPr>
        <w:t xml:space="preserve"> </w:t>
      </w:r>
      <w:r w:rsidR="00D64D1A" w:rsidRPr="00A26112">
        <w:rPr>
          <w:rFonts w:ascii="Verdana" w:hAnsi="Verdana" w:cs="Times New Roman"/>
          <w:color w:val="00000A"/>
          <w:sz w:val="24"/>
          <w:szCs w:val="24"/>
          <w:lang w:val="lt-LT"/>
        </w:rPr>
        <w:t xml:space="preserve">(Pirkimo sąlygų </w:t>
      </w:r>
      <w:r w:rsidR="003461E6" w:rsidRPr="00A26112">
        <w:rPr>
          <w:rFonts w:ascii="Verdana" w:hAnsi="Verdana" w:cs="Times New Roman"/>
          <w:color w:val="00000A"/>
          <w:sz w:val="24"/>
          <w:szCs w:val="24"/>
          <w:lang w:val="lt-LT"/>
        </w:rPr>
        <w:t>5</w:t>
      </w:r>
      <w:r w:rsidR="00D64D1A" w:rsidRPr="00A26112">
        <w:rPr>
          <w:rFonts w:ascii="Verdana" w:hAnsi="Verdana" w:cs="Times New Roman"/>
          <w:color w:val="00000A"/>
          <w:sz w:val="24"/>
          <w:szCs w:val="24"/>
          <w:lang w:val="lt-LT"/>
        </w:rPr>
        <w:t>.11.</w:t>
      </w:r>
      <w:r w:rsidR="00D64D1A" w:rsidRPr="00A26112">
        <w:rPr>
          <w:rFonts w:ascii="Verdana" w:hAnsi="Verdana" w:cs="Times New Roman"/>
          <w:sz w:val="24"/>
          <w:szCs w:val="24"/>
          <w:lang w:val="lt-LT"/>
        </w:rPr>
        <w:t xml:space="preserve"> </w:t>
      </w:r>
      <w:r w:rsidR="00D64D1A" w:rsidRPr="00A26112">
        <w:rPr>
          <w:rFonts w:ascii="Verdana" w:hAnsi="Verdana" w:cs="Times New Roman"/>
          <w:color w:val="00000A"/>
          <w:sz w:val="24"/>
          <w:szCs w:val="24"/>
          <w:lang w:val="lt-LT"/>
        </w:rPr>
        <w:t>punktas</w:t>
      </w:r>
      <w:r w:rsidRPr="00A26112">
        <w:rPr>
          <w:rFonts w:ascii="Verdana" w:hAnsi="Verdana" w:cs="Times New Roman"/>
          <w:color w:val="auto"/>
          <w:sz w:val="24"/>
          <w:szCs w:val="24"/>
          <w:lang w:val="lt-LT"/>
        </w:rPr>
        <w:t>, Perkančiajai organizacijai nepriimtina kaina;</w:t>
      </w:r>
    </w:p>
    <w:p w14:paraId="734A1443" w14:textId="78FCDAF6" w:rsidR="00FE4344" w:rsidRPr="00A26112" w:rsidRDefault="008D6DF0"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w:t>
      </w:r>
      <w:r w:rsidR="00FE2AB6">
        <w:rPr>
          <w:rFonts w:ascii="Verdana" w:hAnsi="Verdana" w:cs="Times New Roman"/>
          <w:color w:val="auto"/>
          <w:sz w:val="24"/>
          <w:szCs w:val="24"/>
          <w:lang w:val="lt-LT"/>
        </w:rPr>
        <w:t>8</w:t>
      </w:r>
      <w:r w:rsidRPr="00A26112">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7BF84E04" w14:textId="353C3DB7" w:rsidR="00FE4344" w:rsidRPr="00A26112" w:rsidRDefault="008D6DF0"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w:t>
      </w:r>
      <w:r w:rsidR="00FE2AB6">
        <w:rPr>
          <w:rFonts w:ascii="Verdana" w:hAnsi="Verdana" w:cs="Times New Roman"/>
          <w:color w:val="auto"/>
          <w:sz w:val="24"/>
          <w:szCs w:val="24"/>
          <w:lang w:val="lt-LT"/>
        </w:rPr>
        <w:t>9</w:t>
      </w:r>
      <w:r w:rsidRPr="00A26112">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FD5E89C" w14:textId="15CB638C" w:rsidR="00FE4344" w:rsidRPr="00A26112" w:rsidRDefault="008D6DF0" w:rsidP="00A26112">
      <w:pPr>
        <w:pStyle w:val="Body2"/>
        <w:tabs>
          <w:tab w:val="left" w:pos="1260"/>
          <w:tab w:val="left" w:pos="15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w:t>
      </w:r>
      <w:r w:rsidR="00FE2AB6">
        <w:rPr>
          <w:rFonts w:ascii="Verdana" w:hAnsi="Verdana" w:cs="Times New Roman"/>
          <w:color w:val="auto"/>
          <w:sz w:val="24"/>
          <w:szCs w:val="24"/>
          <w:lang w:val="lt-LT"/>
        </w:rPr>
        <w:t>10</w:t>
      </w:r>
      <w:r w:rsidRPr="00A26112">
        <w:rPr>
          <w:rFonts w:ascii="Verdana" w:hAnsi="Verdana" w:cs="Times New Roman"/>
          <w:color w:val="auto"/>
          <w:sz w:val="24"/>
          <w:szCs w:val="24"/>
          <w:lang w:val="lt-LT"/>
        </w:rPr>
        <w:t xml:space="preserve">. tiekėjas, apie nustatytų reikalavimų atitikimą, yra pateikęs melagingą informaciją, kurią </w:t>
      </w:r>
      <w:r w:rsidRPr="00A26112">
        <w:rPr>
          <w:rFonts w:ascii="Verdana" w:hAnsi="Verdana" w:cs="Times New Roman"/>
          <w:color w:val="auto"/>
          <w:kern w:val="16"/>
          <w:sz w:val="24"/>
          <w:szCs w:val="24"/>
          <w:lang w:val="lt-LT"/>
        </w:rPr>
        <w:t xml:space="preserve">Perkančioji organizacija </w:t>
      </w:r>
      <w:r w:rsidRPr="00A26112">
        <w:rPr>
          <w:rFonts w:ascii="Verdana" w:hAnsi="Verdana" w:cs="Times New Roman"/>
          <w:color w:val="auto"/>
          <w:sz w:val="24"/>
          <w:szCs w:val="24"/>
          <w:lang w:val="lt-LT"/>
        </w:rPr>
        <w:t>gali įrodyti bet kokiomis teisėtomis priemonėmis;</w:t>
      </w:r>
    </w:p>
    <w:p w14:paraId="45757659" w14:textId="1B7DFD0D" w:rsidR="00615D5F" w:rsidRPr="00A26112" w:rsidRDefault="008D6DF0" w:rsidP="00A26112">
      <w:pPr>
        <w:pStyle w:val="Body2"/>
        <w:tabs>
          <w:tab w:val="left" w:pos="1260"/>
          <w:tab w:val="left" w:pos="1560"/>
        </w:tabs>
        <w:spacing w:after="0"/>
        <w:ind w:firstLine="709"/>
        <w:contextualSpacing/>
        <w:rPr>
          <w:rFonts w:ascii="Verdana" w:hAnsi="Verdana" w:cs="Times New Roman"/>
          <w:color w:val="00000A"/>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w:t>
      </w:r>
      <w:r w:rsidR="00217114" w:rsidRPr="00A26112">
        <w:rPr>
          <w:rFonts w:ascii="Verdana" w:hAnsi="Verdana" w:cs="Times New Roman"/>
          <w:color w:val="auto"/>
          <w:sz w:val="24"/>
          <w:szCs w:val="24"/>
          <w:lang w:val="lt-LT"/>
        </w:rPr>
        <w:t>1</w:t>
      </w:r>
      <w:r w:rsidR="00FE2AB6">
        <w:rPr>
          <w:rFonts w:ascii="Verdana" w:hAnsi="Verdana" w:cs="Times New Roman"/>
          <w:color w:val="auto"/>
          <w:sz w:val="24"/>
          <w:szCs w:val="24"/>
          <w:lang w:val="lt-LT"/>
        </w:rPr>
        <w:t>1</w:t>
      </w:r>
      <w:r w:rsidRPr="00A26112">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CA03EB" w:rsidRPr="00A26112">
        <w:rPr>
          <w:rFonts w:ascii="Verdana" w:hAnsi="Verdana" w:cs="Times New Roman"/>
          <w:color w:val="auto"/>
          <w:sz w:val="24"/>
          <w:szCs w:val="24"/>
          <w:lang w:val="lt-LT"/>
        </w:rPr>
        <w:t xml:space="preserve">. </w:t>
      </w:r>
      <w:r w:rsidR="00CA03EB" w:rsidRPr="00A26112">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E1A643" w14:textId="78FEA65A" w:rsidR="00D64D1A" w:rsidRPr="00A26112" w:rsidRDefault="008D6DF0" w:rsidP="00A26112">
      <w:pPr>
        <w:pStyle w:val="Body2"/>
        <w:tabs>
          <w:tab w:val="left" w:pos="1134"/>
          <w:tab w:val="left" w:pos="1260"/>
          <w:tab w:val="left" w:pos="1440"/>
          <w:tab w:val="left" w:pos="1560"/>
        </w:tabs>
        <w:spacing w:after="0"/>
        <w:ind w:firstLine="709"/>
        <w:contextualSpacing/>
        <w:rPr>
          <w:rFonts w:ascii="Verdana" w:hAnsi="Verdana" w:cs="Times New Roman"/>
          <w:sz w:val="24"/>
          <w:szCs w:val="24"/>
          <w:lang w:val="lt-LT"/>
        </w:rPr>
      </w:pPr>
      <w:r w:rsidRPr="00A26112">
        <w:rPr>
          <w:rFonts w:ascii="Verdana" w:hAnsi="Verdana" w:cs="Times New Roman"/>
          <w:color w:val="auto"/>
          <w:sz w:val="24"/>
          <w:szCs w:val="24"/>
          <w:lang w:val="lt-LT"/>
        </w:rPr>
        <w:t>1</w:t>
      </w:r>
      <w:r w:rsidR="003461E6" w:rsidRPr="00A26112">
        <w:rPr>
          <w:rFonts w:ascii="Verdana" w:hAnsi="Verdana" w:cs="Times New Roman"/>
          <w:color w:val="auto"/>
          <w:sz w:val="24"/>
          <w:szCs w:val="24"/>
          <w:lang w:val="lt-LT"/>
        </w:rPr>
        <w:t>2</w:t>
      </w:r>
      <w:r w:rsidRPr="00A26112">
        <w:rPr>
          <w:rFonts w:ascii="Verdana" w:hAnsi="Verdana" w:cs="Times New Roman"/>
          <w:color w:val="auto"/>
          <w:sz w:val="24"/>
          <w:szCs w:val="24"/>
          <w:lang w:val="lt-LT"/>
        </w:rPr>
        <w:t>.1.1</w:t>
      </w:r>
      <w:r w:rsidR="00FE2AB6">
        <w:rPr>
          <w:rFonts w:ascii="Verdana" w:hAnsi="Verdana" w:cs="Times New Roman"/>
          <w:color w:val="auto"/>
          <w:sz w:val="24"/>
          <w:szCs w:val="24"/>
          <w:lang w:val="lt-LT"/>
        </w:rPr>
        <w:t>2</w:t>
      </w:r>
      <w:r w:rsidRPr="00A26112">
        <w:rPr>
          <w:rFonts w:ascii="Verdana" w:hAnsi="Verdana" w:cs="Times New Roman"/>
          <w:color w:val="auto"/>
          <w:sz w:val="24"/>
          <w:szCs w:val="24"/>
          <w:lang w:val="lt-LT"/>
        </w:rPr>
        <w:t xml:space="preserve">. </w:t>
      </w:r>
      <w:r w:rsidR="007752BA" w:rsidRPr="00A26112">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A26112">
        <w:rPr>
          <w:rFonts w:ascii="Verdana" w:hAnsi="Verdana" w:cs="Times New Roman"/>
          <w:sz w:val="24"/>
          <w:szCs w:val="24"/>
          <w:lang w:val="lt-LT"/>
        </w:rPr>
        <w:t xml:space="preserve">ir </w:t>
      </w:r>
      <w:r w:rsidR="007752BA" w:rsidRPr="00A26112">
        <w:rPr>
          <w:rFonts w:ascii="Verdana" w:hAnsi="Verdana" w:cs="Times New Roman"/>
          <w:sz w:val="24"/>
          <w:szCs w:val="24"/>
          <w:lang w:val="lt-LT"/>
        </w:rPr>
        <w:lastRenderedPageBreak/>
        <w:t>Perkančiosios organizacijos prašymu jų nepateikė per Perkančiosios organizacijos nurodytą terminą</w:t>
      </w:r>
      <w:r w:rsidR="00986ACA" w:rsidRPr="00A26112">
        <w:rPr>
          <w:rFonts w:ascii="Verdana" w:hAnsi="Verdana" w:cs="Times New Roman"/>
          <w:sz w:val="24"/>
          <w:szCs w:val="24"/>
          <w:lang w:val="lt-LT"/>
        </w:rPr>
        <w:t>;</w:t>
      </w:r>
    </w:p>
    <w:p w14:paraId="18520096" w14:textId="3A8CC422" w:rsidR="00FE4344" w:rsidRPr="00A26112" w:rsidRDefault="00615D5F" w:rsidP="00A26112">
      <w:pPr>
        <w:ind w:firstLine="720"/>
        <w:contextualSpacing/>
        <w:jc w:val="both"/>
        <w:rPr>
          <w:rFonts w:ascii="Verdana" w:eastAsia="Arial" w:hAnsi="Verdana"/>
          <w:lang w:eastAsia="lt-LT"/>
        </w:rPr>
      </w:pPr>
      <w:r w:rsidRPr="00A26112">
        <w:rPr>
          <w:rFonts w:ascii="Verdana" w:hAnsi="Verdana"/>
          <w:color w:val="auto"/>
        </w:rPr>
        <w:t>1</w:t>
      </w:r>
      <w:r w:rsidR="00FE2AB6">
        <w:rPr>
          <w:rFonts w:ascii="Verdana" w:hAnsi="Verdana"/>
          <w:color w:val="auto"/>
        </w:rPr>
        <w:t>2</w:t>
      </w:r>
      <w:r w:rsidRPr="00A26112">
        <w:rPr>
          <w:rFonts w:ascii="Verdana" w:hAnsi="Verdana"/>
          <w:color w:val="auto"/>
        </w:rPr>
        <w:t>.</w:t>
      </w:r>
      <w:r w:rsidR="003461E6" w:rsidRPr="00A26112">
        <w:rPr>
          <w:rFonts w:ascii="Verdana" w:hAnsi="Verdana"/>
          <w:color w:val="auto"/>
        </w:rPr>
        <w:t>2</w:t>
      </w:r>
      <w:r w:rsidRPr="00A26112">
        <w:rPr>
          <w:rFonts w:ascii="Verdana" w:hAnsi="Verdana"/>
          <w:color w:val="auto"/>
        </w:rPr>
        <w:t>.</w:t>
      </w:r>
      <w:r w:rsidR="007752BA" w:rsidRPr="00A26112">
        <w:rPr>
          <w:rFonts w:ascii="Verdana" w:hAnsi="Verdana"/>
          <w:color w:val="auto"/>
        </w:rPr>
        <w:t xml:space="preserve"> </w:t>
      </w:r>
      <w:r w:rsidR="008D6DF0" w:rsidRPr="00A26112">
        <w:rPr>
          <w:rFonts w:ascii="Verdana" w:hAnsi="Verdana"/>
          <w:color w:val="auto"/>
        </w:rPr>
        <w:t>Apie pasiūlymo atmetimą ir tokio atmetimo priežastis tiekėjas informuojamas raštu CVP IS priemonėmis.</w:t>
      </w:r>
    </w:p>
    <w:p w14:paraId="78740C19" w14:textId="3A91250D" w:rsidR="00980A9B" w:rsidRPr="00A26112" w:rsidRDefault="00615D5F" w:rsidP="00A26112">
      <w:pPr>
        <w:pStyle w:val="Body2"/>
        <w:tabs>
          <w:tab w:val="left" w:pos="1260"/>
          <w:tab w:val="left" w:pos="1440"/>
        </w:tabs>
        <w:spacing w:after="0"/>
        <w:ind w:firstLine="710"/>
        <w:contextualSpacing/>
        <w:rPr>
          <w:rFonts w:ascii="Verdana" w:hAnsi="Verdana" w:cs="Times New Roman"/>
          <w:color w:val="auto"/>
          <w:sz w:val="24"/>
          <w:szCs w:val="24"/>
          <w:lang w:val="lt-LT"/>
        </w:rPr>
      </w:pPr>
      <w:r w:rsidRPr="00A26112">
        <w:rPr>
          <w:rFonts w:ascii="Verdana" w:hAnsi="Verdana" w:cs="Times New Roman"/>
          <w:color w:val="auto"/>
          <w:kern w:val="16"/>
          <w:sz w:val="24"/>
          <w:szCs w:val="24"/>
          <w:lang w:val="lt-LT"/>
        </w:rPr>
        <w:t>1</w:t>
      </w:r>
      <w:r w:rsidR="00FE2AB6">
        <w:rPr>
          <w:rFonts w:ascii="Verdana" w:hAnsi="Verdana" w:cs="Times New Roman"/>
          <w:color w:val="auto"/>
          <w:kern w:val="16"/>
          <w:sz w:val="24"/>
          <w:szCs w:val="24"/>
          <w:lang w:val="lt-LT"/>
        </w:rPr>
        <w:t>2</w:t>
      </w:r>
      <w:r w:rsidRPr="00A26112">
        <w:rPr>
          <w:rFonts w:ascii="Verdana" w:hAnsi="Verdana" w:cs="Times New Roman"/>
          <w:color w:val="auto"/>
          <w:kern w:val="16"/>
          <w:sz w:val="24"/>
          <w:szCs w:val="24"/>
          <w:lang w:val="lt-LT"/>
        </w:rPr>
        <w:t>.</w:t>
      </w:r>
      <w:r w:rsidR="00D64D1A" w:rsidRPr="00A26112">
        <w:rPr>
          <w:rFonts w:ascii="Verdana" w:hAnsi="Verdana" w:cs="Times New Roman"/>
          <w:color w:val="auto"/>
          <w:kern w:val="16"/>
          <w:sz w:val="24"/>
          <w:szCs w:val="24"/>
          <w:lang w:val="lt-LT"/>
        </w:rPr>
        <w:t>3.</w:t>
      </w:r>
      <w:r w:rsidR="008D6DF0" w:rsidRPr="00A26112">
        <w:rPr>
          <w:rFonts w:ascii="Verdana" w:hAnsi="Verdana" w:cs="Times New Roman"/>
          <w:color w:val="auto"/>
          <w:kern w:val="16"/>
          <w:sz w:val="24"/>
          <w:szCs w:val="24"/>
          <w:lang w:val="lt-LT"/>
        </w:rPr>
        <w:t xml:space="preserve"> Perkančioji organizacija </w:t>
      </w:r>
      <w:r w:rsidR="008D6DF0" w:rsidRPr="00A26112">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A26112">
        <w:rPr>
          <w:rFonts w:ascii="Verdana" w:hAnsi="Verdana" w:cs="Times New Roman"/>
          <w:color w:val="auto"/>
          <w:sz w:val="24"/>
          <w:szCs w:val="24"/>
          <w:lang w:val="lt-LT"/>
        </w:rPr>
        <w:t>VPĮ</w:t>
      </w:r>
      <w:r w:rsidR="008D6DF0" w:rsidRPr="00A26112">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A26112" w:rsidRDefault="007752BA" w:rsidP="00A26112">
      <w:pPr>
        <w:pStyle w:val="Antrat"/>
        <w:contextualSpacing/>
        <w:jc w:val="center"/>
        <w:rPr>
          <w:rFonts w:ascii="Verdana" w:hAnsi="Verdana" w:cs="Times New Roman"/>
          <w:color w:val="auto"/>
          <w:sz w:val="24"/>
          <w:szCs w:val="24"/>
          <w:lang w:val="lt-LT"/>
        </w:rPr>
      </w:pPr>
      <w:bookmarkStart w:id="45" w:name="_Toc488998679"/>
      <w:bookmarkEnd w:id="45"/>
    </w:p>
    <w:p w14:paraId="52FAC9E7" w14:textId="08A2CDC4"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46" w:name="_Toc212630812"/>
      <w:r w:rsidRPr="00A26112">
        <w:rPr>
          <w:rFonts w:ascii="Verdana" w:hAnsi="Verdana" w:cs="Times New Roman"/>
          <w:color w:val="auto"/>
          <w:sz w:val="24"/>
          <w:szCs w:val="24"/>
          <w:lang w:val="lt-LT"/>
        </w:rPr>
        <w:t>PASIŪLYMŲ VERTINIMAS IR PALYGINIMAS</w:t>
      </w:r>
      <w:bookmarkEnd w:id="46"/>
    </w:p>
    <w:p w14:paraId="712B30F9" w14:textId="77777777" w:rsidR="00BF52A1" w:rsidRPr="00A26112" w:rsidRDefault="00BF52A1" w:rsidP="00A26112">
      <w:pPr>
        <w:contextualSpacing/>
        <w:rPr>
          <w:rFonts w:ascii="Verdana" w:hAnsi="Verdana"/>
          <w:lang w:eastAsia="lt-LT"/>
        </w:rPr>
      </w:pPr>
    </w:p>
    <w:p w14:paraId="0ED0FE8E" w14:textId="77777777" w:rsidR="003461E6" w:rsidRPr="00A26112" w:rsidRDefault="003461E6" w:rsidP="00A26112">
      <w:pPr>
        <w:pStyle w:val="Sraopastraipa"/>
        <w:numPr>
          <w:ilvl w:val="0"/>
          <w:numId w:val="19"/>
        </w:numPr>
        <w:tabs>
          <w:tab w:val="left" w:pos="1418"/>
        </w:tabs>
        <w:suppressAutoHyphens/>
        <w:jc w:val="both"/>
        <w:rPr>
          <w:rFonts w:ascii="Verdana" w:eastAsia="Arial Unicode MS" w:hAnsi="Verdana"/>
          <w:vanish/>
          <w:color w:val="000000"/>
          <w:kern w:val="16"/>
          <w:szCs w:val="24"/>
          <w:lang w:eastAsia="lt-LT"/>
        </w:rPr>
      </w:pPr>
    </w:p>
    <w:p w14:paraId="14DF5862" w14:textId="27D4DC3A" w:rsidR="003B4946" w:rsidRPr="00A26112" w:rsidRDefault="00310128" w:rsidP="00A26112">
      <w:pPr>
        <w:pStyle w:val="Body2"/>
        <w:numPr>
          <w:ilvl w:val="1"/>
          <w:numId w:val="9"/>
        </w:numPr>
        <w:tabs>
          <w:tab w:val="clear" w:pos="1070"/>
          <w:tab w:val="left" w:pos="1276"/>
          <w:tab w:val="left" w:pos="1418"/>
        </w:tabs>
        <w:spacing w:after="0"/>
        <w:ind w:left="0" w:firstLine="710"/>
        <w:contextualSpacing/>
        <w:rPr>
          <w:rFonts w:ascii="Verdana" w:hAnsi="Verdana" w:cs="Times New Roman"/>
          <w:sz w:val="24"/>
          <w:szCs w:val="24"/>
          <w:lang w:val="lt-LT"/>
        </w:rPr>
      </w:pPr>
      <w:r w:rsidRPr="00A26112">
        <w:rPr>
          <w:rFonts w:ascii="Verdana" w:hAnsi="Verdana" w:cs="Times New Roman"/>
          <w:kern w:val="16"/>
          <w:sz w:val="24"/>
          <w:szCs w:val="24"/>
          <w:lang w:val="lt-LT"/>
        </w:rPr>
        <w:t xml:space="preserve">Perkančioji organizacija </w:t>
      </w:r>
      <w:r w:rsidRPr="00A26112">
        <w:rPr>
          <w:rFonts w:ascii="Verdana" w:hAnsi="Verdana" w:cs="Times New Roman"/>
          <w:color w:val="00000A"/>
          <w:sz w:val="24"/>
          <w:szCs w:val="24"/>
          <w:lang w:val="lt-LT"/>
        </w:rPr>
        <w:t>ekonomiškai naudingiausią pasiūlymą išrenka pagal kainą. Ekonomiškai naudingiausiu pasiūlymu laikomas mažiausios kainos pasiūlymas</w:t>
      </w:r>
      <w:r w:rsidR="00364F80" w:rsidRPr="00A26112">
        <w:rPr>
          <w:rFonts w:ascii="Verdana" w:hAnsi="Verdana" w:cs="Times New Roman"/>
          <w:color w:val="00000A"/>
          <w:sz w:val="24"/>
          <w:szCs w:val="24"/>
          <w:lang w:val="lt-LT"/>
        </w:rPr>
        <w:t xml:space="preserve"> Eur su PVM</w:t>
      </w:r>
      <w:r w:rsidRPr="00A26112">
        <w:rPr>
          <w:rFonts w:ascii="Verdana" w:hAnsi="Verdana" w:cs="Times New Roman"/>
          <w:color w:val="00000A"/>
          <w:sz w:val="24"/>
          <w:szCs w:val="24"/>
          <w:lang w:val="lt-LT"/>
        </w:rPr>
        <w:t>.</w:t>
      </w:r>
    </w:p>
    <w:p w14:paraId="3EAB7B71" w14:textId="77777777" w:rsidR="00AB6B46" w:rsidRPr="00A26112" w:rsidRDefault="00310128" w:rsidP="00A26112">
      <w:pPr>
        <w:pStyle w:val="Body2"/>
        <w:numPr>
          <w:ilvl w:val="1"/>
          <w:numId w:val="9"/>
        </w:numPr>
        <w:tabs>
          <w:tab w:val="left" w:pos="1440"/>
        </w:tabs>
        <w:spacing w:after="0"/>
        <w:ind w:left="0" w:firstLine="709"/>
        <w:contextualSpacing/>
        <w:rPr>
          <w:rFonts w:ascii="Verdana" w:hAnsi="Verdana" w:cs="Times New Roman"/>
          <w:sz w:val="24"/>
          <w:szCs w:val="24"/>
          <w:lang w:val="lt-LT"/>
        </w:rPr>
      </w:pPr>
      <w:r w:rsidRPr="00A26112">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7" w:name="_Toc488998680"/>
      <w:bookmarkEnd w:id="47"/>
    </w:p>
    <w:p w14:paraId="0B68B9AF" w14:textId="77777777" w:rsidR="00AB6B46" w:rsidRPr="00A26112" w:rsidRDefault="00AB6B46" w:rsidP="00A26112">
      <w:pPr>
        <w:pStyle w:val="Body2"/>
        <w:tabs>
          <w:tab w:val="left" w:pos="1440"/>
        </w:tabs>
        <w:spacing w:after="0"/>
        <w:contextualSpacing/>
        <w:rPr>
          <w:rFonts w:ascii="Verdana" w:hAnsi="Verdana" w:cs="Times New Roman"/>
          <w:sz w:val="24"/>
          <w:szCs w:val="24"/>
          <w:lang w:val="lt-LT"/>
        </w:rPr>
      </w:pPr>
    </w:p>
    <w:p w14:paraId="3CB4A8A6" w14:textId="7950D1CE" w:rsidR="00FE4344" w:rsidRPr="00A26112" w:rsidRDefault="008D6DF0" w:rsidP="00A26112">
      <w:pPr>
        <w:pStyle w:val="Antrat"/>
        <w:numPr>
          <w:ilvl w:val="0"/>
          <w:numId w:val="9"/>
        </w:numPr>
        <w:contextualSpacing/>
        <w:jc w:val="center"/>
        <w:rPr>
          <w:rFonts w:ascii="Verdana" w:hAnsi="Verdana" w:cs="Times New Roman"/>
          <w:b w:val="0"/>
          <w:bCs w:val="0"/>
          <w:sz w:val="24"/>
          <w:szCs w:val="24"/>
          <w:lang w:val="lt-LT"/>
        </w:rPr>
      </w:pPr>
      <w:bookmarkStart w:id="48" w:name="_Toc212630813"/>
      <w:r w:rsidRPr="00A26112">
        <w:rPr>
          <w:rFonts w:ascii="Verdana" w:hAnsi="Verdana" w:cs="Times New Roman"/>
          <w:color w:val="auto"/>
          <w:sz w:val="24"/>
          <w:szCs w:val="24"/>
          <w:lang w:val="lt-LT"/>
        </w:rPr>
        <w:t>PASIŪLYMŲ EILĖ IR LAIMĖTOJO NUSTATYMAS</w:t>
      </w:r>
      <w:bookmarkEnd w:id="48"/>
    </w:p>
    <w:p w14:paraId="0FEC5007" w14:textId="77777777" w:rsidR="00BF52A1" w:rsidRPr="00A26112" w:rsidRDefault="00BF52A1" w:rsidP="00A26112">
      <w:pPr>
        <w:contextualSpacing/>
        <w:rPr>
          <w:rFonts w:ascii="Verdana" w:hAnsi="Verdana"/>
          <w:lang w:eastAsia="lt-LT"/>
        </w:rPr>
      </w:pPr>
    </w:p>
    <w:p w14:paraId="34BCDEC8" w14:textId="76693017" w:rsidR="003B4946" w:rsidRPr="00A26112" w:rsidRDefault="00310128" w:rsidP="00A26112">
      <w:pPr>
        <w:pStyle w:val="Body2"/>
        <w:numPr>
          <w:ilvl w:val="1"/>
          <w:numId w:val="9"/>
        </w:numPr>
        <w:tabs>
          <w:tab w:val="clear" w:pos="1070"/>
          <w:tab w:val="left" w:pos="710"/>
          <w:tab w:val="left" w:pos="851"/>
          <w:tab w:val="left" w:pos="1418"/>
        </w:tabs>
        <w:spacing w:after="0"/>
        <w:ind w:left="0" w:firstLine="710"/>
        <w:contextualSpacing/>
        <w:rPr>
          <w:rFonts w:ascii="Verdana" w:hAnsi="Verdana" w:cs="Times New Roman"/>
          <w:color w:val="00000A"/>
          <w:sz w:val="24"/>
          <w:szCs w:val="24"/>
          <w:lang w:val="lt-LT"/>
        </w:rPr>
      </w:pPr>
      <w:r w:rsidRPr="00A26112">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A26112" w:rsidRDefault="00310128" w:rsidP="00A26112">
      <w:pPr>
        <w:pStyle w:val="Body2"/>
        <w:numPr>
          <w:ilvl w:val="1"/>
          <w:numId w:val="9"/>
        </w:numPr>
        <w:tabs>
          <w:tab w:val="left" w:pos="1260"/>
          <w:tab w:val="left" w:pos="1440"/>
        </w:tabs>
        <w:spacing w:after="0"/>
        <w:ind w:left="0" w:firstLine="709"/>
        <w:contextualSpacing/>
        <w:rPr>
          <w:rFonts w:ascii="Verdana" w:hAnsi="Verdana" w:cs="Times New Roman"/>
          <w:color w:val="00000A"/>
          <w:sz w:val="24"/>
          <w:szCs w:val="24"/>
          <w:lang w:val="lt-LT"/>
        </w:rPr>
      </w:pPr>
      <w:r w:rsidRPr="00A26112">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A26112" w:rsidRDefault="00310128" w:rsidP="00A26112">
      <w:pPr>
        <w:pStyle w:val="Body2"/>
        <w:numPr>
          <w:ilvl w:val="1"/>
          <w:numId w:val="9"/>
        </w:numPr>
        <w:tabs>
          <w:tab w:val="left" w:pos="1260"/>
          <w:tab w:val="left" w:pos="1440"/>
        </w:tabs>
        <w:spacing w:after="0"/>
        <w:ind w:left="0" w:firstLine="709"/>
        <w:contextualSpacing/>
        <w:rPr>
          <w:rFonts w:ascii="Verdana" w:hAnsi="Verdana" w:cs="Times New Roman"/>
          <w:color w:val="00000A"/>
          <w:sz w:val="24"/>
          <w:szCs w:val="24"/>
          <w:lang w:val="lt-LT"/>
        </w:rPr>
      </w:pPr>
      <w:r w:rsidRPr="00A26112">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A26112" w:rsidRDefault="00310128" w:rsidP="00A26112">
      <w:pPr>
        <w:pStyle w:val="Body2"/>
        <w:numPr>
          <w:ilvl w:val="1"/>
          <w:numId w:val="9"/>
        </w:numPr>
        <w:tabs>
          <w:tab w:val="left" w:pos="1260"/>
          <w:tab w:val="left" w:pos="1440"/>
        </w:tabs>
        <w:spacing w:after="0"/>
        <w:ind w:left="0" w:firstLine="709"/>
        <w:contextualSpacing/>
        <w:rPr>
          <w:rFonts w:ascii="Verdana" w:hAnsi="Verdana" w:cs="Times New Roman"/>
          <w:color w:val="00000A"/>
          <w:sz w:val="24"/>
          <w:szCs w:val="24"/>
          <w:lang w:val="lt-LT"/>
        </w:rPr>
      </w:pPr>
      <w:r w:rsidRPr="00A26112">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418ECF35" w14:textId="77777777" w:rsidR="00CA03EB" w:rsidRPr="00A26112" w:rsidRDefault="00310128" w:rsidP="00A26112">
      <w:pPr>
        <w:pStyle w:val="Body2"/>
        <w:numPr>
          <w:ilvl w:val="1"/>
          <w:numId w:val="9"/>
        </w:numPr>
        <w:tabs>
          <w:tab w:val="left" w:pos="1260"/>
          <w:tab w:val="left" w:pos="1440"/>
        </w:tabs>
        <w:spacing w:after="0"/>
        <w:ind w:left="0" w:firstLine="709"/>
        <w:contextualSpacing/>
        <w:rPr>
          <w:rFonts w:ascii="Verdana" w:hAnsi="Verdana" w:cs="Times New Roman"/>
          <w:color w:val="00000A"/>
          <w:sz w:val="24"/>
          <w:szCs w:val="24"/>
          <w:lang w:val="lt-LT"/>
        </w:rPr>
      </w:pPr>
      <w:r w:rsidRPr="00A26112">
        <w:rPr>
          <w:rFonts w:ascii="Verdana" w:hAnsi="Verdana" w:cs="Times New Roman"/>
          <w:color w:val="00000A"/>
          <w:sz w:val="24"/>
          <w:szCs w:val="24"/>
          <w:lang w:val="lt-LT"/>
        </w:rPr>
        <w:t>Apie pasiūlymų eilės ir laimėjusio pasiūlymo nustatymą ir apie sprendimą sudaryti pirkimo sutartį</w:t>
      </w:r>
      <w:r w:rsidR="00CA03EB" w:rsidRPr="00A26112">
        <w:rPr>
          <w:rFonts w:ascii="Verdana" w:hAnsi="Verdana" w:cs="Times New Roman"/>
          <w:color w:val="00000A"/>
          <w:sz w:val="24"/>
          <w:szCs w:val="24"/>
          <w:lang w:val="lt-LT"/>
        </w:rPr>
        <w:t xml:space="preserve"> ir tikslų atidėjimo terminą</w:t>
      </w:r>
      <w:r w:rsidRPr="00A26112">
        <w:rPr>
          <w:rFonts w:ascii="Verdana" w:hAnsi="Verdana" w:cs="Times New Roman"/>
          <w:color w:val="00000A"/>
          <w:sz w:val="24"/>
          <w:szCs w:val="24"/>
          <w:lang w:val="lt-LT"/>
        </w:rPr>
        <w:t>, nedelsiant, bet ne vėliau kaip per 3 darbo dienas nuo sprendimo priėmimo, raštu CV</w:t>
      </w:r>
      <w:r w:rsidR="00F525D6" w:rsidRPr="00A26112">
        <w:rPr>
          <w:rFonts w:ascii="Verdana" w:hAnsi="Verdana" w:cs="Times New Roman"/>
          <w:color w:val="00000A"/>
          <w:sz w:val="24"/>
          <w:szCs w:val="24"/>
          <w:lang w:val="lt-LT"/>
        </w:rPr>
        <w:t>P</w:t>
      </w:r>
      <w:r w:rsidRPr="00A26112">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89C4985" w14:textId="2F9D533B" w:rsidR="00CA03EB" w:rsidRPr="00A26112" w:rsidRDefault="00CA03EB" w:rsidP="00A26112">
      <w:pPr>
        <w:pStyle w:val="Body2"/>
        <w:numPr>
          <w:ilvl w:val="1"/>
          <w:numId w:val="9"/>
        </w:numPr>
        <w:tabs>
          <w:tab w:val="left" w:pos="1260"/>
          <w:tab w:val="left" w:pos="1440"/>
        </w:tabs>
        <w:spacing w:after="0"/>
        <w:ind w:left="0" w:firstLine="709"/>
        <w:contextualSpacing/>
        <w:rPr>
          <w:rFonts w:ascii="Verdana" w:hAnsi="Verdana" w:cs="Times New Roman"/>
          <w:color w:val="00000A"/>
          <w:sz w:val="24"/>
          <w:szCs w:val="24"/>
          <w:lang w:val="lt-LT"/>
        </w:rPr>
      </w:pPr>
      <w:r w:rsidRPr="00A26112">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w:t>
      </w:r>
      <w:r w:rsidRPr="00A26112">
        <w:rPr>
          <w:rFonts w:ascii="Verdana" w:hAnsi="Verdana" w:cs="Times New Roman"/>
          <w:kern w:val="16"/>
          <w:sz w:val="24"/>
          <w:szCs w:val="24"/>
          <w:lang w:val="lt-LT"/>
        </w:rPr>
        <w:lastRenderedPageBreak/>
        <w:t>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6F8B8B3" w14:textId="77777777" w:rsidR="003B4946" w:rsidRPr="00A26112" w:rsidRDefault="00310128" w:rsidP="00A26112">
      <w:pPr>
        <w:pStyle w:val="Body2"/>
        <w:numPr>
          <w:ilvl w:val="1"/>
          <w:numId w:val="9"/>
        </w:numPr>
        <w:tabs>
          <w:tab w:val="left" w:pos="1260"/>
          <w:tab w:val="left" w:pos="1440"/>
        </w:tabs>
        <w:spacing w:after="0"/>
        <w:ind w:left="0" w:firstLine="709"/>
        <w:contextualSpacing/>
        <w:rPr>
          <w:rFonts w:ascii="Verdana" w:hAnsi="Verdana" w:cs="Times New Roman"/>
          <w:color w:val="00000A"/>
          <w:sz w:val="24"/>
          <w:szCs w:val="24"/>
          <w:lang w:val="lt-LT"/>
        </w:rPr>
      </w:pPr>
      <w:r w:rsidRPr="00A26112">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A26112">
        <w:rPr>
          <w:rFonts w:ascii="Verdana" w:hAnsi="Verdana" w:cs="Times New Roman"/>
          <w:color w:val="00000A"/>
          <w:sz w:val="24"/>
          <w:szCs w:val="24"/>
          <w:lang w:val="lt-LT"/>
        </w:rPr>
        <w:t>darbo</w:t>
      </w:r>
      <w:r w:rsidRPr="00A26112">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A26112" w:rsidRDefault="00310128" w:rsidP="00A26112">
      <w:pPr>
        <w:pStyle w:val="Body2"/>
        <w:numPr>
          <w:ilvl w:val="1"/>
          <w:numId w:val="9"/>
        </w:numPr>
        <w:tabs>
          <w:tab w:val="left" w:pos="1260"/>
          <w:tab w:val="left" w:pos="1440"/>
        </w:tabs>
        <w:spacing w:after="0"/>
        <w:ind w:left="0" w:firstLine="709"/>
        <w:contextualSpacing/>
        <w:rPr>
          <w:rFonts w:ascii="Verdana" w:hAnsi="Verdana" w:cs="Times New Roman"/>
          <w:color w:val="00000A"/>
          <w:sz w:val="24"/>
          <w:szCs w:val="24"/>
          <w:lang w:val="lt-LT"/>
        </w:rPr>
      </w:pPr>
      <w:r w:rsidRPr="00A26112">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A26112">
        <w:rPr>
          <w:rStyle w:val="cf01"/>
          <w:rFonts w:ascii="Verdana" w:hAnsi="Verdana" w:cs="Times New Roman"/>
          <w:sz w:val="24"/>
          <w:szCs w:val="24"/>
          <w:lang w:val="lt-LT"/>
        </w:rPr>
        <w:t xml:space="preserve"> Tokiu atveju</w:t>
      </w:r>
      <w:r w:rsidR="003D6560" w:rsidRPr="00A26112">
        <w:rPr>
          <w:rStyle w:val="cf01"/>
          <w:rFonts w:ascii="Verdana" w:hAnsi="Verdana" w:cs="Times New Roman"/>
          <w:sz w:val="24"/>
          <w:szCs w:val="24"/>
          <w:lang w:val="lt-LT"/>
        </w:rPr>
        <w:t xml:space="preserve"> </w:t>
      </w:r>
      <w:r w:rsidRPr="00A26112">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A26112">
        <w:rPr>
          <w:rStyle w:val="cf01"/>
          <w:rFonts w:ascii="Verdana" w:hAnsi="Verdana" w:cs="Times New Roman"/>
          <w:sz w:val="24"/>
          <w:szCs w:val="24"/>
          <w:lang w:val="lt-LT"/>
        </w:rPr>
        <w:t xml:space="preserve"> </w:t>
      </w:r>
      <w:r w:rsidRPr="00A26112">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A26112">
        <w:rPr>
          <w:rStyle w:val="cf01"/>
          <w:rFonts w:ascii="Verdana" w:hAnsi="Verdana" w:cs="Times New Roman"/>
          <w:sz w:val="24"/>
          <w:szCs w:val="24"/>
          <w:lang w:val="lt-LT"/>
        </w:rPr>
        <w:t xml:space="preserve"> </w:t>
      </w:r>
      <w:r w:rsidRPr="00A26112">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A26112">
        <w:rPr>
          <w:rStyle w:val="Antrat1Diagrama"/>
          <w:rFonts w:ascii="Verdana" w:hAnsi="Verdana" w:cs="Times New Roman"/>
          <w:sz w:val="24"/>
          <w:szCs w:val="24"/>
          <w:lang w:val="lt-LT"/>
        </w:rPr>
        <w:t xml:space="preserve"> </w:t>
      </w:r>
      <w:r w:rsidRPr="00A26112">
        <w:rPr>
          <w:rStyle w:val="cf01"/>
          <w:rFonts w:ascii="Verdana" w:hAnsi="Verdana" w:cs="Times New Roman"/>
          <w:sz w:val="24"/>
          <w:szCs w:val="24"/>
          <w:lang w:val="lt-LT"/>
        </w:rPr>
        <w:t>straipsnio 1 dalyje išdėstytos sąlygos.</w:t>
      </w:r>
    </w:p>
    <w:p w14:paraId="24A9369F" w14:textId="4EC56B09" w:rsidR="00FE4344" w:rsidRPr="00A26112" w:rsidRDefault="00FE4344" w:rsidP="00A26112">
      <w:pPr>
        <w:tabs>
          <w:tab w:val="left" w:pos="567"/>
          <w:tab w:val="left" w:pos="1134"/>
        </w:tabs>
        <w:contextualSpacing/>
        <w:jc w:val="both"/>
        <w:rPr>
          <w:rFonts w:ascii="Verdana" w:hAnsi="Verdana"/>
          <w:color w:val="auto"/>
        </w:rPr>
      </w:pPr>
    </w:p>
    <w:p w14:paraId="0AA13D11" w14:textId="2B3CC935"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49" w:name="_Toc488998681"/>
      <w:bookmarkStart w:id="50" w:name="_Toc212630814"/>
      <w:bookmarkEnd w:id="49"/>
      <w:r w:rsidRPr="00A26112">
        <w:rPr>
          <w:rFonts w:ascii="Verdana" w:hAnsi="Verdana" w:cs="Times New Roman"/>
          <w:color w:val="auto"/>
          <w:sz w:val="24"/>
          <w:szCs w:val="24"/>
          <w:lang w:val="lt-LT"/>
        </w:rPr>
        <w:t>PRETENZIJŲ IR SKUNDŲ NAGRINĖJIMAS</w:t>
      </w:r>
      <w:bookmarkEnd w:id="50"/>
    </w:p>
    <w:p w14:paraId="66B07DB4" w14:textId="77777777" w:rsidR="00FE4344" w:rsidRPr="00A26112" w:rsidRDefault="00FE4344" w:rsidP="00A26112">
      <w:pPr>
        <w:pStyle w:val="Body2"/>
        <w:spacing w:after="0"/>
        <w:contextualSpacing/>
        <w:rPr>
          <w:rFonts w:ascii="Verdana" w:hAnsi="Verdana" w:cs="Times New Roman"/>
          <w:color w:val="auto"/>
          <w:sz w:val="24"/>
          <w:szCs w:val="24"/>
          <w:lang w:val="lt-LT"/>
        </w:rPr>
      </w:pPr>
    </w:p>
    <w:p w14:paraId="1C722C48" w14:textId="02927F5C" w:rsidR="007752BA" w:rsidRPr="00A26112" w:rsidRDefault="008D6DF0" w:rsidP="00A26112">
      <w:pPr>
        <w:pStyle w:val="Body2"/>
        <w:tabs>
          <w:tab w:val="left" w:pos="1260"/>
        </w:tabs>
        <w:spacing w:after="0"/>
        <w:ind w:firstLine="709"/>
        <w:contextualSpacing/>
        <w:rPr>
          <w:rFonts w:ascii="Verdana" w:hAnsi="Verdana" w:cs="Times New Roman"/>
          <w:sz w:val="24"/>
          <w:szCs w:val="24"/>
          <w:lang w:val="lt-LT"/>
        </w:rPr>
      </w:pPr>
      <w:r w:rsidRPr="00A26112">
        <w:rPr>
          <w:rFonts w:ascii="Verdana" w:hAnsi="Verdana" w:cs="Times New Roman"/>
          <w:color w:val="auto"/>
          <w:sz w:val="24"/>
          <w:szCs w:val="24"/>
          <w:lang w:val="lt-LT"/>
        </w:rPr>
        <w:t>1</w:t>
      </w:r>
      <w:r w:rsidR="00764A78" w:rsidRPr="00A26112">
        <w:rPr>
          <w:rFonts w:ascii="Verdana" w:hAnsi="Verdana" w:cs="Times New Roman"/>
          <w:color w:val="auto"/>
          <w:sz w:val="24"/>
          <w:szCs w:val="24"/>
          <w:lang w:val="lt-LT"/>
        </w:rPr>
        <w:t>5</w:t>
      </w:r>
      <w:r w:rsidRPr="00A26112">
        <w:rPr>
          <w:rFonts w:ascii="Verdana" w:hAnsi="Verdana" w:cs="Times New Roman"/>
          <w:color w:val="auto"/>
          <w:sz w:val="24"/>
          <w:szCs w:val="24"/>
          <w:lang w:val="lt-LT"/>
        </w:rPr>
        <w:t xml:space="preserve">.1. </w:t>
      </w:r>
      <w:r w:rsidR="007752BA" w:rsidRPr="00A26112">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A26112">
        <w:rPr>
          <w:rFonts w:ascii="Verdana" w:hAnsi="Verdana"/>
          <w:sz w:val="24"/>
          <w:szCs w:val="24"/>
          <w:lang w:val="lt-LT"/>
        </w:rPr>
        <w:t>Pretenzijos teikiamos elektroninėmis priemonėmis.</w:t>
      </w:r>
    </w:p>
    <w:p w14:paraId="7D29BED2" w14:textId="51D39726" w:rsidR="007752BA" w:rsidRPr="00A26112" w:rsidRDefault="007752BA" w:rsidP="00A26112">
      <w:pPr>
        <w:pStyle w:val="Body2"/>
        <w:tabs>
          <w:tab w:val="left" w:pos="12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764A78" w:rsidRPr="00A26112">
        <w:rPr>
          <w:rFonts w:ascii="Verdana" w:hAnsi="Verdana" w:cs="Times New Roman"/>
          <w:sz w:val="24"/>
          <w:szCs w:val="24"/>
          <w:lang w:val="lt-LT"/>
        </w:rPr>
        <w:t>5</w:t>
      </w:r>
      <w:r w:rsidRPr="00A26112">
        <w:rPr>
          <w:rFonts w:ascii="Verdana" w:hAnsi="Verdana" w:cs="Times New Roman"/>
          <w:sz w:val="24"/>
          <w:szCs w:val="24"/>
          <w:lang w:val="lt-LT"/>
        </w:rPr>
        <w:t>.2. Tiekėjas turi teisę pateikti pretenziją Perkančiajai organizacijai, pateikti prašymą ar pareikšti ieškinį teismui (</w:t>
      </w:r>
      <w:r w:rsidRPr="00A26112">
        <w:rPr>
          <w:rFonts w:ascii="Verdana" w:hAnsi="Verdana" w:cs="Times New Roman"/>
          <w:color w:val="00000A"/>
          <w:sz w:val="24"/>
          <w:szCs w:val="24"/>
          <w:lang w:val="lt-LT"/>
        </w:rPr>
        <w:t xml:space="preserve">išskyrus šiuos atvejus: </w:t>
      </w:r>
      <w:r w:rsidRPr="00A26112">
        <w:rPr>
          <w:rFonts w:ascii="Verdana" w:hAnsi="Verdana" w:cs="Times New Roman"/>
          <w:sz w:val="24"/>
          <w:szCs w:val="24"/>
          <w:lang w:val="lt-LT"/>
        </w:rPr>
        <w:t>1.</w:t>
      </w:r>
      <w:r w:rsidRPr="00A26112">
        <w:rPr>
          <w:rFonts w:ascii="Verdana" w:hAnsi="Verdana"/>
          <w:sz w:val="24"/>
          <w:szCs w:val="24"/>
          <w:lang w:val="lt-LT"/>
        </w:rPr>
        <w:t xml:space="preserve"> Tiekėjas turi teisę pareikšti ieškinį dėl pirkimo sutarties pripažinimo negaliojančia per 6 mėnesius nuo pirkimo sutarties sudarymo dienos.</w:t>
      </w:r>
      <w:bookmarkStart w:id="51" w:name="part_e0d8c247d476486b8752fa0197ec4ffd"/>
      <w:bookmarkEnd w:id="51"/>
      <w:r w:rsidRPr="00A26112">
        <w:rPr>
          <w:rFonts w:ascii="Verdana" w:hAnsi="Verdana" w:cs="Times New Roman"/>
          <w:sz w:val="24"/>
          <w:szCs w:val="24"/>
          <w:lang w:val="lt-LT"/>
        </w:rPr>
        <w:t xml:space="preserve"> 2. </w:t>
      </w:r>
      <w:r w:rsidRPr="00A26112">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26112">
        <w:rPr>
          <w:rFonts w:ascii="Verdana" w:hAnsi="Verdana" w:cs="Times New Roman"/>
          <w:sz w:val="24"/>
          <w:szCs w:val="24"/>
          <w:lang w:val="lt-LT"/>
        </w:rPr>
        <w:t>):</w:t>
      </w:r>
    </w:p>
    <w:p w14:paraId="458A6F35" w14:textId="5D9257BA" w:rsidR="007752BA" w:rsidRPr="00A26112" w:rsidRDefault="007752BA" w:rsidP="00A26112">
      <w:pPr>
        <w:pStyle w:val="Body2"/>
        <w:tabs>
          <w:tab w:val="left" w:pos="1260"/>
          <w:tab w:val="left" w:pos="1418"/>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764A78" w:rsidRPr="00A26112">
        <w:rPr>
          <w:rFonts w:ascii="Verdana" w:hAnsi="Verdana" w:cs="Times New Roman"/>
          <w:sz w:val="24"/>
          <w:szCs w:val="24"/>
          <w:lang w:val="lt-LT"/>
        </w:rPr>
        <w:t>5</w:t>
      </w:r>
      <w:r w:rsidRPr="00A26112">
        <w:rPr>
          <w:rFonts w:ascii="Verdana" w:hAnsi="Verdana" w:cs="Times New Roman"/>
          <w:sz w:val="24"/>
          <w:szCs w:val="24"/>
          <w:lang w:val="lt-LT"/>
        </w:rPr>
        <w:t xml:space="preserve">.2.1. per 5 darbo dienas nuo Perkančiosios organizacijos pranešimo raštu apie jos priimtą sprendimą išsiuntimo tiekėjams dienos, o jeigu šis </w:t>
      </w:r>
      <w:r w:rsidRPr="00A26112">
        <w:rPr>
          <w:rFonts w:ascii="Verdana" w:hAnsi="Verdana" w:cs="Times New Roman"/>
          <w:sz w:val="24"/>
          <w:szCs w:val="24"/>
          <w:lang w:val="lt-LT"/>
        </w:rPr>
        <w:lastRenderedPageBreak/>
        <w:t>pranešimas nebuvo siunčiamas elektroninėmis priemonėmis, – per 15 dienų nuo pranešimo išsiuntimo tiekėjams dienos;</w:t>
      </w:r>
    </w:p>
    <w:p w14:paraId="6AD913E7" w14:textId="6F5C935E" w:rsidR="007752BA" w:rsidRPr="00A26112" w:rsidRDefault="007752BA" w:rsidP="00A26112">
      <w:pPr>
        <w:pStyle w:val="Body2"/>
        <w:tabs>
          <w:tab w:val="left" w:pos="1260"/>
          <w:tab w:val="left" w:pos="1418"/>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764A78" w:rsidRPr="00A26112">
        <w:rPr>
          <w:rFonts w:ascii="Verdana" w:hAnsi="Verdana" w:cs="Times New Roman"/>
          <w:sz w:val="24"/>
          <w:szCs w:val="24"/>
          <w:lang w:val="lt-LT"/>
        </w:rPr>
        <w:t>5</w:t>
      </w:r>
      <w:r w:rsidRPr="00A26112">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6A44274A" w:rsidR="007752BA" w:rsidRPr="00A26112" w:rsidRDefault="007752BA" w:rsidP="00A26112">
      <w:pPr>
        <w:pStyle w:val="Body2"/>
        <w:tabs>
          <w:tab w:val="left" w:pos="1260"/>
        </w:tabs>
        <w:spacing w:after="0"/>
        <w:ind w:firstLine="709"/>
        <w:contextualSpacing/>
        <w:rPr>
          <w:rFonts w:ascii="Verdana" w:hAnsi="Verdana" w:cs="Times New Roman"/>
          <w:sz w:val="24"/>
          <w:szCs w:val="24"/>
          <w:lang w:val="lt-LT"/>
        </w:rPr>
      </w:pPr>
      <w:r w:rsidRPr="00A26112">
        <w:rPr>
          <w:rFonts w:ascii="Verdana" w:hAnsi="Verdana" w:cs="Times New Roman"/>
          <w:sz w:val="24"/>
          <w:szCs w:val="24"/>
          <w:lang w:val="lt-LT"/>
        </w:rPr>
        <w:t>1</w:t>
      </w:r>
      <w:r w:rsidR="00764A78" w:rsidRPr="00A26112">
        <w:rPr>
          <w:rFonts w:ascii="Verdana" w:hAnsi="Verdana" w:cs="Times New Roman"/>
          <w:sz w:val="24"/>
          <w:szCs w:val="24"/>
          <w:lang w:val="lt-LT"/>
        </w:rPr>
        <w:t>5</w:t>
      </w:r>
      <w:r w:rsidRPr="00A26112">
        <w:rPr>
          <w:rFonts w:ascii="Verdana" w:hAnsi="Verdana" w:cs="Times New Roman"/>
          <w:sz w:val="24"/>
          <w:szCs w:val="24"/>
          <w:lang w:val="lt-LT"/>
        </w:rPr>
        <w:t>.</w:t>
      </w:r>
      <w:r w:rsidR="004C7AFE" w:rsidRPr="00A26112">
        <w:rPr>
          <w:rFonts w:ascii="Verdana" w:hAnsi="Verdana" w:cs="Times New Roman"/>
          <w:sz w:val="24"/>
          <w:szCs w:val="24"/>
          <w:lang w:val="lt-LT"/>
        </w:rPr>
        <w:t>3</w:t>
      </w:r>
      <w:r w:rsidRPr="00A26112">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5F0C7D39" w:rsidR="007752BA" w:rsidRPr="00A26112" w:rsidRDefault="007752BA" w:rsidP="00A26112">
      <w:pPr>
        <w:pStyle w:val="Body2"/>
        <w:tabs>
          <w:tab w:val="left" w:pos="1260"/>
        </w:tabs>
        <w:spacing w:after="0"/>
        <w:ind w:firstLine="709"/>
        <w:contextualSpacing/>
        <w:rPr>
          <w:rFonts w:ascii="Verdana" w:hAnsi="Verdana" w:cs="Times New Roman"/>
          <w:color w:val="auto"/>
          <w:sz w:val="24"/>
          <w:szCs w:val="24"/>
          <w:lang w:val="lt-LT"/>
        </w:rPr>
      </w:pPr>
      <w:r w:rsidRPr="00A26112">
        <w:rPr>
          <w:rFonts w:ascii="Verdana" w:hAnsi="Verdana" w:cs="Times New Roman"/>
          <w:color w:val="auto"/>
          <w:sz w:val="24"/>
          <w:szCs w:val="24"/>
          <w:lang w:val="lt-LT"/>
        </w:rPr>
        <w:t>1</w:t>
      </w:r>
      <w:r w:rsidR="00764A78" w:rsidRPr="00A26112">
        <w:rPr>
          <w:rFonts w:ascii="Verdana" w:hAnsi="Verdana" w:cs="Times New Roman"/>
          <w:color w:val="auto"/>
          <w:sz w:val="24"/>
          <w:szCs w:val="24"/>
          <w:lang w:val="lt-LT"/>
        </w:rPr>
        <w:t>5</w:t>
      </w:r>
      <w:r w:rsidRPr="00A26112">
        <w:rPr>
          <w:rFonts w:ascii="Verdana" w:hAnsi="Verdana" w:cs="Times New Roman"/>
          <w:color w:val="auto"/>
          <w:sz w:val="24"/>
          <w:szCs w:val="24"/>
          <w:lang w:val="lt-LT"/>
        </w:rPr>
        <w:t>.</w:t>
      </w:r>
      <w:r w:rsidR="004C7AFE" w:rsidRPr="00A26112">
        <w:rPr>
          <w:rFonts w:ascii="Verdana" w:hAnsi="Verdana" w:cs="Times New Roman"/>
          <w:color w:val="auto"/>
          <w:sz w:val="24"/>
          <w:szCs w:val="24"/>
          <w:lang w:val="lt-LT"/>
        </w:rPr>
        <w:t>4</w:t>
      </w:r>
      <w:r w:rsidRPr="00A26112">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3E543D50" w:rsidR="007752BA" w:rsidRPr="00A26112" w:rsidRDefault="007752BA" w:rsidP="00A26112">
      <w:pPr>
        <w:pStyle w:val="Body2"/>
        <w:tabs>
          <w:tab w:val="left" w:pos="1260"/>
        </w:tabs>
        <w:spacing w:after="0"/>
        <w:ind w:firstLine="709"/>
        <w:contextualSpacing/>
        <w:rPr>
          <w:rFonts w:ascii="Verdana" w:hAnsi="Verdana" w:cs="Times New Roman"/>
          <w:sz w:val="24"/>
          <w:szCs w:val="24"/>
          <w:lang w:val="lt-LT"/>
        </w:rPr>
      </w:pPr>
      <w:r w:rsidRPr="00A26112">
        <w:rPr>
          <w:rFonts w:ascii="Verdana" w:hAnsi="Verdana"/>
          <w:kern w:val="16"/>
          <w:sz w:val="24"/>
          <w:szCs w:val="24"/>
          <w:lang w:val="lt-LT"/>
        </w:rPr>
        <w:t>1</w:t>
      </w:r>
      <w:r w:rsidR="00764A78" w:rsidRPr="00A26112">
        <w:rPr>
          <w:rFonts w:ascii="Verdana" w:hAnsi="Verdana"/>
          <w:kern w:val="16"/>
          <w:sz w:val="24"/>
          <w:szCs w:val="24"/>
          <w:lang w:val="lt-LT"/>
        </w:rPr>
        <w:t>5</w:t>
      </w:r>
      <w:r w:rsidRPr="00A26112">
        <w:rPr>
          <w:rFonts w:ascii="Verdana" w:hAnsi="Verdana"/>
          <w:kern w:val="16"/>
          <w:sz w:val="24"/>
          <w:szCs w:val="24"/>
          <w:lang w:val="lt-LT"/>
        </w:rPr>
        <w:t>.</w:t>
      </w:r>
      <w:r w:rsidR="004C7AFE" w:rsidRPr="00A26112">
        <w:rPr>
          <w:rFonts w:ascii="Verdana" w:hAnsi="Verdana"/>
          <w:kern w:val="16"/>
          <w:sz w:val="24"/>
          <w:szCs w:val="24"/>
          <w:lang w:val="lt-LT"/>
        </w:rPr>
        <w:t>5</w:t>
      </w:r>
      <w:r w:rsidRPr="00A26112">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A26112">
        <w:rPr>
          <w:rFonts w:ascii="Verdana" w:hAnsi="Verdana" w:cs="Times New Roman"/>
          <w:sz w:val="24"/>
          <w:szCs w:val="24"/>
          <w:lang w:val="lt-LT"/>
        </w:rPr>
        <w:t>.</w:t>
      </w:r>
    </w:p>
    <w:p w14:paraId="74A1DB96" w14:textId="570B865A" w:rsidR="00FE4344" w:rsidRPr="00A26112" w:rsidRDefault="00FE4344" w:rsidP="00A26112">
      <w:pPr>
        <w:pStyle w:val="Body2"/>
        <w:tabs>
          <w:tab w:val="left" w:pos="1260"/>
        </w:tabs>
        <w:spacing w:after="0"/>
        <w:ind w:firstLine="710"/>
        <w:contextualSpacing/>
        <w:rPr>
          <w:rFonts w:ascii="Verdana" w:hAnsi="Verdana" w:cs="Times New Roman"/>
          <w:color w:val="auto"/>
          <w:sz w:val="24"/>
          <w:szCs w:val="24"/>
          <w:lang w:val="lt-LT"/>
        </w:rPr>
      </w:pPr>
    </w:p>
    <w:p w14:paraId="32C81961" w14:textId="4A749C16" w:rsidR="00FE4344" w:rsidRPr="00A26112" w:rsidRDefault="008D6DF0" w:rsidP="00A26112">
      <w:pPr>
        <w:pStyle w:val="Antrat"/>
        <w:numPr>
          <w:ilvl w:val="0"/>
          <w:numId w:val="9"/>
        </w:numPr>
        <w:contextualSpacing/>
        <w:jc w:val="center"/>
        <w:rPr>
          <w:rFonts w:ascii="Verdana" w:hAnsi="Verdana" w:cs="Times New Roman"/>
          <w:color w:val="auto"/>
          <w:sz w:val="24"/>
          <w:szCs w:val="24"/>
          <w:lang w:val="lt-LT"/>
        </w:rPr>
      </w:pPr>
      <w:bookmarkStart w:id="52" w:name="_Toc488998682"/>
      <w:bookmarkStart w:id="53" w:name="_Toc212630815"/>
      <w:bookmarkEnd w:id="52"/>
      <w:r w:rsidRPr="00A26112">
        <w:rPr>
          <w:rFonts w:ascii="Verdana" w:hAnsi="Verdana" w:cs="Times New Roman"/>
          <w:color w:val="auto"/>
          <w:sz w:val="24"/>
          <w:szCs w:val="24"/>
          <w:lang w:val="lt-LT"/>
        </w:rPr>
        <w:t>PIRKIMO SUTARTIES PASIRAŠYMAS IR jos SĄLYGOs</w:t>
      </w:r>
      <w:bookmarkEnd w:id="53"/>
    </w:p>
    <w:p w14:paraId="17B85EA4" w14:textId="77777777" w:rsidR="000B305E" w:rsidRPr="00A26112" w:rsidRDefault="000B305E" w:rsidP="00A26112">
      <w:pPr>
        <w:pStyle w:val="Pagrindinistekstas"/>
        <w:spacing w:after="0" w:line="240" w:lineRule="auto"/>
        <w:contextualSpacing/>
        <w:rPr>
          <w:rFonts w:ascii="Verdana" w:hAnsi="Verdana"/>
        </w:rPr>
      </w:pPr>
    </w:p>
    <w:p w14:paraId="24B3C7C3" w14:textId="5689089E" w:rsidR="003A2D4A" w:rsidRPr="00A26112" w:rsidRDefault="00764A78" w:rsidP="00A26112">
      <w:pPr>
        <w:pStyle w:val="Body2"/>
        <w:numPr>
          <w:ilvl w:val="1"/>
          <w:numId w:val="9"/>
        </w:numPr>
        <w:tabs>
          <w:tab w:val="clear" w:pos="1070"/>
          <w:tab w:val="left" w:pos="1560"/>
        </w:tabs>
        <w:spacing w:after="0"/>
        <w:ind w:left="0" w:firstLine="710"/>
        <w:contextualSpacing/>
        <w:rPr>
          <w:rFonts w:ascii="Verdana" w:hAnsi="Verdana" w:cs="Times New Roman"/>
          <w:sz w:val="24"/>
          <w:szCs w:val="24"/>
          <w:lang w:val="lt-LT"/>
        </w:rPr>
      </w:pPr>
      <w:r w:rsidRPr="00A26112">
        <w:rPr>
          <w:rFonts w:ascii="Verdana" w:hAnsi="Verdana"/>
          <w:kern w:val="16"/>
          <w:sz w:val="24"/>
          <w:szCs w:val="24"/>
          <w:lang w:val="lt-LT"/>
        </w:rPr>
        <w:t>P</w:t>
      </w:r>
      <w:r w:rsidR="003A2D4A" w:rsidRPr="00A26112">
        <w:rPr>
          <w:rFonts w:ascii="Verdana" w:hAnsi="Verdana"/>
          <w:kern w:val="16"/>
          <w:sz w:val="24"/>
          <w:szCs w:val="24"/>
          <w:lang w:val="lt-LT"/>
        </w:rPr>
        <w:t xml:space="preserve">erkančioji organizacija </w:t>
      </w:r>
      <w:r w:rsidR="003A2D4A" w:rsidRPr="00A26112">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020FFA5" w14:textId="032DF865" w:rsidR="003A2D4A" w:rsidRPr="00A26112" w:rsidRDefault="003A2D4A" w:rsidP="00A26112">
      <w:pPr>
        <w:pStyle w:val="Body2"/>
        <w:numPr>
          <w:ilvl w:val="1"/>
          <w:numId w:val="9"/>
        </w:numPr>
        <w:tabs>
          <w:tab w:val="left" w:pos="1560"/>
        </w:tabs>
        <w:spacing w:after="0"/>
        <w:ind w:left="0" w:firstLine="709"/>
        <w:contextualSpacing/>
        <w:rPr>
          <w:rFonts w:ascii="Verdana" w:hAnsi="Verdana" w:cs="Times New Roman"/>
          <w:sz w:val="24"/>
          <w:szCs w:val="24"/>
          <w:lang w:val="lt-LT"/>
        </w:rPr>
      </w:pPr>
      <w:r w:rsidRPr="00A26112">
        <w:rPr>
          <w:rFonts w:ascii="Verdana" w:hAnsi="Verdana" w:cs="Times New Roman"/>
          <w:color w:val="00000A"/>
          <w:sz w:val="24"/>
          <w:szCs w:val="24"/>
          <w:lang w:val="lt-LT"/>
        </w:rPr>
        <w:t>Pirkimo sutarties sąlygos pateikiamos Pirkimo sąlygų 2 priede.</w:t>
      </w:r>
    </w:p>
    <w:p w14:paraId="26DB187B" w14:textId="77777777" w:rsidR="003A2D4A" w:rsidRPr="00A26112" w:rsidRDefault="003A2D4A" w:rsidP="00A26112">
      <w:pPr>
        <w:pStyle w:val="Body2"/>
        <w:numPr>
          <w:ilvl w:val="1"/>
          <w:numId w:val="9"/>
        </w:numPr>
        <w:tabs>
          <w:tab w:val="left" w:pos="1560"/>
        </w:tabs>
        <w:spacing w:after="0"/>
        <w:ind w:left="0" w:firstLine="709"/>
        <w:contextualSpacing/>
        <w:rPr>
          <w:rFonts w:ascii="Verdana" w:hAnsi="Verdana" w:cs="Times New Roman"/>
          <w:sz w:val="24"/>
          <w:szCs w:val="24"/>
          <w:lang w:val="lt-LT"/>
        </w:rPr>
      </w:pPr>
      <w:r w:rsidRPr="00A26112">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833EE4C" w14:textId="033EAA34" w:rsidR="003A2D4A" w:rsidRPr="00A26112" w:rsidRDefault="003A2D4A" w:rsidP="00A26112">
      <w:pPr>
        <w:pStyle w:val="Body2"/>
        <w:numPr>
          <w:ilvl w:val="1"/>
          <w:numId w:val="9"/>
        </w:numPr>
        <w:tabs>
          <w:tab w:val="left" w:pos="1560"/>
        </w:tabs>
        <w:spacing w:after="0"/>
        <w:ind w:left="0" w:firstLine="709"/>
        <w:contextualSpacing/>
        <w:rPr>
          <w:rFonts w:ascii="Verdana" w:hAnsi="Verdana" w:cs="Times New Roman"/>
          <w:sz w:val="24"/>
          <w:szCs w:val="24"/>
          <w:lang w:val="lt-LT"/>
        </w:rPr>
      </w:pPr>
      <w:r w:rsidRPr="00A26112">
        <w:rPr>
          <w:rFonts w:ascii="Verdana" w:eastAsia="Times New Roman" w:hAnsi="Verdana" w:cs="Times New Roman"/>
          <w:sz w:val="24"/>
          <w:szCs w:val="24"/>
          <w:lang w:val="lt-LT"/>
        </w:rPr>
        <w:t>Vykdant pirkimo sutartį, sąskaitos faktūros perkančioji organizacija teikiamos tik elektroniniu būdu:</w:t>
      </w:r>
    </w:p>
    <w:p w14:paraId="3B4998D9" w14:textId="4CB158DF" w:rsidR="003A2D4A" w:rsidRPr="00A26112" w:rsidRDefault="003A2D4A" w:rsidP="00A26112">
      <w:pPr>
        <w:pStyle w:val="Body2"/>
        <w:numPr>
          <w:ilvl w:val="2"/>
          <w:numId w:val="9"/>
        </w:numPr>
        <w:tabs>
          <w:tab w:val="left" w:pos="1560"/>
          <w:tab w:val="left" w:pos="1701"/>
        </w:tabs>
        <w:spacing w:after="0"/>
        <w:ind w:left="0" w:firstLine="709"/>
        <w:contextualSpacing/>
        <w:rPr>
          <w:rFonts w:ascii="Verdana" w:hAnsi="Verdana" w:cs="Times New Roman"/>
          <w:sz w:val="24"/>
          <w:szCs w:val="24"/>
          <w:lang w:val="lt-LT"/>
        </w:rPr>
      </w:pPr>
      <w:r w:rsidRPr="00A26112">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179A25D" w14:textId="77777777" w:rsidR="003A2D4A" w:rsidRPr="00A26112" w:rsidRDefault="003A2D4A" w:rsidP="00A26112">
      <w:pPr>
        <w:pStyle w:val="Body2"/>
        <w:numPr>
          <w:ilvl w:val="2"/>
          <w:numId w:val="9"/>
        </w:numPr>
        <w:tabs>
          <w:tab w:val="left" w:pos="1560"/>
          <w:tab w:val="left" w:pos="1701"/>
        </w:tabs>
        <w:spacing w:after="0"/>
        <w:ind w:left="0" w:firstLine="709"/>
        <w:contextualSpacing/>
        <w:rPr>
          <w:rFonts w:ascii="Verdana" w:hAnsi="Verdana" w:cs="Times New Roman"/>
          <w:sz w:val="24"/>
          <w:szCs w:val="24"/>
          <w:lang w:val="lt-LT"/>
        </w:rPr>
      </w:pPr>
      <w:r w:rsidRPr="00A26112">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25681FC" w14:textId="54EF65F4" w:rsidR="003A2D4A" w:rsidRPr="00A26112" w:rsidRDefault="00764A78" w:rsidP="00A26112">
      <w:pPr>
        <w:pStyle w:val="Body2"/>
        <w:numPr>
          <w:ilvl w:val="1"/>
          <w:numId w:val="9"/>
        </w:numPr>
        <w:tabs>
          <w:tab w:val="left" w:pos="709"/>
          <w:tab w:val="left" w:pos="1418"/>
          <w:tab w:val="left" w:pos="1560"/>
          <w:tab w:val="left" w:pos="1701"/>
          <w:tab w:val="left" w:pos="1843"/>
        </w:tabs>
        <w:spacing w:after="0"/>
        <w:ind w:left="0" w:firstLine="709"/>
        <w:contextualSpacing/>
        <w:rPr>
          <w:rFonts w:ascii="Verdana" w:hAnsi="Verdana" w:cs="Times New Roman"/>
          <w:sz w:val="24"/>
          <w:szCs w:val="24"/>
          <w:lang w:val="lt-LT"/>
        </w:rPr>
      </w:pPr>
      <w:r w:rsidRPr="00A26112">
        <w:rPr>
          <w:rFonts w:ascii="Verdana" w:hAnsi="Verdana"/>
          <w:color w:val="auto"/>
          <w:sz w:val="24"/>
          <w:szCs w:val="24"/>
          <w:lang w:val="lt-LT"/>
        </w:rPr>
        <w:lastRenderedPageBreak/>
        <w:t>P</w:t>
      </w:r>
      <w:r w:rsidR="003A2D4A" w:rsidRPr="00A26112">
        <w:rPr>
          <w:rFonts w:ascii="Verdana" w:hAnsi="Verdana"/>
          <w:color w:val="auto"/>
          <w:sz w:val="24"/>
          <w:szCs w:val="24"/>
          <w:lang w:val="lt-LT"/>
        </w:rPr>
        <w:t>erkančioji organizacija</w:t>
      </w:r>
      <w:r w:rsidR="003A2D4A" w:rsidRPr="00A26112">
        <w:rPr>
          <w:rFonts w:ascii="Verdana" w:eastAsia="Times New Roman" w:hAnsi="Verdana"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BC55CDD" w14:textId="77777777" w:rsidR="003A2D4A" w:rsidRPr="00A26112" w:rsidRDefault="003A2D4A" w:rsidP="00A26112">
      <w:pPr>
        <w:pStyle w:val="Body2"/>
        <w:numPr>
          <w:ilvl w:val="1"/>
          <w:numId w:val="9"/>
        </w:numPr>
        <w:tabs>
          <w:tab w:val="left" w:pos="1560"/>
        </w:tabs>
        <w:spacing w:after="0"/>
        <w:ind w:left="0" w:firstLine="709"/>
        <w:contextualSpacing/>
        <w:rPr>
          <w:rFonts w:ascii="Verdana" w:hAnsi="Verdana" w:cs="Times New Roman"/>
          <w:sz w:val="24"/>
          <w:szCs w:val="24"/>
          <w:lang w:val="lt-LT"/>
        </w:rPr>
      </w:pPr>
      <w:r w:rsidRPr="00A26112">
        <w:rPr>
          <w:rFonts w:ascii="Verdana" w:eastAsia="Times New Roman" w:hAnsi="Verdana" w:cs="Times New Roman"/>
          <w:sz w:val="24"/>
          <w:szCs w:val="24"/>
          <w:lang w:val="lt-LT"/>
        </w:rPr>
        <w:t>Sutartis</w:t>
      </w:r>
      <w:r w:rsidRPr="00A26112">
        <w:rPr>
          <w:rFonts w:ascii="Verdana" w:hAnsi="Verdana" w:cs="Times New Roman"/>
          <w:color w:val="00000A"/>
          <w:sz w:val="24"/>
          <w:szCs w:val="24"/>
          <w:lang w:val="lt-LT"/>
        </w:rPr>
        <w:t xml:space="preserve"> </w:t>
      </w:r>
      <w:r w:rsidRPr="00A26112">
        <w:rPr>
          <w:rFonts w:ascii="Verdana" w:hAnsi="Verdana" w:cs="Times New Roman"/>
          <w:sz w:val="24"/>
          <w:szCs w:val="24"/>
          <w:lang w:val="lt-LT"/>
        </w:rPr>
        <w:t xml:space="preserve">bus sudaroma </w:t>
      </w:r>
      <w:r w:rsidRPr="00A26112">
        <w:rPr>
          <w:rFonts w:ascii="Verdana" w:hAnsi="Verdana" w:cs="Times New Roman"/>
          <w:b/>
          <w:sz w:val="24"/>
          <w:szCs w:val="24"/>
          <w:lang w:val="lt-LT"/>
        </w:rPr>
        <w:t>elektroninėmis priemonėmis</w:t>
      </w:r>
      <w:r w:rsidRPr="00A26112">
        <w:rPr>
          <w:rFonts w:ascii="Verdana" w:hAnsi="Verdana" w:cs="Times New Roman"/>
          <w:sz w:val="24"/>
          <w:szCs w:val="24"/>
          <w:lang w:val="lt-LT"/>
        </w:rPr>
        <w:t>.</w:t>
      </w:r>
      <w:bookmarkStart w:id="54" w:name="_Toc488998683"/>
      <w:bookmarkEnd w:id="54"/>
    </w:p>
    <w:p w14:paraId="172DE307" w14:textId="77777777" w:rsidR="004C7AFE" w:rsidRPr="00A26112" w:rsidRDefault="004C7AFE" w:rsidP="00A26112">
      <w:pPr>
        <w:pStyle w:val="Antrat"/>
        <w:contextualSpacing/>
        <w:rPr>
          <w:rFonts w:ascii="Verdana" w:hAnsi="Verdana"/>
          <w:b w:val="0"/>
          <w:sz w:val="24"/>
          <w:szCs w:val="24"/>
          <w:lang w:val="lt-LT"/>
        </w:rPr>
      </w:pPr>
    </w:p>
    <w:p w14:paraId="5902DF4C" w14:textId="2C0C5EFA" w:rsidR="004C7AFE" w:rsidRPr="00A26112" w:rsidRDefault="004C7AFE" w:rsidP="00A26112">
      <w:pPr>
        <w:pStyle w:val="Antrat"/>
        <w:numPr>
          <w:ilvl w:val="0"/>
          <w:numId w:val="9"/>
        </w:numPr>
        <w:contextualSpacing/>
        <w:jc w:val="center"/>
        <w:rPr>
          <w:rFonts w:ascii="Verdana" w:hAnsi="Verdana" w:cs="Times New Roman"/>
          <w:color w:val="auto"/>
          <w:sz w:val="24"/>
          <w:szCs w:val="24"/>
          <w:lang w:val="lt-LT"/>
        </w:rPr>
      </w:pPr>
      <w:bookmarkStart w:id="55" w:name="_Toc132197478"/>
      <w:bookmarkStart w:id="56" w:name="_Toc212630816"/>
      <w:r w:rsidRPr="00A26112">
        <w:rPr>
          <w:rFonts w:ascii="Verdana" w:hAnsi="Verdana" w:cs="Times New Roman"/>
          <w:color w:val="auto"/>
          <w:sz w:val="24"/>
          <w:szCs w:val="24"/>
          <w:lang w:val="lt-LT"/>
        </w:rPr>
        <w:t>ASMENS DUOMENŲ TVARKYMAS</w:t>
      </w:r>
      <w:bookmarkEnd w:id="55"/>
      <w:bookmarkEnd w:id="56"/>
    </w:p>
    <w:p w14:paraId="402FB191" w14:textId="77777777" w:rsidR="00BF52A1" w:rsidRPr="00A26112" w:rsidRDefault="00BF52A1" w:rsidP="00A26112">
      <w:pPr>
        <w:contextualSpacing/>
        <w:rPr>
          <w:rFonts w:ascii="Verdana" w:hAnsi="Verdana"/>
          <w:lang w:eastAsia="lt-LT"/>
        </w:rPr>
      </w:pPr>
    </w:p>
    <w:p w14:paraId="3445248F" w14:textId="77777777" w:rsidR="00764A78" w:rsidRPr="00A26112" w:rsidRDefault="004C7AFE" w:rsidP="00A26112">
      <w:pPr>
        <w:pStyle w:val="Body2"/>
        <w:numPr>
          <w:ilvl w:val="1"/>
          <w:numId w:val="9"/>
        </w:numPr>
        <w:tabs>
          <w:tab w:val="clear" w:pos="1070"/>
          <w:tab w:val="left" w:pos="710"/>
          <w:tab w:val="left" w:pos="1560"/>
        </w:tabs>
        <w:spacing w:after="0"/>
        <w:ind w:left="0" w:firstLine="710"/>
        <w:contextualSpacing/>
        <w:rPr>
          <w:rFonts w:ascii="Verdana" w:hAnsi="Verdana"/>
          <w:color w:val="auto"/>
          <w:sz w:val="24"/>
          <w:szCs w:val="24"/>
          <w:lang w:val="lt-LT"/>
        </w:rPr>
      </w:pPr>
      <w:r w:rsidRPr="00A26112">
        <w:rPr>
          <w:rFonts w:ascii="Verdana" w:hAnsi="Verdana"/>
          <w:color w:val="00000A"/>
          <w:sz w:val="24"/>
          <w:szCs w:val="24"/>
          <w:lang w:val="lt-LT"/>
        </w:rPr>
        <w:t>Informuojame, kad vadovaujantis Europos Sąjungos Bendrojo duomenų apsaugos</w:t>
      </w:r>
      <w:r w:rsidRPr="00A26112">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32E045" w14:textId="77777777" w:rsidR="00764A78" w:rsidRPr="00A26112" w:rsidRDefault="004C7AFE" w:rsidP="00A26112">
      <w:pPr>
        <w:pStyle w:val="Body2"/>
        <w:numPr>
          <w:ilvl w:val="1"/>
          <w:numId w:val="9"/>
        </w:numPr>
        <w:tabs>
          <w:tab w:val="clear" w:pos="1070"/>
          <w:tab w:val="left" w:pos="710"/>
          <w:tab w:val="left" w:pos="1560"/>
        </w:tabs>
        <w:spacing w:after="0"/>
        <w:ind w:left="0" w:firstLine="710"/>
        <w:contextualSpacing/>
        <w:rPr>
          <w:rFonts w:ascii="Verdana" w:hAnsi="Verdana"/>
          <w:color w:val="auto"/>
          <w:sz w:val="24"/>
          <w:szCs w:val="24"/>
          <w:lang w:val="lt-LT"/>
        </w:rPr>
      </w:pPr>
      <w:r w:rsidRPr="00A26112">
        <w:rPr>
          <w:rFonts w:ascii="Verdana" w:hAnsi="Verdana"/>
          <w:sz w:val="24"/>
          <w:szCs w:val="24"/>
          <w:lang w:val="lt-LT"/>
        </w:rPr>
        <w:t>Nurodytais pagrindais bus tvarkomi tiesiogiai tiekėjų pateikti asmens duomenys.</w:t>
      </w:r>
    </w:p>
    <w:p w14:paraId="3EB8FCB2" w14:textId="77777777" w:rsidR="00764A78" w:rsidRPr="00A26112" w:rsidRDefault="004C7AFE" w:rsidP="00A26112">
      <w:pPr>
        <w:pStyle w:val="Body2"/>
        <w:numPr>
          <w:ilvl w:val="1"/>
          <w:numId w:val="9"/>
        </w:numPr>
        <w:tabs>
          <w:tab w:val="clear" w:pos="1070"/>
          <w:tab w:val="left" w:pos="710"/>
          <w:tab w:val="left" w:pos="1560"/>
        </w:tabs>
        <w:spacing w:after="0"/>
        <w:ind w:left="0" w:firstLine="710"/>
        <w:contextualSpacing/>
        <w:rPr>
          <w:rFonts w:ascii="Verdana" w:hAnsi="Verdana"/>
          <w:color w:val="auto"/>
          <w:sz w:val="24"/>
          <w:szCs w:val="24"/>
          <w:lang w:val="lt-LT"/>
        </w:rPr>
      </w:pPr>
      <w:r w:rsidRPr="00A26112">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47169E9D" w14:textId="77777777" w:rsidR="00764A78" w:rsidRPr="00A26112" w:rsidRDefault="004C7AFE" w:rsidP="00A26112">
      <w:pPr>
        <w:pStyle w:val="Body2"/>
        <w:numPr>
          <w:ilvl w:val="1"/>
          <w:numId w:val="9"/>
        </w:numPr>
        <w:tabs>
          <w:tab w:val="clear" w:pos="1070"/>
          <w:tab w:val="left" w:pos="710"/>
          <w:tab w:val="left" w:pos="1560"/>
        </w:tabs>
        <w:spacing w:after="0"/>
        <w:ind w:left="0" w:firstLine="710"/>
        <w:contextualSpacing/>
        <w:rPr>
          <w:rFonts w:ascii="Verdana" w:hAnsi="Verdana"/>
          <w:color w:val="auto"/>
          <w:sz w:val="24"/>
          <w:szCs w:val="24"/>
          <w:lang w:val="lt-LT"/>
        </w:rPr>
      </w:pPr>
      <w:r w:rsidRPr="00A26112">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D08D66B" w:rsidR="004C7AFE" w:rsidRPr="00A26112" w:rsidRDefault="004C7AFE" w:rsidP="00A26112">
      <w:pPr>
        <w:pStyle w:val="Body2"/>
        <w:numPr>
          <w:ilvl w:val="1"/>
          <w:numId w:val="9"/>
        </w:numPr>
        <w:tabs>
          <w:tab w:val="clear" w:pos="1070"/>
          <w:tab w:val="left" w:pos="710"/>
          <w:tab w:val="left" w:pos="1560"/>
        </w:tabs>
        <w:spacing w:after="0"/>
        <w:ind w:left="0" w:firstLine="710"/>
        <w:contextualSpacing/>
        <w:rPr>
          <w:rFonts w:ascii="Verdana" w:hAnsi="Verdana"/>
          <w:color w:val="auto"/>
          <w:sz w:val="24"/>
          <w:szCs w:val="24"/>
          <w:lang w:val="lt-LT"/>
        </w:rPr>
      </w:pPr>
      <w:r w:rsidRPr="00A26112">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1D57D594" w:rsidR="002268E6" w:rsidRPr="00A26112" w:rsidRDefault="002268E6" w:rsidP="00A26112">
      <w:pPr>
        <w:contextualSpacing/>
        <w:rPr>
          <w:rFonts w:ascii="Verdana" w:hAnsi="Verdana"/>
        </w:rPr>
      </w:pPr>
      <w:r w:rsidRPr="00A26112">
        <w:rPr>
          <w:rFonts w:ascii="Verdana" w:hAnsi="Verdana"/>
        </w:rPr>
        <w:br w:type="page"/>
      </w:r>
    </w:p>
    <w:p w14:paraId="38E81D5F" w14:textId="10BDF635" w:rsidR="00744E91" w:rsidRPr="00A26112" w:rsidRDefault="00744E91" w:rsidP="00A26112">
      <w:pPr>
        <w:suppressAutoHyphens/>
        <w:contextualSpacing/>
        <w:jc w:val="right"/>
        <w:rPr>
          <w:rFonts w:ascii="Verdana" w:hAnsi="Verdana"/>
          <w:lang w:eastAsia="lt-LT"/>
        </w:rPr>
      </w:pPr>
      <w:r w:rsidRPr="00A26112">
        <w:rPr>
          <w:rFonts w:ascii="Verdana" w:hAnsi="Verdana"/>
          <w:color w:val="000000"/>
          <w:lang w:eastAsia="lt-LT"/>
        </w:rPr>
        <w:lastRenderedPageBreak/>
        <w:t xml:space="preserve">Pirkimo sąlygų </w:t>
      </w:r>
      <w:r w:rsidRPr="00A26112">
        <w:rPr>
          <w:rFonts w:ascii="Verdana" w:hAnsi="Verdana"/>
          <w:lang w:eastAsia="lt-LT"/>
        </w:rPr>
        <w:t>1 priedas</w:t>
      </w:r>
    </w:p>
    <w:p w14:paraId="748DD510" w14:textId="79374331" w:rsidR="00C90560" w:rsidRPr="00A26112" w:rsidRDefault="00C90560" w:rsidP="00A26112">
      <w:pPr>
        <w:contextualSpacing/>
        <w:jc w:val="right"/>
        <w:rPr>
          <w:rFonts w:ascii="Verdana" w:hAnsi="Verdana"/>
        </w:rPr>
      </w:pPr>
      <w:r w:rsidRPr="00A26112">
        <w:rPr>
          <w:rFonts w:ascii="Verdana" w:hAnsi="Verdana"/>
        </w:rPr>
        <w:t xml:space="preserve">Pirkimo sutarties </w:t>
      </w:r>
      <w:r w:rsidR="00CE09B4" w:rsidRPr="00A26112">
        <w:rPr>
          <w:rFonts w:ascii="Verdana" w:hAnsi="Verdana"/>
        </w:rPr>
        <w:t>2</w:t>
      </w:r>
      <w:r w:rsidRPr="00A26112">
        <w:rPr>
          <w:rFonts w:ascii="Verdana" w:hAnsi="Verdana"/>
        </w:rPr>
        <w:t xml:space="preserve"> priedas</w:t>
      </w:r>
    </w:p>
    <w:p w14:paraId="0ECCE044" w14:textId="52B1683A" w:rsidR="00AB6B46" w:rsidRPr="00A26112" w:rsidRDefault="00AB6B46" w:rsidP="00A26112">
      <w:pPr>
        <w:contextualSpacing/>
        <w:jc w:val="right"/>
        <w:rPr>
          <w:rFonts w:ascii="Verdana" w:hAnsi="Verdana"/>
        </w:rPr>
      </w:pPr>
      <w:r w:rsidRPr="00A26112">
        <w:rPr>
          <w:rFonts w:ascii="Verdana" w:hAnsi="Verdana"/>
        </w:rPr>
        <w:t>„Pasiūlymo forma“</w:t>
      </w:r>
    </w:p>
    <w:p w14:paraId="125C9E8D" w14:textId="77777777" w:rsidR="00B4670B" w:rsidRPr="00A26112" w:rsidRDefault="00B4670B" w:rsidP="00A26112">
      <w:pPr>
        <w:suppressAutoHyphens/>
        <w:contextualSpacing/>
        <w:jc w:val="right"/>
        <w:rPr>
          <w:rFonts w:ascii="Verdana" w:hAnsi="Verdana"/>
          <w:color w:val="000000"/>
          <w:lang w:eastAsia="lt-LT"/>
        </w:rPr>
      </w:pPr>
    </w:p>
    <w:p w14:paraId="3BBB9576" w14:textId="77777777" w:rsidR="00744E91" w:rsidRPr="00A26112" w:rsidRDefault="00744E91" w:rsidP="00A26112">
      <w:pPr>
        <w:suppressAutoHyphens/>
        <w:contextualSpacing/>
        <w:jc w:val="both"/>
        <w:rPr>
          <w:rFonts w:ascii="Verdana" w:hAnsi="Verdana"/>
          <w:b/>
          <w:color w:val="000000"/>
          <w:lang w:eastAsia="lt-LT"/>
        </w:rPr>
      </w:pPr>
    </w:p>
    <w:p w14:paraId="1D1DB09C" w14:textId="77777777" w:rsidR="007A065B" w:rsidRPr="00A26112" w:rsidRDefault="007A065B" w:rsidP="00A26112">
      <w:pPr>
        <w:ind w:right="-178"/>
        <w:contextualSpacing/>
        <w:jc w:val="center"/>
        <w:rPr>
          <w:rFonts w:ascii="Verdana" w:eastAsia="Times New Roman" w:hAnsi="Verdana"/>
          <w:color w:val="auto"/>
          <w:lang w:eastAsia="lt-LT"/>
        </w:rPr>
      </w:pPr>
      <w:r w:rsidRPr="00A26112">
        <w:rPr>
          <w:rFonts w:ascii="Verdana" w:eastAsia="Times New Roman" w:hAnsi="Verdana"/>
          <w:color w:val="auto"/>
          <w:lang w:eastAsia="lt-LT"/>
        </w:rPr>
        <w:t>Herbas arba prekių ženklas</w:t>
      </w:r>
    </w:p>
    <w:p w14:paraId="170D1E86" w14:textId="77777777" w:rsidR="007A065B" w:rsidRPr="00A26112" w:rsidRDefault="007A065B" w:rsidP="00A26112">
      <w:pPr>
        <w:ind w:right="-178"/>
        <w:contextualSpacing/>
        <w:jc w:val="center"/>
        <w:rPr>
          <w:rFonts w:ascii="Verdana" w:eastAsia="Times New Roman" w:hAnsi="Verdana"/>
          <w:color w:val="auto"/>
          <w:lang w:eastAsia="lt-LT"/>
        </w:rPr>
      </w:pPr>
    </w:p>
    <w:p w14:paraId="6D58C9F4" w14:textId="77777777" w:rsidR="007A065B" w:rsidRPr="00A26112" w:rsidRDefault="007A065B" w:rsidP="00A26112">
      <w:pPr>
        <w:ind w:right="-178"/>
        <w:contextualSpacing/>
        <w:jc w:val="center"/>
        <w:rPr>
          <w:rFonts w:ascii="Verdana" w:eastAsia="Times New Roman" w:hAnsi="Verdana"/>
          <w:color w:val="auto"/>
          <w:lang w:eastAsia="lt-LT"/>
        </w:rPr>
      </w:pPr>
      <w:r w:rsidRPr="00A26112">
        <w:rPr>
          <w:rFonts w:ascii="Verdana" w:eastAsia="Times New Roman" w:hAnsi="Verdana"/>
          <w:color w:val="auto"/>
          <w:lang w:eastAsia="lt-LT"/>
        </w:rPr>
        <w:t>(Teikėjo pavadinimas)</w:t>
      </w:r>
    </w:p>
    <w:p w14:paraId="0248763A" w14:textId="77777777" w:rsidR="007A065B" w:rsidRPr="00A26112" w:rsidRDefault="007A065B" w:rsidP="00A26112">
      <w:pPr>
        <w:ind w:right="-178"/>
        <w:contextualSpacing/>
        <w:jc w:val="center"/>
        <w:rPr>
          <w:rFonts w:ascii="Verdana" w:eastAsia="Times New Roman" w:hAnsi="Verdana"/>
          <w:color w:val="auto"/>
          <w:lang w:eastAsia="lt-LT"/>
        </w:rPr>
      </w:pPr>
    </w:p>
    <w:p w14:paraId="30EC47CB" w14:textId="77777777" w:rsidR="007A065B" w:rsidRPr="00A26112" w:rsidRDefault="007A065B" w:rsidP="00A26112">
      <w:pPr>
        <w:ind w:right="-178"/>
        <w:contextualSpacing/>
        <w:jc w:val="center"/>
        <w:rPr>
          <w:rFonts w:ascii="Verdana" w:eastAsia="Times New Roman" w:hAnsi="Verdana"/>
          <w:color w:val="auto"/>
          <w:lang w:eastAsia="lt-LT"/>
        </w:rPr>
      </w:pPr>
      <w:r w:rsidRPr="00A26112">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A26112" w:rsidRDefault="007A065B" w:rsidP="00A26112">
      <w:pPr>
        <w:ind w:right="-178"/>
        <w:contextualSpacing/>
        <w:jc w:val="center"/>
        <w:rPr>
          <w:rFonts w:ascii="Verdana" w:eastAsia="Times New Roman" w:hAnsi="Verdana"/>
          <w:color w:val="auto"/>
          <w:lang w:eastAsia="lt-LT"/>
        </w:rPr>
      </w:pPr>
    </w:p>
    <w:p w14:paraId="362B3425" w14:textId="77777777" w:rsidR="007A065B" w:rsidRPr="00A26112" w:rsidRDefault="007A065B" w:rsidP="00A26112">
      <w:pPr>
        <w:tabs>
          <w:tab w:val="center" w:pos="2520"/>
        </w:tabs>
        <w:contextualSpacing/>
        <w:jc w:val="both"/>
        <w:rPr>
          <w:rFonts w:ascii="Verdana" w:eastAsia="Times New Roman" w:hAnsi="Verdana"/>
          <w:color w:val="auto"/>
          <w:lang w:eastAsia="lt-LT"/>
        </w:rPr>
      </w:pPr>
      <w:r w:rsidRPr="00A26112">
        <w:rPr>
          <w:rFonts w:ascii="Verdana" w:eastAsia="Times New Roman" w:hAnsi="Verdana"/>
          <w:color w:val="auto"/>
          <w:lang w:eastAsia="lt-LT"/>
        </w:rPr>
        <w:t>Marijampolės savivaldybės administracijai</w:t>
      </w:r>
    </w:p>
    <w:p w14:paraId="65EE96FF" w14:textId="77777777" w:rsidR="007A065B" w:rsidRPr="00A26112" w:rsidRDefault="007A065B" w:rsidP="00A26112">
      <w:pPr>
        <w:contextualSpacing/>
        <w:rPr>
          <w:rFonts w:ascii="Verdana" w:eastAsia="Times New Roman" w:hAnsi="Verdana"/>
          <w:color w:val="auto"/>
          <w:lang w:eastAsia="lt-LT"/>
        </w:rPr>
      </w:pPr>
    </w:p>
    <w:p w14:paraId="0D23AE19" w14:textId="77777777" w:rsidR="007A065B" w:rsidRPr="00A26112" w:rsidRDefault="007A065B" w:rsidP="00A26112">
      <w:pPr>
        <w:contextualSpacing/>
        <w:jc w:val="center"/>
        <w:rPr>
          <w:rFonts w:ascii="Verdana" w:eastAsia="Times New Roman" w:hAnsi="Verdana"/>
          <w:b/>
          <w:bCs/>
          <w:color w:val="auto"/>
          <w:lang w:eastAsia="lt-LT"/>
        </w:rPr>
      </w:pPr>
      <w:r w:rsidRPr="00A26112">
        <w:rPr>
          <w:rFonts w:ascii="Verdana" w:eastAsia="Times New Roman" w:hAnsi="Verdana"/>
          <w:b/>
          <w:bCs/>
          <w:color w:val="auto"/>
          <w:lang w:eastAsia="lt-LT"/>
        </w:rPr>
        <w:t>PASIŪLYMAS</w:t>
      </w:r>
    </w:p>
    <w:p w14:paraId="4822ED8F" w14:textId="11C434D2" w:rsidR="009B18AA" w:rsidRPr="00A26112" w:rsidRDefault="00BC79DE" w:rsidP="00A26112">
      <w:pPr>
        <w:contextualSpacing/>
        <w:jc w:val="center"/>
        <w:rPr>
          <w:rFonts w:ascii="Verdana" w:hAnsi="Verdana"/>
          <w:b/>
          <w:bCs/>
        </w:rPr>
      </w:pPr>
      <w:r w:rsidRPr="00A26112">
        <w:rPr>
          <w:rFonts w:ascii="Verdana" w:eastAsia="Times New Roman" w:hAnsi="Verdana"/>
          <w:b/>
          <w:bCs/>
          <w:color w:val="auto"/>
          <w:lang w:eastAsia="lt-LT"/>
        </w:rPr>
        <w:t xml:space="preserve">DĖL </w:t>
      </w:r>
      <w:r w:rsidRPr="00A26112">
        <w:rPr>
          <w:rFonts w:ascii="Verdana" w:hAnsi="Verdana"/>
          <w:b/>
          <w:bCs/>
        </w:rPr>
        <w:t xml:space="preserve">ELEKTRONINĖS KELEIVIŲ INFORMAVIMO SISTEMOS (EKRANŲ) MARIJAMPOLĖS AUTOBUSŲ STOTYJE, </w:t>
      </w:r>
      <w:r w:rsidRPr="00A26112">
        <w:rPr>
          <w:rFonts w:ascii="Verdana" w:hAnsi="Verdana"/>
          <w:b/>
        </w:rPr>
        <w:t>PIRKIMO</w:t>
      </w:r>
    </w:p>
    <w:p w14:paraId="5E080A85" w14:textId="7F005A44" w:rsidR="007A065B" w:rsidRPr="00A26112" w:rsidRDefault="007A065B" w:rsidP="00A26112">
      <w:pPr>
        <w:tabs>
          <w:tab w:val="left" w:pos="567"/>
        </w:tabs>
        <w:contextualSpacing/>
        <w:jc w:val="center"/>
        <w:rPr>
          <w:rFonts w:ascii="Verdana" w:eastAsia="Times New Roman" w:hAnsi="Verdana"/>
          <w:b/>
          <w:bCs/>
          <w:color w:val="auto"/>
          <w:lang w:eastAsia="lt-LT"/>
        </w:rPr>
      </w:pPr>
    </w:p>
    <w:p w14:paraId="7588898C" w14:textId="77777777" w:rsidR="007A065B" w:rsidRPr="00A26112" w:rsidRDefault="007A065B" w:rsidP="00A26112">
      <w:pPr>
        <w:shd w:val="clear" w:color="auto" w:fill="FFFFFF"/>
        <w:contextualSpacing/>
        <w:jc w:val="center"/>
        <w:rPr>
          <w:rFonts w:ascii="Verdana" w:eastAsia="Times New Roman" w:hAnsi="Verdana"/>
          <w:b/>
          <w:bCs/>
          <w:color w:val="auto"/>
          <w:lang w:eastAsia="lt-LT"/>
        </w:rPr>
      </w:pPr>
      <w:r w:rsidRPr="00A26112">
        <w:rPr>
          <w:rFonts w:ascii="Verdana" w:eastAsia="Times New Roman" w:hAnsi="Verdana"/>
          <w:color w:val="auto"/>
          <w:lang w:eastAsia="lt-LT"/>
        </w:rPr>
        <w:t>____________Nr.______</w:t>
      </w:r>
    </w:p>
    <w:p w14:paraId="1211BC05" w14:textId="74204A42" w:rsidR="007A065B" w:rsidRPr="00A26112" w:rsidRDefault="007A065B" w:rsidP="00A26112">
      <w:pPr>
        <w:shd w:val="clear" w:color="auto" w:fill="FFFFFF"/>
        <w:ind w:left="2592" w:firstLine="1296"/>
        <w:contextualSpacing/>
        <w:rPr>
          <w:rFonts w:ascii="Verdana" w:eastAsia="Times New Roman" w:hAnsi="Verdana"/>
          <w:color w:val="auto"/>
          <w:lang w:eastAsia="lt-LT"/>
        </w:rPr>
      </w:pPr>
      <w:r w:rsidRPr="00A26112">
        <w:rPr>
          <w:rFonts w:ascii="Verdana" w:eastAsia="Times New Roman" w:hAnsi="Verdana"/>
          <w:color w:val="auto"/>
          <w:lang w:eastAsia="lt-LT"/>
        </w:rPr>
        <w:t>(Data)</w:t>
      </w:r>
    </w:p>
    <w:p w14:paraId="4D66BE8B" w14:textId="77777777" w:rsidR="007A065B" w:rsidRPr="00A26112" w:rsidRDefault="007A065B" w:rsidP="00A26112">
      <w:pPr>
        <w:shd w:val="clear" w:color="auto" w:fill="FFFFFF"/>
        <w:contextualSpacing/>
        <w:jc w:val="center"/>
        <w:rPr>
          <w:rFonts w:ascii="Verdana" w:eastAsia="Times New Roman" w:hAnsi="Verdana"/>
          <w:color w:val="auto"/>
          <w:lang w:eastAsia="lt-LT"/>
        </w:rPr>
      </w:pPr>
      <w:r w:rsidRPr="00A26112">
        <w:rPr>
          <w:rFonts w:ascii="Verdana" w:eastAsia="Times New Roman" w:hAnsi="Verdana"/>
          <w:color w:val="auto"/>
          <w:lang w:eastAsia="lt-LT"/>
        </w:rPr>
        <w:t>_____________</w:t>
      </w:r>
    </w:p>
    <w:p w14:paraId="79A8B335" w14:textId="15CDAC68" w:rsidR="007A065B" w:rsidRPr="00A26112" w:rsidRDefault="007A065B" w:rsidP="00A26112">
      <w:pPr>
        <w:shd w:val="clear" w:color="auto" w:fill="FFFFFF"/>
        <w:contextualSpacing/>
        <w:jc w:val="center"/>
        <w:rPr>
          <w:rFonts w:ascii="Verdana" w:eastAsia="Times New Roman" w:hAnsi="Verdana"/>
          <w:color w:val="auto"/>
          <w:lang w:eastAsia="lt-LT"/>
        </w:rPr>
      </w:pPr>
      <w:r w:rsidRPr="00A26112">
        <w:rPr>
          <w:rFonts w:ascii="Verdana" w:eastAsia="Times New Roman" w:hAnsi="Verdana"/>
          <w:color w:val="auto"/>
          <w:lang w:eastAsia="lt-LT"/>
        </w:rPr>
        <w:t>(vieta)</w:t>
      </w:r>
    </w:p>
    <w:p w14:paraId="57EFFADA" w14:textId="77777777" w:rsidR="007A065B" w:rsidRPr="00A26112" w:rsidRDefault="007A065B" w:rsidP="00A26112">
      <w:pPr>
        <w:contextualSpacing/>
        <w:jc w:val="center"/>
        <w:rPr>
          <w:rFonts w:ascii="Verdana" w:eastAsia="Times New Roman" w:hAnsi="Verdana"/>
          <w:color w:val="auto"/>
          <w:lang w:eastAsia="lt-LT"/>
        </w:rPr>
      </w:pPr>
    </w:p>
    <w:p w14:paraId="7CC81E1B" w14:textId="10D01B00" w:rsidR="007A065B" w:rsidRPr="00A26112" w:rsidRDefault="007A065B" w:rsidP="00A26112">
      <w:pPr>
        <w:numPr>
          <w:ilvl w:val="0"/>
          <w:numId w:val="17"/>
        </w:numPr>
        <w:ind w:left="0" w:firstLine="851"/>
        <w:contextualSpacing/>
        <w:jc w:val="center"/>
        <w:rPr>
          <w:rFonts w:ascii="Verdana" w:eastAsia="Times New Roman" w:hAnsi="Verdana"/>
          <w:b/>
          <w:bCs/>
          <w:color w:val="auto"/>
          <w:lang w:eastAsia="lt-LT"/>
        </w:rPr>
      </w:pPr>
      <w:r w:rsidRPr="00A26112">
        <w:rPr>
          <w:rFonts w:ascii="Verdana" w:eastAsia="Times New Roman" w:hAnsi="Verdana"/>
          <w:b/>
          <w:bCs/>
          <w:color w:val="auto"/>
          <w:lang w:eastAsia="lt-LT"/>
        </w:rPr>
        <w:t>INFORMACIJA APIE TIEKĖJĄ (TIEKĖJŲ GRUPĖS NARIUS)</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A26112" w14:paraId="28ECF992" w14:textId="77777777" w:rsidTr="005909D7">
        <w:trPr>
          <w:trHeight w:val="574"/>
          <w:jc w:val="center"/>
        </w:trPr>
        <w:tc>
          <w:tcPr>
            <w:tcW w:w="5911" w:type="dxa"/>
          </w:tcPr>
          <w:p w14:paraId="2437EE44" w14:textId="77777777" w:rsidR="007A065B" w:rsidRPr="00A26112" w:rsidRDefault="007A065B" w:rsidP="00A26112">
            <w:pPr>
              <w:contextualSpacing/>
              <w:jc w:val="center"/>
              <w:rPr>
                <w:rFonts w:ascii="Verdana" w:eastAsia="Times New Roman" w:hAnsi="Verdana" w:cs="Calibri"/>
                <w:i/>
                <w:iCs/>
                <w:color w:val="auto"/>
                <w:lang w:eastAsia="lt-LT"/>
              </w:rPr>
            </w:pPr>
            <w:r w:rsidRPr="00A26112">
              <w:rPr>
                <w:rFonts w:ascii="Verdana" w:eastAsia="Times New Roman" w:hAnsi="Verdana" w:cs="Calibri"/>
                <w:color w:val="auto"/>
                <w:lang w:eastAsia="lt-LT"/>
              </w:rPr>
              <w:t xml:space="preserve">Tiekėjo pavadinimas </w:t>
            </w:r>
            <w:r w:rsidRPr="00A26112">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A26112" w:rsidRDefault="007A065B" w:rsidP="00A26112">
            <w:pPr>
              <w:contextualSpacing/>
              <w:jc w:val="center"/>
              <w:rPr>
                <w:rFonts w:ascii="Verdana" w:eastAsia="Times New Roman" w:hAnsi="Verdana" w:cs="Calibri"/>
                <w:color w:val="auto"/>
                <w:lang w:eastAsia="lt-LT"/>
              </w:rPr>
            </w:pPr>
          </w:p>
        </w:tc>
      </w:tr>
      <w:tr w:rsidR="007A065B" w:rsidRPr="00A26112" w14:paraId="1E92FBD5" w14:textId="77777777" w:rsidTr="005909D7">
        <w:trPr>
          <w:jc w:val="center"/>
        </w:trPr>
        <w:tc>
          <w:tcPr>
            <w:tcW w:w="5911" w:type="dxa"/>
          </w:tcPr>
          <w:p w14:paraId="262F0D6A"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 xml:space="preserve">Tiekėjo adresas </w:t>
            </w:r>
            <w:r w:rsidRPr="00A26112">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A26112" w:rsidRDefault="007A065B" w:rsidP="00A26112">
            <w:pPr>
              <w:contextualSpacing/>
              <w:jc w:val="center"/>
              <w:rPr>
                <w:rFonts w:ascii="Verdana" w:eastAsia="Times New Roman" w:hAnsi="Verdana" w:cs="Calibri"/>
                <w:color w:val="auto"/>
                <w:lang w:eastAsia="lt-LT"/>
              </w:rPr>
            </w:pPr>
          </w:p>
        </w:tc>
      </w:tr>
      <w:tr w:rsidR="007A065B" w:rsidRPr="00A26112" w14:paraId="60A8B53B" w14:textId="77777777" w:rsidTr="005909D7">
        <w:trPr>
          <w:jc w:val="center"/>
        </w:trPr>
        <w:tc>
          <w:tcPr>
            <w:tcW w:w="5911" w:type="dxa"/>
          </w:tcPr>
          <w:p w14:paraId="07D3D5CD"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 xml:space="preserve">Tiekėjo įmonės kodas </w:t>
            </w:r>
            <w:r w:rsidRPr="00A26112">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A26112" w:rsidRDefault="007A065B" w:rsidP="00A26112">
            <w:pPr>
              <w:contextualSpacing/>
              <w:jc w:val="center"/>
              <w:rPr>
                <w:rFonts w:ascii="Verdana" w:eastAsia="Times New Roman" w:hAnsi="Verdana" w:cs="Calibri"/>
                <w:color w:val="auto"/>
                <w:lang w:eastAsia="lt-LT"/>
              </w:rPr>
            </w:pPr>
          </w:p>
        </w:tc>
      </w:tr>
      <w:tr w:rsidR="007A065B" w:rsidRPr="00A26112" w14:paraId="27D010D6" w14:textId="77777777" w:rsidTr="005909D7">
        <w:trPr>
          <w:jc w:val="center"/>
        </w:trPr>
        <w:tc>
          <w:tcPr>
            <w:tcW w:w="5911" w:type="dxa"/>
          </w:tcPr>
          <w:p w14:paraId="433D8E5F"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 xml:space="preserve">Tiekėjo banko rekvizitai </w:t>
            </w:r>
            <w:r w:rsidRPr="00A26112">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A26112" w:rsidRDefault="007A065B" w:rsidP="00A26112">
            <w:pPr>
              <w:contextualSpacing/>
              <w:jc w:val="center"/>
              <w:rPr>
                <w:rFonts w:ascii="Verdana" w:eastAsia="Times New Roman" w:hAnsi="Verdana" w:cs="Calibri"/>
                <w:color w:val="auto"/>
                <w:lang w:eastAsia="lt-LT"/>
              </w:rPr>
            </w:pPr>
          </w:p>
        </w:tc>
      </w:tr>
      <w:tr w:rsidR="007A065B" w:rsidRPr="00A26112" w14:paraId="3C8A29E0" w14:textId="77777777" w:rsidTr="005909D7">
        <w:trPr>
          <w:jc w:val="center"/>
        </w:trPr>
        <w:tc>
          <w:tcPr>
            <w:tcW w:w="5911" w:type="dxa"/>
          </w:tcPr>
          <w:p w14:paraId="7422A300"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 xml:space="preserve">Tiekėjo PVM mokėtojo kodas </w:t>
            </w:r>
            <w:r w:rsidRPr="00A26112">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A26112" w:rsidRDefault="007A065B" w:rsidP="00A26112">
            <w:pPr>
              <w:contextualSpacing/>
              <w:jc w:val="center"/>
              <w:rPr>
                <w:rFonts w:ascii="Verdana" w:eastAsia="Times New Roman" w:hAnsi="Verdana" w:cs="Calibri"/>
                <w:color w:val="auto"/>
                <w:lang w:eastAsia="lt-LT"/>
              </w:rPr>
            </w:pPr>
          </w:p>
        </w:tc>
      </w:tr>
      <w:tr w:rsidR="007A065B" w:rsidRPr="00A26112" w14:paraId="69645AED" w14:textId="77777777" w:rsidTr="005909D7">
        <w:trPr>
          <w:jc w:val="center"/>
        </w:trPr>
        <w:tc>
          <w:tcPr>
            <w:tcW w:w="5911" w:type="dxa"/>
          </w:tcPr>
          <w:p w14:paraId="1B754AD2"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 xml:space="preserve">Telefono numeris </w:t>
            </w:r>
            <w:r w:rsidRPr="00A26112">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A26112" w:rsidRDefault="007A065B" w:rsidP="00A26112">
            <w:pPr>
              <w:contextualSpacing/>
              <w:jc w:val="center"/>
              <w:rPr>
                <w:rFonts w:ascii="Verdana" w:eastAsia="Times New Roman" w:hAnsi="Verdana" w:cs="Calibri"/>
                <w:color w:val="auto"/>
                <w:lang w:eastAsia="lt-LT"/>
              </w:rPr>
            </w:pPr>
          </w:p>
        </w:tc>
      </w:tr>
      <w:tr w:rsidR="007A065B" w:rsidRPr="00A26112" w14:paraId="7DC5348C" w14:textId="77777777" w:rsidTr="005909D7">
        <w:trPr>
          <w:jc w:val="center"/>
        </w:trPr>
        <w:tc>
          <w:tcPr>
            <w:tcW w:w="5911" w:type="dxa"/>
          </w:tcPr>
          <w:p w14:paraId="4A013626"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 xml:space="preserve">El. pašto adresas </w:t>
            </w:r>
            <w:r w:rsidRPr="00A26112">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A26112" w:rsidRDefault="007A065B" w:rsidP="00A26112">
            <w:pPr>
              <w:contextualSpacing/>
              <w:jc w:val="center"/>
              <w:rPr>
                <w:rFonts w:ascii="Verdana" w:eastAsia="Times New Roman" w:hAnsi="Verdana" w:cs="Calibri"/>
                <w:color w:val="auto"/>
                <w:lang w:eastAsia="lt-LT"/>
              </w:rPr>
            </w:pPr>
          </w:p>
        </w:tc>
      </w:tr>
    </w:tbl>
    <w:p w14:paraId="117DD2B4" w14:textId="77777777" w:rsidR="007A065B" w:rsidRPr="00A26112" w:rsidRDefault="007A065B" w:rsidP="00A26112">
      <w:pPr>
        <w:ind w:right="-1" w:firstLine="720"/>
        <w:contextualSpacing/>
        <w:jc w:val="center"/>
        <w:rPr>
          <w:rFonts w:ascii="Verdana" w:eastAsia="Times New Roman" w:hAnsi="Verdana"/>
          <w:color w:val="auto"/>
          <w:lang w:eastAsia="lt-LT"/>
        </w:rPr>
      </w:pPr>
    </w:p>
    <w:p w14:paraId="2308EFFA" w14:textId="77777777" w:rsidR="007A065B" w:rsidRPr="00A26112" w:rsidRDefault="007A065B" w:rsidP="00A26112">
      <w:pPr>
        <w:ind w:right="-1" w:firstLine="720"/>
        <w:contextualSpacing/>
        <w:jc w:val="both"/>
        <w:rPr>
          <w:rFonts w:ascii="Verdana" w:eastAsia="Times New Roman" w:hAnsi="Verdana"/>
          <w:color w:val="auto"/>
          <w:lang w:eastAsia="lt-LT"/>
        </w:rPr>
      </w:pPr>
      <w:r w:rsidRPr="00A26112">
        <w:rPr>
          <w:rFonts w:ascii="Verdana" w:eastAsia="Times New Roman" w:hAnsi="Verdana"/>
          <w:color w:val="auto"/>
          <w:lang w:eastAsia="lt-LT"/>
        </w:rPr>
        <w:t>Šiuo pasiūlymu pažymime, kad sutinkame su visomis pirkimo sąlygomis, nustatytomis:</w:t>
      </w:r>
    </w:p>
    <w:p w14:paraId="28EB0038" w14:textId="2E7EDCF9" w:rsidR="007A065B" w:rsidRPr="00A26112" w:rsidRDefault="00951633" w:rsidP="00A26112">
      <w:pPr>
        <w:numPr>
          <w:ilvl w:val="0"/>
          <w:numId w:val="11"/>
        </w:numPr>
        <w:tabs>
          <w:tab w:val="num" w:pos="1134"/>
        </w:tabs>
        <w:ind w:left="0" w:right="-1" w:firstLine="720"/>
        <w:contextualSpacing/>
        <w:jc w:val="both"/>
        <w:rPr>
          <w:rFonts w:ascii="Verdana" w:eastAsia="Times New Roman" w:hAnsi="Verdana"/>
          <w:color w:val="auto"/>
          <w:lang w:eastAsia="lt-LT"/>
        </w:rPr>
      </w:pPr>
      <w:r w:rsidRPr="00A26112">
        <w:rPr>
          <w:rFonts w:ascii="Verdana" w:hAnsi="Verdana"/>
        </w:rPr>
        <w:lastRenderedPageBreak/>
        <w:t>supaprastinto atviro pirkimo</w:t>
      </w:r>
      <w:r w:rsidR="007A065B" w:rsidRPr="00A26112">
        <w:rPr>
          <w:rFonts w:ascii="Verdana" w:eastAsia="Times New Roman" w:hAnsi="Verdana"/>
          <w:color w:val="auto"/>
          <w:lang w:eastAsia="lt-LT"/>
        </w:rPr>
        <w:t>, paskelbtame Lietuvos Respublikos viešųjų pirkimų įstatymo nustatyta tvarka;</w:t>
      </w:r>
    </w:p>
    <w:p w14:paraId="5A74393C" w14:textId="77777777" w:rsidR="007A065B" w:rsidRPr="00A26112" w:rsidRDefault="007A065B" w:rsidP="00A26112">
      <w:pPr>
        <w:numPr>
          <w:ilvl w:val="0"/>
          <w:numId w:val="11"/>
        </w:numPr>
        <w:tabs>
          <w:tab w:val="num" w:pos="1134"/>
        </w:tabs>
        <w:ind w:left="0" w:right="-1" w:firstLine="720"/>
        <w:contextualSpacing/>
        <w:jc w:val="both"/>
        <w:rPr>
          <w:rFonts w:ascii="Verdana" w:eastAsia="Times New Roman" w:hAnsi="Verdana"/>
          <w:color w:val="auto"/>
          <w:lang w:eastAsia="lt-LT"/>
        </w:rPr>
      </w:pPr>
      <w:r w:rsidRPr="00A26112">
        <w:rPr>
          <w:rFonts w:ascii="Verdana" w:eastAsia="Times New Roman" w:hAnsi="Verdana"/>
          <w:color w:val="auto"/>
          <w:lang w:eastAsia="lt-LT"/>
        </w:rPr>
        <w:t>kituose pirkimo dokumentuose (jų paaiškinimuose, papildymuose).</w:t>
      </w:r>
    </w:p>
    <w:p w14:paraId="37C4AB48" w14:textId="77777777" w:rsidR="007A065B" w:rsidRPr="00A26112" w:rsidRDefault="007A065B" w:rsidP="00A26112">
      <w:pPr>
        <w:ind w:right="-1" w:firstLine="720"/>
        <w:contextualSpacing/>
        <w:jc w:val="both"/>
        <w:rPr>
          <w:rFonts w:ascii="Verdana" w:eastAsia="Times New Roman" w:hAnsi="Verdana"/>
          <w:color w:val="auto"/>
          <w:lang w:eastAsia="lt-LT"/>
        </w:rPr>
      </w:pPr>
      <w:r w:rsidRPr="00A26112">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A26112" w:rsidRDefault="007A065B" w:rsidP="00A26112">
      <w:pPr>
        <w:ind w:right="-1" w:firstLine="720"/>
        <w:contextualSpacing/>
        <w:jc w:val="both"/>
        <w:rPr>
          <w:rFonts w:ascii="Verdana" w:eastAsia="Times New Roman" w:hAnsi="Verdana"/>
          <w:color w:val="auto"/>
          <w:lang w:eastAsia="lt-LT"/>
        </w:rPr>
      </w:pPr>
      <w:r w:rsidRPr="00A26112">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A26112" w:rsidRDefault="007A065B" w:rsidP="00A26112">
      <w:pPr>
        <w:ind w:right="-1" w:firstLine="697"/>
        <w:contextualSpacing/>
        <w:jc w:val="both"/>
        <w:rPr>
          <w:rFonts w:ascii="Verdana" w:eastAsia="Times New Roman" w:hAnsi="Verdana"/>
          <w:color w:val="auto"/>
          <w:lang w:eastAsia="lt-LT"/>
        </w:rPr>
      </w:pPr>
      <w:r w:rsidRPr="00A26112">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A26112" w:rsidRDefault="007A065B" w:rsidP="00A26112">
      <w:pPr>
        <w:ind w:firstLine="709"/>
        <w:contextualSpacing/>
        <w:jc w:val="both"/>
        <w:rPr>
          <w:rFonts w:ascii="Verdana" w:eastAsia="Times New Roman" w:hAnsi="Verdana"/>
          <w:color w:val="000000"/>
          <w:lang w:eastAsia="lt-LT"/>
        </w:rPr>
      </w:pPr>
    </w:p>
    <w:p w14:paraId="0138CAB2" w14:textId="77777777" w:rsidR="007A065B" w:rsidRPr="00A26112" w:rsidRDefault="007A065B" w:rsidP="00A26112">
      <w:pPr>
        <w:ind w:firstLine="709"/>
        <w:contextualSpacing/>
        <w:jc w:val="both"/>
        <w:rPr>
          <w:rFonts w:ascii="Verdana" w:eastAsia="Times New Roman" w:hAnsi="Verdana"/>
          <w:color w:val="000000"/>
          <w:lang w:eastAsia="lt-LT"/>
        </w:rPr>
      </w:pPr>
      <w:r w:rsidRPr="00A26112">
        <w:rPr>
          <w:rFonts w:ascii="Verdana" w:eastAsia="Times New Roman" w:hAnsi="Verdana"/>
          <w:color w:val="000000"/>
          <w:lang w:eastAsia="lt-LT"/>
        </w:rPr>
        <w:t>Pasiūlymas galioja iki termino, nurodyto pirkimo dokumentuose.</w:t>
      </w:r>
    </w:p>
    <w:p w14:paraId="59DB1DF7" w14:textId="77777777" w:rsidR="00AB6B46" w:rsidRPr="00A26112" w:rsidRDefault="00AB6B46" w:rsidP="00A26112">
      <w:pPr>
        <w:ind w:firstLine="709"/>
        <w:contextualSpacing/>
        <w:jc w:val="both"/>
        <w:rPr>
          <w:rFonts w:ascii="Verdana" w:eastAsia="Times New Roman" w:hAnsi="Verdana"/>
          <w:color w:val="000000"/>
          <w:lang w:eastAsia="lt-LT"/>
        </w:rPr>
      </w:pPr>
    </w:p>
    <w:p w14:paraId="691F3356" w14:textId="1743DB96" w:rsidR="007A065B" w:rsidRDefault="007A065B" w:rsidP="00A26112">
      <w:pPr>
        <w:numPr>
          <w:ilvl w:val="0"/>
          <w:numId w:val="17"/>
        </w:numPr>
        <w:tabs>
          <w:tab w:val="left" w:pos="567"/>
        </w:tabs>
        <w:ind w:left="0" w:right="-1" w:firstLine="0"/>
        <w:contextualSpacing/>
        <w:jc w:val="center"/>
        <w:rPr>
          <w:rFonts w:ascii="Verdana" w:eastAsia="Times New Roman" w:hAnsi="Verdana"/>
          <w:b/>
          <w:bCs/>
          <w:color w:val="auto"/>
          <w:lang w:eastAsia="lt-LT"/>
        </w:rPr>
      </w:pPr>
      <w:r w:rsidRPr="00A26112">
        <w:rPr>
          <w:rFonts w:ascii="Verdana" w:eastAsia="Times New Roman" w:hAnsi="Verdana"/>
          <w:b/>
          <w:bCs/>
          <w:color w:val="auto"/>
          <w:lang w:eastAsia="lt-LT"/>
        </w:rPr>
        <w:t>PASIŪLYMO KAINA</w:t>
      </w:r>
    </w:p>
    <w:p w14:paraId="67625AF8" w14:textId="77777777" w:rsidR="008F2742" w:rsidRPr="00A26112" w:rsidRDefault="008F2742" w:rsidP="008F2742">
      <w:pPr>
        <w:tabs>
          <w:tab w:val="left" w:pos="567"/>
        </w:tabs>
        <w:ind w:right="-1"/>
        <w:contextualSpacing/>
        <w:rPr>
          <w:rFonts w:ascii="Verdana" w:eastAsia="Times New Roman" w:hAnsi="Verdana"/>
          <w:b/>
          <w:bCs/>
          <w:color w:val="auto"/>
          <w:lang w:eastAsia="lt-LT"/>
        </w:rPr>
      </w:pPr>
    </w:p>
    <w:p w14:paraId="12CFB498" w14:textId="0D538684" w:rsidR="00951633" w:rsidRPr="00A26112" w:rsidRDefault="00951633" w:rsidP="00A26112">
      <w:pPr>
        <w:ind w:firstLine="720"/>
        <w:contextualSpacing/>
        <w:jc w:val="both"/>
        <w:rPr>
          <w:rFonts w:ascii="Verdana" w:hAnsi="Verdana" w:cs="Tahoma"/>
          <w:b/>
          <w:lang w:eastAsia="lt-LT"/>
        </w:rPr>
      </w:pPr>
      <w:r w:rsidRPr="00A26112">
        <w:rPr>
          <w:rFonts w:ascii="Verdana" w:hAnsi="Verdana"/>
        </w:rPr>
        <w:t xml:space="preserve">Išnagrinėję pirkimo dokumentus, </w:t>
      </w:r>
      <w:r w:rsidRPr="00A26112">
        <w:rPr>
          <w:rFonts w:ascii="Verdana" w:hAnsi="Verdana"/>
          <w:b/>
        </w:rPr>
        <w:t xml:space="preserve">siūlome </w:t>
      </w:r>
      <w:r w:rsidR="00B87EF2" w:rsidRPr="00A26112">
        <w:rPr>
          <w:rFonts w:ascii="Verdana" w:hAnsi="Verdana"/>
          <w:b/>
          <w:lang w:eastAsia="lt-LT"/>
        </w:rPr>
        <w:t>Prekes</w:t>
      </w:r>
      <w:r w:rsidR="00B87EF2" w:rsidRPr="00A26112">
        <w:rPr>
          <w:rFonts w:ascii="Verdana" w:hAnsi="Verdana" w:cs="Tahoma"/>
          <w:b/>
          <w:lang w:eastAsia="lt-LT"/>
        </w:rPr>
        <w:t xml:space="preserve"> </w:t>
      </w:r>
      <w:r w:rsidRPr="00A26112">
        <w:rPr>
          <w:rFonts w:ascii="Verdana" w:hAnsi="Verdana" w:cs="Tahoma"/>
          <w:b/>
          <w:lang w:eastAsia="lt-LT"/>
        </w:rPr>
        <w:t>už kain</w:t>
      </w:r>
      <w:r w:rsidR="005C5DD8" w:rsidRPr="00A26112">
        <w:rPr>
          <w:rFonts w:ascii="Verdana" w:hAnsi="Verdana" w:cs="Tahoma"/>
          <w:b/>
          <w:lang w:eastAsia="lt-LT"/>
        </w:rPr>
        <w:t>as</w:t>
      </w:r>
      <w:r w:rsidRPr="00A26112">
        <w:rPr>
          <w:rFonts w:ascii="Verdana" w:hAnsi="Verdana" w:cs="Tahoma"/>
          <w:b/>
          <w:lang w:eastAsia="lt-LT"/>
        </w:rPr>
        <w:t>, nurodyt</w:t>
      </w:r>
      <w:r w:rsidR="005C5DD8" w:rsidRPr="00A26112">
        <w:rPr>
          <w:rFonts w:ascii="Verdana" w:hAnsi="Verdana" w:cs="Tahoma"/>
          <w:b/>
          <w:lang w:eastAsia="lt-LT"/>
        </w:rPr>
        <w:t>as</w:t>
      </w:r>
      <w:r w:rsidRPr="00A26112">
        <w:rPr>
          <w:rFonts w:ascii="Verdana" w:hAnsi="Verdana" w:cs="Tahoma"/>
          <w:b/>
          <w:lang w:eastAsia="lt-LT"/>
        </w:rPr>
        <w:t xml:space="preserve"> lentelėje:</w:t>
      </w:r>
    </w:p>
    <w:p w14:paraId="492BED85" w14:textId="77777777" w:rsidR="002F1F18" w:rsidRPr="00A26112" w:rsidRDefault="002F1F18" w:rsidP="00A26112">
      <w:pPr>
        <w:ind w:firstLine="720"/>
        <w:contextualSpacing/>
        <w:jc w:val="both"/>
        <w:rPr>
          <w:rFonts w:ascii="Verdana" w:hAnsi="Verdana" w:cs="Tahoma"/>
          <w:b/>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410"/>
        <w:gridCol w:w="1393"/>
      </w:tblGrid>
      <w:tr w:rsidR="00444ABF" w:rsidRPr="00A26112" w14:paraId="2E1FD5E6" w14:textId="1BCB429B" w:rsidTr="00CB426A">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C0F3F1B" w14:textId="13242802" w:rsidR="00444ABF" w:rsidRPr="00A26112" w:rsidRDefault="00444ABF" w:rsidP="00A26112">
            <w:pPr>
              <w:ind w:left="-145"/>
              <w:contextualSpacing/>
              <w:jc w:val="center"/>
              <w:rPr>
                <w:rFonts w:ascii="Verdana" w:hAnsi="Verdana"/>
                <w:b/>
                <w:color w:val="000000"/>
              </w:rPr>
            </w:pPr>
            <w:r w:rsidRPr="00A26112">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1FF4D1A4" w14:textId="04FA6BC2" w:rsidR="00444ABF" w:rsidRPr="00A26112" w:rsidRDefault="00E60C10" w:rsidP="00A26112">
            <w:pPr>
              <w:ind w:hanging="11"/>
              <w:contextualSpacing/>
              <w:jc w:val="center"/>
              <w:rPr>
                <w:rFonts w:ascii="Verdana" w:hAnsi="Verdana"/>
                <w:b/>
                <w:color w:val="000000"/>
              </w:rPr>
            </w:pPr>
            <w:r w:rsidRPr="00A26112">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0E1B4A89" w14:textId="77777777" w:rsidR="00444ABF" w:rsidRPr="00A26112" w:rsidRDefault="00444ABF" w:rsidP="00A26112">
            <w:pPr>
              <w:contextualSpacing/>
              <w:jc w:val="center"/>
              <w:rPr>
                <w:rFonts w:ascii="Verdana" w:hAnsi="Verdana"/>
                <w:b/>
                <w:color w:val="000000"/>
              </w:rPr>
            </w:pPr>
          </w:p>
          <w:p w14:paraId="480727F6" w14:textId="77777777" w:rsidR="00444ABF" w:rsidRPr="00A26112" w:rsidRDefault="00444ABF" w:rsidP="00A26112">
            <w:pPr>
              <w:contextualSpacing/>
              <w:jc w:val="center"/>
              <w:rPr>
                <w:rFonts w:ascii="Verdana" w:hAnsi="Verdana"/>
                <w:b/>
                <w:color w:val="000000"/>
              </w:rPr>
            </w:pPr>
            <w:r w:rsidRPr="00A26112">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5594D910" w14:textId="77777777" w:rsidR="00444ABF" w:rsidRPr="00A26112" w:rsidRDefault="00444ABF" w:rsidP="00A26112">
            <w:pPr>
              <w:contextualSpacing/>
              <w:jc w:val="center"/>
              <w:rPr>
                <w:rFonts w:ascii="Verdana" w:hAnsi="Verdana"/>
                <w:b/>
                <w:color w:val="000000"/>
              </w:rPr>
            </w:pPr>
            <w:r w:rsidRPr="00A26112">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4A582CB4" w14:textId="77777777" w:rsidR="00444ABF" w:rsidRPr="00A26112" w:rsidRDefault="00444ABF" w:rsidP="00A26112">
            <w:pPr>
              <w:contextualSpacing/>
              <w:jc w:val="center"/>
              <w:rPr>
                <w:rFonts w:ascii="Verdana" w:hAnsi="Verdana"/>
                <w:b/>
                <w:color w:val="000000"/>
              </w:rPr>
            </w:pPr>
            <w:r w:rsidRPr="00A26112">
              <w:rPr>
                <w:rFonts w:ascii="Verdana" w:hAnsi="Verdana"/>
                <w:b/>
                <w:color w:val="000000"/>
              </w:rPr>
              <w:t>Kaina EUR be PVM už 1 mato vienetą</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B7D2D4" w14:textId="77777777" w:rsidR="00444ABF" w:rsidRPr="00A26112" w:rsidRDefault="00444ABF" w:rsidP="00A26112">
            <w:pPr>
              <w:contextualSpacing/>
              <w:jc w:val="center"/>
              <w:rPr>
                <w:rFonts w:ascii="Verdana" w:hAnsi="Verdana"/>
                <w:b/>
                <w:color w:val="000000"/>
              </w:rPr>
            </w:pPr>
            <w:r w:rsidRPr="00A26112">
              <w:rPr>
                <w:rFonts w:ascii="Verdana" w:hAnsi="Verdana"/>
                <w:b/>
                <w:bCs/>
              </w:rPr>
              <w:t>Bendra kainos suma</w:t>
            </w:r>
            <w:r w:rsidRPr="00A26112">
              <w:rPr>
                <w:rFonts w:ascii="Verdana" w:hAnsi="Verdana"/>
                <w:b/>
              </w:rPr>
              <w:t xml:space="preserve"> EUR be PVM</w:t>
            </w:r>
          </w:p>
        </w:tc>
        <w:tc>
          <w:tcPr>
            <w:tcW w:w="1393" w:type="dxa"/>
            <w:tcBorders>
              <w:top w:val="single" w:sz="4" w:space="0" w:color="auto"/>
              <w:left w:val="single" w:sz="4" w:space="0" w:color="auto"/>
              <w:bottom w:val="single" w:sz="4" w:space="0" w:color="auto"/>
              <w:right w:val="single" w:sz="4" w:space="0" w:color="auto"/>
            </w:tcBorders>
          </w:tcPr>
          <w:p w14:paraId="5FC70095" w14:textId="2CCAB95B" w:rsidR="00444ABF" w:rsidRPr="00A26112" w:rsidRDefault="00444ABF" w:rsidP="00A26112">
            <w:pPr>
              <w:contextualSpacing/>
              <w:jc w:val="center"/>
              <w:rPr>
                <w:rFonts w:ascii="Verdana" w:hAnsi="Verdana"/>
                <w:b/>
                <w:bCs/>
              </w:rPr>
            </w:pPr>
            <w:r w:rsidRPr="00A26112">
              <w:rPr>
                <w:rFonts w:ascii="Verdana" w:hAnsi="Verdana"/>
                <w:b/>
                <w:bCs/>
              </w:rPr>
              <w:t>Prekių gamintojas,</w:t>
            </w:r>
            <w:r w:rsidR="00A52117" w:rsidRPr="00A26112">
              <w:rPr>
                <w:rFonts w:ascii="Verdana" w:hAnsi="Verdana"/>
                <w:b/>
                <w:bCs/>
              </w:rPr>
              <w:t xml:space="preserve"> šalis, modelis</w:t>
            </w:r>
          </w:p>
        </w:tc>
      </w:tr>
      <w:tr w:rsidR="00444ABF" w:rsidRPr="00A26112" w14:paraId="4D6BF6D3" w14:textId="706E50E2" w:rsidTr="00CB426A">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165DABF4" w14:textId="77777777" w:rsidR="00444ABF" w:rsidRPr="00A26112" w:rsidRDefault="00444ABF" w:rsidP="00A26112">
            <w:pPr>
              <w:ind w:left="-777" w:firstLine="720"/>
              <w:contextualSpacing/>
              <w:jc w:val="center"/>
              <w:rPr>
                <w:rFonts w:ascii="Verdana" w:hAnsi="Verdana"/>
                <w:b/>
                <w:bCs/>
                <w:color w:val="000000"/>
              </w:rPr>
            </w:pPr>
            <w:r w:rsidRPr="00A26112">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229A697D" w14:textId="77777777" w:rsidR="00444ABF" w:rsidRPr="00A26112" w:rsidRDefault="00444ABF" w:rsidP="00A26112">
            <w:pPr>
              <w:ind w:hanging="11"/>
              <w:contextualSpacing/>
              <w:jc w:val="center"/>
              <w:rPr>
                <w:rFonts w:ascii="Verdana" w:hAnsi="Verdana"/>
                <w:b/>
                <w:bCs/>
                <w:color w:val="000000"/>
              </w:rPr>
            </w:pPr>
            <w:r w:rsidRPr="00A26112">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18CD9C95" w14:textId="77777777" w:rsidR="00444ABF" w:rsidRPr="00A26112" w:rsidRDefault="00444ABF" w:rsidP="00A26112">
            <w:pPr>
              <w:ind w:firstLine="720"/>
              <w:contextualSpacing/>
              <w:rPr>
                <w:rFonts w:ascii="Verdana" w:hAnsi="Verdana"/>
                <w:b/>
                <w:bCs/>
                <w:color w:val="000000"/>
              </w:rPr>
            </w:pPr>
            <w:r w:rsidRPr="00A26112">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22FCAE23" w14:textId="19072FF8" w:rsidR="00444ABF" w:rsidRPr="00A26112" w:rsidRDefault="00444ABF" w:rsidP="00A26112">
            <w:pPr>
              <w:contextualSpacing/>
              <w:jc w:val="center"/>
              <w:rPr>
                <w:rFonts w:ascii="Verdana" w:hAnsi="Verdana"/>
                <w:b/>
                <w:bCs/>
                <w:color w:val="000000"/>
              </w:rPr>
            </w:pPr>
            <w:r w:rsidRPr="00A26112">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13C6C" w14:textId="77777777" w:rsidR="00444ABF" w:rsidRPr="00A26112" w:rsidRDefault="00444ABF" w:rsidP="00A26112">
            <w:pPr>
              <w:contextualSpacing/>
              <w:jc w:val="center"/>
              <w:rPr>
                <w:rFonts w:ascii="Verdana" w:hAnsi="Verdana"/>
                <w:b/>
                <w:bCs/>
                <w:color w:val="000000"/>
              </w:rPr>
            </w:pPr>
            <w:r w:rsidRPr="00A26112">
              <w:rPr>
                <w:rFonts w:ascii="Verdana" w:hAnsi="Verdana"/>
                <w:b/>
                <w:bCs/>
                <w:color w:val="000000"/>
              </w:rPr>
              <w:t>5</w:t>
            </w:r>
          </w:p>
        </w:tc>
        <w:tc>
          <w:tcPr>
            <w:tcW w:w="1418" w:type="dxa"/>
            <w:gridSpan w:val="2"/>
            <w:tcBorders>
              <w:top w:val="single" w:sz="4" w:space="0" w:color="auto"/>
              <w:left w:val="single" w:sz="4" w:space="0" w:color="auto"/>
              <w:bottom w:val="single" w:sz="4" w:space="0" w:color="auto"/>
              <w:right w:val="single" w:sz="4" w:space="0" w:color="auto"/>
            </w:tcBorders>
          </w:tcPr>
          <w:p w14:paraId="7467CE8D" w14:textId="77777777" w:rsidR="00444ABF" w:rsidRPr="00A26112" w:rsidRDefault="00444ABF" w:rsidP="00A26112">
            <w:pPr>
              <w:contextualSpacing/>
              <w:jc w:val="center"/>
              <w:rPr>
                <w:rFonts w:ascii="Verdana" w:hAnsi="Verdana"/>
                <w:b/>
                <w:bCs/>
                <w:color w:val="000000"/>
              </w:rPr>
            </w:pPr>
            <w:r w:rsidRPr="00A26112">
              <w:rPr>
                <w:rFonts w:ascii="Verdana" w:hAnsi="Verdana"/>
                <w:b/>
                <w:bCs/>
                <w:color w:val="000000"/>
              </w:rPr>
              <w:t>6=(4*5)</w:t>
            </w:r>
          </w:p>
        </w:tc>
        <w:tc>
          <w:tcPr>
            <w:tcW w:w="1393" w:type="dxa"/>
            <w:tcBorders>
              <w:top w:val="single" w:sz="4" w:space="0" w:color="auto"/>
              <w:left w:val="single" w:sz="4" w:space="0" w:color="auto"/>
              <w:bottom w:val="single" w:sz="4" w:space="0" w:color="auto"/>
              <w:right w:val="single" w:sz="4" w:space="0" w:color="auto"/>
            </w:tcBorders>
          </w:tcPr>
          <w:p w14:paraId="5321D880" w14:textId="77777777" w:rsidR="00444ABF" w:rsidRPr="00A26112" w:rsidRDefault="00444ABF" w:rsidP="00A26112">
            <w:pPr>
              <w:contextualSpacing/>
              <w:jc w:val="center"/>
              <w:rPr>
                <w:rFonts w:ascii="Verdana" w:hAnsi="Verdana"/>
                <w:b/>
                <w:bCs/>
                <w:color w:val="000000"/>
              </w:rPr>
            </w:pPr>
          </w:p>
        </w:tc>
      </w:tr>
      <w:tr w:rsidR="00444ABF" w:rsidRPr="00A26112" w14:paraId="53405510" w14:textId="547B7DA4"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41E8E361" w14:textId="77777777" w:rsidR="00444ABF" w:rsidRPr="00A26112" w:rsidRDefault="00444ABF" w:rsidP="00A26112">
            <w:pPr>
              <w:ind w:left="-777" w:firstLine="720"/>
              <w:contextualSpacing/>
              <w:rPr>
                <w:rFonts w:ascii="Verdana" w:hAnsi="Verdana"/>
                <w:b/>
                <w:color w:val="000000"/>
              </w:rPr>
            </w:pPr>
            <w:r w:rsidRPr="00A26112">
              <w:rPr>
                <w:rFonts w:ascii="Verdana" w:hAnsi="Verdana"/>
                <w:b/>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53A724EC" w14:textId="4C84FD69" w:rsidR="005C5DD8" w:rsidRPr="00A26112" w:rsidRDefault="005C5DD8" w:rsidP="00A26112">
            <w:pPr>
              <w:ind w:hanging="11"/>
              <w:contextualSpacing/>
              <w:jc w:val="both"/>
              <w:rPr>
                <w:rFonts w:ascii="Verdana" w:hAnsi="Verdana"/>
                <w:color w:val="auto"/>
              </w:rPr>
            </w:pPr>
            <w:r w:rsidRPr="00A26112">
              <w:rPr>
                <w:rFonts w:ascii="Verdana" w:hAnsi="Verdana"/>
                <w:color w:val="auto"/>
              </w:rPr>
              <w:t>LED lauko ekranai</w:t>
            </w:r>
            <w:r w:rsidR="002D6AD4" w:rsidRPr="00A26112">
              <w:rPr>
                <w:rFonts w:ascii="Verdana" w:hAnsi="Verdana"/>
                <w:color w:val="auto"/>
              </w:rPr>
              <w:t xml:space="preserve"> </w:t>
            </w:r>
            <w:r w:rsidRPr="00A26112">
              <w:rPr>
                <w:rFonts w:ascii="Verdana" w:hAnsi="Verdana"/>
                <w:color w:val="auto"/>
              </w:rPr>
              <w:t>peronų aikštelėms kartu su korpusu ir tvirtinimo</w:t>
            </w:r>
          </w:p>
          <w:p w14:paraId="1E67DB34" w14:textId="407BB7D8" w:rsidR="00444ABF" w:rsidRPr="00A26112" w:rsidRDefault="00461F15" w:rsidP="00A26112">
            <w:pPr>
              <w:jc w:val="both"/>
              <w:rPr>
                <w:rFonts w:ascii="Verdana" w:hAnsi="Verdana"/>
                <w:i/>
                <w:iCs/>
                <w:sz w:val="22"/>
                <w:szCs w:val="22"/>
              </w:rPr>
            </w:pPr>
            <w:r w:rsidRPr="00A26112">
              <w:rPr>
                <w:rFonts w:ascii="Verdana" w:hAnsi="Verdana"/>
                <w:color w:val="auto"/>
              </w:rPr>
              <w:t>K</w:t>
            </w:r>
            <w:r w:rsidR="005C5DD8" w:rsidRPr="00A26112">
              <w:rPr>
                <w:rFonts w:ascii="Verdana" w:hAnsi="Verdana"/>
                <w:color w:val="auto"/>
              </w:rPr>
              <w:t>onstrukcijomis</w:t>
            </w:r>
            <w:r w:rsidRPr="00A26112">
              <w:rPr>
                <w:rFonts w:ascii="Verdana" w:hAnsi="Verdana"/>
                <w:color w:val="auto"/>
              </w:rPr>
              <w:t xml:space="preserve"> </w:t>
            </w:r>
            <w:r w:rsidRPr="00A26112">
              <w:rPr>
                <w:rFonts w:ascii="Verdana" w:hAnsi="Verdana"/>
                <w:i/>
                <w:iCs/>
                <w:color w:val="auto"/>
                <w:sz w:val="22"/>
                <w:szCs w:val="22"/>
              </w:rPr>
              <w:t>(</w:t>
            </w:r>
            <w:r w:rsidR="001D44BD" w:rsidRPr="00A26112">
              <w:rPr>
                <w:rFonts w:ascii="Verdana" w:hAnsi="Verdana"/>
                <w:i/>
                <w:iCs/>
                <w:color w:val="auto"/>
                <w:sz w:val="22"/>
                <w:szCs w:val="22"/>
              </w:rPr>
              <w:t xml:space="preserve">1 </w:t>
            </w:r>
            <w:r w:rsidRPr="00A26112">
              <w:rPr>
                <w:rFonts w:ascii="Verdana" w:hAnsi="Verdana"/>
                <w:i/>
                <w:iCs/>
                <w:color w:val="auto"/>
                <w:sz w:val="22"/>
                <w:szCs w:val="22"/>
              </w:rPr>
              <w:t xml:space="preserve">kompl. sudaro – 2 vnt. LED moduliai 500x500 (+/- 10 % + </w:t>
            </w:r>
            <w:r w:rsidRPr="00A26112">
              <w:rPr>
                <w:rFonts w:ascii="Verdana" w:hAnsi="Verdana"/>
                <w:i/>
                <w:iCs/>
                <w:sz w:val="22"/>
                <w:szCs w:val="22"/>
              </w:rPr>
              <w:t>papildomas</w:t>
            </w:r>
            <w:r w:rsidR="00BB0D87" w:rsidRPr="00A26112">
              <w:rPr>
                <w:rFonts w:ascii="Verdana" w:hAnsi="Verdana"/>
                <w:i/>
                <w:iCs/>
                <w:sz w:val="22"/>
                <w:szCs w:val="22"/>
              </w:rPr>
              <w:t xml:space="preserve"> </w:t>
            </w:r>
            <w:r w:rsidRPr="00A26112">
              <w:rPr>
                <w:rFonts w:ascii="Verdana" w:hAnsi="Verdana"/>
                <w:i/>
                <w:iCs/>
                <w:sz w:val="22"/>
                <w:szCs w:val="22"/>
              </w:rPr>
              <w:t>500x500 mm (+/-10</w:t>
            </w:r>
            <w:r w:rsidRPr="00A26112">
              <w:rPr>
                <w:rFonts w:ascii="Verdana" w:hAnsi="Verdana"/>
                <w:i/>
                <w:iCs/>
                <w:sz w:val="22"/>
                <w:szCs w:val="22"/>
                <w:lang w:val="en-US"/>
              </w:rPr>
              <w:t>%</w:t>
            </w:r>
            <w:r w:rsidRPr="00A26112">
              <w:rPr>
                <w:rFonts w:ascii="Verdana" w:hAnsi="Verdana"/>
                <w:i/>
                <w:iCs/>
                <w:sz w:val="22"/>
                <w:szCs w:val="22"/>
              </w:rPr>
              <w:t>) korpuso</w:t>
            </w:r>
            <w:r w:rsidR="00BB0D87" w:rsidRPr="00A26112">
              <w:rPr>
                <w:rFonts w:ascii="Verdana" w:hAnsi="Verdana"/>
                <w:i/>
                <w:iCs/>
                <w:sz w:val="22"/>
                <w:szCs w:val="22"/>
              </w:rPr>
              <w:t xml:space="preserve"> </w:t>
            </w:r>
            <w:r w:rsidRPr="00A26112">
              <w:rPr>
                <w:rFonts w:ascii="Verdana" w:hAnsi="Verdana"/>
                <w:i/>
                <w:iCs/>
                <w:sz w:val="22"/>
                <w:szCs w:val="22"/>
              </w:rPr>
              <w:t xml:space="preserve"> segmentas aikštelės numerio žymėjimui iš abiejų korpuso pusių</w:t>
            </w:r>
            <w:r w:rsidR="00A40A8F" w:rsidRPr="00A26112">
              <w:rPr>
                <w:rFonts w:ascii="Verdana" w:hAnsi="Verdana"/>
                <w:i/>
                <w:iCs/>
                <w:sz w:val="22"/>
                <w:szCs w:val="22"/>
              </w:rPr>
              <w:t xml:space="preserve"> </w:t>
            </w:r>
            <w:r w:rsidR="00A40A8F" w:rsidRPr="00A26112">
              <w:rPr>
                <w:rFonts w:ascii="Verdana" w:hAnsi="Verdana"/>
                <w:bCs/>
                <w:i/>
                <w:iCs/>
                <w:sz w:val="22"/>
                <w:szCs w:val="22"/>
              </w:rPr>
              <w:t>(n</w:t>
            </w:r>
            <w:r w:rsidR="00A40A8F" w:rsidRPr="00A26112">
              <w:rPr>
                <w:rFonts w:ascii="Verdana" w:hAnsi="Verdana"/>
                <w:i/>
                <w:iCs/>
                <w:sz w:val="22"/>
                <w:szCs w:val="22"/>
              </w:rPr>
              <w:t>umeris iš galinės korpuso pusės turi atspindėti šviesą))</w:t>
            </w:r>
          </w:p>
        </w:tc>
        <w:tc>
          <w:tcPr>
            <w:tcW w:w="1134" w:type="dxa"/>
            <w:tcBorders>
              <w:top w:val="single" w:sz="4" w:space="0" w:color="auto"/>
              <w:left w:val="single" w:sz="4" w:space="0" w:color="auto"/>
              <w:bottom w:val="single" w:sz="4" w:space="0" w:color="auto"/>
              <w:right w:val="single" w:sz="4" w:space="0" w:color="auto"/>
            </w:tcBorders>
          </w:tcPr>
          <w:p w14:paraId="11512100" w14:textId="4348DBB2" w:rsidR="00444ABF" w:rsidRPr="00A26112" w:rsidRDefault="00461F15" w:rsidP="00A26112">
            <w:pPr>
              <w:contextualSpacing/>
              <w:jc w:val="center"/>
              <w:rPr>
                <w:rFonts w:ascii="Verdana" w:hAnsi="Verdana"/>
                <w:bCs/>
                <w:color w:val="000000"/>
              </w:rPr>
            </w:pPr>
            <w:r w:rsidRPr="00A26112">
              <w:rPr>
                <w:rFonts w:ascii="Verdana" w:hAnsi="Verdana"/>
                <w:bCs/>
                <w:color w:val="000000"/>
              </w:rPr>
              <w:t>kompl.</w:t>
            </w:r>
          </w:p>
        </w:tc>
        <w:tc>
          <w:tcPr>
            <w:tcW w:w="1134" w:type="dxa"/>
            <w:tcBorders>
              <w:top w:val="single" w:sz="4" w:space="0" w:color="auto"/>
              <w:left w:val="single" w:sz="4" w:space="0" w:color="auto"/>
              <w:bottom w:val="single" w:sz="4" w:space="0" w:color="auto"/>
              <w:right w:val="single" w:sz="4" w:space="0" w:color="auto"/>
            </w:tcBorders>
          </w:tcPr>
          <w:p w14:paraId="706BBEEF" w14:textId="0118B362" w:rsidR="00444ABF" w:rsidRPr="00A26112" w:rsidRDefault="005C5DD8" w:rsidP="00A26112">
            <w:pPr>
              <w:contextualSpacing/>
              <w:jc w:val="center"/>
              <w:rPr>
                <w:rFonts w:ascii="Verdana" w:hAnsi="Verdana"/>
                <w:bCs/>
                <w:color w:val="000000"/>
              </w:rPr>
            </w:pPr>
            <w:r w:rsidRPr="00A26112">
              <w:rPr>
                <w:rFonts w:ascii="Verdana" w:hAnsi="Verdana"/>
                <w:bCs/>
                <w:color w:val="000000"/>
              </w:rPr>
              <w:t>13</w:t>
            </w:r>
          </w:p>
        </w:tc>
        <w:tc>
          <w:tcPr>
            <w:tcW w:w="1299" w:type="dxa"/>
            <w:tcBorders>
              <w:top w:val="single" w:sz="4" w:space="0" w:color="auto"/>
              <w:left w:val="single" w:sz="4" w:space="0" w:color="auto"/>
              <w:bottom w:val="single" w:sz="4" w:space="0" w:color="auto"/>
              <w:right w:val="single" w:sz="4" w:space="0" w:color="auto"/>
            </w:tcBorders>
          </w:tcPr>
          <w:p w14:paraId="7088D108" w14:textId="77777777" w:rsidR="00444ABF" w:rsidRPr="00A26112" w:rsidRDefault="00444ABF" w:rsidP="00A26112">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4BC803A3" w14:textId="77777777" w:rsidR="00444ABF" w:rsidRPr="00A26112" w:rsidRDefault="00444ABF" w:rsidP="00A26112">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208FDFEF" w14:textId="77777777" w:rsidR="00444ABF" w:rsidRPr="00A26112" w:rsidRDefault="00444ABF" w:rsidP="00A26112">
            <w:pPr>
              <w:ind w:firstLine="720"/>
              <w:contextualSpacing/>
              <w:jc w:val="both"/>
              <w:rPr>
                <w:rFonts w:ascii="Verdana" w:hAnsi="Verdana"/>
                <w:bCs/>
                <w:color w:val="000000"/>
              </w:rPr>
            </w:pPr>
          </w:p>
        </w:tc>
      </w:tr>
      <w:tr w:rsidR="00444ABF" w:rsidRPr="00A26112" w14:paraId="5AE6F72F" w14:textId="4A8EA81E"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0FAE380E" w14:textId="135BF584" w:rsidR="00444ABF" w:rsidRPr="00A26112" w:rsidRDefault="00444ABF" w:rsidP="00A26112">
            <w:pPr>
              <w:ind w:left="-777" w:firstLine="720"/>
              <w:contextualSpacing/>
              <w:rPr>
                <w:rFonts w:ascii="Verdana" w:hAnsi="Verdana"/>
                <w:b/>
                <w:color w:val="000000"/>
              </w:rPr>
            </w:pPr>
            <w:r w:rsidRPr="00A26112">
              <w:rPr>
                <w:rFonts w:ascii="Verdana" w:hAnsi="Verdana"/>
                <w:b/>
                <w:color w:val="000000"/>
              </w:rPr>
              <w:t>2.</w:t>
            </w:r>
          </w:p>
        </w:tc>
        <w:tc>
          <w:tcPr>
            <w:tcW w:w="2362" w:type="dxa"/>
            <w:tcBorders>
              <w:top w:val="single" w:sz="4" w:space="0" w:color="auto"/>
              <w:left w:val="single" w:sz="4" w:space="0" w:color="auto"/>
              <w:bottom w:val="single" w:sz="4" w:space="0" w:color="auto"/>
              <w:right w:val="single" w:sz="4" w:space="0" w:color="auto"/>
            </w:tcBorders>
          </w:tcPr>
          <w:p w14:paraId="6219E179" w14:textId="77777777" w:rsidR="005C5DD8" w:rsidRPr="00A26112" w:rsidRDefault="005C5DD8" w:rsidP="00A26112">
            <w:pPr>
              <w:ind w:hanging="11"/>
              <w:contextualSpacing/>
              <w:jc w:val="both"/>
              <w:rPr>
                <w:rFonts w:ascii="Verdana" w:hAnsi="Verdana"/>
              </w:rPr>
            </w:pPr>
            <w:r w:rsidRPr="00A26112">
              <w:rPr>
                <w:rFonts w:ascii="Verdana" w:hAnsi="Verdana"/>
              </w:rPr>
              <w:t>LED lauko ekranas statiniam autobusų išvykimo tvarkaraščiui kartu su</w:t>
            </w:r>
          </w:p>
          <w:p w14:paraId="29A920AB" w14:textId="4BCDE568" w:rsidR="00444ABF" w:rsidRPr="00A26112" w:rsidRDefault="005C5DD8" w:rsidP="00A26112">
            <w:pPr>
              <w:ind w:hanging="11"/>
              <w:contextualSpacing/>
              <w:jc w:val="both"/>
              <w:rPr>
                <w:rFonts w:ascii="Verdana" w:hAnsi="Verdana"/>
              </w:rPr>
            </w:pPr>
            <w:r w:rsidRPr="00A26112">
              <w:rPr>
                <w:rFonts w:ascii="Verdana" w:hAnsi="Verdana"/>
              </w:rPr>
              <w:lastRenderedPageBreak/>
              <w:t>korpusu ir tvirtinimo konstrukcijomis</w:t>
            </w:r>
            <w:r w:rsidR="001D44BD" w:rsidRPr="00A26112">
              <w:rPr>
                <w:rFonts w:ascii="Verdana" w:hAnsi="Verdana"/>
              </w:rPr>
              <w:t xml:space="preserve"> </w:t>
            </w:r>
            <w:r w:rsidR="001D44BD" w:rsidRPr="00A26112">
              <w:rPr>
                <w:rFonts w:ascii="Verdana" w:hAnsi="Verdana"/>
                <w:i/>
                <w:iCs/>
                <w:color w:val="auto"/>
                <w:sz w:val="22"/>
                <w:szCs w:val="22"/>
              </w:rPr>
              <w:t>(1 kompl. sudaro – 18 vnt. LED modulių 500x500 (+/- 10 %</w:t>
            </w:r>
            <w:r w:rsidR="001D44BD" w:rsidRPr="00A26112">
              <w:rPr>
                <w:rFonts w:ascii="Verdana" w:hAnsi="Verdana"/>
                <w:i/>
                <w:iCs/>
                <w:sz w:val="22"/>
                <w:szCs w:val="22"/>
              </w:rPr>
              <w:t>)</w:t>
            </w:r>
            <w:r w:rsidR="006A19E6" w:rsidRPr="00A26112">
              <w:rPr>
                <w:rFonts w:ascii="Verdana" w:hAnsi="Verdana"/>
                <w:i/>
                <w:i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85700B5" w14:textId="5D212250" w:rsidR="00444ABF" w:rsidRPr="00A26112" w:rsidRDefault="001D44BD" w:rsidP="00A26112">
            <w:pPr>
              <w:contextualSpacing/>
              <w:jc w:val="center"/>
              <w:rPr>
                <w:rFonts w:ascii="Verdana" w:hAnsi="Verdana"/>
                <w:bCs/>
                <w:color w:val="000000"/>
              </w:rPr>
            </w:pPr>
            <w:r w:rsidRPr="00A26112">
              <w:rPr>
                <w:rFonts w:ascii="Verdana" w:hAnsi="Verdana"/>
                <w:bCs/>
                <w:color w:val="000000"/>
              </w:rPr>
              <w:lastRenderedPageBreak/>
              <w:t>kompl</w:t>
            </w:r>
            <w:r w:rsidR="005C5DD8" w:rsidRPr="00A26112">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1CC30FA0" w14:textId="5097AD69" w:rsidR="00444ABF" w:rsidRPr="00A26112" w:rsidRDefault="00444ABF" w:rsidP="00A26112">
            <w:pPr>
              <w:contextualSpacing/>
              <w:jc w:val="center"/>
              <w:rPr>
                <w:rFonts w:ascii="Verdana" w:hAnsi="Verdana"/>
                <w:bCs/>
                <w:color w:val="000000"/>
              </w:rPr>
            </w:pPr>
            <w:r w:rsidRPr="00A26112">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23B27DF" w14:textId="77777777" w:rsidR="00444ABF" w:rsidRPr="00A26112" w:rsidRDefault="00444ABF" w:rsidP="00A26112">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32755913" w14:textId="77777777" w:rsidR="00444ABF" w:rsidRPr="00A26112" w:rsidRDefault="00444ABF" w:rsidP="00A26112">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5DD46E00" w14:textId="77777777" w:rsidR="00444ABF" w:rsidRPr="00A26112" w:rsidRDefault="00444ABF" w:rsidP="00A26112">
            <w:pPr>
              <w:ind w:firstLine="720"/>
              <w:contextualSpacing/>
              <w:jc w:val="both"/>
              <w:rPr>
                <w:rFonts w:ascii="Verdana" w:hAnsi="Verdana"/>
                <w:bCs/>
                <w:color w:val="000000"/>
              </w:rPr>
            </w:pPr>
          </w:p>
        </w:tc>
      </w:tr>
      <w:tr w:rsidR="00444ABF" w:rsidRPr="00A26112" w14:paraId="0152DBBC" w14:textId="398CCD71"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53E824C" w14:textId="0620FB21" w:rsidR="00444ABF" w:rsidRPr="00A26112" w:rsidRDefault="00444ABF" w:rsidP="00A26112">
            <w:pPr>
              <w:ind w:left="-777" w:firstLine="720"/>
              <w:contextualSpacing/>
              <w:rPr>
                <w:rFonts w:ascii="Verdana" w:hAnsi="Verdana"/>
                <w:bCs/>
                <w:color w:val="000000"/>
              </w:rPr>
            </w:pPr>
            <w:r w:rsidRPr="00A26112">
              <w:rPr>
                <w:rFonts w:ascii="Verdana" w:hAnsi="Verdana"/>
                <w:b/>
                <w:color w:val="000000"/>
              </w:rPr>
              <w:t>3</w:t>
            </w:r>
            <w:r w:rsidRPr="00A26112">
              <w:rPr>
                <w:rFonts w:ascii="Verdana" w:hAnsi="Verdana"/>
                <w:bCs/>
                <w:color w:val="000000"/>
              </w:rPr>
              <w:t>.</w:t>
            </w:r>
          </w:p>
        </w:tc>
        <w:tc>
          <w:tcPr>
            <w:tcW w:w="2362" w:type="dxa"/>
            <w:tcBorders>
              <w:top w:val="single" w:sz="4" w:space="0" w:color="auto"/>
              <w:left w:val="single" w:sz="4" w:space="0" w:color="auto"/>
              <w:bottom w:val="single" w:sz="4" w:space="0" w:color="auto"/>
              <w:right w:val="single" w:sz="4" w:space="0" w:color="auto"/>
            </w:tcBorders>
          </w:tcPr>
          <w:p w14:paraId="643BBBF2" w14:textId="77777777" w:rsidR="005C5DD8" w:rsidRPr="00A26112" w:rsidRDefault="005C5DD8" w:rsidP="00A26112">
            <w:pPr>
              <w:ind w:hanging="11"/>
              <w:contextualSpacing/>
              <w:jc w:val="both"/>
              <w:rPr>
                <w:rFonts w:ascii="Verdana" w:hAnsi="Verdana"/>
              </w:rPr>
            </w:pPr>
            <w:r w:rsidRPr="00A26112">
              <w:rPr>
                <w:rFonts w:ascii="Verdana" w:hAnsi="Verdana"/>
              </w:rPr>
              <w:t>LED lauko ekranas statiniam autobusų atvykimų tvarkaraščiui kartu su</w:t>
            </w:r>
          </w:p>
          <w:p w14:paraId="6A19623E" w14:textId="0C8B01BA" w:rsidR="00444ABF" w:rsidRPr="00A26112" w:rsidRDefault="005C5DD8" w:rsidP="00A26112">
            <w:pPr>
              <w:ind w:hanging="11"/>
              <w:contextualSpacing/>
              <w:jc w:val="both"/>
              <w:rPr>
                <w:rFonts w:ascii="Verdana" w:hAnsi="Verdana"/>
              </w:rPr>
            </w:pPr>
            <w:r w:rsidRPr="00A26112">
              <w:rPr>
                <w:rFonts w:ascii="Verdana" w:hAnsi="Verdana"/>
              </w:rPr>
              <w:t>korpusu ir tvirtinimo konstrukcijomis</w:t>
            </w:r>
            <w:r w:rsidR="001D44BD" w:rsidRPr="00A26112">
              <w:rPr>
                <w:rFonts w:ascii="Verdana" w:hAnsi="Verdana"/>
              </w:rPr>
              <w:t xml:space="preserve"> </w:t>
            </w:r>
            <w:r w:rsidR="001D44BD" w:rsidRPr="00A26112">
              <w:rPr>
                <w:rFonts w:ascii="Verdana" w:hAnsi="Verdana"/>
                <w:i/>
                <w:iCs/>
                <w:color w:val="auto"/>
                <w:sz w:val="22"/>
                <w:szCs w:val="22"/>
              </w:rPr>
              <w:t>(1 kompl. sudaro – 16 vnt. LED modulių 500x500 (+/- 10 %</w:t>
            </w:r>
            <w:r w:rsidR="001D44BD" w:rsidRPr="00A26112">
              <w:rPr>
                <w:rFonts w:ascii="Verdana" w:hAnsi="Verdana"/>
                <w:i/>
                <w:iCs/>
                <w:sz w:val="22"/>
                <w:szCs w:val="22"/>
              </w:rPr>
              <w:t>)</w:t>
            </w:r>
            <w:r w:rsidR="006A19E6" w:rsidRPr="00A26112">
              <w:rPr>
                <w:rFonts w:ascii="Verdana" w:hAnsi="Verdana"/>
                <w:i/>
                <w:i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ADACD0C" w14:textId="68FE14C3" w:rsidR="00444ABF" w:rsidRPr="00A26112" w:rsidRDefault="001D44BD" w:rsidP="00A26112">
            <w:pPr>
              <w:contextualSpacing/>
              <w:jc w:val="center"/>
              <w:rPr>
                <w:rFonts w:ascii="Verdana" w:hAnsi="Verdana"/>
                <w:bCs/>
                <w:color w:val="000000"/>
              </w:rPr>
            </w:pPr>
            <w:r w:rsidRPr="00A26112">
              <w:rPr>
                <w:rFonts w:ascii="Verdana" w:hAnsi="Verdana"/>
                <w:bCs/>
                <w:color w:val="000000"/>
              </w:rPr>
              <w:t>kompl.</w:t>
            </w:r>
          </w:p>
        </w:tc>
        <w:tc>
          <w:tcPr>
            <w:tcW w:w="1134" w:type="dxa"/>
            <w:tcBorders>
              <w:top w:val="single" w:sz="4" w:space="0" w:color="auto"/>
              <w:left w:val="single" w:sz="4" w:space="0" w:color="auto"/>
              <w:bottom w:val="single" w:sz="4" w:space="0" w:color="auto"/>
              <w:right w:val="single" w:sz="4" w:space="0" w:color="auto"/>
            </w:tcBorders>
          </w:tcPr>
          <w:p w14:paraId="66F92E1B" w14:textId="655DCF1A" w:rsidR="00444ABF" w:rsidRPr="00A26112" w:rsidRDefault="005C5DD8" w:rsidP="00A26112">
            <w:pPr>
              <w:contextualSpacing/>
              <w:jc w:val="center"/>
              <w:rPr>
                <w:rFonts w:ascii="Verdana" w:hAnsi="Verdana"/>
                <w:bCs/>
                <w:color w:val="000000"/>
              </w:rPr>
            </w:pPr>
            <w:r w:rsidRPr="00A26112">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06ABF9E" w14:textId="71EA242D" w:rsidR="00444ABF" w:rsidRPr="00A26112" w:rsidRDefault="00444ABF" w:rsidP="00A26112">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A45C2E7" w14:textId="366C4043" w:rsidR="00444ABF" w:rsidRPr="00A26112" w:rsidRDefault="00444ABF" w:rsidP="00A26112">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69B240EA" w14:textId="6C55E62D" w:rsidR="00444ABF" w:rsidRPr="00A26112" w:rsidRDefault="00444ABF" w:rsidP="00A26112">
            <w:pPr>
              <w:ind w:firstLine="720"/>
              <w:contextualSpacing/>
              <w:jc w:val="both"/>
              <w:rPr>
                <w:rFonts w:ascii="Verdana" w:hAnsi="Verdana"/>
                <w:bCs/>
                <w:color w:val="000000"/>
              </w:rPr>
            </w:pPr>
          </w:p>
        </w:tc>
      </w:tr>
      <w:tr w:rsidR="00444ABF" w:rsidRPr="00A26112" w14:paraId="399C42CF" w14:textId="76713B2E"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C68D6F7" w14:textId="274ED0B6" w:rsidR="00444ABF" w:rsidRPr="00A26112" w:rsidRDefault="005C5DD8" w:rsidP="00A26112">
            <w:pPr>
              <w:ind w:left="-777" w:firstLine="720"/>
              <w:contextualSpacing/>
              <w:rPr>
                <w:rFonts w:ascii="Verdana" w:hAnsi="Verdana"/>
                <w:b/>
                <w:color w:val="000000"/>
              </w:rPr>
            </w:pPr>
            <w:r w:rsidRPr="00A26112">
              <w:rPr>
                <w:rFonts w:ascii="Verdana" w:hAnsi="Verdana"/>
                <w:b/>
                <w:color w:val="000000"/>
              </w:rPr>
              <w:t>4</w:t>
            </w:r>
          </w:p>
        </w:tc>
        <w:tc>
          <w:tcPr>
            <w:tcW w:w="2362" w:type="dxa"/>
            <w:tcBorders>
              <w:top w:val="single" w:sz="4" w:space="0" w:color="auto"/>
              <w:left w:val="single" w:sz="4" w:space="0" w:color="auto"/>
              <w:bottom w:val="single" w:sz="4" w:space="0" w:color="auto"/>
              <w:right w:val="single" w:sz="4" w:space="0" w:color="auto"/>
            </w:tcBorders>
          </w:tcPr>
          <w:p w14:paraId="38118883" w14:textId="249B9AB4" w:rsidR="005C5DD8" w:rsidRPr="00A26112" w:rsidRDefault="005C5DD8" w:rsidP="00A26112">
            <w:pPr>
              <w:ind w:hanging="11"/>
              <w:contextualSpacing/>
              <w:jc w:val="both"/>
              <w:rPr>
                <w:rFonts w:ascii="Verdana" w:hAnsi="Verdana"/>
                <w:bCs/>
              </w:rPr>
            </w:pPr>
            <w:r w:rsidRPr="00A26112">
              <w:rPr>
                <w:rFonts w:ascii="Verdana" w:hAnsi="Verdana"/>
                <w:bCs/>
              </w:rPr>
              <w:t>Vidaus ekranai autobusų atvykimų/išvykimų tvarkaraščiui kartu su</w:t>
            </w:r>
          </w:p>
          <w:p w14:paraId="4D0B7CA0" w14:textId="4C30CFAA" w:rsidR="00444ABF" w:rsidRPr="00A26112" w:rsidRDefault="005C5DD8" w:rsidP="00A26112">
            <w:pPr>
              <w:ind w:hanging="11"/>
              <w:contextualSpacing/>
              <w:jc w:val="both"/>
              <w:rPr>
                <w:rFonts w:ascii="Verdana" w:hAnsi="Verdana"/>
                <w:b/>
              </w:rPr>
            </w:pPr>
            <w:r w:rsidRPr="00A26112">
              <w:rPr>
                <w:rFonts w:ascii="Verdana" w:hAnsi="Verdana"/>
                <w:bCs/>
              </w:rPr>
              <w:t>tvirtinimo konstrukcijomis</w:t>
            </w:r>
            <w:r w:rsidR="001D44BD" w:rsidRPr="00A26112">
              <w:rPr>
                <w:rFonts w:ascii="Verdana" w:hAnsi="Verdana"/>
                <w:bCs/>
              </w:rPr>
              <w:t xml:space="preserve"> </w:t>
            </w:r>
          </w:p>
        </w:tc>
        <w:tc>
          <w:tcPr>
            <w:tcW w:w="1134" w:type="dxa"/>
            <w:tcBorders>
              <w:top w:val="single" w:sz="4" w:space="0" w:color="auto"/>
              <w:left w:val="single" w:sz="4" w:space="0" w:color="auto"/>
              <w:bottom w:val="single" w:sz="4" w:space="0" w:color="auto"/>
              <w:right w:val="single" w:sz="4" w:space="0" w:color="auto"/>
            </w:tcBorders>
          </w:tcPr>
          <w:p w14:paraId="4CB8D71F" w14:textId="0A5FA1A5" w:rsidR="00444ABF" w:rsidRPr="00A26112" w:rsidRDefault="005C5DD8" w:rsidP="00A26112">
            <w:pPr>
              <w:contextualSpacing/>
              <w:jc w:val="center"/>
              <w:rPr>
                <w:rFonts w:ascii="Verdana" w:hAnsi="Verdana"/>
                <w:bCs/>
                <w:color w:val="000000"/>
              </w:rPr>
            </w:pPr>
            <w:r w:rsidRPr="00A26112">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A21A7A9" w14:textId="7D168E4B" w:rsidR="00444ABF" w:rsidRPr="00A26112" w:rsidRDefault="005C5DD8" w:rsidP="00A26112">
            <w:pPr>
              <w:contextualSpacing/>
              <w:jc w:val="center"/>
              <w:rPr>
                <w:rFonts w:ascii="Verdana" w:hAnsi="Verdana"/>
                <w:bCs/>
                <w:color w:val="000000"/>
              </w:rPr>
            </w:pPr>
            <w:r w:rsidRPr="00A26112">
              <w:rPr>
                <w:rFonts w:ascii="Verdana" w:hAnsi="Verdana"/>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2829F1B6" w14:textId="62D8E7EC" w:rsidR="00444ABF" w:rsidRPr="00A26112" w:rsidRDefault="00444ABF" w:rsidP="00A26112">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6C2A9B7F" w14:textId="11C8E3D4" w:rsidR="00444ABF" w:rsidRPr="00A26112" w:rsidRDefault="00444ABF" w:rsidP="00A26112">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70F83C4F" w14:textId="77777777" w:rsidR="00444ABF" w:rsidRPr="00A26112" w:rsidRDefault="00444ABF" w:rsidP="00A26112">
            <w:pPr>
              <w:ind w:firstLine="720"/>
              <w:contextualSpacing/>
              <w:jc w:val="both"/>
              <w:rPr>
                <w:rFonts w:ascii="Verdana" w:hAnsi="Verdana"/>
                <w:bCs/>
                <w:color w:val="000000"/>
              </w:rPr>
            </w:pPr>
          </w:p>
        </w:tc>
      </w:tr>
      <w:tr w:rsidR="002D6AD4" w:rsidRPr="00A26112" w14:paraId="1701ACB7" w14:textId="77777777"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B66542E" w14:textId="0FB8E003" w:rsidR="002D6AD4" w:rsidRPr="00A26112" w:rsidRDefault="002D6AD4" w:rsidP="00A26112">
            <w:pPr>
              <w:ind w:left="-777" w:firstLine="720"/>
              <w:contextualSpacing/>
              <w:rPr>
                <w:rFonts w:ascii="Verdana" w:hAnsi="Verdana"/>
                <w:b/>
                <w:color w:val="000000"/>
              </w:rPr>
            </w:pPr>
            <w:r w:rsidRPr="00A26112">
              <w:rPr>
                <w:rFonts w:ascii="Verdana" w:hAnsi="Verdana"/>
                <w:b/>
                <w:color w:val="000000"/>
              </w:rPr>
              <w:t>5.</w:t>
            </w:r>
          </w:p>
        </w:tc>
        <w:tc>
          <w:tcPr>
            <w:tcW w:w="2362" w:type="dxa"/>
            <w:tcBorders>
              <w:top w:val="single" w:sz="4" w:space="0" w:color="auto"/>
              <w:left w:val="single" w:sz="4" w:space="0" w:color="auto"/>
              <w:bottom w:val="single" w:sz="4" w:space="0" w:color="auto"/>
              <w:right w:val="single" w:sz="4" w:space="0" w:color="auto"/>
            </w:tcBorders>
          </w:tcPr>
          <w:p w14:paraId="5FB84C97" w14:textId="17A87739" w:rsidR="002D6AD4" w:rsidRPr="00A26112" w:rsidRDefault="002D6AD4" w:rsidP="00A26112">
            <w:pPr>
              <w:ind w:hanging="11"/>
              <w:contextualSpacing/>
              <w:jc w:val="both"/>
              <w:rPr>
                <w:rFonts w:ascii="Verdana" w:hAnsi="Verdana"/>
              </w:rPr>
            </w:pPr>
            <w:r w:rsidRPr="00A26112">
              <w:rPr>
                <w:rFonts w:ascii="Verdana" w:hAnsi="Verdana"/>
              </w:rPr>
              <w:t>Programinio sprendimo funkcionalumas</w:t>
            </w:r>
          </w:p>
        </w:tc>
        <w:tc>
          <w:tcPr>
            <w:tcW w:w="1134" w:type="dxa"/>
            <w:tcBorders>
              <w:top w:val="single" w:sz="4" w:space="0" w:color="auto"/>
              <w:left w:val="single" w:sz="4" w:space="0" w:color="auto"/>
              <w:bottom w:val="single" w:sz="4" w:space="0" w:color="auto"/>
              <w:right w:val="single" w:sz="4" w:space="0" w:color="auto"/>
            </w:tcBorders>
          </w:tcPr>
          <w:p w14:paraId="3C5F1B91" w14:textId="11B1A37D" w:rsidR="002D6AD4" w:rsidRPr="00A26112" w:rsidRDefault="002D6AD4" w:rsidP="00A26112">
            <w:pPr>
              <w:contextualSpacing/>
              <w:jc w:val="center"/>
              <w:rPr>
                <w:rFonts w:ascii="Verdana" w:hAnsi="Verdana"/>
                <w:bCs/>
                <w:color w:val="000000"/>
              </w:rPr>
            </w:pPr>
            <w:r w:rsidRPr="00A26112">
              <w:rPr>
                <w:rFonts w:ascii="Verdana" w:hAnsi="Verdana"/>
                <w:bCs/>
                <w:color w:val="000000"/>
              </w:rPr>
              <w:t>kompl.</w:t>
            </w:r>
          </w:p>
        </w:tc>
        <w:tc>
          <w:tcPr>
            <w:tcW w:w="1134" w:type="dxa"/>
            <w:tcBorders>
              <w:top w:val="single" w:sz="4" w:space="0" w:color="auto"/>
              <w:left w:val="single" w:sz="4" w:space="0" w:color="auto"/>
              <w:bottom w:val="single" w:sz="4" w:space="0" w:color="auto"/>
              <w:right w:val="single" w:sz="4" w:space="0" w:color="auto"/>
            </w:tcBorders>
          </w:tcPr>
          <w:p w14:paraId="27B153EE" w14:textId="66D9A86E" w:rsidR="002D6AD4" w:rsidRPr="00A26112" w:rsidRDefault="002D6AD4" w:rsidP="00A26112">
            <w:pPr>
              <w:contextualSpacing/>
              <w:jc w:val="center"/>
              <w:rPr>
                <w:rFonts w:ascii="Verdana" w:hAnsi="Verdana"/>
                <w:bCs/>
                <w:color w:val="000000"/>
              </w:rPr>
            </w:pPr>
            <w:r w:rsidRPr="00A26112">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58EDAB86" w14:textId="77777777" w:rsidR="002D6AD4" w:rsidRPr="00A26112" w:rsidRDefault="002D6AD4" w:rsidP="00A26112">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30DA1A42" w14:textId="77777777" w:rsidR="002D6AD4" w:rsidRPr="00A26112" w:rsidRDefault="002D6AD4" w:rsidP="00A26112">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3A2E2301" w14:textId="1EE77364" w:rsidR="002D6AD4" w:rsidRPr="00A26112" w:rsidRDefault="002D6AD4" w:rsidP="00A26112">
            <w:pPr>
              <w:contextualSpacing/>
              <w:jc w:val="center"/>
              <w:rPr>
                <w:rFonts w:ascii="Verdana" w:hAnsi="Verdana"/>
                <w:bCs/>
                <w:color w:val="000000"/>
              </w:rPr>
            </w:pPr>
            <w:r w:rsidRPr="00A26112">
              <w:rPr>
                <w:rFonts w:ascii="Verdana" w:hAnsi="Verdana"/>
                <w:bCs/>
                <w:color w:val="000000"/>
              </w:rPr>
              <w:t>X</w:t>
            </w:r>
          </w:p>
        </w:tc>
      </w:tr>
      <w:tr w:rsidR="002D6AD4" w:rsidRPr="00A26112" w14:paraId="1184DBC5" w14:textId="7E2E926A"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ABBD9CA" w14:textId="59FB047E" w:rsidR="002D6AD4" w:rsidRPr="00A26112" w:rsidRDefault="002D6AD4" w:rsidP="00A26112">
            <w:pPr>
              <w:ind w:left="-777" w:firstLine="720"/>
              <w:contextualSpacing/>
              <w:rPr>
                <w:rFonts w:ascii="Verdana" w:hAnsi="Verdana"/>
                <w:b/>
                <w:color w:val="000000"/>
              </w:rPr>
            </w:pPr>
            <w:r w:rsidRPr="00A26112">
              <w:rPr>
                <w:rFonts w:ascii="Verdana" w:hAnsi="Verdana"/>
                <w:b/>
                <w:color w:val="000000"/>
              </w:rPr>
              <w:t>6.</w:t>
            </w:r>
          </w:p>
        </w:tc>
        <w:tc>
          <w:tcPr>
            <w:tcW w:w="2362" w:type="dxa"/>
            <w:tcBorders>
              <w:top w:val="single" w:sz="4" w:space="0" w:color="auto"/>
              <w:left w:val="single" w:sz="4" w:space="0" w:color="auto"/>
              <w:bottom w:val="single" w:sz="4" w:space="0" w:color="auto"/>
              <w:right w:val="single" w:sz="4" w:space="0" w:color="auto"/>
            </w:tcBorders>
          </w:tcPr>
          <w:p w14:paraId="539EE503" w14:textId="7C1CE546" w:rsidR="002D6AD4" w:rsidRPr="00A26112" w:rsidRDefault="002D6AD4" w:rsidP="00A26112">
            <w:pPr>
              <w:ind w:hanging="11"/>
              <w:contextualSpacing/>
              <w:jc w:val="both"/>
              <w:rPr>
                <w:rFonts w:ascii="Verdana" w:hAnsi="Verdana"/>
              </w:rPr>
            </w:pPr>
            <w:r w:rsidRPr="00A26112">
              <w:rPr>
                <w:rFonts w:ascii="Verdana" w:hAnsi="Verdana"/>
              </w:rPr>
              <w:t>Prekių montavimo darbai</w:t>
            </w:r>
          </w:p>
        </w:tc>
        <w:tc>
          <w:tcPr>
            <w:tcW w:w="1134" w:type="dxa"/>
            <w:tcBorders>
              <w:top w:val="single" w:sz="4" w:space="0" w:color="auto"/>
              <w:left w:val="single" w:sz="4" w:space="0" w:color="auto"/>
              <w:bottom w:val="single" w:sz="4" w:space="0" w:color="auto"/>
              <w:right w:val="single" w:sz="4" w:space="0" w:color="auto"/>
            </w:tcBorders>
          </w:tcPr>
          <w:p w14:paraId="11C47AA3" w14:textId="46493730" w:rsidR="002D6AD4" w:rsidRPr="00A26112" w:rsidRDefault="002D6AD4" w:rsidP="00A26112">
            <w:pPr>
              <w:contextualSpacing/>
              <w:jc w:val="center"/>
              <w:rPr>
                <w:rFonts w:ascii="Verdana" w:hAnsi="Verdana"/>
                <w:bCs/>
                <w:color w:val="000000"/>
              </w:rPr>
            </w:pPr>
            <w:r w:rsidRPr="00A26112">
              <w:rPr>
                <w:rFonts w:ascii="Verdana" w:hAnsi="Verdana"/>
                <w:bCs/>
                <w:color w:val="000000"/>
              </w:rPr>
              <w:t>kompl.</w:t>
            </w:r>
          </w:p>
        </w:tc>
        <w:tc>
          <w:tcPr>
            <w:tcW w:w="1134" w:type="dxa"/>
            <w:tcBorders>
              <w:top w:val="single" w:sz="4" w:space="0" w:color="auto"/>
              <w:left w:val="single" w:sz="4" w:space="0" w:color="auto"/>
              <w:bottom w:val="single" w:sz="4" w:space="0" w:color="auto"/>
              <w:right w:val="single" w:sz="4" w:space="0" w:color="auto"/>
            </w:tcBorders>
          </w:tcPr>
          <w:p w14:paraId="39A16AD3" w14:textId="4EE2A4AA" w:rsidR="002D6AD4" w:rsidRPr="00A26112" w:rsidRDefault="002D6AD4" w:rsidP="00A26112">
            <w:pPr>
              <w:contextualSpacing/>
              <w:jc w:val="center"/>
              <w:rPr>
                <w:rFonts w:ascii="Verdana" w:hAnsi="Verdana"/>
                <w:bCs/>
                <w:color w:val="000000"/>
              </w:rPr>
            </w:pPr>
            <w:r w:rsidRPr="00A26112">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08BEF8E" w14:textId="77777777" w:rsidR="002D6AD4" w:rsidRPr="00A26112" w:rsidRDefault="002D6AD4" w:rsidP="00A26112">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371D854" w14:textId="77777777" w:rsidR="002D6AD4" w:rsidRPr="00A26112" w:rsidRDefault="002D6AD4" w:rsidP="00A26112">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5BB3E61D" w14:textId="01D6FBF1" w:rsidR="002D6AD4" w:rsidRPr="00A26112" w:rsidRDefault="002D6AD4" w:rsidP="00A26112">
            <w:pPr>
              <w:contextualSpacing/>
              <w:jc w:val="center"/>
              <w:rPr>
                <w:rFonts w:ascii="Verdana" w:hAnsi="Verdana"/>
                <w:bCs/>
                <w:color w:val="000000"/>
              </w:rPr>
            </w:pPr>
            <w:r w:rsidRPr="00A26112">
              <w:rPr>
                <w:rFonts w:ascii="Verdana" w:hAnsi="Verdana"/>
                <w:bCs/>
                <w:color w:val="000000"/>
              </w:rPr>
              <w:t>X</w:t>
            </w:r>
          </w:p>
        </w:tc>
      </w:tr>
      <w:tr w:rsidR="001D44BD" w:rsidRPr="00A26112" w14:paraId="259A7998" w14:textId="77777777" w:rsidTr="00CB426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77A123A" w14:textId="190614D0" w:rsidR="001D44BD" w:rsidRPr="00A26112" w:rsidRDefault="001D44BD" w:rsidP="00A26112">
            <w:pPr>
              <w:ind w:left="-777" w:firstLine="720"/>
              <w:contextualSpacing/>
              <w:rPr>
                <w:rFonts w:ascii="Verdana" w:hAnsi="Verdana"/>
                <w:b/>
                <w:color w:val="000000"/>
              </w:rPr>
            </w:pPr>
            <w:r w:rsidRPr="00A26112">
              <w:rPr>
                <w:rFonts w:ascii="Verdana" w:hAnsi="Verdana"/>
                <w:b/>
                <w:color w:val="000000"/>
              </w:rPr>
              <w:t>7.</w:t>
            </w:r>
          </w:p>
        </w:tc>
        <w:tc>
          <w:tcPr>
            <w:tcW w:w="2362" w:type="dxa"/>
            <w:tcBorders>
              <w:top w:val="single" w:sz="4" w:space="0" w:color="auto"/>
              <w:left w:val="single" w:sz="4" w:space="0" w:color="auto"/>
              <w:bottom w:val="single" w:sz="4" w:space="0" w:color="auto"/>
              <w:right w:val="single" w:sz="4" w:space="0" w:color="auto"/>
            </w:tcBorders>
          </w:tcPr>
          <w:p w14:paraId="211A3C19" w14:textId="4E26D1F2" w:rsidR="001D44BD" w:rsidRPr="00A26112" w:rsidRDefault="001D44BD" w:rsidP="00A26112">
            <w:pPr>
              <w:ind w:hanging="11"/>
              <w:contextualSpacing/>
              <w:jc w:val="both"/>
              <w:rPr>
                <w:rFonts w:ascii="Verdana" w:hAnsi="Verdana"/>
              </w:rPr>
            </w:pPr>
            <w:r w:rsidRPr="00A26112">
              <w:rPr>
                <w:rFonts w:ascii="Verdana" w:hAnsi="Verdana"/>
              </w:rPr>
              <w:t>Visa kita papildoma įranga (kompiuteris (-iai), serveris (-iai), maršrutizatorius (-iai) ir kt.) pagal Tiekėjo pasirinktą techninių sprendimų visumą, reikalinga sklandžiam sistemos veikimui</w:t>
            </w:r>
          </w:p>
        </w:tc>
        <w:tc>
          <w:tcPr>
            <w:tcW w:w="1134" w:type="dxa"/>
            <w:tcBorders>
              <w:top w:val="single" w:sz="4" w:space="0" w:color="auto"/>
              <w:left w:val="single" w:sz="4" w:space="0" w:color="auto"/>
              <w:bottom w:val="single" w:sz="4" w:space="0" w:color="auto"/>
              <w:right w:val="single" w:sz="4" w:space="0" w:color="auto"/>
            </w:tcBorders>
          </w:tcPr>
          <w:p w14:paraId="06805CD5" w14:textId="25DB75C7" w:rsidR="001D44BD" w:rsidRPr="00A26112" w:rsidRDefault="001D44BD" w:rsidP="00A26112">
            <w:pPr>
              <w:contextualSpacing/>
              <w:jc w:val="center"/>
              <w:rPr>
                <w:rFonts w:ascii="Verdana" w:hAnsi="Verdana"/>
                <w:bCs/>
                <w:color w:val="000000"/>
              </w:rPr>
            </w:pPr>
            <w:r w:rsidRPr="00A26112">
              <w:rPr>
                <w:rFonts w:ascii="Verdana" w:hAnsi="Verdana"/>
                <w:bCs/>
                <w:color w:val="000000"/>
              </w:rPr>
              <w:t>kompl.</w:t>
            </w:r>
          </w:p>
        </w:tc>
        <w:tc>
          <w:tcPr>
            <w:tcW w:w="1134" w:type="dxa"/>
            <w:tcBorders>
              <w:top w:val="single" w:sz="4" w:space="0" w:color="auto"/>
              <w:left w:val="single" w:sz="4" w:space="0" w:color="auto"/>
              <w:bottom w:val="single" w:sz="4" w:space="0" w:color="auto"/>
              <w:right w:val="single" w:sz="4" w:space="0" w:color="auto"/>
            </w:tcBorders>
          </w:tcPr>
          <w:p w14:paraId="05761161" w14:textId="6F4216E0" w:rsidR="001D44BD" w:rsidRPr="00A26112" w:rsidRDefault="001D44BD" w:rsidP="00A26112">
            <w:pPr>
              <w:contextualSpacing/>
              <w:jc w:val="center"/>
              <w:rPr>
                <w:rFonts w:ascii="Verdana" w:hAnsi="Verdana"/>
                <w:bCs/>
                <w:color w:val="000000"/>
              </w:rPr>
            </w:pPr>
            <w:r w:rsidRPr="00A26112">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1D8559FB" w14:textId="77777777" w:rsidR="001D44BD" w:rsidRPr="00A26112" w:rsidRDefault="001D44BD" w:rsidP="00A26112">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FD9BE50" w14:textId="77777777" w:rsidR="001D44BD" w:rsidRPr="00A26112" w:rsidRDefault="001D44BD" w:rsidP="00A26112">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7F66CB84" w14:textId="77777777" w:rsidR="001D44BD" w:rsidRPr="00A26112" w:rsidRDefault="001D44BD" w:rsidP="00A26112">
            <w:pPr>
              <w:contextualSpacing/>
              <w:jc w:val="center"/>
              <w:rPr>
                <w:rFonts w:ascii="Verdana" w:hAnsi="Verdana"/>
                <w:bCs/>
                <w:color w:val="000000"/>
              </w:rPr>
            </w:pPr>
          </w:p>
        </w:tc>
      </w:tr>
      <w:tr w:rsidR="001D44BD" w:rsidRPr="00A26112" w14:paraId="61AE698A" w14:textId="1CBB649B"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660C2046" w14:textId="77777777" w:rsidR="001D44BD" w:rsidRPr="00A26112" w:rsidRDefault="001D44BD" w:rsidP="00A26112">
            <w:pPr>
              <w:ind w:firstLine="720"/>
              <w:contextualSpacing/>
              <w:jc w:val="right"/>
              <w:rPr>
                <w:rFonts w:ascii="Verdana" w:hAnsi="Verdana"/>
                <w:bCs/>
                <w:color w:val="000000"/>
              </w:rPr>
            </w:pPr>
            <w:r w:rsidRPr="00A26112">
              <w:rPr>
                <w:rFonts w:ascii="Verdana" w:eastAsia="Times New Roman" w:hAnsi="Verdana"/>
                <w:b/>
                <w:lang w:eastAsia="lt-LT"/>
              </w:rPr>
              <w:t xml:space="preserve">Iš viso bendra pasiūlymo kaina Eur be PVM </w:t>
            </w:r>
          </w:p>
        </w:tc>
        <w:tc>
          <w:tcPr>
            <w:tcW w:w="2803" w:type="dxa"/>
            <w:gridSpan w:val="2"/>
            <w:tcBorders>
              <w:top w:val="single" w:sz="4" w:space="0" w:color="auto"/>
              <w:left w:val="single" w:sz="4" w:space="0" w:color="auto"/>
              <w:bottom w:val="single" w:sz="4" w:space="0" w:color="auto"/>
              <w:right w:val="single" w:sz="4" w:space="0" w:color="auto"/>
            </w:tcBorders>
          </w:tcPr>
          <w:p w14:paraId="5C0F58F0" w14:textId="77777777" w:rsidR="001D44BD" w:rsidRPr="00A26112" w:rsidRDefault="001D44BD" w:rsidP="00A26112">
            <w:pPr>
              <w:ind w:firstLine="720"/>
              <w:contextualSpacing/>
              <w:jc w:val="both"/>
              <w:rPr>
                <w:rFonts w:ascii="Verdana" w:hAnsi="Verdana"/>
                <w:bCs/>
                <w:color w:val="000000"/>
              </w:rPr>
            </w:pPr>
          </w:p>
        </w:tc>
      </w:tr>
      <w:tr w:rsidR="001D44BD" w:rsidRPr="00A26112" w14:paraId="6D13853A" w14:textId="53D3C5BB"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7B13C5D8" w14:textId="77777777" w:rsidR="001D44BD" w:rsidRPr="00A26112" w:rsidRDefault="001D44BD" w:rsidP="00A26112">
            <w:pPr>
              <w:ind w:firstLine="720"/>
              <w:contextualSpacing/>
              <w:jc w:val="right"/>
              <w:rPr>
                <w:rFonts w:ascii="Verdana" w:hAnsi="Verdana"/>
                <w:bCs/>
                <w:color w:val="000000"/>
              </w:rPr>
            </w:pPr>
            <w:r w:rsidRPr="00A26112">
              <w:rPr>
                <w:rFonts w:ascii="Verdana" w:hAnsi="Verdana"/>
                <w:b/>
              </w:rPr>
              <w:t xml:space="preserve">PVM </w:t>
            </w:r>
            <w:r w:rsidRPr="00A26112">
              <w:rPr>
                <w:rFonts w:ascii="Verdana" w:eastAsia="Times New Roman" w:hAnsi="Verdana"/>
                <w:b/>
                <w:bCs/>
                <w:lang w:eastAsia="lt-LT"/>
              </w:rPr>
              <w:t>(...%) Eur</w:t>
            </w:r>
          </w:p>
        </w:tc>
        <w:tc>
          <w:tcPr>
            <w:tcW w:w="2803" w:type="dxa"/>
            <w:gridSpan w:val="2"/>
            <w:tcBorders>
              <w:top w:val="single" w:sz="4" w:space="0" w:color="auto"/>
              <w:left w:val="single" w:sz="4" w:space="0" w:color="auto"/>
              <w:bottom w:val="single" w:sz="4" w:space="0" w:color="auto"/>
              <w:right w:val="single" w:sz="4" w:space="0" w:color="auto"/>
            </w:tcBorders>
          </w:tcPr>
          <w:p w14:paraId="7E5568E7" w14:textId="77777777" w:rsidR="001D44BD" w:rsidRPr="00A26112" w:rsidRDefault="001D44BD" w:rsidP="00A26112">
            <w:pPr>
              <w:ind w:firstLine="720"/>
              <w:contextualSpacing/>
              <w:jc w:val="both"/>
              <w:rPr>
                <w:rFonts w:ascii="Verdana" w:hAnsi="Verdana"/>
                <w:bCs/>
                <w:color w:val="000000"/>
              </w:rPr>
            </w:pPr>
          </w:p>
        </w:tc>
      </w:tr>
      <w:tr w:rsidR="001D44BD" w:rsidRPr="00A26112" w14:paraId="7715189B" w14:textId="2DA65B2F" w:rsidTr="005116EF">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0EAE787" w14:textId="77777777" w:rsidR="001D44BD" w:rsidRPr="00A26112" w:rsidRDefault="001D44BD" w:rsidP="00A26112">
            <w:pPr>
              <w:ind w:firstLine="720"/>
              <w:contextualSpacing/>
              <w:jc w:val="right"/>
              <w:rPr>
                <w:rFonts w:ascii="Verdana" w:hAnsi="Verdana"/>
                <w:bCs/>
                <w:color w:val="000000"/>
              </w:rPr>
            </w:pPr>
            <w:r w:rsidRPr="00A26112">
              <w:rPr>
                <w:rFonts w:ascii="Verdana" w:hAnsi="Verdana"/>
                <w:b/>
                <w:bCs/>
              </w:rPr>
              <w:t>Iš viso b</w:t>
            </w:r>
            <w:r w:rsidRPr="00A26112">
              <w:rPr>
                <w:rFonts w:ascii="Verdana" w:hAnsi="Verdana"/>
                <w:b/>
              </w:rPr>
              <w:t xml:space="preserve">endra pasiūlymo kaina Eur su PVM </w:t>
            </w:r>
          </w:p>
        </w:tc>
        <w:tc>
          <w:tcPr>
            <w:tcW w:w="2803" w:type="dxa"/>
            <w:gridSpan w:val="2"/>
            <w:tcBorders>
              <w:top w:val="single" w:sz="4" w:space="0" w:color="auto"/>
              <w:left w:val="single" w:sz="4" w:space="0" w:color="auto"/>
              <w:bottom w:val="single" w:sz="4" w:space="0" w:color="auto"/>
              <w:right w:val="single" w:sz="4" w:space="0" w:color="auto"/>
            </w:tcBorders>
          </w:tcPr>
          <w:p w14:paraId="6204D7E3" w14:textId="77777777" w:rsidR="001D44BD" w:rsidRPr="00A26112" w:rsidRDefault="001D44BD" w:rsidP="00A26112">
            <w:pPr>
              <w:ind w:firstLine="720"/>
              <w:contextualSpacing/>
              <w:jc w:val="both"/>
              <w:rPr>
                <w:rFonts w:ascii="Verdana" w:hAnsi="Verdana"/>
                <w:bCs/>
                <w:color w:val="000000"/>
              </w:rPr>
            </w:pPr>
          </w:p>
        </w:tc>
      </w:tr>
    </w:tbl>
    <w:p w14:paraId="3B2F6E1D" w14:textId="77777777" w:rsidR="007A065B" w:rsidRPr="00A26112" w:rsidRDefault="007A065B" w:rsidP="00A26112">
      <w:pPr>
        <w:ind w:firstLine="720"/>
        <w:contextualSpacing/>
        <w:jc w:val="both"/>
        <w:rPr>
          <w:rFonts w:ascii="Verdana" w:eastAsia="Times New Roman" w:hAnsi="Verdana"/>
          <w:b/>
          <w:bCs/>
          <w:i/>
          <w:iCs/>
          <w:color w:val="000000"/>
          <w:lang w:eastAsia="lt-LT"/>
        </w:rPr>
      </w:pPr>
      <w:r w:rsidRPr="00A26112">
        <w:rPr>
          <w:rFonts w:ascii="Verdana" w:eastAsia="Times New Roman" w:hAnsi="Verdana"/>
          <w:b/>
          <w:bCs/>
          <w:i/>
          <w:iCs/>
          <w:color w:val="000000"/>
          <w:lang w:eastAsia="lt-LT"/>
        </w:rPr>
        <w:lastRenderedPageBreak/>
        <w:t>Pastaba:</w:t>
      </w:r>
    </w:p>
    <w:p w14:paraId="25A027ED" w14:textId="56953DEB" w:rsidR="007A065B" w:rsidRPr="00A26112" w:rsidRDefault="007A065B" w:rsidP="00A26112">
      <w:pPr>
        <w:ind w:firstLine="720"/>
        <w:contextualSpacing/>
        <w:jc w:val="both"/>
        <w:rPr>
          <w:rFonts w:ascii="Verdana" w:eastAsia="Times New Roman" w:hAnsi="Verdana"/>
          <w:color w:val="000000"/>
          <w:lang w:eastAsia="lt-LT"/>
        </w:rPr>
      </w:pPr>
      <w:r w:rsidRPr="00A26112">
        <w:rPr>
          <w:rFonts w:ascii="Verdana" w:eastAsia="Times New Roman" w:hAnsi="Verdana"/>
          <w:color w:val="000000"/>
          <w:lang w:eastAsia="lt-LT"/>
        </w:rPr>
        <w:t>- kainos pasiūlyme nurodomos, paliekant du skaitmenis po kablelio</w:t>
      </w:r>
    </w:p>
    <w:p w14:paraId="0C287D54" w14:textId="77777777" w:rsidR="007A065B" w:rsidRPr="00A26112" w:rsidRDefault="007A065B" w:rsidP="00A26112">
      <w:pPr>
        <w:ind w:firstLine="720"/>
        <w:contextualSpacing/>
        <w:jc w:val="both"/>
        <w:rPr>
          <w:rFonts w:ascii="Verdana" w:eastAsia="Times New Roman" w:hAnsi="Verdana"/>
          <w:color w:val="000000"/>
          <w:lang w:eastAsia="lt-LT"/>
        </w:rPr>
      </w:pPr>
      <w:r w:rsidRPr="00A26112">
        <w:rPr>
          <w:rFonts w:ascii="Verdana" w:eastAsia="Times New Roman" w:hAnsi="Verdana"/>
          <w:color w:val="000000"/>
          <w:lang w:eastAsia="lt-LT"/>
        </w:rPr>
        <w:t>- bendra kaina turi atitikti pateiktų jos sudėtinių dalių sumą</w:t>
      </w:r>
    </w:p>
    <w:p w14:paraId="085CA4E9" w14:textId="77777777" w:rsidR="007A065B" w:rsidRPr="00A26112" w:rsidRDefault="007A065B" w:rsidP="00A26112">
      <w:pPr>
        <w:ind w:firstLine="720"/>
        <w:contextualSpacing/>
        <w:jc w:val="both"/>
        <w:rPr>
          <w:rFonts w:ascii="Verdana" w:eastAsia="Times New Roman" w:hAnsi="Verdana"/>
          <w:color w:val="000000"/>
          <w:lang w:eastAsia="lt-LT"/>
        </w:rPr>
      </w:pPr>
      <w:r w:rsidRPr="00A26112">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711DFB06" w14:textId="77777777" w:rsidR="008E7BAE" w:rsidRPr="00A26112" w:rsidRDefault="008E7BAE" w:rsidP="00A26112">
      <w:pPr>
        <w:ind w:firstLine="720"/>
        <w:contextualSpacing/>
        <w:jc w:val="both"/>
        <w:rPr>
          <w:rFonts w:ascii="Verdana" w:eastAsia="Times New Roman" w:hAnsi="Verdana"/>
          <w:color w:val="000000"/>
          <w:lang w:eastAsia="lt-LT"/>
        </w:rPr>
      </w:pPr>
    </w:p>
    <w:p w14:paraId="652F2442" w14:textId="28CEF318" w:rsidR="007A065B" w:rsidRPr="00A26112" w:rsidRDefault="007A065B" w:rsidP="00A26112">
      <w:pPr>
        <w:tabs>
          <w:tab w:val="left" w:pos="720"/>
        </w:tabs>
        <w:ind w:firstLine="720"/>
        <w:contextualSpacing/>
        <w:jc w:val="both"/>
        <w:rPr>
          <w:rFonts w:ascii="Verdana" w:eastAsia="Times New Roman" w:hAnsi="Verdana"/>
          <w:color w:val="auto"/>
          <w:lang w:eastAsia="lt-LT"/>
        </w:rPr>
      </w:pPr>
      <w:r w:rsidRPr="00A26112">
        <w:rPr>
          <w:rFonts w:ascii="Verdana" w:eastAsia="Times New Roman" w:hAnsi="Verdana"/>
          <w:color w:val="auto"/>
          <w:lang w:eastAsia="lt-LT"/>
        </w:rPr>
        <w:t xml:space="preserve">Teikdami šį pasiūlymą, mes patvirtiname, kad į mūsų siūlomą kainą įskaičiuotos visos </w:t>
      </w:r>
      <w:r w:rsidR="00E60C10" w:rsidRPr="00A26112">
        <w:rPr>
          <w:rFonts w:ascii="Verdana" w:eastAsia="Times New Roman" w:hAnsi="Verdana"/>
          <w:color w:val="auto"/>
          <w:lang w:eastAsia="lt-LT"/>
        </w:rPr>
        <w:t>prekių pristatymo/diegimo/palaikymo</w:t>
      </w:r>
      <w:r w:rsidRPr="00A26112">
        <w:rPr>
          <w:rFonts w:ascii="Verdana" w:eastAsia="Times New Roman" w:hAnsi="Verdana"/>
          <w:color w:val="auto"/>
          <w:lang w:eastAsia="lt-LT"/>
        </w:rPr>
        <w:t xml:space="preserve"> išlaidos ir visi mokesčiai, ir kad mes prisiimame riziką už visas išlaidas, kurias, teikdami pasiūlymą ir laikydamiesi Perkančiosios organizacijos reikalavimų, privalėjome įskaičiuoti į pasiūlymo kainą.</w:t>
      </w:r>
    </w:p>
    <w:p w14:paraId="37532048" w14:textId="77777777" w:rsidR="008E7BAE" w:rsidRPr="00A26112" w:rsidRDefault="008E7BAE" w:rsidP="00A26112">
      <w:pPr>
        <w:tabs>
          <w:tab w:val="left" w:pos="720"/>
        </w:tabs>
        <w:ind w:firstLine="720"/>
        <w:contextualSpacing/>
        <w:jc w:val="both"/>
        <w:rPr>
          <w:rFonts w:ascii="Verdana" w:eastAsia="Times New Roman" w:hAnsi="Verdana"/>
          <w:color w:val="auto"/>
          <w:lang w:eastAsia="lt-LT"/>
        </w:rPr>
      </w:pPr>
    </w:p>
    <w:p w14:paraId="5C8ED8DC" w14:textId="443BFF78" w:rsidR="007A065B" w:rsidRPr="00A26112" w:rsidRDefault="007A065B" w:rsidP="00A26112">
      <w:pPr>
        <w:tabs>
          <w:tab w:val="left" w:pos="720"/>
        </w:tabs>
        <w:ind w:firstLine="720"/>
        <w:contextualSpacing/>
        <w:jc w:val="both"/>
        <w:rPr>
          <w:rFonts w:ascii="Verdana" w:eastAsia="Times New Roman" w:hAnsi="Verdana"/>
          <w:color w:val="000000"/>
          <w:lang w:eastAsia="lt-LT"/>
        </w:rPr>
      </w:pPr>
      <w:r w:rsidRPr="00A26112">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A26112" w14:paraId="510AA5E2" w14:textId="77777777" w:rsidTr="005909D7">
        <w:tc>
          <w:tcPr>
            <w:tcW w:w="562" w:type="dxa"/>
            <w:vAlign w:val="center"/>
          </w:tcPr>
          <w:p w14:paraId="6F224470" w14:textId="77777777" w:rsidR="007A065B" w:rsidRPr="00A26112" w:rsidRDefault="007A065B" w:rsidP="00A26112">
            <w:pPr>
              <w:contextualSpacing/>
              <w:jc w:val="center"/>
              <w:rPr>
                <w:rFonts w:ascii="Verdana" w:eastAsia="Times New Roman" w:hAnsi="Verdana" w:cs="Calibri"/>
                <w:color w:val="000000"/>
                <w:lang w:eastAsia="lt-LT"/>
              </w:rPr>
            </w:pPr>
            <w:r w:rsidRPr="00A26112">
              <w:rPr>
                <w:rFonts w:ascii="Verdana" w:eastAsia="Times New Roman" w:hAnsi="Verdana" w:cs="Calibri"/>
                <w:color w:val="000000"/>
                <w:lang w:eastAsia="lt-LT"/>
              </w:rPr>
              <w:t>Eil. Nr.</w:t>
            </w:r>
          </w:p>
        </w:tc>
        <w:tc>
          <w:tcPr>
            <w:tcW w:w="6209" w:type="dxa"/>
            <w:vAlign w:val="center"/>
          </w:tcPr>
          <w:p w14:paraId="10A878B2" w14:textId="77777777" w:rsidR="007A065B" w:rsidRPr="00A26112" w:rsidRDefault="007A065B" w:rsidP="00A26112">
            <w:pPr>
              <w:contextualSpacing/>
              <w:jc w:val="center"/>
              <w:rPr>
                <w:rFonts w:ascii="Verdana" w:eastAsia="Times New Roman" w:hAnsi="Verdana" w:cs="Calibri"/>
                <w:color w:val="000000"/>
                <w:lang w:eastAsia="lt-LT"/>
              </w:rPr>
            </w:pPr>
            <w:r w:rsidRPr="00A26112">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A26112" w:rsidRDefault="007A065B" w:rsidP="00A26112">
            <w:pPr>
              <w:contextualSpacing/>
              <w:jc w:val="center"/>
              <w:rPr>
                <w:rFonts w:ascii="Verdana" w:eastAsia="Times New Roman" w:hAnsi="Verdana" w:cs="Calibri"/>
                <w:color w:val="000000"/>
                <w:lang w:eastAsia="lt-LT"/>
              </w:rPr>
            </w:pPr>
            <w:r w:rsidRPr="00A26112">
              <w:rPr>
                <w:rFonts w:ascii="Verdana" w:eastAsia="Times New Roman" w:hAnsi="Verdana" w:cs="Calibri"/>
                <w:color w:val="000000"/>
                <w:lang w:eastAsia="lt-LT"/>
              </w:rPr>
              <w:t>Dokumento puslapių skaičius</w:t>
            </w:r>
          </w:p>
        </w:tc>
      </w:tr>
      <w:tr w:rsidR="005C2F67" w:rsidRPr="00A26112" w14:paraId="2010B4C6" w14:textId="77777777" w:rsidTr="005909D7">
        <w:tc>
          <w:tcPr>
            <w:tcW w:w="562" w:type="dxa"/>
          </w:tcPr>
          <w:p w14:paraId="208AAA97" w14:textId="335D4FA3" w:rsidR="005C2F67" w:rsidRPr="00A26112" w:rsidRDefault="005C2F67" w:rsidP="00A26112">
            <w:pPr>
              <w:contextualSpacing/>
              <w:jc w:val="both"/>
              <w:rPr>
                <w:rFonts w:ascii="Verdana" w:eastAsia="Times New Roman" w:hAnsi="Verdana" w:cs="Calibri"/>
                <w:color w:val="000000"/>
                <w:lang w:eastAsia="lt-LT"/>
              </w:rPr>
            </w:pPr>
            <w:r w:rsidRPr="00A26112">
              <w:rPr>
                <w:rFonts w:ascii="Verdana" w:hAnsi="Verdana"/>
                <w:color w:val="000000"/>
                <w:lang w:eastAsia="lt-LT"/>
              </w:rPr>
              <w:t>1.</w:t>
            </w:r>
          </w:p>
        </w:tc>
        <w:tc>
          <w:tcPr>
            <w:tcW w:w="6209" w:type="dxa"/>
          </w:tcPr>
          <w:p w14:paraId="02BF3462" w14:textId="1DC4E168" w:rsidR="005C2F67" w:rsidRPr="00A26112" w:rsidRDefault="005C2F67" w:rsidP="00A26112">
            <w:pPr>
              <w:contextualSpacing/>
              <w:jc w:val="both"/>
              <w:rPr>
                <w:rFonts w:ascii="Verdana" w:eastAsia="Times New Roman" w:hAnsi="Verdana" w:cs="Calibri"/>
                <w:color w:val="000000"/>
                <w:lang w:eastAsia="lt-LT"/>
              </w:rPr>
            </w:pPr>
            <w:r w:rsidRPr="00A26112">
              <w:rPr>
                <w:rFonts w:ascii="Verdana" w:hAnsi="Verdana"/>
                <w:color w:val="000000"/>
                <w:lang w:eastAsia="lt-LT"/>
              </w:rPr>
              <w:t>EBVPD</w:t>
            </w:r>
          </w:p>
        </w:tc>
        <w:tc>
          <w:tcPr>
            <w:tcW w:w="3053" w:type="dxa"/>
          </w:tcPr>
          <w:p w14:paraId="7C4938B0" w14:textId="77777777" w:rsidR="005C2F67" w:rsidRPr="00A26112" w:rsidRDefault="005C2F67" w:rsidP="00A26112">
            <w:pPr>
              <w:contextualSpacing/>
              <w:jc w:val="both"/>
              <w:rPr>
                <w:rFonts w:ascii="Verdana" w:eastAsia="Times New Roman" w:hAnsi="Verdana" w:cs="Calibri"/>
                <w:color w:val="000000"/>
                <w:lang w:eastAsia="lt-LT"/>
              </w:rPr>
            </w:pPr>
          </w:p>
        </w:tc>
      </w:tr>
      <w:tr w:rsidR="00A52117" w:rsidRPr="00A26112" w14:paraId="1A7F27E9" w14:textId="77777777" w:rsidTr="005909D7">
        <w:tc>
          <w:tcPr>
            <w:tcW w:w="562" w:type="dxa"/>
          </w:tcPr>
          <w:p w14:paraId="060077FD" w14:textId="48983A27" w:rsidR="00A52117" w:rsidRPr="00A26112" w:rsidRDefault="00E14826" w:rsidP="00A26112">
            <w:pPr>
              <w:contextualSpacing/>
              <w:jc w:val="both"/>
              <w:rPr>
                <w:rFonts w:ascii="Verdana" w:hAnsi="Verdana"/>
                <w:color w:val="000000"/>
                <w:lang w:eastAsia="lt-LT"/>
              </w:rPr>
            </w:pPr>
            <w:r w:rsidRPr="00A26112">
              <w:rPr>
                <w:rFonts w:ascii="Verdana" w:hAnsi="Verdana"/>
                <w:color w:val="000000"/>
                <w:lang w:eastAsia="lt-LT"/>
              </w:rPr>
              <w:t>2</w:t>
            </w:r>
            <w:r w:rsidR="00A52117" w:rsidRPr="00A26112">
              <w:rPr>
                <w:rFonts w:ascii="Verdana" w:hAnsi="Verdana"/>
                <w:color w:val="000000"/>
                <w:lang w:eastAsia="lt-LT"/>
              </w:rPr>
              <w:t>.</w:t>
            </w:r>
          </w:p>
        </w:tc>
        <w:tc>
          <w:tcPr>
            <w:tcW w:w="6209" w:type="dxa"/>
          </w:tcPr>
          <w:p w14:paraId="5B07C919" w14:textId="53A06055" w:rsidR="00A52117" w:rsidRPr="00A26112" w:rsidRDefault="00A52117" w:rsidP="00A26112">
            <w:pPr>
              <w:contextualSpacing/>
              <w:jc w:val="both"/>
              <w:rPr>
                <w:rFonts w:ascii="Verdana" w:eastAsiaTheme="minorHAnsi" w:hAnsi="Verdana" w:cs="Arial"/>
                <w:color w:val="auto"/>
              </w:rPr>
            </w:pPr>
            <w:r w:rsidRPr="00A26112">
              <w:rPr>
                <w:rFonts w:ascii="Verdana" w:hAnsi="Verdana" w:cstheme="minorHAnsi"/>
                <w:color w:val="auto"/>
              </w:rPr>
              <w:t>pasiūlymo galiojimo užtikrinimas</w:t>
            </w:r>
          </w:p>
        </w:tc>
        <w:tc>
          <w:tcPr>
            <w:tcW w:w="3053" w:type="dxa"/>
          </w:tcPr>
          <w:p w14:paraId="54BABA05" w14:textId="77777777" w:rsidR="00A52117" w:rsidRPr="00A26112" w:rsidRDefault="00A52117" w:rsidP="00A26112">
            <w:pPr>
              <w:contextualSpacing/>
              <w:jc w:val="both"/>
              <w:rPr>
                <w:rFonts w:ascii="Verdana" w:eastAsia="Times New Roman" w:hAnsi="Verdana" w:cs="Calibri"/>
                <w:color w:val="000000"/>
                <w:lang w:eastAsia="lt-LT"/>
              </w:rPr>
            </w:pPr>
          </w:p>
        </w:tc>
      </w:tr>
      <w:tr w:rsidR="00A52117" w:rsidRPr="00A26112" w14:paraId="2CF2B185" w14:textId="77777777" w:rsidTr="005909D7">
        <w:tc>
          <w:tcPr>
            <w:tcW w:w="562" w:type="dxa"/>
          </w:tcPr>
          <w:p w14:paraId="3DB14956" w14:textId="5D98C98C" w:rsidR="00A52117" w:rsidRPr="00A26112" w:rsidRDefault="00E14826" w:rsidP="00A26112">
            <w:pPr>
              <w:contextualSpacing/>
              <w:jc w:val="both"/>
              <w:rPr>
                <w:rFonts w:ascii="Verdana" w:hAnsi="Verdana"/>
                <w:color w:val="000000"/>
                <w:lang w:eastAsia="lt-LT"/>
              </w:rPr>
            </w:pPr>
            <w:r w:rsidRPr="00A26112">
              <w:rPr>
                <w:rFonts w:ascii="Verdana" w:hAnsi="Verdana"/>
                <w:color w:val="000000"/>
                <w:lang w:eastAsia="lt-LT"/>
              </w:rPr>
              <w:t>3</w:t>
            </w:r>
            <w:r w:rsidR="00A52117" w:rsidRPr="00A26112">
              <w:rPr>
                <w:rFonts w:ascii="Verdana" w:hAnsi="Verdana"/>
                <w:color w:val="000000"/>
                <w:lang w:eastAsia="lt-LT"/>
              </w:rPr>
              <w:t>.</w:t>
            </w:r>
          </w:p>
        </w:tc>
        <w:tc>
          <w:tcPr>
            <w:tcW w:w="6209" w:type="dxa"/>
          </w:tcPr>
          <w:p w14:paraId="55574407" w14:textId="44092DF2" w:rsidR="00A52117" w:rsidRPr="00A26112" w:rsidRDefault="00A52117" w:rsidP="00A26112">
            <w:pPr>
              <w:contextualSpacing/>
              <w:jc w:val="both"/>
              <w:rPr>
                <w:rFonts w:ascii="Verdana" w:eastAsiaTheme="minorHAnsi" w:hAnsi="Verdana" w:cs="Arial"/>
                <w:color w:val="auto"/>
              </w:rPr>
            </w:pPr>
            <w:r w:rsidRPr="00A26112">
              <w:rPr>
                <w:rFonts w:ascii="Verdana" w:eastAsiaTheme="minorHAnsi" w:hAnsi="Verdana" w:cs="Arial"/>
                <w:color w:val="auto"/>
              </w:rPr>
              <w:t>Įrodymai dėl išteklių prieinamumo pasitelkiant ūkio subjektą (jei taikoma)</w:t>
            </w:r>
          </w:p>
        </w:tc>
        <w:tc>
          <w:tcPr>
            <w:tcW w:w="3053" w:type="dxa"/>
          </w:tcPr>
          <w:p w14:paraId="0FD9ADF1" w14:textId="77777777" w:rsidR="00A52117" w:rsidRPr="00A26112" w:rsidRDefault="00A52117" w:rsidP="00A26112">
            <w:pPr>
              <w:contextualSpacing/>
              <w:jc w:val="both"/>
              <w:rPr>
                <w:rFonts w:ascii="Verdana" w:eastAsia="Times New Roman" w:hAnsi="Verdana" w:cs="Calibri"/>
                <w:color w:val="000000"/>
                <w:lang w:eastAsia="lt-LT"/>
              </w:rPr>
            </w:pPr>
          </w:p>
        </w:tc>
      </w:tr>
      <w:tr w:rsidR="00E14826" w:rsidRPr="00A26112" w14:paraId="7FF12689" w14:textId="77777777" w:rsidTr="005909D7">
        <w:tc>
          <w:tcPr>
            <w:tcW w:w="562" w:type="dxa"/>
          </w:tcPr>
          <w:p w14:paraId="034D6192" w14:textId="703D1A9A" w:rsidR="00E14826" w:rsidRPr="00A26112" w:rsidRDefault="00E14826" w:rsidP="00A26112">
            <w:pPr>
              <w:pStyle w:val="Sraopastraipa"/>
              <w:numPr>
                <w:ilvl w:val="0"/>
                <w:numId w:val="38"/>
              </w:numPr>
              <w:jc w:val="both"/>
              <w:rPr>
                <w:rFonts w:ascii="Verdana" w:hAnsi="Verdana"/>
                <w:color w:val="000000"/>
                <w:lang w:eastAsia="lt-LT"/>
              </w:rPr>
            </w:pPr>
          </w:p>
        </w:tc>
        <w:tc>
          <w:tcPr>
            <w:tcW w:w="6209" w:type="dxa"/>
          </w:tcPr>
          <w:p w14:paraId="4AA4BFAE" w14:textId="0F3DA659" w:rsidR="00E14826" w:rsidRPr="00A26112" w:rsidRDefault="00E14826" w:rsidP="00A26112">
            <w:pPr>
              <w:contextualSpacing/>
              <w:jc w:val="both"/>
              <w:rPr>
                <w:rFonts w:ascii="Verdana" w:eastAsiaTheme="minorHAnsi" w:hAnsi="Verdana" w:cs="Arial"/>
                <w:color w:val="auto"/>
              </w:rPr>
            </w:pPr>
            <w:r w:rsidRPr="00A26112">
              <w:rPr>
                <w:rFonts w:ascii="Verdana" w:eastAsiaTheme="minorHAnsi" w:hAnsi="Verdana" w:cs="Arial"/>
                <w:color w:val="auto"/>
              </w:rPr>
              <w:t>Įrodymai dėl sutikimo būti subtiekėju pasitelkiant subtiekėją, kurio pajėgumais neišremiama (jai taikoma)</w:t>
            </w:r>
          </w:p>
        </w:tc>
        <w:tc>
          <w:tcPr>
            <w:tcW w:w="3053" w:type="dxa"/>
          </w:tcPr>
          <w:p w14:paraId="2D5A6569" w14:textId="77777777" w:rsidR="00E14826" w:rsidRPr="00A26112" w:rsidRDefault="00E14826" w:rsidP="00A26112">
            <w:pPr>
              <w:contextualSpacing/>
              <w:jc w:val="both"/>
              <w:rPr>
                <w:rFonts w:ascii="Verdana" w:eastAsia="Times New Roman" w:hAnsi="Verdana" w:cs="Calibri"/>
                <w:color w:val="000000"/>
                <w:lang w:eastAsia="lt-LT"/>
              </w:rPr>
            </w:pPr>
          </w:p>
        </w:tc>
      </w:tr>
      <w:tr w:rsidR="00A52117" w:rsidRPr="00A26112" w14:paraId="437E38AF" w14:textId="77777777" w:rsidTr="005909D7">
        <w:tc>
          <w:tcPr>
            <w:tcW w:w="562" w:type="dxa"/>
          </w:tcPr>
          <w:p w14:paraId="3AE7AB15" w14:textId="49BAE074" w:rsidR="00A52117" w:rsidRPr="00A26112" w:rsidRDefault="00A52117" w:rsidP="00A26112">
            <w:pPr>
              <w:contextualSpacing/>
              <w:jc w:val="both"/>
              <w:rPr>
                <w:rFonts w:ascii="Verdana" w:hAnsi="Verdana"/>
                <w:color w:val="000000"/>
                <w:lang w:eastAsia="lt-LT"/>
              </w:rPr>
            </w:pPr>
            <w:r w:rsidRPr="00A26112">
              <w:rPr>
                <w:rFonts w:ascii="Verdana" w:hAnsi="Verdana"/>
                <w:color w:val="000000"/>
                <w:lang w:eastAsia="lt-LT"/>
              </w:rPr>
              <w:t>6.</w:t>
            </w:r>
          </w:p>
        </w:tc>
        <w:tc>
          <w:tcPr>
            <w:tcW w:w="6209" w:type="dxa"/>
          </w:tcPr>
          <w:p w14:paraId="649B1686" w14:textId="081BA607" w:rsidR="00A52117" w:rsidRPr="00A26112" w:rsidRDefault="00A52117" w:rsidP="00A26112">
            <w:pPr>
              <w:contextualSpacing/>
              <w:jc w:val="both"/>
              <w:rPr>
                <w:rFonts w:ascii="Verdana" w:eastAsiaTheme="minorHAnsi" w:hAnsi="Verdana" w:cs="Arial"/>
                <w:color w:val="auto"/>
              </w:rPr>
            </w:pPr>
            <w:r w:rsidRPr="00A26112">
              <w:rPr>
                <w:rFonts w:ascii="Verdana" w:eastAsiaTheme="minorHAnsi" w:hAnsi="Verdana" w:cs="Arial"/>
                <w:color w:val="auto"/>
              </w:rPr>
              <w:t>Ketinimų protokolai jei pasitelkiami kvazisubtiekėjai (jai taikoma)</w:t>
            </w:r>
          </w:p>
        </w:tc>
        <w:tc>
          <w:tcPr>
            <w:tcW w:w="3053" w:type="dxa"/>
          </w:tcPr>
          <w:p w14:paraId="2CBC00FA" w14:textId="77777777" w:rsidR="00A52117" w:rsidRPr="00A26112" w:rsidRDefault="00A52117" w:rsidP="00A26112">
            <w:pPr>
              <w:contextualSpacing/>
              <w:jc w:val="both"/>
              <w:rPr>
                <w:rFonts w:ascii="Verdana" w:eastAsia="Times New Roman" w:hAnsi="Verdana" w:cs="Calibri"/>
                <w:color w:val="000000"/>
                <w:lang w:eastAsia="lt-LT"/>
              </w:rPr>
            </w:pPr>
          </w:p>
        </w:tc>
      </w:tr>
      <w:tr w:rsidR="005C2F67" w:rsidRPr="00A26112" w14:paraId="621DC6DA" w14:textId="77777777" w:rsidTr="005909D7">
        <w:tc>
          <w:tcPr>
            <w:tcW w:w="562" w:type="dxa"/>
          </w:tcPr>
          <w:p w14:paraId="42CB4DBA" w14:textId="2650B73D" w:rsidR="005C2F67" w:rsidRPr="00A26112" w:rsidRDefault="00A52117" w:rsidP="00A26112">
            <w:pPr>
              <w:contextualSpacing/>
              <w:jc w:val="both"/>
              <w:rPr>
                <w:rFonts w:ascii="Verdana" w:hAnsi="Verdana"/>
                <w:color w:val="000000"/>
                <w:lang w:eastAsia="lt-LT"/>
              </w:rPr>
            </w:pPr>
            <w:r w:rsidRPr="00A26112">
              <w:rPr>
                <w:rFonts w:ascii="Verdana" w:hAnsi="Verdana"/>
                <w:color w:val="000000"/>
                <w:lang w:eastAsia="lt-LT"/>
              </w:rPr>
              <w:t>7</w:t>
            </w:r>
            <w:r w:rsidR="005C2F67" w:rsidRPr="00A26112">
              <w:rPr>
                <w:rFonts w:ascii="Verdana" w:hAnsi="Verdana"/>
                <w:color w:val="000000"/>
                <w:lang w:eastAsia="lt-LT"/>
              </w:rPr>
              <w:t>.</w:t>
            </w:r>
          </w:p>
        </w:tc>
        <w:tc>
          <w:tcPr>
            <w:tcW w:w="6209" w:type="dxa"/>
          </w:tcPr>
          <w:p w14:paraId="0C71BFC0" w14:textId="7D650C1A" w:rsidR="005C2F67" w:rsidRPr="00A26112" w:rsidRDefault="005C2F67" w:rsidP="00A26112">
            <w:pPr>
              <w:contextualSpacing/>
              <w:jc w:val="both"/>
              <w:rPr>
                <w:rFonts w:ascii="Verdana" w:hAnsi="Verdana"/>
                <w:color w:val="000000"/>
                <w:lang w:eastAsia="lt-LT"/>
              </w:rPr>
            </w:pPr>
            <w:r w:rsidRPr="00A26112">
              <w:rPr>
                <w:rFonts w:ascii="Verdana" w:eastAsiaTheme="minorHAnsi" w:hAnsi="Verdana" w:cs="Arial"/>
                <w:color w:val="auto"/>
              </w:rPr>
              <w:t>Įgaliojimas (jei reikalingas)</w:t>
            </w:r>
          </w:p>
        </w:tc>
        <w:tc>
          <w:tcPr>
            <w:tcW w:w="3053" w:type="dxa"/>
          </w:tcPr>
          <w:p w14:paraId="02D5E0CD" w14:textId="77777777" w:rsidR="005C2F67" w:rsidRPr="00A26112" w:rsidRDefault="005C2F67" w:rsidP="00A26112">
            <w:pPr>
              <w:contextualSpacing/>
              <w:jc w:val="both"/>
              <w:rPr>
                <w:rFonts w:ascii="Verdana" w:eastAsia="Times New Roman" w:hAnsi="Verdana" w:cs="Calibri"/>
                <w:color w:val="000000"/>
                <w:lang w:eastAsia="lt-LT"/>
              </w:rPr>
            </w:pPr>
          </w:p>
        </w:tc>
      </w:tr>
      <w:tr w:rsidR="005C2F67" w:rsidRPr="00A26112" w14:paraId="68DD24B4" w14:textId="77777777" w:rsidTr="005909D7">
        <w:tc>
          <w:tcPr>
            <w:tcW w:w="562" w:type="dxa"/>
          </w:tcPr>
          <w:p w14:paraId="3F5608CC" w14:textId="019258A2" w:rsidR="005C2F67" w:rsidRPr="00A26112" w:rsidRDefault="00A52117" w:rsidP="00A26112">
            <w:pPr>
              <w:contextualSpacing/>
              <w:jc w:val="both"/>
              <w:rPr>
                <w:rFonts w:ascii="Verdana" w:hAnsi="Verdana"/>
                <w:color w:val="000000"/>
                <w:lang w:eastAsia="lt-LT"/>
              </w:rPr>
            </w:pPr>
            <w:r w:rsidRPr="00A26112">
              <w:rPr>
                <w:rFonts w:ascii="Verdana" w:hAnsi="Verdana"/>
                <w:color w:val="000000"/>
                <w:lang w:eastAsia="lt-LT"/>
              </w:rPr>
              <w:t>8</w:t>
            </w:r>
            <w:r w:rsidR="005C2F67" w:rsidRPr="00A26112">
              <w:rPr>
                <w:rFonts w:ascii="Verdana" w:hAnsi="Verdana"/>
                <w:color w:val="000000"/>
                <w:lang w:eastAsia="lt-LT"/>
              </w:rPr>
              <w:t>.</w:t>
            </w:r>
          </w:p>
        </w:tc>
        <w:tc>
          <w:tcPr>
            <w:tcW w:w="6209" w:type="dxa"/>
          </w:tcPr>
          <w:p w14:paraId="629C42CA" w14:textId="665EFE8A" w:rsidR="005C2F67" w:rsidRPr="00A26112" w:rsidRDefault="005C2F67" w:rsidP="00A26112">
            <w:pPr>
              <w:contextualSpacing/>
              <w:jc w:val="both"/>
              <w:rPr>
                <w:rFonts w:ascii="Verdana" w:eastAsiaTheme="minorHAnsi" w:hAnsi="Verdana" w:cs="Arial"/>
                <w:color w:val="auto"/>
              </w:rPr>
            </w:pPr>
            <w:r w:rsidRPr="00A26112">
              <w:rPr>
                <w:rFonts w:ascii="Verdana" w:eastAsiaTheme="minorHAnsi" w:hAnsi="Verdana" w:cs="Arial"/>
                <w:color w:val="auto"/>
              </w:rPr>
              <w:t>Kiti</w:t>
            </w:r>
            <w:r w:rsidR="00A52117" w:rsidRPr="00A26112">
              <w:rPr>
                <w:rFonts w:ascii="Verdana" w:eastAsiaTheme="minorHAnsi" w:hAnsi="Verdana" w:cs="Arial"/>
                <w:color w:val="auto"/>
              </w:rPr>
              <w:t xml:space="preserve"> tiekėjo nuožiūra svarbūs dokumentai</w:t>
            </w:r>
            <w:r w:rsidRPr="00A26112">
              <w:rPr>
                <w:rFonts w:ascii="Verdana" w:eastAsiaTheme="minorHAnsi" w:hAnsi="Verdana" w:cs="Arial"/>
                <w:color w:val="auto"/>
              </w:rPr>
              <w:t xml:space="preserve"> </w:t>
            </w:r>
          </w:p>
        </w:tc>
        <w:tc>
          <w:tcPr>
            <w:tcW w:w="3053" w:type="dxa"/>
          </w:tcPr>
          <w:p w14:paraId="1FBB2091" w14:textId="77777777" w:rsidR="005C2F67" w:rsidRPr="00A26112" w:rsidRDefault="005C2F67" w:rsidP="00A26112">
            <w:pPr>
              <w:contextualSpacing/>
              <w:jc w:val="both"/>
              <w:rPr>
                <w:rFonts w:ascii="Verdana" w:eastAsia="Times New Roman" w:hAnsi="Verdana" w:cs="Calibri"/>
                <w:color w:val="000000"/>
                <w:lang w:eastAsia="lt-LT"/>
              </w:rPr>
            </w:pPr>
          </w:p>
        </w:tc>
      </w:tr>
    </w:tbl>
    <w:p w14:paraId="463E52A6" w14:textId="77777777" w:rsidR="00982147" w:rsidRPr="00A26112" w:rsidRDefault="00982147" w:rsidP="00A26112">
      <w:pPr>
        <w:contextualSpacing/>
        <w:rPr>
          <w:rFonts w:ascii="Verdana" w:eastAsia="Times New Roman" w:hAnsi="Verdana" w:cs="Calibri"/>
          <w:b/>
          <w:bCs/>
          <w:color w:val="auto"/>
          <w:lang w:eastAsia="lt-LT"/>
        </w:rPr>
      </w:pPr>
    </w:p>
    <w:p w14:paraId="2A92089F" w14:textId="77777777" w:rsidR="005C2F67" w:rsidRPr="00A26112" w:rsidRDefault="005C2F67" w:rsidP="00A26112">
      <w:pPr>
        <w:pStyle w:val="Sraopastraipa"/>
        <w:numPr>
          <w:ilvl w:val="0"/>
          <w:numId w:val="18"/>
        </w:numPr>
        <w:tabs>
          <w:tab w:val="left" w:pos="567"/>
        </w:tabs>
        <w:ind w:left="0" w:firstLine="0"/>
        <w:jc w:val="center"/>
        <w:rPr>
          <w:rFonts w:ascii="Verdana" w:hAnsi="Verdana"/>
          <w:b/>
          <w:bCs/>
          <w:szCs w:val="24"/>
        </w:rPr>
      </w:pPr>
      <w:r w:rsidRPr="00A26112">
        <w:rPr>
          <w:rFonts w:ascii="Verdana" w:hAnsi="Verdana"/>
          <w:b/>
          <w:bCs/>
          <w:szCs w:val="24"/>
        </w:rPr>
        <w:t>ATITIKIMAS TECHNINĖS SPECIFIKACIJOS REIKALAVIMAMS</w:t>
      </w:r>
    </w:p>
    <w:p w14:paraId="0F058810" w14:textId="77777777" w:rsidR="0091581E" w:rsidRPr="00A26112" w:rsidRDefault="0091581E" w:rsidP="00A26112">
      <w:pPr>
        <w:pStyle w:val="Sraopastraipa"/>
        <w:tabs>
          <w:tab w:val="left" w:pos="567"/>
        </w:tabs>
        <w:ind w:left="0"/>
        <w:rPr>
          <w:rFonts w:ascii="Verdana" w:hAnsi="Verdana"/>
          <w:b/>
          <w:bCs/>
          <w:szCs w:val="24"/>
        </w:rPr>
      </w:pPr>
    </w:p>
    <w:p w14:paraId="15DC5358" w14:textId="6E0DA01C" w:rsidR="00A52117" w:rsidRPr="00A26112" w:rsidRDefault="007566D2" w:rsidP="00A26112">
      <w:pPr>
        <w:pStyle w:val="Sraopastraipa"/>
        <w:ind w:left="0" w:firstLine="709"/>
        <w:jc w:val="both"/>
        <w:rPr>
          <w:rFonts w:ascii="Verdana" w:hAnsi="Verdana"/>
          <w:b/>
          <w:bCs/>
          <w:color w:val="EE0000"/>
          <w:szCs w:val="24"/>
        </w:rPr>
      </w:pPr>
      <w:r w:rsidRPr="00A26112">
        <w:rPr>
          <w:rFonts w:ascii="Verdana" w:hAnsi="Verdana"/>
          <w:b/>
          <w:bCs/>
          <w:color w:val="EE0000"/>
          <w:szCs w:val="24"/>
        </w:rPr>
        <w:t xml:space="preserve">Kartu su pasiūlymu pateikiamas </w:t>
      </w:r>
      <w:r w:rsidRPr="00A26112">
        <w:rPr>
          <w:rFonts w:ascii="Verdana" w:hAnsi="Verdana" w:cs="Arial Unicode MS"/>
          <w:b/>
          <w:color w:val="EE0000"/>
          <w:lang w:eastAsia="lt-LT"/>
        </w:rPr>
        <w:t>Užpildytas 1 priedo priedėl</w:t>
      </w:r>
      <w:r w:rsidR="008F2742">
        <w:rPr>
          <w:rFonts w:ascii="Verdana" w:hAnsi="Verdana" w:cs="Arial Unicode MS"/>
          <w:b/>
          <w:color w:val="EE0000"/>
          <w:lang w:eastAsia="lt-LT"/>
        </w:rPr>
        <w:t>is</w:t>
      </w:r>
      <w:r w:rsidRPr="00A26112">
        <w:rPr>
          <w:rFonts w:ascii="Verdana" w:hAnsi="Verdana" w:cs="Arial Unicode MS"/>
          <w:b/>
          <w:color w:val="EE0000"/>
          <w:lang w:eastAsia="lt-LT"/>
        </w:rPr>
        <w:t xml:space="preserve"> „Siūlomų prekių techniniai parametrai“ bei </w:t>
      </w:r>
      <w:bookmarkStart w:id="57" w:name="_Hlk212645407"/>
      <w:r w:rsidRPr="00A26112">
        <w:rPr>
          <w:rFonts w:ascii="Verdana" w:hAnsi="Verdana"/>
          <w:b/>
          <w:bCs/>
          <w:color w:val="EE0000"/>
        </w:rPr>
        <w:t xml:space="preserve">siūlomos prekės gamintojo prekės techninis aprašymas </w:t>
      </w:r>
      <w:r w:rsidR="00993D18" w:rsidRPr="00A26112">
        <w:rPr>
          <w:rFonts w:ascii="Verdana" w:hAnsi="Verdana"/>
          <w:b/>
          <w:bCs/>
          <w:color w:val="EE0000"/>
        </w:rPr>
        <w:t>ir/</w:t>
      </w:r>
      <w:r w:rsidRPr="00A26112">
        <w:rPr>
          <w:rFonts w:ascii="Verdana" w:hAnsi="Verdana"/>
          <w:b/>
          <w:bCs/>
          <w:color w:val="EE0000"/>
        </w:rPr>
        <w:t>ar</w:t>
      </w:r>
      <w:r w:rsidR="00993D18" w:rsidRPr="00A26112">
        <w:rPr>
          <w:rFonts w:ascii="Verdana" w:hAnsi="Verdana"/>
          <w:b/>
          <w:bCs/>
          <w:color w:val="EE0000"/>
        </w:rPr>
        <w:t>ba</w:t>
      </w:r>
      <w:r w:rsidRPr="00A26112">
        <w:rPr>
          <w:rFonts w:ascii="Verdana" w:hAnsi="Verdana"/>
          <w:b/>
          <w:bCs/>
          <w:color w:val="EE0000"/>
        </w:rPr>
        <w:t xml:space="preserve"> kiti gamintojo išduoti dokumentai, patvirtinantys siūlomų prekių atitikimą techninės specifikacijos reikalavimams.</w:t>
      </w:r>
      <w:bookmarkEnd w:id="57"/>
    </w:p>
    <w:p w14:paraId="6E255DF2" w14:textId="77777777" w:rsidR="005C2F67" w:rsidRPr="00A26112" w:rsidRDefault="005C2F67" w:rsidP="00A26112">
      <w:pPr>
        <w:contextualSpacing/>
        <w:rPr>
          <w:rFonts w:ascii="Verdana" w:eastAsia="Times New Roman" w:hAnsi="Verdana" w:cs="Calibri"/>
          <w:b/>
          <w:bCs/>
          <w:color w:val="auto"/>
          <w:lang w:eastAsia="lt-LT"/>
        </w:rPr>
      </w:pPr>
    </w:p>
    <w:p w14:paraId="14564182" w14:textId="0BCEC5E1" w:rsidR="007A065B" w:rsidRPr="008F2742" w:rsidRDefault="007A065B" w:rsidP="00A26112">
      <w:pPr>
        <w:pStyle w:val="Sraopastraipa"/>
        <w:numPr>
          <w:ilvl w:val="0"/>
          <w:numId w:val="18"/>
        </w:numPr>
        <w:tabs>
          <w:tab w:val="left" w:pos="426"/>
        </w:tabs>
        <w:ind w:left="0" w:firstLine="0"/>
        <w:jc w:val="center"/>
        <w:rPr>
          <w:rFonts w:ascii="Verdana" w:hAnsi="Verdana" w:cs="Calibri"/>
          <w:b/>
          <w:bCs/>
          <w:szCs w:val="24"/>
          <w:lang w:eastAsia="lt-LT"/>
        </w:rPr>
      </w:pPr>
      <w:r w:rsidRPr="00A26112">
        <w:rPr>
          <w:rFonts w:ascii="Verdana" w:hAnsi="Verdana"/>
          <w:b/>
          <w:bCs/>
          <w:szCs w:val="24"/>
          <w:lang w:eastAsia="lt-LT"/>
        </w:rPr>
        <w:t>INFORMACIJA APIE ŪKIO SUBJEKTUS IR SUBTIEKĖJUS</w:t>
      </w:r>
    </w:p>
    <w:p w14:paraId="546E0C12" w14:textId="77777777" w:rsidR="008F2742" w:rsidRPr="00A26112" w:rsidRDefault="008F2742" w:rsidP="008F2742">
      <w:pPr>
        <w:pStyle w:val="Sraopastraipa"/>
        <w:tabs>
          <w:tab w:val="left" w:pos="426"/>
        </w:tabs>
        <w:ind w:left="0"/>
        <w:rPr>
          <w:rFonts w:ascii="Verdana" w:hAnsi="Verdana" w:cs="Calibri"/>
          <w:b/>
          <w:bCs/>
          <w:szCs w:val="24"/>
          <w:lang w:eastAsia="lt-LT"/>
        </w:rPr>
      </w:pPr>
    </w:p>
    <w:p w14:paraId="4C1BC2EF" w14:textId="77777777" w:rsidR="007A065B" w:rsidRPr="00A26112" w:rsidRDefault="007A065B" w:rsidP="00A26112">
      <w:pPr>
        <w:keepNext/>
        <w:tabs>
          <w:tab w:val="left" w:pos="284"/>
        </w:tabs>
        <w:ind w:firstLine="709"/>
        <w:contextualSpacing/>
        <w:outlineLvl w:val="0"/>
        <w:rPr>
          <w:rFonts w:ascii="Verdana" w:eastAsia="Times New Roman" w:hAnsi="Verdana"/>
          <w:color w:val="000000"/>
          <w:lang w:eastAsia="lt-LT"/>
        </w:rPr>
      </w:pPr>
      <w:bookmarkStart w:id="58" w:name="_Toc189147155"/>
      <w:bookmarkStart w:id="59" w:name="_Toc198543611"/>
      <w:bookmarkStart w:id="60" w:name="_Toc199247942"/>
      <w:bookmarkStart w:id="61" w:name="_Toc212630731"/>
      <w:bookmarkStart w:id="62" w:name="_Toc212630817"/>
      <w:r w:rsidRPr="00A26112">
        <w:rPr>
          <w:rFonts w:ascii="Verdana" w:eastAsia="Times New Roman" w:hAnsi="Verdana"/>
          <w:color w:val="000000"/>
          <w:lang w:eastAsia="lt-LT"/>
        </w:rPr>
        <w:t>Tiekėjas pasiūlyme privalo išviešinti ūkio subjektus, kurių pajėgumais remiasi, taip pat nurodyti ir žinomus subtiekėjus.</w:t>
      </w:r>
      <w:bookmarkEnd w:id="58"/>
      <w:bookmarkEnd w:id="59"/>
      <w:bookmarkEnd w:id="60"/>
      <w:bookmarkEnd w:id="61"/>
      <w:bookmarkEnd w:id="62"/>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A26112" w14:paraId="34145AC1" w14:textId="77777777" w:rsidTr="005909D7">
        <w:trPr>
          <w:trHeight w:val="975"/>
        </w:trPr>
        <w:tc>
          <w:tcPr>
            <w:tcW w:w="817" w:type="dxa"/>
            <w:vAlign w:val="center"/>
          </w:tcPr>
          <w:p w14:paraId="60123931"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000000"/>
                <w:lang w:eastAsia="lt-LT"/>
              </w:rPr>
              <w:t>Eil. Nr.</w:t>
            </w:r>
          </w:p>
        </w:tc>
        <w:tc>
          <w:tcPr>
            <w:tcW w:w="2835" w:type="dxa"/>
            <w:vAlign w:val="center"/>
          </w:tcPr>
          <w:p w14:paraId="3628FBFF"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b/>
                <w:bCs/>
                <w:color w:val="auto"/>
                <w:lang w:eastAsia="lt-LT"/>
              </w:rPr>
              <w:t>Ūkio subjekto(ų), kurio (-ių) pajėgumais remiamasi</w:t>
            </w:r>
            <w:r w:rsidRPr="00A26112">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Ūkio subjekto(-ų) kodas(-ai)</w:t>
            </w:r>
          </w:p>
        </w:tc>
        <w:tc>
          <w:tcPr>
            <w:tcW w:w="3147" w:type="dxa"/>
            <w:vAlign w:val="center"/>
          </w:tcPr>
          <w:p w14:paraId="4E4B2697"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 xml:space="preserve">Įsipareigojimų dalis (nurodant konkrečius pagal pirkimo sutartį prisiimamus įsipareigojimus), kuriai ketinama pasitelkti ūkio </w:t>
            </w:r>
            <w:r w:rsidRPr="00A26112">
              <w:rPr>
                <w:rFonts w:ascii="Verdana" w:eastAsia="Times New Roman" w:hAnsi="Verdana" w:cs="Calibri"/>
                <w:color w:val="auto"/>
                <w:lang w:eastAsia="lt-LT"/>
              </w:rPr>
              <w:lastRenderedPageBreak/>
              <w:t>subjektą (-us), ir procentinė dalis nuo pasiūlymo kainos</w:t>
            </w:r>
          </w:p>
        </w:tc>
      </w:tr>
      <w:tr w:rsidR="007A065B" w:rsidRPr="00A26112" w14:paraId="37E1A6DA" w14:textId="77777777" w:rsidTr="005909D7">
        <w:trPr>
          <w:trHeight w:val="320"/>
        </w:trPr>
        <w:tc>
          <w:tcPr>
            <w:tcW w:w="817" w:type="dxa"/>
            <w:vAlign w:val="center"/>
          </w:tcPr>
          <w:p w14:paraId="0BEA672C"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lastRenderedPageBreak/>
              <w:t>1.</w:t>
            </w:r>
          </w:p>
        </w:tc>
        <w:tc>
          <w:tcPr>
            <w:tcW w:w="2835" w:type="dxa"/>
          </w:tcPr>
          <w:p w14:paraId="3A84BA48" w14:textId="77777777" w:rsidR="007A065B" w:rsidRPr="00A26112" w:rsidRDefault="007A065B" w:rsidP="00A26112">
            <w:pPr>
              <w:contextualSpacing/>
              <w:jc w:val="both"/>
              <w:rPr>
                <w:rFonts w:ascii="Verdana" w:eastAsia="Times New Roman" w:hAnsi="Verdana" w:cs="Calibri"/>
                <w:color w:val="auto"/>
                <w:lang w:eastAsia="lt-LT"/>
              </w:rPr>
            </w:pPr>
          </w:p>
        </w:tc>
        <w:tc>
          <w:tcPr>
            <w:tcW w:w="1701" w:type="dxa"/>
          </w:tcPr>
          <w:p w14:paraId="10EB37F2" w14:textId="77777777" w:rsidR="007A065B" w:rsidRPr="00A26112" w:rsidRDefault="007A065B" w:rsidP="00A26112">
            <w:pPr>
              <w:contextualSpacing/>
              <w:jc w:val="both"/>
              <w:rPr>
                <w:rFonts w:ascii="Verdana" w:eastAsia="Times New Roman" w:hAnsi="Verdana" w:cs="Calibri"/>
                <w:color w:val="auto"/>
                <w:lang w:eastAsia="lt-LT"/>
              </w:rPr>
            </w:pPr>
          </w:p>
        </w:tc>
        <w:tc>
          <w:tcPr>
            <w:tcW w:w="1418" w:type="dxa"/>
          </w:tcPr>
          <w:p w14:paraId="2ACE05F3" w14:textId="77777777" w:rsidR="007A065B" w:rsidRPr="00A26112" w:rsidRDefault="007A065B" w:rsidP="00A26112">
            <w:pPr>
              <w:contextualSpacing/>
              <w:jc w:val="both"/>
              <w:rPr>
                <w:rFonts w:ascii="Verdana" w:eastAsia="Times New Roman" w:hAnsi="Verdana" w:cs="Calibri"/>
                <w:color w:val="auto"/>
                <w:lang w:eastAsia="lt-LT"/>
              </w:rPr>
            </w:pPr>
          </w:p>
        </w:tc>
        <w:tc>
          <w:tcPr>
            <w:tcW w:w="3147" w:type="dxa"/>
          </w:tcPr>
          <w:p w14:paraId="3CC6F63F" w14:textId="77777777" w:rsidR="007A065B" w:rsidRPr="00A26112" w:rsidRDefault="007A065B" w:rsidP="00A26112">
            <w:pPr>
              <w:contextualSpacing/>
              <w:jc w:val="both"/>
              <w:rPr>
                <w:rFonts w:ascii="Verdana" w:eastAsia="Times New Roman" w:hAnsi="Verdana" w:cs="Calibri"/>
                <w:color w:val="auto"/>
                <w:lang w:eastAsia="lt-LT"/>
              </w:rPr>
            </w:pPr>
          </w:p>
        </w:tc>
      </w:tr>
      <w:tr w:rsidR="007A065B" w:rsidRPr="00A26112" w14:paraId="558EDE8C" w14:textId="77777777" w:rsidTr="005909D7">
        <w:trPr>
          <w:trHeight w:val="320"/>
        </w:trPr>
        <w:tc>
          <w:tcPr>
            <w:tcW w:w="817" w:type="dxa"/>
            <w:vAlign w:val="center"/>
          </w:tcPr>
          <w:p w14:paraId="66CADC79"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2.</w:t>
            </w:r>
          </w:p>
        </w:tc>
        <w:tc>
          <w:tcPr>
            <w:tcW w:w="2835" w:type="dxa"/>
          </w:tcPr>
          <w:p w14:paraId="0F7901A6" w14:textId="77777777" w:rsidR="007A065B" w:rsidRPr="00A26112" w:rsidRDefault="007A065B" w:rsidP="00A26112">
            <w:pPr>
              <w:contextualSpacing/>
              <w:jc w:val="both"/>
              <w:rPr>
                <w:rFonts w:ascii="Verdana" w:eastAsia="Times New Roman" w:hAnsi="Verdana" w:cs="Calibri"/>
                <w:color w:val="auto"/>
                <w:lang w:eastAsia="lt-LT"/>
              </w:rPr>
            </w:pPr>
          </w:p>
        </w:tc>
        <w:tc>
          <w:tcPr>
            <w:tcW w:w="1701" w:type="dxa"/>
          </w:tcPr>
          <w:p w14:paraId="3041022A" w14:textId="77777777" w:rsidR="007A065B" w:rsidRPr="00A26112" w:rsidRDefault="007A065B" w:rsidP="00A26112">
            <w:pPr>
              <w:contextualSpacing/>
              <w:jc w:val="both"/>
              <w:rPr>
                <w:rFonts w:ascii="Verdana" w:eastAsia="Times New Roman" w:hAnsi="Verdana" w:cs="Calibri"/>
                <w:color w:val="auto"/>
                <w:lang w:eastAsia="lt-LT"/>
              </w:rPr>
            </w:pPr>
          </w:p>
        </w:tc>
        <w:tc>
          <w:tcPr>
            <w:tcW w:w="1418" w:type="dxa"/>
          </w:tcPr>
          <w:p w14:paraId="48FCDC53" w14:textId="77777777" w:rsidR="007A065B" w:rsidRPr="00A26112" w:rsidRDefault="007A065B" w:rsidP="00A26112">
            <w:pPr>
              <w:contextualSpacing/>
              <w:jc w:val="both"/>
              <w:rPr>
                <w:rFonts w:ascii="Verdana" w:eastAsia="Times New Roman" w:hAnsi="Verdana" w:cs="Calibri"/>
                <w:color w:val="auto"/>
                <w:lang w:eastAsia="lt-LT"/>
              </w:rPr>
            </w:pPr>
          </w:p>
        </w:tc>
        <w:tc>
          <w:tcPr>
            <w:tcW w:w="3147" w:type="dxa"/>
          </w:tcPr>
          <w:p w14:paraId="279D388A" w14:textId="77777777" w:rsidR="007A065B" w:rsidRPr="00A26112" w:rsidRDefault="007A065B" w:rsidP="00A26112">
            <w:pPr>
              <w:contextualSpacing/>
              <w:jc w:val="both"/>
              <w:rPr>
                <w:rFonts w:ascii="Verdana" w:eastAsia="Times New Roman" w:hAnsi="Verdana" w:cs="Calibri"/>
                <w:color w:val="auto"/>
                <w:lang w:eastAsia="lt-LT"/>
              </w:rPr>
            </w:pPr>
          </w:p>
        </w:tc>
      </w:tr>
      <w:tr w:rsidR="007A065B" w:rsidRPr="00A26112" w14:paraId="4293F4A1" w14:textId="77777777" w:rsidTr="005909D7">
        <w:trPr>
          <w:trHeight w:val="268"/>
        </w:trPr>
        <w:tc>
          <w:tcPr>
            <w:tcW w:w="817" w:type="dxa"/>
            <w:vAlign w:val="center"/>
          </w:tcPr>
          <w:p w14:paraId="64FC8796"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3. ir t.t.</w:t>
            </w:r>
          </w:p>
        </w:tc>
        <w:tc>
          <w:tcPr>
            <w:tcW w:w="2835" w:type="dxa"/>
          </w:tcPr>
          <w:p w14:paraId="46EA6074" w14:textId="77777777" w:rsidR="007A065B" w:rsidRPr="00A26112" w:rsidRDefault="007A065B" w:rsidP="00A26112">
            <w:pPr>
              <w:contextualSpacing/>
              <w:jc w:val="both"/>
              <w:rPr>
                <w:rFonts w:ascii="Verdana" w:eastAsia="Times New Roman" w:hAnsi="Verdana" w:cs="Calibri"/>
                <w:color w:val="auto"/>
                <w:lang w:eastAsia="lt-LT"/>
              </w:rPr>
            </w:pPr>
          </w:p>
        </w:tc>
        <w:tc>
          <w:tcPr>
            <w:tcW w:w="1701" w:type="dxa"/>
          </w:tcPr>
          <w:p w14:paraId="28832F9D" w14:textId="77777777" w:rsidR="007A065B" w:rsidRPr="00A26112" w:rsidRDefault="007A065B" w:rsidP="00A26112">
            <w:pPr>
              <w:contextualSpacing/>
              <w:jc w:val="both"/>
              <w:rPr>
                <w:rFonts w:ascii="Verdana" w:eastAsia="Times New Roman" w:hAnsi="Verdana" w:cs="Calibri"/>
                <w:color w:val="auto"/>
                <w:lang w:eastAsia="lt-LT"/>
              </w:rPr>
            </w:pPr>
          </w:p>
        </w:tc>
        <w:tc>
          <w:tcPr>
            <w:tcW w:w="1418" w:type="dxa"/>
          </w:tcPr>
          <w:p w14:paraId="4BC65BF9" w14:textId="77777777" w:rsidR="007A065B" w:rsidRPr="00A26112" w:rsidRDefault="007A065B" w:rsidP="00A26112">
            <w:pPr>
              <w:contextualSpacing/>
              <w:jc w:val="both"/>
              <w:rPr>
                <w:rFonts w:ascii="Verdana" w:eastAsia="Times New Roman" w:hAnsi="Verdana" w:cs="Calibri"/>
                <w:color w:val="auto"/>
                <w:lang w:eastAsia="lt-LT"/>
              </w:rPr>
            </w:pPr>
          </w:p>
        </w:tc>
        <w:tc>
          <w:tcPr>
            <w:tcW w:w="3147" w:type="dxa"/>
          </w:tcPr>
          <w:p w14:paraId="13C3334E" w14:textId="77777777" w:rsidR="007A065B" w:rsidRPr="00A26112" w:rsidRDefault="007A065B" w:rsidP="00A26112">
            <w:pPr>
              <w:contextualSpacing/>
              <w:jc w:val="both"/>
              <w:rPr>
                <w:rFonts w:ascii="Verdana" w:eastAsia="Times New Roman" w:hAnsi="Verdana" w:cs="Calibri"/>
                <w:color w:val="auto"/>
                <w:lang w:eastAsia="lt-LT"/>
              </w:rPr>
            </w:pPr>
          </w:p>
        </w:tc>
      </w:tr>
    </w:tbl>
    <w:p w14:paraId="411C8E4B" w14:textId="77777777" w:rsidR="007A065B" w:rsidRPr="00A26112" w:rsidRDefault="007A065B" w:rsidP="00A26112">
      <w:pPr>
        <w:tabs>
          <w:tab w:val="left" w:pos="142"/>
          <w:tab w:val="left" w:pos="709"/>
        </w:tabs>
        <w:contextualSpacing/>
        <w:jc w:val="both"/>
        <w:rPr>
          <w:rFonts w:ascii="Verdana" w:eastAsia="Calibri" w:hAnsi="Verdana"/>
          <w:i/>
          <w:iCs/>
          <w:color w:val="auto"/>
        </w:rPr>
      </w:pPr>
      <w:r w:rsidRPr="00A26112">
        <w:rPr>
          <w:rFonts w:ascii="Verdana" w:eastAsia="Calibri" w:hAnsi="Verdana"/>
          <w:i/>
          <w:iCs/>
          <w:color w:val="auto"/>
        </w:rPr>
        <w:t xml:space="preserve">Pastaba: </w:t>
      </w:r>
      <w:r w:rsidRPr="00A26112">
        <w:rPr>
          <w:rFonts w:ascii="Verdana" w:eastAsia="Calibri" w:hAnsi="Verdana"/>
          <w:b/>
          <w:bCs/>
          <w:color w:val="auto"/>
        </w:rPr>
        <w:t>Ūkio subjektas, kurio pajėgumais remiamasi</w:t>
      </w:r>
      <w:r w:rsidRPr="00A26112">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A26112" w14:paraId="2FD113D9" w14:textId="77777777" w:rsidTr="005909D7">
        <w:tc>
          <w:tcPr>
            <w:tcW w:w="675" w:type="dxa"/>
            <w:vAlign w:val="center"/>
          </w:tcPr>
          <w:p w14:paraId="7F8BA9DC"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000000"/>
                <w:lang w:eastAsia="lt-LT"/>
              </w:rPr>
              <w:t>Eil. Nr.</w:t>
            </w:r>
          </w:p>
        </w:tc>
        <w:tc>
          <w:tcPr>
            <w:tcW w:w="2977" w:type="dxa"/>
          </w:tcPr>
          <w:p w14:paraId="2C005C3A" w14:textId="77777777" w:rsidR="007A065B" w:rsidRPr="00A26112" w:rsidRDefault="007A065B" w:rsidP="00A26112">
            <w:pPr>
              <w:contextualSpacing/>
              <w:jc w:val="both"/>
              <w:rPr>
                <w:rFonts w:ascii="Verdana" w:eastAsia="Times New Roman" w:hAnsi="Verdana" w:cs="Calibri"/>
                <w:b/>
                <w:bCs/>
                <w:color w:val="auto"/>
                <w:lang w:eastAsia="lt-LT"/>
              </w:rPr>
            </w:pPr>
          </w:p>
          <w:p w14:paraId="24DEE7ED" w14:textId="77777777" w:rsidR="007A065B" w:rsidRPr="00A26112" w:rsidRDefault="007A065B" w:rsidP="00A26112">
            <w:pPr>
              <w:contextualSpacing/>
              <w:jc w:val="both"/>
              <w:rPr>
                <w:rFonts w:ascii="Verdana" w:eastAsia="Times New Roman" w:hAnsi="Verdana" w:cs="Calibri"/>
                <w:b/>
                <w:bCs/>
                <w:color w:val="auto"/>
                <w:lang w:eastAsia="lt-LT"/>
              </w:rPr>
            </w:pPr>
          </w:p>
          <w:p w14:paraId="1674342F"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b/>
                <w:bCs/>
                <w:color w:val="auto"/>
                <w:lang w:eastAsia="lt-LT"/>
              </w:rPr>
              <w:t>Subtiekėjo (-ų)</w:t>
            </w:r>
            <w:r w:rsidRPr="00A26112">
              <w:rPr>
                <w:rFonts w:ascii="Verdana" w:eastAsia="Times New Roman" w:hAnsi="Verdana" w:cs="Calibri"/>
                <w:color w:val="auto"/>
                <w:lang w:eastAsia="lt-LT"/>
              </w:rPr>
              <w:t xml:space="preserve"> pavadinimas (-ai)</w:t>
            </w:r>
          </w:p>
        </w:tc>
        <w:tc>
          <w:tcPr>
            <w:tcW w:w="1701" w:type="dxa"/>
          </w:tcPr>
          <w:p w14:paraId="0302B4B0" w14:textId="77777777" w:rsidR="007A065B" w:rsidRPr="00A26112" w:rsidRDefault="007A065B" w:rsidP="00A26112">
            <w:pPr>
              <w:contextualSpacing/>
              <w:jc w:val="both"/>
              <w:rPr>
                <w:rFonts w:ascii="Verdana" w:eastAsia="Times New Roman" w:hAnsi="Verdana" w:cs="Calibri"/>
                <w:color w:val="auto"/>
                <w:lang w:eastAsia="lt-LT"/>
              </w:rPr>
            </w:pPr>
          </w:p>
          <w:p w14:paraId="19DA6D9A" w14:textId="77777777" w:rsidR="007A065B" w:rsidRPr="00A26112" w:rsidRDefault="007A065B" w:rsidP="00A26112">
            <w:pPr>
              <w:contextualSpacing/>
              <w:jc w:val="both"/>
              <w:rPr>
                <w:rFonts w:ascii="Verdana" w:eastAsia="Times New Roman" w:hAnsi="Verdana" w:cs="Calibri"/>
                <w:color w:val="auto"/>
                <w:lang w:eastAsia="lt-LT"/>
              </w:rPr>
            </w:pPr>
          </w:p>
          <w:p w14:paraId="6BAB601F"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Subtiekėjo(-ų) adresas (-ai)</w:t>
            </w:r>
          </w:p>
        </w:tc>
        <w:tc>
          <w:tcPr>
            <w:tcW w:w="1418" w:type="dxa"/>
          </w:tcPr>
          <w:p w14:paraId="2893786E" w14:textId="77777777" w:rsidR="007A065B" w:rsidRPr="00A26112" w:rsidRDefault="007A065B" w:rsidP="00A26112">
            <w:pPr>
              <w:contextualSpacing/>
              <w:jc w:val="both"/>
              <w:rPr>
                <w:rFonts w:ascii="Verdana" w:eastAsia="Times New Roman" w:hAnsi="Verdana" w:cs="Calibri"/>
                <w:color w:val="auto"/>
                <w:lang w:eastAsia="lt-LT"/>
              </w:rPr>
            </w:pPr>
          </w:p>
          <w:p w14:paraId="3C7FCE7B" w14:textId="77777777" w:rsidR="007A065B" w:rsidRPr="00A26112" w:rsidRDefault="007A065B" w:rsidP="00A26112">
            <w:pPr>
              <w:contextualSpacing/>
              <w:jc w:val="both"/>
              <w:rPr>
                <w:rFonts w:ascii="Verdana" w:eastAsia="Times New Roman" w:hAnsi="Verdana" w:cs="Calibri"/>
                <w:color w:val="auto"/>
                <w:lang w:eastAsia="lt-LT"/>
              </w:rPr>
            </w:pPr>
          </w:p>
          <w:p w14:paraId="0E211935"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Subtiekėjo(-ų) kodas(-ai)</w:t>
            </w:r>
          </w:p>
        </w:tc>
        <w:tc>
          <w:tcPr>
            <w:tcW w:w="3147" w:type="dxa"/>
          </w:tcPr>
          <w:p w14:paraId="26D0B589"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A26112" w14:paraId="15E6276F" w14:textId="77777777" w:rsidTr="005909D7">
        <w:tc>
          <w:tcPr>
            <w:tcW w:w="675" w:type="dxa"/>
            <w:vAlign w:val="center"/>
          </w:tcPr>
          <w:p w14:paraId="02F345D3"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1.</w:t>
            </w:r>
          </w:p>
        </w:tc>
        <w:tc>
          <w:tcPr>
            <w:tcW w:w="2977" w:type="dxa"/>
          </w:tcPr>
          <w:p w14:paraId="49CA68E6" w14:textId="77777777" w:rsidR="007A065B" w:rsidRPr="00A26112" w:rsidRDefault="007A065B" w:rsidP="00A26112">
            <w:pPr>
              <w:contextualSpacing/>
              <w:jc w:val="both"/>
              <w:rPr>
                <w:rFonts w:ascii="Verdana" w:eastAsia="Times New Roman" w:hAnsi="Verdana" w:cs="Calibri"/>
                <w:color w:val="auto"/>
                <w:lang w:eastAsia="lt-LT"/>
              </w:rPr>
            </w:pPr>
          </w:p>
        </w:tc>
        <w:tc>
          <w:tcPr>
            <w:tcW w:w="1701" w:type="dxa"/>
          </w:tcPr>
          <w:p w14:paraId="752710B4" w14:textId="77777777" w:rsidR="007A065B" w:rsidRPr="00A26112" w:rsidRDefault="007A065B" w:rsidP="00A26112">
            <w:pPr>
              <w:contextualSpacing/>
              <w:jc w:val="both"/>
              <w:rPr>
                <w:rFonts w:ascii="Verdana" w:eastAsia="Times New Roman" w:hAnsi="Verdana" w:cs="Calibri"/>
                <w:color w:val="auto"/>
                <w:lang w:eastAsia="lt-LT"/>
              </w:rPr>
            </w:pPr>
          </w:p>
        </w:tc>
        <w:tc>
          <w:tcPr>
            <w:tcW w:w="1418" w:type="dxa"/>
          </w:tcPr>
          <w:p w14:paraId="76B8AF5D" w14:textId="77777777" w:rsidR="007A065B" w:rsidRPr="00A26112" w:rsidRDefault="007A065B" w:rsidP="00A26112">
            <w:pPr>
              <w:contextualSpacing/>
              <w:jc w:val="both"/>
              <w:rPr>
                <w:rFonts w:ascii="Verdana" w:eastAsia="Times New Roman" w:hAnsi="Verdana" w:cs="Calibri"/>
                <w:color w:val="auto"/>
                <w:lang w:eastAsia="lt-LT"/>
              </w:rPr>
            </w:pPr>
          </w:p>
        </w:tc>
        <w:tc>
          <w:tcPr>
            <w:tcW w:w="3147" w:type="dxa"/>
          </w:tcPr>
          <w:p w14:paraId="262C8B3B" w14:textId="77777777" w:rsidR="007A065B" w:rsidRPr="00A26112" w:rsidRDefault="007A065B" w:rsidP="00A26112">
            <w:pPr>
              <w:contextualSpacing/>
              <w:jc w:val="both"/>
              <w:rPr>
                <w:rFonts w:ascii="Verdana" w:eastAsia="Times New Roman" w:hAnsi="Verdana" w:cs="Calibri"/>
                <w:color w:val="auto"/>
                <w:lang w:eastAsia="lt-LT"/>
              </w:rPr>
            </w:pPr>
          </w:p>
        </w:tc>
      </w:tr>
      <w:tr w:rsidR="007A065B" w:rsidRPr="00A26112" w14:paraId="77540CDA" w14:textId="77777777" w:rsidTr="005909D7">
        <w:tc>
          <w:tcPr>
            <w:tcW w:w="675" w:type="dxa"/>
            <w:vAlign w:val="center"/>
          </w:tcPr>
          <w:p w14:paraId="39838E5D"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2.</w:t>
            </w:r>
          </w:p>
        </w:tc>
        <w:tc>
          <w:tcPr>
            <w:tcW w:w="2977" w:type="dxa"/>
          </w:tcPr>
          <w:p w14:paraId="06F952BE" w14:textId="77777777" w:rsidR="007A065B" w:rsidRPr="00A26112" w:rsidRDefault="007A065B" w:rsidP="00A26112">
            <w:pPr>
              <w:contextualSpacing/>
              <w:jc w:val="both"/>
              <w:rPr>
                <w:rFonts w:ascii="Verdana" w:eastAsia="Times New Roman" w:hAnsi="Verdana" w:cs="Calibri"/>
                <w:color w:val="auto"/>
                <w:lang w:eastAsia="lt-LT"/>
              </w:rPr>
            </w:pPr>
          </w:p>
        </w:tc>
        <w:tc>
          <w:tcPr>
            <w:tcW w:w="1701" w:type="dxa"/>
          </w:tcPr>
          <w:p w14:paraId="25E7E50B" w14:textId="77777777" w:rsidR="007A065B" w:rsidRPr="00A26112" w:rsidRDefault="007A065B" w:rsidP="00A26112">
            <w:pPr>
              <w:contextualSpacing/>
              <w:jc w:val="both"/>
              <w:rPr>
                <w:rFonts w:ascii="Verdana" w:eastAsia="Times New Roman" w:hAnsi="Verdana" w:cs="Calibri"/>
                <w:color w:val="auto"/>
                <w:lang w:eastAsia="lt-LT"/>
              </w:rPr>
            </w:pPr>
          </w:p>
        </w:tc>
        <w:tc>
          <w:tcPr>
            <w:tcW w:w="1418" w:type="dxa"/>
          </w:tcPr>
          <w:p w14:paraId="4C4A9C4E" w14:textId="77777777" w:rsidR="007A065B" w:rsidRPr="00A26112" w:rsidRDefault="007A065B" w:rsidP="00A26112">
            <w:pPr>
              <w:contextualSpacing/>
              <w:jc w:val="both"/>
              <w:rPr>
                <w:rFonts w:ascii="Verdana" w:eastAsia="Times New Roman" w:hAnsi="Verdana" w:cs="Calibri"/>
                <w:color w:val="auto"/>
                <w:lang w:eastAsia="lt-LT"/>
              </w:rPr>
            </w:pPr>
          </w:p>
        </w:tc>
        <w:tc>
          <w:tcPr>
            <w:tcW w:w="3147" w:type="dxa"/>
          </w:tcPr>
          <w:p w14:paraId="655B36D9" w14:textId="77777777" w:rsidR="007A065B" w:rsidRPr="00A26112" w:rsidRDefault="007A065B" w:rsidP="00A26112">
            <w:pPr>
              <w:contextualSpacing/>
              <w:jc w:val="both"/>
              <w:rPr>
                <w:rFonts w:ascii="Verdana" w:eastAsia="Times New Roman" w:hAnsi="Verdana" w:cs="Calibri"/>
                <w:color w:val="auto"/>
                <w:lang w:eastAsia="lt-LT"/>
              </w:rPr>
            </w:pPr>
          </w:p>
        </w:tc>
      </w:tr>
      <w:tr w:rsidR="007A065B" w:rsidRPr="00A26112" w14:paraId="3E04FF3D" w14:textId="77777777" w:rsidTr="005909D7">
        <w:tc>
          <w:tcPr>
            <w:tcW w:w="675" w:type="dxa"/>
            <w:vAlign w:val="center"/>
          </w:tcPr>
          <w:p w14:paraId="6E7E0838" w14:textId="77777777" w:rsidR="007A065B" w:rsidRPr="00A26112" w:rsidRDefault="007A065B" w:rsidP="00A26112">
            <w:pPr>
              <w:contextualSpacing/>
              <w:jc w:val="center"/>
              <w:rPr>
                <w:rFonts w:ascii="Verdana" w:eastAsia="Times New Roman" w:hAnsi="Verdana" w:cs="Calibri"/>
                <w:color w:val="auto"/>
                <w:lang w:eastAsia="lt-LT"/>
              </w:rPr>
            </w:pPr>
            <w:r w:rsidRPr="00A26112">
              <w:rPr>
                <w:rFonts w:ascii="Verdana" w:eastAsia="Times New Roman" w:hAnsi="Verdana" w:cs="Calibri"/>
                <w:color w:val="auto"/>
                <w:lang w:eastAsia="lt-LT"/>
              </w:rPr>
              <w:t>3. ir t.t.</w:t>
            </w:r>
          </w:p>
        </w:tc>
        <w:tc>
          <w:tcPr>
            <w:tcW w:w="2977" w:type="dxa"/>
          </w:tcPr>
          <w:p w14:paraId="740E4473" w14:textId="77777777" w:rsidR="007A065B" w:rsidRPr="00A26112" w:rsidRDefault="007A065B" w:rsidP="00A26112">
            <w:pPr>
              <w:contextualSpacing/>
              <w:jc w:val="both"/>
              <w:rPr>
                <w:rFonts w:ascii="Verdana" w:eastAsia="Times New Roman" w:hAnsi="Verdana" w:cs="Calibri"/>
                <w:color w:val="auto"/>
                <w:lang w:eastAsia="lt-LT"/>
              </w:rPr>
            </w:pPr>
          </w:p>
        </w:tc>
        <w:tc>
          <w:tcPr>
            <w:tcW w:w="1701" w:type="dxa"/>
          </w:tcPr>
          <w:p w14:paraId="6264F692" w14:textId="77777777" w:rsidR="007A065B" w:rsidRPr="00A26112" w:rsidRDefault="007A065B" w:rsidP="00A26112">
            <w:pPr>
              <w:contextualSpacing/>
              <w:jc w:val="both"/>
              <w:rPr>
                <w:rFonts w:ascii="Verdana" w:eastAsia="Times New Roman" w:hAnsi="Verdana" w:cs="Calibri"/>
                <w:color w:val="auto"/>
                <w:lang w:eastAsia="lt-LT"/>
              </w:rPr>
            </w:pPr>
          </w:p>
        </w:tc>
        <w:tc>
          <w:tcPr>
            <w:tcW w:w="1418" w:type="dxa"/>
          </w:tcPr>
          <w:p w14:paraId="5654368C" w14:textId="77777777" w:rsidR="007A065B" w:rsidRPr="00A26112" w:rsidRDefault="007A065B" w:rsidP="00A26112">
            <w:pPr>
              <w:contextualSpacing/>
              <w:jc w:val="both"/>
              <w:rPr>
                <w:rFonts w:ascii="Verdana" w:eastAsia="Times New Roman" w:hAnsi="Verdana" w:cs="Calibri"/>
                <w:color w:val="auto"/>
                <w:lang w:eastAsia="lt-LT"/>
              </w:rPr>
            </w:pPr>
          </w:p>
        </w:tc>
        <w:tc>
          <w:tcPr>
            <w:tcW w:w="3147" w:type="dxa"/>
          </w:tcPr>
          <w:p w14:paraId="77BD8E32" w14:textId="77777777" w:rsidR="007A065B" w:rsidRPr="00A26112" w:rsidRDefault="007A065B" w:rsidP="00A26112">
            <w:pPr>
              <w:contextualSpacing/>
              <w:jc w:val="both"/>
              <w:rPr>
                <w:rFonts w:ascii="Verdana" w:eastAsia="Times New Roman" w:hAnsi="Verdana" w:cs="Calibri"/>
                <w:color w:val="auto"/>
                <w:lang w:eastAsia="lt-LT"/>
              </w:rPr>
            </w:pPr>
          </w:p>
        </w:tc>
      </w:tr>
    </w:tbl>
    <w:p w14:paraId="60C0905D" w14:textId="77777777" w:rsidR="007A065B" w:rsidRPr="00A26112" w:rsidRDefault="007A065B" w:rsidP="00A26112">
      <w:pPr>
        <w:tabs>
          <w:tab w:val="left" w:pos="0"/>
          <w:tab w:val="left" w:pos="709"/>
        </w:tabs>
        <w:contextualSpacing/>
        <w:jc w:val="both"/>
        <w:rPr>
          <w:rFonts w:ascii="Verdana" w:eastAsia="Calibri" w:hAnsi="Verdana"/>
          <w:color w:val="auto"/>
        </w:rPr>
      </w:pPr>
      <w:r w:rsidRPr="00A26112">
        <w:rPr>
          <w:rFonts w:ascii="Verdana" w:eastAsia="Calibri" w:hAnsi="Verdana"/>
          <w:i/>
          <w:iCs/>
          <w:color w:val="auto"/>
        </w:rPr>
        <w:t>Pastaba:</w:t>
      </w:r>
      <w:r w:rsidRPr="00A26112">
        <w:rPr>
          <w:rFonts w:ascii="Verdana" w:eastAsia="Calibri" w:hAnsi="Verdana"/>
          <w:b/>
          <w:bCs/>
          <w:color w:val="auto"/>
        </w:rPr>
        <w:t xml:space="preserve"> Subtiekėjas </w:t>
      </w:r>
      <w:r w:rsidRPr="00A26112">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A26112" w14:paraId="0E8AD397" w14:textId="77777777" w:rsidTr="005909D7">
        <w:trPr>
          <w:trHeight w:val="439"/>
        </w:trPr>
        <w:tc>
          <w:tcPr>
            <w:tcW w:w="6345" w:type="dxa"/>
            <w:vMerge w:val="restart"/>
          </w:tcPr>
          <w:p w14:paraId="566F2B62"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b/>
                <w:bCs/>
                <w:color w:val="auto"/>
                <w:lang w:eastAsia="lt-LT"/>
              </w:rPr>
              <w:t>Kvazisubtiekėjas (-ai)</w:t>
            </w:r>
            <w:r w:rsidRPr="00A26112">
              <w:rPr>
                <w:rFonts w:ascii="Verdana" w:eastAsia="Times New Roman" w:hAnsi="Verdana" w:cs="Calibri"/>
                <w:color w:val="auto"/>
                <w:lang w:eastAsia="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1.</w:t>
            </w:r>
          </w:p>
        </w:tc>
      </w:tr>
      <w:tr w:rsidR="007A065B" w:rsidRPr="00A26112" w14:paraId="0DE69755" w14:textId="77777777" w:rsidTr="005909D7">
        <w:trPr>
          <w:trHeight w:val="418"/>
        </w:trPr>
        <w:tc>
          <w:tcPr>
            <w:tcW w:w="6345" w:type="dxa"/>
            <w:vMerge/>
          </w:tcPr>
          <w:p w14:paraId="7EE3FBC8" w14:textId="77777777" w:rsidR="007A065B" w:rsidRPr="00A26112" w:rsidRDefault="007A065B" w:rsidP="00A26112">
            <w:pPr>
              <w:contextualSpacing/>
              <w:jc w:val="both"/>
              <w:rPr>
                <w:rFonts w:ascii="Verdana" w:eastAsia="Times New Roman" w:hAnsi="Verdana" w:cs="Calibri"/>
                <w:b/>
                <w:bCs/>
                <w:color w:val="auto"/>
                <w:lang w:eastAsia="lt-LT"/>
              </w:rPr>
            </w:pPr>
          </w:p>
        </w:tc>
        <w:tc>
          <w:tcPr>
            <w:tcW w:w="3573" w:type="dxa"/>
          </w:tcPr>
          <w:p w14:paraId="0B3F13C8"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2.</w:t>
            </w:r>
          </w:p>
        </w:tc>
      </w:tr>
      <w:tr w:rsidR="007A065B" w:rsidRPr="00A26112" w14:paraId="5458369E" w14:textId="77777777" w:rsidTr="005909D7">
        <w:trPr>
          <w:trHeight w:val="423"/>
        </w:trPr>
        <w:tc>
          <w:tcPr>
            <w:tcW w:w="6345" w:type="dxa"/>
            <w:vMerge/>
          </w:tcPr>
          <w:p w14:paraId="624849C8" w14:textId="77777777" w:rsidR="007A065B" w:rsidRPr="00A26112" w:rsidRDefault="007A065B" w:rsidP="00A26112">
            <w:pPr>
              <w:contextualSpacing/>
              <w:jc w:val="both"/>
              <w:rPr>
                <w:rFonts w:ascii="Verdana" w:eastAsia="Times New Roman" w:hAnsi="Verdana" w:cs="Calibri"/>
                <w:b/>
                <w:bCs/>
                <w:color w:val="auto"/>
                <w:lang w:eastAsia="lt-LT"/>
              </w:rPr>
            </w:pPr>
          </w:p>
        </w:tc>
        <w:tc>
          <w:tcPr>
            <w:tcW w:w="3573" w:type="dxa"/>
          </w:tcPr>
          <w:p w14:paraId="0A435673"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3.</w:t>
            </w:r>
          </w:p>
        </w:tc>
      </w:tr>
      <w:tr w:rsidR="007A065B" w:rsidRPr="00A26112" w14:paraId="54170F37" w14:textId="77777777" w:rsidTr="005909D7">
        <w:trPr>
          <w:trHeight w:val="412"/>
        </w:trPr>
        <w:tc>
          <w:tcPr>
            <w:tcW w:w="6345" w:type="dxa"/>
            <w:vMerge/>
          </w:tcPr>
          <w:p w14:paraId="5734381E" w14:textId="77777777" w:rsidR="007A065B" w:rsidRPr="00A26112" w:rsidRDefault="007A065B" w:rsidP="00A26112">
            <w:pPr>
              <w:contextualSpacing/>
              <w:jc w:val="both"/>
              <w:rPr>
                <w:rFonts w:ascii="Verdana" w:eastAsia="Times New Roman" w:hAnsi="Verdana" w:cs="Calibri"/>
                <w:b/>
                <w:bCs/>
                <w:color w:val="auto"/>
                <w:lang w:eastAsia="lt-LT"/>
              </w:rPr>
            </w:pPr>
          </w:p>
        </w:tc>
        <w:tc>
          <w:tcPr>
            <w:tcW w:w="3573" w:type="dxa"/>
          </w:tcPr>
          <w:p w14:paraId="0959C63F" w14:textId="77777777" w:rsidR="007A065B" w:rsidRPr="00A26112" w:rsidRDefault="007A065B" w:rsidP="00A26112">
            <w:pPr>
              <w:contextualSpacing/>
              <w:jc w:val="both"/>
              <w:rPr>
                <w:rFonts w:ascii="Verdana" w:eastAsia="Times New Roman" w:hAnsi="Verdana" w:cs="Calibri"/>
                <w:color w:val="auto"/>
                <w:lang w:eastAsia="lt-LT"/>
              </w:rPr>
            </w:pPr>
            <w:r w:rsidRPr="00A26112">
              <w:rPr>
                <w:rFonts w:ascii="Verdana" w:eastAsia="Times New Roman" w:hAnsi="Verdana" w:cs="Calibri"/>
                <w:color w:val="auto"/>
                <w:lang w:eastAsia="lt-LT"/>
              </w:rPr>
              <w:t>4. ir t.t.</w:t>
            </w:r>
          </w:p>
        </w:tc>
      </w:tr>
    </w:tbl>
    <w:p w14:paraId="13AF90E4" w14:textId="77777777" w:rsidR="007A065B" w:rsidRPr="00A26112" w:rsidRDefault="007A065B" w:rsidP="00A26112">
      <w:pPr>
        <w:contextualSpacing/>
        <w:jc w:val="both"/>
        <w:rPr>
          <w:rFonts w:ascii="Verdana" w:eastAsia="Times New Roman" w:hAnsi="Verdana"/>
          <w:color w:val="000000"/>
          <w:lang w:eastAsia="lt-LT"/>
        </w:rPr>
      </w:pPr>
      <w:r w:rsidRPr="00A26112">
        <w:rPr>
          <w:rFonts w:ascii="Verdana" w:eastAsia="Times New Roman" w:hAnsi="Verdana"/>
          <w:color w:val="000000"/>
          <w:lang w:eastAsia="lt-LT"/>
        </w:rPr>
        <w:t xml:space="preserve">Ši pasiūlyme nurodyta informacija yra konfidenciali </w:t>
      </w:r>
      <w:r w:rsidRPr="00A26112">
        <w:rPr>
          <w:rFonts w:ascii="Verdana" w:eastAsia="Times New Roman" w:hAnsi="Verdana"/>
          <w:i/>
          <w:iCs/>
          <w:color w:val="000000"/>
          <w:lang w:eastAsia="lt-LT"/>
        </w:rPr>
        <w:t>/</w:t>
      </w:r>
      <w:r w:rsidRPr="00A26112">
        <w:rPr>
          <w:rFonts w:ascii="Verdana" w:eastAsia="Times New Roman" w:hAnsi="Verdana"/>
          <w:i/>
          <w:iCs/>
          <w:color w:val="auto"/>
          <w:kern w:val="16"/>
          <w:lang w:eastAsia="lt-LT"/>
        </w:rPr>
        <w:t xml:space="preserve">Perkančioji organizacija </w:t>
      </w:r>
      <w:r w:rsidRPr="00A26112">
        <w:rPr>
          <w:rFonts w:ascii="Verdana" w:eastAsia="Times New Roman" w:hAnsi="Verdana"/>
          <w:i/>
          <w:iCs/>
          <w:color w:val="000000"/>
          <w:lang w:eastAsia="lt-LT"/>
        </w:rPr>
        <w:t>šios informacijos negali atskleisti tretiesiems asmenims/</w:t>
      </w:r>
      <w:r w:rsidRPr="00A26112">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A26112" w14:paraId="5FA3471B" w14:textId="77777777" w:rsidTr="005909D7">
        <w:trPr>
          <w:trHeight w:val="1304"/>
        </w:trPr>
        <w:tc>
          <w:tcPr>
            <w:tcW w:w="588" w:type="dxa"/>
            <w:vAlign w:val="center"/>
          </w:tcPr>
          <w:p w14:paraId="5156417C" w14:textId="77777777" w:rsidR="007A065B" w:rsidRPr="00A26112" w:rsidRDefault="007A065B" w:rsidP="00A26112">
            <w:pPr>
              <w:contextualSpacing/>
              <w:jc w:val="center"/>
              <w:rPr>
                <w:rFonts w:ascii="Verdana" w:eastAsia="Times New Roman" w:hAnsi="Verdana" w:cs="Calibri"/>
                <w:color w:val="000000"/>
                <w:lang w:eastAsia="lt-LT"/>
              </w:rPr>
            </w:pPr>
            <w:r w:rsidRPr="00A26112">
              <w:rPr>
                <w:rFonts w:ascii="Verdana" w:eastAsia="Times New Roman" w:hAnsi="Verdana" w:cs="Calibri"/>
                <w:color w:val="000000"/>
                <w:lang w:eastAsia="lt-LT"/>
              </w:rPr>
              <w:t>Eil. Nr.</w:t>
            </w:r>
          </w:p>
        </w:tc>
        <w:tc>
          <w:tcPr>
            <w:tcW w:w="2880" w:type="dxa"/>
            <w:vAlign w:val="center"/>
          </w:tcPr>
          <w:p w14:paraId="751B16E6" w14:textId="77777777" w:rsidR="007A065B" w:rsidRPr="00A26112" w:rsidRDefault="007A065B" w:rsidP="00A26112">
            <w:pPr>
              <w:contextualSpacing/>
              <w:jc w:val="center"/>
              <w:rPr>
                <w:rFonts w:ascii="Verdana" w:eastAsia="Times New Roman" w:hAnsi="Verdana" w:cs="Calibri"/>
                <w:color w:val="000000"/>
                <w:lang w:eastAsia="lt-LT"/>
              </w:rPr>
            </w:pPr>
            <w:r w:rsidRPr="00A26112">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A26112" w:rsidRDefault="007A065B" w:rsidP="00A26112">
            <w:pPr>
              <w:contextualSpacing/>
              <w:jc w:val="center"/>
              <w:rPr>
                <w:rFonts w:ascii="Verdana" w:eastAsia="Times New Roman" w:hAnsi="Verdana" w:cs="Calibri"/>
                <w:color w:val="000000"/>
                <w:lang w:eastAsia="lt-LT"/>
              </w:rPr>
            </w:pPr>
            <w:r w:rsidRPr="00A26112">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A26112" w14:paraId="5999CF7D" w14:textId="77777777" w:rsidTr="005909D7">
        <w:trPr>
          <w:trHeight w:val="428"/>
        </w:trPr>
        <w:tc>
          <w:tcPr>
            <w:tcW w:w="588" w:type="dxa"/>
          </w:tcPr>
          <w:p w14:paraId="15EBBCB7" w14:textId="77777777" w:rsidR="007A065B" w:rsidRPr="00A26112" w:rsidRDefault="007A065B" w:rsidP="00A26112">
            <w:pPr>
              <w:contextualSpacing/>
              <w:jc w:val="both"/>
              <w:rPr>
                <w:rFonts w:ascii="Verdana" w:eastAsia="Times New Roman" w:hAnsi="Verdana" w:cs="Calibri"/>
                <w:color w:val="000000"/>
                <w:lang w:eastAsia="lt-LT"/>
              </w:rPr>
            </w:pPr>
          </w:p>
        </w:tc>
        <w:tc>
          <w:tcPr>
            <w:tcW w:w="2880" w:type="dxa"/>
          </w:tcPr>
          <w:p w14:paraId="0FB36D29" w14:textId="77777777" w:rsidR="007A065B" w:rsidRPr="00A26112" w:rsidRDefault="007A065B" w:rsidP="00A26112">
            <w:pPr>
              <w:contextualSpacing/>
              <w:jc w:val="both"/>
              <w:rPr>
                <w:rFonts w:ascii="Verdana" w:eastAsia="Times New Roman" w:hAnsi="Verdana" w:cs="Calibri"/>
                <w:color w:val="000000"/>
                <w:lang w:eastAsia="lt-LT"/>
              </w:rPr>
            </w:pPr>
          </w:p>
        </w:tc>
        <w:tc>
          <w:tcPr>
            <w:tcW w:w="6279" w:type="dxa"/>
          </w:tcPr>
          <w:p w14:paraId="716F659B" w14:textId="77777777" w:rsidR="007A065B" w:rsidRPr="00A26112" w:rsidRDefault="007A065B" w:rsidP="00A26112">
            <w:pPr>
              <w:contextualSpacing/>
              <w:jc w:val="both"/>
              <w:rPr>
                <w:rFonts w:ascii="Verdana" w:eastAsia="Times New Roman" w:hAnsi="Verdana" w:cs="Calibri"/>
                <w:color w:val="000000"/>
                <w:lang w:eastAsia="lt-LT"/>
              </w:rPr>
            </w:pPr>
          </w:p>
        </w:tc>
      </w:tr>
    </w:tbl>
    <w:p w14:paraId="7CB9C2B3" w14:textId="77777777" w:rsidR="007A065B" w:rsidRPr="00A26112" w:rsidRDefault="007A065B" w:rsidP="00A26112">
      <w:pPr>
        <w:contextualSpacing/>
        <w:rPr>
          <w:rFonts w:ascii="Verdana" w:eastAsia="Times New Roman" w:hAnsi="Verdana"/>
          <w:color w:val="auto"/>
          <w:lang w:eastAsia="lt-LT"/>
        </w:rPr>
      </w:pPr>
      <w:r w:rsidRPr="00A26112">
        <w:rPr>
          <w:rFonts w:ascii="Verdana" w:eastAsia="Times New Roman" w:hAnsi="Verdana"/>
          <w:b/>
          <w:bCs/>
          <w:i/>
          <w:iCs/>
          <w:color w:val="auto"/>
          <w:lang w:eastAsia="lt-LT"/>
        </w:rPr>
        <w:t>Pastaba. Pildyti tuomet, jei bus pateikta konfidenciali informacija. Tiekėjas negali nurodyti, kad konfidenciali</w:t>
      </w:r>
    </w:p>
    <w:p w14:paraId="7D6F5A7D" w14:textId="77777777" w:rsidR="007A065B" w:rsidRPr="00A26112" w:rsidRDefault="007A065B" w:rsidP="00A26112">
      <w:pPr>
        <w:ind w:firstLine="728"/>
        <w:contextualSpacing/>
        <w:jc w:val="both"/>
        <w:rPr>
          <w:rFonts w:ascii="Verdana" w:eastAsia="Times New Roman" w:hAnsi="Verdana"/>
          <w:b/>
          <w:bCs/>
          <w:i/>
          <w:iCs/>
          <w:color w:val="auto"/>
          <w:lang w:eastAsia="lt-LT"/>
        </w:rPr>
      </w:pPr>
      <w:r w:rsidRPr="00A26112">
        <w:rPr>
          <w:rFonts w:ascii="Verdana" w:eastAsia="Times New Roman" w:hAnsi="Verdana"/>
          <w:b/>
          <w:bCs/>
          <w:i/>
          <w:iCs/>
          <w:color w:val="auto"/>
          <w:lang w:eastAsia="lt-LT"/>
        </w:rPr>
        <w:t xml:space="preserve">Pastaba. Pildyti tuomet, jei bus pateikta konfidenciali informacija. Tiekėjas negali nurodyti, kad konfidenciali yra pasiūlymo kaina arba, </w:t>
      </w:r>
      <w:r w:rsidRPr="00A26112">
        <w:rPr>
          <w:rFonts w:ascii="Verdana" w:eastAsia="Times New Roman" w:hAnsi="Verdana"/>
          <w:b/>
          <w:bCs/>
          <w:i/>
          <w:iCs/>
          <w:color w:val="auto"/>
          <w:lang w:eastAsia="lt-LT"/>
        </w:rPr>
        <w:lastRenderedPageBreak/>
        <w:t>kad visas pasiūlymas yra konfidencialus. Tiekėjui nenurodžius, kokia informacija yra konfidenciali, laikoma, kad konfidencialios informacijos pasiūlyme nėra.</w:t>
      </w:r>
    </w:p>
    <w:p w14:paraId="33EF6B37" w14:textId="77777777" w:rsidR="007A065B" w:rsidRPr="00A26112" w:rsidRDefault="007A065B" w:rsidP="00A26112">
      <w:pPr>
        <w:ind w:firstLine="709"/>
        <w:contextualSpacing/>
        <w:jc w:val="both"/>
        <w:rPr>
          <w:rFonts w:ascii="Verdana" w:eastAsia="Times New Roman" w:hAnsi="Verdana"/>
          <w:b/>
          <w:bCs/>
          <w:i/>
          <w:iCs/>
          <w:color w:val="auto"/>
          <w:lang w:eastAsia="lt-LT"/>
        </w:rPr>
      </w:pPr>
      <w:r w:rsidRPr="00A26112">
        <w:rPr>
          <w:rFonts w:ascii="Verdana" w:eastAsia="Times New Roman" w:hAnsi="Verdana"/>
          <w:b/>
          <w:bCs/>
          <w:i/>
          <w:iCs/>
          <w:color w:val="auto"/>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1172983" w14:textId="3CF4805B" w:rsidR="007A065B" w:rsidRPr="00A26112" w:rsidRDefault="007A065B" w:rsidP="00A26112">
      <w:pPr>
        <w:ind w:firstLine="720"/>
        <w:contextualSpacing/>
        <w:jc w:val="both"/>
        <w:rPr>
          <w:rFonts w:ascii="Verdana" w:eastAsia="Times New Roman" w:hAnsi="Verdana"/>
          <w:b/>
          <w:bCs/>
          <w:i/>
          <w:iCs/>
          <w:color w:val="auto"/>
          <w:lang w:eastAsia="lt-LT"/>
        </w:rPr>
      </w:pPr>
      <w:r w:rsidRPr="00A26112">
        <w:rPr>
          <w:rFonts w:ascii="Verdana" w:eastAsia="Times New Roman" w:hAnsi="Verdana"/>
          <w:b/>
          <w:bCs/>
          <w:i/>
          <w:iCs/>
          <w:color w:val="auto"/>
          <w:lang w:eastAsia="lt-LT"/>
        </w:rPr>
        <w:t>Pasiūlymo dalis, kurios dalyvis nenurodė kaip konfidencialios, bus viešinama Viešųjų pirkimų tarnybos direktoriaus 2017 m.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A26112" w14:paraId="0320A534" w14:textId="77777777" w:rsidTr="005909D7">
        <w:trPr>
          <w:trHeight w:val="285"/>
          <w:jc w:val="center"/>
        </w:trPr>
        <w:tc>
          <w:tcPr>
            <w:tcW w:w="3284" w:type="dxa"/>
            <w:tcBorders>
              <w:top w:val="nil"/>
              <w:left w:val="nil"/>
              <w:bottom w:val="single" w:sz="4" w:space="0" w:color="auto"/>
              <w:right w:val="nil"/>
            </w:tcBorders>
          </w:tcPr>
          <w:p w14:paraId="20A06B13" w14:textId="77777777" w:rsidR="007A065B" w:rsidRPr="00A26112" w:rsidRDefault="007A065B" w:rsidP="00A26112">
            <w:pPr>
              <w:ind w:right="-1"/>
              <w:contextualSpacing/>
              <w:jc w:val="center"/>
              <w:rPr>
                <w:rFonts w:ascii="Verdana" w:eastAsia="Times New Roman" w:hAnsi="Verdana" w:cs="Calibri"/>
                <w:color w:val="auto"/>
                <w:lang w:eastAsia="lt-LT"/>
              </w:rPr>
            </w:pPr>
          </w:p>
        </w:tc>
        <w:tc>
          <w:tcPr>
            <w:tcW w:w="604" w:type="dxa"/>
          </w:tcPr>
          <w:p w14:paraId="45387246" w14:textId="77777777" w:rsidR="007A065B" w:rsidRPr="00A26112" w:rsidRDefault="007A065B" w:rsidP="00A26112">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A26112" w:rsidRDefault="007A065B" w:rsidP="00A26112">
            <w:pPr>
              <w:ind w:right="-1"/>
              <w:contextualSpacing/>
              <w:jc w:val="center"/>
              <w:rPr>
                <w:rFonts w:ascii="Verdana" w:eastAsia="Times New Roman" w:hAnsi="Verdana" w:cs="Calibri"/>
                <w:color w:val="auto"/>
                <w:lang w:eastAsia="lt-LT"/>
              </w:rPr>
            </w:pPr>
          </w:p>
        </w:tc>
        <w:tc>
          <w:tcPr>
            <w:tcW w:w="701" w:type="dxa"/>
          </w:tcPr>
          <w:p w14:paraId="7A1486F9" w14:textId="77777777" w:rsidR="007A065B" w:rsidRPr="00A26112" w:rsidRDefault="007A065B" w:rsidP="00A26112">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A26112" w:rsidRDefault="007A065B" w:rsidP="00A26112">
            <w:pPr>
              <w:ind w:right="-1"/>
              <w:contextualSpacing/>
              <w:jc w:val="center"/>
              <w:rPr>
                <w:rFonts w:ascii="Verdana" w:eastAsia="Times New Roman" w:hAnsi="Verdana" w:cs="Calibri"/>
                <w:color w:val="auto"/>
                <w:lang w:eastAsia="lt-LT"/>
              </w:rPr>
            </w:pPr>
          </w:p>
        </w:tc>
        <w:tc>
          <w:tcPr>
            <w:tcW w:w="648" w:type="dxa"/>
          </w:tcPr>
          <w:p w14:paraId="6D0565D6" w14:textId="77777777" w:rsidR="007A065B" w:rsidRPr="00A26112" w:rsidRDefault="007A065B" w:rsidP="00A26112">
            <w:pPr>
              <w:ind w:right="-1"/>
              <w:contextualSpacing/>
              <w:jc w:val="center"/>
              <w:rPr>
                <w:rFonts w:ascii="Verdana" w:eastAsia="Times New Roman" w:hAnsi="Verdana" w:cs="Calibri"/>
                <w:color w:val="auto"/>
                <w:lang w:eastAsia="lt-LT"/>
              </w:rPr>
            </w:pPr>
          </w:p>
        </w:tc>
      </w:tr>
      <w:tr w:rsidR="007A065B" w:rsidRPr="00A26112" w14:paraId="08D78CDB" w14:textId="77777777" w:rsidTr="005909D7">
        <w:trPr>
          <w:trHeight w:val="186"/>
          <w:jc w:val="center"/>
        </w:trPr>
        <w:tc>
          <w:tcPr>
            <w:tcW w:w="3284" w:type="dxa"/>
            <w:tcBorders>
              <w:top w:val="single" w:sz="4" w:space="0" w:color="auto"/>
              <w:left w:val="nil"/>
              <w:bottom w:val="nil"/>
              <w:right w:val="nil"/>
            </w:tcBorders>
          </w:tcPr>
          <w:p w14:paraId="166E6E78" w14:textId="77777777" w:rsidR="007A065B" w:rsidRPr="00A26112" w:rsidRDefault="007A065B" w:rsidP="00A26112">
            <w:pPr>
              <w:autoSpaceDE w:val="0"/>
              <w:autoSpaceDN w:val="0"/>
              <w:adjustRightInd w:val="0"/>
              <w:contextualSpacing/>
              <w:jc w:val="center"/>
              <w:rPr>
                <w:rFonts w:ascii="Verdana" w:eastAsia="Times New Roman" w:hAnsi="Verdana" w:cs="Calibri"/>
                <w:color w:val="auto"/>
                <w:position w:val="6"/>
                <w:lang w:eastAsia="lt-LT"/>
              </w:rPr>
            </w:pPr>
            <w:r w:rsidRPr="00A26112">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A26112" w:rsidRDefault="007A065B" w:rsidP="00A26112">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A26112" w:rsidRDefault="007A065B" w:rsidP="00A26112">
            <w:pPr>
              <w:ind w:right="-1"/>
              <w:contextualSpacing/>
              <w:jc w:val="center"/>
              <w:rPr>
                <w:rFonts w:ascii="Verdana" w:eastAsia="Times New Roman" w:hAnsi="Verdana" w:cs="Calibri"/>
                <w:color w:val="auto"/>
                <w:lang w:eastAsia="lt-LT"/>
              </w:rPr>
            </w:pPr>
            <w:r w:rsidRPr="00A26112">
              <w:rPr>
                <w:rFonts w:ascii="Verdana" w:eastAsia="Times New Roman" w:hAnsi="Verdana" w:cs="Calibri"/>
                <w:color w:val="auto"/>
                <w:position w:val="6"/>
                <w:lang w:eastAsia="lt-LT"/>
              </w:rPr>
              <w:t>(Parašas)*</w:t>
            </w:r>
          </w:p>
        </w:tc>
        <w:tc>
          <w:tcPr>
            <w:tcW w:w="701" w:type="dxa"/>
          </w:tcPr>
          <w:p w14:paraId="1BAF8E4D" w14:textId="77777777" w:rsidR="007A065B" w:rsidRPr="00A26112" w:rsidRDefault="007A065B" w:rsidP="00A26112">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A26112" w:rsidRDefault="007A065B" w:rsidP="00A26112">
            <w:pPr>
              <w:ind w:right="-1"/>
              <w:contextualSpacing/>
              <w:jc w:val="center"/>
              <w:rPr>
                <w:rFonts w:ascii="Verdana" w:eastAsia="Times New Roman" w:hAnsi="Verdana" w:cs="Calibri"/>
                <w:color w:val="auto"/>
                <w:lang w:eastAsia="lt-LT"/>
              </w:rPr>
            </w:pPr>
            <w:r w:rsidRPr="00A26112">
              <w:rPr>
                <w:rFonts w:ascii="Verdana" w:eastAsia="Times New Roman" w:hAnsi="Verdana" w:cs="Calibri"/>
                <w:color w:val="auto"/>
                <w:position w:val="6"/>
                <w:lang w:eastAsia="lt-LT"/>
              </w:rPr>
              <w:t>(Vardas ir pavardė)</w:t>
            </w:r>
          </w:p>
        </w:tc>
        <w:tc>
          <w:tcPr>
            <w:tcW w:w="648" w:type="dxa"/>
          </w:tcPr>
          <w:p w14:paraId="5AFF2266" w14:textId="77777777" w:rsidR="007A065B" w:rsidRPr="00A26112" w:rsidRDefault="007A065B" w:rsidP="00A26112">
            <w:pPr>
              <w:ind w:right="-1"/>
              <w:contextualSpacing/>
              <w:jc w:val="center"/>
              <w:rPr>
                <w:rFonts w:ascii="Verdana" w:eastAsia="Times New Roman" w:hAnsi="Verdana" w:cs="Calibri"/>
                <w:color w:val="auto"/>
                <w:lang w:eastAsia="lt-LT"/>
              </w:rPr>
            </w:pPr>
          </w:p>
        </w:tc>
      </w:tr>
    </w:tbl>
    <w:p w14:paraId="50437351" w14:textId="77777777" w:rsidR="007A065B" w:rsidRPr="00A26112" w:rsidRDefault="007A065B" w:rsidP="00A26112">
      <w:pPr>
        <w:contextualSpacing/>
        <w:jc w:val="both"/>
        <w:rPr>
          <w:rFonts w:ascii="Verdana" w:eastAsia="Times New Roman" w:hAnsi="Verdana"/>
          <w:b/>
          <w:bCs/>
          <w:i/>
          <w:iCs/>
          <w:color w:val="000000"/>
          <w:lang w:eastAsia="lt-LT"/>
        </w:rPr>
      </w:pPr>
    </w:p>
    <w:p w14:paraId="441B1126" w14:textId="4D77F57E" w:rsidR="003116F2" w:rsidRPr="00A26112" w:rsidRDefault="007A065B" w:rsidP="00A26112">
      <w:pPr>
        <w:ind w:firstLine="720"/>
        <w:contextualSpacing/>
        <w:jc w:val="both"/>
        <w:rPr>
          <w:rFonts w:ascii="Verdana" w:hAnsi="Verdana"/>
        </w:rPr>
      </w:pPr>
      <w:r w:rsidRPr="00A26112">
        <w:rPr>
          <w:rFonts w:ascii="Verdana" w:eastAsia="Times New Roman" w:hAnsi="Verdana"/>
          <w:b/>
          <w:bCs/>
          <w:i/>
          <w:iCs/>
          <w:color w:val="000000"/>
          <w:lang w:eastAsia="lt-LT"/>
        </w:rPr>
        <w:t xml:space="preserve">*Pastaba. </w:t>
      </w:r>
      <w:r w:rsidRPr="00A26112">
        <w:rPr>
          <w:rFonts w:ascii="Verdana" w:eastAsia="Times New Roman" w:hAnsi="Verdana"/>
          <w:i/>
          <w:iCs/>
          <w:color w:val="000000"/>
          <w:lang w:eastAsia="lt-LT"/>
        </w:rPr>
        <w:t xml:space="preserve">Jeigu </w:t>
      </w:r>
      <w:r w:rsidRPr="00A26112">
        <w:rPr>
          <w:rFonts w:ascii="Verdana" w:eastAsia="Times New Roman" w:hAnsi="Verdana"/>
          <w:i/>
          <w:iCs/>
          <w:color w:val="auto"/>
          <w:kern w:val="16"/>
          <w:lang w:eastAsia="lt-LT"/>
        </w:rPr>
        <w:t xml:space="preserve">Perkančioji organizacija </w:t>
      </w:r>
      <w:r w:rsidRPr="00A26112">
        <w:rPr>
          <w:rFonts w:ascii="Verdana" w:eastAsia="Times New Roman" w:hAnsi="Verdana"/>
          <w:i/>
          <w:iCs/>
          <w:color w:val="000000"/>
          <w:lang w:eastAsia="lt-LT"/>
        </w:rPr>
        <w:t>pirkimą atlieka CVP IS priemonėmis</w:t>
      </w:r>
      <w:r w:rsidR="005C42D6" w:rsidRPr="00A26112">
        <w:rPr>
          <w:rFonts w:ascii="Verdana" w:eastAsia="Times New Roman" w:hAnsi="Verdana"/>
          <w:i/>
          <w:iCs/>
          <w:color w:val="000000"/>
          <w:lang w:eastAsia="lt-LT"/>
        </w:rPr>
        <w:t xml:space="preserve"> ir</w:t>
      </w:r>
      <w:r w:rsidRPr="00A26112">
        <w:rPr>
          <w:rFonts w:ascii="Verdana" w:eastAsia="Times New Roman" w:hAnsi="Verdana"/>
          <w:i/>
          <w:iCs/>
          <w:color w:val="000000"/>
          <w:lang w:eastAsia="lt-LT"/>
        </w:rPr>
        <w:t xml:space="preserve"> visas pasiūlymas pasirašomas kvalifikuotu elektroniniu parašu, šio dokumento atskirai pasirašyti neprivaloma.</w:t>
      </w:r>
      <w:r w:rsidR="003116F2" w:rsidRPr="00A26112">
        <w:rPr>
          <w:rFonts w:ascii="Verdana" w:hAnsi="Verdana"/>
        </w:rPr>
        <w:br w:type="page"/>
      </w:r>
    </w:p>
    <w:p w14:paraId="62D25561" w14:textId="77777777" w:rsidR="007E20FF" w:rsidRPr="00A26112" w:rsidRDefault="007E20FF" w:rsidP="00A26112">
      <w:pPr>
        <w:ind w:left="6480" w:firstLine="1296"/>
        <w:jc w:val="right"/>
        <w:rPr>
          <w:rFonts w:ascii="Verdana" w:hAnsi="Verdana"/>
        </w:rPr>
      </w:pPr>
      <w:r w:rsidRPr="00A26112">
        <w:rPr>
          <w:rFonts w:ascii="Verdana" w:hAnsi="Verdana"/>
        </w:rPr>
        <w:lastRenderedPageBreak/>
        <w:t>Pirkimo sąlygų</w:t>
      </w:r>
    </w:p>
    <w:p w14:paraId="61B8337B" w14:textId="1CD1F57E" w:rsidR="007E20FF" w:rsidRPr="00A26112" w:rsidRDefault="007E20FF" w:rsidP="00A26112">
      <w:pPr>
        <w:contextualSpacing/>
        <w:jc w:val="right"/>
        <w:rPr>
          <w:rFonts w:ascii="Verdana" w:hAnsi="Verdana"/>
        </w:rPr>
      </w:pPr>
      <w:r w:rsidRPr="00A26112">
        <w:rPr>
          <w:rFonts w:ascii="Verdana" w:hAnsi="Verdana"/>
        </w:rPr>
        <w:t>1 priedo priedėlis</w:t>
      </w:r>
    </w:p>
    <w:p w14:paraId="5F49CFC8" w14:textId="77777777" w:rsidR="007E20FF" w:rsidRPr="00A26112" w:rsidRDefault="007E20FF" w:rsidP="00A26112">
      <w:pPr>
        <w:contextualSpacing/>
        <w:jc w:val="right"/>
        <w:rPr>
          <w:rFonts w:ascii="Verdana" w:hAnsi="Verdana"/>
        </w:rPr>
      </w:pPr>
    </w:p>
    <w:p w14:paraId="14DA283A" w14:textId="77777777" w:rsidR="007E20FF" w:rsidRPr="00A26112" w:rsidRDefault="007E20FF" w:rsidP="00A26112">
      <w:pPr>
        <w:contextualSpacing/>
        <w:jc w:val="right"/>
        <w:rPr>
          <w:rFonts w:ascii="Verdana" w:hAnsi="Verdana"/>
        </w:rPr>
      </w:pPr>
    </w:p>
    <w:p w14:paraId="65E64A25" w14:textId="77777777" w:rsidR="007E20FF" w:rsidRPr="00A26112" w:rsidRDefault="007E20FF" w:rsidP="00A26112">
      <w:pPr>
        <w:jc w:val="center"/>
        <w:rPr>
          <w:rFonts w:ascii="Verdana" w:hAnsi="Verdana"/>
          <w:b/>
        </w:rPr>
      </w:pPr>
      <w:r w:rsidRPr="00A26112">
        <w:rPr>
          <w:rFonts w:ascii="Verdana" w:hAnsi="Verdana"/>
          <w:b/>
        </w:rPr>
        <w:t>SIŪLOMŲ PREKIŲ TECHNINIAI PARAMETRAI</w:t>
      </w:r>
    </w:p>
    <w:p w14:paraId="4F659821" w14:textId="77777777" w:rsidR="007E20FF" w:rsidRPr="00A26112" w:rsidRDefault="007E20FF" w:rsidP="00A26112">
      <w:pPr>
        <w:pStyle w:val="Betarp1"/>
        <w:ind w:hanging="2"/>
        <w:contextualSpacing/>
        <w:rPr>
          <w:rFonts w:ascii="Verdana" w:hAnsi="Verdana"/>
          <w:szCs w:val="24"/>
        </w:rPr>
      </w:pPr>
    </w:p>
    <w:p w14:paraId="078A0EEC" w14:textId="38F060FB" w:rsidR="008F2742" w:rsidRDefault="007E20FF" w:rsidP="00A26112">
      <w:pPr>
        <w:ind w:firstLine="720"/>
        <w:contextualSpacing/>
        <w:rPr>
          <w:rFonts w:ascii="Verdana" w:hAnsi="Verdana"/>
          <w:color w:val="auto"/>
          <w:spacing w:val="2"/>
        </w:rPr>
      </w:pPr>
      <w:r w:rsidRPr="00A26112">
        <w:rPr>
          <w:rFonts w:ascii="Verdana" w:hAnsi="Verdana"/>
          <w:color w:val="auto"/>
          <w:spacing w:val="2"/>
        </w:rPr>
        <w:t>Pateikiamas atskiru failu (Word. formatu).</w:t>
      </w:r>
    </w:p>
    <w:p w14:paraId="78C54676" w14:textId="77777777" w:rsidR="008F2742" w:rsidRDefault="008F2742">
      <w:pPr>
        <w:rPr>
          <w:rFonts w:ascii="Verdana" w:hAnsi="Verdana"/>
          <w:color w:val="auto"/>
          <w:spacing w:val="2"/>
        </w:rPr>
      </w:pPr>
      <w:r>
        <w:rPr>
          <w:rFonts w:ascii="Verdana" w:hAnsi="Verdana"/>
          <w:color w:val="auto"/>
          <w:spacing w:val="2"/>
        </w:rPr>
        <w:br w:type="page"/>
      </w:r>
    </w:p>
    <w:p w14:paraId="2ECF14E0" w14:textId="1B0E5551" w:rsidR="003116F2" w:rsidRPr="00A26112" w:rsidRDefault="00833366" w:rsidP="00A26112">
      <w:pPr>
        <w:contextualSpacing/>
        <w:jc w:val="right"/>
        <w:rPr>
          <w:rFonts w:ascii="Verdana" w:hAnsi="Verdana"/>
        </w:rPr>
      </w:pPr>
      <w:r w:rsidRPr="00A26112">
        <w:rPr>
          <w:rFonts w:ascii="Verdana" w:hAnsi="Verdana"/>
        </w:rPr>
        <w:lastRenderedPageBreak/>
        <w:t>Pirkimo sąlygų</w:t>
      </w:r>
      <w:r w:rsidR="00532FDB" w:rsidRPr="00A26112">
        <w:rPr>
          <w:rFonts w:ascii="Verdana" w:hAnsi="Verdana"/>
        </w:rPr>
        <w:t xml:space="preserve"> </w:t>
      </w:r>
      <w:r w:rsidRPr="00A26112">
        <w:rPr>
          <w:rFonts w:ascii="Verdana" w:hAnsi="Verdana"/>
        </w:rPr>
        <w:t>2 priedas</w:t>
      </w:r>
    </w:p>
    <w:p w14:paraId="38FC5FC5" w14:textId="2B0A6519" w:rsidR="00BA53B7" w:rsidRPr="00A26112" w:rsidRDefault="00BA53B7" w:rsidP="00A26112">
      <w:pPr>
        <w:contextualSpacing/>
        <w:jc w:val="right"/>
        <w:rPr>
          <w:rFonts w:ascii="Verdana" w:eastAsia="Aptos" w:hAnsi="Verdana"/>
          <w:color w:val="auto"/>
          <w:kern w:val="2"/>
          <w14:ligatures w14:val="standardContextual"/>
        </w:rPr>
      </w:pPr>
      <w:r w:rsidRPr="00A26112">
        <w:rPr>
          <w:rFonts w:ascii="Verdana" w:hAnsi="Verdana"/>
        </w:rPr>
        <w:t>„Sutarties projektas“</w:t>
      </w:r>
    </w:p>
    <w:p w14:paraId="5960B150" w14:textId="77777777" w:rsidR="003116F2" w:rsidRPr="00A26112" w:rsidRDefault="003116F2" w:rsidP="00A26112">
      <w:pPr>
        <w:contextualSpacing/>
        <w:jc w:val="both"/>
        <w:rPr>
          <w:rFonts w:ascii="Verdana" w:eastAsia="Aptos" w:hAnsi="Verdana"/>
          <w:color w:val="auto"/>
          <w:kern w:val="2"/>
          <w14:ligatures w14:val="standardContextual"/>
        </w:rPr>
      </w:pPr>
    </w:p>
    <w:p w14:paraId="6D7F1F07" w14:textId="49E47481" w:rsidR="003116F2" w:rsidRPr="00A26112" w:rsidRDefault="00E60C10" w:rsidP="00A26112">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w:t>
      </w:r>
      <w:r w:rsidR="0091581E" w:rsidRPr="00A26112">
        <w:rPr>
          <w:rFonts w:ascii="Verdana" w:eastAsia="Aptos" w:hAnsi="Verdana"/>
          <w:b/>
          <w:bCs/>
          <w:color w:val="auto"/>
          <w:kern w:val="2"/>
          <w14:ligatures w14:val="standardContextual"/>
        </w:rPr>
        <w:t>REKIŲ</w:t>
      </w:r>
      <w:r w:rsidRPr="00A26112">
        <w:rPr>
          <w:rFonts w:ascii="Verdana" w:eastAsia="Aptos" w:hAnsi="Verdana"/>
          <w:b/>
          <w:bCs/>
          <w:color w:val="auto"/>
          <w:kern w:val="2"/>
          <w14:ligatures w14:val="standardContextual"/>
        </w:rPr>
        <w:t xml:space="preserve"> </w:t>
      </w:r>
      <w:r w:rsidR="003116F2" w:rsidRPr="00A26112">
        <w:rPr>
          <w:rFonts w:ascii="Verdana" w:eastAsia="Aptos" w:hAnsi="Verdana"/>
          <w:b/>
          <w:bCs/>
          <w:color w:val="auto"/>
          <w:kern w:val="2"/>
          <w14:ligatures w14:val="standardContextual"/>
        </w:rPr>
        <w:t>PIRKIMO-PARDAVIMO SUTARTIES SPECIALIOSIOS SĄLYGOS</w:t>
      </w:r>
    </w:p>
    <w:p w14:paraId="40D64EFF" w14:textId="77777777" w:rsidR="003116F2" w:rsidRPr="00A26112" w:rsidRDefault="003116F2" w:rsidP="00A26112">
      <w:pPr>
        <w:contextualSpacing/>
        <w:jc w:val="both"/>
        <w:rPr>
          <w:rFonts w:ascii="Verdana" w:eastAsia="Aptos" w:hAnsi="Verdana"/>
          <w:color w:val="auto"/>
          <w:kern w:val="2"/>
          <w14:ligatures w14:val="standardContextual"/>
        </w:rPr>
      </w:pPr>
    </w:p>
    <w:p w14:paraId="65432517" w14:textId="43DC12C0" w:rsidR="00834659" w:rsidRPr="00A26112" w:rsidRDefault="003116F2" w:rsidP="00A26112">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258B8EED" w14:textId="432D0F6F" w:rsidR="00053D4C" w:rsidRPr="008F2742" w:rsidRDefault="00834659" w:rsidP="008F2742">
      <w:pPr>
        <w:ind w:firstLine="709"/>
        <w:contextualSpacing/>
        <w:jc w:val="both"/>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r w:rsidR="00053D4C" w:rsidRPr="00A26112">
        <w:rPr>
          <w:rFonts w:ascii="Verdana" w:hAnsi="Verdana"/>
        </w:rPr>
        <w:br w:type="page"/>
      </w:r>
    </w:p>
    <w:p w14:paraId="569CD105" w14:textId="77777777" w:rsidR="0091581E" w:rsidRPr="00A26112" w:rsidRDefault="0091581E" w:rsidP="00A26112">
      <w:pPr>
        <w:contextualSpacing/>
        <w:jc w:val="right"/>
        <w:rPr>
          <w:rFonts w:ascii="Verdana" w:eastAsiaTheme="minorEastAsia" w:hAnsi="Verdana"/>
          <w:color w:val="auto"/>
          <w:lang w:eastAsia="lt-LT"/>
        </w:rPr>
      </w:pPr>
      <w:r w:rsidRPr="00A26112">
        <w:rPr>
          <w:rFonts w:ascii="Verdana" w:hAnsi="Verdana"/>
        </w:rPr>
        <w:lastRenderedPageBreak/>
        <w:t>Pirkimo sąlygų 3 priedas</w:t>
      </w:r>
    </w:p>
    <w:p w14:paraId="590BA021" w14:textId="77777777" w:rsidR="0091581E" w:rsidRPr="00A26112" w:rsidRDefault="0091581E" w:rsidP="00A26112">
      <w:pPr>
        <w:contextualSpacing/>
        <w:jc w:val="right"/>
        <w:rPr>
          <w:rFonts w:ascii="Verdana" w:hAnsi="Verdana"/>
        </w:rPr>
      </w:pPr>
      <w:r w:rsidRPr="00A26112">
        <w:rPr>
          <w:rFonts w:ascii="Verdana" w:hAnsi="Verdana"/>
        </w:rPr>
        <w:t>Pirkimo sutarties 1 priedas</w:t>
      </w:r>
    </w:p>
    <w:p w14:paraId="2E0B00BC" w14:textId="77777777" w:rsidR="0091581E" w:rsidRPr="00A26112" w:rsidRDefault="0091581E" w:rsidP="00A26112">
      <w:pPr>
        <w:contextualSpacing/>
        <w:jc w:val="right"/>
        <w:rPr>
          <w:rFonts w:ascii="Verdana" w:hAnsi="Verdana"/>
        </w:rPr>
      </w:pPr>
      <w:r w:rsidRPr="00A26112">
        <w:rPr>
          <w:rFonts w:ascii="Verdana" w:hAnsi="Verdana"/>
        </w:rPr>
        <w:t>„Techninė specifikacija“</w:t>
      </w:r>
    </w:p>
    <w:p w14:paraId="7727F19A" w14:textId="77777777" w:rsidR="0091581E" w:rsidRPr="00A26112" w:rsidRDefault="0091581E" w:rsidP="00A26112">
      <w:pPr>
        <w:contextualSpacing/>
        <w:jc w:val="right"/>
        <w:rPr>
          <w:rFonts w:ascii="Verdana" w:hAnsi="Verdana"/>
        </w:rPr>
      </w:pPr>
    </w:p>
    <w:p w14:paraId="5A0D299E" w14:textId="77777777" w:rsidR="006A5BBD" w:rsidRPr="00A26112" w:rsidRDefault="006A5BBD" w:rsidP="00A26112">
      <w:pPr>
        <w:contextualSpacing/>
        <w:rPr>
          <w:rFonts w:ascii="Verdana" w:hAnsi="Verdana"/>
        </w:rPr>
      </w:pPr>
    </w:p>
    <w:p w14:paraId="460277ED" w14:textId="77777777" w:rsidR="006A5BBD" w:rsidRPr="00A26112" w:rsidRDefault="006A5BBD" w:rsidP="00A26112">
      <w:pPr>
        <w:pStyle w:val="Betarp1"/>
        <w:ind w:hanging="2"/>
        <w:contextualSpacing/>
        <w:jc w:val="center"/>
        <w:rPr>
          <w:rFonts w:ascii="Verdana" w:hAnsi="Verdana"/>
          <w:b/>
          <w:bCs/>
          <w:szCs w:val="24"/>
        </w:rPr>
      </w:pPr>
      <w:r w:rsidRPr="00A26112">
        <w:rPr>
          <w:rFonts w:ascii="Verdana" w:hAnsi="Verdana"/>
          <w:b/>
          <w:bCs/>
          <w:szCs w:val="24"/>
        </w:rPr>
        <w:t>TECHNINĖ SPECIFIKACIJA</w:t>
      </w:r>
    </w:p>
    <w:p w14:paraId="67BF9DA8" w14:textId="77777777" w:rsidR="006A5BBD" w:rsidRPr="00A26112" w:rsidRDefault="006A5BBD" w:rsidP="00A26112">
      <w:pPr>
        <w:pStyle w:val="Betarp1"/>
        <w:ind w:hanging="2"/>
        <w:contextualSpacing/>
        <w:rPr>
          <w:rFonts w:ascii="Verdana" w:hAnsi="Verdana"/>
          <w:szCs w:val="24"/>
        </w:rPr>
      </w:pPr>
    </w:p>
    <w:p w14:paraId="078A22D8" w14:textId="48A041F0" w:rsidR="008F2742" w:rsidRDefault="00E24D84" w:rsidP="00A26112">
      <w:pPr>
        <w:ind w:firstLine="720"/>
        <w:contextualSpacing/>
        <w:rPr>
          <w:rFonts w:ascii="Verdana" w:hAnsi="Verdana"/>
          <w:color w:val="auto"/>
          <w:spacing w:val="2"/>
        </w:rPr>
      </w:pPr>
      <w:r w:rsidRPr="00A26112">
        <w:rPr>
          <w:rFonts w:ascii="Verdana" w:hAnsi="Verdana"/>
          <w:color w:val="auto"/>
          <w:spacing w:val="2"/>
        </w:rPr>
        <w:t>Pateikiamas atskiru failu (</w:t>
      </w:r>
      <w:r w:rsidR="005C7571" w:rsidRPr="00A26112">
        <w:rPr>
          <w:rFonts w:ascii="Verdana" w:hAnsi="Verdana"/>
          <w:color w:val="auto"/>
          <w:spacing w:val="2"/>
        </w:rPr>
        <w:t>Word.</w:t>
      </w:r>
      <w:r w:rsidRPr="00A26112">
        <w:rPr>
          <w:rFonts w:ascii="Verdana" w:hAnsi="Verdana"/>
          <w:color w:val="auto"/>
          <w:spacing w:val="2"/>
        </w:rPr>
        <w:t xml:space="preserve"> format</w:t>
      </w:r>
      <w:r w:rsidR="007E20FF" w:rsidRPr="00A26112">
        <w:rPr>
          <w:rFonts w:ascii="Verdana" w:hAnsi="Verdana"/>
          <w:color w:val="auto"/>
          <w:spacing w:val="2"/>
        </w:rPr>
        <w:t>u</w:t>
      </w:r>
      <w:r w:rsidRPr="00A26112">
        <w:rPr>
          <w:rFonts w:ascii="Verdana" w:hAnsi="Verdana"/>
          <w:color w:val="auto"/>
          <w:spacing w:val="2"/>
        </w:rPr>
        <w:t>).</w:t>
      </w:r>
    </w:p>
    <w:p w14:paraId="470E7B70" w14:textId="77777777" w:rsidR="008F2742" w:rsidRDefault="008F2742">
      <w:pPr>
        <w:rPr>
          <w:rFonts w:ascii="Verdana" w:hAnsi="Verdana"/>
          <w:color w:val="auto"/>
          <w:spacing w:val="2"/>
        </w:rPr>
      </w:pPr>
      <w:r>
        <w:rPr>
          <w:rFonts w:ascii="Verdana" w:hAnsi="Verdana"/>
          <w:color w:val="auto"/>
          <w:spacing w:val="2"/>
        </w:rPr>
        <w:br w:type="page"/>
      </w:r>
    </w:p>
    <w:p w14:paraId="4CA5296C" w14:textId="2CAA3B98" w:rsidR="00FE4344" w:rsidRPr="00A26112" w:rsidRDefault="008D6DF0" w:rsidP="00A26112">
      <w:pPr>
        <w:contextualSpacing/>
        <w:jc w:val="right"/>
        <w:rPr>
          <w:rFonts w:ascii="Verdana" w:hAnsi="Verdana"/>
          <w:color w:val="auto"/>
        </w:rPr>
      </w:pPr>
      <w:r w:rsidRPr="00A26112">
        <w:rPr>
          <w:rFonts w:ascii="Verdana" w:hAnsi="Verdana"/>
          <w:color w:val="auto"/>
        </w:rPr>
        <w:lastRenderedPageBreak/>
        <w:t>Pirkimo sąlygų</w:t>
      </w:r>
      <w:r w:rsidR="00532FDB" w:rsidRPr="00A26112">
        <w:rPr>
          <w:rFonts w:ascii="Verdana" w:hAnsi="Verdana"/>
          <w:color w:val="auto"/>
        </w:rPr>
        <w:t xml:space="preserve"> </w:t>
      </w:r>
      <w:r w:rsidRPr="00A26112">
        <w:rPr>
          <w:rFonts w:ascii="Verdana" w:hAnsi="Verdana"/>
          <w:color w:val="auto"/>
        </w:rPr>
        <w:t>4 priedas</w:t>
      </w:r>
    </w:p>
    <w:p w14:paraId="4ABD695A" w14:textId="32D1A378" w:rsidR="00532FDB" w:rsidRPr="00A26112" w:rsidRDefault="00532FDB" w:rsidP="00A26112">
      <w:pPr>
        <w:contextualSpacing/>
        <w:jc w:val="right"/>
        <w:rPr>
          <w:rFonts w:ascii="Verdana" w:hAnsi="Verdana"/>
          <w:color w:val="auto"/>
        </w:rPr>
      </w:pPr>
      <w:r w:rsidRPr="00A26112">
        <w:rPr>
          <w:rFonts w:ascii="Verdana" w:hAnsi="Verdana"/>
          <w:color w:val="auto"/>
        </w:rPr>
        <w:t>„Europos bendrasis viešųjų pirkimų dokumentas (EBVPD)“</w:t>
      </w:r>
    </w:p>
    <w:p w14:paraId="7732E17B" w14:textId="77777777" w:rsidR="00FE4344" w:rsidRPr="00A26112" w:rsidRDefault="00FE4344" w:rsidP="00A26112">
      <w:pPr>
        <w:contextualSpacing/>
        <w:jc w:val="right"/>
        <w:rPr>
          <w:rFonts w:ascii="Verdana" w:hAnsi="Verdana"/>
          <w:color w:val="auto"/>
        </w:rPr>
      </w:pPr>
    </w:p>
    <w:p w14:paraId="7601364C" w14:textId="77777777" w:rsidR="00FE4344" w:rsidRPr="00A26112" w:rsidRDefault="008D6DF0" w:rsidP="00A26112">
      <w:pPr>
        <w:contextualSpacing/>
        <w:jc w:val="center"/>
        <w:rPr>
          <w:rFonts w:ascii="Verdana" w:hAnsi="Verdana"/>
          <w:b/>
          <w:color w:val="auto"/>
        </w:rPr>
      </w:pPr>
      <w:r w:rsidRPr="00A26112">
        <w:rPr>
          <w:rFonts w:ascii="Verdana" w:hAnsi="Verdana"/>
          <w:b/>
          <w:color w:val="auto"/>
          <w:kern w:val="16"/>
        </w:rPr>
        <w:t>EUROPOS BENDRASIS VIEŠŲJŲ PIRKIMŲ DOKUMENTAS</w:t>
      </w:r>
    </w:p>
    <w:p w14:paraId="278D0350" w14:textId="77777777" w:rsidR="00FE4344" w:rsidRPr="00A26112" w:rsidRDefault="00FE4344" w:rsidP="00A26112">
      <w:pPr>
        <w:contextualSpacing/>
        <w:jc w:val="right"/>
        <w:rPr>
          <w:rFonts w:ascii="Verdana" w:hAnsi="Verdana"/>
          <w:color w:val="auto"/>
        </w:rPr>
      </w:pPr>
    </w:p>
    <w:p w14:paraId="67C4D7B8" w14:textId="77777777" w:rsidR="00FE4344" w:rsidRPr="00A26112" w:rsidRDefault="00FE4344" w:rsidP="00A26112">
      <w:pPr>
        <w:contextualSpacing/>
        <w:jc w:val="right"/>
        <w:rPr>
          <w:rFonts w:ascii="Verdana" w:hAnsi="Verdana"/>
          <w:color w:val="auto"/>
        </w:rPr>
      </w:pPr>
    </w:p>
    <w:p w14:paraId="3A63B845" w14:textId="2A785AC9" w:rsidR="006D5EE0" w:rsidRPr="00A26112" w:rsidRDefault="008D6DF0" w:rsidP="00A26112">
      <w:pPr>
        <w:ind w:firstLine="720"/>
        <w:contextualSpacing/>
        <w:rPr>
          <w:rFonts w:ascii="Verdana" w:hAnsi="Verdana"/>
          <w:color w:val="auto"/>
          <w:spacing w:val="2"/>
        </w:rPr>
      </w:pPr>
      <w:r w:rsidRPr="00A26112">
        <w:rPr>
          <w:rFonts w:ascii="Verdana" w:hAnsi="Verdana"/>
          <w:color w:val="auto"/>
          <w:spacing w:val="2"/>
        </w:rPr>
        <w:t>Pateikiama</w:t>
      </w:r>
      <w:r w:rsidR="004C04DA" w:rsidRPr="00A26112">
        <w:rPr>
          <w:rFonts w:ascii="Verdana" w:hAnsi="Verdana"/>
          <w:color w:val="auto"/>
          <w:spacing w:val="2"/>
        </w:rPr>
        <w:t>s</w:t>
      </w:r>
      <w:r w:rsidRPr="00A26112">
        <w:rPr>
          <w:rFonts w:ascii="Verdana" w:hAnsi="Verdana"/>
          <w:color w:val="auto"/>
          <w:spacing w:val="2"/>
        </w:rPr>
        <w:t xml:space="preserve"> atskiru failu (XML ir PDF formatais).</w:t>
      </w:r>
    </w:p>
    <w:p w14:paraId="663FA59D" w14:textId="7BF58323" w:rsidR="006D5EE0" w:rsidRPr="00A26112" w:rsidRDefault="006D5EE0" w:rsidP="00A26112">
      <w:pPr>
        <w:contextualSpacing/>
        <w:rPr>
          <w:rFonts w:ascii="Verdana" w:hAnsi="Verdana"/>
          <w:color w:val="auto"/>
          <w:spacing w:val="2"/>
        </w:rPr>
      </w:pPr>
    </w:p>
    <w:sectPr w:rsidR="006D5EE0" w:rsidRPr="00A26112" w:rsidSect="006407F7">
      <w:headerReference w:type="even" r:id="rId29"/>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1AA1" w14:textId="77777777" w:rsidR="00517163" w:rsidRPr="00F35BDB" w:rsidRDefault="00517163" w:rsidP="00FE4344">
      <w:r w:rsidRPr="00F35BDB">
        <w:separator/>
      </w:r>
    </w:p>
  </w:endnote>
  <w:endnote w:type="continuationSeparator" w:id="0">
    <w:p w14:paraId="548E5C93" w14:textId="77777777" w:rsidR="00517163" w:rsidRPr="00F35BDB" w:rsidRDefault="00517163"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3640" w14:textId="77777777" w:rsidR="00517163" w:rsidRPr="00F35BDB" w:rsidRDefault="00517163" w:rsidP="00FE4344">
      <w:r w:rsidRPr="00F35BDB">
        <w:separator/>
      </w:r>
    </w:p>
  </w:footnote>
  <w:footnote w:type="continuationSeparator" w:id="0">
    <w:p w14:paraId="2AD0A571" w14:textId="77777777" w:rsidR="00517163" w:rsidRPr="00F35BDB" w:rsidRDefault="00517163" w:rsidP="00FE4344">
      <w:r w:rsidRPr="00F35BDB">
        <w:continuationSeparator/>
      </w:r>
    </w:p>
  </w:footnote>
  <w:footnote w:id="1">
    <w:p w14:paraId="68766F7A"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5B448D" w:rsidRPr="00F35BDB" w:rsidRDefault="005B448D">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5B448D" w:rsidRPr="00F35BDB" w:rsidRDefault="005B448D">
      <w:pPr>
        <w:pStyle w:val="Puslapioinaostekstas"/>
        <w:numPr>
          <w:ilvl w:val="0"/>
          <w:numId w:val="15"/>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5B448D" w:rsidRPr="00F35BDB" w:rsidRDefault="005B448D"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5B448D" w:rsidRPr="00F35BDB" w:rsidRDefault="005B448D">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5B448D" w:rsidRDefault="005B448D">
      <w:pPr>
        <w:pStyle w:val="Puslapioinaostekstas"/>
        <w:numPr>
          <w:ilvl w:val="0"/>
          <w:numId w:val="16"/>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5B448D" w:rsidRPr="00F35BDB" w:rsidRDefault="005B448D">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Pr="00F35BDB">
      <w:rPr>
        <w:rStyle w:val="Puslapionumeris"/>
        <w:rFonts w:eastAsia="Arial Unicode MS"/>
      </w:rPr>
      <w:instrText xml:space="preserve">PAGE  </w:instrText>
    </w:r>
    <w:r w:rsidRPr="00F35BDB">
      <w:rPr>
        <w:rStyle w:val="Puslapionumeris"/>
        <w:rFonts w:eastAsia="Arial Unicode MS"/>
      </w:rPr>
      <w:fldChar w:fldCharType="separate"/>
    </w:r>
    <w:r w:rsidRPr="00F35BDB">
      <w:rPr>
        <w:rStyle w:val="Puslapionumeris"/>
        <w:rFonts w:eastAsia="Arial Unicode MS"/>
      </w:rPr>
      <w:t>36</w:t>
    </w:r>
    <w:r w:rsidRPr="00F35BDB">
      <w:rPr>
        <w:rStyle w:val="Puslapionumeris"/>
        <w:rFonts w:eastAsia="Arial Unicode MS"/>
      </w:rPr>
      <w:fldChar w:fldCharType="end"/>
    </w:r>
  </w:p>
  <w:p w14:paraId="31483463" w14:textId="77777777" w:rsidR="005B448D" w:rsidRPr="00F35BDB" w:rsidRDefault="005B448D">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C1A" w14:textId="729B820D" w:rsidR="005B448D" w:rsidRPr="00F35BDB" w:rsidRDefault="005B448D" w:rsidP="00615D5F">
    <w:pPr>
      <w:pStyle w:val="Antrats"/>
      <w:jc w:val="center"/>
    </w:pPr>
    <w:r w:rsidRPr="007852C9">
      <w:rPr>
        <w:rFonts w:ascii="Verdana" w:hAnsi="Verdana"/>
      </w:rPr>
      <w:fldChar w:fldCharType="begin"/>
    </w:r>
    <w:r w:rsidRPr="007852C9">
      <w:rPr>
        <w:rFonts w:ascii="Verdana" w:hAnsi="Verdana"/>
        <w:szCs w:val="24"/>
      </w:rPr>
      <w:instrText xml:space="preserve"> PAGE   \* MERGEFORMAT </w:instrText>
    </w:r>
    <w:r w:rsidRPr="007852C9">
      <w:rPr>
        <w:rFonts w:ascii="Verdana" w:hAnsi="Verdana"/>
      </w:rPr>
      <w:fldChar w:fldCharType="separate"/>
    </w:r>
    <w:r w:rsidR="00AE16CD">
      <w:rPr>
        <w:rFonts w:ascii="Verdana" w:hAnsi="Verdana"/>
        <w:noProof/>
        <w:szCs w:val="24"/>
      </w:rPr>
      <w:t>22</w:t>
    </w:r>
    <w:r w:rsidRPr="007852C9">
      <w:rP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D7C0C"/>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2"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1464136"/>
    <w:multiLevelType w:val="multilevel"/>
    <w:tmpl w:val="9306F93E"/>
    <w:lvl w:ilvl="0">
      <w:start w:val="13"/>
      <w:numFmt w:val="decimal"/>
      <w:lvlText w:val="%1."/>
      <w:lvlJc w:val="left"/>
      <w:pPr>
        <w:ind w:left="630" w:hanging="63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6"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7"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8"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3"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26" w15:restartNumberingAfterBreak="0">
    <w:nsid w:val="5F2567B1"/>
    <w:multiLevelType w:val="hybridMultilevel"/>
    <w:tmpl w:val="FBB26D3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0"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3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5"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6"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126460944">
    <w:abstractNumId w:val="25"/>
  </w:num>
  <w:num w:numId="2" w16cid:durableId="777792722">
    <w:abstractNumId w:val="2"/>
  </w:num>
  <w:num w:numId="3" w16cid:durableId="1116366368">
    <w:abstractNumId w:val="6"/>
  </w:num>
  <w:num w:numId="4" w16cid:durableId="395513287">
    <w:abstractNumId w:val="19"/>
  </w:num>
  <w:num w:numId="5" w16cid:durableId="1138570269">
    <w:abstractNumId w:val="12"/>
  </w:num>
  <w:num w:numId="6" w16cid:durableId="1011180221">
    <w:abstractNumId w:val="32"/>
  </w:num>
  <w:num w:numId="7" w16cid:durableId="11491436">
    <w:abstractNumId w:val="13"/>
  </w:num>
  <w:num w:numId="8" w16cid:durableId="1460294827">
    <w:abstractNumId w:val="8"/>
  </w:num>
  <w:num w:numId="9" w16cid:durableId="993801311">
    <w:abstractNumId w:val="35"/>
  </w:num>
  <w:num w:numId="10" w16cid:durableId="735590635">
    <w:abstractNumId w:val="0"/>
  </w:num>
  <w:num w:numId="11" w16cid:durableId="12245651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881898">
    <w:abstractNumId w:val="7"/>
  </w:num>
  <w:num w:numId="13" w16cid:durableId="831066854">
    <w:abstractNumId w:val="26"/>
  </w:num>
  <w:num w:numId="14" w16cid:durableId="736973638">
    <w:abstractNumId w:val="28"/>
  </w:num>
  <w:num w:numId="15" w16cid:durableId="1497649688">
    <w:abstractNumId w:val="31"/>
  </w:num>
  <w:num w:numId="16" w16cid:durableId="152455124">
    <w:abstractNumId w:val="1"/>
  </w:num>
  <w:num w:numId="17" w16cid:durableId="444279053">
    <w:abstractNumId w:val="5"/>
  </w:num>
  <w:num w:numId="18" w16cid:durableId="538709950">
    <w:abstractNumId w:val="20"/>
  </w:num>
  <w:num w:numId="19" w16cid:durableId="109976839">
    <w:abstractNumId w:val="14"/>
  </w:num>
  <w:num w:numId="20" w16cid:durableId="315233030">
    <w:abstractNumId w:val="24"/>
  </w:num>
  <w:num w:numId="21" w16cid:durableId="1841462733">
    <w:abstractNumId w:val="36"/>
  </w:num>
  <w:num w:numId="22" w16cid:durableId="725908830">
    <w:abstractNumId w:val="4"/>
  </w:num>
  <w:num w:numId="23" w16cid:durableId="1090926566">
    <w:abstractNumId w:val="29"/>
  </w:num>
  <w:num w:numId="24" w16cid:durableId="921719093">
    <w:abstractNumId w:val="15"/>
  </w:num>
  <w:num w:numId="25" w16cid:durableId="722215250">
    <w:abstractNumId w:val="34"/>
  </w:num>
  <w:num w:numId="26" w16cid:durableId="1922568082">
    <w:abstractNumId w:val="21"/>
  </w:num>
  <w:num w:numId="27" w16cid:durableId="1116801126">
    <w:abstractNumId w:val="3"/>
  </w:num>
  <w:num w:numId="28" w16cid:durableId="1948852025">
    <w:abstractNumId w:val="23"/>
  </w:num>
  <w:num w:numId="29" w16cid:durableId="136654502">
    <w:abstractNumId w:val="37"/>
  </w:num>
  <w:num w:numId="30" w16cid:durableId="2052684994">
    <w:abstractNumId w:val="16"/>
  </w:num>
  <w:num w:numId="31" w16cid:durableId="268245492">
    <w:abstractNumId w:val="10"/>
  </w:num>
  <w:num w:numId="32" w16cid:durableId="1663656647">
    <w:abstractNumId w:val="17"/>
  </w:num>
  <w:num w:numId="33" w16cid:durableId="1252279559">
    <w:abstractNumId w:val="27"/>
  </w:num>
  <w:num w:numId="34" w16cid:durableId="296759077">
    <w:abstractNumId w:val="22"/>
  </w:num>
  <w:num w:numId="35" w16cid:durableId="1078095877">
    <w:abstractNumId w:val="30"/>
  </w:num>
  <w:num w:numId="36" w16cid:durableId="717970551">
    <w:abstractNumId w:val="33"/>
  </w:num>
  <w:num w:numId="37" w16cid:durableId="1918586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3331549">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6F"/>
    <w:rsid w:val="00001512"/>
    <w:rsid w:val="00003928"/>
    <w:rsid w:val="00003EDA"/>
    <w:rsid w:val="00014EBE"/>
    <w:rsid w:val="00017B38"/>
    <w:rsid w:val="00020160"/>
    <w:rsid w:val="00024D2F"/>
    <w:rsid w:val="00026057"/>
    <w:rsid w:val="00027851"/>
    <w:rsid w:val="00031FB7"/>
    <w:rsid w:val="000325A8"/>
    <w:rsid w:val="0003404C"/>
    <w:rsid w:val="0003598F"/>
    <w:rsid w:val="00035DC8"/>
    <w:rsid w:val="000371D1"/>
    <w:rsid w:val="00037E1A"/>
    <w:rsid w:val="00037F3A"/>
    <w:rsid w:val="000433A8"/>
    <w:rsid w:val="00045865"/>
    <w:rsid w:val="000520B4"/>
    <w:rsid w:val="00053D4C"/>
    <w:rsid w:val="00054DF6"/>
    <w:rsid w:val="00055054"/>
    <w:rsid w:val="000559AB"/>
    <w:rsid w:val="0006081C"/>
    <w:rsid w:val="0006191D"/>
    <w:rsid w:val="00062A2B"/>
    <w:rsid w:val="00064F06"/>
    <w:rsid w:val="00065737"/>
    <w:rsid w:val="00065F41"/>
    <w:rsid w:val="0006776D"/>
    <w:rsid w:val="00067C19"/>
    <w:rsid w:val="000712B8"/>
    <w:rsid w:val="000722FE"/>
    <w:rsid w:val="00072BB9"/>
    <w:rsid w:val="000739D5"/>
    <w:rsid w:val="00073F19"/>
    <w:rsid w:val="00075531"/>
    <w:rsid w:val="000764CB"/>
    <w:rsid w:val="00077AB6"/>
    <w:rsid w:val="00077D1A"/>
    <w:rsid w:val="00077F61"/>
    <w:rsid w:val="00082478"/>
    <w:rsid w:val="0008350A"/>
    <w:rsid w:val="00083FDE"/>
    <w:rsid w:val="00084768"/>
    <w:rsid w:val="00085DCC"/>
    <w:rsid w:val="00086607"/>
    <w:rsid w:val="000869B8"/>
    <w:rsid w:val="0009034B"/>
    <w:rsid w:val="00091A41"/>
    <w:rsid w:val="000934A6"/>
    <w:rsid w:val="00095ACF"/>
    <w:rsid w:val="00095C56"/>
    <w:rsid w:val="000962B2"/>
    <w:rsid w:val="0009639C"/>
    <w:rsid w:val="00097C23"/>
    <w:rsid w:val="000A11C5"/>
    <w:rsid w:val="000A1692"/>
    <w:rsid w:val="000A3272"/>
    <w:rsid w:val="000A3EE6"/>
    <w:rsid w:val="000A4491"/>
    <w:rsid w:val="000A65DB"/>
    <w:rsid w:val="000A7270"/>
    <w:rsid w:val="000A7B42"/>
    <w:rsid w:val="000B268E"/>
    <w:rsid w:val="000B305E"/>
    <w:rsid w:val="000B5F63"/>
    <w:rsid w:val="000B5FA4"/>
    <w:rsid w:val="000C0701"/>
    <w:rsid w:val="000C1535"/>
    <w:rsid w:val="000C1AF2"/>
    <w:rsid w:val="000C2C0A"/>
    <w:rsid w:val="000C3894"/>
    <w:rsid w:val="000C3CFE"/>
    <w:rsid w:val="000C5591"/>
    <w:rsid w:val="000C5B22"/>
    <w:rsid w:val="000C7D28"/>
    <w:rsid w:val="000D00CF"/>
    <w:rsid w:val="000D0970"/>
    <w:rsid w:val="000D469E"/>
    <w:rsid w:val="000D4AAD"/>
    <w:rsid w:val="000D5638"/>
    <w:rsid w:val="000D6F80"/>
    <w:rsid w:val="000D78A0"/>
    <w:rsid w:val="000D7CD4"/>
    <w:rsid w:val="000E0EE1"/>
    <w:rsid w:val="000E26AD"/>
    <w:rsid w:val="000E279F"/>
    <w:rsid w:val="000E7B30"/>
    <w:rsid w:val="000F02C3"/>
    <w:rsid w:val="000F02EB"/>
    <w:rsid w:val="000F0333"/>
    <w:rsid w:val="000F24CF"/>
    <w:rsid w:val="000F3E5F"/>
    <w:rsid w:val="000F48DA"/>
    <w:rsid w:val="00101E50"/>
    <w:rsid w:val="00103848"/>
    <w:rsid w:val="00103DA3"/>
    <w:rsid w:val="001049D5"/>
    <w:rsid w:val="00106E6B"/>
    <w:rsid w:val="0010710F"/>
    <w:rsid w:val="00113AD5"/>
    <w:rsid w:val="001228F3"/>
    <w:rsid w:val="00123392"/>
    <w:rsid w:val="00124575"/>
    <w:rsid w:val="001258B3"/>
    <w:rsid w:val="00125A43"/>
    <w:rsid w:val="00127D13"/>
    <w:rsid w:val="00127F17"/>
    <w:rsid w:val="00130B3D"/>
    <w:rsid w:val="001334E5"/>
    <w:rsid w:val="00136698"/>
    <w:rsid w:val="00137D54"/>
    <w:rsid w:val="001411AE"/>
    <w:rsid w:val="0014287F"/>
    <w:rsid w:val="00142D6F"/>
    <w:rsid w:val="00147063"/>
    <w:rsid w:val="00152067"/>
    <w:rsid w:val="00152461"/>
    <w:rsid w:val="00153FE7"/>
    <w:rsid w:val="00154199"/>
    <w:rsid w:val="001541B5"/>
    <w:rsid w:val="0015460C"/>
    <w:rsid w:val="00154CA6"/>
    <w:rsid w:val="00155BA8"/>
    <w:rsid w:val="00155E96"/>
    <w:rsid w:val="00156E1B"/>
    <w:rsid w:val="00160FEF"/>
    <w:rsid w:val="00163911"/>
    <w:rsid w:val="00163C34"/>
    <w:rsid w:val="001642B4"/>
    <w:rsid w:val="001665B7"/>
    <w:rsid w:val="001671EB"/>
    <w:rsid w:val="00170A31"/>
    <w:rsid w:val="00174B1D"/>
    <w:rsid w:val="00180467"/>
    <w:rsid w:val="00184124"/>
    <w:rsid w:val="0018414E"/>
    <w:rsid w:val="00191E32"/>
    <w:rsid w:val="001928C1"/>
    <w:rsid w:val="0019314E"/>
    <w:rsid w:val="00194121"/>
    <w:rsid w:val="0019535D"/>
    <w:rsid w:val="00195453"/>
    <w:rsid w:val="001A01CF"/>
    <w:rsid w:val="001A1191"/>
    <w:rsid w:val="001A2D04"/>
    <w:rsid w:val="001A3567"/>
    <w:rsid w:val="001A3AD7"/>
    <w:rsid w:val="001A6C47"/>
    <w:rsid w:val="001A7371"/>
    <w:rsid w:val="001B2B7B"/>
    <w:rsid w:val="001B4306"/>
    <w:rsid w:val="001B4AE9"/>
    <w:rsid w:val="001B4E6D"/>
    <w:rsid w:val="001B51F9"/>
    <w:rsid w:val="001B5F2F"/>
    <w:rsid w:val="001B60FC"/>
    <w:rsid w:val="001C27A0"/>
    <w:rsid w:val="001C564E"/>
    <w:rsid w:val="001C5EA3"/>
    <w:rsid w:val="001C7A41"/>
    <w:rsid w:val="001D0AE5"/>
    <w:rsid w:val="001D3C3F"/>
    <w:rsid w:val="001D422E"/>
    <w:rsid w:val="001D44BD"/>
    <w:rsid w:val="001D5A10"/>
    <w:rsid w:val="001E3F0D"/>
    <w:rsid w:val="001E4E94"/>
    <w:rsid w:val="001E722D"/>
    <w:rsid w:val="001F37F6"/>
    <w:rsid w:val="001F5158"/>
    <w:rsid w:val="001F547E"/>
    <w:rsid w:val="001F560A"/>
    <w:rsid w:val="001F5EFA"/>
    <w:rsid w:val="001F778C"/>
    <w:rsid w:val="00201123"/>
    <w:rsid w:val="00201692"/>
    <w:rsid w:val="00201FFE"/>
    <w:rsid w:val="0020258E"/>
    <w:rsid w:val="00203226"/>
    <w:rsid w:val="00203620"/>
    <w:rsid w:val="00203A07"/>
    <w:rsid w:val="00203A53"/>
    <w:rsid w:val="00204C0D"/>
    <w:rsid w:val="00205438"/>
    <w:rsid w:val="00205ED8"/>
    <w:rsid w:val="00207C7C"/>
    <w:rsid w:val="00213D11"/>
    <w:rsid w:val="00215364"/>
    <w:rsid w:val="00217114"/>
    <w:rsid w:val="0021779A"/>
    <w:rsid w:val="00217E64"/>
    <w:rsid w:val="00220457"/>
    <w:rsid w:val="0022114C"/>
    <w:rsid w:val="0022206E"/>
    <w:rsid w:val="00222B9A"/>
    <w:rsid w:val="00222BB6"/>
    <w:rsid w:val="00223E36"/>
    <w:rsid w:val="0022502C"/>
    <w:rsid w:val="002252F5"/>
    <w:rsid w:val="002268E6"/>
    <w:rsid w:val="00230230"/>
    <w:rsid w:val="00230A54"/>
    <w:rsid w:val="00231684"/>
    <w:rsid w:val="002327EF"/>
    <w:rsid w:val="00233844"/>
    <w:rsid w:val="00235C0D"/>
    <w:rsid w:val="002367E8"/>
    <w:rsid w:val="002379D5"/>
    <w:rsid w:val="00240D92"/>
    <w:rsid w:val="00243EEC"/>
    <w:rsid w:val="0025006B"/>
    <w:rsid w:val="002501CC"/>
    <w:rsid w:val="00250C30"/>
    <w:rsid w:val="0025235C"/>
    <w:rsid w:val="00256575"/>
    <w:rsid w:val="0025753A"/>
    <w:rsid w:val="002576F3"/>
    <w:rsid w:val="002622B3"/>
    <w:rsid w:val="00262BDF"/>
    <w:rsid w:val="00270A1E"/>
    <w:rsid w:val="00270B79"/>
    <w:rsid w:val="00271B64"/>
    <w:rsid w:val="00271DC6"/>
    <w:rsid w:val="002722E9"/>
    <w:rsid w:val="00273B78"/>
    <w:rsid w:val="00282857"/>
    <w:rsid w:val="002850A1"/>
    <w:rsid w:val="0028537B"/>
    <w:rsid w:val="00286993"/>
    <w:rsid w:val="00286D35"/>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A4EB4"/>
    <w:rsid w:val="002B28C8"/>
    <w:rsid w:val="002B392E"/>
    <w:rsid w:val="002C10EC"/>
    <w:rsid w:val="002C5405"/>
    <w:rsid w:val="002C6089"/>
    <w:rsid w:val="002C738B"/>
    <w:rsid w:val="002D17CB"/>
    <w:rsid w:val="002D2AD1"/>
    <w:rsid w:val="002D4117"/>
    <w:rsid w:val="002D436F"/>
    <w:rsid w:val="002D4568"/>
    <w:rsid w:val="002D495C"/>
    <w:rsid w:val="002D6AD4"/>
    <w:rsid w:val="002D6BA8"/>
    <w:rsid w:val="002D76F8"/>
    <w:rsid w:val="002E2B92"/>
    <w:rsid w:val="002E67B1"/>
    <w:rsid w:val="002E7857"/>
    <w:rsid w:val="002F17FF"/>
    <w:rsid w:val="002F1F18"/>
    <w:rsid w:val="002F30EE"/>
    <w:rsid w:val="002F436E"/>
    <w:rsid w:val="002F6728"/>
    <w:rsid w:val="002F6B39"/>
    <w:rsid w:val="002F6F1D"/>
    <w:rsid w:val="002F764A"/>
    <w:rsid w:val="00301B91"/>
    <w:rsid w:val="00303020"/>
    <w:rsid w:val="0030560A"/>
    <w:rsid w:val="0030656F"/>
    <w:rsid w:val="00310128"/>
    <w:rsid w:val="00310812"/>
    <w:rsid w:val="003116F2"/>
    <w:rsid w:val="00312BF3"/>
    <w:rsid w:val="00316873"/>
    <w:rsid w:val="003228AC"/>
    <w:rsid w:val="00323C20"/>
    <w:rsid w:val="003261C2"/>
    <w:rsid w:val="003264EE"/>
    <w:rsid w:val="003267F1"/>
    <w:rsid w:val="0032763A"/>
    <w:rsid w:val="00327DB2"/>
    <w:rsid w:val="0033295C"/>
    <w:rsid w:val="00336C7E"/>
    <w:rsid w:val="00340D43"/>
    <w:rsid w:val="00341901"/>
    <w:rsid w:val="00343ACD"/>
    <w:rsid w:val="003442F7"/>
    <w:rsid w:val="003443B2"/>
    <w:rsid w:val="003461E6"/>
    <w:rsid w:val="003508FC"/>
    <w:rsid w:val="00350D35"/>
    <w:rsid w:val="00352AA0"/>
    <w:rsid w:val="00352D5F"/>
    <w:rsid w:val="0035312C"/>
    <w:rsid w:val="0035464A"/>
    <w:rsid w:val="00354D13"/>
    <w:rsid w:val="00355140"/>
    <w:rsid w:val="0035521F"/>
    <w:rsid w:val="00360C6B"/>
    <w:rsid w:val="00364263"/>
    <w:rsid w:val="00364F80"/>
    <w:rsid w:val="00366678"/>
    <w:rsid w:val="003667AB"/>
    <w:rsid w:val="00366A43"/>
    <w:rsid w:val="0037039E"/>
    <w:rsid w:val="00373F41"/>
    <w:rsid w:val="00380420"/>
    <w:rsid w:val="00380B9C"/>
    <w:rsid w:val="00383385"/>
    <w:rsid w:val="00384450"/>
    <w:rsid w:val="00385298"/>
    <w:rsid w:val="00385F3E"/>
    <w:rsid w:val="00390452"/>
    <w:rsid w:val="00392C5C"/>
    <w:rsid w:val="00393C33"/>
    <w:rsid w:val="00395D2E"/>
    <w:rsid w:val="0039604F"/>
    <w:rsid w:val="00397909"/>
    <w:rsid w:val="003A2D4A"/>
    <w:rsid w:val="003A52E0"/>
    <w:rsid w:val="003A590B"/>
    <w:rsid w:val="003A5AAB"/>
    <w:rsid w:val="003A716F"/>
    <w:rsid w:val="003A7915"/>
    <w:rsid w:val="003B0D48"/>
    <w:rsid w:val="003B4946"/>
    <w:rsid w:val="003B4F40"/>
    <w:rsid w:val="003B6BE5"/>
    <w:rsid w:val="003B761D"/>
    <w:rsid w:val="003B7666"/>
    <w:rsid w:val="003C292A"/>
    <w:rsid w:val="003C2EA2"/>
    <w:rsid w:val="003C3E9A"/>
    <w:rsid w:val="003C6128"/>
    <w:rsid w:val="003C6711"/>
    <w:rsid w:val="003C7627"/>
    <w:rsid w:val="003C7DA4"/>
    <w:rsid w:val="003D0101"/>
    <w:rsid w:val="003D1076"/>
    <w:rsid w:val="003D3075"/>
    <w:rsid w:val="003D330E"/>
    <w:rsid w:val="003D4222"/>
    <w:rsid w:val="003D6560"/>
    <w:rsid w:val="003D7FE7"/>
    <w:rsid w:val="003E0E16"/>
    <w:rsid w:val="003E0FDC"/>
    <w:rsid w:val="003E1202"/>
    <w:rsid w:val="003E36A0"/>
    <w:rsid w:val="003E3793"/>
    <w:rsid w:val="003E5417"/>
    <w:rsid w:val="003E5C4D"/>
    <w:rsid w:val="003E5E61"/>
    <w:rsid w:val="003E644F"/>
    <w:rsid w:val="003E6BA9"/>
    <w:rsid w:val="003E6D63"/>
    <w:rsid w:val="003E6D93"/>
    <w:rsid w:val="003F0932"/>
    <w:rsid w:val="003F0A8D"/>
    <w:rsid w:val="003F55EB"/>
    <w:rsid w:val="003F5E64"/>
    <w:rsid w:val="003F74F0"/>
    <w:rsid w:val="0040320C"/>
    <w:rsid w:val="004043C6"/>
    <w:rsid w:val="0040644F"/>
    <w:rsid w:val="004076C2"/>
    <w:rsid w:val="0041043A"/>
    <w:rsid w:val="004108B8"/>
    <w:rsid w:val="004112CD"/>
    <w:rsid w:val="00412175"/>
    <w:rsid w:val="00412484"/>
    <w:rsid w:val="00412793"/>
    <w:rsid w:val="004127F4"/>
    <w:rsid w:val="00412BC6"/>
    <w:rsid w:val="00415FA3"/>
    <w:rsid w:val="004165D7"/>
    <w:rsid w:val="00416DE3"/>
    <w:rsid w:val="00416E98"/>
    <w:rsid w:val="00420D7E"/>
    <w:rsid w:val="004220AA"/>
    <w:rsid w:val="00422D7F"/>
    <w:rsid w:val="00423210"/>
    <w:rsid w:val="0042383B"/>
    <w:rsid w:val="0042414F"/>
    <w:rsid w:val="0042418F"/>
    <w:rsid w:val="00425FFD"/>
    <w:rsid w:val="00427B72"/>
    <w:rsid w:val="00427DEF"/>
    <w:rsid w:val="00430942"/>
    <w:rsid w:val="00430D19"/>
    <w:rsid w:val="00430EA6"/>
    <w:rsid w:val="00431461"/>
    <w:rsid w:val="00431D8F"/>
    <w:rsid w:val="00433B32"/>
    <w:rsid w:val="004347D0"/>
    <w:rsid w:val="0043492E"/>
    <w:rsid w:val="00435D6A"/>
    <w:rsid w:val="004402E9"/>
    <w:rsid w:val="00441708"/>
    <w:rsid w:val="00442071"/>
    <w:rsid w:val="004421EB"/>
    <w:rsid w:val="00444ABF"/>
    <w:rsid w:val="004455B6"/>
    <w:rsid w:val="004470A6"/>
    <w:rsid w:val="00450D7F"/>
    <w:rsid w:val="00455F0D"/>
    <w:rsid w:val="004563E7"/>
    <w:rsid w:val="0045786E"/>
    <w:rsid w:val="004615FA"/>
    <w:rsid w:val="00461F15"/>
    <w:rsid w:val="0046521D"/>
    <w:rsid w:val="004657BC"/>
    <w:rsid w:val="0046709A"/>
    <w:rsid w:val="00467EDC"/>
    <w:rsid w:val="00471D61"/>
    <w:rsid w:val="004736AA"/>
    <w:rsid w:val="004751D1"/>
    <w:rsid w:val="00475799"/>
    <w:rsid w:val="00480564"/>
    <w:rsid w:val="00482EEB"/>
    <w:rsid w:val="0048315F"/>
    <w:rsid w:val="00483525"/>
    <w:rsid w:val="00483B00"/>
    <w:rsid w:val="004910B3"/>
    <w:rsid w:val="004A07F6"/>
    <w:rsid w:val="004A128B"/>
    <w:rsid w:val="004B0B2E"/>
    <w:rsid w:val="004B22FC"/>
    <w:rsid w:val="004B2684"/>
    <w:rsid w:val="004B276C"/>
    <w:rsid w:val="004B4DF7"/>
    <w:rsid w:val="004B542A"/>
    <w:rsid w:val="004B65A9"/>
    <w:rsid w:val="004B674B"/>
    <w:rsid w:val="004C04DA"/>
    <w:rsid w:val="004C6130"/>
    <w:rsid w:val="004C6A1D"/>
    <w:rsid w:val="004C7A56"/>
    <w:rsid w:val="004C7AFE"/>
    <w:rsid w:val="004D09D9"/>
    <w:rsid w:val="004D3F04"/>
    <w:rsid w:val="004D4F8D"/>
    <w:rsid w:val="004D5B8D"/>
    <w:rsid w:val="004D5E41"/>
    <w:rsid w:val="004E0A21"/>
    <w:rsid w:val="004E10A4"/>
    <w:rsid w:val="004E2DF1"/>
    <w:rsid w:val="004E403E"/>
    <w:rsid w:val="004E6FDF"/>
    <w:rsid w:val="004F2BDF"/>
    <w:rsid w:val="004F588D"/>
    <w:rsid w:val="004F66DD"/>
    <w:rsid w:val="004F793C"/>
    <w:rsid w:val="00500BDE"/>
    <w:rsid w:val="005061BD"/>
    <w:rsid w:val="005116EF"/>
    <w:rsid w:val="005134AF"/>
    <w:rsid w:val="005167FE"/>
    <w:rsid w:val="005168F1"/>
    <w:rsid w:val="00516C12"/>
    <w:rsid w:val="00517163"/>
    <w:rsid w:val="00517E43"/>
    <w:rsid w:val="00521DB4"/>
    <w:rsid w:val="005231CB"/>
    <w:rsid w:val="00523BF7"/>
    <w:rsid w:val="0052432E"/>
    <w:rsid w:val="00527E3D"/>
    <w:rsid w:val="0053034E"/>
    <w:rsid w:val="00532FDB"/>
    <w:rsid w:val="005402B7"/>
    <w:rsid w:val="0054155C"/>
    <w:rsid w:val="005418D6"/>
    <w:rsid w:val="0054256C"/>
    <w:rsid w:val="00542992"/>
    <w:rsid w:val="00543BC5"/>
    <w:rsid w:val="005443DB"/>
    <w:rsid w:val="00544E69"/>
    <w:rsid w:val="00550D05"/>
    <w:rsid w:val="0055195E"/>
    <w:rsid w:val="00551B83"/>
    <w:rsid w:val="005535EE"/>
    <w:rsid w:val="00555DBE"/>
    <w:rsid w:val="0055603C"/>
    <w:rsid w:val="00557A92"/>
    <w:rsid w:val="005604DB"/>
    <w:rsid w:val="00560DC5"/>
    <w:rsid w:val="00561404"/>
    <w:rsid w:val="00561A71"/>
    <w:rsid w:val="0056295B"/>
    <w:rsid w:val="00564328"/>
    <w:rsid w:val="005647BC"/>
    <w:rsid w:val="005673DB"/>
    <w:rsid w:val="00571700"/>
    <w:rsid w:val="0057312B"/>
    <w:rsid w:val="00573477"/>
    <w:rsid w:val="00574E0B"/>
    <w:rsid w:val="00575789"/>
    <w:rsid w:val="00575E7A"/>
    <w:rsid w:val="00576A5E"/>
    <w:rsid w:val="005803C4"/>
    <w:rsid w:val="005807AD"/>
    <w:rsid w:val="00582B76"/>
    <w:rsid w:val="00582B80"/>
    <w:rsid w:val="00585026"/>
    <w:rsid w:val="00586275"/>
    <w:rsid w:val="00586F82"/>
    <w:rsid w:val="00587DE2"/>
    <w:rsid w:val="005909D7"/>
    <w:rsid w:val="00594460"/>
    <w:rsid w:val="005A06BD"/>
    <w:rsid w:val="005A0E5C"/>
    <w:rsid w:val="005A116C"/>
    <w:rsid w:val="005A1B96"/>
    <w:rsid w:val="005A3027"/>
    <w:rsid w:val="005A346B"/>
    <w:rsid w:val="005A41CC"/>
    <w:rsid w:val="005A449B"/>
    <w:rsid w:val="005B2955"/>
    <w:rsid w:val="005B3701"/>
    <w:rsid w:val="005B42CA"/>
    <w:rsid w:val="005B448D"/>
    <w:rsid w:val="005B6CFE"/>
    <w:rsid w:val="005B6E2D"/>
    <w:rsid w:val="005C24CF"/>
    <w:rsid w:val="005C2F67"/>
    <w:rsid w:val="005C3083"/>
    <w:rsid w:val="005C42D6"/>
    <w:rsid w:val="005C5C2B"/>
    <w:rsid w:val="005C5DD8"/>
    <w:rsid w:val="005C7571"/>
    <w:rsid w:val="005C799F"/>
    <w:rsid w:val="005D14F4"/>
    <w:rsid w:val="005D30FD"/>
    <w:rsid w:val="005D4072"/>
    <w:rsid w:val="005E03F4"/>
    <w:rsid w:val="005E11EB"/>
    <w:rsid w:val="005E18CB"/>
    <w:rsid w:val="005E2191"/>
    <w:rsid w:val="005E2FE9"/>
    <w:rsid w:val="005E343C"/>
    <w:rsid w:val="005E3D87"/>
    <w:rsid w:val="005E3FF5"/>
    <w:rsid w:val="005E3FFA"/>
    <w:rsid w:val="005E5F9D"/>
    <w:rsid w:val="005E7639"/>
    <w:rsid w:val="005F015D"/>
    <w:rsid w:val="005F33DB"/>
    <w:rsid w:val="005F34AC"/>
    <w:rsid w:val="005F522D"/>
    <w:rsid w:val="005F6035"/>
    <w:rsid w:val="005F69AE"/>
    <w:rsid w:val="005F781C"/>
    <w:rsid w:val="00601479"/>
    <w:rsid w:val="0060180D"/>
    <w:rsid w:val="00602998"/>
    <w:rsid w:val="00605DBB"/>
    <w:rsid w:val="006072F5"/>
    <w:rsid w:val="00610425"/>
    <w:rsid w:val="00610443"/>
    <w:rsid w:val="00611066"/>
    <w:rsid w:val="00615969"/>
    <w:rsid w:val="00615D5F"/>
    <w:rsid w:val="00620C19"/>
    <w:rsid w:val="00620D9E"/>
    <w:rsid w:val="0062110D"/>
    <w:rsid w:val="00622699"/>
    <w:rsid w:val="0062274F"/>
    <w:rsid w:val="0062378C"/>
    <w:rsid w:val="006242AD"/>
    <w:rsid w:val="00625DED"/>
    <w:rsid w:val="006277A6"/>
    <w:rsid w:val="0063190D"/>
    <w:rsid w:val="00632747"/>
    <w:rsid w:val="006328A7"/>
    <w:rsid w:val="00633084"/>
    <w:rsid w:val="006352B2"/>
    <w:rsid w:val="006358E7"/>
    <w:rsid w:val="00637007"/>
    <w:rsid w:val="006407F7"/>
    <w:rsid w:val="006434EF"/>
    <w:rsid w:val="00643FF1"/>
    <w:rsid w:val="0064570E"/>
    <w:rsid w:val="006466A2"/>
    <w:rsid w:val="00646B5D"/>
    <w:rsid w:val="0064711E"/>
    <w:rsid w:val="0065093F"/>
    <w:rsid w:val="0065218C"/>
    <w:rsid w:val="00653B35"/>
    <w:rsid w:val="00661701"/>
    <w:rsid w:val="006629B3"/>
    <w:rsid w:val="00665BF9"/>
    <w:rsid w:val="00670B9C"/>
    <w:rsid w:val="00670C31"/>
    <w:rsid w:val="00671A71"/>
    <w:rsid w:val="006736EA"/>
    <w:rsid w:val="00673A54"/>
    <w:rsid w:val="00674DDA"/>
    <w:rsid w:val="00680068"/>
    <w:rsid w:val="0068118B"/>
    <w:rsid w:val="00681385"/>
    <w:rsid w:val="00681574"/>
    <w:rsid w:val="00684B0C"/>
    <w:rsid w:val="00684DCB"/>
    <w:rsid w:val="0068621E"/>
    <w:rsid w:val="0068644E"/>
    <w:rsid w:val="00686AF3"/>
    <w:rsid w:val="0069013C"/>
    <w:rsid w:val="0069016D"/>
    <w:rsid w:val="006918AB"/>
    <w:rsid w:val="006929BB"/>
    <w:rsid w:val="0069355F"/>
    <w:rsid w:val="00693BC7"/>
    <w:rsid w:val="00693DA3"/>
    <w:rsid w:val="006948ED"/>
    <w:rsid w:val="00695090"/>
    <w:rsid w:val="0069640B"/>
    <w:rsid w:val="006A136B"/>
    <w:rsid w:val="006A19E6"/>
    <w:rsid w:val="006A21DC"/>
    <w:rsid w:val="006A27B1"/>
    <w:rsid w:val="006A280B"/>
    <w:rsid w:val="006A296A"/>
    <w:rsid w:val="006A312D"/>
    <w:rsid w:val="006A431C"/>
    <w:rsid w:val="006A5BBD"/>
    <w:rsid w:val="006A6F28"/>
    <w:rsid w:val="006A7FF9"/>
    <w:rsid w:val="006B084D"/>
    <w:rsid w:val="006B19E3"/>
    <w:rsid w:val="006B37A8"/>
    <w:rsid w:val="006B4DB6"/>
    <w:rsid w:val="006B4F04"/>
    <w:rsid w:val="006B575A"/>
    <w:rsid w:val="006B7C11"/>
    <w:rsid w:val="006C0104"/>
    <w:rsid w:val="006C1994"/>
    <w:rsid w:val="006C1C4B"/>
    <w:rsid w:val="006C48F9"/>
    <w:rsid w:val="006C49F8"/>
    <w:rsid w:val="006C6297"/>
    <w:rsid w:val="006D1AA6"/>
    <w:rsid w:val="006D2217"/>
    <w:rsid w:val="006D2C30"/>
    <w:rsid w:val="006D2D39"/>
    <w:rsid w:val="006D5EE0"/>
    <w:rsid w:val="006D6262"/>
    <w:rsid w:val="006D7FD7"/>
    <w:rsid w:val="006E05AB"/>
    <w:rsid w:val="006E1576"/>
    <w:rsid w:val="006E1985"/>
    <w:rsid w:val="006E1E05"/>
    <w:rsid w:val="006E47B1"/>
    <w:rsid w:val="006E4948"/>
    <w:rsid w:val="006E5E68"/>
    <w:rsid w:val="006F0768"/>
    <w:rsid w:val="006F1562"/>
    <w:rsid w:val="006F2176"/>
    <w:rsid w:val="006F2928"/>
    <w:rsid w:val="006F2AC4"/>
    <w:rsid w:val="006F40D2"/>
    <w:rsid w:val="006F6A93"/>
    <w:rsid w:val="00701CA6"/>
    <w:rsid w:val="00701E7F"/>
    <w:rsid w:val="0070223D"/>
    <w:rsid w:val="007029B1"/>
    <w:rsid w:val="0070321F"/>
    <w:rsid w:val="007050CF"/>
    <w:rsid w:val="00705872"/>
    <w:rsid w:val="00710822"/>
    <w:rsid w:val="00710E4F"/>
    <w:rsid w:val="00710FA8"/>
    <w:rsid w:val="00711030"/>
    <w:rsid w:val="00711235"/>
    <w:rsid w:val="00715AED"/>
    <w:rsid w:val="00715C79"/>
    <w:rsid w:val="00717283"/>
    <w:rsid w:val="00723D89"/>
    <w:rsid w:val="00723F0C"/>
    <w:rsid w:val="00724910"/>
    <w:rsid w:val="007254E3"/>
    <w:rsid w:val="007275DE"/>
    <w:rsid w:val="0072781F"/>
    <w:rsid w:val="007300F9"/>
    <w:rsid w:val="00730521"/>
    <w:rsid w:val="007314B1"/>
    <w:rsid w:val="007336B9"/>
    <w:rsid w:val="00734AF7"/>
    <w:rsid w:val="0073780B"/>
    <w:rsid w:val="00737DE9"/>
    <w:rsid w:val="00737FA4"/>
    <w:rsid w:val="00740EBC"/>
    <w:rsid w:val="00742148"/>
    <w:rsid w:val="00744E91"/>
    <w:rsid w:val="00745B30"/>
    <w:rsid w:val="0074784D"/>
    <w:rsid w:val="00752BCF"/>
    <w:rsid w:val="0075367F"/>
    <w:rsid w:val="00753FB6"/>
    <w:rsid w:val="007558AC"/>
    <w:rsid w:val="00755B39"/>
    <w:rsid w:val="00755FA8"/>
    <w:rsid w:val="007566D2"/>
    <w:rsid w:val="00761EAC"/>
    <w:rsid w:val="00763D08"/>
    <w:rsid w:val="00764A78"/>
    <w:rsid w:val="00764C14"/>
    <w:rsid w:val="00765582"/>
    <w:rsid w:val="00766520"/>
    <w:rsid w:val="00766817"/>
    <w:rsid w:val="00770F8B"/>
    <w:rsid w:val="007752BA"/>
    <w:rsid w:val="00780B3A"/>
    <w:rsid w:val="00781AFE"/>
    <w:rsid w:val="00782AFC"/>
    <w:rsid w:val="00783152"/>
    <w:rsid w:val="0078397A"/>
    <w:rsid w:val="007848A6"/>
    <w:rsid w:val="007852C9"/>
    <w:rsid w:val="0079154A"/>
    <w:rsid w:val="00791C4C"/>
    <w:rsid w:val="00792547"/>
    <w:rsid w:val="00795CED"/>
    <w:rsid w:val="00795D98"/>
    <w:rsid w:val="0079628A"/>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A39"/>
    <w:rsid w:val="007A7C32"/>
    <w:rsid w:val="007B100F"/>
    <w:rsid w:val="007B29F4"/>
    <w:rsid w:val="007B3783"/>
    <w:rsid w:val="007B757F"/>
    <w:rsid w:val="007B7E71"/>
    <w:rsid w:val="007C1F64"/>
    <w:rsid w:val="007C2F02"/>
    <w:rsid w:val="007C333D"/>
    <w:rsid w:val="007C3E45"/>
    <w:rsid w:val="007C442A"/>
    <w:rsid w:val="007C6F23"/>
    <w:rsid w:val="007D13FA"/>
    <w:rsid w:val="007D1E97"/>
    <w:rsid w:val="007D377A"/>
    <w:rsid w:val="007D3889"/>
    <w:rsid w:val="007D494E"/>
    <w:rsid w:val="007E14AD"/>
    <w:rsid w:val="007E20FF"/>
    <w:rsid w:val="007E3ACF"/>
    <w:rsid w:val="007E4B9E"/>
    <w:rsid w:val="007E603A"/>
    <w:rsid w:val="007F0E10"/>
    <w:rsid w:val="007F2E13"/>
    <w:rsid w:val="007F3D27"/>
    <w:rsid w:val="007F432F"/>
    <w:rsid w:val="007F5405"/>
    <w:rsid w:val="007F5532"/>
    <w:rsid w:val="00801D27"/>
    <w:rsid w:val="00802016"/>
    <w:rsid w:val="008035FF"/>
    <w:rsid w:val="00803D3C"/>
    <w:rsid w:val="008060FD"/>
    <w:rsid w:val="0080726F"/>
    <w:rsid w:val="0080778D"/>
    <w:rsid w:val="00811758"/>
    <w:rsid w:val="008122CE"/>
    <w:rsid w:val="00813879"/>
    <w:rsid w:val="008214B0"/>
    <w:rsid w:val="0082151C"/>
    <w:rsid w:val="00821FDD"/>
    <w:rsid w:val="00830942"/>
    <w:rsid w:val="008328F6"/>
    <w:rsid w:val="00833366"/>
    <w:rsid w:val="00833CC8"/>
    <w:rsid w:val="00834659"/>
    <w:rsid w:val="008349D7"/>
    <w:rsid w:val="00834C00"/>
    <w:rsid w:val="00835C5A"/>
    <w:rsid w:val="008361EA"/>
    <w:rsid w:val="00836879"/>
    <w:rsid w:val="00841B8E"/>
    <w:rsid w:val="008449F0"/>
    <w:rsid w:val="008457F4"/>
    <w:rsid w:val="00845BE7"/>
    <w:rsid w:val="00846F97"/>
    <w:rsid w:val="008512EF"/>
    <w:rsid w:val="00851595"/>
    <w:rsid w:val="008515BE"/>
    <w:rsid w:val="00853619"/>
    <w:rsid w:val="00853798"/>
    <w:rsid w:val="008539E2"/>
    <w:rsid w:val="00856C94"/>
    <w:rsid w:val="00861201"/>
    <w:rsid w:val="00865977"/>
    <w:rsid w:val="00871EBE"/>
    <w:rsid w:val="00873E8F"/>
    <w:rsid w:val="00876CE5"/>
    <w:rsid w:val="00880471"/>
    <w:rsid w:val="008814C0"/>
    <w:rsid w:val="00884021"/>
    <w:rsid w:val="00884C41"/>
    <w:rsid w:val="00885D34"/>
    <w:rsid w:val="008908DA"/>
    <w:rsid w:val="00891524"/>
    <w:rsid w:val="00892EE1"/>
    <w:rsid w:val="0089318E"/>
    <w:rsid w:val="0089363B"/>
    <w:rsid w:val="00894B05"/>
    <w:rsid w:val="0089561E"/>
    <w:rsid w:val="0089589F"/>
    <w:rsid w:val="008A3C58"/>
    <w:rsid w:val="008A5A44"/>
    <w:rsid w:val="008A5D3A"/>
    <w:rsid w:val="008B06AB"/>
    <w:rsid w:val="008B0CED"/>
    <w:rsid w:val="008B20F4"/>
    <w:rsid w:val="008B2F45"/>
    <w:rsid w:val="008B3743"/>
    <w:rsid w:val="008B4606"/>
    <w:rsid w:val="008B48DA"/>
    <w:rsid w:val="008B58B8"/>
    <w:rsid w:val="008B7323"/>
    <w:rsid w:val="008C1DBD"/>
    <w:rsid w:val="008C2A2A"/>
    <w:rsid w:val="008C2E1F"/>
    <w:rsid w:val="008C5C60"/>
    <w:rsid w:val="008D188F"/>
    <w:rsid w:val="008D1978"/>
    <w:rsid w:val="008D1B84"/>
    <w:rsid w:val="008D2104"/>
    <w:rsid w:val="008D268B"/>
    <w:rsid w:val="008D3905"/>
    <w:rsid w:val="008D420F"/>
    <w:rsid w:val="008D4632"/>
    <w:rsid w:val="008D57D8"/>
    <w:rsid w:val="008D61D5"/>
    <w:rsid w:val="008D62BD"/>
    <w:rsid w:val="008D6635"/>
    <w:rsid w:val="008D6895"/>
    <w:rsid w:val="008D6DF0"/>
    <w:rsid w:val="008D6E79"/>
    <w:rsid w:val="008E2E44"/>
    <w:rsid w:val="008E36D9"/>
    <w:rsid w:val="008E3EE2"/>
    <w:rsid w:val="008E603B"/>
    <w:rsid w:val="008E67C8"/>
    <w:rsid w:val="008E77CC"/>
    <w:rsid w:val="008E7BAE"/>
    <w:rsid w:val="008F0EFF"/>
    <w:rsid w:val="008F107A"/>
    <w:rsid w:val="008F13AA"/>
    <w:rsid w:val="008F1C8E"/>
    <w:rsid w:val="008F2742"/>
    <w:rsid w:val="008F3099"/>
    <w:rsid w:val="00900D54"/>
    <w:rsid w:val="009015F3"/>
    <w:rsid w:val="00903657"/>
    <w:rsid w:val="009039AC"/>
    <w:rsid w:val="009042EF"/>
    <w:rsid w:val="0090564D"/>
    <w:rsid w:val="0090592F"/>
    <w:rsid w:val="009136B7"/>
    <w:rsid w:val="0091382B"/>
    <w:rsid w:val="00915298"/>
    <w:rsid w:val="0091581E"/>
    <w:rsid w:val="00915B1A"/>
    <w:rsid w:val="00915D9A"/>
    <w:rsid w:val="00915EEE"/>
    <w:rsid w:val="00916635"/>
    <w:rsid w:val="0092059D"/>
    <w:rsid w:val="009206C6"/>
    <w:rsid w:val="009207B7"/>
    <w:rsid w:val="00921475"/>
    <w:rsid w:val="0092227B"/>
    <w:rsid w:val="00922403"/>
    <w:rsid w:val="00922E0A"/>
    <w:rsid w:val="00922E92"/>
    <w:rsid w:val="00925EDA"/>
    <w:rsid w:val="0092678D"/>
    <w:rsid w:val="0093473A"/>
    <w:rsid w:val="0093531F"/>
    <w:rsid w:val="00936E98"/>
    <w:rsid w:val="009403E9"/>
    <w:rsid w:val="00943BF4"/>
    <w:rsid w:val="009441F5"/>
    <w:rsid w:val="009451D4"/>
    <w:rsid w:val="00945907"/>
    <w:rsid w:val="009468F2"/>
    <w:rsid w:val="0095003E"/>
    <w:rsid w:val="009504ED"/>
    <w:rsid w:val="00951633"/>
    <w:rsid w:val="009555B6"/>
    <w:rsid w:val="009572ED"/>
    <w:rsid w:val="00961199"/>
    <w:rsid w:val="009650B3"/>
    <w:rsid w:val="009655E4"/>
    <w:rsid w:val="00965F85"/>
    <w:rsid w:val="00972195"/>
    <w:rsid w:val="00972928"/>
    <w:rsid w:val="009742B2"/>
    <w:rsid w:val="00975657"/>
    <w:rsid w:val="00980A9B"/>
    <w:rsid w:val="00982147"/>
    <w:rsid w:val="0098287C"/>
    <w:rsid w:val="0098525D"/>
    <w:rsid w:val="00985AB9"/>
    <w:rsid w:val="00985AE1"/>
    <w:rsid w:val="009863BF"/>
    <w:rsid w:val="0098676D"/>
    <w:rsid w:val="00986ACA"/>
    <w:rsid w:val="00987293"/>
    <w:rsid w:val="00990043"/>
    <w:rsid w:val="00990079"/>
    <w:rsid w:val="009910AC"/>
    <w:rsid w:val="00991F75"/>
    <w:rsid w:val="0099208C"/>
    <w:rsid w:val="00992514"/>
    <w:rsid w:val="009934BB"/>
    <w:rsid w:val="00993D18"/>
    <w:rsid w:val="00994341"/>
    <w:rsid w:val="0099494B"/>
    <w:rsid w:val="009966C6"/>
    <w:rsid w:val="009A0E27"/>
    <w:rsid w:val="009A3610"/>
    <w:rsid w:val="009A4FA0"/>
    <w:rsid w:val="009B18AA"/>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4660"/>
    <w:rsid w:val="009E4B3E"/>
    <w:rsid w:val="009E4F91"/>
    <w:rsid w:val="009E5E57"/>
    <w:rsid w:val="009F34C6"/>
    <w:rsid w:val="009F3939"/>
    <w:rsid w:val="009F6FB1"/>
    <w:rsid w:val="009F7490"/>
    <w:rsid w:val="00A0115C"/>
    <w:rsid w:val="00A024FC"/>
    <w:rsid w:val="00A025AC"/>
    <w:rsid w:val="00A04C5F"/>
    <w:rsid w:val="00A10030"/>
    <w:rsid w:val="00A12110"/>
    <w:rsid w:val="00A14827"/>
    <w:rsid w:val="00A155B1"/>
    <w:rsid w:val="00A15DB9"/>
    <w:rsid w:val="00A25384"/>
    <w:rsid w:val="00A2562F"/>
    <w:rsid w:val="00A26112"/>
    <w:rsid w:val="00A30C69"/>
    <w:rsid w:val="00A33293"/>
    <w:rsid w:val="00A34271"/>
    <w:rsid w:val="00A353DC"/>
    <w:rsid w:val="00A3630F"/>
    <w:rsid w:val="00A3677E"/>
    <w:rsid w:val="00A36B0E"/>
    <w:rsid w:val="00A40A8F"/>
    <w:rsid w:val="00A41460"/>
    <w:rsid w:val="00A414CF"/>
    <w:rsid w:val="00A41646"/>
    <w:rsid w:val="00A41B32"/>
    <w:rsid w:val="00A432A3"/>
    <w:rsid w:val="00A43F5D"/>
    <w:rsid w:val="00A46354"/>
    <w:rsid w:val="00A51657"/>
    <w:rsid w:val="00A51AAA"/>
    <w:rsid w:val="00A51BEA"/>
    <w:rsid w:val="00A51CD9"/>
    <w:rsid w:val="00A52117"/>
    <w:rsid w:val="00A53423"/>
    <w:rsid w:val="00A53A53"/>
    <w:rsid w:val="00A53ECB"/>
    <w:rsid w:val="00A5432F"/>
    <w:rsid w:val="00A5433E"/>
    <w:rsid w:val="00A56D42"/>
    <w:rsid w:val="00A57282"/>
    <w:rsid w:val="00A6265B"/>
    <w:rsid w:val="00A6483C"/>
    <w:rsid w:val="00A652C1"/>
    <w:rsid w:val="00A66166"/>
    <w:rsid w:val="00A741CA"/>
    <w:rsid w:val="00A75CEE"/>
    <w:rsid w:val="00A75F5D"/>
    <w:rsid w:val="00A76553"/>
    <w:rsid w:val="00A7674B"/>
    <w:rsid w:val="00A80217"/>
    <w:rsid w:val="00A81718"/>
    <w:rsid w:val="00A81C78"/>
    <w:rsid w:val="00A81E0D"/>
    <w:rsid w:val="00A823D8"/>
    <w:rsid w:val="00A82BE4"/>
    <w:rsid w:val="00A83F62"/>
    <w:rsid w:val="00A86CB6"/>
    <w:rsid w:val="00A87B72"/>
    <w:rsid w:val="00A91EA9"/>
    <w:rsid w:val="00A92634"/>
    <w:rsid w:val="00A93C45"/>
    <w:rsid w:val="00A941E1"/>
    <w:rsid w:val="00A94A99"/>
    <w:rsid w:val="00A94DC5"/>
    <w:rsid w:val="00A969E1"/>
    <w:rsid w:val="00A96F45"/>
    <w:rsid w:val="00A97608"/>
    <w:rsid w:val="00AA2AAA"/>
    <w:rsid w:val="00AA2CE1"/>
    <w:rsid w:val="00AA3E91"/>
    <w:rsid w:val="00AB19B6"/>
    <w:rsid w:val="00AB1A5E"/>
    <w:rsid w:val="00AB1ECE"/>
    <w:rsid w:val="00AB1FEC"/>
    <w:rsid w:val="00AB3984"/>
    <w:rsid w:val="00AB6B46"/>
    <w:rsid w:val="00AB7F6F"/>
    <w:rsid w:val="00AC155A"/>
    <w:rsid w:val="00AC3B2B"/>
    <w:rsid w:val="00AC3B99"/>
    <w:rsid w:val="00AC401A"/>
    <w:rsid w:val="00AC5221"/>
    <w:rsid w:val="00AC6926"/>
    <w:rsid w:val="00AC694E"/>
    <w:rsid w:val="00AC7F43"/>
    <w:rsid w:val="00AD02A2"/>
    <w:rsid w:val="00AD0D5D"/>
    <w:rsid w:val="00AD1D5B"/>
    <w:rsid w:val="00AD2C36"/>
    <w:rsid w:val="00AD4A6A"/>
    <w:rsid w:val="00AD6859"/>
    <w:rsid w:val="00AD6979"/>
    <w:rsid w:val="00AD77F3"/>
    <w:rsid w:val="00AE0A72"/>
    <w:rsid w:val="00AE16CD"/>
    <w:rsid w:val="00AE2EE7"/>
    <w:rsid w:val="00AE352D"/>
    <w:rsid w:val="00AE4FBD"/>
    <w:rsid w:val="00AE51FD"/>
    <w:rsid w:val="00AE56EB"/>
    <w:rsid w:val="00AE5894"/>
    <w:rsid w:val="00AE5D85"/>
    <w:rsid w:val="00AE727F"/>
    <w:rsid w:val="00AE7393"/>
    <w:rsid w:val="00AF0065"/>
    <w:rsid w:val="00AF21F4"/>
    <w:rsid w:val="00AF3221"/>
    <w:rsid w:val="00AF367E"/>
    <w:rsid w:val="00AF43CF"/>
    <w:rsid w:val="00AF4EBE"/>
    <w:rsid w:val="00AF51BB"/>
    <w:rsid w:val="00AF6426"/>
    <w:rsid w:val="00AF7A39"/>
    <w:rsid w:val="00B01719"/>
    <w:rsid w:val="00B0197B"/>
    <w:rsid w:val="00B06A5B"/>
    <w:rsid w:val="00B071DB"/>
    <w:rsid w:val="00B12EDF"/>
    <w:rsid w:val="00B14B80"/>
    <w:rsid w:val="00B15C05"/>
    <w:rsid w:val="00B160AC"/>
    <w:rsid w:val="00B20DF1"/>
    <w:rsid w:val="00B21BEB"/>
    <w:rsid w:val="00B24283"/>
    <w:rsid w:val="00B2676F"/>
    <w:rsid w:val="00B268B6"/>
    <w:rsid w:val="00B26CAE"/>
    <w:rsid w:val="00B31E06"/>
    <w:rsid w:val="00B347C7"/>
    <w:rsid w:val="00B34FBE"/>
    <w:rsid w:val="00B361CC"/>
    <w:rsid w:val="00B363A1"/>
    <w:rsid w:val="00B377C4"/>
    <w:rsid w:val="00B40A39"/>
    <w:rsid w:val="00B40DFE"/>
    <w:rsid w:val="00B429BC"/>
    <w:rsid w:val="00B44006"/>
    <w:rsid w:val="00B45255"/>
    <w:rsid w:val="00B4670B"/>
    <w:rsid w:val="00B47736"/>
    <w:rsid w:val="00B50B1E"/>
    <w:rsid w:val="00B51116"/>
    <w:rsid w:val="00B53968"/>
    <w:rsid w:val="00B57C93"/>
    <w:rsid w:val="00B57CA8"/>
    <w:rsid w:val="00B60F33"/>
    <w:rsid w:val="00B612F1"/>
    <w:rsid w:val="00B62BE8"/>
    <w:rsid w:val="00B630DD"/>
    <w:rsid w:val="00B63548"/>
    <w:rsid w:val="00B63E4A"/>
    <w:rsid w:val="00B65E1C"/>
    <w:rsid w:val="00B66E7E"/>
    <w:rsid w:val="00B70893"/>
    <w:rsid w:val="00B70D02"/>
    <w:rsid w:val="00B71A42"/>
    <w:rsid w:val="00B72052"/>
    <w:rsid w:val="00B7521C"/>
    <w:rsid w:val="00B75C97"/>
    <w:rsid w:val="00B77161"/>
    <w:rsid w:val="00B81131"/>
    <w:rsid w:val="00B8246F"/>
    <w:rsid w:val="00B8252D"/>
    <w:rsid w:val="00B83311"/>
    <w:rsid w:val="00B83445"/>
    <w:rsid w:val="00B8523F"/>
    <w:rsid w:val="00B859B2"/>
    <w:rsid w:val="00B864D8"/>
    <w:rsid w:val="00B8682D"/>
    <w:rsid w:val="00B87EF2"/>
    <w:rsid w:val="00B9123A"/>
    <w:rsid w:val="00B91F33"/>
    <w:rsid w:val="00B92646"/>
    <w:rsid w:val="00B94AF9"/>
    <w:rsid w:val="00B94C42"/>
    <w:rsid w:val="00B97D18"/>
    <w:rsid w:val="00B97D46"/>
    <w:rsid w:val="00BA07C5"/>
    <w:rsid w:val="00BA0A2A"/>
    <w:rsid w:val="00BA3683"/>
    <w:rsid w:val="00BA4635"/>
    <w:rsid w:val="00BA5206"/>
    <w:rsid w:val="00BA53B7"/>
    <w:rsid w:val="00BB0D87"/>
    <w:rsid w:val="00BB1D5E"/>
    <w:rsid w:val="00BB26FF"/>
    <w:rsid w:val="00BB342C"/>
    <w:rsid w:val="00BB35CE"/>
    <w:rsid w:val="00BB4A5E"/>
    <w:rsid w:val="00BC0208"/>
    <w:rsid w:val="00BC0986"/>
    <w:rsid w:val="00BC1E91"/>
    <w:rsid w:val="00BC6FAE"/>
    <w:rsid w:val="00BC77F0"/>
    <w:rsid w:val="00BC79DE"/>
    <w:rsid w:val="00BD0A0F"/>
    <w:rsid w:val="00BD14EA"/>
    <w:rsid w:val="00BD15E7"/>
    <w:rsid w:val="00BD1F2E"/>
    <w:rsid w:val="00BD3A84"/>
    <w:rsid w:val="00BD6411"/>
    <w:rsid w:val="00BD65EF"/>
    <w:rsid w:val="00BD7F1C"/>
    <w:rsid w:val="00BE072F"/>
    <w:rsid w:val="00BE2A34"/>
    <w:rsid w:val="00BE461F"/>
    <w:rsid w:val="00BE5C9C"/>
    <w:rsid w:val="00BE72FB"/>
    <w:rsid w:val="00BE7885"/>
    <w:rsid w:val="00BE79C6"/>
    <w:rsid w:val="00BF0262"/>
    <w:rsid w:val="00BF18A8"/>
    <w:rsid w:val="00BF1C8B"/>
    <w:rsid w:val="00BF3452"/>
    <w:rsid w:val="00BF37AC"/>
    <w:rsid w:val="00BF4A5E"/>
    <w:rsid w:val="00BF4C72"/>
    <w:rsid w:val="00BF52A1"/>
    <w:rsid w:val="00C011B1"/>
    <w:rsid w:val="00C01EF7"/>
    <w:rsid w:val="00C03849"/>
    <w:rsid w:val="00C03958"/>
    <w:rsid w:val="00C04717"/>
    <w:rsid w:val="00C04847"/>
    <w:rsid w:val="00C04CA8"/>
    <w:rsid w:val="00C053D6"/>
    <w:rsid w:val="00C06B37"/>
    <w:rsid w:val="00C11222"/>
    <w:rsid w:val="00C12A14"/>
    <w:rsid w:val="00C13FFB"/>
    <w:rsid w:val="00C17AFD"/>
    <w:rsid w:val="00C22726"/>
    <w:rsid w:val="00C23F13"/>
    <w:rsid w:val="00C248B7"/>
    <w:rsid w:val="00C249AE"/>
    <w:rsid w:val="00C27A15"/>
    <w:rsid w:val="00C27F86"/>
    <w:rsid w:val="00C300AD"/>
    <w:rsid w:val="00C341B9"/>
    <w:rsid w:val="00C34B56"/>
    <w:rsid w:val="00C35604"/>
    <w:rsid w:val="00C35FE8"/>
    <w:rsid w:val="00C40812"/>
    <w:rsid w:val="00C412C4"/>
    <w:rsid w:val="00C42E8B"/>
    <w:rsid w:val="00C43E4C"/>
    <w:rsid w:val="00C444A0"/>
    <w:rsid w:val="00C45AD0"/>
    <w:rsid w:val="00C46814"/>
    <w:rsid w:val="00C50643"/>
    <w:rsid w:val="00C53A2B"/>
    <w:rsid w:val="00C625F9"/>
    <w:rsid w:val="00C64402"/>
    <w:rsid w:val="00C66C01"/>
    <w:rsid w:val="00C70CEA"/>
    <w:rsid w:val="00C73122"/>
    <w:rsid w:val="00C74932"/>
    <w:rsid w:val="00C7549C"/>
    <w:rsid w:val="00C80029"/>
    <w:rsid w:val="00C8173E"/>
    <w:rsid w:val="00C82E60"/>
    <w:rsid w:val="00C82EEE"/>
    <w:rsid w:val="00C837E0"/>
    <w:rsid w:val="00C8417A"/>
    <w:rsid w:val="00C84AB4"/>
    <w:rsid w:val="00C84EAF"/>
    <w:rsid w:val="00C85B58"/>
    <w:rsid w:val="00C8797F"/>
    <w:rsid w:val="00C90560"/>
    <w:rsid w:val="00C92150"/>
    <w:rsid w:val="00C944D4"/>
    <w:rsid w:val="00C94FAE"/>
    <w:rsid w:val="00C96723"/>
    <w:rsid w:val="00C9703D"/>
    <w:rsid w:val="00C9736F"/>
    <w:rsid w:val="00CA03EB"/>
    <w:rsid w:val="00CA22CF"/>
    <w:rsid w:val="00CA36D7"/>
    <w:rsid w:val="00CA3DA6"/>
    <w:rsid w:val="00CA72B5"/>
    <w:rsid w:val="00CB095B"/>
    <w:rsid w:val="00CB21C9"/>
    <w:rsid w:val="00CB2EEF"/>
    <w:rsid w:val="00CB328A"/>
    <w:rsid w:val="00CB357B"/>
    <w:rsid w:val="00CB426A"/>
    <w:rsid w:val="00CB4E29"/>
    <w:rsid w:val="00CB507B"/>
    <w:rsid w:val="00CB68C0"/>
    <w:rsid w:val="00CC0C5E"/>
    <w:rsid w:val="00CC18DB"/>
    <w:rsid w:val="00CC36DE"/>
    <w:rsid w:val="00CC7DF8"/>
    <w:rsid w:val="00CD0084"/>
    <w:rsid w:val="00CD47EF"/>
    <w:rsid w:val="00CD49F3"/>
    <w:rsid w:val="00CD4C29"/>
    <w:rsid w:val="00CE010B"/>
    <w:rsid w:val="00CE09B4"/>
    <w:rsid w:val="00CE4C72"/>
    <w:rsid w:val="00CE76F8"/>
    <w:rsid w:val="00CF13EE"/>
    <w:rsid w:val="00CF22BE"/>
    <w:rsid w:val="00CF3CC7"/>
    <w:rsid w:val="00CF4943"/>
    <w:rsid w:val="00CF4B2C"/>
    <w:rsid w:val="00CF5ED3"/>
    <w:rsid w:val="00D02E77"/>
    <w:rsid w:val="00D047D6"/>
    <w:rsid w:val="00D11B40"/>
    <w:rsid w:val="00D12310"/>
    <w:rsid w:val="00D12FBA"/>
    <w:rsid w:val="00D13968"/>
    <w:rsid w:val="00D16CA9"/>
    <w:rsid w:val="00D200A2"/>
    <w:rsid w:val="00D202DA"/>
    <w:rsid w:val="00D20D50"/>
    <w:rsid w:val="00D22A2C"/>
    <w:rsid w:val="00D26A7C"/>
    <w:rsid w:val="00D26D5B"/>
    <w:rsid w:val="00D3040D"/>
    <w:rsid w:val="00D308F6"/>
    <w:rsid w:val="00D31FB9"/>
    <w:rsid w:val="00D329C6"/>
    <w:rsid w:val="00D35044"/>
    <w:rsid w:val="00D360DC"/>
    <w:rsid w:val="00D37C9F"/>
    <w:rsid w:val="00D41A7D"/>
    <w:rsid w:val="00D44FFE"/>
    <w:rsid w:val="00D46214"/>
    <w:rsid w:val="00D4680D"/>
    <w:rsid w:val="00D479A1"/>
    <w:rsid w:val="00D52DEA"/>
    <w:rsid w:val="00D5324D"/>
    <w:rsid w:val="00D537F0"/>
    <w:rsid w:val="00D54415"/>
    <w:rsid w:val="00D54D56"/>
    <w:rsid w:val="00D61244"/>
    <w:rsid w:val="00D613E2"/>
    <w:rsid w:val="00D64CFC"/>
    <w:rsid w:val="00D64D1A"/>
    <w:rsid w:val="00D654D1"/>
    <w:rsid w:val="00D730D7"/>
    <w:rsid w:val="00D74343"/>
    <w:rsid w:val="00D774D5"/>
    <w:rsid w:val="00D81ECA"/>
    <w:rsid w:val="00D820FB"/>
    <w:rsid w:val="00D853CC"/>
    <w:rsid w:val="00D86290"/>
    <w:rsid w:val="00D90D88"/>
    <w:rsid w:val="00D9281F"/>
    <w:rsid w:val="00D92E9F"/>
    <w:rsid w:val="00D935B8"/>
    <w:rsid w:val="00DA0400"/>
    <w:rsid w:val="00DA0669"/>
    <w:rsid w:val="00DA4E2A"/>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4DBB"/>
    <w:rsid w:val="00DD51E5"/>
    <w:rsid w:val="00DD770E"/>
    <w:rsid w:val="00DD7ABA"/>
    <w:rsid w:val="00DE09DE"/>
    <w:rsid w:val="00DE2BB9"/>
    <w:rsid w:val="00DE3406"/>
    <w:rsid w:val="00DE3FC1"/>
    <w:rsid w:val="00DE535A"/>
    <w:rsid w:val="00DE66BD"/>
    <w:rsid w:val="00DE78A6"/>
    <w:rsid w:val="00DF0ADA"/>
    <w:rsid w:val="00DF0FFA"/>
    <w:rsid w:val="00DF1A39"/>
    <w:rsid w:val="00DF2A67"/>
    <w:rsid w:val="00DF4F6F"/>
    <w:rsid w:val="00E01E6F"/>
    <w:rsid w:val="00E02546"/>
    <w:rsid w:val="00E067EB"/>
    <w:rsid w:val="00E071E6"/>
    <w:rsid w:val="00E0783D"/>
    <w:rsid w:val="00E07BBF"/>
    <w:rsid w:val="00E10ABA"/>
    <w:rsid w:val="00E12EC2"/>
    <w:rsid w:val="00E130F7"/>
    <w:rsid w:val="00E13DB1"/>
    <w:rsid w:val="00E14310"/>
    <w:rsid w:val="00E14826"/>
    <w:rsid w:val="00E21031"/>
    <w:rsid w:val="00E21794"/>
    <w:rsid w:val="00E21CD5"/>
    <w:rsid w:val="00E2248A"/>
    <w:rsid w:val="00E226F6"/>
    <w:rsid w:val="00E23569"/>
    <w:rsid w:val="00E23A1C"/>
    <w:rsid w:val="00E242C7"/>
    <w:rsid w:val="00E24B91"/>
    <w:rsid w:val="00E24D84"/>
    <w:rsid w:val="00E25CDE"/>
    <w:rsid w:val="00E26853"/>
    <w:rsid w:val="00E26ADC"/>
    <w:rsid w:val="00E317E6"/>
    <w:rsid w:val="00E33A27"/>
    <w:rsid w:val="00E368F7"/>
    <w:rsid w:val="00E36DA4"/>
    <w:rsid w:val="00E42E53"/>
    <w:rsid w:val="00E4380A"/>
    <w:rsid w:val="00E4386D"/>
    <w:rsid w:val="00E45BD6"/>
    <w:rsid w:val="00E502E1"/>
    <w:rsid w:val="00E5203A"/>
    <w:rsid w:val="00E526D3"/>
    <w:rsid w:val="00E5468E"/>
    <w:rsid w:val="00E548E3"/>
    <w:rsid w:val="00E55FA7"/>
    <w:rsid w:val="00E601E9"/>
    <w:rsid w:val="00E60853"/>
    <w:rsid w:val="00E60C10"/>
    <w:rsid w:val="00E611B5"/>
    <w:rsid w:val="00E62C83"/>
    <w:rsid w:val="00E639A6"/>
    <w:rsid w:val="00E640FD"/>
    <w:rsid w:val="00E645FD"/>
    <w:rsid w:val="00E6738F"/>
    <w:rsid w:val="00E71922"/>
    <w:rsid w:val="00E72D95"/>
    <w:rsid w:val="00E731C8"/>
    <w:rsid w:val="00E733B8"/>
    <w:rsid w:val="00E743ED"/>
    <w:rsid w:val="00E74A5A"/>
    <w:rsid w:val="00E755F0"/>
    <w:rsid w:val="00E76393"/>
    <w:rsid w:val="00E76B5F"/>
    <w:rsid w:val="00E80A87"/>
    <w:rsid w:val="00E81586"/>
    <w:rsid w:val="00E81ECF"/>
    <w:rsid w:val="00E84B0C"/>
    <w:rsid w:val="00E84C1A"/>
    <w:rsid w:val="00E86971"/>
    <w:rsid w:val="00E912C2"/>
    <w:rsid w:val="00E91A30"/>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2AC6"/>
    <w:rsid w:val="00EC367D"/>
    <w:rsid w:val="00EC368A"/>
    <w:rsid w:val="00EC4617"/>
    <w:rsid w:val="00EC7123"/>
    <w:rsid w:val="00EC7A80"/>
    <w:rsid w:val="00ED322B"/>
    <w:rsid w:val="00EE41BF"/>
    <w:rsid w:val="00EE47D7"/>
    <w:rsid w:val="00EE575C"/>
    <w:rsid w:val="00EF0A99"/>
    <w:rsid w:val="00EF17DF"/>
    <w:rsid w:val="00EF1F92"/>
    <w:rsid w:val="00EF3584"/>
    <w:rsid w:val="00EF4A70"/>
    <w:rsid w:val="00EF6448"/>
    <w:rsid w:val="00EF6578"/>
    <w:rsid w:val="00EF6EDD"/>
    <w:rsid w:val="00EF6FEB"/>
    <w:rsid w:val="00F00083"/>
    <w:rsid w:val="00F02C4B"/>
    <w:rsid w:val="00F0372A"/>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35FEF"/>
    <w:rsid w:val="00F4079A"/>
    <w:rsid w:val="00F506C5"/>
    <w:rsid w:val="00F525D6"/>
    <w:rsid w:val="00F52D84"/>
    <w:rsid w:val="00F532AC"/>
    <w:rsid w:val="00F543C2"/>
    <w:rsid w:val="00F57931"/>
    <w:rsid w:val="00F601A9"/>
    <w:rsid w:val="00F60477"/>
    <w:rsid w:val="00F60D9E"/>
    <w:rsid w:val="00F61631"/>
    <w:rsid w:val="00F61855"/>
    <w:rsid w:val="00F62756"/>
    <w:rsid w:val="00F64CFA"/>
    <w:rsid w:val="00F670B4"/>
    <w:rsid w:val="00F6752B"/>
    <w:rsid w:val="00F733CE"/>
    <w:rsid w:val="00F737C5"/>
    <w:rsid w:val="00F74958"/>
    <w:rsid w:val="00F7566D"/>
    <w:rsid w:val="00F76E92"/>
    <w:rsid w:val="00F76F15"/>
    <w:rsid w:val="00F77011"/>
    <w:rsid w:val="00F77499"/>
    <w:rsid w:val="00F775D0"/>
    <w:rsid w:val="00F82F57"/>
    <w:rsid w:val="00F83BEA"/>
    <w:rsid w:val="00F84101"/>
    <w:rsid w:val="00F84217"/>
    <w:rsid w:val="00F85FE1"/>
    <w:rsid w:val="00F867F8"/>
    <w:rsid w:val="00F904D2"/>
    <w:rsid w:val="00F92F06"/>
    <w:rsid w:val="00F93330"/>
    <w:rsid w:val="00F9464C"/>
    <w:rsid w:val="00F95D8C"/>
    <w:rsid w:val="00FA07DF"/>
    <w:rsid w:val="00FA141C"/>
    <w:rsid w:val="00FA3446"/>
    <w:rsid w:val="00FA4E01"/>
    <w:rsid w:val="00FA75BF"/>
    <w:rsid w:val="00FA7E48"/>
    <w:rsid w:val="00FB13BB"/>
    <w:rsid w:val="00FB2EA1"/>
    <w:rsid w:val="00FB676B"/>
    <w:rsid w:val="00FB70A3"/>
    <w:rsid w:val="00FC1F9A"/>
    <w:rsid w:val="00FC1FE4"/>
    <w:rsid w:val="00FC34A5"/>
    <w:rsid w:val="00FC382C"/>
    <w:rsid w:val="00FC66B8"/>
    <w:rsid w:val="00FC7038"/>
    <w:rsid w:val="00FC7B47"/>
    <w:rsid w:val="00FC7F7A"/>
    <w:rsid w:val="00FD1D3F"/>
    <w:rsid w:val="00FD3129"/>
    <w:rsid w:val="00FD356E"/>
    <w:rsid w:val="00FD3897"/>
    <w:rsid w:val="00FD5330"/>
    <w:rsid w:val="00FD6A98"/>
    <w:rsid w:val="00FE0F68"/>
    <w:rsid w:val="00FE15CE"/>
    <w:rsid w:val="00FE257C"/>
    <w:rsid w:val="00FE2AB6"/>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FE4344"/>
    <w:rPr>
      <w:rFonts w:eastAsia="Calibri"/>
      <w:color w:val="auto"/>
      <w:sz w:val="20"/>
      <w:szCs w:val="20"/>
    </w:rPr>
  </w:style>
  <w:style w:type="paragraph" w:styleId="Komentarotema">
    <w:name w:val="annotation subject"/>
    <w:basedOn w:val="Komentarotekstas"/>
    <w:next w:val="Komentarotekstas"/>
    <w:link w:val="KomentarotemaDiagrama"/>
    <w:uiPriority w:val="99"/>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uiPriority w:val="99"/>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unhideWhenUsed/>
    <w:qFormat/>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aliases w:val="Appendix Diagrama1,skyrius1 Diagrama1,Skyrius Diagrama1"/>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Diagrama Diagrama Char Diagrama"/>
    <w:basedOn w:val="Numatytasispastraiposriftas"/>
    <w:link w:val="Komentarotekstas"/>
    <w:uiPriority w:val="99"/>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UnresolvedMention2">
    <w:name w:val="Unresolved Mention2"/>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10"/>
      </w:numPr>
      <w:contextualSpacing/>
    </w:pPr>
  </w:style>
  <w:style w:type="numbering" w:customStyle="1" w:styleId="Sraonra1">
    <w:name w:val="Sąrašo nėra1"/>
    <w:next w:val="Sraonra"/>
    <w:unhideWhenUsed/>
    <w:qFormat/>
    <w:rsid w:val="00F733CE"/>
  </w:style>
  <w:style w:type="paragraph" w:styleId="Turinys2">
    <w:name w:val="toc 2"/>
    <w:basedOn w:val="prastasis"/>
    <w:next w:val="prastasis"/>
    <w:autoRedefine/>
    <w:uiPriority w:val="39"/>
    <w:unhideWhenUsed/>
    <w:rsid w:val="0043492E"/>
    <w:pPr>
      <w:spacing w:after="100"/>
      <w:ind w:left="240"/>
    </w:pPr>
  </w:style>
  <w:style w:type="numbering" w:customStyle="1" w:styleId="Esamassraas1">
    <w:name w:val="Esamas sąrašas1"/>
    <w:uiPriority w:val="99"/>
    <w:rsid w:val="0043492E"/>
    <w:pPr>
      <w:numPr>
        <w:numId w:val="12"/>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uiPriority w:val="99"/>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qFormat/>
    <w:rsid w:val="003116F2"/>
  </w:style>
  <w:style w:type="paragraph" w:customStyle="1" w:styleId="1pastraipa">
    <w:name w:val="1. pastraipa"/>
    <w:basedOn w:val="prastasiniatinklio"/>
    <w:uiPriority w:val="99"/>
    <w:semiHidden/>
    <w:rsid w:val="003116F2"/>
    <w:pPr>
      <w:numPr>
        <w:numId w:val="20"/>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rsid w:val="003116F2"/>
    <w:rPr>
      <w:rFonts w:eastAsia="Times New Roman"/>
      <w:color w:val="595959"/>
      <w:spacing w:val="15"/>
      <w:sz w:val="28"/>
      <w:szCs w:val="28"/>
    </w:rPr>
  </w:style>
  <w:style w:type="paragraph" w:customStyle="1" w:styleId="Citata1">
    <w:name w:val="Citata1"/>
    <w:basedOn w:val="prastasis"/>
    <w:next w:val="prastasis"/>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rsid w:val="003116F2"/>
    <w:rPr>
      <w:i/>
      <w:iCs/>
      <w:color w:val="404040"/>
    </w:rPr>
  </w:style>
  <w:style w:type="character" w:customStyle="1" w:styleId="Rykuspabraukimas1">
    <w:name w:val="Ryškus pabraukimas1"/>
    <w:basedOn w:val="Numatytasispastraiposriftas"/>
    <w:qFormat/>
    <w:rsid w:val="003116F2"/>
    <w:rPr>
      <w:i/>
      <w:iCs/>
      <w:color w:val="0F4761"/>
    </w:rPr>
  </w:style>
  <w:style w:type="paragraph" w:customStyle="1" w:styleId="Iskirtacitata1">
    <w:name w:val="Išskirta citata1"/>
    <w:basedOn w:val="prastasis"/>
    <w:next w:val="prastasis"/>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rsid w:val="003116F2"/>
    <w:rPr>
      <w:i/>
      <w:iCs/>
      <w:color w:val="0F4761"/>
    </w:rPr>
  </w:style>
  <w:style w:type="character" w:customStyle="1" w:styleId="Rykinuoroda1">
    <w:name w:val="Ryški nuoroda1"/>
    <w:basedOn w:val="Numatytasispastraiposriftas"/>
    <w:qFormat/>
    <w:rsid w:val="003116F2"/>
    <w:rPr>
      <w:b/>
      <w:bCs/>
      <w:smallCaps/>
      <w:color w:val="0F4761"/>
      <w:spacing w:val="5"/>
    </w:rPr>
  </w:style>
  <w:style w:type="paragraph" w:styleId="Paantrat">
    <w:name w:val="Subtitle"/>
    <w:basedOn w:val="prastasis"/>
    <w:next w:val="prastasis"/>
    <w:link w:val="PaantratDiagrama"/>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table" w:customStyle="1" w:styleId="Intellertslentele">
    <w:name w:val="Intellerts_lentele"/>
    <w:basedOn w:val="prastojilentel"/>
    <w:uiPriority w:val="99"/>
    <w:rsid w:val="00834659"/>
    <w:pPr>
      <w:spacing w:before="60" w:after="60"/>
    </w:pPr>
    <w:rPr>
      <w:rFonts w:ascii="Arial" w:eastAsia="Times New Roman" w:hAnsi="Arial"/>
      <w:sz w:val="18"/>
      <w:lang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834659"/>
    <w:pPr>
      <w:spacing w:before="60" w:after="60" w:line="252" w:lineRule="auto"/>
      <w:jc w:val="center"/>
    </w:pPr>
    <w:rPr>
      <w:rFonts w:eastAsia="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834659"/>
    <w:rPr>
      <w:rFonts w:eastAsia="Times New Roman"/>
      <w:noProof/>
      <w:color w:val="000000" w:themeColor="text1"/>
      <w:szCs w:val="96"/>
      <w:lang w:val="en-US" w:eastAsia="zh-CN"/>
    </w:rPr>
  </w:style>
  <w:style w:type="paragraph" w:customStyle="1" w:styleId="Tabletitle-dhealthiq">
    <w:name w:val="Table title - dhealthiq"/>
    <w:basedOn w:val="prastasis"/>
    <w:link w:val="Tabletitle-dhealthiqChar"/>
    <w:autoRedefine/>
    <w:qFormat/>
    <w:rsid w:val="00834659"/>
    <w:pPr>
      <w:keepNext/>
      <w:numPr>
        <w:numId w:val="21"/>
      </w:numPr>
      <w:spacing w:before="240"/>
      <w:ind w:left="714" w:hanging="357"/>
    </w:pPr>
    <w:rPr>
      <w:rFonts w:eastAsia="Times New Roman"/>
      <w:color w:val="auto"/>
      <w:sz w:val="20"/>
      <w:lang w:val="en-GB" w:eastAsia="lt-LT"/>
    </w:rPr>
  </w:style>
  <w:style w:type="character" w:customStyle="1" w:styleId="Tabletitle-dhealthiqChar">
    <w:name w:val="Table title - dhealthiq Char"/>
    <w:basedOn w:val="Numatytasispastraiposriftas"/>
    <w:link w:val="Tabletitle-dhealthiq"/>
    <w:rsid w:val="00834659"/>
    <w:rPr>
      <w:rFonts w:eastAsia="Times New Roman"/>
      <w:szCs w:val="24"/>
      <w:lang w:val="en-GB"/>
    </w:rPr>
  </w:style>
  <w:style w:type="paragraph" w:customStyle="1" w:styleId="Antrat11">
    <w:name w:val="Antraštė 11"/>
    <w:basedOn w:val="prastasis1"/>
    <w:next w:val="prastasis1"/>
    <w:rsid w:val="00834659"/>
    <w:pPr>
      <w:keepNext/>
      <w:numPr>
        <w:numId w:val="22"/>
      </w:numPr>
      <w:suppressAutoHyphens/>
      <w:autoSpaceDE/>
      <w:autoSpaceDN/>
      <w:adjustRightInd/>
      <w:spacing w:before="360" w:after="360" w:line="1" w:lineRule="atLeast"/>
      <w:ind w:left="0" w:firstLine="0"/>
      <w:jc w:val="center"/>
      <w:textDirection w:val="btLr"/>
      <w:textAlignment w:val="top"/>
      <w:outlineLvl w:val="0"/>
    </w:pPr>
    <w:rPr>
      <w:rFonts w:eastAsia="Times New Roman"/>
      <w:b/>
      <w:position w:val="-1"/>
      <w:sz w:val="28"/>
      <w:szCs w:val="22"/>
    </w:rPr>
  </w:style>
  <w:style w:type="paragraph" w:customStyle="1" w:styleId="Antrat21">
    <w:name w:val="Antraštė 21"/>
    <w:basedOn w:val="prastasis1"/>
    <w:next w:val="prastasis1"/>
    <w:rsid w:val="00834659"/>
    <w:pPr>
      <w:numPr>
        <w:ilvl w:val="1"/>
        <w:numId w:val="22"/>
      </w:numPr>
      <w:suppressAutoHyphens/>
      <w:autoSpaceDE/>
      <w:autoSpaceDN/>
      <w:adjustRightInd/>
      <w:spacing w:line="1" w:lineRule="atLeast"/>
      <w:ind w:left="0" w:firstLine="0"/>
      <w:jc w:val="both"/>
      <w:textDirection w:val="btLr"/>
      <w:textAlignment w:val="top"/>
      <w:outlineLvl w:val="1"/>
    </w:pPr>
    <w:rPr>
      <w:rFonts w:eastAsia="Times New Roman"/>
      <w:position w:val="-1"/>
      <w:szCs w:val="20"/>
    </w:rPr>
  </w:style>
  <w:style w:type="paragraph" w:customStyle="1" w:styleId="Antrat31">
    <w:name w:val="Antraštė 31"/>
    <w:basedOn w:val="prastasis1"/>
    <w:next w:val="prastasis1"/>
    <w:rsid w:val="00834659"/>
    <w:pPr>
      <w:keepNext/>
      <w:numPr>
        <w:ilvl w:val="2"/>
        <w:numId w:val="22"/>
      </w:numPr>
      <w:suppressAutoHyphens/>
      <w:autoSpaceDE/>
      <w:autoSpaceDN/>
      <w:adjustRightInd/>
      <w:spacing w:line="1" w:lineRule="atLeast"/>
      <w:ind w:left="0" w:firstLine="0"/>
      <w:jc w:val="both"/>
      <w:textDirection w:val="btLr"/>
      <w:textAlignment w:val="top"/>
      <w:outlineLvl w:val="2"/>
    </w:pPr>
    <w:rPr>
      <w:rFonts w:eastAsia="Times New Roman"/>
      <w:position w:val="-1"/>
      <w:szCs w:val="20"/>
    </w:rPr>
  </w:style>
  <w:style w:type="paragraph" w:customStyle="1" w:styleId="Antrat41">
    <w:name w:val="Antraštė 41"/>
    <w:basedOn w:val="prastasis1"/>
    <w:next w:val="prastasis1"/>
    <w:rsid w:val="00834659"/>
    <w:pPr>
      <w:keepNext/>
      <w:numPr>
        <w:ilvl w:val="3"/>
        <w:numId w:val="22"/>
      </w:numPr>
      <w:suppressAutoHyphens/>
      <w:autoSpaceDE/>
      <w:autoSpaceDN/>
      <w:adjustRightInd/>
      <w:spacing w:line="1" w:lineRule="atLeast"/>
      <w:ind w:left="0" w:firstLine="0"/>
      <w:textDirection w:val="btLr"/>
      <w:textAlignment w:val="top"/>
      <w:outlineLvl w:val="3"/>
    </w:pPr>
    <w:rPr>
      <w:rFonts w:eastAsia="Times New Roman"/>
      <w:b/>
      <w:position w:val="-1"/>
      <w:sz w:val="44"/>
      <w:szCs w:val="20"/>
    </w:rPr>
  </w:style>
  <w:style w:type="paragraph" w:customStyle="1" w:styleId="Antrat51">
    <w:name w:val="Antraštė 51"/>
    <w:basedOn w:val="prastasis1"/>
    <w:next w:val="prastasis1"/>
    <w:rsid w:val="00834659"/>
    <w:pPr>
      <w:keepNext/>
      <w:numPr>
        <w:ilvl w:val="4"/>
        <w:numId w:val="22"/>
      </w:numPr>
      <w:suppressAutoHyphens/>
      <w:autoSpaceDE/>
      <w:autoSpaceDN/>
      <w:adjustRightInd/>
      <w:spacing w:line="1" w:lineRule="atLeast"/>
      <w:ind w:left="0" w:firstLine="0"/>
      <w:textDirection w:val="btLr"/>
      <w:textAlignment w:val="top"/>
      <w:outlineLvl w:val="4"/>
    </w:pPr>
    <w:rPr>
      <w:rFonts w:eastAsia="Times New Roman"/>
      <w:b/>
      <w:position w:val="-1"/>
      <w:sz w:val="40"/>
      <w:szCs w:val="20"/>
    </w:rPr>
  </w:style>
  <w:style w:type="paragraph" w:customStyle="1" w:styleId="Antrat61">
    <w:name w:val="Antraštė 61"/>
    <w:basedOn w:val="prastasis1"/>
    <w:next w:val="prastasis1"/>
    <w:rsid w:val="00834659"/>
    <w:pPr>
      <w:keepNext/>
      <w:numPr>
        <w:ilvl w:val="5"/>
        <w:numId w:val="22"/>
      </w:numPr>
      <w:suppressAutoHyphens/>
      <w:autoSpaceDE/>
      <w:autoSpaceDN/>
      <w:adjustRightInd/>
      <w:spacing w:line="1" w:lineRule="atLeast"/>
      <w:ind w:left="0" w:firstLine="0"/>
      <w:textDirection w:val="btLr"/>
      <w:textAlignment w:val="top"/>
      <w:outlineLvl w:val="5"/>
    </w:pPr>
    <w:rPr>
      <w:rFonts w:eastAsia="Times New Roman"/>
      <w:b/>
      <w:position w:val="-1"/>
      <w:sz w:val="36"/>
      <w:szCs w:val="20"/>
    </w:rPr>
  </w:style>
  <w:style w:type="paragraph" w:customStyle="1" w:styleId="Antrat71">
    <w:name w:val="Antraštė 71"/>
    <w:basedOn w:val="prastasis1"/>
    <w:next w:val="prastasis1"/>
    <w:rsid w:val="00834659"/>
    <w:pPr>
      <w:keepNext/>
      <w:numPr>
        <w:ilvl w:val="6"/>
        <w:numId w:val="22"/>
      </w:numPr>
      <w:suppressAutoHyphens/>
      <w:autoSpaceDE/>
      <w:autoSpaceDN/>
      <w:adjustRightInd/>
      <w:spacing w:line="1" w:lineRule="atLeast"/>
      <w:ind w:left="0" w:firstLine="0"/>
      <w:textDirection w:val="btLr"/>
      <w:textAlignment w:val="top"/>
      <w:outlineLvl w:val="6"/>
    </w:pPr>
    <w:rPr>
      <w:rFonts w:eastAsia="Times New Roman"/>
      <w:position w:val="-1"/>
      <w:sz w:val="48"/>
      <w:szCs w:val="20"/>
    </w:rPr>
  </w:style>
  <w:style w:type="paragraph" w:customStyle="1" w:styleId="Antrat81">
    <w:name w:val="Antraštė 81"/>
    <w:basedOn w:val="prastasis1"/>
    <w:next w:val="prastasis1"/>
    <w:rsid w:val="00834659"/>
    <w:pPr>
      <w:keepNext/>
      <w:numPr>
        <w:ilvl w:val="7"/>
        <w:numId w:val="22"/>
      </w:numPr>
      <w:suppressAutoHyphens/>
      <w:autoSpaceDE/>
      <w:autoSpaceDN/>
      <w:adjustRightInd/>
      <w:spacing w:line="1" w:lineRule="atLeast"/>
      <w:ind w:left="0" w:firstLine="0"/>
      <w:textDirection w:val="btLr"/>
      <w:textAlignment w:val="top"/>
      <w:outlineLvl w:val="7"/>
    </w:pPr>
    <w:rPr>
      <w:rFonts w:eastAsia="Times New Roman"/>
      <w:b/>
      <w:position w:val="-1"/>
      <w:sz w:val="18"/>
      <w:szCs w:val="20"/>
    </w:rPr>
  </w:style>
  <w:style w:type="paragraph" w:customStyle="1" w:styleId="Antrat91">
    <w:name w:val="Antraštė 91"/>
    <w:basedOn w:val="prastasis1"/>
    <w:next w:val="prastasis1"/>
    <w:rsid w:val="00834659"/>
    <w:pPr>
      <w:keepNext/>
      <w:numPr>
        <w:ilvl w:val="8"/>
        <w:numId w:val="22"/>
      </w:numPr>
      <w:suppressAutoHyphens/>
      <w:autoSpaceDE/>
      <w:autoSpaceDN/>
      <w:adjustRightInd/>
      <w:spacing w:line="1" w:lineRule="atLeast"/>
      <w:ind w:left="0" w:firstLine="0"/>
      <w:textDirection w:val="btLr"/>
      <w:textAlignment w:val="top"/>
      <w:outlineLvl w:val="8"/>
    </w:pPr>
    <w:rPr>
      <w:rFonts w:eastAsia="Times New Roman"/>
      <w:position w:val="-1"/>
      <w:sz w:val="40"/>
      <w:szCs w:val="20"/>
    </w:rPr>
  </w:style>
  <w:style w:type="table" w:customStyle="1" w:styleId="prastojilentel1">
    <w:name w:val="Įprastoji lentelė1"/>
    <w:qFormat/>
    <w:rsid w:val="00834659"/>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paragraph" w:customStyle="1" w:styleId="Komentarotekstas1">
    <w:name w:val="Komentar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eastAsia="Times New Roman"/>
      <w:position w:val="-1"/>
      <w:sz w:val="20"/>
      <w:szCs w:val="20"/>
      <w:lang w:eastAsia="en-US"/>
    </w:rPr>
  </w:style>
  <w:style w:type="paragraph" w:customStyle="1" w:styleId="Antrats1">
    <w:name w:val="Antraštės1"/>
    <w:basedOn w:val="prastasis1"/>
    <w:rsid w:val="00834659"/>
    <w:pPr>
      <w:widowControl w:val="0"/>
      <w:suppressAutoHyphens/>
      <w:autoSpaceDE/>
      <w:autoSpaceDN/>
      <w:adjustRightInd/>
      <w:spacing w:after="20" w:line="1" w:lineRule="atLeast"/>
      <w:ind w:leftChars="-1" w:left="-1" w:hangingChars="1" w:hanging="1"/>
      <w:jc w:val="both"/>
      <w:textDirection w:val="btLr"/>
      <w:textAlignment w:val="top"/>
      <w:outlineLvl w:val="0"/>
    </w:pPr>
    <w:rPr>
      <w:rFonts w:eastAsia="Times New Roman"/>
      <w:position w:val="-1"/>
      <w:szCs w:val="20"/>
    </w:rPr>
  </w:style>
  <w:style w:type="paragraph" w:customStyle="1" w:styleId="Pagrindiniotekstotrauka31">
    <w:name w:val="Pagrindinio teksto įtrauka 31"/>
    <w:basedOn w:val="prastasis1"/>
    <w:rsid w:val="00834659"/>
    <w:pPr>
      <w:suppressAutoHyphens/>
      <w:autoSpaceDE/>
      <w:autoSpaceDN/>
      <w:adjustRightInd/>
      <w:spacing w:line="1" w:lineRule="atLeast"/>
      <w:ind w:leftChars="-1" w:left="-1" w:hangingChars="1" w:hanging="1"/>
      <w:jc w:val="both"/>
      <w:textDirection w:val="btLr"/>
      <w:textAlignment w:val="top"/>
      <w:outlineLvl w:val="0"/>
    </w:pPr>
    <w:rPr>
      <w:rFonts w:eastAsia="Times New Roman"/>
      <w:position w:val="-1"/>
      <w:sz w:val="20"/>
      <w:szCs w:val="20"/>
      <w:lang w:eastAsia="en-US"/>
    </w:rPr>
  </w:style>
  <w:style w:type="paragraph" w:customStyle="1" w:styleId="Paprastasistekstas1">
    <w:name w:val="Paprastasi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sz w:val="20"/>
      <w:szCs w:val="20"/>
      <w:lang w:eastAsia="en-US"/>
    </w:rPr>
  </w:style>
  <w:style w:type="character" w:customStyle="1" w:styleId="PagrindinistekstasDiagrama1">
    <w:name w:val="Pagrindinis tekstas Diagrama1"/>
    <w:basedOn w:val="Numatytasispastraiposriftas"/>
    <w:rsid w:val="00834659"/>
    <w:rPr>
      <w:rFonts w:ascii="TimesLT" w:eastAsia="Times New Roman" w:hAnsi="TimesLT" w:cs="Times New Roman"/>
      <w:position w:val="-1"/>
      <w:sz w:val="20"/>
      <w:szCs w:val="20"/>
      <w:lang w:val="en-US"/>
    </w:rPr>
  </w:style>
  <w:style w:type="paragraph" w:customStyle="1" w:styleId="Debesliotekstas1">
    <w:name w:val="Debesėli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ascii="Tahoma" w:hAnsi="Tahoma"/>
      <w:position w:val="-1"/>
      <w:sz w:val="16"/>
      <w:szCs w:val="16"/>
      <w:lang w:eastAsia="en-US"/>
    </w:rPr>
  </w:style>
  <w:style w:type="character" w:customStyle="1" w:styleId="Komentaronuoroda1">
    <w:name w:val="Komentaro nuoroda1"/>
    <w:rsid w:val="00834659"/>
    <w:rPr>
      <w:w w:val="100"/>
      <w:position w:val="-1"/>
      <w:sz w:val="16"/>
      <w:szCs w:val="16"/>
      <w:effect w:val="none"/>
      <w:vertAlign w:val="baseline"/>
      <w:cs w:val="0"/>
      <w:em w:val="none"/>
    </w:rPr>
  </w:style>
  <w:style w:type="paragraph" w:customStyle="1" w:styleId="Puslapioinaostekstas1">
    <w:name w:val="Puslapi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Puslapioinaosnuoroda1">
    <w:name w:val="Puslapio išnašos nuoroda1"/>
    <w:rsid w:val="00834659"/>
    <w:rPr>
      <w:w w:val="100"/>
      <w:position w:val="-1"/>
      <w:effect w:val="none"/>
      <w:vertAlign w:val="superscript"/>
      <w:cs w:val="0"/>
      <w:em w:val="none"/>
    </w:rPr>
  </w:style>
  <w:style w:type="paragraph" w:customStyle="1" w:styleId="Turinys11">
    <w:name w:val="Turinys 11"/>
    <w:basedOn w:val="prastasis1"/>
    <w:next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noProof/>
      <w:position w:val="-1"/>
      <w:szCs w:val="20"/>
      <w:lang w:eastAsia="en-US"/>
    </w:rPr>
  </w:style>
  <w:style w:type="paragraph" w:customStyle="1" w:styleId="Turinys21">
    <w:name w:val="Turinys 21"/>
    <w:basedOn w:val="prastasis1"/>
    <w:next w:val="prastasis1"/>
    <w:rsid w:val="00834659"/>
    <w:pPr>
      <w:tabs>
        <w:tab w:val="right" w:leader="dot" w:pos="9713"/>
      </w:tabs>
      <w:suppressAutoHyphens/>
      <w:autoSpaceDE/>
      <w:autoSpaceDN/>
      <w:adjustRightInd/>
      <w:spacing w:line="1" w:lineRule="atLeast"/>
      <w:ind w:leftChars="-1" w:left="240" w:hangingChars="1" w:hanging="1"/>
      <w:textDirection w:val="btLr"/>
      <w:textAlignment w:val="top"/>
      <w:outlineLvl w:val="0"/>
    </w:pPr>
    <w:rPr>
      <w:rFonts w:eastAsia="Times New Roman"/>
      <w:b/>
      <w:noProof/>
      <w:position w:val="-1"/>
      <w:szCs w:val="20"/>
      <w:lang w:eastAsia="en-US"/>
    </w:rPr>
  </w:style>
  <w:style w:type="character" w:customStyle="1" w:styleId="Puslapionumeris1">
    <w:name w:val="Puslapio numeris1"/>
    <w:basedOn w:val="Numatytasispastraiposriftas1"/>
    <w:rsid w:val="00834659"/>
    <w:rPr>
      <w:rFonts w:ascii="Times New Roman" w:hAnsi="Times New Roman"/>
      <w:w w:val="100"/>
      <w:position w:val="-1"/>
      <w:sz w:val="22"/>
      <w:effect w:val="none"/>
      <w:vertAlign w:val="baseline"/>
      <w:cs w:val="0"/>
      <w:em w:val="none"/>
    </w:rPr>
  </w:style>
  <w:style w:type="paragraph" w:customStyle="1" w:styleId="Pataisymai1">
    <w:name w:val="Pataisymai1"/>
    <w:rsid w:val="00834659"/>
    <w:pPr>
      <w:suppressAutoHyphens/>
      <w:spacing w:line="1" w:lineRule="atLeast"/>
      <w:ind w:leftChars="-1" w:left="-1" w:hangingChars="1" w:hanging="1"/>
      <w:textDirection w:val="btLr"/>
      <w:textAlignment w:val="top"/>
      <w:outlineLvl w:val="0"/>
    </w:pPr>
    <w:rPr>
      <w:rFonts w:eastAsia="Times New Roman"/>
      <w:position w:val="-1"/>
      <w:sz w:val="24"/>
      <w:lang w:eastAsia="en-US"/>
    </w:rPr>
  </w:style>
  <w:style w:type="character" w:customStyle="1" w:styleId="ddat">
    <w:name w:val="ddat"/>
    <w:basedOn w:val="Numatytasispastraiposriftas1"/>
    <w:rsid w:val="00834659"/>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Tahoma" w:eastAsia="Times New Roman" w:hAnsi="Tahoma"/>
      <w:position w:val="-1"/>
      <w:sz w:val="20"/>
      <w:szCs w:val="20"/>
      <w:lang w:val="en-US" w:eastAsia="en-US"/>
    </w:rPr>
  </w:style>
  <w:style w:type="paragraph" w:customStyle="1" w:styleId="Dokumentoinaostekstas1">
    <w:name w:val="Dokument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Dokumentoinaosnumeris1">
    <w:name w:val="Dokumento išnašos numeris1"/>
    <w:rsid w:val="00834659"/>
    <w:rPr>
      <w:w w:val="100"/>
      <w:position w:val="-1"/>
      <w:effect w:val="none"/>
      <w:vertAlign w:val="superscript"/>
      <w:cs w:val="0"/>
      <w:em w:val="none"/>
    </w:rPr>
  </w:style>
  <w:style w:type="character" w:customStyle="1" w:styleId="Perirtashipersaitas1">
    <w:name w:val="Peržiūrėtas hipersaitas1"/>
    <w:rsid w:val="00834659"/>
    <w:rPr>
      <w:color w:val="800080"/>
      <w:w w:val="100"/>
      <w:position w:val="-1"/>
      <w:u w:val="single"/>
      <w:effect w:val="none"/>
      <w:vertAlign w:val="baseline"/>
      <w:cs w:val="0"/>
      <w:em w:val="none"/>
    </w:rPr>
  </w:style>
  <w:style w:type="character" w:customStyle="1" w:styleId="BodytextDiagrama">
    <w:name w:val="Body text Diagrama"/>
    <w:rsid w:val="00834659"/>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paragraph" w:customStyle="1" w:styleId="Tekstoblokas1">
    <w:name w:val="Teksto blokas1"/>
    <w:basedOn w:val="prastasis1"/>
    <w:rsid w:val="00834659"/>
    <w:pPr>
      <w:suppressAutoHyphens/>
      <w:autoSpaceDE/>
      <w:autoSpaceDN/>
      <w:adjustRightInd/>
      <w:spacing w:after="120" w:line="259" w:lineRule="auto"/>
      <w:ind w:leftChars="-1" w:left="1440" w:righ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21">
    <w:name w:val="Pagrindinis tekstas 21"/>
    <w:basedOn w:val="prastasis1"/>
    <w:rsid w:val="00834659"/>
    <w:pPr>
      <w:suppressAutoHyphens/>
      <w:autoSpaceDE/>
      <w:autoSpaceDN/>
      <w:adjustRightInd/>
      <w:spacing w:after="120" w:line="480"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31">
    <w:name w:val="Pagrindinis tekstas 31"/>
    <w:basedOn w:val="prastasis1"/>
    <w:rsid w:val="00834659"/>
    <w:pPr>
      <w:suppressAutoHyphens/>
      <w:autoSpaceDE/>
      <w:autoSpaceDN/>
      <w:adjustRightInd/>
      <w:spacing w:after="120" w:line="259" w:lineRule="auto"/>
      <w:ind w:leftChars="-1" w:left="-1" w:hangingChars="1" w:hanging="1"/>
      <w:textDirection w:val="btLr"/>
      <w:textAlignment w:val="top"/>
      <w:outlineLvl w:val="0"/>
    </w:pPr>
    <w:rPr>
      <w:rFonts w:ascii="SEB SansSerif" w:eastAsia="SEB SansSerif" w:hAnsi="SEB SansSerif"/>
      <w:position w:val="-1"/>
      <w:sz w:val="16"/>
      <w:szCs w:val="16"/>
      <w:lang w:val="en-US" w:eastAsia="en-US"/>
    </w:rPr>
  </w:style>
  <w:style w:type="paragraph" w:customStyle="1" w:styleId="Pagrindiniotekstopirmatrauka1">
    <w:name w:val="Pagrindinio teksto pirma įtrauka1"/>
    <w:basedOn w:val="Pagrindinistekstas1"/>
    <w:rsid w:val="00834659"/>
    <w:pPr>
      <w:suppressAutoHyphens/>
      <w:snapToGrid/>
      <w:spacing w:after="120" w:line="259" w:lineRule="auto"/>
      <w:ind w:leftChars="-1" w:left="-1" w:hangingChars="1" w:hanging="1"/>
      <w:jc w:val="left"/>
      <w:textDirection w:val="btLr"/>
      <w:textAlignment w:val="top"/>
      <w:outlineLvl w:val="0"/>
    </w:pPr>
    <w:rPr>
      <w:rFonts w:ascii="SEB SansSerif" w:eastAsia="SEB SansSerif" w:hAnsi="SEB SansSerif"/>
      <w:position w:val="-1"/>
    </w:rPr>
  </w:style>
  <w:style w:type="character" w:customStyle="1" w:styleId="PagrindiniotekstopirmatraukaDiagrama">
    <w:name w:val="Pagrindinio teksto pirma įtrauka Diagrama"/>
    <w:rsid w:val="00834659"/>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otekstopirmatrauka21">
    <w:name w:val="Pagrindinio teksto pirma įtrauka 21"/>
    <w:basedOn w:val="Pagrindiniotekstotrauka1"/>
    <w:rsid w:val="00834659"/>
    <w:pPr>
      <w:ind w:firstLine="210"/>
    </w:pPr>
  </w:style>
  <w:style w:type="character" w:customStyle="1" w:styleId="Pagrindiniotekstopirmatrauka2Diagrama">
    <w:name w:val="Pagrindinio teksto pirma įtrauka 2 Diagrama"/>
    <w:basedOn w:val="PagrindiniotekstotraukaDiagrama"/>
    <w:rsid w:val="00834659"/>
    <w:rPr>
      <w:rFonts w:ascii="SEB SansSerif" w:eastAsia="SEB SansSerif" w:hAnsi="SEB SansSerif" w:cs="Times New Roman"/>
      <w:color w:val="00000A"/>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16"/>
      <w:szCs w:val="20"/>
      <w:lang w:val="en-US" w:eastAsia="en-US"/>
    </w:rPr>
  </w:style>
  <w:style w:type="paragraph" w:customStyle="1" w:styleId="Ubaigimas1">
    <w:name w:val="Užbaigim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UbaigimasDiagrama">
    <w:name w:val="Užbaigimas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DataDiagrama">
    <w:name w:val="Data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lpatoparaasDiagrama">
    <w:name w:val="El. pašto 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834659"/>
    <w:rPr>
      <w:i/>
      <w:iCs/>
      <w:w w:val="100"/>
      <w:position w:val="-1"/>
      <w:effect w:val="none"/>
      <w:vertAlign w:val="baseline"/>
      <w:cs w:val="0"/>
      <w:em w:val="none"/>
    </w:rPr>
  </w:style>
  <w:style w:type="paragraph" w:customStyle="1" w:styleId="Adresasantvoko1">
    <w:name w:val="Adresas ant voko1"/>
    <w:basedOn w:val="prastasis1"/>
    <w:rsid w:val="00834659"/>
    <w:pPr>
      <w:framePr w:w="7920" w:hSpace="141" w:wrap="auto" w:vAnchor="page" w:hAnchor="text" w:xAlign="center" w:yAlign="bottom"/>
      <w:suppressAutoHyphens/>
      <w:autoSpaceDE/>
      <w:autoSpaceDN/>
      <w:adjustRightInd/>
      <w:spacing w:after="160" w:line="259" w:lineRule="auto"/>
      <w:ind w:leftChars="-1" w:left="2880" w:hangingChars="1" w:hanging="1"/>
      <w:textDirection w:val="btLr"/>
      <w:textAlignment w:val="top"/>
      <w:outlineLvl w:val="0"/>
    </w:pPr>
    <w:rPr>
      <w:rFonts w:ascii="SEB SansSerif" w:eastAsia="SEB SansSerif" w:hAnsi="SEB SansSerif" w:cs="Arial"/>
      <w:position w:val="-1"/>
      <w:szCs w:val="22"/>
      <w:lang w:val="en-US" w:eastAsia="en-US"/>
    </w:rPr>
  </w:style>
  <w:style w:type="paragraph" w:customStyle="1" w:styleId="Vokoatgalinisadresas1">
    <w:name w:val="Voko atgalinis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cs="Arial"/>
      <w:position w:val="-1"/>
      <w:sz w:val="22"/>
      <w:szCs w:val="20"/>
      <w:lang w:val="en-US" w:eastAsia="en-US"/>
    </w:rPr>
  </w:style>
  <w:style w:type="paragraph" w:customStyle="1" w:styleId="Heading1withnumbering">
    <w:name w:val="Heading 1 with numbering"/>
    <w:basedOn w:val="Antrat11"/>
    <w:next w:val="prastasis1"/>
    <w:rsid w:val="00834659"/>
  </w:style>
  <w:style w:type="paragraph" w:customStyle="1" w:styleId="Heading2withnumbering">
    <w:name w:val="Heading 2 with numbering"/>
    <w:basedOn w:val="Antrat21"/>
    <w:next w:val="prastasis1"/>
    <w:rsid w:val="00834659"/>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34659"/>
  </w:style>
  <w:style w:type="character" w:customStyle="1" w:styleId="HTMLakronimas1">
    <w:name w:val="HTML akronimas1"/>
    <w:rsid w:val="00834659"/>
    <w:rPr>
      <w:w w:val="100"/>
      <w:position w:val="-1"/>
      <w:effect w:val="none"/>
      <w:vertAlign w:val="baseline"/>
      <w:cs w:val="0"/>
      <w:em w:val="none"/>
    </w:rPr>
  </w:style>
  <w:style w:type="paragraph" w:customStyle="1" w:styleId="HTMLadresas1">
    <w:name w:val="HTML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i/>
      <w:iCs/>
      <w:position w:val="-1"/>
      <w:sz w:val="22"/>
      <w:szCs w:val="22"/>
      <w:lang w:val="en-US" w:eastAsia="en-US"/>
    </w:rPr>
  </w:style>
  <w:style w:type="character" w:customStyle="1" w:styleId="HTMLadresasDiagrama">
    <w:name w:val="HTML adresas Diagrama"/>
    <w:rsid w:val="00834659"/>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834659"/>
    <w:rPr>
      <w:i/>
      <w:iCs/>
      <w:w w:val="100"/>
      <w:position w:val="-1"/>
      <w:effect w:val="none"/>
      <w:vertAlign w:val="baseline"/>
      <w:cs w:val="0"/>
      <w:em w:val="none"/>
    </w:rPr>
  </w:style>
  <w:style w:type="character" w:customStyle="1" w:styleId="HTMLkodas1">
    <w:name w:val="HTML kodas1"/>
    <w:rsid w:val="00834659"/>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834659"/>
    <w:rPr>
      <w:i/>
      <w:iCs/>
      <w:w w:val="100"/>
      <w:position w:val="-1"/>
      <w:effect w:val="none"/>
      <w:vertAlign w:val="baseline"/>
      <w:cs w:val="0"/>
      <w:em w:val="none"/>
    </w:rPr>
  </w:style>
  <w:style w:type="character" w:customStyle="1" w:styleId="HTMLklaviatra1">
    <w:name w:val="HTML klaviatūra1"/>
    <w:rsid w:val="00834659"/>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Courier New" w:eastAsia="SEB SansSerif" w:hAnsi="Courier New" w:cs="Courier New"/>
      <w:position w:val="-1"/>
      <w:sz w:val="22"/>
      <w:szCs w:val="20"/>
      <w:lang w:val="en-US" w:eastAsia="en-US"/>
    </w:rPr>
  </w:style>
  <w:style w:type="character" w:customStyle="1" w:styleId="HTMLpavyzdys1">
    <w:name w:val="HTML pavyzdys1"/>
    <w:rsid w:val="00834659"/>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834659"/>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834659"/>
    <w:rPr>
      <w:i/>
      <w:iCs/>
      <w:w w:val="100"/>
      <w:position w:val="-1"/>
      <w:effect w:val="none"/>
      <w:vertAlign w:val="baseline"/>
      <w:cs w:val="0"/>
      <w:em w:val="none"/>
    </w:rPr>
  </w:style>
  <w:style w:type="paragraph" w:customStyle="1" w:styleId="Hlsningsfras-Eng">
    <w:name w:val="Hälsningsfras-Eng"/>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ilutsnumeris1">
    <w:name w:val="Eilutės numeris1"/>
    <w:rsid w:val="00834659"/>
    <w:rPr>
      <w:w w:val="100"/>
      <w:position w:val="-1"/>
      <w:effect w:val="none"/>
      <w:vertAlign w:val="baseline"/>
      <w:cs w:val="0"/>
      <w:em w:val="none"/>
    </w:rPr>
  </w:style>
  <w:style w:type="paragraph" w:customStyle="1" w:styleId="Sraas1">
    <w:name w:val="Sąrašas1"/>
    <w:basedOn w:val="prastasis1"/>
    <w:rsid w:val="00834659"/>
    <w:pPr>
      <w:suppressAutoHyphens/>
      <w:autoSpaceDE/>
      <w:autoSpaceDN/>
      <w:adjustRightInd/>
      <w:spacing w:after="160" w:line="259" w:lineRule="auto"/>
      <w:ind w:leftChars="-1" w:left="283"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21">
    <w:name w:val="Sąrašas 21"/>
    <w:basedOn w:val="prastasis1"/>
    <w:rsid w:val="00834659"/>
    <w:pPr>
      <w:suppressAutoHyphens/>
      <w:autoSpaceDE/>
      <w:autoSpaceDN/>
      <w:adjustRightInd/>
      <w:spacing w:after="160" w:line="259" w:lineRule="auto"/>
      <w:ind w:leftChars="-1" w:left="566"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31">
    <w:name w:val="Sąrašas 31"/>
    <w:basedOn w:val="prastasis1"/>
    <w:rsid w:val="00834659"/>
    <w:pPr>
      <w:suppressAutoHyphens/>
      <w:autoSpaceDE/>
      <w:autoSpaceDN/>
      <w:adjustRightInd/>
      <w:spacing w:after="160" w:line="259" w:lineRule="auto"/>
      <w:ind w:leftChars="-1" w:left="849"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41">
    <w:name w:val="Sąrašas 41"/>
    <w:basedOn w:val="prastasis1"/>
    <w:rsid w:val="00834659"/>
    <w:pPr>
      <w:suppressAutoHyphens/>
      <w:autoSpaceDE/>
      <w:autoSpaceDN/>
      <w:adjustRightInd/>
      <w:spacing w:after="160" w:line="259" w:lineRule="auto"/>
      <w:ind w:leftChars="-1" w:left="1132"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51">
    <w:name w:val="Sąrašas 51"/>
    <w:basedOn w:val="prastasis1"/>
    <w:rsid w:val="00834659"/>
    <w:pPr>
      <w:suppressAutoHyphens/>
      <w:autoSpaceDE/>
      <w:autoSpaceDN/>
      <w:adjustRightInd/>
      <w:spacing w:after="160" w:line="259" w:lineRule="auto"/>
      <w:ind w:leftChars="-1" w:left="1415"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1">
    <w:name w:val="Sąrašas su ženkleliais1"/>
    <w:basedOn w:val="prastasis1"/>
    <w:rsid w:val="00834659"/>
    <w:pPr>
      <w:numPr>
        <w:numId w:val="24"/>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21">
    <w:name w:val="Sąrašas su ženkleliais 21"/>
    <w:basedOn w:val="prastasis1"/>
    <w:rsid w:val="00834659"/>
    <w:pPr>
      <w:numPr>
        <w:numId w:val="25"/>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31">
    <w:name w:val="Sąrašas su ženkleliais 31"/>
    <w:basedOn w:val="prastasis1"/>
    <w:rsid w:val="00834659"/>
    <w:pPr>
      <w:numPr>
        <w:numId w:val="26"/>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41">
    <w:name w:val="Sąrašas su ženkleliais 41"/>
    <w:basedOn w:val="prastasis1"/>
    <w:rsid w:val="00834659"/>
    <w:pPr>
      <w:numPr>
        <w:numId w:val="27"/>
      </w:numPr>
      <w:suppressAutoHyphens/>
      <w:autoSpaceDE/>
      <w:autoSpaceDN/>
      <w:adjustRightInd/>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51">
    <w:name w:val="Sąrašas su ženkleliais 51"/>
    <w:basedOn w:val="prastasis1"/>
    <w:rsid w:val="00834659"/>
    <w:pPr>
      <w:numPr>
        <w:numId w:val="28"/>
      </w:numPr>
      <w:suppressAutoHyphens/>
      <w:autoSpaceDE/>
      <w:autoSpaceDN/>
      <w:adjustRightInd/>
      <w:spacing w:after="160" w:line="259" w:lineRule="auto"/>
      <w:ind w:leftChars="-1" w:left="36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1">
    <w:name w:val="Sąrašo tęsinys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21">
    <w:name w:val="Sąrašo tęsinys 21"/>
    <w:basedOn w:val="prastasis1"/>
    <w:rsid w:val="00834659"/>
    <w:pPr>
      <w:suppressAutoHyphens/>
      <w:autoSpaceDE/>
      <w:autoSpaceDN/>
      <w:adjustRightInd/>
      <w:spacing w:after="120" w:line="259" w:lineRule="auto"/>
      <w:ind w:leftChars="-1" w:left="566"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31">
    <w:name w:val="Sąrašo tęsinys 31"/>
    <w:basedOn w:val="prastasis1"/>
    <w:rsid w:val="00834659"/>
    <w:pPr>
      <w:suppressAutoHyphens/>
      <w:autoSpaceDE/>
      <w:autoSpaceDN/>
      <w:adjustRightInd/>
      <w:spacing w:after="120" w:line="259" w:lineRule="auto"/>
      <w:ind w:leftChars="-1" w:left="849"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41">
    <w:name w:val="Sąrašo tęsinys 41"/>
    <w:basedOn w:val="prastasis1"/>
    <w:rsid w:val="00834659"/>
    <w:pPr>
      <w:suppressAutoHyphens/>
      <w:autoSpaceDE/>
      <w:autoSpaceDN/>
      <w:adjustRightInd/>
      <w:spacing w:after="120" w:line="259" w:lineRule="auto"/>
      <w:ind w:leftChars="-1" w:left="1132"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51">
    <w:name w:val="Sąrašo tęsinys 51"/>
    <w:basedOn w:val="prastasis1"/>
    <w:rsid w:val="00834659"/>
    <w:pPr>
      <w:suppressAutoHyphens/>
      <w:autoSpaceDE/>
      <w:autoSpaceDN/>
      <w:adjustRightInd/>
      <w:spacing w:after="120" w:line="259" w:lineRule="auto"/>
      <w:ind w:leftChars="-1" w:left="1415"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1">
    <w:name w:val="Sąrašas su numeriais1"/>
    <w:basedOn w:val="prastasis1"/>
    <w:rsid w:val="00834659"/>
    <w:pPr>
      <w:numPr>
        <w:numId w:val="29"/>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21">
    <w:name w:val="Sąrašas su numeriais 21"/>
    <w:basedOn w:val="prastasis1"/>
    <w:rsid w:val="00834659"/>
    <w:pPr>
      <w:numPr>
        <w:numId w:val="30"/>
      </w:numPr>
      <w:suppressAutoHyphens/>
      <w:autoSpaceDE/>
      <w:autoSpaceDN/>
      <w:adjustRightInd/>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31">
    <w:name w:val="Sąrašas su numeriais 31"/>
    <w:basedOn w:val="prastasis1"/>
    <w:rsid w:val="00834659"/>
    <w:pPr>
      <w:numPr>
        <w:numId w:val="31"/>
      </w:numPr>
      <w:suppressAutoHyphens/>
      <w:autoSpaceDE/>
      <w:autoSpaceDN/>
      <w:adjustRightInd/>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41">
    <w:name w:val="Sąrašas su numeriais 41"/>
    <w:basedOn w:val="prastasis1"/>
    <w:rsid w:val="00834659"/>
    <w:pPr>
      <w:numPr>
        <w:numId w:val="32"/>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51">
    <w:name w:val="Sąrašas su numeriais 51"/>
    <w:basedOn w:val="prastasis1"/>
    <w:rsid w:val="00834659"/>
    <w:pPr>
      <w:numPr>
        <w:numId w:val="37"/>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Laikoantrat1">
    <w:name w:val="Laiško antraštė1"/>
    <w:basedOn w:val="prastasis1"/>
    <w:rsid w:val="00834659"/>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spacing w:after="160" w:line="259" w:lineRule="auto"/>
      <w:ind w:leftChars="-1" w:left="1134" w:hangingChars="1" w:hanging="1134"/>
      <w:textDirection w:val="btLr"/>
      <w:textAlignment w:val="top"/>
      <w:outlineLvl w:val="0"/>
    </w:pPr>
    <w:rPr>
      <w:rFonts w:ascii="Arial" w:eastAsia="SEB SansSerif" w:hAnsi="Arial" w:cs="Arial"/>
      <w:position w:val="-1"/>
      <w:szCs w:val="22"/>
      <w:lang w:val="en-US" w:eastAsia="en-US"/>
    </w:rPr>
  </w:style>
  <w:style w:type="character" w:customStyle="1" w:styleId="LaikoantratDiagrama">
    <w:name w:val="Laiško antraštė Diagrama"/>
    <w:rsid w:val="00834659"/>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Normal-Bullet">
    <w:name w:val="Normal - Bullet"/>
    <w:basedOn w:val="prastasis1"/>
    <w:rsid w:val="00834659"/>
    <w:pPr>
      <w:numPr>
        <w:numId w:val="33"/>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Documentheading">
    <w:name w:val="Normal - Document heading"/>
    <w:basedOn w:val="prastasis1"/>
    <w:rsid w:val="00834659"/>
    <w:pPr>
      <w:suppressAutoHyphens/>
      <w:autoSpaceDE/>
      <w:autoSpaceDN/>
      <w:adjustRightInd/>
      <w:spacing w:after="240" w:line="360" w:lineRule="atLeast"/>
      <w:ind w:leftChars="-1" w:left="-1" w:hangingChars="1" w:hanging="1"/>
      <w:textDirection w:val="btLr"/>
      <w:textAlignment w:val="top"/>
      <w:outlineLvl w:val="0"/>
    </w:pPr>
    <w:rPr>
      <w:rFonts w:ascii="SEB SansSerif" w:eastAsia="SEB SansSerif" w:hAnsi="SEB SansSerif"/>
      <w:b/>
      <w:position w:val="-1"/>
      <w:sz w:val="30"/>
      <w:szCs w:val="22"/>
      <w:lang w:val="en-US" w:eastAsia="en-US"/>
    </w:rPr>
  </w:style>
  <w:style w:type="paragraph" w:customStyle="1" w:styleId="Normal-Documentinfo">
    <w:name w:val="Normal - Document info"/>
    <w:basedOn w:val="prastasis1"/>
    <w:next w:val="prastasis1"/>
    <w:rsid w:val="00834659"/>
    <w:pPr>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position w:val="-1"/>
      <w:sz w:val="15"/>
      <w:szCs w:val="22"/>
      <w:lang w:val="en-US" w:eastAsia="en-US"/>
    </w:rPr>
  </w:style>
  <w:style w:type="paragraph" w:customStyle="1" w:styleId="Normal-Informationtext">
    <w:name w:val="Normal - Information text"/>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Normal-InformationtextChar">
    <w:name w:val="Normal - Information text Char"/>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834659"/>
    <w:pPr>
      <w:numPr>
        <w:numId w:val="34"/>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Senderinfo">
    <w:name w:val="Normal - Sender info"/>
    <w:basedOn w:val="prastasis1"/>
    <w:rsid w:val="00834659"/>
    <w:pPr>
      <w:keepNext/>
      <w:keepLines/>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position w:val="-1"/>
      <w:sz w:val="22"/>
      <w:szCs w:val="22"/>
      <w:lang w:val="en-US" w:eastAsia="en-US"/>
    </w:rPr>
  </w:style>
  <w:style w:type="paragraph" w:customStyle="1" w:styleId="Normal-TableColomnHeading">
    <w:name w:val="Normal - Table Colomn Heading"/>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Heading">
    <w:name w:val="Normal - Table Heading"/>
    <w:basedOn w:val="prastasis1"/>
    <w:rsid w:val="00834659"/>
    <w:pPr>
      <w:suppressAutoHyphens/>
      <w:autoSpaceDE/>
      <w:autoSpaceDN/>
      <w:adjustRightInd/>
      <w:spacing w:after="160" w:line="26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Numbers">
    <w:name w:val="Normal - Table Numbers"/>
    <w:basedOn w:val="Normal-Tabletext"/>
    <w:rsid w:val="00834659"/>
    <w:pPr>
      <w:jc w:val="right"/>
    </w:pPr>
  </w:style>
  <w:style w:type="paragraph" w:customStyle="1" w:styleId="Normal-TableNumbersTotal">
    <w:name w:val="Normal - Table Numbers Total"/>
    <w:basedOn w:val="Normal-TableNumbers"/>
    <w:rsid w:val="00834659"/>
    <w:rPr>
      <w:b/>
    </w:rPr>
  </w:style>
  <w:style w:type="paragraph" w:customStyle="1" w:styleId="Normal-Tabletext">
    <w:name w:val="Normal - Table text"/>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position w:val="-1"/>
      <w:sz w:val="18"/>
      <w:szCs w:val="22"/>
      <w:lang w:val="en-US" w:eastAsia="en-US"/>
    </w:rPr>
  </w:style>
  <w:style w:type="paragraph" w:customStyle="1" w:styleId="Normal-Userinfo">
    <w:name w:val="Normal - User info"/>
    <w:basedOn w:val="prastasis1"/>
    <w:next w:val="prastasis1"/>
    <w:rsid w:val="00834659"/>
    <w:pPr>
      <w:keepNext/>
      <w:keepLines/>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i/>
      <w:position w:val="-1"/>
      <w:sz w:val="16"/>
      <w:szCs w:val="22"/>
      <w:lang w:val="en-US" w:eastAsia="en-US"/>
    </w:rPr>
  </w:style>
  <w:style w:type="paragraph" w:customStyle="1" w:styleId="prastasiniatinklio1">
    <w:name w:val="Įprastas (žiniatinklio)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eastAsia="Times New Roman"/>
      <w:position w:val="-1"/>
      <w:szCs w:val="22"/>
      <w:lang w:val="en-US" w:eastAsia="en-US"/>
    </w:rPr>
  </w:style>
  <w:style w:type="paragraph" w:customStyle="1" w:styleId="prastojitrauka1">
    <w:name w:val="Įprastoji įtrauka1"/>
    <w:basedOn w:val="prastasis1"/>
    <w:rsid w:val="00834659"/>
    <w:pPr>
      <w:suppressAutoHyphens/>
      <w:autoSpaceDE/>
      <w:autoSpaceDN/>
      <w:adjustRightInd/>
      <w:spacing w:after="160" w:line="259" w:lineRule="auto"/>
      <w:ind w:leftChars="-1" w:left="1304"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stabosantrat1">
    <w:name w:val="Pastabos 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tabosantratDiagrama">
    <w:name w:val="Pastabos antraštė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834659"/>
  </w:style>
  <w:style w:type="paragraph" w:customStyle="1" w:styleId="Rubrik-brevSv">
    <w:name w:val="Rubrik-brevSv"/>
    <w:basedOn w:val="Normal-Documentheading"/>
    <w:next w:val="prastasis1"/>
    <w:rsid w:val="00834659"/>
  </w:style>
  <w:style w:type="paragraph" w:customStyle="1" w:styleId="Pasveikinimas1">
    <w:name w:val="Pasveikinim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veikinimasDiagrama">
    <w:name w:val="Pasveikinimas Diagrama"/>
    <w:rsid w:val="00834659"/>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834659"/>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raasDiagrama">
    <w:name w:val="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834659"/>
    <w:rPr>
      <w:b/>
      <w:bCs/>
      <w:w w:val="100"/>
      <w:position w:val="-1"/>
      <w:effect w:val="none"/>
      <w:vertAlign w:val="baseline"/>
      <w:cs w:val="0"/>
      <w:em w:val="none"/>
    </w:rPr>
  </w:style>
  <w:style w:type="paragraph" w:customStyle="1" w:styleId="Svenska">
    <w:name w:val="Svenska"/>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Trimaiaiefektai11">
    <w:name w:val="Lentelė — Trimačiai efektai 11"/>
    <w:basedOn w:val="prastojilentel1"/>
    <w:rsid w:val="00834659"/>
    <w:rPr>
      <w:lang w:val="en-GB" w:eastAsia="en-GB"/>
    </w:rPr>
    <w:tblPr/>
  </w:style>
  <w:style w:type="table" w:customStyle="1" w:styleId="LentelTrimaiaiefektai21">
    <w:name w:val="Lentelė — Trimačiai efektai 21"/>
    <w:basedOn w:val="prastojilentel1"/>
    <w:rsid w:val="00834659"/>
    <w:rPr>
      <w:lang w:val="en-GB" w:eastAsia="en-GB"/>
    </w:rPr>
    <w:tblPr>
      <w:tblStyleRowBandSize w:val="1"/>
    </w:tblPr>
  </w:style>
  <w:style w:type="table" w:customStyle="1" w:styleId="LentelTrimaiaiefektai31">
    <w:name w:val="Lentelė — Trimačiai efektai 31"/>
    <w:basedOn w:val="prastojilentel1"/>
    <w:rsid w:val="00834659"/>
    <w:rPr>
      <w:lang w:val="en-GB" w:eastAsia="en-GB"/>
    </w:rPr>
    <w:tblPr>
      <w:tblStyleRowBandSize w:val="1"/>
      <w:tblStyleColBandSize w:val="1"/>
    </w:tblPr>
  </w:style>
  <w:style w:type="table" w:customStyle="1" w:styleId="LentelKlasikin11">
    <w:name w:val="Lentelė — Klasikinė 11"/>
    <w:basedOn w:val="prastojilentel1"/>
    <w:rsid w:val="00834659"/>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34659"/>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34659"/>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34659"/>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34659"/>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34659"/>
    <w:rPr>
      <w:lang w:val="en-GB" w:eastAsia="en-GB"/>
    </w:rPr>
    <w:tblPr>
      <w:tblBorders>
        <w:bottom w:val="single" w:sz="12" w:space="0" w:color="000000"/>
      </w:tblBorders>
    </w:tblPr>
  </w:style>
  <w:style w:type="table" w:customStyle="1" w:styleId="LentelSpalvota31">
    <w:name w:val="Lentelė — Spalvota 31"/>
    <w:basedOn w:val="prastojilentel1"/>
    <w:rsid w:val="00834659"/>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34659"/>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34659"/>
    <w:rPr>
      <w:b/>
      <w:bCs/>
      <w:lang w:val="en-GB" w:eastAsia="en-GB"/>
    </w:rPr>
    <w:tblPr>
      <w:tblStyleColBandSize w:val="1"/>
    </w:tblPr>
  </w:style>
  <w:style w:type="table" w:customStyle="1" w:styleId="LentelStulpeliai31">
    <w:name w:val="Lentelė — Stulpeliai 31"/>
    <w:basedOn w:val="prastojilentel1"/>
    <w:rsid w:val="00834659"/>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34659"/>
    <w:rPr>
      <w:lang w:val="en-GB" w:eastAsia="en-GB"/>
    </w:rPr>
    <w:tblPr>
      <w:tblStyleColBandSize w:val="1"/>
    </w:tblPr>
  </w:style>
  <w:style w:type="table" w:customStyle="1" w:styleId="LentelStulpeliai51">
    <w:name w:val="Lentelė — Stulpeliai 51"/>
    <w:basedOn w:val="prastojilentel1"/>
    <w:rsid w:val="00834659"/>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34659"/>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34659"/>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34659"/>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34659"/>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34659"/>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34659"/>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34659"/>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34659"/>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34659"/>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34659"/>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34659"/>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Profesionali1">
    <w:name w:val="Lentelė — Profesionali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34659"/>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34659"/>
    <w:rPr>
      <w:lang w:val="en-GB" w:eastAsia="en-GB"/>
    </w:rPr>
    <w:tblPr/>
  </w:style>
  <w:style w:type="table" w:customStyle="1" w:styleId="LentelPaprasta31">
    <w:name w:val="Lentelė — Paprasta 3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34659"/>
    <w:rPr>
      <w:lang w:val="en-GB" w:eastAsia="en-GB"/>
    </w:rPr>
    <w:tblPr>
      <w:tblStyleRowBandSize w:val="1"/>
    </w:tblPr>
  </w:style>
  <w:style w:type="table" w:customStyle="1" w:styleId="LentelSubtili21">
    <w:name w:val="Lentelė — Subtili 21"/>
    <w:basedOn w:val="prastojilentel1"/>
    <w:rsid w:val="00834659"/>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346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34659"/>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34659"/>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34659"/>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834659"/>
    <w:pPr>
      <w:spacing w:line="200" w:lineRule="atLeast"/>
      <w:ind w:leftChars="-1" w:left="-1" w:hangingChars="1" w:hanging="1"/>
      <w:textDirection w:val="btLr"/>
      <w:textAlignment w:val="top"/>
      <w:outlineLvl w:val="0"/>
    </w:pPr>
    <w:rPr>
      <w:rFonts w:ascii="SEB Basic" w:eastAsia="Times New Roman" w:hAnsi="SEB Basic"/>
      <w:noProof/>
      <w:position w:val="-1"/>
      <w:sz w:val="15"/>
      <w:szCs w:val="24"/>
    </w:rPr>
  </w:style>
  <w:style w:type="character" w:customStyle="1" w:styleId="TemplateChar">
    <w:name w:val="Template Char"/>
    <w:rsid w:val="00834659"/>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834659"/>
  </w:style>
  <w:style w:type="paragraph" w:customStyle="1" w:styleId="Template-Companyname">
    <w:name w:val="Template - Company name"/>
    <w:basedOn w:val="Template"/>
    <w:next w:val="Template-Address"/>
    <w:rsid w:val="00834659"/>
    <w:pPr>
      <w:spacing w:after="200"/>
    </w:pPr>
    <w:rPr>
      <w:b/>
    </w:rPr>
  </w:style>
  <w:style w:type="paragraph" w:customStyle="1" w:styleId="Template-Date">
    <w:name w:val="Template - Date"/>
    <w:basedOn w:val="Template-Address"/>
    <w:rsid w:val="00834659"/>
  </w:style>
  <w:style w:type="paragraph" w:customStyle="1" w:styleId="Template-Documentname">
    <w:name w:val="Template - Document name"/>
    <w:basedOn w:val="prastasis1"/>
    <w:rsid w:val="00834659"/>
    <w:pPr>
      <w:suppressAutoHyphens/>
      <w:autoSpaceDE/>
      <w:autoSpaceDN/>
      <w:adjustRightInd/>
      <w:spacing w:after="160" w:line="360" w:lineRule="atLeast"/>
      <w:ind w:leftChars="-1" w:left="-1" w:hangingChars="1" w:hanging="1"/>
      <w:textDirection w:val="btLr"/>
      <w:textAlignment w:val="top"/>
      <w:outlineLvl w:val="0"/>
    </w:pPr>
    <w:rPr>
      <w:rFonts w:ascii="SEB SansSerif" w:eastAsia="SEB SansSerif" w:hAnsi="SEB SansSerif"/>
      <w:b/>
      <w:position w:val="-1"/>
      <w:sz w:val="32"/>
      <w:szCs w:val="22"/>
      <w:lang w:val="en-US" w:eastAsia="en-US"/>
    </w:rPr>
  </w:style>
  <w:style w:type="paragraph" w:customStyle="1" w:styleId="Template-Filepaht-filename">
    <w:name w:val="Template - File paht - file name"/>
    <w:basedOn w:val="Template"/>
    <w:rsid w:val="00834659"/>
    <w:pPr>
      <w:pBdr>
        <w:top w:val="single" w:sz="4" w:space="6" w:color="auto"/>
      </w:pBdr>
      <w:spacing w:line="160" w:lineRule="atLeast"/>
      <w:jc w:val="right"/>
    </w:pPr>
    <w:rPr>
      <w:i/>
    </w:rPr>
  </w:style>
  <w:style w:type="paragraph" w:customStyle="1" w:styleId="Template-Legal">
    <w:name w:val="Template - Legal"/>
    <w:basedOn w:val="Template"/>
    <w:rsid w:val="00834659"/>
    <w:pPr>
      <w:spacing w:line="160" w:lineRule="atLeast"/>
    </w:pPr>
    <w:rPr>
      <w:i/>
      <w:sz w:val="12"/>
    </w:rPr>
  </w:style>
  <w:style w:type="character" w:customStyle="1" w:styleId="Template-LegalChar">
    <w:name w:val="Template - Legal Char"/>
    <w:rsid w:val="00834659"/>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834659"/>
    <w:pPr>
      <w:spacing w:line="160" w:lineRule="atLeast"/>
    </w:pPr>
    <w:rPr>
      <w:b/>
    </w:rPr>
  </w:style>
  <w:style w:type="character" w:customStyle="1" w:styleId="Template-WebChar">
    <w:name w:val="Template - Web Char"/>
    <w:rsid w:val="00834659"/>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Eng">
    <w:name w:val="Text-brevEng"/>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Sv">
    <w:name w:val="Text-brevSv"/>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vadinimas1">
    <w:name w:val="Pavadinimas1"/>
    <w:basedOn w:val="prastasis1"/>
    <w:rsid w:val="00834659"/>
    <w:pPr>
      <w:suppressAutoHyphens/>
      <w:autoSpaceDE/>
      <w:autoSpaceDN/>
      <w:adjustRightInd/>
      <w:spacing w:before="240" w:after="60" w:line="259" w:lineRule="auto"/>
      <w:ind w:leftChars="-1" w:left="-1" w:hangingChars="1" w:hanging="1"/>
      <w:jc w:val="center"/>
      <w:textDirection w:val="btLr"/>
      <w:textAlignment w:val="top"/>
      <w:outlineLvl w:val="0"/>
    </w:pPr>
    <w:rPr>
      <w:rFonts w:ascii="SEB SansSerif" w:eastAsia="SEB SansSerif" w:hAnsi="SEB SansSerif" w:cs="Arial"/>
      <w:b/>
      <w:bCs/>
      <w:kern w:val="28"/>
      <w:position w:val="-1"/>
      <w:sz w:val="32"/>
      <w:szCs w:val="32"/>
      <w:lang w:val="en-US" w:eastAsia="en-US"/>
    </w:rPr>
  </w:style>
  <w:style w:type="paragraph" w:customStyle="1" w:styleId="Turinys31">
    <w:name w:val="Turinys 31"/>
    <w:basedOn w:val="prastasis1"/>
    <w:next w:val="prastasis1"/>
    <w:rsid w:val="00834659"/>
    <w:pPr>
      <w:tabs>
        <w:tab w:val="left" w:pos="1276"/>
        <w:tab w:val="right" w:leader="dot" w:pos="8505"/>
      </w:tabs>
      <w:suppressAutoHyphens/>
      <w:autoSpaceDE/>
      <w:autoSpaceDN/>
      <w:adjustRightInd/>
      <w:spacing w:after="160" w:line="259" w:lineRule="auto"/>
      <w:ind w:leftChars="-1" w:left="567" w:right="567"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41">
    <w:name w:val="Turinys 41"/>
    <w:basedOn w:val="prastasis1"/>
    <w:next w:val="prastasis1"/>
    <w:rsid w:val="00834659"/>
    <w:pPr>
      <w:tabs>
        <w:tab w:val="left" w:pos="425"/>
        <w:tab w:val="right" w:leader="dot" w:pos="8505"/>
      </w:tabs>
      <w:suppressAutoHyphens/>
      <w:autoSpaceDE/>
      <w:autoSpaceDN/>
      <w:adjustRightInd/>
      <w:spacing w:before="120" w:after="160" w:line="259" w:lineRule="auto"/>
      <w:ind w:leftChars="-1" w:left="425" w:right="567" w:hangingChars="1" w:hanging="425"/>
      <w:textDirection w:val="btLr"/>
      <w:textAlignment w:val="top"/>
      <w:outlineLvl w:val="0"/>
    </w:pPr>
    <w:rPr>
      <w:rFonts w:ascii="SEB SansSerif" w:eastAsia="SEB SansSerif" w:hAnsi="SEB SansSerif"/>
      <w:b/>
      <w:position w:val="-1"/>
      <w:sz w:val="22"/>
      <w:szCs w:val="22"/>
      <w:lang w:val="en-US" w:eastAsia="en-US"/>
    </w:rPr>
  </w:style>
  <w:style w:type="paragraph" w:customStyle="1" w:styleId="Turinys51">
    <w:name w:val="Turinys 51"/>
    <w:basedOn w:val="prastasis1"/>
    <w:next w:val="prastasis1"/>
    <w:rsid w:val="00834659"/>
    <w:pPr>
      <w:tabs>
        <w:tab w:val="left" w:pos="992"/>
        <w:tab w:val="right" w:leader="dot" w:pos="8505"/>
      </w:tabs>
      <w:suppressAutoHyphens/>
      <w:autoSpaceDE/>
      <w:autoSpaceDN/>
      <w:adjustRightInd/>
      <w:spacing w:after="160" w:line="259" w:lineRule="auto"/>
      <w:ind w:leftChars="-1" w:left="992" w:right="567" w:hangingChars="1" w:hanging="567"/>
      <w:textDirection w:val="btLr"/>
      <w:textAlignment w:val="top"/>
      <w:outlineLvl w:val="0"/>
    </w:pPr>
    <w:rPr>
      <w:rFonts w:ascii="SEB SansSerif" w:eastAsia="SEB SansSerif" w:hAnsi="SEB SansSerif"/>
      <w:position w:val="-1"/>
      <w:sz w:val="22"/>
      <w:szCs w:val="22"/>
      <w:lang w:val="en-US" w:eastAsia="en-US"/>
    </w:rPr>
  </w:style>
  <w:style w:type="paragraph" w:customStyle="1" w:styleId="Turinys61">
    <w:name w:val="Turinys 61"/>
    <w:basedOn w:val="prastasis1"/>
    <w:next w:val="prastasis1"/>
    <w:rsid w:val="00834659"/>
    <w:pPr>
      <w:tabs>
        <w:tab w:val="left" w:pos="1843"/>
        <w:tab w:val="right" w:leader="dot" w:pos="8505"/>
      </w:tabs>
      <w:suppressAutoHyphens/>
      <w:autoSpaceDE/>
      <w:autoSpaceDN/>
      <w:adjustRightInd/>
      <w:spacing w:after="160" w:line="259" w:lineRule="auto"/>
      <w:ind w:leftChars="-1" w:left="1843" w:right="567" w:hangingChars="1" w:hanging="85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71">
    <w:name w:val="Turinys 7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81">
    <w:name w:val="Turinys 8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91">
    <w:name w:val="Turinys 9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Underrubrik-Eng">
    <w:name w:val="Underrubrik-Eng"/>
    <w:basedOn w:val="Antrat21"/>
    <w:next w:val="prastasis1"/>
    <w:rsid w:val="00834659"/>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34659"/>
  </w:style>
  <w:style w:type="paragraph" w:customStyle="1" w:styleId="Bibliografija1">
    <w:name w:val="Bibliografija1"/>
    <w:basedOn w:val="prastasis1"/>
    <w:next w:val="prastasis1"/>
    <w:autoRedefine/>
    <w:qFormat/>
    <w:rsid w:val="00834659"/>
    <w:pPr>
      <w:numPr>
        <w:numId w:val="35"/>
      </w:numPr>
      <w:suppressAutoHyphens/>
      <w:autoSpaceDE/>
      <w:autoSpaceDN/>
      <w:adjustRightInd/>
      <w:spacing w:before="240" w:after="240"/>
      <w:ind w:left="0" w:firstLine="0"/>
      <w:jc w:val="center"/>
      <w:textDirection w:val="btLr"/>
      <w:textAlignment w:val="top"/>
      <w:outlineLvl w:val="0"/>
    </w:pPr>
    <w:rPr>
      <w:rFonts w:eastAsia="SEB SansSerif"/>
      <w:b/>
      <w:position w:val="-1"/>
      <w:szCs w:val="22"/>
      <w:lang w:val="en-US" w:eastAsia="en-US"/>
    </w:rPr>
  </w:style>
  <w:style w:type="character" w:customStyle="1" w:styleId="Knygospavadinimas1">
    <w:name w:val="Knygos pavadinimas1"/>
    <w:rsid w:val="00834659"/>
    <w:rPr>
      <w:b/>
      <w:bCs/>
      <w:smallCaps/>
      <w:spacing w:val="5"/>
      <w:w w:val="100"/>
      <w:position w:val="-1"/>
      <w:effect w:val="none"/>
      <w:vertAlign w:val="baseline"/>
      <w:cs w:val="0"/>
      <w:em w:val="none"/>
    </w:rPr>
  </w:style>
  <w:style w:type="table" w:customStyle="1" w:styleId="Spalvotastinklelis1">
    <w:name w:val="Spalvotas tinkleli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34659"/>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34659"/>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34659"/>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34659"/>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34659"/>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834659"/>
    <w:pPr>
      <w:suppressAutoHyphens/>
      <w:autoSpaceDE/>
      <w:autoSpaceDN/>
      <w:adjustRightInd/>
      <w:spacing w:after="160" w:line="1" w:lineRule="atLeast"/>
      <w:ind w:leftChars="-1" w:left="-1" w:hangingChars="1" w:hanging="1"/>
      <w:textDirection w:val="btLr"/>
      <w:textAlignment w:val="top"/>
      <w:outlineLvl w:val="0"/>
    </w:pPr>
    <w:rPr>
      <w:rFonts w:ascii="Tahoma" w:eastAsia="SEB SansSerif" w:hAnsi="Tahoma" w:cs="Tahoma"/>
      <w:position w:val="-1"/>
      <w:sz w:val="16"/>
      <w:szCs w:val="16"/>
      <w:lang w:val="en-US" w:eastAsia="en-US"/>
    </w:rPr>
  </w:style>
  <w:style w:type="paragraph" w:customStyle="1" w:styleId="Indeksas11">
    <w:name w:val="Indeksas 11"/>
    <w:basedOn w:val="prastasis1"/>
    <w:next w:val="prastasis1"/>
    <w:qFormat/>
    <w:rsid w:val="00834659"/>
    <w:pPr>
      <w:suppressAutoHyphens/>
      <w:autoSpaceDE/>
      <w:autoSpaceDN/>
      <w:adjustRightInd/>
      <w:spacing w:after="160" w:line="1" w:lineRule="atLeast"/>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21">
    <w:name w:val="Indeksas 21"/>
    <w:basedOn w:val="prastasis1"/>
    <w:next w:val="prastasis1"/>
    <w:qFormat/>
    <w:rsid w:val="00834659"/>
    <w:pPr>
      <w:suppressAutoHyphens/>
      <w:autoSpaceDE/>
      <w:autoSpaceDN/>
      <w:adjustRightInd/>
      <w:spacing w:after="160" w:line="1" w:lineRule="atLeast"/>
      <w:ind w:leftChars="-1" w:left="4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31">
    <w:name w:val="Indeksas 31"/>
    <w:basedOn w:val="prastasis1"/>
    <w:next w:val="prastasis1"/>
    <w:qFormat/>
    <w:rsid w:val="00834659"/>
    <w:pPr>
      <w:suppressAutoHyphens/>
      <w:autoSpaceDE/>
      <w:autoSpaceDN/>
      <w:adjustRightInd/>
      <w:spacing w:after="160" w:line="1" w:lineRule="atLeast"/>
      <w:ind w:leftChars="-1" w:left="6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41">
    <w:name w:val="Indeksas 41"/>
    <w:basedOn w:val="prastasis1"/>
    <w:next w:val="prastasis1"/>
    <w:qFormat/>
    <w:rsid w:val="00834659"/>
    <w:pPr>
      <w:suppressAutoHyphens/>
      <w:autoSpaceDE/>
      <w:autoSpaceDN/>
      <w:adjustRightInd/>
      <w:spacing w:after="160" w:line="1" w:lineRule="atLeast"/>
      <w:ind w:leftChars="-1" w:left="8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51">
    <w:name w:val="Indeksas 51"/>
    <w:basedOn w:val="prastasis1"/>
    <w:next w:val="prastasis1"/>
    <w:qFormat/>
    <w:rsid w:val="00834659"/>
    <w:pPr>
      <w:suppressAutoHyphens/>
      <w:autoSpaceDE/>
      <w:autoSpaceDN/>
      <w:adjustRightInd/>
      <w:spacing w:after="160" w:line="1" w:lineRule="atLeast"/>
      <w:ind w:leftChars="-1" w:left="110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61">
    <w:name w:val="Indeksas 61"/>
    <w:basedOn w:val="prastasis1"/>
    <w:next w:val="prastasis1"/>
    <w:qFormat/>
    <w:rsid w:val="00834659"/>
    <w:pPr>
      <w:suppressAutoHyphens/>
      <w:autoSpaceDE/>
      <w:autoSpaceDN/>
      <w:adjustRightInd/>
      <w:spacing w:after="160" w:line="1" w:lineRule="atLeast"/>
      <w:ind w:leftChars="-1" w:left="13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71">
    <w:name w:val="Indeksas 71"/>
    <w:basedOn w:val="prastasis1"/>
    <w:next w:val="prastasis1"/>
    <w:qFormat/>
    <w:rsid w:val="00834659"/>
    <w:pPr>
      <w:suppressAutoHyphens/>
      <w:autoSpaceDE/>
      <w:autoSpaceDN/>
      <w:adjustRightInd/>
      <w:spacing w:after="160" w:line="1" w:lineRule="atLeast"/>
      <w:ind w:leftChars="-1" w:left="15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81">
    <w:name w:val="Indeksas 81"/>
    <w:basedOn w:val="prastasis1"/>
    <w:next w:val="prastasis1"/>
    <w:qFormat/>
    <w:rsid w:val="00834659"/>
    <w:pPr>
      <w:suppressAutoHyphens/>
      <w:autoSpaceDE/>
      <w:autoSpaceDN/>
      <w:adjustRightInd/>
      <w:spacing w:after="160" w:line="1" w:lineRule="atLeast"/>
      <w:ind w:leftChars="-1" w:left="17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91">
    <w:name w:val="Indeksas 91"/>
    <w:basedOn w:val="prastasis1"/>
    <w:next w:val="prastasis1"/>
    <w:qFormat/>
    <w:rsid w:val="00834659"/>
    <w:pPr>
      <w:suppressAutoHyphens/>
      <w:autoSpaceDE/>
      <w:autoSpaceDN/>
      <w:adjustRightInd/>
      <w:spacing w:after="160" w:line="1" w:lineRule="atLeast"/>
      <w:ind w:leftChars="-1" w:left="19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oantrat1">
    <w:name w:val="Indekso antraštė1"/>
    <w:basedOn w:val="prastasis1"/>
    <w:next w:val="Indeksas11"/>
    <w:qFormat/>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22"/>
      <w:szCs w:val="22"/>
      <w:lang w:val="en-US" w:eastAsia="en-US"/>
    </w:rPr>
  </w:style>
  <w:style w:type="table" w:customStyle="1" w:styleId="viesustinklelis1">
    <w:name w:val="Šviesus tinkleli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34659"/>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34659"/>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34659"/>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34659"/>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34659"/>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34659"/>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83465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position w:val="-1"/>
      <w:lang w:val="en-GB" w:eastAsia="en-US"/>
    </w:rPr>
  </w:style>
  <w:style w:type="character" w:customStyle="1" w:styleId="MakrokomandostekstasDiagrama">
    <w:name w:val="Makrokomandos tekstas Diagrama"/>
    <w:rsid w:val="00834659"/>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834659"/>
    <w:rPr>
      <w:color w:val="808080"/>
      <w:w w:val="100"/>
      <w:position w:val="-1"/>
      <w:effect w:val="none"/>
      <w:vertAlign w:val="baseline"/>
      <w:cs w:val="0"/>
      <w:em w:val="none"/>
    </w:rPr>
  </w:style>
  <w:style w:type="character" w:customStyle="1" w:styleId="Nerykuspabraukimas1">
    <w:name w:val="Neryškus pabraukimas1"/>
    <w:rsid w:val="00834659"/>
    <w:rPr>
      <w:i/>
      <w:iCs/>
      <w:color w:val="808080"/>
      <w:w w:val="100"/>
      <w:position w:val="-1"/>
      <w:effect w:val="none"/>
      <w:vertAlign w:val="baseline"/>
      <w:cs w:val="0"/>
      <w:em w:val="none"/>
    </w:rPr>
  </w:style>
  <w:style w:type="character" w:customStyle="1" w:styleId="Nerykinuoroda1">
    <w:name w:val="Neryški nuoroda1"/>
    <w:rsid w:val="00834659"/>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834659"/>
    <w:pPr>
      <w:suppressAutoHyphens/>
      <w:autoSpaceDE/>
      <w:autoSpaceDN/>
      <w:adjustRightInd/>
      <w:spacing w:after="160" w:line="259" w:lineRule="auto"/>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Literatrossraoantrat1">
    <w:name w:val="Literatūros sąrašo antraštė1"/>
    <w:basedOn w:val="prastasis1"/>
    <w:next w:val="prastasis1"/>
    <w:qFormat/>
    <w:rsid w:val="00834659"/>
    <w:pPr>
      <w:suppressAutoHyphens/>
      <w:autoSpaceDE/>
      <w:autoSpaceDN/>
      <w:adjustRightInd/>
      <w:spacing w:before="120" w:after="160" w:line="259" w:lineRule="auto"/>
      <w:ind w:leftChars="-1" w:left="-1" w:hangingChars="1" w:hanging="1"/>
      <w:textDirection w:val="btLr"/>
      <w:textAlignment w:val="top"/>
      <w:outlineLvl w:val="0"/>
    </w:pPr>
    <w:rPr>
      <w:rFonts w:ascii="SEB SansSerif" w:eastAsia="SEB SansSerif" w:hAnsi="SEB SansSerif"/>
      <w:b/>
      <w:bCs/>
      <w:position w:val="-1"/>
      <w:szCs w:val="22"/>
      <w:lang w:val="en-US" w:eastAsia="en-US"/>
    </w:rPr>
  </w:style>
  <w:style w:type="character" w:customStyle="1" w:styleId="DebesliotekstasDiagrama1">
    <w:name w:val="Debesėlio tekstas Diagrama1"/>
    <w:basedOn w:val="Numatytasispastraiposriftas"/>
    <w:uiPriority w:val="99"/>
    <w:semiHidden/>
    <w:rsid w:val="00834659"/>
    <w:rPr>
      <w:rFonts w:ascii="Tahoma" w:eastAsia="Times New Roman" w:hAnsi="Tahoma" w:cs="Tahoma"/>
      <w:sz w:val="16"/>
      <w:szCs w:val="16"/>
      <w:lang w:eastAsia="lt-LT"/>
    </w:rPr>
  </w:style>
  <w:style w:type="character" w:customStyle="1" w:styleId="KomentarotekstasDiagrama1">
    <w:name w:val="Komentaro tekstas Diagrama1"/>
    <w:basedOn w:val="Numatytasispastraiposriftas"/>
    <w:uiPriority w:val="99"/>
    <w:rsid w:val="00834659"/>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834659"/>
    <w:rPr>
      <w:rFonts w:ascii="Times New Roman" w:eastAsia="Times New Roman" w:hAnsi="Times New Roman" w:cs="Times New Roman"/>
      <w:sz w:val="20"/>
      <w:szCs w:val="20"/>
      <w:lang w:eastAsia="lt-LT"/>
    </w:rPr>
  </w:style>
  <w:style w:type="table" w:customStyle="1" w:styleId="GridTable1Light1">
    <w:name w:val="Grid Table 1 Light1"/>
    <w:basedOn w:val="prastojilentel"/>
    <w:uiPriority w:val="46"/>
    <w:rsid w:val="0083465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834659"/>
    <w:pPr>
      <w:spacing w:line="259" w:lineRule="auto"/>
    </w:pPr>
    <w:rPr>
      <w:rFonts w:eastAsia="Times New Roman"/>
      <w:color w:val="000000"/>
      <w:sz w:val="18"/>
      <w:szCs w:val="22"/>
      <w:lang w:val="en-US" w:eastAsia="en-US"/>
    </w:rPr>
  </w:style>
  <w:style w:type="character" w:customStyle="1" w:styleId="footnotedescriptionChar">
    <w:name w:val="footnote description Char"/>
    <w:link w:val="footnotedescription"/>
    <w:rsid w:val="00834659"/>
    <w:rPr>
      <w:rFonts w:eastAsia="Times New Roman"/>
      <w:color w:val="000000"/>
      <w:sz w:val="18"/>
      <w:szCs w:val="22"/>
      <w:lang w:val="en-US" w:eastAsia="en-US"/>
    </w:rPr>
  </w:style>
  <w:style w:type="character" w:customStyle="1" w:styleId="footnotemark">
    <w:name w:val="footnote mark"/>
    <w:hidden/>
    <w:rsid w:val="00834659"/>
    <w:rPr>
      <w:rFonts w:ascii="Times New Roman" w:eastAsia="Times New Roman" w:hAnsi="Times New Roman" w:cs="Times New Roman"/>
      <w:color w:val="000000"/>
      <w:sz w:val="25"/>
      <w:vertAlign w:val="superscript"/>
    </w:rPr>
  </w:style>
  <w:style w:type="table" w:customStyle="1" w:styleId="TableGrid0">
    <w:name w:val="Table Grid0"/>
    <w:rsid w:val="0083465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834659"/>
    <w:rPr>
      <w:rFonts w:ascii="Times New Roman" w:eastAsia="Times New Roman" w:hAnsi="Times New Roman" w:cs="Times New Roman"/>
      <w:sz w:val="20"/>
      <w:szCs w:val="20"/>
      <w:lang w:val="en-US" w:eastAsia="ar-SA"/>
    </w:rPr>
  </w:style>
  <w:style w:type="paragraph" w:customStyle="1" w:styleId="Pagrindinistekstas100">
    <w:name w:val="Pagrindinis tekstas10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table" w:styleId="Lentelstinklelisviesus">
    <w:name w:val="Grid Table Light"/>
    <w:basedOn w:val="prastojilentel"/>
    <w:uiPriority w:val="40"/>
    <w:rsid w:val="00834659"/>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834659"/>
    <w:pPr>
      <w:numPr>
        <w:numId w:val="23"/>
      </w:numPr>
      <w:pBdr>
        <w:top w:val="nil"/>
        <w:left w:val="nil"/>
        <w:bottom w:val="nil"/>
        <w:right w:val="nil"/>
        <w:between w:val="nil"/>
      </w:pBdr>
      <w:spacing w:before="240" w:after="240" w:line="360" w:lineRule="auto"/>
      <w:ind w:left="357" w:hanging="357"/>
      <w:contextualSpacing w:val="0"/>
      <w:jc w:val="center"/>
    </w:pPr>
    <w:rPr>
      <w:b/>
      <w:sz w:val="22"/>
      <w:szCs w:val="22"/>
    </w:rPr>
  </w:style>
  <w:style w:type="paragraph" w:customStyle="1" w:styleId="AntratTS">
    <w:name w:val="Antraštė_TS"/>
    <w:basedOn w:val="AntratTS1"/>
    <w:link w:val="AntratTSChar"/>
    <w:rsid w:val="00834659"/>
  </w:style>
  <w:style w:type="character" w:customStyle="1" w:styleId="AntratTS1Char">
    <w:name w:val="Antraštė_TS_1 Char"/>
    <w:basedOn w:val="Numatytasispastraiposriftas"/>
    <w:link w:val="AntratTS1"/>
    <w:rsid w:val="00834659"/>
    <w:rPr>
      <w:rFonts w:eastAsia="Times New Roman"/>
      <w:b/>
      <w:sz w:val="22"/>
      <w:szCs w:val="22"/>
      <w:lang w:eastAsia="en-US"/>
    </w:rPr>
  </w:style>
  <w:style w:type="paragraph" w:customStyle="1" w:styleId="TSAntraste1">
    <w:name w:val="TS_Antraste_1"/>
    <w:basedOn w:val="AntratTS"/>
    <w:next w:val="Heading1withnumbering"/>
    <w:link w:val="TSAntraste1Char"/>
    <w:qFormat/>
    <w:rsid w:val="00834659"/>
    <w:pPr>
      <w:ind w:left="1" w:hanging="3"/>
    </w:pPr>
  </w:style>
  <w:style w:type="character" w:customStyle="1" w:styleId="AntratTSChar">
    <w:name w:val="Antraštė_TS Char"/>
    <w:basedOn w:val="AntratTS1Char"/>
    <w:link w:val="AntratTS"/>
    <w:rsid w:val="00834659"/>
    <w:rPr>
      <w:rFonts w:eastAsia="Times New Roman"/>
      <w:b/>
      <w:sz w:val="22"/>
      <w:szCs w:val="22"/>
      <w:lang w:eastAsia="en-US"/>
    </w:rPr>
  </w:style>
  <w:style w:type="character" w:customStyle="1" w:styleId="TSAntraste1Char">
    <w:name w:val="TS_Antraste_1 Char"/>
    <w:basedOn w:val="AntratTSChar"/>
    <w:link w:val="TSAntraste1"/>
    <w:rsid w:val="00834659"/>
    <w:rPr>
      <w:rFonts w:eastAsia="Times New Roman"/>
      <w:b/>
      <w:sz w:val="22"/>
      <w:szCs w:val="22"/>
      <w:lang w:eastAsia="en-US"/>
    </w:rPr>
  </w:style>
  <w:style w:type="paragraph" w:customStyle="1" w:styleId="Elsislentelestekstas">
    <w:name w:val="Elsis_lenteles_tekstas"/>
    <w:basedOn w:val="prastasis"/>
    <w:rsid w:val="00834659"/>
    <w:pPr>
      <w:spacing w:before="60" w:after="60"/>
    </w:pPr>
    <w:rPr>
      <w:rFonts w:ascii="Arial" w:eastAsia="Times New Roman" w:hAnsi="Arial"/>
      <w:color w:val="auto"/>
      <w:sz w:val="18"/>
      <w:szCs w:val="20"/>
      <w:lang w:eastAsia="lt-LT"/>
    </w:rPr>
  </w:style>
  <w:style w:type="paragraph" w:customStyle="1" w:styleId="Elsistekstas">
    <w:name w:val="Elsis_tekstas"/>
    <w:basedOn w:val="prastasis"/>
    <w:link w:val="ElsistekstasChar"/>
    <w:rsid w:val="00834659"/>
    <w:pPr>
      <w:spacing w:before="120" w:after="120"/>
      <w:ind w:firstLine="284"/>
      <w:jc w:val="both"/>
    </w:pPr>
    <w:rPr>
      <w:rFonts w:ascii="Arial" w:eastAsia="Calibri" w:hAnsi="Arial"/>
      <w:color w:val="auto"/>
      <w:sz w:val="20"/>
      <w:szCs w:val="22"/>
      <w:lang w:eastAsia="lt-LT"/>
    </w:rPr>
  </w:style>
  <w:style w:type="character" w:customStyle="1" w:styleId="ElsistekstasChar">
    <w:name w:val="Elsis_tekstas Char"/>
    <w:link w:val="Elsistekstas"/>
    <w:locked/>
    <w:rsid w:val="00834659"/>
    <w:rPr>
      <w:rFonts w:ascii="Arial" w:eastAsia="Calibri" w:hAnsi="Arial"/>
      <w:szCs w:val="22"/>
    </w:rPr>
  </w:style>
  <w:style w:type="paragraph" w:customStyle="1" w:styleId="Elsisbullet1lygis">
    <w:name w:val="Elsis_bullet_1_lygis"/>
    <w:basedOn w:val="prastasis"/>
    <w:rsid w:val="00834659"/>
    <w:pPr>
      <w:numPr>
        <w:numId w:val="36"/>
      </w:numPr>
      <w:tabs>
        <w:tab w:val="num" w:pos="567"/>
      </w:tabs>
      <w:spacing w:before="120" w:after="120"/>
      <w:jc w:val="both"/>
    </w:pPr>
    <w:rPr>
      <w:rFonts w:ascii="Arial" w:eastAsia="Times New Roman" w:hAnsi="Arial"/>
      <w:color w:val="auto"/>
      <w:sz w:val="20"/>
      <w:szCs w:val="20"/>
      <w:lang w:eastAsia="lt-LT"/>
    </w:rPr>
  </w:style>
  <w:style w:type="paragraph" w:customStyle="1" w:styleId="Elsisbullet2lygis">
    <w:name w:val="Elsis_bullet_2_lygis"/>
    <w:basedOn w:val="Elsisbullet1lygis"/>
    <w:rsid w:val="00834659"/>
    <w:pPr>
      <w:numPr>
        <w:ilvl w:val="1"/>
      </w:numPr>
      <w:tabs>
        <w:tab w:val="num" w:pos="567"/>
        <w:tab w:val="num" w:pos="709"/>
      </w:tabs>
    </w:pPr>
  </w:style>
  <w:style w:type="paragraph" w:customStyle="1" w:styleId="Elsisbullet3lygis">
    <w:name w:val="Elsis_bullet_3_lygis"/>
    <w:basedOn w:val="Elsisbullet2lygis"/>
    <w:rsid w:val="00834659"/>
    <w:pPr>
      <w:numPr>
        <w:ilvl w:val="2"/>
      </w:numPr>
      <w:tabs>
        <w:tab w:val="num" w:pos="709"/>
        <w:tab w:val="num" w:pos="1985"/>
      </w:tabs>
    </w:pPr>
  </w:style>
  <w:style w:type="numbering" w:customStyle="1" w:styleId="EBullets">
    <w:name w:val="E_Bullets"/>
    <w:rsid w:val="00834659"/>
    <w:pPr>
      <w:numPr>
        <w:numId w:val="36"/>
      </w:numPr>
    </w:pPr>
  </w:style>
  <w:style w:type="character" w:customStyle="1" w:styleId="ts-alignment-element">
    <w:name w:val="ts-alignment-element"/>
    <w:basedOn w:val="Numatytasispastraiposriftas"/>
    <w:rsid w:val="00834659"/>
  </w:style>
  <w:style w:type="paragraph" w:styleId="Turinys4">
    <w:name w:val="toc 4"/>
    <w:basedOn w:val="prastasis"/>
    <w:next w:val="prastasis"/>
    <w:autoRedefine/>
    <w:uiPriority w:val="39"/>
    <w:unhideWhenUsed/>
    <w:rsid w:val="00834659"/>
    <w:pPr>
      <w:spacing w:after="100" w:line="259" w:lineRule="auto"/>
      <w:ind w:left="660"/>
    </w:pPr>
    <w:rPr>
      <w:rFonts w:asciiTheme="minorHAnsi" w:eastAsiaTheme="minorEastAsia" w:hAnsiTheme="minorHAnsi" w:cstheme="minorBidi"/>
      <w:color w:val="auto"/>
      <w:sz w:val="22"/>
      <w:szCs w:val="22"/>
      <w:lang w:val="en-US"/>
    </w:rPr>
  </w:style>
  <w:style w:type="paragraph" w:styleId="Turinys5">
    <w:name w:val="toc 5"/>
    <w:basedOn w:val="prastasis"/>
    <w:next w:val="prastasis"/>
    <w:autoRedefine/>
    <w:uiPriority w:val="39"/>
    <w:unhideWhenUsed/>
    <w:rsid w:val="00834659"/>
    <w:pPr>
      <w:spacing w:after="100" w:line="259" w:lineRule="auto"/>
      <w:ind w:left="880"/>
    </w:pPr>
    <w:rPr>
      <w:rFonts w:asciiTheme="minorHAnsi" w:eastAsiaTheme="minorEastAsia" w:hAnsiTheme="minorHAnsi" w:cstheme="minorBidi"/>
      <w:color w:val="auto"/>
      <w:sz w:val="22"/>
      <w:szCs w:val="22"/>
      <w:lang w:val="en-US"/>
    </w:rPr>
  </w:style>
  <w:style w:type="paragraph" w:styleId="Turinys6">
    <w:name w:val="toc 6"/>
    <w:basedOn w:val="prastasis"/>
    <w:next w:val="prastasis"/>
    <w:autoRedefine/>
    <w:uiPriority w:val="39"/>
    <w:unhideWhenUsed/>
    <w:rsid w:val="00834659"/>
    <w:pPr>
      <w:spacing w:after="100" w:line="259" w:lineRule="auto"/>
      <w:ind w:left="1100"/>
    </w:pPr>
    <w:rPr>
      <w:rFonts w:asciiTheme="minorHAnsi" w:eastAsiaTheme="minorEastAsia" w:hAnsiTheme="minorHAnsi" w:cstheme="minorBidi"/>
      <w:color w:val="auto"/>
      <w:sz w:val="22"/>
      <w:szCs w:val="22"/>
      <w:lang w:val="en-US"/>
    </w:rPr>
  </w:style>
  <w:style w:type="paragraph" w:styleId="Turinys7">
    <w:name w:val="toc 7"/>
    <w:basedOn w:val="prastasis"/>
    <w:next w:val="prastasis"/>
    <w:autoRedefine/>
    <w:uiPriority w:val="39"/>
    <w:unhideWhenUsed/>
    <w:rsid w:val="00834659"/>
    <w:pPr>
      <w:spacing w:after="100" w:line="259" w:lineRule="auto"/>
      <w:ind w:left="1320"/>
    </w:pPr>
    <w:rPr>
      <w:rFonts w:asciiTheme="minorHAnsi" w:eastAsiaTheme="minorEastAsia" w:hAnsiTheme="minorHAnsi" w:cstheme="minorBidi"/>
      <w:color w:val="auto"/>
      <w:sz w:val="22"/>
      <w:szCs w:val="22"/>
      <w:lang w:val="en-US"/>
    </w:rPr>
  </w:style>
  <w:style w:type="paragraph" w:styleId="Turinys8">
    <w:name w:val="toc 8"/>
    <w:basedOn w:val="prastasis"/>
    <w:next w:val="prastasis"/>
    <w:autoRedefine/>
    <w:uiPriority w:val="39"/>
    <w:unhideWhenUsed/>
    <w:rsid w:val="00834659"/>
    <w:pPr>
      <w:spacing w:after="100" w:line="259" w:lineRule="auto"/>
      <w:ind w:left="1540"/>
    </w:pPr>
    <w:rPr>
      <w:rFonts w:asciiTheme="minorHAnsi" w:eastAsiaTheme="minorEastAsia" w:hAnsiTheme="minorHAnsi" w:cstheme="minorBidi"/>
      <w:color w:val="auto"/>
      <w:sz w:val="22"/>
      <w:szCs w:val="22"/>
      <w:lang w:val="en-US"/>
    </w:rPr>
  </w:style>
  <w:style w:type="paragraph" w:styleId="Turinys9">
    <w:name w:val="toc 9"/>
    <w:basedOn w:val="prastasis"/>
    <w:next w:val="prastasis"/>
    <w:autoRedefine/>
    <w:uiPriority w:val="39"/>
    <w:unhideWhenUsed/>
    <w:rsid w:val="00834659"/>
    <w:pPr>
      <w:spacing w:after="100" w:line="259" w:lineRule="auto"/>
      <w:ind w:left="1760"/>
    </w:pPr>
    <w:rPr>
      <w:rFonts w:asciiTheme="minorHAnsi" w:eastAsiaTheme="minorEastAsia" w:hAnsiTheme="minorHAnsi" w:cstheme="minorBidi"/>
      <w:color w:val="auto"/>
      <w:sz w:val="22"/>
      <w:szCs w:val="22"/>
      <w:lang w:val="en-US"/>
    </w:rPr>
  </w:style>
  <w:style w:type="character" w:styleId="Knygospavadinimas">
    <w:name w:val="Book Title"/>
    <w:basedOn w:val="Numatytasispastraiposriftas"/>
    <w:uiPriority w:val="33"/>
    <w:qFormat/>
    <w:rsid w:val="00834659"/>
    <w:rPr>
      <w:b/>
      <w:bCs/>
      <w:i/>
      <w:iCs/>
      <w:spacing w:val="5"/>
    </w:rPr>
  </w:style>
  <w:style w:type="paragraph" w:customStyle="1" w:styleId="paragraph">
    <w:name w:val="paragraph"/>
    <w:basedOn w:val="prastasis"/>
    <w:rsid w:val="00834659"/>
    <w:pPr>
      <w:spacing w:beforeAutospacing="1" w:after="200" w:afterAutospacing="1"/>
    </w:pPr>
    <w:rPr>
      <w:rFonts w:asciiTheme="minorHAnsi" w:eastAsiaTheme="minorEastAsia" w:hAnsiTheme="minorHAnsi" w:cstheme="minorBidi"/>
      <w:color w:val="auto"/>
      <w:lang w:val="en-US" w:eastAsia="en-GB"/>
    </w:rPr>
  </w:style>
  <w:style w:type="table" w:customStyle="1" w:styleId="TableGrid2">
    <w:name w:val="Table Grid2"/>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C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759">
      <w:bodyDiv w:val="1"/>
      <w:marLeft w:val="0"/>
      <w:marRight w:val="0"/>
      <w:marTop w:val="0"/>
      <w:marBottom w:val="0"/>
      <w:divBdr>
        <w:top w:val="none" w:sz="0" w:space="0" w:color="auto"/>
        <w:left w:val="none" w:sz="0" w:space="0" w:color="auto"/>
        <w:bottom w:val="none" w:sz="0" w:space="0" w:color="auto"/>
        <w:right w:val="none" w:sz="0" w:space="0" w:color="auto"/>
      </w:divBdr>
    </w:div>
    <w:div w:id="61608024">
      <w:bodyDiv w:val="1"/>
      <w:marLeft w:val="0"/>
      <w:marRight w:val="0"/>
      <w:marTop w:val="0"/>
      <w:marBottom w:val="0"/>
      <w:divBdr>
        <w:top w:val="none" w:sz="0" w:space="0" w:color="auto"/>
        <w:left w:val="none" w:sz="0" w:space="0" w:color="auto"/>
        <w:bottom w:val="none" w:sz="0" w:space="0" w:color="auto"/>
        <w:right w:val="none" w:sz="0" w:space="0" w:color="auto"/>
      </w:divBdr>
    </w:div>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35606492">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721402">
      <w:bodyDiv w:val="1"/>
      <w:marLeft w:val="0"/>
      <w:marRight w:val="0"/>
      <w:marTop w:val="0"/>
      <w:marBottom w:val="0"/>
      <w:divBdr>
        <w:top w:val="none" w:sz="0" w:space="0" w:color="auto"/>
        <w:left w:val="none" w:sz="0" w:space="0" w:color="auto"/>
        <w:bottom w:val="none" w:sz="0" w:space="0" w:color="auto"/>
        <w:right w:val="none" w:sz="0" w:space="0" w:color="auto"/>
      </w:divBdr>
    </w:div>
    <w:div w:id="488903970">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2032630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70881064">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162740581">
      <w:bodyDiv w:val="1"/>
      <w:marLeft w:val="0"/>
      <w:marRight w:val="0"/>
      <w:marTop w:val="0"/>
      <w:marBottom w:val="0"/>
      <w:divBdr>
        <w:top w:val="none" w:sz="0" w:space="0" w:color="auto"/>
        <w:left w:val="none" w:sz="0" w:space="0" w:color="auto"/>
        <w:bottom w:val="none" w:sz="0" w:space="0" w:color="auto"/>
        <w:right w:val="none" w:sz="0" w:space="0" w:color="auto"/>
      </w:divBdr>
    </w:div>
    <w:div w:id="1253129831">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540361803">
      <w:bodyDiv w:val="1"/>
      <w:marLeft w:val="0"/>
      <w:marRight w:val="0"/>
      <w:marTop w:val="0"/>
      <w:marBottom w:val="0"/>
      <w:divBdr>
        <w:top w:val="none" w:sz="0" w:space="0" w:color="auto"/>
        <w:left w:val="none" w:sz="0" w:space="0" w:color="auto"/>
        <w:bottom w:val="none" w:sz="0" w:space="0" w:color="auto"/>
        <w:right w:val="none" w:sz="0" w:space="0" w:color="auto"/>
      </w:divBdr>
    </w:div>
    <w:div w:id="1644698532">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039693135">
      <w:bodyDiv w:val="1"/>
      <w:marLeft w:val="0"/>
      <w:marRight w:val="0"/>
      <w:marTop w:val="0"/>
      <w:marBottom w:val="0"/>
      <w:divBdr>
        <w:top w:val="none" w:sz="0" w:space="0" w:color="auto"/>
        <w:left w:val="none" w:sz="0" w:space="0" w:color="auto"/>
        <w:bottom w:val="none" w:sz="0" w:space="0" w:color="auto"/>
        <w:right w:val="none" w:sz="0" w:space="0" w:color="auto"/>
      </w:divBdr>
    </w:div>
    <w:div w:id="2100253842">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13822110">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as@marijampolesap.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numbering" Target="numbering.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footnotes" Target="footnotes.xml"/><Relationship Id="rId12" Type="http://schemas.openxmlformats.org/officeDocument/2006/relationships/hyperlink" Target="mailto:darius.cinaitis@marijampol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FDE4D-A369-4DA6-961F-33733864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43</Pages>
  <Words>60847</Words>
  <Characters>34684</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Povilas Miliauskas</cp:lastModifiedBy>
  <cp:revision>104</cp:revision>
  <cp:lastPrinted>2020-09-18T08:02:00Z</cp:lastPrinted>
  <dcterms:created xsi:type="dcterms:W3CDTF">2025-06-25T18:37:00Z</dcterms:created>
  <dcterms:modified xsi:type="dcterms:W3CDTF">2025-11-05T11:41:00Z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