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7360" w14:textId="77777777" w:rsidR="008C35C7" w:rsidRPr="00ED6027" w:rsidRDefault="00000000" w:rsidP="00ED6027">
      <w:pPr>
        <w:jc w:val="center"/>
        <w:rPr>
          <w:rFonts w:ascii="Times New Roman" w:hAnsi="Times New Roman" w:cs="Times New Roman"/>
        </w:rPr>
      </w:pPr>
      <w:r w:rsidRPr="00ED6027">
        <w:rPr>
          <w:rFonts w:ascii="Times New Roman" w:hAnsi="Times New Roman" w:cs="Times New Roman"/>
        </w:rPr>
        <w:t>TECHNINĖ SPECIFIKACIJA</w:t>
      </w:r>
    </w:p>
    <w:p w14:paraId="1823E67F" w14:textId="77777777" w:rsidR="008C35C7" w:rsidRPr="00ED6027" w:rsidRDefault="00000000" w:rsidP="00ED6027">
      <w:pPr>
        <w:jc w:val="center"/>
        <w:rPr>
          <w:rFonts w:ascii="Times New Roman" w:hAnsi="Times New Roman" w:cs="Times New Roman"/>
        </w:rPr>
      </w:pPr>
      <w:r w:rsidRPr="00ED6027">
        <w:rPr>
          <w:rFonts w:ascii="Times New Roman" w:hAnsi="Times New Roman" w:cs="Times New Roman"/>
        </w:rPr>
        <w:t>Pirkimo objektas: Profesionalus plento dviračio komplektas sportininkui (UCI patvirtintas)</w:t>
      </w:r>
    </w:p>
    <w:p w14:paraId="344E4797" w14:textId="77777777" w:rsidR="008C35C7" w:rsidRPr="00ED6027" w:rsidRDefault="00000000" w:rsidP="00ED6027">
      <w:pPr>
        <w:jc w:val="center"/>
        <w:rPr>
          <w:rFonts w:ascii="Times New Roman" w:hAnsi="Times New Roman" w:cs="Times New Roman"/>
        </w:rPr>
      </w:pPr>
      <w:r w:rsidRPr="00ED6027">
        <w:rPr>
          <w:rFonts w:ascii="Times New Roman" w:hAnsi="Times New Roman" w:cs="Times New Roman"/>
        </w:rPr>
        <w:t>Pirkimo tikslas: Įsigyti profesionalų plento dviratį, atitinkantį UCI reikalavimus, pritaikytą aukšto meistriškumo sportininkui (ūgis – 184 cm).</w:t>
      </w:r>
    </w:p>
    <w:p w14:paraId="0F5B1719" w14:textId="77777777" w:rsidR="008C35C7" w:rsidRPr="00ED6027" w:rsidRDefault="008C35C7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0"/>
        <w:gridCol w:w="1317"/>
        <w:gridCol w:w="3791"/>
        <w:gridCol w:w="1605"/>
        <w:gridCol w:w="1376"/>
      </w:tblGrid>
      <w:tr w:rsidR="00ED6027" w:rsidRPr="00ED6027" w14:paraId="405DED80" w14:textId="77777777" w:rsidTr="00ED602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91DE31" w14:textId="77777777" w:rsidR="00ED6027" w:rsidRPr="00ED6027" w:rsidRDefault="00ED6027">
            <w:pPr>
              <w:jc w:val="center"/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  <w:b/>
                <w:color w:val="000000"/>
                <w:sz w:val="20"/>
              </w:rPr>
              <w:t>Eil. Nr.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5DBE9" w14:textId="77777777" w:rsidR="00ED6027" w:rsidRPr="00ED6027" w:rsidRDefault="00ED6027">
            <w:pPr>
              <w:jc w:val="center"/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  <w:b/>
                <w:color w:val="000000"/>
                <w:sz w:val="20"/>
              </w:rPr>
              <w:t>Pavadinimas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D258E2" w14:textId="77777777" w:rsidR="00ED6027" w:rsidRPr="00ED6027" w:rsidRDefault="00ED6027">
            <w:pPr>
              <w:jc w:val="center"/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  <w:b/>
                <w:color w:val="000000"/>
                <w:sz w:val="20"/>
              </w:rPr>
              <w:t>Minimalios reikalaujamos techninės charakteristikos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88468" w14:textId="77777777" w:rsidR="00ED6027" w:rsidRPr="00ED6027" w:rsidRDefault="00ED6027">
            <w:pPr>
              <w:jc w:val="center"/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  <w:b/>
                <w:color w:val="000000"/>
                <w:sz w:val="20"/>
              </w:rPr>
              <w:t>Tiekėjo siūlomos įrangos techninės charakteristikos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C4B9E" w14:textId="77777777" w:rsidR="00ED6027" w:rsidRPr="00ED6027" w:rsidRDefault="00ED60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6027">
              <w:rPr>
                <w:rFonts w:ascii="Times New Roman" w:hAnsi="Times New Roman" w:cs="Times New Roman"/>
                <w:b/>
                <w:color w:val="000000"/>
                <w:sz w:val="20"/>
              </w:rPr>
              <w:t>Atitinka</w:t>
            </w:r>
            <w:proofErr w:type="spellEnd"/>
            <w:r w:rsidRPr="00ED6027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UCI </w:t>
            </w:r>
            <w:proofErr w:type="spellStart"/>
            <w:r w:rsidRPr="00ED6027">
              <w:rPr>
                <w:rFonts w:ascii="Times New Roman" w:hAnsi="Times New Roman" w:cs="Times New Roman"/>
                <w:b/>
                <w:color w:val="000000"/>
                <w:sz w:val="20"/>
              </w:rPr>
              <w:t>sąraše</w:t>
            </w:r>
            <w:proofErr w:type="spellEnd"/>
            <w:r w:rsidRPr="00ED6027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ED6027">
              <w:rPr>
                <w:rFonts w:ascii="Times New Roman" w:hAnsi="Times New Roman" w:cs="Times New Roman"/>
                <w:b/>
                <w:color w:val="000000"/>
                <w:sz w:val="20"/>
              </w:rPr>
              <w:t>esančių</w:t>
            </w:r>
            <w:proofErr w:type="spellEnd"/>
            <w:r w:rsidRPr="00ED6027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gamintojų</w:t>
            </w:r>
          </w:p>
        </w:tc>
      </w:tr>
      <w:tr w:rsidR="00ED6027" w:rsidRPr="00ED6027" w14:paraId="23515EB1" w14:textId="77777777" w:rsidTr="00ED602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2010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FA79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Bendrieji reikalavimai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ED1D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Rėmas ir komponentai turi atitikti UCI taisykles ir būti paženklinti UCI ženklu.</w:t>
            </w:r>
            <w:r w:rsidRPr="00ED6027">
              <w:rPr>
                <w:rFonts w:ascii="Times New Roman" w:hAnsi="Times New Roman" w:cs="Times New Roman"/>
              </w:rPr>
              <w:br/>
              <w:t>Pagamintas iš anglies pluošto (FACT 12r, OCLV 900/500, SL Grade Composite arba analogas).</w:t>
            </w:r>
            <w:r w:rsidRPr="00ED6027">
              <w:rPr>
                <w:rFonts w:ascii="Times New Roman" w:hAnsi="Times New Roman" w:cs="Times New Roman"/>
              </w:rPr>
              <w:br/>
              <w:t>Dviračio svoris ~6.8 kg.</w:t>
            </w:r>
            <w:r w:rsidRPr="00ED6027">
              <w:rPr>
                <w:rFonts w:ascii="Times New Roman" w:hAnsi="Times New Roman" w:cs="Times New Roman"/>
              </w:rPr>
              <w:br/>
              <w:t>Talpina iki 32 mm pločio padangas.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66CD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FF3C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</w:p>
        </w:tc>
      </w:tr>
      <w:tr w:rsidR="00ED6027" w:rsidRPr="00ED6027" w14:paraId="73209575" w14:textId="77777777" w:rsidTr="00ED602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6121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E4A3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Geometrija ir matmenys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1D28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Dydis – 58; Top Tube – 577 mm, Seat Tube – 522 mm.</w:t>
            </w:r>
            <w:r w:rsidRPr="00ED6027">
              <w:rPr>
                <w:rFonts w:ascii="Times New Roman" w:hAnsi="Times New Roman" w:cs="Times New Roman"/>
              </w:rPr>
              <w:br/>
              <w:t>Švaistikliai – 170 mm.</w:t>
            </w:r>
            <w:r w:rsidRPr="00ED6027">
              <w:rPr>
                <w:rFonts w:ascii="Times New Roman" w:hAnsi="Times New Roman" w:cs="Times New Roman"/>
              </w:rPr>
              <w:br/>
              <w:t>Šakės kampas – 73.5°.</w:t>
            </w:r>
            <w:r w:rsidRPr="00ED6027">
              <w:rPr>
                <w:rFonts w:ascii="Times New Roman" w:hAnsi="Times New Roman" w:cs="Times New Roman"/>
              </w:rPr>
              <w:br/>
              <w:t>Vairo išnešimas – 6°.</w:t>
            </w:r>
            <w:r w:rsidRPr="00ED6027">
              <w:rPr>
                <w:rFonts w:ascii="Times New Roman" w:hAnsi="Times New Roman" w:cs="Times New Roman"/>
              </w:rPr>
              <w:br/>
              <w:t>Balnakotis – 15 mm offset.</w:t>
            </w:r>
            <w:r w:rsidRPr="00ED6027">
              <w:rPr>
                <w:rFonts w:ascii="Times New Roman" w:hAnsi="Times New Roman" w:cs="Times New Roman"/>
              </w:rPr>
              <w:br/>
              <w:t>Vairo plotis: viršuje – 360 mm, apačioje – 400 mm.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3624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788E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</w:p>
        </w:tc>
      </w:tr>
      <w:tr w:rsidR="00ED6027" w:rsidRPr="00ED6027" w14:paraId="52F3CB55" w14:textId="77777777" w:rsidTr="00ED602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9A59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10F1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Pavara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A166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Suderinama su ribota pavara 52x14 (Belgijos federacijos taisyklės).</w:t>
            </w:r>
            <w:r w:rsidRPr="00ED6027">
              <w:rPr>
                <w:rFonts w:ascii="Times New Roman" w:hAnsi="Times New Roman" w:cs="Times New Roman"/>
              </w:rPr>
              <w:br/>
              <w:t>Galimybė naudoti pavaras be apribojimų (UCI rekomendacijos).</w:t>
            </w:r>
            <w:r w:rsidRPr="00ED6027">
              <w:rPr>
                <w:rFonts w:ascii="Times New Roman" w:hAnsi="Times New Roman" w:cs="Times New Roman"/>
              </w:rPr>
              <w:br/>
              <w:t>Sistema užtikrina aukštą kadensą kalnuotose trasose.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BA91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69C0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</w:p>
        </w:tc>
      </w:tr>
      <w:tr w:rsidR="00ED6027" w:rsidRPr="00ED6027" w14:paraId="3AB17207" w14:textId="77777777" w:rsidTr="00ED602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5AF6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7C76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Ratai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A6B1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Anglies pluošto ratlankiai – 50 mm (+/- 2 mm).</w:t>
            </w:r>
            <w:r w:rsidRPr="00ED6027">
              <w:rPr>
                <w:rFonts w:ascii="Times New Roman" w:hAnsi="Times New Roman" w:cs="Times New Roman"/>
              </w:rPr>
              <w:br/>
              <w:t>Stipinai – karboniniai, 18/24 vnt.</w:t>
            </w:r>
            <w:r w:rsidRPr="00ED6027">
              <w:rPr>
                <w:rFonts w:ascii="Times New Roman" w:hAnsi="Times New Roman" w:cs="Times New Roman"/>
              </w:rPr>
              <w:br/>
              <w:t>Ratų svoris – 1300 g (+/- 20 g).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9663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BBCC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</w:p>
        </w:tc>
      </w:tr>
      <w:tr w:rsidR="00ED6027" w:rsidRPr="00ED6027" w14:paraId="18E9BB07" w14:textId="77777777" w:rsidTr="00ED602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461E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C2FE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Papildomi reikalavimai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58CC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  <w:r w:rsidRPr="00ED6027">
              <w:rPr>
                <w:rFonts w:ascii="Times New Roman" w:hAnsi="Times New Roman" w:cs="Times New Roman"/>
              </w:rPr>
              <w:t>Tiekėjas pateikia dokumentus, patvirtinančius rėmo ir ratų UCI sertifikaciją.</w:t>
            </w:r>
            <w:r w:rsidRPr="00ED6027">
              <w:rPr>
                <w:rFonts w:ascii="Times New Roman" w:hAnsi="Times New Roman" w:cs="Times New Roman"/>
              </w:rPr>
              <w:br/>
              <w:t>Dviratis pritaikytas profesionalioms varžyboms („World Tour“).</w:t>
            </w:r>
            <w:r w:rsidRPr="00ED6027">
              <w:rPr>
                <w:rFonts w:ascii="Times New Roman" w:hAnsi="Times New Roman" w:cs="Times New Roman"/>
              </w:rPr>
              <w:br/>
              <w:t>Garantija – ne mažiau kaip 24 mėn. rėmui ir ratams.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71BD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898C" w14:textId="77777777" w:rsidR="00ED6027" w:rsidRPr="00ED6027" w:rsidRDefault="00ED6027">
            <w:pPr>
              <w:rPr>
                <w:rFonts w:ascii="Times New Roman" w:hAnsi="Times New Roman" w:cs="Times New Roman"/>
              </w:rPr>
            </w:pPr>
          </w:p>
        </w:tc>
      </w:tr>
    </w:tbl>
    <w:p w14:paraId="59B8A820" w14:textId="77777777" w:rsidR="00E30AA8" w:rsidRPr="00ED6027" w:rsidRDefault="00E30AA8">
      <w:pPr>
        <w:rPr>
          <w:rFonts w:ascii="Times New Roman" w:hAnsi="Times New Roman" w:cs="Times New Roman"/>
        </w:rPr>
      </w:pPr>
    </w:p>
    <w:sectPr w:rsidR="00E30AA8" w:rsidRPr="00ED6027" w:rsidSect="00F86424">
      <w:pgSz w:w="12240" w:h="15840"/>
      <w:pgMar w:top="768" w:right="1800" w:bottom="66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8913556">
    <w:abstractNumId w:val="8"/>
  </w:num>
  <w:num w:numId="2" w16cid:durableId="1743259799">
    <w:abstractNumId w:val="6"/>
  </w:num>
  <w:num w:numId="3" w16cid:durableId="224146729">
    <w:abstractNumId w:val="5"/>
  </w:num>
  <w:num w:numId="4" w16cid:durableId="1116221608">
    <w:abstractNumId w:val="4"/>
  </w:num>
  <w:num w:numId="5" w16cid:durableId="1951738365">
    <w:abstractNumId w:val="7"/>
  </w:num>
  <w:num w:numId="6" w16cid:durableId="1199388639">
    <w:abstractNumId w:val="3"/>
  </w:num>
  <w:num w:numId="7" w16cid:durableId="1449010149">
    <w:abstractNumId w:val="2"/>
  </w:num>
  <w:num w:numId="8" w16cid:durableId="65227102">
    <w:abstractNumId w:val="1"/>
  </w:num>
  <w:num w:numId="9" w16cid:durableId="87982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C35C7"/>
    <w:rsid w:val="00AA1D8D"/>
    <w:rsid w:val="00B47730"/>
    <w:rsid w:val="00CB0664"/>
    <w:rsid w:val="00E30AA8"/>
    <w:rsid w:val="00ED6027"/>
    <w:rsid w:val="00EF5E58"/>
    <w:rsid w:val="00F864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D8CED6"/>
  <w14:defaultImageDpi w14:val="300"/>
  <w15:docId w15:val="{126749BE-ABE1-AD42-83A3-87682704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Roberta Vainauskienė</cp:lastModifiedBy>
  <cp:revision>3</cp:revision>
  <dcterms:created xsi:type="dcterms:W3CDTF">2013-12-23T23:15:00Z</dcterms:created>
  <dcterms:modified xsi:type="dcterms:W3CDTF">2025-10-31T09:44:00Z</dcterms:modified>
  <cp:category/>
</cp:coreProperties>
</file>