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DE3E" w14:textId="77777777" w:rsidR="00E814D2" w:rsidRPr="006905F1" w:rsidRDefault="00900274" w:rsidP="00E814D2">
      <w:pPr>
        <w:ind w:left="1296" w:firstLine="5103"/>
        <w:jc w:val="both"/>
        <w:rPr>
          <w:color w:val="000000"/>
          <w:szCs w:val="24"/>
        </w:rPr>
      </w:pPr>
      <w:r>
        <w:rPr>
          <w:color w:val="000000"/>
          <w:szCs w:val="24"/>
        </w:rPr>
        <w:t>S</w:t>
      </w:r>
      <w:r w:rsidR="00E814D2">
        <w:rPr>
          <w:color w:val="000000"/>
          <w:szCs w:val="24"/>
        </w:rPr>
        <w:t xml:space="preserve">ąlygų </w:t>
      </w:r>
    </w:p>
    <w:p w14:paraId="791DE03D" w14:textId="77777777" w:rsidR="00E814D2" w:rsidRPr="006905F1" w:rsidRDefault="00E814D2" w:rsidP="00E814D2">
      <w:pPr>
        <w:ind w:left="1296" w:firstLine="5103"/>
        <w:jc w:val="both"/>
        <w:rPr>
          <w:color w:val="000000"/>
          <w:szCs w:val="24"/>
        </w:rPr>
      </w:pPr>
      <w:r>
        <w:rPr>
          <w:color w:val="000000"/>
          <w:szCs w:val="24"/>
        </w:rPr>
        <w:t>1</w:t>
      </w:r>
      <w:r w:rsidRPr="006905F1">
        <w:rPr>
          <w:color w:val="000000"/>
          <w:szCs w:val="24"/>
        </w:rPr>
        <w:t xml:space="preserve"> priedas</w:t>
      </w:r>
    </w:p>
    <w:p w14:paraId="0A307DC6" w14:textId="77777777" w:rsidR="00E814D2" w:rsidRDefault="00E814D2" w:rsidP="00E814D2">
      <w:pPr>
        <w:ind w:firstLine="567"/>
        <w:jc w:val="center"/>
        <w:rPr>
          <w:b/>
          <w:szCs w:val="24"/>
        </w:rPr>
      </w:pPr>
    </w:p>
    <w:p w14:paraId="0155C0EB" w14:textId="77777777" w:rsidR="00E814D2" w:rsidRPr="00F002C4" w:rsidRDefault="00E814D2" w:rsidP="00E814D2">
      <w:pPr>
        <w:ind w:right="-178"/>
        <w:jc w:val="center"/>
        <w:rPr>
          <w:sz w:val="20"/>
        </w:rPr>
      </w:pPr>
      <w:r w:rsidRPr="00F002C4">
        <w:rPr>
          <w:sz w:val="20"/>
        </w:rPr>
        <w:t>Herbas arba prekių ženklas</w:t>
      </w:r>
    </w:p>
    <w:p w14:paraId="51D69C63" w14:textId="77777777" w:rsidR="00E814D2" w:rsidRPr="00F002C4" w:rsidRDefault="00E814D2" w:rsidP="00E814D2">
      <w:pPr>
        <w:ind w:right="-178"/>
        <w:jc w:val="center"/>
        <w:rPr>
          <w:szCs w:val="24"/>
        </w:rPr>
      </w:pPr>
    </w:p>
    <w:p w14:paraId="313A5177" w14:textId="77777777" w:rsidR="00E814D2" w:rsidRPr="00F002C4" w:rsidRDefault="00E814D2" w:rsidP="00E814D2">
      <w:pPr>
        <w:ind w:right="-178"/>
        <w:jc w:val="center"/>
        <w:rPr>
          <w:sz w:val="20"/>
        </w:rPr>
      </w:pPr>
      <w:r w:rsidRPr="00F002C4">
        <w:rPr>
          <w:sz w:val="20"/>
        </w:rPr>
        <w:t>(Tiekėjo pavadinimas)</w:t>
      </w:r>
    </w:p>
    <w:p w14:paraId="25541CD2" w14:textId="77777777" w:rsidR="00E814D2" w:rsidRPr="00F002C4" w:rsidRDefault="00E814D2" w:rsidP="00E814D2">
      <w:pPr>
        <w:ind w:right="-178"/>
        <w:jc w:val="center"/>
        <w:rPr>
          <w:sz w:val="20"/>
        </w:rPr>
      </w:pPr>
    </w:p>
    <w:p w14:paraId="26E26EEB" w14:textId="77777777" w:rsidR="00E814D2" w:rsidRPr="00F002C4" w:rsidRDefault="00E814D2" w:rsidP="00E814D2">
      <w:pPr>
        <w:ind w:right="-178"/>
        <w:jc w:val="center"/>
        <w:rPr>
          <w:sz w:val="20"/>
        </w:rPr>
      </w:pPr>
      <w:r w:rsidRPr="00F002C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C603EA" w14:textId="77777777" w:rsidR="005248A2" w:rsidRPr="008C27B9" w:rsidRDefault="005248A2" w:rsidP="005248A2">
      <w:pPr>
        <w:jc w:val="center"/>
        <w:rPr>
          <w:b/>
          <w:bCs/>
          <w:szCs w:val="24"/>
        </w:rPr>
      </w:pPr>
    </w:p>
    <w:p w14:paraId="6290F9FA" w14:textId="72FC0F02" w:rsidR="005248A2" w:rsidRPr="008C27B9" w:rsidRDefault="005248A2" w:rsidP="005248A2">
      <w:pPr>
        <w:jc w:val="both"/>
        <w:rPr>
          <w:b/>
          <w:szCs w:val="24"/>
          <w:u w:val="single"/>
        </w:rPr>
      </w:pPr>
      <w:r w:rsidRPr="008C27B9">
        <w:rPr>
          <w:b/>
          <w:szCs w:val="24"/>
          <w:u w:val="single"/>
        </w:rPr>
        <w:t>Krašto apsaugos ministerij</w:t>
      </w:r>
      <w:r w:rsidR="00A50C0A">
        <w:rPr>
          <w:b/>
          <w:szCs w:val="24"/>
          <w:u w:val="single"/>
        </w:rPr>
        <w:t>a</w:t>
      </w:r>
    </w:p>
    <w:p w14:paraId="6ED2E115" w14:textId="77777777" w:rsidR="00E814D2" w:rsidRPr="00F002C4" w:rsidRDefault="005248A2" w:rsidP="005248A2">
      <w:pPr>
        <w:jc w:val="both"/>
        <w:rPr>
          <w:sz w:val="20"/>
        </w:rPr>
      </w:pPr>
      <w:r w:rsidRPr="00F002C4">
        <w:rPr>
          <w:sz w:val="20"/>
        </w:rPr>
        <w:t xml:space="preserve"> </w:t>
      </w:r>
      <w:r w:rsidR="00E814D2" w:rsidRPr="00F002C4">
        <w:rPr>
          <w:sz w:val="20"/>
        </w:rPr>
        <w:t>(Adresatas (perkančioji organizacija))</w:t>
      </w:r>
    </w:p>
    <w:p w14:paraId="2B11C6BC" w14:textId="77777777" w:rsidR="00E814D2" w:rsidRPr="00F002C4" w:rsidRDefault="00E814D2" w:rsidP="00E814D2">
      <w:pPr>
        <w:jc w:val="center"/>
        <w:rPr>
          <w:b/>
          <w:szCs w:val="24"/>
        </w:rPr>
      </w:pPr>
    </w:p>
    <w:p w14:paraId="6401E78C" w14:textId="77777777" w:rsidR="00E814D2" w:rsidRPr="00602344" w:rsidRDefault="00E814D2" w:rsidP="00E814D2">
      <w:pPr>
        <w:shd w:val="clear" w:color="auto" w:fill="FFFFFF"/>
        <w:jc w:val="center"/>
        <w:rPr>
          <w:b/>
          <w:bCs/>
          <w:color w:val="000000"/>
          <w:szCs w:val="24"/>
        </w:rPr>
      </w:pPr>
      <w:r w:rsidRPr="00602344">
        <w:rPr>
          <w:b/>
          <w:bCs/>
          <w:color w:val="000000"/>
          <w:szCs w:val="24"/>
        </w:rPr>
        <w:t>PASIŪLYMAS</w:t>
      </w:r>
    </w:p>
    <w:p w14:paraId="381CCA1D" w14:textId="1B5AE737" w:rsidR="00E814D2" w:rsidRDefault="00E814D2" w:rsidP="00900274">
      <w:pPr>
        <w:jc w:val="center"/>
        <w:rPr>
          <w:b/>
          <w:bCs/>
          <w:color w:val="000000"/>
          <w:szCs w:val="24"/>
        </w:rPr>
      </w:pPr>
      <w:r w:rsidRPr="00602344">
        <w:rPr>
          <w:b/>
          <w:bCs/>
          <w:color w:val="000000"/>
          <w:szCs w:val="24"/>
        </w:rPr>
        <w:t xml:space="preserve">DĖL </w:t>
      </w:r>
      <w:r w:rsidR="00900274" w:rsidRPr="00A64223">
        <w:rPr>
          <w:b/>
          <w:szCs w:val="24"/>
        </w:rPr>
        <w:t xml:space="preserve">MAŽOS VERTĖS </w:t>
      </w:r>
      <w:r w:rsidR="00900274" w:rsidRPr="005E5472">
        <w:rPr>
          <w:b/>
          <w:szCs w:val="24"/>
        </w:rPr>
        <w:t xml:space="preserve">M1 KLASĖS </w:t>
      </w:r>
      <w:r w:rsidR="00D907D2">
        <w:rPr>
          <w:b/>
          <w:szCs w:val="24"/>
        </w:rPr>
        <w:t xml:space="preserve">LENGVOJO </w:t>
      </w:r>
      <w:r w:rsidR="00900274" w:rsidRPr="005E5472">
        <w:rPr>
          <w:b/>
          <w:szCs w:val="24"/>
        </w:rPr>
        <w:t>AUTOMOBILIO</w:t>
      </w:r>
      <w:r w:rsidR="00900274">
        <w:rPr>
          <w:szCs w:val="24"/>
        </w:rPr>
        <w:t xml:space="preserve"> </w:t>
      </w:r>
      <w:r w:rsidR="00900274" w:rsidRPr="00A64223">
        <w:rPr>
          <w:b/>
          <w:bCs/>
          <w:szCs w:val="24"/>
        </w:rPr>
        <w:t xml:space="preserve">NUOMOS </w:t>
      </w:r>
      <w:r w:rsidRPr="00602344">
        <w:rPr>
          <w:b/>
          <w:bCs/>
          <w:color w:val="000000"/>
          <w:szCs w:val="24"/>
        </w:rPr>
        <w:t>PIRKIMO</w:t>
      </w:r>
    </w:p>
    <w:p w14:paraId="438295B9" w14:textId="77777777" w:rsidR="00E814D2" w:rsidRPr="00F002C4" w:rsidRDefault="00E814D2" w:rsidP="00E814D2">
      <w:pPr>
        <w:shd w:val="clear" w:color="auto" w:fill="FFFFFF"/>
        <w:jc w:val="center"/>
        <w:rPr>
          <w:b/>
          <w:bCs/>
          <w:color w:val="000000"/>
          <w:szCs w:val="24"/>
        </w:rPr>
      </w:pPr>
      <w:r w:rsidRPr="00F002C4">
        <w:rPr>
          <w:szCs w:val="24"/>
        </w:rPr>
        <w:t>____________</w:t>
      </w:r>
      <w:r w:rsidRPr="00F002C4">
        <w:rPr>
          <w:b/>
          <w:bCs/>
          <w:color w:val="000000"/>
          <w:szCs w:val="24"/>
        </w:rPr>
        <w:t xml:space="preserve"> </w:t>
      </w:r>
      <w:r w:rsidRPr="00F002C4">
        <w:rPr>
          <w:szCs w:val="24"/>
        </w:rPr>
        <w:t>Nr.______</w:t>
      </w:r>
    </w:p>
    <w:p w14:paraId="03B6B639" w14:textId="77777777" w:rsidR="00E814D2" w:rsidRPr="00F002C4" w:rsidRDefault="00E814D2" w:rsidP="00E814D2">
      <w:pPr>
        <w:shd w:val="clear" w:color="auto" w:fill="FFFFFF"/>
        <w:jc w:val="center"/>
        <w:rPr>
          <w:bCs/>
          <w:color w:val="000000"/>
          <w:sz w:val="20"/>
        </w:rPr>
      </w:pPr>
      <w:r w:rsidRPr="00F002C4">
        <w:rPr>
          <w:bCs/>
          <w:color w:val="000000"/>
          <w:sz w:val="20"/>
        </w:rPr>
        <w:t>(Data)</w:t>
      </w:r>
    </w:p>
    <w:p w14:paraId="13795E49" w14:textId="77777777" w:rsidR="00E814D2" w:rsidRPr="00F002C4" w:rsidRDefault="00E814D2" w:rsidP="00E814D2">
      <w:pPr>
        <w:shd w:val="clear" w:color="auto" w:fill="FFFFFF"/>
        <w:jc w:val="center"/>
        <w:rPr>
          <w:bCs/>
          <w:color w:val="000000"/>
          <w:szCs w:val="24"/>
        </w:rPr>
      </w:pPr>
      <w:r w:rsidRPr="00F002C4">
        <w:rPr>
          <w:bCs/>
          <w:color w:val="000000"/>
          <w:szCs w:val="24"/>
        </w:rPr>
        <w:t>_____________</w:t>
      </w:r>
    </w:p>
    <w:p w14:paraId="3222C520" w14:textId="77777777" w:rsidR="00E814D2" w:rsidRDefault="00E814D2" w:rsidP="00E814D2">
      <w:pPr>
        <w:shd w:val="clear" w:color="auto" w:fill="FFFFFF"/>
        <w:jc w:val="center"/>
        <w:rPr>
          <w:bCs/>
          <w:color w:val="000000"/>
          <w:sz w:val="20"/>
        </w:rPr>
      </w:pPr>
      <w:r w:rsidRPr="00F002C4">
        <w:rPr>
          <w:bCs/>
          <w:color w:val="000000"/>
          <w:sz w:val="20"/>
        </w:rPr>
        <w:t>(Sudarymo vieta)</w:t>
      </w:r>
    </w:p>
    <w:p w14:paraId="7AF135B6" w14:textId="77777777" w:rsidR="00D66132" w:rsidRDefault="00D66132" w:rsidP="00E814D2">
      <w:pPr>
        <w:shd w:val="clear" w:color="auto" w:fill="FFFFFF"/>
        <w:jc w:val="center"/>
        <w:rPr>
          <w:bCs/>
          <w:color w:val="000000"/>
          <w:sz w:val="20"/>
        </w:rPr>
      </w:pPr>
    </w:p>
    <w:p w14:paraId="12A68633" w14:textId="77777777" w:rsidR="00D66132" w:rsidRDefault="00D66132" w:rsidP="00D66132">
      <w:pPr>
        <w:jc w:val="center"/>
        <w:rPr>
          <w:b/>
        </w:rPr>
      </w:pPr>
      <w:r w:rsidRPr="00DB46AD">
        <w:rPr>
          <w:b/>
        </w:rPr>
        <w:t>1. INFORMACIJA</w:t>
      </w:r>
      <w:r>
        <w:rPr>
          <w:b/>
        </w:rPr>
        <w:t xml:space="preserve"> APIE TIEKĖJĄ</w:t>
      </w:r>
    </w:p>
    <w:p w14:paraId="19770867" w14:textId="77777777" w:rsidR="00E814D2" w:rsidRPr="00F002C4" w:rsidRDefault="00E814D2" w:rsidP="00E814D2">
      <w:pPr>
        <w:shd w:val="clear" w:color="auto" w:fill="FFFFFF"/>
        <w:jc w:val="center"/>
        <w:rPr>
          <w:bCs/>
          <w:color w:val="000000"/>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E814D2" w:rsidRPr="00F002C4" w14:paraId="3A8E281C" w14:textId="77777777" w:rsidTr="00D907D2">
        <w:tc>
          <w:tcPr>
            <w:tcW w:w="4928" w:type="dxa"/>
          </w:tcPr>
          <w:p w14:paraId="068A21E7" w14:textId="77777777" w:rsidR="00E814D2" w:rsidRPr="00F002C4" w:rsidRDefault="00E814D2" w:rsidP="005248A2">
            <w:pPr>
              <w:jc w:val="both"/>
              <w:rPr>
                <w:szCs w:val="24"/>
              </w:rPr>
            </w:pPr>
            <w:r w:rsidRPr="00F002C4">
              <w:rPr>
                <w:szCs w:val="24"/>
              </w:rPr>
              <w:t>Tiekėjo pavadinimas</w:t>
            </w:r>
            <w:r w:rsidRPr="00F002C4">
              <w:rPr>
                <w:i/>
                <w:szCs w:val="24"/>
              </w:rPr>
              <w:t>/Jeigu dalyvauja tiekėjų ar ūkio subjektų grupė, surašomi visi dalyvių pavadinimai/</w:t>
            </w:r>
          </w:p>
        </w:tc>
        <w:tc>
          <w:tcPr>
            <w:tcW w:w="4819" w:type="dxa"/>
          </w:tcPr>
          <w:p w14:paraId="7C433D28" w14:textId="77777777" w:rsidR="00E814D2" w:rsidRPr="00F002C4" w:rsidRDefault="00E814D2" w:rsidP="005248A2">
            <w:pPr>
              <w:jc w:val="both"/>
              <w:rPr>
                <w:szCs w:val="24"/>
              </w:rPr>
            </w:pPr>
          </w:p>
        </w:tc>
      </w:tr>
      <w:tr w:rsidR="00E814D2" w:rsidRPr="00F002C4" w14:paraId="2A707370" w14:textId="77777777" w:rsidTr="00D907D2">
        <w:tc>
          <w:tcPr>
            <w:tcW w:w="4928" w:type="dxa"/>
          </w:tcPr>
          <w:p w14:paraId="7AA58852" w14:textId="259BF620" w:rsidR="00E814D2" w:rsidRPr="00F002C4" w:rsidRDefault="00E814D2" w:rsidP="005248A2">
            <w:pPr>
              <w:jc w:val="both"/>
              <w:rPr>
                <w:szCs w:val="24"/>
              </w:rPr>
            </w:pPr>
            <w:r w:rsidRPr="00F002C4">
              <w:rPr>
                <w:szCs w:val="24"/>
              </w:rPr>
              <w:t>Tiekėjo adresas</w:t>
            </w:r>
            <w:r w:rsidRPr="00F002C4">
              <w:rPr>
                <w:i/>
                <w:szCs w:val="24"/>
              </w:rPr>
              <w:t xml:space="preserve">/Jeigu dalyvauja tiekėjų ar ūkio subjektų grupė, surašomi visi dalyvių </w:t>
            </w:r>
            <w:r w:rsidR="00D907D2">
              <w:rPr>
                <w:i/>
                <w:szCs w:val="24"/>
              </w:rPr>
              <w:t>adresai</w:t>
            </w:r>
            <w:r w:rsidRPr="00F002C4">
              <w:rPr>
                <w:i/>
                <w:szCs w:val="24"/>
              </w:rPr>
              <w:t>/</w:t>
            </w:r>
          </w:p>
        </w:tc>
        <w:tc>
          <w:tcPr>
            <w:tcW w:w="4819" w:type="dxa"/>
          </w:tcPr>
          <w:p w14:paraId="3B6B9CF0" w14:textId="77777777" w:rsidR="00E814D2" w:rsidRPr="00F002C4" w:rsidRDefault="00E814D2" w:rsidP="005248A2">
            <w:pPr>
              <w:jc w:val="both"/>
              <w:rPr>
                <w:szCs w:val="24"/>
              </w:rPr>
            </w:pPr>
          </w:p>
        </w:tc>
      </w:tr>
      <w:tr w:rsidR="00E814D2" w:rsidRPr="00F002C4" w14:paraId="46AA0AC8" w14:textId="77777777" w:rsidTr="00D907D2">
        <w:tc>
          <w:tcPr>
            <w:tcW w:w="4928" w:type="dxa"/>
          </w:tcPr>
          <w:p w14:paraId="370957C5" w14:textId="77777777" w:rsidR="00E814D2" w:rsidRPr="00F002C4" w:rsidRDefault="00E814D2" w:rsidP="005248A2">
            <w:pPr>
              <w:jc w:val="both"/>
              <w:rPr>
                <w:szCs w:val="24"/>
              </w:rPr>
            </w:pPr>
            <w:r w:rsidRPr="00F002C4">
              <w:rPr>
                <w:szCs w:val="24"/>
              </w:rPr>
              <w:t>Už pasiūlymą atsakingo asmens vardas, pavardė</w:t>
            </w:r>
          </w:p>
        </w:tc>
        <w:tc>
          <w:tcPr>
            <w:tcW w:w="4819" w:type="dxa"/>
          </w:tcPr>
          <w:p w14:paraId="7C78F05D" w14:textId="77777777" w:rsidR="00E814D2" w:rsidRPr="00F002C4" w:rsidRDefault="00E814D2" w:rsidP="005248A2">
            <w:pPr>
              <w:jc w:val="both"/>
              <w:rPr>
                <w:szCs w:val="24"/>
              </w:rPr>
            </w:pPr>
          </w:p>
        </w:tc>
      </w:tr>
      <w:tr w:rsidR="00E814D2" w:rsidRPr="00F002C4" w14:paraId="34A7DA29" w14:textId="77777777" w:rsidTr="00D907D2">
        <w:tc>
          <w:tcPr>
            <w:tcW w:w="4928" w:type="dxa"/>
          </w:tcPr>
          <w:p w14:paraId="046C832F" w14:textId="77777777" w:rsidR="00E814D2" w:rsidRPr="00F002C4" w:rsidRDefault="00E814D2" w:rsidP="005248A2">
            <w:pPr>
              <w:jc w:val="both"/>
              <w:rPr>
                <w:szCs w:val="24"/>
              </w:rPr>
            </w:pPr>
            <w:r w:rsidRPr="00F002C4">
              <w:rPr>
                <w:szCs w:val="24"/>
              </w:rPr>
              <w:t>Telefono numeris</w:t>
            </w:r>
          </w:p>
        </w:tc>
        <w:tc>
          <w:tcPr>
            <w:tcW w:w="4819" w:type="dxa"/>
          </w:tcPr>
          <w:p w14:paraId="51F16476" w14:textId="77777777" w:rsidR="00E814D2" w:rsidRPr="00F002C4" w:rsidRDefault="00E814D2" w:rsidP="005248A2">
            <w:pPr>
              <w:jc w:val="both"/>
              <w:rPr>
                <w:szCs w:val="24"/>
              </w:rPr>
            </w:pPr>
          </w:p>
        </w:tc>
      </w:tr>
      <w:tr w:rsidR="00E814D2" w:rsidRPr="00F002C4" w14:paraId="40D5008A" w14:textId="77777777" w:rsidTr="00D907D2">
        <w:tc>
          <w:tcPr>
            <w:tcW w:w="4928" w:type="dxa"/>
          </w:tcPr>
          <w:p w14:paraId="2EEFB6EC" w14:textId="77777777" w:rsidR="00E814D2" w:rsidRPr="00F002C4" w:rsidRDefault="00E814D2" w:rsidP="005248A2">
            <w:pPr>
              <w:jc w:val="both"/>
              <w:rPr>
                <w:szCs w:val="24"/>
              </w:rPr>
            </w:pPr>
            <w:r w:rsidRPr="00F002C4">
              <w:rPr>
                <w:szCs w:val="24"/>
              </w:rPr>
              <w:t>El. pašto adresas</w:t>
            </w:r>
          </w:p>
        </w:tc>
        <w:tc>
          <w:tcPr>
            <w:tcW w:w="4819" w:type="dxa"/>
          </w:tcPr>
          <w:p w14:paraId="3D4951D4" w14:textId="77777777" w:rsidR="00E814D2" w:rsidRPr="00F002C4" w:rsidRDefault="00E814D2" w:rsidP="005248A2">
            <w:pPr>
              <w:jc w:val="both"/>
              <w:rPr>
                <w:szCs w:val="24"/>
              </w:rPr>
            </w:pPr>
          </w:p>
        </w:tc>
      </w:tr>
      <w:tr w:rsidR="00E814D2" w:rsidRPr="00F002C4" w14:paraId="23174043" w14:textId="77777777" w:rsidTr="00D907D2">
        <w:tc>
          <w:tcPr>
            <w:tcW w:w="4928" w:type="dxa"/>
          </w:tcPr>
          <w:p w14:paraId="468295C2" w14:textId="77777777" w:rsidR="00E814D2" w:rsidRPr="00F002C4" w:rsidRDefault="00E814D2" w:rsidP="005248A2">
            <w:pPr>
              <w:jc w:val="both"/>
              <w:rPr>
                <w:szCs w:val="24"/>
              </w:rPr>
            </w:pPr>
            <w:r w:rsidRPr="00F002C4">
              <w:rPr>
                <w:szCs w:val="24"/>
              </w:rPr>
              <w:t>Įmonės kodas</w:t>
            </w:r>
          </w:p>
        </w:tc>
        <w:tc>
          <w:tcPr>
            <w:tcW w:w="4819" w:type="dxa"/>
          </w:tcPr>
          <w:p w14:paraId="1AB81556" w14:textId="77777777" w:rsidR="00E814D2" w:rsidRPr="00F002C4" w:rsidRDefault="00E814D2" w:rsidP="005248A2">
            <w:pPr>
              <w:jc w:val="both"/>
              <w:rPr>
                <w:szCs w:val="24"/>
              </w:rPr>
            </w:pPr>
          </w:p>
        </w:tc>
      </w:tr>
      <w:tr w:rsidR="00E814D2" w:rsidRPr="00F002C4" w14:paraId="2DCCC950" w14:textId="77777777" w:rsidTr="00D907D2">
        <w:trPr>
          <w:trHeight w:val="1071"/>
        </w:trPr>
        <w:tc>
          <w:tcPr>
            <w:tcW w:w="4928" w:type="dxa"/>
          </w:tcPr>
          <w:p w14:paraId="4E0910C6" w14:textId="053B3484" w:rsidR="00E814D2" w:rsidRPr="00F002C4" w:rsidRDefault="00E814D2" w:rsidP="005248A2">
            <w:pPr>
              <w:jc w:val="both"/>
              <w:rPr>
                <w:szCs w:val="24"/>
              </w:rPr>
            </w:pPr>
            <w:r w:rsidRPr="00F002C4">
              <w:rPr>
                <w:szCs w:val="24"/>
              </w:rPr>
              <w:t>Asmenų, į kuriuos būtų galima kreiptis dėl informacijos vardas, pavardė, pareigos, telefono</w:t>
            </w:r>
            <w:r w:rsidR="00D907D2">
              <w:rPr>
                <w:szCs w:val="24"/>
              </w:rPr>
              <w:t xml:space="preserve"> ir </w:t>
            </w:r>
            <w:r w:rsidRPr="00F002C4">
              <w:rPr>
                <w:szCs w:val="24"/>
              </w:rPr>
              <w:t>mobilaus telefono numeriai, elektroninio pašto adresas</w:t>
            </w:r>
          </w:p>
        </w:tc>
        <w:tc>
          <w:tcPr>
            <w:tcW w:w="4819" w:type="dxa"/>
          </w:tcPr>
          <w:p w14:paraId="4CD54BE1" w14:textId="77777777" w:rsidR="00E814D2" w:rsidRPr="00F002C4" w:rsidRDefault="00E814D2" w:rsidP="005248A2">
            <w:pPr>
              <w:jc w:val="both"/>
              <w:rPr>
                <w:szCs w:val="24"/>
              </w:rPr>
            </w:pPr>
          </w:p>
        </w:tc>
      </w:tr>
    </w:tbl>
    <w:p w14:paraId="2453BBFC" w14:textId="77777777" w:rsidR="00E814D2" w:rsidRDefault="00E814D2" w:rsidP="00E814D2">
      <w:pPr>
        <w:ind w:firstLine="720"/>
        <w:jc w:val="both"/>
      </w:pPr>
    </w:p>
    <w:p w14:paraId="3B5F75AF" w14:textId="77777777" w:rsidR="003B33C0" w:rsidRPr="008C27B9" w:rsidRDefault="003B33C0" w:rsidP="003B33C0">
      <w:pPr>
        <w:ind w:firstLine="720"/>
        <w:jc w:val="both"/>
        <w:rPr>
          <w:rFonts w:eastAsia="Calibri"/>
          <w:color w:val="000000" w:themeColor="text1"/>
          <w:szCs w:val="24"/>
        </w:rPr>
      </w:pPr>
      <w:r w:rsidRPr="008C27B9">
        <w:rPr>
          <w:rFonts w:eastAsia="Calibri"/>
          <w:color w:val="000000" w:themeColor="text1"/>
          <w:szCs w:val="24"/>
        </w:rPr>
        <w:t xml:space="preserve">1. Šiuo pasiūlymu pažymime, kad sutinkame su visomis </w:t>
      </w:r>
      <w:r w:rsidR="00900274">
        <w:rPr>
          <w:rFonts w:eastAsia="Calibri"/>
          <w:color w:val="000000" w:themeColor="text1"/>
          <w:szCs w:val="24"/>
        </w:rPr>
        <w:t>S</w:t>
      </w:r>
      <w:r w:rsidRPr="008C27B9">
        <w:rPr>
          <w:rFonts w:eastAsia="Calibri"/>
          <w:color w:val="000000" w:themeColor="text1"/>
          <w:szCs w:val="24"/>
        </w:rPr>
        <w:t>ąlygomis, nustatytomis:</w:t>
      </w:r>
    </w:p>
    <w:p w14:paraId="58328AD2" w14:textId="77777777" w:rsidR="003B33C0" w:rsidRPr="008C27B9" w:rsidRDefault="003B33C0" w:rsidP="003B33C0">
      <w:pPr>
        <w:ind w:firstLine="720"/>
        <w:jc w:val="both"/>
        <w:rPr>
          <w:rFonts w:eastAsia="Calibri"/>
          <w:color w:val="000000" w:themeColor="text1"/>
          <w:szCs w:val="24"/>
        </w:rPr>
      </w:pPr>
      <w:r w:rsidRPr="008C27B9">
        <w:rPr>
          <w:rFonts w:eastAsia="Calibri"/>
          <w:color w:val="000000" w:themeColor="text1"/>
          <w:szCs w:val="24"/>
        </w:rPr>
        <w:t>1</w:t>
      </w:r>
      <w:r>
        <w:rPr>
          <w:rFonts w:eastAsia="Calibri"/>
          <w:color w:val="000000" w:themeColor="text1"/>
          <w:szCs w:val="24"/>
        </w:rPr>
        <w:t>.1.</w:t>
      </w:r>
      <w:r w:rsidRPr="008C27B9">
        <w:rPr>
          <w:rFonts w:eastAsia="Calibri"/>
          <w:color w:val="000000" w:themeColor="text1"/>
          <w:szCs w:val="24"/>
        </w:rPr>
        <w:t xml:space="preserve"> skelbime, paskelbtame Viešųjų pirkimų įstatymo nustatyta tvarka</w:t>
      </w:r>
      <w:r w:rsidRPr="008C27B9">
        <w:rPr>
          <w:color w:val="000000" w:themeColor="text1"/>
          <w:szCs w:val="24"/>
        </w:rPr>
        <w:t xml:space="preserve"> </w:t>
      </w:r>
      <w:r w:rsidRPr="008C27B9">
        <w:rPr>
          <w:rFonts w:eastAsia="Calibri"/>
          <w:color w:val="000000" w:themeColor="text1"/>
          <w:szCs w:val="24"/>
        </w:rPr>
        <w:t>CVP IS interneto adresu</w:t>
      </w:r>
      <w:r w:rsidRPr="008C27B9">
        <w:rPr>
          <w:rFonts w:eastAsia="Calibri"/>
          <w:iCs/>
          <w:color w:val="000000" w:themeColor="text1"/>
          <w:szCs w:val="24"/>
        </w:rPr>
        <w:t xml:space="preserve">: </w:t>
      </w:r>
      <w:hyperlink r:id="rId8" w:history="1">
        <w:r w:rsidR="00A30053" w:rsidRPr="00A30053">
          <w:rPr>
            <w:rStyle w:val="Hyperlink"/>
            <w:rFonts w:eastAsia="Calibri"/>
            <w:color w:val="auto"/>
            <w:szCs w:val="24"/>
            <w:u w:val="none"/>
          </w:rPr>
          <w:t>https://viesiejipirkimai.lt</w:t>
        </w:r>
      </w:hyperlink>
      <w:r w:rsidRPr="00A30053">
        <w:rPr>
          <w:rFonts w:eastAsia="Calibri"/>
          <w:szCs w:val="24"/>
        </w:rPr>
        <w:t>;</w:t>
      </w:r>
    </w:p>
    <w:p w14:paraId="260488BC" w14:textId="77777777" w:rsidR="003B33C0" w:rsidRPr="008C27B9" w:rsidRDefault="003B33C0" w:rsidP="003B33C0">
      <w:pPr>
        <w:ind w:firstLine="720"/>
        <w:jc w:val="both"/>
        <w:rPr>
          <w:rFonts w:eastAsia="Calibri"/>
          <w:color w:val="000000" w:themeColor="text1"/>
          <w:szCs w:val="24"/>
        </w:rPr>
      </w:pPr>
      <w:r>
        <w:rPr>
          <w:rFonts w:eastAsia="Calibri"/>
          <w:color w:val="000000" w:themeColor="text1"/>
          <w:szCs w:val="24"/>
        </w:rPr>
        <w:t>1.</w:t>
      </w:r>
      <w:r w:rsidRPr="008C27B9">
        <w:rPr>
          <w:rFonts w:eastAsia="Calibri"/>
          <w:color w:val="000000" w:themeColor="text1"/>
          <w:szCs w:val="24"/>
        </w:rPr>
        <w:t>2</w:t>
      </w:r>
      <w:r>
        <w:rPr>
          <w:rFonts w:eastAsia="Calibri"/>
          <w:color w:val="000000" w:themeColor="text1"/>
          <w:szCs w:val="24"/>
        </w:rPr>
        <w:t>.</w:t>
      </w:r>
      <w:r w:rsidRPr="008C27B9">
        <w:rPr>
          <w:rFonts w:eastAsia="Calibri"/>
          <w:color w:val="000000" w:themeColor="text1"/>
          <w:szCs w:val="24"/>
        </w:rPr>
        <w:t xml:space="preserve"> kituose pirkimo dokumentuose (jų paaiškinimuose, papildymuose).</w:t>
      </w:r>
    </w:p>
    <w:p w14:paraId="16FE6419" w14:textId="775F5368" w:rsidR="003B33C0" w:rsidRPr="00900274" w:rsidRDefault="003B33C0" w:rsidP="003B33C0">
      <w:pPr>
        <w:ind w:firstLine="720"/>
        <w:jc w:val="both"/>
        <w:rPr>
          <w:rFonts w:eastAsia="Calibri"/>
          <w:color w:val="000000" w:themeColor="text1"/>
          <w:szCs w:val="24"/>
        </w:rPr>
      </w:pPr>
      <w:r w:rsidRPr="00900274">
        <w:rPr>
          <w:rFonts w:eastAsia="Calibri"/>
          <w:color w:val="000000" w:themeColor="text1"/>
          <w:szCs w:val="24"/>
        </w:rPr>
        <w:t>2. Pasirašydamas pasiūlymą patvirtinu, kad dokumentų skaitmeninės kopijos ir elektroninėmis priemonėmis pateikti duomenys yra tikri.</w:t>
      </w:r>
    </w:p>
    <w:p w14:paraId="3852D7B8" w14:textId="77777777" w:rsidR="00A30053" w:rsidRDefault="00A30053" w:rsidP="00A30053">
      <w:pPr>
        <w:ind w:firstLine="720"/>
        <w:jc w:val="both"/>
        <w:rPr>
          <w:szCs w:val="24"/>
          <w:shd w:val="clear" w:color="auto" w:fill="FFFFFF"/>
        </w:rPr>
      </w:pPr>
      <w:r>
        <w:rPr>
          <w:szCs w:val="24"/>
        </w:rPr>
        <w:t xml:space="preserve">3. Pasirašydamas pasiūlymą patvirtinu, kad </w:t>
      </w:r>
      <w:r>
        <w:rPr>
          <w:b/>
          <w:szCs w:val="24"/>
        </w:rPr>
        <w:t>nėra pašalinimo pagrindo</w:t>
      </w:r>
      <w:r>
        <w:rPr>
          <w:szCs w:val="24"/>
        </w:rPr>
        <w:t xml:space="preserve">, nustatyto VPĮ </w:t>
      </w:r>
      <w:r>
        <w:rPr>
          <w:szCs w:val="24"/>
          <w:bdr w:val="none" w:sz="0" w:space="0" w:color="auto" w:frame="1"/>
          <w:lang w:eastAsia="en-GB"/>
        </w:rPr>
        <w:t>įstatymo 46 str.</w:t>
      </w:r>
      <w:r>
        <w:rPr>
          <w:szCs w:val="24"/>
          <w:lang w:eastAsia="ar-SA"/>
        </w:rPr>
        <w:t xml:space="preserve"> </w:t>
      </w:r>
      <w:r>
        <w:rPr>
          <w:szCs w:val="24"/>
          <w:shd w:val="clear" w:color="auto" w:fill="FFFFFF"/>
        </w:rPr>
        <w:t>2</w:t>
      </w:r>
      <w:r>
        <w:rPr>
          <w:szCs w:val="24"/>
          <w:shd w:val="clear" w:color="auto" w:fill="FFFFFF"/>
          <w:vertAlign w:val="superscript"/>
        </w:rPr>
        <w:t xml:space="preserve">1 </w:t>
      </w:r>
      <w:r>
        <w:rPr>
          <w:szCs w:val="24"/>
          <w:shd w:val="clear" w:color="auto" w:fill="FFFFFF"/>
        </w:rPr>
        <w:t>dalyje: Perkančioji organizacija pašalina tiekėją iš pirkimo procedūros, jeigu tiekėjas yra neatlikęs jam paskirtos baudžiamojo poveikio priemonės – uždraudimo juridiniam asmeniui dalyvauti viešuosiuose pirkimuose.</w:t>
      </w:r>
    </w:p>
    <w:p w14:paraId="5D2A7001" w14:textId="77777777" w:rsidR="00A35B10" w:rsidRDefault="00A35B10" w:rsidP="00E814D2">
      <w:pPr>
        <w:ind w:firstLine="720"/>
        <w:jc w:val="both"/>
      </w:pPr>
    </w:p>
    <w:p w14:paraId="4017BF1D" w14:textId="77777777" w:rsidR="0094063F" w:rsidRDefault="0094063F">
      <w:pPr>
        <w:spacing w:after="160" w:line="259" w:lineRule="auto"/>
      </w:pPr>
      <w:r>
        <w:br w:type="page"/>
      </w:r>
    </w:p>
    <w:p w14:paraId="6A0B92D3" w14:textId="77777777" w:rsidR="00D66132" w:rsidRDefault="00D66132" w:rsidP="00D66132">
      <w:pPr>
        <w:jc w:val="center"/>
      </w:pPr>
      <w:r w:rsidRPr="00725596">
        <w:rPr>
          <w:b/>
          <w:bCs/>
        </w:rPr>
        <w:lastRenderedPageBreak/>
        <w:t>2.</w:t>
      </w:r>
      <w:r>
        <w:rPr>
          <w:b/>
          <w:bCs/>
        </w:rPr>
        <w:t xml:space="preserve"> INFORMACIJA APIE SUBTIEKĖJUS</w:t>
      </w:r>
    </w:p>
    <w:p w14:paraId="590C99F1" w14:textId="77777777" w:rsidR="000A3187" w:rsidRDefault="000A3187" w:rsidP="00D66132">
      <w:pPr>
        <w:jc w:val="center"/>
      </w:pPr>
    </w:p>
    <w:p w14:paraId="537AA4F7" w14:textId="77777777" w:rsidR="00D66132" w:rsidRPr="00A35B10" w:rsidRDefault="00D66132" w:rsidP="00D66132">
      <w:pPr>
        <w:jc w:val="center"/>
      </w:pPr>
      <w:r w:rsidRPr="00A35B10">
        <w:t>(pildoma, jei tiekėjas pasitelkia subtiekėjus)</w:t>
      </w:r>
    </w:p>
    <w:tbl>
      <w:tblPr>
        <w:tblStyle w:val="TableGrid"/>
        <w:tblW w:w="9634" w:type="dxa"/>
        <w:tblLook w:val="04A0" w:firstRow="1" w:lastRow="0" w:firstColumn="1" w:lastColumn="0" w:noHBand="0" w:noVBand="1"/>
      </w:tblPr>
      <w:tblGrid>
        <w:gridCol w:w="792"/>
        <w:gridCol w:w="4306"/>
        <w:gridCol w:w="4536"/>
      </w:tblGrid>
      <w:tr w:rsidR="00D66132" w:rsidRPr="00C05F12" w14:paraId="3271195F" w14:textId="77777777" w:rsidTr="00A35B10">
        <w:trPr>
          <w:trHeight w:val="711"/>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77F95" w14:textId="77777777" w:rsidR="00D66132" w:rsidRPr="00C05F12" w:rsidRDefault="00D66132" w:rsidP="00D66132">
            <w:pPr>
              <w:jc w:val="center"/>
              <w:rPr>
                <w:b/>
                <w:szCs w:val="24"/>
                <w:lang w:eastAsia="lt-LT"/>
              </w:rPr>
            </w:pPr>
            <w:r w:rsidRPr="00C05F12">
              <w:rPr>
                <w:b/>
                <w:szCs w:val="24"/>
                <w:lang w:eastAsia="lt-LT"/>
              </w:rPr>
              <w:t>Eil. Nr.</w:t>
            </w:r>
          </w:p>
        </w:tc>
        <w:tc>
          <w:tcPr>
            <w:tcW w:w="4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64787" w14:textId="77777777" w:rsidR="00D66132" w:rsidRPr="00C05F12" w:rsidRDefault="00D66132" w:rsidP="00A35B10">
            <w:pPr>
              <w:rPr>
                <w:b/>
                <w:szCs w:val="24"/>
                <w:lang w:eastAsia="lt-LT"/>
              </w:rPr>
            </w:pPr>
            <w:r w:rsidRPr="00C05F12">
              <w:rPr>
                <w:rFonts w:eastAsia="Calibri"/>
                <w:b/>
                <w:szCs w:val="24"/>
                <w:lang w:eastAsia="lt-LT"/>
              </w:rPr>
              <w:t>Pirkimo sutarties dalies</w:t>
            </w:r>
            <w:r w:rsidRPr="00C05F12">
              <w:rPr>
                <w:b/>
                <w:szCs w:val="24"/>
                <w:lang w:eastAsia="lt-LT"/>
              </w:rPr>
              <w:t>, perduodamos vykdyti subtiekėjui, aprašymas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2DC0F" w14:textId="77777777" w:rsidR="00D66132" w:rsidRPr="00C05F12" w:rsidRDefault="00D66132" w:rsidP="00D66132">
            <w:pPr>
              <w:jc w:val="center"/>
              <w:rPr>
                <w:b/>
                <w:szCs w:val="24"/>
                <w:lang w:eastAsia="lt-LT"/>
              </w:rPr>
            </w:pPr>
            <w:r w:rsidRPr="00C05F12">
              <w:rPr>
                <w:b/>
                <w:szCs w:val="24"/>
                <w:lang w:eastAsia="lt-LT"/>
              </w:rPr>
              <w:t xml:space="preserve">Subtiekėjo pavadinimas </w:t>
            </w:r>
            <w:r w:rsidRPr="00C05F12">
              <w:rPr>
                <w:szCs w:val="24"/>
                <w:lang w:eastAsia="lt-LT"/>
              </w:rPr>
              <w:t>(jeigu žinomas)</w:t>
            </w:r>
          </w:p>
        </w:tc>
      </w:tr>
      <w:tr w:rsidR="00D66132" w:rsidRPr="00C05F12" w14:paraId="765BDD00" w14:textId="77777777" w:rsidTr="00A35B10">
        <w:tc>
          <w:tcPr>
            <w:tcW w:w="792" w:type="dxa"/>
            <w:tcBorders>
              <w:top w:val="single" w:sz="4" w:space="0" w:color="000000"/>
              <w:left w:val="single" w:sz="4" w:space="0" w:color="000000"/>
              <w:bottom w:val="single" w:sz="4" w:space="0" w:color="000000"/>
              <w:right w:val="single" w:sz="4" w:space="0" w:color="000000"/>
            </w:tcBorders>
            <w:hideMark/>
          </w:tcPr>
          <w:p w14:paraId="37E716E5" w14:textId="77777777" w:rsidR="00D66132" w:rsidRPr="00C05F12" w:rsidRDefault="00D66132" w:rsidP="00D66132">
            <w:pPr>
              <w:jc w:val="center"/>
              <w:rPr>
                <w:szCs w:val="24"/>
                <w:lang w:eastAsia="lt-LT"/>
              </w:rPr>
            </w:pPr>
            <w:r w:rsidRPr="00C05F12">
              <w:rPr>
                <w:szCs w:val="24"/>
                <w:lang w:eastAsia="lt-LT"/>
              </w:rPr>
              <w:t>1.</w:t>
            </w:r>
          </w:p>
        </w:tc>
        <w:tc>
          <w:tcPr>
            <w:tcW w:w="4306" w:type="dxa"/>
            <w:tcBorders>
              <w:top w:val="single" w:sz="4" w:space="0" w:color="000000"/>
              <w:left w:val="single" w:sz="4" w:space="0" w:color="000000"/>
              <w:bottom w:val="single" w:sz="4" w:space="0" w:color="000000"/>
              <w:right w:val="single" w:sz="4" w:space="0" w:color="000000"/>
            </w:tcBorders>
          </w:tcPr>
          <w:p w14:paraId="376630AD" w14:textId="77777777" w:rsidR="00D66132" w:rsidRPr="00C05F12" w:rsidRDefault="00D66132" w:rsidP="00D66132">
            <w:pPr>
              <w:pStyle w:val="Subtitle"/>
              <w:jc w:val="left"/>
              <w:rPr>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66661C63" w14:textId="77777777" w:rsidR="00D66132" w:rsidRPr="00C05F12" w:rsidRDefault="00D66132" w:rsidP="00D66132">
            <w:pPr>
              <w:rPr>
                <w:szCs w:val="24"/>
                <w:lang w:eastAsia="lt-LT"/>
              </w:rPr>
            </w:pPr>
          </w:p>
        </w:tc>
      </w:tr>
      <w:tr w:rsidR="00D66132" w:rsidRPr="00C05F12" w14:paraId="2E1CEDB7" w14:textId="77777777" w:rsidTr="00A35B10">
        <w:tc>
          <w:tcPr>
            <w:tcW w:w="792" w:type="dxa"/>
            <w:tcBorders>
              <w:top w:val="single" w:sz="4" w:space="0" w:color="000000"/>
              <w:left w:val="single" w:sz="4" w:space="0" w:color="000000"/>
              <w:bottom w:val="single" w:sz="4" w:space="0" w:color="000000"/>
              <w:right w:val="single" w:sz="4" w:space="0" w:color="000000"/>
            </w:tcBorders>
            <w:hideMark/>
          </w:tcPr>
          <w:p w14:paraId="3D3A3D70" w14:textId="77777777" w:rsidR="00D66132" w:rsidRPr="00C05F12" w:rsidRDefault="00D66132" w:rsidP="00D66132">
            <w:pPr>
              <w:jc w:val="center"/>
              <w:rPr>
                <w:szCs w:val="24"/>
                <w:lang w:eastAsia="lt-LT"/>
              </w:rPr>
            </w:pPr>
            <w:r w:rsidRPr="00C05F12">
              <w:rPr>
                <w:szCs w:val="24"/>
                <w:lang w:eastAsia="lt-LT"/>
              </w:rPr>
              <w:t>2.</w:t>
            </w:r>
          </w:p>
        </w:tc>
        <w:tc>
          <w:tcPr>
            <w:tcW w:w="4306" w:type="dxa"/>
            <w:tcBorders>
              <w:top w:val="single" w:sz="4" w:space="0" w:color="000000"/>
              <w:left w:val="single" w:sz="4" w:space="0" w:color="000000"/>
              <w:bottom w:val="single" w:sz="4" w:space="0" w:color="000000"/>
              <w:right w:val="single" w:sz="4" w:space="0" w:color="000000"/>
            </w:tcBorders>
          </w:tcPr>
          <w:p w14:paraId="7E53D603" w14:textId="77777777" w:rsidR="00D66132" w:rsidRPr="00C05F12" w:rsidRDefault="00D66132" w:rsidP="00D66132">
            <w:pPr>
              <w:rPr>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7146399B" w14:textId="77777777" w:rsidR="00D66132" w:rsidRPr="00C05F12" w:rsidRDefault="00D66132" w:rsidP="00D66132">
            <w:pPr>
              <w:rPr>
                <w:szCs w:val="24"/>
                <w:lang w:eastAsia="lt-LT"/>
              </w:rPr>
            </w:pPr>
          </w:p>
        </w:tc>
      </w:tr>
      <w:tr w:rsidR="00D66132" w:rsidRPr="00C05F12" w14:paraId="4869ACFE" w14:textId="77777777" w:rsidTr="00A35B10">
        <w:tc>
          <w:tcPr>
            <w:tcW w:w="792" w:type="dxa"/>
            <w:tcBorders>
              <w:top w:val="single" w:sz="4" w:space="0" w:color="000000"/>
              <w:left w:val="single" w:sz="4" w:space="0" w:color="000000"/>
              <w:bottom w:val="single" w:sz="4" w:space="0" w:color="000000"/>
              <w:right w:val="single" w:sz="4" w:space="0" w:color="000000"/>
            </w:tcBorders>
          </w:tcPr>
          <w:p w14:paraId="26D84971" w14:textId="77777777" w:rsidR="00D66132" w:rsidRPr="00C05F12" w:rsidRDefault="00D66132" w:rsidP="00D66132">
            <w:pPr>
              <w:jc w:val="center"/>
              <w:rPr>
                <w:szCs w:val="24"/>
                <w:lang w:eastAsia="lt-LT"/>
              </w:rPr>
            </w:pPr>
            <w:r w:rsidRPr="00C05F12">
              <w:rPr>
                <w:szCs w:val="24"/>
                <w:lang w:eastAsia="lt-LT"/>
              </w:rPr>
              <w:t>...</w:t>
            </w:r>
          </w:p>
        </w:tc>
        <w:tc>
          <w:tcPr>
            <w:tcW w:w="4306" w:type="dxa"/>
            <w:tcBorders>
              <w:top w:val="single" w:sz="4" w:space="0" w:color="000000"/>
              <w:left w:val="single" w:sz="4" w:space="0" w:color="000000"/>
              <w:bottom w:val="single" w:sz="4" w:space="0" w:color="000000"/>
              <w:right w:val="single" w:sz="4" w:space="0" w:color="000000"/>
            </w:tcBorders>
          </w:tcPr>
          <w:p w14:paraId="52864439" w14:textId="77777777" w:rsidR="00D66132" w:rsidRPr="00C05F12" w:rsidRDefault="00D66132" w:rsidP="00D66132">
            <w:pPr>
              <w:rPr>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03F42630" w14:textId="77777777" w:rsidR="00D66132" w:rsidRPr="00C05F12" w:rsidRDefault="00D66132" w:rsidP="00D66132">
            <w:pPr>
              <w:rPr>
                <w:szCs w:val="24"/>
                <w:lang w:eastAsia="lt-LT"/>
              </w:rPr>
            </w:pPr>
          </w:p>
        </w:tc>
      </w:tr>
    </w:tbl>
    <w:p w14:paraId="191E76E6" w14:textId="77777777" w:rsidR="00D66132" w:rsidRDefault="00D66132" w:rsidP="00D66132">
      <w:pPr>
        <w:rPr>
          <w:szCs w:val="24"/>
        </w:rPr>
      </w:pPr>
    </w:p>
    <w:p w14:paraId="40C41B3D" w14:textId="77777777" w:rsidR="001D63F7" w:rsidRDefault="001D63F7" w:rsidP="00D66132">
      <w:pPr>
        <w:rPr>
          <w:szCs w:val="24"/>
        </w:rPr>
      </w:pPr>
    </w:p>
    <w:p w14:paraId="3E55CA27" w14:textId="77777777" w:rsidR="00D66132" w:rsidRPr="0003693C" w:rsidRDefault="00D66132" w:rsidP="00D66132">
      <w:pPr>
        <w:jc w:val="center"/>
      </w:pPr>
      <w:r w:rsidRPr="00310567">
        <w:rPr>
          <w:b/>
        </w:rPr>
        <w:t xml:space="preserve">3. </w:t>
      </w:r>
      <w:r w:rsidRPr="00DE1360">
        <w:rPr>
          <w:b/>
        </w:rPr>
        <w:t>PASIŪLYMO KAINA</w:t>
      </w:r>
    </w:p>
    <w:p w14:paraId="7C390F95" w14:textId="77777777" w:rsidR="00772101" w:rsidRDefault="00772101" w:rsidP="002B435E">
      <w:pPr>
        <w:tabs>
          <w:tab w:val="left" w:pos="567"/>
        </w:tabs>
        <w:ind w:firstLine="720"/>
        <w:jc w:val="both"/>
        <w:outlineLvl w:val="1"/>
        <w:rPr>
          <w:color w:val="000000"/>
          <w:szCs w:val="24"/>
        </w:rPr>
      </w:pPr>
    </w:p>
    <w:p w14:paraId="3417CA08" w14:textId="66232BFF" w:rsidR="003B1E30" w:rsidRDefault="002B435E" w:rsidP="002B435E">
      <w:pPr>
        <w:tabs>
          <w:tab w:val="left" w:pos="567"/>
        </w:tabs>
        <w:ind w:firstLine="720"/>
        <w:jc w:val="both"/>
        <w:outlineLvl w:val="1"/>
        <w:rPr>
          <w:color w:val="000000"/>
          <w:szCs w:val="24"/>
        </w:rPr>
      </w:pPr>
      <w:r w:rsidRPr="00A72D8B">
        <w:rPr>
          <w:color w:val="000000"/>
          <w:szCs w:val="24"/>
        </w:rPr>
        <w:t xml:space="preserve">Mūsų siūlomas </w:t>
      </w:r>
      <w:r w:rsidR="00900274" w:rsidRPr="00900274">
        <w:rPr>
          <w:szCs w:val="24"/>
        </w:rPr>
        <w:t>M1 klasės</w:t>
      </w:r>
      <w:r w:rsidR="00900274" w:rsidRPr="00A72D8B">
        <w:rPr>
          <w:color w:val="000000"/>
          <w:szCs w:val="24"/>
        </w:rPr>
        <w:t xml:space="preserve"> </w:t>
      </w:r>
      <w:r w:rsidR="00D907D2">
        <w:rPr>
          <w:color w:val="000000"/>
          <w:szCs w:val="24"/>
        </w:rPr>
        <w:t xml:space="preserve">lengvasis </w:t>
      </w:r>
      <w:r w:rsidR="00900274">
        <w:rPr>
          <w:color w:val="000000"/>
          <w:szCs w:val="24"/>
        </w:rPr>
        <w:t xml:space="preserve">automobilis </w:t>
      </w:r>
      <w:r w:rsidRPr="00A72D8B">
        <w:rPr>
          <w:color w:val="000000"/>
          <w:szCs w:val="24"/>
        </w:rPr>
        <w:t>visiškai atitinka pirkimo dokumentuose nurodytus reikalavimus. Jo savybės nurodytos lentelėje:</w:t>
      </w:r>
    </w:p>
    <w:tbl>
      <w:tblPr>
        <w:tblW w:w="5001" w:type="pct"/>
        <w:tblInd w:w="-5" w:type="dxa"/>
        <w:tblLook w:val="0000" w:firstRow="0" w:lastRow="0" w:firstColumn="0" w:lastColumn="0" w:noHBand="0" w:noVBand="0"/>
      </w:tblPr>
      <w:tblGrid>
        <w:gridCol w:w="2694"/>
        <w:gridCol w:w="4108"/>
        <w:gridCol w:w="2818"/>
        <w:gridCol w:w="10"/>
      </w:tblGrid>
      <w:tr w:rsidR="00B04ABF" w:rsidRPr="00B04ABF" w14:paraId="37FBD794" w14:textId="77777777" w:rsidTr="00D350BF">
        <w:trPr>
          <w:tblHeader/>
        </w:trPr>
        <w:tc>
          <w:tcPr>
            <w:tcW w:w="1399" w:type="pct"/>
            <w:tcBorders>
              <w:top w:val="single" w:sz="4" w:space="0" w:color="000000"/>
              <w:left w:val="single" w:sz="4" w:space="0" w:color="000000"/>
              <w:bottom w:val="single" w:sz="4" w:space="0" w:color="000000"/>
            </w:tcBorders>
            <w:shd w:val="clear" w:color="auto" w:fill="auto"/>
            <w:vAlign w:val="center"/>
          </w:tcPr>
          <w:p w14:paraId="0FAE54F9" w14:textId="77777777" w:rsidR="00B04ABF" w:rsidRPr="00B04ABF" w:rsidRDefault="00B04ABF" w:rsidP="008457CD">
            <w:pPr>
              <w:suppressAutoHyphens/>
              <w:autoSpaceDE w:val="0"/>
              <w:jc w:val="center"/>
              <w:rPr>
                <w:szCs w:val="24"/>
                <w:lang w:eastAsia="zh-CN"/>
              </w:rPr>
            </w:pPr>
            <w:r w:rsidRPr="00B04ABF">
              <w:rPr>
                <w:rFonts w:eastAsia="Calibri"/>
                <w:b/>
                <w:szCs w:val="24"/>
                <w:lang w:eastAsia="zh-CN"/>
              </w:rPr>
              <w:t>Savybė</w:t>
            </w:r>
          </w:p>
        </w:tc>
        <w:tc>
          <w:tcPr>
            <w:tcW w:w="21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E938C" w14:textId="77777777" w:rsidR="00B04ABF" w:rsidRPr="00B04ABF" w:rsidRDefault="00B04ABF" w:rsidP="008457CD">
            <w:pPr>
              <w:suppressAutoHyphens/>
              <w:autoSpaceDE w:val="0"/>
              <w:jc w:val="center"/>
              <w:rPr>
                <w:szCs w:val="24"/>
                <w:lang w:eastAsia="zh-CN"/>
              </w:rPr>
            </w:pPr>
            <w:r w:rsidRPr="00B04ABF">
              <w:rPr>
                <w:rFonts w:eastAsia="Calibri"/>
                <w:b/>
                <w:szCs w:val="24"/>
                <w:lang w:eastAsia="zh-CN"/>
              </w:rPr>
              <w:t>Reikalavimai</w:t>
            </w:r>
          </w:p>
        </w:tc>
        <w:tc>
          <w:tcPr>
            <w:tcW w:w="1468" w:type="pct"/>
            <w:gridSpan w:val="2"/>
            <w:tcBorders>
              <w:top w:val="single" w:sz="4" w:space="0" w:color="000000"/>
              <w:left w:val="single" w:sz="4" w:space="0" w:color="000000"/>
              <w:bottom w:val="single" w:sz="4" w:space="0" w:color="000000"/>
              <w:right w:val="single" w:sz="4" w:space="0" w:color="000000"/>
            </w:tcBorders>
            <w:vAlign w:val="center"/>
          </w:tcPr>
          <w:p w14:paraId="1A6F3974" w14:textId="77777777" w:rsidR="00B04ABF" w:rsidRPr="00B04ABF" w:rsidRDefault="008457CD" w:rsidP="008457CD">
            <w:pPr>
              <w:suppressAutoHyphens/>
              <w:autoSpaceDE w:val="0"/>
              <w:jc w:val="center"/>
              <w:rPr>
                <w:rFonts w:eastAsia="Calibri"/>
                <w:b/>
                <w:szCs w:val="24"/>
                <w:lang w:eastAsia="zh-CN"/>
              </w:rPr>
            </w:pPr>
            <w:r>
              <w:rPr>
                <w:b/>
              </w:rPr>
              <w:t>Dalyvio</w:t>
            </w:r>
            <w:r w:rsidRPr="00914F8A">
              <w:rPr>
                <w:b/>
              </w:rPr>
              <w:t xml:space="preserve"> siūlomos techninės sąlygos</w:t>
            </w:r>
            <w:r>
              <w:rPr>
                <w:b/>
              </w:rPr>
              <w:t xml:space="preserve"> </w:t>
            </w:r>
            <w:r w:rsidRPr="003465C8">
              <w:t>(nurodomas konkretus dydis ar pavadinimas, o jei tokio nėra, rašomas žodis „</w:t>
            </w:r>
            <w:r w:rsidRPr="003465C8">
              <w:rPr>
                <w:i/>
                <w:iCs/>
              </w:rPr>
              <w:t>nėra“</w:t>
            </w:r>
            <w:r w:rsidRPr="003465C8">
              <w:t>)</w:t>
            </w:r>
          </w:p>
        </w:tc>
      </w:tr>
      <w:tr w:rsidR="00B04ABF" w:rsidRPr="00B04ABF" w14:paraId="10DBD69B" w14:textId="77777777" w:rsidTr="00D350BF">
        <w:trPr>
          <w:tblHeader/>
        </w:trPr>
        <w:tc>
          <w:tcPr>
            <w:tcW w:w="1399" w:type="pct"/>
            <w:tcBorders>
              <w:top w:val="single" w:sz="4" w:space="0" w:color="000000"/>
              <w:left w:val="single" w:sz="4" w:space="0" w:color="000000"/>
              <w:bottom w:val="single" w:sz="4" w:space="0" w:color="000000"/>
            </w:tcBorders>
            <w:shd w:val="clear" w:color="auto" w:fill="auto"/>
          </w:tcPr>
          <w:p w14:paraId="538A2AB2" w14:textId="77777777" w:rsidR="00B04ABF" w:rsidRPr="00B04ABF" w:rsidRDefault="00B04ABF" w:rsidP="00B04ABF">
            <w:pPr>
              <w:suppressAutoHyphens/>
              <w:autoSpaceDE w:val="0"/>
              <w:jc w:val="center"/>
              <w:rPr>
                <w:rFonts w:eastAsia="Calibri"/>
                <w:b/>
                <w:sz w:val="20"/>
                <w:lang w:eastAsia="zh-CN"/>
              </w:rPr>
            </w:pPr>
            <w:r w:rsidRPr="00B04ABF">
              <w:rPr>
                <w:rFonts w:eastAsia="Calibri"/>
                <w:b/>
                <w:sz w:val="20"/>
                <w:lang w:eastAsia="zh-CN"/>
              </w:rPr>
              <w:t>1</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7694D803" w14:textId="77777777" w:rsidR="00B04ABF" w:rsidRPr="00B04ABF" w:rsidRDefault="00B04ABF" w:rsidP="00B04ABF">
            <w:pPr>
              <w:suppressAutoHyphens/>
              <w:autoSpaceDE w:val="0"/>
              <w:jc w:val="center"/>
              <w:rPr>
                <w:rFonts w:eastAsia="Calibri"/>
                <w:b/>
                <w:sz w:val="20"/>
                <w:lang w:eastAsia="zh-CN"/>
              </w:rPr>
            </w:pPr>
            <w:r w:rsidRPr="00B04ABF">
              <w:rPr>
                <w:rFonts w:eastAsia="Calibri"/>
                <w:b/>
                <w:sz w:val="20"/>
                <w:lang w:eastAsia="zh-CN"/>
              </w:rPr>
              <w:t>2</w:t>
            </w:r>
          </w:p>
        </w:tc>
        <w:tc>
          <w:tcPr>
            <w:tcW w:w="1468" w:type="pct"/>
            <w:gridSpan w:val="2"/>
            <w:tcBorders>
              <w:top w:val="single" w:sz="4" w:space="0" w:color="000000"/>
              <w:left w:val="single" w:sz="4" w:space="0" w:color="000000"/>
              <w:bottom w:val="single" w:sz="4" w:space="0" w:color="000000"/>
              <w:right w:val="single" w:sz="4" w:space="0" w:color="000000"/>
            </w:tcBorders>
          </w:tcPr>
          <w:p w14:paraId="472FD3C4" w14:textId="77777777" w:rsidR="00B04ABF" w:rsidRPr="00B04ABF" w:rsidRDefault="00B04ABF" w:rsidP="00B04ABF">
            <w:pPr>
              <w:suppressAutoHyphens/>
              <w:autoSpaceDE w:val="0"/>
              <w:jc w:val="center"/>
              <w:rPr>
                <w:rFonts w:eastAsia="Calibri"/>
                <w:b/>
                <w:sz w:val="20"/>
                <w:lang w:eastAsia="zh-CN"/>
              </w:rPr>
            </w:pPr>
            <w:r>
              <w:rPr>
                <w:rFonts w:eastAsia="Calibri"/>
                <w:b/>
                <w:sz w:val="20"/>
                <w:lang w:eastAsia="zh-CN"/>
              </w:rPr>
              <w:t>3</w:t>
            </w:r>
          </w:p>
        </w:tc>
      </w:tr>
      <w:tr w:rsidR="007B284C" w:rsidRPr="00B04ABF" w14:paraId="619D44CB" w14:textId="77777777" w:rsidTr="00D350BF">
        <w:tc>
          <w:tcPr>
            <w:tcW w:w="1399" w:type="pct"/>
            <w:tcBorders>
              <w:top w:val="single" w:sz="4" w:space="0" w:color="000000"/>
              <w:left w:val="single" w:sz="4" w:space="0" w:color="000000"/>
              <w:bottom w:val="single" w:sz="4" w:space="0" w:color="000000"/>
            </w:tcBorders>
            <w:shd w:val="clear" w:color="auto" w:fill="auto"/>
          </w:tcPr>
          <w:p w14:paraId="5CC4A7F6" w14:textId="77777777" w:rsidR="007B284C" w:rsidRPr="00323E77" w:rsidRDefault="007B284C" w:rsidP="007B284C">
            <w:pPr>
              <w:autoSpaceDE w:val="0"/>
            </w:pPr>
            <w:r w:rsidRPr="00323E77">
              <w:rPr>
                <w:rFonts w:eastAsia="Calibri"/>
              </w:rPr>
              <w:t>Automobilio rūšis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7F02BA43" w14:textId="55BECF88" w:rsidR="001608E9" w:rsidRPr="00323E77" w:rsidRDefault="007B284C" w:rsidP="00D907D2">
            <w:pPr>
              <w:autoSpaceDE w:val="0"/>
            </w:pPr>
            <w:r w:rsidRPr="00323E77">
              <w:rPr>
                <w:rFonts w:eastAsia="Calibri"/>
              </w:rPr>
              <w:t xml:space="preserve">Keleivinis lengvasis automobilis M1 </w:t>
            </w:r>
          </w:p>
        </w:tc>
        <w:tc>
          <w:tcPr>
            <w:tcW w:w="1468" w:type="pct"/>
            <w:gridSpan w:val="2"/>
            <w:tcBorders>
              <w:top w:val="single" w:sz="4" w:space="0" w:color="000000"/>
              <w:left w:val="single" w:sz="4" w:space="0" w:color="000000"/>
              <w:bottom w:val="single" w:sz="4" w:space="0" w:color="000000"/>
              <w:right w:val="single" w:sz="4" w:space="0" w:color="000000"/>
            </w:tcBorders>
          </w:tcPr>
          <w:p w14:paraId="26B0A456" w14:textId="77777777" w:rsidR="007B284C" w:rsidRPr="00B04ABF" w:rsidRDefault="007B284C" w:rsidP="007B284C">
            <w:pPr>
              <w:suppressAutoHyphens/>
              <w:autoSpaceDE w:val="0"/>
              <w:rPr>
                <w:rFonts w:eastAsia="Calibri"/>
                <w:szCs w:val="24"/>
                <w:lang w:eastAsia="zh-CN"/>
              </w:rPr>
            </w:pPr>
          </w:p>
        </w:tc>
      </w:tr>
      <w:tr w:rsidR="007B284C" w:rsidRPr="00B04ABF" w14:paraId="534E94CA" w14:textId="77777777" w:rsidTr="00D350BF">
        <w:trPr>
          <w:trHeight w:val="821"/>
        </w:trPr>
        <w:tc>
          <w:tcPr>
            <w:tcW w:w="1399" w:type="pct"/>
            <w:tcBorders>
              <w:top w:val="single" w:sz="4" w:space="0" w:color="000000"/>
              <w:left w:val="single" w:sz="4" w:space="0" w:color="000000"/>
              <w:bottom w:val="single" w:sz="4" w:space="0" w:color="000000"/>
            </w:tcBorders>
            <w:shd w:val="clear" w:color="auto" w:fill="auto"/>
          </w:tcPr>
          <w:p w14:paraId="6964F982" w14:textId="77777777" w:rsidR="007B284C" w:rsidRPr="00323E77" w:rsidRDefault="007B284C" w:rsidP="007B284C">
            <w:pPr>
              <w:autoSpaceDE w:val="0"/>
              <w:rPr>
                <w:rFonts w:eastAsia="Calibri"/>
              </w:rPr>
            </w:pPr>
            <w:r>
              <w:rPr>
                <w:rFonts w:eastAsia="Calibri"/>
              </w:rPr>
              <w:t>Automobilio amžius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5903D7C1" w14:textId="2C102D26" w:rsidR="001608E9" w:rsidRPr="00323E77" w:rsidRDefault="007B284C" w:rsidP="00D350BF">
            <w:pPr>
              <w:autoSpaceDE w:val="0"/>
              <w:jc w:val="both"/>
              <w:rPr>
                <w:rFonts w:eastAsia="Calibri"/>
              </w:rPr>
            </w:pPr>
            <w:r w:rsidRPr="00323E77">
              <w:rPr>
                <w:rFonts w:eastAsia="Calibri"/>
              </w:rPr>
              <w:t xml:space="preserve">Automobilis </w:t>
            </w:r>
            <w:r>
              <w:rPr>
                <w:rFonts w:eastAsia="Calibri"/>
              </w:rPr>
              <w:t xml:space="preserve">privalo būti pagamintas </w:t>
            </w:r>
            <w:r w:rsidR="00D907D2" w:rsidRPr="00D907D2">
              <w:rPr>
                <w:szCs w:val="24"/>
                <w:lang w:eastAsia="zh-CN"/>
              </w:rPr>
              <w:t>ne vėliau kaip prieš 36 mėnesius iki pasiūlymo pateikimo termino pabaigos.</w:t>
            </w:r>
          </w:p>
        </w:tc>
        <w:tc>
          <w:tcPr>
            <w:tcW w:w="1468" w:type="pct"/>
            <w:gridSpan w:val="2"/>
            <w:tcBorders>
              <w:top w:val="single" w:sz="4" w:space="0" w:color="000000"/>
              <w:left w:val="single" w:sz="4" w:space="0" w:color="000000"/>
              <w:bottom w:val="single" w:sz="4" w:space="0" w:color="000000"/>
              <w:right w:val="single" w:sz="4" w:space="0" w:color="000000"/>
            </w:tcBorders>
          </w:tcPr>
          <w:p w14:paraId="0378FB55" w14:textId="77777777" w:rsidR="007B284C" w:rsidRPr="00B04ABF" w:rsidRDefault="007B284C" w:rsidP="007B284C">
            <w:pPr>
              <w:suppressAutoHyphens/>
              <w:autoSpaceDE w:val="0"/>
              <w:rPr>
                <w:rFonts w:eastAsia="Calibri"/>
                <w:szCs w:val="24"/>
                <w:lang w:eastAsia="zh-CN"/>
              </w:rPr>
            </w:pPr>
          </w:p>
        </w:tc>
      </w:tr>
      <w:tr w:rsidR="00CE3307" w:rsidRPr="00B04ABF" w14:paraId="3FEB65F6" w14:textId="77777777" w:rsidTr="00D350BF">
        <w:trPr>
          <w:trHeight w:val="423"/>
        </w:trPr>
        <w:tc>
          <w:tcPr>
            <w:tcW w:w="1399" w:type="pct"/>
            <w:tcBorders>
              <w:top w:val="single" w:sz="4" w:space="0" w:color="000000"/>
              <w:left w:val="single" w:sz="4" w:space="0" w:color="000000"/>
              <w:bottom w:val="single" w:sz="4" w:space="0" w:color="000000"/>
            </w:tcBorders>
            <w:shd w:val="clear" w:color="auto" w:fill="auto"/>
          </w:tcPr>
          <w:p w14:paraId="08AEE9F8" w14:textId="5260B752" w:rsidR="00CE3307" w:rsidRPr="00323E77" w:rsidRDefault="00CE3307" w:rsidP="00CE3307">
            <w:pPr>
              <w:autoSpaceDE w:val="0"/>
              <w:rPr>
                <w:rFonts w:eastAsia="Calibri"/>
              </w:rPr>
            </w:pPr>
            <w:r>
              <w:rPr>
                <w:rFonts w:eastAsia="Calibri"/>
              </w:rPr>
              <w:t>Kėbulo tipas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395287BE" w14:textId="6365A3F2" w:rsidR="00CE3307" w:rsidRPr="00323E77" w:rsidRDefault="00CE3307" w:rsidP="00CE3307">
            <w:pPr>
              <w:autoSpaceDE w:val="0"/>
              <w:rPr>
                <w:rFonts w:eastAsia="Calibri"/>
              </w:rPr>
            </w:pPr>
            <w:r>
              <w:rPr>
                <w:rFonts w:eastAsia="Calibri"/>
              </w:rPr>
              <w:t>Visureigis</w:t>
            </w:r>
          </w:p>
        </w:tc>
        <w:tc>
          <w:tcPr>
            <w:tcW w:w="1468" w:type="pct"/>
            <w:gridSpan w:val="2"/>
            <w:tcBorders>
              <w:top w:val="single" w:sz="4" w:space="0" w:color="000000"/>
              <w:left w:val="single" w:sz="4" w:space="0" w:color="000000"/>
              <w:bottom w:val="single" w:sz="4" w:space="0" w:color="000000"/>
              <w:right w:val="single" w:sz="4" w:space="0" w:color="000000"/>
            </w:tcBorders>
          </w:tcPr>
          <w:p w14:paraId="2E2E43CA" w14:textId="77777777" w:rsidR="00CE3307" w:rsidRPr="00B04ABF" w:rsidRDefault="00CE3307" w:rsidP="00CE3307">
            <w:pPr>
              <w:suppressAutoHyphens/>
              <w:autoSpaceDE w:val="0"/>
              <w:rPr>
                <w:rFonts w:eastAsia="Calibri"/>
                <w:szCs w:val="24"/>
                <w:lang w:eastAsia="zh-CN"/>
              </w:rPr>
            </w:pPr>
          </w:p>
        </w:tc>
      </w:tr>
      <w:tr w:rsidR="00CE3307" w:rsidRPr="00B04ABF" w14:paraId="296A332A" w14:textId="77777777" w:rsidTr="00D350BF">
        <w:trPr>
          <w:trHeight w:val="416"/>
        </w:trPr>
        <w:tc>
          <w:tcPr>
            <w:tcW w:w="1399" w:type="pct"/>
            <w:tcBorders>
              <w:top w:val="single" w:sz="4" w:space="0" w:color="000000"/>
              <w:left w:val="single" w:sz="4" w:space="0" w:color="000000"/>
              <w:bottom w:val="single" w:sz="4" w:space="0" w:color="000000"/>
            </w:tcBorders>
            <w:shd w:val="clear" w:color="auto" w:fill="auto"/>
          </w:tcPr>
          <w:p w14:paraId="44B37671" w14:textId="4D4F6EFA" w:rsidR="00CE3307" w:rsidRPr="00323E77" w:rsidRDefault="00CE3307" w:rsidP="00CE3307">
            <w:pPr>
              <w:autoSpaceDE w:val="0"/>
            </w:pPr>
            <w:r>
              <w:rPr>
                <w:rFonts w:eastAsia="Calibri"/>
              </w:rPr>
              <w:t>Kėbulo spalva</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33D3B25B" w14:textId="7B615485" w:rsidR="00CE3307" w:rsidRPr="00323E77" w:rsidRDefault="00CE3307" w:rsidP="00CE3307">
            <w:pPr>
              <w:autoSpaceDE w:val="0"/>
            </w:pPr>
            <w:r>
              <w:rPr>
                <w:rFonts w:eastAsia="Calibri"/>
              </w:rPr>
              <w:t>Galimybė rinktis spalvą iš tamsių atspalvių</w:t>
            </w:r>
          </w:p>
        </w:tc>
        <w:tc>
          <w:tcPr>
            <w:tcW w:w="1468" w:type="pct"/>
            <w:gridSpan w:val="2"/>
            <w:tcBorders>
              <w:top w:val="single" w:sz="4" w:space="0" w:color="000000"/>
              <w:left w:val="single" w:sz="4" w:space="0" w:color="000000"/>
              <w:bottom w:val="single" w:sz="4" w:space="0" w:color="000000"/>
              <w:right w:val="single" w:sz="4" w:space="0" w:color="000000"/>
            </w:tcBorders>
          </w:tcPr>
          <w:p w14:paraId="5B6E16B6" w14:textId="77777777" w:rsidR="00CE3307" w:rsidRPr="00B04ABF" w:rsidRDefault="00CE3307" w:rsidP="00CE3307">
            <w:pPr>
              <w:suppressAutoHyphens/>
              <w:autoSpaceDE w:val="0"/>
              <w:rPr>
                <w:rFonts w:eastAsia="Calibri"/>
                <w:szCs w:val="24"/>
                <w:lang w:eastAsia="zh-CN"/>
              </w:rPr>
            </w:pPr>
          </w:p>
        </w:tc>
      </w:tr>
      <w:tr w:rsidR="00CE3307" w:rsidRPr="00B04ABF" w14:paraId="26F26C25" w14:textId="77777777" w:rsidTr="00D350BF">
        <w:trPr>
          <w:trHeight w:val="421"/>
        </w:trPr>
        <w:tc>
          <w:tcPr>
            <w:tcW w:w="1399" w:type="pct"/>
            <w:tcBorders>
              <w:top w:val="single" w:sz="4" w:space="0" w:color="000000"/>
              <w:left w:val="single" w:sz="4" w:space="0" w:color="000000"/>
              <w:bottom w:val="single" w:sz="4" w:space="0" w:color="000000"/>
            </w:tcBorders>
            <w:shd w:val="clear" w:color="auto" w:fill="auto"/>
          </w:tcPr>
          <w:p w14:paraId="6A398D13" w14:textId="5FF45B24" w:rsidR="00CE3307" w:rsidRPr="00323E77" w:rsidRDefault="00CE3307" w:rsidP="00CE3307">
            <w:pPr>
              <w:autoSpaceDE w:val="0"/>
            </w:pPr>
            <w:r w:rsidRPr="00D21E75">
              <w:t>Automobilio rida</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3CE6024C" w14:textId="3C59526A" w:rsidR="00CE3307" w:rsidRPr="00323E77" w:rsidRDefault="00CE3307" w:rsidP="00CE3307">
            <w:pPr>
              <w:autoSpaceDE w:val="0"/>
            </w:pPr>
            <w:r w:rsidRPr="0033015C">
              <w:rPr>
                <w:rFonts w:eastAsia="Calibri"/>
              </w:rPr>
              <w:t xml:space="preserve">Ne didesnė kaip 50 000 km </w:t>
            </w:r>
          </w:p>
        </w:tc>
        <w:tc>
          <w:tcPr>
            <w:tcW w:w="1468" w:type="pct"/>
            <w:gridSpan w:val="2"/>
            <w:tcBorders>
              <w:top w:val="single" w:sz="4" w:space="0" w:color="000000"/>
              <w:left w:val="single" w:sz="4" w:space="0" w:color="000000"/>
              <w:bottom w:val="single" w:sz="4" w:space="0" w:color="000000"/>
              <w:right w:val="single" w:sz="4" w:space="0" w:color="000000"/>
            </w:tcBorders>
          </w:tcPr>
          <w:p w14:paraId="5EF2E2C4" w14:textId="77777777" w:rsidR="00CE3307" w:rsidRPr="00B04ABF" w:rsidRDefault="00CE3307" w:rsidP="00CE3307">
            <w:pPr>
              <w:suppressAutoHyphens/>
              <w:autoSpaceDE w:val="0"/>
              <w:rPr>
                <w:rFonts w:eastAsia="Calibri"/>
                <w:szCs w:val="24"/>
                <w:lang w:eastAsia="zh-CN"/>
              </w:rPr>
            </w:pPr>
          </w:p>
        </w:tc>
      </w:tr>
      <w:tr w:rsidR="00CE3307" w:rsidRPr="00B04ABF" w14:paraId="06ED5C4C" w14:textId="77777777" w:rsidTr="00D350BF">
        <w:trPr>
          <w:trHeight w:val="413"/>
        </w:trPr>
        <w:tc>
          <w:tcPr>
            <w:tcW w:w="1399" w:type="pct"/>
            <w:tcBorders>
              <w:top w:val="single" w:sz="4" w:space="0" w:color="000000"/>
              <w:left w:val="single" w:sz="4" w:space="0" w:color="000000"/>
              <w:bottom w:val="single" w:sz="4" w:space="0" w:color="000000"/>
            </w:tcBorders>
            <w:shd w:val="clear" w:color="auto" w:fill="auto"/>
          </w:tcPr>
          <w:p w14:paraId="3D2B9358" w14:textId="49BB7A48" w:rsidR="00CE3307" w:rsidRPr="00323E77" w:rsidRDefault="00CE3307" w:rsidP="00CE3307">
            <w:pPr>
              <w:autoSpaceDE w:val="0"/>
            </w:pPr>
            <w:r>
              <w:rPr>
                <w:rFonts w:eastAsia="Calibri"/>
              </w:rPr>
              <w:t>Bendras ilgis, cm</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4BC070E2" w14:textId="384F0AD3" w:rsidR="00CE3307" w:rsidRPr="00323E77" w:rsidRDefault="00CE3307" w:rsidP="00CE3307">
            <w:pPr>
              <w:autoSpaceDE w:val="0"/>
            </w:pPr>
            <w:r>
              <w:rPr>
                <w:rFonts w:eastAsia="Calibri"/>
              </w:rPr>
              <w:t>Nuo 430 iki 480</w:t>
            </w:r>
          </w:p>
        </w:tc>
        <w:tc>
          <w:tcPr>
            <w:tcW w:w="1468" w:type="pct"/>
            <w:gridSpan w:val="2"/>
            <w:tcBorders>
              <w:top w:val="single" w:sz="4" w:space="0" w:color="000000"/>
              <w:left w:val="single" w:sz="4" w:space="0" w:color="000000"/>
              <w:bottom w:val="single" w:sz="4" w:space="0" w:color="000000"/>
              <w:right w:val="single" w:sz="4" w:space="0" w:color="000000"/>
            </w:tcBorders>
          </w:tcPr>
          <w:p w14:paraId="30B766BE" w14:textId="77777777" w:rsidR="00CE3307" w:rsidRPr="00B04ABF" w:rsidRDefault="00CE3307" w:rsidP="00CE3307">
            <w:pPr>
              <w:suppressAutoHyphens/>
              <w:autoSpaceDE w:val="0"/>
              <w:rPr>
                <w:rFonts w:eastAsia="Calibri"/>
                <w:szCs w:val="24"/>
                <w:lang w:eastAsia="zh-CN"/>
              </w:rPr>
            </w:pPr>
          </w:p>
        </w:tc>
      </w:tr>
      <w:tr w:rsidR="00CE3307" w:rsidRPr="00B04ABF" w14:paraId="77E5FC9D" w14:textId="77777777" w:rsidTr="00D350BF">
        <w:trPr>
          <w:trHeight w:val="419"/>
        </w:trPr>
        <w:tc>
          <w:tcPr>
            <w:tcW w:w="1399" w:type="pct"/>
            <w:tcBorders>
              <w:top w:val="single" w:sz="4" w:space="0" w:color="000000"/>
              <w:left w:val="single" w:sz="4" w:space="0" w:color="000000"/>
              <w:bottom w:val="single" w:sz="4" w:space="0" w:color="000000"/>
            </w:tcBorders>
            <w:shd w:val="clear" w:color="auto" w:fill="auto"/>
          </w:tcPr>
          <w:p w14:paraId="5AFA77D8" w14:textId="4B5F255B" w:rsidR="00CE3307" w:rsidRPr="00323E77" w:rsidRDefault="00CE3307" w:rsidP="00CE3307">
            <w:pPr>
              <w:autoSpaceDE w:val="0"/>
            </w:pPr>
            <w:r>
              <w:rPr>
                <w:rFonts w:eastAsia="Calibri"/>
              </w:rPr>
              <w:t>Ratų bazė, cm</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55D48810" w14:textId="1C28F2B2" w:rsidR="00CE3307" w:rsidRPr="00323E77" w:rsidRDefault="00CE3307" w:rsidP="00CE3307">
            <w:pPr>
              <w:autoSpaceDE w:val="0"/>
            </w:pPr>
            <w:r>
              <w:rPr>
                <w:rFonts w:eastAsia="Calibri"/>
              </w:rPr>
              <w:t>Nuo 260 iki 270</w:t>
            </w:r>
          </w:p>
        </w:tc>
        <w:tc>
          <w:tcPr>
            <w:tcW w:w="1468" w:type="pct"/>
            <w:gridSpan w:val="2"/>
            <w:tcBorders>
              <w:top w:val="single" w:sz="4" w:space="0" w:color="000000"/>
              <w:left w:val="single" w:sz="4" w:space="0" w:color="000000"/>
              <w:bottom w:val="single" w:sz="4" w:space="0" w:color="000000"/>
              <w:right w:val="single" w:sz="4" w:space="0" w:color="000000"/>
            </w:tcBorders>
          </w:tcPr>
          <w:p w14:paraId="5574AB8C" w14:textId="77777777" w:rsidR="00CE3307" w:rsidRPr="00B04ABF" w:rsidRDefault="00CE3307" w:rsidP="00CE3307">
            <w:pPr>
              <w:suppressAutoHyphens/>
              <w:autoSpaceDE w:val="0"/>
              <w:rPr>
                <w:rFonts w:eastAsia="Calibri"/>
                <w:szCs w:val="24"/>
                <w:lang w:eastAsia="zh-CN"/>
              </w:rPr>
            </w:pPr>
          </w:p>
        </w:tc>
      </w:tr>
      <w:tr w:rsidR="00CE3307" w:rsidRPr="00B04ABF" w14:paraId="2307CFA3" w14:textId="77777777" w:rsidTr="00D350BF">
        <w:tc>
          <w:tcPr>
            <w:tcW w:w="1399" w:type="pct"/>
            <w:tcBorders>
              <w:top w:val="single" w:sz="4" w:space="0" w:color="000000"/>
              <w:left w:val="single" w:sz="4" w:space="0" w:color="000000"/>
              <w:bottom w:val="single" w:sz="4" w:space="0" w:color="000000"/>
            </w:tcBorders>
            <w:shd w:val="clear" w:color="auto" w:fill="auto"/>
          </w:tcPr>
          <w:p w14:paraId="4D18FC4F" w14:textId="69F359F3" w:rsidR="00CE3307" w:rsidRPr="00323E77" w:rsidRDefault="00CE3307" w:rsidP="00CE3307">
            <w:pPr>
              <w:autoSpaceDE w:val="0"/>
            </w:pPr>
            <w:r>
              <w:rPr>
                <w:rFonts w:eastAsia="Calibri"/>
              </w:rPr>
              <w:t>Ratų prošvaisa, m</w:t>
            </w:r>
            <w:r w:rsidRPr="00D21E75">
              <w:rPr>
                <w:rFonts w:eastAsia="Calibri"/>
              </w:rPr>
              <w:t>m</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5294447B" w14:textId="37CE9D77" w:rsidR="00CE3307" w:rsidRPr="00323E77" w:rsidRDefault="00CE3307" w:rsidP="00CE3307">
            <w:pPr>
              <w:autoSpaceDE w:val="0"/>
            </w:pPr>
            <w:r w:rsidRPr="00D21E75">
              <w:rPr>
                <w:rFonts w:eastAsia="Calibri"/>
              </w:rPr>
              <w:t>Nuo 17</w:t>
            </w:r>
            <w:r>
              <w:rPr>
                <w:rFonts w:eastAsia="Calibri"/>
              </w:rPr>
              <w:t>0</w:t>
            </w:r>
          </w:p>
        </w:tc>
        <w:tc>
          <w:tcPr>
            <w:tcW w:w="1468" w:type="pct"/>
            <w:gridSpan w:val="2"/>
            <w:tcBorders>
              <w:top w:val="single" w:sz="4" w:space="0" w:color="000000"/>
              <w:left w:val="single" w:sz="4" w:space="0" w:color="000000"/>
              <w:bottom w:val="single" w:sz="4" w:space="0" w:color="000000"/>
              <w:right w:val="single" w:sz="4" w:space="0" w:color="000000"/>
            </w:tcBorders>
          </w:tcPr>
          <w:p w14:paraId="1D13FE19" w14:textId="77777777" w:rsidR="00CE3307" w:rsidRPr="00B04ABF" w:rsidRDefault="00CE3307" w:rsidP="00CE3307">
            <w:pPr>
              <w:suppressAutoHyphens/>
              <w:autoSpaceDE w:val="0"/>
              <w:rPr>
                <w:rFonts w:eastAsia="Calibri"/>
                <w:szCs w:val="24"/>
                <w:lang w:eastAsia="zh-CN"/>
              </w:rPr>
            </w:pPr>
          </w:p>
        </w:tc>
      </w:tr>
      <w:tr w:rsidR="00CE3307" w:rsidRPr="00B04ABF" w14:paraId="0FC981F8" w14:textId="77777777" w:rsidTr="00D350BF">
        <w:tc>
          <w:tcPr>
            <w:tcW w:w="1399" w:type="pct"/>
            <w:tcBorders>
              <w:top w:val="single" w:sz="4" w:space="0" w:color="000000"/>
              <w:left w:val="single" w:sz="4" w:space="0" w:color="000000"/>
              <w:bottom w:val="single" w:sz="4" w:space="0" w:color="000000"/>
            </w:tcBorders>
            <w:shd w:val="clear" w:color="auto" w:fill="auto"/>
          </w:tcPr>
          <w:p w14:paraId="7DB56FC9" w14:textId="0C7B9E13" w:rsidR="00CE3307" w:rsidRPr="00323E77" w:rsidRDefault="00CE3307" w:rsidP="00CE3307">
            <w:pPr>
              <w:autoSpaceDE w:val="0"/>
            </w:pPr>
            <w:r>
              <w:rPr>
                <w:rFonts w:eastAsia="Calibri"/>
              </w:rPr>
              <w:t>Ratlankiai</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348E6E7A" w14:textId="7D6BE915" w:rsidR="00CE3307" w:rsidRPr="00323E77" w:rsidRDefault="00CE3307" w:rsidP="00CE3307">
            <w:pPr>
              <w:autoSpaceDE w:val="0"/>
            </w:pPr>
            <w:r>
              <w:rPr>
                <w:rFonts w:eastAsia="Calibri"/>
              </w:rPr>
              <w:t>Nuo R17</w:t>
            </w:r>
          </w:p>
        </w:tc>
        <w:tc>
          <w:tcPr>
            <w:tcW w:w="1468" w:type="pct"/>
            <w:gridSpan w:val="2"/>
            <w:tcBorders>
              <w:top w:val="single" w:sz="4" w:space="0" w:color="000000"/>
              <w:left w:val="single" w:sz="4" w:space="0" w:color="000000"/>
              <w:bottom w:val="single" w:sz="4" w:space="0" w:color="000000"/>
              <w:right w:val="single" w:sz="4" w:space="0" w:color="000000"/>
            </w:tcBorders>
          </w:tcPr>
          <w:p w14:paraId="57310CEB" w14:textId="77777777" w:rsidR="00CE3307" w:rsidRPr="00B04ABF" w:rsidRDefault="00CE3307" w:rsidP="00CE3307">
            <w:pPr>
              <w:suppressAutoHyphens/>
              <w:autoSpaceDE w:val="0"/>
              <w:rPr>
                <w:rFonts w:eastAsia="Calibri"/>
                <w:szCs w:val="24"/>
                <w:lang w:eastAsia="zh-CN"/>
              </w:rPr>
            </w:pPr>
          </w:p>
        </w:tc>
      </w:tr>
      <w:tr w:rsidR="00CE3307" w:rsidRPr="00B04ABF" w14:paraId="0C803B00" w14:textId="77777777" w:rsidTr="00D350BF">
        <w:trPr>
          <w:trHeight w:val="428"/>
        </w:trPr>
        <w:tc>
          <w:tcPr>
            <w:tcW w:w="1399" w:type="pct"/>
            <w:tcBorders>
              <w:top w:val="single" w:sz="4" w:space="0" w:color="000000"/>
              <w:left w:val="single" w:sz="4" w:space="0" w:color="000000"/>
              <w:bottom w:val="single" w:sz="4" w:space="0" w:color="000000"/>
            </w:tcBorders>
            <w:shd w:val="clear" w:color="auto" w:fill="auto"/>
          </w:tcPr>
          <w:p w14:paraId="408BBE77" w14:textId="2FD9D4F3" w:rsidR="00CE3307" w:rsidRPr="00323E77" w:rsidRDefault="00CE3307" w:rsidP="00CE3307">
            <w:pPr>
              <w:autoSpaceDE w:val="0"/>
            </w:pPr>
            <w:r>
              <w:rPr>
                <w:rFonts w:eastAsia="Calibri"/>
              </w:rPr>
              <w:t>Durelių skaičius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4C16BDFC" w14:textId="52CB2DBE" w:rsidR="00CE3307" w:rsidRPr="00323E77" w:rsidRDefault="00CE3307" w:rsidP="00CE3307">
            <w:pPr>
              <w:autoSpaceDE w:val="0"/>
            </w:pPr>
            <w:r>
              <w:rPr>
                <w:rFonts w:eastAsia="Calibri"/>
              </w:rPr>
              <w:t>4 arba 5</w:t>
            </w:r>
          </w:p>
        </w:tc>
        <w:tc>
          <w:tcPr>
            <w:tcW w:w="1468" w:type="pct"/>
            <w:gridSpan w:val="2"/>
            <w:tcBorders>
              <w:top w:val="single" w:sz="4" w:space="0" w:color="000000"/>
              <w:left w:val="single" w:sz="4" w:space="0" w:color="000000"/>
              <w:bottom w:val="single" w:sz="4" w:space="0" w:color="000000"/>
              <w:right w:val="single" w:sz="4" w:space="0" w:color="000000"/>
            </w:tcBorders>
          </w:tcPr>
          <w:p w14:paraId="1F8355D3" w14:textId="77777777" w:rsidR="00CE3307" w:rsidRPr="00B04ABF" w:rsidRDefault="00CE3307" w:rsidP="00CE3307">
            <w:pPr>
              <w:suppressAutoHyphens/>
              <w:autoSpaceDE w:val="0"/>
              <w:rPr>
                <w:rFonts w:eastAsia="Calibri"/>
                <w:szCs w:val="24"/>
                <w:lang w:eastAsia="zh-CN"/>
              </w:rPr>
            </w:pPr>
          </w:p>
        </w:tc>
      </w:tr>
      <w:tr w:rsidR="00CE3307" w:rsidRPr="00B04ABF" w14:paraId="2E28A963" w14:textId="77777777" w:rsidTr="00D350BF">
        <w:trPr>
          <w:trHeight w:val="406"/>
        </w:trPr>
        <w:tc>
          <w:tcPr>
            <w:tcW w:w="1399" w:type="pct"/>
            <w:tcBorders>
              <w:top w:val="single" w:sz="4" w:space="0" w:color="000000"/>
              <w:left w:val="single" w:sz="4" w:space="0" w:color="000000"/>
              <w:bottom w:val="single" w:sz="4" w:space="0" w:color="000000"/>
            </w:tcBorders>
            <w:shd w:val="clear" w:color="auto" w:fill="auto"/>
          </w:tcPr>
          <w:p w14:paraId="2E641D15" w14:textId="57A6A618" w:rsidR="00CE3307" w:rsidRPr="00323E77" w:rsidRDefault="00CE3307" w:rsidP="00CE3307">
            <w:pPr>
              <w:autoSpaceDE w:val="0"/>
            </w:pPr>
            <w:r>
              <w:rPr>
                <w:rFonts w:eastAsia="Calibri"/>
              </w:rPr>
              <w:t>Variklio galia, kW</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51BC7D4E" w14:textId="2F3EB8EB" w:rsidR="00CE3307" w:rsidRPr="00323E77" w:rsidRDefault="00CE3307" w:rsidP="00CE3307">
            <w:pPr>
              <w:autoSpaceDE w:val="0"/>
            </w:pPr>
            <w:r>
              <w:rPr>
                <w:rFonts w:eastAsia="Calibri"/>
              </w:rPr>
              <w:t xml:space="preserve">Ne mažiau </w:t>
            </w:r>
            <w:r w:rsidRPr="00F13BC9">
              <w:rPr>
                <w:rFonts w:eastAsia="Calibri"/>
              </w:rPr>
              <w:t>kaip 150</w:t>
            </w:r>
            <w:r>
              <w:rPr>
                <w:rFonts w:eastAsia="Calibri"/>
              </w:rPr>
              <w:t xml:space="preserve"> </w:t>
            </w:r>
          </w:p>
        </w:tc>
        <w:tc>
          <w:tcPr>
            <w:tcW w:w="1468" w:type="pct"/>
            <w:gridSpan w:val="2"/>
            <w:tcBorders>
              <w:top w:val="single" w:sz="4" w:space="0" w:color="000000"/>
              <w:left w:val="single" w:sz="4" w:space="0" w:color="000000"/>
              <w:bottom w:val="single" w:sz="4" w:space="0" w:color="000000"/>
              <w:right w:val="single" w:sz="4" w:space="0" w:color="000000"/>
            </w:tcBorders>
          </w:tcPr>
          <w:p w14:paraId="471FE889" w14:textId="77777777" w:rsidR="00CE3307" w:rsidRPr="00B04ABF" w:rsidRDefault="00CE3307" w:rsidP="00CE3307">
            <w:pPr>
              <w:suppressAutoHyphens/>
              <w:autoSpaceDE w:val="0"/>
              <w:rPr>
                <w:rFonts w:eastAsia="Calibri"/>
                <w:szCs w:val="24"/>
                <w:lang w:eastAsia="zh-CN"/>
              </w:rPr>
            </w:pPr>
          </w:p>
        </w:tc>
      </w:tr>
      <w:tr w:rsidR="00CE3307" w:rsidRPr="00B04ABF" w14:paraId="396204F3" w14:textId="77777777" w:rsidTr="00D350BF">
        <w:trPr>
          <w:trHeight w:val="411"/>
        </w:trPr>
        <w:tc>
          <w:tcPr>
            <w:tcW w:w="1399" w:type="pct"/>
            <w:tcBorders>
              <w:top w:val="single" w:sz="4" w:space="0" w:color="000000"/>
              <w:left w:val="single" w:sz="4" w:space="0" w:color="000000"/>
              <w:bottom w:val="single" w:sz="4" w:space="0" w:color="000000"/>
            </w:tcBorders>
            <w:shd w:val="clear" w:color="auto" w:fill="auto"/>
          </w:tcPr>
          <w:p w14:paraId="68F6F7BB" w14:textId="1448CCD1" w:rsidR="00CE3307" w:rsidRPr="00323E77" w:rsidRDefault="00CE3307" w:rsidP="00CE3307">
            <w:pPr>
              <w:autoSpaceDE w:val="0"/>
            </w:pPr>
            <w:r>
              <w:rPr>
                <w:rFonts w:eastAsia="Calibri"/>
              </w:rPr>
              <w:t>Varantysis tiltas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658AA6AF" w14:textId="47E61F4E" w:rsidR="00CE3307" w:rsidRPr="00323E77" w:rsidRDefault="00CE3307" w:rsidP="00CE3307">
            <w:pPr>
              <w:autoSpaceDE w:val="0"/>
            </w:pPr>
            <w:r>
              <w:rPr>
                <w:rFonts w:eastAsia="Calibri"/>
              </w:rPr>
              <w:t>V</w:t>
            </w:r>
            <w:r w:rsidRPr="00F13BC9">
              <w:rPr>
                <w:rFonts w:eastAsia="Calibri"/>
              </w:rPr>
              <w:t>isų ratų pavara (4 x 4 ratų formulė)</w:t>
            </w:r>
          </w:p>
        </w:tc>
        <w:tc>
          <w:tcPr>
            <w:tcW w:w="1468" w:type="pct"/>
            <w:gridSpan w:val="2"/>
            <w:tcBorders>
              <w:top w:val="single" w:sz="4" w:space="0" w:color="000000"/>
              <w:left w:val="single" w:sz="4" w:space="0" w:color="000000"/>
              <w:bottom w:val="single" w:sz="4" w:space="0" w:color="000000"/>
              <w:right w:val="single" w:sz="4" w:space="0" w:color="000000"/>
            </w:tcBorders>
          </w:tcPr>
          <w:p w14:paraId="13297B0B" w14:textId="77777777" w:rsidR="00CE3307" w:rsidRPr="00B04ABF" w:rsidRDefault="00CE3307" w:rsidP="00CE3307">
            <w:pPr>
              <w:suppressAutoHyphens/>
              <w:autoSpaceDE w:val="0"/>
              <w:rPr>
                <w:rFonts w:eastAsia="Calibri"/>
                <w:szCs w:val="24"/>
                <w:lang w:eastAsia="zh-CN"/>
              </w:rPr>
            </w:pPr>
          </w:p>
        </w:tc>
      </w:tr>
      <w:tr w:rsidR="00CE3307" w:rsidRPr="00B04ABF" w14:paraId="56DE6C86" w14:textId="77777777" w:rsidTr="00D350BF">
        <w:trPr>
          <w:trHeight w:val="431"/>
        </w:trPr>
        <w:tc>
          <w:tcPr>
            <w:tcW w:w="1399" w:type="pct"/>
            <w:tcBorders>
              <w:top w:val="single" w:sz="4" w:space="0" w:color="000000"/>
              <w:left w:val="single" w:sz="4" w:space="0" w:color="000000"/>
              <w:bottom w:val="single" w:sz="4" w:space="0" w:color="000000"/>
            </w:tcBorders>
            <w:shd w:val="clear" w:color="auto" w:fill="auto"/>
          </w:tcPr>
          <w:p w14:paraId="0064C1B6" w14:textId="624BC1B6" w:rsidR="00CE3307" w:rsidRPr="00323E77" w:rsidRDefault="00CE3307" w:rsidP="00CE3307">
            <w:pPr>
              <w:autoSpaceDE w:val="0"/>
            </w:pPr>
            <w:r w:rsidRPr="00D21E75">
              <w:rPr>
                <w:rFonts w:eastAsia="Calibri"/>
              </w:rPr>
              <w:t>Pavarų dėžės tipas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34681805" w14:textId="0F533CCF" w:rsidR="00CE3307" w:rsidRPr="00323E77" w:rsidRDefault="00CE3307" w:rsidP="00CE3307">
            <w:pPr>
              <w:autoSpaceDE w:val="0"/>
            </w:pPr>
            <w:r>
              <w:rPr>
                <w:rFonts w:eastAsia="Calibri"/>
              </w:rPr>
              <w:t>A</w:t>
            </w:r>
            <w:r w:rsidRPr="00D21E75">
              <w:rPr>
                <w:rFonts w:eastAsia="Calibri"/>
              </w:rPr>
              <w:t>utomatinė</w:t>
            </w:r>
          </w:p>
        </w:tc>
        <w:tc>
          <w:tcPr>
            <w:tcW w:w="1468" w:type="pct"/>
            <w:gridSpan w:val="2"/>
            <w:tcBorders>
              <w:top w:val="single" w:sz="4" w:space="0" w:color="000000"/>
              <w:left w:val="single" w:sz="4" w:space="0" w:color="000000"/>
              <w:bottom w:val="single" w:sz="4" w:space="0" w:color="000000"/>
              <w:right w:val="single" w:sz="4" w:space="0" w:color="000000"/>
            </w:tcBorders>
          </w:tcPr>
          <w:p w14:paraId="186E3470" w14:textId="77777777" w:rsidR="00CE3307" w:rsidRPr="00B04ABF" w:rsidRDefault="00CE3307" w:rsidP="00CE3307">
            <w:pPr>
              <w:suppressAutoHyphens/>
              <w:autoSpaceDE w:val="0"/>
              <w:rPr>
                <w:rFonts w:eastAsia="Calibri"/>
                <w:szCs w:val="24"/>
                <w:lang w:eastAsia="zh-CN"/>
              </w:rPr>
            </w:pPr>
          </w:p>
        </w:tc>
      </w:tr>
      <w:tr w:rsidR="00CE3307" w:rsidRPr="00B04ABF" w14:paraId="547C86DF" w14:textId="77777777" w:rsidTr="00D350BF">
        <w:tc>
          <w:tcPr>
            <w:tcW w:w="1399" w:type="pct"/>
            <w:tcBorders>
              <w:top w:val="single" w:sz="4" w:space="0" w:color="000000"/>
              <w:left w:val="single" w:sz="4" w:space="0" w:color="000000"/>
              <w:bottom w:val="single" w:sz="4" w:space="0" w:color="000000"/>
            </w:tcBorders>
            <w:shd w:val="clear" w:color="auto" w:fill="auto"/>
          </w:tcPr>
          <w:p w14:paraId="2DF64798" w14:textId="075094F0" w:rsidR="00CE3307" w:rsidRPr="00323E77" w:rsidRDefault="00CE3307" w:rsidP="00CE3307">
            <w:pPr>
              <w:autoSpaceDE w:val="0"/>
            </w:pPr>
            <w:r w:rsidRPr="00D21E75">
              <w:rPr>
                <w:rFonts w:eastAsia="Calibri"/>
              </w:rPr>
              <w:t>Degalų tipas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5C254FCF" w14:textId="396E7675" w:rsidR="00CE3307" w:rsidRPr="00323E77" w:rsidRDefault="00CE3307" w:rsidP="00CE3307">
            <w:pPr>
              <w:autoSpaceDE w:val="0"/>
            </w:pPr>
            <w:r>
              <w:rPr>
                <w:rFonts w:eastAsia="Calibri"/>
              </w:rPr>
              <w:t xml:space="preserve">Benzinas, </w:t>
            </w:r>
            <w:r w:rsidRPr="00F13BC9">
              <w:rPr>
                <w:rFonts w:eastAsia="Calibri"/>
              </w:rPr>
              <w:t xml:space="preserve">benzinas/elektra (ne </w:t>
            </w:r>
            <w:proofErr w:type="spellStart"/>
            <w:r w:rsidRPr="00F13BC9">
              <w:rPr>
                <w:rFonts w:eastAsia="Calibri"/>
              </w:rPr>
              <w:t>plug</w:t>
            </w:r>
            <w:proofErr w:type="spellEnd"/>
            <w:r w:rsidRPr="00F13BC9">
              <w:rPr>
                <w:rFonts w:eastAsia="Calibri"/>
              </w:rPr>
              <w:t xml:space="preserve"> </w:t>
            </w:r>
            <w:proofErr w:type="spellStart"/>
            <w:r w:rsidRPr="00F13BC9">
              <w:rPr>
                <w:rFonts w:eastAsia="Calibri"/>
              </w:rPr>
              <w:t>in</w:t>
            </w:r>
            <w:proofErr w:type="spellEnd"/>
            <w:r w:rsidRPr="00F13BC9">
              <w:rPr>
                <w:rFonts w:eastAsia="Calibri"/>
              </w:rPr>
              <w:t>)</w:t>
            </w:r>
          </w:p>
        </w:tc>
        <w:tc>
          <w:tcPr>
            <w:tcW w:w="1468" w:type="pct"/>
            <w:gridSpan w:val="2"/>
            <w:tcBorders>
              <w:top w:val="single" w:sz="4" w:space="0" w:color="000000"/>
              <w:left w:val="single" w:sz="4" w:space="0" w:color="000000"/>
              <w:bottom w:val="single" w:sz="4" w:space="0" w:color="000000"/>
              <w:right w:val="single" w:sz="4" w:space="0" w:color="000000"/>
            </w:tcBorders>
          </w:tcPr>
          <w:p w14:paraId="1E739DE1" w14:textId="77777777" w:rsidR="00CE3307" w:rsidRPr="00B04ABF" w:rsidRDefault="00CE3307" w:rsidP="00CE3307">
            <w:pPr>
              <w:suppressAutoHyphens/>
              <w:autoSpaceDE w:val="0"/>
              <w:rPr>
                <w:rFonts w:eastAsia="Calibri"/>
                <w:szCs w:val="24"/>
                <w:lang w:eastAsia="zh-CN"/>
              </w:rPr>
            </w:pPr>
          </w:p>
        </w:tc>
      </w:tr>
      <w:tr w:rsidR="00CE3307" w:rsidRPr="00B04ABF" w14:paraId="59C503A0" w14:textId="77777777" w:rsidTr="00D350BF">
        <w:tc>
          <w:tcPr>
            <w:tcW w:w="1399" w:type="pct"/>
            <w:tcBorders>
              <w:top w:val="single" w:sz="4" w:space="0" w:color="000000"/>
              <w:left w:val="single" w:sz="4" w:space="0" w:color="000000"/>
              <w:bottom w:val="single" w:sz="4" w:space="0" w:color="000000"/>
            </w:tcBorders>
            <w:shd w:val="clear" w:color="auto" w:fill="auto"/>
          </w:tcPr>
          <w:p w14:paraId="484EF373" w14:textId="5DC333FA" w:rsidR="00CE3307" w:rsidRPr="00323E77" w:rsidRDefault="00CE3307" w:rsidP="00CE3307">
            <w:pPr>
              <w:autoSpaceDE w:val="0"/>
            </w:pPr>
            <w:r>
              <w:rPr>
                <w:rFonts w:eastAsia="Calibri"/>
              </w:rPr>
              <w:t>Mažiausias keleivių skaičius (su vairuotoju) be papildomai įrengiamų vietų</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49F57B2A" w14:textId="24ADF6FB" w:rsidR="00CE3307" w:rsidRPr="00323E77" w:rsidRDefault="00CE3307" w:rsidP="00CE3307">
            <w:pPr>
              <w:autoSpaceDE w:val="0"/>
            </w:pPr>
            <w:r>
              <w:rPr>
                <w:rFonts w:eastAsia="Calibri"/>
              </w:rPr>
              <w:t>5</w:t>
            </w:r>
          </w:p>
        </w:tc>
        <w:tc>
          <w:tcPr>
            <w:tcW w:w="1468" w:type="pct"/>
            <w:gridSpan w:val="2"/>
            <w:tcBorders>
              <w:top w:val="single" w:sz="4" w:space="0" w:color="000000"/>
              <w:left w:val="single" w:sz="4" w:space="0" w:color="000000"/>
              <w:bottom w:val="single" w:sz="4" w:space="0" w:color="000000"/>
              <w:right w:val="single" w:sz="4" w:space="0" w:color="000000"/>
            </w:tcBorders>
          </w:tcPr>
          <w:p w14:paraId="6982CB7A" w14:textId="77777777" w:rsidR="00CE3307" w:rsidRPr="00B04ABF" w:rsidRDefault="00CE3307" w:rsidP="00CE3307">
            <w:pPr>
              <w:suppressAutoHyphens/>
              <w:autoSpaceDE w:val="0"/>
              <w:rPr>
                <w:rFonts w:eastAsia="Calibri"/>
                <w:szCs w:val="24"/>
                <w:lang w:eastAsia="zh-CN"/>
              </w:rPr>
            </w:pPr>
          </w:p>
        </w:tc>
      </w:tr>
      <w:tr w:rsidR="00CE3307" w:rsidRPr="00B04ABF" w14:paraId="1B4D7DC8" w14:textId="77777777" w:rsidTr="00D350BF">
        <w:trPr>
          <w:trHeight w:val="359"/>
        </w:trPr>
        <w:tc>
          <w:tcPr>
            <w:tcW w:w="1399" w:type="pct"/>
            <w:tcBorders>
              <w:top w:val="single" w:sz="4" w:space="0" w:color="000000"/>
              <w:left w:val="single" w:sz="4" w:space="0" w:color="000000"/>
              <w:bottom w:val="single" w:sz="4" w:space="0" w:color="000000"/>
            </w:tcBorders>
            <w:shd w:val="clear" w:color="auto" w:fill="auto"/>
          </w:tcPr>
          <w:p w14:paraId="7628F813" w14:textId="40E8CA02" w:rsidR="00CE3307" w:rsidRPr="00323E77" w:rsidRDefault="00CE3307" w:rsidP="00CE3307">
            <w:pPr>
              <w:autoSpaceDE w:val="0"/>
            </w:pPr>
            <w:r>
              <w:rPr>
                <w:rFonts w:eastAsia="Calibri"/>
              </w:rPr>
              <w:t>Saugos diržai</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1CC1E0C6" w14:textId="3D9A8BDD" w:rsidR="00CE3307" w:rsidRPr="00323E77" w:rsidRDefault="00CE3307" w:rsidP="00CE3307">
            <w:pPr>
              <w:autoSpaceDE w:val="0"/>
            </w:pPr>
            <w:r>
              <w:rPr>
                <w:rFonts w:eastAsia="Calibri"/>
              </w:rPr>
              <w:t>Vairuotojo ir visoms keleivių vietoms</w:t>
            </w:r>
          </w:p>
        </w:tc>
        <w:tc>
          <w:tcPr>
            <w:tcW w:w="1468" w:type="pct"/>
            <w:gridSpan w:val="2"/>
            <w:tcBorders>
              <w:top w:val="single" w:sz="4" w:space="0" w:color="000000"/>
              <w:left w:val="single" w:sz="4" w:space="0" w:color="000000"/>
              <w:bottom w:val="single" w:sz="4" w:space="0" w:color="000000"/>
              <w:right w:val="single" w:sz="4" w:space="0" w:color="000000"/>
            </w:tcBorders>
          </w:tcPr>
          <w:p w14:paraId="54D8C6BF" w14:textId="77777777" w:rsidR="00CE3307" w:rsidRPr="00B04ABF" w:rsidRDefault="00CE3307" w:rsidP="00CE3307">
            <w:pPr>
              <w:suppressAutoHyphens/>
              <w:autoSpaceDE w:val="0"/>
              <w:rPr>
                <w:rFonts w:eastAsia="Calibri"/>
                <w:szCs w:val="24"/>
                <w:lang w:eastAsia="zh-CN"/>
              </w:rPr>
            </w:pPr>
          </w:p>
        </w:tc>
      </w:tr>
      <w:tr w:rsidR="00CE3307" w:rsidRPr="00B04ABF" w14:paraId="2292DD2B" w14:textId="77777777" w:rsidTr="00D350BF">
        <w:trPr>
          <w:trHeight w:val="489"/>
        </w:trPr>
        <w:tc>
          <w:tcPr>
            <w:tcW w:w="1399" w:type="pct"/>
            <w:tcBorders>
              <w:top w:val="single" w:sz="4" w:space="0" w:color="000000"/>
              <w:left w:val="single" w:sz="4" w:space="0" w:color="000000"/>
              <w:bottom w:val="single" w:sz="4" w:space="0" w:color="000000"/>
            </w:tcBorders>
            <w:shd w:val="clear" w:color="auto" w:fill="auto"/>
          </w:tcPr>
          <w:p w14:paraId="06DF26D2" w14:textId="6CF46EA8" w:rsidR="00CE3307" w:rsidRPr="00323E77" w:rsidRDefault="00CE3307" w:rsidP="00CE3307">
            <w:pPr>
              <w:autoSpaceDE w:val="0"/>
            </w:pPr>
            <w:r>
              <w:rPr>
                <w:rFonts w:eastAsia="Calibri"/>
              </w:rPr>
              <w:t>Galvos atramos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7F7BC889" w14:textId="784606E8" w:rsidR="00CE3307" w:rsidRPr="00323E77" w:rsidRDefault="00CE3307" w:rsidP="00CE3307">
            <w:pPr>
              <w:autoSpaceDE w:val="0"/>
            </w:pPr>
            <w:r>
              <w:rPr>
                <w:rFonts w:eastAsia="Calibri"/>
              </w:rPr>
              <w:t>Vairuotojo ir visoms keleivių vietoms</w:t>
            </w:r>
          </w:p>
        </w:tc>
        <w:tc>
          <w:tcPr>
            <w:tcW w:w="1468" w:type="pct"/>
            <w:gridSpan w:val="2"/>
            <w:tcBorders>
              <w:top w:val="single" w:sz="4" w:space="0" w:color="000000"/>
              <w:left w:val="single" w:sz="4" w:space="0" w:color="000000"/>
              <w:bottom w:val="single" w:sz="4" w:space="0" w:color="000000"/>
              <w:right w:val="single" w:sz="4" w:space="0" w:color="000000"/>
            </w:tcBorders>
          </w:tcPr>
          <w:p w14:paraId="4AC92B67" w14:textId="77777777" w:rsidR="00CE3307" w:rsidRPr="00B04ABF" w:rsidRDefault="00CE3307" w:rsidP="00CE3307">
            <w:pPr>
              <w:suppressAutoHyphens/>
              <w:autoSpaceDE w:val="0"/>
              <w:rPr>
                <w:rFonts w:eastAsia="Calibri"/>
                <w:szCs w:val="24"/>
                <w:lang w:eastAsia="zh-CN"/>
              </w:rPr>
            </w:pPr>
          </w:p>
        </w:tc>
      </w:tr>
      <w:tr w:rsidR="00CE3307" w:rsidRPr="00B04ABF" w14:paraId="79FCD7D6" w14:textId="77777777" w:rsidTr="00D350BF">
        <w:trPr>
          <w:trHeight w:val="416"/>
        </w:trPr>
        <w:tc>
          <w:tcPr>
            <w:tcW w:w="1399" w:type="pct"/>
            <w:tcBorders>
              <w:top w:val="single" w:sz="4" w:space="0" w:color="000000"/>
              <w:left w:val="single" w:sz="4" w:space="0" w:color="000000"/>
              <w:bottom w:val="single" w:sz="4" w:space="0" w:color="000000"/>
            </w:tcBorders>
            <w:shd w:val="clear" w:color="auto" w:fill="auto"/>
          </w:tcPr>
          <w:p w14:paraId="773B90C9" w14:textId="3183F76E" w:rsidR="00CE3307" w:rsidRPr="00323E77" w:rsidRDefault="00CE3307" w:rsidP="00CE3307">
            <w:pPr>
              <w:autoSpaceDE w:val="0"/>
            </w:pPr>
            <w:r>
              <w:rPr>
                <w:rFonts w:eastAsia="Calibri"/>
              </w:rPr>
              <w:lastRenderedPageBreak/>
              <w:t>Oro pagalvės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432E6AE0" w14:textId="2EB80842" w:rsidR="00CE3307" w:rsidRPr="00323E77" w:rsidRDefault="00CE3307" w:rsidP="00CE3307">
            <w:pPr>
              <w:autoSpaceDE w:val="0"/>
            </w:pPr>
            <w:r>
              <w:rPr>
                <w:rFonts w:eastAsia="Calibri"/>
              </w:rPr>
              <w:t>Vairuotojo ir keleivio oro saugos pagalvės, šoninės oro pagalvės</w:t>
            </w:r>
          </w:p>
        </w:tc>
        <w:tc>
          <w:tcPr>
            <w:tcW w:w="1468" w:type="pct"/>
            <w:gridSpan w:val="2"/>
            <w:tcBorders>
              <w:top w:val="single" w:sz="4" w:space="0" w:color="000000"/>
              <w:left w:val="single" w:sz="4" w:space="0" w:color="000000"/>
              <w:bottom w:val="single" w:sz="4" w:space="0" w:color="000000"/>
              <w:right w:val="single" w:sz="4" w:space="0" w:color="000000"/>
            </w:tcBorders>
          </w:tcPr>
          <w:p w14:paraId="66C6F6F4" w14:textId="77777777" w:rsidR="00CE3307" w:rsidRPr="00B04ABF" w:rsidRDefault="00CE3307" w:rsidP="00CE3307">
            <w:pPr>
              <w:suppressAutoHyphens/>
              <w:autoSpaceDE w:val="0"/>
              <w:rPr>
                <w:rFonts w:eastAsia="Calibri"/>
                <w:szCs w:val="24"/>
                <w:lang w:eastAsia="zh-CN"/>
              </w:rPr>
            </w:pPr>
          </w:p>
        </w:tc>
      </w:tr>
      <w:tr w:rsidR="00CE3307" w:rsidRPr="00B04ABF" w14:paraId="7E533885" w14:textId="77777777" w:rsidTr="00D350BF">
        <w:trPr>
          <w:trHeight w:val="408"/>
        </w:trPr>
        <w:tc>
          <w:tcPr>
            <w:tcW w:w="1399" w:type="pct"/>
            <w:tcBorders>
              <w:top w:val="single" w:sz="4" w:space="0" w:color="000000"/>
              <w:left w:val="single" w:sz="4" w:space="0" w:color="000000"/>
              <w:bottom w:val="single" w:sz="4" w:space="0" w:color="000000"/>
            </w:tcBorders>
            <w:shd w:val="clear" w:color="auto" w:fill="auto"/>
          </w:tcPr>
          <w:p w14:paraId="73F12DD7" w14:textId="6521A8E3" w:rsidR="00CE3307" w:rsidRPr="00323E77" w:rsidRDefault="00CE3307" w:rsidP="00CE3307">
            <w:pPr>
              <w:autoSpaceDE w:val="0"/>
            </w:pPr>
            <w:r>
              <w:rPr>
                <w:rFonts w:eastAsia="Calibri"/>
              </w:rPr>
              <w:t>Automobilio valdymo saugumo sistemos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5758EF4B" w14:textId="77777777" w:rsidR="00CE3307" w:rsidRDefault="00CE3307" w:rsidP="00CE3307">
            <w:pPr>
              <w:autoSpaceDE w:val="0"/>
            </w:pPr>
            <w:r>
              <w:rPr>
                <w:rFonts w:eastAsia="Calibri"/>
              </w:rPr>
              <w:t>Stabdžių antiblokavimo sistema (ABS)</w:t>
            </w:r>
          </w:p>
          <w:p w14:paraId="09E1007E" w14:textId="77777777" w:rsidR="00CE3307" w:rsidRDefault="00CE3307" w:rsidP="00CE3307">
            <w:pPr>
              <w:autoSpaceDE w:val="0"/>
              <w:rPr>
                <w:rFonts w:eastAsia="Calibri"/>
              </w:rPr>
            </w:pPr>
            <w:r>
              <w:rPr>
                <w:rFonts w:eastAsia="Calibri"/>
              </w:rPr>
              <w:t>Stabilumo kontrolės sistema</w:t>
            </w:r>
          </w:p>
          <w:p w14:paraId="17DC9900" w14:textId="77777777" w:rsidR="00CE3307" w:rsidRPr="00DC0959" w:rsidRDefault="00CE3307" w:rsidP="00CE3307">
            <w:pPr>
              <w:rPr>
                <w:rFonts w:ascii="TimesNewRomanPSMT" w:hAnsi="TimesNewRomanPSMT" w:cs="TimesNewRomanPSMT"/>
              </w:rPr>
            </w:pPr>
            <w:r w:rsidRPr="00DC0959">
              <w:rPr>
                <w:rFonts w:ascii="TimesNewRomanPSMT" w:hAnsi="TimesNewRomanPSMT" w:cs="TimesNewRomanPSMT"/>
              </w:rPr>
              <w:t xml:space="preserve">Susidūrimo prevencijos </w:t>
            </w:r>
            <w:r>
              <w:rPr>
                <w:rFonts w:ascii="TimesNewRomanPSMT" w:hAnsi="TimesNewRomanPSMT" w:cs="TimesNewRomanPSMT"/>
              </w:rPr>
              <w:t>s</w:t>
            </w:r>
            <w:r w:rsidRPr="00DC0959">
              <w:rPr>
                <w:rFonts w:ascii="TimesNewRomanPSMT" w:hAnsi="TimesNewRomanPSMT" w:cs="TimesNewRomanPSMT"/>
              </w:rPr>
              <w:t>istema</w:t>
            </w:r>
          </w:p>
          <w:p w14:paraId="04E64376" w14:textId="77777777" w:rsidR="00CE3307" w:rsidRDefault="00CE3307" w:rsidP="00CE3307">
            <w:pPr>
              <w:rPr>
                <w:rFonts w:ascii="TimesNewRomanPSMT" w:hAnsi="TimesNewRomanPSMT" w:cs="TimesNewRomanPSMT"/>
              </w:rPr>
            </w:pPr>
            <w:r w:rsidRPr="00DC0959">
              <w:rPr>
                <w:rFonts w:ascii="TimesNewRomanPSMT" w:hAnsi="TimesNewRomanPSMT" w:cs="TimesNewRomanPSMT"/>
              </w:rPr>
              <w:t>Parkavimo davikliai</w:t>
            </w:r>
          </w:p>
          <w:p w14:paraId="0678901D" w14:textId="10B6AAA9" w:rsidR="00CE3307" w:rsidRPr="00323E77" w:rsidRDefault="00CE3307" w:rsidP="00CE3307">
            <w:pPr>
              <w:autoSpaceDE w:val="0"/>
            </w:pPr>
            <w:r w:rsidRPr="008A65B2">
              <w:rPr>
                <w:rFonts w:ascii="TimesNewRomanPSMT" w:hAnsi="TimesNewRomanPSMT" w:cs="TimesNewRomanPSMT"/>
              </w:rPr>
              <w:t>Akl</w:t>
            </w:r>
            <w:r>
              <w:rPr>
                <w:rFonts w:ascii="TimesNewRomanPSMT" w:hAnsi="TimesNewRomanPSMT" w:cs="TimesNewRomanPSMT"/>
              </w:rPr>
              <w:t>osios</w:t>
            </w:r>
            <w:r w:rsidRPr="008A65B2">
              <w:rPr>
                <w:rFonts w:ascii="TimesNewRomanPSMT" w:hAnsi="TimesNewRomanPSMT" w:cs="TimesNewRomanPSMT"/>
              </w:rPr>
              <w:t xml:space="preserve"> zon</w:t>
            </w:r>
            <w:r>
              <w:rPr>
                <w:rFonts w:ascii="TimesNewRomanPSMT" w:hAnsi="TimesNewRomanPSMT" w:cs="TimesNewRomanPSMT"/>
              </w:rPr>
              <w:t>os</w:t>
            </w:r>
            <w:r w:rsidRPr="008A65B2">
              <w:rPr>
                <w:rFonts w:ascii="TimesNewRomanPSMT" w:hAnsi="TimesNewRomanPSMT" w:cs="TimesNewRomanPSMT"/>
              </w:rPr>
              <w:t xml:space="preserve"> </w:t>
            </w:r>
            <w:r>
              <w:rPr>
                <w:rFonts w:ascii="TimesNewRomanPSMT" w:hAnsi="TimesNewRomanPSMT" w:cs="TimesNewRomanPSMT"/>
              </w:rPr>
              <w:t>stebėjimo</w:t>
            </w:r>
            <w:r w:rsidRPr="008A65B2">
              <w:rPr>
                <w:rFonts w:ascii="TimesNewRomanPSMT" w:hAnsi="TimesNewRomanPSMT" w:cs="TimesNewRomanPSMT"/>
              </w:rPr>
              <w:t xml:space="preserve"> sistema</w:t>
            </w:r>
            <w:r>
              <w:rPr>
                <w:rFonts w:ascii="TimesNewRomanPSMT" w:hAnsi="TimesNewRomanPSMT" w:cs="TimesNewRomanPSMT"/>
              </w:rPr>
              <w:t xml:space="preserve"> (būtų privalumas)</w:t>
            </w:r>
          </w:p>
        </w:tc>
        <w:tc>
          <w:tcPr>
            <w:tcW w:w="1468" w:type="pct"/>
            <w:gridSpan w:val="2"/>
            <w:tcBorders>
              <w:top w:val="single" w:sz="4" w:space="0" w:color="000000"/>
              <w:left w:val="single" w:sz="4" w:space="0" w:color="000000"/>
              <w:bottom w:val="single" w:sz="4" w:space="0" w:color="000000"/>
              <w:right w:val="single" w:sz="4" w:space="0" w:color="000000"/>
            </w:tcBorders>
          </w:tcPr>
          <w:p w14:paraId="5A3D5784" w14:textId="77777777" w:rsidR="00CE3307" w:rsidRPr="00B04ABF" w:rsidRDefault="00CE3307" w:rsidP="00CE3307">
            <w:pPr>
              <w:suppressAutoHyphens/>
              <w:autoSpaceDE w:val="0"/>
              <w:rPr>
                <w:rFonts w:eastAsia="Calibri"/>
                <w:szCs w:val="24"/>
                <w:lang w:eastAsia="zh-CN"/>
              </w:rPr>
            </w:pPr>
          </w:p>
        </w:tc>
      </w:tr>
      <w:tr w:rsidR="00CE3307" w:rsidRPr="00B04ABF" w14:paraId="3B151349" w14:textId="77777777" w:rsidTr="00D350BF">
        <w:trPr>
          <w:trHeight w:val="427"/>
        </w:trPr>
        <w:tc>
          <w:tcPr>
            <w:tcW w:w="1399" w:type="pct"/>
            <w:tcBorders>
              <w:top w:val="single" w:sz="4" w:space="0" w:color="000000"/>
              <w:left w:val="single" w:sz="4" w:space="0" w:color="000000"/>
              <w:bottom w:val="single" w:sz="4" w:space="0" w:color="000000"/>
            </w:tcBorders>
            <w:shd w:val="clear" w:color="auto" w:fill="auto"/>
          </w:tcPr>
          <w:p w14:paraId="59AC30CA" w14:textId="4ABDCFFD" w:rsidR="00CE3307" w:rsidRPr="00323E77" w:rsidRDefault="00CE3307" w:rsidP="00CE3307">
            <w:pPr>
              <w:autoSpaceDE w:val="0"/>
              <w:rPr>
                <w:rFonts w:eastAsia="Calibri"/>
              </w:rPr>
            </w:pPr>
            <w:r w:rsidRPr="00DC0959">
              <w:t xml:space="preserve">Multimedijos ir informacinė sistema </w:t>
            </w:r>
            <w:r w:rsidRPr="00DC0959">
              <w:tab/>
            </w:r>
            <w:r w:rsidRPr="00DC0959">
              <w:tab/>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6EE0F865" w14:textId="77777777" w:rsidR="00CE3307" w:rsidRDefault="00CE3307" w:rsidP="00CE3307">
            <w:pPr>
              <w:autoSpaceDE w:val="0"/>
            </w:pPr>
            <w:r w:rsidRPr="00DC0959">
              <w:t>Gamyklinė audiosistema arba lygiavertė</w:t>
            </w:r>
          </w:p>
          <w:p w14:paraId="47A63294" w14:textId="77777777" w:rsidR="00CE3307" w:rsidRDefault="00CE3307" w:rsidP="00CE3307">
            <w:pPr>
              <w:autoSpaceDE w:val="0"/>
            </w:pPr>
            <w:r>
              <w:t>Informacinis ekranas</w:t>
            </w:r>
          </w:p>
          <w:p w14:paraId="4DEF2338" w14:textId="77777777" w:rsidR="00CE3307" w:rsidRPr="00320466" w:rsidRDefault="00CE3307" w:rsidP="00CE3307">
            <w:pPr>
              <w:autoSpaceDE w:val="0"/>
              <w:rPr>
                <w:rFonts w:eastAsia="Calibri"/>
              </w:rPr>
            </w:pPr>
            <w:r>
              <w:rPr>
                <w:rFonts w:eastAsia="Calibri"/>
              </w:rPr>
              <w:t>Gamyklinė laisvų rankų įranga</w:t>
            </w:r>
          </w:p>
          <w:p w14:paraId="3DD89391" w14:textId="6A26F1CF" w:rsidR="00CE3307" w:rsidRPr="00323E77" w:rsidRDefault="00CE3307" w:rsidP="00CE3307">
            <w:pPr>
              <w:autoSpaceDE w:val="0"/>
              <w:rPr>
                <w:rFonts w:eastAsia="Calibri"/>
              </w:rPr>
            </w:pPr>
            <w:proofErr w:type="spellStart"/>
            <w:r w:rsidRPr="002A21A0">
              <w:rPr>
                <w:i/>
              </w:rPr>
              <w:t>CarPlay</w:t>
            </w:r>
            <w:proofErr w:type="spellEnd"/>
            <w:r>
              <w:t xml:space="preserve"> arba lygiavertė</w:t>
            </w:r>
          </w:p>
        </w:tc>
        <w:tc>
          <w:tcPr>
            <w:tcW w:w="1468" w:type="pct"/>
            <w:gridSpan w:val="2"/>
            <w:tcBorders>
              <w:top w:val="single" w:sz="4" w:space="0" w:color="000000"/>
              <w:left w:val="single" w:sz="4" w:space="0" w:color="000000"/>
              <w:bottom w:val="single" w:sz="4" w:space="0" w:color="000000"/>
              <w:right w:val="single" w:sz="4" w:space="0" w:color="000000"/>
            </w:tcBorders>
          </w:tcPr>
          <w:p w14:paraId="38A207E1" w14:textId="77777777" w:rsidR="00CE3307" w:rsidRPr="00B04ABF" w:rsidRDefault="00CE3307" w:rsidP="00CE3307">
            <w:pPr>
              <w:suppressAutoHyphens/>
              <w:autoSpaceDE w:val="0"/>
              <w:rPr>
                <w:rFonts w:eastAsia="Calibri"/>
                <w:szCs w:val="24"/>
                <w:lang w:eastAsia="zh-CN"/>
              </w:rPr>
            </w:pPr>
          </w:p>
        </w:tc>
      </w:tr>
      <w:tr w:rsidR="00CE3307" w:rsidRPr="00B04ABF" w14:paraId="61A7DDC5" w14:textId="77777777" w:rsidTr="00D350BF">
        <w:trPr>
          <w:trHeight w:val="689"/>
        </w:trPr>
        <w:tc>
          <w:tcPr>
            <w:tcW w:w="1399" w:type="pct"/>
            <w:tcBorders>
              <w:top w:val="single" w:sz="4" w:space="0" w:color="000000"/>
              <w:left w:val="single" w:sz="4" w:space="0" w:color="000000"/>
              <w:bottom w:val="single" w:sz="4" w:space="0" w:color="000000"/>
            </w:tcBorders>
            <w:shd w:val="clear" w:color="auto" w:fill="auto"/>
          </w:tcPr>
          <w:p w14:paraId="3291BB7A" w14:textId="73178390" w:rsidR="00CE3307" w:rsidRPr="00323E77" w:rsidRDefault="00CE3307" w:rsidP="00CE3307">
            <w:pPr>
              <w:autoSpaceDE w:val="0"/>
            </w:pPr>
            <w:r>
              <w:rPr>
                <w:rFonts w:eastAsia="Calibri"/>
              </w:rPr>
              <w:t>Langai</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681F24B2" w14:textId="77777777" w:rsidR="00CE3307" w:rsidRDefault="00CE3307" w:rsidP="00CE3307">
            <w:pPr>
              <w:autoSpaceDE w:val="0"/>
              <w:rPr>
                <w:rFonts w:eastAsia="Calibri"/>
              </w:rPr>
            </w:pPr>
            <w:r>
              <w:rPr>
                <w:rFonts w:eastAsia="Calibri"/>
              </w:rPr>
              <w:t>Elektra valdomi priekinių ir galinių durų langai</w:t>
            </w:r>
          </w:p>
          <w:p w14:paraId="1BD1F6A3" w14:textId="0DCFA466" w:rsidR="00CE3307" w:rsidRPr="00323E77" w:rsidRDefault="00CE3307" w:rsidP="00CE3307">
            <w:pPr>
              <w:autoSpaceDE w:val="0"/>
            </w:pPr>
            <w:r w:rsidRPr="00D519F9">
              <w:t>Galiniai keleiv</w:t>
            </w:r>
            <w:r>
              <w:t xml:space="preserve">ių ir bagažinės langai gali būti tamsinti </w:t>
            </w:r>
          </w:p>
        </w:tc>
        <w:tc>
          <w:tcPr>
            <w:tcW w:w="1468" w:type="pct"/>
            <w:gridSpan w:val="2"/>
            <w:tcBorders>
              <w:top w:val="single" w:sz="4" w:space="0" w:color="000000"/>
              <w:left w:val="single" w:sz="4" w:space="0" w:color="000000"/>
              <w:bottom w:val="single" w:sz="4" w:space="0" w:color="000000"/>
              <w:right w:val="single" w:sz="4" w:space="0" w:color="000000"/>
            </w:tcBorders>
          </w:tcPr>
          <w:p w14:paraId="60EF9159" w14:textId="77777777" w:rsidR="00CE3307" w:rsidRPr="00B04ABF" w:rsidRDefault="00CE3307" w:rsidP="00CE3307">
            <w:pPr>
              <w:suppressAutoHyphens/>
              <w:autoSpaceDE w:val="0"/>
              <w:rPr>
                <w:rFonts w:eastAsia="Calibri"/>
                <w:szCs w:val="24"/>
                <w:lang w:eastAsia="zh-CN"/>
              </w:rPr>
            </w:pPr>
          </w:p>
        </w:tc>
      </w:tr>
      <w:tr w:rsidR="00CE3307" w:rsidRPr="00B04ABF" w14:paraId="74E62E70" w14:textId="77777777" w:rsidTr="00D350BF">
        <w:trPr>
          <w:trHeight w:val="425"/>
        </w:trPr>
        <w:tc>
          <w:tcPr>
            <w:tcW w:w="1399" w:type="pct"/>
            <w:tcBorders>
              <w:top w:val="single" w:sz="4" w:space="0" w:color="000000"/>
              <w:left w:val="single" w:sz="4" w:space="0" w:color="000000"/>
              <w:bottom w:val="single" w:sz="4" w:space="0" w:color="000000"/>
            </w:tcBorders>
            <w:shd w:val="clear" w:color="auto" w:fill="auto"/>
          </w:tcPr>
          <w:p w14:paraId="7FF3B19E" w14:textId="71E28776" w:rsidR="00CE3307" w:rsidRPr="00323E77" w:rsidRDefault="00CE3307" w:rsidP="00CE3307">
            <w:pPr>
              <w:autoSpaceDE w:val="0"/>
            </w:pPr>
            <w:r>
              <w:rPr>
                <w:rFonts w:eastAsia="Calibri"/>
              </w:rPr>
              <w:t>Žibintai</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42F1FF8C" w14:textId="1A73B2BB" w:rsidR="00CE3307" w:rsidRPr="00323E77" w:rsidRDefault="00CE3307" w:rsidP="00CE3307">
            <w:pPr>
              <w:autoSpaceDE w:val="0"/>
            </w:pPr>
            <w:r>
              <w:rPr>
                <w:rFonts w:eastAsia="Calibri"/>
              </w:rPr>
              <w:t>LED arba lygiaverčiai</w:t>
            </w:r>
          </w:p>
        </w:tc>
        <w:tc>
          <w:tcPr>
            <w:tcW w:w="1468" w:type="pct"/>
            <w:gridSpan w:val="2"/>
            <w:tcBorders>
              <w:top w:val="single" w:sz="4" w:space="0" w:color="000000"/>
              <w:left w:val="single" w:sz="4" w:space="0" w:color="000000"/>
              <w:bottom w:val="single" w:sz="4" w:space="0" w:color="000000"/>
              <w:right w:val="single" w:sz="4" w:space="0" w:color="000000"/>
            </w:tcBorders>
          </w:tcPr>
          <w:p w14:paraId="58E56F28" w14:textId="77777777" w:rsidR="00CE3307" w:rsidRPr="00B04ABF" w:rsidRDefault="00CE3307" w:rsidP="00CE3307">
            <w:pPr>
              <w:suppressAutoHyphens/>
              <w:autoSpaceDE w:val="0"/>
              <w:rPr>
                <w:rFonts w:eastAsia="Calibri"/>
                <w:szCs w:val="24"/>
                <w:lang w:eastAsia="zh-CN"/>
              </w:rPr>
            </w:pPr>
          </w:p>
        </w:tc>
      </w:tr>
      <w:tr w:rsidR="00CE3307" w:rsidRPr="00B04ABF" w14:paraId="6F65E601" w14:textId="77777777" w:rsidTr="00D350BF">
        <w:trPr>
          <w:trHeight w:val="558"/>
        </w:trPr>
        <w:tc>
          <w:tcPr>
            <w:tcW w:w="1399" w:type="pct"/>
            <w:tcBorders>
              <w:top w:val="single" w:sz="4" w:space="0" w:color="000000"/>
              <w:left w:val="single" w:sz="4" w:space="0" w:color="000000"/>
              <w:bottom w:val="single" w:sz="4" w:space="0" w:color="000000"/>
            </w:tcBorders>
            <w:shd w:val="clear" w:color="auto" w:fill="auto"/>
          </w:tcPr>
          <w:p w14:paraId="3D9087E2" w14:textId="639C62F5" w:rsidR="00CE3307" w:rsidRPr="00323E77" w:rsidRDefault="00CE3307" w:rsidP="00CE3307">
            <w:pPr>
              <w:autoSpaceDE w:val="0"/>
            </w:pPr>
            <w:r>
              <w:rPr>
                <w:rFonts w:eastAsia="Calibri"/>
              </w:rPr>
              <w:t>Rūko žibintai</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2D19D86D" w14:textId="018D4599" w:rsidR="00CE3307" w:rsidRPr="00323E77" w:rsidRDefault="00CE3307" w:rsidP="00CE3307">
            <w:pPr>
              <w:autoSpaceDE w:val="0"/>
            </w:pPr>
            <w:r>
              <w:rPr>
                <w:rFonts w:eastAsia="Calibri"/>
              </w:rPr>
              <w:t>Priekiniai rūko žibintai ir galinis rūko žibintas arba lygiaverčiai</w:t>
            </w:r>
          </w:p>
        </w:tc>
        <w:tc>
          <w:tcPr>
            <w:tcW w:w="1468" w:type="pct"/>
            <w:gridSpan w:val="2"/>
            <w:tcBorders>
              <w:top w:val="single" w:sz="4" w:space="0" w:color="000000"/>
              <w:left w:val="single" w:sz="4" w:space="0" w:color="000000"/>
              <w:bottom w:val="single" w:sz="4" w:space="0" w:color="000000"/>
              <w:right w:val="single" w:sz="4" w:space="0" w:color="000000"/>
            </w:tcBorders>
          </w:tcPr>
          <w:p w14:paraId="5390A710" w14:textId="77777777" w:rsidR="00CE3307" w:rsidRPr="00B04ABF" w:rsidRDefault="00CE3307" w:rsidP="00CE3307">
            <w:pPr>
              <w:suppressAutoHyphens/>
              <w:autoSpaceDE w:val="0"/>
              <w:rPr>
                <w:rFonts w:eastAsia="Calibri"/>
                <w:szCs w:val="24"/>
                <w:lang w:eastAsia="zh-CN"/>
              </w:rPr>
            </w:pPr>
          </w:p>
        </w:tc>
      </w:tr>
      <w:tr w:rsidR="00CE3307" w:rsidRPr="00B04ABF" w14:paraId="495DE929" w14:textId="77777777" w:rsidTr="00D350BF">
        <w:trPr>
          <w:trHeight w:val="416"/>
        </w:trPr>
        <w:tc>
          <w:tcPr>
            <w:tcW w:w="1399" w:type="pct"/>
            <w:tcBorders>
              <w:top w:val="single" w:sz="4" w:space="0" w:color="000000"/>
              <w:left w:val="single" w:sz="4" w:space="0" w:color="000000"/>
              <w:bottom w:val="single" w:sz="4" w:space="0" w:color="000000"/>
            </w:tcBorders>
            <w:shd w:val="clear" w:color="auto" w:fill="auto"/>
          </w:tcPr>
          <w:p w14:paraId="3335A25C" w14:textId="23B3A3F9" w:rsidR="00CE3307" w:rsidRPr="00323E77" w:rsidRDefault="00CE3307" w:rsidP="00CE3307">
            <w:pPr>
              <w:autoSpaceDE w:val="0"/>
            </w:pPr>
            <w:r>
              <w:rPr>
                <w:rFonts w:eastAsia="Calibri"/>
              </w:rPr>
              <w:t>Veidrodėliai</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2BA26FC6" w14:textId="3DA65370" w:rsidR="00CE3307" w:rsidRPr="00323E77" w:rsidRDefault="00CE3307" w:rsidP="00CE3307">
            <w:pPr>
              <w:autoSpaceDE w:val="0"/>
            </w:pPr>
            <w:r>
              <w:rPr>
                <w:rFonts w:eastAsia="Calibri"/>
              </w:rPr>
              <w:t>Elektra valdomi ir šildomi galinio vaizdo šoniniai veidrodėliai</w:t>
            </w:r>
          </w:p>
        </w:tc>
        <w:tc>
          <w:tcPr>
            <w:tcW w:w="1468" w:type="pct"/>
            <w:gridSpan w:val="2"/>
            <w:tcBorders>
              <w:top w:val="single" w:sz="4" w:space="0" w:color="000000"/>
              <w:left w:val="single" w:sz="4" w:space="0" w:color="000000"/>
              <w:bottom w:val="single" w:sz="4" w:space="0" w:color="000000"/>
              <w:right w:val="single" w:sz="4" w:space="0" w:color="000000"/>
            </w:tcBorders>
          </w:tcPr>
          <w:p w14:paraId="11A6DC4B" w14:textId="77777777" w:rsidR="00CE3307" w:rsidRPr="00B04ABF" w:rsidRDefault="00CE3307" w:rsidP="00CE3307">
            <w:pPr>
              <w:suppressAutoHyphens/>
              <w:autoSpaceDE w:val="0"/>
              <w:rPr>
                <w:rFonts w:eastAsia="Calibri"/>
                <w:szCs w:val="24"/>
                <w:lang w:eastAsia="zh-CN"/>
              </w:rPr>
            </w:pPr>
          </w:p>
        </w:tc>
      </w:tr>
      <w:tr w:rsidR="00CE3307" w:rsidRPr="00B04ABF" w14:paraId="00E57FF5" w14:textId="77777777" w:rsidTr="00D350BF">
        <w:trPr>
          <w:trHeight w:val="561"/>
        </w:trPr>
        <w:tc>
          <w:tcPr>
            <w:tcW w:w="1399" w:type="pct"/>
            <w:tcBorders>
              <w:top w:val="single" w:sz="4" w:space="0" w:color="000000"/>
              <w:left w:val="single" w:sz="4" w:space="0" w:color="000000"/>
              <w:bottom w:val="single" w:sz="4" w:space="0" w:color="000000"/>
            </w:tcBorders>
            <w:shd w:val="clear" w:color="auto" w:fill="auto"/>
          </w:tcPr>
          <w:p w14:paraId="32C6A169" w14:textId="30DBB5B6" w:rsidR="00CE3307" w:rsidRPr="00323E77" w:rsidRDefault="00CE3307" w:rsidP="00CE3307">
            <w:pPr>
              <w:autoSpaceDE w:val="0"/>
            </w:pPr>
            <w:r>
              <w:rPr>
                <w:rFonts w:eastAsia="Calibri"/>
              </w:rPr>
              <w:t>Salono šildymas ir vėdinimas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61AF97FC" w14:textId="77D6C3F5" w:rsidR="00CE3307" w:rsidRPr="00323E77" w:rsidRDefault="00CE3307" w:rsidP="00CE3307">
            <w:pPr>
              <w:autoSpaceDE w:val="0"/>
            </w:pPr>
            <w:r>
              <w:rPr>
                <w:rFonts w:eastAsia="Calibri"/>
              </w:rPr>
              <w:t>Klimato kontrolės sistema</w:t>
            </w:r>
          </w:p>
        </w:tc>
        <w:tc>
          <w:tcPr>
            <w:tcW w:w="1468" w:type="pct"/>
            <w:gridSpan w:val="2"/>
            <w:tcBorders>
              <w:top w:val="single" w:sz="4" w:space="0" w:color="000000"/>
              <w:left w:val="single" w:sz="4" w:space="0" w:color="000000"/>
              <w:bottom w:val="single" w:sz="4" w:space="0" w:color="000000"/>
              <w:right w:val="single" w:sz="4" w:space="0" w:color="000000"/>
            </w:tcBorders>
          </w:tcPr>
          <w:p w14:paraId="28668ABF" w14:textId="77777777" w:rsidR="00CE3307" w:rsidRPr="00B04ABF" w:rsidRDefault="00CE3307" w:rsidP="00CE3307">
            <w:pPr>
              <w:suppressAutoHyphens/>
              <w:autoSpaceDE w:val="0"/>
              <w:rPr>
                <w:rFonts w:eastAsia="Calibri"/>
                <w:szCs w:val="24"/>
                <w:lang w:eastAsia="zh-CN"/>
              </w:rPr>
            </w:pPr>
          </w:p>
        </w:tc>
      </w:tr>
      <w:tr w:rsidR="00CE3307" w:rsidRPr="00B04ABF" w14:paraId="2B33A81E" w14:textId="77777777" w:rsidTr="00D350BF">
        <w:tc>
          <w:tcPr>
            <w:tcW w:w="1399" w:type="pct"/>
            <w:tcBorders>
              <w:top w:val="single" w:sz="4" w:space="0" w:color="000000"/>
              <w:left w:val="single" w:sz="4" w:space="0" w:color="000000"/>
              <w:bottom w:val="single" w:sz="4" w:space="0" w:color="000000"/>
            </w:tcBorders>
            <w:shd w:val="clear" w:color="auto" w:fill="auto"/>
          </w:tcPr>
          <w:p w14:paraId="7F6A80D0" w14:textId="05287ABB" w:rsidR="00CE3307" w:rsidRPr="00323E77" w:rsidRDefault="00CE3307" w:rsidP="00CE3307">
            <w:pPr>
              <w:autoSpaceDE w:val="0"/>
            </w:pPr>
            <w:r w:rsidRPr="00B312A5">
              <w:t>Sėdynės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4687B0B0" w14:textId="7CF8FA9F" w:rsidR="00CE3307" w:rsidRPr="00323E77" w:rsidRDefault="00CE3307" w:rsidP="00CE3307">
            <w:pPr>
              <w:autoSpaceDE w:val="0"/>
            </w:pPr>
            <w:r w:rsidRPr="00B312A5">
              <w:t>Šildomos priekinės sėdynės</w:t>
            </w:r>
          </w:p>
        </w:tc>
        <w:tc>
          <w:tcPr>
            <w:tcW w:w="1468" w:type="pct"/>
            <w:gridSpan w:val="2"/>
            <w:tcBorders>
              <w:top w:val="single" w:sz="4" w:space="0" w:color="000000"/>
              <w:left w:val="single" w:sz="4" w:space="0" w:color="000000"/>
              <w:bottom w:val="single" w:sz="4" w:space="0" w:color="000000"/>
              <w:right w:val="single" w:sz="4" w:space="0" w:color="000000"/>
            </w:tcBorders>
          </w:tcPr>
          <w:p w14:paraId="5E923CCF" w14:textId="77777777" w:rsidR="00CE3307" w:rsidRPr="00B04ABF" w:rsidRDefault="00CE3307" w:rsidP="00CE3307">
            <w:pPr>
              <w:suppressAutoHyphens/>
              <w:autoSpaceDE w:val="0"/>
              <w:rPr>
                <w:rFonts w:eastAsia="Calibri"/>
                <w:szCs w:val="24"/>
                <w:lang w:eastAsia="zh-CN"/>
              </w:rPr>
            </w:pPr>
          </w:p>
        </w:tc>
      </w:tr>
      <w:tr w:rsidR="00CE3307" w:rsidRPr="00B04ABF" w14:paraId="0318E837" w14:textId="77777777" w:rsidTr="00D350BF">
        <w:trPr>
          <w:trHeight w:val="842"/>
        </w:trPr>
        <w:tc>
          <w:tcPr>
            <w:tcW w:w="1399" w:type="pct"/>
            <w:tcBorders>
              <w:top w:val="single" w:sz="4" w:space="0" w:color="000000"/>
              <w:left w:val="single" w:sz="4" w:space="0" w:color="000000"/>
              <w:bottom w:val="single" w:sz="4" w:space="0" w:color="000000"/>
            </w:tcBorders>
            <w:shd w:val="clear" w:color="auto" w:fill="auto"/>
          </w:tcPr>
          <w:p w14:paraId="77C55558" w14:textId="76B3A9C8" w:rsidR="00CE3307" w:rsidRPr="00323E77" w:rsidRDefault="00CE3307" w:rsidP="00CE3307">
            <w:pPr>
              <w:autoSpaceDE w:val="0"/>
            </w:pPr>
            <w:r>
              <w:rPr>
                <w:rFonts w:eastAsia="Calibri"/>
              </w:rPr>
              <w:t>Užraktas</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65855FF4" w14:textId="77777777" w:rsidR="00CE3307" w:rsidRPr="00F13BC9" w:rsidRDefault="00CE3307" w:rsidP="00CE3307">
            <w:pPr>
              <w:autoSpaceDE w:val="0"/>
            </w:pPr>
            <w:r w:rsidRPr="00F13BC9">
              <w:rPr>
                <w:rFonts w:eastAsia="Calibri"/>
              </w:rPr>
              <w:t xml:space="preserve">Centrinis visų durų užraktas su nuotoliniu valdymu </w:t>
            </w:r>
          </w:p>
          <w:p w14:paraId="686817FD" w14:textId="48BF0F0C" w:rsidR="00CE3307" w:rsidRPr="00323E77" w:rsidRDefault="00CE3307" w:rsidP="00CE3307">
            <w:pPr>
              <w:autoSpaceDE w:val="0"/>
              <w:jc w:val="both"/>
            </w:pPr>
            <w:r w:rsidRPr="00F13BC9">
              <w:rPr>
                <w:rFonts w:eastAsia="Calibri"/>
              </w:rPr>
              <w:t>Gamyklinis imobilizatorius</w:t>
            </w:r>
          </w:p>
        </w:tc>
        <w:tc>
          <w:tcPr>
            <w:tcW w:w="1468" w:type="pct"/>
            <w:gridSpan w:val="2"/>
            <w:tcBorders>
              <w:top w:val="single" w:sz="4" w:space="0" w:color="000000"/>
              <w:left w:val="single" w:sz="4" w:space="0" w:color="000000"/>
              <w:bottom w:val="single" w:sz="4" w:space="0" w:color="000000"/>
              <w:right w:val="single" w:sz="4" w:space="0" w:color="000000"/>
            </w:tcBorders>
          </w:tcPr>
          <w:p w14:paraId="7C6D2B09" w14:textId="77777777" w:rsidR="00CE3307" w:rsidRPr="00B04ABF" w:rsidRDefault="00CE3307" w:rsidP="00CE3307">
            <w:pPr>
              <w:suppressAutoHyphens/>
              <w:autoSpaceDE w:val="0"/>
              <w:rPr>
                <w:rFonts w:eastAsia="Calibri"/>
                <w:szCs w:val="24"/>
                <w:lang w:eastAsia="zh-CN"/>
              </w:rPr>
            </w:pPr>
          </w:p>
        </w:tc>
      </w:tr>
      <w:tr w:rsidR="00E14811" w14:paraId="441339F6" w14:textId="6F030E31" w:rsidTr="00D350BF">
        <w:trPr>
          <w:gridAfter w:val="1"/>
          <w:wAfter w:w="5" w:type="pct"/>
        </w:trPr>
        <w:tc>
          <w:tcPr>
            <w:tcW w:w="1399" w:type="pct"/>
            <w:tcBorders>
              <w:top w:val="single" w:sz="4" w:space="0" w:color="000000"/>
              <w:left w:val="single" w:sz="4" w:space="0" w:color="000000"/>
              <w:bottom w:val="single" w:sz="4" w:space="0" w:color="000000"/>
            </w:tcBorders>
            <w:shd w:val="clear" w:color="auto" w:fill="auto"/>
          </w:tcPr>
          <w:p w14:paraId="315D51D8" w14:textId="30A36E75" w:rsidR="00CE3307" w:rsidRPr="006D7290" w:rsidRDefault="00CE3307" w:rsidP="00E14811">
            <w:pPr>
              <w:autoSpaceDE w:val="0"/>
              <w:rPr>
                <w:szCs w:val="24"/>
                <w:lang w:eastAsia="zh-CN"/>
              </w:rPr>
            </w:pPr>
            <w:r w:rsidRPr="006D7290">
              <w:t>Kita įranga</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08D13B0D" w14:textId="77777777" w:rsidR="00CE3307" w:rsidRDefault="00CE3307" w:rsidP="00E14811">
            <w:pPr>
              <w:autoSpaceDE w:val="0"/>
            </w:pPr>
            <w:r w:rsidRPr="006D7290">
              <w:t>Pastovaus greičio palaikymo sistema</w:t>
            </w:r>
          </w:p>
          <w:p w14:paraId="5DD30C35" w14:textId="77777777" w:rsidR="00CE3307" w:rsidRDefault="00CE3307" w:rsidP="00E14811">
            <w:pPr>
              <w:autoSpaceDE w:val="0"/>
            </w:pPr>
            <w:r>
              <w:t>Lietaus daviklis</w:t>
            </w:r>
          </w:p>
          <w:p w14:paraId="048826B9" w14:textId="77777777" w:rsidR="00CE3307" w:rsidRDefault="00CE3307" w:rsidP="00E14811">
            <w:pPr>
              <w:autoSpaceDE w:val="0"/>
              <w:rPr>
                <w:rFonts w:eastAsia="Calibri"/>
              </w:rPr>
            </w:pPr>
            <w:r w:rsidRPr="00585C8C">
              <w:rPr>
                <w:rFonts w:eastAsia="Calibri"/>
              </w:rPr>
              <w:t>Statymo (p</w:t>
            </w:r>
            <w:r w:rsidRPr="00EF1D67">
              <w:rPr>
                <w:rFonts w:eastAsia="Calibri"/>
              </w:rPr>
              <w:t>arkavimo</w:t>
            </w:r>
            <w:r w:rsidRPr="00585C8C">
              <w:rPr>
                <w:rFonts w:eastAsia="Calibri"/>
              </w:rPr>
              <w:t>)</w:t>
            </w:r>
            <w:r w:rsidRPr="00EF1D67">
              <w:rPr>
                <w:rFonts w:eastAsia="Calibri"/>
              </w:rPr>
              <w:t xml:space="preserve"> atstumo kontrolė (parkavimo davikliai priekyje ir gale)</w:t>
            </w:r>
          </w:p>
          <w:p w14:paraId="6419926D" w14:textId="76423609" w:rsidR="00CE3307" w:rsidRPr="006D7290" w:rsidRDefault="00CE3307" w:rsidP="00E14811">
            <w:pPr>
              <w:autoSpaceDE w:val="0"/>
              <w:rPr>
                <w:szCs w:val="24"/>
                <w:lang w:eastAsia="zh-CN"/>
              </w:rPr>
            </w:pPr>
            <w:r>
              <w:rPr>
                <w:rFonts w:eastAsia="Calibri"/>
              </w:rPr>
              <w:t>Priekinė ir galinė vaizdo kameros (</w:t>
            </w:r>
            <w:r>
              <w:rPr>
                <w:rFonts w:ascii="TimesNewRomanPSMT" w:hAnsi="TimesNewRomanPSMT" w:cs="TimesNewRomanPSMT"/>
              </w:rPr>
              <w:t>būtų privalumas)</w:t>
            </w:r>
          </w:p>
        </w:tc>
        <w:tc>
          <w:tcPr>
            <w:tcW w:w="1463" w:type="pct"/>
            <w:tcBorders>
              <w:top w:val="single" w:sz="4" w:space="0" w:color="auto"/>
              <w:bottom w:val="single" w:sz="4" w:space="0" w:color="auto"/>
              <w:right w:val="single" w:sz="4" w:space="0" w:color="auto"/>
            </w:tcBorders>
            <w:shd w:val="clear" w:color="auto" w:fill="auto"/>
          </w:tcPr>
          <w:p w14:paraId="634458A6" w14:textId="77777777" w:rsidR="00E14811" w:rsidRDefault="00E14811">
            <w:pPr>
              <w:spacing w:after="160" w:line="259" w:lineRule="auto"/>
              <w:rPr>
                <w:rFonts w:eastAsia="Calibri"/>
                <w:szCs w:val="24"/>
                <w:lang w:eastAsia="zh-CN"/>
              </w:rPr>
            </w:pPr>
          </w:p>
        </w:tc>
      </w:tr>
      <w:tr w:rsidR="00E14811" w14:paraId="44F298D1" w14:textId="5009B30B" w:rsidTr="00D350BF">
        <w:trPr>
          <w:gridAfter w:val="1"/>
          <w:wAfter w:w="5" w:type="pct"/>
        </w:trPr>
        <w:tc>
          <w:tcPr>
            <w:tcW w:w="1399" w:type="pct"/>
            <w:tcBorders>
              <w:top w:val="single" w:sz="4" w:space="0" w:color="000000"/>
              <w:left w:val="single" w:sz="4" w:space="0" w:color="000000"/>
              <w:bottom w:val="single" w:sz="4" w:space="0" w:color="000000"/>
            </w:tcBorders>
            <w:shd w:val="clear" w:color="auto" w:fill="auto"/>
          </w:tcPr>
          <w:p w14:paraId="2912AC73" w14:textId="29DD69C3" w:rsidR="00CE3307" w:rsidRDefault="00CE3307" w:rsidP="00E14811">
            <w:pPr>
              <w:autoSpaceDE w:val="0"/>
              <w:rPr>
                <w:rFonts w:eastAsia="Calibri"/>
                <w:szCs w:val="24"/>
                <w:lang w:eastAsia="zh-CN"/>
              </w:rPr>
            </w:pPr>
            <w:r>
              <w:rPr>
                <w:rFonts w:eastAsia="Calibri"/>
              </w:rPr>
              <w:t>Minimalūs aplinkos apsaugos kriterijai</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4C6E77B1" w14:textId="2E2F1D88" w:rsidR="00CE3307" w:rsidRDefault="00CE3307" w:rsidP="00E14811">
            <w:pPr>
              <w:autoSpaceDE w:val="0"/>
              <w:rPr>
                <w:rFonts w:eastAsia="Calibri"/>
                <w:szCs w:val="24"/>
                <w:lang w:eastAsia="zh-CN"/>
              </w:rPr>
            </w:pPr>
            <w:r>
              <w:rPr>
                <w:rFonts w:eastAsia="Calibri"/>
              </w:rPr>
              <w:t>Transporto priemonė turi atitikti ne žemesnį kaip EURO 6 standartą</w:t>
            </w:r>
          </w:p>
        </w:tc>
        <w:tc>
          <w:tcPr>
            <w:tcW w:w="1463" w:type="pct"/>
            <w:tcBorders>
              <w:top w:val="single" w:sz="4" w:space="0" w:color="auto"/>
              <w:bottom w:val="single" w:sz="4" w:space="0" w:color="auto"/>
              <w:right w:val="single" w:sz="4" w:space="0" w:color="auto"/>
            </w:tcBorders>
            <w:shd w:val="clear" w:color="auto" w:fill="auto"/>
          </w:tcPr>
          <w:p w14:paraId="1F268590" w14:textId="77777777" w:rsidR="00E14811" w:rsidRDefault="00E14811">
            <w:pPr>
              <w:spacing w:after="160" w:line="259" w:lineRule="auto"/>
              <w:rPr>
                <w:szCs w:val="24"/>
                <w:lang w:eastAsia="zh-CN"/>
              </w:rPr>
            </w:pPr>
          </w:p>
        </w:tc>
      </w:tr>
      <w:tr w:rsidR="00E14811" w14:paraId="1ED112BF" w14:textId="23DEB39D" w:rsidTr="00D350BF">
        <w:trPr>
          <w:gridAfter w:val="1"/>
          <w:wAfter w:w="5" w:type="pct"/>
        </w:trPr>
        <w:tc>
          <w:tcPr>
            <w:tcW w:w="1399" w:type="pct"/>
            <w:tcBorders>
              <w:top w:val="single" w:sz="4" w:space="0" w:color="000000"/>
              <w:left w:val="single" w:sz="4" w:space="0" w:color="000000"/>
              <w:bottom w:val="single" w:sz="4" w:space="0" w:color="000000"/>
            </w:tcBorders>
            <w:shd w:val="clear" w:color="auto" w:fill="auto"/>
          </w:tcPr>
          <w:p w14:paraId="2DF9EB3C" w14:textId="55C8E255" w:rsidR="00CE3307" w:rsidRDefault="00CE3307" w:rsidP="00E14811">
            <w:pPr>
              <w:autoSpaceDE w:val="0"/>
              <w:rPr>
                <w:rFonts w:eastAsia="Calibri"/>
                <w:szCs w:val="24"/>
                <w:lang w:eastAsia="zh-CN"/>
              </w:rPr>
            </w:pPr>
            <w:r>
              <w:rPr>
                <w:rFonts w:eastAsia="Calibri"/>
              </w:rPr>
              <w:t>Automobilio komplektacija</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67C229F9" w14:textId="169FB285" w:rsidR="00CE3307" w:rsidRDefault="00CE3307" w:rsidP="00E14811">
            <w:pPr>
              <w:autoSpaceDE w:val="0"/>
              <w:rPr>
                <w:rFonts w:eastAsia="Calibri"/>
                <w:szCs w:val="24"/>
                <w:lang w:eastAsia="zh-CN"/>
              </w:rPr>
            </w:pPr>
            <w:r>
              <w:rPr>
                <w:rFonts w:eastAsia="Calibri"/>
              </w:rPr>
              <w:t xml:space="preserve">Automobilis privalo būti taip sukomplektuotas, kad jį būtų galima be papildomų priemonių eksploatuoti. Automobilis pateikiamas su vasarinių ir žieminių padangų komplektais. Kartu su automobiliu turi būti pateikiamas teisės aktais nustatytus reikalavimus </w:t>
            </w:r>
            <w:r>
              <w:rPr>
                <w:rFonts w:eastAsia="Calibri"/>
              </w:rPr>
              <w:lastRenderedPageBreak/>
              <w:t>atitinkantis gesintuvas, naujos komplektacijos pirmosios pagalbos rinkinys, avarinio sustojimo ženklas, liemenė su šviesą atspindinčiais elementais, atsarginis ratas (jeigu kitaip nenumato automobilių gamintojas), keltuvas ir ratų raktas</w:t>
            </w:r>
          </w:p>
        </w:tc>
        <w:tc>
          <w:tcPr>
            <w:tcW w:w="1463" w:type="pct"/>
            <w:tcBorders>
              <w:top w:val="single" w:sz="4" w:space="0" w:color="auto"/>
              <w:bottom w:val="single" w:sz="4" w:space="0" w:color="auto"/>
              <w:right w:val="single" w:sz="4" w:space="0" w:color="auto"/>
            </w:tcBorders>
            <w:shd w:val="clear" w:color="auto" w:fill="auto"/>
          </w:tcPr>
          <w:p w14:paraId="319D60C2" w14:textId="77777777" w:rsidR="00E14811" w:rsidRDefault="00E14811">
            <w:pPr>
              <w:spacing w:after="160" w:line="259" w:lineRule="auto"/>
              <w:rPr>
                <w:szCs w:val="24"/>
                <w:lang w:eastAsia="zh-CN"/>
              </w:rPr>
            </w:pPr>
          </w:p>
        </w:tc>
      </w:tr>
      <w:tr w:rsidR="00E14811" w14:paraId="339FF51B" w14:textId="7D95BA54" w:rsidTr="00D350BF">
        <w:trPr>
          <w:gridAfter w:val="1"/>
          <w:wAfter w:w="5" w:type="pct"/>
        </w:trPr>
        <w:tc>
          <w:tcPr>
            <w:tcW w:w="1399" w:type="pct"/>
            <w:tcBorders>
              <w:top w:val="single" w:sz="4" w:space="0" w:color="000000"/>
              <w:left w:val="single" w:sz="4" w:space="0" w:color="000000"/>
              <w:bottom w:val="single" w:sz="4" w:space="0" w:color="000000"/>
            </w:tcBorders>
            <w:shd w:val="clear" w:color="auto" w:fill="auto"/>
          </w:tcPr>
          <w:p w14:paraId="202AF410" w14:textId="1A8ACDED" w:rsidR="00CE3307" w:rsidRDefault="00CE3307" w:rsidP="00E14811">
            <w:pPr>
              <w:autoSpaceDE w:val="0"/>
              <w:rPr>
                <w:szCs w:val="24"/>
                <w:lang w:eastAsia="zh-CN"/>
              </w:rPr>
            </w:pPr>
            <w:r>
              <w:t xml:space="preserve">Einamoji techninė </w:t>
            </w:r>
            <w:r w:rsidRPr="005208F8">
              <w:t>priežiūra</w:t>
            </w:r>
          </w:p>
        </w:tc>
        <w:tc>
          <w:tcPr>
            <w:tcW w:w="2133" w:type="pct"/>
            <w:tcBorders>
              <w:top w:val="single" w:sz="4" w:space="0" w:color="000000"/>
              <w:left w:val="single" w:sz="4" w:space="0" w:color="000000"/>
              <w:bottom w:val="single" w:sz="4" w:space="0" w:color="000000"/>
              <w:right w:val="single" w:sz="4" w:space="0" w:color="000000"/>
            </w:tcBorders>
            <w:shd w:val="clear" w:color="auto" w:fill="auto"/>
          </w:tcPr>
          <w:p w14:paraId="2AE1CDC6" w14:textId="5A0AAAA7" w:rsidR="00CE3307" w:rsidRPr="005208F8" w:rsidRDefault="00CE3307" w:rsidP="00E14811">
            <w:pPr>
              <w:autoSpaceDE w:val="0"/>
              <w:rPr>
                <w:szCs w:val="24"/>
                <w:lang w:eastAsia="zh-CN"/>
              </w:rPr>
            </w:pPr>
            <w:r w:rsidRPr="005208F8">
              <w:t>Jei automobilio nebūtų galima eksploatuoti ilgiau nei 24 val. dėl techninio gedimo ar eismo įvykio, automobilis turi būti pakeistas kitu ne žemesnės nei vidutinės klasės automobiliu, kol nuomojamas automobilis bus sutvarkytas</w:t>
            </w:r>
          </w:p>
        </w:tc>
        <w:tc>
          <w:tcPr>
            <w:tcW w:w="1463" w:type="pct"/>
            <w:tcBorders>
              <w:top w:val="single" w:sz="4" w:space="0" w:color="auto"/>
              <w:bottom w:val="single" w:sz="4" w:space="0" w:color="auto"/>
              <w:right w:val="single" w:sz="4" w:space="0" w:color="auto"/>
            </w:tcBorders>
            <w:shd w:val="clear" w:color="auto" w:fill="auto"/>
          </w:tcPr>
          <w:p w14:paraId="741A3022" w14:textId="77777777" w:rsidR="00E14811" w:rsidRDefault="00E14811">
            <w:pPr>
              <w:spacing w:after="160" w:line="259" w:lineRule="auto"/>
              <w:rPr>
                <w:rFonts w:eastAsia="Calibri"/>
                <w:szCs w:val="24"/>
                <w:lang w:eastAsia="zh-CN"/>
              </w:rPr>
            </w:pPr>
          </w:p>
        </w:tc>
      </w:tr>
    </w:tbl>
    <w:p w14:paraId="6D9147D7" w14:textId="77777777" w:rsidR="00B04ABF" w:rsidRDefault="00B04ABF" w:rsidP="002B435E">
      <w:pPr>
        <w:ind w:firstLine="720"/>
        <w:jc w:val="both"/>
        <w:rPr>
          <w:szCs w:val="24"/>
        </w:rPr>
      </w:pPr>
    </w:p>
    <w:p w14:paraId="797DF658" w14:textId="77777777" w:rsidR="002B435E" w:rsidRPr="00E32BEB" w:rsidRDefault="002B435E" w:rsidP="002B435E">
      <w:pPr>
        <w:ind w:firstLine="720"/>
        <w:jc w:val="both"/>
        <w:rPr>
          <w:szCs w:val="24"/>
        </w:rPr>
      </w:pPr>
      <w:r w:rsidRPr="00E32BEB">
        <w:rPr>
          <w:szCs w:val="24"/>
        </w:rPr>
        <w:t>Mes siūlome šią prekę:</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18"/>
        <w:gridCol w:w="849"/>
        <w:gridCol w:w="1275"/>
        <w:gridCol w:w="1839"/>
        <w:gridCol w:w="2260"/>
      </w:tblGrid>
      <w:tr w:rsidR="00D350BF" w:rsidRPr="00B04ABF" w14:paraId="26B988CD" w14:textId="77777777" w:rsidTr="00D350BF">
        <w:trPr>
          <w:trHeight w:val="1366"/>
          <w:tblHeader/>
        </w:trPr>
        <w:tc>
          <w:tcPr>
            <w:tcW w:w="1397" w:type="pct"/>
            <w:shd w:val="clear" w:color="auto" w:fill="auto"/>
            <w:vAlign w:val="center"/>
          </w:tcPr>
          <w:p w14:paraId="70608CD2" w14:textId="77777777" w:rsidR="00B04ABF" w:rsidRPr="00B04ABF" w:rsidRDefault="00B04ABF" w:rsidP="00B04ABF">
            <w:pPr>
              <w:tabs>
                <w:tab w:val="left" w:pos="1930"/>
              </w:tabs>
              <w:jc w:val="center"/>
              <w:rPr>
                <w:b/>
                <w:bCs/>
                <w:color w:val="000000"/>
                <w:sz w:val="22"/>
                <w:szCs w:val="22"/>
              </w:rPr>
            </w:pPr>
            <w:r w:rsidRPr="00B04ABF">
              <w:rPr>
                <w:b/>
                <w:bCs/>
                <w:color w:val="000000"/>
                <w:szCs w:val="24"/>
              </w:rPr>
              <w:t>Pavadinimas</w:t>
            </w:r>
          </w:p>
        </w:tc>
        <w:tc>
          <w:tcPr>
            <w:tcW w:w="368" w:type="pct"/>
            <w:vAlign w:val="center"/>
          </w:tcPr>
          <w:p w14:paraId="4307420F" w14:textId="1597FF56" w:rsidR="00B04ABF" w:rsidRPr="00B04ABF" w:rsidRDefault="00B04ABF" w:rsidP="00B04ABF">
            <w:pPr>
              <w:jc w:val="center"/>
              <w:rPr>
                <w:b/>
                <w:bCs/>
                <w:color w:val="000000"/>
                <w:sz w:val="22"/>
                <w:szCs w:val="22"/>
              </w:rPr>
            </w:pPr>
            <w:r w:rsidRPr="00B04ABF">
              <w:rPr>
                <w:b/>
                <w:bCs/>
                <w:color w:val="000000"/>
                <w:sz w:val="22"/>
                <w:szCs w:val="22"/>
              </w:rPr>
              <w:t xml:space="preserve">Mato </w:t>
            </w:r>
            <w:r w:rsidR="000F7F38">
              <w:rPr>
                <w:b/>
                <w:bCs/>
                <w:color w:val="000000"/>
                <w:sz w:val="22"/>
                <w:szCs w:val="22"/>
              </w:rPr>
              <w:t>dydis</w:t>
            </w:r>
          </w:p>
        </w:tc>
        <w:tc>
          <w:tcPr>
            <w:tcW w:w="442" w:type="pct"/>
            <w:vAlign w:val="center"/>
          </w:tcPr>
          <w:p w14:paraId="087E1757" w14:textId="77777777" w:rsidR="00B04ABF" w:rsidRPr="00B04ABF" w:rsidRDefault="00B04ABF" w:rsidP="00B04ABF">
            <w:pPr>
              <w:jc w:val="center"/>
              <w:rPr>
                <w:b/>
                <w:sz w:val="22"/>
                <w:szCs w:val="22"/>
              </w:rPr>
            </w:pPr>
            <w:r w:rsidRPr="00B04ABF">
              <w:rPr>
                <w:b/>
                <w:sz w:val="22"/>
                <w:szCs w:val="22"/>
              </w:rPr>
              <w:t>Kiekis</w:t>
            </w:r>
          </w:p>
        </w:tc>
        <w:tc>
          <w:tcPr>
            <w:tcW w:w="663" w:type="pct"/>
            <w:shd w:val="clear" w:color="auto" w:fill="auto"/>
            <w:vAlign w:val="center"/>
          </w:tcPr>
          <w:p w14:paraId="68520892" w14:textId="77777777" w:rsidR="00B04ABF" w:rsidRPr="00B04ABF" w:rsidRDefault="00B04ABF" w:rsidP="00B04ABF">
            <w:pPr>
              <w:jc w:val="center"/>
              <w:rPr>
                <w:b/>
                <w:sz w:val="22"/>
                <w:szCs w:val="22"/>
              </w:rPr>
            </w:pPr>
            <w:r w:rsidRPr="00B04ABF">
              <w:rPr>
                <w:b/>
                <w:sz w:val="22"/>
                <w:szCs w:val="22"/>
              </w:rPr>
              <w:t>Nuomos laikotarpis mėn.</w:t>
            </w:r>
          </w:p>
        </w:tc>
        <w:tc>
          <w:tcPr>
            <w:tcW w:w="956" w:type="pct"/>
            <w:vAlign w:val="center"/>
          </w:tcPr>
          <w:p w14:paraId="2E1FAA13" w14:textId="77777777" w:rsidR="00B04ABF" w:rsidRPr="00B04ABF" w:rsidRDefault="00B04ABF" w:rsidP="00B04ABF">
            <w:pPr>
              <w:tabs>
                <w:tab w:val="left" w:pos="1930"/>
              </w:tabs>
              <w:jc w:val="center"/>
              <w:rPr>
                <w:b/>
                <w:sz w:val="22"/>
                <w:szCs w:val="22"/>
              </w:rPr>
            </w:pPr>
            <w:r w:rsidRPr="00B04ABF">
              <w:rPr>
                <w:b/>
                <w:szCs w:val="24"/>
              </w:rPr>
              <w:t>M1 klasės</w:t>
            </w:r>
            <w:r w:rsidRPr="00B04ABF">
              <w:rPr>
                <w:b/>
                <w:sz w:val="22"/>
                <w:szCs w:val="22"/>
              </w:rPr>
              <w:t xml:space="preserve"> automobilio</w:t>
            </w:r>
          </w:p>
          <w:p w14:paraId="0FCC5700" w14:textId="77777777" w:rsidR="00B04ABF" w:rsidRPr="00B04ABF" w:rsidRDefault="00B04ABF" w:rsidP="00B04ABF">
            <w:pPr>
              <w:tabs>
                <w:tab w:val="left" w:pos="1930"/>
              </w:tabs>
              <w:jc w:val="center"/>
              <w:rPr>
                <w:b/>
                <w:bCs/>
                <w:color w:val="000000"/>
                <w:sz w:val="22"/>
                <w:szCs w:val="22"/>
              </w:rPr>
            </w:pPr>
            <w:r w:rsidRPr="00B04ABF">
              <w:rPr>
                <w:b/>
                <w:bCs/>
                <w:color w:val="000000"/>
                <w:sz w:val="22"/>
                <w:szCs w:val="22"/>
              </w:rPr>
              <w:t>(1 mėn.)</w:t>
            </w:r>
          </w:p>
          <w:p w14:paraId="2D32420A" w14:textId="77777777" w:rsidR="00B04ABF" w:rsidRPr="00B04ABF" w:rsidRDefault="00B04ABF" w:rsidP="00B04ABF">
            <w:pPr>
              <w:tabs>
                <w:tab w:val="left" w:pos="1930"/>
              </w:tabs>
              <w:jc w:val="center"/>
              <w:rPr>
                <w:b/>
                <w:bCs/>
                <w:color w:val="000000"/>
                <w:sz w:val="22"/>
                <w:szCs w:val="22"/>
              </w:rPr>
            </w:pPr>
            <w:r w:rsidRPr="00B04ABF">
              <w:rPr>
                <w:b/>
                <w:bCs/>
                <w:color w:val="000000"/>
                <w:sz w:val="22"/>
                <w:szCs w:val="22"/>
              </w:rPr>
              <w:t>nuomos kaina</w:t>
            </w:r>
          </w:p>
          <w:p w14:paraId="7C1C4575" w14:textId="77777777" w:rsidR="00B04ABF" w:rsidRPr="00B04ABF" w:rsidRDefault="00B04ABF" w:rsidP="00B04ABF">
            <w:pPr>
              <w:tabs>
                <w:tab w:val="left" w:pos="1930"/>
              </w:tabs>
              <w:jc w:val="center"/>
              <w:rPr>
                <w:b/>
                <w:sz w:val="22"/>
                <w:szCs w:val="22"/>
              </w:rPr>
            </w:pPr>
            <w:r w:rsidRPr="00B04ABF">
              <w:rPr>
                <w:b/>
                <w:bCs/>
                <w:color w:val="000000"/>
                <w:sz w:val="22"/>
                <w:szCs w:val="22"/>
              </w:rPr>
              <w:t>Eur be PVM</w:t>
            </w:r>
            <w:r w:rsidR="00C008D4" w:rsidRPr="00B04ABF">
              <w:rPr>
                <w:b/>
                <w:sz w:val="22"/>
                <w:szCs w:val="22"/>
              </w:rPr>
              <w:t>*</w:t>
            </w:r>
          </w:p>
        </w:tc>
        <w:tc>
          <w:tcPr>
            <w:tcW w:w="1175" w:type="pct"/>
            <w:vAlign w:val="center"/>
          </w:tcPr>
          <w:p w14:paraId="63A192D0" w14:textId="77777777" w:rsidR="00B04ABF" w:rsidRPr="00B04ABF" w:rsidRDefault="00B04ABF" w:rsidP="00B04ABF">
            <w:pPr>
              <w:tabs>
                <w:tab w:val="left" w:pos="1930"/>
              </w:tabs>
              <w:jc w:val="center"/>
              <w:rPr>
                <w:b/>
                <w:sz w:val="22"/>
                <w:szCs w:val="22"/>
              </w:rPr>
            </w:pPr>
            <w:r w:rsidRPr="00B04ABF">
              <w:rPr>
                <w:b/>
                <w:szCs w:val="24"/>
              </w:rPr>
              <w:t>M1 klasės</w:t>
            </w:r>
            <w:r w:rsidRPr="00A72D8B">
              <w:rPr>
                <w:color w:val="000000"/>
                <w:szCs w:val="24"/>
              </w:rPr>
              <w:t xml:space="preserve"> </w:t>
            </w:r>
            <w:r w:rsidRPr="00B04ABF">
              <w:rPr>
                <w:b/>
                <w:sz w:val="22"/>
                <w:szCs w:val="22"/>
              </w:rPr>
              <w:t>automobilio</w:t>
            </w:r>
          </w:p>
          <w:p w14:paraId="488A1266" w14:textId="77777777" w:rsidR="00B04ABF" w:rsidRPr="00B04ABF" w:rsidRDefault="00B04ABF" w:rsidP="00B04ABF">
            <w:pPr>
              <w:tabs>
                <w:tab w:val="left" w:pos="1930"/>
              </w:tabs>
              <w:jc w:val="center"/>
              <w:rPr>
                <w:b/>
                <w:bCs/>
                <w:color w:val="000000"/>
                <w:sz w:val="22"/>
                <w:szCs w:val="22"/>
              </w:rPr>
            </w:pPr>
            <w:r w:rsidRPr="00B04ABF">
              <w:rPr>
                <w:b/>
                <w:bCs/>
                <w:color w:val="000000"/>
                <w:sz w:val="22"/>
                <w:szCs w:val="22"/>
              </w:rPr>
              <w:t>(</w:t>
            </w:r>
            <w:r w:rsidR="00A30053">
              <w:rPr>
                <w:b/>
                <w:bCs/>
                <w:color w:val="000000"/>
                <w:sz w:val="22"/>
                <w:szCs w:val="22"/>
              </w:rPr>
              <w:t>36</w:t>
            </w:r>
            <w:r w:rsidRPr="00B04ABF">
              <w:rPr>
                <w:b/>
                <w:bCs/>
                <w:color w:val="000000"/>
                <w:sz w:val="22"/>
                <w:szCs w:val="22"/>
              </w:rPr>
              <w:t xml:space="preserve"> mėn.)</w:t>
            </w:r>
          </w:p>
          <w:p w14:paraId="73F0AEEA" w14:textId="77777777" w:rsidR="00B04ABF" w:rsidRPr="00B04ABF" w:rsidRDefault="00B04ABF" w:rsidP="00B04ABF">
            <w:pPr>
              <w:tabs>
                <w:tab w:val="left" w:pos="1930"/>
              </w:tabs>
              <w:jc w:val="center"/>
              <w:rPr>
                <w:b/>
                <w:bCs/>
                <w:color w:val="000000"/>
                <w:sz w:val="22"/>
                <w:szCs w:val="22"/>
              </w:rPr>
            </w:pPr>
            <w:r w:rsidRPr="00B04ABF">
              <w:rPr>
                <w:b/>
                <w:bCs/>
                <w:color w:val="000000"/>
                <w:sz w:val="22"/>
                <w:szCs w:val="22"/>
              </w:rPr>
              <w:t>nuomos kaina</w:t>
            </w:r>
          </w:p>
          <w:p w14:paraId="73733B5E" w14:textId="77777777" w:rsidR="00B04ABF" w:rsidRPr="00B04ABF" w:rsidRDefault="00B04ABF" w:rsidP="00B04ABF">
            <w:pPr>
              <w:shd w:val="clear" w:color="auto" w:fill="FFFFFF"/>
              <w:tabs>
                <w:tab w:val="left" w:pos="1930"/>
              </w:tabs>
              <w:jc w:val="center"/>
              <w:rPr>
                <w:b/>
                <w:bCs/>
                <w:color w:val="000000"/>
                <w:sz w:val="22"/>
                <w:szCs w:val="22"/>
              </w:rPr>
            </w:pPr>
            <w:r w:rsidRPr="00B04ABF">
              <w:rPr>
                <w:b/>
                <w:bCs/>
                <w:color w:val="000000"/>
                <w:sz w:val="22"/>
                <w:szCs w:val="22"/>
              </w:rPr>
              <w:t>Eur be PVM</w:t>
            </w:r>
            <w:r w:rsidR="00C008D4" w:rsidRPr="00B04ABF">
              <w:rPr>
                <w:b/>
                <w:sz w:val="22"/>
                <w:szCs w:val="22"/>
              </w:rPr>
              <w:t>*</w:t>
            </w:r>
          </w:p>
        </w:tc>
      </w:tr>
      <w:tr w:rsidR="00D350BF" w:rsidRPr="00E32BEB" w14:paraId="5634B668" w14:textId="77777777" w:rsidTr="00D350BF">
        <w:trPr>
          <w:trHeight w:val="131"/>
          <w:tblHeader/>
        </w:trPr>
        <w:tc>
          <w:tcPr>
            <w:tcW w:w="1397" w:type="pct"/>
            <w:shd w:val="clear" w:color="auto" w:fill="auto"/>
            <w:vAlign w:val="center"/>
          </w:tcPr>
          <w:p w14:paraId="36C1D97E" w14:textId="77777777" w:rsidR="00B04ABF" w:rsidRPr="00E32BEB" w:rsidRDefault="00B04ABF" w:rsidP="00503956">
            <w:pPr>
              <w:tabs>
                <w:tab w:val="left" w:pos="1930"/>
              </w:tabs>
              <w:jc w:val="center"/>
              <w:rPr>
                <w:b/>
                <w:bCs/>
                <w:color w:val="000000"/>
                <w:sz w:val="18"/>
                <w:szCs w:val="18"/>
              </w:rPr>
            </w:pPr>
            <w:r w:rsidRPr="00E32BEB">
              <w:rPr>
                <w:b/>
                <w:bCs/>
                <w:color w:val="000000"/>
                <w:sz w:val="18"/>
                <w:szCs w:val="18"/>
              </w:rPr>
              <w:t>1</w:t>
            </w:r>
          </w:p>
        </w:tc>
        <w:tc>
          <w:tcPr>
            <w:tcW w:w="368" w:type="pct"/>
            <w:vAlign w:val="center"/>
          </w:tcPr>
          <w:p w14:paraId="45C19961" w14:textId="77777777" w:rsidR="00B04ABF" w:rsidRPr="00E32BEB" w:rsidRDefault="00B04ABF" w:rsidP="00503956">
            <w:pPr>
              <w:tabs>
                <w:tab w:val="left" w:pos="1930"/>
              </w:tabs>
              <w:jc w:val="center"/>
              <w:rPr>
                <w:b/>
                <w:bCs/>
                <w:color w:val="000000"/>
                <w:sz w:val="18"/>
                <w:szCs w:val="18"/>
              </w:rPr>
            </w:pPr>
            <w:r>
              <w:rPr>
                <w:b/>
                <w:bCs/>
                <w:color w:val="000000"/>
                <w:sz w:val="18"/>
                <w:szCs w:val="18"/>
              </w:rPr>
              <w:t>2</w:t>
            </w:r>
          </w:p>
        </w:tc>
        <w:tc>
          <w:tcPr>
            <w:tcW w:w="442" w:type="pct"/>
          </w:tcPr>
          <w:p w14:paraId="2F25F994" w14:textId="77777777" w:rsidR="00B04ABF" w:rsidRDefault="00B04ABF" w:rsidP="00503956">
            <w:pPr>
              <w:tabs>
                <w:tab w:val="left" w:pos="1930"/>
              </w:tabs>
              <w:jc w:val="center"/>
              <w:rPr>
                <w:b/>
                <w:bCs/>
                <w:color w:val="000000"/>
                <w:sz w:val="18"/>
                <w:szCs w:val="18"/>
              </w:rPr>
            </w:pPr>
            <w:r>
              <w:rPr>
                <w:b/>
                <w:bCs/>
                <w:color w:val="000000"/>
                <w:sz w:val="18"/>
                <w:szCs w:val="18"/>
              </w:rPr>
              <w:t>3</w:t>
            </w:r>
          </w:p>
        </w:tc>
        <w:tc>
          <w:tcPr>
            <w:tcW w:w="663" w:type="pct"/>
            <w:shd w:val="clear" w:color="auto" w:fill="auto"/>
          </w:tcPr>
          <w:p w14:paraId="5EE46659" w14:textId="77777777" w:rsidR="00B04ABF" w:rsidRPr="00E32BEB" w:rsidRDefault="00B04ABF" w:rsidP="00503956">
            <w:pPr>
              <w:tabs>
                <w:tab w:val="left" w:pos="1930"/>
              </w:tabs>
              <w:jc w:val="center"/>
              <w:rPr>
                <w:b/>
                <w:bCs/>
                <w:color w:val="000000"/>
                <w:sz w:val="18"/>
                <w:szCs w:val="18"/>
              </w:rPr>
            </w:pPr>
            <w:r>
              <w:rPr>
                <w:b/>
                <w:bCs/>
                <w:color w:val="000000"/>
                <w:sz w:val="18"/>
                <w:szCs w:val="18"/>
              </w:rPr>
              <w:t>4</w:t>
            </w:r>
          </w:p>
        </w:tc>
        <w:tc>
          <w:tcPr>
            <w:tcW w:w="956" w:type="pct"/>
          </w:tcPr>
          <w:p w14:paraId="7B375E63" w14:textId="77777777" w:rsidR="00B04ABF" w:rsidRDefault="00B04ABF" w:rsidP="00503956">
            <w:pPr>
              <w:tabs>
                <w:tab w:val="left" w:pos="1930"/>
              </w:tabs>
              <w:jc w:val="center"/>
              <w:rPr>
                <w:b/>
                <w:bCs/>
                <w:color w:val="000000"/>
                <w:sz w:val="18"/>
                <w:szCs w:val="18"/>
              </w:rPr>
            </w:pPr>
            <w:r>
              <w:rPr>
                <w:b/>
                <w:bCs/>
                <w:color w:val="000000"/>
                <w:sz w:val="18"/>
                <w:szCs w:val="18"/>
              </w:rPr>
              <w:t>5</w:t>
            </w:r>
          </w:p>
        </w:tc>
        <w:tc>
          <w:tcPr>
            <w:tcW w:w="1175" w:type="pct"/>
          </w:tcPr>
          <w:p w14:paraId="162CF80D" w14:textId="77777777" w:rsidR="00B04ABF" w:rsidRPr="00B04ABF" w:rsidRDefault="00B04ABF" w:rsidP="000C54B2">
            <w:pPr>
              <w:tabs>
                <w:tab w:val="left" w:pos="1930"/>
              </w:tabs>
              <w:jc w:val="center"/>
              <w:rPr>
                <w:b/>
                <w:bCs/>
                <w:color w:val="000000"/>
                <w:sz w:val="18"/>
                <w:szCs w:val="18"/>
                <w:vertAlign w:val="superscript"/>
                <w:lang w:val="en-US"/>
              </w:rPr>
            </w:pPr>
            <w:r>
              <w:rPr>
                <w:b/>
                <w:bCs/>
                <w:color w:val="000000"/>
                <w:sz w:val="18"/>
                <w:szCs w:val="18"/>
                <w:lang w:val="en-US"/>
              </w:rPr>
              <w:t>6</w:t>
            </w:r>
            <w:proofErr w:type="gramStart"/>
            <w:r w:rsidRPr="00B04ABF">
              <w:rPr>
                <w:b/>
                <w:bCs/>
                <w:color w:val="000000"/>
                <w:sz w:val="18"/>
                <w:szCs w:val="18"/>
                <w:lang w:val="en-US"/>
              </w:rPr>
              <w:t>=</w:t>
            </w:r>
            <w:r>
              <w:rPr>
                <w:b/>
                <w:bCs/>
                <w:color w:val="000000"/>
                <w:sz w:val="18"/>
                <w:szCs w:val="18"/>
                <w:lang w:val="en-US"/>
              </w:rPr>
              <w:t>(</w:t>
            </w:r>
            <w:proofErr w:type="gramEnd"/>
            <w:r>
              <w:rPr>
                <w:b/>
                <w:bCs/>
                <w:color w:val="000000"/>
                <w:sz w:val="18"/>
                <w:szCs w:val="18"/>
                <w:lang w:val="en-US"/>
              </w:rPr>
              <w:t>4 x 5)</w:t>
            </w:r>
          </w:p>
        </w:tc>
      </w:tr>
      <w:tr w:rsidR="00D350BF" w:rsidRPr="00E32BEB" w14:paraId="79174495" w14:textId="77777777" w:rsidTr="00D350BF">
        <w:trPr>
          <w:trHeight w:val="992"/>
        </w:trPr>
        <w:tc>
          <w:tcPr>
            <w:tcW w:w="1397" w:type="pct"/>
            <w:shd w:val="clear" w:color="auto" w:fill="auto"/>
          </w:tcPr>
          <w:p w14:paraId="3F4689A6" w14:textId="53F5E6F0" w:rsidR="00B04ABF" w:rsidRPr="00772101" w:rsidRDefault="00B04ABF" w:rsidP="000A7C13">
            <w:pPr>
              <w:tabs>
                <w:tab w:val="left" w:pos="1930"/>
              </w:tabs>
              <w:rPr>
                <w:bCs/>
                <w:color w:val="000000"/>
                <w:szCs w:val="24"/>
              </w:rPr>
            </w:pPr>
            <w:r w:rsidRPr="00900274">
              <w:rPr>
                <w:szCs w:val="24"/>
              </w:rPr>
              <w:t>M1 klasės</w:t>
            </w:r>
            <w:r w:rsidRPr="00A72D8B">
              <w:rPr>
                <w:color w:val="000000"/>
                <w:szCs w:val="24"/>
              </w:rPr>
              <w:t xml:space="preserve"> </w:t>
            </w:r>
            <w:r w:rsidR="000F7F38">
              <w:rPr>
                <w:color w:val="000000"/>
                <w:szCs w:val="24"/>
              </w:rPr>
              <w:t xml:space="preserve">lengvasis </w:t>
            </w:r>
            <w:r>
              <w:rPr>
                <w:color w:val="000000"/>
                <w:szCs w:val="24"/>
              </w:rPr>
              <w:t>automobilis</w:t>
            </w:r>
            <w:r w:rsidRPr="007D3D2C">
              <w:rPr>
                <w:i/>
                <w:color w:val="FF0000"/>
                <w:szCs w:val="24"/>
              </w:rPr>
              <w:t xml:space="preserve"> (automobilio pavadinimas)</w:t>
            </w:r>
          </w:p>
        </w:tc>
        <w:tc>
          <w:tcPr>
            <w:tcW w:w="368" w:type="pct"/>
          </w:tcPr>
          <w:p w14:paraId="101B854B" w14:textId="2901924D" w:rsidR="00B04ABF" w:rsidRPr="000C54B2" w:rsidRDefault="000F7F38" w:rsidP="00B04ABF">
            <w:pPr>
              <w:tabs>
                <w:tab w:val="left" w:pos="1930"/>
              </w:tabs>
              <w:jc w:val="center"/>
              <w:rPr>
                <w:bCs/>
                <w:color w:val="000000"/>
                <w:szCs w:val="24"/>
              </w:rPr>
            </w:pPr>
            <w:r>
              <w:rPr>
                <w:bCs/>
                <w:color w:val="000000"/>
                <w:szCs w:val="24"/>
              </w:rPr>
              <w:t>vnt.</w:t>
            </w:r>
          </w:p>
        </w:tc>
        <w:tc>
          <w:tcPr>
            <w:tcW w:w="442" w:type="pct"/>
          </w:tcPr>
          <w:p w14:paraId="0AD53583" w14:textId="77777777" w:rsidR="00B04ABF" w:rsidRDefault="00B04ABF" w:rsidP="00B04ABF">
            <w:pPr>
              <w:tabs>
                <w:tab w:val="left" w:pos="1930"/>
              </w:tabs>
              <w:jc w:val="center"/>
              <w:rPr>
                <w:bCs/>
                <w:color w:val="000000"/>
                <w:szCs w:val="24"/>
              </w:rPr>
            </w:pPr>
            <w:r>
              <w:rPr>
                <w:bCs/>
                <w:color w:val="000000"/>
                <w:szCs w:val="24"/>
              </w:rPr>
              <w:t>1</w:t>
            </w:r>
          </w:p>
        </w:tc>
        <w:tc>
          <w:tcPr>
            <w:tcW w:w="663" w:type="pct"/>
            <w:shd w:val="clear" w:color="auto" w:fill="auto"/>
          </w:tcPr>
          <w:p w14:paraId="30729CF6" w14:textId="77777777" w:rsidR="00B04ABF" w:rsidRPr="000C54B2" w:rsidRDefault="00A30053" w:rsidP="00B04ABF">
            <w:pPr>
              <w:tabs>
                <w:tab w:val="left" w:pos="1930"/>
              </w:tabs>
              <w:jc w:val="center"/>
              <w:rPr>
                <w:bCs/>
                <w:color w:val="000000"/>
                <w:szCs w:val="24"/>
              </w:rPr>
            </w:pPr>
            <w:r>
              <w:rPr>
                <w:bCs/>
                <w:color w:val="000000"/>
                <w:szCs w:val="24"/>
              </w:rPr>
              <w:t>36</w:t>
            </w:r>
          </w:p>
        </w:tc>
        <w:tc>
          <w:tcPr>
            <w:tcW w:w="956" w:type="pct"/>
          </w:tcPr>
          <w:p w14:paraId="37FC4FF3" w14:textId="77777777" w:rsidR="00B04ABF" w:rsidRPr="00E32BEB" w:rsidRDefault="00B04ABF" w:rsidP="00B04ABF">
            <w:pPr>
              <w:tabs>
                <w:tab w:val="left" w:pos="1930"/>
              </w:tabs>
              <w:jc w:val="center"/>
              <w:rPr>
                <w:b/>
                <w:bCs/>
                <w:color w:val="000000"/>
                <w:sz w:val="22"/>
                <w:szCs w:val="22"/>
              </w:rPr>
            </w:pPr>
            <w:r>
              <w:rPr>
                <w:bCs/>
                <w:i/>
                <w:color w:val="FF0000"/>
                <w:sz w:val="20"/>
              </w:rPr>
              <w:t>(</w:t>
            </w:r>
            <w:r w:rsidRPr="00772101">
              <w:rPr>
                <w:bCs/>
                <w:i/>
                <w:color w:val="FF0000"/>
                <w:sz w:val="20"/>
              </w:rPr>
              <w:t>pildo teikėjas</w:t>
            </w:r>
            <w:r>
              <w:rPr>
                <w:bCs/>
                <w:i/>
                <w:color w:val="FF0000"/>
                <w:sz w:val="20"/>
              </w:rPr>
              <w:t>)</w:t>
            </w:r>
          </w:p>
        </w:tc>
        <w:tc>
          <w:tcPr>
            <w:tcW w:w="1175" w:type="pct"/>
          </w:tcPr>
          <w:p w14:paraId="6593FB29" w14:textId="77777777" w:rsidR="00B04ABF" w:rsidRPr="00E32BEB" w:rsidRDefault="00B04ABF" w:rsidP="00B04ABF">
            <w:pPr>
              <w:tabs>
                <w:tab w:val="left" w:pos="1930"/>
              </w:tabs>
              <w:jc w:val="center"/>
              <w:rPr>
                <w:b/>
                <w:bCs/>
                <w:color w:val="000000"/>
                <w:sz w:val="22"/>
                <w:szCs w:val="22"/>
              </w:rPr>
            </w:pPr>
            <w:r>
              <w:rPr>
                <w:bCs/>
                <w:i/>
                <w:color w:val="FF0000"/>
                <w:sz w:val="20"/>
              </w:rPr>
              <w:t>(</w:t>
            </w:r>
            <w:r w:rsidRPr="00772101">
              <w:rPr>
                <w:bCs/>
                <w:i/>
                <w:color w:val="FF0000"/>
                <w:sz w:val="20"/>
              </w:rPr>
              <w:t>pildo teikėjas</w:t>
            </w:r>
            <w:r>
              <w:rPr>
                <w:bCs/>
                <w:i/>
                <w:color w:val="FF0000"/>
                <w:sz w:val="20"/>
              </w:rPr>
              <w:t>)</w:t>
            </w:r>
          </w:p>
        </w:tc>
      </w:tr>
      <w:tr w:rsidR="00B04ABF" w:rsidRPr="00E32BEB" w14:paraId="3F3E6DFD" w14:textId="77777777" w:rsidTr="00D350BF">
        <w:trPr>
          <w:trHeight w:val="377"/>
        </w:trPr>
        <w:tc>
          <w:tcPr>
            <w:tcW w:w="3825" w:type="pct"/>
            <w:gridSpan w:val="5"/>
            <w:shd w:val="clear" w:color="auto" w:fill="auto"/>
            <w:vAlign w:val="center"/>
          </w:tcPr>
          <w:p w14:paraId="0CAF0F87" w14:textId="77777777" w:rsidR="00B04ABF" w:rsidRPr="00C94743" w:rsidRDefault="00B04ABF" w:rsidP="00951175">
            <w:pPr>
              <w:tabs>
                <w:tab w:val="left" w:pos="1930"/>
              </w:tabs>
              <w:jc w:val="right"/>
              <w:rPr>
                <w:bCs/>
                <w:color w:val="000000"/>
                <w:szCs w:val="24"/>
              </w:rPr>
            </w:pPr>
            <w:r w:rsidRPr="00C94743">
              <w:rPr>
                <w:bCs/>
                <w:szCs w:val="24"/>
              </w:rPr>
              <w:t>Pasiūlymo kaina Eur be PVM</w:t>
            </w:r>
          </w:p>
        </w:tc>
        <w:tc>
          <w:tcPr>
            <w:tcW w:w="1175" w:type="pct"/>
            <w:vAlign w:val="center"/>
          </w:tcPr>
          <w:p w14:paraId="32F36A36" w14:textId="77777777" w:rsidR="00B04ABF" w:rsidRPr="00E32BEB" w:rsidRDefault="00B04ABF" w:rsidP="00951175">
            <w:pPr>
              <w:tabs>
                <w:tab w:val="left" w:pos="1930"/>
              </w:tabs>
              <w:jc w:val="center"/>
              <w:rPr>
                <w:b/>
                <w:bCs/>
                <w:color w:val="000000"/>
                <w:sz w:val="22"/>
                <w:szCs w:val="22"/>
              </w:rPr>
            </w:pPr>
            <w:r>
              <w:rPr>
                <w:bCs/>
                <w:i/>
                <w:color w:val="FF0000"/>
                <w:sz w:val="20"/>
              </w:rPr>
              <w:t>(</w:t>
            </w:r>
            <w:r w:rsidRPr="00772101">
              <w:rPr>
                <w:bCs/>
                <w:i/>
                <w:color w:val="FF0000"/>
                <w:sz w:val="20"/>
              </w:rPr>
              <w:t>pildo teikėjas</w:t>
            </w:r>
            <w:r>
              <w:rPr>
                <w:bCs/>
                <w:i/>
                <w:color w:val="FF0000"/>
                <w:sz w:val="20"/>
              </w:rPr>
              <w:t>)</w:t>
            </w:r>
          </w:p>
        </w:tc>
      </w:tr>
      <w:tr w:rsidR="00B04ABF" w:rsidRPr="00E32BEB" w14:paraId="11450616" w14:textId="77777777" w:rsidTr="00D350BF">
        <w:trPr>
          <w:trHeight w:val="377"/>
        </w:trPr>
        <w:tc>
          <w:tcPr>
            <w:tcW w:w="3825" w:type="pct"/>
            <w:gridSpan w:val="5"/>
            <w:shd w:val="clear" w:color="auto" w:fill="auto"/>
            <w:vAlign w:val="center"/>
          </w:tcPr>
          <w:p w14:paraId="590E4A9E" w14:textId="77777777" w:rsidR="00B04ABF" w:rsidRPr="00C94743" w:rsidRDefault="00B04ABF" w:rsidP="00B04ABF">
            <w:pPr>
              <w:tabs>
                <w:tab w:val="left" w:pos="1930"/>
              </w:tabs>
              <w:jc w:val="right"/>
              <w:rPr>
                <w:bCs/>
                <w:szCs w:val="24"/>
              </w:rPr>
            </w:pPr>
            <w:r w:rsidRPr="00C94743">
              <w:rPr>
                <w:bCs/>
                <w:szCs w:val="24"/>
                <w:lang w:eastAsia="lt-LT"/>
              </w:rPr>
              <w:t>PVM 21% Eur</w:t>
            </w:r>
          </w:p>
        </w:tc>
        <w:tc>
          <w:tcPr>
            <w:tcW w:w="1175" w:type="pct"/>
            <w:vAlign w:val="center"/>
          </w:tcPr>
          <w:p w14:paraId="145162B9" w14:textId="77777777" w:rsidR="00B04ABF" w:rsidRPr="00E32BEB" w:rsidRDefault="00B04ABF" w:rsidP="00951175">
            <w:pPr>
              <w:tabs>
                <w:tab w:val="left" w:pos="1930"/>
              </w:tabs>
              <w:jc w:val="center"/>
              <w:rPr>
                <w:b/>
                <w:bCs/>
                <w:color w:val="000000"/>
                <w:sz w:val="22"/>
                <w:szCs w:val="22"/>
              </w:rPr>
            </w:pPr>
            <w:r>
              <w:rPr>
                <w:bCs/>
                <w:i/>
                <w:color w:val="FF0000"/>
                <w:sz w:val="20"/>
              </w:rPr>
              <w:t>(</w:t>
            </w:r>
            <w:r w:rsidRPr="00772101">
              <w:rPr>
                <w:bCs/>
                <w:i/>
                <w:color w:val="FF0000"/>
                <w:sz w:val="20"/>
              </w:rPr>
              <w:t>pildo teikėjas</w:t>
            </w:r>
            <w:r>
              <w:rPr>
                <w:bCs/>
                <w:i/>
                <w:color w:val="FF0000"/>
                <w:sz w:val="20"/>
              </w:rPr>
              <w:t>)</w:t>
            </w:r>
          </w:p>
        </w:tc>
      </w:tr>
      <w:tr w:rsidR="00B04ABF" w:rsidRPr="00E32BEB" w14:paraId="35999366" w14:textId="77777777" w:rsidTr="00D350BF">
        <w:trPr>
          <w:trHeight w:val="377"/>
        </w:trPr>
        <w:tc>
          <w:tcPr>
            <w:tcW w:w="3825" w:type="pct"/>
            <w:gridSpan w:val="5"/>
            <w:shd w:val="clear" w:color="auto" w:fill="auto"/>
            <w:vAlign w:val="center"/>
          </w:tcPr>
          <w:p w14:paraId="20073A48" w14:textId="77777777" w:rsidR="00B04ABF" w:rsidRPr="00772101" w:rsidRDefault="00B04ABF" w:rsidP="00951175">
            <w:pPr>
              <w:tabs>
                <w:tab w:val="left" w:pos="1930"/>
              </w:tabs>
              <w:jc w:val="right"/>
              <w:rPr>
                <w:b/>
                <w:szCs w:val="24"/>
              </w:rPr>
            </w:pPr>
            <w:r>
              <w:rPr>
                <w:b/>
                <w:szCs w:val="24"/>
              </w:rPr>
              <w:t>Pasiūlymo kaina Eur su PVM</w:t>
            </w:r>
          </w:p>
        </w:tc>
        <w:tc>
          <w:tcPr>
            <w:tcW w:w="1175" w:type="pct"/>
            <w:vAlign w:val="center"/>
          </w:tcPr>
          <w:p w14:paraId="5053B026" w14:textId="77777777" w:rsidR="00B04ABF" w:rsidRPr="00E32BEB" w:rsidRDefault="00B04ABF" w:rsidP="00951175">
            <w:pPr>
              <w:tabs>
                <w:tab w:val="left" w:pos="1930"/>
              </w:tabs>
              <w:jc w:val="center"/>
              <w:rPr>
                <w:b/>
                <w:bCs/>
                <w:color w:val="000000"/>
                <w:sz w:val="22"/>
                <w:szCs w:val="22"/>
              </w:rPr>
            </w:pPr>
            <w:r>
              <w:rPr>
                <w:bCs/>
                <w:i/>
                <w:color w:val="FF0000"/>
                <w:sz w:val="20"/>
              </w:rPr>
              <w:t>(</w:t>
            </w:r>
            <w:r w:rsidRPr="00772101">
              <w:rPr>
                <w:bCs/>
                <w:i/>
                <w:color w:val="FF0000"/>
                <w:sz w:val="20"/>
              </w:rPr>
              <w:t>pildo teikėjas</w:t>
            </w:r>
            <w:r>
              <w:rPr>
                <w:bCs/>
                <w:i/>
                <w:color w:val="FF0000"/>
                <w:sz w:val="20"/>
              </w:rPr>
              <w:t>)</w:t>
            </w:r>
          </w:p>
        </w:tc>
      </w:tr>
    </w:tbl>
    <w:p w14:paraId="5FB8719E" w14:textId="77777777" w:rsidR="00900274" w:rsidRDefault="00900274" w:rsidP="00900274">
      <w:pPr>
        <w:jc w:val="both"/>
        <w:rPr>
          <w:i/>
        </w:rPr>
      </w:pPr>
    </w:p>
    <w:p w14:paraId="41EB91C4" w14:textId="77777777" w:rsidR="00E814D2" w:rsidRPr="00F5017C" w:rsidRDefault="00E814D2" w:rsidP="00900274">
      <w:pPr>
        <w:jc w:val="both"/>
        <w:rPr>
          <w:i/>
          <w:szCs w:val="24"/>
        </w:rPr>
      </w:pPr>
      <w:r w:rsidRPr="00F5017C">
        <w:rPr>
          <w:i/>
          <w:szCs w:val="24"/>
        </w:rPr>
        <w:t>Į nuomos objekto kainą turi būti įskaičiuoti visi mokesčiai ir visos išlaidos.</w:t>
      </w:r>
    </w:p>
    <w:p w14:paraId="0543DE1B" w14:textId="77777777" w:rsidR="00772101" w:rsidRPr="00F5017C" w:rsidRDefault="00772101" w:rsidP="00900274">
      <w:pPr>
        <w:jc w:val="both"/>
        <w:rPr>
          <w:szCs w:val="24"/>
        </w:rPr>
      </w:pPr>
    </w:p>
    <w:p w14:paraId="17AC5361" w14:textId="77777777" w:rsidR="0050200D" w:rsidRPr="00F5017C" w:rsidRDefault="0050200D" w:rsidP="00900274">
      <w:pPr>
        <w:jc w:val="both"/>
        <w:rPr>
          <w:b/>
          <w:szCs w:val="24"/>
        </w:rPr>
      </w:pPr>
      <w:r w:rsidRPr="00F5017C">
        <w:rPr>
          <w:szCs w:val="24"/>
        </w:rPr>
        <w:t>*</w:t>
      </w:r>
      <w:r w:rsidRPr="00F5017C">
        <w:rPr>
          <w:b/>
          <w:szCs w:val="24"/>
        </w:rPr>
        <w:t>Kaina turi būti pateikiama vienos šimtosios tikslumu – t.</w:t>
      </w:r>
      <w:r w:rsidR="00710245" w:rsidRPr="00F5017C">
        <w:rPr>
          <w:b/>
          <w:szCs w:val="24"/>
        </w:rPr>
        <w:t xml:space="preserve"> </w:t>
      </w:r>
      <w:r w:rsidRPr="00F5017C">
        <w:rPr>
          <w:b/>
          <w:szCs w:val="24"/>
        </w:rPr>
        <w:t>y. du skaičiai po kablelio.</w:t>
      </w:r>
    </w:p>
    <w:p w14:paraId="4907721A" w14:textId="77777777" w:rsidR="00E814D2" w:rsidRPr="00F5017C" w:rsidRDefault="00E814D2" w:rsidP="00900274">
      <w:pPr>
        <w:jc w:val="both"/>
        <w:rPr>
          <w:szCs w:val="24"/>
        </w:rPr>
      </w:pPr>
    </w:p>
    <w:p w14:paraId="3DB11C52" w14:textId="77777777" w:rsidR="00E814D2" w:rsidRPr="00F5017C" w:rsidRDefault="0050200D" w:rsidP="00900274">
      <w:pPr>
        <w:jc w:val="both"/>
        <w:rPr>
          <w:szCs w:val="24"/>
        </w:rPr>
      </w:pPr>
      <w:r w:rsidRPr="00F5017C">
        <w:rPr>
          <w:szCs w:val="24"/>
        </w:rPr>
        <w:t>*</w:t>
      </w:r>
      <w:r w:rsidR="00E814D2" w:rsidRPr="00F5017C">
        <w:rPr>
          <w:szCs w:val="24"/>
        </w:rPr>
        <w:t>Tais atvejais, kai pagal galiojančius teisės aktus tiekėjui nereikia mokėti PVM, tiekėjas nurodo priežastis, dėl kurių PVM nemoka ir pateikia pasiūlyme kainas Eur be PVM (kainos Eur be PVM turi būti pateiktos eurais vienos šimtosios tikslumu (</w:t>
      </w:r>
      <w:r w:rsidR="00E814D2" w:rsidRPr="00F5017C">
        <w:rPr>
          <w:b/>
          <w:szCs w:val="24"/>
        </w:rPr>
        <w:t>du skaičiai po</w:t>
      </w:r>
      <w:r w:rsidR="00E814D2" w:rsidRPr="00F5017C">
        <w:rPr>
          <w:szCs w:val="24"/>
        </w:rPr>
        <w:t xml:space="preserve"> </w:t>
      </w:r>
      <w:r w:rsidR="00E814D2" w:rsidRPr="00F5017C">
        <w:rPr>
          <w:b/>
          <w:szCs w:val="24"/>
        </w:rPr>
        <w:t>kablelio</w:t>
      </w:r>
      <w:r w:rsidR="00E814D2" w:rsidRPr="00F5017C">
        <w:rPr>
          <w:szCs w:val="24"/>
        </w:rPr>
        <w:t>).</w:t>
      </w:r>
    </w:p>
    <w:p w14:paraId="4E985D90" w14:textId="77777777" w:rsidR="00772101" w:rsidRPr="00F5017C" w:rsidRDefault="00772101" w:rsidP="00900274">
      <w:pPr>
        <w:tabs>
          <w:tab w:val="left" w:pos="8505"/>
        </w:tabs>
        <w:jc w:val="both"/>
        <w:rPr>
          <w:b/>
          <w:color w:val="000000"/>
          <w:szCs w:val="24"/>
          <w:u w:val="single"/>
        </w:rPr>
      </w:pPr>
    </w:p>
    <w:p w14:paraId="7081D775" w14:textId="77777777" w:rsidR="00E814D2" w:rsidRPr="00F5017C" w:rsidRDefault="00900274" w:rsidP="008457CD">
      <w:pPr>
        <w:jc w:val="both"/>
        <w:rPr>
          <w:bCs/>
          <w:szCs w:val="24"/>
        </w:rPr>
      </w:pPr>
      <w:r w:rsidRPr="00F5017C">
        <w:rPr>
          <w:b/>
          <w:bCs/>
          <w:szCs w:val="24"/>
        </w:rPr>
        <w:t>P</w:t>
      </w:r>
      <w:r w:rsidR="00E814D2" w:rsidRPr="00F5017C">
        <w:rPr>
          <w:b/>
          <w:bCs/>
          <w:szCs w:val="24"/>
        </w:rPr>
        <w:t>asiūlymo kaina</w:t>
      </w:r>
      <w:r w:rsidR="0050200D" w:rsidRPr="00F5017C">
        <w:rPr>
          <w:b/>
          <w:bCs/>
          <w:szCs w:val="24"/>
        </w:rPr>
        <w:t xml:space="preserve"> Eur</w:t>
      </w:r>
      <w:r w:rsidR="00E814D2" w:rsidRPr="00F5017C">
        <w:rPr>
          <w:b/>
          <w:bCs/>
          <w:szCs w:val="24"/>
        </w:rPr>
        <w:t xml:space="preserve"> (su PVM)</w:t>
      </w:r>
      <w:r w:rsidR="00DD6271" w:rsidRPr="00F5017C">
        <w:rPr>
          <w:b/>
          <w:bCs/>
          <w:szCs w:val="24"/>
        </w:rPr>
        <w:t>....</w:t>
      </w:r>
      <w:r w:rsidR="00772101" w:rsidRPr="00F5017C">
        <w:rPr>
          <w:bCs/>
          <w:i/>
          <w:color w:val="FF0000"/>
          <w:szCs w:val="24"/>
        </w:rPr>
        <w:t>(pildo teikėjas</w:t>
      </w:r>
      <w:r w:rsidR="00772101" w:rsidRPr="00F5017C">
        <w:rPr>
          <w:b/>
          <w:bCs/>
          <w:i/>
          <w:color w:val="FF0000"/>
          <w:szCs w:val="24"/>
        </w:rPr>
        <w:t>)</w:t>
      </w:r>
      <w:r w:rsidR="00E814D2" w:rsidRPr="00F5017C">
        <w:rPr>
          <w:b/>
          <w:bCs/>
          <w:szCs w:val="24"/>
        </w:rPr>
        <w:t>.........</w:t>
      </w:r>
      <w:r w:rsidRPr="00F5017C">
        <w:rPr>
          <w:b/>
          <w:bCs/>
          <w:szCs w:val="24"/>
        </w:rPr>
        <w:t>...............</w:t>
      </w:r>
      <w:r w:rsidR="00E814D2" w:rsidRPr="00F5017C">
        <w:rPr>
          <w:b/>
          <w:bCs/>
          <w:szCs w:val="24"/>
        </w:rPr>
        <w:t>..</w:t>
      </w:r>
      <w:r w:rsidR="008457CD" w:rsidRPr="00F5017C">
        <w:rPr>
          <w:b/>
          <w:bCs/>
          <w:szCs w:val="24"/>
        </w:rPr>
        <w:t>...........</w:t>
      </w:r>
      <w:r w:rsidR="00E814D2" w:rsidRPr="00F5017C">
        <w:rPr>
          <w:b/>
          <w:bCs/>
          <w:szCs w:val="24"/>
        </w:rPr>
        <w:t>.........</w:t>
      </w:r>
      <w:r w:rsidR="00E814D2" w:rsidRPr="00F5017C">
        <w:rPr>
          <w:bCs/>
          <w:szCs w:val="24"/>
        </w:rPr>
        <w:t xml:space="preserve"> </w:t>
      </w:r>
      <w:r w:rsidR="00E814D2" w:rsidRPr="00F5017C">
        <w:rPr>
          <w:b/>
          <w:bCs/>
          <w:szCs w:val="24"/>
        </w:rPr>
        <w:t xml:space="preserve">Eur </w:t>
      </w:r>
      <w:r w:rsidR="00E814D2" w:rsidRPr="00F5017C">
        <w:rPr>
          <w:bCs/>
          <w:szCs w:val="24"/>
        </w:rPr>
        <w:t>(</w:t>
      </w:r>
      <w:r w:rsidR="00E814D2" w:rsidRPr="00F5017C">
        <w:rPr>
          <w:bCs/>
          <w:i/>
          <w:iCs/>
          <w:szCs w:val="24"/>
        </w:rPr>
        <w:t>suma žodžiais</w:t>
      </w:r>
      <w:r w:rsidR="00E814D2" w:rsidRPr="00F5017C">
        <w:rPr>
          <w:bCs/>
          <w:szCs w:val="24"/>
        </w:rPr>
        <w:t>)</w:t>
      </w:r>
    </w:p>
    <w:p w14:paraId="403392C6" w14:textId="77777777" w:rsidR="00A30053" w:rsidRDefault="00A30053" w:rsidP="00A30053">
      <w:pPr>
        <w:pStyle w:val="ListParagraph"/>
        <w:autoSpaceDE w:val="0"/>
        <w:autoSpaceDN w:val="0"/>
        <w:adjustRightInd w:val="0"/>
        <w:spacing w:after="0" w:line="240" w:lineRule="auto"/>
        <w:ind w:left="0"/>
        <w:contextualSpacing w:val="0"/>
        <w:rPr>
          <w:bCs/>
        </w:rPr>
      </w:pPr>
    </w:p>
    <w:p w14:paraId="159285BB" w14:textId="77777777" w:rsidR="001608E9" w:rsidRDefault="001608E9">
      <w:pPr>
        <w:spacing w:after="160" w:line="259" w:lineRule="auto"/>
        <w:rPr>
          <w:bCs/>
          <w:szCs w:val="22"/>
        </w:rPr>
      </w:pPr>
      <w:r>
        <w:rPr>
          <w:bCs/>
        </w:rPr>
        <w:br w:type="page"/>
      </w:r>
    </w:p>
    <w:p w14:paraId="31211B92" w14:textId="77777777" w:rsidR="00D66132" w:rsidRPr="00152C1E" w:rsidRDefault="00D66132" w:rsidP="00D66132">
      <w:pPr>
        <w:pStyle w:val="ListParagraph"/>
        <w:autoSpaceDE w:val="0"/>
        <w:autoSpaceDN w:val="0"/>
        <w:adjustRightInd w:val="0"/>
        <w:spacing w:after="0" w:line="240" w:lineRule="auto"/>
        <w:ind w:left="0"/>
        <w:contextualSpacing w:val="0"/>
        <w:jc w:val="center"/>
        <w:rPr>
          <w:b/>
          <w:bCs/>
        </w:rPr>
      </w:pPr>
      <w:r>
        <w:rPr>
          <w:b/>
          <w:bCs/>
        </w:rPr>
        <w:lastRenderedPageBreak/>
        <w:t xml:space="preserve">4. </w:t>
      </w:r>
      <w:r w:rsidRPr="00152C1E">
        <w:rPr>
          <w:b/>
          <w:bCs/>
        </w:rPr>
        <w:t>SU PASIŪLYMU PATEIK</w:t>
      </w:r>
      <w:r>
        <w:rPr>
          <w:b/>
          <w:bCs/>
        </w:rPr>
        <w:t>IAMI</w:t>
      </w:r>
      <w:r w:rsidRPr="00152C1E">
        <w:rPr>
          <w:b/>
          <w:bCs/>
        </w:rPr>
        <w:t xml:space="preserve"> DOKUMENTAI</w:t>
      </w:r>
    </w:p>
    <w:p w14:paraId="5E2B7233" w14:textId="77777777" w:rsidR="00D66132" w:rsidRPr="00152C1E" w:rsidRDefault="00D66132" w:rsidP="00D66132">
      <w:pPr>
        <w:autoSpaceDE w:val="0"/>
        <w:autoSpaceDN w:val="0"/>
        <w:adjustRightInd w:val="0"/>
        <w:jc w:val="both"/>
      </w:pPr>
    </w:p>
    <w:tbl>
      <w:tblPr>
        <w:tblStyle w:val="TableGrid"/>
        <w:tblW w:w="0" w:type="auto"/>
        <w:tblLook w:val="04A0" w:firstRow="1" w:lastRow="0" w:firstColumn="1" w:lastColumn="0" w:noHBand="0" w:noVBand="1"/>
      </w:tblPr>
      <w:tblGrid>
        <w:gridCol w:w="751"/>
        <w:gridCol w:w="6958"/>
        <w:gridCol w:w="1919"/>
      </w:tblGrid>
      <w:tr w:rsidR="00D66132" w:rsidRPr="00152C1E" w14:paraId="7E9F3FDE" w14:textId="77777777" w:rsidTr="008457CD">
        <w:trPr>
          <w:trHeight w:val="650"/>
        </w:trPr>
        <w:tc>
          <w:tcPr>
            <w:tcW w:w="751" w:type="dxa"/>
            <w:shd w:val="clear" w:color="auto" w:fill="auto"/>
            <w:vAlign w:val="center"/>
          </w:tcPr>
          <w:p w14:paraId="43C8F747" w14:textId="77777777" w:rsidR="00D66132" w:rsidRPr="00152C1E" w:rsidRDefault="00D66132" w:rsidP="008457CD">
            <w:pPr>
              <w:jc w:val="center"/>
              <w:rPr>
                <w:b/>
                <w:bCs/>
              </w:rPr>
            </w:pPr>
            <w:r w:rsidRPr="00152C1E">
              <w:rPr>
                <w:b/>
                <w:bCs/>
              </w:rPr>
              <w:t>Eil. Nr.</w:t>
            </w:r>
          </w:p>
        </w:tc>
        <w:tc>
          <w:tcPr>
            <w:tcW w:w="6958" w:type="dxa"/>
            <w:shd w:val="clear" w:color="auto" w:fill="auto"/>
            <w:vAlign w:val="center"/>
          </w:tcPr>
          <w:p w14:paraId="0FC33616" w14:textId="77777777" w:rsidR="00D66132" w:rsidRPr="00152C1E" w:rsidRDefault="00D66132" w:rsidP="008457CD">
            <w:pPr>
              <w:jc w:val="center"/>
              <w:rPr>
                <w:b/>
                <w:bCs/>
              </w:rPr>
            </w:pPr>
            <w:r w:rsidRPr="00152C1E">
              <w:rPr>
                <w:b/>
                <w:color w:val="000000" w:themeColor="text1"/>
              </w:rPr>
              <w:t>Dokumento pavadinimas</w:t>
            </w:r>
          </w:p>
        </w:tc>
        <w:tc>
          <w:tcPr>
            <w:tcW w:w="1919" w:type="dxa"/>
            <w:shd w:val="clear" w:color="auto" w:fill="auto"/>
            <w:vAlign w:val="center"/>
          </w:tcPr>
          <w:p w14:paraId="4EFEB4EB" w14:textId="77777777" w:rsidR="008457CD" w:rsidRDefault="00D66132" w:rsidP="008457CD">
            <w:pPr>
              <w:jc w:val="center"/>
              <w:rPr>
                <w:b/>
                <w:color w:val="000000" w:themeColor="text1"/>
              </w:rPr>
            </w:pPr>
            <w:r w:rsidRPr="00152C1E">
              <w:rPr>
                <w:b/>
                <w:color w:val="000000" w:themeColor="text1"/>
              </w:rPr>
              <w:t>Lapų</w:t>
            </w:r>
          </w:p>
          <w:p w14:paraId="1C6F8DCA" w14:textId="77777777" w:rsidR="00D66132" w:rsidRPr="00152C1E" w:rsidRDefault="00D66132" w:rsidP="008457CD">
            <w:pPr>
              <w:jc w:val="center"/>
              <w:rPr>
                <w:b/>
                <w:color w:val="000000" w:themeColor="text1"/>
              </w:rPr>
            </w:pPr>
            <w:r w:rsidRPr="00152C1E">
              <w:rPr>
                <w:b/>
                <w:color w:val="000000" w:themeColor="text1"/>
              </w:rPr>
              <w:t>skaičius</w:t>
            </w:r>
          </w:p>
        </w:tc>
      </w:tr>
      <w:tr w:rsidR="00D66132" w:rsidRPr="00152C1E" w14:paraId="1C9F4334" w14:textId="77777777" w:rsidTr="00D66132">
        <w:tc>
          <w:tcPr>
            <w:tcW w:w="751" w:type="dxa"/>
            <w:vAlign w:val="center"/>
          </w:tcPr>
          <w:p w14:paraId="3E621E69" w14:textId="77777777" w:rsidR="00D66132" w:rsidRPr="001F220E" w:rsidRDefault="00D66132" w:rsidP="00D66132">
            <w:pPr>
              <w:jc w:val="center"/>
            </w:pPr>
            <w:r w:rsidRPr="001F220E">
              <w:t>1.</w:t>
            </w:r>
          </w:p>
        </w:tc>
        <w:tc>
          <w:tcPr>
            <w:tcW w:w="6958" w:type="dxa"/>
          </w:tcPr>
          <w:p w14:paraId="5535783C" w14:textId="77777777" w:rsidR="00D66132" w:rsidRPr="00152C1E" w:rsidRDefault="00D66132" w:rsidP="00D66132">
            <w:pPr>
              <w:pStyle w:val="Standard1"/>
              <w:jc w:val="center"/>
              <w:rPr>
                <w:szCs w:val="24"/>
                <w:lang w:val="lt-LT"/>
              </w:rPr>
            </w:pPr>
          </w:p>
        </w:tc>
        <w:tc>
          <w:tcPr>
            <w:tcW w:w="1919" w:type="dxa"/>
          </w:tcPr>
          <w:p w14:paraId="7F528AAE" w14:textId="77777777" w:rsidR="00D66132" w:rsidRPr="00152C1E" w:rsidRDefault="00D66132" w:rsidP="00D66132">
            <w:pPr>
              <w:pStyle w:val="Standard1"/>
              <w:rPr>
                <w:szCs w:val="24"/>
                <w:lang w:val="lt-LT"/>
              </w:rPr>
            </w:pPr>
          </w:p>
        </w:tc>
      </w:tr>
      <w:tr w:rsidR="00D66132" w:rsidRPr="00152C1E" w14:paraId="25F3AC56" w14:textId="77777777" w:rsidTr="00D66132">
        <w:tc>
          <w:tcPr>
            <w:tcW w:w="751" w:type="dxa"/>
            <w:vAlign w:val="center"/>
          </w:tcPr>
          <w:p w14:paraId="24E1DD76" w14:textId="77777777" w:rsidR="00D66132" w:rsidRPr="001F220E" w:rsidRDefault="00D66132" w:rsidP="00D66132">
            <w:pPr>
              <w:jc w:val="center"/>
            </w:pPr>
            <w:r w:rsidRPr="001F220E">
              <w:t>2.</w:t>
            </w:r>
          </w:p>
        </w:tc>
        <w:tc>
          <w:tcPr>
            <w:tcW w:w="6958" w:type="dxa"/>
          </w:tcPr>
          <w:p w14:paraId="07F9BADB" w14:textId="77777777" w:rsidR="00D66132" w:rsidRPr="00152C1E" w:rsidRDefault="00D66132" w:rsidP="00D66132">
            <w:pPr>
              <w:pStyle w:val="Standard1"/>
              <w:jc w:val="center"/>
              <w:rPr>
                <w:szCs w:val="24"/>
                <w:lang w:val="lt-LT"/>
              </w:rPr>
            </w:pPr>
          </w:p>
        </w:tc>
        <w:tc>
          <w:tcPr>
            <w:tcW w:w="1919" w:type="dxa"/>
          </w:tcPr>
          <w:p w14:paraId="128225E0" w14:textId="77777777" w:rsidR="00D66132" w:rsidRPr="00152C1E" w:rsidRDefault="00D66132" w:rsidP="00D66132">
            <w:pPr>
              <w:pStyle w:val="Standard1"/>
              <w:rPr>
                <w:szCs w:val="24"/>
                <w:lang w:val="lt-LT"/>
              </w:rPr>
            </w:pPr>
          </w:p>
        </w:tc>
      </w:tr>
      <w:tr w:rsidR="00D66132" w:rsidRPr="00152C1E" w14:paraId="78EBA3CF" w14:textId="77777777" w:rsidTr="00D66132">
        <w:tc>
          <w:tcPr>
            <w:tcW w:w="751" w:type="dxa"/>
            <w:vAlign w:val="center"/>
          </w:tcPr>
          <w:p w14:paraId="10272E4B" w14:textId="77777777" w:rsidR="00D66132" w:rsidRPr="001F220E" w:rsidRDefault="00D66132" w:rsidP="00D66132">
            <w:pPr>
              <w:jc w:val="center"/>
            </w:pPr>
            <w:r w:rsidRPr="001F220E">
              <w:t>...</w:t>
            </w:r>
          </w:p>
        </w:tc>
        <w:tc>
          <w:tcPr>
            <w:tcW w:w="6958" w:type="dxa"/>
          </w:tcPr>
          <w:p w14:paraId="4A27BEEC" w14:textId="77777777" w:rsidR="00D66132" w:rsidRPr="00152C1E" w:rsidRDefault="00D66132" w:rsidP="00D66132">
            <w:pPr>
              <w:pStyle w:val="Standard1"/>
              <w:rPr>
                <w:szCs w:val="24"/>
                <w:lang w:val="lt-LT"/>
              </w:rPr>
            </w:pPr>
          </w:p>
        </w:tc>
        <w:tc>
          <w:tcPr>
            <w:tcW w:w="1919" w:type="dxa"/>
          </w:tcPr>
          <w:p w14:paraId="71D44F1B" w14:textId="77777777" w:rsidR="00D66132" w:rsidRPr="00152C1E" w:rsidRDefault="00D66132" w:rsidP="00D66132">
            <w:pPr>
              <w:pStyle w:val="Standard1"/>
              <w:rPr>
                <w:szCs w:val="24"/>
                <w:lang w:val="lt-LT"/>
              </w:rPr>
            </w:pPr>
          </w:p>
        </w:tc>
      </w:tr>
    </w:tbl>
    <w:p w14:paraId="02F836B6" w14:textId="77777777" w:rsidR="00D66132" w:rsidRPr="00F5017C" w:rsidRDefault="00D66132" w:rsidP="00900274">
      <w:pPr>
        <w:tabs>
          <w:tab w:val="left" w:pos="5760"/>
        </w:tabs>
        <w:jc w:val="both"/>
        <w:rPr>
          <w:i/>
          <w:szCs w:val="24"/>
        </w:rPr>
      </w:pPr>
      <w:r w:rsidRPr="00F5017C">
        <w:rPr>
          <w:i/>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075796FF" w14:textId="77777777" w:rsidR="008D1970" w:rsidRPr="00F5017C" w:rsidRDefault="008D1970" w:rsidP="00900274">
      <w:pPr>
        <w:jc w:val="both"/>
        <w:rPr>
          <w:szCs w:val="24"/>
        </w:rPr>
      </w:pPr>
    </w:p>
    <w:p w14:paraId="464874ED" w14:textId="77777777" w:rsidR="00D66132" w:rsidRPr="00F5017C" w:rsidRDefault="00D66132" w:rsidP="00900274">
      <w:pPr>
        <w:jc w:val="both"/>
        <w:rPr>
          <w:i/>
          <w:szCs w:val="24"/>
        </w:rPr>
      </w:pPr>
      <w:r w:rsidRPr="00F5017C">
        <w:rPr>
          <w:i/>
          <w:szCs w:val="24"/>
        </w:rPr>
        <w:t>Suprantame, kad išaiškėjus aukščiau nurodytoms aplinkybėms būsime pašalinti iš šio pirkimo ir mūsų pateiktas pasiūlymas bus atmestas.</w:t>
      </w:r>
    </w:p>
    <w:p w14:paraId="64BA9315" w14:textId="77777777" w:rsidR="00C833CA" w:rsidRPr="00900274" w:rsidRDefault="00C833CA" w:rsidP="00A259C6">
      <w:pPr>
        <w:ind w:left="709"/>
        <w:jc w:val="both"/>
        <w:rPr>
          <w:bCs/>
          <w:i/>
          <w:szCs w:val="24"/>
        </w:rPr>
      </w:pPr>
    </w:p>
    <w:p w14:paraId="64A98C3B" w14:textId="77777777" w:rsidR="00A259C6" w:rsidRPr="00987964" w:rsidRDefault="00A259C6" w:rsidP="00A30053">
      <w:pPr>
        <w:jc w:val="both"/>
        <w:rPr>
          <w:bCs/>
          <w:szCs w:val="24"/>
        </w:rPr>
      </w:pPr>
      <w:r w:rsidRPr="00987964">
        <w:rPr>
          <w:bCs/>
          <w:szCs w:val="24"/>
        </w:rPr>
        <w:t>Vykdant sutartį, pasitelksime šiuos subtiekėjus (subteikėjus):</w:t>
      </w:r>
    </w:p>
    <w:tbl>
      <w:tblPr>
        <w:tblW w:w="96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8866"/>
      </w:tblGrid>
      <w:tr w:rsidR="00A259C6" w:rsidRPr="00987964" w14:paraId="4E8340A4" w14:textId="77777777" w:rsidTr="00900274">
        <w:trPr>
          <w:trHeight w:val="587"/>
        </w:trPr>
        <w:tc>
          <w:tcPr>
            <w:tcW w:w="822" w:type="dxa"/>
            <w:tcBorders>
              <w:top w:val="single" w:sz="4" w:space="0" w:color="auto"/>
              <w:left w:val="single" w:sz="4" w:space="0" w:color="auto"/>
              <w:bottom w:val="single" w:sz="4" w:space="0" w:color="auto"/>
              <w:right w:val="single" w:sz="4" w:space="0" w:color="auto"/>
            </w:tcBorders>
            <w:vAlign w:val="center"/>
          </w:tcPr>
          <w:p w14:paraId="57759A16" w14:textId="77777777" w:rsidR="00900274" w:rsidRDefault="00A259C6" w:rsidP="00C847E4">
            <w:pPr>
              <w:jc w:val="center"/>
              <w:rPr>
                <w:b/>
                <w:szCs w:val="24"/>
              </w:rPr>
            </w:pPr>
            <w:r w:rsidRPr="00987964">
              <w:rPr>
                <w:b/>
                <w:szCs w:val="24"/>
              </w:rPr>
              <w:t>Eil.</w:t>
            </w:r>
          </w:p>
          <w:p w14:paraId="55A511FC" w14:textId="77777777" w:rsidR="00A259C6" w:rsidRPr="00987964" w:rsidRDefault="00A259C6" w:rsidP="00C847E4">
            <w:pPr>
              <w:jc w:val="center"/>
              <w:rPr>
                <w:rFonts w:eastAsia="Calibri"/>
                <w:b/>
                <w:szCs w:val="24"/>
              </w:rPr>
            </w:pPr>
            <w:r w:rsidRPr="00987964">
              <w:rPr>
                <w:b/>
                <w:szCs w:val="24"/>
              </w:rPr>
              <w:t>Nr.</w:t>
            </w:r>
          </w:p>
        </w:tc>
        <w:tc>
          <w:tcPr>
            <w:tcW w:w="8866" w:type="dxa"/>
            <w:tcBorders>
              <w:top w:val="single" w:sz="4" w:space="0" w:color="auto"/>
              <w:left w:val="single" w:sz="4" w:space="0" w:color="auto"/>
              <w:bottom w:val="single" w:sz="4" w:space="0" w:color="auto"/>
              <w:right w:val="single" w:sz="4" w:space="0" w:color="auto"/>
            </w:tcBorders>
            <w:vAlign w:val="center"/>
          </w:tcPr>
          <w:p w14:paraId="38AFE224" w14:textId="77777777" w:rsidR="00A259C6" w:rsidRPr="00987964" w:rsidRDefault="00A259C6" w:rsidP="00C847E4">
            <w:pPr>
              <w:jc w:val="center"/>
              <w:rPr>
                <w:rFonts w:eastAsia="Calibri"/>
                <w:b/>
                <w:szCs w:val="24"/>
              </w:rPr>
            </w:pPr>
            <w:r w:rsidRPr="00987964">
              <w:rPr>
                <w:b/>
                <w:szCs w:val="24"/>
              </w:rPr>
              <w:t>Subtiekėjo (subteikėjo) pavadinimas</w:t>
            </w:r>
          </w:p>
        </w:tc>
      </w:tr>
      <w:tr w:rsidR="00A259C6" w:rsidRPr="00987964" w14:paraId="1D510E7F" w14:textId="77777777" w:rsidTr="00900274">
        <w:tc>
          <w:tcPr>
            <w:tcW w:w="822" w:type="dxa"/>
            <w:tcBorders>
              <w:top w:val="single" w:sz="4" w:space="0" w:color="auto"/>
              <w:left w:val="single" w:sz="4" w:space="0" w:color="auto"/>
              <w:bottom w:val="single" w:sz="4" w:space="0" w:color="auto"/>
              <w:right w:val="single" w:sz="4" w:space="0" w:color="auto"/>
            </w:tcBorders>
            <w:vAlign w:val="center"/>
          </w:tcPr>
          <w:p w14:paraId="1C53AAF2" w14:textId="77777777" w:rsidR="00A259C6" w:rsidRPr="00987964" w:rsidRDefault="00A259C6" w:rsidP="00C847E4">
            <w:pPr>
              <w:jc w:val="center"/>
            </w:pPr>
            <w:r w:rsidRPr="00987964">
              <w:t>1.</w:t>
            </w:r>
          </w:p>
        </w:tc>
        <w:tc>
          <w:tcPr>
            <w:tcW w:w="8866" w:type="dxa"/>
            <w:tcBorders>
              <w:top w:val="single" w:sz="4" w:space="0" w:color="auto"/>
              <w:left w:val="single" w:sz="4" w:space="0" w:color="auto"/>
              <w:bottom w:val="single" w:sz="4" w:space="0" w:color="auto"/>
              <w:right w:val="single" w:sz="4" w:space="0" w:color="auto"/>
            </w:tcBorders>
          </w:tcPr>
          <w:p w14:paraId="50D1D7CF" w14:textId="77777777" w:rsidR="00A259C6" w:rsidRPr="00987964" w:rsidRDefault="00A259C6" w:rsidP="00C847E4">
            <w:pPr>
              <w:jc w:val="both"/>
              <w:rPr>
                <w:rFonts w:eastAsia="Calibri"/>
              </w:rPr>
            </w:pPr>
          </w:p>
        </w:tc>
      </w:tr>
      <w:tr w:rsidR="00A259C6" w:rsidRPr="00987964" w14:paraId="3EB97527" w14:textId="77777777" w:rsidTr="00900274">
        <w:tc>
          <w:tcPr>
            <w:tcW w:w="822" w:type="dxa"/>
            <w:tcBorders>
              <w:top w:val="single" w:sz="4" w:space="0" w:color="auto"/>
              <w:left w:val="single" w:sz="4" w:space="0" w:color="auto"/>
              <w:bottom w:val="single" w:sz="4" w:space="0" w:color="auto"/>
              <w:right w:val="single" w:sz="4" w:space="0" w:color="auto"/>
            </w:tcBorders>
            <w:vAlign w:val="center"/>
          </w:tcPr>
          <w:p w14:paraId="49A5E000" w14:textId="77777777" w:rsidR="00A259C6" w:rsidRPr="00987964" w:rsidRDefault="00A259C6" w:rsidP="00C847E4">
            <w:pPr>
              <w:jc w:val="center"/>
            </w:pPr>
            <w:r w:rsidRPr="00987964">
              <w:t>2.</w:t>
            </w:r>
          </w:p>
        </w:tc>
        <w:tc>
          <w:tcPr>
            <w:tcW w:w="8866" w:type="dxa"/>
            <w:tcBorders>
              <w:top w:val="single" w:sz="4" w:space="0" w:color="auto"/>
              <w:left w:val="single" w:sz="4" w:space="0" w:color="auto"/>
              <w:bottom w:val="single" w:sz="4" w:space="0" w:color="auto"/>
              <w:right w:val="single" w:sz="4" w:space="0" w:color="auto"/>
            </w:tcBorders>
          </w:tcPr>
          <w:p w14:paraId="7B8F2CE0" w14:textId="77777777" w:rsidR="00A259C6" w:rsidRPr="00987964" w:rsidRDefault="00A259C6" w:rsidP="00C847E4">
            <w:pPr>
              <w:jc w:val="both"/>
              <w:rPr>
                <w:rFonts w:eastAsia="Calibri"/>
              </w:rPr>
            </w:pPr>
          </w:p>
        </w:tc>
      </w:tr>
      <w:tr w:rsidR="00A259C6" w:rsidRPr="00987964" w14:paraId="627CE747" w14:textId="77777777" w:rsidTr="00900274">
        <w:tc>
          <w:tcPr>
            <w:tcW w:w="822" w:type="dxa"/>
            <w:tcBorders>
              <w:top w:val="single" w:sz="4" w:space="0" w:color="auto"/>
              <w:left w:val="single" w:sz="4" w:space="0" w:color="auto"/>
              <w:bottom w:val="single" w:sz="4" w:space="0" w:color="auto"/>
              <w:right w:val="single" w:sz="4" w:space="0" w:color="auto"/>
            </w:tcBorders>
            <w:vAlign w:val="center"/>
          </w:tcPr>
          <w:p w14:paraId="6BD022AC" w14:textId="77777777" w:rsidR="00A259C6" w:rsidRPr="00987964" w:rsidRDefault="00A259C6" w:rsidP="00C847E4">
            <w:pPr>
              <w:jc w:val="center"/>
            </w:pPr>
            <w:r w:rsidRPr="00987964">
              <w:t>...</w:t>
            </w:r>
          </w:p>
        </w:tc>
        <w:tc>
          <w:tcPr>
            <w:tcW w:w="8866" w:type="dxa"/>
            <w:tcBorders>
              <w:top w:val="single" w:sz="4" w:space="0" w:color="auto"/>
              <w:left w:val="single" w:sz="4" w:space="0" w:color="auto"/>
              <w:bottom w:val="single" w:sz="4" w:space="0" w:color="auto"/>
              <w:right w:val="single" w:sz="4" w:space="0" w:color="auto"/>
            </w:tcBorders>
          </w:tcPr>
          <w:p w14:paraId="2ACF0198" w14:textId="77777777" w:rsidR="00A259C6" w:rsidRPr="00987964" w:rsidRDefault="00A259C6" w:rsidP="00C847E4">
            <w:pPr>
              <w:jc w:val="both"/>
              <w:rPr>
                <w:rFonts w:eastAsia="Calibri"/>
              </w:rPr>
            </w:pPr>
          </w:p>
        </w:tc>
      </w:tr>
    </w:tbl>
    <w:p w14:paraId="6CC17E6F" w14:textId="77777777" w:rsidR="00A259C6" w:rsidRPr="00987964" w:rsidRDefault="00A259C6" w:rsidP="00A259C6">
      <w:pPr>
        <w:jc w:val="both"/>
        <w:rPr>
          <w:bCs/>
          <w:i/>
          <w:sz w:val="20"/>
        </w:rPr>
      </w:pPr>
      <w:r w:rsidRPr="00987964">
        <w:rPr>
          <w:bCs/>
          <w:i/>
          <w:sz w:val="20"/>
        </w:rPr>
        <w:t>Pildyti tuomet, jei  sutarties vykdymui bus pasitelkti subtiekėjai (subteikėjai).</w:t>
      </w:r>
    </w:p>
    <w:p w14:paraId="561C5AE3" w14:textId="77777777" w:rsidR="00A259C6" w:rsidRPr="00987964" w:rsidRDefault="00A259C6" w:rsidP="00D66132">
      <w:pPr>
        <w:ind w:firstLine="720"/>
        <w:jc w:val="both"/>
        <w:rPr>
          <w:szCs w:val="24"/>
        </w:rPr>
      </w:pPr>
    </w:p>
    <w:p w14:paraId="18D7AC54" w14:textId="77777777" w:rsidR="00D66132" w:rsidRPr="00152C1E" w:rsidRDefault="00D66132" w:rsidP="00D66132">
      <w:pPr>
        <w:pStyle w:val="ListParagraph"/>
        <w:autoSpaceDE w:val="0"/>
        <w:autoSpaceDN w:val="0"/>
        <w:adjustRightInd w:val="0"/>
        <w:spacing w:before="60" w:after="60"/>
        <w:ind w:left="0"/>
        <w:contextualSpacing w:val="0"/>
        <w:jc w:val="center"/>
        <w:rPr>
          <w:b/>
          <w:bCs/>
        </w:rPr>
      </w:pPr>
      <w:r>
        <w:rPr>
          <w:b/>
          <w:bCs/>
        </w:rPr>
        <w:t xml:space="preserve">5. </w:t>
      </w:r>
      <w:r w:rsidRPr="00152C1E">
        <w:rPr>
          <w:b/>
          <w:bCs/>
        </w:rPr>
        <w:t>KONFIDENCIALI INFORMACIJA</w:t>
      </w:r>
    </w:p>
    <w:p w14:paraId="24FAE1A4" w14:textId="77777777" w:rsidR="00A259C6" w:rsidRPr="00F002C4" w:rsidRDefault="00A259C6" w:rsidP="00A259C6">
      <w:pPr>
        <w:ind w:firstLine="720"/>
        <w:jc w:val="both"/>
        <w:rPr>
          <w:rFonts w:eastAsia="Calibri"/>
          <w:szCs w:val="24"/>
        </w:rPr>
      </w:pPr>
      <w:r w:rsidRPr="00F002C4">
        <w:rPr>
          <w:rFonts w:eastAsia="Calibri"/>
          <w:szCs w:val="24"/>
        </w:rPr>
        <w:t>Šiame pasiūlyme yra pateikta konfidenciali informacija (dokumentai su konfidencialia informacija įsegti atskirai) ir ji neviešinama: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6066"/>
        <w:gridCol w:w="2722"/>
      </w:tblGrid>
      <w:tr w:rsidR="00C833CA" w:rsidRPr="00F002C4" w14:paraId="2EF639A2" w14:textId="77777777" w:rsidTr="00020761">
        <w:trPr>
          <w:trHeight w:val="783"/>
        </w:trPr>
        <w:tc>
          <w:tcPr>
            <w:tcW w:w="851" w:type="dxa"/>
            <w:tcMar>
              <w:top w:w="0" w:type="dxa"/>
              <w:left w:w="108" w:type="dxa"/>
              <w:bottom w:w="0" w:type="dxa"/>
              <w:right w:w="108" w:type="dxa"/>
            </w:tcMar>
            <w:vAlign w:val="center"/>
            <w:hideMark/>
          </w:tcPr>
          <w:p w14:paraId="47AF2339" w14:textId="77777777" w:rsidR="00C833CA" w:rsidRPr="00F002C4" w:rsidRDefault="00C833CA" w:rsidP="00020761">
            <w:pPr>
              <w:jc w:val="center"/>
              <w:rPr>
                <w:rFonts w:eastAsia="Calibri"/>
                <w:b/>
                <w:bCs/>
                <w:szCs w:val="24"/>
              </w:rPr>
            </w:pPr>
            <w:r w:rsidRPr="00F002C4">
              <w:rPr>
                <w:rFonts w:eastAsia="Calibri"/>
                <w:b/>
                <w:bCs/>
                <w:szCs w:val="24"/>
              </w:rPr>
              <w:t>Eil.</w:t>
            </w:r>
          </w:p>
          <w:p w14:paraId="24E728F6" w14:textId="77777777" w:rsidR="00C833CA" w:rsidRPr="00F002C4" w:rsidRDefault="00C833CA" w:rsidP="00020761">
            <w:pPr>
              <w:jc w:val="center"/>
              <w:rPr>
                <w:rFonts w:eastAsia="Calibri"/>
                <w:b/>
                <w:bCs/>
                <w:szCs w:val="24"/>
              </w:rPr>
            </w:pPr>
            <w:r w:rsidRPr="00F002C4">
              <w:rPr>
                <w:rFonts w:eastAsia="Calibri"/>
                <w:b/>
                <w:bCs/>
                <w:szCs w:val="24"/>
              </w:rPr>
              <w:t>Nr.</w:t>
            </w:r>
          </w:p>
        </w:tc>
        <w:tc>
          <w:tcPr>
            <w:tcW w:w="6066" w:type="dxa"/>
            <w:tcMar>
              <w:top w:w="0" w:type="dxa"/>
              <w:left w:w="108" w:type="dxa"/>
              <w:bottom w:w="0" w:type="dxa"/>
              <w:right w:w="108" w:type="dxa"/>
            </w:tcMar>
            <w:vAlign w:val="center"/>
            <w:hideMark/>
          </w:tcPr>
          <w:p w14:paraId="531B2462" w14:textId="77777777" w:rsidR="00C833CA" w:rsidRPr="00F002C4" w:rsidRDefault="00C833CA" w:rsidP="00020761">
            <w:pPr>
              <w:jc w:val="center"/>
              <w:rPr>
                <w:rFonts w:eastAsia="Calibri"/>
                <w:b/>
                <w:bCs/>
                <w:szCs w:val="24"/>
              </w:rPr>
            </w:pPr>
            <w:r w:rsidRPr="00F002C4">
              <w:rPr>
                <w:rFonts w:eastAsia="Calibri"/>
                <w:b/>
                <w:bCs/>
                <w:szCs w:val="24"/>
              </w:rPr>
              <w:t>Pateikto dokumento pavadinimas</w:t>
            </w:r>
          </w:p>
        </w:tc>
        <w:tc>
          <w:tcPr>
            <w:tcW w:w="2722" w:type="dxa"/>
            <w:vAlign w:val="center"/>
          </w:tcPr>
          <w:p w14:paraId="534F9439" w14:textId="77777777" w:rsidR="00C833CA" w:rsidRPr="00F002C4" w:rsidRDefault="00C833CA" w:rsidP="00020761">
            <w:pPr>
              <w:jc w:val="center"/>
              <w:rPr>
                <w:rFonts w:eastAsia="Calibri"/>
                <w:b/>
                <w:bCs/>
                <w:szCs w:val="24"/>
              </w:rPr>
            </w:pPr>
            <w:r>
              <w:rPr>
                <w:rFonts w:eastAsia="Calibri"/>
                <w:b/>
                <w:bCs/>
                <w:szCs w:val="24"/>
              </w:rPr>
              <w:t>Pastaba</w:t>
            </w:r>
          </w:p>
        </w:tc>
      </w:tr>
      <w:tr w:rsidR="00C833CA" w:rsidRPr="00F002C4" w14:paraId="605B8D20" w14:textId="77777777" w:rsidTr="00900274">
        <w:tc>
          <w:tcPr>
            <w:tcW w:w="851" w:type="dxa"/>
            <w:tcMar>
              <w:top w:w="0" w:type="dxa"/>
              <w:left w:w="108" w:type="dxa"/>
              <w:bottom w:w="0" w:type="dxa"/>
              <w:right w:w="108" w:type="dxa"/>
            </w:tcMar>
            <w:vAlign w:val="center"/>
            <w:hideMark/>
          </w:tcPr>
          <w:p w14:paraId="370DB70C" w14:textId="77777777" w:rsidR="00C833CA" w:rsidRPr="00F002C4" w:rsidRDefault="00C833CA" w:rsidP="00C847E4">
            <w:pPr>
              <w:jc w:val="center"/>
              <w:rPr>
                <w:rFonts w:eastAsia="Calibri"/>
                <w:szCs w:val="24"/>
              </w:rPr>
            </w:pPr>
            <w:r w:rsidRPr="00F002C4">
              <w:rPr>
                <w:rFonts w:eastAsia="Calibri"/>
                <w:szCs w:val="24"/>
              </w:rPr>
              <w:t>1.</w:t>
            </w:r>
          </w:p>
        </w:tc>
        <w:tc>
          <w:tcPr>
            <w:tcW w:w="6066" w:type="dxa"/>
            <w:tcMar>
              <w:top w:w="0" w:type="dxa"/>
              <w:left w:w="108" w:type="dxa"/>
              <w:bottom w:w="0" w:type="dxa"/>
              <w:right w:w="108" w:type="dxa"/>
            </w:tcMar>
          </w:tcPr>
          <w:p w14:paraId="24340DDE" w14:textId="77777777" w:rsidR="00C833CA" w:rsidRPr="00F002C4" w:rsidRDefault="00C833CA" w:rsidP="00C847E4">
            <w:pPr>
              <w:jc w:val="both"/>
              <w:rPr>
                <w:rFonts w:eastAsia="Calibri"/>
                <w:szCs w:val="24"/>
              </w:rPr>
            </w:pPr>
          </w:p>
        </w:tc>
        <w:tc>
          <w:tcPr>
            <w:tcW w:w="2722" w:type="dxa"/>
          </w:tcPr>
          <w:p w14:paraId="7C04D490" w14:textId="77777777" w:rsidR="00C833CA" w:rsidRPr="00F002C4" w:rsidRDefault="00C833CA" w:rsidP="00C847E4">
            <w:pPr>
              <w:jc w:val="both"/>
              <w:rPr>
                <w:rFonts w:eastAsia="Calibri"/>
                <w:szCs w:val="24"/>
              </w:rPr>
            </w:pPr>
          </w:p>
        </w:tc>
      </w:tr>
      <w:tr w:rsidR="00C833CA" w:rsidRPr="00F002C4" w14:paraId="6BC55E94" w14:textId="77777777" w:rsidTr="00900274">
        <w:tc>
          <w:tcPr>
            <w:tcW w:w="851" w:type="dxa"/>
            <w:tcMar>
              <w:top w:w="0" w:type="dxa"/>
              <w:left w:w="108" w:type="dxa"/>
              <w:bottom w:w="0" w:type="dxa"/>
              <w:right w:w="108" w:type="dxa"/>
            </w:tcMar>
            <w:vAlign w:val="center"/>
            <w:hideMark/>
          </w:tcPr>
          <w:p w14:paraId="3341E55C" w14:textId="77777777" w:rsidR="00C833CA" w:rsidRPr="00F002C4" w:rsidRDefault="00C833CA" w:rsidP="00C847E4">
            <w:pPr>
              <w:jc w:val="center"/>
              <w:rPr>
                <w:rFonts w:eastAsia="Calibri"/>
                <w:szCs w:val="24"/>
              </w:rPr>
            </w:pPr>
            <w:r w:rsidRPr="00F002C4">
              <w:rPr>
                <w:rFonts w:eastAsia="Calibri"/>
                <w:szCs w:val="24"/>
              </w:rPr>
              <w:t>2.</w:t>
            </w:r>
          </w:p>
        </w:tc>
        <w:tc>
          <w:tcPr>
            <w:tcW w:w="6066" w:type="dxa"/>
            <w:tcMar>
              <w:top w:w="0" w:type="dxa"/>
              <w:left w:w="108" w:type="dxa"/>
              <w:bottom w:w="0" w:type="dxa"/>
              <w:right w:w="108" w:type="dxa"/>
            </w:tcMar>
          </w:tcPr>
          <w:p w14:paraId="0208C102" w14:textId="77777777" w:rsidR="00C833CA" w:rsidRPr="00F002C4" w:rsidRDefault="00C833CA" w:rsidP="00C847E4">
            <w:pPr>
              <w:widowControl w:val="0"/>
              <w:tabs>
                <w:tab w:val="center" w:pos="4153"/>
                <w:tab w:val="right" w:pos="8306"/>
              </w:tabs>
              <w:jc w:val="both"/>
              <w:rPr>
                <w:szCs w:val="24"/>
              </w:rPr>
            </w:pPr>
          </w:p>
        </w:tc>
        <w:tc>
          <w:tcPr>
            <w:tcW w:w="2722" w:type="dxa"/>
          </w:tcPr>
          <w:p w14:paraId="24E12140" w14:textId="77777777" w:rsidR="00C833CA" w:rsidRPr="00F002C4" w:rsidRDefault="00C833CA" w:rsidP="00C847E4">
            <w:pPr>
              <w:widowControl w:val="0"/>
              <w:tabs>
                <w:tab w:val="center" w:pos="4153"/>
                <w:tab w:val="right" w:pos="8306"/>
              </w:tabs>
              <w:jc w:val="both"/>
              <w:rPr>
                <w:szCs w:val="24"/>
              </w:rPr>
            </w:pPr>
          </w:p>
        </w:tc>
      </w:tr>
      <w:tr w:rsidR="00C833CA" w:rsidRPr="00F002C4" w14:paraId="77314D1F" w14:textId="77777777" w:rsidTr="00900274">
        <w:tc>
          <w:tcPr>
            <w:tcW w:w="851" w:type="dxa"/>
            <w:tcMar>
              <w:top w:w="0" w:type="dxa"/>
              <w:left w:w="108" w:type="dxa"/>
              <w:bottom w:w="0" w:type="dxa"/>
              <w:right w:w="108" w:type="dxa"/>
            </w:tcMar>
            <w:vAlign w:val="center"/>
            <w:hideMark/>
          </w:tcPr>
          <w:p w14:paraId="0DCA4BCE" w14:textId="77777777" w:rsidR="00C833CA" w:rsidRPr="00F002C4" w:rsidRDefault="00C833CA" w:rsidP="00C847E4">
            <w:pPr>
              <w:jc w:val="center"/>
              <w:rPr>
                <w:rFonts w:eastAsia="Calibri"/>
                <w:szCs w:val="24"/>
              </w:rPr>
            </w:pPr>
            <w:r w:rsidRPr="00F002C4">
              <w:rPr>
                <w:rFonts w:eastAsia="Calibri"/>
                <w:szCs w:val="24"/>
              </w:rPr>
              <w:t>...</w:t>
            </w:r>
          </w:p>
        </w:tc>
        <w:tc>
          <w:tcPr>
            <w:tcW w:w="6066" w:type="dxa"/>
            <w:tcMar>
              <w:top w:w="0" w:type="dxa"/>
              <w:left w:w="108" w:type="dxa"/>
              <w:bottom w:w="0" w:type="dxa"/>
              <w:right w:w="108" w:type="dxa"/>
            </w:tcMar>
          </w:tcPr>
          <w:p w14:paraId="24CAD104" w14:textId="77777777" w:rsidR="00C833CA" w:rsidRPr="00F002C4" w:rsidRDefault="00C833CA" w:rsidP="00C847E4">
            <w:pPr>
              <w:jc w:val="both"/>
              <w:rPr>
                <w:rFonts w:eastAsia="Calibri"/>
                <w:szCs w:val="24"/>
              </w:rPr>
            </w:pPr>
          </w:p>
        </w:tc>
        <w:tc>
          <w:tcPr>
            <w:tcW w:w="2722" w:type="dxa"/>
          </w:tcPr>
          <w:p w14:paraId="13C13C41" w14:textId="77777777" w:rsidR="00C833CA" w:rsidRPr="00F002C4" w:rsidRDefault="00C833CA" w:rsidP="00C847E4">
            <w:pPr>
              <w:jc w:val="both"/>
              <w:rPr>
                <w:rFonts w:eastAsia="Calibri"/>
                <w:szCs w:val="24"/>
              </w:rPr>
            </w:pPr>
          </w:p>
        </w:tc>
      </w:tr>
    </w:tbl>
    <w:p w14:paraId="3968915A" w14:textId="77777777" w:rsidR="00A259C6" w:rsidRPr="00987964" w:rsidRDefault="00A259C6" w:rsidP="00A30053">
      <w:pPr>
        <w:jc w:val="both"/>
        <w:rPr>
          <w:bCs/>
          <w:i/>
          <w:sz w:val="20"/>
        </w:rPr>
      </w:pPr>
      <w:r w:rsidRPr="00987964">
        <w:rPr>
          <w:bCs/>
          <w:i/>
          <w:sz w:val="20"/>
        </w:rPr>
        <w:t xml:space="preserve">Pastaba. Pildyti tuomet, jei bus pateikta konfidenciali informacija. Tiekėjas negali nurodyti, kad konfidenciali yra pasiūlymo kaina arba kad visas pasiūlymas yra konfidencialus. Jei tiekėjas nenurodo konfidencialios informacijos, laikoma, kad tokios tiekėjo pasiūlyme nėra. </w:t>
      </w:r>
    </w:p>
    <w:p w14:paraId="7B9D0388" w14:textId="77777777" w:rsidR="00A259C6" w:rsidRDefault="00A259C6" w:rsidP="00A259C6">
      <w:pPr>
        <w:tabs>
          <w:tab w:val="left" w:pos="5760"/>
        </w:tabs>
        <w:ind w:firstLine="720"/>
        <w:jc w:val="both"/>
        <w:rPr>
          <w:rFonts w:eastAsia="Calibri"/>
        </w:rPr>
      </w:pPr>
    </w:p>
    <w:p w14:paraId="519D7071" w14:textId="77777777" w:rsidR="00E814D2" w:rsidRDefault="00E814D2" w:rsidP="00E814D2">
      <w:pPr>
        <w:tabs>
          <w:tab w:val="left" w:pos="7115"/>
        </w:tabs>
        <w:ind w:firstLine="720"/>
        <w:jc w:val="both"/>
        <w:rPr>
          <w:rFonts w:eastAsia="Calibri"/>
          <w:b/>
          <w:bCs/>
          <w:szCs w:val="24"/>
        </w:rPr>
      </w:pPr>
      <w:r w:rsidRPr="00F002C4">
        <w:rPr>
          <w:rFonts w:eastAsia="Calibri"/>
          <w:b/>
          <w:bCs/>
          <w:szCs w:val="24"/>
        </w:rPr>
        <w:t>Pasiūlymas galioja iki termino, nustatyto pirkimo dokumentuose.</w:t>
      </w:r>
    </w:p>
    <w:p w14:paraId="1FEF7898" w14:textId="77777777" w:rsidR="00C833CA" w:rsidRPr="00F002C4" w:rsidRDefault="00C833CA" w:rsidP="00E814D2">
      <w:pPr>
        <w:tabs>
          <w:tab w:val="left" w:pos="7115"/>
        </w:tabs>
        <w:ind w:firstLine="720"/>
        <w:jc w:val="both"/>
        <w:rPr>
          <w:rFonts w:eastAsia="Calibri"/>
          <w:szCs w:val="24"/>
        </w:rPr>
      </w:pPr>
    </w:p>
    <w:p w14:paraId="40F21504" w14:textId="77777777" w:rsidR="00E814D2" w:rsidRDefault="00E814D2" w:rsidP="00E814D2">
      <w:pPr>
        <w:ind w:firstLine="720"/>
        <w:jc w:val="both"/>
        <w:rPr>
          <w:rFonts w:eastAsia="Calibri"/>
          <w:szCs w:val="24"/>
        </w:rPr>
      </w:pPr>
    </w:p>
    <w:p w14:paraId="221D2454" w14:textId="77777777" w:rsidR="001608E9" w:rsidRPr="00F002C4" w:rsidRDefault="001608E9" w:rsidP="00E814D2">
      <w:pPr>
        <w:ind w:firstLine="720"/>
        <w:jc w:val="both"/>
        <w:rPr>
          <w:rFonts w:eastAsia="Calibri"/>
          <w:szCs w:val="24"/>
        </w:rPr>
      </w:pPr>
    </w:p>
    <w:p w14:paraId="5307773E" w14:textId="77777777" w:rsidR="00E814D2" w:rsidRPr="00F002C4" w:rsidRDefault="00E814D2" w:rsidP="00E814D2">
      <w:pPr>
        <w:rPr>
          <w:rFonts w:eastAsia="Calibri"/>
          <w:szCs w:val="24"/>
        </w:rPr>
      </w:pPr>
      <w:r w:rsidRPr="00F002C4">
        <w:rPr>
          <w:rFonts w:eastAsia="Calibri"/>
          <w:szCs w:val="24"/>
        </w:rPr>
        <w:t>________________________                  _____________               ____________________</w:t>
      </w:r>
    </w:p>
    <w:p w14:paraId="60765F5C" w14:textId="77777777" w:rsidR="00E814D2" w:rsidRPr="00F002C4" w:rsidRDefault="00E814D2" w:rsidP="00E814D2">
      <w:pPr>
        <w:rPr>
          <w:rFonts w:eastAsia="Calibri"/>
          <w:sz w:val="20"/>
        </w:rPr>
      </w:pPr>
      <w:r w:rsidRPr="00F002C4">
        <w:rPr>
          <w:rFonts w:eastAsia="Calibri"/>
          <w:sz w:val="20"/>
        </w:rPr>
        <w:t xml:space="preserve">  (Tiekėjo arba jo įgalioto asmens                                  (Parašas)                                      (Vardas ir pavardė)</w:t>
      </w:r>
    </w:p>
    <w:p w14:paraId="38354475" w14:textId="77777777" w:rsidR="00E814D2" w:rsidRDefault="00E814D2" w:rsidP="00E814D2">
      <w:pPr>
        <w:rPr>
          <w:rFonts w:eastAsia="Calibri"/>
          <w:sz w:val="20"/>
        </w:rPr>
      </w:pPr>
      <w:r w:rsidRPr="00F002C4">
        <w:rPr>
          <w:rFonts w:eastAsia="Calibri"/>
          <w:sz w:val="20"/>
        </w:rPr>
        <w:t xml:space="preserve">                 pareigų pavadinimas)</w:t>
      </w:r>
    </w:p>
    <w:p w14:paraId="6E9015E4" w14:textId="77777777" w:rsidR="005248A2" w:rsidRDefault="005248A2" w:rsidP="00020761">
      <w:pPr>
        <w:spacing w:after="160" w:line="259" w:lineRule="auto"/>
        <w:rPr>
          <w:b/>
          <w:szCs w:val="24"/>
        </w:rPr>
      </w:pPr>
    </w:p>
    <w:sectPr w:rsidR="005248A2" w:rsidSect="007D18F6">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2684" w14:textId="77777777" w:rsidR="00084C0E" w:rsidRDefault="00084C0E" w:rsidP="00AD0D41">
      <w:r>
        <w:separator/>
      </w:r>
    </w:p>
  </w:endnote>
  <w:endnote w:type="continuationSeparator" w:id="0">
    <w:p w14:paraId="09EBCB73" w14:textId="77777777" w:rsidR="00084C0E" w:rsidRDefault="00084C0E" w:rsidP="00AD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2751" w14:textId="77777777" w:rsidR="00084C0E" w:rsidRDefault="00084C0E" w:rsidP="00AD0D41">
      <w:r>
        <w:separator/>
      </w:r>
    </w:p>
  </w:footnote>
  <w:footnote w:type="continuationSeparator" w:id="0">
    <w:p w14:paraId="7C5A06A3" w14:textId="77777777" w:rsidR="00084C0E" w:rsidRDefault="00084C0E" w:rsidP="00AD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647785"/>
      <w:docPartObj>
        <w:docPartGallery w:val="Page Numbers (Top of Page)"/>
        <w:docPartUnique/>
      </w:docPartObj>
    </w:sdtPr>
    <w:sdtEndPr>
      <w:rPr>
        <w:noProof/>
      </w:rPr>
    </w:sdtEndPr>
    <w:sdtContent>
      <w:p w14:paraId="3BFDE6E5" w14:textId="77777777" w:rsidR="007D18F6" w:rsidRDefault="007D18F6">
        <w:pPr>
          <w:pStyle w:val="Header"/>
          <w:jc w:val="center"/>
        </w:pPr>
        <w:r>
          <w:fldChar w:fldCharType="begin"/>
        </w:r>
        <w:r>
          <w:instrText xml:space="preserve"> PAGE   \* MERGEFORMAT </w:instrText>
        </w:r>
        <w:r>
          <w:fldChar w:fldCharType="separate"/>
        </w:r>
        <w:r w:rsidR="000940B9">
          <w:rPr>
            <w:noProof/>
          </w:rPr>
          <w:t>2</w:t>
        </w:r>
        <w:r>
          <w:rPr>
            <w:noProof/>
          </w:rPr>
          <w:fldChar w:fldCharType="end"/>
        </w:r>
      </w:p>
    </w:sdtContent>
  </w:sdt>
  <w:p w14:paraId="168FAE2B" w14:textId="77777777" w:rsidR="007D18F6" w:rsidRDefault="007D1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81892"/>
    <w:multiLevelType w:val="hybridMultilevel"/>
    <w:tmpl w:val="9DF06CEA"/>
    <w:lvl w:ilvl="0" w:tplc="8FD46514">
      <w:start w:val="1"/>
      <w:numFmt w:val="decimal"/>
      <w:lvlText w:val="4.%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65244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3A"/>
    <w:rsid w:val="00020761"/>
    <w:rsid w:val="00054EFC"/>
    <w:rsid w:val="00084C0E"/>
    <w:rsid w:val="000906BE"/>
    <w:rsid w:val="000940B9"/>
    <w:rsid w:val="000A3187"/>
    <w:rsid w:val="000A7C13"/>
    <w:rsid w:val="000B193B"/>
    <w:rsid w:val="000B2BFD"/>
    <w:rsid w:val="000B5CAC"/>
    <w:rsid w:val="000C0FAF"/>
    <w:rsid w:val="000C54B2"/>
    <w:rsid w:val="000E68AE"/>
    <w:rsid w:val="000F7F38"/>
    <w:rsid w:val="00117166"/>
    <w:rsid w:val="00125150"/>
    <w:rsid w:val="00125CAA"/>
    <w:rsid w:val="00133BF1"/>
    <w:rsid w:val="00134295"/>
    <w:rsid w:val="00143BF4"/>
    <w:rsid w:val="001608E9"/>
    <w:rsid w:val="00164058"/>
    <w:rsid w:val="00196F81"/>
    <w:rsid w:val="001C0F58"/>
    <w:rsid w:val="001C421F"/>
    <w:rsid w:val="001D63F7"/>
    <w:rsid w:val="00207BE5"/>
    <w:rsid w:val="00213033"/>
    <w:rsid w:val="002160BA"/>
    <w:rsid w:val="0023381A"/>
    <w:rsid w:val="00233E41"/>
    <w:rsid w:val="00262D4F"/>
    <w:rsid w:val="00273544"/>
    <w:rsid w:val="002B0367"/>
    <w:rsid w:val="002B065F"/>
    <w:rsid w:val="002B435E"/>
    <w:rsid w:val="002D5275"/>
    <w:rsid w:val="002F206C"/>
    <w:rsid w:val="002F449C"/>
    <w:rsid w:val="003465C8"/>
    <w:rsid w:val="003A20BD"/>
    <w:rsid w:val="003B1E30"/>
    <w:rsid w:val="003B33C0"/>
    <w:rsid w:val="003C07FF"/>
    <w:rsid w:val="003C5442"/>
    <w:rsid w:val="00426736"/>
    <w:rsid w:val="00441125"/>
    <w:rsid w:val="004D1D20"/>
    <w:rsid w:val="0050200D"/>
    <w:rsid w:val="00503956"/>
    <w:rsid w:val="005230D9"/>
    <w:rsid w:val="005234A5"/>
    <w:rsid w:val="005248A2"/>
    <w:rsid w:val="00543827"/>
    <w:rsid w:val="0056253A"/>
    <w:rsid w:val="00573752"/>
    <w:rsid w:val="005C0651"/>
    <w:rsid w:val="005D21B5"/>
    <w:rsid w:val="005D48A4"/>
    <w:rsid w:val="005E4CAC"/>
    <w:rsid w:val="0062455B"/>
    <w:rsid w:val="00663B6C"/>
    <w:rsid w:val="006B4D25"/>
    <w:rsid w:val="00700569"/>
    <w:rsid w:val="00705277"/>
    <w:rsid w:val="00710245"/>
    <w:rsid w:val="007136FE"/>
    <w:rsid w:val="00715736"/>
    <w:rsid w:val="00730C64"/>
    <w:rsid w:val="00772101"/>
    <w:rsid w:val="007724C5"/>
    <w:rsid w:val="00773C0D"/>
    <w:rsid w:val="007B284C"/>
    <w:rsid w:val="007C218C"/>
    <w:rsid w:val="007D18F6"/>
    <w:rsid w:val="007D3D2C"/>
    <w:rsid w:val="007D5F35"/>
    <w:rsid w:val="007E70D8"/>
    <w:rsid w:val="00800DE3"/>
    <w:rsid w:val="00837890"/>
    <w:rsid w:val="008457CD"/>
    <w:rsid w:val="00847D17"/>
    <w:rsid w:val="00874269"/>
    <w:rsid w:val="008B7234"/>
    <w:rsid w:val="008D1970"/>
    <w:rsid w:val="008E5533"/>
    <w:rsid w:val="008F56C2"/>
    <w:rsid w:val="008F5CBB"/>
    <w:rsid w:val="00900274"/>
    <w:rsid w:val="00906EE7"/>
    <w:rsid w:val="00934AAC"/>
    <w:rsid w:val="0094063F"/>
    <w:rsid w:val="00942427"/>
    <w:rsid w:val="009652A9"/>
    <w:rsid w:val="009A612A"/>
    <w:rsid w:val="00A22B00"/>
    <w:rsid w:val="00A259C6"/>
    <w:rsid w:val="00A30053"/>
    <w:rsid w:val="00A33062"/>
    <w:rsid w:val="00A35B10"/>
    <w:rsid w:val="00A36C39"/>
    <w:rsid w:val="00A50C0A"/>
    <w:rsid w:val="00A52C91"/>
    <w:rsid w:val="00A7752B"/>
    <w:rsid w:val="00A93B56"/>
    <w:rsid w:val="00AA7F50"/>
    <w:rsid w:val="00AD0D41"/>
    <w:rsid w:val="00AD15FB"/>
    <w:rsid w:val="00B04ABF"/>
    <w:rsid w:val="00B202EE"/>
    <w:rsid w:val="00B2494C"/>
    <w:rsid w:val="00B252E6"/>
    <w:rsid w:val="00B30671"/>
    <w:rsid w:val="00B67B21"/>
    <w:rsid w:val="00B70879"/>
    <w:rsid w:val="00B934EB"/>
    <w:rsid w:val="00BA1CB5"/>
    <w:rsid w:val="00BA2290"/>
    <w:rsid w:val="00BD3D98"/>
    <w:rsid w:val="00C008D4"/>
    <w:rsid w:val="00C47C41"/>
    <w:rsid w:val="00C833CA"/>
    <w:rsid w:val="00C847E4"/>
    <w:rsid w:val="00C94743"/>
    <w:rsid w:val="00C95137"/>
    <w:rsid w:val="00CA747A"/>
    <w:rsid w:val="00CB3EEB"/>
    <w:rsid w:val="00CC44D9"/>
    <w:rsid w:val="00CC6335"/>
    <w:rsid w:val="00CD1EA9"/>
    <w:rsid w:val="00CE3307"/>
    <w:rsid w:val="00D141B0"/>
    <w:rsid w:val="00D27E4B"/>
    <w:rsid w:val="00D350BF"/>
    <w:rsid w:val="00D437A1"/>
    <w:rsid w:val="00D50EF7"/>
    <w:rsid w:val="00D54AE5"/>
    <w:rsid w:val="00D66132"/>
    <w:rsid w:val="00D907D2"/>
    <w:rsid w:val="00D933BA"/>
    <w:rsid w:val="00DA1398"/>
    <w:rsid w:val="00DD13DB"/>
    <w:rsid w:val="00DD6271"/>
    <w:rsid w:val="00E05F1D"/>
    <w:rsid w:val="00E14811"/>
    <w:rsid w:val="00E36DFE"/>
    <w:rsid w:val="00E40CB4"/>
    <w:rsid w:val="00E50C92"/>
    <w:rsid w:val="00E814D2"/>
    <w:rsid w:val="00EC56C6"/>
    <w:rsid w:val="00ED0E5F"/>
    <w:rsid w:val="00F07718"/>
    <w:rsid w:val="00F5017C"/>
    <w:rsid w:val="00F734C3"/>
    <w:rsid w:val="00F76825"/>
    <w:rsid w:val="00F77DF7"/>
    <w:rsid w:val="00FA73E3"/>
    <w:rsid w:val="00FD4574"/>
    <w:rsid w:val="00FE2D13"/>
    <w:rsid w:val="00FF4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99BB"/>
  <w15:chartTrackingRefBased/>
  <w15:docId w15:val="{842F4579-909A-4C14-8D80-156D41DD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3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6253A"/>
    <w:pPr>
      <w:keepNext/>
      <w:jc w:val="center"/>
      <w:outlineLvl w:val="0"/>
    </w:pPr>
    <w:rPr>
      <w:lang w:val="x-none"/>
    </w:rPr>
  </w:style>
  <w:style w:type="paragraph" w:styleId="Heading2">
    <w:name w:val="heading 2"/>
    <w:basedOn w:val="Normal"/>
    <w:next w:val="Normal"/>
    <w:link w:val="Heading2Char"/>
    <w:uiPriority w:val="9"/>
    <w:semiHidden/>
    <w:unhideWhenUsed/>
    <w:qFormat/>
    <w:rsid w:val="001342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53A"/>
    <w:rPr>
      <w:rFonts w:ascii="Times New Roman" w:eastAsia="Times New Roman" w:hAnsi="Times New Roman" w:cs="Times New Roman"/>
      <w:sz w:val="24"/>
      <w:szCs w:val="20"/>
      <w:lang w:val="x-none"/>
    </w:rPr>
  </w:style>
  <w:style w:type="paragraph" w:styleId="NormalWeb">
    <w:name w:val="Normal (Web)"/>
    <w:basedOn w:val="Normal"/>
    <w:rsid w:val="0056253A"/>
    <w:pPr>
      <w:spacing w:before="100" w:beforeAutospacing="1" w:after="100" w:afterAutospacing="1"/>
    </w:pPr>
    <w:rPr>
      <w:szCs w:val="24"/>
      <w:lang w:val="en-US"/>
    </w:rPr>
  </w:style>
  <w:style w:type="paragraph" w:styleId="NoSpacing">
    <w:name w:val="No Spacing"/>
    <w:uiPriority w:val="1"/>
    <w:qFormat/>
    <w:rsid w:val="0056253A"/>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6253A"/>
    <w:pPr>
      <w:tabs>
        <w:tab w:val="center" w:pos="4819"/>
        <w:tab w:val="right" w:pos="9638"/>
      </w:tabs>
    </w:pPr>
  </w:style>
  <w:style w:type="character" w:customStyle="1" w:styleId="HeaderChar">
    <w:name w:val="Header Char"/>
    <w:basedOn w:val="DefaultParagraphFont"/>
    <w:link w:val="Header"/>
    <w:uiPriority w:val="99"/>
    <w:rsid w:val="0056253A"/>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134295"/>
    <w:rPr>
      <w:rFonts w:asciiTheme="majorHAnsi" w:eastAsiaTheme="majorEastAsia" w:hAnsiTheme="majorHAnsi" w:cstheme="majorBidi"/>
      <w:color w:val="2E74B5" w:themeColor="accent1" w:themeShade="BF"/>
      <w:sz w:val="26"/>
      <w:szCs w:val="26"/>
    </w:rPr>
  </w:style>
  <w:style w:type="character" w:customStyle="1" w:styleId="pildymui">
    <w:name w:val="pildymui"/>
    <w:basedOn w:val="DefaultParagraphFont"/>
    <w:rsid w:val="00F734C3"/>
  </w:style>
  <w:style w:type="character" w:styleId="CommentReference">
    <w:name w:val="annotation reference"/>
    <w:basedOn w:val="DefaultParagraphFont"/>
    <w:uiPriority w:val="99"/>
    <w:semiHidden/>
    <w:unhideWhenUsed/>
    <w:rsid w:val="003A20BD"/>
    <w:rPr>
      <w:sz w:val="16"/>
      <w:szCs w:val="16"/>
    </w:rPr>
  </w:style>
  <w:style w:type="paragraph" w:styleId="CommentText">
    <w:name w:val="annotation text"/>
    <w:basedOn w:val="Normal"/>
    <w:link w:val="CommentTextChar"/>
    <w:uiPriority w:val="99"/>
    <w:semiHidden/>
    <w:unhideWhenUsed/>
    <w:rsid w:val="003A20BD"/>
    <w:rPr>
      <w:sz w:val="20"/>
    </w:rPr>
  </w:style>
  <w:style w:type="character" w:customStyle="1" w:styleId="CommentTextChar">
    <w:name w:val="Comment Text Char"/>
    <w:basedOn w:val="DefaultParagraphFont"/>
    <w:link w:val="CommentText"/>
    <w:uiPriority w:val="99"/>
    <w:semiHidden/>
    <w:rsid w:val="003A20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20BD"/>
    <w:rPr>
      <w:b/>
      <w:bCs/>
    </w:rPr>
  </w:style>
  <w:style w:type="character" w:customStyle="1" w:styleId="CommentSubjectChar">
    <w:name w:val="Comment Subject Char"/>
    <w:basedOn w:val="CommentTextChar"/>
    <w:link w:val="CommentSubject"/>
    <w:uiPriority w:val="99"/>
    <w:semiHidden/>
    <w:rsid w:val="003A20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2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0BD"/>
    <w:rPr>
      <w:rFonts w:ascii="Segoe UI" w:eastAsia="Times New Roman" w:hAnsi="Segoe UI" w:cs="Segoe UI"/>
      <w:sz w:val="18"/>
      <w:szCs w:val="18"/>
    </w:rPr>
  </w:style>
  <w:style w:type="character" w:styleId="Hyperlink">
    <w:name w:val="Hyperlink"/>
    <w:semiHidden/>
    <w:rsid w:val="00125CAA"/>
    <w:rPr>
      <w:rFonts w:cs="Times New Roman"/>
      <w:color w:val="0000FF"/>
      <w:u w:val="single"/>
    </w:rPr>
  </w:style>
  <w:style w:type="paragraph" w:styleId="FootnoteText">
    <w:name w:val="footnote text"/>
    <w:basedOn w:val="Normal"/>
    <w:link w:val="FootnoteTextChar"/>
    <w:unhideWhenUsed/>
    <w:rsid w:val="00AD0D41"/>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rsid w:val="00AD0D41"/>
    <w:rPr>
      <w:rFonts w:eastAsiaTheme="minorEastAsia"/>
      <w:sz w:val="20"/>
      <w:szCs w:val="20"/>
      <w:lang w:eastAsia="lt-LT"/>
    </w:rPr>
  </w:style>
  <w:style w:type="character" w:styleId="FootnoteReference">
    <w:name w:val="footnote reference"/>
    <w:rsid w:val="00AD0D41"/>
    <w:rPr>
      <w:rFonts w:cs="Times New Roman"/>
      <w:vertAlign w:val="superscript"/>
    </w:rPr>
  </w:style>
  <w:style w:type="table" w:customStyle="1" w:styleId="TableGrid4">
    <w:name w:val="Table Grid4"/>
    <w:basedOn w:val="TableNormal"/>
    <w:next w:val="TableGrid"/>
    <w:uiPriority w:val="59"/>
    <w:rsid w:val="00E814D2"/>
    <w:pPr>
      <w:spacing w:after="0" w:line="240" w:lineRule="auto"/>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1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D66132"/>
    <w:pPr>
      <w:jc w:val="center"/>
    </w:pPr>
    <w:rPr>
      <w:b/>
    </w:rPr>
  </w:style>
  <w:style w:type="character" w:customStyle="1" w:styleId="SubtitleChar">
    <w:name w:val="Subtitle Char"/>
    <w:basedOn w:val="DefaultParagraphFont"/>
    <w:link w:val="Subtitle"/>
    <w:uiPriority w:val="99"/>
    <w:rsid w:val="00D66132"/>
    <w:rPr>
      <w:rFonts w:ascii="Times New Roman" w:eastAsia="Times New Roman" w:hAnsi="Times New Roman" w:cs="Times New Roman"/>
      <w:b/>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66132"/>
    <w:pPr>
      <w:spacing w:after="200" w:line="276" w:lineRule="auto"/>
      <w:ind w:left="720"/>
      <w:contextualSpacing/>
    </w:pPr>
    <w:rPr>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66132"/>
    <w:rPr>
      <w:rFonts w:ascii="Times New Roman" w:eastAsia="Times New Roman" w:hAnsi="Times New Roman" w:cs="Times New Roman"/>
      <w:sz w:val="24"/>
    </w:rPr>
  </w:style>
  <w:style w:type="paragraph" w:customStyle="1" w:styleId="Standard1">
    <w:name w:val="Standard1"/>
    <w:rsid w:val="00D66132"/>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styleId="Footer">
    <w:name w:val="footer"/>
    <w:basedOn w:val="Normal"/>
    <w:link w:val="FooterChar"/>
    <w:uiPriority w:val="99"/>
    <w:unhideWhenUsed/>
    <w:rsid w:val="007D18F6"/>
    <w:pPr>
      <w:tabs>
        <w:tab w:val="center" w:pos="4819"/>
        <w:tab w:val="right" w:pos="9638"/>
      </w:tabs>
    </w:pPr>
  </w:style>
  <w:style w:type="character" w:customStyle="1" w:styleId="FooterChar">
    <w:name w:val="Footer Char"/>
    <w:basedOn w:val="DefaultParagraphFont"/>
    <w:link w:val="Footer"/>
    <w:uiPriority w:val="99"/>
    <w:rsid w:val="007D18F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8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87C3-6893-4D71-A61E-786A7A8A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4947</Words>
  <Characters>2820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Bradauskiene</dc:creator>
  <cp:lastModifiedBy>Daiva Bartuseviciene</cp:lastModifiedBy>
  <cp:revision>4</cp:revision>
  <dcterms:created xsi:type="dcterms:W3CDTF">2025-11-04T13:30:00Z</dcterms:created>
  <dcterms:modified xsi:type="dcterms:W3CDTF">2025-11-05T07:48:00Z</dcterms:modified>
</cp:coreProperties>
</file>