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4AEFA1FA" w:rsidR="00205AB1" w:rsidRPr="00370648" w:rsidRDefault="00FB091F" w:rsidP="00205AB1">
      <w:pPr>
        <w:pStyle w:val="Heading"/>
        <w:jc w:val="center"/>
        <w:rPr>
          <w:sz w:val="24"/>
          <w:szCs w:val="24"/>
          <w:lang w:val="lt-LT"/>
        </w:rPr>
      </w:pPr>
      <w:r w:rsidRPr="00BD5D78">
        <w:rPr>
          <w:rFonts w:asciiTheme="majorBidi" w:hAnsiTheme="majorBidi" w:cstheme="majorBidi"/>
          <w:b w:val="0"/>
          <w:noProof/>
          <w:lang w:val="lt-LT" w:eastAsia="lt-LT"/>
        </w:rPr>
        <w:drawing>
          <wp:inline distT="0" distB="0" distL="0" distR="0" wp14:anchorId="6625D872" wp14:editId="54ED8B71">
            <wp:extent cx="1249680" cy="511810"/>
            <wp:effectExtent l="0" t="0" r="7620" b="2540"/>
            <wp:docPr id="1" name="Picture 1" descr="A black background with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circles&#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49680" cy="511810"/>
                    </a:xfrm>
                    <a:prstGeom prst="rect">
                      <a:avLst/>
                    </a:prstGeom>
                    <a:noFill/>
                  </pic:spPr>
                </pic:pic>
              </a:graphicData>
            </a:graphic>
          </wp:inline>
        </w:drawing>
      </w: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Nuteistųjų/suimtųjų asmenų maitinimo paslauga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29D3AC6D" w14:textId="77777777" w:rsidR="00205AB1" w:rsidRPr="00370648" w:rsidRDefault="00205AB1" w:rsidP="00FB091F">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27B40B36" w14:textId="77777777" w:rsidR="00C91A64" w:rsidRDefault="00205AB1" w:rsidP="00205AB1">
      <w:pPr>
        <w:pStyle w:val="Body2"/>
        <w:rPr>
          <w:lang w:val="lt-LT"/>
        </w:rPr>
      </w:pPr>
      <w:r w:rsidRPr="001A2FC4">
        <w:rPr>
          <w:b/>
          <w:bCs/>
          <w:lang w:val="lt-LT"/>
        </w:rPr>
        <w:tab/>
        <w:t>1. BENDROSIOS NUOSTATOS</w:t>
      </w:r>
      <w:r w:rsidRPr="001A2FC4">
        <w:rPr>
          <w:b/>
          <w:bCs/>
          <w:lang w:val="lt-LT"/>
        </w:rPr>
        <w:tab/>
      </w:r>
      <w:r w:rsidRPr="00370648">
        <w:rPr>
          <w:lang w:val="lt-LT"/>
        </w:rPr>
        <w:br/>
      </w:r>
      <w:r w:rsidRPr="00370648">
        <w:rPr>
          <w:lang w:val="lt-LT"/>
        </w:rPr>
        <w:tab/>
      </w:r>
      <w:r w:rsidRPr="00370648">
        <w:rPr>
          <w:lang w:val="lt-LT"/>
        </w:rPr>
        <w:br/>
      </w:r>
      <w:r w:rsidRPr="00370648">
        <w:rPr>
          <w:lang w:val="lt-LT"/>
        </w:rPr>
        <w:tab/>
        <w:t xml:space="preserve">1.1. Viešoji įstaiga CPO LT (toliau – CPO LT arba perkančioji organizacija) vykdo viešąjį pirkimą atviro konkurso būdu (toliau – pirkimas). CPO LT kontaktinis asmuo – Gražina Kašinskienė, tel. +37065886094, el. p. </w:t>
      </w:r>
      <w:hyperlink r:id="rId7" w:history="1">
        <w:r w:rsidR="00C37A39" w:rsidRPr="0055306C">
          <w:rPr>
            <w:rStyle w:val="Hyperlink"/>
            <w:lang w:val="lt-LT"/>
          </w:rPr>
          <w:t>grazina.kasinskiene@cpo.lt</w:t>
        </w:r>
      </w:hyperlink>
      <w:r w:rsidRPr="00370648">
        <w:rPr>
          <w:lang w:val="lt-LT"/>
        </w:rPr>
        <w:t>.</w:t>
      </w:r>
      <w:r w:rsidRPr="00370648">
        <w:rPr>
          <w:lang w:val="lt-LT"/>
        </w:rPr>
        <w:tab/>
      </w:r>
      <w:r w:rsidRPr="00370648">
        <w:rPr>
          <w:lang w:val="lt-LT"/>
        </w:rPr>
        <w:br/>
      </w:r>
      <w:r w:rsidRPr="00370648">
        <w:rPr>
          <w:lang w:val="lt-LT"/>
        </w:rPr>
        <w:tab/>
        <w:t>1.2. CPO LT pirkimą atlieka kitai perkančiajai organizacijai: Lietuvos kalėjimų tarnyba</w:t>
      </w:r>
      <w:r w:rsidR="00382343">
        <w:rPr>
          <w:lang w:val="lt-LT"/>
        </w:rPr>
        <w:t>i</w:t>
      </w:r>
      <w:r w:rsidRPr="00370648">
        <w:rPr>
          <w:lang w:val="lt-LT"/>
        </w:rPr>
        <w:t xml:space="preserve"> (kodas: 288697120).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Sutartį pasirašys Lietuvos kalėjimų tarnyba (kodas: 288697120). </w:t>
      </w:r>
      <w:r w:rsidRPr="00370648">
        <w:rPr>
          <w:lang w:val="lt-LT"/>
        </w:rPr>
        <w:tab/>
      </w:r>
      <w:r w:rsidRPr="00370648">
        <w:rPr>
          <w:lang w:val="lt-LT"/>
        </w:rPr>
        <w:br/>
      </w:r>
      <w:r w:rsidRPr="00370648">
        <w:rPr>
          <w:lang w:val="lt-LT"/>
        </w:rPr>
        <w:tab/>
        <w:t xml:space="preserve">1.3. Pirkimas neatliekamas naudojantis centralizuotų pirkimų katalogu, nes </w:t>
      </w:r>
      <w:r w:rsidR="00215D56">
        <w:rPr>
          <w:lang w:val="lt-LT"/>
        </w:rPr>
        <w:t>planuojamų įsigyti paslaugų CPO LT elektroniniame kataloge nėra</w:t>
      </w:r>
      <w:r w:rsidRPr="00370648">
        <w:rPr>
          <w:lang w:val="lt-LT"/>
        </w:rPr>
        <w:t>.</w:t>
      </w:r>
      <w:r w:rsidRPr="00370648">
        <w:rPr>
          <w:lang w:val="lt-LT"/>
        </w:rPr>
        <w:tab/>
      </w:r>
      <w:r w:rsidRPr="00370648">
        <w:rPr>
          <w:lang w:val="lt-LT"/>
        </w:rPr>
        <w:br/>
      </w:r>
      <w:r w:rsidRPr="00370648">
        <w:rPr>
          <w:lang w:val="lt-LT"/>
        </w:rPr>
        <w:tab/>
        <w:t>1.4. Perkančioji organizacija nerezervuoja teisės dalyvauti pirkime.</w:t>
      </w:r>
      <w:r w:rsidRPr="00370648">
        <w:rPr>
          <w:lang w:val="lt-LT"/>
        </w:rPr>
        <w:tab/>
      </w:r>
      <w:r w:rsidRPr="00370648">
        <w:rPr>
          <w:lang w:val="lt-LT"/>
        </w:rPr>
        <w:br/>
      </w:r>
      <w:r w:rsidRPr="00370648">
        <w:rPr>
          <w:lang w:val="lt-LT"/>
        </w:rPr>
        <w:tab/>
        <w:t>1.5. Stebėtojai dalyvauti Komisijos posėdžiuose nėra kviečiami.</w:t>
      </w:r>
    </w:p>
    <w:p w14:paraId="665A67C4" w14:textId="1A62E8AC" w:rsidR="001E19F6" w:rsidRDefault="00205AB1" w:rsidP="00F63798">
      <w:pPr>
        <w:pStyle w:val="Body2"/>
        <w:rPr>
          <w:lang w:val="lt-LT"/>
        </w:rPr>
      </w:pPr>
      <w:r w:rsidRPr="00370648">
        <w:rPr>
          <w:lang w:val="lt-LT"/>
        </w:rPr>
        <w:tab/>
        <w:t xml:space="preserve">1.6. </w:t>
      </w:r>
      <w:r w:rsidR="00C360D4" w:rsidRPr="00370648">
        <w:rPr>
          <w:lang w:val="lt-LT"/>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C360D4">
        <w:rPr>
          <w:lang w:val="lt-LT"/>
        </w:rPr>
        <w:t xml:space="preserve"> 4.</w:t>
      </w:r>
      <w:r w:rsidR="009137FD">
        <w:rPr>
          <w:lang w:val="lt-LT"/>
        </w:rPr>
        <w:t>1</w:t>
      </w:r>
      <w:r w:rsidR="00C360D4">
        <w:rPr>
          <w:lang w:val="lt-LT"/>
        </w:rPr>
        <w:t xml:space="preserve"> punktu.</w:t>
      </w:r>
      <w:r w:rsidR="00C360D4" w:rsidRPr="00370648">
        <w:rPr>
          <w:lang w:val="lt-LT"/>
        </w:rPr>
        <w:t xml:space="preserve"> Aplinkos apaugos kriterijai nustatyti</w:t>
      </w:r>
      <w:r w:rsidR="00C360D4">
        <w:rPr>
          <w:lang w:val="lt-LT"/>
        </w:rPr>
        <w:t xml:space="preserve"> Viešojo pirkimo-pardavimo sutartyje</w:t>
      </w:r>
      <w:r w:rsidR="009137FD">
        <w:rPr>
          <w:lang w:val="lt-LT"/>
        </w:rPr>
        <w:t>.</w:t>
      </w:r>
      <w:r w:rsidRPr="00370648">
        <w:rPr>
          <w:lang w:val="lt-LT"/>
        </w:rPr>
        <w:tab/>
      </w:r>
      <w:r w:rsidRPr="00370648">
        <w:rPr>
          <w:lang w:val="lt-LT"/>
        </w:rPr>
        <w:br/>
      </w:r>
      <w:r w:rsidRPr="00370648">
        <w:rPr>
          <w:lang w:val="lt-LT"/>
        </w:rPr>
        <w:tab/>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370648">
        <w:rPr>
          <w:lang w:val="lt-LT"/>
        </w:rPr>
        <w:tab/>
      </w:r>
      <w:r w:rsidRPr="00370648">
        <w:rPr>
          <w:lang w:val="lt-LT"/>
        </w:rPr>
        <w:br/>
      </w:r>
      <w:r w:rsidRPr="00370648">
        <w:rPr>
          <w:lang w:val="lt-LT"/>
        </w:rPr>
        <w:tab/>
        <w:t>1.8. Pirkime neleidžiama pateikti alternatyvių pasiūlymų. Tiekėjui pateikus alternatyvų pasiūlymą, jo</w:t>
      </w:r>
      <w:r w:rsidR="00C360D4">
        <w:rPr>
          <w:lang w:val="lt-LT"/>
        </w:rPr>
        <w:t> </w:t>
      </w:r>
      <w:r w:rsidRPr="00370648">
        <w:rPr>
          <w:lang w:val="lt-LT"/>
        </w:rPr>
        <w:t>pasiūlymas</w:t>
      </w:r>
      <w:r w:rsidR="00C360D4">
        <w:rPr>
          <w:lang w:val="lt-LT"/>
        </w:rPr>
        <w:t> </w:t>
      </w:r>
      <w:r w:rsidRPr="00370648">
        <w:rPr>
          <w:lang w:val="lt-LT"/>
        </w:rPr>
        <w:t>ir</w:t>
      </w:r>
      <w:r w:rsidR="00C360D4">
        <w:rPr>
          <w:lang w:val="lt-LT"/>
        </w:rPr>
        <w:t> </w:t>
      </w:r>
      <w:r w:rsidRPr="00370648">
        <w:rPr>
          <w:lang w:val="lt-LT"/>
        </w:rPr>
        <w:t>alternatyvus</w:t>
      </w:r>
      <w:r w:rsidR="00C360D4">
        <w:rPr>
          <w:lang w:val="lt-LT"/>
        </w:rPr>
        <w:t> </w:t>
      </w:r>
      <w:r w:rsidRPr="00370648">
        <w:rPr>
          <w:lang w:val="lt-LT"/>
        </w:rPr>
        <w:t>pasiūlymas</w:t>
      </w:r>
      <w:r w:rsidR="00C360D4">
        <w:rPr>
          <w:lang w:val="lt-LT"/>
        </w:rPr>
        <w:t> </w:t>
      </w:r>
      <w:r w:rsidRPr="00370648">
        <w:rPr>
          <w:lang w:val="lt-LT"/>
        </w:rPr>
        <w:t>bus</w:t>
      </w:r>
      <w:r w:rsidR="00C360D4">
        <w:rPr>
          <w:lang w:val="lt-LT"/>
        </w:rPr>
        <w:t> </w:t>
      </w:r>
      <w:r w:rsidRPr="00370648">
        <w:rPr>
          <w:lang w:val="lt-LT"/>
        </w:rPr>
        <w:t xml:space="preserve">atmesti. </w:t>
      </w:r>
      <w:r w:rsidRPr="00370648">
        <w:rPr>
          <w:lang w:val="lt-LT"/>
        </w:rPr>
        <w:br/>
      </w:r>
      <w:r w:rsidRPr="00370648">
        <w:rPr>
          <w:lang w:val="lt-LT"/>
        </w:rPr>
        <w:tab/>
        <w:t>1.</w:t>
      </w:r>
      <w:r w:rsidR="005820AA">
        <w:rPr>
          <w:lang w:val="lt-LT"/>
        </w:rPr>
        <w:t>9</w:t>
      </w:r>
      <w:r w:rsidRPr="00370648">
        <w:rPr>
          <w:lang w:val="lt-LT"/>
        </w:rPr>
        <w:t xml:space="preserve">. </w:t>
      </w:r>
      <w:r w:rsidR="00EC0587" w:rsidRPr="002C1B54">
        <w:rPr>
          <w:rFonts w:cstheme="minorHAnsi"/>
          <w:lang w:val="lt-LT"/>
        </w:rPr>
        <w:t xml:space="preserve">Pirkime perkančioji organizacija nenumato skelbti pranešimo dėl savanoriško </w:t>
      </w:r>
      <w:proofErr w:type="spellStart"/>
      <w:r w:rsidR="00EC0587" w:rsidRPr="002C1B54">
        <w:rPr>
          <w:rFonts w:cstheme="minorHAnsi"/>
          <w:i/>
          <w:iCs/>
          <w:lang w:val="lt-LT"/>
        </w:rPr>
        <w:t>ex</w:t>
      </w:r>
      <w:proofErr w:type="spellEnd"/>
      <w:r w:rsidR="00EC0587" w:rsidRPr="002C1B54">
        <w:rPr>
          <w:rFonts w:cstheme="minorHAnsi"/>
          <w:i/>
          <w:iCs/>
          <w:lang w:val="lt-LT"/>
        </w:rPr>
        <w:t xml:space="preserve"> ante</w:t>
      </w:r>
      <w:r w:rsidR="00EC0587" w:rsidRPr="002C1B54">
        <w:rPr>
          <w:rFonts w:cstheme="minorHAnsi"/>
          <w:lang w:val="lt-LT"/>
        </w:rPr>
        <w:t xml:space="preserve"> skaidrumo</w:t>
      </w:r>
      <w:r w:rsidR="00EC0587">
        <w:rPr>
          <w:rFonts w:cstheme="minorHAnsi"/>
          <w:lang w:val="lt-LT"/>
        </w:rPr>
        <w:t>.</w:t>
      </w:r>
      <w:r w:rsidRPr="00370648">
        <w:rPr>
          <w:lang w:val="lt-LT"/>
        </w:rPr>
        <w:br/>
      </w:r>
      <w:r w:rsidRPr="00370648">
        <w:rPr>
          <w:lang w:val="lt-LT"/>
        </w:rPr>
        <w:tab/>
        <w:t>1.1</w:t>
      </w:r>
      <w:r w:rsidR="00DD083C">
        <w:rPr>
          <w:lang w:val="lt-LT"/>
        </w:rPr>
        <w:t>0</w:t>
      </w:r>
      <w:r w:rsidRPr="00370648">
        <w:rPr>
          <w:lang w:val="lt-LT"/>
        </w:rPr>
        <w:t>. Bendrosios pirkimo sąlygos yra neatskiriama šių pirkimo sąlygų dalis. Prie specialiųjų pirkimo sąlygų pridedami šie priedai:</w:t>
      </w:r>
      <w:r w:rsidRPr="00370648">
        <w:rPr>
          <w:lang w:val="lt-LT"/>
        </w:rPr>
        <w:tab/>
      </w:r>
      <w:r w:rsidRPr="00370648">
        <w:rPr>
          <w:lang w:val="lt-LT"/>
        </w:rPr>
        <w:br/>
      </w:r>
      <w:r w:rsidRPr="00370648">
        <w:rPr>
          <w:lang w:val="lt-LT"/>
        </w:rPr>
        <w:tab/>
        <w:t>1.1</w:t>
      </w:r>
      <w:r w:rsidR="00B42CCD">
        <w:rPr>
          <w:lang w:val="lt-LT"/>
        </w:rPr>
        <w:t>0</w:t>
      </w:r>
      <w:r w:rsidRPr="00370648">
        <w:rPr>
          <w:lang w:val="lt-LT"/>
        </w:rPr>
        <w:t>.1. Terminai</w:t>
      </w:r>
      <w:r w:rsidR="00DD083C">
        <w:rPr>
          <w:lang w:val="lt-LT"/>
        </w:rPr>
        <w:t xml:space="preserve"> (1 priedas).</w:t>
      </w:r>
      <w:r w:rsidRPr="00370648">
        <w:rPr>
          <w:lang w:val="lt-LT"/>
        </w:rPr>
        <w:tab/>
      </w:r>
      <w:r w:rsidRPr="00370648">
        <w:rPr>
          <w:lang w:val="lt-LT"/>
        </w:rPr>
        <w:br/>
      </w:r>
      <w:r w:rsidRPr="00370648">
        <w:rPr>
          <w:lang w:val="lt-LT"/>
        </w:rPr>
        <w:tab/>
        <w:t>1.1</w:t>
      </w:r>
      <w:r w:rsidR="00B42CCD">
        <w:rPr>
          <w:lang w:val="lt-LT"/>
        </w:rPr>
        <w:t>0</w:t>
      </w:r>
      <w:r w:rsidRPr="00370648">
        <w:rPr>
          <w:lang w:val="lt-LT"/>
        </w:rPr>
        <w:t>.2. Techninė specifikacija</w:t>
      </w:r>
      <w:r w:rsidR="00DD083C">
        <w:rPr>
          <w:lang w:val="lt-LT"/>
        </w:rPr>
        <w:t xml:space="preserve"> (2 priedas).</w:t>
      </w:r>
      <w:r w:rsidRPr="00370648">
        <w:rPr>
          <w:lang w:val="lt-LT"/>
        </w:rPr>
        <w:tab/>
      </w:r>
      <w:r w:rsidRPr="00370648">
        <w:rPr>
          <w:lang w:val="lt-LT"/>
        </w:rPr>
        <w:br/>
      </w:r>
      <w:r w:rsidRPr="00370648">
        <w:rPr>
          <w:lang w:val="lt-LT"/>
        </w:rPr>
        <w:tab/>
        <w:t>1.1</w:t>
      </w:r>
      <w:r w:rsidR="00B42CCD">
        <w:rPr>
          <w:lang w:val="lt-LT"/>
        </w:rPr>
        <w:t>0</w:t>
      </w:r>
      <w:r w:rsidRPr="00370648">
        <w:rPr>
          <w:lang w:val="lt-LT"/>
        </w:rPr>
        <w:t>.3. Pasiūlymo forma</w:t>
      </w:r>
      <w:r w:rsidR="0090640C">
        <w:rPr>
          <w:lang w:val="lt-LT"/>
        </w:rPr>
        <w:t xml:space="preserve"> (3 priedas)</w:t>
      </w:r>
      <w:r w:rsidR="00FF07C5">
        <w:rPr>
          <w:lang w:val="lt-LT"/>
        </w:rPr>
        <w:t>.</w:t>
      </w:r>
      <w:r w:rsidRPr="00370648">
        <w:rPr>
          <w:lang w:val="lt-LT"/>
        </w:rPr>
        <w:tab/>
      </w:r>
      <w:r w:rsidRPr="00370648">
        <w:rPr>
          <w:lang w:val="lt-LT"/>
        </w:rPr>
        <w:br/>
      </w:r>
      <w:r w:rsidRPr="00370648">
        <w:rPr>
          <w:lang w:val="lt-LT"/>
        </w:rPr>
        <w:tab/>
        <w:t>1.1</w:t>
      </w:r>
      <w:r w:rsidR="00B42CCD">
        <w:rPr>
          <w:lang w:val="lt-LT"/>
        </w:rPr>
        <w:t>0</w:t>
      </w:r>
      <w:r w:rsidRPr="00370648">
        <w:rPr>
          <w:lang w:val="lt-LT"/>
        </w:rPr>
        <w:t>.4. Tiekėjų pašalinimo pagrindai (dokumente „Kvalifikacijos ir kiti reikalavimai“)</w:t>
      </w:r>
      <w:r w:rsidR="00FF07C5">
        <w:rPr>
          <w:lang w:val="lt-LT"/>
        </w:rPr>
        <w:t xml:space="preserve"> (4 priedas).</w:t>
      </w:r>
      <w:r w:rsidRPr="00370648">
        <w:rPr>
          <w:lang w:val="lt-LT"/>
        </w:rPr>
        <w:tab/>
        <w:t>1.1</w:t>
      </w:r>
      <w:r w:rsidR="00B42CCD">
        <w:rPr>
          <w:lang w:val="lt-LT"/>
        </w:rPr>
        <w:t>0</w:t>
      </w:r>
      <w:r w:rsidRPr="00370648">
        <w:rPr>
          <w:lang w:val="lt-LT"/>
        </w:rPr>
        <w:t>.5. Kvalifikacijos reikalavimai</w:t>
      </w:r>
      <w:r w:rsidR="00FF07C5">
        <w:rPr>
          <w:lang w:val="lt-LT"/>
        </w:rPr>
        <w:t xml:space="preserve"> (5 priedas)</w:t>
      </w:r>
      <w:r w:rsidRPr="00370648">
        <w:rPr>
          <w:lang w:val="lt-LT"/>
        </w:rPr>
        <w:t>.</w:t>
      </w:r>
      <w:r w:rsidRPr="00370648">
        <w:rPr>
          <w:lang w:val="lt-LT"/>
        </w:rPr>
        <w:tab/>
      </w:r>
      <w:r w:rsidRPr="00370648">
        <w:rPr>
          <w:lang w:val="lt-LT"/>
        </w:rPr>
        <w:br/>
      </w:r>
      <w:r w:rsidRPr="00370648">
        <w:rPr>
          <w:lang w:val="lt-LT"/>
        </w:rPr>
        <w:tab/>
        <w:t>1.1</w:t>
      </w:r>
      <w:r w:rsidR="00B42CCD">
        <w:rPr>
          <w:lang w:val="lt-LT"/>
        </w:rPr>
        <w:t>0</w:t>
      </w:r>
      <w:r w:rsidRPr="00370648">
        <w:rPr>
          <w:lang w:val="lt-LT"/>
        </w:rPr>
        <w:t>.6. Europos bendrasis viešųjų pirkimų dokumentas (EBVPD)</w:t>
      </w:r>
      <w:r w:rsidR="00FF07C5">
        <w:rPr>
          <w:lang w:val="lt-LT"/>
        </w:rPr>
        <w:t xml:space="preserve"> (6 priedas)</w:t>
      </w:r>
      <w:r w:rsidRPr="00370648">
        <w:rPr>
          <w:lang w:val="lt-LT"/>
        </w:rPr>
        <w:t>.</w:t>
      </w:r>
      <w:r w:rsidRPr="00370648">
        <w:rPr>
          <w:lang w:val="lt-LT"/>
        </w:rPr>
        <w:tab/>
      </w:r>
      <w:r w:rsidRPr="00370648">
        <w:rPr>
          <w:lang w:val="lt-LT"/>
        </w:rPr>
        <w:br/>
      </w:r>
      <w:r w:rsidRPr="00370648">
        <w:rPr>
          <w:lang w:val="lt-LT"/>
        </w:rPr>
        <w:tab/>
        <w:t>1.1</w:t>
      </w:r>
      <w:r w:rsidR="00B42CCD">
        <w:rPr>
          <w:lang w:val="lt-LT"/>
        </w:rPr>
        <w:t>0</w:t>
      </w:r>
      <w:r w:rsidRPr="00370648">
        <w:rPr>
          <w:lang w:val="lt-LT"/>
        </w:rPr>
        <w:t>.7. Tiekėjo deklaracija dėl atitikties Reglamento nuostatoms juridiniam asmeniui</w:t>
      </w:r>
      <w:r w:rsidR="00FF07C5">
        <w:rPr>
          <w:lang w:val="lt-LT"/>
        </w:rPr>
        <w:t xml:space="preserve"> (</w:t>
      </w:r>
      <w:r w:rsidR="002F7036">
        <w:rPr>
          <w:lang w:val="lt-LT"/>
        </w:rPr>
        <w:t>7 priedas)</w:t>
      </w:r>
      <w:r w:rsidRPr="00370648">
        <w:rPr>
          <w:lang w:val="lt-LT"/>
        </w:rPr>
        <w:t>.</w:t>
      </w:r>
      <w:r w:rsidRPr="00370648">
        <w:rPr>
          <w:lang w:val="lt-LT"/>
        </w:rPr>
        <w:tab/>
      </w:r>
      <w:r w:rsidRPr="00370648">
        <w:rPr>
          <w:lang w:val="lt-LT"/>
        </w:rPr>
        <w:br/>
      </w:r>
      <w:r w:rsidRPr="00370648">
        <w:rPr>
          <w:lang w:val="lt-LT"/>
        </w:rPr>
        <w:lastRenderedPageBreak/>
        <w:tab/>
        <w:t>1.1</w:t>
      </w:r>
      <w:r w:rsidR="00B42CCD">
        <w:rPr>
          <w:lang w:val="lt-LT"/>
        </w:rPr>
        <w:t>0</w:t>
      </w:r>
      <w:r w:rsidRPr="00370648">
        <w:rPr>
          <w:lang w:val="lt-LT"/>
        </w:rPr>
        <w:t>.8. Tiekėjo deklaracija dėl atitikties Reglamento nuostatoms fiziniam asmeniui</w:t>
      </w:r>
      <w:r w:rsidR="002F7036">
        <w:rPr>
          <w:lang w:val="lt-LT"/>
        </w:rPr>
        <w:t xml:space="preserve"> (8 priedas)</w:t>
      </w:r>
      <w:r w:rsidRPr="00370648">
        <w:rPr>
          <w:lang w:val="lt-LT"/>
        </w:rPr>
        <w:t>.</w:t>
      </w:r>
      <w:r w:rsidRPr="00370648">
        <w:rPr>
          <w:lang w:val="lt-LT"/>
        </w:rPr>
        <w:tab/>
      </w:r>
      <w:r w:rsidRPr="00370648">
        <w:rPr>
          <w:lang w:val="lt-LT"/>
        </w:rPr>
        <w:br/>
      </w:r>
      <w:r w:rsidRPr="00370648">
        <w:rPr>
          <w:lang w:val="lt-LT"/>
        </w:rPr>
        <w:tab/>
        <w:t>1.1</w:t>
      </w:r>
      <w:r w:rsidR="00B42CCD">
        <w:rPr>
          <w:lang w:val="lt-LT"/>
        </w:rPr>
        <w:t>0</w:t>
      </w:r>
      <w:r w:rsidRPr="00370648">
        <w:rPr>
          <w:lang w:val="lt-LT"/>
        </w:rPr>
        <w:t>.9.</w:t>
      </w:r>
      <w:r w:rsidR="002F7036">
        <w:rPr>
          <w:lang w:val="lt-LT"/>
        </w:rPr>
        <w:t xml:space="preserve"> </w:t>
      </w:r>
      <w:r w:rsidR="00C64DDC">
        <w:rPr>
          <w:lang w:val="lt-LT"/>
        </w:rPr>
        <w:t>Tiekėjo suteiktų paslaugų sąrašas (9 priedas)</w:t>
      </w:r>
      <w:r w:rsidRPr="00370648">
        <w:rPr>
          <w:lang w:val="lt-LT"/>
        </w:rPr>
        <w:t>.</w:t>
      </w:r>
      <w:r w:rsidRPr="00370648">
        <w:rPr>
          <w:lang w:val="lt-LT"/>
        </w:rPr>
        <w:tab/>
      </w:r>
      <w:r w:rsidRPr="00370648">
        <w:rPr>
          <w:lang w:val="lt-LT"/>
        </w:rPr>
        <w:br/>
      </w:r>
      <w:r w:rsidRPr="00370648">
        <w:rPr>
          <w:lang w:val="lt-LT"/>
        </w:rPr>
        <w:tab/>
        <w:t>1.1</w:t>
      </w:r>
      <w:r w:rsidR="00701671">
        <w:rPr>
          <w:lang w:val="lt-LT"/>
        </w:rPr>
        <w:t>0</w:t>
      </w:r>
      <w:r w:rsidRPr="00370648">
        <w:rPr>
          <w:lang w:val="lt-LT"/>
        </w:rPr>
        <w:t>.10.</w:t>
      </w:r>
      <w:r w:rsidR="00C64DDC">
        <w:rPr>
          <w:lang w:val="lt-LT"/>
        </w:rPr>
        <w:t xml:space="preserve"> </w:t>
      </w:r>
      <w:r w:rsidR="00F830A5">
        <w:rPr>
          <w:lang w:val="lt-LT"/>
        </w:rPr>
        <w:t>Viešojo pirkimo</w:t>
      </w:r>
      <w:r w:rsidR="00EF3868">
        <w:rPr>
          <w:lang w:val="lt-LT"/>
        </w:rPr>
        <w:t>-paradavimo</w:t>
      </w:r>
      <w:r w:rsidR="00F830A5">
        <w:rPr>
          <w:lang w:val="lt-LT"/>
        </w:rPr>
        <w:t xml:space="preserve"> </w:t>
      </w:r>
      <w:r w:rsidR="002D5C4A">
        <w:rPr>
          <w:lang w:val="lt-LT"/>
        </w:rPr>
        <w:t>sutartis</w:t>
      </w:r>
      <w:r w:rsidR="00C64DDC">
        <w:rPr>
          <w:lang w:val="lt-LT"/>
        </w:rPr>
        <w:t xml:space="preserve"> (10 priedas)</w:t>
      </w:r>
      <w:r w:rsidRPr="00370648">
        <w:rPr>
          <w:lang w:val="lt-LT"/>
        </w:rPr>
        <w:t>.</w:t>
      </w:r>
      <w:r w:rsidRPr="00370648">
        <w:rPr>
          <w:lang w:val="lt-LT"/>
        </w:rPr>
        <w:tab/>
      </w:r>
      <w:r w:rsidRPr="00370648">
        <w:rPr>
          <w:lang w:val="lt-LT"/>
        </w:rPr>
        <w:br/>
      </w:r>
      <w:r w:rsidRPr="00370648">
        <w:rPr>
          <w:lang w:val="lt-LT"/>
        </w:rPr>
        <w:tab/>
        <w:t>1.1</w:t>
      </w:r>
      <w:r w:rsidR="00701671">
        <w:rPr>
          <w:lang w:val="lt-LT"/>
        </w:rPr>
        <w:t>0</w:t>
      </w:r>
      <w:r w:rsidRPr="00370648">
        <w:rPr>
          <w:lang w:val="lt-LT"/>
        </w:rPr>
        <w:t>.11.</w:t>
      </w:r>
      <w:r w:rsidR="00C64DDC">
        <w:rPr>
          <w:lang w:val="lt-LT"/>
        </w:rPr>
        <w:t> Nuomos sutartis.</w:t>
      </w:r>
      <w:r w:rsidRPr="00370648">
        <w:rPr>
          <w:lang w:val="lt-LT"/>
        </w:rPr>
        <w:br/>
      </w:r>
      <w:r w:rsidRPr="00370648">
        <w:rPr>
          <w:lang w:val="lt-LT"/>
        </w:rPr>
        <w:tab/>
      </w:r>
      <w:r w:rsidRPr="00370648">
        <w:rPr>
          <w:lang w:val="lt-LT"/>
        </w:rPr>
        <w:br/>
      </w:r>
      <w:r w:rsidRPr="00277A40">
        <w:rPr>
          <w:b/>
          <w:bCs/>
          <w:lang w:val="lt-LT"/>
        </w:rPr>
        <w:tab/>
        <w:t>2. PIRKIMO OBJEKTAS</w:t>
      </w:r>
      <w:r w:rsidRPr="00277A40">
        <w:rPr>
          <w:b/>
          <w:bCs/>
          <w:lang w:val="lt-LT"/>
        </w:rPr>
        <w:tab/>
      </w:r>
      <w:r w:rsidRPr="00277A40">
        <w:rPr>
          <w:b/>
          <w:bCs/>
          <w:lang w:val="lt-LT"/>
        </w:rPr>
        <w:br/>
      </w:r>
      <w:r w:rsidRPr="00370648">
        <w:rPr>
          <w:lang w:val="lt-LT"/>
        </w:rPr>
        <w:tab/>
      </w:r>
      <w:r w:rsidRPr="00370648">
        <w:rPr>
          <w:lang w:val="lt-LT"/>
        </w:rPr>
        <w:br/>
      </w:r>
      <w:r w:rsidRPr="00370648">
        <w:rPr>
          <w:lang w:val="lt-LT"/>
        </w:rPr>
        <w:tab/>
        <w:t xml:space="preserve">2.1. Perkančioji organizacija numato įsigyti </w:t>
      </w:r>
      <w:r w:rsidR="00EB6824">
        <w:rPr>
          <w:lang w:val="lt-LT"/>
        </w:rPr>
        <w:t>n</w:t>
      </w:r>
      <w:r w:rsidRPr="00370648">
        <w:rPr>
          <w:lang w:val="lt-LT"/>
        </w:rPr>
        <w:t>uteistųjų/suimtųjų asmenų maitinimo paslaug</w:t>
      </w:r>
      <w:r w:rsidR="00EB6824">
        <w:rPr>
          <w:lang w:val="lt-LT"/>
        </w:rPr>
        <w:t>ą</w:t>
      </w:r>
      <w:r w:rsidRPr="00370648">
        <w:rPr>
          <w:lang w:val="lt-LT"/>
        </w:rPr>
        <w:t>. Reikalavimai pirkimo objektui nustatyti specialiųjų pirkimo sąlygų priede „Techninė specifikacija“.</w:t>
      </w:r>
      <w:r w:rsidRPr="00370648">
        <w:rPr>
          <w:lang w:val="lt-LT"/>
        </w:rPr>
        <w:tab/>
      </w:r>
      <w:r w:rsidRPr="00370648">
        <w:rPr>
          <w:lang w:val="lt-LT"/>
        </w:rPr>
        <w:br/>
      </w:r>
      <w:r w:rsidRPr="00370648">
        <w:rPr>
          <w:lang w:val="lt-LT"/>
        </w:rPr>
        <w:tab/>
        <w:t xml:space="preserve">2.2. Pirkimo objektas skaidomas į </w:t>
      </w:r>
      <w:r w:rsidR="001D75D0">
        <w:rPr>
          <w:lang w:val="lt-LT"/>
        </w:rPr>
        <w:t xml:space="preserve">6 (šešias) </w:t>
      </w:r>
      <w:r w:rsidRPr="00370648">
        <w:rPr>
          <w:lang w:val="lt-LT"/>
        </w:rPr>
        <w:t>dalis, kurių apimtys ir dalykas, reikalavimai ir techninė specifikacija apibrėžti specialiųjų pirkimo sąlygų prieduose „Pasiūlymo forma“ ir „Techninė specifikacija“. Perkančioji organizacija sudarys vieną sutartį dėl pirkimo dalių, dėl kurių laimėtoju nustatytas tas pats tiekėjas. Pasiūlymai gali būti teikiami vienai, kelioms arba visoms pirkimo dalims. Pasiūlymas turi būti pateiktas visai siūlomos pirkimo dalies specialiųjų pirkimo sąlygų priede „Techninė specifikacija“ nurodytai pirkimo objekto apimčiai, neskaidant jos smulkiau.</w:t>
      </w:r>
      <w:r w:rsidRPr="00370648">
        <w:rPr>
          <w:lang w:val="lt-LT"/>
        </w:rPr>
        <w:tab/>
      </w:r>
      <w:r w:rsidRPr="00370648">
        <w:rPr>
          <w:lang w:val="lt-LT"/>
        </w:rPr>
        <w:tab/>
      </w:r>
      <w:r w:rsidRPr="00370648">
        <w:rPr>
          <w:lang w:val="lt-LT"/>
        </w:rPr>
        <w:br/>
      </w:r>
      <w:r w:rsidRPr="00370648">
        <w:rPr>
          <w:lang w:val="lt-LT"/>
        </w:rPr>
        <w:tab/>
        <w:t>2.</w:t>
      </w:r>
      <w:r w:rsidR="00573B11">
        <w:rPr>
          <w:lang w:val="lt-LT"/>
        </w:rPr>
        <w:t>3</w:t>
      </w:r>
      <w:r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w:t>
      </w:r>
      <w:r w:rsidR="00573B11">
        <w:rPr>
          <w:lang w:val="lt-LT"/>
        </w:rPr>
        <w:t>4</w:t>
      </w:r>
      <w:r w:rsidRPr="00370648">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370648">
        <w:rPr>
          <w:lang w:val="lt-LT"/>
        </w:rPr>
        <w:tab/>
      </w:r>
      <w:r w:rsidRPr="00370648">
        <w:rPr>
          <w:lang w:val="lt-LT"/>
        </w:rPr>
        <w:br/>
      </w:r>
      <w:r w:rsidRPr="00370648">
        <w:rPr>
          <w:lang w:val="lt-LT"/>
        </w:rPr>
        <w:tab/>
        <w:t>2.</w:t>
      </w:r>
      <w:r w:rsidR="00D068BE">
        <w:rPr>
          <w:lang w:val="lt-LT"/>
        </w:rPr>
        <w:t>5</w:t>
      </w:r>
      <w:r w:rsidRPr="00370648">
        <w:rPr>
          <w:lang w:val="lt-LT"/>
        </w:rPr>
        <w:t xml:space="preserve">. </w:t>
      </w:r>
      <w:r w:rsidR="00F63798" w:rsidRPr="00F63798">
        <w:rPr>
          <w:lang w:val="lt-LT"/>
        </w:rPr>
        <w:t>Pasiūlyme nurodyti įkainiai negali viršyti maksimalių įkainių, nustatytų vienam mato vienetui ir pateiktų specialiųjų pirkimo sąlygų priede „Pasiūlymo forma“</w:t>
      </w:r>
      <w:r w:rsidRPr="00370648">
        <w:rPr>
          <w:lang w:val="lt-LT"/>
        </w:rPr>
        <w:t>.</w:t>
      </w:r>
      <w:r w:rsidRPr="00370648">
        <w:rPr>
          <w:lang w:val="lt-LT"/>
        </w:rPr>
        <w:tab/>
      </w:r>
      <w:r w:rsidRPr="00370648">
        <w:rPr>
          <w:lang w:val="lt-LT"/>
        </w:rPr>
        <w:br/>
      </w:r>
      <w:r w:rsidRPr="00370648">
        <w:rPr>
          <w:lang w:val="lt-LT"/>
        </w:rPr>
        <w:tab/>
        <w:t>2.</w:t>
      </w:r>
      <w:r w:rsidR="006C4310">
        <w:rPr>
          <w:lang w:val="lt-LT"/>
        </w:rPr>
        <w:t>6</w:t>
      </w:r>
      <w:r w:rsidRPr="00370648">
        <w:rPr>
          <w:lang w:val="lt-LT"/>
        </w:rPr>
        <w:t>. Perkančioji organizacija nerengs susitikimo su tiekėjais dėl pirkimo sąlygų paaiškinimo.</w:t>
      </w:r>
      <w:r w:rsidRPr="00370648">
        <w:rPr>
          <w:lang w:val="lt-LT"/>
        </w:rPr>
        <w:tab/>
      </w:r>
      <w:r w:rsidRPr="00370648">
        <w:rPr>
          <w:lang w:val="lt-LT"/>
        </w:rPr>
        <w:br/>
      </w:r>
      <w:r w:rsidRPr="00370648">
        <w:rPr>
          <w:lang w:val="lt-LT"/>
        </w:rPr>
        <w:tab/>
        <w:t>2.</w:t>
      </w:r>
      <w:r w:rsidR="006C4310">
        <w:rPr>
          <w:lang w:val="lt-LT"/>
        </w:rPr>
        <w:t>7</w:t>
      </w:r>
      <w:r w:rsidRPr="00370648">
        <w:rPr>
          <w:lang w:val="lt-LT"/>
        </w:rPr>
        <w:t>. Perkančioji organizacija nerengs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F63798">
        <w:rPr>
          <w:b/>
          <w:bCs/>
          <w:lang w:val="lt-LT"/>
        </w:rPr>
        <w:t>3. TIEKĖJŲ PAŠALINIMO PAGRINDAI IR REIKALAUJAMA KVALIFIKACIJA</w:t>
      </w:r>
      <w:r w:rsidRPr="00F63798">
        <w:rPr>
          <w:b/>
          <w:bCs/>
          <w:lang w:val="lt-LT"/>
        </w:rPr>
        <w:tab/>
      </w:r>
      <w:r w:rsidRPr="00370648">
        <w:rPr>
          <w:lang w:val="lt-LT"/>
        </w:rPr>
        <w:br/>
      </w:r>
      <w:r w:rsidRPr="00370648">
        <w:rPr>
          <w:lang w:val="lt-LT"/>
        </w:rPr>
        <w:tab/>
      </w:r>
      <w:r w:rsidRPr="00370648">
        <w:rPr>
          <w:lang w:val="lt-LT"/>
        </w:rPr>
        <w:br/>
      </w:r>
      <w:r w:rsidRPr="00370648">
        <w:rPr>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370648">
        <w:rPr>
          <w:lang w:val="lt-LT"/>
        </w:rPr>
        <w:tab/>
      </w:r>
      <w:r w:rsidRPr="00370648">
        <w:rPr>
          <w:lang w:val="lt-LT"/>
        </w:rPr>
        <w:br/>
      </w:r>
      <w:r w:rsidRPr="00370648">
        <w:rPr>
          <w:lang w:val="lt-LT"/>
        </w:rPr>
        <w:tab/>
        <w:t>3.2.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Pr="00370648">
        <w:rPr>
          <w:lang w:val="lt-LT"/>
        </w:rPr>
        <w:tab/>
      </w:r>
      <w:r w:rsidRPr="00370648">
        <w:rPr>
          <w:lang w:val="lt-LT"/>
        </w:rPr>
        <w:br/>
      </w:r>
      <w:r w:rsidRPr="00370648">
        <w:rPr>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370648">
        <w:rPr>
          <w:lang w:val="lt-LT"/>
        </w:rPr>
        <w:tab/>
      </w:r>
      <w:r w:rsidRPr="00370648">
        <w:rPr>
          <w:lang w:val="lt-LT"/>
        </w:rPr>
        <w:br/>
      </w:r>
      <w:r w:rsidRPr="00370648">
        <w:rPr>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370648">
        <w:rPr>
          <w:lang w:val="lt-LT"/>
        </w:rPr>
        <w:tab/>
      </w:r>
      <w:r w:rsidRPr="00370648">
        <w:rPr>
          <w:lang w:val="lt-LT"/>
        </w:rPr>
        <w:br/>
      </w:r>
      <w:r w:rsidRPr="00370648">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370648">
        <w:rPr>
          <w:lang w:val="lt-LT"/>
        </w:rPr>
        <w:tab/>
      </w:r>
      <w:r w:rsidRPr="00370648">
        <w:rPr>
          <w:lang w:val="lt-LT"/>
        </w:rPr>
        <w:br/>
      </w:r>
      <w:r w:rsidRPr="00370648">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370648">
        <w:rPr>
          <w:lang w:val="lt-LT"/>
        </w:rPr>
        <w:tab/>
      </w:r>
      <w:r w:rsidRPr="00370648">
        <w:rPr>
          <w:lang w:val="lt-LT"/>
        </w:rPr>
        <w:br/>
      </w:r>
      <w:r w:rsidRPr="00370648">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370648">
        <w:rPr>
          <w:lang w:val="lt-LT"/>
        </w:rPr>
        <w:tab/>
      </w:r>
      <w:r w:rsidRPr="00370648">
        <w:rPr>
          <w:lang w:val="lt-LT"/>
        </w:rPr>
        <w:br/>
      </w:r>
      <w:r w:rsidRPr="00370648">
        <w:rPr>
          <w:lang w:val="lt-LT"/>
        </w:rPr>
        <w:tab/>
        <w:t>3.4.4. kitus VPĮ 51 straipsnio 12 dalyje nurodytus duomenis, tiek, kiek (ir tada, kai) tai reikalinga perkančiajai organizacijai siekiant tinkamai įgyvendinti Reglamentu nustatytus draudimus;</w:t>
      </w:r>
      <w:r w:rsidRPr="00370648">
        <w:rPr>
          <w:lang w:val="lt-LT"/>
        </w:rPr>
        <w:tab/>
      </w:r>
      <w:r w:rsidRPr="00370648">
        <w:rPr>
          <w:lang w:val="lt-LT"/>
        </w:rPr>
        <w:br/>
      </w:r>
      <w:r w:rsidRPr="00370648">
        <w:rPr>
          <w:lang w:val="lt-LT"/>
        </w:rPr>
        <w:tab/>
        <w:t>3.4.5.</w:t>
      </w:r>
      <w:r w:rsidR="007317AF">
        <w:rPr>
          <w:lang w:val="lt-LT"/>
        </w:rPr>
        <w:t> </w:t>
      </w:r>
      <w:r w:rsidRPr="00370648">
        <w:rPr>
          <w:lang w:val="lt-LT"/>
        </w:rPr>
        <w:t>atitinkamų valstybės narės ar trečiosios šalies dokumentus.</w:t>
      </w:r>
      <w:r w:rsidRPr="00370648">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370648">
        <w:rPr>
          <w:lang w:val="lt-LT"/>
        </w:rPr>
        <w:tab/>
      </w:r>
      <w:r w:rsidRPr="00370648">
        <w:rPr>
          <w:lang w:val="lt-LT"/>
        </w:rPr>
        <w:br/>
      </w:r>
      <w:r w:rsidRPr="00370648">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F63798">
        <w:rPr>
          <w:b/>
          <w:bCs/>
          <w:lang w:val="lt-LT"/>
        </w:rPr>
        <w:t>4. REIKALAVIMAI PASIŪLYMŲ RENGIMUI IR PATEIKIMUI</w:t>
      </w:r>
      <w:r w:rsidRPr="00F63798">
        <w:rPr>
          <w:b/>
          <w:bCs/>
          <w:lang w:val="lt-LT"/>
        </w:rPr>
        <w:tab/>
      </w:r>
      <w:r w:rsidRPr="00370648">
        <w:rPr>
          <w:lang w:val="lt-LT"/>
        </w:rPr>
        <w:br/>
      </w:r>
      <w:r w:rsidRPr="00370648">
        <w:rPr>
          <w:lang w:val="lt-LT"/>
        </w:rPr>
        <w:tab/>
      </w:r>
      <w:r w:rsidRPr="00370648">
        <w:rPr>
          <w:lang w:val="lt-LT"/>
        </w:rPr>
        <w:br/>
      </w:r>
      <w:r w:rsidRPr="00370648">
        <w:rPr>
          <w:lang w:val="lt-LT"/>
        </w:rPr>
        <w:tab/>
        <w:t xml:space="preserve">4.1. Pasiūlymą sudaro pateiktų dokumentų visuma. </w:t>
      </w:r>
      <w:r w:rsidRPr="00F63798">
        <w:rPr>
          <w:b/>
          <w:bCs/>
          <w:u w:val="single"/>
          <w:lang w:val="lt-LT"/>
        </w:rPr>
        <w:t>Tiekėjas turi pateikti</w:t>
      </w:r>
      <w:r w:rsidRPr="00370648">
        <w:rPr>
          <w:lang w:val="lt-LT"/>
        </w:rPr>
        <w:t>:</w:t>
      </w:r>
      <w:r w:rsidRPr="00370648">
        <w:rPr>
          <w:lang w:val="lt-LT"/>
        </w:rPr>
        <w:tab/>
      </w:r>
      <w:r w:rsidRPr="00370648">
        <w:rPr>
          <w:lang w:val="lt-LT"/>
        </w:rPr>
        <w:br/>
      </w:r>
      <w:r w:rsidRPr="00370648">
        <w:rPr>
          <w:lang w:val="lt-LT"/>
        </w:rPr>
        <w:tab/>
        <w:t>4.1.1. pasiūlymo formą (užpildytą specialiųjų pirkimo sąlygų priedą „Pasiūlymo forma“).</w:t>
      </w:r>
      <w:r w:rsidRPr="00370648">
        <w:rPr>
          <w:lang w:val="lt-LT"/>
        </w:rPr>
        <w:tab/>
      </w:r>
      <w:r w:rsidRPr="00370648">
        <w:rPr>
          <w:lang w:val="lt-LT"/>
        </w:rPr>
        <w:br/>
      </w:r>
      <w:r w:rsidRPr="00370648">
        <w:rPr>
          <w:lang w:val="lt-LT"/>
        </w:rPr>
        <w:tab/>
        <w:t>4.1.2. dokumentus, perkančiosios organizacijos nurodytus specialiųjų pirkimo sąlygų priede „Pasiūlymo forma“.</w:t>
      </w:r>
      <w:r w:rsidRPr="00370648">
        <w:rPr>
          <w:lang w:val="lt-LT"/>
        </w:rPr>
        <w:tab/>
      </w:r>
      <w:r w:rsidRPr="00370648">
        <w:rPr>
          <w:lang w:val="lt-LT"/>
        </w:rPr>
        <w:br/>
      </w:r>
      <w:r w:rsidRPr="00370648">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370648">
        <w:rPr>
          <w:lang w:val="lt-LT"/>
        </w:rPr>
        <w:tab/>
      </w:r>
      <w:r w:rsidRPr="00370648">
        <w:rPr>
          <w:lang w:val="lt-LT"/>
        </w:rPr>
        <w:br/>
      </w:r>
      <w:r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t>4.4. Tiekėjų pasiūlymuose nurodytos kainos bus vertinamos ir lyginamos eurais su visais mokesčiais, įskaitant PVM.</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1B7DF0">
        <w:rPr>
          <w:b/>
          <w:bCs/>
          <w:lang w:val="lt-LT"/>
        </w:rPr>
        <w:t>5. PASIŪLYMŲ GALIOJIMAS IR PASIŪLYMŲ GALIOJIMO UŽTIKRINIMAS</w:t>
      </w:r>
      <w:r w:rsidRPr="001B7DF0">
        <w:rPr>
          <w:b/>
          <w:bCs/>
          <w:lang w:val="lt-LT"/>
        </w:rPr>
        <w:tab/>
      </w:r>
      <w:r w:rsidRPr="00370648">
        <w:rPr>
          <w:lang w:val="lt-LT"/>
        </w:rPr>
        <w:br/>
      </w:r>
      <w:r w:rsidRPr="00370648">
        <w:rPr>
          <w:lang w:val="lt-LT"/>
        </w:rPr>
        <w:tab/>
      </w:r>
      <w:r w:rsidRPr="00370648">
        <w:rPr>
          <w:lang w:val="lt-LT"/>
        </w:rPr>
        <w:br/>
      </w:r>
      <w:r w:rsidRPr="00370648">
        <w:rPr>
          <w:lang w:val="lt-LT"/>
        </w:rPr>
        <w:tab/>
        <w:t>5.1. Pasiūlymo galiojimo terminas nurodomas specialiųjų pirkimo sąlygų 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D84A00">
        <w:rPr>
          <w:b/>
          <w:bCs/>
          <w:lang w:val="lt-LT"/>
        </w:rPr>
        <w:t>6. ELEKTRONINIS AUKCIONAS</w:t>
      </w:r>
      <w:r w:rsidRPr="00370648">
        <w:rPr>
          <w:lang w:val="lt-LT"/>
        </w:rPr>
        <w:tab/>
      </w:r>
      <w:r w:rsidRPr="00370648">
        <w:rPr>
          <w:lang w:val="lt-LT"/>
        </w:rPr>
        <w:br/>
      </w:r>
      <w:r w:rsidRPr="00370648">
        <w:rPr>
          <w:lang w:val="lt-LT"/>
        </w:rPr>
        <w:tab/>
      </w:r>
    </w:p>
    <w:p w14:paraId="39DFE4DF" w14:textId="69822B58" w:rsidR="00205AB1" w:rsidRPr="00370648" w:rsidRDefault="001E19F6" w:rsidP="009C6721">
      <w:pPr>
        <w:pStyle w:val="Body2"/>
        <w:ind w:firstLine="709"/>
        <w:rPr>
          <w:lang w:val="lt-LT"/>
        </w:rPr>
      </w:pPr>
      <w:r>
        <w:rPr>
          <w:lang w:val="lt-LT"/>
        </w:rPr>
        <w:t>6.1. Perkančioji organizacija pirkime netaikys elektroninio aukciono.</w:t>
      </w:r>
      <w:r w:rsidRPr="00370648">
        <w:rPr>
          <w:lang w:val="lt-LT"/>
        </w:rPr>
        <w:br/>
      </w:r>
      <w:r w:rsidR="00205AB1" w:rsidRPr="00370648">
        <w:rPr>
          <w:lang w:val="lt-LT"/>
        </w:rPr>
        <w:br/>
      </w:r>
      <w:r w:rsidR="00205AB1" w:rsidRPr="00370648">
        <w:rPr>
          <w:lang w:val="lt-LT"/>
        </w:rPr>
        <w:tab/>
      </w:r>
      <w:r w:rsidR="00205AB1" w:rsidRPr="00370648">
        <w:rPr>
          <w:lang w:val="lt-LT"/>
        </w:rPr>
        <w:br/>
      </w:r>
      <w:r w:rsidR="00205AB1" w:rsidRPr="001E19F6">
        <w:rPr>
          <w:b/>
          <w:bCs/>
          <w:lang w:val="lt-LT"/>
        </w:rPr>
        <w:tab/>
        <w:t>7. PASIŪLYMŲ VERTINIMAS</w:t>
      </w:r>
      <w:r w:rsidR="00205AB1" w:rsidRPr="001E19F6">
        <w:rPr>
          <w:b/>
          <w:bCs/>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00205AB1" w:rsidRPr="00370648">
        <w:rPr>
          <w:lang w:val="lt-LT"/>
        </w:rPr>
        <w:br/>
      </w:r>
      <w:r w:rsidR="00205AB1" w:rsidRPr="00370648">
        <w:rPr>
          <w:lang w:val="lt-LT"/>
        </w:rPr>
        <w:tab/>
        <w:t xml:space="preserve">7.2.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priede „Pasiūlymo forma“ nustatytomis taisyklėmis. </w:t>
      </w:r>
      <w:r w:rsidR="00205AB1" w:rsidRPr="00370648">
        <w:rPr>
          <w:lang w:val="lt-LT"/>
        </w:rPr>
        <w:br/>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B84BFB">
        <w:rPr>
          <w:b/>
          <w:bCs/>
          <w:lang w:val="lt-LT"/>
        </w:rPr>
        <w:t>8. PIRKIMO SUTARTIES PASIRAŠYMAS IR SĄLYGOS</w:t>
      </w:r>
      <w:r w:rsidR="00205AB1" w:rsidRPr="00B84BFB">
        <w:rPr>
          <w:b/>
          <w:bCs/>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8.1. </w:t>
      </w:r>
      <w:r w:rsidR="00996DC6" w:rsidRPr="00370648">
        <w:rPr>
          <w:lang w:val="lt-LT"/>
        </w:rPr>
        <w:t>Ši pirkimo procedūra atliekama siekiant sudaryti sutartis su tiekėjais, kurių pasiūlymai, vadovaujantis pirkimo sąlygose nustatyta tvarka, bus pripažinti laimėję, o jei pirkimas skaidomas į dalis – su tiekėjais, kurių pasiūlymai bus pripažinti laimėję kiekvienoje dalyje. Sutarties sąlygos pateikiamos specialiųjų pirkimo sąlygų priede „</w:t>
      </w:r>
      <w:r w:rsidR="00996DC6">
        <w:rPr>
          <w:lang w:val="lt-LT"/>
        </w:rPr>
        <w:t>Viešojo pirkimo-pardavimo s</w:t>
      </w:r>
      <w:r w:rsidR="00996DC6" w:rsidRPr="00370648">
        <w:rPr>
          <w:lang w:val="lt-LT"/>
        </w:rPr>
        <w:t>utarties projektas“</w:t>
      </w:r>
      <w:r w:rsidR="00205AB1" w:rsidRPr="00370648">
        <w:rPr>
          <w:lang w:val="lt-LT"/>
        </w:rPr>
        <w:t>.</w:t>
      </w:r>
      <w:r w:rsidR="00205AB1" w:rsidRPr="00370648">
        <w:rPr>
          <w:lang w:val="lt-LT"/>
        </w:rPr>
        <w:tab/>
      </w:r>
      <w:r w:rsidR="00205AB1" w:rsidRPr="00370648">
        <w:rPr>
          <w:lang w:val="lt-LT"/>
        </w:rPr>
        <w:br/>
      </w:r>
    </w:p>
    <w:p w14:paraId="5D5C078A" w14:textId="77777777" w:rsidR="005E5855" w:rsidRPr="001A2FC4" w:rsidRDefault="005E5855">
      <w:pPr>
        <w:rPr>
          <w:lang w:val="lt-LT"/>
        </w:rPr>
      </w:pPr>
    </w:p>
    <w:sectPr w:rsidR="005E5855" w:rsidRPr="001A2FC4">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E598F" w14:textId="77777777" w:rsidR="006F63FA" w:rsidRDefault="006F63FA">
      <w:r>
        <w:separator/>
      </w:r>
    </w:p>
  </w:endnote>
  <w:endnote w:type="continuationSeparator" w:id="0">
    <w:p w14:paraId="6D50C44B" w14:textId="77777777" w:rsidR="006F63FA" w:rsidRDefault="006F6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5018C7" w:rsidRPr="00FF07C5"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sidRPr="00FF07C5">
      <w:rPr>
        <w:rFonts w:ascii="Times New Roman" w:eastAsia="Times New Roman" w:hAnsi="Times New Roman" w:cs="Times New Roman"/>
        <w:sz w:val="18"/>
        <w:szCs w:val="18"/>
        <w:lang w:val="lt-LT"/>
      </w:rPr>
      <w:tab/>
    </w:r>
    <w:r w:rsidRPr="00FF07C5">
      <w:rPr>
        <w:rFonts w:ascii="Times New Roman" w:hAnsi="Times New Roman"/>
        <w:sz w:val="18"/>
        <w:szCs w:val="18"/>
        <w:lang w:val="lt-LT"/>
      </w:rPr>
      <w:t xml:space="preserve">Puslapis </w:t>
    </w:r>
    <w:r w:rsidRPr="00FF07C5">
      <w:rPr>
        <w:rFonts w:ascii="Times New Roman" w:eastAsia="Times New Roman" w:hAnsi="Times New Roman" w:cs="Times New Roman"/>
        <w:sz w:val="18"/>
        <w:szCs w:val="18"/>
        <w:lang w:val="lt-LT"/>
      </w:rPr>
      <w:fldChar w:fldCharType="begin"/>
    </w:r>
    <w:r w:rsidRPr="00FF07C5">
      <w:rPr>
        <w:rFonts w:ascii="Times New Roman" w:eastAsia="Times New Roman" w:hAnsi="Times New Roman" w:cs="Times New Roman"/>
        <w:sz w:val="18"/>
        <w:szCs w:val="18"/>
        <w:lang w:val="lt-LT"/>
      </w:rPr>
      <w:instrText xml:space="preserve"> PAGE </w:instrText>
    </w:r>
    <w:r w:rsidRPr="00FF07C5">
      <w:rPr>
        <w:rFonts w:ascii="Times New Roman" w:eastAsia="Times New Roman" w:hAnsi="Times New Roman" w:cs="Times New Roman"/>
        <w:sz w:val="18"/>
        <w:szCs w:val="18"/>
        <w:lang w:val="lt-LT"/>
      </w:rPr>
      <w:fldChar w:fldCharType="separate"/>
    </w:r>
    <w:r w:rsidRPr="00FF07C5">
      <w:rPr>
        <w:rFonts w:ascii="Times New Roman" w:eastAsia="Times New Roman" w:hAnsi="Times New Roman" w:cs="Times New Roman"/>
        <w:sz w:val="18"/>
        <w:szCs w:val="18"/>
        <w:lang w:val="lt-LT"/>
      </w:rPr>
      <w:t>14</w:t>
    </w:r>
    <w:r w:rsidRPr="00FF07C5">
      <w:rPr>
        <w:rFonts w:ascii="Times New Roman" w:eastAsia="Times New Roman" w:hAnsi="Times New Roman" w:cs="Times New Roman"/>
        <w:sz w:val="18"/>
        <w:szCs w:val="18"/>
        <w:lang w:val="lt-LT"/>
      </w:rPr>
      <w:fldChar w:fldCharType="end"/>
    </w:r>
    <w:r w:rsidRPr="00FF07C5">
      <w:rPr>
        <w:rFonts w:ascii="Times New Roman" w:hAnsi="Times New Roman"/>
        <w:sz w:val="18"/>
        <w:szCs w:val="18"/>
        <w:lang w:val="lt-LT"/>
      </w:rPr>
      <w:t xml:space="preserve"> iš </w:t>
    </w:r>
    <w:r w:rsidRPr="00FF07C5">
      <w:rPr>
        <w:rFonts w:ascii="Times New Roman" w:eastAsia="Times New Roman" w:hAnsi="Times New Roman" w:cs="Times New Roman"/>
        <w:sz w:val="18"/>
        <w:szCs w:val="18"/>
        <w:lang w:val="lt-LT"/>
      </w:rPr>
      <w:fldChar w:fldCharType="begin"/>
    </w:r>
    <w:r w:rsidRPr="00FF07C5">
      <w:rPr>
        <w:rFonts w:ascii="Times New Roman" w:eastAsia="Times New Roman" w:hAnsi="Times New Roman" w:cs="Times New Roman"/>
        <w:sz w:val="18"/>
        <w:szCs w:val="18"/>
        <w:lang w:val="lt-LT"/>
      </w:rPr>
      <w:instrText xml:space="preserve"> NUMPAGES </w:instrText>
    </w:r>
    <w:r w:rsidRPr="00FF07C5">
      <w:rPr>
        <w:rFonts w:ascii="Times New Roman" w:eastAsia="Times New Roman" w:hAnsi="Times New Roman" w:cs="Times New Roman"/>
        <w:sz w:val="18"/>
        <w:szCs w:val="18"/>
        <w:lang w:val="lt-LT"/>
      </w:rPr>
      <w:fldChar w:fldCharType="separate"/>
    </w:r>
    <w:r w:rsidRPr="00FF07C5">
      <w:rPr>
        <w:rFonts w:ascii="Times New Roman" w:eastAsia="Times New Roman" w:hAnsi="Times New Roman" w:cs="Times New Roman"/>
        <w:sz w:val="18"/>
        <w:szCs w:val="18"/>
        <w:lang w:val="lt-LT"/>
      </w:rPr>
      <w:t>14</w:t>
    </w:r>
    <w:r w:rsidRPr="00FF07C5">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84E76" w14:textId="77777777" w:rsidR="006F63FA" w:rsidRDefault="006F63FA">
      <w:r>
        <w:separator/>
      </w:r>
    </w:p>
  </w:footnote>
  <w:footnote w:type="continuationSeparator" w:id="0">
    <w:p w14:paraId="7256D9C0" w14:textId="77777777" w:rsidR="006F63FA" w:rsidRDefault="006F63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713B2"/>
    <w:rsid w:val="001125E3"/>
    <w:rsid w:val="0015619E"/>
    <w:rsid w:val="001A2FC4"/>
    <w:rsid w:val="001B7AC0"/>
    <w:rsid w:val="001B7DF0"/>
    <w:rsid w:val="001D75D0"/>
    <w:rsid w:val="001E19F6"/>
    <w:rsid w:val="00205AB1"/>
    <w:rsid w:val="00215D56"/>
    <w:rsid w:val="00277A40"/>
    <w:rsid w:val="002C1658"/>
    <w:rsid w:val="002D5C4A"/>
    <w:rsid w:val="002F7036"/>
    <w:rsid w:val="00382343"/>
    <w:rsid w:val="005018C7"/>
    <w:rsid w:val="00573B11"/>
    <w:rsid w:val="005820AA"/>
    <w:rsid w:val="005E5855"/>
    <w:rsid w:val="0062621A"/>
    <w:rsid w:val="006C4310"/>
    <w:rsid w:val="006F63FA"/>
    <w:rsid w:val="00701671"/>
    <w:rsid w:val="007317AF"/>
    <w:rsid w:val="007C1DA2"/>
    <w:rsid w:val="007C39A3"/>
    <w:rsid w:val="007D1F50"/>
    <w:rsid w:val="00892051"/>
    <w:rsid w:val="008B59CE"/>
    <w:rsid w:val="008D0F5F"/>
    <w:rsid w:val="0090640C"/>
    <w:rsid w:val="009137FD"/>
    <w:rsid w:val="00950F25"/>
    <w:rsid w:val="0099639A"/>
    <w:rsid w:val="00996DC6"/>
    <w:rsid w:val="009C6721"/>
    <w:rsid w:val="00A1179D"/>
    <w:rsid w:val="00A2497F"/>
    <w:rsid w:val="00B42CCD"/>
    <w:rsid w:val="00B84BFB"/>
    <w:rsid w:val="00C360D4"/>
    <w:rsid w:val="00C37A39"/>
    <w:rsid w:val="00C64DDC"/>
    <w:rsid w:val="00C91A64"/>
    <w:rsid w:val="00D068BE"/>
    <w:rsid w:val="00D62298"/>
    <w:rsid w:val="00D84A00"/>
    <w:rsid w:val="00DD083C"/>
    <w:rsid w:val="00E8018B"/>
    <w:rsid w:val="00EB6824"/>
    <w:rsid w:val="00EC0587"/>
    <w:rsid w:val="00EF3868"/>
    <w:rsid w:val="00F0707F"/>
    <w:rsid w:val="00F35F18"/>
    <w:rsid w:val="00F63798"/>
    <w:rsid w:val="00F830A5"/>
    <w:rsid w:val="00FB091F"/>
    <w:rsid w:val="00FF07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C37A3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grazina.kasinskiene@cpo.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8273</Words>
  <Characters>4717</Characters>
  <Application>Microsoft Office Word</Application>
  <DocSecurity>0</DocSecurity>
  <Lines>39</Lines>
  <Paragraphs>25</Paragraphs>
  <ScaleCrop>false</ScaleCrop>
  <Company/>
  <LinksUpToDate>false</LinksUpToDate>
  <CharactersWithSpaces>12965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Gražina Kašinskienė</cp:lastModifiedBy>
  <cp:revision>45</cp:revision>
  <dcterms:created xsi:type="dcterms:W3CDTF">2021-02-08T14:42:00Z</dcterms:created>
  <dcterms:modified xsi:type="dcterms:W3CDTF">2025-11-03T12:41:00Z</dcterms:modified>
</cp:coreProperties>
</file>