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0598CE33" w:rsidR="00C32E53" w:rsidRPr="00E26C73" w:rsidRDefault="00C32E53" w:rsidP="00E07E6A">
          <w:pPr>
            <w:spacing w:after="120" w:line="20" w:lineRule="atLeast"/>
            <w:contextualSpacing/>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3F9DDEC1" w:rsidR="00E160D1" w:rsidRPr="00F169F6"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860E53">
            <w:rPr>
              <w:rFonts w:ascii="Times New Roman" w:hAnsi="Times New Roman" w:cs="Times New Roman"/>
              <w:sz w:val="24"/>
              <w:szCs w:val="24"/>
            </w:rPr>
            <w:t>lapkričio</w:t>
          </w:r>
          <w:r w:rsidR="003F2B38">
            <w:rPr>
              <w:rFonts w:ascii="Times New Roman" w:hAnsi="Times New Roman" w:cs="Times New Roman"/>
              <w:sz w:val="24"/>
              <w:szCs w:val="24"/>
            </w:rPr>
            <w:t xml:space="preserve"> </w:t>
          </w:r>
          <w:r w:rsidR="00A27586">
            <w:rPr>
              <w:rFonts w:ascii="Times New Roman" w:hAnsi="Times New Roman" w:cs="Times New Roman"/>
              <w:sz w:val="24"/>
              <w:szCs w:val="24"/>
            </w:rPr>
            <w:t>5</w:t>
          </w:r>
          <w:r w:rsidR="00EB6ED9">
            <w:rPr>
              <w:rFonts w:ascii="Times New Roman" w:hAnsi="Times New Roman" w:cs="Times New Roman"/>
              <w:sz w:val="24"/>
              <w:szCs w:val="24"/>
            </w:rPr>
            <w:t xml:space="preserve"> </w:t>
          </w:r>
          <w:r w:rsidRPr="00F169F6">
            <w:rPr>
              <w:rFonts w:ascii="Times New Roman" w:hAnsi="Times New Roman" w:cs="Times New Roman"/>
              <w:sz w:val="24"/>
              <w:szCs w:val="24"/>
            </w:rPr>
            <w:t>d.</w:t>
          </w:r>
        </w:p>
        <w:p w14:paraId="3C1A7A0C" w14:textId="327EA572" w:rsidR="00E160D1" w:rsidRDefault="00E160D1" w:rsidP="00E160D1">
          <w:pPr>
            <w:spacing w:after="0" w:line="240" w:lineRule="auto"/>
            <w:ind w:left="6546" w:firstLine="654"/>
            <w:rPr>
              <w:rFonts w:ascii="Times New Roman" w:hAnsi="Times New Roman" w:cs="Times New Roman"/>
              <w:sz w:val="24"/>
              <w:szCs w:val="24"/>
            </w:rPr>
          </w:pPr>
          <w:r w:rsidRPr="00F169F6">
            <w:rPr>
              <w:rFonts w:ascii="Times New Roman" w:hAnsi="Times New Roman" w:cs="Times New Roman"/>
              <w:sz w:val="24"/>
              <w:szCs w:val="24"/>
            </w:rPr>
            <w:t xml:space="preserve">    Protokolu Nr. (54.1E)TS9-</w:t>
          </w:r>
          <w:r w:rsidR="00A27586">
            <w:rPr>
              <w:rFonts w:ascii="Times New Roman" w:hAnsi="Times New Roman" w:cs="Times New Roman"/>
              <w:sz w:val="24"/>
              <w:szCs w:val="24"/>
            </w:rPr>
            <w:t>415</w:t>
          </w:r>
        </w:p>
        <w:p w14:paraId="1EC4CD8F" w14:textId="72D624C3" w:rsidR="00AD6D12" w:rsidRDefault="00AD6D12" w:rsidP="00E160D1">
          <w:pPr>
            <w:spacing w:after="0" w:line="240" w:lineRule="auto"/>
            <w:ind w:left="6546" w:firstLine="654"/>
            <w:rPr>
              <w:rFonts w:ascii="Times New Roman" w:hAnsi="Times New Roman" w:cs="Times New Roman"/>
              <w:sz w:val="24"/>
              <w:szCs w:val="24"/>
            </w:rPr>
          </w:pPr>
          <w:r>
            <w:rPr>
              <w:rFonts w:ascii="Times New Roman" w:hAnsi="Times New Roman" w:cs="Times New Roman"/>
              <w:sz w:val="24"/>
              <w:szCs w:val="24"/>
            </w:rPr>
            <w:t xml:space="preserve"> </w:t>
          </w:r>
        </w:p>
        <w:p w14:paraId="1C4D3511" w14:textId="77777777" w:rsidR="00AD6D12" w:rsidRDefault="00AD6D12" w:rsidP="00AD6D12">
          <w:pPr>
            <w:spacing w:after="0" w:line="240" w:lineRule="auto"/>
            <w:ind w:left="6546" w:firstLine="542"/>
            <w:rPr>
              <w:rFonts w:ascii="Times New Roman" w:hAnsi="Times New Roman" w:cs="Times New Roman"/>
              <w:sz w:val="24"/>
              <w:szCs w:val="24"/>
            </w:rPr>
          </w:pPr>
        </w:p>
        <w:p w14:paraId="7F7DF8F5" w14:textId="77777777" w:rsidR="00AD6D12" w:rsidRPr="00DD271D" w:rsidRDefault="00AD6D12" w:rsidP="00E160D1">
          <w:pPr>
            <w:spacing w:after="0" w:line="240" w:lineRule="auto"/>
            <w:ind w:left="6546" w:firstLine="654"/>
            <w:rPr>
              <w:rFonts w:ascii="Times New Roman" w:hAnsi="Times New Roman" w:cs="Times New Roman"/>
              <w:sz w:val="24"/>
              <w:szCs w:val="24"/>
            </w:rPr>
          </w:pP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1996CDE5" w14:textId="77777777" w:rsidR="00E160D1" w:rsidRPr="00E26C73" w:rsidRDefault="00E160D1" w:rsidP="00086228">
          <w:pPr>
            <w:spacing w:after="120"/>
            <w:contextualSpacing/>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2DA8D105"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4CE7BB"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490A281"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16CA5F18"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92FE443"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167C539"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83DEE87"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1AA7D70"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E4666F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B23E6D2"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B90FE7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638BBA4" w14:textId="77777777" w:rsidR="007F1682"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PIRKIMO</w:t>
          </w:r>
        </w:p>
        <w:p w14:paraId="5CA17670" w14:textId="69834291" w:rsidR="00E160D1" w:rsidRPr="00E26C73" w:rsidRDefault="00D441B2"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 </w:t>
          </w:r>
          <w:r w:rsidR="006D7CE3" w:rsidRPr="00E26C73">
            <w:rPr>
              <w:rFonts w:ascii="Times New Roman" w:hAnsi="Times New Roman" w:cs="Times New Roman"/>
              <w:b/>
              <w:bCs/>
              <w:sz w:val="24"/>
              <w:szCs w:val="24"/>
            </w:rPr>
            <w:t>„</w:t>
          </w:r>
          <w:r w:rsidR="00BD2512" w:rsidRPr="00BD2512">
            <w:rPr>
              <w:rFonts w:ascii="Times New Roman" w:hAnsi="Times New Roman" w:cs="Times New Roman"/>
              <w:b/>
              <w:bCs/>
              <w:sz w:val="24"/>
              <w:szCs w:val="24"/>
            </w:rPr>
            <w:t>BŪSTO IR GYVENAMOSIOS APLINKOS PRITAIKYMO NEĮGALIESIEMS ĮGYVENDINIMAS</w:t>
          </w:r>
          <w:r w:rsidR="0086338F">
            <w:rPr>
              <w:rFonts w:ascii="Times New Roman" w:hAnsi="Times New Roman" w:cs="Times New Roman"/>
              <w:b/>
              <w:bCs/>
              <w:sz w:val="24"/>
              <w:szCs w:val="24"/>
            </w:rPr>
            <w:t xml:space="preserve">, </w:t>
          </w:r>
          <w:r w:rsidR="007F1682">
            <w:rPr>
              <w:rFonts w:ascii="Times New Roman" w:hAnsi="Times New Roman" w:cs="Times New Roman"/>
              <w:b/>
              <w:bCs/>
              <w:sz w:val="24"/>
              <w:szCs w:val="24"/>
            </w:rPr>
            <w:t>PARKO</w:t>
          </w:r>
          <w:r w:rsidR="0086338F" w:rsidRPr="003F2B38">
            <w:rPr>
              <w:rFonts w:ascii="Times New Roman" w:hAnsi="Times New Roman" w:cs="Times New Roman"/>
              <w:b/>
              <w:bCs/>
              <w:sz w:val="24"/>
              <w:szCs w:val="24"/>
            </w:rPr>
            <w:t xml:space="preserve"> G. </w:t>
          </w:r>
          <w:r w:rsidR="007F1682">
            <w:rPr>
              <w:rFonts w:ascii="Times New Roman" w:hAnsi="Times New Roman" w:cs="Times New Roman"/>
              <w:b/>
              <w:bCs/>
              <w:sz w:val="24"/>
              <w:szCs w:val="24"/>
            </w:rPr>
            <w:t>8</w:t>
          </w:r>
          <w:r w:rsidR="0086338F" w:rsidRPr="003F2B38">
            <w:rPr>
              <w:rFonts w:ascii="Times New Roman" w:hAnsi="Times New Roman" w:cs="Times New Roman"/>
              <w:b/>
              <w:bCs/>
              <w:sz w:val="24"/>
              <w:szCs w:val="24"/>
            </w:rPr>
            <w:t>,</w:t>
          </w:r>
          <w:r w:rsidR="007F1682">
            <w:rPr>
              <w:rFonts w:ascii="Times New Roman" w:hAnsi="Times New Roman" w:cs="Times New Roman"/>
              <w:b/>
              <w:bCs/>
              <w:sz w:val="24"/>
              <w:szCs w:val="24"/>
            </w:rPr>
            <w:t xml:space="preserve"> UŽKALNIAI, RASEINIŲ R.</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00E160D1"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00E160D1"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Default="00E160D1" w:rsidP="00E160D1">
          <w:pPr>
            <w:spacing w:after="120" w:line="20" w:lineRule="atLeast"/>
            <w:contextualSpacing/>
            <w:rPr>
              <w:rFonts w:ascii="Times New Roman" w:hAnsi="Times New Roman" w:cs="Times New Roman"/>
              <w:b/>
              <w:bCs/>
              <w:sz w:val="24"/>
              <w:szCs w:val="24"/>
            </w:rPr>
          </w:pPr>
        </w:p>
        <w:p w14:paraId="0B913C79" w14:textId="77777777" w:rsidR="00086228" w:rsidRDefault="00086228" w:rsidP="00E160D1">
          <w:pPr>
            <w:spacing w:after="120" w:line="20" w:lineRule="atLeast"/>
            <w:contextualSpacing/>
            <w:rPr>
              <w:rFonts w:ascii="Times New Roman" w:hAnsi="Times New Roman" w:cs="Times New Roman"/>
              <w:b/>
              <w:bCs/>
              <w:sz w:val="24"/>
              <w:szCs w:val="24"/>
            </w:rPr>
          </w:pPr>
        </w:p>
        <w:p w14:paraId="1BE109E3" w14:textId="77777777" w:rsidR="00086228" w:rsidRDefault="00086228" w:rsidP="00E160D1">
          <w:pPr>
            <w:spacing w:after="120" w:line="20" w:lineRule="atLeast"/>
            <w:contextualSpacing/>
            <w:rPr>
              <w:rFonts w:ascii="Times New Roman" w:hAnsi="Times New Roman" w:cs="Times New Roman"/>
              <w:b/>
              <w:bCs/>
              <w:sz w:val="24"/>
              <w:szCs w:val="24"/>
            </w:rPr>
          </w:pPr>
        </w:p>
        <w:p w14:paraId="291E55EC" w14:textId="77777777" w:rsidR="00086228" w:rsidRDefault="00086228" w:rsidP="00E160D1">
          <w:pPr>
            <w:spacing w:after="120" w:line="20" w:lineRule="atLeast"/>
            <w:contextualSpacing/>
            <w:rPr>
              <w:rFonts w:ascii="Times New Roman" w:hAnsi="Times New Roman" w:cs="Times New Roman"/>
              <w:b/>
              <w:bCs/>
              <w:sz w:val="24"/>
              <w:szCs w:val="24"/>
            </w:rPr>
          </w:pPr>
        </w:p>
        <w:p w14:paraId="39FE4C9F" w14:textId="77777777" w:rsidR="00086228" w:rsidRDefault="00086228" w:rsidP="00E160D1">
          <w:pPr>
            <w:spacing w:after="120" w:line="20" w:lineRule="atLeast"/>
            <w:contextualSpacing/>
            <w:rPr>
              <w:rFonts w:ascii="Times New Roman" w:hAnsi="Times New Roman" w:cs="Times New Roman"/>
              <w:b/>
              <w:bCs/>
              <w:sz w:val="24"/>
              <w:szCs w:val="24"/>
            </w:rPr>
          </w:pPr>
        </w:p>
        <w:p w14:paraId="6329D348" w14:textId="77777777" w:rsidR="00086228" w:rsidRDefault="00086228" w:rsidP="00E160D1">
          <w:pPr>
            <w:spacing w:after="120" w:line="20" w:lineRule="atLeast"/>
            <w:contextualSpacing/>
            <w:rPr>
              <w:rFonts w:ascii="Times New Roman" w:hAnsi="Times New Roman" w:cs="Times New Roman"/>
              <w:b/>
              <w:bCs/>
              <w:sz w:val="24"/>
              <w:szCs w:val="24"/>
            </w:rPr>
          </w:pPr>
        </w:p>
        <w:p w14:paraId="1FACDDE5" w14:textId="77777777" w:rsidR="00086228" w:rsidRDefault="00086228" w:rsidP="00E160D1">
          <w:pPr>
            <w:spacing w:after="120" w:line="20" w:lineRule="atLeast"/>
            <w:contextualSpacing/>
            <w:rPr>
              <w:rFonts w:ascii="Times New Roman" w:hAnsi="Times New Roman" w:cs="Times New Roman"/>
              <w:b/>
              <w:bCs/>
              <w:sz w:val="24"/>
              <w:szCs w:val="24"/>
            </w:rPr>
          </w:pPr>
        </w:p>
        <w:p w14:paraId="5A97FE0B" w14:textId="77777777" w:rsidR="00086228" w:rsidRDefault="00086228" w:rsidP="00E160D1">
          <w:pPr>
            <w:spacing w:after="120" w:line="20" w:lineRule="atLeast"/>
            <w:contextualSpacing/>
            <w:rPr>
              <w:rFonts w:ascii="Times New Roman" w:hAnsi="Times New Roman" w:cs="Times New Roman"/>
              <w:b/>
              <w:bCs/>
              <w:sz w:val="24"/>
              <w:szCs w:val="24"/>
            </w:rPr>
          </w:pPr>
        </w:p>
        <w:p w14:paraId="74DEBE18" w14:textId="77777777" w:rsidR="00086228" w:rsidRPr="00E26C73" w:rsidRDefault="00086228"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00594A3C" w:rsidRPr="00E26C73">
                  <w:rPr>
                    <w:rStyle w:val="Hipersaitas"/>
                    <w:rFonts w:ascii="Times New Roman" w:hAnsi="Times New Roman" w:cs="Times New Roman"/>
                    <w:b w:val="0"/>
                    <w:bCs w:val="0"/>
                    <w:noProof w:val="0"/>
                    <w:sz w:val="24"/>
                    <w:szCs w:val="24"/>
                  </w:rPr>
                  <w:t>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Bendrosios nuostatos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369D2AAA" w14:textId="4494CCE1"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00594A3C" w:rsidRPr="00E26C73">
                  <w:rPr>
                    <w:rStyle w:val="Hipersaitas"/>
                    <w:rFonts w:ascii="Times New Roman" w:hAnsi="Times New Roman" w:cs="Times New Roman"/>
                    <w:b w:val="0"/>
                    <w:bCs w:val="0"/>
                    <w:noProof w:val="0"/>
                    <w:sz w:val="24"/>
                    <w:szCs w:val="24"/>
                  </w:rPr>
                  <w:t>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objektas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467A7B86" w14:textId="56016485"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00594A3C" w:rsidRPr="00E26C73">
                  <w:rPr>
                    <w:rStyle w:val="Hipersaitas"/>
                    <w:rFonts w:ascii="Times New Roman" w:hAnsi="Times New Roman" w:cs="Times New Roman"/>
                    <w:b w:val="0"/>
                    <w:bCs w:val="0"/>
                    <w:noProof w:val="0"/>
                    <w:sz w:val="24"/>
                    <w:szCs w:val="24"/>
                  </w:rPr>
                  <w:t>4.</w:t>
                </w:r>
                <w:r w:rsidR="00594A3C"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ir tiekėjų bendravimo ir keitimosi informacija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63E18D42" w14:textId="606590FD"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00594A3C" w:rsidRPr="00E26C73">
                  <w:rPr>
                    <w:rStyle w:val="Hipersaitas"/>
                    <w:rFonts w:ascii="Times New Roman" w:hAnsi="Times New Roman" w:cs="Times New Roman"/>
                    <w:b w:val="0"/>
                    <w:bCs w:val="0"/>
                    <w:noProof w:val="0"/>
                    <w:sz w:val="24"/>
                    <w:szCs w:val="24"/>
                  </w:rPr>
                  <w:t>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dokumentų paaiškinimai ir patikslinimai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00594A3C" w:rsidRPr="00E26C73">
                  <w:rPr>
                    <w:rFonts w:ascii="Times New Roman" w:hAnsi="Times New Roman" w:cs="Times New Roman"/>
                    <w:noProof w:val="0"/>
                    <w:webHidden/>
                    <w:sz w:val="24"/>
                    <w:szCs w:val="24"/>
                  </w:rPr>
                  <w:fldChar w:fldCharType="end"/>
                </w:r>
              </w:hyperlink>
            </w:p>
            <w:p w14:paraId="5EF5050D" w14:textId="3DE210DF"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00594A3C" w:rsidRPr="00E26C73">
                  <w:rPr>
                    <w:rStyle w:val="Hipersaitas"/>
                    <w:rFonts w:ascii="Times New Roman" w:hAnsi="Times New Roman" w:cs="Times New Roman"/>
                    <w:b w:val="0"/>
                    <w:bCs w:val="0"/>
                    <w:noProof w:val="0"/>
                    <w:sz w:val="24"/>
                    <w:szCs w:val="24"/>
                  </w:rPr>
                  <w:t>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78CFA906" w14:textId="5926B429"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00594A3C" w:rsidRPr="00E26C73">
                  <w:rPr>
                    <w:rStyle w:val="Hipersaitas"/>
                    <w:rFonts w:ascii="Times New Roman" w:hAnsi="Times New Roman" w:cs="Times New Roman"/>
                    <w:b w:val="0"/>
                    <w:bCs w:val="0"/>
                    <w:noProof w:val="0"/>
                    <w:sz w:val="24"/>
                    <w:szCs w:val="24"/>
                  </w:rPr>
                  <w:t>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51943B32" w14:textId="59A2B810"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00594A3C" w:rsidRPr="00E26C73">
                  <w:rPr>
                    <w:rStyle w:val="Hipersaitas"/>
                    <w:rFonts w:ascii="Times New Roman" w:hAnsi="Times New Roman" w:cs="Times New Roman"/>
                    <w:b w:val="0"/>
                    <w:bCs w:val="0"/>
                    <w:noProof w:val="0"/>
                    <w:sz w:val="24"/>
                    <w:szCs w:val="24"/>
                  </w:rPr>
                  <w:t>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Rėmimasis ūkio subjektų pajėgumais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00594A3C" w:rsidRPr="00E26C73">
                  <w:rPr>
                    <w:rFonts w:ascii="Times New Roman" w:hAnsi="Times New Roman" w:cs="Times New Roman"/>
                    <w:noProof w:val="0"/>
                    <w:webHidden/>
                    <w:sz w:val="24"/>
                    <w:szCs w:val="24"/>
                  </w:rPr>
                  <w:fldChar w:fldCharType="end"/>
                </w:r>
              </w:hyperlink>
            </w:p>
            <w:p w14:paraId="3EAFDC48" w14:textId="32958CD9"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00594A3C" w:rsidRPr="00E26C73">
                  <w:rPr>
                    <w:rStyle w:val="Hipersaitas"/>
                    <w:rFonts w:ascii="Times New Roman" w:hAnsi="Times New Roman" w:cs="Times New Roman"/>
                    <w:b w:val="0"/>
                    <w:bCs w:val="0"/>
                    <w:noProof w:val="0"/>
                    <w:sz w:val="24"/>
                    <w:szCs w:val="24"/>
                  </w:rPr>
                  <w:t>9.</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Subtiekėjų pasitelkimas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_Toc134703657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7BA29E4E" w14:textId="64268242"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00594A3C" w:rsidRPr="00E26C73">
                  <w:rPr>
                    <w:rStyle w:val="Hipersaitas"/>
                    <w:rFonts w:ascii="Times New Roman" w:hAnsi="Times New Roman" w:cs="Times New Roman"/>
                    <w:b w:val="0"/>
                    <w:bCs w:val="0"/>
                    <w:noProof w:val="0"/>
                    <w:sz w:val="24"/>
                    <w:szCs w:val="24"/>
                  </w:rPr>
                  <w:t>10.</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grupės dalyvavimas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_Toc134703658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28A0029C" w14:textId="503188CC"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00594A3C" w:rsidRPr="00E26C73">
                  <w:rPr>
                    <w:rStyle w:val="Hipersaitas"/>
                    <w:rFonts w:ascii="Times New Roman" w:hAnsi="Times New Roman" w:cs="Times New Roman"/>
                    <w:b w:val="0"/>
                    <w:bCs w:val="0"/>
                    <w:noProof w:val="0"/>
                    <w:sz w:val="24"/>
                    <w:szCs w:val="24"/>
                  </w:rPr>
                  <w:t>11.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Reikalavimai pasiūlymų rengimui ir pateikimui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1D90E048" w14:textId="16A173B3"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00594A3C" w:rsidRPr="00E26C73">
                  <w:rPr>
                    <w:rStyle w:val="Hipersaitas"/>
                    <w:rFonts w:ascii="Times New Roman" w:hAnsi="Times New Roman" w:cs="Times New Roman"/>
                    <w:b w:val="0"/>
                    <w:bCs w:val="0"/>
                    <w:noProof w:val="0"/>
                    <w:sz w:val="24"/>
                    <w:szCs w:val="24"/>
                  </w:rPr>
                  <w:t>12.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Susipažinimas su pasiūlymais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00594A3C" w:rsidRPr="00E26C73">
                  <w:rPr>
                    <w:rFonts w:ascii="Times New Roman" w:hAnsi="Times New Roman" w:cs="Times New Roman"/>
                    <w:noProof w:val="0"/>
                    <w:webHidden/>
                    <w:sz w:val="24"/>
                    <w:szCs w:val="24"/>
                  </w:rPr>
                  <w:fldChar w:fldCharType="end"/>
                </w:r>
              </w:hyperlink>
            </w:p>
            <w:p w14:paraId="59F8FA2E" w14:textId="1D4E70F9"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00594A3C" w:rsidRPr="00E26C73">
                  <w:rPr>
                    <w:rStyle w:val="Hipersaitas"/>
                    <w:rFonts w:ascii="Times New Roman" w:hAnsi="Times New Roman" w:cs="Times New Roman"/>
                    <w:b w:val="0"/>
                    <w:bCs w:val="0"/>
                    <w:noProof w:val="0"/>
                    <w:sz w:val="24"/>
                    <w:szCs w:val="24"/>
                  </w:rPr>
                  <w:t>13.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vertinimas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00594A3C" w:rsidRPr="00E26C73">
                  <w:rPr>
                    <w:rFonts w:ascii="Times New Roman" w:hAnsi="Times New Roman" w:cs="Times New Roman"/>
                    <w:noProof w:val="0"/>
                    <w:webHidden/>
                    <w:sz w:val="24"/>
                    <w:szCs w:val="24"/>
                  </w:rPr>
                  <w:fldChar w:fldCharType="end"/>
                </w:r>
              </w:hyperlink>
            </w:p>
            <w:p w14:paraId="3FA29040" w14:textId="6508F18C"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00594A3C" w:rsidRPr="00E26C73">
                  <w:rPr>
                    <w:rStyle w:val="Hipersaitas"/>
                    <w:rFonts w:ascii="Times New Roman" w:hAnsi="Times New Roman" w:cs="Times New Roman"/>
                    <w:b w:val="0"/>
                    <w:bCs w:val="0"/>
                    <w:noProof w:val="0"/>
                    <w:sz w:val="24"/>
                    <w:szCs w:val="24"/>
                  </w:rPr>
                  <w:t>14.</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atmetimo pagrindai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00594A3C" w:rsidRPr="00E26C73">
                  <w:rPr>
                    <w:rFonts w:ascii="Times New Roman" w:hAnsi="Times New Roman" w:cs="Times New Roman"/>
                    <w:noProof w:val="0"/>
                    <w:webHidden/>
                    <w:sz w:val="24"/>
                    <w:szCs w:val="24"/>
                  </w:rPr>
                  <w:fldChar w:fldCharType="end"/>
                </w:r>
              </w:hyperlink>
            </w:p>
            <w:p w14:paraId="5A84C369" w14:textId="2761DB73"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00594A3C" w:rsidRPr="00E26C73">
                  <w:rPr>
                    <w:rStyle w:val="Hipersaitas"/>
                    <w:rFonts w:ascii="Times New Roman" w:hAnsi="Times New Roman" w:cs="Times New Roman"/>
                    <w:b w:val="0"/>
                    <w:bCs w:val="0"/>
                    <w:noProof w:val="0"/>
                    <w:sz w:val="24"/>
                    <w:szCs w:val="24"/>
                  </w:rPr>
                  <w:t>15.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eilė ir laimėtojo nustatymas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00594A3C" w:rsidRPr="00E26C73">
                  <w:rPr>
                    <w:rFonts w:ascii="Times New Roman" w:hAnsi="Times New Roman" w:cs="Times New Roman"/>
                    <w:noProof w:val="0"/>
                    <w:webHidden/>
                    <w:sz w:val="24"/>
                    <w:szCs w:val="24"/>
                  </w:rPr>
                  <w:fldChar w:fldCharType="end"/>
                </w:r>
              </w:hyperlink>
            </w:p>
            <w:p w14:paraId="32497D05" w14:textId="466B901C"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00594A3C" w:rsidRPr="00E26C73">
                  <w:rPr>
                    <w:rStyle w:val="Hipersaitas"/>
                    <w:rFonts w:ascii="Times New Roman" w:hAnsi="Times New Roman" w:cs="Times New Roman"/>
                    <w:b w:val="0"/>
                    <w:bCs w:val="0"/>
                    <w:noProof w:val="0"/>
                    <w:sz w:val="24"/>
                    <w:szCs w:val="24"/>
                  </w:rPr>
                  <w:t>16.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Informavimas apie pirkimo procedūrų rezultatus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484DF58B" w14:textId="10942075"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00594A3C" w:rsidRPr="00E26C73">
                  <w:rPr>
                    <w:rStyle w:val="Hipersaitas"/>
                    <w:rFonts w:ascii="Times New Roman" w:hAnsi="Times New Roman" w:cs="Times New Roman"/>
                    <w:b w:val="0"/>
                    <w:bCs w:val="0"/>
                    <w:noProof w:val="0"/>
                    <w:sz w:val="24"/>
                    <w:szCs w:val="24"/>
                  </w:rPr>
                  <w:t>17.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Sutarties sudarymas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71D1AF55" w14:textId="231AA1A4" w:rsidR="00594A3C" w:rsidRPr="00E26C73" w:rsidRDefault="007608B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00594A3C" w:rsidRPr="00E26C73">
                  <w:rPr>
                    <w:rStyle w:val="Hipersaitas"/>
                    <w:rFonts w:ascii="Times New Roman" w:hAnsi="Times New Roman" w:cs="Times New Roman"/>
                    <w:b w:val="0"/>
                    <w:bCs w:val="0"/>
                    <w:noProof w:val="0"/>
                    <w:sz w:val="24"/>
                    <w:szCs w:val="24"/>
                  </w:rPr>
                  <w:t>18.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veiksmus ar priimtus sprendimus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73CCB438" w14:textId="5AB6D0BF" w:rsidR="005F13F0" w:rsidRPr="00E26C73" w:rsidRDefault="00533D59" w:rsidP="00A37962">
          <w:pPr>
            <w:rPr>
              <w:rFonts w:ascii="Times New Roman" w:hAnsi="Times New Roman" w:cs="Times New Roman"/>
              <w:sz w:val="24"/>
              <w:szCs w:val="24"/>
            </w:rPr>
          </w:pPr>
          <w:r w:rsidRPr="00E26C73">
            <w:rPr>
              <w:rFonts w:ascii="Times New Roman" w:hAnsi="Times New Roman" w:cs="Times New Roman"/>
              <w:sz w:val="24"/>
              <w:szCs w:val="24"/>
            </w:rPr>
            <w:br w:type="page"/>
          </w: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lastRenderedPageBreak/>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w:t>
      </w:r>
      <w:proofErr w:type="spellStart"/>
      <w:r w:rsidR="00730E57" w:rsidRPr="00E26C73">
        <w:rPr>
          <w:rFonts w:ascii="Times New Roman" w:hAnsi="Times New Roman" w:cs="Times New Roman"/>
          <w:sz w:val="24"/>
          <w:szCs w:val="24"/>
        </w:rPr>
        <w:t>subteikėjas</w:t>
      </w:r>
      <w:proofErr w:type="spellEnd"/>
      <w:r w:rsidR="00730E57" w:rsidRPr="00E26C73">
        <w:rPr>
          <w:rFonts w:ascii="Times New Roman" w:hAnsi="Times New Roman" w:cs="Times New Roman"/>
          <w:sz w:val="24"/>
          <w:szCs w:val="24"/>
        </w:rPr>
        <w:t xml:space="preserve">,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w:t>
      </w:r>
      <w:proofErr w:type="spellStart"/>
      <w:r w:rsidRPr="00E26C73">
        <w:rPr>
          <w:rFonts w:ascii="Times New Roman" w:hAnsi="Times New Roman" w:cs="Times New Roman"/>
          <w:b/>
          <w:sz w:val="24"/>
          <w:szCs w:val="24"/>
        </w:rPr>
        <w:t>pajėgumais</w:t>
      </w:r>
      <w:proofErr w:type="spellEnd"/>
      <w:r w:rsidRPr="00E26C73">
        <w:rPr>
          <w:rFonts w:ascii="Times New Roman" w:hAnsi="Times New Roman" w:cs="Times New Roman"/>
          <w:b/>
          <w:sz w:val="24"/>
          <w:szCs w:val="24"/>
        </w:rPr>
        <w:t xml:space="preserve"> remiamasi </w:t>
      </w:r>
      <w:r w:rsidRPr="00E26C73">
        <w:rPr>
          <w:rFonts w:ascii="Times New Roman" w:hAnsi="Times New Roman" w:cs="Times New Roman"/>
          <w:sz w:val="24"/>
          <w:szCs w:val="24"/>
        </w:rPr>
        <w:t xml:space="preserve">– fizinis ar juridinis asmuo, kurio </w:t>
      </w:r>
      <w:proofErr w:type="spellStart"/>
      <w:r w:rsidRPr="00E26C73">
        <w:rPr>
          <w:rFonts w:ascii="Times New Roman" w:eastAsia="Calibri" w:hAnsi="Times New Roman" w:cs="Times New Roman"/>
          <w:color w:val="000000" w:themeColor="text1"/>
          <w:sz w:val="24"/>
          <w:szCs w:val="24"/>
        </w:rPr>
        <w:t>pajėgumais</w:t>
      </w:r>
      <w:proofErr w:type="spellEnd"/>
      <w:r w:rsidRPr="00E26C73">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E26C73">
        <w:rPr>
          <w:rFonts w:ascii="Times New Roman" w:eastAsia="Calibri" w:hAnsi="Times New Roman" w:cs="Times New Roman"/>
          <w:color w:val="000000" w:themeColor="text1"/>
          <w:sz w:val="24"/>
          <w:szCs w:val="24"/>
        </w:rPr>
        <w:t>pajėgumais</w:t>
      </w:r>
      <w:proofErr w:type="spellEnd"/>
      <w:r w:rsidRPr="00E26C73">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E26C73">
        <w:rPr>
          <w:rFonts w:ascii="Times New Roman" w:eastAsia="Calibri" w:hAnsi="Times New Roman" w:cs="Times New Roman"/>
          <w:color w:val="000000" w:themeColor="text1"/>
          <w:sz w:val="24"/>
          <w:szCs w:val="24"/>
        </w:rPr>
        <w:t>pajėgumais</w:t>
      </w:r>
      <w:proofErr w:type="spellEnd"/>
      <w:r w:rsidRPr="00E26C73">
        <w:rPr>
          <w:rFonts w:ascii="Times New Roman" w:eastAsia="Calibri" w:hAnsi="Times New Roman" w:cs="Times New Roman"/>
          <w:color w:val="000000" w:themeColor="text1"/>
          <w:sz w:val="24"/>
          <w:szCs w:val="24"/>
        </w:rPr>
        <w:t>,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E26C73">
        <w:rPr>
          <w:rFonts w:ascii="Times New Roman" w:hAnsi="Times New Roman" w:cs="Times New Roman"/>
          <w:color w:val="000000" w:themeColor="text1"/>
          <w:sz w:val="24"/>
          <w:szCs w:val="24"/>
        </w:rPr>
        <w:t>pajėgumais</w:t>
      </w:r>
      <w:proofErr w:type="spellEnd"/>
      <w:r w:rsidRPr="00E26C73">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443D3FB5" w:rsidR="002D51D8" w:rsidRPr="00213A58"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BD2512">
        <w:rPr>
          <w:rFonts w:ascii="Times New Roman" w:hAnsi="Times New Roman" w:cs="Times New Roman"/>
          <w:i/>
          <w:sz w:val="24"/>
          <w:szCs w:val="24"/>
        </w:rPr>
        <w:t xml:space="preserve">Būsto ir gyvenamosios aplinkos pritaikymo neįgaliesiems </w:t>
      </w:r>
      <w:r w:rsidR="00BD2512" w:rsidRPr="003F2B38">
        <w:rPr>
          <w:rFonts w:ascii="Times New Roman" w:hAnsi="Times New Roman" w:cs="Times New Roman"/>
          <w:i/>
          <w:sz w:val="24"/>
          <w:szCs w:val="24"/>
        </w:rPr>
        <w:t>įgyvendinimas</w:t>
      </w:r>
      <w:r w:rsidR="0086338F" w:rsidRPr="003F2B38">
        <w:rPr>
          <w:rFonts w:ascii="Times New Roman" w:hAnsi="Times New Roman" w:cs="Times New Roman"/>
          <w:i/>
          <w:sz w:val="24"/>
          <w:szCs w:val="24"/>
        </w:rPr>
        <w:t xml:space="preserve">, </w:t>
      </w:r>
      <w:r w:rsidR="007F1682">
        <w:rPr>
          <w:rFonts w:ascii="Times New Roman" w:hAnsi="Times New Roman" w:cs="Times New Roman"/>
          <w:i/>
          <w:sz w:val="24"/>
          <w:szCs w:val="24"/>
        </w:rPr>
        <w:t>Parko</w:t>
      </w:r>
      <w:r w:rsidR="0086338F" w:rsidRPr="003F2B38">
        <w:rPr>
          <w:rFonts w:ascii="Times New Roman" w:hAnsi="Times New Roman" w:cs="Times New Roman"/>
          <w:i/>
          <w:sz w:val="24"/>
          <w:szCs w:val="24"/>
        </w:rPr>
        <w:t xml:space="preserve"> g. </w:t>
      </w:r>
      <w:r w:rsidR="007F1682">
        <w:rPr>
          <w:rFonts w:ascii="Times New Roman" w:hAnsi="Times New Roman" w:cs="Times New Roman"/>
          <w:i/>
          <w:sz w:val="24"/>
          <w:szCs w:val="24"/>
        </w:rPr>
        <w:t>8</w:t>
      </w:r>
      <w:r w:rsidR="0086338F" w:rsidRPr="003F2B38">
        <w:rPr>
          <w:rFonts w:ascii="Times New Roman" w:hAnsi="Times New Roman" w:cs="Times New Roman"/>
          <w:i/>
          <w:sz w:val="24"/>
          <w:szCs w:val="24"/>
        </w:rPr>
        <w:t xml:space="preserve">, </w:t>
      </w:r>
      <w:proofErr w:type="spellStart"/>
      <w:r w:rsidR="007F1682">
        <w:rPr>
          <w:rFonts w:ascii="Times New Roman" w:hAnsi="Times New Roman" w:cs="Times New Roman"/>
          <w:i/>
          <w:sz w:val="24"/>
          <w:szCs w:val="24"/>
        </w:rPr>
        <w:t>Užkalniai</w:t>
      </w:r>
      <w:proofErr w:type="spellEnd"/>
      <w:r w:rsidR="007F1682">
        <w:rPr>
          <w:rFonts w:ascii="Times New Roman" w:hAnsi="Times New Roman" w:cs="Times New Roman"/>
          <w:i/>
          <w:sz w:val="24"/>
          <w:szCs w:val="24"/>
        </w:rPr>
        <w:t>, Raseinių r.</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213A58">
        <w:rPr>
          <w:rFonts w:ascii="Times New Roman" w:eastAsia="Calibri" w:hAnsi="Times New Roman" w:cs="Times New Roman"/>
          <w:sz w:val="24"/>
          <w:szCs w:val="24"/>
        </w:rPr>
        <w:t xml:space="preserve">2 </w:t>
      </w:r>
      <w:r w:rsidR="002E2EA0" w:rsidRPr="00213A58">
        <w:rPr>
          <w:rFonts w:ascii="Times New Roman" w:eastAsia="Calibri" w:hAnsi="Times New Roman" w:cs="Times New Roman"/>
          <w:sz w:val="24"/>
          <w:szCs w:val="24"/>
        </w:rPr>
        <w:t>priede</w:t>
      </w:r>
      <w:r w:rsidR="0005248F" w:rsidRPr="00213A58">
        <w:rPr>
          <w:rFonts w:ascii="Times New Roman" w:eastAsia="Calibri" w:hAnsi="Times New Roman" w:cs="Times New Roman"/>
          <w:sz w:val="24"/>
          <w:szCs w:val="24"/>
        </w:rPr>
        <w:t xml:space="preserve"> „Techninė specifikacija“</w:t>
      </w:r>
      <w:r w:rsidR="008D498E" w:rsidRPr="00213A58">
        <w:rPr>
          <w:rFonts w:ascii="Times New Roman" w:eastAsia="Calibri" w:hAnsi="Times New Roman" w:cs="Times New Roman"/>
          <w:sz w:val="24"/>
          <w:szCs w:val="24"/>
        </w:rPr>
        <w:t>.</w:t>
      </w:r>
      <w:r w:rsidR="5D5F9FDA" w:rsidRPr="00213A58">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xml:space="preserve">, laikantis </w:t>
      </w:r>
      <w:r w:rsidR="005769FF" w:rsidRPr="00E26C73">
        <w:rPr>
          <w:rFonts w:ascii="Times New Roman" w:eastAsia="Calibri" w:hAnsi="Times New Roman" w:cs="Times New Roman"/>
          <w:sz w:val="24"/>
          <w:szCs w:val="24"/>
        </w:rPr>
        <w:lastRenderedPageBreak/>
        <w:t>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 xml:space="preserve">irkimo dokumentų paaiškinimais bei </w:t>
      </w:r>
      <w:proofErr w:type="spellStart"/>
      <w:r w:rsidR="00B75AB0" w:rsidRPr="00E26C73">
        <w:rPr>
          <w:rFonts w:ascii="Times New Roman" w:hAnsi="Times New Roman" w:cs="Times New Roman"/>
          <w:sz w:val="24"/>
          <w:szCs w:val="24"/>
        </w:rPr>
        <w:t>patikslinimais</w:t>
      </w:r>
      <w:proofErr w:type="spellEnd"/>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dokumentų paaiškinimus bei </w:t>
      </w:r>
      <w:proofErr w:type="spellStart"/>
      <w:r w:rsidRPr="00E26C73">
        <w:rPr>
          <w:rFonts w:ascii="Times New Roman" w:hAnsi="Times New Roman" w:cs="Times New Roman"/>
          <w:sz w:val="24"/>
          <w:szCs w:val="24"/>
        </w:rPr>
        <w:t>papildymus</w:t>
      </w:r>
      <w:proofErr w:type="spellEnd"/>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xml:space="preserve">, ūkio subjektų, kurių </w:t>
      </w:r>
      <w:proofErr w:type="spellStart"/>
      <w:r w:rsidR="00EA5CB8" w:rsidRPr="00E26C73">
        <w:rPr>
          <w:rFonts w:ascii="Times New Roman" w:hAnsi="Times New Roman" w:cs="Times New Roman"/>
          <w:sz w:val="24"/>
          <w:szCs w:val="24"/>
        </w:rPr>
        <w:t>pajėgumais</w:t>
      </w:r>
      <w:proofErr w:type="spellEnd"/>
      <w:r w:rsidR="00EA5CB8" w:rsidRPr="00E26C73">
        <w:rPr>
          <w:rFonts w:ascii="Times New Roman" w:hAnsi="Times New Roman" w:cs="Times New Roman"/>
          <w:sz w:val="24"/>
          <w:szCs w:val="24"/>
        </w:rPr>
        <w:t xml:space="preserve">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w:t>
      </w:r>
      <w:proofErr w:type="spellStart"/>
      <w:r w:rsidR="32CF3B0B" w:rsidRPr="00E26C73">
        <w:rPr>
          <w:rFonts w:ascii="Times New Roman" w:hAnsi="Times New Roman" w:cs="Times New Roman"/>
          <w:sz w:val="24"/>
          <w:szCs w:val="24"/>
        </w:rPr>
        <w:t>pajėgumais</w:t>
      </w:r>
      <w:proofErr w:type="spellEnd"/>
      <w:r w:rsidR="32CF3B0B" w:rsidRPr="00E26C73">
        <w:rPr>
          <w:rFonts w:ascii="Times New Roman" w:hAnsi="Times New Roman" w:cs="Times New Roman"/>
          <w:sz w:val="24"/>
          <w:szCs w:val="24"/>
        </w:rPr>
        <w:t xml:space="preserve">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 xml:space="preserve">Jeigu ūkio subjektas, kurio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 xml:space="preserve">subjektai, kurių </w:t>
      </w:r>
      <w:proofErr w:type="spellStart"/>
      <w:r w:rsidR="00E33261" w:rsidRPr="00E26C73">
        <w:rPr>
          <w:rFonts w:ascii="Times New Roman" w:hAnsi="Times New Roman" w:cs="Times New Roman"/>
          <w:sz w:val="24"/>
          <w:szCs w:val="24"/>
        </w:rPr>
        <w:t>pajėgumais</w:t>
      </w:r>
      <w:proofErr w:type="spellEnd"/>
      <w:r w:rsidR="00E33261" w:rsidRPr="00E26C73">
        <w:rPr>
          <w:rFonts w:ascii="Times New Roman" w:hAnsi="Times New Roman" w:cs="Times New Roman"/>
          <w:sz w:val="24"/>
          <w:szCs w:val="24"/>
        </w:rPr>
        <w:t xml:space="preserve">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 xml:space="preserve">reikalaus, kad ekonomiškai naudingiausią pasiūlymą pateikęs tiekėjas pateiktų aktualius dokumentus, patvirtinančius jo atitiktį reikalavimams, t. y., kad tiekėjas (ūkio subjektai, kurių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 xml:space="preserve">Rėmimasis ūkio subjektų </w:t>
      </w:r>
      <w:proofErr w:type="spellStart"/>
      <w:r w:rsidRPr="00E26C73">
        <w:rPr>
          <w:rFonts w:ascii="Times New Roman" w:hAnsi="Times New Roman" w:cs="Times New Roman"/>
          <w:b/>
          <w:bCs/>
          <w:color w:val="000000" w:themeColor="text1"/>
          <w:sz w:val="24"/>
          <w:szCs w:val="24"/>
        </w:rPr>
        <w:t>pajėgumais</w:t>
      </w:r>
      <w:bookmarkEnd w:id="26"/>
      <w:proofErr w:type="spellEnd"/>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gali remtis kitų ūkio subjektų </w:t>
      </w:r>
      <w:proofErr w:type="spellStart"/>
      <w:r w:rsidRPr="00E26C73">
        <w:rPr>
          <w:rFonts w:ascii="Times New Roman" w:hAnsi="Times New Roman" w:cs="Times New Roman"/>
          <w:sz w:val="24"/>
          <w:szCs w:val="24"/>
        </w:rPr>
        <w:t>pajėgumais</w:t>
      </w:r>
      <w:proofErr w:type="spellEnd"/>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w:t>
      </w:r>
      <w:proofErr w:type="spellStart"/>
      <w:r w:rsidRPr="00E26C73">
        <w:rPr>
          <w:rFonts w:cs="Times New Roman"/>
          <w:sz w:val="24"/>
          <w:szCs w:val="24"/>
          <w:lang w:val="lt-LT"/>
        </w:rPr>
        <w:t>pajėgumais</w:t>
      </w:r>
      <w:proofErr w:type="spellEnd"/>
      <w:r w:rsidRPr="00E26C73">
        <w:rPr>
          <w:rFonts w:cs="Times New Roman"/>
          <w:sz w:val="24"/>
          <w:szCs w:val="24"/>
          <w:lang w:val="lt-LT"/>
        </w:rPr>
        <w:t xml:space="preserve">,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 xml:space="preserve">dokumentus, įrodančius, kad per visą sutarties vykdymo laikotarpį ūkio subjekto, kurio </w:t>
      </w:r>
      <w:proofErr w:type="spellStart"/>
      <w:r w:rsidRPr="00E26C73">
        <w:rPr>
          <w:rFonts w:cs="Times New Roman"/>
          <w:sz w:val="24"/>
          <w:szCs w:val="24"/>
          <w:lang w:val="lt-LT"/>
        </w:rPr>
        <w:t>pajėgumais</w:t>
      </w:r>
      <w:proofErr w:type="spellEnd"/>
      <w:r w:rsidRPr="00E26C73">
        <w:rPr>
          <w:rFonts w:cs="Times New Roman"/>
          <w:sz w:val="24"/>
          <w:szCs w:val="24"/>
          <w:lang w:val="lt-LT"/>
        </w:rPr>
        <w:t xml:space="preserve">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w:t>
      </w:r>
      <w:proofErr w:type="spellStart"/>
      <w:r w:rsidRPr="00E26C73">
        <w:rPr>
          <w:rFonts w:cs="Times New Roman"/>
          <w:sz w:val="24"/>
          <w:szCs w:val="24"/>
          <w:lang w:val="lt-LT"/>
        </w:rPr>
        <w:t>pajėgumais</w:t>
      </w:r>
      <w:proofErr w:type="spellEnd"/>
      <w:r w:rsidRPr="00E26C73">
        <w:rPr>
          <w:rFonts w:cs="Times New Roman"/>
          <w:sz w:val="24"/>
          <w:szCs w:val="24"/>
          <w:lang w:val="lt-LT"/>
        </w:rPr>
        <w:t xml:space="preserve">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 xml:space="preserve">nenurodęs, jog remiasi kitų ūkio subjektų </w:t>
      </w:r>
      <w:proofErr w:type="spellStart"/>
      <w:r w:rsidR="000D4E04" w:rsidRPr="00E26C73">
        <w:rPr>
          <w:rFonts w:cs="Times New Roman"/>
          <w:color w:val="auto"/>
          <w:spacing w:val="2"/>
          <w:sz w:val="24"/>
          <w:szCs w:val="24"/>
          <w:shd w:val="clear" w:color="auto" w:fill="FFFFFF"/>
          <w:lang w:val="lt-LT"/>
        </w:rPr>
        <w:t>pajėgumais</w:t>
      </w:r>
      <w:proofErr w:type="spellEnd"/>
      <w:r w:rsidR="000D4E04" w:rsidRPr="00E26C73">
        <w:rPr>
          <w:rFonts w:cs="Times New Roman"/>
          <w:color w:val="auto"/>
          <w:spacing w:val="2"/>
          <w:sz w:val="24"/>
          <w:szCs w:val="24"/>
          <w:shd w:val="clear" w:color="auto" w:fill="FFFFFF"/>
          <w:lang w:val="lt-LT"/>
        </w:rPr>
        <w:t xml:space="preserve">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 xml:space="preserve">kirtingi tiekėjai gali remtis tų pačių ūkio subjektų </w:t>
      </w:r>
      <w:proofErr w:type="spellStart"/>
      <w:r w:rsidR="69925FDE" w:rsidRPr="00E26C73">
        <w:rPr>
          <w:rFonts w:ascii="Times New Roman" w:eastAsia="Calibri" w:hAnsi="Times New Roman" w:cs="Times New Roman"/>
          <w:sz w:val="24"/>
          <w:szCs w:val="24"/>
          <w:lang w:eastAsia="en-US"/>
        </w:rPr>
        <w:t>pajėgumais</w:t>
      </w:r>
      <w:proofErr w:type="spellEnd"/>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tiekėjas gali remtis kitų ūkio subjektų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tik tuomet, kai tie ūkio subjektai, kurių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w:t>
      </w:r>
      <w:proofErr w:type="spellStart"/>
      <w:r w:rsidRPr="00E26C73">
        <w:rPr>
          <w:rFonts w:ascii="Times New Roman" w:hAnsi="Times New Roman" w:cs="Times New Roman"/>
          <w:sz w:val="24"/>
          <w:szCs w:val="24"/>
        </w:rPr>
        <w:t>pajėgumų</w:t>
      </w:r>
      <w:proofErr w:type="spellEnd"/>
      <w:r w:rsidRPr="00E26C73">
        <w:rPr>
          <w:rFonts w:ascii="Times New Roman" w:hAnsi="Times New Roman" w:cs="Times New Roman"/>
          <w:sz w:val="24"/>
          <w:szCs w:val="24"/>
        </w:rPr>
        <w:t>.</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tiekėjas remiasi ūkio subjektų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w:t>
      </w:r>
      <w:proofErr w:type="spellStart"/>
      <w:r w:rsidRPr="00E26C73">
        <w:rPr>
          <w:rFonts w:ascii="Times New Roman" w:hAnsi="Times New Roman" w:cs="Times New Roman"/>
          <w:sz w:val="24"/>
          <w:szCs w:val="24"/>
        </w:rPr>
        <w:t>pasikeitimus</w:t>
      </w:r>
      <w:proofErr w:type="spellEnd"/>
      <w:r w:rsidRPr="00E26C73">
        <w:rPr>
          <w:rFonts w:ascii="Times New Roman" w:hAnsi="Times New Roman" w:cs="Times New Roman"/>
          <w:sz w:val="24"/>
          <w:szCs w:val="24"/>
        </w:rPr>
        <w:t xml:space="preserve">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w:t>
      </w:r>
      <w:proofErr w:type="spellStart"/>
      <w:r w:rsidR="00286497" w:rsidRPr="00E26C73">
        <w:rPr>
          <w:rFonts w:ascii="Times New Roman" w:hAnsi="Times New Roman" w:cs="Times New Roman"/>
          <w:sz w:val="24"/>
          <w:szCs w:val="24"/>
        </w:rPr>
        <w:t>ketinimus</w:t>
      </w:r>
      <w:proofErr w:type="spellEnd"/>
      <w:r w:rsidR="00286497" w:rsidRPr="00E26C73">
        <w:rPr>
          <w:rFonts w:ascii="Times New Roman" w:hAnsi="Times New Roman" w:cs="Times New Roman"/>
          <w:sz w:val="24"/>
          <w:szCs w:val="24"/>
        </w:rPr>
        <w:t xml:space="preserve"> informuos konfidencialią informaciją pasiūlyme nurodžiusį tiekėją.  </w:t>
      </w:r>
    </w:p>
    <w:p w14:paraId="4582D7E5" w14:textId="579FCE53"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w:t>
      </w:r>
      <w:r w:rsidRPr="00FE7116">
        <w:rPr>
          <w:rFonts w:ascii="Times New Roman" w:eastAsia="Arial" w:hAnsi="Times New Roman" w:cs="Times New Roman"/>
          <w:color w:val="000000" w:themeColor="text1"/>
          <w:sz w:val="24"/>
          <w:szCs w:val="24"/>
        </w:rPr>
        <w:t xml:space="preserve">mokesčiais, </w:t>
      </w:r>
      <w:r w:rsidRPr="00A27586">
        <w:rPr>
          <w:rFonts w:ascii="Times New Roman" w:eastAsia="Arial" w:hAnsi="Times New Roman" w:cs="Times New Roman"/>
          <w:color w:val="000000" w:themeColor="text1"/>
          <w:sz w:val="24"/>
          <w:szCs w:val="24"/>
        </w:rPr>
        <w:t>įskaitant PVM. Jeigu Perkančioji</w:t>
      </w:r>
      <w:r w:rsidRPr="00E26C73">
        <w:rPr>
          <w:rFonts w:ascii="Times New Roman" w:eastAsia="Arial" w:hAnsi="Times New Roman" w:cs="Times New Roman"/>
          <w:color w:val="000000" w:themeColor="text1"/>
          <w:sz w:val="24"/>
          <w:szCs w:val="24"/>
        </w:rPr>
        <w:t xml:space="preserve">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w:t>
      </w:r>
      <w:proofErr w:type="spellStart"/>
      <w:r w:rsidRPr="00E26C73">
        <w:rPr>
          <w:rFonts w:ascii="Times New Roman" w:eastAsia="Times New Roman" w:hAnsi="Times New Roman" w:cs="Times New Roman"/>
          <w:color w:val="000000" w:themeColor="text1"/>
          <w:sz w:val="24"/>
          <w:szCs w:val="24"/>
        </w:rPr>
        <w:t>pajėgumais</w:t>
      </w:r>
      <w:proofErr w:type="spellEnd"/>
      <w:r w:rsidRPr="00E26C73">
        <w:rPr>
          <w:rFonts w:ascii="Times New Roman" w:eastAsia="Times New Roman" w:hAnsi="Times New Roman" w:cs="Times New Roman"/>
          <w:color w:val="000000" w:themeColor="text1"/>
          <w:sz w:val="24"/>
          <w:szCs w:val="24"/>
        </w:rPr>
        <w:t xml:space="preserve">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164DCF"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164DCF">
        <w:rPr>
          <w:rFonts w:ascii="Times New Roman" w:eastAsia="Arial" w:hAnsi="Times New Roman" w:cs="Times New Roman"/>
          <w:sz w:val="24"/>
          <w:szCs w:val="24"/>
        </w:rPr>
        <w:t xml:space="preserve">tikrina ar nebuvo pasiūlyta neįprastai maža </w:t>
      </w:r>
      <w:r w:rsidR="00A778C4" w:rsidRPr="00164DCF">
        <w:rPr>
          <w:rFonts w:ascii="Times New Roman" w:eastAsia="Arial" w:hAnsi="Times New Roman" w:cs="Times New Roman"/>
          <w:sz w:val="24"/>
          <w:szCs w:val="24"/>
        </w:rPr>
        <w:t>kaina</w:t>
      </w:r>
      <w:r w:rsidR="00362F19"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 xml:space="preserve">Jeigu pasiūlymo </w:t>
      </w:r>
      <w:r w:rsidR="00A778C4" w:rsidRPr="00164DCF">
        <w:rPr>
          <w:rFonts w:ascii="Times New Roman" w:eastAsia="Arial" w:hAnsi="Times New Roman" w:cs="Times New Roman"/>
          <w:sz w:val="24"/>
          <w:szCs w:val="24"/>
        </w:rPr>
        <w:t>kaina</w:t>
      </w:r>
      <w:r w:rsidRPr="00164DCF">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164DCF">
        <w:rPr>
          <w:rFonts w:ascii="Times New Roman" w:hAnsi="Times New Roman" w:cs="Times New Roman"/>
          <w:sz w:val="24"/>
          <w:szCs w:val="24"/>
        </w:rPr>
        <w:t xml:space="preserve">RRSA CPO </w:t>
      </w:r>
      <w:r w:rsidRPr="00164DCF">
        <w:rPr>
          <w:rFonts w:ascii="Times New Roman" w:eastAsia="Arial" w:hAnsi="Times New Roman" w:cs="Times New Roman"/>
          <w:sz w:val="24"/>
          <w:szCs w:val="24"/>
        </w:rPr>
        <w:t xml:space="preserve">nustatytą protingą terminą pagrįstų pasiūlyme nurodyto pirkimo objekto ar jo sudedamųjų dalių </w:t>
      </w:r>
      <w:r w:rsidR="00A778C4" w:rsidRPr="00164DCF">
        <w:rPr>
          <w:rFonts w:ascii="Times New Roman" w:eastAsia="Arial" w:hAnsi="Times New Roman" w:cs="Times New Roman"/>
          <w:sz w:val="24"/>
          <w:szCs w:val="24"/>
        </w:rPr>
        <w:t>kainas</w:t>
      </w:r>
      <w:r w:rsidR="007A0681"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ir (ar) sąnaudas.</w:t>
      </w:r>
    </w:p>
    <w:p w14:paraId="163C96BE" w14:textId="23620640" w:rsidR="003F5D9E" w:rsidRPr="00164DCF"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164DCF">
        <w:rPr>
          <w:rFonts w:ascii="Times New Roman" w:hAnsi="Times New Roman" w:cs="Times New Roman"/>
          <w:sz w:val="24"/>
          <w:szCs w:val="24"/>
        </w:rPr>
        <w:t>RRSA CPO</w:t>
      </w:r>
      <w:r w:rsidR="003F5D9E" w:rsidRPr="00164DCF">
        <w:rPr>
          <w:rFonts w:ascii="Times New Roman" w:hAnsi="Times New Roman" w:cs="Times New Roman"/>
          <w:sz w:val="24"/>
          <w:szCs w:val="24"/>
        </w:rPr>
        <w:t xml:space="preserve"> kilus abejonių dėl tiekėjo laisvos formos deklaracijoje nurodytos informacijos teisingumo, </w:t>
      </w:r>
      <w:r w:rsidR="00763B33" w:rsidRPr="00164DCF">
        <w:rPr>
          <w:rFonts w:ascii="Times New Roman" w:hAnsi="Times New Roman" w:cs="Times New Roman"/>
          <w:sz w:val="24"/>
          <w:szCs w:val="24"/>
        </w:rPr>
        <w:t xml:space="preserve">kreipiasi į ekonomiškai naudingiausią pasiūlymą pateikusį tiekėją dėl aktualių dokumentų, patvirtinančių </w:t>
      </w:r>
      <w:r w:rsidR="009A6C64" w:rsidRPr="00164DCF">
        <w:rPr>
          <w:rFonts w:ascii="Times New Roman" w:hAnsi="Times New Roman" w:cs="Times New Roman"/>
          <w:sz w:val="24"/>
          <w:szCs w:val="24"/>
        </w:rPr>
        <w:t>EBVPD</w:t>
      </w:r>
      <w:r w:rsidR="009A6C64" w:rsidRPr="00164DCF">
        <w:t xml:space="preserve"> </w:t>
      </w:r>
      <w:r w:rsidR="009A6C64" w:rsidRPr="00164DCF">
        <w:rPr>
          <w:rFonts w:ascii="Times New Roman" w:hAnsi="Times New Roman" w:cs="Times New Roman"/>
          <w:sz w:val="24"/>
          <w:szCs w:val="24"/>
        </w:rPr>
        <w:t>arba</w:t>
      </w:r>
      <w:r w:rsidR="009A6C64" w:rsidRPr="00164DCF">
        <w:t xml:space="preserve"> </w:t>
      </w:r>
      <w:r w:rsidR="00763B33" w:rsidRPr="00164DCF">
        <w:rPr>
          <w:rFonts w:ascii="Times New Roman" w:hAnsi="Times New Roman" w:cs="Times New Roman"/>
          <w:sz w:val="24"/>
          <w:szCs w:val="24"/>
        </w:rPr>
        <w:t>laisvos formos deklaracijoje (</w:t>
      </w:r>
      <w:r w:rsidR="009A6C64" w:rsidRPr="00164DCF">
        <w:rPr>
          <w:rStyle w:val="ui-provider"/>
          <w:rFonts w:ascii="Times New Roman" w:hAnsi="Times New Roman" w:cs="Times New Roman"/>
          <w:sz w:val="24"/>
          <w:szCs w:val="24"/>
        </w:rPr>
        <w:t xml:space="preserve">jei vadovaujantis pirkimo sąlygomis šių įrodančių aktualių dokumentų reikalaujama dėl </w:t>
      </w:r>
      <w:r w:rsidR="009A6C64" w:rsidRPr="00164DCF">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009A6C64" w:rsidRPr="00164DCF">
        <w:rPr>
          <w:rStyle w:val="ui-provider"/>
          <w:rFonts w:ascii="Times New Roman" w:hAnsi="Times New Roman" w:cs="Times New Roman"/>
          <w:sz w:val="24"/>
          <w:szCs w:val="24"/>
        </w:rPr>
        <w:t>, jeigu taikytina, dėl pašalinimo pagrindų nebuvimo, kai turi pagrįstų abejonių dėl tiekėjo patikimumo</w:t>
      </w:r>
      <w:r w:rsidR="00763B33" w:rsidRPr="00164DCF">
        <w:rPr>
          <w:rStyle w:val="ui-provider"/>
          <w:rFonts w:ascii="Times New Roman" w:hAnsi="Times New Roman" w:cs="Times New Roman"/>
          <w:sz w:val="24"/>
          <w:szCs w:val="24"/>
        </w:rPr>
        <w:t>)</w:t>
      </w:r>
      <w:r w:rsidR="00763B33" w:rsidRPr="00164DCF">
        <w:rPr>
          <w:rFonts w:ascii="Times New Roman" w:hAnsi="Times New Roman" w:cs="Times New Roman"/>
          <w:sz w:val="24"/>
          <w:szCs w:val="24"/>
        </w:rPr>
        <w:t xml:space="preserve"> nurodytą informaciją, pateikimo, </w:t>
      </w:r>
      <w:r w:rsidR="00763B33" w:rsidRPr="00164DCF">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164DCF">
        <w:rPr>
          <w:rFonts w:ascii="Times New Roman" w:eastAsia="Arial" w:hAnsi="Times New Roman" w:cs="Times New Roman"/>
          <w:sz w:val="24"/>
          <w:szCs w:val="24"/>
        </w:rPr>
        <w:t>Jeigu tiekėjas pateikė netikslius, neišsamius</w:t>
      </w:r>
      <w:r w:rsidRPr="00E26C73">
        <w:rPr>
          <w:rFonts w:ascii="Times New Roman" w:eastAsia="Arial" w:hAnsi="Times New Roman" w:cs="Times New Roman"/>
          <w:sz w:val="24"/>
          <w:szCs w:val="24"/>
        </w:rPr>
        <w:t xml:space="preserve">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w:t>
      </w:r>
      <w:proofErr w:type="spellStart"/>
      <w:r w:rsidR="5C1D5905" w:rsidRPr="00E26C73">
        <w:rPr>
          <w:rFonts w:ascii="Times New Roman" w:eastAsia="Arial" w:hAnsi="Times New Roman" w:cs="Times New Roman"/>
          <w:color w:val="000000" w:themeColor="text1"/>
          <w:sz w:val="24"/>
          <w:szCs w:val="24"/>
        </w:rPr>
        <w:t>pajėgumais</w:t>
      </w:r>
      <w:proofErr w:type="spellEnd"/>
      <w:r w:rsidR="5C1D5905" w:rsidRPr="00E26C73">
        <w:rPr>
          <w:rFonts w:ascii="Times New Roman" w:eastAsia="Arial" w:hAnsi="Times New Roman" w:cs="Times New Roman"/>
          <w:color w:val="000000" w:themeColor="text1"/>
          <w:sz w:val="24"/>
          <w:szCs w:val="24"/>
        </w:rPr>
        <w:t xml:space="preserve">,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w:t>
      </w:r>
      <w:proofErr w:type="spellStart"/>
      <w:r w:rsidR="5C1D5905" w:rsidRPr="00E26C73">
        <w:rPr>
          <w:rFonts w:ascii="Times New Roman" w:eastAsia="Arial" w:hAnsi="Times New Roman" w:cs="Times New Roman"/>
          <w:color w:val="000000" w:themeColor="text1"/>
          <w:sz w:val="24"/>
          <w:szCs w:val="24"/>
        </w:rPr>
        <w:t>pajėgumais</w:t>
      </w:r>
      <w:proofErr w:type="spellEnd"/>
      <w:r w:rsidR="5C1D5905" w:rsidRPr="00E26C73">
        <w:rPr>
          <w:rFonts w:ascii="Times New Roman" w:eastAsia="Arial" w:hAnsi="Times New Roman" w:cs="Times New Roman"/>
          <w:color w:val="000000" w:themeColor="text1"/>
          <w:sz w:val="24"/>
          <w:szCs w:val="24"/>
        </w:rPr>
        <w:t xml:space="preserve">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2219AE8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(Pasiūlyme nurodyta kaina laikoma neįprastai maža, jeigu ji yra 30 (trisdešimt) ir daugiau procentų mažesnės už visų tiekėjų, kurių pasiūlyma</w:t>
      </w:r>
      <w:r w:rsidR="00203AD9">
        <w:rPr>
          <w:rFonts w:ascii="Times New Roman" w:hAnsi="Times New Roman"/>
          <w:sz w:val="24"/>
          <w:szCs w:val="24"/>
        </w:rPr>
        <w:t>i neatmesti dėl kitų priežasčių;</w:t>
      </w:r>
      <w:r w:rsidRPr="00E26C73">
        <w:rPr>
          <w:rFonts w:ascii="Times New Roman" w:hAnsi="Times New Roman"/>
          <w:sz w:val="24"/>
          <w:szCs w:val="24"/>
        </w:rPr>
        <w:t xml:space="preserve">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9431DA">
      <w:pPr>
        <w:pStyle w:val="Sraopastraipa"/>
        <w:numPr>
          <w:ilvl w:val="2"/>
          <w:numId w:val="17"/>
        </w:numPr>
        <w:tabs>
          <w:tab w:val="left" w:pos="1080"/>
        </w:tabs>
        <w:spacing w:after="0" w:line="240" w:lineRule="auto"/>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9431DA">
      <w:pPr>
        <w:spacing w:after="0" w:line="240" w:lineRule="auto"/>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rPr>
          </w:pPr>
        </w:p>
        <w:p w14:paraId="2B5490F1" w14:textId="77777777" w:rsidR="00164DCF" w:rsidRDefault="00164DCF" w:rsidP="00FD6D26">
          <w:pPr>
            <w:rPr>
              <w:rFonts w:ascii="Times New Roman" w:hAnsi="Times New Roman" w:cs="Times New Roman"/>
              <w:sz w:val="24"/>
              <w:szCs w:val="24"/>
            </w:rPr>
          </w:pPr>
        </w:p>
        <w:p w14:paraId="6649340E" w14:textId="77777777" w:rsidR="00164DCF" w:rsidRDefault="00164DCF" w:rsidP="00FD6D26">
          <w:pPr>
            <w:rPr>
              <w:rFonts w:ascii="Times New Roman" w:hAnsi="Times New Roman" w:cs="Times New Roman"/>
              <w:sz w:val="24"/>
              <w:szCs w:val="24"/>
            </w:rPr>
          </w:pPr>
        </w:p>
        <w:p w14:paraId="215EFA5E" w14:textId="77777777" w:rsidR="00164DCF" w:rsidRDefault="00164DCF" w:rsidP="00FD6D26">
          <w:pPr>
            <w:rPr>
              <w:rFonts w:ascii="Times New Roman" w:hAnsi="Times New Roman" w:cs="Times New Roman"/>
              <w:sz w:val="24"/>
              <w:szCs w:val="24"/>
            </w:rPr>
          </w:pPr>
        </w:p>
        <w:p w14:paraId="53B7B699" w14:textId="77777777" w:rsidR="00164DCF" w:rsidRDefault="00164DCF" w:rsidP="00FD6D26">
          <w:pPr>
            <w:rPr>
              <w:rFonts w:ascii="Times New Roman" w:hAnsi="Times New Roman" w:cs="Times New Roman"/>
              <w:sz w:val="24"/>
              <w:szCs w:val="24"/>
            </w:rPr>
          </w:pPr>
        </w:p>
        <w:p w14:paraId="73AF5C31" w14:textId="77777777" w:rsidR="00FE7116" w:rsidRDefault="00FE7116" w:rsidP="00FD6D26">
          <w:pPr>
            <w:rPr>
              <w:rFonts w:ascii="Times New Roman" w:hAnsi="Times New Roman" w:cs="Times New Roman"/>
              <w:sz w:val="24"/>
              <w:szCs w:val="24"/>
            </w:rPr>
          </w:pPr>
        </w:p>
        <w:p w14:paraId="672D3FE6" w14:textId="77777777" w:rsidR="00FE7116" w:rsidRDefault="00FE7116" w:rsidP="00FD6D26">
          <w:pPr>
            <w:rPr>
              <w:rFonts w:ascii="Times New Roman" w:hAnsi="Times New Roman" w:cs="Times New Roman"/>
              <w:sz w:val="24"/>
              <w:szCs w:val="24"/>
            </w:rPr>
          </w:pPr>
        </w:p>
        <w:p w14:paraId="6D336EA9" w14:textId="77777777" w:rsidR="00FE7116" w:rsidRDefault="00FE7116" w:rsidP="00FD6D26">
          <w:pPr>
            <w:rPr>
              <w:rFonts w:ascii="Times New Roman" w:hAnsi="Times New Roman" w:cs="Times New Roman"/>
              <w:sz w:val="24"/>
              <w:szCs w:val="24"/>
            </w:rPr>
          </w:pPr>
        </w:p>
        <w:p w14:paraId="49E4EC3D" w14:textId="77777777" w:rsidR="00164DCF" w:rsidRPr="00403514" w:rsidRDefault="00164DCF" w:rsidP="00FD6D26">
          <w:pPr>
            <w:rPr>
              <w:rFonts w:ascii="Times New Roman" w:hAnsi="Times New Roman" w:cs="Times New Roman"/>
              <w:sz w:val="24"/>
              <w:szCs w:val="24"/>
            </w:rPr>
          </w:pPr>
        </w:p>
        <w:p w14:paraId="4B8E2FCF" w14:textId="77777777" w:rsidR="00D405CD"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p>
        <w:p w14:paraId="51E8D5F1" w14:textId="0121C086" w:rsidR="00FD6D26" w:rsidRDefault="00096B1E" w:rsidP="00A4260C">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w:t>
          </w:r>
          <w:r w:rsidR="00BD2512" w:rsidRPr="00BD2512">
            <w:rPr>
              <w:rFonts w:ascii="Times New Roman" w:hAnsi="Times New Roman" w:cs="Times New Roman"/>
              <w:b/>
              <w:bCs/>
              <w:sz w:val="24"/>
              <w:szCs w:val="24"/>
            </w:rPr>
            <w:t xml:space="preserve">BŪSTO IR GYVENAMOSIOS APLINKOS PRITAIKYMO </w:t>
          </w:r>
          <w:r w:rsidR="00BD2512" w:rsidRPr="003F2B38">
            <w:rPr>
              <w:rFonts w:ascii="Times New Roman" w:hAnsi="Times New Roman" w:cs="Times New Roman"/>
              <w:b/>
              <w:bCs/>
              <w:sz w:val="24"/>
              <w:szCs w:val="24"/>
            </w:rPr>
            <w:t>NEĮGALIESIEMS ĮGYVENDINIMAS</w:t>
          </w:r>
          <w:r w:rsidR="0086338F" w:rsidRPr="003F2B38">
            <w:rPr>
              <w:rFonts w:ascii="Times New Roman" w:hAnsi="Times New Roman" w:cs="Times New Roman"/>
              <w:b/>
              <w:bCs/>
              <w:sz w:val="24"/>
              <w:szCs w:val="24"/>
            </w:rPr>
            <w:t xml:space="preserve">, </w:t>
          </w:r>
          <w:r w:rsidR="00D405CD">
            <w:rPr>
              <w:rFonts w:ascii="Times New Roman" w:hAnsi="Times New Roman" w:cs="Times New Roman"/>
              <w:b/>
              <w:bCs/>
              <w:sz w:val="24"/>
              <w:szCs w:val="24"/>
            </w:rPr>
            <w:t>PARKO</w:t>
          </w:r>
          <w:r w:rsidR="0086338F" w:rsidRPr="003F2B38">
            <w:rPr>
              <w:rFonts w:ascii="Times New Roman" w:hAnsi="Times New Roman" w:cs="Times New Roman"/>
              <w:b/>
              <w:bCs/>
              <w:sz w:val="24"/>
              <w:szCs w:val="24"/>
            </w:rPr>
            <w:t xml:space="preserve"> G.</w:t>
          </w:r>
          <w:r w:rsidR="00D405CD" w:rsidRPr="003F2B38">
            <w:rPr>
              <w:rFonts w:ascii="Times New Roman" w:hAnsi="Times New Roman" w:cs="Times New Roman"/>
              <w:b/>
              <w:bCs/>
              <w:sz w:val="24"/>
              <w:szCs w:val="24"/>
            </w:rPr>
            <w:t xml:space="preserve"> </w:t>
          </w:r>
          <w:r w:rsidR="00D405CD">
            <w:rPr>
              <w:rFonts w:ascii="Times New Roman" w:hAnsi="Times New Roman" w:cs="Times New Roman"/>
              <w:b/>
              <w:bCs/>
              <w:sz w:val="24"/>
              <w:szCs w:val="24"/>
            </w:rPr>
            <w:t>8</w:t>
          </w:r>
          <w:r w:rsidR="0086338F" w:rsidRPr="003F2B38">
            <w:rPr>
              <w:rFonts w:ascii="Times New Roman" w:hAnsi="Times New Roman" w:cs="Times New Roman"/>
              <w:b/>
              <w:bCs/>
              <w:sz w:val="24"/>
              <w:szCs w:val="24"/>
            </w:rPr>
            <w:t>,</w:t>
          </w:r>
          <w:r w:rsidR="00D405CD">
            <w:rPr>
              <w:rFonts w:ascii="Times New Roman" w:hAnsi="Times New Roman" w:cs="Times New Roman"/>
              <w:b/>
              <w:bCs/>
              <w:sz w:val="24"/>
              <w:szCs w:val="24"/>
            </w:rPr>
            <w:t xml:space="preserve"> UŽKALNIAI, </w:t>
          </w:r>
          <w:r w:rsidR="0086338F" w:rsidRPr="003F2B38">
            <w:rPr>
              <w:rFonts w:ascii="Times New Roman" w:hAnsi="Times New Roman" w:cs="Times New Roman"/>
              <w:b/>
              <w:bCs/>
              <w:sz w:val="24"/>
              <w:szCs w:val="24"/>
            </w:rPr>
            <w:t xml:space="preserve"> RASEINI</w:t>
          </w:r>
          <w:r w:rsidR="00D405CD">
            <w:rPr>
              <w:rFonts w:ascii="Times New Roman" w:hAnsi="Times New Roman" w:cs="Times New Roman"/>
              <w:b/>
              <w:bCs/>
              <w:sz w:val="24"/>
              <w:szCs w:val="24"/>
            </w:rPr>
            <w:t>Ų R.</w:t>
          </w:r>
          <w:r w:rsidR="0086338F" w:rsidRPr="003F2B38">
            <w:rPr>
              <w:rFonts w:ascii="Times New Roman" w:hAnsi="Times New Roman" w:cs="Times New Roman"/>
              <w:b/>
              <w:bCs/>
              <w:sz w:val="24"/>
              <w:szCs w:val="24"/>
            </w:rPr>
            <w:t xml:space="preserve"> </w:t>
          </w:r>
          <w:r w:rsidRPr="003F2B38">
            <w:rPr>
              <w:rFonts w:ascii="Times New Roman" w:hAnsi="Times New Roman" w:cs="Times New Roman"/>
              <w:b/>
              <w:iCs/>
              <w:sz w:val="24"/>
              <w:szCs w:val="24"/>
            </w:rPr>
            <w:t>“</w:t>
          </w:r>
          <w:r>
            <w:rPr>
              <w:rFonts w:ascii="Times New Roman" w:hAnsi="Times New Roman" w:cs="Times New Roman"/>
              <w:b/>
              <w:iCs/>
              <w:sz w:val="24"/>
              <w:szCs w:val="24"/>
            </w:rPr>
            <w:t xml:space="preserve"> </w:t>
          </w:r>
          <w:r w:rsidR="00A4260C"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7608B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00FD6D26" w:rsidRPr="00E26C73">
                  <w:rPr>
                    <w:rStyle w:val="Hipersaitas"/>
                    <w:rFonts w:ascii="Times New Roman" w:eastAsia="Calibri" w:hAnsi="Times New Roman" w:cs="Times New Roman"/>
                    <w:noProof w:val="0"/>
                    <w:sz w:val="24"/>
                    <w:szCs w:val="24"/>
                  </w:rPr>
                  <w:t>2.</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Pirkimo objektas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_Toc137194948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00FD6D26" w:rsidRPr="00E26C73">
                  <w:rPr>
                    <w:rFonts w:ascii="Times New Roman" w:hAnsi="Times New Roman" w:cs="Times New Roman"/>
                    <w:noProof w:val="0"/>
                    <w:webHidden/>
                    <w:sz w:val="24"/>
                    <w:szCs w:val="24"/>
                  </w:rPr>
                  <w:fldChar w:fldCharType="end"/>
                </w:r>
              </w:hyperlink>
            </w:p>
            <w:p w14:paraId="000F0CE6" w14:textId="77777777" w:rsidR="00FD6D26" w:rsidRPr="00E26C73" w:rsidRDefault="007608B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00FD6D26" w:rsidRPr="00E26C73">
                  <w:rPr>
                    <w:rStyle w:val="Hipersaitas"/>
                    <w:rFonts w:ascii="Times New Roman" w:eastAsia="Calibri" w:hAnsi="Times New Roman" w:cs="Times New Roman"/>
                    <w:noProof w:val="0"/>
                    <w:sz w:val="24"/>
                    <w:szCs w:val="24"/>
                  </w:rPr>
                  <w:t>3.</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_Toc137194949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C6E7652" w14:textId="77777777" w:rsidR="00FD6D26" w:rsidRPr="00E26C73" w:rsidRDefault="007608B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00FD6D26" w:rsidRPr="00E26C73">
                  <w:rPr>
                    <w:rStyle w:val="Hipersaitas"/>
                    <w:rFonts w:ascii="Times New Roman" w:eastAsia="Calibri" w:hAnsi="Times New Roman" w:cs="Times New Roman"/>
                    <w:noProof w:val="0"/>
                    <w:sz w:val="24"/>
                    <w:szCs w:val="24"/>
                  </w:rPr>
                  <w:t>4.</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Reikalavimai, susiję su nacionaliniu saugumu</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_Toc137194950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14BE0C6C" w14:textId="77777777" w:rsidR="00FD6D26" w:rsidRPr="00E26C73" w:rsidRDefault="007608B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00FD6D26" w:rsidRPr="00E26C73">
                  <w:rPr>
                    <w:rStyle w:val="Hipersaitas"/>
                    <w:rFonts w:ascii="Times New Roman" w:eastAsia="Calibri" w:hAnsi="Times New Roman" w:cs="Times New Roman"/>
                    <w:noProof w:val="0"/>
                    <w:sz w:val="24"/>
                    <w:szCs w:val="24"/>
                  </w:rPr>
                  <w:t>5.</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Specialieji reikalavimai pasiūlymų rengimui ir pateikimui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_Toc137194951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9EF4A2C" w14:textId="77777777" w:rsidR="00FD6D26" w:rsidRPr="00E26C73" w:rsidRDefault="007608B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00FD6D26" w:rsidRPr="00E26C73">
                  <w:rPr>
                    <w:rStyle w:val="Hipersaitas"/>
                    <w:rFonts w:ascii="Times New Roman" w:hAnsi="Times New Roman" w:cs="Times New Roman"/>
                    <w:noProof w:val="0"/>
                    <w:sz w:val="24"/>
                    <w:szCs w:val="24"/>
                  </w:rPr>
                  <w:t>6.     Pasiūlymo galiojimo užtikrinimas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_Toc137194952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4BFD6A00" w14:textId="77777777" w:rsidR="00FD6D26" w:rsidRPr="00E26C73" w:rsidRDefault="007608B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00FD6D26" w:rsidRPr="00E26C73">
                  <w:rPr>
                    <w:rStyle w:val="Hipersaitas"/>
                    <w:rFonts w:ascii="Times New Roman" w:hAnsi="Times New Roman" w:cs="Times New Roman"/>
                    <w:noProof w:val="0"/>
                    <w:sz w:val="24"/>
                    <w:szCs w:val="24"/>
                  </w:rPr>
                  <w:t>7.</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Pasiūlymų vertinimas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_Toc137194953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53D8710B" w14:textId="77777777" w:rsidR="00FD6D26" w:rsidRPr="00E26C73" w:rsidRDefault="007608B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00FD6D26" w:rsidRPr="00E26C73">
                  <w:rPr>
                    <w:rStyle w:val="Hipersaitas"/>
                    <w:rFonts w:ascii="Times New Roman" w:hAnsi="Times New Roman" w:cs="Times New Roman"/>
                    <w:noProof w:val="0"/>
                    <w:sz w:val="24"/>
                    <w:szCs w:val="24"/>
                  </w:rPr>
                  <w:t>8.     Sutarties sudarymas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_Toc137194954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3175942E" w14:textId="77777777" w:rsidR="00FD6D26" w:rsidRPr="00E26C73" w:rsidRDefault="007608B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00FD6D26" w:rsidRPr="00E26C73">
                  <w:rPr>
                    <w:rStyle w:val="Hipersaitas"/>
                    <w:rFonts w:ascii="Times New Roman" w:hAnsi="Times New Roman" w:cs="Times New Roman"/>
                    <w:noProof w:val="0"/>
                    <w:sz w:val="24"/>
                    <w:szCs w:val="24"/>
                  </w:rPr>
                  <w:t>9.     Kitos sąlygos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_Toc137194955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747EA6E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 xml:space="preserve">Specialiųjų pirkimo sąlygų 5 priedas </w:t>
          </w:r>
          <w:r w:rsidRPr="00FE7116">
            <w:rPr>
              <w:rFonts w:ascii="Times New Roman" w:hAnsi="Times New Roman" w:cs="Times New Roman"/>
              <w:sz w:val="24"/>
              <w:szCs w:val="24"/>
            </w:rPr>
            <w:t>„Tiekėjų kvalifikaciniai reikalavimai</w:t>
          </w:r>
          <w:r w:rsidR="008A7280" w:rsidRPr="00FE7116">
            <w:rPr>
              <w:rFonts w:ascii="Times New Roman" w:hAnsi="Times New Roman" w:cs="Times New Roman"/>
              <w:sz w:val="24"/>
              <w:szCs w:val="24"/>
            </w:rPr>
            <w:t xml:space="preserve"> ir reikalavimai laikytis aplinkos apsaugos vadybos sistemos standartų</w:t>
          </w:r>
          <w:r w:rsidRPr="00FE7116">
            <w:rPr>
              <w:rFonts w:ascii="Times New Roman" w:hAnsi="Times New Roman" w:cs="Times New Roman"/>
              <w:sz w:val="24"/>
              <w:szCs w:val="24"/>
            </w:rPr>
            <w:t>“</w:t>
          </w:r>
          <w:r w:rsidR="00653AC1" w:rsidRPr="00FE7116">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7608BA"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27F722DF" w:rsidR="00217A65" w:rsidRPr="003F2B3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3F2B38">
        <w:rPr>
          <w:rFonts w:ascii="Times New Roman" w:hAnsi="Times New Roman" w:cs="Times New Roman"/>
          <w:sz w:val="24"/>
          <w:szCs w:val="24"/>
        </w:rPr>
        <w:t xml:space="preserve">Perkančioji organizacija – </w:t>
      </w:r>
      <w:bookmarkStart w:id="78" w:name="_Hlk133478327"/>
      <w:r w:rsidR="001129A3" w:rsidRPr="003F2B38">
        <w:rPr>
          <w:rFonts w:ascii="Times New Roman" w:hAnsi="Times New Roman" w:cs="Times New Roman"/>
          <w:sz w:val="24"/>
          <w:szCs w:val="24"/>
        </w:rPr>
        <w:t>biudžetinė</w:t>
      </w:r>
      <w:r w:rsidR="0089472D" w:rsidRPr="003F2B38">
        <w:rPr>
          <w:rFonts w:ascii="Times New Roman" w:hAnsi="Times New Roman" w:cs="Times New Roman"/>
          <w:sz w:val="24"/>
          <w:szCs w:val="24"/>
        </w:rPr>
        <w:t xml:space="preserve"> </w:t>
      </w:r>
      <w:r w:rsidR="001129A3" w:rsidRPr="003F2B38">
        <w:rPr>
          <w:rFonts w:ascii="Times New Roman" w:hAnsi="Times New Roman" w:cs="Times New Roman"/>
          <w:sz w:val="24"/>
          <w:szCs w:val="24"/>
        </w:rPr>
        <w:t>įstaiga</w:t>
      </w:r>
      <w:r w:rsidR="00FF7633" w:rsidRPr="003F2B38">
        <w:rPr>
          <w:rFonts w:ascii="Times New Roman" w:hAnsi="Times New Roman" w:cs="Times New Roman"/>
          <w:sz w:val="24"/>
          <w:szCs w:val="24"/>
        </w:rPr>
        <w:t xml:space="preserve"> </w:t>
      </w:r>
      <w:r w:rsidR="00C64821" w:rsidRPr="003F2B38">
        <w:rPr>
          <w:rFonts w:ascii="Times New Roman" w:hAnsi="Times New Roman" w:cs="Times New Roman"/>
          <w:sz w:val="24"/>
          <w:szCs w:val="24"/>
        </w:rPr>
        <w:t>Raseinių rajono savivaldybės administracija, juridinio asmens kodas 288740810, adresas V. Kudirkos g. 5, 60150 Raseiniai, darbo laikas I – 8.00 - 17.30 val., II-IV – 8.00 – 17.00 val., V- 8– 15.15 val.</w:t>
      </w:r>
      <w:r w:rsidR="006B1F1B" w:rsidRPr="003F2B38">
        <w:rPr>
          <w:rFonts w:ascii="Times New Roman" w:hAnsi="Times New Roman" w:cs="Times New Roman"/>
          <w:sz w:val="24"/>
          <w:szCs w:val="24"/>
        </w:rPr>
        <w:t xml:space="preserve">. </w:t>
      </w:r>
      <w:r w:rsidR="00875DF5" w:rsidRPr="003F2B38">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4D65094D" w14:textId="77777777" w:rsidR="003F2B38" w:rsidRDefault="00217A65" w:rsidP="003F2B38">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3F2B38">
        <w:rPr>
          <w:rFonts w:ascii="Times New Roman" w:hAnsi="Times New Roman" w:cs="Times New Roman"/>
          <w:sz w:val="24"/>
          <w:szCs w:val="24"/>
        </w:rPr>
        <w:t xml:space="preserve">Pirkimą </w:t>
      </w:r>
      <w:r w:rsidR="00BC2F9A" w:rsidRPr="003F2B38">
        <w:rPr>
          <w:rFonts w:ascii="Times New Roman" w:hAnsi="Times New Roman" w:cs="Times New Roman"/>
          <w:sz w:val="24"/>
          <w:szCs w:val="24"/>
        </w:rPr>
        <w:t>Perkančiosios organizacijos vardu atlieka</w:t>
      </w:r>
      <w:r w:rsidRPr="003F2B38">
        <w:rPr>
          <w:rFonts w:ascii="Times New Roman" w:hAnsi="Times New Roman" w:cs="Times New Roman"/>
          <w:sz w:val="24"/>
          <w:szCs w:val="24"/>
        </w:rPr>
        <w:t xml:space="preserve"> Raseinių rajono savivaldybės centrinė perkančioji organizacija (toliau – RRSA CPO).</w:t>
      </w:r>
      <w:r w:rsidR="00C868EC" w:rsidRPr="003F2B38">
        <w:rPr>
          <w:rFonts w:ascii="Times New Roman" w:hAnsi="Times New Roman" w:cs="Times New Roman"/>
          <w:sz w:val="24"/>
          <w:szCs w:val="24"/>
        </w:rPr>
        <w:t xml:space="preserve"> Sutartį pasirašys Perkančioji organizacija.</w:t>
      </w:r>
    </w:p>
    <w:p w14:paraId="7CF1BF4B" w14:textId="5E097BB5" w:rsidR="00875DF5" w:rsidRPr="00A27586" w:rsidRDefault="00875DF5" w:rsidP="003F2B38">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3F2B38">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A72720" w:rsidRPr="003F2B38">
          <w:rPr>
            <w:rStyle w:val="Hipersaitas"/>
            <w:rFonts w:ascii="Times New Roman" w:hAnsi="Times New Roman" w:cs="Times New Roman"/>
            <w:sz w:val="24"/>
            <w:szCs w:val="24"/>
          </w:rPr>
          <w:t xml:space="preserve">https://katalogas.cpo.lt/Catalog/CatalogGallery esančius </w:t>
        </w:r>
      </w:hyperlink>
      <w:r w:rsidR="00A72720" w:rsidRPr="003F2B38">
        <w:rPr>
          <w:rFonts w:ascii="Times New Roman" w:hAnsi="Times New Roman" w:cs="Times New Roman"/>
          <w:sz w:val="24"/>
          <w:szCs w:val="24"/>
        </w:rPr>
        <w:t>darbus</w:t>
      </w:r>
      <w:r w:rsidRPr="003F2B38">
        <w:rPr>
          <w:rFonts w:ascii="Times New Roman" w:hAnsi="Times New Roman" w:cs="Times New Roman"/>
          <w:sz w:val="24"/>
          <w:szCs w:val="24"/>
        </w:rPr>
        <w:t xml:space="preserve"> </w:t>
      </w:r>
      <w:r w:rsidR="002A0E4E" w:rsidRPr="00A27586">
        <w:rPr>
          <w:rFonts w:ascii="Times New Roman" w:hAnsi="Times New Roman" w:cs="Times New Roman"/>
          <w:sz w:val="24"/>
          <w:szCs w:val="24"/>
        </w:rPr>
        <w:t>(202</w:t>
      </w:r>
      <w:r w:rsidR="000D2EA5" w:rsidRPr="00A27586">
        <w:rPr>
          <w:rFonts w:ascii="Times New Roman" w:hAnsi="Times New Roman" w:cs="Times New Roman"/>
          <w:sz w:val="24"/>
          <w:szCs w:val="24"/>
        </w:rPr>
        <w:t>5-</w:t>
      </w:r>
      <w:r w:rsidR="00D405CD" w:rsidRPr="00A27586">
        <w:rPr>
          <w:rFonts w:ascii="Times New Roman" w:hAnsi="Times New Roman" w:cs="Times New Roman"/>
          <w:sz w:val="24"/>
          <w:szCs w:val="24"/>
        </w:rPr>
        <w:t>10</w:t>
      </w:r>
      <w:r w:rsidR="000D2EA5" w:rsidRPr="00A27586">
        <w:rPr>
          <w:rFonts w:ascii="Times New Roman" w:hAnsi="Times New Roman" w:cs="Times New Roman"/>
          <w:sz w:val="24"/>
          <w:szCs w:val="24"/>
        </w:rPr>
        <w:t>-</w:t>
      </w:r>
      <w:r w:rsidR="00D405CD" w:rsidRPr="00A27586">
        <w:rPr>
          <w:rFonts w:ascii="Times New Roman" w:hAnsi="Times New Roman" w:cs="Times New Roman"/>
          <w:sz w:val="24"/>
          <w:szCs w:val="24"/>
        </w:rPr>
        <w:t>2</w:t>
      </w:r>
      <w:r w:rsidR="00203AD9" w:rsidRPr="00A27586">
        <w:rPr>
          <w:rFonts w:ascii="Times New Roman" w:hAnsi="Times New Roman" w:cs="Times New Roman"/>
          <w:sz w:val="24"/>
          <w:szCs w:val="24"/>
        </w:rPr>
        <w:t>5</w:t>
      </w:r>
      <w:r w:rsidR="002A0E4E" w:rsidRPr="00A27586">
        <w:rPr>
          <w:rFonts w:ascii="Times New Roman" w:hAnsi="Times New Roman" w:cs="Times New Roman"/>
          <w:sz w:val="24"/>
          <w:szCs w:val="24"/>
        </w:rPr>
        <w:t xml:space="preserve"> duomenimis), </w:t>
      </w:r>
      <w:r w:rsidR="00A72720" w:rsidRPr="00A27586">
        <w:rPr>
          <w:rFonts w:ascii="Times New Roman" w:hAnsi="Times New Roman" w:cs="Times New Roman"/>
          <w:sz w:val="24"/>
          <w:szCs w:val="24"/>
        </w:rPr>
        <w:t xml:space="preserve">nustatyta, kad elektroniniame kataloge </w:t>
      </w:r>
      <w:r w:rsidR="00723073" w:rsidRPr="00A27586">
        <w:rPr>
          <w:rFonts w:ascii="Times New Roman" w:hAnsi="Times New Roman" w:cs="Times New Roman"/>
          <w:sz w:val="24"/>
          <w:szCs w:val="24"/>
        </w:rPr>
        <w:t>yra naujai sukurtas paprastojo remonto darbų modulis</w:t>
      </w:r>
      <w:r w:rsidR="00A72720" w:rsidRPr="00A27586">
        <w:rPr>
          <w:rFonts w:ascii="Times New Roman" w:hAnsi="Times New Roman" w:cs="Times New Roman"/>
          <w:sz w:val="24"/>
          <w:szCs w:val="24"/>
        </w:rPr>
        <w:t>.</w:t>
      </w:r>
      <w:bookmarkEnd w:id="79"/>
      <w:r w:rsidR="00723073" w:rsidRPr="00A27586">
        <w:rPr>
          <w:rFonts w:ascii="Times New Roman" w:hAnsi="Times New Roman" w:cs="Times New Roman"/>
          <w:sz w:val="24"/>
          <w:szCs w:val="24"/>
        </w:rPr>
        <w:t xml:space="preserve"> Pirkimo organizatorius ne</w:t>
      </w:r>
      <w:r w:rsidR="00D217D5" w:rsidRPr="00A27586">
        <w:rPr>
          <w:rFonts w:ascii="Times New Roman" w:hAnsi="Times New Roman" w:cs="Times New Roman"/>
          <w:sz w:val="24"/>
          <w:szCs w:val="24"/>
        </w:rPr>
        <w:t>pirkimo per CPO LT katalogą pr</w:t>
      </w:r>
      <w:r w:rsidR="00BF03A1" w:rsidRPr="00A27586">
        <w:rPr>
          <w:rFonts w:ascii="Times New Roman" w:hAnsi="Times New Roman" w:cs="Times New Roman"/>
          <w:sz w:val="24"/>
          <w:szCs w:val="24"/>
        </w:rPr>
        <w:t xml:space="preserve">iežastį nurodo – </w:t>
      </w:r>
      <w:r w:rsidR="003F2B38" w:rsidRPr="00A27586">
        <w:rPr>
          <w:rFonts w:ascii="Times New Roman" w:hAnsi="Times New Roman" w:cs="Times New Roman"/>
          <w:sz w:val="24"/>
          <w:szCs w:val="24"/>
        </w:rPr>
        <w:t xml:space="preserve">numatoma pirkimo sutarties vertė neviršija 15 000 </w:t>
      </w:r>
      <w:proofErr w:type="spellStart"/>
      <w:r w:rsidR="003F2B38" w:rsidRPr="00A27586">
        <w:rPr>
          <w:rFonts w:ascii="Times New Roman" w:hAnsi="Times New Roman" w:cs="Times New Roman"/>
          <w:sz w:val="24"/>
          <w:szCs w:val="24"/>
        </w:rPr>
        <w:t>Eur</w:t>
      </w:r>
      <w:proofErr w:type="spellEnd"/>
      <w:r w:rsidR="003F2B38" w:rsidRPr="00A27586">
        <w:rPr>
          <w:rFonts w:ascii="Times New Roman" w:hAnsi="Times New Roman" w:cs="Times New Roman"/>
          <w:sz w:val="24"/>
          <w:szCs w:val="24"/>
        </w:rPr>
        <w:t xml:space="preserve"> be PVM.</w:t>
      </w:r>
      <w:r w:rsidR="00F470CD" w:rsidRPr="00A27586">
        <w:rPr>
          <w:rFonts w:ascii="Times New Roman" w:hAnsi="Times New Roman" w:cs="Times New Roman"/>
          <w:color w:val="000000" w:themeColor="text1"/>
          <w:spacing w:val="2"/>
          <w:sz w:val="24"/>
          <w:szCs w:val="24"/>
          <w:shd w:val="clear" w:color="auto" w:fill="FFFFFF"/>
        </w:rPr>
        <w:t xml:space="preserve"> </w:t>
      </w:r>
    </w:p>
    <w:p w14:paraId="491C3886"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3F2B38">
        <w:rPr>
          <w:rFonts w:ascii="Times New Roman" w:hAnsi="Times New Roman" w:cs="Times New Roman"/>
          <w:sz w:val="24"/>
          <w:szCs w:val="24"/>
        </w:rPr>
        <w:t>Pirkimo procedūras vykdo Raseinių rajono savivaldybės administracijos prekių, paslaugų  ir darbų</w:t>
      </w:r>
      <w:r w:rsidRPr="00E26C73">
        <w:rPr>
          <w:rFonts w:ascii="Times New Roman" w:hAnsi="Times New Roman" w:cs="Times New Roman"/>
          <w:sz w:val="24"/>
          <w:szCs w:val="24"/>
        </w:rPr>
        <w:t xml:space="preserve"> nuolatinė mažos vertės viešųjų pirkimų komisija (toliau – Komisija). Komisija veikia iki pirkimo sutarties pasirašymo su Pirkimo laimėtoju arba iki Pirkimo užbaigimo, arba iki sprendimo nutraukti Pirkimą priėmimo. </w:t>
      </w:r>
      <w:r w:rsidRPr="00C64821">
        <w:rPr>
          <w:rFonts w:ascii="Times New Roman" w:hAnsi="Times New Roman" w:cs="Times New Roman"/>
          <w:sz w:val="24"/>
          <w:szCs w:val="24"/>
        </w:rPr>
        <w:t>Komisija sprendimus priima VPĮ 19 straipsnio 5 dalyje nustatyta tvarka.</w:t>
      </w:r>
    </w:p>
    <w:p w14:paraId="67BB158C"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64821">
        <w:rPr>
          <w:rFonts w:ascii="Times New Roman" w:hAnsi="Times New Roman" w:cs="Times New Roman"/>
          <w:sz w:val="24"/>
          <w:szCs w:val="24"/>
        </w:rPr>
        <w:t>Šis Pirkimas nėra rezervuotas pagal VPĮ 23 ir 24 straipsnių nuostatas.</w:t>
      </w:r>
    </w:p>
    <w:p w14:paraId="12C487E0"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64821">
        <w:rPr>
          <w:rFonts w:ascii="Times New Roman" w:eastAsia="Arial" w:hAnsi="Times New Roman" w:cs="Times New Roman"/>
          <w:sz w:val="24"/>
          <w:szCs w:val="24"/>
        </w:rPr>
        <w:t xml:space="preserve">Išankstinis skelbimas apie pirkimą nebuvo paskelbtas. </w:t>
      </w:r>
    </w:p>
    <w:p w14:paraId="03F5B25A" w14:textId="37C5B499" w:rsidR="00356D4A" w:rsidRPr="00FE7116" w:rsidRDefault="00C64821" w:rsidP="00356D4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bookmarkStart w:id="80" w:name="_Hlk184287386"/>
      <w:bookmarkStart w:id="81" w:name="_Hlk183522610"/>
      <w:r w:rsidRPr="004C0F95">
        <w:rPr>
          <w:rFonts w:ascii="Times New Roman" w:hAnsi="Times New Roman" w:cs="Times New Roman"/>
          <w:color w:val="000000" w:themeColor="text1"/>
          <w:sz w:val="24"/>
          <w:szCs w:val="24"/>
          <w:shd w:val="clear" w:color="auto" w:fill="FFFFFF"/>
        </w:rPr>
        <w:t xml:space="preserve">Aplinkosauginiai kriterijai paslaugai nustatomi vadovaujantis Aplinkos apsaugos kriterijų taikymo, vykdant žaliuosius pirkimus, tvarkos aprašo, patvirtinto 2011 m. birželio 28 d. įsakymu D1-508 „Dėl Aplinkos apsaugos kriterijų taikymo, vykdant žaliuosius pirkimus, tvarkos aprašo </w:t>
      </w:r>
      <w:r w:rsidRPr="00FE7116">
        <w:rPr>
          <w:rFonts w:ascii="Times New Roman" w:hAnsi="Times New Roman" w:cs="Times New Roman"/>
          <w:color w:val="000000" w:themeColor="text1"/>
          <w:sz w:val="24"/>
          <w:szCs w:val="24"/>
          <w:shd w:val="clear" w:color="auto" w:fill="FFFFFF"/>
        </w:rPr>
        <w:t xml:space="preserve">patvirtinimo“ (toliau – Tvarkos aprašas) </w:t>
      </w:r>
      <w:r w:rsidR="005C2CA8" w:rsidRPr="00993F0A">
        <w:rPr>
          <w:rFonts w:ascii="Times New Roman" w:hAnsi="Times New Roman" w:cs="Times New Roman"/>
          <w:sz w:val="24"/>
          <w:szCs w:val="24"/>
          <w:shd w:val="clear" w:color="auto" w:fill="FFFFFF"/>
        </w:rPr>
        <w:t xml:space="preserve">4.3. </w:t>
      </w:r>
      <w:r w:rsidR="005C2CA8" w:rsidRPr="00A27586">
        <w:rPr>
          <w:rFonts w:ascii="Times New Roman" w:hAnsi="Times New Roman" w:cs="Times New Roman"/>
          <w:sz w:val="24"/>
          <w:szCs w:val="24"/>
          <w:shd w:val="clear" w:color="auto" w:fill="FFFFFF"/>
        </w:rPr>
        <w:t>punktu</w:t>
      </w:r>
      <w:r w:rsidR="00993F0A" w:rsidRPr="00A27586">
        <w:rPr>
          <w:rFonts w:ascii="Times New Roman" w:hAnsi="Times New Roman" w:cs="Times New Roman"/>
          <w:sz w:val="24"/>
          <w:szCs w:val="24"/>
        </w:rPr>
        <w:t xml:space="preserve"> „</w:t>
      </w:r>
      <w:r w:rsidR="00993F0A" w:rsidRPr="00A27586">
        <w:rPr>
          <w:rFonts w:ascii="Times New Roman" w:hAnsi="Times New Roman" w:cs="Times New Roman"/>
          <w:i/>
          <w:sz w:val="24"/>
          <w:szCs w:val="24"/>
        </w:rPr>
        <w:t xml:space="preserve">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993F0A" w:rsidRPr="00A27586">
        <w:rPr>
          <w:rFonts w:ascii="Times New Roman" w:hAnsi="Times New Roman" w:cs="Times New Roman"/>
          <w:i/>
          <w:sz w:val="24"/>
          <w:szCs w:val="24"/>
        </w:rPr>
        <w:t>įrodymais</w:t>
      </w:r>
      <w:proofErr w:type="spellEnd"/>
      <w:r w:rsidR="00993F0A" w:rsidRPr="00A27586">
        <w:rPr>
          <w:rFonts w:ascii="Times New Roman" w:hAnsi="Times New Roman" w:cs="Times New Roman"/>
          <w:i/>
          <w:sz w:val="24"/>
          <w:szCs w:val="24"/>
        </w:rPr>
        <w:t xml:space="preserve"> (lygiaverčiai įrodymai gali būti priimami atliekant supaprastintus pirkimus ar Viešųjų pirkimų įstatymo ir Pirkimų, atliekamų </w:t>
      </w:r>
      <w:proofErr w:type="spellStart"/>
      <w:r w:rsidR="00993F0A" w:rsidRPr="00A27586">
        <w:rPr>
          <w:rFonts w:ascii="Times New Roman" w:hAnsi="Times New Roman" w:cs="Times New Roman"/>
          <w:i/>
          <w:sz w:val="24"/>
          <w:szCs w:val="24"/>
        </w:rPr>
        <w:t>vandentvarkos</w:t>
      </w:r>
      <w:proofErr w:type="spellEnd"/>
      <w:r w:rsidR="00993F0A" w:rsidRPr="00A27586">
        <w:rPr>
          <w:rFonts w:ascii="Times New Roman" w:hAnsi="Times New Roman" w:cs="Times New Roman"/>
          <w:i/>
          <w:sz w:val="24"/>
          <w:szCs w:val="24"/>
        </w:rPr>
        <w:t>,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5C2CA8" w:rsidRPr="00A27586">
        <w:rPr>
          <w:rFonts w:ascii="Times New Roman" w:hAnsi="Times New Roman" w:cs="Times New Roman"/>
          <w:sz w:val="24"/>
          <w:szCs w:val="24"/>
          <w:shd w:val="clear" w:color="auto" w:fill="FFFFFF"/>
        </w:rPr>
        <w:t>“</w:t>
      </w:r>
      <w:r w:rsidR="00993F0A" w:rsidRPr="00A27586">
        <w:rPr>
          <w:rFonts w:ascii="Times New Roman" w:hAnsi="Times New Roman" w:cs="Times New Roman"/>
          <w:sz w:val="24"/>
          <w:szCs w:val="24"/>
          <w:shd w:val="clear" w:color="auto" w:fill="FFFFFF"/>
        </w:rPr>
        <w:t>.</w:t>
      </w:r>
      <w:r w:rsidR="005C2CA8" w:rsidRPr="00A27586">
        <w:rPr>
          <w:rFonts w:ascii="Times New Roman" w:hAnsi="Times New Roman" w:cs="Times New Roman"/>
          <w:sz w:val="24"/>
          <w:szCs w:val="24"/>
          <w:shd w:val="clear" w:color="auto" w:fill="FFFFFF"/>
        </w:rPr>
        <w:t xml:space="preserve"> </w:t>
      </w:r>
      <w:r w:rsidR="00466C13" w:rsidRPr="00A27586">
        <w:rPr>
          <w:rFonts w:ascii="Times New Roman" w:hAnsi="Times New Roman" w:cs="Times New Roman"/>
          <w:color w:val="000000" w:themeColor="text1"/>
          <w:sz w:val="24"/>
          <w:szCs w:val="24"/>
        </w:rPr>
        <w:t>Aplinkos apaugos kriterijai nustatyti</w:t>
      </w:r>
      <w:bookmarkEnd w:id="80"/>
      <w:r w:rsidR="00FE7116" w:rsidRPr="00A27586">
        <w:rPr>
          <w:rFonts w:ascii="Times New Roman" w:hAnsi="Times New Roman" w:cs="Times New Roman"/>
          <w:color w:val="000000" w:themeColor="text1"/>
          <w:sz w:val="24"/>
          <w:szCs w:val="24"/>
        </w:rPr>
        <w:t xml:space="preserve"> </w:t>
      </w:r>
      <w:r w:rsidR="00356D4A" w:rsidRPr="00A27586">
        <w:rPr>
          <w:rFonts w:ascii="Times New Roman" w:hAnsi="Times New Roman" w:cs="Times New Roman"/>
          <w:sz w:val="24"/>
          <w:szCs w:val="24"/>
        </w:rPr>
        <w:t>specialiųjų pirkimo</w:t>
      </w:r>
      <w:r w:rsidR="00356D4A" w:rsidRPr="00FE7116">
        <w:rPr>
          <w:rFonts w:ascii="Times New Roman" w:hAnsi="Times New Roman" w:cs="Times New Roman"/>
          <w:sz w:val="24"/>
          <w:szCs w:val="24"/>
        </w:rPr>
        <w:t xml:space="preserve"> sąlygų 5 priede „Tiekėjų kvalifikaciniai reikalavimai ir reikalavimai laikytis aplinkos apsaugos vadybos sistemos standartų“</w:t>
      </w:r>
      <w:r w:rsidR="009B2553" w:rsidRPr="00FE7116">
        <w:rPr>
          <w:rFonts w:ascii="Times New Roman" w:hAnsi="Times New Roman" w:cs="Times New Roman"/>
          <w:sz w:val="24"/>
          <w:szCs w:val="24"/>
        </w:rPr>
        <w:t xml:space="preserve"> ir 4 priede „Sutarties projektas“</w:t>
      </w:r>
      <w:r w:rsidR="00356D4A" w:rsidRPr="00FE7116">
        <w:rPr>
          <w:rFonts w:ascii="Times New Roman" w:hAnsi="Times New Roman" w:cs="Times New Roman"/>
          <w:sz w:val="24"/>
          <w:szCs w:val="24"/>
        </w:rPr>
        <w:t>.</w:t>
      </w:r>
    </w:p>
    <w:bookmarkEnd w:id="81"/>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18D68E7B" w:rsidR="008C35CC" w:rsidRPr="003109E8"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D90EEC" w:rsidRPr="00E26C73">
        <w:rPr>
          <w:rFonts w:ascii="Times New Roman" w:eastAsia="Calibri" w:hAnsi="Times New Roman" w:cs="Times New Roman"/>
          <w:sz w:val="24"/>
          <w:szCs w:val="24"/>
        </w:rPr>
        <w:t>„</w:t>
      </w:r>
      <w:r w:rsidR="00C64821">
        <w:rPr>
          <w:rFonts w:ascii="Times New Roman" w:hAnsi="Times New Roman" w:cs="Times New Roman"/>
          <w:i/>
          <w:sz w:val="24"/>
          <w:szCs w:val="24"/>
        </w:rPr>
        <w:t xml:space="preserve">Būstų ir gyvenamosios aplinkos pritaikymo neįgaliesiems </w:t>
      </w:r>
      <w:r w:rsidR="00C64821" w:rsidRPr="003F2B38">
        <w:rPr>
          <w:rFonts w:ascii="Times New Roman" w:hAnsi="Times New Roman" w:cs="Times New Roman"/>
          <w:i/>
          <w:sz w:val="24"/>
          <w:szCs w:val="24"/>
        </w:rPr>
        <w:t>įgyvendinimas</w:t>
      </w:r>
      <w:r w:rsidR="0086338F" w:rsidRPr="003F2B38">
        <w:rPr>
          <w:rFonts w:ascii="Times New Roman" w:hAnsi="Times New Roman" w:cs="Times New Roman"/>
          <w:i/>
          <w:sz w:val="24"/>
          <w:szCs w:val="24"/>
        </w:rPr>
        <w:t xml:space="preserve">, </w:t>
      </w:r>
      <w:r w:rsidR="00D405CD">
        <w:rPr>
          <w:rFonts w:ascii="Times New Roman" w:hAnsi="Times New Roman" w:cs="Times New Roman"/>
          <w:i/>
          <w:sz w:val="24"/>
          <w:szCs w:val="24"/>
        </w:rPr>
        <w:t>Parko</w:t>
      </w:r>
      <w:r w:rsidR="0086338F" w:rsidRPr="003F2B38">
        <w:rPr>
          <w:rFonts w:ascii="Times New Roman" w:hAnsi="Times New Roman" w:cs="Times New Roman"/>
          <w:i/>
          <w:sz w:val="24"/>
          <w:szCs w:val="24"/>
        </w:rPr>
        <w:t xml:space="preserve"> g. </w:t>
      </w:r>
      <w:r w:rsidR="00D405CD">
        <w:rPr>
          <w:rFonts w:ascii="Times New Roman" w:hAnsi="Times New Roman" w:cs="Times New Roman"/>
          <w:i/>
          <w:sz w:val="24"/>
          <w:szCs w:val="24"/>
        </w:rPr>
        <w:t>8</w:t>
      </w:r>
      <w:r w:rsidR="0086338F" w:rsidRPr="003F2B38">
        <w:rPr>
          <w:rFonts w:ascii="Times New Roman" w:hAnsi="Times New Roman" w:cs="Times New Roman"/>
          <w:i/>
          <w:sz w:val="24"/>
          <w:szCs w:val="24"/>
        </w:rPr>
        <w:t>,</w:t>
      </w:r>
      <w:r w:rsidR="00D405CD">
        <w:rPr>
          <w:rFonts w:ascii="Times New Roman" w:hAnsi="Times New Roman" w:cs="Times New Roman"/>
          <w:i/>
          <w:sz w:val="24"/>
          <w:szCs w:val="24"/>
        </w:rPr>
        <w:t xml:space="preserve"> </w:t>
      </w:r>
      <w:proofErr w:type="spellStart"/>
      <w:r w:rsidR="00D405CD">
        <w:rPr>
          <w:rFonts w:ascii="Times New Roman" w:hAnsi="Times New Roman" w:cs="Times New Roman"/>
          <w:i/>
          <w:sz w:val="24"/>
          <w:szCs w:val="24"/>
        </w:rPr>
        <w:t>Užkalniai</w:t>
      </w:r>
      <w:proofErr w:type="spellEnd"/>
      <w:r w:rsidR="00D405CD">
        <w:rPr>
          <w:rFonts w:ascii="Times New Roman" w:hAnsi="Times New Roman" w:cs="Times New Roman"/>
          <w:i/>
          <w:sz w:val="24"/>
          <w:szCs w:val="24"/>
        </w:rPr>
        <w:t>, Raseinių r.</w:t>
      </w:r>
      <w:r w:rsidR="00D90EEC" w:rsidRPr="003F2B38">
        <w:rPr>
          <w:rFonts w:ascii="Times New Roman" w:hAnsi="Times New Roman" w:cs="Times New Roman"/>
          <w:i/>
          <w:sz w:val="24"/>
          <w:szCs w:val="24"/>
        </w:rPr>
        <w:t>“</w:t>
      </w:r>
      <w:r w:rsidR="00C64821" w:rsidRPr="003F2B38">
        <w:rPr>
          <w:rFonts w:ascii="Times New Roman" w:hAnsi="Times New Roman" w:cs="Times New Roman"/>
          <w:i/>
          <w:sz w:val="24"/>
          <w:szCs w:val="24"/>
        </w:rPr>
        <w:t>.</w:t>
      </w:r>
      <w:r w:rsidR="00D90EEC">
        <w:rPr>
          <w:rFonts w:ascii="Times New Roman" w:hAnsi="Times New Roman" w:cs="Times New Roman"/>
          <w:i/>
          <w:sz w:val="24"/>
          <w:szCs w:val="24"/>
        </w:rPr>
        <w:t xml:space="preserve"> </w:t>
      </w:r>
      <w:r w:rsidR="00FD6D26" w:rsidRPr="00E26C73">
        <w:rPr>
          <w:rFonts w:ascii="Times New Roman" w:hAnsi="Times New Roman" w:cs="Times New Roman"/>
          <w:sz w:val="24"/>
          <w:szCs w:val="24"/>
        </w:rPr>
        <w:t xml:space="preserve">Reikalavimai pirkimo objektui nustatyti specialiųjų pirkimo </w:t>
      </w:r>
      <w:r w:rsidR="00FD6D26" w:rsidRPr="003109E8">
        <w:rPr>
          <w:rFonts w:ascii="Times New Roman" w:hAnsi="Times New Roman" w:cs="Times New Roman"/>
          <w:sz w:val="24"/>
          <w:szCs w:val="24"/>
        </w:rPr>
        <w:t>sąlygų 2 priede „Techninė specifikacija“.</w:t>
      </w:r>
    </w:p>
    <w:p w14:paraId="3728E6B3" w14:textId="3B79ACFC" w:rsidR="00C4415E" w:rsidRDefault="00FD6D26" w:rsidP="00FD1505">
      <w:pPr>
        <w:pStyle w:val="Betarp"/>
        <w:numPr>
          <w:ilvl w:val="1"/>
          <w:numId w:val="26"/>
        </w:numPr>
        <w:tabs>
          <w:tab w:val="left" w:pos="810"/>
        </w:tabs>
        <w:ind w:left="0" w:firstLine="284"/>
        <w:contextualSpacing/>
        <w:jc w:val="both"/>
        <w:rPr>
          <w:rFonts w:ascii="Times New Roman" w:hAnsi="Times New Roman" w:cs="Times New Roman"/>
          <w:sz w:val="24"/>
          <w:szCs w:val="24"/>
        </w:rPr>
      </w:pPr>
      <w:r w:rsidRPr="00E26C73">
        <w:rPr>
          <w:rFonts w:ascii="Times New Roman" w:hAnsi="Times New Roman" w:cs="Times New Roman"/>
          <w:sz w:val="24"/>
          <w:szCs w:val="24"/>
        </w:rPr>
        <w:t>Pirkimo objektas</w:t>
      </w:r>
      <w:r w:rsidR="00C4415E">
        <w:rPr>
          <w:rFonts w:ascii="Times New Roman" w:hAnsi="Times New Roman" w:cs="Times New Roman"/>
          <w:sz w:val="24"/>
          <w:szCs w:val="24"/>
        </w:rPr>
        <w:t xml:space="preserve"> skaidomas</w:t>
      </w:r>
      <w:r w:rsidRPr="00E26C73">
        <w:rPr>
          <w:rFonts w:ascii="Times New Roman" w:hAnsi="Times New Roman" w:cs="Times New Roman"/>
          <w:sz w:val="24"/>
          <w:szCs w:val="24"/>
        </w:rPr>
        <w:t xml:space="preserve"> </w:t>
      </w:r>
      <w:r w:rsidR="008B1151">
        <w:rPr>
          <w:rFonts w:ascii="Times New Roman" w:hAnsi="Times New Roman" w:cs="Times New Roman"/>
          <w:sz w:val="24"/>
          <w:szCs w:val="24"/>
        </w:rPr>
        <w:t>į dalis</w:t>
      </w:r>
      <w:r w:rsidR="00150E86">
        <w:rPr>
          <w:rFonts w:ascii="Times New Roman" w:hAnsi="Times New Roman" w:cs="Times New Roman"/>
          <w:sz w:val="24"/>
          <w:szCs w:val="24"/>
        </w:rPr>
        <w:t xml:space="preserve"> neskaidomas.</w:t>
      </w:r>
    </w:p>
    <w:p w14:paraId="78A5BD4A" w14:textId="243E9D09" w:rsidR="004E3456" w:rsidRPr="00A27586" w:rsidRDefault="00A306EF" w:rsidP="00150E86">
      <w:pPr>
        <w:pStyle w:val="Betarp"/>
        <w:numPr>
          <w:ilvl w:val="1"/>
          <w:numId w:val="26"/>
        </w:numPr>
        <w:tabs>
          <w:tab w:val="left" w:pos="810"/>
        </w:tabs>
        <w:ind w:left="0" w:firstLine="284"/>
        <w:contextualSpacing/>
        <w:jc w:val="both"/>
        <w:rPr>
          <w:rFonts w:ascii="Times New Roman" w:hAnsi="Times New Roman" w:cs="Times New Roman"/>
          <w:sz w:val="24"/>
          <w:szCs w:val="24"/>
        </w:rPr>
      </w:pPr>
      <w:bookmarkStart w:id="83" w:name="_Hlk181104829"/>
      <w:bookmarkStart w:id="84" w:name="_Hlk161154109"/>
      <w:r w:rsidRPr="00AD3591">
        <w:rPr>
          <w:rFonts w:ascii="Times New Roman" w:eastAsia="Times New Roman" w:hAnsi="Times New Roman"/>
          <w:sz w:val="24"/>
          <w:szCs w:val="24"/>
          <w:lang w:eastAsia="ar-SA"/>
        </w:rPr>
        <w:t>Darbų atlikimo</w:t>
      </w:r>
      <w:r w:rsidR="008F4FD0" w:rsidRPr="00AD3591">
        <w:rPr>
          <w:rFonts w:ascii="Times New Roman" w:eastAsia="Times New Roman" w:hAnsi="Times New Roman"/>
          <w:sz w:val="24"/>
          <w:szCs w:val="24"/>
          <w:lang w:eastAsia="ar-SA"/>
        </w:rPr>
        <w:t xml:space="preserve"> terminas</w:t>
      </w:r>
      <w:r w:rsidR="006B1F1B" w:rsidRPr="00AD3591">
        <w:rPr>
          <w:rFonts w:ascii="Times New Roman" w:eastAsia="Times New Roman" w:hAnsi="Times New Roman"/>
          <w:sz w:val="24"/>
          <w:szCs w:val="24"/>
          <w:lang w:eastAsia="ar-SA"/>
        </w:rPr>
        <w:t xml:space="preserve"> </w:t>
      </w:r>
      <w:r w:rsidR="00D07829" w:rsidRPr="00AD3591">
        <w:rPr>
          <w:rFonts w:ascii="Times New Roman" w:eastAsia="Times New Roman" w:hAnsi="Times New Roman"/>
          <w:sz w:val="24"/>
          <w:szCs w:val="24"/>
          <w:lang w:eastAsia="ar-SA"/>
        </w:rPr>
        <w:t xml:space="preserve">– </w:t>
      </w:r>
      <w:bookmarkStart w:id="85" w:name="_Hlk184287218"/>
      <w:r w:rsidR="00765976">
        <w:rPr>
          <w:rFonts w:ascii="Times New Roman" w:eastAsia="Times New Roman" w:hAnsi="Times New Roman"/>
          <w:sz w:val="24"/>
          <w:szCs w:val="24"/>
          <w:lang w:eastAsia="ar-SA"/>
        </w:rPr>
        <w:t>2</w:t>
      </w:r>
      <w:r w:rsidR="00971481" w:rsidRPr="00AD3591">
        <w:rPr>
          <w:rFonts w:ascii="Times New Roman" w:eastAsia="Times New Roman" w:hAnsi="Times New Roman"/>
          <w:sz w:val="24"/>
          <w:szCs w:val="24"/>
          <w:lang w:eastAsia="ar-SA"/>
        </w:rPr>
        <w:t xml:space="preserve"> </w:t>
      </w:r>
      <w:r w:rsidR="00D07829" w:rsidRPr="00AD3591">
        <w:rPr>
          <w:rFonts w:ascii="Times New Roman" w:eastAsia="Times New Roman" w:hAnsi="Times New Roman"/>
          <w:sz w:val="24"/>
          <w:szCs w:val="24"/>
          <w:lang w:eastAsia="ar-SA"/>
        </w:rPr>
        <w:t>mėn. nuo sutarties pasirašymo</w:t>
      </w:r>
      <w:bookmarkEnd w:id="85"/>
      <w:r w:rsidR="00FA34FD" w:rsidRPr="00AD3591">
        <w:rPr>
          <w:rFonts w:ascii="Times New Roman" w:eastAsia="Times New Roman" w:hAnsi="Times New Roman"/>
          <w:sz w:val="24"/>
          <w:szCs w:val="24"/>
          <w:lang w:eastAsia="ar-SA"/>
        </w:rPr>
        <w:t>.</w:t>
      </w:r>
      <w:r w:rsidR="00FA34FD" w:rsidRPr="00AD3591">
        <w:rPr>
          <w:rFonts w:ascii="Times New Roman" w:eastAsia="Times New Roman" w:hAnsi="Times New Roman"/>
          <w:b/>
          <w:bCs/>
          <w:sz w:val="24"/>
          <w:szCs w:val="24"/>
          <w:lang w:eastAsia="ar-SA"/>
        </w:rPr>
        <w:t xml:space="preserve"> </w:t>
      </w:r>
      <w:r w:rsidR="008E0EB0" w:rsidRPr="00AD3591">
        <w:rPr>
          <w:rFonts w:ascii="Times New Roman" w:hAnsi="Times New Roman"/>
          <w:b/>
          <w:bCs/>
          <w:sz w:val="24"/>
          <w:szCs w:val="24"/>
        </w:rPr>
        <w:t>Pirkimo sutarčiai tai</w:t>
      </w:r>
      <w:r w:rsidR="00356E92" w:rsidRPr="00AD3591">
        <w:rPr>
          <w:rFonts w:ascii="Times New Roman" w:hAnsi="Times New Roman"/>
          <w:b/>
          <w:bCs/>
          <w:sz w:val="24"/>
          <w:szCs w:val="24"/>
        </w:rPr>
        <w:t xml:space="preserve">koma </w:t>
      </w:r>
      <w:r w:rsidR="00DD271D" w:rsidRPr="00AD3591">
        <w:rPr>
          <w:rFonts w:ascii="Times New Roman" w:hAnsi="Times New Roman"/>
          <w:b/>
          <w:bCs/>
          <w:sz w:val="24"/>
          <w:szCs w:val="24"/>
        </w:rPr>
        <w:t xml:space="preserve">fiksuotos </w:t>
      </w:r>
      <w:r w:rsidR="008D6B0B" w:rsidRPr="00AD3591">
        <w:rPr>
          <w:rFonts w:ascii="Times New Roman" w:hAnsi="Times New Roman"/>
          <w:b/>
          <w:bCs/>
          <w:sz w:val="24"/>
          <w:szCs w:val="24"/>
        </w:rPr>
        <w:t>kainos</w:t>
      </w:r>
      <w:r w:rsidR="00466C13" w:rsidRPr="00AD3591">
        <w:rPr>
          <w:rFonts w:ascii="Times New Roman" w:hAnsi="Times New Roman"/>
          <w:b/>
          <w:bCs/>
          <w:sz w:val="24"/>
          <w:szCs w:val="24"/>
        </w:rPr>
        <w:t xml:space="preserve"> </w:t>
      </w:r>
      <w:r w:rsidR="00356E92" w:rsidRPr="00AD3591">
        <w:rPr>
          <w:rFonts w:ascii="Times New Roman" w:hAnsi="Times New Roman"/>
          <w:b/>
          <w:bCs/>
          <w:sz w:val="24"/>
          <w:szCs w:val="24"/>
        </w:rPr>
        <w:t>kainodara.</w:t>
      </w:r>
      <w:r w:rsidR="000515DB" w:rsidRPr="00AD3591">
        <w:rPr>
          <w:rFonts w:ascii="Times New Roman" w:hAnsi="Times New Roman"/>
          <w:b/>
          <w:bCs/>
          <w:sz w:val="24"/>
          <w:szCs w:val="24"/>
        </w:rPr>
        <w:t xml:space="preserve"> Maksimali kaina</w:t>
      </w:r>
      <w:r w:rsidR="004E3456" w:rsidRPr="00AD3591">
        <w:rPr>
          <w:sz w:val="24"/>
          <w:szCs w:val="24"/>
        </w:rPr>
        <w:t xml:space="preserve"> </w:t>
      </w:r>
      <w:r w:rsidR="000515DB" w:rsidRPr="00AD3591">
        <w:rPr>
          <w:rFonts w:ascii="Times New Roman" w:hAnsi="Times New Roman" w:cs="Times New Roman"/>
          <w:b/>
          <w:bCs/>
          <w:sz w:val="24"/>
          <w:szCs w:val="24"/>
        </w:rPr>
        <w:t xml:space="preserve">priimtina Perkančiajai organizacijai </w:t>
      </w:r>
      <w:r w:rsidR="000515DB" w:rsidRPr="00A27586">
        <w:rPr>
          <w:rFonts w:ascii="Times New Roman" w:hAnsi="Times New Roman" w:cs="Times New Roman"/>
          <w:b/>
          <w:bCs/>
          <w:sz w:val="24"/>
          <w:szCs w:val="24"/>
        </w:rPr>
        <w:t xml:space="preserve">– </w:t>
      </w:r>
      <w:r w:rsidR="00B003A8">
        <w:rPr>
          <w:rFonts w:ascii="Times New Roman" w:hAnsi="Times New Roman" w:cs="Times New Roman"/>
          <w:b/>
          <w:bCs/>
          <w:sz w:val="24"/>
          <w:szCs w:val="24"/>
        </w:rPr>
        <w:t>6</w:t>
      </w:r>
      <w:r w:rsidR="00AD5379" w:rsidRPr="00A27586">
        <w:rPr>
          <w:rFonts w:ascii="Times New Roman" w:hAnsi="Times New Roman" w:cs="Times New Roman"/>
          <w:b/>
          <w:color w:val="555555"/>
          <w:sz w:val="24"/>
          <w:szCs w:val="24"/>
          <w:shd w:val="clear" w:color="auto" w:fill="FFFFFF"/>
        </w:rPr>
        <w:t> </w:t>
      </w:r>
      <w:r w:rsidR="00B003A8">
        <w:rPr>
          <w:rFonts w:ascii="Times New Roman" w:hAnsi="Times New Roman" w:cs="Times New Roman"/>
          <w:b/>
          <w:color w:val="555555"/>
          <w:sz w:val="24"/>
          <w:szCs w:val="24"/>
          <w:shd w:val="clear" w:color="auto" w:fill="FFFFFF"/>
        </w:rPr>
        <w:t>3</w:t>
      </w:r>
      <w:r w:rsidR="00AD5379" w:rsidRPr="00A27586">
        <w:rPr>
          <w:rFonts w:ascii="Times New Roman" w:hAnsi="Times New Roman" w:cs="Times New Roman"/>
          <w:b/>
          <w:color w:val="555555"/>
          <w:sz w:val="24"/>
          <w:szCs w:val="24"/>
          <w:shd w:val="clear" w:color="auto" w:fill="FFFFFF"/>
        </w:rPr>
        <w:t>35,</w:t>
      </w:r>
      <w:r w:rsidR="00B003A8">
        <w:rPr>
          <w:rFonts w:ascii="Times New Roman" w:hAnsi="Times New Roman" w:cs="Times New Roman"/>
          <w:b/>
          <w:color w:val="555555"/>
          <w:sz w:val="24"/>
          <w:szCs w:val="24"/>
          <w:shd w:val="clear" w:color="auto" w:fill="FFFFFF"/>
        </w:rPr>
        <w:t>12</w:t>
      </w:r>
      <w:r w:rsidR="00AD5379" w:rsidRPr="00A27586">
        <w:rPr>
          <w:rFonts w:ascii="Times New Roman" w:hAnsi="Times New Roman" w:cs="Times New Roman"/>
          <w:b/>
          <w:color w:val="555555"/>
          <w:sz w:val="24"/>
          <w:szCs w:val="24"/>
          <w:shd w:val="clear" w:color="auto" w:fill="FFFFFF"/>
        </w:rPr>
        <w:t xml:space="preserve"> </w:t>
      </w:r>
      <w:proofErr w:type="spellStart"/>
      <w:r w:rsidR="000515DB" w:rsidRPr="00A27586">
        <w:rPr>
          <w:rFonts w:ascii="Times New Roman" w:hAnsi="Times New Roman" w:cs="Times New Roman"/>
          <w:b/>
          <w:bCs/>
          <w:sz w:val="24"/>
          <w:szCs w:val="24"/>
        </w:rPr>
        <w:t>Eur</w:t>
      </w:r>
      <w:proofErr w:type="spellEnd"/>
      <w:r w:rsidR="00B003A8">
        <w:rPr>
          <w:rFonts w:ascii="Times New Roman" w:hAnsi="Times New Roman" w:cs="Times New Roman"/>
          <w:b/>
          <w:bCs/>
          <w:sz w:val="24"/>
          <w:szCs w:val="24"/>
        </w:rPr>
        <w:t xml:space="preserve"> </w:t>
      </w:r>
      <w:r w:rsidR="00B003A8">
        <w:rPr>
          <w:rFonts w:ascii="Times New Roman" w:hAnsi="Times New Roman"/>
          <w:b/>
          <w:bCs/>
          <w:sz w:val="24"/>
          <w:szCs w:val="24"/>
        </w:rPr>
        <w:t>su</w:t>
      </w:r>
      <w:r w:rsidR="000515DB" w:rsidRPr="00A27586">
        <w:rPr>
          <w:rFonts w:ascii="Times New Roman" w:hAnsi="Times New Roman"/>
          <w:b/>
          <w:bCs/>
          <w:sz w:val="24"/>
          <w:szCs w:val="24"/>
        </w:rPr>
        <w:t xml:space="preserve"> PVM.</w:t>
      </w:r>
      <w:bookmarkEnd w:id="83"/>
      <w:r w:rsidR="004E3456" w:rsidRPr="00A27586">
        <w:rPr>
          <w:rFonts w:ascii="Times New Roman" w:hAnsi="Times New Roman"/>
          <w:b/>
          <w:bCs/>
          <w:sz w:val="24"/>
          <w:szCs w:val="24"/>
        </w:rPr>
        <w:t xml:space="preserve"> </w:t>
      </w:r>
    </w:p>
    <w:p w14:paraId="21F433F6" w14:textId="450204BC" w:rsidR="00CC0CB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150E86">
        <w:rPr>
          <w:rFonts w:ascii="Times New Roman" w:hAnsi="Times New Roman" w:cs="Times New Roman"/>
          <w:sz w:val="24"/>
          <w:szCs w:val="24"/>
        </w:rPr>
        <w:t>4</w:t>
      </w:r>
      <w:r>
        <w:rPr>
          <w:rFonts w:ascii="Times New Roman" w:hAnsi="Times New Roman" w:cs="Times New Roman"/>
          <w:sz w:val="24"/>
          <w:szCs w:val="24"/>
        </w:rPr>
        <w:t>.</w:t>
      </w:r>
      <w:bookmarkStart w:id="86" w:name="_Hlk184287253"/>
      <w:bookmarkEnd w:id="84"/>
      <w:r>
        <w:rPr>
          <w:rFonts w:ascii="Times New Roman" w:hAnsi="Times New Roman" w:cs="Times New Roman"/>
          <w:sz w:val="24"/>
          <w:szCs w:val="24"/>
        </w:rPr>
        <w:t xml:space="preserve"> </w:t>
      </w:r>
      <w:r w:rsidR="00A306EF" w:rsidRPr="003548E0">
        <w:rPr>
          <w:rFonts w:ascii="Times New Roman" w:hAnsi="Times New Roman"/>
          <w:bCs/>
          <w:sz w:val="24"/>
          <w:szCs w:val="24"/>
        </w:rPr>
        <w:t>Darbų atlikimo</w:t>
      </w:r>
      <w:r w:rsidR="00D07829" w:rsidRPr="003548E0">
        <w:rPr>
          <w:rFonts w:ascii="Times New Roman" w:hAnsi="Times New Roman"/>
          <w:bCs/>
          <w:sz w:val="24"/>
          <w:szCs w:val="24"/>
        </w:rPr>
        <w:t xml:space="preserve"> termino pratęsimas nenumatomas</w:t>
      </w:r>
      <w:r w:rsidR="002F72AF" w:rsidRPr="003548E0">
        <w:rPr>
          <w:rFonts w:ascii="Times New Roman" w:hAnsi="Times New Roman" w:cs="Times New Roman"/>
          <w:sz w:val="24"/>
          <w:szCs w:val="24"/>
        </w:rPr>
        <w:t>.</w:t>
      </w:r>
    </w:p>
    <w:p w14:paraId="5F41631F" w14:textId="354CDA92" w:rsidR="00CC0CB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150E86">
        <w:rPr>
          <w:rFonts w:ascii="Times New Roman" w:hAnsi="Times New Roman" w:cs="Times New Roman"/>
          <w:sz w:val="24"/>
          <w:szCs w:val="24"/>
        </w:rPr>
        <w:t>5</w:t>
      </w:r>
      <w:r>
        <w:rPr>
          <w:rFonts w:ascii="Times New Roman" w:hAnsi="Times New Roman" w:cs="Times New Roman"/>
          <w:sz w:val="24"/>
          <w:szCs w:val="24"/>
        </w:rPr>
        <w:t xml:space="preserve">. </w:t>
      </w:r>
      <w:bookmarkEnd w:id="86"/>
      <w:r w:rsidR="00FD6D26" w:rsidRPr="003548E0">
        <w:rPr>
          <w:rFonts w:ascii="Times New Roman" w:hAnsi="Times New Roman" w:cs="Times New Roman"/>
          <w:sz w:val="24"/>
          <w:szCs w:val="24"/>
        </w:rPr>
        <w:t xml:space="preserve">Jeigu apibūdinant pirkimo objektą techninėje specifikacijoje </w:t>
      </w:r>
      <w:r w:rsidR="002F7E81">
        <w:rPr>
          <w:rFonts w:ascii="Times New Roman" w:hAnsi="Times New Roman" w:cs="Times New Roman"/>
          <w:sz w:val="24"/>
          <w:szCs w:val="24"/>
        </w:rPr>
        <w:t xml:space="preserve">ir (ar) kituose pirkimo dokumentuose </w:t>
      </w:r>
      <w:r w:rsidR="00FD6D26" w:rsidRPr="003548E0">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w:t>
      </w:r>
      <w:r w:rsidR="007D4C8D">
        <w:rPr>
          <w:rFonts w:ascii="Times New Roman" w:hAnsi="Times New Roman" w:cs="Times New Roman"/>
          <w:sz w:val="24"/>
          <w:szCs w:val="24"/>
        </w:rPr>
        <w:t xml:space="preserve"> </w:t>
      </w:r>
      <w:r w:rsidR="00FD6D26" w:rsidRPr="003548E0">
        <w:rPr>
          <w:rFonts w:ascii="Times New Roman" w:hAnsi="Times New Roman" w:cs="Times New Roman"/>
          <w:sz w:val="24"/>
          <w:szCs w:val="24"/>
        </w:rPr>
        <w:t>ra pateikta su žodžiais „arba lygiavertis“.</w:t>
      </w:r>
    </w:p>
    <w:p w14:paraId="1ABFC2AC" w14:textId="5B975329"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7"/>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653AC1">
        <w:rPr>
          <w:rFonts w:ascii="Times New Roman" w:hAnsi="Times New Roman" w:cs="Times New Roman"/>
          <w:sz w:val="24"/>
          <w:szCs w:val="24"/>
        </w:rPr>
        <w:t xml:space="preserve">Reikalavimai dėl tiekėjo ir subtiekėjų (jeigu taikoma), ūkio subjektų, kurių </w:t>
      </w:r>
      <w:proofErr w:type="spellStart"/>
      <w:r w:rsidRPr="00653AC1">
        <w:rPr>
          <w:rFonts w:ascii="Times New Roman" w:hAnsi="Times New Roman" w:cs="Times New Roman"/>
          <w:sz w:val="24"/>
          <w:szCs w:val="24"/>
        </w:rPr>
        <w:t>pajėgumais</w:t>
      </w:r>
      <w:proofErr w:type="spellEnd"/>
      <w:r w:rsidRPr="00653AC1">
        <w:rPr>
          <w:rFonts w:ascii="Times New Roman" w:hAnsi="Times New Roman" w:cs="Times New Roman"/>
          <w:sz w:val="24"/>
          <w:szCs w:val="24"/>
        </w:rPr>
        <w:t xml:space="preserve">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26B212F9" w:rsidR="004D6E76" w:rsidRPr="0053521C"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1B5C77">
        <w:rPr>
          <w:rFonts w:ascii="Times New Roman" w:hAnsi="Times New Roman" w:cs="Times New Roman"/>
          <w:sz w:val="24"/>
          <w:szCs w:val="24"/>
        </w:rPr>
        <w:t xml:space="preserve">Tiekėjams nustatomi kvalifikacijos reikalavimai ir jų atitiktį patvirtinantys dokumentai nurodyti specialiųjų pirkimo sąlygų </w:t>
      </w:r>
      <w:r w:rsidRPr="003109E8">
        <w:rPr>
          <w:rFonts w:ascii="Times New Roman" w:hAnsi="Times New Roman" w:cs="Times New Roman"/>
          <w:sz w:val="24"/>
          <w:szCs w:val="24"/>
        </w:rPr>
        <w:t>5 priede „Tiekėjų kvalifikaciniai reikalavimai</w:t>
      </w:r>
      <w:r w:rsidR="00765BB3" w:rsidRPr="003109E8">
        <w:rPr>
          <w:rFonts w:ascii="Times New Roman" w:hAnsi="Times New Roman" w:cs="Times New Roman"/>
          <w:sz w:val="24"/>
          <w:szCs w:val="24"/>
        </w:rPr>
        <w:t xml:space="preserve"> ir reikalavimai laikytis aplinkos apsaugos vadybos sistemos standartų</w:t>
      </w:r>
      <w:r w:rsidRPr="003109E8">
        <w:rPr>
          <w:rFonts w:ascii="Times New Roman" w:hAnsi="Times New Roman" w:cs="Times New Roman"/>
          <w:sz w:val="24"/>
          <w:szCs w:val="24"/>
        </w:rPr>
        <w:t>“. Tiekėjas, teikdamas pasiūlymą, įsipareigoja, kad sutartį vykdys tik teisę verstis atitinkama veikla turintys asmenys</w:t>
      </w:r>
      <w:r w:rsidRPr="0053521C">
        <w:rPr>
          <w:rFonts w:ascii="Times New Roman" w:hAnsi="Times New Roman" w:cs="Times New Roman"/>
          <w:sz w:val="24"/>
          <w:szCs w:val="24"/>
        </w:rPr>
        <w:t>.</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1C3DEDF" w:rsidR="00C375F4" w:rsidRPr="001C3FE7" w:rsidRDefault="001C3FE7" w:rsidP="001C3FE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pasirašytas specialiųjų sąlygų 6 priedas „Tiekėjų pašalinimo pagrindų atitikties deklaracija“</w:t>
      </w:r>
      <w:r>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5186871"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0D2EA5">
        <w:rPr>
          <w:rFonts w:ascii="Times New Roman" w:eastAsia="Arial" w:hAnsi="Times New Roman" w:cs="Times New Roman"/>
          <w:sz w:val="24"/>
          <w:szCs w:val="24"/>
        </w:rPr>
        <w:t>reikalaujamą</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53521C"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53521C">
        <w:rPr>
          <w:rFonts w:ascii="Times New Roman" w:eastAsia="Arial" w:hAnsi="Times New Roman" w:cs="Times New Roman"/>
          <w:sz w:val="24"/>
          <w:szCs w:val="24"/>
        </w:rPr>
        <w:t xml:space="preserve">Pasiūlymo </w:t>
      </w:r>
      <w:r w:rsidR="00966EEB" w:rsidRPr="0053521C">
        <w:rPr>
          <w:rFonts w:ascii="Times New Roman" w:eastAsia="Arial" w:hAnsi="Times New Roman" w:cs="Times New Roman"/>
          <w:sz w:val="24"/>
          <w:szCs w:val="24"/>
        </w:rPr>
        <w:t>kaina</w:t>
      </w:r>
      <w:r w:rsidR="003F442E" w:rsidRPr="0053521C">
        <w:rPr>
          <w:rFonts w:ascii="Times New Roman" w:hAnsi="Times New Roman" w:cs="Times New Roman"/>
          <w:sz w:val="24"/>
          <w:szCs w:val="24"/>
        </w:rPr>
        <w:t xml:space="preserve"> </w:t>
      </w:r>
      <w:r w:rsidRPr="0053521C">
        <w:rPr>
          <w:rFonts w:ascii="Times New Roman" w:eastAsia="Arial" w:hAnsi="Times New Roman" w:cs="Times New Roman"/>
          <w:sz w:val="24"/>
          <w:szCs w:val="24"/>
        </w:rPr>
        <w:t>eurais turi būti nurodoma dviejų skaitmenų po kablelio tikslumu.</w:t>
      </w:r>
    </w:p>
    <w:p w14:paraId="250FD32D" w14:textId="28BB3679" w:rsidR="006837C5" w:rsidRPr="00A27586"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A27586">
        <w:rPr>
          <w:rFonts w:ascii="Times New Roman" w:eastAsia="Arial" w:hAnsi="Times New Roman" w:cs="Times New Roman"/>
          <w:sz w:val="24"/>
          <w:szCs w:val="24"/>
        </w:rPr>
        <w:t>Tiekėjų pasiūlymuose nurodyt</w:t>
      </w:r>
      <w:r w:rsidR="00966EEB" w:rsidRPr="00A27586">
        <w:rPr>
          <w:rFonts w:ascii="Times New Roman" w:eastAsia="Arial" w:hAnsi="Times New Roman" w:cs="Times New Roman"/>
          <w:sz w:val="24"/>
          <w:szCs w:val="24"/>
        </w:rPr>
        <w:t>os kainos</w:t>
      </w:r>
      <w:r w:rsidRPr="00A27586">
        <w:rPr>
          <w:rFonts w:ascii="Times New Roman" w:eastAsia="Arial" w:hAnsi="Times New Roman" w:cs="Times New Roman"/>
          <w:sz w:val="24"/>
          <w:szCs w:val="24"/>
        </w:rPr>
        <w:t xml:space="preserve"> bus vertinamos </w:t>
      </w:r>
      <w:r w:rsidRPr="00A27586">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6. Pasiūlymo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988017B" w:rsidR="00F7046D" w:rsidRPr="003109E8"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3109E8">
        <w:rPr>
          <w:rFonts w:ascii="Times New Roman" w:hAnsi="Times New Roman"/>
          <w:sz w:val="24"/>
          <w:szCs w:val="24"/>
        </w:rPr>
        <w:t xml:space="preserve">RRSA CPO </w:t>
      </w:r>
      <w:bookmarkStart w:id="94" w:name="_Hlk161154184"/>
      <w:r w:rsidRPr="003109E8">
        <w:rPr>
          <w:rFonts w:ascii="Times New Roman" w:hAnsi="Times New Roman"/>
          <w:sz w:val="24"/>
          <w:szCs w:val="24"/>
        </w:rPr>
        <w:t xml:space="preserve">ekonomiškai naudingiausią Pasiūlymą išrenka pagal </w:t>
      </w:r>
      <w:bookmarkEnd w:id="94"/>
      <w:r w:rsidR="00C375F4" w:rsidRPr="003109E8">
        <w:rPr>
          <w:rFonts w:ascii="Times New Roman" w:hAnsi="Times New Roman"/>
          <w:sz w:val="24"/>
          <w:szCs w:val="24"/>
        </w:rPr>
        <w:t>kainos (</w:t>
      </w:r>
      <w:r w:rsidR="00E22159" w:rsidRPr="003109E8">
        <w:rPr>
          <w:rFonts w:ascii="Times New Roman" w:hAnsi="Times New Roman"/>
          <w:sz w:val="24"/>
          <w:szCs w:val="24"/>
        </w:rPr>
        <w:t>mažiausia</w:t>
      </w:r>
      <w:r w:rsidR="00324160" w:rsidRPr="003109E8">
        <w:rPr>
          <w:rFonts w:ascii="Times New Roman" w:hAnsi="Times New Roman"/>
          <w:sz w:val="24"/>
          <w:szCs w:val="24"/>
        </w:rPr>
        <w:t xml:space="preserve"> kaina) kriterijų,</w:t>
      </w:r>
      <w:r w:rsidR="000049EC" w:rsidRPr="003109E8">
        <w:rPr>
          <w:rFonts w:ascii="Times New Roman" w:hAnsi="Times New Roman"/>
          <w:sz w:val="24"/>
          <w:szCs w:val="24"/>
        </w:rPr>
        <w:t xml:space="preserve"> kuris tiekėjo pasiūlyme turi būti apskaičiuotas ir nurodytas taip, kaip reikalaujama specialiųjų pirkimo sąlygų 3 priede </w:t>
      </w:r>
      <w:r w:rsidR="000049EC" w:rsidRPr="003109E8">
        <w:rPr>
          <w:rFonts w:ascii="Times New Roman"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w:t>
      </w:r>
      <w:proofErr w:type="spellStart"/>
      <w:r w:rsidR="003B74B5" w:rsidRPr="002E2DEE">
        <w:rPr>
          <w:rFonts w:ascii="Times New Roman" w:hAnsi="Times New Roman" w:cs="Times New Roman"/>
          <w:sz w:val="24"/>
          <w:szCs w:val="24"/>
        </w:rPr>
        <w:t>pajėgumais</w:t>
      </w:r>
      <w:proofErr w:type="spellEnd"/>
      <w:r w:rsidR="003B74B5" w:rsidRPr="002E2DEE">
        <w:rPr>
          <w:rFonts w:ascii="Times New Roman" w:hAnsi="Times New Roman" w:cs="Times New Roman"/>
          <w:sz w:val="24"/>
          <w:szCs w:val="24"/>
        </w:rPr>
        <w:t>,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394D2AAF" w14:textId="77777777" w:rsidR="008628D8" w:rsidRPr="0043495F" w:rsidRDefault="002E2DEE" w:rsidP="002E2DEE">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w:t>
      </w:r>
      <w:r w:rsidR="003B74B5" w:rsidRPr="0043495F">
        <w:rPr>
          <w:rFonts w:ascii="Times New Roman" w:hAnsi="Times New Roman" w:cs="Times New Roman"/>
          <w:sz w:val="24"/>
          <w:szCs w:val="24"/>
        </w:rPr>
        <w:t xml:space="preserve">Tiekėjas neatitinka pirkimo dokumentuose nustatyto kvalifikacijos reikalavimo ir (ar) ūkio subjektas, kurio </w:t>
      </w:r>
      <w:proofErr w:type="spellStart"/>
      <w:r w:rsidR="003B74B5" w:rsidRPr="0043495F">
        <w:rPr>
          <w:rFonts w:ascii="Times New Roman" w:hAnsi="Times New Roman" w:cs="Times New Roman"/>
          <w:sz w:val="24"/>
          <w:szCs w:val="24"/>
        </w:rPr>
        <w:t>pajėgumais</w:t>
      </w:r>
      <w:proofErr w:type="spellEnd"/>
      <w:r w:rsidR="003B74B5" w:rsidRPr="0043495F">
        <w:rPr>
          <w:rFonts w:ascii="Times New Roman" w:hAnsi="Times New Roman" w:cs="Times New Roman"/>
          <w:sz w:val="24"/>
          <w:szCs w:val="24"/>
        </w:rPr>
        <w:t xml:space="preserve"> remiasi tiekėjas, netenkina jam keliamų kvalifikacijos reikalavimų ir RRSA CPO nurodymu nebuvo pakeistas į reikalavimus atitinkantį ūkio subjektą</w:t>
      </w:r>
      <w:r w:rsidR="004642E4" w:rsidRPr="0043495F">
        <w:rPr>
          <w:rFonts w:ascii="Times New Roman" w:hAnsi="Times New Roman" w:cs="Times New Roman"/>
          <w:sz w:val="24"/>
          <w:szCs w:val="24"/>
        </w:rPr>
        <w:t>.</w:t>
      </w:r>
      <w:r w:rsidR="00124933" w:rsidRPr="0043495F">
        <w:rPr>
          <w:rFonts w:ascii="Times New Roman" w:hAnsi="Times New Roman" w:cs="Times New Roman"/>
          <w:sz w:val="24"/>
          <w:szCs w:val="24"/>
        </w:rPr>
        <w:t xml:space="preserve"> </w:t>
      </w:r>
    </w:p>
    <w:p w14:paraId="796F275C" w14:textId="77707F2F" w:rsidR="00124933" w:rsidRPr="00124933" w:rsidRDefault="008628D8" w:rsidP="002E2DEE">
      <w:pPr>
        <w:tabs>
          <w:tab w:val="left" w:pos="900"/>
        </w:tabs>
        <w:spacing w:after="0" w:line="20" w:lineRule="atLeast"/>
        <w:jc w:val="both"/>
        <w:rPr>
          <w:rFonts w:ascii="Times New Roman" w:hAnsi="Times New Roman" w:cs="Times New Roman"/>
          <w:sz w:val="24"/>
          <w:szCs w:val="24"/>
        </w:rPr>
      </w:pPr>
      <w:r w:rsidRPr="0043495F">
        <w:rPr>
          <w:rFonts w:ascii="Times New Roman" w:hAnsi="Times New Roman" w:cs="Times New Roman"/>
          <w:sz w:val="24"/>
          <w:szCs w:val="24"/>
        </w:rPr>
        <w:t xml:space="preserve">      7.4.4. </w:t>
      </w:r>
      <w:r w:rsidRPr="0043495F">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5" w:name="_Toc137194955"/>
      <w:r w:rsidRPr="00E26C73">
        <w:rPr>
          <w:rFonts w:ascii="Times New Roman" w:hAnsi="Times New Roman" w:cs="Times New Roman"/>
          <w:b/>
          <w:bCs/>
          <w:color w:val="auto"/>
          <w:sz w:val="24"/>
          <w:szCs w:val="24"/>
        </w:rPr>
        <w:t>9. Kitos sąlygos</w:t>
      </w:r>
      <w:bookmarkEnd w:id="95"/>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508FE431" w14:textId="6878C856" w:rsidR="00FD6D26" w:rsidRPr="00164AF5" w:rsidRDefault="00164AF5" w:rsidP="00164AF5">
            <w:pPr>
              <w:ind w:firstLine="34"/>
              <w:rPr>
                <w:bCs/>
                <w:sz w:val="24"/>
                <w:szCs w:val="24"/>
              </w:rPr>
            </w:pPr>
            <w:r w:rsidRPr="00164AF5">
              <w:rPr>
                <w:bCs/>
                <w:iCs/>
                <w:color w:val="000000" w:themeColor="text1"/>
                <w:sz w:val="24"/>
                <w:szCs w:val="24"/>
              </w:rPr>
              <w:t>NETAIKOMA</w:t>
            </w: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218DCFA7" w14:textId="66E2E51F" w:rsidR="00FD6D26" w:rsidRPr="00164AF5" w:rsidRDefault="00164AF5" w:rsidP="00164AF5">
            <w:pPr>
              <w:ind w:firstLine="34"/>
              <w:rPr>
                <w:bCs/>
                <w:sz w:val="24"/>
                <w:szCs w:val="24"/>
              </w:rPr>
            </w:pPr>
            <w:r w:rsidRPr="00164AF5">
              <w:rPr>
                <w:bCs/>
                <w:iCs/>
                <w:color w:val="000000" w:themeColor="text1"/>
                <w:sz w:val="24"/>
                <w:szCs w:val="24"/>
              </w:rPr>
              <w:t>NETAIKOMA</w:t>
            </w: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05432700" w:rsidR="00FD6D26" w:rsidRPr="00E26C73" w:rsidRDefault="00FD6D26" w:rsidP="003F2B38">
            <w:pPr>
              <w:rPr>
                <w:sz w:val="24"/>
                <w:szCs w:val="24"/>
              </w:rPr>
            </w:pPr>
            <w:r w:rsidRPr="00E26C73">
              <w:rPr>
                <w:rFonts w:eastAsia="Arial"/>
                <w:sz w:val="24"/>
                <w:szCs w:val="24"/>
              </w:rPr>
              <w:t>RRSA CPO</w:t>
            </w:r>
            <w:r w:rsidRPr="00E26C73">
              <w:rPr>
                <w:sz w:val="24"/>
                <w:szCs w:val="24"/>
              </w:rPr>
              <w:t xml:space="preserve"> informuoja dalyvius apie </w:t>
            </w:r>
            <w:r w:rsidR="003F2B38">
              <w:rPr>
                <w:sz w:val="24"/>
                <w:szCs w:val="24"/>
              </w:rPr>
              <w:t xml:space="preserve">tiekėjo pašalinimo pagrindų atitikties deklaracijos </w:t>
            </w:r>
            <w:r w:rsidRPr="00E26C73">
              <w:rPr>
                <w:sz w:val="24"/>
                <w:szCs w:val="24"/>
              </w:rPr>
              <w:t>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lastRenderedPageBreak/>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lastRenderedPageBreak/>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107A7144" w14:textId="77777777" w:rsidR="004642E4" w:rsidRDefault="004642E4" w:rsidP="00990B60">
      <w:pPr>
        <w:spacing w:after="0" w:line="240" w:lineRule="auto"/>
        <w:ind w:right="3780"/>
        <w:jc w:val="right"/>
        <w:rPr>
          <w:rFonts w:ascii="Times New Roman" w:hAnsi="Times New Roman" w:cs="Times New Roman"/>
          <w:b/>
          <w:bCs/>
          <w:sz w:val="24"/>
          <w:szCs w:val="24"/>
        </w:rPr>
      </w:pPr>
    </w:p>
    <w:p w14:paraId="000A8057"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5A2B7FB1" w14:textId="14B5D9E5" w:rsidR="00484684" w:rsidRDefault="00484684" w:rsidP="00484684">
      <w:pPr>
        <w:pStyle w:val="Betarp"/>
        <w:tabs>
          <w:tab w:val="left" w:pos="810"/>
        </w:tabs>
        <w:ind w:left="360"/>
        <w:contextualSpacing/>
        <w:jc w:val="both"/>
        <w:rPr>
          <w:rFonts w:ascii="Times New Roman" w:hAnsi="Times New Roman" w:cs="Times New Roman"/>
          <w:sz w:val="24"/>
          <w:szCs w:val="24"/>
        </w:rPr>
      </w:pPr>
      <w:r w:rsidRPr="003F2B38">
        <w:rPr>
          <w:rFonts w:ascii="Times New Roman" w:hAnsi="Times New Roman" w:cs="Times New Roman"/>
          <w:sz w:val="24"/>
          <w:szCs w:val="24"/>
        </w:rPr>
        <w:t xml:space="preserve">Privataus būsto, </w:t>
      </w:r>
      <w:r w:rsidRPr="0087103A">
        <w:rPr>
          <w:rFonts w:ascii="Times New Roman" w:hAnsi="Times New Roman" w:cs="Times New Roman"/>
          <w:sz w:val="24"/>
          <w:szCs w:val="24"/>
        </w:rPr>
        <w:t xml:space="preserve">esančio </w:t>
      </w:r>
      <w:r w:rsidR="004D5F44" w:rsidRPr="0087103A">
        <w:rPr>
          <w:rFonts w:ascii="Times New Roman" w:hAnsi="Times New Roman" w:cs="Times New Roman"/>
          <w:sz w:val="24"/>
          <w:szCs w:val="24"/>
        </w:rPr>
        <w:t>Parko</w:t>
      </w:r>
      <w:r w:rsidRPr="0087103A">
        <w:rPr>
          <w:rFonts w:ascii="Times New Roman" w:hAnsi="Times New Roman" w:cs="Times New Roman"/>
          <w:sz w:val="24"/>
          <w:szCs w:val="24"/>
        </w:rPr>
        <w:t xml:space="preserve"> g. </w:t>
      </w:r>
      <w:r w:rsidR="004D5F44" w:rsidRPr="0087103A">
        <w:rPr>
          <w:rFonts w:ascii="Times New Roman" w:hAnsi="Times New Roman" w:cs="Times New Roman"/>
          <w:sz w:val="24"/>
          <w:szCs w:val="24"/>
        </w:rPr>
        <w:t>8</w:t>
      </w:r>
      <w:r w:rsidRPr="0087103A">
        <w:rPr>
          <w:rFonts w:ascii="Times New Roman" w:hAnsi="Times New Roman" w:cs="Times New Roman"/>
          <w:sz w:val="24"/>
          <w:szCs w:val="24"/>
        </w:rPr>
        <w:t xml:space="preserve">, </w:t>
      </w:r>
      <w:proofErr w:type="spellStart"/>
      <w:r w:rsidR="004D5F44" w:rsidRPr="0087103A">
        <w:rPr>
          <w:rFonts w:ascii="Times New Roman" w:hAnsi="Times New Roman" w:cs="Times New Roman"/>
          <w:sz w:val="24"/>
          <w:szCs w:val="24"/>
        </w:rPr>
        <w:t>Užkalniai</w:t>
      </w:r>
      <w:proofErr w:type="spellEnd"/>
      <w:r w:rsidR="004D5F44">
        <w:rPr>
          <w:rFonts w:ascii="Times New Roman" w:hAnsi="Times New Roman" w:cs="Times New Roman"/>
          <w:sz w:val="24"/>
          <w:szCs w:val="24"/>
        </w:rPr>
        <w:t>,</w:t>
      </w:r>
      <w:r w:rsidRPr="003F2B38">
        <w:rPr>
          <w:rFonts w:ascii="Times New Roman" w:hAnsi="Times New Roman" w:cs="Times New Roman"/>
          <w:sz w:val="24"/>
          <w:szCs w:val="24"/>
        </w:rPr>
        <w:t xml:space="preserve"> Raseinių r.</w:t>
      </w:r>
      <w:r w:rsidR="00172917" w:rsidRPr="003F2B38">
        <w:rPr>
          <w:rFonts w:ascii="Times New Roman" w:hAnsi="Times New Roman" w:cs="Times New Roman"/>
          <w:sz w:val="24"/>
          <w:szCs w:val="24"/>
        </w:rPr>
        <w:t>,</w:t>
      </w:r>
      <w:r w:rsidRPr="003F2B38">
        <w:rPr>
          <w:rFonts w:ascii="Times New Roman" w:hAnsi="Times New Roman" w:cs="Times New Roman"/>
          <w:sz w:val="24"/>
          <w:szCs w:val="24"/>
        </w:rPr>
        <w:t xml:space="preserve"> pritaikymo darbai;</w:t>
      </w:r>
      <w:r>
        <w:rPr>
          <w:rFonts w:ascii="Times New Roman" w:hAnsi="Times New Roman" w:cs="Times New Roman"/>
          <w:sz w:val="24"/>
          <w:szCs w:val="24"/>
        </w:rPr>
        <w:t xml:space="preserve"> </w:t>
      </w:r>
    </w:p>
    <w:p w14:paraId="2DEA3451"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3AB7F902" w14:textId="77777777" w:rsidR="00FE057F" w:rsidRPr="006A7495" w:rsidRDefault="00FE057F" w:rsidP="00FE057F">
      <w:pPr>
        <w:spacing w:after="0" w:line="240" w:lineRule="auto"/>
        <w:ind w:right="3780"/>
        <w:rPr>
          <w:rFonts w:ascii="Times New Roman" w:hAnsi="Times New Roman" w:cs="Times New Roman"/>
          <w:b/>
          <w:bCs/>
          <w:sz w:val="24"/>
          <w:szCs w:val="24"/>
        </w:rPr>
      </w:pPr>
    </w:p>
    <w:p w14:paraId="6C3CD388" w14:textId="6753ABCA" w:rsidR="00AD42D6" w:rsidRDefault="00484684" w:rsidP="00F02467">
      <w:pPr>
        <w:spacing w:line="240" w:lineRule="auto"/>
        <w:rPr>
          <w:rFonts w:ascii="Times New Roman" w:hAnsi="Times New Roman" w:cs="Times New Roman"/>
          <w:sz w:val="24"/>
          <w:szCs w:val="24"/>
        </w:rPr>
      </w:pPr>
      <w:r>
        <w:rPr>
          <w:rFonts w:ascii="Times New Roman" w:hAnsi="Times New Roman" w:cs="Times New Roman"/>
          <w:sz w:val="24"/>
          <w:szCs w:val="24"/>
        </w:rPr>
        <w:t>Dokumentai pateikiami atskiru failu</w:t>
      </w:r>
      <w:r w:rsidR="00C32ECF">
        <w:rPr>
          <w:rFonts w:ascii="Times New Roman" w:hAnsi="Times New Roman" w:cs="Times New Roman"/>
          <w:sz w:val="24"/>
          <w:szCs w:val="24"/>
        </w:rPr>
        <w:t>.</w:t>
      </w:r>
    </w:p>
    <w:p w14:paraId="5143875A" w14:textId="77777777" w:rsidR="003548E0" w:rsidRDefault="003548E0" w:rsidP="00F02467">
      <w:pPr>
        <w:spacing w:line="240" w:lineRule="auto"/>
        <w:rPr>
          <w:rFonts w:ascii="Times New Roman" w:hAnsi="Times New Roman" w:cs="Times New Roman"/>
          <w:sz w:val="24"/>
          <w:szCs w:val="24"/>
        </w:rPr>
      </w:pPr>
    </w:p>
    <w:p w14:paraId="26AC60C9" w14:textId="77777777" w:rsidR="003548E0" w:rsidRDefault="003548E0" w:rsidP="00F02467">
      <w:pPr>
        <w:spacing w:line="240" w:lineRule="auto"/>
        <w:rPr>
          <w:rFonts w:ascii="Times New Roman" w:hAnsi="Times New Roman" w:cs="Times New Roman"/>
          <w:sz w:val="24"/>
          <w:szCs w:val="24"/>
        </w:rPr>
      </w:pPr>
    </w:p>
    <w:p w14:paraId="3E09D7BC" w14:textId="77777777" w:rsidR="003548E0" w:rsidRDefault="003548E0" w:rsidP="00F02467">
      <w:pPr>
        <w:spacing w:line="240" w:lineRule="auto"/>
        <w:rPr>
          <w:rFonts w:ascii="Times New Roman" w:hAnsi="Times New Roman" w:cs="Times New Roman"/>
          <w:sz w:val="24"/>
          <w:szCs w:val="24"/>
        </w:rPr>
      </w:pPr>
    </w:p>
    <w:p w14:paraId="1AA62389" w14:textId="77777777" w:rsidR="003548E0" w:rsidRDefault="003548E0" w:rsidP="00F02467">
      <w:pPr>
        <w:spacing w:line="240" w:lineRule="auto"/>
        <w:rPr>
          <w:rFonts w:ascii="Times New Roman" w:hAnsi="Times New Roman" w:cs="Times New Roman"/>
          <w:sz w:val="24"/>
          <w:szCs w:val="24"/>
        </w:rPr>
      </w:pPr>
    </w:p>
    <w:p w14:paraId="72AE093F" w14:textId="77777777" w:rsidR="003548E0" w:rsidRDefault="003548E0" w:rsidP="00F02467">
      <w:pPr>
        <w:spacing w:line="240" w:lineRule="auto"/>
        <w:rPr>
          <w:rFonts w:ascii="Times New Roman" w:hAnsi="Times New Roman" w:cs="Times New Roman"/>
          <w:sz w:val="24"/>
          <w:szCs w:val="24"/>
        </w:rPr>
      </w:pPr>
    </w:p>
    <w:p w14:paraId="19A5A4DC" w14:textId="77777777" w:rsidR="003548E0" w:rsidRDefault="003548E0" w:rsidP="00F02467">
      <w:pPr>
        <w:spacing w:line="240" w:lineRule="auto"/>
        <w:rPr>
          <w:rFonts w:ascii="Times New Roman" w:hAnsi="Times New Roman" w:cs="Times New Roman"/>
          <w:sz w:val="24"/>
          <w:szCs w:val="24"/>
        </w:rPr>
      </w:pPr>
    </w:p>
    <w:p w14:paraId="02B23FDA" w14:textId="77777777" w:rsidR="003548E0" w:rsidRDefault="003548E0" w:rsidP="00F02467">
      <w:pPr>
        <w:spacing w:line="240" w:lineRule="auto"/>
        <w:rPr>
          <w:rFonts w:ascii="Times New Roman" w:hAnsi="Times New Roman" w:cs="Times New Roman"/>
          <w:sz w:val="24"/>
          <w:szCs w:val="24"/>
        </w:rPr>
      </w:pPr>
    </w:p>
    <w:p w14:paraId="0B483CF4" w14:textId="77777777" w:rsidR="003548E0" w:rsidRDefault="003548E0" w:rsidP="00F02467">
      <w:pPr>
        <w:spacing w:line="240" w:lineRule="auto"/>
        <w:rPr>
          <w:rFonts w:ascii="Times New Roman" w:hAnsi="Times New Roman" w:cs="Times New Roman"/>
          <w:sz w:val="24"/>
          <w:szCs w:val="24"/>
        </w:rPr>
      </w:pPr>
    </w:p>
    <w:p w14:paraId="6D571D4E" w14:textId="77777777" w:rsidR="003548E0" w:rsidRDefault="003548E0" w:rsidP="00F02467">
      <w:pPr>
        <w:spacing w:line="240" w:lineRule="auto"/>
        <w:rPr>
          <w:rFonts w:ascii="Times New Roman" w:hAnsi="Times New Roman" w:cs="Times New Roman"/>
          <w:sz w:val="24"/>
          <w:szCs w:val="24"/>
        </w:rPr>
      </w:pPr>
    </w:p>
    <w:p w14:paraId="420C20CE" w14:textId="77777777" w:rsidR="003548E0" w:rsidRDefault="003548E0" w:rsidP="00F02467">
      <w:pPr>
        <w:spacing w:line="240" w:lineRule="auto"/>
        <w:rPr>
          <w:rFonts w:ascii="Times New Roman" w:hAnsi="Times New Roman" w:cs="Times New Roman"/>
          <w:sz w:val="24"/>
          <w:szCs w:val="24"/>
        </w:rPr>
      </w:pPr>
    </w:p>
    <w:p w14:paraId="6653438B" w14:textId="77777777" w:rsidR="003548E0" w:rsidRDefault="003548E0" w:rsidP="00F02467">
      <w:pPr>
        <w:spacing w:line="240" w:lineRule="auto"/>
        <w:rPr>
          <w:rFonts w:ascii="Times New Roman" w:hAnsi="Times New Roman" w:cs="Times New Roman"/>
          <w:sz w:val="24"/>
          <w:szCs w:val="24"/>
        </w:rPr>
      </w:pPr>
    </w:p>
    <w:p w14:paraId="23531AFE" w14:textId="77777777" w:rsidR="003548E0" w:rsidRDefault="003548E0" w:rsidP="00F02467">
      <w:pPr>
        <w:spacing w:line="240" w:lineRule="auto"/>
        <w:rPr>
          <w:rFonts w:ascii="Times New Roman" w:hAnsi="Times New Roman" w:cs="Times New Roman"/>
          <w:sz w:val="24"/>
          <w:szCs w:val="24"/>
        </w:rPr>
      </w:pPr>
    </w:p>
    <w:p w14:paraId="463F408A" w14:textId="77777777" w:rsidR="003548E0" w:rsidRDefault="003548E0" w:rsidP="00F02467">
      <w:pPr>
        <w:spacing w:line="240" w:lineRule="auto"/>
        <w:rPr>
          <w:rFonts w:ascii="Times New Roman" w:hAnsi="Times New Roman" w:cs="Times New Roman"/>
          <w:sz w:val="24"/>
          <w:szCs w:val="24"/>
        </w:rPr>
      </w:pPr>
    </w:p>
    <w:p w14:paraId="039BC5CE" w14:textId="77777777" w:rsidR="003548E0" w:rsidRDefault="003548E0" w:rsidP="00F02467">
      <w:pPr>
        <w:spacing w:line="240" w:lineRule="auto"/>
        <w:rPr>
          <w:rFonts w:ascii="Times New Roman" w:hAnsi="Times New Roman" w:cs="Times New Roman"/>
          <w:sz w:val="24"/>
          <w:szCs w:val="24"/>
        </w:rPr>
      </w:pPr>
    </w:p>
    <w:p w14:paraId="065147FF" w14:textId="77777777" w:rsidR="00DF47C6" w:rsidRDefault="00DF47C6" w:rsidP="00F02467">
      <w:pPr>
        <w:spacing w:line="240" w:lineRule="auto"/>
        <w:rPr>
          <w:rFonts w:ascii="Times New Roman" w:hAnsi="Times New Roman" w:cs="Times New Roman"/>
          <w:sz w:val="24"/>
          <w:szCs w:val="24"/>
        </w:rPr>
      </w:pPr>
    </w:p>
    <w:p w14:paraId="7743B3C3" w14:textId="77777777" w:rsidR="00DF47C6" w:rsidRDefault="00DF47C6" w:rsidP="00F02467">
      <w:pPr>
        <w:spacing w:line="240" w:lineRule="auto"/>
        <w:rPr>
          <w:rFonts w:ascii="Times New Roman" w:hAnsi="Times New Roman" w:cs="Times New Roman"/>
          <w:sz w:val="24"/>
          <w:szCs w:val="24"/>
        </w:rPr>
      </w:pPr>
    </w:p>
    <w:p w14:paraId="7B542D88" w14:textId="77777777" w:rsidR="00DF47C6" w:rsidRDefault="00DF47C6" w:rsidP="00F02467">
      <w:pPr>
        <w:spacing w:line="240" w:lineRule="auto"/>
        <w:rPr>
          <w:rFonts w:ascii="Times New Roman" w:hAnsi="Times New Roman" w:cs="Times New Roman"/>
          <w:sz w:val="24"/>
          <w:szCs w:val="24"/>
        </w:rPr>
      </w:pPr>
    </w:p>
    <w:p w14:paraId="6763B79C" w14:textId="77777777" w:rsidR="00DF47C6" w:rsidRDefault="00DF47C6" w:rsidP="00F02467">
      <w:pPr>
        <w:spacing w:line="240" w:lineRule="auto"/>
        <w:rPr>
          <w:rFonts w:ascii="Times New Roman" w:hAnsi="Times New Roman" w:cs="Times New Roman"/>
          <w:sz w:val="24"/>
          <w:szCs w:val="24"/>
        </w:rPr>
      </w:pPr>
    </w:p>
    <w:p w14:paraId="7787C997" w14:textId="77777777" w:rsidR="00DF47C6" w:rsidRDefault="00DF47C6" w:rsidP="00F02467">
      <w:pPr>
        <w:spacing w:line="240" w:lineRule="auto"/>
        <w:rPr>
          <w:rFonts w:ascii="Times New Roman" w:hAnsi="Times New Roman" w:cs="Times New Roman"/>
          <w:sz w:val="24"/>
          <w:szCs w:val="24"/>
        </w:rPr>
      </w:pPr>
    </w:p>
    <w:p w14:paraId="2F4D919B" w14:textId="77777777" w:rsidR="00DF47C6" w:rsidRDefault="00DF47C6" w:rsidP="00F02467">
      <w:pPr>
        <w:spacing w:line="240" w:lineRule="auto"/>
        <w:rPr>
          <w:rFonts w:ascii="Times New Roman" w:hAnsi="Times New Roman" w:cs="Times New Roman"/>
          <w:sz w:val="24"/>
          <w:szCs w:val="24"/>
        </w:rPr>
      </w:pPr>
    </w:p>
    <w:p w14:paraId="4DD7A294" w14:textId="77777777" w:rsidR="00DF47C6" w:rsidRDefault="00DF47C6" w:rsidP="00F02467">
      <w:pPr>
        <w:spacing w:line="240" w:lineRule="auto"/>
        <w:rPr>
          <w:rFonts w:ascii="Times New Roman" w:hAnsi="Times New Roman" w:cs="Times New Roman"/>
          <w:sz w:val="24"/>
          <w:szCs w:val="24"/>
        </w:rPr>
      </w:pPr>
    </w:p>
    <w:p w14:paraId="6484D53D" w14:textId="77777777" w:rsidR="00DF47C6" w:rsidRDefault="00DF47C6" w:rsidP="00F02467">
      <w:pPr>
        <w:spacing w:line="240" w:lineRule="auto"/>
        <w:rPr>
          <w:rFonts w:ascii="Times New Roman" w:hAnsi="Times New Roman" w:cs="Times New Roman"/>
          <w:sz w:val="24"/>
          <w:szCs w:val="24"/>
        </w:rPr>
      </w:pPr>
    </w:p>
    <w:p w14:paraId="56F57E51" w14:textId="77777777" w:rsidR="00DF47C6" w:rsidRDefault="00DF47C6" w:rsidP="00F02467">
      <w:pPr>
        <w:spacing w:line="240" w:lineRule="auto"/>
        <w:rPr>
          <w:rFonts w:ascii="Times New Roman" w:hAnsi="Times New Roman" w:cs="Times New Roman"/>
          <w:sz w:val="24"/>
          <w:szCs w:val="24"/>
        </w:rPr>
      </w:pPr>
    </w:p>
    <w:p w14:paraId="22FBDE9E" w14:textId="77777777" w:rsidR="00DF47C6" w:rsidRDefault="00DF47C6" w:rsidP="00F02467">
      <w:pPr>
        <w:spacing w:line="240" w:lineRule="auto"/>
        <w:rPr>
          <w:rFonts w:ascii="Times New Roman" w:hAnsi="Times New Roman" w:cs="Times New Roman"/>
          <w:sz w:val="24"/>
          <w:szCs w:val="24"/>
        </w:rPr>
      </w:pPr>
    </w:p>
    <w:p w14:paraId="17B9701B" w14:textId="77777777" w:rsidR="00C32ECF" w:rsidRDefault="00C32ECF" w:rsidP="00766A65">
      <w:pPr>
        <w:rPr>
          <w:rFonts w:ascii="Times New Roman" w:eastAsia="Times New Roman" w:hAnsi="Times New Roman" w:cs="Times New Roman"/>
          <w:i/>
          <w:sz w:val="24"/>
          <w:szCs w:val="20"/>
          <w:lang w:eastAsia="zh-CN"/>
        </w:rPr>
      </w:pPr>
    </w:p>
    <w:p w14:paraId="71AA5893" w14:textId="77777777" w:rsidR="00760DEC" w:rsidRDefault="00760DEC" w:rsidP="00C32ECF">
      <w:pPr>
        <w:spacing w:line="240" w:lineRule="auto"/>
        <w:jc w:val="right"/>
        <w:rPr>
          <w:rFonts w:ascii="Times New Roman" w:hAnsi="Times New Roman" w:cs="Times New Roman"/>
          <w:sz w:val="24"/>
          <w:szCs w:val="24"/>
        </w:rPr>
      </w:pPr>
    </w:p>
    <w:p w14:paraId="2F14E7C7" w14:textId="77777777" w:rsidR="00760DEC" w:rsidRDefault="00760DEC" w:rsidP="00C32ECF">
      <w:pPr>
        <w:spacing w:line="240" w:lineRule="auto"/>
        <w:jc w:val="right"/>
        <w:rPr>
          <w:rFonts w:ascii="Times New Roman" w:hAnsi="Times New Roman" w:cs="Times New Roman"/>
          <w:sz w:val="24"/>
          <w:szCs w:val="24"/>
        </w:rPr>
      </w:pPr>
    </w:p>
    <w:p w14:paraId="04F57384"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575D32C5" w14:textId="77777777" w:rsidR="00C32ECF" w:rsidRPr="00E26C73" w:rsidRDefault="00C32ECF" w:rsidP="00C32ECF">
      <w:pPr>
        <w:jc w:val="center"/>
        <w:rPr>
          <w:rFonts w:ascii="Times New Roman" w:eastAsia="Calibri" w:hAnsi="Times New Roman" w:cs="Times New Roman"/>
          <w:sz w:val="24"/>
          <w:szCs w:val="24"/>
        </w:rPr>
      </w:pPr>
    </w:p>
    <w:p w14:paraId="2D7182AA"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1E41FD5F"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4A1F875"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34C57D4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636E9A"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5C96B5B4"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1CC5973B"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634767EE"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456B09D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3664C0DD" w14:textId="00D30E94"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3F2B38">
        <w:rPr>
          <w:rFonts w:ascii="Times New Roman" w:eastAsia="Times New Roman" w:hAnsi="Times New Roman" w:cs="Times New Roman"/>
          <w:b/>
          <w:bCs/>
          <w:sz w:val="24"/>
          <w:szCs w:val="24"/>
          <w:lang w:eastAsia="en-US"/>
        </w:rPr>
        <w:t xml:space="preserve">DĖL </w:t>
      </w:r>
      <w:r w:rsidRPr="003F2B38">
        <w:rPr>
          <w:rFonts w:ascii="Times New Roman" w:hAnsi="Times New Roman" w:cs="Times New Roman"/>
          <w:b/>
          <w:bCs/>
          <w:color w:val="000000" w:themeColor="text1"/>
          <w:sz w:val="24"/>
          <w:szCs w:val="24"/>
        </w:rPr>
        <w:t xml:space="preserve">PRIVATAUS BŪSTO, ESANČIO </w:t>
      </w:r>
      <w:r w:rsidR="00385B75">
        <w:rPr>
          <w:rFonts w:ascii="Times New Roman" w:hAnsi="Times New Roman" w:cs="Times New Roman"/>
          <w:b/>
          <w:bCs/>
          <w:color w:val="000000" w:themeColor="text1"/>
          <w:sz w:val="24"/>
          <w:szCs w:val="24"/>
        </w:rPr>
        <w:t>PARKO</w:t>
      </w:r>
      <w:r w:rsidRPr="003F2B38">
        <w:rPr>
          <w:rFonts w:ascii="Times New Roman" w:hAnsi="Times New Roman" w:cs="Times New Roman"/>
          <w:b/>
          <w:bCs/>
          <w:color w:val="000000" w:themeColor="text1"/>
          <w:sz w:val="24"/>
          <w:szCs w:val="24"/>
        </w:rPr>
        <w:t xml:space="preserve"> G. </w:t>
      </w:r>
      <w:r w:rsidR="0087103A">
        <w:rPr>
          <w:rFonts w:ascii="Times New Roman" w:hAnsi="Times New Roman" w:cs="Times New Roman"/>
          <w:b/>
          <w:bCs/>
          <w:color w:val="000000" w:themeColor="text1"/>
          <w:sz w:val="24"/>
          <w:szCs w:val="24"/>
        </w:rPr>
        <w:t>8</w:t>
      </w:r>
      <w:r w:rsidRPr="003F2B38">
        <w:rPr>
          <w:rFonts w:ascii="Times New Roman" w:hAnsi="Times New Roman" w:cs="Times New Roman"/>
          <w:b/>
          <w:bCs/>
          <w:color w:val="000000" w:themeColor="text1"/>
          <w:sz w:val="24"/>
          <w:szCs w:val="24"/>
        </w:rPr>
        <w:t>,</w:t>
      </w:r>
      <w:r w:rsidR="00385B75">
        <w:rPr>
          <w:rFonts w:ascii="Times New Roman" w:hAnsi="Times New Roman" w:cs="Times New Roman"/>
          <w:b/>
          <w:bCs/>
          <w:color w:val="000000" w:themeColor="text1"/>
          <w:sz w:val="24"/>
          <w:szCs w:val="24"/>
        </w:rPr>
        <w:t xml:space="preserve"> UŽKALNIAI, </w:t>
      </w:r>
      <w:r w:rsidRPr="003F2B38">
        <w:rPr>
          <w:rFonts w:ascii="Times New Roman" w:hAnsi="Times New Roman" w:cs="Times New Roman"/>
          <w:b/>
          <w:bCs/>
          <w:color w:val="000000" w:themeColor="text1"/>
          <w:sz w:val="24"/>
          <w:szCs w:val="24"/>
        </w:rPr>
        <w:t>RASEINIŲ R.</w:t>
      </w:r>
      <w:r w:rsidR="003573B5" w:rsidRPr="003F2B38">
        <w:rPr>
          <w:rFonts w:ascii="Times New Roman" w:hAnsi="Times New Roman" w:cs="Times New Roman"/>
          <w:b/>
          <w:bCs/>
          <w:color w:val="000000" w:themeColor="text1"/>
          <w:sz w:val="24"/>
          <w:szCs w:val="24"/>
        </w:rPr>
        <w:t>,</w:t>
      </w:r>
      <w:r w:rsidRPr="003F2B38">
        <w:rPr>
          <w:rFonts w:ascii="Times New Roman" w:hAnsi="Times New Roman" w:cs="Times New Roman"/>
          <w:b/>
          <w:bCs/>
          <w:color w:val="000000" w:themeColor="text1"/>
          <w:sz w:val="24"/>
          <w:szCs w:val="24"/>
        </w:rPr>
        <w:t xml:space="preserve"> PRITAIKYMO NEĮGALIESIEMS DARBŲ VIEŠOJO</w:t>
      </w:r>
      <w:r w:rsidRPr="003F2B38">
        <w:rPr>
          <w:rFonts w:ascii="Times New Roman" w:eastAsia="Times New Roman" w:hAnsi="Times New Roman" w:cs="Times New Roman"/>
          <w:b/>
          <w:bCs/>
          <w:sz w:val="24"/>
          <w:szCs w:val="24"/>
          <w:lang w:eastAsia="en-US"/>
        </w:rPr>
        <w:t xml:space="preserve"> PIRKIMO</w:t>
      </w:r>
    </w:p>
    <w:p w14:paraId="5247B6A0"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3765AD7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435F7E3"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5737830"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79D6902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7CB10F7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2BBB093"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571E028"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B0635C9"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FAAECCC"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B4B1A29"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1B377EB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3F04E43"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84A360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5207E53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30611A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4F7226E"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7F09162"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799D741"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ADFFE3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E28A04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3E39E13"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4E3400F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C16CBB1"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19120B6"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7A0D709"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04DBFD41"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06643D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E458B8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D07E1D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326FC4C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31FD0BC8"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F51A0"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B24A4"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98649"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5A18F23" w14:textId="77777777" w:rsidR="00C32ECF" w:rsidRPr="00E26C73" w:rsidRDefault="00C32ECF" w:rsidP="004520DE">
            <w:pPr>
              <w:jc w:val="center"/>
              <w:rPr>
                <w:rFonts w:hAnsi="Times New Roman" w:cs="Times New Roman"/>
                <w:b/>
                <w:sz w:val="24"/>
                <w:szCs w:val="24"/>
              </w:rPr>
            </w:pPr>
            <w:proofErr w:type="spellStart"/>
            <w:r w:rsidRPr="00E26C73">
              <w:rPr>
                <w:rFonts w:hAnsi="Times New Roman" w:cs="Times New Roman"/>
                <w:b/>
                <w:sz w:val="24"/>
                <w:szCs w:val="24"/>
              </w:rPr>
              <w:t>Eur</w:t>
            </w:r>
            <w:proofErr w:type="spellEnd"/>
            <w:r w:rsidRPr="00E26C73">
              <w:rPr>
                <w:rFonts w:hAnsi="Times New Roman" w:cs="Times New Roman"/>
                <w:b/>
                <w:sz w:val="24"/>
                <w:szCs w:val="24"/>
              </w:rPr>
              <w:t xml:space="preserve"> be PVM</w:t>
            </w:r>
          </w:p>
        </w:tc>
      </w:tr>
      <w:tr w:rsidR="00C32ECF" w:rsidRPr="00E26C73" w14:paraId="3AD2B82F" w14:textId="77777777" w:rsidTr="004520DE">
        <w:tc>
          <w:tcPr>
            <w:tcW w:w="663" w:type="dxa"/>
            <w:tcBorders>
              <w:top w:val="single" w:sz="4" w:space="0" w:color="auto"/>
              <w:left w:val="single" w:sz="4" w:space="0" w:color="auto"/>
              <w:bottom w:val="single" w:sz="4" w:space="0" w:color="auto"/>
              <w:right w:val="single" w:sz="4" w:space="0" w:color="auto"/>
            </w:tcBorders>
          </w:tcPr>
          <w:p w14:paraId="53B9B7DE"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6CFB30A"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91455FC"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C3365BC" w14:textId="77777777" w:rsidR="00C32ECF" w:rsidRPr="00E26C73" w:rsidRDefault="00C32ECF" w:rsidP="004520DE">
            <w:pPr>
              <w:rPr>
                <w:rFonts w:hAnsi="Times New Roman" w:cs="Times New Roman"/>
                <w:sz w:val="24"/>
                <w:szCs w:val="24"/>
              </w:rPr>
            </w:pPr>
          </w:p>
        </w:tc>
      </w:tr>
      <w:tr w:rsidR="00C32ECF" w:rsidRPr="00E26C73" w14:paraId="63549CD6" w14:textId="77777777" w:rsidTr="004520DE">
        <w:tc>
          <w:tcPr>
            <w:tcW w:w="663" w:type="dxa"/>
            <w:tcBorders>
              <w:top w:val="single" w:sz="4" w:space="0" w:color="auto"/>
              <w:left w:val="single" w:sz="4" w:space="0" w:color="auto"/>
              <w:bottom w:val="single" w:sz="4" w:space="0" w:color="auto"/>
              <w:right w:val="single" w:sz="4" w:space="0" w:color="auto"/>
            </w:tcBorders>
          </w:tcPr>
          <w:p w14:paraId="40F0C994"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071F8D2"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638A1F"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8B6AE97" w14:textId="77777777" w:rsidR="00C32ECF" w:rsidRPr="00E26C73" w:rsidRDefault="00C32ECF" w:rsidP="004520DE">
            <w:pPr>
              <w:rPr>
                <w:rFonts w:hAnsi="Times New Roman" w:cs="Times New Roman"/>
                <w:sz w:val="24"/>
                <w:szCs w:val="24"/>
              </w:rPr>
            </w:pPr>
          </w:p>
        </w:tc>
      </w:tr>
      <w:tr w:rsidR="00C32ECF" w:rsidRPr="00E26C73" w14:paraId="0196B95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4011B09C"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1B1159C" w14:textId="77777777" w:rsidR="00C32ECF" w:rsidRPr="00E26C73" w:rsidRDefault="00C32ECF" w:rsidP="004520DE">
            <w:pPr>
              <w:rPr>
                <w:rFonts w:hAnsi="Times New Roman" w:cs="Times New Roman"/>
                <w:sz w:val="24"/>
                <w:szCs w:val="24"/>
              </w:rPr>
            </w:pPr>
          </w:p>
        </w:tc>
      </w:tr>
    </w:tbl>
    <w:p w14:paraId="0E513D3D"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5DA71695"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512E6D54"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E1A3F8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003211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3183D8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3FE22CB"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67897B8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53FD7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40D33A55" w14:textId="77777777" w:rsidTr="004520DE">
        <w:tc>
          <w:tcPr>
            <w:tcW w:w="714" w:type="dxa"/>
            <w:tcBorders>
              <w:top w:val="single" w:sz="4" w:space="0" w:color="auto"/>
              <w:left w:val="single" w:sz="4" w:space="0" w:color="auto"/>
              <w:bottom w:val="single" w:sz="4" w:space="0" w:color="auto"/>
              <w:right w:val="single" w:sz="4" w:space="0" w:color="auto"/>
            </w:tcBorders>
          </w:tcPr>
          <w:p w14:paraId="7D251FD4"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44312F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C3A2BAB"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AA3EF4"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43DC59F" w14:textId="77777777" w:rsidR="00C32ECF" w:rsidRPr="00E26C73" w:rsidRDefault="00C32ECF" w:rsidP="004520DE">
            <w:pPr>
              <w:rPr>
                <w:rFonts w:hAnsi="Times New Roman" w:cs="Times New Roman"/>
                <w:sz w:val="24"/>
                <w:szCs w:val="24"/>
              </w:rPr>
            </w:pPr>
          </w:p>
        </w:tc>
      </w:tr>
      <w:tr w:rsidR="00C32ECF" w:rsidRPr="00E26C73" w14:paraId="382578EA" w14:textId="77777777" w:rsidTr="004520DE">
        <w:tc>
          <w:tcPr>
            <w:tcW w:w="714" w:type="dxa"/>
            <w:tcBorders>
              <w:top w:val="single" w:sz="4" w:space="0" w:color="auto"/>
              <w:left w:val="single" w:sz="4" w:space="0" w:color="auto"/>
              <w:bottom w:val="single" w:sz="4" w:space="0" w:color="auto"/>
              <w:right w:val="single" w:sz="4" w:space="0" w:color="auto"/>
            </w:tcBorders>
          </w:tcPr>
          <w:p w14:paraId="027192F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A20D205"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825E90E"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16A8366"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E3F9435" w14:textId="77777777" w:rsidR="00C32ECF" w:rsidRPr="00E26C73" w:rsidRDefault="00C32ECF" w:rsidP="004520DE">
            <w:pPr>
              <w:rPr>
                <w:rFonts w:hAnsi="Times New Roman" w:cs="Times New Roman"/>
                <w:sz w:val="24"/>
                <w:szCs w:val="24"/>
              </w:rPr>
            </w:pPr>
          </w:p>
        </w:tc>
      </w:tr>
    </w:tbl>
    <w:p w14:paraId="109C83AD"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5F742F14"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tiekėjas nesiremia – tiekėjo pirkimo sutarties vykdymui pasitelkiamas trečiasis asmuo, kurio kvalifikacija tiekėjas nesiremia, kad atitiktų kvalifikacijos reikalavimus.</w:t>
      </w:r>
    </w:p>
    <w:p w14:paraId="073F0B0E"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xml:space="preserve">, kurio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remiamasi – tiekėjo pirkimo sutarties vykdymui pasitelkiamas trečiasis asmuo, kurio kvalifikacija tiekėjas remiasi, kad atitiktų kvalifikacijos reikalavimus.</w:t>
      </w:r>
    </w:p>
    <w:p w14:paraId="1897C412"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6A544E5C"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149B1E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33B53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60D612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2A098635" w14:textId="77777777" w:rsidTr="004520DE">
        <w:tc>
          <w:tcPr>
            <w:tcW w:w="651" w:type="dxa"/>
            <w:tcBorders>
              <w:top w:val="single" w:sz="4" w:space="0" w:color="auto"/>
              <w:left w:val="single" w:sz="4" w:space="0" w:color="auto"/>
              <w:bottom w:val="single" w:sz="4" w:space="0" w:color="auto"/>
              <w:right w:val="single" w:sz="4" w:space="0" w:color="auto"/>
            </w:tcBorders>
          </w:tcPr>
          <w:p w14:paraId="3F4F06AC"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5BFD9DD"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C15C3E9" w14:textId="77777777" w:rsidR="00C32ECF" w:rsidRPr="00E26C73" w:rsidRDefault="00C32ECF" w:rsidP="004520DE">
            <w:pPr>
              <w:rPr>
                <w:rFonts w:hAnsi="Times New Roman" w:cs="Times New Roman"/>
                <w:sz w:val="24"/>
                <w:szCs w:val="24"/>
              </w:rPr>
            </w:pPr>
          </w:p>
        </w:tc>
      </w:tr>
      <w:tr w:rsidR="00C32ECF" w:rsidRPr="00E26C73" w14:paraId="42CC3623" w14:textId="77777777" w:rsidTr="004520DE">
        <w:tc>
          <w:tcPr>
            <w:tcW w:w="651" w:type="dxa"/>
            <w:tcBorders>
              <w:top w:val="single" w:sz="4" w:space="0" w:color="auto"/>
              <w:left w:val="single" w:sz="4" w:space="0" w:color="auto"/>
              <w:bottom w:val="single" w:sz="4" w:space="0" w:color="auto"/>
              <w:right w:val="single" w:sz="4" w:space="0" w:color="auto"/>
            </w:tcBorders>
          </w:tcPr>
          <w:p w14:paraId="4A6E5A72"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690B44A"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78612B6F" w14:textId="77777777" w:rsidR="00C32ECF" w:rsidRPr="00E26C73" w:rsidRDefault="00C32ECF" w:rsidP="004520DE">
            <w:pPr>
              <w:rPr>
                <w:rFonts w:hAnsi="Times New Roman" w:cs="Times New Roman"/>
                <w:sz w:val="24"/>
                <w:szCs w:val="24"/>
              </w:rPr>
            </w:pPr>
          </w:p>
        </w:tc>
      </w:tr>
    </w:tbl>
    <w:p w14:paraId="2F45BD7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tiekėjas remiasi, darbuotojas, tačiau jį ketinama įdarbinti, jei pasiūlymas bus pripažintas laimėjusiu.</w:t>
      </w:r>
    </w:p>
    <w:p w14:paraId="2181AB5D"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0697C650"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29304A53"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079F8F08"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F3EE094"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7A3A49DB"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6C9441D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CA01E0E"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5ADD8FF"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596AADA4" w14:textId="77777777" w:rsidR="00C32ECF" w:rsidRPr="00E26C73" w:rsidRDefault="00C32ECF" w:rsidP="004520DE">
            <w:pPr>
              <w:jc w:val="both"/>
              <w:rPr>
                <w:rFonts w:hAnsi="Times New Roman" w:cs="Times New Roman"/>
                <w:sz w:val="24"/>
                <w:szCs w:val="24"/>
              </w:rPr>
            </w:pPr>
          </w:p>
        </w:tc>
      </w:tr>
    </w:tbl>
    <w:p w14:paraId="0EAEF06F"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84A9AA1"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111AF732"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5289F16F"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2) kituose pirkimo dokumentuose (jų paaiškinimuose, </w:t>
      </w:r>
      <w:proofErr w:type="spellStart"/>
      <w:r w:rsidRPr="00E26C73">
        <w:rPr>
          <w:rFonts w:ascii="Times New Roman" w:eastAsia="Calibri" w:hAnsi="Times New Roman" w:cs="Times New Roman"/>
          <w:sz w:val="24"/>
          <w:szCs w:val="24"/>
        </w:rPr>
        <w:t>papildymuose</w:t>
      </w:r>
      <w:proofErr w:type="spellEnd"/>
      <w:r w:rsidRPr="00E26C73">
        <w:rPr>
          <w:rFonts w:ascii="Times New Roman" w:eastAsia="Calibri" w:hAnsi="Times New Roman" w:cs="Times New Roman"/>
          <w:sz w:val="24"/>
          <w:szCs w:val="24"/>
        </w:rPr>
        <w:t>).</w:t>
      </w:r>
    </w:p>
    <w:p w14:paraId="110018FA"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4BCAE6A4"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41FF07C8" w14:textId="751D9CA3"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6FDA5434"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22C4C584" w14:textId="77777777" w:rsidTr="00D913E0">
        <w:tc>
          <w:tcPr>
            <w:tcW w:w="5134" w:type="dxa"/>
            <w:vAlign w:val="center"/>
          </w:tcPr>
          <w:p w14:paraId="2685E68B" w14:textId="6BBC5F60" w:rsidR="00D913E0" w:rsidRPr="00462561" w:rsidRDefault="00D913E0" w:rsidP="00385B75">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sidR="00385B75">
              <w:rPr>
                <w:rFonts w:ascii="Times New Roman" w:hAnsi="Times New Roman" w:cs="Times New Roman"/>
                <w:bCs/>
                <w:color w:val="000000" w:themeColor="text1"/>
                <w:sz w:val="24"/>
                <w:szCs w:val="24"/>
              </w:rPr>
              <w:t xml:space="preserve">Parko </w:t>
            </w:r>
            <w:r w:rsidRPr="006079FE">
              <w:rPr>
                <w:rFonts w:ascii="Times New Roman" w:hAnsi="Times New Roman" w:cs="Times New Roman"/>
                <w:bCs/>
                <w:color w:val="000000" w:themeColor="text1"/>
                <w:sz w:val="24"/>
                <w:szCs w:val="24"/>
              </w:rPr>
              <w:t xml:space="preserve">g. </w:t>
            </w:r>
            <w:r w:rsidR="00385B75">
              <w:rPr>
                <w:rFonts w:ascii="Times New Roman" w:hAnsi="Times New Roman" w:cs="Times New Roman"/>
                <w:bCs/>
                <w:color w:val="000000" w:themeColor="text1"/>
                <w:sz w:val="24"/>
                <w:szCs w:val="24"/>
              </w:rPr>
              <w:t>8</w:t>
            </w:r>
            <w:r w:rsidRPr="006079FE">
              <w:rPr>
                <w:rFonts w:ascii="Times New Roman" w:hAnsi="Times New Roman" w:cs="Times New Roman"/>
                <w:bCs/>
                <w:color w:val="000000" w:themeColor="text1"/>
                <w:sz w:val="24"/>
                <w:szCs w:val="24"/>
              </w:rPr>
              <w:t xml:space="preserve">, </w:t>
            </w:r>
            <w:proofErr w:type="spellStart"/>
            <w:r w:rsidR="00385B75">
              <w:rPr>
                <w:rFonts w:ascii="Times New Roman" w:hAnsi="Times New Roman" w:cs="Times New Roman"/>
                <w:bCs/>
                <w:color w:val="000000" w:themeColor="text1"/>
                <w:sz w:val="24"/>
                <w:szCs w:val="24"/>
              </w:rPr>
              <w:t>Užkal</w:t>
            </w:r>
            <w:r w:rsidRPr="006079FE">
              <w:rPr>
                <w:rFonts w:ascii="Times New Roman" w:hAnsi="Times New Roman" w:cs="Times New Roman"/>
                <w:bCs/>
                <w:color w:val="000000" w:themeColor="text1"/>
                <w:sz w:val="24"/>
                <w:szCs w:val="24"/>
              </w:rPr>
              <w:t>niai</w:t>
            </w:r>
            <w:proofErr w:type="spellEnd"/>
            <w:r w:rsidRPr="006079FE">
              <w:rPr>
                <w:rFonts w:ascii="Times New Roman" w:hAnsi="Times New Roman" w:cs="Times New Roman"/>
                <w:bCs/>
                <w:color w:val="000000" w:themeColor="text1"/>
                <w:sz w:val="24"/>
                <w:szCs w:val="24"/>
              </w:rPr>
              <w:t>, Raseinių r.</w:t>
            </w:r>
            <w:r w:rsidR="003573B5">
              <w:rPr>
                <w:rFonts w:ascii="Times New Roman" w:hAnsi="Times New Roman" w:cs="Times New Roman"/>
                <w:bCs/>
                <w:color w:val="000000" w:themeColor="text1"/>
                <w:sz w:val="24"/>
                <w:szCs w:val="24"/>
              </w:rPr>
              <w:t>,</w:t>
            </w:r>
            <w:r w:rsidRPr="006079FE">
              <w:rPr>
                <w:rFonts w:ascii="Times New Roman" w:hAnsi="Times New Roman" w:cs="Times New Roman"/>
                <w:bCs/>
                <w:color w:val="000000" w:themeColor="text1"/>
                <w:sz w:val="24"/>
                <w:szCs w:val="24"/>
              </w:rPr>
              <w:t xml:space="preserve"> pritaikymo neįgaliesiems darbai</w:t>
            </w:r>
          </w:p>
        </w:tc>
        <w:tc>
          <w:tcPr>
            <w:tcW w:w="5812" w:type="dxa"/>
            <w:vAlign w:val="center"/>
          </w:tcPr>
          <w:p w14:paraId="33D39EA3"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1DE11B6C" w14:textId="58799DD8"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6E7D96F" w14:textId="77777777" w:rsidTr="00D913E0">
        <w:tc>
          <w:tcPr>
            <w:tcW w:w="5134" w:type="dxa"/>
            <w:vAlign w:val="center"/>
          </w:tcPr>
          <w:p w14:paraId="2D80C998" w14:textId="15A2E601"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i/>
                <w:iCs/>
                <w:color w:val="EE0000"/>
                <w:sz w:val="24"/>
                <w:szCs w:val="24"/>
                <w:shd w:val="clear" w:color="auto" w:fill="FFFFFF"/>
              </w:rPr>
              <w:t>įrašo tiekėjas</w:t>
            </w:r>
            <w:r w:rsidRPr="0053521C">
              <w:rPr>
                <w:rFonts w:ascii="Times New Roman" w:hAnsi="Times New Roman" w:cs="Times New Roman"/>
                <w:color w:val="EE0000"/>
                <w:sz w:val="24"/>
                <w:szCs w:val="24"/>
                <w:shd w:val="clear" w:color="auto" w:fill="FFFFFF"/>
              </w:rPr>
              <w:t>)</w:t>
            </w:r>
            <w:r w:rsidR="0053521C" w:rsidRPr="0053521C">
              <w:rPr>
                <w:rFonts w:ascii="Times New Roman" w:hAnsi="Times New Roman" w:cs="Times New Roman"/>
                <w:color w:val="EE0000"/>
                <w:sz w:val="24"/>
                <w:szCs w:val="24"/>
                <w:shd w:val="clear" w:color="auto" w:fill="FFFFFF"/>
              </w:rPr>
              <w:t xml:space="preserve"> </w:t>
            </w:r>
            <w:r w:rsidRPr="00CD6B1D">
              <w:rPr>
                <w:rFonts w:ascii="Times New Roman" w:hAnsi="Times New Roman" w:cs="Times New Roman"/>
                <w:sz w:val="24"/>
                <w:szCs w:val="24"/>
                <w:shd w:val="clear" w:color="auto" w:fill="FFFFFF"/>
              </w:rPr>
              <w:t>% PVM</w:t>
            </w:r>
          </w:p>
        </w:tc>
        <w:tc>
          <w:tcPr>
            <w:tcW w:w="5812" w:type="dxa"/>
            <w:vAlign w:val="center"/>
          </w:tcPr>
          <w:p w14:paraId="4CA94BD6"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0ABF9AB5" w14:textId="15CF232B"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71D7683" w14:textId="77777777" w:rsidTr="00D913E0">
        <w:tc>
          <w:tcPr>
            <w:tcW w:w="5134" w:type="dxa"/>
            <w:vAlign w:val="center"/>
          </w:tcPr>
          <w:p w14:paraId="2512EE2F" w14:textId="31E7054B"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4684D49B"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2AC253F9" w14:textId="70DD09AF"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71DA133F"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56213DDD"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544F295E"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7BF2CC11"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C8BAEF9"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05C4579C"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5861A448"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34E8493B"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4E4E259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3BA92C90"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703E9F1"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C329A3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1C531DC1"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4A6FC98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41F53A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0D9D2A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F72994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E6746AD"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3D9346D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611772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715E7B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7B0F239A"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0ED5B319" w14:textId="77777777" w:rsidR="00C32ECF" w:rsidRDefault="00C32ECF" w:rsidP="00C32ECF">
      <w:pPr>
        <w:suppressAutoHyphens/>
        <w:ind w:firstLine="360"/>
        <w:jc w:val="both"/>
        <w:rPr>
          <w:rFonts w:ascii="Times New Roman" w:hAnsi="Times New Roman"/>
          <w:b/>
          <w:bCs/>
          <w:sz w:val="24"/>
          <w:szCs w:val="24"/>
          <w:u w:val="single"/>
        </w:rPr>
      </w:pPr>
    </w:p>
    <w:p w14:paraId="37448C24" w14:textId="77777777" w:rsidR="00C32ECF" w:rsidRPr="005D0FAC" w:rsidRDefault="00C32ECF" w:rsidP="00C32ECF">
      <w:pPr>
        <w:suppressAutoHyphens/>
        <w:ind w:firstLine="360"/>
        <w:jc w:val="both"/>
        <w:rPr>
          <w:rFonts w:ascii="Times New Roman" w:hAnsi="Times New Roman"/>
          <w:b/>
          <w:bCs/>
          <w:sz w:val="24"/>
          <w:szCs w:val="24"/>
          <w:u w:val="single"/>
        </w:rPr>
      </w:pPr>
    </w:p>
    <w:p w14:paraId="5BC1148C"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5C6CAD37"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63D0CD9B" w14:textId="77777777" w:rsidR="00864897" w:rsidRPr="00E26C73" w:rsidRDefault="00864897" w:rsidP="00C32ECF">
      <w:pPr>
        <w:suppressAutoHyphens/>
        <w:ind w:firstLine="360"/>
        <w:jc w:val="both"/>
        <w:rPr>
          <w:rFonts w:ascii="Times New Roman" w:hAnsi="Times New Roman"/>
          <w:sz w:val="24"/>
          <w:szCs w:val="24"/>
        </w:rPr>
      </w:pPr>
    </w:p>
    <w:p w14:paraId="193E260A" w14:textId="77777777" w:rsidR="00C32ECF" w:rsidRPr="00E26C73" w:rsidRDefault="00C32ECF" w:rsidP="00C32ECF">
      <w:pPr>
        <w:suppressAutoHyphens/>
        <w:ind w:firstLine="360"/>
        <w:jc w:val="both"/>
        <w:rPr>
          <w:rFonts w:ascii="Times New Roman" w:hAnsi="Times New Roman"/>
          <w:sz w:val="24"/>
          <w:szCs w:val="24"/>
        </w:rPr>
      </w:pPr>
    </w:p>
    <w:p w14:paraId="004605AF"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954B8F5"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2485330"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0BAC4BE3"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6BE7FB4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400E7042" w14:textId="77777777" w:rsidR="00C32ECF" w:rsidRDefault="00C32ECF" w:rsidP="00766A65">
      <w:pPr>
        <w:rPr>
          <w:rFonts w:ascii="Times New Roman" w:eastAsia="Times New Roman" w:hAnsi="Times New Roman" w:cs="Times New Roman"/>
          <w:i/>
          <w:sz w:val="24"/>
          <w:szCs w:val="20"/>
          <w:lang w:eastAsia="zh-CN"/>
        </w:rPr>
      </w:pPr>
    </w:p>
    <w:p w14:paraId="3DA005B9" w14:textId="77777777" w:rsidR="00C32ECF" w:rsidRDefault="00C32ECF" w:rsidP="00766A65">
      <w:pPr>
        <w:rPr>
          <w:rFonts w:ascii="Times New Roman" w:eastAsia="Times New Roman" w:hAnsi="Times New Roman" w:cs="Times New Roman"/>
          <w:i/>
          <w:sz w:val="24"/>
          <w:szCs w:val="20"/>
          <w:lang w:eastAsia="zh-CN"/>
        </w:rPr>
      </w:pPr>
    </w:p>
    <w:p w14:paraId="3F085AC1" w14:textId="77777777" w:rsidR="00C32ECF" w:rsidRDefault="00C32ECF" w:rsidP="00766A65">
      <w:pPr>
        <w:rPr>
          <w:rFonts w:ascii="Times New Roman" w:eastAsia="Times New Roman" w:hAnsi="Times New Roman" w:cs="Times New Roman"/>
          <w:i/>
          <w:sz w:val="24"/>
          <w:szCs w:val="20"/>
          <w:lang w:eastAsia="zh-CN"/>
        </w:rPr>
      </w:pPr>
    </w:p>
    <w:p w14:paraId="3E8E8211" w14:textId="77777777" w:rsidR="00C32ECF" w:rsidRDefault="00C32ECF" w:rsidP="00766A65">
      <w:pPr>
        <w:rPr>
          <w:rFonts w:ascii="Times New Roman" w:eastAsia="Times New Roman" w:hAnsi="Times New Roman" w:cs="Times New Roman"/>
          <w:i/>
          <w:sz w:val="24"/>
          <w:szCs w:val="20"/>
          <w:lang w:eastAsia="zh-CN"/>
        </w:rPr>
      </w:pPr>
    </w:p>
    <w:p w14:paraId="7C20ABDA" w14:textId="77777777" w:rsidR="00C32ECF" w:rsidRDefault="00C32ECF" w:rsidP="00766A65">
      <w:pPr>
        <w:rPr>
          <w:rFonts w:ascii="Times New Roman" w:eastAsia="Times New Roman" w:hAnsi="Times New Roman" w:cs="Times New Roman"/>
          <w:i/>
          <w:sz w:val="24"/>
          <w:szCs w:val="20"/>
          <w:lang w:eastAsia="zh-CN"/>
        </w:rPr>
      </w:pPr>
    </w:p>
    <w:p w14:paraId="00C4467B" w14:textId="77777777" w:rsidR="003D0AA6" w:rsidRDefault="003D0AA6" w:rsidP="00766A65">
      <w:pPr>
        <w:rPr>
          <w:rFonts w:ascii="Times New Roman" w:eastAsia="Times New Roman" w:hAnsi="Times New Roman" w:cs="Times New Roman"/>
          <w:i/>
          <w:sz w:val="24"/>
          <w:szCs w:val="20"/>
          <w:lang w:eastAsia="zh-CN"/>
        </w:rPr>
      </w:pPr>
    </w:p>
    <w:p w14:paraId="5F19F6D2" w14:textId="77777777" w:rsidR="003D0AA6" w:rsidRDefault="003D0AA6" w:rsidP="00766A65">
      <w:pPr>
        <w:rPr>
          <w:rFonts w:ascii="Times New Roman" w:eastAsia="Times New Roman" w:hAnsi="Times New Roman" w:cs="Times New Roman"/>
          <w:i/>
          <w:sz w:val="24"/>
          <w:szCs w:val="20"/>
          <w:lang w:eastAsia="zh-CN"/>
        </w:rPr>
      </w:pP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422AE8BB" w14:textId="76B18544" w:rsidR="00F2620C" w:rsidRPr="00AD3A52" w:rsidRDefault="00AD3A52" w:rsidP="00F2620C">
      <w:pPr>
        <w:spacing w:after="0" w:line="240" w:lineRule="auto"/>
        <w:jc w:val="center"/>
        <w:rPr>
          <w:rFonts w:ascii="Times New Roman" w:eastAsia="Times New Roman" w:hAnsi="Times New Roman" w:cs="Times New Roman"/>
          <w:b/>
          <w:sz w:val="24"/>
          <w:szCs w:val="24"/>
          <w:lang w:eastAsia="en-US"/>
        </w:rPr>
      </w:pPr>
      <w:r w:rsidRPr="00AD3A52">
        <w:rPr>
          <w:rFonts w:ascii="Times New Roman" w:eastAsia="Times New Roman" w:hAnsi="Times New Roman" w:cs="Times New Roman"/>
          <w:b/>
          <w:bCs/>
          <w:sz w:val="24"/>
          <w:szCs w:val="24"/>
          <w:lang w:eastAsia="en-US"/>
        </w:rPr>
        <w:t>BŪSTO IR GYVENAMOSIOS APLINKOS PRITAIKYMO NEĮGALIESIEMS ĮGYVENDINIMO (</w:t>
      </w:r>
      <w:r w:rsidR="00385B75">
        <w:rPr>
          <w:rFonts w:ascii="Times New Roman" w:eastAsia="Times New Roman" w:hAnsi="Times New Roman" w:cs="Times New Roman"/>
          <w:b/>
          <w:bCs/>
          <w:caps/>
          <w:color w:val="000000" w:themeColor="text1"/>
          <w:sz w:val="24"/>
          <w:szCs w:val="24"/>
          <w:lang w:eastAsia="en-US"/>
        </w:rPr>
        <w:t>PARKO</w:t>
      </w:r>
      <w:r w:rsidR="00D217D5" w:rsidRPr="003F2B38">
        <w:rPr>
          <w:rFonts w:ascii="Times New Roman" w:eastAsia="Times New Roman" w:hAnsi="Times New Roman" w:cs="Times New Roman"/>
          <w:b/>
          <w:bCs/>
          <w:caps/>
          <w:color w:val="000000" w:themeColor="text1"/>
          <w:sz w:val="24"/>
          <w:szCs w:val="24"/>
          <w:lang w:eastAsia="en-US"/>
        </w:rPr>
        <w:t xml:space="preserve"> g. </w:t>
      </w:r>
      <w:r w:rsidR="00385B75">
        <w:rPr>
          <w:rFonts w:ascii="Times New Roman" w:eastAsia="Times New Roman" w:hAnsi="Times New Roman" w:cs="Times New Roman"/>
          <w:b/>
          <w:bCs/>
          <w:caps/>
          <w:color w:val="000000" w:themeColor="text1"/>
          <w:sz w:val="24"/>
          <w:szCs w:val="24"/>
          <w:lang w:eastAsia="en-US"/>
        </w:rPr>
        <w:t>8</w:t>
      </w:r>
      <w:r w:rsidR="00D217D5" w:rsidRPr="003F2B38">
        <w:rPr>
          <w:rFonts w:ascii="Times New Roman" w:eastAsia="Times New Roman" w:hAnsi="Times New Roman" w:cs="Times New Roman"/>
          <w:b/>
          <w:bCs/>
          <w:caps/>
          <w:color w:val="000000" w:themeColor="text1"/>
          <w:sz w:val="24"/>
          <w:szCs w:val="24"/>
          <w:lang w:eastAsia="en-US"/>
        </w:rPr>
        <w:t>,</w:t>
      </w:r>
      <w:r w:rsidR="00385B75">
        <w:rPr>
          <w:rFonts w:ascii="Times New Roman" w:eastAsia="Times New Roman" w:hAnsi="Times New Roman" w:cs="Times New Roman"/>
          <w:b/>
          <w:bCs/>
          <w:caps/>
          <w:color w:val="000000" w:themeColor="text1"/>
          <w:sz w:val="24"/>
          <w:szCs w:val="24"/>
          <w:lang w:eastAsia="en-US"/>
        </w:rPr>
        <w:t xml:space="preserve"> UŽKALNIAI,</w:t>
      </w:r>
      <w:r w:rsidR="00D217D5" w:rsidRPr="003F2B38">
        <w:rPr>
          <w:rFonts w:ascii="Times New Roman" w:eastAsia="Times New Roman" w:hAnsi="Times New Roman" w:cs="Times New Roman"/>
          <w:b/>
          <w:bCs/>
          <w:caps/>
          <w:color w:val="000000" w:themeColor="text1"/>
          <w:sz w:val="24"/>
          <w:szCs w:val="24"/>
          <w:lang w:eastAsia="en-US"/>
        </w:rPr>
        <w:t xml:space="preserve"> R</w:t>
      </w:r>
      <w:r w:rsidR="00385B75">
        <w:rPr>
          <w:rFonts w:ascii="Times New Roman" w:eastAsia="Times New Roman" w:hAnsi="Times New Roman" w:cs="Times New Roman"/>
          <w:b/>
          <w:bCs/>
          <w:caps/>
          <w:color w:val="000000" w:themeColor="text1"/>
          <w:sz w:val="24"/>
          <w:szCs w:val="24"/>
          <w:lang w:eastAsia="en-US"/>
        </w:rPr>
        <w:t>aseiniŲ R.</w:t>
      </w:r>
      <w:r w:rsidRPr="00AD3A52">
        <w:rPr>
          <w:rFonts w:ascii="Times New Roman" w:eastAsia="Times New Roman" w:hAnsi="Times New Roman" w:cs="Times New Roman"/>
          <w:b/>
          <w:bCs/>
          <w:sz w:val="24"/>
          <w:szCs w:val="24"/>
          <w:lang w:eastAsia="en-US"/>
        </w:rPr>
        <w:t xml:space="preserve">) </w:t>
      </w:r>
      <w:r w:rsidR="00F2620C" w:rsidRPr="00AD3A52">
        <w:rPr>
          <w:rFonts w:ascii="Times New Roman" w:hAnsi="Times New Roman" w:cs="Times New Roman"/>
          <w:b/>
          <w:bCs/>
          <w:color w:val="000000" w:themeColor="text1"/>
          <w:sz w:val="24"/>
          <w:szCs w:val="24"/>
        </w:rPr>
        <w:t>DARBŲ</w:t>
      </w:r>
      <w:r w:rsidR="00F2620C" w:rsidRPr="00AD3A52">
        <w:rPr>
          <w:rFonts w:ascii="Times New Roman" w:eastAsia="Times New Roman" w:hAnsi="Times New Roman" w:cs="Times New Roman"/>
          <w:b/>
          <w:sz w:val="24"/>
          <w:szCs w:val="24"/>
          <w:lang w:eastAsia="en-US"/>
        </w:rPr>
        <w:t xml:space="preserve"> SUTARTIS </w:t>
      </w:r>
    </w:p>
    <w:p w14:paraId="032F1798" w14:textId="77777777" w:rsidR="00F2620C" w:rsidRPr="00AD3A52" w:rsidRDefault="00F2620C" w:rsidP="00F2620C">
      <w:pPr>
        <w:spacing w:after="0" w:line="240" w:lineRule="auto"/>
        <w:jc w:val="center"/>
        <w:rPr>
          <w:rFonts w:ascii="Times New Roman" w:eastAsia="Times New Roman" w:hAnsi="Times New Roman" w:cs="Times New Roman"/>
          <w:b/>
          <w:sz w:val="24"/>
          <w:szCs w:val="24"/>
          <w:lang w:eastAsia="en-US"/>
        </w:rPr>
      </w:pPr>
    </w:p>
    <w:p w14:paraId="40A8C489" w14:textId="676A5C36" w:rsidR="00F2620C" w:rsidRPr="00F2620C" w:rsidRDefault="00F2620C" w:rsidP="00F2620C">
      <w:pPr>
        <w:spacing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25</w:t>
      </w:r>
      <w:r w:rsidRPr="00F2620C">
        <w:rPr>
          <w:rFonts w:ascii="Times New Roman" w:eastAsia="Times New Roman" w:hAnsi="Times New Roman" w:cs="Times New Roman"/>
          <w:sz w:val="24"/>
          <w:szCs w:val="24"/>
          <w:lang w:eastAsia="en-US"/>
        </w:rPr>
        <w:t xml:space="preserve"> m.   __________________ d. Nr. _______</w:t>
      </w:r>
    </w:p>
    <w:p w14:paraId="25889CF5" w14:textId="6C78F070" w:rsidR="00F2620C" w:rsidRPr="00F2620C" w:rsidRDefault="00F2620C" w:rsidP="00F2620C">
      <w:pPr>
        <w:spacing w:after="0" w:line="240" w:lineRule="auto"/>
        <w:jc w:val="center"/>
        <w:rPr>
          <w:rFonts w:ascii="Times New Roman" w:eastAsia="Times New Roman" w:hAnsi="Times New Roman" w:cs="Times New Roman"/>
          <w:color w:val="FF0000"/>
          <w:sz w:val="24"/>
          <w:szCs w:val="24"/>
          <w:lang w:eastAsia="en-US"/>
        </w:rPr>
      </w:pPr>
    </w:p>
    <w:p w14:paraId="04FA1DAD"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p w14:paraId="0A5131F2" w14:textId="2D6F6497" w:rsidR="00F2620C" w:rsidRPr="00F2620C" w:rsidRDefault="000C72E2" w:rsidP="00F2620C">
      <w:pPr>
        <w:spacing w:after="0" w:line="240" w:lineRule="auto"/>
        <w:ind w:firstLine="547"/>
        <w:jc w:val="both"/>
        <w:rPr>
          <w:rFonts w:ascii="Times New Roman" w:hAnsi="Times New Roman"/>
          <w:sz w:val="24"/>
          <w:szCs w:val="24"/>
        </w:rPr>
      </w:pPr>
      <w:r w:rsidRPr="00A27586">
        <w:rPr>
          <w:rFonts w:ascii="Times New Roman" w:eastAsia="Times New Roman" w:hAnsi="Times New Roman"/>
          <w:sz w:val="24"/>
          <w:szCs w:val="24"/>
          <w:u w:val="dotted"/>
        </w:rPr>
        <w:t>Raseinių rajono savivaldybės administracija</w:t>
      </w:r>
      <w:r w:rsidR="00A27586" w:rsidRPr="006D4F10">
        <w:rPr>
          <w:rFonts w:ascii="Times New Roman" w:eastAsia="Times New Roman" w:hAnsi="Times New Roman"/>
          <w:sz w:val="24"/>
          <w:szCs w:val="24"/>
        </w:rPr>
        <w:t xml:space="preserve"> </w:t>
      </w:r>
      <w:r w:rsidR="00F2620C" w:rsidRPr="00F2620C">
        <w:rPr>
          <w:rFonts w:ascii="Times New Roman" w:eastAsia="Times New Roman" w:hAnsi="Times New Roman"/>
          <w:bCs/>
          <w:sz w:val="24"/>
          <w:szCs w:val="24"/>
        </w:rPr>
        <w:t xml:space="preserve">įstaigos kodas </w:t>
      </w:r>
      <w:r>
        <w:rPr>
          <w:rFonts w:ascii="Times New Roman" w:eastAsia="Times New Roman" w:hAnsi="Times New Roman"/>
          <w:sz w:val="24"/>
          <w:szCs w:val="24"/>
        </w:rPr>
        <w:t>288740810</w:t>
      </w:r>
      <w:r w:rsidR="00F2620C" w:rsidRPr="00F2620C">
        <w:rPr>
          <w:rFonts w:ascii="Times New Roman" w:eastAsia="Times New Roman" w:hAnsi="Times New Roman"/>
          <w:sz w:val="24"/>
          <w:szCs w:val="24"/>
        </w:rPr>
        <w:t xml:space="preserve"> atstovaujama ...................,  veikiančio pagal.........................................................., toliau sutartyje vadinama Užsakovu ir ,,.......................................“, įmonės kodas ..................</w:t>
      </w:r>
      <w:r w:rsidR="00F2620C" w:rsidRPr="00F2620C">
        <w:rPr>
          <w:rFonts w:ascii="Times New Roman" w:eastAsia="Times New Roman" w:hAnsi="Times New Roman"/>
          <w:b/>
          <w:bCs/>
          <w:sz w:val="24"/>
          <w:szCs w:val="24"/>
        </w:rPr>
        <w:t xml:space="preserve"> </w:t>
      </w:r>
      <w:r w:rsidR="00F2620C" w:rsidRPr="00F2620C">
        <w:rPr>
          <w:rFonts w:ascii="Times New Roman" w:eastAsia="Times New Roman" w:hAnsi="Times New Roman"/>
          <w:sz w:val="24"/>
          <w:szCs w:val="24"/>
        </w:rPr>
        <w:t>atstovaujama .................................... , veikiančio pagal .........................., toliau sutartyje vadinama Rangovu,</w:t>
      </w:r>
      <w:r w:rsidR="00F2620C" w:rsidRPr="00F2620C">
        <w:rPr>
          <w:rFonts w:ascii="Times New Roman" w:hAnsi="Times New Roman"/>
          <w:sz w:val="24"/>
          <w:szCs w:val="24"/>
        </w:rPr>
        <w:t xml:space="preserve"> ir toliau kartu vadinami Šalimis, o kiekvienas atskirai – Šalimi, sudarė šią </w:t>
      </w:r>
      <w:r w:rsidR="00AD3A52" w:rsidRPr="00AD3A52">
        <w:rPr>
          <w:rFonts w:ascii="Times New Roman" w:hAnsi="Times New Roman" w:cs="Times New Roman"/>
          <w:i/>
          <w:sz w:val="24"/>
          <w:szCs w:val="24"/>
        </w:rPr>
        <w:t>Būsto ir gyvenamosios aplinkos pritaikymo neįgaliesiems</w:t>
      </w:r>
      <w:r w:rsidR="00AD3A52" w:rsidRPr="00AD3A52">
        <w:rPr>
          <w:rFonts w:ascii="Times New Roman" w:hAnsi="Times New Roman" w:cs="Times New Roman"/>
          <w:sz w:val="24"/>
          <w:szCs w:val="24"/>
        </w:rPr>
        <w:t xml:space="preserve"> </w:t>
      </w:r>
      <w:r w:rsidR="00AD3A52" w:rsidRPr="00AD3A52">
        <w:rPr>
          <w:rFonts w:ascii="Times New Roman" w:hAnsi="Times New Roman" w:cs="Times New Roman"/>
          <w:i/>
          <w:sz w:val="24"/>
          <w:szCs w:val="24"/>
        </w:rPr>
        <w:t>įgyvendinimo</w:t>
      </w:r>
      <w:r w:rsidR="000108DC">
        <w:rPr>
          <w:rFonts w:ascii="Times New Roman" w:hAnsi="Times New Roman" w:cs="Times New Roman"/>
          <w:i/>
          <w:sz w:val="24"/>
          <w:szCs w:val="24"/>
        </w:rPr>
        <w:t xml:space="preserve"> (</w:t>
      </w:r>
      <w:r w:rsidR="00385B75">
        <w:rPr>
          <w:rFonts w:ascii="Times New Roman" w:hAnsi="Times New Roman" w:cs="Times New Roman"/>
          <w:i/>
          <w:color w:val="000000" w:themeColor="text1"/>
          <w:sz w:val="24"/>
          <w:szCs w:val="24"/>
        </w:rPr>
        <w:t>Parko</w:t>
      </w:r>
      <w:r w:rsidR="00D217D5" w:rsidRPr="003F2B38">
        <w:rPr>
          <w:rFonts w:ascii="Times New Roman" w:hAnsi="Times New Roman" w:cs="Times New Roman"/>
          <w:i/>
          <w:color w:val="000000" w:themeColor="text1"/>
          <w:sz w:val="24"/>
          <w:szCs w:val="24"/>
        </w:rPr>
        <w:t xml:space="preserve"> g. </w:t>
      </w:r>
      <w:r w:rsidR="00385B75">
        <w:rPr>
          <w:rFonts w:ascii="Times New Roman" w:hAnsi="Times New Roman" w:cs="Times New Roman"/>
          <w:i/>
          <w:color w:val="000000" w:themeColor="text1"/>
          <w:sz w:val="24"/>
          <w:szCs w:val="24"/>
        </w:rPr>
        <w:t>8</w:t>
      </w:r>
      <w:r w:rsidR="00D217D5" w:rsidRPr="003F2B38">
        <w:rPr>
          <w:rFonts w:ascii="Times New Roman" w:hAnsi="Times New Roman" w:cs="Times New Roman"/>
          <w:i/>
          <w:color w:val="000000" w:themeColor="text1"/>
          <w:sz w:val="24"/>
          <w:szCs w:val="24"/>
        </w:rPr>
        <w:t>,</w:t>
      </w:r>
      <w:r w:rsidR="00385B75">
        <w:rPr>
          <w:rFonts w:ascii="Times New Roman" w:hAnsi="Times New Roman" w:cs="Times New Roman"/>
          <w:i/>
          <w:color w:val="000000" w:themeColor="text1"/>
          <w:sz w:val="24"/>
          <w:szCs w:val="24"/>
        </w:rPr>
        <w:t xml:space="preserve"> </w:t>
      </w:r>
      <w:proofErr w:type="spellStart"/>
      <w:r w:rsidR="00385B75">
        <w:rPr>
          <w:rFonts w:ascii="Times New Roman" w:hAnsi="Times New Roman" w:cs="Times New Roman"/>
          <w:i/>
          <w:color w:val="000000" w:themeColor="text1"/>
          <w:sz w:val="24"/>
          <w:szCs w:val="24"/>
        </w:rPr>
        <w:t>Užkalniai</w:t>
      </w:r>
      <w:proofErr w:type="spellEnd"/>
      <w:r w:rsidR="00385B75">
        <w:rPr>
          <w:rFonts w:ascii="Times New Roman" w:hAnsi="Times New Roman" w:cs="Times New Roman"/>
          <w:i/>
          <w:color w:val="000000" w:themeColor="text1"/>
          <w:sz w:val="24"/>
          <w:szCs w:val="24"/>
        </w:rPr>
        <w:t>, Raseinių r.</w:t>
      </w:r>
      <w:r w:rsidR="000108DC">
        <w:rPr>
          <w:rFonts w:ascii="Times New Roman" w:hAnsi="Times New Roman" w:cs="Times New Roman"/>
          <w:i/>
          <w:sz w:val="24"/>
          <w:szCs w:val="24"/>
        </w:rPr>
        <w:t>)</w:t>
      </w:r>
      <w:r w:rsidR="00AD3A52" w:rsidRPr="00AD3A52">
        <w:rPr>
          <w:rFonts w:ascii="Times New Roman" w:hAnsi="Times New Roman" w:cs="Times New Roman"/>
          <w:i/>
          <w:sz w:val="24"/>
          <w:szCs w:val="24"/>
        </w:rPr>
        <w:t xml:space="preserve"> statybos</w:t>
      </w:r>
      <w:r w:rsidR="00AD3A52" w:rsidRPr="00AD3A52">
        <w:rPr>
          <w:rFonts w:ascii="Times New Roman" w:hAnsi="Times New Roman" w:cs="Times New Roman"/>
          <w:i/>
          <w:color w:val="000000" w:themeColor="text1"/>
          <w:sz w:val="24"/>
          <w:szCs w:val="24"/>
        </w:rPr>
        <w:t xml:space="preserve"> </w:t>
      </w:r>
      <w:r w:rsidR="00F2620C" w:rsidRPr="00AD3A52">
        <w:rPr>
          <w:rFonts w:ascii="Times New Roman" w:hAnsi="Times New Roman" w:cs="Times New Roman"/>
          <w:i/>
          <w:color w:val="000000" w:themeColor="text1"/>
          <w:sz w:val="24"/>
          <w:szCs w:val="24"/>
        </w:rPr>
        <w:t>darbų sutartį</w:t>
      </w:r>
      <w:r w:rsidR="00F2620C" w:rsidRPr="00F2620C">
        <w:rPr>
          <w:rFonts w:ascii="Times New Roman" w:hAnsi="Times New Roman"/>
          <w:b/>
          <w:bCs/>
          <w:sz w:val="24"/>
          <w:szCs w:val="24"/>
        </w:rPr>
        <w:t xml:space="preserve"> </w:t>
      </w:r>
      <w:r w:rsidR="00F2620C" w:rsidRPr="00F2620C">
        <w:rPr>
          <w:rFonts w:ascii="Times New Roman" w:hAnsi="Times New Roman"/>
          <w:sz w:val="24"/>
          <w:szCs w:val="24"/>
        </w:rPr>
        <w:t>(toliau – Sutartis).</w:t>
      </w:r>
    </w:p>
    <w:tbl>
      <w:tblPr>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0039"/>
      </w:tblGrid>
      <w:tr w:rsidR="00F2620C" w:rsidRPr="00F2620C" w14:paraId="589ED778" w14:textId="77777777" w:rsidTr="009A6C64">
        <w:tc>
          <w:tcPr>
            <w:tcW w:w="10890" w:type="dxa"/>
            <w:gridSpan w:val="2"/>
            <w:tcBorders>
              <w:top w:val="nil"/>
              <w:left w:val="nil"/>
              <w:bottom w:val="nil"/>
              <w:right w:val="nil"/>
            </w:tcBorders>
          </w:tcPr>
          <w:p w14:paraId="67F5B7F3" w14:textId="77777777" w:rsidR="00F2620C" w:rsidRPr="00F2620C" w:rsidRDefault="00F2620C" w:rsidP="00F2620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 SĄVOKOS</w:t>
            </w:r>
          </w:p>
        </w:tc>
      </w:tr>
      <w:tr w:rsidR="00F2620C" w:rsidRPr="00F2620C" w14:paraId="34323916" w14:textId="77777777" w:rsidTr="00DE1A17">
        <w:tc>
          <w:tcPr>
            <w:tcW w:w="851" w:type="dxa"/>
            <w:tcBorders>
              <w:top w:val="nil"/>
              <w:left w:val="nil"/>
              <w:bottom w:val="nil"/>
              <w:right w:val="nil"/>
            </w:tcBorders>
          </w:tcPr>
          <w:p w14:paraId="60BCE98A"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4A582FE5"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Darbai</w:t>
            </w:r>
            <w:r w:rsidRPr="00F2620C">
              <w:rPr>
                <w:rFonts w:ascii="Times New Roman" w:hAnsi="Times New Roman" w:cs="Times New Roman"/>
                <w:sz w:val="24"/>
                <w:szCs w:val="24"/>
              </w:rPr>
              <w:t xml:space="preserve"> – visi darbai, nustatyti Techninėje specifikacijoje (2 priedas), ir kiti darbai, bei kitos būtinos Sutarčiai atlikti paslaugos, kurias pagal Sutartį privalo atlikti Rangovas. </w:t>
            </w:r>
          </w:p>
        </w:tc>
      </w:tr>
      <w:tr w:rsidR="00F2620C" w:rsidRPr="00F2620C" w14:paraId="428A0460" w14:textId="77777777" w:rsidTr="00DE1A17">
        <w:tc>
          <w:tcPr>
            <w:tcW w:w="851" w:type="dxa"/>
            <w:tcBorders>
              <w:top w:val="nil"/>
              <w:left w:val="nil"/>
              <w:bottom w:val="nil"/>
              <w:right w:val="nil"/>
            </w:tcBorders>
          </w:tcPr>
          <w:p w14:paraId="05C4D3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6AE3DC5E"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atlikimo terminas</w:t>
            </w:r>
            <w:r w:rsidRPr="00F2620C">
              <w:rPr>
                <w:rFonts w:ascii="Times New Roman" w:hAnsi="Times New Roman" w:cs="Times New Roman"/>
                <w:sz w:val="24"/>
                <w:szCs w:val="24"/>
              </w:rPr>
              <w:t xml:space="preserve"> – laikas, skaičiuojamas mėnesiais nuo Darbų pradžios iki Darbų perdavimo Užsakovui ir pasirašius Darbų perdavimo-priėmimo aktą.</w:t>
            </w:r>
          </w:p>
        </w:tc>
      </w:tr>
      <w:tr w:rsidR="00F2620C" w:rsidRPr="00F2620C" w14:paraId="527CE09D" w14:textId="77777777" w:rsidTr="00DE1A17">
        <w:tc>
          <w:tcPr>
            <w:tcW w:w="851" w:type="dxa"/>
            <w:tcBorders>
              <w:top w:val="nil"/>
              <w:left w:val="nil"/>
              <w:bottom w:val="nil"/>
              <w:right w:val="nil"/>
            </w:tcBorders>
          </w:tcPr>
          <w:p w14:paraId="43D6A50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1C85C25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perdavimo-priėmimo aktas</w:t>
            </w:r>
            <w:r w:rsidRPr="00F2620C">
              <w:rPr>
                <w:rFonts w:ascii="Times New Roman" w:hAnsi="Times New Roman" w:cs="Times New Roman"/>
                <w:sz w:val="24"/>
                <w:szCs w:val="24"/>
              </w:rPr>
              <w:t xml:space="preserve"> – dokumentas, patvirtinantis, kad Rangovas perdavė, o Užsakovas priėmė Darbus, pasirašomas vadovaujantis Sutarties sąlygų </w:t>
            </w:r>
            <w:r w:rsidRPr="00ED1109">
              <w:rPr>
                <w:rFonts w:ascii="Times New Roman" w:hAnsi="Times New Roman" w:cs="Times New Roman"/>
                <w:sz w:val="24"/>
                <w:szCs w:val="24"/>
              </w:rPr>
              <w:t>8.1 papunkčiu.</w:t>
            </w:r>
          </w:p>
        </w:tc>
      </w:tr>
      <w:tr w:rsidR="00F2620C" w:rsidRPr="00F2620C" w14:paraId="49F52D05" w14:textId="77777777" w:rsidTr="00DE1A17">
        <w:tc>
          <w:tcPr>
            <w:tcW w:w="851" w:type="dxa"/>
            <w:tcBorders>
              <w:top w:val="nil"/>
              <w:left w:val="nil"/>
              <w:bottom w:val="nil"/>
              <w:right w:val="nil"/>
            </w:tcBorders>
          </w:tcPr>
          <w:p w14:paraId="1BC1C78C"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7410F789" w14:textId="34799D34" w:rsidR="00F2620C" w:rsidRPr="00F2620C" w:rsidRDefault="00F2620C" w:rsidP="009476E6">
            <w:pPr>
              <w:spacing w:line="240" w:lineRule="auto"/>
              <w:jc w:val="both"/>
              <w:rPr>
                <w:rFonts w:ascii="Times New Roman" w:hAnsi="Times New Roman" w:cs="Times New Roman"/>
                <w:sz w:val="24"/>
                <w:szCs w:val="24"/>
              </w:rPr>
            </w:pPr>
            <w:r w:rsidRPr="002D4172">
              <w:rPr>
                <w:rFonts w:ascii="Times New Roman" w:hAnsi="Times New Roman" w:cs="Times New Roman"/>
                <w:b/>
                <w:sz w:val="24"/>
                <w:szCs w:val="24"/>
              </w:rPr>
              <w:t>Darbų pradžia</w:t>
            </w:r>
            <w:r w:rsidRPr="002D4172">
              <w:rPr>
                <w:rFonts w:ascii="Times New Roman" w:hAnsi="Times New Roman" w:cs="Times New Roman"/>
                <w:sz w:val="24"/>
                <w:szCs w:val="24"/>
              </w:rPr>
              <w:t xml:space="preserve"> – diena, kai </w:t>
            </w:r>
            <w:r w:rsidR="002D4172" w:rsidRPr="002D4172">
              <w:rPr>
                <w:rFonts w:ascii="Times New Roman" w:hAnsi="Times New Roman" w:cs="Times New Roman"/>
                <w:sz w:val="24"/>
                <w:szCs w:val="24"/>
              </w:rPr>
              <w:t>sutartį</w:t>
            </w:r>
            <w:r w:rsidR="002D4172">
              <w:rPr>
                <w:rFonts w:ascii="Times New Roman" w:hAnsi="Times New Roman" w:cs="Times New Roman"/>
                <w:sz w:val="24"/>
                <w:szCs w:val="24"/>
              </w:rPr>
              <w:t xml:space="preserve"> pasirašo abi šalys.</w:t>
            </w:r>
          </w:p>
        </w:tc>
      </w:tr>
      <w:tr w:rsidR="00F2620C" w:rsidRPr="00F2620C" w14:paraId="149A7B1F" w14:textId="77777777" w:rsidTr="00DE1A17">
        <w:tc>
          <w:tcPr>
            <w:tcW w:w="851" w:type="dxa"/>
            <w:tcBorders>
              <w:top w:val="nil"/>
              <w:left w:val="nil"/>
              <w:bottom w:val="nil"/>
              <w:right w:val="nil"/>
            </w:tcBorders>
          </w:tcPr>
          <w:p w14:paraId="53A44C46"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610EECAC" w14:textId="77777777" w:rsidR="00F2620C" w:rsidRPr="00F2620C" w:rsidRDefault="00F2620C" w:rsidP="009476E6">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Išlaidos</w:t>
            </w:r>
            <w:r w:rsidRPr="00F2620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ED1109" w:rsidRPr="00F2620C" w14:paraId="24BCF111" w14:textId="77777777" w:rsidTr="00DE1A17">
        <w:tc>
          <w:tcPr>
            <w:tcW w:w="851" w:type="dxa"/>
            <w:tcBorders>
              <w:top w:val="nil"/>
              <w:left w:val="nil"/>
              <w:bottom w:val="nil"/>
              <w:right w:val="nil"/>
            </w:tcBorders>
          </w:tcPr>
          <w:p w14:paraId="65BC4F83" w14:textId="77777777" w:rsidR="00ED1109" w:rsidRPr="00F2620C" w:rsidRDefault="00ED1109"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04434BBB" w14:textId="369DC921" w:rsidR="00ED1109" w:rsidRPr="00F2620C" w:rsidRDefault="00ED1109" w:rsidP="009476E6">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 xml:space="preserve">Įranga </w:t>
            </w:r>
            <w:r w:rsidRPr="00F2620C">
              <w:rPr>
                <w:rFonts w:ascii="Times New Roman" w:hAnsi="Times New Roman" w:cs="Times New Roman"/>
                <w:sz w:val="24"/>
                <w:szCs w:val="24"/>
              </w:rPr>
              <w:t>– prietaisai ir mechanizmai sudarantys Darbus ar jų dalį.</w:t>
            </w:r>
          </w:p>
        </w:tc>
      </w:tr>
      <w:tr w:rsidR="00ED1109" w:rsidRPr="00F2620C" w14:paraId="0EC651ED" w14:textId="77777777" w:rsidTr="00DE1A17">
        <w:tc>
          <w:tcPr>
            <w:tcW w:w="851" w:type="dxa"/>
            <w:tcBorders>
              <w:top w:val="nil"/>
              <w:left w:val="nil"/>
              <w:bottom w:val="nil"/>
              <w:right w:val="nil"/>
            </w:tcBorders>
          </w:tcPr>
          <w:p w14:paraId="12F9BCFE" w14:textId="77777777" w:rsidR="00ED1109" w:rsidRPr="00F2620C" w:rsidRDefault="00ED1109"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11D40B68" w14:textId="6941ACF7" w:rsidR="00ED1109" w:rsidRPr="00F2620C" w:rsidRDefault="00ED1109" w:rsidP="009476E6">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Medžiagos</w:t>
            </w:r>
            <w:r w:rsidRPr="00F2620C">
              <w:rPr>
                <w:rFonts w:ascii="Times New Roman" w:hAnsi="Times New Roman" w:cs="Times New Roman"/>
                <w:sz w:val="24"/>
                <w:szCs w:val="24"/>
              </w:rPr>
              <w:t xml:space="preserve"> – visa tai, kas turi sudaryti Darbus ar jų dalį (išskyrus Įrangą).</w:t>
            </w:r>
          </w:p>
        </w:tc>
      </w:tr>
      <w:tr w:rsidR="00ED1109" w:rsidRPr="00F2620C" w14:paraId="46669BE7" w14:textId="77777777" w:rsidTr="00DE1A17">
        <w:tc>
          <w:tcPr>
            <w:tcW w:w="851" w:type="dxa"/>
            <w:tcBorders>
              <w:top w:val="nil"/>
              <w:left w:val="nil"/>
              <w:bottom w:val="nil"/>
              <w:right w:val="nil"/>
            </w:tcBorders>
          </w:tcPr>
          <w:p w14:paraId="0261090B" w14:textId="77777777" w:rsidR="00ED1109" w:rsidRPr="00F2620C" w:rsidRDefault="00ED1109"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5FA48A9D" w14:textId="370E6A22" w:rsidR="00ED1109" w:rsidRPr="00F2620C" w:rsidRDefault="00ED1109" w:rsidP="009476E6">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Pakeitimas</w:t>
            </w:r>
            <w:r w:rsidRPr="00F2620C">
              <w:rPr>
                <w:rFonts w:ascii="Times New Roman" w:hAnsi="Times New Roman" w:cs="Times New Roman"/>
                <w:sz w:val="24"/>
                <w:szCs w:val="24"/>
              </w:rPr>
              <w:t xml:space="preserve"> – Techninių sprendinių, apibūdinančių Darbus, keitimas, Užsakovo atliekamas vadovaujantis Sutarties 10 skyriaus nuostatomis.</w:t>
            </w:r>
          </w:p>
        </w:tc>
      </w:tr>
      <w:tr w:rsidR="00ED1109" w:rsidRPr="00F2620C" w14:paraId="13AD96C6" w14:textId="77777777" w:rsidTr="00DE1A17">
        <w:tc>
          <w:tcPr>
            <w:tcW w:w="851" w:type="dxa"/>
            <w:tcBorders>
              <w:top w:val="nil"/>
              <w:left w:val="nil"/>
              <w:bottom w:val="nil"/>
              <w:right w:val="nil"/>
            </w:tcBorders>
          </w:tcPr>
          <w:p w14:paraId="1B121585" w14:textId="77777777" w:rsidR="00ED1109" w:rsidRPr="00F2620C" w:rsidRDefault="00ED1109"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1FD0432B" w14:textId="4C3EB846" w:rsidR="00ED1109" w:rsidRPr="00F2620C" w:rsidRDefault="00ED1109" w:rsidP="009476E6">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Pradinės sutarties vertė</w:t>
            </w:r>
            <w:r w:rsidRPr="00F2620C">
              <w:rPr>
                <w:rFonts w:ascii="Times New Roman" w:hAnsi="Times New Roman" w:cs="Times New Roman"/>
                <w:sz w:val="24"/>
                <w:szCs w:val="24"/>
              </w:rPr>
              <w:t xml:space="preserve"> – Sutarties 3.3 papunktyje nurodyta vertė, lygi laimėjusio Rangovo pasiūlymo kainai, nurodytai už visą Darbų apimtį.</w:t>
            </w:r>
          </w:p>
        </w:tc>
      </w:tr>
      <w:tr w:rsidR="00ED1109" w:rsidRPr="00F2620C" w14:paraId="6C3B15CB" w14:textId="77777777" w:rsidTr="00DE1A17">
        <w:tc>
          <w:tcPr>
            <w:tcW w:w="851" w:type="dxa"/>
            <w:tcBorders>
              <w:top w:val="nil"/>
              <w:left w:val="nil"/>
              <w:bottom w:val="nil"/>
              <w:right w:val="nil"/>
            </w:tcBorders>
          </w:tcPr>
          <w:p w14:paraId="54D2AB80" w14:textId="77777777" w:rsidR="00ED1109" w:rsidRPr="00F2620C" w:rsidRDefault="00ED1109"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310A1E59" w14:textId="31C0084E" w:rsidR="00ED1109" w:rsidRPr="00F2620C" w:rsidRDefault="00ED1109" w:rsidP="009476E6">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Rangovo įrengimai</w:t>
            </w:r>
            <w:r w:rsidRPr="00F2620C">
              <w:rPr>
                <w:rFonts w:ascii="Times New Roman" w:hAnsi="Times New Roman" w:cs="Times New Roman"/>
                <w:sz w:val="24"/>
                <w:szCs w:val="24"/>
              </w:rPr>
              <w:t xml:space="preserve"> – visi prietaisai, mechanizmai, transporto priemonės bei kiti daiktai, reikalingi Darbams vykdyti, užbaigti ir bet kuriems defektams ištaisyti. Rangovo </w:t>
            </w:r>
            <w:proofErr w:type="spellStart"/>
            <w:r w:rsidRPr="00F2620C">
              <w:rPr>
                <w:rFonts w:ascii="Times New Roman" w:hAnsi="Times New Roman" w:cs="Times New Roman"/>
                <w:sz w:val="24"/>
                <w:szCs w:val="24"/>
              </w:rPr>
              <w:t>įrengimams</w:t>
            </w:r>
            <w:proofErr w:type="spellEnd"/>
            <w:r w:rsidRPr="00F2620C">
              <w:rPr>
                <w:rFonts w:ascii="Times New Roman" w:hAnsi="Times New Roman" w:cs="Times New Roman"/>
                <w:sz w:val="24"/>
                <w:szCs w:val="24"/>
              </w:rPr>
              <w:t xml:space="preserve"> nepriskiriama Įranga, Medžiagos ir visi kiti daiktai, skirti sudaryti Darbus ar jų dalį.</w:t>
            </w:r>
          </w:p>
        </w:tc>
      </w:tr>
      <w:tr w:rsidR="00F2620C" w:rsidRPr="00F2620C" w14:paraId="2B56FB01" w14:textId="77777777" w:rsidTr="00DE1A17">
        <w:tc>
          <w:tcPr>
            <w:tcW w:w="851" w:type="dxa"/>
            <w:tcBorders>
              <w:top w:val="nil"/>
              <w:left w:val="nil"/>
              <w:bottom w:val="nil"/>
              <w:right w:val="nil"/>
            </w:tcBorders>
          </w:tcPr>
          <w:p w14:paraId="240620A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1A1ED17A"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Rangovo pasiūlymas</w:t>
            </w:r>
            <w:r w:rsidRPr="00F2620C">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F2620C" w:rsidRPr="00F2620C" w14:paraId="265348DC" w14:textId="77777777" w:rsidTr="00DE1A17">
        <w:tc>
          <w:tcPr>
            <w:tcW w:w="851" w:type="dxa"/>
            <w:tcBorders>
              <w:top w:val="nil"/>
              <w:left w:val="nil"/>
              <w:bottom w:val="nil"/>
              <w:right w:val="nil"/>
            </w:tcBorders>
          </w:tcPr>
          <w:p w14:paraId="42E82C5B"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5FFA747A" w14:textId="77777777" w:rsidR="00F2620C" w:rsidRPr="00F2620C" w:rsidRDefault="00F2620C" w:rsidP="002D4172">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personalas</w:t>
            </w:r>
            <w:r w:rsidRPr="00F2620C">
              <w:rPr>
                <w:rFonts w:ascii="Times New Roman" w:hAnsi="Times New Roman" w:cs="Times New Roman"/>
                <w:sz w:val="24"/>
                <w:szCs w:val="24"/>
              </w:rPr>
              <w:t xml:space="preserve"> – visi Statybvietėje dirbantys Rangovui arba Subrangovui darbuotojai ir kiti asmenys, padedantys Rangovui vykdyti Darbus. </w:t>
            </w:r>
          </w:p>
        </w:tc>
      </w:tr>
      <w:tr w:rsidR="00F2620C" w:rsidRPr="00F2620C" w14:paraId="012E37D0" w14:textId="77777777" w:rsidTr="00DE1A17">
        <w:tc>
          <w:tcPr>
            <w:tcW w:w="851" w:type="dxa"/>
            <w:tcBorders>
              <w:top w:val="nil"/>
              <w:left w:val="nil"/>
              <w:bottom w:val="nil"/>
              <w:right w:val="nil"/>
            </w:tcBorders>
          </w:tcPr>
          <w:p w14:paraId="0BC95E75"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47396D98" w14:textId="2D55D025" w:rsidR="0042663E" w:rsidRPr="0042663E" w:rsidRDefault="00F2620C" w:rsidP="002D4172">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Statybos užbaigimo terminas</w:t>
            </w:r>
            <w:r w:rsidRPr="00F2620C">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w:t>
            </w:r>
            <w:r w:rsidRPr="002D4172">
              <w:rPr>
                <w:rFonts w:ascii="Times New Roman" w:hAnsi="Times New Roman" w:cs="Times New Roman"/>
                <w:sz w:val="24"/>
                <w:szCs w:val="24"/>
              </w:rPr>
              <w:t>defektai,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pateikti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medžiagų</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sertifikatai</w:t>
            </w:r>
            <w:r w:rsidRPr="00F2620C">
              <w:rPr>
                <w:rFonts w:ascii="Times New Roman" w:hAnsi="Times New Roman" w:cs="Times New Roman"/>
                <w:spacing w:val="-11"/>
                <w:sz w:val="24"/>
                <w:szCs w:val="24"/>
              </w:rPr>
              <w:t xml:space="preserve"> </w:t>
            </w:r>
            <w:r w:rsidRPr="00F2620C">
              <w:rPr>
                <w:rFonts w:ascii="Times New Roman" w:hAnsi="Times New Roman" w:cs="Times New Roman"/>
                <w:sz w:val="24"/>
                <w:szCs w:val="24"/>
              </w:rPr>
              <w:t>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atitikties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deklaracijos ir pasirašytas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atliktų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Darbų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aktas ir Užsakovui perduoti visi statybos užbaigimo ir su tuo susiję dokumentai, kuriuos teisėtai turi saugoti Užsakovas.</w:t>
            </w:r>
          </w:p>
        </w:tc>
      </w:tr>
      <w:tr w:rsidR="0042663E" w:rsidRPr="00F2620C" w14:paraId="726910F8" w14:textId="77777777" w:rsidTr="00DE1A17">
        <w:tc>
          <w:tcPr>
            <w:tcW w:w="851" w:type="dxa"/>
            <w:tcBorders>
              <w:top w:val="nil"/>
              <w:left w:val="nil"/>
              <w:bottom w:val="nil"/>
              <w:right w:val="nil"/>
            </w:tcBorders>
          </w:tcPr>
          <w:p w14:paraId="0DD91EB6" w14:textId="77777777" w:rsidR="0042663E" w:rsidRPr="00F2620C" w:rsidRDefault="0042663E"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5D7BD361" w14:textId="35FDCEC1" w:rsidR="0042663E" w:rsidRPr="00F2620C" w:rsidRDefault="0042663E" w:rsidP="002D4172">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Statybvietė</w:t>
            </w:r>
            <w:r w:rsidRPr="00F2620C">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42663E" w:rsidRPr="00F2620C" w14:paraId="0D5A1113" w14:textId="77777777" w:rsidTr="00DE1A17">
        <w:tc>
          <w:tcPr>
            <w:tcW w:w="851" w:type="dxa"/>
            <w:tcBorders>
              <w:top w:val="nil"/>
              <w:left w:val="nil"/>
              <w:bottom w:val="nil"/>
              <w:right w:val="nil"/>
            </w:tcBorders>
          </w:tcPr>
          <w:p w14:paraId="271B10B7" w14:textId="77777777" w:rsidR="0042663E" w:rsidRPr="00F2620C" w:rsidRDefault="0042663E"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545CF619" w14:textId="61296967" w:rsidR="0042663E" w:rsidRPr="00AC2E03" w:rsidRDefault="0042663E" w:rsidP="002D4172">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Subrangovas</w:t>
            </w:r>
            <w:r w:rsidRPr="00F2620C">
              <w:rPr>
                <w:rFonts w:ascii="Times New Roman" w:hAnsi="Times New Roman" w:cs="Times New Roman"/>
                <w:sz w:val="24"/>
                <w:szCs w:val="24"/>
              </w:rPr>
              <w:t xml:space="preserve"> – asmuo Rangovo pasiūlyme ir Sutartyje įvardintas kaip Subrangovas.</w:t>
            </w:r>
          </w:p>
        </w:tc>
      </w:tr>
      <w:tr w:rsidR="0042663E" w:rsidRPr="00F2620C" w14:paraId="5DF4FAA2" w14:textId="77777777" w:rsidTr="00DE1A17">
        <w:tc>
          <w:tcPr>
            <w:tcW w:w="851" w:type="dxa"/>
            <w:tcBorders>
              <w:top w:val="nil"/>
              <w:left w:val="nil"/>
              <w:bottom w:val="nil"/>
              <w:right w:val="nil"/>
            </w:tcBorders>
          </w:tcPr>
          <w:p w14:paraId="7D0BECC6" w14:textId="77777777" w:rsidR="0042663E" w:rsidRPr="00F2620C" w:rsidRDefault="0042663E"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4D876330" w14:textId="79DACA4D" w:rsidR="0042663E" w:rsidRPr="00F2620C" w:rsidRDefault="0042663E" w:rsidP="002D4172">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Sutarties galiojimas</w:t>
            </w:r>
            <w:r w:rsidRPr="00F2620C">
              <w:rPr>
                <w:rFonts w:ascii="Times New Roman" w:hAnsi="Times New Roman" w:cs="Times New Roman"/>
                <w:sz w:val="24"/>
                <w:szCs w:val="24"/>
              </w:rPr>
              <w:t xml:space="preserve"> – Sutartis įsigalioja Sutarties Šalims pasirašius Sutartį. Sutartis galioja iki visiško Sutartyje numatytų įsipareigojimų įvykdymo.</w:t>
            </w:r>
          </w:p>
        </w:tc>
      </w:tr>
      <w:tr w:rsidR="0042663E" w:rsidRPr="00F2620C" w14:paraId="642E345E" w14:textId="77777777" w:rsidTr="00DE1A17">
        <w:tc>
          <w:tcPr>
            <w:tcW w:w="851" w:type="dxa"/>
            <w:tcBorders>
              <w:top w:val="nil"/>
              <w:left w:val="nil"/>
              <w:bottom w:val="nil"/>
              <w:right w:val="nil"/>
            </w:tcBorders>
          </w:tcPr>
          <w:p w14:paraId="3344C9F7" w14:textId="77777777" w:rsidR="0042663E" w:rsidRPr="00F2620C" w:rsidRDefault="0042663E"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7104E766" w14:textId="78A9E807" w:rsidR="0042663E" w:rsidRPr="00F2620C" w:rsidRDefault="0042663E" w:rsidP="002D4172">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Sutarties kaina</w:t>
            </w:r>
            <w:r w:rsidRPr="00F2620C">
              <w:rPr>
                <w:rFonts w:ascii="Times New Roman" w:hAnsi="Times New Roman" w:cs="Times New Roman"/>
                <w:sz w:val="24"/>
                <w:szCs w:val="24"/>
              </w:rPr>
              <w:t xml:space="preserve"> – Sutarties 9.1 papunktyje nustatyta suma, kuri turi būti sumokėta Rangovui už tinkamai atliktus Darbus pagal Sutartį.</w:t>
            </w:r>
          </w:p>
        </w:tc>
      </w:tr>
      <w:tr w:rsidR="0042663E" w:rsidRPr="00F2620C" w14:paraId="44601450" w14:textId="77777777" w:rsidTr="00DE1A17">
        <w:tc>
          <w:tcPr>
            <w:tcW w:w="851" w:type="dxa"/>
            <w:tcBorders>
              <w:top w:val="nil"/>
              <w:left w:val="nil"/>
              <w:bottom w:val="nil"/>
              <w:right w:val="nil"/>
            </w:tcBorders>
          </w:tcPr>
          <w:p w14:paraId="7011786F" w14:textId="77777777" w:rsidR="0042663E" w:rsidRPr="00F2620C" w:rsidRDefault="0042663E"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69462E03" w14:textId="3DA9E94A" w:rsidR="0042663E" w:rsidRPr="00F2620C" w:rsidRDefault="0042663E" w:rsidP="002D4172">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Užsakovo personalas</w:t>
            </w:r>
            <w:r w:rsidRPr="00F2620C">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42663E" w:rsidRPr="00F2620C" w14:paraId="62A8612E" w14:textId="77777777" w:rsidTr="00DE1A17">
        <w:tc>
          <w:tcPr>
            <w:tcW w:w="851" w:type="dxa"/>
            <w:tcBorders>
              <w:top w:val="nil"/>
              <w:left w:val="nil"/>
              <w:bottom w:val="nil"/>
              <w:right w:val="nil"/>
            </w:tcBorders>
          </w:tcPr>
          <w:p w14:paraId="31EC9317" w14:textId="77777777" w:rsidR="0042663E" w:rsidRPr="00F2620C" w:rsidRDefault="0042663E" w:rsidP="0042663E">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5BD3AD33" w14:textId="4594A6BC" w:rsidR="0042663E" w:rsidRPr="00F2620C" w:rsidRDefault="0042663E" w:rsidP="0042663E">
            <w:pPr>
              <w:spacing w:line="240" w:lineRule="auto"/>
              <w:jc w:val="both"/>
              <w:rPr>
                <w:rFonts w:ascii="Times New Roman" w:hAnsi="Times New Roman" w:cs="Times New Roman"/>
                <w:b/>
                <w:sz w:val="24"/>
                <w:szCs w:val="24"/>
              </w:rPr>
            </w:pPr>
            <w:r w:rsidRPr="00F2620C">
              <w:rPr>
                <w:rFonts w:ascii="Times New Roman" w:hAnsi="Times New Roman" w:cs="Times New Roman"/>
                <w:sz w:val="24"/>
                <w:szCs w:val="24"/>
              </w:rPr>
              <w:t>Kitos vartojamos sąvokos</w:t>
            </w:r>
            <w:r w:rsidRPr="00F2620C">
              <w:rPr>
                <w:rFonts w:ascii="Times New Roman" w:hAnsi="Times New Roman" w:cs="Times New Roman"/>
                <w:b/>
                <w:sz w:val="24"/>
                <w:szCs w:val="24"/>
              </w:rPr>
              <w:t xml:space="preserve"> </w:t>
            </w:r>
            <w:r w:rsidRPr="00F2620C">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F2620C">
              <w:rPr>
                <w:rFonts w:ascii="Times New Roman" w:hAnsi="Times New Roman" w:cs="Times New Roman"/>
                <w:sz w:val="24"/>
                <w:szCs w:val="24"/>
              </w:rPr>
              <w:t>.</w:t>
            </w:r>
          </w:p>
        </w:tc>
      </w:tr>
      <w:tr w:rsidR="0042663E" w:rsidRPr="00F2620C" w14:paraId="2D63EC48" w14:textId="77777777" w:rsidTr="009A6C64">
        <w:tc>
          <w:tcPr>
            <w:tcW w:w="10890" w:type="dxa"/>
            <w:gridSpan w:val="2"/>
            <w:tcBorders>
              <w:top w:val="nil"/>
              <w:left w:val="nil"/>
              <w:bottom w:val="nil"/>
              <w:right w:val="nil"/>
            </w:tcBorders>
          </w:tcPr>
          <w:p w14:paraId="5567DA75" w14:textId="0638AC40"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2. SUTARTIES DALYKAS</w:t>
            </w:r>
          </w:p>
          <w:tbl>
            <w:tblPr>
              <w:tblW w:w="10749"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039"/>
            </w:tblGrid>
            <w:tr w:rsidR="0042663E" w:rsidRPr="00F2620C" w14:paraId="7E3B4036" w14:textId="77777777" w:rsidTr="009A6C64">
              <w:tc>
                <w:tcPr>
                  <w:tcW w:w="710" w:type="dxa"/>
                  <w:tcBorders>
                    <w:top w:val="nil"/>
                    <w:left w:val="nil"/>
                    <w:bottom w:val="nil"/>
                    <w:right w:val="nil"/>
                  </w:tcBorders>
                </w:tcPr>
                <w:p w14:paraId="0C34ACD9"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2.1</w:t>
                  </w:r>
                </w:p>
              </w:tc>
              <w:tc>
                <w:tcPr>
                  <w:tcW w:w="10039" w:type="dxa"/>
                  <w:tcBorders>
                    <w:top w:val="nil"/>
                    <w:left w:val="nil"/>
                    <w:bottom w:val="nil"/>
                    <w:right w:val="nil"/>
                  </w:tcBorders>
                </w:tcPr>
                <w:p w14:paraId="5BD7BB5A" w14:textId="148778B4" w:rsidR="0042663E" w:rsidRPr="00F2620C" w:rsidRDefault="0042663E" w:rsidP="00876D2A">
                  <w:pPr>
                    <w:spacing w:before="200" w:after="0" w:line="240" w:lineRule="auto"/>
                    <w:ind w:right="3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darbus: </w:t>
                  </w:r>
                  <w:r w:rsidRPr="00AC2E03">
                    <w:rPr>
                      <w:rFonts w:ascii="Times New Roman" w:hAnsi="Times New Roman" w:cs="Times New Roman"/>
                      <w:bCs/>
                      <w:i/>
                      <w:sz w:val="24"/>
                      <w:szCs w:val="24"/>
                    </w:rPr>
                    <w:t xml:space="preserve">Būsto ir gyvenamosios aplinkos pritaikymo neįgaliesiems įgyvendinimo </w:t>
                  </w:r>
                  <w:r w:rsidRPr="00AC2E03">
                    <w:rPr>
                      <w:rFonts w:ascii="Times New Roman" w:hAnsi="Times New Roman" w:cs="Times New Roman"/>
                      <w:bCs/>
                      <w:i/>
                      <w:color w:val="000000" w:themeColor="text1"/>
                      <w:sz w:val="24"/>
                      <w:szCs w:val="24"/>
                      <w:shd w:val="clear" w:color="auto" w:fill="FFFFFF"/>
                    </w:rPr>
                    <w:t xml:space="preserve">darbus, </w:t>
                  </w:r>
                  <w:r w:rsidR="00876D2A" w:rsidRPr="00AC2E03">
                    <w:rPr>
                      <w:rFonts w:ascii="Times New Roman" w:hAnsi="Times New Roman" w:cs="Times New Roman"/>
                      <w:bCs/>
                      <w:i/>
                      <w:color w:val="000000" w:themeColor="text1"/>
                      <w:sz w:val="24"/>
                      <w:szCs w:val="24"/>
                      <w:shd w:val="clear" w:color="auto" w:fill="FFFFFF"/>
                    </w:rPr>
                    <w:t>Parko</w:t>
                  </w:r>
                  <w:r w:rsidRPr="00AC2E03">
                    <w:rPr>
                      <w:rFonts w:ascii="Times New Roman" w:hAnsi="Times New Roman" w:cs="Times New Roman"/>
                      <w:bCs/>
                      <w:i/>
                      <w:color w:val="000000" w:themeColor="text1"/>
                      <w:sz w:val="24"/>
                      <w:szCs w:val="24"/>
                      <w:shd w:val="clear" w:color="auto" w:fill="FFFFFF"/>
                    </w:rPr>
                    <w:t xml:space="preserve"> g. </w:t>
                  </w:r>
                  <w:r w:rsidR="00876D2A" w:rsidRPr="00AC2E03">
                    <w:rPr>
                      <w:rFonts w:ascii="Times New Roman" w:hAnsi="Times New Roman" w:cs="Times New Roman"/>
                      <w:bCs/>
                      <w:i/>
                      <w:color w:val="000000" w:themeColor="text1"/>
                      <w:sz w:val="24"/>
                      <w:szCs w:val="24"/>
                      <w:shd w:val="clear" w:color="auto" w:fill="FFFFFF"/>
                    </w:rPr>
                    <w:t>8</w:t>
                  </w:r>
                  <w:r w:rsidRPr="00AC2E03">
                    <w:rPr>
                      <w:rFonts w:ascii="Times New Roman" w:hAnsi="Times New Roman" w:cs="Times New Roman"/>
                      <w:bCs/>
                      <w:i/>
                      <w:color w:val="000000" w:themeColor="text1"/>
                      <w:sz w:val="24"/>
                      <w:szCs w:val="24"/>
                      <w:shd w:val="clear" w:color="auto" w:fill="FFFFFF"/>
                    </w:rPr>
                    <w:t>,</w:t>
                  </w:r>
                  <w:r w:rsidR="00876D2A" w:rsidRPr="00AC2E03">
                    <w:rPr>
                      <w:rFonts w:ascii="Times New Roman" w:hAnsi="Times New Roman" w:cs="Times New Roman"/>
                      <w:bCs/>
                      <w:i/>
                      <w:color w:val="000000" w:themeColor="text1"/>
                      <w:sz w:val="24"/>
                      <w:szCs w:val="24"/>
                      <w:shd w:val="clear" w:color="auto" w:fill="FFFFFF"/>
                    </w:rPr>
                    <w:t xml:space="preserve"> </w:t>
                  </w:r>
                  <w:proofErr w:type="spellStart"/>
                  <w:r w:rsidR="00876D2A" w:rsidRPr="00AC2E03">
                    <w:rPr>
                      <w:rFonts w:ascii="Times New Roman" w:hAnsi="Times New Roman" w:cs="Times New Roman"/>
                      <w:bCs/>
                      <w:i/>
                      <w:color w:val="000000" w:themeColor="text1"/>
                      <w:sz w:val="24"/>
                      <w:szCs w:val="24"/>
                      <w:shd w:val="clear" w:color="auto" w:fill="FFFFFF"/>
                    </w:rPr>
                    <w:t>Užkalniai</w:t>
                  </w:r>
                  <w:proofErr w:type="spellEnd"/>
                  <w:r w:rsidR="00876D2A" w:rsidRPr="00AC2E03">
                    <w:rPr>
                      <w:rFonts w:ascii="Times New Roman" w:hAnsi="Times New Roman" w:cs="Times New Roman"/>
                      <w:bCs/>
                      <w:i/>
                      <w:color w:val="000000" w:themeColor="text1"/>
                      <w:sz w:val="24"/>
                      <w:szCs w:val="24"/>
                      <w:shd w:val="clear" w:color="auto" w:fill="FFFFFF"/>
                    </w:rPr>
                    <w:t>, Raseinių r</w:t>
                  </w:r>
                  <w:r w:rsidR="00876D2A">
                    <w:rPr>
                      <w:rFonts w:ascii="Times New Roman" w:hAnsi="Times New Roman" w:cs="Times New Roman"/>
                      <w:bCs/>
                      <w:color w:val="000000" w:themeColor="text1"/>
                      <w:sz w:val="24"/>
                      <w:szCs w:val="24"/>
                      <w:shd w:val="clear" w:color="auto" w:fill="FFFFFF"/>
                    </w:rPr>
                    <w:t>.</w:t>
                  </w:r>
                  <w:r w:rsidRPr="003F2B38">
                    <w:rPr>
                      <w:rFonts w:ascii="Times New Roman" w:hAnsi="Times New Roman" w:cs="Times New Roman"/>
                      <w:bCs/>
                      <w:color w:val="000000" w:themeColor="text1"/>
                      <w:sz w:val="24"/>
                      <w:szCs w:val="24"/>
                      <w:shd w:val="clear" w:color="auto" w:fill="FFFFFF"/>
                    </w:rPr>
                    <w:t xml:space="preserve">, </w:t>
                  </w:r>
                  <w:r w:rsidRPr="003F2B38">
                    <w:rPr>
                      <w:rFonts w:ascii="Times New Roman" w:hAnsi="Times New Roman" w:cs="Times New Roman"/>
                      <w:bCs/>
                      <w:sz w:val="24"/>
                      <w:szCs w:val="24"/>
                    </w:rPr>
                    <w:t>nustatytus Techninėje specifikacijoje (2 priedas), (toliau – Darbai), o Užsakova</w:t>
                  </w:r>
                  <w:r w:rsidRPr="00AD3A52">
                    <w:rPr>
                      <w:rFonts w:ascii="Times New Roman" w:hAnsi="Times New Roman" w:cs="Times New Roman"/>
                      <w:bCs/>
                      <w:sz w:val="24"/>
                      <w:szCs w:val="24"/>
                    </w:rPr>
                    <w:t>s įsipareigoja sudaryti Rangovui būtinas sąlygas Darbams atlikti, Sutartyje numatyta tvarka priimti tinkamai atliktų Darbų rezultatą ir sumokėti Rangovui Sutarties kainą Sutartyje numatytomis sąlygomis ir tvarka.</w:t>
                  </w:r>
                </w:p>
              </w:tc>
            </w:tr>
          </w:tbl>
          <w:p w14:paraId="421B53A0" w14:textId="2C2E6011"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3. BENDROSIOS NUOSTATOS</w:t>
            </w:r>
            <w:r w:rsidR="00876D2A">
              <w:rPr>
                <w:rFonts w:ascii="Times New Roman" w:eastAsia="Times New Roman" w:hAnsi="Times New Roman" w:cs="Times New Roman"/>
                <w:bCs/>
                <w:sz w:val="24"/>
                <w:szCs w:val="24"/>
                <w:lang w:eastAsia="en-US"/>
              </w:rPr>
              <w:t xml:space="preserve"> </w:t>
            </w:r>
          </w:p>
        </w:tc>
      </w:tr>
      <w:tr w:rsidR="00876D2A" w:rsidRPr="00F2620C" w14:paraId="3111BD8B" w14:textId="77777777" w:rsidTr="009A6C64">
        <w:tc>
          <w:tcPr>
            <w:tcW w:w="10890" w:type="dxa"/>
            <w:gridSpan w:val="2"/>
            <w:tcBorders>
              <w:top w:val="nil"/>
              <w:left w:val="nil"/>
              <w:bottom w:val="nil"/>
              <w:right w:val="nil"/>
            </w:tcBorders>
          </w:tcPr>
          <w:p w14:paraId="447AAB7D" w14:textId="52512F53" w:rsidR="00876D2A" w:rsidRPr="00876D2A" w:rsidRDefault="00876D2A" w:rsidP="00876D2A">
            <w:pPr>
              <w:spacing w:before="200" w:after="0" w:line="240" w:lineRule="auto"/>
              <w:ind w:left="885" w:hanging="709"/>
              <w:jc w:val="both"/>
              <w:rPr>
                <w:rFonts w:ascii="Times New Roman" w:eastAsia="Times New Roman" w:hAnsi="Times New Roman" w:cs="Times New Roman"/>
                <w:spacing w:val="-3"/>
                <w:sz w:val="24"/>
                <w:szCs w:val="24"/>
                <w:lang w:eastAsia="en-US"/>
              </w:rPr>
            </w:pPr>
            <w:r>
              <w:rPr>
                <w:rFonts w:ascii="Times New Roman" w:eastAsia="Times New Roman" w:hAnsi="Times New Roman" w:cs="Times New Roman"/>
                <w:bCs/>
                <w:sz w:val="24"/>
                <w:szCs w:val="24"/>
                <w:lang w:eastAsia="en-US"/>
              </w:rPr>
              <w:t xml:space="preserve">3.1.     </w:t>
            </w:r>
            <w:r w:rsidRPr="00F2620C">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F2620C">
              <w:rPr>
                <w:rFonts w:ascii="Times New Roman" w:eastAsia="Times New Roman" w:hAnsi="Times New Roman" w:cs="Times New Roman"/>
                <w:sz w:val="24"/>
                <w:szCs w:val="24"/>
                <w:lang w:eastAsia="en-US"/>
              </w:rPr>
              <w:t xml:space="preserve">įstatymų įgyvendinamieji </w:t>
            </w:r>
            <w:r w:rsidRPr="00F2620C">
              <w:rPr>
                <w:rFonts w:ascii="Times New Roman" w:eastAsia="Times New Roman" w:hAnsi="Times New Roman" w:cs="Times New Roman"/>
                <w:spacing w:val="-3"/>
                <w:sz w:val="24"/>
                <w:szCs w:val="24"/>
                <w:lang w:eastAsia="en-US"/>
              </w:rPr>
              <w:t>teisės aktai, statybos techniniai reglamentai ir kiti normatyviniai dokumentai.</w:t>
            </w:r>
            <w:r>
              <w:rPr>
                <w:rFonts w:ascii="Times New Roman" w:eastAsia="Times New Roman" w:hAnsi="Times New Roman" w:cs="Times New Roman"/>
                <w:spacing w:val="-3"/>
                <w:sz w:val="24"/>
                <w:szCs w:val="24"/>
                <w:lang w:eastAsia="en-US"/>
              </w:rPr>
              <w:t xml:space="preserve"> </w:t>
            </w:r>
          </w:p>
        </w:tc>
      </w:tr>
      <w:tr w:rsidR="00876D2A" w:rsidRPr="00F2620C" w14:paraId="592DC42A" w14:textId="77777777" w:rsidTr="009A6C64">
        <w:tc>
          <w:tcPr>
            <w:tcW w:w="10890" w:type="dxa"/>
            <w:gridSpan w:val="2"/>
            <w:tcBorders>
              <w:top w:val="nil"/>
              <w:left w:val="nil"/>
              <w:bottom w:val="nil"/>
              <w:right w:val="nil"/>
            </w:tcBorders>
          </w:tcPr>
          <w:p w14:paraId="6DD89DE4" w14:textId="77777777" w:rsidR="00876D2A" w:rsidRDefault="00876D2A" w:rsidP="00876D2A">
            <w:pPr>
              <w:spacing w:before="200" w:after="0" w:line="240" w:lineRule="auto"/>
              <w:ind w:left="885" w:hanging="709"/>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3.2.     </w:t>
            </w:r>
            <w:r w:rsidRPr="002D4172">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2D4172">
              <w:rPr>
                <w:rFonts w:ascii="Times New Roman" w:eastAsia="Calibri" w:hAnsi="Times New Roman" w:cs="Times New Roman"/>
                <w:sz w:val="24"/>
                <w:szCs w:val="24"/>
                <w:lang w:eastAsia="en-US"/>
              </w:rPr>
              <w:t>K</w:t>
            </w:r>
            <w:r w:rsidRPr="002D4172">
              <w:rPr>
                <w:rFonts w:ascii="Times New Roman" w:eastAsia="Times New Roman" w:hAnsi="Times New Roman" w:cs="Times New Roman"/>
                <w:sz w:val="24"/>
                <w:szCs w:val="24"/>
                <w:lang w:eastAsia="en-US"/>
              </w:rPr>
              <w:t>itais atvejais tokiam pakeitimui atlikti turi būti vykdomas atskiras pirkimas, t. y. nauja pirkimo procedūra pagal VPĮ reikalavimus.</w:t>
            </w:r>
          </w:p>
          <w:p w14:paraId="0A78D91C" w14:textId="6D108041" w:rsidR="00876D2A" w:rsidRDefault="00876D2A" w:rsidP="00876D2A">
            <w:pPr>
              <w:spacing w:before="200" w:after="0" w:line="240" w:lineRule="auto"/>
              <w:ind w:left="885" w:hanging="709"/>
              <w:jc w:val="both"/>
              <w:rPr>
                <w:rFonts w:ascii="Times New Roman" w:eastAsia="Times New Roman" w:hAnsi="Times New Roman" w:cs="Times New Roman"/>
                <w:bCs/>
                <w:sz w:val="24"/>
                <w:szCs w:val="24"/>
                <w:lang w:eastAsia="en-US"/>
              </w:rPr>
            </w:pPr>
          </w:p>
        </w:tc>
      </w:tr>
      <w:tr w:rsidR="00876D2A" w:rsidRPr="00F2620C" w14:paraId="462AAA6B" w14:textId="77777777" w:rsidTr="009A6C64">
        <w:tc>
          <w:tcPr>
            <w:tcW w:w="10890" w:type="dxa"/>
            <w:gridSpan w:val="2"/>
            <w:tcBorders>
              <w:top w:val="nil"/>
              <w:left w:val="nil"/>
              <w:bottom w:val="nil"/>
              <w:right w:val="nil"/>
            </w:tcBorders>
          </w:tcPr>
          <w:p w14:paraId="479F5272" w14:textId="0D51DC99" w:rsidR="00876D2A" w:rsidRDefault="00876D2A" w:rsidP="00876D2A">
            <w:pPr>
              <w:spacing w:before="200" w:after="0" w:line="240" w:lineRule="auto"/>
              <w:ind w:left="885" w:hanging="709"/>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3.3.    </w:t>
            </w:r>
            <w:r w:rsidRPr="00F2620C">
              <w:rPr>
                <w:rFonts w:ascii="Times New Roman" w:eastAsia="Times New Roman" w:hAnsi="Times New Roman" w:cs="Times New Roman"/>
                <w:sz w:val="24"/>
                <w:szCs w:val="24"/>
                <w:lang w:eastAsia="en-US"/>
              </w:rPr>
              <w:t>Sutarties sąlygų pagrindiniai duomenys:</w:t>
            </w:r>
          </w:p>
        </w:tc>
      </w:tr>
      <w:tr w:rsidR="0042663E" w:rsidRPr="00F2620C" w14:paraId="3C59B2C2" w14:textId="77777777" w:rsidTr="00DE1A17">
        <w:tc>
          <w:tcPr>
            <w:tcW w:w="851" w:type="dxa"/>
            <w:tcBorders>
              <w:top w:val="nil"/>
              <w:left w:val="nil"/>
              <w:bottom w:val="nil"/>
              <w:right w:val="nil"/>
            </w:tcBorders>
          </w:tcPr>
          <w:p w14:paraId="6D6C40BF" w14:textId="77777777" w:rsidR="0042663E" w:rsidRPr="00F2620C" w:rsidRDefault="0042663E" w:rsidP="00876D2A">
            <w:pPr>
              <w:tabs>
                <w:tab w:val="left" w:pos="180"/>
                <w:tab w:val="left" w:pos="330"/>
              </w:tabs>
              <w:spacing w:before="200" w:after="0" w:line="240" w:lineRule="auto"/>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6CFCE13C" w14:textId="77777777" w:rsidR="0042663E" w:rsidRPr="00F2620C" w:rsidRDefault="0042663E" w:rsidP="00876D2A">
            <w:pPr>
              <w:spacing w:before="200" w:after="0" w:line="240" w:lineRule="auto"/>
              <w:jc w:val="both"/>
              <w:rPr>
                <w:rFonts w:ascii="Times New Roman" w:eastAsia="Times New Roman" w:hAnsi="Times New Roman" w:cs="Times New Roman"/>
                <w:sz w:val="24"/>
                <w:szCs w:val="24"/>
                <w:lang w:eastAsia="en-US"/>
              </w:rPr>
            </w:pPr>
          </w:p>
        </w:tc>
      </w:tr>
      <w:tr w:rsidR="0042663E" w:rsidRPr="00F2620C" w14:paraId="0501FD2A" w14:textId="77777777" w:rsidTr="00DE1A17">
        <w:tc>
          <w:tcPr>
            <w:tcW w:w="851" w:type="dxa"/>
            <w:tcBorders>
              <w:top w:val="nil"/>
              <w:left w:val="nil"/>
              <w:bottom w:val="nil"/>
              <w:right w:val="nil"/>
            </w:tcBorders>
          </w:tcPr>
          <w:p w14:paraId="0A02BF51" w14:textId="77777777" w:rsidR="0042663E" w:rsidRPr="00F2620C" w:rsidRDefault="0042663E" w:rsidP="00876D2A">
            <w:pPr>
              <w:spacing w:before="200" w:after="0" w:line="240" w:lineRule="auto"/>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0CBD7BAC" w14:textId="77777777" w:rsidR="0042663E" w:rsidRDefault="0042663E" w:rsidP="0042663E">
            <w:pPr>
              <w:spacing w:before="200" w:after="0" w:line="240" w:lineRule="auto"/>
              <w:jc w:val="both"/>
              <w:rPr>
                <w:rFonts w:ascii="Times New Roman" w:eastAsia="Times New Roman" w:hAnsi="Times New Roman" w:cs="Times New Roman"/>
                <w:sz w:val="24"/>
                <w:szCs w:val="24"/>
                <w:lang w:eastAsia="en-US"/>
              </w:rPr>
            </w:pPr>
          </w:p>
          <w:p w14:paraId="5C3E347F" w14:textId="77777777" w:rsidR="00AC2E03" w:rsidRDefault="00AC2E03" w:rsidP="0042663E">
            <w:pPr>
              <w:spacing w:before="200" w:after="0" w:line="240" w:lineRule="auto"/>
              <w:jc w:val="both"/>
              <w:rPr>
                <w:rFonts w:ascii="Times New Roman" w:eastAsia="Times New Roman" w:hAnsi="Times New Roman" w:cs="Times New Roman"/>
                <w:sz w:val="24"/>
                <w:szCs w:val="24"/>
                <w:lang w:eastAsia="en-US"/>
              </w:rPr>
            </w:pPr>
          </w:p>
          <w:p w14:paraId="26722BAB" w14:textId="1888A137" w:rsidR="00AC2E03" w:rsidRPr="00F2620C" w:rsidRDefault="00AC2E03" w:rsidP="0042663E">
            <w:pPr>
              <w:spacing w:before="200" w:after="0" w:line="240" w:lineRule="auto"/>
              <w:jc w:val="both"/>
              <w:rPr>
                <w:rFonts w:ascii="Times New Roman" w:eastAsia="Times New Roman" w:hAnsi="Times New Roman" w:cs="Times New Roman"/>
                <w:sz w:val="24"/>
                <w:szCs w:val="24"/>
                <w:lang w:eastAsia="en-US"/>
              </w:rPr>
            </w:pPr>
          </w:p>
        </w:tc>
      </w:tr>
      <w:tr w:rsidR="0042663E" w:rsidRPr="00F2620C" w14:paraId="2E6571B8" w14:textId="77777777" w:rsidTr="00DE1A17">
        <w:tc>
          <w:tcPr>
            <w:tcW w:w="851" w:type="dxa"/>
            <w:tcBorders>
              <w:top w:val="nil"/>
              <w:left w:val="nil"/>
              <w:bottom w:val="nil"/>
              <w:right w:val="nil"/>
            </w:tcBorders>
          </w:tcPr>
          <w:p w14:paraId="3859F705" w14:textId="77777777" w:rsidR="0042663E" w:rsidRPr="00F2620C" w:rsidRDefault="0042663E" w:rsidP="0042663E">
            <w:pPr>
              <w:spacing w:before="200" w:after="0" w:line="240" w:lineRule="auto"/>
              <w:contextualSpacing/>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419"/>
            </w:tblGrid>
            <w:tr w:rsidR="0042663E" w:rsidRPr="00F2620C" w14:paraId="0BA5A255" w14:textId="77777777" w:rsidTr="009A6C64">
              <w:tc>
                <w:tcPr>
                  <w:tcW w:w="3416" w:type="dxa"/>
                  <w:tcBorders>
                    <w:top w:val="nil"/>
                    <w:left w:val="nil"/>
                    <w:bottom w:val="dashed" w:sz="4" w:space="0" w:color="auto"/>
                    <w:right w:val="dashed" w:sz="4" w:space="0" w:color="auto"/>
                  </w:tcBorders>
                </w:tcPr>
                <w:p w14:paraId="6E664E95" w14:textId="77777777" w:rsidR="0042663E" w:rsidRPr="00F2620C" w:rsidRDefault="0042663E" w:rsidP="0042663E">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Pavadinimas</w:t>
                  </w:r>
                </w:p>
              </w:tc>
              <w:tc>
                <w:tcPr>
                  <w:tcW w:w="990" w:type="dxa"/>
                  <w:tcBorders>
                    <w:top w:val="nil"/>
                    <w:left w:val="dashed" w:sz="4" w:space="0" w:color="auto"/>
                    <w:bottom w:val="dashed" w:sz="4" w:space="0" w:color="auto"/>
                    <w:right w:val="dashed" w:sz="4" w:space="0" w:color="auto"/>
                  </w:tcBorders>
                </w:tcPr>
                <w:p w14:paraId="65E1AD2D" w14:textId="77777777" w:rsidR="0042663E" w:rsidRPr="00F2620C" w:rsidRDefault="0042663E" w:rsidP="0042663E">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 xml:space="preserve">Punktas </w:t>
                  </w:r>
                </w:p>
              </w:tc>
              <w:tc>
                <w:tcPr>
                  <w:tcW w:w="5419" w:type="dxa"/>
                  <w:tcBorders>
                    <w:top w:val="nil"/>
                    <w:left w:val="dashed" w:sz="4" w:space="0" w:color="auto"/>
                    <w:bottom w:val="dashed" w:sz="4" w:space="0" w:color="auto"/>
                    <w:right w:val="nil"/>
                  </w:tcBorders>
                </w:tcPr>
                <w:p w14:paraId="1DBD8BB7" w14:textId="77777777" w:rsidR="0042663E" w:rsidRPr="00F2620C" w:rsidRDefault="0042663E" w:rsidP="0042663E">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Duomenys ir sąlygos</w:t>
                  </w:r>
                </w:p>
              </w:tc>
            </w:tr>
            <w:tr w:rsidR="0042663E" w:rsidRPr="00F2620C" w14:paraId="40EB4310" w14:textId="77777777" w:rsidTr="009A6C64">
              <w:tc>
                <w:tcPr>
                  <w:tcW w:w="3416" w:type="dxa"/>
                  <w:tcBorders>
                    <w:top w:val="nil"/>
                    <w:left w:val="nil"/>
                    <w:bottom w:val="dashed" w:sz="4" w:space="0" w:color="auto"/>
                    <w:right w:val="dashed" w:sz="4" w:space="0" w:color="auto"/>
                  </w:tcBorders>
                </w:tcPr>
                <w:p w14:paraId="6C5148DB"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Pradinė</w:t>
                  </w:r>
                  <w:r w:rsidRPr="00F2620C">
                    <w:rPr>
                      <w:rFonts w:ascii="Times New Roman" w:eastAsia="Times New Roman" w:hAnsi="Times New Roman" w:cs="Times New Roman"/>
                      <w:sz w:val="24"/>
                      <w:szCs w:val="24"/>
                      <w:vertAlign w:val="subscript"/>
                      <w:lang w:eastAsia="en-US"/>
                    </w:rPr>
                    <w:t xml:space="preserve">  </w:t>
                  </w:r>
                  <w:r w:rsidRPr="00F2620C">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tcPr>
                <w:p w14:paraId="0564D952" w14:textId="4694811C"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9</w:t>
                  </w:r>
                </w:p>
              </w:tc>
              <w:tc>
                <w:tcPr>
                  <w:tcW w:w="5419" w:type="dxa"/>
                  <w:tcBorders>
                    <w:top w:val="nil"/>
                    <w:left w:val="dashed" w:sz="4" w:space="0" w:color="auto"/>
                    <w:bottom w:val="dashed" w:sz="4" w:space="0" w:color="auto"/>
                    <w:right w:val="nil"/>
                  </w:tcBorders>
                </w:tcPr>
                <w:p w14:paraId="08F1D7AA" w14:textId="77777777" w:rsidR="0042663E" w:rsidRPr="00F2620C" w:rsidRDefault="0042663E" w:rsidP="0042663E">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42663E" w:rsidRPr="00F2620C" w14:paraId="46A05F39" w14:textId="77777777" w:rsidTr="009A6C64">
              <w:tc>
                <w:tcPr>
                  <w:tcW w:w="3416" w:type="dxa"/>
                  <w:tcBorders>
                    <w:top w:val="nil"/>
                    <w:left w:val="nil"/>
                    <w:bottom w:val="dashed" w:sz="4" w:space="0" w:color="auto"/>
                    <w:right w:val="dashed" w:sz="4" w:space="0" w:color="auto"/>
                  </w:tcBorders>
                </w:tcPr>
                <w:p w14:paraId="1C78A065" w14:textId="77777777" w:rsidR="0042663E" w:rsidRPr="00F2620C" w:rsidRDefault="0042663E" w:rsidP="0042663E">
                  <w:pPr>
                    <w:spacing w:before="200" w:after="0" w:line="240" w:lineRule="auto"/>
                    <w:jc w:val="both"/>
                    <w:rPr>
                      <w:rFonts w:ascii="Times New Roman" w:eastAsia="Times New Roman" w:hAnsi="Times New Roman" w:cs="Times New Roman"/>
                      <w:i/>
                      <w:strike/>
                      <w:sz w:val="24"/>
                      <w:szCs w:val="24"/>
                      <w:lang w:eastAsia="en-US"/>
                    </w:rPr>
                  </w:pPr>
                  <w:r w:rsidRPr="00F2620C">
                    <w:rPr>
                      <w:rFonts w:ascii="Times New Roman" w:eastAsia="Times New Roman" w:hAnsi="Times New Roman" w:cs="Times New Roman"/>
                      <w:color w:val="000000" w:themeColor="text1"/>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tcPr>
                <w:p w14:paraId="5AAE0587" w14:textId="39C335A6" w:rsidR="0042663E" w:rsidRPr="00F2620C" w:rsidRDefault="0042663E" w:rsidP="0042663E">
                  <w:pPr>
                    <w:spacing w:before="200" w:after="0" w:line="240" w:lineRule="auto"/>
                    <w:jc w:val="both"/>
                    <w:rPr>
                      <w:rFonts w:ascii="Times New Roman" w:eastAsia="Times New Roman" w:hAnsi="Times New Roman" w:cs="Times New Roman"/>
                      <w:i/>
                      <w:sz w:val="24"/>
                      <w:szCs w:val="24"/>
                      <w:highlight w:val="yellow"/>
                      <w:lang w:eastAsia="en-US"/>
                    </w:rPr>
                  </w:pPr>
                  <w:r w:rsidRPr="00702F8D">
                    <w:rPr>
                      <w:rFonts w:ascii="Times New Roman" w:eastAsia="Times New Roman" w:hAnsi="Times New Roman" w:cs="Times New Roman"/>
                      <w:sz w:val="24"/>
                      <w:szCs w:val="24"/>
                      <w:lang w:eastAsia="en-US"/>
                    </w:rPr>
                    <w:t>4.6</w:t>
                  </w:r>
                </w:p>
              </w:tc>
              <w:tc>
                <w:tcPr>
                  <w:tcW w:w="5419" w:type="dxa"/>
                  <w:tcBorders>
                    <w:top w:val="nil"/>
                    <w:left w:val="dashed" w:sz="4" w:space="0" w:color="auto"/>
                    <w:bottom w:val="dashed" w:sz="4" w:space="0" w:color="auto"/>
                    <w:right w:val="nil"/>
                  </w:tcBorders>
                </w:tcPr>
                <w:p w14:paraId="6116E6C8" w14:textId="77777777" w:rsidR="0042663E" w:rsidRPr="00F2620C" w:rsidRDefault="0042663E" w:rsidP="0042663E">
                  <w:pPr>
                    <w:spacing w:before="200" w:after="0" w:line="240" w:lineRule="auto"/>
                    <w:jc w:val="both"/>
                    <w:rPr>
                      <w:rFonts w:ascii="Times New Roman" w:eastAsia="Times New Roman" w:hAnsi="Times New Roman" w:cs="Times New Roman"/>
                      <w:i/>
                      <w:color w:val="FF0000"/>
                      <w:sz w:val="24"/>
                      <w:szCs w:val="24"/>
                      <w:lang w:eastAsia="en-US"/>
                    </w:rPr>
                  </w:pPr>
                  <w:r w:rsidRPr="00F2620C">
                    <w:rPr>
                      <w:rFonts w:ascii="Times New Roman" w:eastAsia="Times New Roman" w:hAnsi="Times New Roman" w:cs="Times New Roman"/>
                      <w:i/>
                      <w:color w:val="FF0000"/>
                      <w:sz w:val="24"/>
                      <w:szCs w:val="24"/>
                      <w:lang w:eastAsia="en-US"/>
                    </w:rPr>
                    <w:t>[Užsakovas nurodo konkretų asmenį]</w:t>
                  </w:r>
                </w:p>
              </w:tc>
            </w:tr>
            <w:tr w:rsidR="0042663E" w:rsidRPr="00F2620C" w14:paraId="0D3A1D2C" w14:textId="77777777" w:rsidTr="009A6C64">
              <w:tc>
                <w:tcPr>
                  <w:tcW w:w="3416" w:type="dxa"/>
                  <w:tcBorders>
                    <w:top w:val="dashed" w:sz="4" w:space="0" w:color="auto"/>
                    <w:left w:val="nil"/>
                    <w:bottom w:val="dashed" w:sz="4" w:space="0" w:color="auto"/>
                    <w:right w:val="dashed" w:sz="4" w:space="0" w:color="auto"/>
                  </w:tcBorders>
                </w:tcPr>
                <w:p w14:paraId="1171DC03" w14:textId="77777777" w:rsidR="0042663E" w:rsidRPr="00F2620C" w:rsidRDefault="0042663E" w:rsidP="0042663E">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tcPr>
                <w:p w14:paraId="58120B72"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highlight w:val="yellow"/>
                      <w:lang w:eastAsia="en-US"/>
                    </w:rPr>
                  </w:pPr>
                  <w:r w:rsidRPr="000B04F0">
                    <w:rPr>
                      <w:rFonts w:ascii="Times New Roman" w:eastAsia="Times New Roman" w:hAnsi="Times New Roman" w:cs="Times New Roman"/>
                      <w:sz w:val="24"/>
                      <w:szCs w:val="24"/>
                      <w:lang w:eastAsia="en-US"/>
                    </w:rPr>
                    <w:t>6.1</w:t>
                  </w:r>
                </w:p>
              </w:tc>
              <w:tc>
                <w:tcPr>
                  <w:tcW w:w="5419" w:type="dxa"/>
                  <w:tcBorders>
                    <w:top w:val="dashed" w:sz="4" w:space="0" w:color="auto"/>
                    <w:left w:val="dashed" w:sz="4" w:space="0" w:color="auto"/>
                    <w:bottom w:val="dashed" w:sz="4" w:space="0" w:color="auto"/>
                    <w:right w:val="nil"/>
                  </w:tcBorders>
                </w:tcPr>
                <w:p w14:paraId="474E02A2" w14:textId="6640DA68" w:rsidR="0042663E" w:rsidRPr="00F2620C" w:rsidRDefault="00621F14" w:rsidP="0042663E">
                  <w:pPr>
                    <w:tabs>
                      <w:tab w:val="left" w:pos="567"/>
                      <w:tab w:val="left" w:pos="1276"/>
                    </w:tabs>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sz w:val="24"/>
                      <w:szCs w:val="24"/>
                    </w:rPr>
                    <w:t>2</w:t>
                  </w:r>
                  <w:r w:rsidR="0042663E" w:rsidRPr="00F02467">
                    <w:rPr>
                      <w:rFonts w:ascii="Times New Roman" w:hAnsi="Times New Roman" w:cs="Times New Roman"/>
                      <w:sz w:val="24"/>
                      <w:szCs w:val="24"/>
                    </w:rPr>
                    <w:t xml:space="preserve"> mėnesiai</w:t>
                  </w:r>
                  <w:r w:rsidR="0042663E" w:rsidRPr="00F2620C">
                    <w:rPr>
                      <w:rFonts w:ascii="Times New Roman" w:hAnsi="Times New Roman" w:cs="Times New Roman"/>
                      <w:sz w:val="24"/>
                      <w:szCs w:val="24"/>
                    </w:rPr>
                    <w:t xml:space="preserve"> </w:t>
                  </w:r>
                </w:p>
                <w:p w14:paraId="16C7E21C" w14:textId="77777777" w:rsidR="0042663E" w:rsidRPr="00F2620C" w:rsidRDefault="0042663E" w:rsidP="0042663E">
                  <w:pPr>
                    <w:tabs>
                      <w:tab w:val="left" w:pos="567"/>
                      <w:tab w:val="left" w:pos="1276"/>
                    </w:tabs>
                    <w:spacing w:after="0" w:line="240" w:lineRule="auto"/>
                    <w:jc w:val="both"/>
                    <w:rPr>
                      <w:rFonts w:ascii="Times New Roman" w:eastAsia="Times New Roman" w:hAnsi="Times New Roman" w:cs="Times New Roman"/>
                      <w:b/>
                      <w:bCs/>
                      <w:i/>
                      <w:iCs/>
                      <w:sz w:val="24"/>
                      <w:szCs w:val="24"/>
                    </w:rPr>
                  </w:pPr>
                </w:p>
              </w:tc>
            </w:tr>
            <w:tr w:rsidR="0042663E" w:rsidRPr="00F2620C" w14:paraId="4DD5469B" w14:textId="77777777" w:rsidTr="009A6C64">
              <w:tc>
                <w:tcPr>
                  <w:tcW w:w="3416" w:type="dxa"/>
                  <w:tcBorders>
                    <w:top w:val="dashed" w:sz="4" w:space="0" w:color="auto"/>
                    <w:left w:val="nil"/>
                    <w:bottom w:val="dashed" w:sz="4" w:space="0" w:color="auto"/>
                    <w:right w:val="dashed" w:sz="4" w:space="0" w:color="auto"/>
                  </w:tcBorders>
                </w:tcPr>
                <w:p w14:paraId="097DE207" w14:textId="77777777" w:rsidR="0042663E" w:rsidRPr="000B04F0" w:rsidRDefault="0042663E" w:rsidP="0042663E">
                  <w:pPr>
                    <w:spacing w:before="200" w:after="0" w:line="240" w:lineRule="auto"/>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tcPr>
                <w:p w14:paraId="3D54CD22" w14:textId="77777777" w:rsidR="0042663E" w:rsidRPr="000B04F0" w:rsidRDefault="0042663E" w:rsidP="0042663E">
                  <w:pPr>
                    <w:spacing w:before="200" w:after="0" w:line="240" w:lineRule="auto"/>
                    <w:jc w:val="both"/>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6.2</w:t>
                  </w:r>
                </w:p>
              </w:tc>
              <w:tc>
                <w:tcPr>
                  <w:tcW w:w="5419" w:type="dxa"/>
                  <w:tcBorders>
                    <w:top w:val="dashed" w:sz="4" w:space="0" w:color="auto"/>
                    <w:left w:val="dashed" w:sz="4" w:space="0" w:color="auto"/>
                    <w:bottom w:val="dashed" w:sz="4" w:space="0" w:color="auto"/>
                    <w:right w:val="nil"/>
                  </w:tcBorders>
                </w:tcPr>
                <w:p w14:paraId="794E59BB" w14:textId="77777777" w:rsidR="0042663E" w:rsidRPr="00F2620C" w:rsidRDefault="0042663E" w:rsidP="0042663E">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Nenumatomas</w:t>
                  </w:r>
                </w:p>
              </w:tc>
            </w:tr>
            <w:tr w:rsidR="0042663E" w:rsidRPr="00F2620C" w14:paraId="2C34985F" w14:textId="77777777" w:rsidTr="009A6C64">
              <w:tc>
                <w:tcPr>
                  <w:tcW w:w="3416" w:type="dxa"/>
                  <w:tcBorders>
                    <w:top w:val="dashed" w:sz="4" w:space="0" w:color="auto"/>
                    <w:left w:val="nil"/>
                    <w:bottom w:val="dashed" w:sz="4" w:space="0" w:color="auto"/>
                    <w:right w:val="dashed" w:sz="4" w:space="0" w:color="auto"/>
                  </w:tcBorders>
                </w:tcPr>
                <w:p w14:paraId="0A0282E7" w14:textId="77777777" w:rsidR="0042663E" w:rsidRPr="00F2620C" w:rsidRDefault="0042663E" w:rsidP="0042663E">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tcPr>
                <w:p w14:paraId="1D647C30"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highlight w:val="yellow"/>
                      <w:lang w:eastAsia="en-US"/>
                    </w:rPr>
                  </w:pPr>
                  <w:r w:rsidRPr="00A21E64">
                    <w:rPr>
                      <w:rFonts w:ascii="Times New Roman" w:eastAsia="Times New Roman" w:hAnsi="Times New Roman" w:cs="Times New Roman"/>
                      <w:sz w:val="24"/>
                      <w:szCs w:val="24"/>
                      <w:lang w:eastAsia="en-US"/>
                    </w:rPr>
                    <w:t xml:space="preserve">6.9; 7.2; </w:t>
                  </w:r>
                </w:p>
              </w:tc>
              <w:tc>
                <w:tcPr>
                  <w:tcW w:w="5419" w:type="dxa"/>
                  <w:tcBorders>
                    <w:top w:val="dashed" w:sz="4" w:space="0" w:color="auto"/>
                    <w:left w:val="dashed" w:sz="4" w:space="0" w:color="auto"/>
                    <w:bottom w:val="dashed" w:sz="4" w:space="0" w:color="auto"/>
                    <w:right w:val="nil"/>
                  </w:tcBorders>
                </w:tcPr>
                <w:p w14:paraId="32FCED9E" w14:textId="77777777" w:rsidR="0042663E" w:rsidRPr="00F2620C" w:rsidRDefault="0042663E" w:rsidP="0042663E">
                  <w:pPr>
                    <w:spacing w:before="200" w:after="0" w:line="240" w:lineRule="auto"/>
                    <w:ind w:right="420"/>
                    <w:rPr>
                      <w:rFonts w:ascii="Times New Roman" w:eastAsia="Times New Roman" w:hAnsi="Times New Roman" w:cs="Times New Roman"/>
                      <w:bCs/>
                      <w:iCs/>
                      <w:sz w:val="24"/>
                      <w:szCs w:val="24"/>
                      <w:lang w:eastAsia="en-US"/>
                    </w:rPr>
                  </w:pPr>
                  <w:r w:rsidRPr="00F2620C">
                    <w:rPr>
                      <w:rFonts w:ascii="Times New Roman" w:eastAsia="Times New Roman" w:hAnsi="Times New Roman" w:cs="Times New Roman"/>
                      <w:bCs/>
                      <w:iCs/>
                      <w:sz w:val="24"/>
                      <w:szCs w:val="24"/>
                      <w:lang w:eastAsia="en-US"/>
                    </w:rPr>
                    <w:t xml:space="preserve">Taikoma </w:t>
                  </w:r>
                </w:p>
              </w:tc>
            </w:tr>
            <w:tr w:rsidR="0042663E" w:rsidRPr="00F2620C" w14:paraId="2445A84E" w14:textId="77777777" w:rsidTr="009A6C64">
              <w:tc>
                <w:tcPr>
                  <w:tcW w:w="3416" w:type="dxa"/>
                  <w:tcBorders>
                    <w:top w:val="dashed" w:sz="4" w:space="0" w:color="auto"/>
                    <w:left w:val="nil"/>
                    <w:bottom w:val="dashed" w:sz="4" w:space="0" w:color="auto"/>
                    <w:right w:val="dashed" w:sz="4" w:space="0" w:color="auto"/>
                  </w:tcBorders>
                </w:tcPr>
                <w:p w14:paraId="78C64368" w14:textId="77777777" w:rsidR="0042663E" w:rsidRPr="00F2620C" w:rsidRDefault="0042663E" w:rsidP="0042663E">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tcPr>
                <w:p w14:paraId="6914F73F" w14:textId="61C631D8" w:rsidR="0042663E" w:rsidRPr="00F2620C" w:rsidRDefault="0042663E" w:rsidP="0042663E">
                  <w:pPr>
                    <w:spacing w:before="200" w:after="0" w:line="240" w:lineRule="auto"/>
                    <w:jc w:val="both"/>
                    <w:rPr>
                      <w:rFonts w:ascii="Times New Roman" w:eastAsia="Times New Roman" w:hAnsi="Times New Roman" w:cs="Times New Roman"/>
                      <w:sz w:val="24"/>
                      <w:szCs w:val="24"/>
                      <w:highlight w:val="yellow"/>
                      <w:lang w:eastAsia="en-US"/>
                    </w:rPr>
                  </w:pPr>
                </w:p>
              </w:tc>
              <w:tc>
                <w:tcPr>
                  <w:tcW w:w="5419" w:type="dxa"/>
                  <w:tcBorders>
                    <w:top w:val="dashed" w:sz="4" w:space="0" w:color="auto"/>
                    <w:left w:val="dashed" w:sz="4" w:space="0" w:color="auto"/>
                    <w:bottom w:val="dashed" w:sz="4" w:space="0" w:color="auto"/>
                    <w:right w:val="nil"/>
                  </w:tcBorders>
                </w:tcPr>
                <w:p w14:paraId="645E1F80" w14:textId="77777777" w:rsidR="0042663E" w:rsidRPr="00F2620C" w:rsidRDefault="0042663E" w:rsidP="0042663E">
                  <w:pPr>
                    <w:ind w:right="420"/>
                    <w:rPr>
                      <w:color w:val="000000"/>
                      <w:spacing w:val="1"/>
                    </w:rPr>
                  </w:pPr>
                </w:p>
                <w:p w14:paraId="09EB55C2" w14:textId="77777777" w:rsidR="0042663E" w:rsidRPr="00F2620C" w:rsidRDefault="0042663E" w:rsidP="0042663E">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color w:val="000000"/>
                      <w:spacing w:val="1"/>
                      <w:sz w:val="22"/>
                      <w:szCs w:val="22"/>
                      <w:lang w:eastAsia="en-US"/>
                    </w:rPr>
                    <w:t>Netaikoma</w:t>
                  </w:r>
                </w:p>
              </w:tc>
            </w:tr>
            <w:tr w:rsidR="0042663E" w:rsidRPr="00F2620C" w14:paraId="732CEC8A" w14:textId="77777777" w:rsidTr="009A6C64">
              <w:tc>
                <w:tcPr>
                  <w:tcW w:w="3416" w:type="dxa"/>
                  <w:tcBorders>
                    <w:top w:val="dashed" w:sz="4" w:space="0" w:color="auto"/>
                    <w:left w:val="nil"/>
                    <w:bottom w:val="dashed" w:sz="4" w:space="0" w:color="auto"/>
                    <w:right w:val="dashed" w:sz="4" w:space="0" w:color="auto"/>
                  </w:tcBorders>
                </w:tcPr>
                <w:p w14:paraId="1F566DFD" w14:textId="77777777" w:rsidR="0042663E" w:rsidRPr="00F2620C" w:rsidRDefault="0042663E" w:rsidP="0042663E">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tcPr>
                <w:p w14:paraId="51C6387C"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tcPr>
                <w:p w14:paraId="3C71C204" w14:textId="77777777" w:rsidR="0042663E" w:rsidRPr="00F2620C" w:rsidRDefault="0042663E" w:rsidP="0042663E">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eurų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i/>
                      <w:color w:val="FF0000"/>
                      <w:sz w:val="24"/>
                      <w:szCs w:val="24"/>
                      <w:lang w:eastAsia="en-US"/>
                    </w:rPr>
                    <w:br/>
                    <w:t>[suma skaičiais ir žodžiais]</w:t>
                  </w:r>
                </w:p>
              </w:tc>
            </w:tr>
            <w:tr w:rsidR="0042663E" w:rsidRPr="00F2620C" w14:paraId="5012CC3D" w14:textId="77777777" w:rsidTr="009A6C64">
              <w:tc>
                <w:tcPr>
                  <w:tcW w:w="3416" w:type="dxa"/>
                  <w:tcBorders>
                    <w:top w:val="dashed" w:sz="4" w:space="0" w:color="auto"/>
                    <w:left w:val="nil"/>
                    <w:bottom w:val="dashed" w:sz="4" w:space="0" w:color="auto"/>
                    <w:right w:val="dashed" w:sz="4" w:space="0" w:color="auto"/>
                  </w:tcBorders>
                </w:tcPr>
                <w:p w14:paraId="1D7B6937" w14:textId="77777777" w:rsidR="0042663E" w:rsidRPr="00F2620C" w:rsidRDefault="0042663E" w:rsidP="0042663E">
                  <w:pPr>
                    <w:spacing w:before="200" w:after="0" w:line="240" w:lineRule="auto"/>
                    <w:ind w:left="284"/>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tcPr>
                <w:p w14:paraId="228018DB"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tcPr>
                <w:p w14:paraId="2746540A" w14:textId="77777777" w:rsidR="0042663E" w:rsidRPr="00F2620C" w:rsidRDefault="0042663E" w:rsidP="0042663E">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[suma skaičiais ir žodžiais] </w:t>
                  </w:r>
                </w:p>
              </w:tc>
            </w:tr>
            <w:tr w:rsidR="0042663E" w:rsidRPr="00F2620C" w14:paraId="65F82E7C" w14:textId="77777777" w:rsidTr="009A6C64">
              <w:trPr>
                <w:trHeight w:val="600"/>
              </w:trPr>
              <w:tc>
                <w:tcPr>
                  <w:tcW w:w="3416" w:type="dxa"/>
                  <w:tcBorders>
                    <w:top w:val="dashed" w:sz="4" w:space="0" w:color="auto"/>
                    <w:left w:val="nil"/>
                    <w:bottom w:val="dashed" w:sz="4" w:space="0" w:color="auto"/>
                    <w:right w:val="dashed" w:sz="4" w:space="0" w:color="auto"/>
                  </w:tcBorders>
                  <w:vAlign w:val="center"/>
                </w:tcPr>
                <w:p w14:paraId="7C321A5F" w14:textId="77777777" w:rsidR="0042663E" w:rsidRPr="00F2620C" w:rsidRDefault="0042663E" w:rsidP="0042663E">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tcPr>
                <w:p w14:paraId="292AA307" w14:textId="77777777" w:rsidR="0042663E" w:rsidRPr="004E2ED1" w:rsidRDefault="0042663E" w:rsidP="0042663E">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9.5</w:t>
                  </w:r>
                </w:p>
              </w:tc>
              <w:tc>
                <w:tcPr>
                  <w:tcW w:w="5419" w:type="dxa"/>
                  <w:tcBorders>
                    <w:top w:val="dashed" w:sz="4" w:space="0" w:color="auto"/>
                    <w:left w:val="dashed" w:sz="4" w:space="0" w:color="auto"/>
                    <w:bottom w:val="dashed" w:sz="4" w:space="0" w:color="auto"/>
                    <w:right w:val="nil"/>
                  </w:tcBorders>
                  <w:vAlign w:val="center"/>
                </w:tcPr>
                <w:p w14:paraId="63BD0866" w14:textId="6AD1ACA5" w:rsidR="0042663E" w:rsidRPr="00F2620C" w:rsidRDefault="0042663E" w:rsidP="0042663E">
                  <w:pPr>
                    <w:spacing w:line="240" w:lineRule="auto"/>
                    <w:rPr>
                      <w:rFonts w:ascii="Times New Roman" w:hAnsi="Times New Roman" w:cs="Times New Roman"/>
                      <w:iCs/>
                      <w:sz w:val="24"/>
                      <w:szCs w:val="24"/>
                    </w:rPr>
                  </w:pPr>
                  <w:r>
                    <w:rPr>
                      <w:rFonts w:ascii="Times New Roman" w:hAnsi="Times New Roman" w:cs="Times New Roman"/>
                      <w:iCs/>
                      <w:sz w:val="24"/>
                      <w:szCs w:val="24"/>
                    </w:rPr>
                    <w:t>3</w:t>
                  </w:r>
                  <w:r w:rsidRPr="00F2620C">
                    <w:rPr>
                      <w:rFonts w:ascii="Times New Roman" w:hAnsi="Times New Roman" w:cs="Times New Roman"/>
                      <w:iCs/>
                      <w:sz w:val="24"/>
                      <w:szCs w:val="24"/>
                    </w:rPr>
                    <w:t>0 kalendorinių dienų</w:t>
                  </w:r>
                  <w:r>
                    <w:rPr>
                      <w:rFonts w:ascii="Times New Roman" w:hAnsi="Times New Roman" w:cs="Times New Roman"/>
                      <w:iCs/>
                      <w:sz w:val="24"/>
                      <w:szCs w:val="24"/>
                    </w:rPr>
                    <w:t xml:space="preserve"> </w:t>
                  </w:r>
                </w:p>
              </w:tc>
            </w:tr>
            <w:tr w:rsidR="0042663E" w:rsidRPr="00F2620C" w14:paraId="3FC6F2EE" w14:textId="77777777" w:rsidTr="009A6C64">
              <w:tc>
                <w:tcPr>
                  <w:tcW w:w="3416" w:type="dxa"/>
                  <w:tcBorders>
                    <w:top w:val="dashed" w:sz="4" w:space="0" w:color="auto"/>
                    <w:left w:val="nil"/>
                    <w:bottom w:val="dashed" w:sz="4" w:space="0" w:color="auto"/>
                    <w:right w:val="dashed" w:sz="4" w:space="0" w:color="auto"/>
                  </w:tcBorders>
                </w:tcPr>
                <w:p w14:paraId="7D1C276E" w14:textId="77777777" w:rsidR="0042663E" w:rsidRPr="00F2620C" w:rsidRDefault="0042663E" w:rsidP="0042663E">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tcPr>
                <w:p w14:paraId="3C21A5BD" w14:textId="77777777" w:rsidR="0042663E" w:rsidRPr="004E2ED1" w:rsidRDefault="0042663E" w:rsidP="0042663E">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9.6</w:t>
                  </w:r>
                </w:p>
              </w:tc>
              <w:tc>
                <w:tcPr>
                  <w:tcW w:w="5419" w:type="dxa"/>
                  <w:tcBorders>
                    <w:top w:val="dashed" w:sz="4" w:space="0" w:color="auto"/>
                    <w:left w:val="dashed" w:sz="4" w:space="0" w:color="auto"/>
                    <w:bottom w:val="dashed" w:sz="4" w:space="0" w:color="auto"/>
                    <w:right w:val="nil"/>
                  </w:tcBorders>
                </w:tcPr>
                <w:p w14:paraId="71E02A62" w14:textId="72E06837" w:rsidR="0042663E" w:rsidRPr="00F2620C" w:rsidRDefault="0042663E" w:rsidP="0042663E">
                  <w:pPr>
                    <w:spacing w:before="200" w:after="0" w:line="240" w:lineRule="auto"/>
                    <w:rPr>
                      <w:rFonts w:ascii="Times New Roman" w:eastAsia="Times New Roman" w:hAnsi="Times New Roman" w:cs="Times New Roman"/>
                      <w:sz w:val="24"/>
                      <w:szCs w:val="24"/>
                      <w:lang w:eastAsia="en-US"/>
                    </w:rPr>
                  </w:pPr>
                  <w:r w:rsidRPr="00BC7BC4">
                    <w:rPr>
                      <w:rFonts w:ascii="Times New Roman" w:eastAsia="Times New Roman" w:hAnsi="Times New Roman" w:cs="Times New Roman"/>
                      <w:iCs/>
                      <w:sz w:val="24"/>
                      <w:szCs w:val="24"/>
                      <w:lang w:eastAsia="en-US"/>
                    </w:rPr>
                    <w:t>0,02</w:t>
                  </w:r>
                  <w:r w:rsidRPr="00BC7BC4">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Eur</w:t>
                  </w:r>
                  <w:proofErr w:type="spellEnd"/>
                  <w:r>
                    <w:rPr>
                      <w:rFonts w:ascii="Times New Roman" w:eastAsia="Times New Roman" w:hAnsi="Times New Roman" w:cs="Times New Roman"/>
                      <w:sz w:val="24"/>
                      <w:szCs w:val="24"/>
                      <w:lang w:eastAsia="en-US"/>
                    </w:rPr>
                    <w:t xml:space="preserve"> nuo </w:t>
                  </w:r>
                  <w:r w:rsidRPr="00F2620C">
                    <w:rPr>
                      <w:rFonts w:ascii="Times New Roman" w:eastAsia="Times New Roman" w:hAnsi="Times New Roman" w:cs="Times New Roman"/>
                      <w:sz w:val="24"/>
                      <w:szCs w:val="24"/>
                      <w:lang w:eastAsia="en-US"/>
                    </w:rPr>
                    <w:t xml:space="preserve">laiku neapmokėtos </w:t>
                  </w:r>
                  <w:r w:rsidRPr="0053521C">
                    <w:rPr>
                      <w:rFonts w:ascii="Times New Roman" w:eastAsia="Times New Roman" w:hAnsi="Times New Roman" w:cs="Times New Roman"/>
                      <w:sz w:val="24"/>
                      <w:szCs w:val="24"/>
                      <w:lang w:eastAsia="en-US"/>
                    </w:rPr>
                    <w:t>sumos be PVM</w:t>
                  </w:r>
                  <w:r>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per dieną </w:t>
                  </w:r>
                </w:p>
              </w:tc>
            </w:tr>
          </w:tbl>
          <w:p w14:paraId="4E625BB8"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p>
        </w:tc>
      </w:tr>
      <w:tr w:rsidR="0042663E" w:rsidRPr="00F2620C" w14:paraId="17CED8D2" w14:textId="77777777" w:rsidTr="009A6C64">
        <w:tc>
          <w:tcPr>
            <w:tcW w:w="10890" w:type="dxa"/>
            <w:gridSpan w:val="2"/>
            <w:tcBorders>
              <w:top w:val="nil"/>
              <w:left w:val="nil"/>
              <w:bottom w:val="nil"/>
              <w:right w:val="nil"/>
            </w:tcBorders>
          </w:tcPr>
          <w:p w14:paraId="04C86B73" w14:textId="77777777"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4. UŽSAKOVO TEISĖS, PAREIGOS IR ATSAKOMYBĖ</w:t>
            </w:r>
          </w:p>
        </w:tc>
      </w:tr>
      <w:tr w:rsidR="0042663E" w:rsidRPr="00F2620C" w14:paraId="3AF5379C" w14:textId="77777777" w:rsidTr="00DE1A17">
        <w:tc>
          <w:tcPr>
            <w:tcW w:w="851" w:type="dxa"/>
            <w:tcBorders>
              <w:top w:val="nil"/>
              <w:left w:val="nil"/>
              <w:bottom w:val="nil"/>
              <w:right w:val="nil"/>
            </w:tcBorders>
          </w:tcPr>
          <w:p w14:paraId="7560B30C" w14:textId="77777777" w:rsidR="0042663E" w:rsidRPr="00F2620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19C1CD7F" w14:textId="0BA38D2F" w:rsidR="0042663E" w:rsidRPr="00DD6FE6" w:rsidRDefault="0042663E" w:rsidP="0042663E">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(2 priedas).</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Pastabas</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dėl</w:t>
            </w:r>
            <w:r w:rsidRPr="00DD6FE6">
              <w:rPr>
                <w:rFonts w:ascii="Times New Roman" w:eastAsia="Times New Roman" w:hAnsi="Times New Roman" w:cs="Times New Roman"/>
                <w:spacing w:val="-8"/>
                <w:sz w:val="24"/>
                <w:szCs w:val="24"/>
                <w:lang w:eastAsia="en-US"/>
              </w:rPr>
              <w:t xml:space="preserve"> </w:t>
            </w:r>
            <w:r w:rsidRPr="00DD6FE6">
              <w:rPr>
                <w:rFonts w:ascii="Times New Roman" w:eastAsia="Times New Roman" w:hAnsi="Times New Roman" w:cs="Times New Roman"/>
                <w:sz w:val="24"/>
                <w:szCs w:val="24"/>
                <w:lang w:eastAsia="en-US"/>
              </w:rPr>
              <w:t>vykdomų Darbų gali pateikti Užsakovas raštu – įrašais statybos darbų žurnale.</w:t>
            </w:r>
          </w:p>
        </w:tc>
      </w:tr>
      <w:tr w:rsidR="0042663E" w:rsidRPr="00F2620C" w14:paraId="4B6572DA" w14:textId="77777777" w:rsidTr="00DE1A17">
        <w:tc>
          <w:tcPr>
            <w:tcW w:w="851" w:type="dxa"/>
            <w:tcBorders>
              <w:top w:val="nil"/>
              <w:left w:val="nil"/>
              <w:bottom w:val="nil"/>
              <w:right w:val="nil"/>
            </w:tcBorders>
          </w:tcPr>
          <w:p w14:paraId="6C633788" w14:textId="77777777" w:rsidR="0042663E" w:rsidRPr="00F2620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355650C5" w14:textId="5D19C7F2" w:rsidR="0042663E" w:rsidRPr="00DD6FE6" w:rsidRDefault="0042663E" w:rsidP="0042663E">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reikalauti, kad Rangovas Darbus vykdytų pagal Techninę specifikaciją (2 priedas), laikydamasis normatyvinių statybos dokumentų reikalavimų. Jeigu Rangovas nukrypsta nuo Techninės specifikacijos (2 priedas</w:t>
            </w:r>
            <w:r>
              <w:rPr>
                <w:rFonts w:ascii="Times New Roman" w:eastAsia="Times New Roman" w:hAnsi="Times New Roman" w:cs="Times New Roman"/>
                <w:sz w:val="24"/>
                <w:szCs w:val="24"/>
                <w:lang w:eastAsia="en-US"/>
              </w:rPr>
              <w:t>)</w:t>
            </w:r>
            <w:r w:rsidRPr="00DD6FE6">
              <w:rPr>
                <w:rFonts w:ascii="Times New Roman" w:eastAsia="Times New Roman" w:hAnsi="Times New Roman" w:cs="Times New Roman"/>
                <w:sz w:val="24"/>
                <w:szCs w:val="24"/>
                <w:lang w:eastAsia="en-US"/>
              </w:rPr>
              <w:t>, nesilaiko normatyvinių statybos dokumentų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reikalavimų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(ar)</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vykdymo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protokoluose</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nurodytų</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Rangovo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prisiimtų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įsipareigojimų,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Užsakovas</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turi</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teisę raštu</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reikalauti</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šalinti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defektus,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nepriimti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nekokybiškai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atliktų</w:t>
            </w:r>
            <w:r w:rsidRPr="00DD6FE6">
              <w:rPr>
                <w:rFonts w:ascii="Times New Roman" w:eastAsia="Times New Roman" w:hAnsi="Times New Roman" w:cs="Times New Roman"/>
                <w:spacing w:val="-9"/>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nemokėti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už</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netinkamai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atliktus</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Darbus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iki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nustatytų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42663E" w:rsidRPr="00F2620C" w14:paraId="58A011F5" w14:textId="77777777" w:rsidTr="00DE1A17">
        <w:tc>
          <w:tcPr>
            <w:tcW w:w="851" w:type="dxa"/>
            <w:tcBorders>
              <w:top w:val="nil"/>
              <w:left w:val="nil"/>
              <w:bottom w:val="nil"/>
              <w:right w:val="nil"/>
            </w:tcBorders>
          </w:tcPr>
          <w:p w14:paraId="0DF3F482" w14:textId="77777777" w:rsidR="0042663E" w:rsidRPr="00F2620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62F7D480" w14:textId="1E18A46B" w:rsidR="0042663E" w:rsidRPr="00DD6FE6" w:rsidRDefault="0042663E" w:rsidP="0042663E">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ar Sutartyje nurodyti kokybės reikalavimai.</w:t>
            </w:r>
          </w:p>
        </w:tc>
      </w:tr>
      <w:tr w:rsidR="0042663E" w:rsidRPr="00F2620C" w14:paraId="5201F082" w14:textId="77777777" w:rsidTr="00DE1A17">
        <w:tc>
          <w:tcPr>
            <w:tcW w:w="851" w:type="dxa"/>
            <w:tcBorders>
              <w:top w:val="nil"/>
              <w:left w:val="nil"/>
              <w:bottom w:val="nil"/>
              <w:right w:val="nil"/>
            </w:tcBorders>
          </w:tcPr>
          <w:p w14:paraId="0FDDCD95" w14:textId="77777777" w:rsidR="0042663E" w:rsidRPr="00F2620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4B247DFB"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reikalauti, kad</w:t>
            </w:r>
            <w:r w:rsidRPr="00F2620C">
              <w:rPr>
                <w:rFonts w:ascii="Times New Roman" w:eastAsia="Times New Roman" w:hAnsi="Times New Roman" w:cs="Times New Roman"/>
                <w:spacing w:val="1"/>
                <w:sz w:val="24"/>
                <w:szCs w:val="24"/>
                <w:lang w:eastAsia="en-US"/>
              </w:rPr>
              <w:t xml:space="preserve"> </w:t>
            </w: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savo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sąskaita</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pašalintų</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defektus,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atsiradusius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per</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garantinį</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pacing w:val="-2"/>
                <w:sz w:val="24"/>
                <w:szCs w:val="24"/>
                <w:lang w:eastAsia="en-US"/>
              </w:rPr>
              <w:t>laikotarpį.</w:t>
            </w:r>
          </w:p>
        </w:tc>
      </w:tr>
      <w:tr w:rsidR="0042663E" w:rsidRPr="00F2620C" w14:paraId="24F9EAD0" w14:textId="77777777" w:rsidTr="00DE1A17">
        <w:tc>
          <w:tcPr>
            <w:tcW w:w="851" w:type="dxa"/>
            <w:tcBorders>
              <w:top w:val="nil"/>
              <w:left w:val="nil"/>
              <w:bottom w:val="nil"/>
              <w:right w:val="nil"/>
            </w:tcBorders>
          </w:tcPr>
          <w:p w14:paraId="1AF7B2C7" w14:textId="77777777" w:rsidR="0042663E" w:rsidRPr="00F2620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2B9241FA"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42663E" w:rsidRPr="00F2620C" w14:paraId="21B20033" w14:textId="77777777" w:rsidTr="00DE1A17">
        <w:tc>
          <w:tcPr>
            <w:tcW w:w="851" w:type="dxa"/>
            <w:tcBorders>
              <w:top w:val="nil"/>
              <w:left w:val="nil"/>
              <w:bottom w:val="nil"/>
              <w:right w:val="nil"/>
            </w:tcBorders>
          </w:tcPr>
          <w:p w14:paraId="22B202FC" w14:textId="77777777" w:rsidR="0042663E" w:rsidRPr="00F2620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222933B9" w14:textId="521ABBCF"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F2620C">
              <w:rPr>
                <w:rFonts w:ascii="Times New Roman" w:eastAsia="Calibri" w:hAnsi="Times New Roman" w:cs="Times New Roman"/>
                <w:sz w:val="24"/>
                <w:szCs w:val="24"/>
                <w:lang w:eastAsia="en-US"/>
              </w:rPr>
              <w:t xml:space="preserve">ostatas, </w:t>
            </w:r>
            <w:r w:rsidRPr="00F2620C">
              <w:rPr>
                <w:rFonts w:ascii="Times New Roman" w:eastAsia="Times New Roman" w:hAnsi="Times New Roman" w:cs="Times New Roman"/>
                <w:sz w:val="24"/>
                <w:szCs w:val="24"/>
                <w:lang w:eastAsia="en-US"/>
              </w:rPr>
              <w:t>yra nurodytas 3.</w:t>
            </w:r>
            <w:r>
              <w:rPr>
                <w:rFonts w:ascii="Times New Roman" w:eastAsia="Times New Roman" w:hAnsi="Times New Roman" w:cs="Times New Roman"/>
                <w:sz w:val="24"/>
                <w:szCs w:val="24"/>
                <w:lang w:eastAsia="en-US"/>
              </w:rPr>
              <w:t>3</w:t>
            </w:r>
            <w:r w:rsidRPr="00F2620C">
              <w:rPr>
                <w:rFonts w:ascii="Times New Roman" w:eastAsia="Times New Roman" w:hAnsi="Times New Roman" w:cs="Times New Roman"/>
                <w:sz w:val="24"/>
                <w:szCs w:val="24"/>
                <w:lang w:eastAsia="en-US"/>
              </w:rPr>
              <w:t> papunktyje.</w:t>
            </w:r>
          </w:p>
        </w:tc>
      </w:tr>
      <w:tr w:rsidR="0042663E" w:rsidRPr="00F2620C" w14:paraId="390D07E1" w14:textId="77777777" w:rsidTr="00DE1A17">
        <w:tc>
          <w:tcPr>
            <w:tcW w:w="851" w:type="dxa"/>
            <w:tcBorders>
              <w:top w:val="nil"/>
              <w:left w:val="nil"/>
              <w:bottom w:val="nil"/>
              <w:right w:val="nil"/>
            </w:tcBorders>
          </w:tcPr>
          <w:p w14:paraId="44BE5CA6" w14:textId="77777777" w:rsidR="0042663E" w:rsidRPr="0053521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55F52804" w14:textId="77777777" w:rsidR="0042663E" w:rsidRPr="0053521C" w:rsidRDefault="0042663E" w:rsidP="0042663E">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2663E" w:rsidRPr="00F2620C" w14:paraId="5D75F9EB" w14:textId="77777777" w:rsidTr="00DE1A17">
        <w:tc>
          <w:tcPr>
            <w:tcW w:w="851" w:type="dxa"/>
            <w:tcBorders>
              <w:top w:val="nil"/>
              <w:left w:val="nil"/>
              <w:bottom w:val="nil"/>
              <w:right w:val="nil"/>
            </w:tcBorders>
          </w:tcPr>
          <w:p w14:paraId="43F42831" w14:textId="77777777" w:rsidR="0042663E" w:rsidRPr="00B05382"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08B6B765" w14:textId="77777777" w:rsidR="0042663E" w:rsidRPr="00B05382" w:rsidRDefault="0042663E" w:rsidP="0042663E">
            <w:pPr>
              <w:spacing w:before="200" w:after="0" w:line="240" w:lineRule="auto"/>
              <w:jc w:val="both"/>
              <w:rPr>
                <w:rFonts w:ascii="Times New Roman" w:eastAsia="Times New Roman" w:hAnsi="Times New Roman" w:cs="Times New Roman"/>
                <w:i/>
                <w:sz w:val="24"/>
                <w:szCs w:val="24"/>
                <w:lang w:eastAsia="en-US"/>
              </w:rPr>
            </w:pPr>
            <w:r w:rsidRPr="00B05382">
              <w:rPr>
                <w:rFonts w:ascii="Times New Roman" w:eastAsia="Times New Roman" w:hAnsi="Times New Roman" w:cs="Times New Roman"/>
                <w:sz w:val="24"/>
                <w:szCs w:val="24"/>
                <w:lang w:eastAsia="en-US"/>
              </w:rPr>
              <w:t>Užsakovo atsakomybei ir rizikai priskiriama:</w:t>
            </w:r>
          </w:p>
          <w:p w14:paraId="64A65E21" w14:textId="4EB52BE5" w:rsidR="0042663E" w:rsidRPr="00B05382" w:rsidRDefault="0042663E" w:rsidP="0042663E">
            <w:pPr>
              <w:spacing w:before="200" w:after="0" w:line="240" w:lineRule="auto"/>
              <w:ind w:left="748" w:hanging="680"/>
              <w:jc w:val="both"/>
              <w:rPr>
                <w:rFonts w:ascii="Times New Roman" w:eastAsia="Times New Roman" w:hAnsi="Times New Roman" w:cs="Times New Roman"/>
                <w:sz w:val="24"/>
                <w:szCs w:val="24"/>
                <w:lang w:eastAsia="en-US"/>
              </w:rPr>
            </w:pPr>
            <w:r w:rsidRPr="00B05382">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8</w:t>
            </w:r>
            <w:r w:rsidRPr="00B05382">
              <w:rPr>
                <w:rFonts w:ascii="Times New Roman" w:eastAsia="Times New Roman" w:hAnsi="Times New Roman" w:cs="Times New Roman"/>
                <w:sz w:val="24"/>
                <w:szCs w:val="24"/>
                <w:lang w:eastAsia="en-US"/>
              </w:rPr>
              <w:t>.1. Užsakovo naudojimasis bet kuria Darbų dalimi iki Darbų perdavimo Užsakovui dienos, išskyrus kaip gali būti numatyta pagal Sutartį.</w:t>
            </w:r>
          </w:p>
        </w:tc>
      </w:tr>
      <w:tr w:rsidR="0042663E" w:rsidRPr="00F2620C" w14:paraId="74566AA3" w14:textId="77777777" w:rsidTr="00DE1A17">
        <w:tc>
          <w:tcPr>
            <w:tcW w:w="851" w:type="dxa"/>
            <w:tcBorders>
              <w:top w:val="nil"/>
              <w:left w:val="nil"/>
              <w:bottom w:val="nil"/>
              <w:right w:val="nil"/>
            </w:tcBorders>
          </w:tcPr>
          <w:p w14:paraId="120195B9" w14:textId="77777777" w:rsidR="0042663E" w:rsidRPr="00F2620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61D99C84"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nustatytomis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sąlygomis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priimti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iš</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Darbus.</w:t>
            </w:r>
          </w:p>
        </w:tc>
      </w:tr>
      <w:tr w:rsidR="0042663E" w:rsidRPr="00F2620C" w14:paraId="20BBD681" w14:textId="77777777" w:rsidTr="00DE1A17">
        <w:tc>
          <w:tcPr>
            <w:tcW w:w="851" w:type="dxa"/>
            <w:tcBorders>
              <w:top w:val="nil"/>
              <w:left w:val="nil"/>
              <w:bottom w:val="nil"/>
              <w:right w:val="nil"/>
            </w:tcBorders>
          </w:tcPr>
          <w:p w14:paraId="3245E4A1" w14:textId="77777777" w:rsidR="0042663E" w:rsidRPr="00F2620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3E60C03E"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sumokėti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nustatyta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tvarka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priimtus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Pirkimo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numatytais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terminais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tvarka</w:t>
            </w:r>
            <w:r w:rsidRPr="00F2620C">
              <w:rPr>
                <w:rFonts w:ascii="Times New Roman" w:eastAsia="Times New Roman" w:hAnsi="Times New Roman" w:cs="Times New Roman"/>
                <w:sz w:val="24"/>
                <w:szCs w:val="24"/>
                <w:lang w:eastAsia="en-US"/>
              </w:rPr>
              <w:t xml:space="preserve">. </w:t>
            </w:r>
          </w:p>
        </w:tc>
      </w:tr>
      <w:tr w:rsidR="0042663E" w:rsidRPr="00F2620C" w14:paraId="279DF8E0" w14:textId="77777777" w:rsidTr="00DE1A17">
        <w:tc>
          <w:tcPr>
            <w:tcW w:w="851" w:type="dxa"/>
            <w:tcBorders>
              <w:top w:val="nil"/>
              <w:left w:val="nil"/>
              <w:bottom w:val="nil"/>
              <w:right w:val="nil"/>
            </w:tcBorders>
          </w:tcPr>
          <w:p w14:paraId="368B790B" w14:textId="77777777" w:rsidR="0042663E" w:rsidRPr="00F2620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1FAF6AB9"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užtikrinti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galimybę</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laisvai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patekti</w:t>
            </w:r>
            <w:r w:rsidRPr="00F2620C">
              <w:rPr>
                <w:rFonts w:ascii="Times New Roman" w:eastAsia="Times New Roman" w:hAnsi="Times New Roman" w:cs="Times New Roman"/>
                <w:spacing w:val="-7"/>
                <w:sz w:val="24"/>
                <w:szCs w:val="24"/>
                <w:lang w:eastAsia="en-US"/>
              </w:rPr>
              <w:t xml:space="preserve"> į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vietą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iki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Sutarties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galiojimo</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pabaigos.</w:t>
            </w:r>
          </w:p>
        </w:tc>
      </w:tr>
      <w:tr w:rsidR="0042663E" w:rsidRPr="00F2620C" w14:paraId="2D8338AC" w14:textId="77777777" w:rsidTr="00DE1A17">
        <w:tc>
          <w:tcPr>
            <w:tcW w:w="851" w:type="dxa"/>
            <w:tcBorders>
              <w:top w:val="nil"/>
              <w:left w:val="nil"/>
              <w:bottom w:val="nil"/>
              <w:right w:val="nil"/>
            </w:tcBorders>
          </w:tcPr>
          <w:p w14:paraId="72616FA8" w14:textId="77777777" w:rsidR="0042663E" w:rsidRPr="00F2620C" w:rsidRDefault="0042663E" w:rsidP="0042663E">
            <w:pPr>
              <w:numPr>
                <w:ilvl w:val="0"/>
                <w:numId w:val="55"/>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1F056869"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nedelsiant</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spręsti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tarp</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objekto,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kuriame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atliekami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Darbai,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savininkų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naudotojų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kylančias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problemas,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klausimus.</w:t>
            </w:r>
          </w:p>
        </w:tc>
      </w:tr>
      <w:tr w:rsidR="0042663E" w:rsidRPr="00F2620C" w14:paraId="7F58DFE4" w14:textId="77777777" w:rsidTr="009A6C64">
        <w:tc>
          <w:tcPr>
            <w:tcW w:w="10890" w:type="dxa"/>
            <w:gridSpan w:val="2"/>
            <w:tcBorders>
              <w:top w:val="nil"/>
              <w:left w:val="nil"/>
              <w:bottom w:val="nil"/>
              <w:right w:val="nil"/>
            </w:tcBorders>
          </w:tcPr>
          <w:p w14:paraId="1C0177AD" w14:textId="77777777"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5. RANGOVO TEISĖS, PAREIGOS IR ATSAKOMYBĖ</w:t>
            </w:r>
          </w:p>
        </w:tc>
      </w:tr>
      <w:tr w:rsidR="0042663E" w:rsidRPr="00F2620C" w14:paraId="30DD5876" w14:textId="77777777" w:rsidTr="00DE1A17">
        <w:tc>
          <w:tcPr>
            <w:tcW w:w="851" w:type="dxa"/>
            <w:tcBorders>
              <w:top w:val="nil"/>
              <w:left w:val="nil"/>
              <w:bottom w:val="nil"/>
              <w:right w:val="nil"/>
            </w:tcBorders>
          </w:tcPr>
          <w:p w14:paraId="0F9228F0"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75394372"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42663E" w:rsidRPr="00F2620C" w14:paraId="1AF257ED" w14:textId="77777777" w:rsidTr="00DE1A17">
        <w:tc>
          <w:tcPr>
            <w:tcW w:w="851" w:type="dxa"/>
            <w:tcBorders>
              <w:top w:val="nil"/>
              <w:left w:val="nil"/>
              <w:bottom w:val="nil"/>
              <w:right w:val="nil"/>
            </w:tcBorders>
          </w:tcPr>
          <w:p w14:paraId="36977E02"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6CC9F614"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turi teisę pasitelkti Sutarties vykdymui </w:t>
            </w:r>
            <w:r w:rsidRPr="00674B8D">
              <w:rPr>
                <w:rFonts w:ascii="Times New Roman" w:eastAsia="Times New Roman" w:hAnsi="Times New Roman" w:cs="Times New Roman"/>
                <w:sz w:val="24"/>
                <w:szCs w:val="24"/>
                <w:lang w:eastAsia="en-US"/>
              </w:rPr>
              <w:t xml:space="preserve">subrangovus, kuriais Rangovas rėmėsi kvalifikacijai atitikti: </w:t>
            </w:r>
            <w:r w:rsidRPr="00674B8D">
              <w:rPr>
                <w:rFonts w:ascii="Times New Roman" w:eastAsia="Times New Roman" w:hAnsi="Times New Roman" w:cs="Times New Roman"/>
                <w:i/>
                <w:iCs/>
                <w:color w:val="FF0000"/>
                <w:sz w:val="24"/>
                <w:szCs w:val="24"/>
                <w:lang w:eastAsia="en-US"/>
              </w:rPr>
              <w:t>[pavadinimas (-ai), įmonės kodas bei kvalifikacijos reikalavimas</w:t>
            </w:r>
            <w:r w:rsidRPr="00F2620C">
              <w:rPr>
                <w:rFonts w:ascii="Times New Roman" w:eastAsia="Times New Roman" w:hAnsi="Times New Roman" w:cs="Times New Roman"/>
                <w:i/>
                <w:iCs/>
                <w:color w:val="FF0000"/>
                <w:sz w:val="24"/>
                <w:szCs w:val="24"/>
                <w:lang w:eastAsia="en-US"/>
              </w:rPr>
              <w:t>, kurį turi atitikti subrangovas]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sz w:val="24"/>
                <w:szCs w:val="24"/>
                <w:lang w:eastAsia="en-US"/>
              </w:rPr>
              <w:t xml:space="preserve">, bei kitus iki Sutarties sudarymo Rangovui žinomus subrangovus: </w:t>
            </w:r>
            <w:r w:rsidRPr="00F2620C">
              <w:rPr>
                <w:rFonts w:ascii="Times New Roman" w:eastAsia="Times New Roman" w:hAnsi="Times New Roman" w:cs="Times New Roman"/>
                <w:i/>
                <w:iCs/>
                <w:color w:val="FF0000"/>
                <w:sz w:val="24"/>
                <w:szCs w:val="24"/>
                <w:lang w:eastAsia="en-US"/>
              </w:rPr>
              <w:t>[pavadinimas (-ai), įmonės kodas)]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i/>
                <w:iCs/>
                <w:sz w:val="24"/>
                <w:szCs w:val="24"/>
                <w:lang w:eastAsia="en-US"/>
              </w:rPr>
              <w:t>.</w:t>
            </w:r>
          </w:p>
        </w:tc>
      </w:tr>
      <w:tr w:rsidR="0042663E" w:rsidRPr="00F2620C" w14:paraId="65021D64" w14:textId="77777777" w:rsidTr="00DE1A17">
        <w:tc>
          <w:tcPr>
            <w:tcW w:w="851" w:type="dxa"/>
            <w:tcBorders>
              <w:top w:val="nil"/>
              <w:left w:val="nil"/>
              <w:bottom w:val="nil"/>
              <w:right w:val="nil"/>
            </w:tcBorders>
          </w:tcPr>
          <w:p w14:paraId="5E23DFE9"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2151CC0E"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Calibri" w:hAnsi="Times New Roman" w:cs="Times New Roman"/>
                <w:sz w:val="24"/>
                <w:szCs w:val="24"/>
                <w:lang w:eastAsia="en-US"/>
              </w:rPr>
              <w:t xml:space="preserve">Rangovas įsipareigoja informuoti apie 5.2 papunktyje nurodytos informacijos </w:t>
            </w:r>
            <w:proofErr w:type="spellStart"/>
            <w:r w:rsidRPr="00F2620C">
              <w:rPr>
                <w:rFonts w:ascii="Times New Roman" w:eastAsia="Calibri" w:hAnsi="Times New Roman" w:cs="Times New Roman"/>
                <w:sz w:val="24"/>
                <w:szCs w:val="24"/>
                <w:lang w:eastAsia="en-US"/>
              </w:rPr>
              <w:t>pasikeitimus</w:t>
            </w:r>
            <w:proofErr w:type="spellEnd"/>
            <w:r w:rsidRPr="00F2620C">
              <w:rPr>
                <w:rFonts w:ascii="Times New Roman" w:eastAsia="Calibri" w:hAnsi="Times New Roman" w:cs="Times New Roman"/>
                <w:sz w:val="24"/>
                <w:szCs w:val="24"/>
                <w:lang w:eastAsia="en-US"/>
              </w:rPr>
              <w:t xml:space="preserve">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F2620C">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5A0E09D4"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79BF490"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Jeigu Rangovo (įskaitant ir Subrangovus) kvalifikacija dėl teisės verstis atitinkama veikla nebuvo tikrinama arba tikrinama ne visa apimtimi, Rangovas įsipareigoja Užsakovui, kad Sutartį vykdys tik tokią teisę turintys asmenys.</w:t>
            </w:r>
          </w:p>
        </w:tc>
      </w:tr>
      <w:tr w:rsidR="0042663E" w:rsidRPr="00F2620C" w14:paraId="26420CC7" w14:textId="77777777" w:rsidTr="00DE1A17">
        <w:tc>
          <w:tcPr>
            <w:tcW w:w="851" w:type="dxa"/>
            <w:tcBorders>
              <w:top w:val="nil"/>
              <w:left w:val="nil"/>
              <w:bottom w:val="nil"/>
              <w:right w:val="nil"/>
            </w:tcBorders>
          </w:tcPr>
          <w:p w14:paraId="1D2E6072"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1736A419"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42663E" w:rsidRPr="00F2620C" w14:paraId="58321539" w14:textId="77777777" w:rsidTr="00DE1A17">
        <w:tc>
          <w:tcPr>
            <w:tcW w:w="851" w:type="dxa"/>
            <w:tcBorders>
              <w:top w:val="nil"/>
              <w:left w:val="nil"/>
              <w:bottom w:val="nil"/>
              <w:right w:val="nil"/>
            </w:tcBorders>
          </w:tcPr>
          <w:p w14:paraId="4EF102E3"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0F089B14"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gauti</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Užsakovo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apmokėjimą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įvykdytus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S</w:t>
            </w:r>
            <w:r w:rsidRPr="00F2620C">
              <w:rPr>
                <w:rFonts w:ascii="Times New Roman" w:eastAsia="Times New Roman" w:hAnsi="Times New Roman" w:cs="Times New Roman"/>
                <w:sz w:val="24"/>
                <w:szCs w:val="24"/>
                <w:lang w:eastAsia="en-US"/>
              </w:rPr>
              <w:t>utartyje</w:t>
            </w:r>
            <w:r w:rsidRPr="00F2620C">
              <w:rPr>
                <w:rFonts w:ascii="Times New Roman" w:eastAsia="Times New Roman" w:hAnsi="Times New Roman" w:cs="Times New Roman"/>
                <w:spacing w:val="2"/>
                <w:sz w:val="24"/>
                <w:szCs w:val="24"/>
                <w:lang w:eastAsia="en-US"/>
              </w:rPr>
              <w:t xml:space="preserve"> </w:t>
            </w:r>
            <w:r w:rsidRPr="00F2620C">
              <w:rPr>
                <w:rFonts w:ascii="Times New Roman" w:eastAsia="Times New Roman" w:hAnsi="Times New Roman" w:cs="Times New Roman"/>
                <w:sz w:val="24"/>
                <w:szCs w:val="24"/>
                <w:lang w:eastAsia="en-US"/>
              </w:rPr>
              <w:t>nustatytas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sąlygas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pacing w:val="-2"/>
                <w:sz w:val="24"/>
                <w:szCs w:val="24"/>
                <w:lang w:eastAsia="en-US"/>
              </w:rPr>
              <w:t>tvarką.</w:t>
            </w:r>
          </w:p>
        </w:tc>
      </w:tr>
      <w:tr w:rsidR="0042663E" w:rsidRPr="00F2620C" w14:paraId="519F2908" w14:textId="77777777" w:rsidTr="00DE1A17">
        <w:tc>
          <w:tcPr>
            <w:tcW w:w="851" w:type="dxa"/>
            <w:tcBorders>
              <w:top w:val="nil"/>
              <w:left w:val="nil"/>
              <w:bottom w:val="nil"/>
              <w:right w:val="nil"/>
            </w:tcBorders>
          </w:tcPr>
          <w:p w14:paraId="14650613"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27535EEA" w14:textId="77777777" w:rsidR="0042663E" w:rsidRPr="0053521C" w:rsidRDefault="0042663E" w:rsidP="00EE0136">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Rangovas privalo tuo</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atveju,</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jeigu</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nėra</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galimybės</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atlikti</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Sutartyje</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numatytų</w:t>
            </w:r>
            <w:r w:rsidRPr="0053521C">
              <w:rPr>
                <w:rFonts w:ascii="Times New Roman" w:eastAsia="Times New Roman" w:hAnsi="Times New Roman" w:cs="Times New Roman"/>
                <w:spacing w:val="-4"/>
                <w:sz w:val="24"/>
                <w:szCs w:val="24"/>
                <w:lang w:eastAsia="en-US"/>
              </w:rPr>
              <w:t xml:space="preserve"> </w:t>
            </w:r>
            <w:r w:rsidRPr="0053521C">
              <w:rPr>
                <w:rFonts w:ascii="Times New Roman" w:eastAsia="Times New Roman" w:hAnsi="Times New Roman" w:cs="Times New Roman"/>
                <w:sz w:val="24"/>
                <w:szCs w:val="24"/>
                <w:lang w:eastAsia="en-US"/>
              </w:rPr>
              <w:t>Darbų</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pagal</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nustatytą</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Darbų</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atlikimo</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terminą,</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raštiškai</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p w14:paraId="02A6BCA1" w14:textId="1D135640" w:rsidR="0042663E" w:rsidRPr="0053521C" w:rsidRDefault="0042663E" w:rsidP="00EE0136">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hAnsi="Times New Roman" w:cs="Times New Roman"/>
                <w:sz w:val="24"/>
                <w:szCs w:val="24"/>
              </w:rPr>
              <w:t>Rangovas privalo per 3 (tris) darbo dienas nuo sutarties sudarymo dienos įsakymu ar kitu tvarkomuoju dokumentu, įstatymų nustatyta tvarka paskirti kvalifikuotą statinio statybos vadovą (-</w:t>
            </w:r>
            <w:proofErr w:type="spellStart"/>
            <w:r w:rsidRPr="0053521C">
              <w:rPr>
                <w:rFonts w:ascii="Times New Roman" w:hAnsi="Times New Roman" w:cs="Times New Roman"/>
                <w:sz w:val="24"/>
                <w:szCs w:val="24"/>
              </w:rPr>
              <w:t>us</w:t>
            </w:r>
            <w:proofErr w:type="spellEnd"/>
            <w:r w:rsidRPr="0053521C">
              <w:rPr>
                <w:rFonts w:ascii="Times New Roman" w:hAnsi="Times New Roman" w:cs="Times New Roman"/>
                <w:sz w:val="24"/>
                <w:szCs w:val="24"/>
              </w:rPr>
              <w:t>).</w:t>
            </w:r>
          </w:p>
        </w:tc>
      </w:tr>
      <w:tr w:rsidR="0042663E" w:rsidRPr="00F2620C" w14:paraId="7D59F056" w14:textId="77777777" w:rsidTr="00DE1A17">
        <w:tc>
          <w:tcPr>
            <w:tcW w:w="851" w:type="dxa"/>
            <w:tcBorders>
              <w:top w:val="nil"/>
              <w:left w:val="nil"/>
              <w:bottom w:val="nil"/>
              <w:right w:val="nil"/>
            </w:tcBorders>
          </w:tcPr>
          <w:p w14:paraId="4BF0906F"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66E1BE99"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2663E" w:rsidRPr="00F2620C" w14:paraId="52589D46" w14:textId="77777777" w:rsidTr="00DE1A17">
        <w:tc>
          <w:tcPr>
            <w:tcW w:w="851" w:type="dxa"/>
            <w:tcBorders>
              <w:top w:val="nil"/>
              <w:left w:val="nil"/>
              <w:bottom w:val="nil"/>
              <w:right w:val="nil"/>
            </w:tcBorders>
          </w:tcPr>
          <w:p w14:paraId="7E65FDA3"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29C053B9"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42663E" w:rsidRPr="00F2620C" w14:paraId="38ADEFF9" w14:textId="77777777" w:rsidTr="00DE1A17">
        <w:tc>
          <w:tcPr>
            <w:tcW w:w="851" w:type="dxa"/>
            <w:tcBorders>
              <w:top w:val="nil"/>
              <w:left w:val="nil"/>
              <w:bottom w:val="nil"/>
              <w:right w:val="nil"/>
            </w:tcBorders>
          </w:tcPr>
          <w:p w14:paraId="2C9661B2"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202EA649" w14:textId="136DFFB0"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vykdyti statybos Darbus pagal Techninę specifikaciją (2 priedas), statybos techninių reglamentų ir kitų teisės aktų, reglamentuojančių statybos veiklą (normų, taisyklių) reikalavimus. Garantuoti, kad Darbų priėmimo metu jie atitiks Techninėje specifikacijoje (2 priedas)</w:t>
            </w:r>
            <w:r>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nustatytas savybes, normatyvinių dokumentų reikalavimus, bus atlikti be klaidų, kurios panaikintų arba sumažintų jų vertę arba tinkamumą Techninėje specifikacijoje (2 priedas)</w:t>
            </w:r>
            <w:r>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numatytam panaudojimui.</w:t>
            </w:r>
          </w:p>
        </w:tc>
      </w:tr>
      <w:tr w:rsidR="0042663E" w:rsidRPr="00F2620C" w14:paraId="66C2B81B" w14:textId="77777777" w:rsidTr="00DE1A17">
        <w:tc>
          <w:tcPr>
            <w:tcW w:w="851" w:type="dxa"/>
            <w:tcBorders>
              <w:top w:val="nil"/>
              <w:left w:val="nil"/>
              <w:bottom w:val="nil"/>
              <w:right w:val="nil"/>
            </w:tcBorders>
          </w:tcPr>
          <w:p w14:paraId="03DBF8CE"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28E4A60B"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42663E" w:rsidRPr="00F2620C" w14:paraId="7BB995F9" w14:textId="77777777" w:rsidTr="00DE1A17">
        <w:tc>
          <w:tcPr>
            <w:tcW w:w="851" w:type="dxa"/>
            <w:tcBorders>
              <w:top w:val="nil"/>
              <w:left w:val="nil"/>
              <w:bottom w:val="nil"/>
              <w:right w:val="nil"/>
            </w:tcBorders>
          </w:tcPr>
          <w:p w14:paraId="571DC1EB"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2BA5339B"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Užsakovui, organizuoti jų sandėliavimą bei apsaugą.</w:t>
            </w:r>
          </w:p>
        </w:tc>
      </w:tr>
      <w:tr w:rsidR="0042663E" w:rsidRPr="00F2620C" w14:paraId="06C6353A" w14:textId="77777777" w:rsidTr="00DE1A17">
        <w:tc>
          <w:tcPr>
            <w:tcW w:w="851" w:type="dxa"/>
            <w:tcBorders>
              <w:top w:val="nil"/>
              <w:left w:val="nil"/>
              <w:bottom w:val="nil"/>
              <w:right w:val="nil"/>
            </w:tcBorders>
          </w:tcPr>
          <w:p w14:paraId="19BB7B67"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4879E154"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42663E" w:rsidRPr="00F2620C" w14:paraId="4BC91BD1" w14:textId="77777777" w:rsidTr="00DE1A17">
        <w:tc>
          <w:tcPr>
            <w:tcW w:w="851" w:type="dxa"/>
            <w:tcBorders>
              <w:top w:val="nil"/>
              <w:left w:val="nil"/>
              <w:bottom w:val="nil"/>
              <w:right w:val="nil"/>
            </w:tcBorders>
          </w:tcPr>
          <w:p w14:paraId="7CF4A026"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4FB0C6D8"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sudaryti sąlygas Užsakovo atstovams bei valstybinių kontroliuojančių institucijų atstovams lankytis Darbų objekte bei susipažinti su visa Darbų dokumentacija.</w:t>
            </w:r>
          </w:p>
        </w:tc>
      </w:tr>
      <w:tr w:rsidR="0042663E" w:rsidRPr="00F2620C" w14:paraId="30D4DB0D" w14:textId="77777777" w:rsidTr="00DE1A17">
        <w:tc>
          <w:tcPr>
            <w:tcW w:w="851" w:type="dxa"/>
            <w:tcBorders>
              <w:top w:val="nil"/>
              <w:left w:val="nil"/>
              <w:bottom w:val="nil"/>
              <w:right w:val="nil"/>
            </w:tcBorders>
          </w:tcPr>
          <w:p w14:paraId="7D3D0879" w14:textId="77777777" w:rsidR="0042663E" w:rsidRPr="0053521C" w:rsidRDefault="0042663E" w:rsidP="0042663E">
            <w:pPr>
              <w:numPr>
                <w:ilvl w:val="0"/>
                <w:numId w:val="54"/>
              </w:numPr>
              <w:spacing w:before="200" w:after="0" w:line="240" w:lineRule="auto"/>
              <w:ind w:left="714" w:hanging="572"/>
              <w:rPr>
                <w:rFonts w:ascii="Times New Roman" w:hAnsi="Times New Roman" w:cs="Times New Roman"/>
                <w:sz w:val="24"/>
                <w:szCs w:val="24"/>
              </w:rPr>
            </w:pPr>
          </w:p>
          <w:p w14:paraId="297B0B36" w14:textId="77777777" w:rsidR="0042663E" w:rsidRPr="0053521C" w:rsidRDefault="0042663E" w:rsidP="0042663E">
            <w:pPr>
              <w:spacing w:line="240" w:lineRule="auto"/>
              <w:rPr>
                <w:rFonts w:ascii="Times New Roman" w:hAnsi="Times New Roman" w:cs="Times New Roman"/>
                <w:sz w:val="24"/>
                <w:szCs w:val="24"/>
              </w:rPr>
            </w:pPr>
          </w:p>
          <w:p w14:paraId="7069D6D4" w14:textId="77777777" w:rsidR="0042663E" w:rsidRPr="0053521C" w:rsidRDefault="0042663E" w:rsidP="0042663E">
            <w:pPr>
              <w:spacing w:line="240" w:lineRule="auto"/>
              <w:rPr>
                <w:rFonts w:ascii="Times New Roman" w:hAnsi="Times New Roman" w:cs="Times New Roman"/>
                <w:sz w:val="24"/>
                <w:szCs w:val="24"/>
              </w:rPr>
            </w:pPr>
          </w:p>
          <w:p w14:paraId="27637668" w14:textId="77777777" w:rsidR="0042663E" w:rsidRPr="0053521C" w:rsidRDefault="0042663E" w:rsidP="0042663E">
            <w:pPr>
              <w:spacing w:line="240" w:lineRule="auto"/>
              <w:rPr>
                <w:rFonts w:ascii="Times New Roman" w:hAnsi="Times New Roman" w:cs="Times New Roman"/>
                <w:sz w:val="24"/>
                <w:szCs w:val="24"/>
              </w:rPr>
            </w:pPr>
          </w:p>
          <w:p w14:paraId="2DC24322" w14:textId="77777777" w:rsidR="0042663E" w:rsidRPr="0053521C" w:rsidRDefault="0042663E" w:rsidP="0042663E">
            <w:pPr>
              <w:spacing w:line="240" w:lineRule="auto"/>
              <w:rPr>
                <w:rFonts w:ascii="Times New Roman" w:hAnsi="Times New Roman" w:cs="Times New Roman"/>
                <w:sz w:val="24"/>
                <w:szCs w:val="24"/>
              </w:rPr>
            </w:pPr>
          </w:p>
          <w:p w14:paraId="7463FE4D" w14:textId="77777777" w:rsidR="0042663E" w:rsidRPr="0053521C" w:rsidRDefault="0042663E" w:rsidP="0042663E">
            <w:pPr>
              <w:spacing w:line="240" w:lineRule="auto"/>
              <w:rPr>
                <w:rFonts w:ascii="Times New Roman" w:hAnsi="Times New Roman" w:cs="Times New Roman"/>
                <w:sz w:val="24"/>
                <w:szCs w:val="24"/>
              </w:rPr>
            </w:pPr>
          </w:p>
        </w:tc>
        <w:tc>
          <w:tcPr>
            <w:tcW w:w="10039" w:type="dxa"/>
            <w:tcBorders>
              <w:top w:val="nil"/>
              <w:left w:val="nil"/>
              <w:bottom w:val="nil"/>
              <w:right w:val="nil"/>
            </w:tcBorders>
          </w:tcPr>
          <w:p w14:paraId="3B1FB74D" w14:textId="77777777" w:rsidR="0042663E" w:rsidRPr="0053521C" w:rsidRDefault="0042663E" w:rsidP="00EE0136">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Pr="0053521C">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53521C">
              <w:rPr>
                <w:rFonts w:ascii="Times New Roman" w:eastAsia="Times New Roman" w:hAnsi="Times New Roman" w:cs="Times New Roman"/>
                <w:sz w:val="24"/>
                <w:szCs w:val="24"/>
                <w:lang w:eastAsia="en-US"/>
              </w:rPr>
              <w:t>.</w:t>
            </w:r>
          </w:p>
          <w:p w14:paraId="0331DB6C" w14:textId="77777777" w:rsidR="0042663E" w:rsidRPr="0053521C" w:rsidRDefault="0042663E" w:rsidP="00EE0136">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Darbų faktinių kiekių neatitikimas orientaciniams (projektiniams) kiekiams, kurie gali būti nustatyti Techninėje specifikacijoje (2 priedas) – priskiriamas Rangovo atsakomybei ir rizikai.</w:t>
            </w:r>
          </w:p>
          <w:p w14:paraId="6DC4C560" w14:textId="2ABB68CC" w:rsidR="0042663E" w:rsidRPr="0053521C" w:rsidRDefault="0042663E" w:rsidP="00EE0136">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3521C">
              <w:rPr>
                <w:rFonts w:ascii="Times New Roman" w:hAnsi="Times New Roman" w:cs="Times New Roman"/>
                <w:sz w:val="24"/>
                <w:szCs w:val="24"/>
                <w:vertAlign w:val="superscript"/>
              </w:rPr>
              <w:footnoteReference w:id="6"/>
            </w:r>
            <w:r w:rsidRPr="0053521C">
              <w:rPr>
                <w:rFonts w:ascii="Times New Roman" w:hAnsi="Times New Roman" w:cs="Times New Roman"/>
                <w:sz w:val="24"/>
                <w:szCs w:val="24"/>
              </w:rPr>
              <w:t xml:space="preserve"> III skyriuje. Tokių darbų vertės nustatymo, teikimo ir tvirtinimo procedūra atliekama analogiškai kaip pagal Pakeitimų procedūrą, nurodytą sutarties 10 skyriuje.</w:t>
            </w:r>
          </w:p>
        </w:tc>
      </w:tr>
      <w:tr w:rsidR="0042663E" w:rsidRPr="00F2620C" w14:paraId="66376628" w14:textId="77777777" w:rsidTr="00DE1A17">
        <w:tc>
          <w:tcPr>
            <w:tcW w:w="851" w:type="dxa"/>
            <w:tcBorders>
              <w:top w:val="nil"/>
              <w:left w:val="nil"/>
              <w:bottom w:val="nil"/>
              <w:right w:val="nil"/>
            </w:tcBorders>
          </w:tcPr>
          <w:p w14:paraId="70E46034" w14:textId="77777777" w:rsidR="0042663E" w:rsidRPr="00F2620C" w:rsidRDefault="0042663E" w:rsidP="0042663E">
            <w:pPr>
              <w:numPr>
                <w:ilvl w:val="0"/>
                <w:numId w:val="54"/>
              </w:numPr>
              <w:spacing w:before="200" w:after="0" w:line="240" w:lineRule="auto"/>
              <w:ind w:left="714" w:hanging="572"/>
              <w:rPr>
                <w:rFonts w:ascii="Times New Roman" w:hAnsi="Times New Roman" w:cs="Times New Roman"/>
                <w:sz w:val="24"/>
                <w:szCs w:val="24"/>
              </w:rPr>
            </w:pPr>
          </w:p>
        </w:tc>
        <w:tc>
          <w:tcPr>
            <w:tcW w:w="10039" w:type="dxa"/>
            <w:tcBorders>
              <w:top w:val="nil"/>
              <w:left w:val="nil"/>
              <w:bottom w:val="nil"/>
              <w:right w:val="nil"/>
            </w:tcBorders>
          </w:tcPr>
          <w:p w14:paraId="044BACF8"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2663E" w:rsidRPr="00F2620C" w14:paraId="4B7D9DDE" w14:textId="77777777" w:rsidTr="00DE1A17">
        <w:tc>
          <w:tcPr>
            <w:tcW w:w="851" w:type="dxa"/>
            <w:tcBorders>
              <w:top w:val="nil"/>
              <w:left w:val="nil"/>
              <w:bottom w:val="nil"/>
              <w:right w:val="nil"/>
            </w:tcBorders>
          </w:tcPr>
          <w:p w14:paraId="7656F1FB" w14:textId="77777777" w:rsidR="0042663E" w:rsidRPr="00F2620C" w:rsidRDefault="0042663E" w:rsidP="0042663E">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008E2824"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Vykdydamas Darbus Rangovas privalo:</w:t>
            </w:r>
          </w:p>
          <w:p w14:paraId="68A6AD97" w14:textId="77777777" w:rsidR="0042663E" w:rsidRPr="00F2620C" w:rsidRDefault="0042663E" w:rsidP="00EE0136">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5.17.1. savo sąskaita pašalinti iš Statybvietės visas statybines atliekas ir šiukšles;</w:t>
            </w:r>
          </w:p>
          <w:p w14:paraId="5D5E62C1" w14:textId="77777777" w:rsidR="0042663E" w:rsidRPr="00F2620C" w:rsidRDefault="0042663E" w:rsidP="00EE0136">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5.17.2. sandėliuoti arba išvežti perteklines Medžiagas ir nereikalingus Rangovo </w:t>
            </w:r>
            <w:proofErr w:type="spellStart"/>
            <w:r w:rsidRPr="00F2620C">
              <w:rPr>
                <w:rFonts w:ascii="Times New Roman" w:eastAsia="Times New Roman" w:hAnsi="Times New Roman" w:cs="Times New Roman"/>
                <w:sz w:val="24"/>
                <w:szCs w:val="24"/>
                <w:lang w:eastAsia="en-US"/>
              </w:rPr>
              <w:t>įrengimus</w:t>
            </w:r>
            <w:proofErr w:type="spellEnd"/>
            <w:r w:rsidRPr="00F2620C">
              <w:rPr>
                <w:rFonts w:ascii="Times New Roman" w:eastAsia="Times New Roman" w:hAnsi="Times New Roman" w:cs="Times New Roman"/>
                <w:sz w:val="24"/>
                <w:szCs w:val="24"/>
                <w:lang w:eastAsia="en-US"/>
              </w:rPr>
              <w:t>;</w:t>
            </w:r>
          </w:p>
          <w:p w14:paraId="08FF76CF" w14:textId="77777777" w:rsidR="0042663E" w:rsidRPr="00F2620C" w:rsidRDefault="0042663E" w:rsidP="00EE0136">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42663E" w:rsidRPr="00F2620C" w14:paraId="768D6871" w14:textId="77777777" w:rsidTr="00DE1A17">
        <w:trPr>
          <w:trHeight w:val="1555"/>
        </w:trPr>
        <w:tc>
          <w:tcPr>
            <w:tcW w:w="851" w:type="dxa"/>
            <w:tcBorders>
              <w:top w:val="nil"/>
              <w:left w:val="nil"/>
              <w:bottom w:val="nil"/>
              <w:right w:val="nil"/>
            </w:tcBorders>
          </w:tcPr>
          <w:p w14:paraId="2D1E301B" w14:textId="77777777" w:rsidR="0042663E" w:rsidRPr="00F2620C" w:rsidRDefault="0042663E" w:rsidP="0042663E">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7A284935" w14:textId="6E3DDA05"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w:t>
            </w:r>
            <w:r>
              <w:rPr>
                <w:rFonts w:ascii="Times New Roman" w:eastAsia="Times New Roman" w:hAnsi="Times New Roman" w:cs="Times New Roman"/>
                <w:sz w:val="24"/>
                <w:szCs w:val="24"/>
                <w:lang w:eastAsia="en-US"/>
              </w:rPr>
              <w:t>.</w:t>
            </w:r>
          </w:p>
        </w:tc>
      </w:tr>
      <w:tr w:rsidR="0042663E" w:rsidRPr="00F2620C" w14:paraId="612F3DD6" w14:textId="77777777" w:rsidTr="00DE1A17">
        <w:tc>
          <w:tcPr>
            <w:tcW w:w="851" w:type="dxa"/>
            <w:tcBorders>
              <w:top w:val="nil"/>
              <w:left w:val="nil"/>
              <w:bottom w:val="nil"/>
              <w:right w:val="nil"/>
            </w:tcBorders>
          </w:tcPr>
          <w:p w14:paraId="7E1351CF" w14:textId="77777777" w:rsidR="0042663E" w:rsidRDefault="0042663E" w:rsidP="0042663E">
            <w:pPr>
              <w:spacing w:before="20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5.18.</w:t>
            </w:r>
          </w:p>
          <w:p w14:paraId="2EF86BF6" w14:textId="77777777" w:rsidR="0042663E" w:rsidRDefault="0042663E" w:rsidP="0042663E">
            <w:pPr>
              <w:spacing w:before="200" w:line="240" w:lineRule="auto"/>
              <w:jc w:val="both"/>
              <w:rPr>
                <w:rFonts w:ascii="Times New Roman" w:eastAsia="Times New Roman" w:hAnsi="Times New Roman" w:cs="Times New Roman"/>
                <w:sz w:val="24"/>
                <w:szCs w:val="24"/>
                <w:lang w:eastAsia="en-US"/>
              </w:rPr>
            </w:pPr>
          </w:p>
          <w:p w14:paraId="29ECB05D" w14:textId="7D4C6277" w:rsidR="0042663E" w:rsidRPr="00F2620C" w:rsidRDefault="0042663E" w:rsidP="0042663E">
            <w:pPr>
              <w:spacing w:before="200" w:line="240" w:lineRule="auto"/>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78369641" w14:textId="766A677D" w:rsidR="0042663E" w:rsidRPr="00ED0322"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42663E" w:rsidRPr="00F2620C" w14:paraId="71B0F816" w14:textId="77777777" w:rsidTr="00DE1A17">
        <w:tc>
          <w:tcPr>
            <w:tcW w:w="851" w:type="dxa"/>
            <w:tcBorders>
              <w:top w:val="nil"/>
              <w:left w:val="nil"/>
              <w:bottom w:val="nil"/>
              <w:right w:val="nil"/>
            </w:tcBorders>
          </w:tcPr>
          <w:p w14:paraId="67B35714" w14:textId="606B5E2B" w:rsidR="0042663E"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5.19.</w:t>
            </w:r>
          </w:p>
          <w:p w14:paraId="0AAD8C76" w14:textId="77777777" w:rsidR="0042663E" w:rsidRDefault="0042663E" w:rsidP="0042663E">
            <w:pPr>
              <w:spacing w:before="200" w:after="0" w:line="240" w:lineRule="auto"/>
              <w:jc w:val="both"/>
              <w:rPr>
                <w:rFonts w:ascii="Times New Roman" w:eastAsia="Times New Roman" w:hAnsi="Times New Roman" w:cs="Times New Roman"/>
                <w:sz w:val="24"/>
                <w:szCs w:val="24"/>
                <w:lang w:eastAsia="en-US"/>
              </w:rPr>
            </w:pPr>
          </w:p>
          <w:p w14:paraId="6C642F41" w14:textId="1DB4B888"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5A75BBC2" w14:textId="77777777" w:rsidR="0042663E" w:rsidRPr="00674B8D" w:rsidRDefault="0042663E" w:rsidP="00EE0136">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lastRenderedPageBreak/>
              <w:t xml:space="preserve">Rangovas, prieš paslėpdamas ar uždengdamas kurias nors konstrukcijas ar statybos darbus, privalo informuoti Užsakovą, kuris patikrina, apžiūri ir, jeigu reikia, priima bandymų rezultatus. Jeigu Rangovas paslepia konstrukcijas ar statybos darbus apie tai nepranešęs Užsakovui, tai, Užsakovui </w:t>
            </w:r>
            <w:r w:rsidRPr="00674B8D">
              <w:rPr>
                <w:rFonts w:ascii="Times New Roman" w:eastAsia="Times New Roman" w:hAnsi="Times New Roman" w:cs="Times New Roman"/>
                <w:sz w:val="24"/>
                <w:szCs w:val="24"/>
                <w:lang w:eastAsia="en-US"/>
              </w:rPr>
              <w:lastRenderedPageBreak/>
              <w:t xml:space="preserve">pareikalavus, Rangovas savo sąskaita privalo tą Darbą atidengti patikrinimui ir nepriklausomai nuo patikrinimo rezultato vėliau uždengti. </w:t>
            </w:r>
          </w:p>
        </w:tc>
      </w:tr>
      <w:tr w:rsidR="0042663E" w:rsidRPr="00F2620C" w14:paraId="3C39D9C9" w14:textId="77777777" w:rsidTr="00DE1A17">
        <w:tc>
          <w:tcPr>
            <w:tcW w:w="851" w:type="dxa"/>
            <w:tcBorders>
              <w:top w:val="nil"/>
              <w:left w:val="nil"/>
              <w:bottom w:val="nil"/>
              <w:right w:val="nil"/>
            </w:tcBorders>
          </w:tcPr>
          <w:p w14:paraId="2D2A5270" w14:textId="6B28F430"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5.20.</w:t>
            </w:r>
          </w:p>
        </w:tc>
        <w:tc>
          <w:tcPr>
            <w:tcW w:w="10039" w:type="dxa"/>
            <w:tcBorders>
              <w:top w:val="nil"/>
              <w:left w:val="nil"/>
              <w:bottom w:val="nil"/>
              <w:right w:val="nil"/>
            </w:tcBorders>
          </w:tcPr>
          <w:p w14:paraId="4BA962A3" w14:textId="401F40D0" w:rsidR="0042663E" w:rsidRPr="00674B8D" w:rsidRDefault="0042663E" w:rsidP="00EE0136">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Rangovas privalo apsirūpinti visais prietaisais, </w:t>
            </w:r>
            <w:proofErr w:type="spellStart"/>
            <w:r w:rsidRPr="00674B8D">
              <w:rPr>
                <w:rFonts w:ascii="Times New Roman" w:eastAsia="Times New Roman" w:hAnsi="Times New Roman" w:cs="Times New Roman"/>
                <w:sz w:val="24"/>
                <w:szCs w:val="24"/>
                <w:lang w:eastAsia="en-US"/>
              </w:rPr>
              <w:t>įrengimais</w:t>
            </w:r>
            <w:proofErr w:type="spellEnd"/>
            <w:r w:rsidRPr="00674B8D">
              <w:rPr>
                <w:rFonts w:ascii="Times New Roman" w:eastAsia="Times New Roman" w:hAnsi="Times New Roman" w:cs="Times New Roman"/>
                <w:sz w:val="24"/>
                <w:szCs w:val="24"/>
                <w:lang w:eastAsia="en-US"/>
              </w:rPr>
              <w:t>, instrumentais, darbo jėga, medžiagomis ir kvalifikuotais darbuotojais bei pateikti visus Darbų įvykdymo dokumentus (išpildomieji atliktų Darbų brėžiniai (nuotraukos) bei kiti dokumentai pateikiami Užsakovui), eksploatacijos ir priežiūros instrukcijas, kurie reikalingi bet kokių Darbų dalių bandymams atlikti.</w:t>
            </w:r>
          </w:p>
        </w:tc>
      </w:tr>
      <w:tr w:rsidR="0042663E" w:rsidRPr="00F2620C" w14:paraId="21C12D35" w14:textId="77777777" w:rsidTr="00DE1A17">
        <w:tc>
          <w:tcPr>
            <w:tcW w:w="851" w:type="dxa"/>
            <w:tcBorders>
              <w:top w:val="nil"/>
              <w:left w:val="nil"/>
              <w:bottom w:val="nil"/>
              <w:right w:val="nil"/>
            </w:tcBorders>
          </w:tcPr>
          <w:p w14:paraId="1264D44E" w14:textId="5BAB0AB8"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5.21.</w:t>
            </w:r>
          </w:p>
        </w:tc>
        <w:tc>
          <w:tcPr>
            <w:tcW w:w="10039" w:type="dxa"/>
            <w:tcBorders>
              <w:top w:val="nil"/>
              <w:left w:val="nil"/>
              <w:bottom w:val="nil"/>
              <w:right w:val="nil"/>
            </w:tcBorders>
          </w:tcPr>
          <w:p w14:paraId="41317779"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42663E" w:rsidRPr="00F2620C" w14:paraId="05BE93A2" w14:textId="77777777" w:rsidTr="00DE1A17">
        <w:tc>
          <w:tcPr>
            <w:tcW w:w="851" w:type="dxa"/>
            <w:tcBorders>
              <w:top w:val="nil"/>
              <w:left w:val="nil"/>
              <w:bottom w:val="nil"/>
              <w:right w:val="nil"/>
            </w:tcBorders>
          </w:tcPr>
          <w:p w14:paraId="633277BC" w14:textId="33454ACD" w:rsidR="0042663E"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5.22.</w:t>
            </w:r>
          </w:p>
          <w:p w14:paraId="0AF01257" w14:textId="14A1F1F5"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36FC3D0B"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2663E" w:rsidRPr="00F2620C" w14:paraId="71D30E8B" w14:textId="77777777" w:rsidTr="00DE1A17">
        <w:tc>
          <w:tcPr>
            <w:tcW w:w="851" w:type="dxa"/>
            <w:tcBorders>
              <w:top w:val="nil"/>
              <w:left w:val="nil"/>
              <w:bottom w:val="nil"/>
              <w:right w:val="nil"/>
            </w:tcBorders>
          </w:tcPr>
          <w:p w14:paraId="7B327003" w14:textId="0F462263"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5.23.</w:t>
            </w:r>
          </w:p>
        </w:tc>
        <w:tc>
          <w:tcPr>
            <w:tcW w:w="10039" w:type="dxa"/>
            <w:tcBorders>
              <w:top w:val="nil"/>
              <w:left w:val="nil"/>
              <w:bottom w:val="nil"/>
              <w:right w:val="nil"/>
            </w:tcBorders>
          </w:tcPr>
          <w:p w14:paraId="59000BD7"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42663E" w:rsidRPr="00F2620C" w14:paraId="5A7B5994" w14:textId="77777777" w:rsidTr="00DE1A17">
        <w:tc>
          <w:tcPr>
            <w:tcW w:w="851" w:type="dxa"/>
            <w:tcBorders>
              <w:top w:val="nil"/>
              <w:left w:val="nil"/>
              <w:bottom w:val="nil"/>
              <w:right w:val="nil"/>
            </w:tcBorders>
          </w:tcPr>
          <w:p w14:paraId="48E1E9B9" w14:textId="2D8B18A1"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5.24.</w:t>
            </w:r>
          </w:p>
        </w:tc>
        <w:tc>
          <w:tcPr>
            <w:tcW w:w="10039" w:type="dxa"/>
            <w:tcBorders>
              <w:top w:val="nil"/>
              <w:left w:val="nil"/>
              <w:bottom w:val="nil"/>
              <w:right w:val="nil"/>
            </w:tcBorders>
          </w:tcPr>
          <w:p w14:paraId="1DD04888"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42663E" w:rsidRPr="00F2620C" w14:paraId="1797F9AD" w14:textId="77777777" w:rsidTr="00DE1A17">
        <w:tc>
          <w:tcPr>
            <w:tcW w:w="851" w:type="dxa"/>
            <w:tcBorders>
              <w:top w:val="nil"/>
              <w:left w:val="nil"/>
              <w:bottom w:val="nil"/>
              <w:right w:val="nil"/>
            </w:tcBorders>
          </w:tcPr>
          <w:p w14:paraId="49286A3E" w14:textId="4E13C363"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5.25.</w:t>
            </w:r>
          </w:p>
        </w:tc>
        <w:tc>
          <w:tcPr>
            <w:tcW w:w="10039" w:type="dxa"/>
            <w:tcBorders>
              <w:top w:val="nil"/>
              <w:left w:val="nil"/>
              <w:bottom w:val="nil"/>
              <w:right w:val="nil"/>
            </w:tcBorders>
          </w:tcPr>
          <w:p w14:paraId="2E80A072"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2663E" w:rsidRPr="00F2620C" w14:paraId="00C9157A" w14:textId="77777777" w:rsidTr="00DE1A17">
        <w:tc>
          <w:tcPr>
            <w:tcW w:w="851" w:type="dxa"/>
            <w:tcBorders>
              <w:top w:val="nil"/>
              <w:left w:val="nil"/>
              <w:bottom w:val="nil"/>
              <w:right w:val="nil"/>
            </w:tcBorders>
          </w:tcPr>
          <w:p w14:paraId="3C522788" w14:textId="7344AC45"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5.26.</w:t>
            </w:r>
          </w:p>
        </w:tc>
        <w:tc>
          <w:tcPr>
            <w:tcW w:w="10039" w:type="dxa"/>
            <w:tcBorders>
              <w:top w:val="nil"/>
              <w:left w:val="nil"/>
              <w:bottom w:val="nil"/>
              <w:right w:val="nil"/>
            </w:tcBorders>
          </w:tcPr>
          <w:p w14:paraId="36C36366" w14:textId="64603424" w:rsidR="0042663E" w:rsidRPr="00F2620C" w:rsidRDefault="0042663E" w:rsidP="00EE0136">
            <w:pPr>
              <w:spacing w:before="200" w:after="0" w:line="240" w:lineRule="auto"/>
              <w:jc w:val="both"/>
              <w:rPr>
                <w:rFonts w:ascii="Times New Roman" w:eastAsia="Times New Roman" w:hAnsi="Times New Roman" w:cs="Times New Roman"/>
                <w:spacing w:val="-2"/>
                <w:sz w:val="24"/>
                <w:szCs w:val="24"/>
                <w:lang w:eastAsia="en-US"/>
              </w:rPr>
            </w:pPr>
            <w:r w:rsidRPr="00F2620C">
              <w:rPr>
                <w:rFonts w:ascii="Times New Roman" w:eastAsia="Times New Roman" w:hAnsi="Times New Roman" w:cs="Times New Roman"/>
                <w:sz w:val="24"/>
                <w:szCs w:val="24"/>
                <w:lang w:eastAsia="en-US"/>
              </w:rPr>
              <w:t xml:space="preserve">Rangovas privalo </w:t>
            </w:r>
            <w:r w:rsidRPr="00F2620C">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42663E" w:rsidRPr="00F2620C" w14:paraId="477E3493" w14:textId="77777777" w:rsidTr="00DE1A17">
        <w:tc>
          <w:tcPr>
            <w:tcW w:w="851" w:type="dxa"/>
            <w:tcBorders>
              <w:top w:val="nil"/>
              <w:left w:val="nil"/>
              <w:bottom w:val="nil"/>
              <w:right w:val="nil"/>
            </w:tcBorders>
          </w:tcPr>
          <w:p w14:paraId="3D499F7E" w14:textId="7079FA5C"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5.27.</w:t>
            </w:r>
          </w:p>
        </w:tc>
        <w:tc>
          <w:tcPr>
            <w:tcW w:w="10039" w:type="dxa"/>
            <w:tcBorders>
              <w:top w:val="nil"/>
              <w:left w:val="nil"/>
              <w:bottom w:val="nil"/>
              <w:right w:val="nil"/>
            </w:tcBorders>
          </w:tcPr>
          <w:p w14:paraId="4C788B20" w14:textId="77777777" w:rsidR="0042663E" w:rsidRPr="00F2620C" w:rsidRDefault="0042663E" w:rsidP="00EE0136">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2620C">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42663E" w:rsidRPr="00F2620C" w14:paraId="2F4D4585" w14:textId="77777777" w:rsidTr="00DE1A17">
        <w:tc>
          <w:tcPr>
            <w:tcW w:w="851" w:type="dxa"/>
            <w:tcBorders>
              <w:top w:val="nil"/>
              <w:left w:val="nil"/>
              <w:bottom w:val="nil"/>
              <w:right w:val="nil"/>
            </w:tcBorders>
          </w:tcPr>
          <w:p w14:paraId="4FB3BF19" w14:textId="203CC84A" w:rsidR="0042663E" w:rsidRPr="0053521C" w:rsidRDefault="0042663E" w:rsidP="0042663E">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 xml:space="preserve"> 5.28. </w:t>
            </w:r>
          </w:p>
        </w:tc>
        <w:tc>
          <w:tcPr>
            <w:tcW w:w="10039" w:type="dxa"/>
            <w:tcBorders>
              <w:top w:val="nil"/>
              <w:left w:val="nil"/>
              <w:bottom w:val="nil"/>
              <w:right w:val="nil"/>
            </w:tcBorders>
          </w:tcPr>
          <w:p w14:paraId="75E9B344" w14:textId="77777777" w:rsidR="0042663E" w:rsidRPr="0053521C" w:rsidRDefault="0042663E" w:rsidP="00EE0136">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3DB6F7CD" w14:textId="39284499" w:rsidR="0042663E" w:rsidRPr="0053521C" w:rsidRDefault="0042663E" w:rsidP="00EE0136">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hAnsi="Times New Roman" w:cs="Times New Roman"/>
                <w:sz w:val="24"/>
                <w:szCs w:val="24"/>
              </w:rPr>
              <w:t xml:space="preserve">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 Darbams naudoti </w:t>
            </w:r>
            <w:r w:rsidRPr="0053521C">
              <w:rPr>
                <w:rFonts w:ascii="Times New Roman" w:hAnsi="Times New Roman" w:cs="Times New Roman"/>
                <w:sz w:val="24"/>
                <w:szCs w:val="24"/>
              </w:rPr>
              <w:lastRenderedPageBreak/>
              <w:t>tik naujas, Lietuvos Respublikos teisės aktų nustatyta tvarka sertifikuotas medžiagas, taip pat atitinkančius jiems keliamus Lietuvos Respublikos standartus ir normas.</w:t>
            </w:r>
          </w:p>
        </w:tc>
      </w:tr>
      <w:tr w:rsidR="0042663E" w:rsidRPr="00F2620C" w14:paraId="4905A913" w14:textId="77777777" w:rsidTr="00DE1A17">
        <w:tc>
          <w:tcPr>
            <w:tcW w:w="851" w:type="dxa"/>
            <w:tcBorders>
              <w:top w:val="nil"/>
              <w:left w:val="nil"/>
              <w:bottom w:val="nil"/>
              <w:right w:val="nil"/>
            </w:tcBorders>
          </w:tcPr>
          <w:p w14:paraId="4270D52F" w14:textId="4A92FA2E"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5.29.</w:t>
            </w:r>
          </w:p>
        </w:tc>
        <w:tc>
          <w:tcPr>
            <w:tcW w:w="10039" w:type="dxa"/>
            <w:tcBorders>
              <w:top w:val="nil"/>
              <w:left w:val="nil"/>
              <w:bottom w:val="nil"/>
              <w:right w:val="nil"/>
            </w:tcBorders>
          </w:tcPr>
          <w:p w14:paraId="7DAF4C0E" w14:textId="77777777" w:rsidR="0042663E" w:rsidRPr="00F2620C" w:rsidRDefault="0042663E" w:rsidP="00EE0136">
            <w:pPr>
              <w:widowControl w:val="0"/>
              <w:spacing w:before="200" w:after="0" w:line="240" w:lineRule="auto"/>
              <w:jc w:val="both"/>
              <w:rPr>
                <w:rFonts w:ascii="Times New Roman" w:hAnsi="Times New Roman" w:cs="Times New Roman"/>
                <w:sz w:val="24"/>
                <w:szCs w:val="24"/>
                <w:highlight w:val="yellow"/>
              </w:rPr>
            </w:pPr>
            <w:r w:rsidRPr="0087020A">
              <w:rPr>
                <w:rFonts w:ascii="Times New Roman" w:hAnsi="Times New Roman" w:cs="Times New Roman"/>
                <w:sz w:val="24"/>
                <w:szCs w:val="24"/>
              </w:rPr>
              <w:t xml:space="preserve">Rangovas privalo pagal statybviečių įrengimo reikalavimus savo lėšomis įrengti laikinus </w:t>
            </w:r>
            <w:proofErr w:type="spellStart"/>
            <w:r w:rsidRPr="0087020A">
              <w:rPr>
                <w:rFonts w:ascii="Times New Roman" w:hAnsi="Times New Roman" w:cs="Times New Roman"/>
                <w:sz w:val="24"/>
                <w:szCs w:val="24"/>
              </w:rPr>
              <w:t>aptvėrimus</w:t>
            </w:r>
            <w:proofErr w:type="spellEnd"/>
            <w:r w:rsidRPr="0087020A">
              <w:rPr>
                <w:rFonts w:ascii="Times New Roman" w:hAnsi="Times New Roman" w:cs="Times New Roman"/>
                <w:sz w:val="24"/>
                <w:szCs w:val="24"/>
              </w:rPr>
              <w:t>, o baigus Darbus juos išardyti.</w:t>
            </w:r>
          </w:p>
        </w:tc>
      </w:tr>
      <w:tr w:rsidR="0042663E" w:rsidRPr="00F2620C" w14:paraId="40823AB4" w14:textId="77777777" w:rsidTr="00DE1A17">
        <w:trPr>
          <w:trHeight w:val="565"/>
        </w:trPr>
        <w:tc>
          <w:tcPr>
            <w:tcW w:w="851" w:type="dxa"/>
            <w:tcBorders>
              <w:top w:val="nil"/>
              <w:left w:val="nil"/>
              <w:bottom w:val="nil"/>
              <w:right w:val="nil"/>
            </w:tcBorders>
          </w:tcPr>
          <w:p w14:paraId="0FCAB4B6" w14:textId="734C9BFB"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5.30.</w:t>
            </w:r>
          </w:p>
        </w:tc>
        <w:tc>
          <w:tcPr>
            <w:tcW w:w="10039" w:type="dxa"/>
            <w:tcBorders>
              <w:top w:val="nil"/>
              <w:left w:val="nil"/>
              <w:bottom w:val="nil"/>
              <w:right w:val="nil"/>
            </w:tcBorders>
          </w:tcPr>
          <w:p w14:paraId="6E835C8B" w14:textId="77777777" w:rsidR="0042663E" w:rsidRPr="00F2620C" w:rsidRDefault="0042663E" w:rsidP="00EE0136">
            <w:pPr>
              <w:widowControl w:val="0"/>
              <w:tabs>
                <w:tab w:val="left" w:pos="567"/>
                <w:tab w:val="left" w:pos="709"/>
                <w:tab w:val="left" w:pos="851"/>
                <w:tab w:val="left" w:pos="992"/>
                <w:tab w:val="left" w:pos="1134"/>
              </w:tabs>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42663E" w:rsidRPr="00F2620C" w14:paraId="793AB0C3" w14:textId="77777777" w:rsidTr="00DE1A17">
        <w:trPr>
          <w:trHeight w:val="439"/>
        </w:trPr>
        <w:tc>
          <w:tcPr>
            <w:tcW w:w="851" w:type="dxa"/>
            <w:tcBorders>
              <w:top w:val="nil"/>
              <w:left w:val="nil"/>
              <w:bottom w:val="nil"/>
              <w:right w:val="nil"/>
            </w:tcBorders>
          </w:tcPr>
          <w:p w14:paraId="5F12EF1E" w14:textId="39646F18"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5.31.</w:t>
            </w:r>
          </w:p>
        </w:tc>
        <w:tc>
          <w:tcPr>
            <w:tcW w:w="10039" w:type="dxa"/>
            <w:tcBorders>
              <w:top w:val="nil"/>
              <w:left w:val="nil"/>
              <w:bottom w:val="nil"/>
              <w:right w:val="nil"/>
            </w:tcBorders>
          </w:tcPr>
          <w:p w14:paraId="746C4908" w14:textId="4044C98C" w:rsidR="0042663E" w:rsidRPr="00F2620C" w:rsidRDefault="0042663E" w:rsidP="00EE0136">
            <w:pPr>
              <w:widowControl w:val="0"/>
              <w:tabs>
                <w:tab w:val="left" w:pos="567"/>
                <w:tab w:val="left" w:pos="709"/>
                <w:tab w:val="left" w:pos="851"/>
                <w:tab w:val="left" w:pos="992"/>
                <w:tab w:val="left" w:pos="1134"/>
              </w:tabs>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atsakyti už subtiekėjų atliktus Darbus ir jų kokybę ar padarytą žalą.</w:t>
            </w:r>
          </w:p>
        </w:tc>
      </w:tr>
      <w:tr w:rsidR="0042663E" w:rsidRPr="00F2620C" w14:paraId="5FC74E1E" w14:textId="77777777" w:rsidTr="00DE1A17">
        <w:trPr>
          <w:trHeight w:val="450"/>
        </w:trPr>
        <w:tc>
          <w:tcPr>
            <w:tcW w:w="851" w:type="dxa"/>
            <w:tcBorders>
              <w:top w:val="nil"/>
              <w:left w:val="nil"/>
              <w:bottom w:val="nil"/>
              <w:right w:val="nil"/>
            </w:tcBorders>
          </w:tcPr>
          <w:p w14:paraId="52D8297D" w14:textId="65AB0994" w:rsidR="0042663E" w:rsidRPr="00F2620C" w:rsidRDefault="0042663E" w:rsidP="0042663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5.32.</w:t>
            </w:r>
          </w:p>
        </w:tc>
        <w:tc>
          <w:tcPr>
            <w:tcW w:w="10039" w:type="dxa"/>
            <w:tcBorders>
              <w:top w:val="nil"/>
              <w:left w:val="nil"/>
              <w:bottom w:val="nil"/>
              <w:right w:val="nil"/>
            </w:tcBorders>
          </w:tcPr>
          <w:p w14:paraId="49BC81AB" w14:textId="599E0762" w:rsidR="0042663E" w:rsidRPr="00F2620C" w:rsidRDefault="0042663E" w:rsidP="00EE0136">
            <w:pPr>
              <w:widowControl w:val="0"/>
              <w:tabs>
                <w:tab w:val="left" w:pos="567"/>
                <w:tab w:val="left" w:pos="709"/>
                <w:tab w:val="left" w:pos="851"/>
                <w:tab w:val="left" w:pos="992"/>
                <w:tab w:val="left" w:pos="1134"/>
              </w:tabs>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Rangovo privalomos pareigos ir prievolės, numatytos LR Statybos įstatymo 22¹ straipsnio 3 ir 4  dalyse.</w:t>
            </w:r>
          </w:p>
        </w:tc>
      </w:tr>
      <w:tr w:rsidR="0042663E" w:rsidRPr="00F2620C" w14:paraId="651FD92A" w14:textId="77777777" w:rsidTr="00DE1A17">
        <w:trPr>
          <w:trHeight w:val="450"/>
        </w:trPr>
        <w:tc>
          <w:tcPr>
            <w:tcW w:w="851" w:type="dxa"/>
            <w:tcBorders>
              <w:top w:val="nil"/>
              <w:left w:val="nil"/>
              <w:bottom w:val="nil"/>
              <w:right w:val="nil"/>
            </w:tcBorders>
          </w:tcPr>
          <w:p w14:paraId="4F5192CE" w14:textId="7DFB5841" w:rsidR="0042663E" w:rsidRPr="00F2620C" w:rsidRDefault="0042663E" w:rsidP="0042663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5.33.</w:t>
            </w:r>
          </w:p>
        </w:tc>
        <w:tc>
          <w:tcPr>
            <w:tcW w:w="10039" w:type="dxa"/>
            <w:tcBorders>
              <w:top w:val="nil"/>
              <w:left w:val="nil"/>
              <w:bottom w:val="nil"/>
              <w:right w:val="nil"/>
            </w:tcBorders>
          </w:tcPr>
          <w:p w14:paraId="0779C24E" w14:textId="6D5CDA71" w:rsidR="0042663E" w:rsidRPr="00F2620C" w:rsidRDefault="0042663E" w:rsidP="00EE0136">
            <w:pPr>
              <w:widowControl w:val="0"/>
              <w:tabs>
                <w:tab w:val="left" w:pos="567"/>
                <w:tab w:val="left" w:pos="709"/>
                <w:tab w:val="left" w:pos="851"/>
                <w:tab w:val="left" w:pos="992"/>
                <w:tab w:val="left" w:pos="1134"/>
              </w:tabs>
              <w:spacing w:before="200" w:after="0" w:line="240" w:lineRule="auto"/>
              <w:jc w:val="both"/>
              <w:rPr>
                <w:rFonts w:ascii="Times New Roman" w:hAnsi="Times New Roman" w:cs="Times New Roman"/>
                <w:sz w:val="24"/>
                <w:szCs w:val="24"/>
              </w:rPr>
            </w:pPr>
            <w:r w:rsidRPr="006D4F10">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6D4F10">
              <w:rPr>
                <w:rFonts w:ascii="Times New Roman" w:hAnsi="Times New Roman" w:cs="Times New Roman"/>
                <w:iCs/>
                <w:sz w:val="24"/>
                <w:szCs w:val="24"/>
              </w:rPr>
              <w:t xml:space="preserve"> pagrįstų atitinkamais Europos arba tarptautinių standartizacijos organizacijų priimtais standartais, </w:t>
            </w:r>
            <w:r w:rsidRPr="006D4F10">
              <w:rPr>
                <w:rFonts w:ascii="Times New Roman" w:hAnsi="Times New Roman" w:cs="Times New Roman"/>
                <w:sz w:val="24"/>
                <w:szCs w:val="24"/>
              </w:rPr>
              <w:t xml:space="preserve">ar kitais pateiktais lygiaverčiais kokybės vadybos užtikrinimo priemonių </w:t>
            </w:r>
            <w:proofErr w:type="spellStart"/>
            <w:r w:rsidRPr="006D4F10">
              <w:rPr>
                <w:rFonts w:ascii="Times New Roman" w:hAnsi="Times New Roman" w:cs="Times New Roman"/>
                <w:sz w:val="24"/>
                <w:szCs w:val="24"/>
              </w:rPr>
              <w:t>įrodymais</w:t>
            </w:r>
            <w:proofErr w:type="spellEnd"/>
            <w:r w:rsidRPr="006D4F10">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6D4F10">
              <w:rPr>
                <w:rFonts w:ascii="Times New Roman" w:hAnsi="Times New Roman" w:cs="Times New Roman"/>
                <w:sz w:val="24"/>
                <w:szCs w:val="24"/>
                <w:shd w:val="clear" w:color="auto" w:fill="FFFFFF"/>
              </w:rPr>
              <w:t>galiotų visu sutarties vykdymo laikotarpiu.</w:t>
            </w:r>
          </w:p>
        </w:tc>
      </w:tr>
      <w:tr w:rsidR="0042663E" w:rsidRPr="00F2620C" w14:paraId="0FA0A2ED" w14:textId="77777777" w:rsidTr="009A6C64">
        <w:tc>
          <w:tcPr>
            <w:tcW w:w="10890" w:type="dxa"/>
            <w:gridSpan w:val="2"/>
            <w:tcBorders>
              <w:top w:val="nil"/>
              <w:left w:val="nil"/>
              <w:bottom w:val="nil"/>
              <w:right w:val="nil"/>
            </w:tcBorders>
          </w:tcPr>
          <w:p w14:paraId="7C0CBC4C" w14:textId="77777777"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6. DARBŲ ATLIKIMO TERMINAI, VĖLAVIMAS, SUSTABDYMAS</w:t>
            </w:r>
          </w:p>
        </w:tc>
      </w:tr>
      <w:tr w:rsidR="0042663E" w:rsidRPr="00F2620C" w14:paraId="0D1BB1AE" w14:textId="77777777" w:rsidTr="00DE1A17">
        <w:tc>
          <w:tcPr>
            <w:tcW w:w="851" w:type="dxa"/>
            <w:tcBorders>
              <w:top w:val="nil"/>
              <w:left w:val="nil"/>
              <w:bottom w:val="nil"/>
              <w:right w:val="nil"/>
            </w:tcBorders>
          </w:tcPr>
          <w:p w14:paraId="2097268E" w14:textId="77777777" w:rsidR="0042663E" w:rsidRPr="00F2620C" w:rsidRDefault="0042663E" w:rsidP="0042663E">
            <w:pPr>
              <w:numPr>
                <w:ilvl w:val="0"/>
                <w:numId w:val="32"/>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61AEE1DC" w14:textId="36F2F27C"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atlikimo terminas </w:t>
            </w:r>
            <w:r w:rsidRPr="0053521C">
              <w:rPr>
                <w:rFonts w:ascii="Times New Roman" w:eastAsia="Times New Roman" w:hAnsi="Times New Roman" w:cs="Times New Roman"/>
                <w:sz w:val="24"/>
                <w:szCs w:val="24"/>
                <w:lang w:eastAsia="en-US"/>
              </w:rPr>
              <w:t>yra 3.3 papunktyje nurodytas mėnesių skaičius</w:t>
            </w:r>
            <w:r w:rsidRPr="0053521C">
              <w:rPr>
                <w:rFonts w:ascii="Times New Roman" w:eastAsia="Times New Roman" w:hAnsi="Times New Roman" w:cs="Times New Roman"/>
                <w:i/>
                <w:color w:val="FF0000"/>
                <w:sz w:val="24"/>
                <w:szCs w:val="24"/>
                <w:lang w:eastAsia="en-US"/>
              </w:rPr>
              <w:t xml:space="preserve"> </w:t>
            </w:r>
            <w:r w:rsidRPr="0053521C">
              <w:rPr>
                <w:rFonts w:ascii="Times New Roman" w:eastAsia="Times New Roman" w:hAnsi="Times New Roman" w:cs="Times New Roman"/>
                <w:sz w:val="24"/>
                <w:szCs w:val="24"/>
                <w:lang w:eastAsia="en-US"/>
              </w:rPr>
              <w:t>nuo Darbo pradžios. Rangovas iki Darbų atlikimo termino pabaigos</w:t>
            </w:r>
            <w:r w:rsidRPr="00F2620C">
              <w:rPr>
                <w:rFonts w:ascii="Times New Roman" w:eastAsia="Times New Roman" w:hAnsi="Times New Roman" w:cs="Times New Roman"/>
                <w:sz w:val="24"/>
                <w:szCs w:val="24"/>
                <w:lang w:eastAsia="en-US"/>
              </w:rPr>
              <w:t xml:space="preserve"> privalo atlikti visus Darbus.</w:t>
            </w:r>
          </w:p>
        </w:tc>
      </w:tr>
      <w:tr w:rsidR="0042663E" w:rsidRPr="00F2620C" w14:paraId="6EE25BF8" w14:textId="77777777" w:rsidTr="00DE1A17">
        <w:tc>
          <w:tcPr>
            <w:tcW w:w="851" w:type="dxa"/>
            <w:tcBorders>
              <w:top w:val="nil"/>
              <w:left w:val="nil"/>
              <w:bottom w:val="nil"/>
              <w:right w:val="nil"/>
            </w:tcBorders>
          </w:tcPr>
          <w:p w14:paraId="7A7C243E" w14:textId="77777777" w:rsidR="0042663E" w:rsidRPr="00F2620C" w:rsidRDefault="0042663E" w:rsidP="0042663E">
            <w:pPr>
              <w:numPr>
                <w:ilvl w:val="0"/>
                <w:numId w:val="32"/>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07875C08" w14:textId="29FFD8A8"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bCs/>
                <w:sz w:val="24"/>
                <w:szCs w:val="24"/>
                <w:lang w:eastAsia="en-US"/>
              </w:rPr>
              <w:t xml:space="preserve">Darbų atlikimo </w:t>
            </w:r>
            <w:r w:rsidR="00ED2BFA">
              <w:rPr>
                <w:rFonts w:ascii="Times New Roman" w:eastAsia="Times New Roman" w:hAnsi="Times New Roman" w:cs="Times New Roman"/>
                <w:bCs/>
                <w:sz w:val="24"/>
                <w:szCs w:val="24"/>
                <w:lang w:eastAsia="en-US"/>
              </w:rPr>
              <w:t>termino pratęsimas nenumatomas.</w:t>
            </w:r>
          </w:p>
        </w:tc>
      </w:tr>
      <w:tr w:rsidR="0042663E" w:rsidRPr="00F2620C" w14:paraId="75E94148" w14:textId="77777777" w:rsidTr="00DE1A17">
        <w:tc>
          <w:tcPr>
            <w:tcW w:w="851" w:type="dxa"/>
            <w:tcBorders>
              <w:top w:val="nil"/>
              <w:left w:val="nil"/>
              <w:bottom w:val="nil"/>
              <w:right w:val="nil"/>
            </w:tcBorders>
          </w:tcPr>
          <w:p w14:paraId="7CEF3AB7" w14:textId="77777777" w:rsidR="0042663E" w:rsidRPr="00F2620C" w:rsidRDefault="0042663E" w:rsidP="0042663E">
            <w:pPr>
              <w:numPr>
                <w:ilvl w:val="0"/>
                <w:numId w:val="32"/>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00AC87FA"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42663E" w:rsidRPr="00F2620C" w14:paraId="646F729C" w14:textId="77777777" w:rsidTr="00DE1A17">
        <w:tc>
          <w:tcPr>
            <w:tcW w:w="851" w:type="dxa"/>
            <w:tcBorders>
              <w:top w:val="nil"/>
              <w:left w:val="nil"/>
              <w:bottom w:val="nil"/>
              <w:right w:val="nil"/>
            </w:tcBorders>
          </w:tcPr>
          <w:p w14:paraId="107A6198" w14:textId="77777777" w:rsidR="0042663E" w:rsidRPr="00F2620C" w:rsidRDefault="0042663E" w:rsidP="0042663E">
            <w:pPr>
              <w:numPr>
                <w:ilvl w:val="0"/>
                <w:numId w:val="32"/>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41FEBB97" w14:textId="29CF3A39"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pabaiga pagal Sutartį bus laikomas momentas, kai užbaigti visi Sutartyje numatyti Darbai, ištaisyti </w:t>
            </w:r>
            <w:r w:rsidRPr="00674B8D">
              <w:rPr>
                <w:rFonts w:ascii="Times New Roman" w:eastAsia="Times New Roman" w:hAnsi="Times New Roman" w:cs="Times New Roman"/>
                <w:sz w:val="24"/>
                <w:szCs w:val="24"/>
                <w:lang w:eastAsia="en-US"/>
              </w:rPr>
              <w:t>defektai,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Pr="00674B8D">
              <w:rPr>
                <w:rFonts w:ascii="Times New Roman" w:eastAsia="Times New Roman" w:hAnsi="Times New Roman" w:cs="Times New Roman"/>
                <w:sz w:val="24"/>
                <w:szCs w:val="24"/>
                <w:lang w:eastAsia="en-US"/>
              </w:rPr>
              <w:t>ir (ar)</w:t>
            </w:r>
            <w:r>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atitikties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deklaracijos</w:t>
            </w:r>
            <w:r>
              <w:rPr>
                <w:rFonts w:ascii="Times New Roman" w:eastAsia="Times New Roman" w:hAnsi="Times New Roman" w:cs="Times New Roman"/>
                <w:sz w:val="24"/>
                <w:szCs w:val="24"/>
                <w:lang w:eastAsia="en-US"/>
              </w:rPr>
              <w:t>,</w:t>
            </w:r>
            <w:r w:rsidRPr="00F2620C">
              <w:rPr>
                <w:rFonts w:ascii="Times New Roman" w:eastAsia="Times New Roman" w:hAnsi="Times New Roman" w:cs="Times New Roman"/>
                <w:sz w:val="24"/>
                <w:szCs w:val="24"/>
                <w:lang w:eastAsia="en-US"/>
              </w:rPr>
              <w:t xml:space="preserve"> ir pasirašytas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atliktų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aktas ir Užsakovui perduoti visi statybos užbaigimo ir su tuo susiję dokumentai, kuriuos teisėtai turi saugoti Užsakovas.</w:t>
            </w:r>
          </w:p>
        </w:tc>
      </w:tr>
      <w:tr w:rsidR="0042663E" w:rsidRPr="00F2620C" w14:paraId="3A06C004" w14:textId="77777777" w:rsidTr="00DE1A17">
        <w:tc>
          <w:tcPr>
            <w:tcW w:w="851" w:type="dxa"/>
            <w:tcBorders>
              <w:top w:val="nil"/>
              <w:left w:val="nil"/>
              <w:bottom w:val="nil"/>
              <w:right w:val="nil"/>
            </w:tcBorders>
          </w:tcPr>
          <w:p w14:paraId="228CB3F3" w14:textId="77777777" w:rsidR="0042663E" w:rsidRPr="00F2620C" w:rsidRDefault="0042663E" w:rsidP="0042663E">
            <w:pPr>
              <w:numPr>
                <w:ilvl w:val="0"/>
                <w:numId w:val="32"/>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0AE02CA0"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51CA434"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Aplinkybės, dėl kurių gali būti stabdomi darbai, yra: </w:t>
            </w:r>
          </w:p>
          <w:p w14:paraId="46D453EE" w14:textId="77777777" w:rsidR="0042663E" w:rsidRPr="00F2620C" w:rsidRDefault="0042663E" w:rsidP="00022467">
            <w:pPr>
              <w:numPr>
                <w:ilvl w:val="0"/>
                <w:numId w:val="70"/>
              </w:numPr>
              <w:tabs>
                <w:tab w:val="left" w:pos="742"/>
              </w:tabs>
              <w:spacing w:before="200" w:after="0" w:line="240" w:lineRule="auto"/>
              <w:rPr>
                <w:rFonts w:ascii="Times New Roman" w:hAnsi="Times New Roman" w:cs="Times New Roman"/>
                <w:sz w:val="24"/>
                <w:szCs w:val="24"/>
              </w:rPr>
            </w:pPr>
            <w:r w:rsidRPr="00F2620C">
              <w:rPr>
                <w:rFonts w:ascii="Times New Roman" w:hAnsi="Times New Roman" w:cs="Times New Roman"/>
                <w:sz w:val="24"/>
                <w:szCs w:val="24"/>
              </w:rPr>
              <w:t>papildomi archeologiniai tyrinėjimai, kurie nebuvo numatyti, bet kuriuos būtina atlikti;</w:t>
            </w:r>
          </w:p>
          <w:p w14:paraId="5AA4A0A9" w14:textId="77777777" w:rsidR="0042663E" w:rsidRPr="00F2620C" w:rsidRDefault="0042663E" w:rsidP="00022467">
            <w:pPr>
              <w:numPr>
                <w:ilvl w:val="0"/>
                <w:numId w:val="70"/>
              </w:numPr>
              <w:tabs>
                <w:tab w:val="left" w:pos="742"/>
              </w:tabs>
              <w:spacing w:before="200" w:after="0" w:line="240" w:lineRule="auto"/>
              <w:rPr>
                <w:rFonts w:ascii="Times New Roman" w:hAnsi="Times New Roman" w:cs="Times New Roman"/>
                <w:sz w:val="24"/>
                <w:szCs w:val="24"/>
              </w:rPr>
            </w:pPr>
            <w:r w:rsidRPr="00F2620C">
              <w:rPr>
                <w:rFonts w:ascii="Times New Roman" w:hAnsi="Times New Roman" w:cs="Times New Roman"/>
                <w:sz w:val="24"/>
                <w:szCs w:val="24"/>
              </w:rPr>
              <w:t>trečiųjų šalių įtaka;</w:t>
            </w:r>
          </w:p>
          <w:p w14:paraId="78B44D01" w14:textId="77777777" w:rsidR="0042663E" w:rsidRPr="00F2620C" w:rsidRDefault="0042663E" w:rsidP="00022467">
            <w:pPr>
              <w:numPr>
                <w:ilvl w:val="0"/>
                <w:numId w:val="70"/>
              </w:numPr>
              <w:tabs>
                <w:tab w:val="left" w:pos="742"/>
              </w:tabs>
              <w:spacing w:before="200" w:after="0" w:line="240" w:lineRule="auto"/>
              <w:rPr>
                <w:rFonts w:ascii="Times New Roman" w:hAnsi="Times New Roman" w:cs="Times New Roman"/>
                <w:sz w:val="24"/>
                <w:szCs w:val="24"/>
              </w:rPr>
            </w:pPr>
            <w:r w:rsidRPr="00F2620C">
              <w:rPr>
                <w:rFonts w:ascii="Times New Roman" w:hAnsi="Times New Roman" w:cs="Times New Roman"/>
                <w:sz w:val="24"/>
                <w:szCs w:val="24"/>
              </w:rPr>
              <w:t>būtinas papildomas laikas įvykdyti papildomų Darbų viešąjį pirkimą;</w:t>
            </w:r>
          </w:p>
          <w:p w14:paraId="37FB28DC" w14:textId="77777777" w:rsidR="0042663E" w:rsidRPr="00F2620C" w:rsidRDefault="0042663E" w:rsidP="00022467">
            <w:pPr>
              <w:numPr>
                <w:ilvl w:val="0"/>
                <w:numId w:val="70"/>
              </w:numPr>
              <w:tabs>
                <w:tab w:val="left" w:pos="742"/>
              </w:tabs>
              <w:spacing w:before="200"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rangovas nebūtų galėjęs tikėtis; </w:t>
            </w:r>
          </w:p>
          <w:p w14:paraId="395B3F63" w14:textId="77777777" w:rsidR="0042663E" w:rsidRPr="00F2620C" w:rsidRDefault="0042663E" w:rsidP="00022467">
            <w:pPr>
              <w:numPr>
                <w:ilvl w:val="0"/>
                <w:numId w:val="70"/>
              </w:numPr>
              <w:tabs>
                <w:tab w:val="left" w:pos="742"/>
              </w:tabs>
              <w:spacing w:before="200" w:after="0" w:line="240" w:lineRule="auto"/>
              <w:rPr>
                <w:rFonts w:ascii="Times New Roman" w:hAnsi="Times New Roman" w:cs="Times New Roman"/>
                <w:sz w:val="24"/>
                <w:szCs w:val="24"/>
              </w:rPr>
            </w:pPr>
            <w:r w:rsidRPr="00F2620C">
              <w:rPr>
                <w:rFonts w:ascii="Times New Roman" w:hAnsi="Times New Roman" w:cs="Times New Roman"/>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7C9B8D08" w14:textId="77777777" w:rsidR="0042663E" w:rsidRPr="00F2620C" w:rsidRDefault="0042663E" w:rsidP="00022467">
            <w:pPr>
              <w:numPr>
                <w:ilvl w:val="0"/>
                <w:numId w:val="70"/>
              </w:numPr>
              <w:tabs>
                <w:tab w:val="left" w:pos="742"/>
              </w:tabs>
              <w:spacing w:before="200"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bet koks uždelsimas ar sutrikimas dėl Pakeitimo; </w:t>
            </w:r>
          </w:p>
          <w:p w14:paraId="767E6476" w14:textId="77777777" w:rsidR="0042663E" w:rsidRPr="00F2620C" w:rsidRDefault="0042663E" w:rsidP="00022467">
            <w:pPr>
              <w:numPr>
                <w:ilvl w:val="0"/>
                <w:numId w:val="70"/>
              </w:numPr>
              <w:tabs>
                <w:tab w:val="left" w:pos="742"/>
              </w:tabs>
              <w:spacing w:before="200"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kitos aplinkybės, kurios nebuvo žinomos pirkimo vykdymo metu ir su kuriomis susidurtų bet kuris rangovas. </w:t>
            </w:r>
          </w:p>
          <w:p w14:paraId="69E10D1C"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2620C">
              <w:rPr>
                <w:rFonts w:ascii="Times New Roman" w:eastAsia="Times New Roman" w:hAnsi="Times New Roman" w:cs="Times New Roman"/>
                <w:color w:val="555555"/>
                <w:sz w:val="24"/>
                <w:szCs w:val="24"/>
                <w:lang w:eastAsia="en-US"/>
              </w:rPr>
              <w:t xml:space="preserve"> </w:t>
            </w:r>
          </w:p>
          <w:p w14:paraId="79C0C9F4"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Tokio sustabdymo metu visus atliktus darbus Rangovas privalo prižiūrėti, saugoti nuo sugadinimo, praradimo arba žalos. </w:t>
            </w:r>
            <w:r w:rsidRPr="00674B8D">
              <w:rPr>
                <w:rFonts w:ascii="Times New Roman" w:eastAsia="Times New Roman" w:hAnsi="Times New Roman" w:cs="Times New Roman"/>
                <w:sz w:val="24"/>
                <w:szCs w:val="24"/>
                <w:lang w:eastAsia="en-US"/>
              </w:rPr>
              <w:t>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4108D39"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42663E" w:rsidRPr="00F2620C" w14:paraId="692E367F" w14:textId="77777777" w:rsidTr="00DE1A17">
        <w:tc>
          <w:tcPr>
            <w:tcW w:w="851" w:type="dxa"/>
            <w:tcBorders>
              <w:top w:val="nil"/>
              <w:left w:val="nil"/>
              <w:bottom w:val="nil"/>
              <w:right w:val="nil"/>
            </w:tcBorders>
          </w:tcPr>
          <w:p w14:paraId="30011A1E" w14:textId="77777777" w:rsidR="0042663E" w:rsidRPr="00F2620C" w:rsidRDefault="0042663E" w:rsidP="0042663E">
            <w:pPr>
              <w:numPr>
                <w:ilvl w:val="0"/>
                <w:numId w:val="32"/>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3553C15F"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42663E" w:rsidRPr="00F2620C" w14:paraId="11E5B4E1" w14:textId="77777777" w:rsidTr="00DE1A17">
        <w:tc>
          <w:tcPr>
            <w:tcW w:w="851" w:type="dxa"/>
            <w:tcBorders>
              <w:top w:val="nil"/>
              <w:left w:val="nil"/>
              <w:bottom w:val="nil"/>
              <w:right w:val="nil"/>
            </w:tcBorders>
          </w:tcPr>
          <w:p w14:paraId="2CED8FF0" w14:textId="77777777" w:rsidR="0042663E" w:rsidRPr="00F2620C" w:rsidRDefault="0042663E" w:rsidP="0042663E">
            <w:pPr>
              <w:numPr>
                <w:ilvl w:val="0"/>
                <w:numId w:val="32"/>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30B7AFF2"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42663E" w:rsidRPr="00F2620C" w14:paraId="1238B286" w14:textId="77777777" w:rsidTr="00DE1A17">
        <w:tc>
          <w:tcPr>
            <w:tcW w:w="851" w:type="dxa"/>
            <w:tcBorders>
              <w:top w:val="nil"/>
              <w:left w:val="nil"/>
              <w:bottom w:val="nil"/>
              <w:right w:val="nil"/>
            </w:tcBorders>
          </w:tcPr>
          <w:p w14:paraId="3458C6AC" w14:textId="77777777" w:rsidR="0042663E" w:rsidRPr="00F2620C" w:rsidRDefault="0042663E" w:rsidP="0042663E">
            <w:pPr>
              <w:numPr>
                <w:ilvl w:val="0"/>
                <w:numId w:val="32"/>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4CCA9165"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turi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teisę</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užbaigti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anksčiau</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sutarto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pacing w:val="-2"/>
                <w:sz w:val="24"/>
                <w:szCs w:val="24"/>
                <w:lang w:eastAsia="en-US"/>
              </w:rPr>
              <w:t>termino.</w:t>
            </w:r>
          </w:p>
        </w:tc>
      </w:tr>
      <w:tr w:rsidR="0042663E" w:rsidRPr="00F2620C" w14:paraId="1C986397" w14:textId="77777777" w:rsidTr="00DE1A17">
        <w:tc>
          <w:tcPr>
            <w:tcW w:w="851" w:type="dxa"/>
            <w:tcBorders>
              <w:top w:val="nil"/>
              <w:left w:val="nil"/>
              <w:bottom w:val="nil"/>
              <w:right w:val="nil"/>
            </w:tcBorders>
          </w:tcPr>
          <w:p w14:paraId="24258890" w14:textId="77777777" w:rsidR="0042663E" w:rsidRPr="00F2620C" w:rsidRDefault="0042663E" w:rsidP="0042663E">
            <w:pPr>
              <w:numPr>
                <w:ilvl w:val="0"/>
                <w:numId w:val="32"/>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4EF4B389" w14:textId="215A15BA"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dėl vėlavimo</w:t>
            </w:r>
            <w:r>
              <w:rPr>
                <w:rFonts w:ascii="Times New Roman" w:eastAsia="Times New Roman" w:hAnsi="Times New Roman" w:cs="Times New Roman"/>
                <w:sz w:val="24"/>
                <w:szCs w:val="24"/>
                <w:lang w:eastAsia="en-US"/>
              </w:rPr>
              <w:t>, nurodytos 7.2.1</w:t>
            </w:r>
            <w:r w:rsidRPr="00F2620C">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papunktyje.</w:t>
            </w:r>
            <w:r w:rsidRPr="00F2620C">
              <w:rPr>
                <w:rFonts w:ascii="Times New Roman" w:eastAsia="Times New Roman" w:hAnsi="Times New Roman" w:cs="Times New Roman"/>
                <w:sz w:val="24"/>
                <w:szCs w:val="24"/>
                <w:lang w:eastAsia="en-US"/>
              </w:rPr>
              <w:t xml:space="preserve"> Baudos nebus reikalaujama, jei vėluojama dėl priežasčių, nepriklausančių nuo Rangovo.</w:t>
            </w:r>
            <w:r w:rsidRPr="00F2620C">
              <w:rPr>
                <w:rFonts w:ascii="Times New Roman" w:eastAsia="Times New Roman" w:hAnsi="Times New Roman" w:cs="Times New Roman"/>
                <w:i/>
                <w:color w:val="FF0000"/>
                <w:sz w:val="24"/>
                <w:szCs w:val="24"/>
                <w:lang w:eastAsia="en-US"/>
              </w:rPr>
              <w:t xml:space="preserve"> </w:t>
            </w:r>
          </w:p>
        </w:tc>
      </w:tr>
      <w:tr w:rsidR="0042663E" w:rsidRPr="00F2620C" w14:paraId="0AB024B0" w14:textId="77777777" w:rsidTr="009A6C64">
        <w:tc>
          <w:tcPr>
            <w:tcW w:w="10890" w:type="dxa"/>
            <w:gridSpan w:val="2"/>
            <w:tcBorders>
              <w:top w:val="nil"/>
              <w:left w:val="nil"/>
              <w:bottom w:val="nil"/>
              <w:right w:val="nil"/>
            </w:tcBorders>
          </w:tcPr>
          <w:p w14:paraId="1D316303" w14:textId="6AF9F3FF"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7. SUTARTIES ĮVYKDYMO UŽTIKRINIMAS</w:t>
            </w:r>
          </w:p>
        </w:tc>
      </w:tr>
      <w:tr w:rsidR="0042663E" w:rsidRPr="00F2620C" w14:paraId="068BDAB3" w14:textId="77777777" w:rsidTr="00DE1A17">
        <w:tc>
          <w:tcPr>
            <w:tcW w:w="851" w:type="dxa"/>
            <w:tcBorders>
              <w:top w:val="nil"/>
              <w:left w:val="nil"/>
              <w:bottom w:val="nil"/>
              <w:right w:val="nil"/>
            </w:tcBorders>
          </w:tcPr>
          <w:p w14:paraId="227C2910" w14:textId="77777777" w:rsidR="0042663E" w:rsidRPr="00F2620C" w:rsidRDefault="0042663E" w:rsidP="0042663E">
            <w:pPr>
              <w:numPr>
                <w:ilvl w:val="0"/>
                <w:numId w:val="5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10401C56"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42663E" w:rsidRPr="00F2620C" w14:paraId="20A1FB69" w14:textId="77777777" w:rsidTr="00DE1A17">
        <w:tc>
          <w:tcPr>
            <w:tcW w:w="851" w:type="dxa"/>
            <w:tcBorders>
              <w:top w:val="nil"/>
              <w:left w:val="nil"/>
              <w:bottom w:val="nil"/>
              <w:right w:val="nil"/>
            </w:tcBorders>
          </w:tcPr>
          <w:p w14:paraId="3E51B522" w14:textId="77777777" w:rsidR="0042663E" w:rsidRPr="008A49EB" w:rsidRDefault="0042663E" w:rsidP="0042663E">
            <w:pPr>
              <w:numPr>
                <w:ilvl w:val="0"/>
                <w:numId w:val="5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5F9EA45A" w14:textId="77777777" w:rsidR="0042663E" w:rsidRPr="008A49EB" w:rsidRDefault="0042663E" w:rsidP="0042663E">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Sutartyje numatytos šios baudos:</w:t>
            </w:r>
          </w:p>
          <w:p w14:paraId="64140A14" w14:textId="1985AEAD" w:rsidR="0042663E" w:rsidRPr="006D4F10" w:rsidRDefault="0042663E" w:rsidP="0042663E">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7.2.1. jei Rangovas šios Sutarties 6.1 papunktyje nustatytais terminais vėluoja atlikti Darbus, Rangovas Užsakovo reikalavimu moka Užsakovui </w:t>
            </w:r>
            <w:r w:rsidR="00DE1A17" w:rsidRPr="006D4F10">
              <w:rPr>
                <w:rFonts w:ascii="Times New Roman" w:eastAsia="Times New Roman" w:hAnsi="Times New Roman" w:cs="Times New Roman"/>
                <w:sz w:val="24"/>
                <w:szCs w:val="24"/>
                <w:lang w:eastAsia="en-US"/>
              </w:rPr>
              <w:t>1</w:t>
            </w:r>
            <w:r w:rsidRPr="006D4F10">
              <w:rPr>
                <w:rFonts w:ascii="Times New Roman" w:eastAsia="Times New Roman" w:hAnsi="Times New Roman" w:cs="Times New Roman"/>
                <w:sz w:val="24"/>
                <w:szCs w:val="24"/>
                <w:lang w:eastAsia="en-US"/>
              </w:rPr>
              <w:t xml:space="preserve">0,00 </w:t>
            </w:r>
            <w:proofErr w:type="spellStart"/>
            <w:r w:rsidRPr="006D4F10">
              <w:rPr>
                <w:rFonts w:ascii="Times New Roman" w:eastAsia="Times New Roman" w:hAnsi="Times New Roman" w:cs="Times New Roman"/>
                <w:sz w:val="24"/>
                <w:szCs w:val="24"/>
                <w:lang w:eastAsia="en-US"/>
              </w:rPr>
              <w:t>Eur</w:t>
            </w:r>
            <w:proofErr w:type="spellEnd"/>
            <w:r w:rsidRPr="006D4F10">
              <w:rPr>
                <w:rFonts w:ascii="Times New Roman" w:eastAsia="Times New Roman" w:hAnsi="Times New Roman" w:cs="Times New Roman"/>
                <w:sz w:val="24"/>
                <w:szCs w:val="24"/>
                <w:lang w:eastAsia="en-US"/>
              </w:rPr>
              <w:t xml:space="preserve"> baudą už kiekvieną pavėluotą dieną;</w:t>
            </w:r>
          </w:p>
          <w:p w14:paraId="57E6C1F0" w14:textId="77777777" w:rsidR="0042663E" w:rsidRPr="008A49EB" w:rsidRDefault="0042663E" w:rsidP="0042663E">
            <w:pPr>
              <w:spacing w:before="200" w:after="0" w:line="240" w:lineRule="auto"/>
              <w:jc w:val="both"/>
              <w:rPr>
                <w:rFonts w:ascii="Times New Roman" w:eastAsia="Times New Roman" w:hAnsi="Times New Roman" w:cs="Times New Roman"/>
                <w:bCs/>
                <w:sz w:val="24"/>
                <w:szCs w:val="24"/>
                <w:lang w:eastAsia="en-US"/>
              </w:rPr>
            </w:pPr>
            <w:bookmarkStart w:id="96" w:name="_Ref488324976"/>
            <w:r w:rsidRPr="006D4F10">
              <w:rPr>
                <w:rFonts w:ascii="Times New Roman" w:eastAsia="Times New Roman" w:hAnsi="Times New Roman" w:cs="Times New Roman"/>
                <w:bCs/>
                <w:sz w:val="24"/>
                <w:szCs w:val="24"/>
                <w:lang w:eastAsia="en-US"/>
              </w:rPr>
              <w:t xml:space="preserve">7.2.2. Rangovas, pasitelkęs naujus subrangovus, atsisakęs Sutartyje numatytų subrangovų, sukeitęs vietomis Sutartyje numatytus subrangovus, ir (ar) perdavęs didesnę (mažesnę) Darbų dalį, negu buvo  įsipareigoja sumokėti Užsakovui </w:t>
            </w:r>
            <w:bookmarkStart w:id="97" w:name="_Hlk504403720"/>
            <w:r w:rsidRPr="006D4F10">
              <w:rPr>
                <w:rFonts w:ascii="Times New Roman" w:eastAsia="Times New Roman" w:hAnsi="Times New Roman" w:cs="Times New Roman"/>
                <w:bCs/>
                <w:sz w:val="24"/>
                <w:szCs w:val="24"/>
                <w:lang w:eastAsia="en-US"/>
              </w:rPr>
              <w:t xml:space="preserve">200 (du šimtai) </w:t>
            </w:r>
            <w:proofErr w:type="spellStart"/>
            <w:r w:rsidRPr="006D4F10">
              <w:rPr>
                <w:rFonts w:ascii="Times New Roman" w:eastAsia="Times New Roman" w:hAnsi="Times New Roman" w:cs="Times New Roman"/>
                <w:bCs/>
                <w:sz w:val="24"/>
                <w:szCs w:val="24"/>
                <w:lang w:eastAsia="en-US"/>
              </w:rPr>
              <w:t>Eur</w:t>
            </w:r>
            <w:proofErr w:type="spellEnd"/>
            <w:r w:rsidRPr="006D4F10">
              <w:rPr>
                <w:rFonts w:ascii="Times New Roman" w:eastAsia="Times New Roman" w:hAnsi="Times New Roman" w:cs="Times New Roman"/>
                <w:bCs/>
                <w:sz w:val="24"/>
                <w:szCs w:val="24"/>
                <w:lang w:eastAsia="en-US"/>
              </w:rPr>
              <w:t xml:space="preserve"> dydžio baudą už kiekvieną</w:t>
            </w:r>
            <w:r w:rsidRPr="008A49EB">
              <w:rPr>
                <w:rFonts w:ascii="Times New Roman" w:eastAsia="Times New Roman" w:hAnsi="Times New Roman" w:cs="Times New Roman"/>
                <w:bCs/>
                <w:sz w:val="24"/>
                <w:szCs w:val="24"/>
                <w:lang w:eastAsia="en-US"/>
              </w:rPr>
              <w:t xml:space="preserve"> tokį pažeidimo atvejį</w:t>
            </w:r>
            <w:bookmarkEnd w:id="96"/>
            <w:bookmarkEnd w:id="97"/>
            <w:r w:rsidRPr="008A49EB">
              <w:rPr>
                <w:rFonts w:ascii="Times New Roman" w:eastAsia="Times New Roman" w:hAnsi="Times New Roman" w:cs="Times New Roman"/>
                <w:bCs/>
                <w:sz w:val="24"/>
                <w:szCs w:val="24"/>
                <w:lang w:eastAsia="en-US"/>
              </w:rPr>
              <w:t>.</w:t>
            </w:r>
          </w:p>
          <w:p w14:paraId="6FD384FE" w14:textId="519E53C4" w:rsidR="0042663E" w:rsidRPr="008A49EB" w:rsidRDefault="0042663E" w:rsidP="0042663E">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bCs/>
                <w:sz w:val="24"/>
                <w:szCs w:val="24"/>
                <w:lang w:eastAsia="en-US"/>
              </w:rPr>
              <w:lastRenderedPageBreak/>
              <w:t xml:space="preserve">7.2.3. </w:t>
            </w:r>
            <w:r w:rsidRPr="00DE1A17">
              <w:rPr>
                <w:rFonts w:ascii="Times New Roman" w:eastAsia="Times New Roman" w:hAnsi="Times New Roman" w:cs="Times New Roman"/>
                <w:sz w:val="24"/>
                <w:szCs w:val="24"/>
                <w:highlight w:val="yellow"/>
                <w:shd w:val="clear" w:color="auto" w:fill="FFFFFF"/>
                <w:lang w:eastAsia="en-US"/>
              </w:rPr>
              <w:t>j</w:t>
            </w:r>
            <w:r w:rsidRPr="006D4F10">
              <w:rPr>
                <w:rFonts w:ascii="Times New Roman" w:eastAsia="Times New Roman" w:hAnsi="Times New Roman" w:cs="Times New Roman"/>
                <w:sz w:val="24"/>
                <w:szCs w:val="24"/>
                <w:shd w:val="clear" w:color="auto" w:fill="FFFFFF"/>
                <w:lang w:eastAsia="en-US"/>
              </w:rPr>
              <w:t xml:space="preserve">ei </w:t>
            </w:r>
            <w:r w:rsidRPr="006D4F10">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6D4F10">
              <w:rPr>
                <w:rFonts w:ascii="Times New Roman" w:eastAsia="Times New Roman" w:hAnsi="Times New Roman" w:cs="Times New Roman"/>
                <w:i/>
                <w:iCs/>
                <w:sz w:val="24"/>
                <w:szCs w:val="24"/>
                <w:shd w:val="clear" w:color="auto" w:fill="FFFFFF"/>
                <w:lang w:eastAsia="en-US"/>
              </w:rPr>
              <w:t xml:space="preserve"> </w:t>
            </w:r>
            <w:r w:rsidRPr="006D4F10">
              <w:rPr>
                <w:rFonts w:ascii="Times New Roman" w:eastAsia="Times New Roman" w:hAnsi="Times New Roman" w:cs="Times New Roman"/>
                <w:sz w:val="24"/>
                <w:szCs w:val="24"/>
                <w:shd w:val="clear" w:color="auto" w:fill="FFFFFF"/>
                <w:lang w:eastAsia="en-US"/>
              </w:rPr>
              <w:t>galiojimas pasibaigtų sutarties vykdymo metu ir Rangovas,</w:t>
            </w:r>
            <w:r w:rsidRPr="006D4F10">
              <w:rPr>
                <w:rFonts w:ascii="Times New Roman" w:eastAsia="Times New Roman" w:hAnsi="Times New Roman" w:cs="Times New Roman"/>
                <w:sz w:val="24"/>
                <w:szCs w:val="24"/>
                <w:lang w:eastAsia="en-US"/>
              </w:rPr>
              <w:t xml:space="preserve"> kiekvienas iš tiekėjų grupės partnerių, ūkio subjektas, subtiekėjas</w:t>
            </w:r>
            <w:r w:rsidRPr="006D4F10">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6D4F10">
              <w:rPr>
                <w:rFonts w:ascii="Times New Roman" w:eastAsia="Times New Roman" w:hAnsi="Times New Roman" w:cs="Times New Roman"/>
                <w:sz w:val="24"/>
                <w:szCs w:val="24"/>
                <w:lang w:eastAsia="en-US"/>
              </w:rPr>
              <w:t xml:space="preserve">Rangovas Užsakovo reikalavimu moka Užsakovui 200,00 (du šimtai) </w:t>
            </w:r>
            <w:proofErr w:type="spellStart"/>
            <w:r w:rsidRPr="006D4F10">
              <w:rPr>
                <w:rFonts w:ascii="Times New Roman" w:eastAsia="Times New Roman" w:hAnsi="Times New Roman" w:cs="Times New Roman"/>
                <w:sz w:val="24"/>
                <w:szCs w:val="24"/>
                <w:lang w:eastAsia="en-US"/>
              </w:rPr>
              <w:t>Eur</w:t>
            </w:r>
            <w:proofErr w:type="spellEnd"/>
            <w:r w:rsidRPr="006D4F10">
              <w:rPr>
                <w:rFonts w:ascii="Times New Roman" w:eastAsia="Times New Roman" w:hAnsi="Times New Roman" w:cs="Times New Roman"/>
                <w:sz w:val="24"/>
                <w:szCs w:val="24"/>
                <w:lang w:eastAsia="en-US"/>
              </w:rPr>
              <w:t xml:space="preserve"> baudą.</w:t>
            </w:r>
          </w:p>
        </w:tc>
      </w:tr>
      <w:tr w:rsidR="0042663E" w:rsidRPr="00F2620C" w14:paraId="42DF8D3B" w14:textId="77777777" w:rsidTr="00DE1A17">
        <w:tc>
          <w:tcPr>
            <w:tcW w:w="851" w:type="dxa"/>
            <w:tcBorders>
              <w:top w:val="nil"/>
              <w:left w:val="nil"/>
              <w:bottom w:val="nil"/>
              <w:right w:val="nil"/>
            </w:tcBorders>
          </w:tcPr>
          <w:p w14:paraId="0136BDCB" w14:textId="77777777" w:rsidR="0042663E" w:rsidRPr="00F2620C" w:rsidRDefault="0042663E" w:rsidP="0042663E">
            <w:pPr>
              <w:numPr>
                <w:ilvl w:val="0"/>
                <w:numId w:val="5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2C1BD5A3" w14:textId="77777777" w:rsidR="0042663E" w:rsidRPr="00DD6FE6" w:rsidRDefault="0042663E" w:rsidP="0042663E">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42663E" w:rsidRPr="00F2620C" w14:paraId="0DDF5991" w14:textId="77777777" w:rsidTr="00DE1A17">
        <w:tc>
          <w:tcPr>
            <w:tcW w:w="851" w:type="dxa"/>
            <w:tcBorders>
              <w:top w:val="nil"/>
              <w:left w:val="nil"/>
              <w:bottom w:val="nil"/>
              <w:right w:val="nil"/>
            </w:tcBorders>
          </w:tcPr>
          <w:p w14:paraId="1539EC90" w14:textId="77777777" w:rsidR="0042663E" w:rsidRPr="00F2620C" w:rsidRDefault="0042663E" w:rsidP="0042663E">
            <w:pPr>
              <w:numPr>
                <w:ilvl w:val="0"/>
                <w:numId w:val="5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6A34FD1E" w14:textId="69F8ABBF" w:rsidR="0042663E" w:rsidRPr="00DD6FE6" w:rsidRDefault="0042663E" w:rsidP="0042663E">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Rangovui nepradėjus taisyti defektų pagal Užsakovo raštišką reikalavimą dėl faktiškai atliktų Darbų kokybės ilgiau negu per 3 (tris) darbo dienas, Rangovas Užsakovo reikalavimu moka Užsakovui 0,02 procento delspinigius už kiekvieną pavėluotą dieną nuo neatliktų Darbų kainos iki bus ištaisyti defektai.</w:t>
            </w:r>
          </w:p>
        </w:tc>
      </w:tr>
      <w:tr w:rsidR="0042663E" w:rsidRPr="00F2620C" w14:paraId="2A77CCC6" w14:textId="77777777" w:rsidTr="00DE1A17">
        <w:tc>
          <w:tcPr>
            <w:tcW w:w="851" w:type="dxa"/>
            <w:tcBorders>
              <w:top w:val="nil"/>
              <w:left w:val="nil"/>
              <w:bottom w:val="nil"/>
              <w:right w:val="nil"/>
            </w:tcBorders>
          </w:tcPr>
          <w:p w14:paraId="4C7BD835" w14:textId="77777777" w:rsidR="0042663E" w:rsidRPr="00F2620C" w:rsidRDefault="0042663E" w:rsidP="0042663E">
            <w:pPr>
              <w:numPr>
                <w:ilvl w:val="0"/>
                <w:numId w:val="5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46223C80"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42663E" w:rsidRPr="00F2620C" w14:paraId="1301B4D3" w14:textId="77777777" w:rsidTr="00DE1A17">
        <w:tc>
          <w:tcPr>
            <w:tcW w:w="851" w:type="dxa"/>
            <w:tcBorders>
              <w:top w:val="nil"/>
              <w:left w:val="nil"/>
              <w:bottom w:val="nil"/>
              <w:right w:val="nil"/>
            </w:tcBorders>
          </w:tcPr>
          <w:p w14:paraId="50F78C57" w14:textId="77777777" w:rsidR="0042663E" w:rsidRPr="00F2620C" w:rsidRDefault="0042663E" w:rsidP="0042663E">
            <w:pPr>
              <w:numPr>
                <w:ilvl w:val="0"/>
                <w:numId w:val="5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43CFB93A"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42663E" w:rsidRPr="00F2620C" w14:paraId="4410A524" w14:textId="77777777" w:rsidTr="00DE1A17">
        <w:tc>
          <w:tcPr>
            <w:tcW w:w="851" w:type="dxa"/>
            <w:tcBorders>
              <w:top w:val="nil"/>
              <w:left w:val="nil"/>
              <w:bottom w:val="nil"/>
              <w:right w:val="nil"/>
            </w:tcBorders>
          </w:tcPr>
          <w:p w14:paraId="4382B275" w14:textId="77777777" w:rsidR="0042663E" w:rsidRPr="00F2620C" w:rsidRDefault="0042663E" w:rsidP="0042663E">
            <w:pPr>
              <w:numPr>
                <w:ilvl w:val="0"/>
                <w:numId w:val="5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08050800" w14:textId="77777777" w:rsidR="0042663E" w:rsidRPr="00F2620C" w:rsidRDefault="0042663E" w:rsidP="0042663E">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42663E" w:rsidRPr="00F2620C" w14:paraId="7D290D8E" w14:textId="77777777" w:rsidTr="009A6C64">
        <w:trPr>
          <w:trHeight w:val="558"/>
        </w:trPr>
        <w:tc>
          <w:tcPr>
            <w:tcW w:w="10890" w:type="dxa"/>
            <w:gridSpan w:val="2"/>
            <w:tcBorders>
              <w:top w:val="nil"/>
              <w:left w:val="nil"/>
              <w:bottom w:val="nil"/>
              <w:right w:val="nil"/>
            </w:tcBorders>
          </w:tcPr>
          <w:p w14:paraId="4D9C384F" w14:textId="77777777"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8. DARBŲ PERDAVIMAS-PRIĖMIMAS IR STATYBOS UŽBAIGIMAS</w:t>
            </w:r>
          </w:p>
        </w:tc>
      </w:tr>
      <w:tr w:rsidR="0042663E" w:rsidRPr="00F2620C" w14:paraId="173A0FC3" w14:textId="77777777" w:rsidTr="00DE1A17">
        <w:tc>
          <w:tcPr>
            <w:tcW w:w="851" w:type="dxa"/>
            <w:tcBorders>
              <w:top w:val="nil"/>
              <w:left w:val="nil"/>
              <w:bottom w:val="nil"/>
              <w:right w:val="nil"/>
            </w:tcBorders>
          </w:tcPr>
          <w:p w14:paraId="2AF9FF24" w14:textId="77777777" w:rsidR="0042663E" w:rsidRPr="00674B8D" w:rsidRDefault="0042663E" w:rsidP="0042663E">
            <w:pPr>
              <w:numPr>
                <w:ilvl w:val="0"/>
                <w:numId w:val="58"/>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53BDD9F9" w14:textId="77777777" w:rsidR="0042663E" w:rsidRPr="00674B8D" w:rsidRDefault="0042663E" w:rsidP="00022467">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Užsakovas perima Darbus kai pagal Sutartį:</w:t>
            </w:r>
          </w:p>
          <w:p w14:paraId="356013C1" w14:textId="77777777" w:rsidR="0042663E" w:rsidRPr="00674B8D" w:rsidRDefault="0042663E" w:rsidP="00022467">
            <w:pPr>
              <w:numPr>
                <w:ilvl w:val="0"/>
                <w:numId w:val="57"/>
              </w:numPr>
              <w:spacing w:before="20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atlikti visi Darbai;</w:t>
            </w:r>
          </w:p>
          <w:p w14:paraId="41E294FA" w14:textId="77777777" w:rsidR="0042663E" w:rsidRPr="00674B8D" w:rsidRDefault="0042663E" w:rsidP="00022467">
            <w:pPr>
              <w:numPr>
                <w:ilvl w:val="0"/>
                <w:numId w:val="57"/>
              </w:numPr>
              <w:spacing w:before="20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ištaisyti defektai;</w:t>
            </w:r>
          </w:p>
          <w:p w14:paraId="60861F70" w14:textId="69C8850D" w:rsidR="0042663E" w:rsidRPr="00674B8D" w:rsidRDefault="0042663E" w:rsidP="00022467">
            <w:pPr>
              <w:numPr>
                <w:ilvl w:val="0"/>
                <w:numId w:val="57"/>
              </w:numPr>
              <w:spacing w:before="20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ir (</w:t>
            </w:r>
            <w:r w:rsidRPr="00674B8D">
              <w:rPr>
                <w:rFonts w:ascii="Times New Roman" w:eastAsia="Times New Roman" w:hAnsi="Times New Roman" w:cs="Times New Roman"/>
                <w:sz w:val="24"/>
                <w:szCs w:val="24"/>
                <w:lang w:eastAsia="en-US"/>
              </w:rPr>
              <w:t>ar)</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atitikties</w:t>
            </w:r>
            <w:r w:rsidRPr="00674B8D">
              <w:rPr>
                <w:rFonts w:ascii="Times New Roman" w:eastAsia="Times New Roman" w:hAnsi="Times New Roman" w:cs="Times New Roman"/>
                <w:spacing w:val="-9"/>
                <w:sz w:val="24"/>
                <w:szCs w:val="24"/>
                <w:lang w:eastAsia="en-US"/>
              </w:rPr>
              <w:t xml:space="preserve"> </w:t>
            </w:r>
            <w:r w:rsidRPr="00674B8D">
              <w:rPr>
                <w:rFonts w:ascii="Times New Roman" w:eastAsia="Times New Roman" w:hAnsi="Times New Roman" w:cs="Times New Roman"/>
                <w:sz w:val="24"/>
                <w:szCs w:val="24"/>
                <w:lang w:eastAsia="en-US"/>
              </w:rPr>
              <w:t>deklaracijos;</w:t>
            </w:r>
          </w:p>
          <w:p w14:paraId="1470FB7C" w14:textId="77777777" w:rsidR="0042663E" w:rsidRPr="00674B8D" w:rsidRDefault="0042663E" w:rsidP="00022467">
            <w:pPr>
              <w:numPr>
                <w:ilvl w:val="0"/>
                <w:numId w:val="57"/>
              </w:numPr>
              <w:spacing w:before="20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pasirašytas Darbų perdavimo-priėmimo aktas;</w:t>
            </w:r>
          </w:p>
          <w:p w14:paraId="384FFAA6" w14:textId="77777777" w:rsidR="0042663E" w:rsidRPr="008A49EB" w:rsidRDefault="0042663E" w:rsidP="00022467">
            <w:pPr>
              <w:numPr>
                <w:ilvl w:val="0"/>
                <w:numId w:val="57"/>
              </w:numPr>
              <w:spacing w:before="200" w:after="0" w:line="240" w:lineRule="auto"/>
              <w:ind w:left="675" w:hanging="613"/>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4F26702A" w14:textId="77777777" w:rsidR="0042663E" w:rsidRDefault="0042663E" w:rsidP="00022467">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11.5 papunktyje.</w:t>
            </w:r>
          </w:p>
          <w:p w14:paraId="583C2A92" w14:textId="141A38B0" w:rsidR="0042663E" w:rsidRPr="00674B8D" w:rsidRDefault="0042663E" w:rsidP="00022467">
            <w:pPr>
              <w:spacing w:before="200" w:after="0" w:line="240" w:lineRule="auto"/>
              <w:jc w:val="both"/>
              <w:rPr>
                <w:rFonts w:ascii="Times New Roman" w:eastAsia="Times New Roman" w:hAnsi="Times New Roman" w:cs="Times New Roman"/>
                <w:sz w:val="24"/>
                <w:szCs w:val="24"/>
                <w:lang w:eastAsia="en-US"/>
              </w:rPr>
            </w:pPr>
          </w:p>
        </w:tc>
      </w:tr>
      <w:tr w:rsidR="00DE1A17" w:rsidRPr="00F2620C" w14:paraId="783562AB" w14:textId="77777777" w:rsidTr="00DE1A17">
        <w:tc>
          <w:tcPr>
            <w:tcW w:w="851" w:type="dxa"/>
            <w:tcBorders>
              <w:top w:val="nil"/>
              <w:left w:val="nil"/>
              <w:bottom w:val="nil"/>
              <w:right w:val="nil"/>
            </w:tcBorders>
          </w:tcPr>
          <w:p w14:paraId="1F4DD299" w14:textId="77777777" w:rsidR="00DE1A17" w:rsidRPr="00674B8D" w:rsidRDefault="00DE1A17" w:rsidP="0042663E">
            <w:pPr>
              <w:numPr>
                <w:ilvl w:val="0"/>
                <w:numId w:val="58"/>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29DC2E0E" w14:textId="77777777" w:rsidR="00DE1A17" w:rsidRPr="00F2620C" w:rsidRDefault="00DE1A17"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užtikrina, kad gavęs Rangovo prašymą pagal 8.1 papunktį, per 5 (penkias) darbo dienas:</w:t>
            </w:r>
          </w:p>
          <w:p w14:paraId="1061DED1" w14:textId="77777777" w:rsidR="00DE1A17" w:rsidRPr="00674B8D" w:rsidRDefault="00DE1A17" w:rsidP="00022467">
            <w:pPr>
              <w:numPr>
                <w:ilvl w:val="0"/>
                <w:numId w:val="59"/>
              </w:numPr>
              <w:spacing w:before="200" w:after="0" w:line="240" w:lineRule="auto"/>
              <w:ind w:left="675" w:hanging="63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Užsakovas parengtų defektinį aktą (jei reikia) </w:t>
            </w:r>
            <w:r w:rsidRPr="00F2620C">
              <w:rPr>
                <w:rFonts w:ascii="Times New Roman" w:eastAsia="Times New Roman" w:hAnsi="Times New Roman" w:cs="Times New Roman"/>
                <w:sz w:val="24"/>
                <w:szCs w:val="24"/>
                <w:lang w:eastAsia="en-US"/>
              </w:rPr>
              <w:lastRenderedPageBreak/>
              <w:t xml:space="preserve">jame nurodydamas defektus, atsiradusius dėl Sutarties neatitinkančių Rangovo naudojamų </w:t>
            </w:r>
            <w:r w:rsidRPr="00674B8D">
              <w:rPr>
                <w:rFonts w:ascii="Times New Roman" w:eastAsia="Times New Roman" w:hAnsi="Times New Roman" w:cs="Times New Roman"/>
                <w:sz w:val="24"/>
                <w:szCs w:val="24"/>
                <w:lang w:eastAsia="en-US"/>
              </w:rPr>
              <w:t xml:space="preserve">Medžiagų, Įrangos arba darbo kokybės sąrašą. Jame turi būti įkainotas defektų taisymas ir nurodoma iki kada defektai turi būti pašalinti. Tokių defektų taisymo bendra vertė </w:t>
            </w:r>
            <w:r w:rsidRPr="00674B8D">
              <w:rPr>
                <w:rFonts w:ascii="Times New Roman" w:eastAsia="Times New Roman" w:hAnsi="Times New Roman" w:cs="Times New Roman"/>
                <w:spacing w:val="-2"/>
                <w:sz w:val="24"/>
                <w:szCs w:val="24"/>
                <w:lang w:eastAsia="en-US"/>
              </w:rPr>
              <w:t xml:space="preserve">neturi </w:t>
            </w:r>
            <w:r w:rsidRPr="00674B8D">
              <w:rPr>
                <w:rFonts w:ascii="Times New Roman" w:eastAsia="Times New Roman" w:hAnsi="Times New Roman" w:cs="Times New Roman"/>
                <w:sz w:val="24"/>
                <w:szCs w:val="24"/>
                <w:lang w:eastAsia="en-US"/>
              </w:rPr>
              <w:t xml:space="preserve">viršyti 2,5 proc. Sutarties kainos ir </w:t>
            </w:r>
            <w:r w:rsidRPr="00674B8D">
              <w:rPr>
                <w:rFonts w:ascii="Times New Roman" w:eastAsia="Times New Roman" w:hAnsi="Times New Roman" w:cs="Times New Roman"/>
                <w:spacing w:val="1"/>
                <w:sz w:val="24"/>
                <w:szCs w:val="24"/>
                <w:lang w:eastAsia="en-US"/>
              </w:rPr>
              <w:t xml:space="preserve">laikas ištaisyti defektus neturi būti ilgesnis kaip </w:t>
            </w:r>
            <w:r w:rsidRPr="00674B8D">
              <w:rPr>
                <w:rFonts w:ascii="Times New Roman" w:eastAsia="Times New Roman" w:hAnsi="Times New Roman" w:cs="Times New Roman"/>
                <w:sz w:val="24"/>
                <w:szCs w:val="24"/>
                <w:lang w:eastAsia="en-US"/>
              </w:rPr>
              <w:t>10 (dešimt) darbo dienų</w:t>
            </w:r>
            <w:r w:rsidRPr="00674B8D">
              <w:rPr>
                <w:rFonts w:ascii="Times New Roman" w:eastAsia="Times New Roman" w:hAnsi="Times New Roman" w:cs="Times New Roman"/>
                <w:spacing w:val="1"/>
                <w:sz w:val="24"/>
                <w:szCs w:val="24"/>
                <w:lang w:eastAsia="en-US"/>
              </w:rPr>
              <w:t xml:space="preserve"> </w:t>
            </w:r>
            <w:r w:rsidRPr="00674B8D">
              <w:rPr>
                <w:rFonts w:ascii="Times New Roman" w:eastAsia="Times New Roman" w:hAnsi="Times New Roman" w:cs="Times New Roman"/>
                <w:sz w:val="24"/>
                <w:szCs w:val="24"/>
                <w:lang w:eastAsia="en-US"/>
              </w:rPr>
              <w:t xml:space="preserve">po defektinio akto surašymo dienos. </w:t>
            </w:r>
          </w:p>
          <w:p w14:paraId="15ADB479" w14:textId="77777777" w:rsidR="00DE1A17" w:rsidRPr="00F2620C" w:rsidRDefault="00DE1A17" w:rsidP="00022467">
            <w:pPr>
              <w:spacing w:before="200" w:after="0" w:line="240" w:lineRule="auto"/>
              <w:ind w:left="67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z w:val="24"/>
                <w:szCs w:val="24"/>
                <w:lang w:eastAsia="en-US"/>
              </w:rPr>
              <w:t xml:space="preserve"> perdavimo-priėmimo aktą pasirašo Užsakovas ir Rangovas. Defektų neištaisymas per defektiniame akte suteiktą laiką Užsakovui suteikia teisę pačiam ištaisyti defektus, o Rangovui prievolę atlygina Užsakovo išlaidas, susijusias su defektų šalinimu.</w:t>
            </w:r>
          </w:p>
          <w:p w14:paraId="0794F2DB" w14:textId="77777777" w:rsidR="00DE1A17" w:rsidRPr="00674B8D" w:rsidRDefault="00DE1A17" w:rsidP="00022467">
            <w:pPr>
              <w:spacing w:before="200" w:after="0" w:line="240" w:lineRule="auto"/>
              <w:jc w:val="both"/>
              <w:rPr>
                <w:rFonts w:ascii="Times New Roman" w:eastAsia="Times New Roman" w:hAnsi="Times New Roman" w:cs="Times New Roman"/>
                <w:sz w:val="24"/>
                <w:szCs w:val="24"/>
                <w:lang w:eastAsia="en-US"/>
              </w:rPr>
            </w:pPr>
          </w:p>
        </w:tc>
      </w:tr>
      <w:tr w:rsidR="0042663E" w:rsidRPr="00F2620C" w14:paraId="3878FE7E" w14:textId="77777777" w:rsidTr="00DE1A17">
        <w:trPr>
          <w:trHeight w:val="5310"/>
        </w:trPr>
        <w:tc>
          <w:tcPr>
            <w:tcW w:w="851" w:type="dxa"/>
            <w:tcBorders>
              <w:top w:val="nil"/>
              <w:left w:val="nil"/>
              <w:bottom w:val="nil"/>
              <w:right w:val="nil"/>
            </w:tcBorders>
          </w:tcPr>
          <w:p w14:paraId="297B74D2" w14:textId="77777777" w:rsidR="0042663E" w:rsidRPr="00F2620C" w:rsidRDefault="0042663E" w:rsidP="00DE1A17">
            <w:pPr>
              <w:spacing w:before="200" w:after="0" w:line="240" w:lineRule="auto"/>
              <w:ind w:left="720"/>
              <w:rPr>
                <w:rFonts w:ascii="Times New Roman" w:hAnsi="Times New Roman" w:cs="Times New Roman"/>
                <w:sz w:val="24"/>
                <w:szCs w:val="24"/>
              </w:rPr>
            </w:pPr>
          </w:p>
        </w:tc>
        <w:tc>
          <w:tcPr>
            <w:tcW w:w="10039" w:type="dxa"/>
            <w:tcBorders>
              <w:top w:val="nil"/>
              <w:left w:val="nil"/>
              <w:bottom w:val="nil"/>
              <w:right w:val="nil"/>
            </w:tcBorders>
          </w:tcPr>
          <w:p w14:paraId="5070E717" w14:textId="77777777" w:rsidR="0042663E" w:rsidRPr="00674B8D" w:rsidRDefault="0042663E" w:rsidP="00022467">
            <w:pPr>
              <w:numPr>
                <w:ilvl w:val="0"/>
                <w:numId w:val="59"/>
              </w:numPr>
              <w:spacing w:before="200" w:after="0" w:line="240" w:lineRule="auto"/>
              <w:ind w:left="675" w:hanging="63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Užsakovas parengtų defektinį aktą (jei reikia) jame nurodydamas defektus, atsiradusius dėl Sutarties neatitinkančių Rangovo naudojamų </w:t>
            </w:r>
            <w:r w:rsidRPr="00674B8D">
              <w:rPr>
                <w:rFonts w:ascii="Times New Roman" w:eastAsia="Times New Roman" w:hAnsi="Times New Roman" w:cs="Times New Roman"/>
                <w:sz w:val="24"/>
                <w:szCs w:val="24"/>
                <w:lang w:eastAsia="en-US"/>
              </w:rPr>
              <w:t xml:space="preserve">Medžiagų, Įrangos arba darbo kokybės sąrašą. Jame turi būti įkainotas defektų taisymas ir nurodoma iki kada defektai turi būti pašalinti. Tokių defektų taisymo bendra vertė </w:t>
            </w:r>
            <w:r w:rsidRPr="00674B8D">
              <w:rPr>
                <w:rFonts w:ascii="Times New Roman" w:eastAsia="Times New Roman" w:hAnsi="Times New Roman" w:cs="Times New Roman"/>
                <w:spacing w:val="-2"/>
                <w:sz w:val="24"/>
                <w:szCs w:val="24"/>
                <w:lang w:eastAsia="en-US"/>
              </w:rPr>
              <w:t xml:space="preserve">neturi </w:t>
            </w:r>
            <w:r w:rsidRPr="00674B8D">
              <w:rPr>
                <w:rFonts w:ascii="Times New Roman" w:eastAsia="Times New Roman" w:hAnsi="Times New Roman" w:cs="Times New Roman"/>
                <w:sz w:val="24"/>
                <w:szCs w:val="24"/>
                <w:lang w:eastAsia="en-US"/>
              </w:rPr>
              <w:t xml:space="preserve">viršyti 2,5 proc. Sutarties kainos ir </w:t>
            </w:r>
            <w:r w:rsidRPr="00674B8D">
              <w:rPr>
                <w:rFonts w:ascii="Times New Roman" w:eastAsia="Times New Roman" w:hAnsi="Times New Roman" w:cs="Times New Roman"/>
                <w:spacing w:val="1"/>
                <w:sz w:val="24"/>
                <w:szCs w:val="24"/>
                <w:lang w:eastAsia="en-US"/>
              </w:rPr>
              <w:t xml:space="preserve">laikas ištaisyti defektus neturi būti ilgesnis kaip </w:t>
            </w:r>
            <w:r w:rsidRPr="00674B8D">
              <w:rPr>
                <w:rFonts w:ascii="Times New Roman" w:eastAsia="Times New Roman" w:hAnsi="Times New Roman" w:cs="Times New Roman"/>
                <w:sz w:val="24"/>
                <w:szCs w:val="24"/>
                <w:lang w:eastAsia="en-US"/>
              </w:rPr>
              <w:t>10 (dešimt) darbo dienų</w:t>
            </w:r>
            <w:r w:rsidRPr="00674B8D">
              <w:rPr>
                <w:rFonts w:ascii="Times New Roman" w:eastAsia="Times New Roman" w:hAnsi="Times New Roman" w:cs="Times New Roman"/>
                <w:spacing w:val="1"/>
                <w:sz w:val="24"/>
                <w:szCs w:val="24"/>
                <w:lang w:eastAsia="en-US"/>
              </w:rPr>
              <w:t xml:space="preserve"> </w:t>
            </w:r>
            <w:r w:rsidRPr="00674B8D">
              <w:rPr>
                <w:rFonts w:ascii="Times New Roman" w:eastAsia="Times New Roman" w:hAnsi="Times New Roman" w:cs="Times New Roman"/>
                <w:sz w:val="24"/>
                <w:szCs w:val="24"/>
                <w:lang w:eastAsia="en-US"/>
              </w:rPr>
              <w:t xml:space="preserve">po defektinio akto surašymo dienos. </w:t>
            </w:r>
          </w:p>
          <w:p w14:paraId="165E4A61" w14:textId="77777777" w:rsidR="0042663E" w:rsidRPr="00F2620C" w:rsidRDefault="0042663E" w:rsidP="00022467">
            <w:pPr>
              <w:spacing w:before="200" w:after="0" w:line="240" w:lineRule="auto"/>
              <w:ind w:left="67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z w:val="24"/>
                <w:szCs w:val="24"/>
                <w:lang w:eastAsia="en-US"/>
              </w:rPr>
              <w:t xml:space="preserve">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A58381E" w14:textId="77777777" w:rsidR="0042663E" w:rsidRPr="00F2620C" w:rsidRDefault="0042663E" w:rsidP="00022467">
            <w:pPr>
              <w:spacing w:before="200" w:after="0" w:line="240" w:lineRule="auto"/>
              <w:ind w:left="3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arba</w:t>
            </w:r>
          </w:p>
          <w:p w14:paraId="656D984F" w14:textId="2B2E5442" w:rsidR="00E92A55" w:rsidRPr="006D4F10" w:rsidRDefault="0042663E" w:rsidP="006D4F10">
            <w:pPr>
              <w:numPr>
                <w:ilvl w:val="0"/>
                <w:numId w:val="59"/>
              </w:numPr>
              <w:spacing w:before="200" w:after="0" w:line="240" w:lineRule="auto"/>
              <w:ind w:left="675" w:hanging="63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F2620C">
              <w:rPr>
                <w:rFonts w:ascii="Times New Roman" w:eastAsia="Times New Roman" w:hAnsi="Times New Roman" w:cs="Times New Roman"/>
                <w:color w:val="000000"/>
                <w:sz w:val="24"/>
                <w:szCs w:val="24"/>
                <w:lang w:eastAsia="en-US"/>
              </w:rPr>
              <w:t xml:space="preserve"> ir (arba) </w:t>
            </w:r>
            <w:r w:rsidRPr="00F2620C">
              <w:rPr>
                <w:rFonts w:ascii="Times New Roman" w:eastAsia="Times New Roman" w:hAnsi="Times New Roman" w:cs="Times New Roman"/>
                <w:color w:val="000000"/>
                <w:spacing w:val="1"/>
                <w:sz w:val="24"/>
                <w:szCs w:val="24"/>
                <w:lang w:eastAsia="en-US"/>
              </w:rPr>
              <w:t xml:space="preserve">praneštų, kad </w:t>
            </w:r>
            <w:r w:rsidRPr="00F2620C">
              <w:rPr>
                <w:rFonts w:ascii="Times New Roman" w:eastAsia="Times New Roman" w:hAnsi="Times New Roman" w:cs="Times New Roman"/>
                <w:sz w:val="24"/>
                <w:szCs w:val="24"/>
                <w:lang w:eastAsia="en-US"/>
              </w:rPr>
              <w:t>Darbai negali būti perimti.</w:t>
            </w:r>
          </w:p>
        </w:tc>
      </w:tr>
      <w:tr w:rsidR="0042663E" w:rsidRPr="00F2620C" w14:paraId="4E4B61B5" w14:textId="77777777" w:rsidTr="00DE1A17">
        <w:trPr>
          <w:trHeight w:val="1260"/>
        </w:trPr>
        <w:tc>
          <w:tcPr>
            <w:tcW w:w="851" w:type="dxa"/>
            <w:tcBorders>
              <w:top w:val="nil"/>
              <w:left w:val="nil"/>
              <w:bottom w:val="nil"/>
              <w:right w:val="nil"/>
            </w:tcBorders>
          </w:tcPr>
          <w:p w14:paraId="14C801EA" w14:textId="77777777" w:rsidR="0042663E" w:rsidRPr="00F2620C" w:rsidRDefault="0042663E" w:rsidP="0042663E">
            <w:pPr>
              <w:numPr>
                <w:ilvl w:val="0"/>
                <w:numId w:val="58"/>
              </w:numPr>
              <w:spacing w:after="0" w:line="240" w:lineRule="auto"/>
              <w:ind w:hanging="576"/>
              <w:rPr>
                <w:rFonts w:ascii="Times New Roman" w:hAnsi="Times New Roman" w:cs="Times New Roman"/>
                <w:sz w:val="24"/>
                <w:szCs w:val="24"/>
              </w:rPr>
            </w:pPr>
          </w:p>
        </w:tc>
        <w:tc>
          <w:tcPr>
            <w:tcW w:w="10039" w:type="dxa"/>
            <w:tcBorders>
              <w:top w:val="nil"/>
              <w:left w:val="nil"/>
              <w:bottom w:val="nil"/>
              <w:right w:val="nil"/>
            </w:tcBorders>
          </w:tcPr>
          <w:p w14:paraId="57FE3530" w14:textId="77777777" w:rsidR="0042663E" w:rsidRPr="00674B8D" w:rsidRDefault="0042663E" w:rsidP="00022467">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42663E" w:rsidRPr="00F2620C" w14:paraId="2BB1BD5C" w14:textId="77777777" w:rsidTr="00DE1A17">
        <w:tc>
          <w:tcPr>
            <w:tcW w:w="851" w:type="dxa"/>
            <w:tcBorders>
              <w:top w:val="nil"/>
              <w:left w:val="nil"/>
              <w:bottom w:val="nil"/>
              <w:right w:val="nil"/>
            </w:tcBorders>
          </w:tcPr>
          <w:p w14:paraId="497268B7" w14:textId="77777777" w:rsidR="0042663E" w:rsidRPr="00F2620C" w:rsidRDefault="0042663E" w:rsidP="0042663E">
            <w:pPr>
              <w:numPr>
                <w:ilvl w:val="0"/>
                <w:numId w:val="58"/>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4528076D" w14:textId="3C788278" w:rsidR="0042663E" w:rsidRPr="00674B8D" w:rsidRDefault="0042663E" w:rsidP="00022467">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pateikti medžiagų sertifikatai ir (ar) atitikties deklaracijos ir pasirašytas atliktų darbų aktas ir Užsakovui perduoti visi statybos užbaigimo ir su tuo susiję dokumentai, kuriuos teisėtai turi saugoti Užsakovas.</w:t>
            </w:r>
          </w:p>
        </w:tc>
      </w:tr>
      <w:tr w:rsidR="0042663E" w:rsidRPr="00F2620C" w14:paraId="714EC08B" w14:textId="77777777" w:rsidTr="009A6C64">
        <w:trPr>
          <w:trHeight w:val="540"/>
        </w:trPr>
        <w:tc>
          <w:tcPr>
            <w:tcW w:w="10890" w:type="dxa"/>
            <w:gridSpan w:val="2"/>
            <w:tcBorders>
              <w:top w:val="nil"/>
              <w:left w:val="nil"/>
              <w:bottom w:val="nil"/>
              <w:right w:val="nil"/>
            </w:tcBorders>
          </w:tcPr>
          <w:p w14:paraId="5CBA4750" w14:textId="77777777"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9. SUTARTIES KAINA IR APMOKĖJIMAS</w:t>
            </w:r>
          </w:p>
        </w:tc>
      </w:tr>
      <w:tr w:rsidR="0042663E" w:rsidRPr="00F2620C" w14:paraId="0586DFFE" w14:textId="77777777" w:rsidTr="00DE1A17">
        <w:tc>
          <w:tcPr>
            <w:tcW w:w="851" w:type="dxa"/>
            <w:tcBorders>
              <w:top w:val="nil"/>
              <w:left w:val="nil"/>
              <w:bottom w:val="nil"/>
              <w:right w:val="nil"/>
            </w:tcBorders>
          </w:tcPr>
          <w:p w14:paraId="753D97B1" w14:textId="77777777" w:rsidR="0042663E" w:rsidRPr="00F2620C" w:rsidRDefault="0042663E" w:rsidP="0042663E">
            <w:pPr>
              <w:numPr>
                <w:ilvl w:val="0"/>
                <w:numId w:val="66"/>
              </w:numPr>
              <w:spacing w:after="0" w:line="240" w:lineRule="auto"/>
              <w:ind w:left="648" w:hanging="576"/>
              <w:rPr>
                <w:rFonts w:ascii="Times New Roman" w:hAnsi="Times New Roman" w:cs="Times New Roman"/>
                <w:sz w:val="24"/>
                <w:szCs w:val="24"/>
              </w:rPr>
            </w:pPr>
          </w:p>
        </w:tc>
        <w:tc>
          <w:tcPr>
            <w:tcW w:w="10039" w:type="dxa"/>
            <w:tcBorders>
              <w:top w:val="nil"/>
              <w:left w:val="nil"/>
              <w:bottom w:val="nil"/>
              <w:right w:val="nil"/>
            </w:tcBorders>
          </w:tcPr>
          <w:p w14:paraId="56F1639A" w14:textId="2D948271"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yra </w:t>
            </w:r>
            <w:r w:rsidRPr="008A49EB">
              <w:rPr>
                <w:rFonts w:ascii="Times New Roman" w:eastAsia="Times New Roman" w:hAnsi="Times New Roman" w:cs="Times New Roman"/>
                <w:sz w:val="24"/>
                <w:szCs w:val="24"/>
                <w:lang w:eastAsia="en-US"/>
              </w:rPr>
              <w:t>3.3 papunktyje</w:t>
            </w:r>
            <w:r w:rsidRPr="00F2620C">
              <w:rPr>
                <w:rFonts w:ascii="Times New Roman" w:eastAsia="Times New Roman" w:hAnsi="Times New Roman" w:cs="Times New Roman"/>
                <w:sz w:val="24"/>
                <w:szCs w:val="24"/>
                <w:lang w:eastAsia="en-US"/>
              </w:rPr>
              <w:t xml:space="preserve"> nurodyta bendra suma kartu su Sutartyje numatytais Pakeitimais ir </w:t>
            </w:r>
            <w:proofErr w:type="spellStart"/>
            <w:r w:rsidRPr="00F2620C">
              <w:rPr>
                <w:rFonts w:ascii="Times New Roman" w:eastAsia="Times New Roman" w:hAnsi="Times New Roman" w:cs="Times New Roman"/>
                <w:sz w:val="24"/>
                <w:szCs w:val="24"/>
                <w:lang w:eastAsia="en-US"/>
              </w:rPr>
              <w:t>perskaičiavimais</w:t>
            </w:r>
            <w:proofErr w:type="spellEnd"/>
            <w:r w:rsidRPr="00F2620C">
              <w:rPr>
                <w:rFonts w:ascii="Times New Roman" w:eastAsia="Times New Roman" w:hAnsi="Times New Roman" w:cs="Times New Roman"/>
                <w:sz w:val="24"/>
                <w:szCs w:val="24"/>
                <w:lang w:eastAsia="en-US"/>
              </w:rPr>
              <w:t xml:space="preserve"> pagal </w:t>
            </w:r>
            <w:r w:rsidRPr="002B63A2">
              <w:rPr>
                <w:rFonts w:ascii="Times New Roman" w:eastAsia="Times New Roman" w:hAnsi="Times New Roman" w:cs="Times New Roman"/>
                <w:sz w:val="24"/>
                <w:szCs w:val="24"/>
                <w:lang w:eastAsia="en-US"/>
              </w:rPr>
              <w:t>9.7.1 – 9.7.3 papunkčius</w:t>
            </w:r>
            <w:r w:rsidRPr="00F2620C">
              <w:rPr>
                <w:rFonts w:ascii="Times New Roman" w:eastAsia="Times New Roman" w:hAnsi="Times New Roman" w:cs="Times New Roman"/>
                <w:sz w:val="24"/>
                <w:szCs w:val="24"/>
                <w:lang w:eastAsia="en-US"/>
              </w:rPr>
              <w:t xml:space="preserve">. </w:t>
            </w:r>
          </w:p>
        </w:tc>
      </w:tr>
      <w:tr w:rsidR="0042663E" w:rsidRPr="00F2620C" w14:paraId="7F23AE8C" w14:textId="77777777" w:rsidTr="00DE1A17">
        <w:trPr>
          <w:trHeight w:val="1537"/>
        </w:trPr>
        <w:tc>
          <w:tcPr>
            <w:tcW w:w="851" w:type="dxa"/>
            <w:tcBorders>
              <w:top w:val="nil"/>
              <w:left w:val="nil"/>
              <w:bottom w:val="nil"/>
              <w:right w:val="nil"/>
            </w:tcBorders>
          </w:tcPr>
          <w:p w14:paraId="224BCCF8" w14:textId="77777777" w:rsidR="0042663E" w:rsidRPr="00F2620C" w:rsidRDefault="0042663E" w:rsidP="0042663E">
            <w:pPr>
              <w:numPr>
                <w:ilvl w:val="0"/>
                <w:numId w:val="6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51031AB0" w14:textId="3EB50AE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Šiai Sutarčiai taikoma </w:t>
            </w:r>
            <w:r w:rsidRPr="00F2620C">
              <w:rPr>
                <w:rFonts w:ascii="Times New Roman" w:eastAsia="Times New Roman" w:hAnsi="Times New Roman" w:cs="Times New Roman"/>
                <w:b/>
                <w:bCs/>
                <w:i/>
                <w:sz w:val="24"/>
                <w:szCs w:val="24"/>
                <w:lang w:eastAsia="en-US"/>
              </w:rPr>
              <w:t>fiksuotos kainos</w:t>
            </w:r>
            <w:r w:rsidRPr="00F2620C">
              <w:rPr>
                <w:rFonts w:ascii="Times New Roman" w:eastAsia="Times New Roman" w:hAnsi="Times New Roman" w:cs="Times New Roman"/>
                <w:sz w:val="24"/>
                <w:szCs w:val="24"/>
                <w:lang w:eastAsia="en-US"/>
              </w:rPr>
              <w:t xml:space="preserve"> kainodara. Bet koks kiekis, kuris gali būti nustatytas Techninėje specifikacijoje (2 priedas) ir – preliminarių darbų kiekių žiniaraštyje, jeigu jis pateikiamas, – yra orientacinis (projektinis) ir neturi būti laikomas faktiniu ir tiksliu Darbų, kuriuos Rangovui reikia atlikti, kiekiu. </w:t>
            </w:r>
            <w:r w:rsidRPr="008A49EB">
              <w:rPr>
                <w:rFonts w:ascii="Times New Roman" w:hAnsi="Times New Roman" w:cs="Times New Roman"/>
                <w:iCs/>
                <w:color w:val="242424"/>
                <w:sz w:val="24"/>
                <w:szCs w:val="24"/>
              </w:rPr>
              <w:t xml:space="preserve">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w:t>
            </w:r>
            <w:r w:rsidRPr="008A49EB">
              <w:rPr>
                <w:rFonts w:ascii="Times New Roman" w:hAnsi="Times New Roman" w:cs="Times New Roman"/>
                <w:iCs/>
                <w:color w:val="242424"/>
                <w:sz w:val="24"/>
                <w:szCs w:val="24"/>
              </w:rPr>
              <w:lastRenderedPageBreak/>
              <w:t>kiekio sutarties kaina negali būti keičiama.</w:t>
            </w:r>
            <w:r w:rsidRPr="008A49EB">
              <w:rPr>
                <w:rFonts w:ascii="Times New Roman" w:hAnsi="Times New Roman" w:cs="Times New Roman"/>
                <w:color w:val="242424"/>
                <w:sz w:val="24"/>
                <w:szCs w:val="24"/>
              </w:rPr>
              <w:t xml:space="preserve"> </w:t>
            </w:r>
            <w:r w:rsidRPr="008A49EB">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Pr="008A49EB">
              <w:rPr>
                <w:rFonts w:ascii="Times New Roman" w:hAnsi="Times New Roman" w:cs="Times New Roman"/>
                <w:sz w:val="24"/>
                <w:szCs w:val="24"/>
              </w:rPr>
              <w:t xml:space="preserve"> darbais.</w:t>
            </w:r>
          </w:p>
        </w:tc>
      </w:tr>
      <w:tr w:rsidR="0042663E" w:rsidRPr="00F2620C" w14:paraId="00F51D2D" w14:textId="77777777" w:rsidTr="00DE1A17">
        <w:tc>
          <w:tcPr>
            <w:tcW w:w="851" w:type="dxa"/>
            <w:tcBorders>
              <w:top w:val="nil"/>
              <w:left w:val="nil"/>
              <w:bottom w:val="nil"/>
              <w:right w:val="nil"/>
            </w:tcBorders>
          </w:tcPr>
          <w:p w14:paraId="16EC1E2F" w14:textId="77777777" w:rsidR="0042663E" w:rsidRPr="00F2620C" w:rsidRDefault="0042663E" w:rsidP="0042663E">
            <w:pPr>
              <w:numPr>
                <w:ilvl w:val="0"/>
                <w:numId w:val="66"/>
              </w:numPr>
              <w:spacing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7B4EA525" w14:textId="1F7630B9" w:rsidR="0042663E" w:rsidRPr="00674B8D" w:rsidRDefault="0042663E" w:rsidP="00022467">
            <w:pPr>
              <w:spacing w:before="200" w:after="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Išankstinis mokėjimas (avansas) Rangovui nebus mokamas. Apmokėjimui gauti, Rangovas privalo pateikti Užsakovui </w:t>
            </w:r>
            <w:r w:rsidRPr="00674B8D">
              <w:rPr>
                <w:rFonts w:ascii="Times New Roman" w:eastAsia="Times New Roman" w:hAnsi="Times New Roman" w:cs="Times New Roman"/>
                <w:sz w:val="24"/>
                <w:szCs w:val="24"/>
                <w:u w:val="single"/>
              </w:rPr>
              <w:t>atliktų darbų aktų (2 egz.)</w:t>
            </w:r>
            <w:r w:rsidRPr="00674B8D">
              <w:rPr>
                <w:rFonts w:ascii="Times New Roman" w:eastAsia="Times New Roman" w:hAnsi="Times New Roman" w:cs="Times New Roman"/>
                <w:sz w:val="24"/>
                <w:szCs w:val="24"/>
              </w:rPr>
              <w:t xml:space="preserve"> ir </w:t>
            </w:r>
            <w:r w:rsidRPr="00674B8D">
              <w:rPr>
                <w:rFonts w:ascii="Times New Roman" w:eastAsia="Times New Roman" w:hAnsi="Times New Roman" w:cs="Times New Roman"/>
                <w:sz w:val="24"/>
                <w:szCs w:val="24"/>
                <w:u w:val="single"/>
              </w:rPr>
              <w:t>PVM sąskaitą faktūrą</w:t>
            </w:r>
            <w:r w:rsidRPr="00674B8D">
              <w:rPr>
                <w:rFonts w:ascii="Times New Roman" w:eastAsia="Times New Roman" w:hAnsi="Times New Roman" w:cs="Times New Roman"/>
                <w:sz w:val="24"/>
                <w:szCs w:val="24"/>
              </w:rPr>
              <w:t xml:space="preserve">. Rangovas PVM sąskaitą - faktūrą privalo pateikti naudojantis VĮ Registrų centro administruojama elektronine paslauga „SABIS“. Elektroninės paslaugos svetainė pasiekiama adresu </w:t>
            </w:r>
            <w:hyperlink r:id="rId15" w:history="1">
              <w:r w:rsidRPr="00674B8D">
                <w:rPr>
                  <w:rStyle w:val="Hipersaitas"/>
                  <w:rFonts w:ascii="Times New Roman" w:eastAsia="Times New Roman" w:hAnsi="Times New Roman" w:cs="Times New Roman"/>
                  <w:sz w:val="24"/>
                  <w:szCs w:val="24"/>
                  <w:u w:val="single"/>
                </w:rPr>
                <w:t>https://sabis.nbfc.lt/</w:t>
              </w:r>
            </w:hyperlink>
            <w:r w:rsidRPr="00674B8D">
              <w:rPr>
                <w:rFonts w:ascii="Times New Roman" w:eastAsia="Times New Roman" w:hAnsi="Times New Roman" w:cs="Times New Roman"/>
                <w:sz w:val="24"/>
                <w:szCs w:val="24"/>
              </w:rPr>
              <w:t>. Užsakovas, gavęs šiame punkte nurodytus dokumentus, per 5 (penkias) darbo dienas privalo patvirtinti pasirašydamas atliktų darbų aktą išskyrus atvejus, jeigu:</w:t>
            </w:r>
          </w:p>
          <w:p w14:paraId="132285DD" w14:textId="772AFE99" w:rsidR="0042663E" w:rsidRPr="00674B8D" w:rsidRDefault="0042663E" w:rsidP="00022467">
            <w:pPr>
              <w:numPr>
                <w:ilvl w:val="2"/>
                <w:numId w:val="31"/>
              </w:numPr>
              <w:spacing w:before="200" w:after="0" w:line="240" w:lineRule="auto"/>
              <w:ind w:left="645" w:hanging="64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koks nors Rangovo atliktas Darbas neatitinka Sutarties. Tokiu atveju Užsakovas gali reikalauti </w:t>
            </w:r>
            <w:bookmarkStart w:id="98" w:name="_GoBack"/>
            <w:bookmarkEnd w:id="98"/>
            <w:r w:rsidRPr="00674B8D">
              <w:rPr>
                <w:rFonts w:ascii="Times New Roman" w:eastAsia="Times New Roman" w:hAnsi="Times New Roman" w:cs="Times New Roman"/>
                <w:sz w:val="24"/>
                <w:szCs w:val="24"/>
                <w:lang w:eastAsia="en-US"/>
              </w:rPr>
              <w:t xml:space="preserve">Rangovo pateikti pakoreguotus mokėjimo dokumentus atitinkamai sumažinant mokėjimo sumą tokio netinkamo Darbo ištaisymo Išlaidų arba netinkamo daikto pakeitimo dydžiu; </w:t>
            </w:r>
          </w:p>
          <w:p w14:paraId="2E7627DB" w14:textId="77777777" w:rsidR="0042663E" w:rsidRPr="00674B8D" w:rsidRDefault="0042663E" w:rsidP="00022467">
            <w:pPr>
              <w:spacing w:before="200" w:after="0" w:line="240" w:lineRule="auto"/>
              <w:ind w:left="645"/>
              <w:jc w:val="both"/>
              <w:rPr>
                <w:rFonts w:ascii="Times New Roman" w:eastAsia="Times New Roman" w:hAnsi="Times New Roman" w:cs="Times New Roman"/>
                <w:sz w:val="24"/>
                <w:szCs w:val="24"/>
                <w:lang w:eastAsia="en-US"/>
              </w:rPr>
            </w:pPr>
          </w:p>
          <w:p w14:paraId="05E3DBB9" w14:textId="77777777" w:rsidR="0042663E" w:rsidRPr="00674B8D" w:rsidRDefault="0042663E" w:rsidP="00022467">
            <w:pPr>
              <w:spacing w:before="200" w:after="0" w:line="240" w:lineRule="auto"/>
              <w:ind w:left="64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ir (arba)</w:t>
            </w:r>
          </w:p>
          <w:p w14:paraId="1170EF8C" w14:textId="77777777" w:rsidR="0042663E" w:rsidRPr="00674B8D" w:rsidRDefault="0042663E" w:rsidP="00022467">
            <w:pPr>
              <w:spacing w:before="200" w:after="0" w:line="240" w:lineRule="auto"/>
              <w:ind w:left="645"/>
              <w:jc w:val="both"/>
              <w:rPr>
                <w:rFonts w:ascii="Times New Roman" w:eastAsia="Times New Roman" w:hAnsi="Times New Roman" w:cs="Times New Roman"/>
                <w:sz w:val="24"/>
                <w:szCs w:val="24"/>
                <w:lang w:eastAsia="en-US"/>
              </w:rPr>
            </w:pPr>
          </w:p>
          <w:p w14:paraId="34A28F33" w14:textId="77777777" w:rsidR="0042663E" w:rsidRPr="00674B8D" w:rsidRDefault="0042663E" w:rsidP="00022467">
            <w:pPr>
              <w:numPr>
                <w:ilvl w:val="2"/>
                <w:numId w:val="31"/>
              </w:numPr>
              <w:spacing w:before="200" w:after="0" w:line="240" w:lineRule="auto"/>
              <w:ind w:left="645" w:hanging="630"/>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B5C59FD" w14:textId="77777777" w:rsidR="0042663E" w:rsidRPr="00674B8D" w:rsidRDefault="0042663E" w:rsidP="00022467">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42663E" w:rsidRPr="00F2620C" w14:paraId="7F233EC6" w14:textId="77777777" w:rsidTr="00DE1A17">
        <w:trPr>
          <w:trHeight w:val="791"/>
        </w:trPr>
        <w:tc>
          <w:tcPr>
            <w:tcW w:w="851" w:type="dxa"/>
            <w:tcBorders>
              <w:top w:val="nil"/>
              <w:left w:val="nil"/>
              <w:bottom w:val="nil"/>
              <w:right w:val="nil"/>
            </w:tcBorders>
          </w:tcPr>
          <w:p w14:paraId="566CE7CA" w14:textId="77777777" w:rsidR="0042663E" w:rsidRPr="00F2620C" w:rsidRDefault="0042663E" w:rsidP="0042663E">
            <w:pPr>
              <w:numPr>
                <w:ilvl w:val="0"/>
                <w:numId w:val="6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2B05232D"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Galutinį mokėjimą Rangovas gali gauti tik tada, kai bus įvykdytos visos 6.4 papunktyje nustatytos sąlygos. </w:t>
            </w:r>
          </w:p>
        </w:tc>
      </w:tr>
      <w:tr w:rsidR="0042663E" w:rsidRPr="00F2620C" w14:paraId="1A058B01" w14:textId="77777777" w:rsidTr="00DE1A17">
        <w:trPr>
          <w:trHeight w:val="810"/>
        </w:trPr>
        <w:tc>
          <w:tcPr>
            <w:tcW w:w="851" w:type="dxa"/>
            <w:tcBorders>
              <w:top w:val="nil"/>
              <w:left w:val="nil"/>
              <w:bottom w:val="nil"/>
              <w:right w:val="nil"/>
            </w:tcBorders>
          </w:tcPr>
          <w:p w14:paraId="062C3270" w14:textId="77777777" w:rsidR="0042663E" w:rsidRPr="00F2620C" w:rsidRDefault="0042663E" w:rsidP="0042663E">
            <w:pPr>
              <w:numPr>
                <w:ilvl w:val="0"/>
                <w:numId w:val="6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68979394" w14:textId="4B6D2033"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mokėti Rangovui sumą, patvirtintą Rangovo pateiktuose mokėjimo dokumentuose per 3.</w:t>
            </w:r>
            <w:r>
              <w:rPr>
                <w:rFonts w:ascii="Times New Roman" w:eastAsia="Times New Roman" w:hAnsi="Times New Roman" w:cs="Times New Roman"/>
                <w:sz w:val="24"/>
                <w:szCs w:val="24"/>
                <w:lang w:eastAsia="en-US"/>
              </w:rPr>
              <w:t>3</w:t>
            </w:r>
            <w:r w:rsidRPr="00F2620C">
              <w:rPr>
                <w:rFonts w:ascii="Times New Roman" w:eastAsia="Times New Roman" w:hAnsi="Times New Roman" w:cs="Times New Roman"/>
                <w:sz w:val="24"/>
                <w:szCs w:val="24"/>
                <w:lang w:eastAsia="en-US"/>
              </w:rPr>
              <w:t xml:space="preserve"> papunktyje nurodytą dienų skaičių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Rangovo pateiktų mokėjimo dokumentų patvirtinimo.</w:t>
            </w:r>
          </w:p>
        </w:tc>
      </w:tr>
      <w:tr w:rsidR="0042663E" w:rsidRPr="00F2620C" w14:paraId="666D3979" w14:textId="77777777" w:rsidTr="00DE1A17">
        <w:tc>
          <w:tcPr>
            <w:tcW w:w="851" w:type="dxa"/>
            <w:tcBorders>
              <w:top w:val="nil"/>
              <w:left w:val="nil"/>
              <w:bottom w:val="nil"/>
              <w:right w:val="nil"/>
            </w:tcBorders>
          </w:tcPr>
          <w:p w14:paraId="61B270F7" w14:textId="77777777" w:rsidR="0042663E" w:rsidRPr="00F2620C" w:rsidRDefault="0042663E" w:rsidP="0042663E">
            <w:pPr>
              <w:numPr>
                <w:ilvl w:val="0"/>
                <w:numId w:val="66"/>
              </w:numPr>
              <w:spacing w:after="0" w:line="240" w:lineRule="auto"/>
              <w:ind w:left="648" w:hanging="576"/>
              <w:rPr>
                <w:rFonts w:ascii="Times New Roman" w:hAnsi="Times New Roman" w:cs="Times New Roman"/>
                <w:sz w:val="24"/>
                <w:szCs w:val="24"/>
              </w:rPr>
            </w:pPr>
          </w:p>
        </w:tc>
        <w:tc>
          <w:tcPr>
            <w:tcW w:w="10039" w:type="dxa"/>
            <w:tcBorders>
              <w:top w:val="nil"/>
              <w:left w:val="nil"/>
              <w:bottom w:val="nil"/>
              <w:right w:val="nil"/>
            </w:tcBorders>
          </w:tcPr>
          <w:p w14:paraId="15A49823" w14:textId="25D0EAD9"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negauna mokėjimo, Sutarties sąlygų 9.5 papunktyje nurodytu terminu, tai jis turi teisę į delspinigius. Delspinigių dėl vėluojančio mokėjimo dydis yra nurodytas 3.</w:t>
            </w:r>
            <w:r>
              <w:rPr>
                <w:rFonts w:ascii="Times New Roman" w:eastAsia="Times New Roman" w:hAnsi="Times New Roman" w:cs="Times New Roman"/>
                <w:sz w:val="24"/>
                <w:szCs w:val="24"/>
                <w:lang w:eastAsia="en-US"/>
              </w:rPr>
              <w:t>3</w:t>
            </w:r>
            <w:r w:rsidRPr="00F2620C">
              <w:rPr>
                <w:rFonts w:ascii="Times New Roman" w:eastAsia="Times New Roman" w:hAnsi="Times New Roman" w:cs="Times New Roman"/>
                <w:sz w:val="24"/>
                <w:szCs w:val="24"/>
                <w:lang w:eastAsia="en-US"/>
              </w:rPr>
              <w:t xml:space="preserve"> papunktyje. </w:t>
            </w:r>
          </w:p>
        </w:tc>
      </w:tr>
      <w:tr w:rsidR="0042663E" w:rsidRPr="00F2620C" w14:paraId="52783FEC" w14:textId="77777777" w:rsidTr="00DE1A17">
        <w:tc>
          <w:tcPr>
            <w:tcW w:w="851" w:type="dxa"/>
            <w:tcBorders>
              <w:top w:val="nil"/>
              <w:left w:val="nil"/>
              <w:bottom w:val="nil"/>
              <w:right w:val="nil"/>
            </w:tcBorders>
          </w:tcPr>
          <w:p w14:paraId="0742D118" w14:textId="77777777" w:rsidR="0042663E" w:rsidRPr="00F2620C" w:rsidRDefault="0042663E" w:rsidP="0042663E">
            <w:pPr>
              <w:numPr>
                <w:ilvl w:val="0"/>
                <w:numId w:val="66"/>
              </w:numPr>
              <w:spacing w:before="200" w:after="0" w:line="240" w:lineRule="auto"/>
              <w:ind w:hanging="578"/>
              <w:rPr>
                <w:rFonts w:ascii="Times New Roman" w:hAnsi="Times New Roman" w:cs="Times New Roman"/>
                <w:sz w:val="24"/>
                <w:szCs w:val="24"/>
              </w:rPr>
            </w:pPr>
          </w:p>
        </w:tc>
        <w:tc>
          <w:tcPr>
            <w:tcW w:w="10039" w:type="dxa"/>
            <w:tcBorders>
              <w:top w:val="nil"/>
              <w:left w:val="nil"/>
              <w:bottom w:val="nil"/>
              <w:right w:val="nil"/>
            </w:tcBorders>
          </w:tcPr>
          <w:p w14:paraId="295C3C0B" w14:textId="77777777" w:rsidR="0042663E" w:rsidRPr="00674B8D" w:rsidRDefault="0042663E" w:rsidP="00022467">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42663E" w:rsidRPr="00F2620C" w14:paraId="71680BF8" w14:textId="77777777" w:rsidTr="00DE1A17">
        <w:tc>
          <w:tcPr>
            <w:tcW w:w="851" w:type="dxa"/>
            <w:tcBorders>
              <w:top w:val="nil"/>
              <w:left w:val="nil"/>
              <w:bottom w:val="nil"/>
              <w:right w:val="nil"/>
            </w:tcBorders>
          </w:tcPr>
          <w:p w14:paraId="6A3916F9" w14:textId="77777777" w:rsidR="0042663E" w:rsidRPr="00F2620C" w:rsidRDefault="0042663E" w:rsidP="0042663E">
            <w:pPr>
              <w:spacing w:before="200" w:line="240" w:lineRule="auto"/>
              <w:ind w:left="66"/>
              <w:rPr>
                <w:rFonts w:ascii="Times New Roman" w:hAnsi="Times New Roman" w:cs="Times New Roman"/>
                <w:sz w:val="24"/>
                <w:szCs w:val="24"/>
              </w:rPr>
            </w:pPr>
          </w:p>
        </w:tc>
        <w:tc>
          <w:tcPr>
            <w:tcW w:w="10039" w:type="dxa"/>
            <w:tcBorders>
              <w:top w:val="nil"/>
              <w:left w:val="nil"/>
              <w:bottom w:val="nil"/>
              <w:right w:val="nil"/>
            </w:tcBorders>
          </w:tcPr>
          <w:p w14:paraId="2B335149" w14:textId="77777777" w:rsidR="0042663E" w:rsidRPr="00674B8D" w:rsidRDefault="0042663E" w:rsidP="00022467">
            <w:pPr>
              <w:spacing w:before="200" w:after="0" w:line="240" w:lineRule="auto"/>
              <w:jc w:val="both"/>
              <w:rPr>
                <w:rFonts w:ascii="Times New Roman" w:hAnsi="Times New Roman" w:cs="Times New Roman"/>
                <w:sz w:val="24"/>
                <w:szCs w:val="24"/>
              </w:rPr>
            </w:pPr>
            <w:r w:rsidRPr="00674B8D">
              <w:rPr>
                <w:rFonts w:ascii="Times New Roman" w:hAnsi="Times New Roman" w:cs="Times New Roman"/>
                <w:sz w:val="24"/>
                <w:szCs w:val="24"/>
              </w:rPr>
              <w:t>9.7.1. pagal 10</w:t>
            </w:r>
            <w:r w:rsidRPr="00674B8D">
              <w:rPr>
                <w:rFonts w:ascii="Times New Roman" w:hAnsi="Times New Roman" w:cs="Times New Roman"/>
                <w:color w:val="0070C0"/>
                <w:sz w:val="24"/>
                <w:szCs w:val="24"/>
              </w:rPr>
              <w:t xml:space="preserve"> </w:t>
            </w:r>
            <w:r w:rsidRPr="00674B8D">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AC2168A" w14:textId="77777777" w:rsidR="0042663E" w:rsidRPr="00674B8D" w:rsidRDefault="0042663E" w:rsidP="00022467">
            <w:pPr>
              <w:numPr>
                <w:ilvl w:val="0"/>
                <w:numId w:val="69"/>
              </w:numPr>
              <w:spacing w:before="200" w:after="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 xml:space="preserve">pritaikant Sutartyje numatytų Darbų kainą (jei Sutartyje nustatyti tam tikrų konkrečių darbų įkainiai), jei įmanoma: </w:t>
            </w:r>
          </w:p>
          <w:p w14:paraId="32E78EBD" w14:textId="77777777" w:rsidR="0042663E" w:rsidRPr="00674B8D" w:rsidRDefault="0042663E" w:rsidP="00022467">
            <w:pPr>
              <w:numPr>
                <w:ilvl w:val="1"/>
                <w:numId w:val="69"/>
              </w:numPr>
              <w:tabs>
                <w:tab w:val="left" w:pos="645"/>
              </w:tabs>
              <w:autoSpaceDE w:val="0"/>
              <w:autoSpaceDN w:val="0"/>
              <w:adjustRightInd w:val="0"/>
              <w:spacing w:before="200" w:after="0" w:line="240" w:lineRule="auto"/>
              <w:ind w:left="555"/>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 xml:space="preserve">pritaikant Sutartyje nurodytų darbų įkainius, arba </w:t>
            </w:r>
          </w:p>
          <w:p w14:paraId="785BC3FF" w14:textId="77777777" w:rsidR="0042663E" w:rsidRPr="00674B8D" w:rsidRDefault="0042663E" w:rsidP="00022467">
            <w:pPr>
              <w:numPr>
                <w:ilvl w:val="1"/>
                <w:numId w:val="69"/>
              </w:numPr>
              <w:tabs>
                <w:tab w:val="left" w:pos="645"/>
              </w:tabs>
              <w:autoSpaceDE w:val="0"/>
              <w:autoSpaceDN w:val="0"/>
              <w:adjustRightInd w:val="0"/>
              <w:spacing w:before="200"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lastRenderedPageBreak/>
              <w:t>išskaičiuojant kainos dalį iš Sutartyje numatyto įkainio ar Sutartyje įkainotos atskiros Darbų sudedamosios dalies, vadovaujantis šio papunkčio b) pastraipoje nurodytu būdu arba</w:t>
            </w:r>
          </w:p>
          <w:p w14:paraId="737AF795" w14:textId="77777777" w:rsidR="0042663E" w:rsidRPr="00674B8D" w:rsidRDefault="0042663E" w:rsidP="00022467">
            <w:pPr>
              <w:numPr>
                <w:ilvl w:val="1"/>
                <w:numId w:val="69"/>
              </w:numPr>
              <w:tabs>
                <w:tab w:val="left" w:pos="645"/>
              </w:tabs>
              <w:autoSpaceDE w:val="0"/>
              <w:autoSpaceDN w:val="0"/>
              <w:adjustRightInd w:val="0"/>
              <w:spacing w:before="200"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F790956" w14:textId="77777777" w:rsidR="0042663E" w:rsidRPr="00674B8D" w:rsidRDefault="0042663E" w:rsidP="00022467">
            <w:pPr>
              <w:numPr>
                <w:ilvl w:val="0"/>
                <w:numId w:val="69"/>
              </w:numPr>
              <w:spacing w:before="200" w:after="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674B8D">
              <w:rPr>
                <w:rFonts w:ascii="Times New Roman" w:hAnsi="Times New Roman" w:cs="Times New Roman"/>
                <w:sz w:val="24"/>
                <w:szCs w:val="24"/>
                <w:vertAlign w:val="superscript"/>
              </w:rPr>
              <w:footnoteReference w:id="7"/>
            </w:r>
            <w:r w:rsidRPr="00674B8D">
              <w:rPr>
                <w:rFonts w:ascii="Times New Roman" w:hAnsi="Times New Roman" w:cs="Times New Roman"/>
                <w:sz w:val="24"/>
                <w:szCs w:val="24"/>
              </w:rPr>
              <w:t xml:space="preserve"> priedo „Tiesioginių ir netiesioginių išlaidų apskaičiavimo taisyklės“ nuostatas. </w:t>
            </w:r>
          </w:p>
        </w:tc>
      </w:tr>
      <w:tr w:rsidR="0042663E" w:rsidRPr="00F2620C" w14:paraId="768D5654" w14:textId="77777777" w:rsidTr="00DE1A17">
        <w:tc>
          <w:tcPr>
            <w:tcW w:w="851" w:type="dxa"/>
            <w:tcBorders>
              <w:top w:val="nil"/>
              <w:left w:val="nil"/>
              <w:bottom w:val="nil"/>
              <w:right w:val="nil"/>
            </w:tcBorders>
          </w:tcPr>
          <w:p w14:paraId="3FA0203B" w14:textId="77777777" w:rsidR="0042663E" w:rsidRPr="00F2620C" w:rsidRDefault="0042663E" w:rsidP="0042663E">
            <w:pPr>
              <w:spacing w:before="200" w:line="240" w:lineRule="auto"/>
              <w:ind w:left="66"/>
              <w:rPr>
                <w:rFonts w:ascii="Times New Roman" w:hAnsi="Times New Roman" w:cs="Times New Roman"/>
                <w:sz w:val="24"/>
                <w:szCs w:val="24"/>
              </w:rPr>
            </w:pPr>
          </w:p>
        </w:tc>
        <w:tc>
          <w:tcPr>
            <w:tcW w:w="10039" w:type="dxa"/>
            <w:tcBorders>
              <w:top w:val="nil"/>
              <w:left w:val="nil"/>
              <w:bottom w:val="nil"/>
              <w:right w:val="nil"/>
            </w:tcBorders>
          </w:tcPr>
          <w:p w14:paraId="7D014A13" w14:textId="77777777" w:rsidR="0042663E" w:rsidRPr="00674B8D" w:rsidRDefault="0042663E" w:rsidP="00022467">
            <w:pPr>
              <w:spacing w:before="200" w:after="0" w:line="240" w:lineRule="auto"/>
              <w:jc w:val="both"/>
              <w:rPr>
                <w:rFonts w:ascii="Times New Roman" w:hAnsi="Times New Roman" w:cs="Times New Roman"/>
                <w:sz w:val="24"/>
                <w:szCs w:val="24"/>
              </w:rPr>
            </w:pPr>
            <w:r w:rsidRPr="00674B8D">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583C885" w14:textId="77777777" w:rsidR="0042663E" w:rsidRPr="00674B8D" w:rsidRDefault="0042663E" w:rsidP="00022467">
            <w:pPr>
              <w:spacing w:before="200" w:after="0" w:line="240" w:lineRule="auto"/>
              <w:jc w:val="both"/>
              <w:rPr>
                <w:rFonts w:ascii="Times New Roman" w:hAnsi="Times New Roman" w:cs="Times New Roman"/>
                <w:sz w:val="24"/>
                <w:szCs w:val="24"/>
              </w:rPr>
            </w:pPr>
            <w:r w:rsidRPr="00674B8D">
              <w:rPr>
                <w:rFonts w:ascii="Times New Roman" w:hAnsi="Times New Roman" w:cs="Times New Roman"/>
                <w:sz w:val="24"/>
                <w:szCs w:val="24"/>
              </w:rPr>
              <w:t>Sutarties kainos perskaičiavimo formulė pasikeitus PVM tarifui:</w:t>
            </w:r>
          </w:p>
          <w:p w14:paraId="1BB0557C" w14:textId="77777777" w:rsidR="0042663E" w:rsidRPr="00674B8D" w:rsidRDefault="0042663E" w:rsidP="00022467">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position w:val="-56"/>
                <w:sz w:val="24"/>
                <w:szCs w:val="24"/>
                <w:lang w:eastAsia="en-US"/>
              </w:rPr>
              <w:object w:dxaOrig="2940" w:dyaOrig="960" w14:anchorId="1B62B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6" o:title=""/>
                </v:shape>
                <o:OLEObject Type="Embed" ProgID="Equation.3" ShapeID="_x0000_i1025" DrawAspect="Content" ObjectID="_1823861941" r:id="rId17"/>
              </w:object>
            </w:r>
          </w:p>
          <w:p w14:paraId="56CC2E3E" w14:textId="77777777" w:rsidR="0042663E" w:rsidRPr="00674B8D" w:rsidRDefault="0042663E" w:rsidP="00022467">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40" w:dyaOrig="360" w14:anchorId="35C5DD4B">
                <v:shape id="_x0000_i1026" type="#_x0000_t75" style="width:14.25pt;height:14.25pt" o:ole="">
                  <v:imagedata r:id="rId18" o:title=""/>
                </v:shape>
                <o:OLEObject Type="Embed" ProgID="Equation.3" ShapeID="_x0000_i1026" DrawAspect="Content" ObjectID="_1823861942" r:id="rId19"/>
              </w:object>
            </w:r>
            <w:r w:rsidRPr="00674B8D">
              <w:rPr>
                <w:rFonts w:ascii="Times New Roman" w:eastAsia="Times New Roman" w:hAnsi="Times New Roman" w:cs="Times New Roman"/>
                <w:sz w:val="24"/>
                <w:szCs w:val="24"/>
                <w:lang w:eastAsia="en-US"/>
              </w:rPr>
              <w:t xml:space="preserve"> - Perskaičiuota Sutarties kaina (su PVM)</w:t>
            </w:r>
          </w:p>
          <w:p w14:paraId="7216E334" w14:textId="77777777" w:rsidR="0042663E" w:rsidRPr="00674B8D" w:rsidRDefault="0042663E" w:rsidP="00022467">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00" w:dyaOrig="360" w14:anchorId="02C7681B">
                <v:shape id="_x0000_i1027" type="#_x0000_t75" style="width:14.25pt;height:14.25pt" o:ole="">
                  <v:imagedata r:id="rId20" o:title=""/>
                </v:shape>
                <o:OLEObject Type="Embed" ProgID="Equation.3" ShapeID="_x0000_i1027" DrawAspect="Content" ObjectID="_1823861943" r:id="rId21"/>
              </w:object>
            </w:r>
            <w:r w:rsidRPr="00674B8D">
              <w:rPr>
                <w:rFonts w:ascii="Times New Roman" w:eastAsia="Times New Roman" w:hAnsi="Times New Roman" w:cs="Times New Roman"/>
                <w:sz w:val="24"/>
                <w:szCs w:val="24"/>
                <w:lang w:eastAsia="en-US"/>
              </w:rPr>
              <w:t xml:space="preserve"> - Sutarties kaina (su PVM) iki perskaičiavimo</w:t>
            </w:r>
          </w:p>
          <w:p w14:paraId="73172432" w14:textId="77777777" w:rsidR="0042663E" w:rsidRPr="00674B8D" w:rsidRDefault="0042663E" w:rsidP="00022467">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t>A – Atliktų darbų kaina (su PVM) iki perskaičiavimo</w:t>
            </w:r>
          </w:p>
          <w:p w14:paraId="59D477FE" w14:textId="77777777" w:rsidR="0042663E" w:rsidRPr="00674B8D" w:rsidRDefault="0042663E" w:rsidP="00022467">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280" w:dyaOrig="360" w14:anchorId="36F18FD4">
                <v:shape id="_x0000_i1028" type="#_x0000_t75" style="width:14.25pt;height:14.25pt" o:ole="">
                  <v:imagedata r:id="rId22" o:title=""/>
                </v:shape>
                <o:OLEObject Type="Embed" ProgID="Equation.3" ShapeID="_x0000_i1028" DrawAspect="Content" ObjectID="_1823861944" r:id="rId23"/>
              </w:object>
            </w:r>
            <w:r w:rsidRPr="00674B8D">
              <w:rPr>
                <w:rFonts w:ascii="Times New Roman" w:eastAsia="Times New Roman" w:hAnsi="Times New Roman" w:cs="Times New Roman"/>
                <w:sz w:val="24"/>
                <w:szCs w:val="24"/>
                <w:lang w:eastAsia="en-US"/>
              </w:rPr>
              <w:t xml:space="preserve"> - senas PVM tarifas (procentais)</w:t>
            </w:r>
          </w:p>
          <w:p w14:paraId="470C1F6B" w14:textId="77777777" w:rsidR="0042663E" w:rsidRPr="00674B8D" w:rsidRDefault="0042663E" w:rsidP="00022467">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20" w:dyaOrig="360" w14:anchorId="6C277E73">
                <v:shape id="_x0000_i1029" type="#_x0000_t75" style="width:14.25pt;height:14.25pt" o:ole="">
                  <v:imagedata r:id="rId24" o:title=""/>
                </v:shape>
                <o:OLEObject Type="Embed" ProgID="Equation.3" ShapeID="_x0000_i1029" DrawAspect="Content" ObjectID="_1823861945" r:id="rId25"/>
              </w:object>
            </w:r>
            <w:r w:rsidRPr="00674B8D">
              <w:rPr>
                <w:rFonts w:ascii="Times New Roman" w:eastAsia="Times New Roman" w:hAnsi="Times New Roman" w:cs="Times New Roman"/>
                <w:sz w:val="24"/>
                <w:szCs w:val="24"/>
                <w:lang w:eastAsia="en-US"/>
              </w:rPr>
              <w:t xml:space="preserve"> - naujas PVM tarifas (procentais)</w:t>
            </w:r>
          </w:p>
          <w:p w14:paraId="371E2509" w14:textId="77777777" w:rsidR="0042663E" w:rsidRPr="00674B8D" w:rsidRDefault="0042663E" w:rsidP="00022467">
            <w:pPr>
              <w:spacing w:before="200" w:after="0" w:line="240" w:lineRule="auto"/>
              <w:jc w:val="both"/>
              <w:rPr>
                <w:rFonts w:ascii="Times New Roman" w:hAnsi="Times New Roman" w:cs="Times New Roman"/>
                <w:sz w:val="24"/>
                <w:szCs w:val="24"/>
              </w:rPr>
            </w:pPr>
          </w:p>
          <w:p w14:paraId="2EA7CDC2" w14:textId="00832E9D" w:rsidR="0042663E" w:rsidRPr="00674B8D" w:rsidRDefault="0042663E" w:rsidP="00022467">
            <w:pPr>
              <w:spacing w:before="200" w:after="0" w:line="240" w:lineRule="auto"/>
              <w:jc w:val="both"/>
              <w:rPr>
                <w:rFonts w:ascii="Times New Roman" w:eastAsia="Times New Roman" w:hAnsi="Times New Roman" w:cs="Times New Roman"/>
                <w:bCs/>
                <w:sz w:val="24"/>
                <w:szCs w:val="24"/>
                <w:lang w:eastAsia="en-US"/>
              </w:rPr>
            </w:pPr>
            <w:r w:rsidRPr="00674B8D">
              <w:rPr>
                <w:rFonts w:ascii="Times New Roman" w:eastAsia="Times New Roman" w:hAnsi="Times New Roman" w:cs="Times New Roman"/>
                <w:sz w:val="24"/>
                <w:szCs w:val="24"/>
                <w:lang w:eastAsia="en-US"/>
              </w:rPr>
              <w:t xml:space="preserve">9.7.3. </w:t>
            </w:r>
            <w:r w:rsidRPr="00674B8D">
              <w:rPr>
                <w:rFonts w:ascii="Times New Roman" w:eastAsia="Times New Roman" w:hAnsi="Times New Roman" w:cs="Times New Roman"/>
                <w:bCs/>
                <w:sz w:val="24"/>
                <w:szCs w:val="24"/>
                <w:lang w:eastAsia="en-US"/>
              </w:rPr>
              <w:t>Jeigu Sutarties kaina buvo pakeista pagal 9.7.2 papunktį, atitinkamai pakeičiama ir Pradinės sutarties vertė ir, taikant Pakeitimų nuostatas pagal Lietuvos Respublikos civilinį kodeksą ir (ar) VPĮ 89 straipsnį, atsižvelgiama į pakeistą Pradinės sutarties vertę.</w:t>
            </w:r>
          </w:p>
        </w:tc>
      </w:tr>
      <w:tr w:rsidR="0042663E" w:rsidRPr="00F2620C" w14:paraId="36144D01" w14:textId="77777777" w:rsidTr="009A6C64">
        <w:tc>
          <w:tcPr>
            <w:tcW w:w="10890" w:type="dxa"/>
            <w:gridSpan w:val="2"/>
            <w:tcBorders>
              <w:top w:val="nil"/>
              <w:left w:val="nil"/>
              <w:bottom w:val="nil"/>
              <w:right w:val="nil"/>
            </w:tcBorders>
          </w:tcPr>
          <w:p w14:paraId="6E4C6951" w14:textId="77777777" w:rsidR="006D4F10" w:rsidRDefault="006D4F10" w:rsidP="0042663E">
            <w:pPr>
              <w:spacing w:before="240" w:after="240" w:line="240" w:lineRule="auto"/>
              <w:jc w:val="center"/>
              <w:rPr>
                <w:rFonts w:ascii="Times New Roman" w:eastAsia="Times New Roman" w:hAnsi="Times New Roman" w:cs="Times New Roman"/>
                <w:bCs/>
                <w:sz w:val="24"/>
                <w:szCs w:val="24"/>
                <w:lang w:eastAsia="en-US"/>
              </w:rPr>
            </w:pPr>
          </w:p>
          <w:p w14:paraId="596C981C" w14:textId="77777777"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10. PAKEITIMAI</w:t>
            </w:r>
          </w:p>
        </w:tc>
      </w:tr>
      <w:tr w:rsidR="0042663E" w:rsidRPr="00674B8D" w14:paraId="7B0F1A40" w14:textId="77777777" w:rsidTr="00DE1A17">
        <w:trPr>
          <w:cantSplit/>
          <w:trHeight w:val="3780"/>
        </w:trPr>
        <w:tc>
          <w:tcPr>
            <w:tcW w:w="851" w:type="dxa"/>
            <w:tcBorders>
              <w:top w:val="nil"/>
              <w:left w:val="nil"/>
              <w:bottom w:val="nil"/>
              <w:right w:val="nil"/>
            </w:tcBorders>
          </w:tcPr>
          <w:p w14:paraId="43DAE93E" w14:textId="77777777" w:rsidR="0042663E" w:rsidRPr="00F2620C" w:rsidRDefault="0042663E" w:rsidP="0042663E">
            <w:pPr>
              <w:numPr>
                <w:ilvl w:val="0"/>
                <w:numId w:val="60"/>
              </w:numPr>
              <w:spacing w:before="200" w:after="0" w:line="240" w:lineRule="auto"/>
              <w:ind w:left="0" w:firstLine="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 xml:space="preserve"> </w:t>
            </w:r>
          </w:p>
        </w:tc>
        <w:tc>
          <w:tcPr>
            <w:tcW w:w="10039" w:type="dxa"/>
            <w:tcBorders>
              <w:top w:val="nil"/>
              <w:left w:val="nil"/>
              <w:bottom w:val="nil"/>
              <w:right w:val="nil"/>
            </w:tcBorders>
          </w:tcPr>
          <w:p w14:paraId="4032CD1C" w14:textId="77777777" w:rsidR="0042663E" w:rsidRPr="00674B8D" w:rsidRDefault="0042663E" w:rsidP="00022467">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674B8D">
              <w:rPr>
                <w:rFonts w:ascii="Times New Roman" w:eastAsia="Times New Roman" w:hAnsi="Times New Roman" w:cs="Times New Roman"/>
                <w:sz w:val="24"/>
                <w:szCs w:val="24"/>
                <w:lang w:eastAsia="en-US"/>
              </w:rPr>
              <w:t>Pakeitimai gali apimti:</w:t>
            </w:r>
          </w:p>
          <w:p w14:paraId="77F37FFD" w14:textId="77777777" w:rsidR="0042663E" w:rsidRPr="00674B8D" w:rsidRDefault="0042663E" w:rsidP="00022467">
            <w:pPr>
              <w:numPr>
                <w:ilvl w:val="0"/>
                <w:numId w:val="61"/>
              </w:numPr>
              <w:spacing w:before="20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381FE6D" w14:textId="77777777" w:rsidR="0042663E" w:rsidRPr="00674B8D" w:rsidRDefault="0042663E" w:rsidP="00022467">
            <w:pPr>
              <w:numPr>
                <w:ilvl w:val="0"/>
                <w:numId w:val="61"/>
              </w:numPr>
              <w:spacing w:before="20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 atskiro darbo atsisakymą arba Darbų apimties sumažinimą; </w:t>
            </w:r>
          </w:p>
          <w:p w14:paraId="3D0A7CA1" w14:textId="77777777" w:rsidR="0042663E" w:rsidRPr="00674B8D" w:rsidRDefault="0042663E" w:rsidP="00022467">
            <w:pPr>
              <w:numPr>
                <w:ilvl w:val="0"/>
                <w:numId w:val="61"/>
              </w:numPr>
              <w:spacing w:before="20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 kokybės ar kitų bet kurio atskiro darbo savybių pakitimus;</w:t>
            </w:r>
          </w:p>
          <w:p w14:paraId="565C0EF1" w14:textId="77777777" w:rsidR="0042663E" w:rsidRPr="00674B8D" w:rsidRDefault="0042663E" w:rsidP="00022467">
            <w:pPr>
              <w:numPr>
                <w:ilvl w:val="0"/>
                <w:numId w:val="61"/>
              </w:numPr>
              <w:spacing w:before="20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bet kurį papildomą darbą, Įrangą, Medžiagas arba Darbų apimties padidinimą.</w:t>
            </w:r>
          </w:p>
          <w:p w14:paraId="24B62751" w14:textId="2FB04C7A" w:rsidR="0042663E" w:rsidRPr="00674B8D" w:rsidRDefault="0042663E" w:rsidP="00022467">
            <w:pPr>
              <w:autoSpaceDE w:val="0"/>
              <w:autoSpaceDN w:val="0"/>
              <w:adjustRightInd w:val="0"/>
              <w:spacing w:before="200" w:after="0" w:line="240" w:lineRule="auto"/>
              <w:jc w:val="both"/>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 xml:space="preserve">Pakeitimas pagrindžiamas dokumentais (pvz. defektiniu (pakeitimų) aktu, brėžiniais ar kitais dokumentais), kurie turi būti patvirtinti Rangovo parašu, bei raštu suderinti su Užsakovu. </w:t>
            </w:r>
          </w:p>
        </w:tc>
      </w:tr>
      <w:tr w:rsidR="0042663E" w:rsidRPr="00F2620C" w14:paraId="5230A240" w14:textId="77777777" w:rsidTr="00DE1A17">
        <w:trPr>
          <w:cantSplit/>
          <w:trHeight w:val="1710"/>
        </w:trPr>
        <w:tc>
          <w:tcPr>
            <w:tcW w:w="851" w:type="dxa"/>
            <w:tcBorders>
              <w:top w:val="nil"/>
              <w:left w:val="nil"/>
              <w:bottom w:val="nil"/>
              <w:right w:val="nil"/>
            </w:tcBorders>
          </w:tcPr>
          <w:p w14:paraId="0D6F0290" w14:textId="77777777" w:rsidR="0042663E" w:rsidRPr="00674B8D" w:rsidRDefault="0042663E" w:rsidP="0042663E">
            <w:pPr>
              <w:numPr>
                <w:ilvl w:val="0"/>
                <w:numId w:val="60"/>
              </w:numPr>
              <w:spacing w:after="0" w:line="240" w:lineRule="auto"/>
              <w:ind w:left="0" w:firstLine="0"/>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76C204C8" w14:textId="77777777" w:rsidR="0042663E" w:rsidRPr="00674B8D" w:rsidRDefault="0042663E" w:rsidP="00022467">
            <w:pPr>
              <w:autoSpaceDE w:val="0"/>
              <w:autoSpaceDN w:val="0"/>
              <w:adjustRightInd w:val="0"/>
              <w:spacing w:before="200" w:after="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Pakeitimai gali būti atliekami vadovaujantis Civilinio kodekso ir VPĮ 89 straipsnio nuostatomis. </w:t>
            </w:r>
          </w:p>
          <w:p w14:paraId="0C3E6EE3" w14:textId="77777777" w:rsidR="0042663E" w:rsidRPr="00674B8D" w:rsidRDefault="0042663E" w:rsidP="00022467">
            <w:pPr>
              <w:autoSpaceDE w:val="0"/>
              <w:autoSpaceDN w:val="0"/>
              <w:adjustRightInd w:val="0"/>
              <w:spacing w:before="200" w:after="0" w:line="240" w:lineRule="auto"/>
              <w:jc w:val="both"/>
              <w:rPr>
                <w:rFonts w:ascii="Times New Roman" w:eastAsia="Times New Roman" w:hAnsi="Times New Roman" w:cs="Times New Roman"/>
                <w:spacing w:val="-3"/>
                <w:sz w:val="24"/>
                <w:szCs w:val="24"/>
              </w:rPr>
            </w:pPr>
            <w:r w:rsidRPr="00674B8D">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674B8D">
              <w:rPr>
                <w:rFonts w:ascii="Times New Roman" w:eastAsia="Times New Roman" w:hAnsi="Times New Roman" w:cs="Times New Roman"/>
                <w:i/>
                <w:sz w:val="24"/>
                <w:szCs w:val="24"/>
              </w:rPr>
              <w:t xml:space="preserve"> </w:t>
            </w:r>
          </w:p>
        </w:tc>
      </w:tr>
      <w:tr w:rsidR="0042663E" w:rsidRPr="00F2620C" w14:paraId="202709AE" w14:textId="77777777" w:rsidTr="00DE1A17">
        <w:trPr>
          <w:cantSplit/>
          <w:trHeight w:val="1455"/>
        </w:trPr>
        <w:tc>
          <w:tcPr>
            <w:tcW w:w="851" w:type="dxa"/>
            <w:tcBorders>
              <w:top w:val="nil"/>
              <w:left w:val="nil"/>
              <w:bottom w:val="nil"/>
              <w:right w:val="nil"/>
            </w:tcBorders>
          </w:tcPr>
          <w:p w14:paraId="2ECD5C66" w14:textId="77777777" w:rsidR="0042663E" w:rsidRPr="00674B8D" w:rsidRDefault="0042663E" w:rsidP="0042663E">
            <w:pPr>
              <w:numPr>
                <w:ilvl w:val="0"/>
                <w:numId w:val="60"/>
              </w:numPr>
              <w:spacing w:before="200" w:after="0" w:line="240" w:lineRule="auto"/>
              <w:ind w:left="0" w:firstLine="0"/>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175E8528" w14:textId="77777777" w:rsidR="0042663E" w:rsidRPr="00674B8D" w:rsidRDefault="0042663E" w:rsidP="00022467">
            <w:pPr>
              <w:autoSpaceDE w:val="0"/>
              <w:autoSpaceDN w:val="0"/>
              <w:adjustRightInd w:val="0"/>
              <w:spacing w:before="200" w:after="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42663E" w:rsidRPr="00F2620C" w14:paraId="760DFD72" w14:textId="77777777" w:rsidTr="00DE1A17">
        <w:trPr>
          <w:cantSplit/>
          <w:trHeight w:val="4113"/>
        </w:trPr>
        <w:tc>
          <w:tcPr>
            <w:tcW w:w="851" w:type="dxa"/>
            <w:tcBorders>
              <w:top w:val="nil"/>
              <w:left w:val="nil"/>
              <w:bottom w:val="nil"/>
              <w:right w:val="nil"/>
            </w:tcBorders>
          </w:tcPr>
          <w:p w14:paraId="14AB09E4" w14:textId="77777777" w:rsidR="0042663E" w:rsidRPr="00F2620C" w:rsidRDefault="0042663E" w:rsidP="0042663E">
            <w:pPr>
              <w:spacing w:after="0" w:line="240" w:lineRule="auto"/>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00A733B8" w14:textId="77777777" w:rsidR="0042663E" w:rsidRPr="00F2620C" w:rsidRDefault="0042663E" w:rsidP="00022467">
            <w:pPr>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Pakeitimai forminami ir įkainojami tokia tvarka:</w:t>
            </w:r>
          </w:p>
          <w:p w14:paraId="2977BCB0" w14:textId="77777777" w:rsidR="0042663E" w:rsidRPr="00F2620C" w:rsidRDefault="0042663E" w:rsidP="00022467">
            <w:pPr>
              <w:numPr>
                <w:ilvl w:val="0"/>
                <w:numId w:val="68"/>
              </w:numPr>
              <w:spacing w:before="200" w:after="0" w:line="240" w:lineRule="auto"/>
              <w:ind w:left="748" w:hanging="709"/>
              <w:jc w:val="both"/>
              <w:rPr>
                <w:rFonts w:ascii="Times New Roman" w:hAnsi="Times New Roman" w:cs="Times New Roman"/>
                <w:sz w:val="24"/>
                <w:szCs w:val="24"/>
              </w:rPr>
            </w:pPr>
            <w:r w:rsidRPr="00F2620C">
              <w:rPr>
                <w:rFonts w:ascii="Times New Roman" w:hAnsi="Times New Roman" w:cs="Times New Roman"/>
                <w:sz w:val="24"/>
                <w:szCs w:val="24"/>
              </w:rPr>
              <w:t xml:space="preserve">jei būtina/tikslinga </w:t>
            </w:r>
            <w:r w:rsidRPr="00F2620C">
              <w:rPr>
                <w:rFonts w:ascii="Times New Roman" w:hAnsi="Times New Roman" w:cs="Times New Roman"/>
                <w:b/>
                <w:sz w:val="24"/>
                <w:szCs w:val="24"/>
              </w:rPr>
              <w:t xml:space="preserve">atsisakyti </w:t>
            </w:r>
            <w:r w:rsidRPr="00F2620C">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8E712B" w14:textId="77777777" w:rsidR="0042663E" w:rsidRPr="00F2620C" w:rsidRDefault="0042663E" w:rsidP="00022467">
            <w:pPr>
              <w:numPr>
                <w:ilvl w:val="0"/>
                <w:numId w:val="68"/>
              </w:numPr>
              <w:spacing w:before="200" w:after="0" w:line="240" w:lineRule="auto"/>
              <w:ind w:left="748" w:hanging="692"/>
              <w:jc w:val="both"/>
              <w:rPr>
                <w:rFonts w:ascii="Times New Roman" w:hAnsi="Times New Roman" w:cs="Times New Roman"/>
                <w:sz w:val="24"/>
                <w:szCs w:val="24"/>
              </w:rPr>
            </w:pPr>
            <w:r w:rsidRPr="00F2620C">
              <w:rPr>
                <w:rFonts w:ascii="Times New Roman" w:hAnsi="Times New Roman" w:cs="Times New Roman"/>
                <w:sz w:val="24"/>
                <w:szCs w:val="24"/>
              </w:rPr>
              <w:t xml:space="preserve">jei Sutartyje numatytą atskirą darbą (ar jo dalį) būtina/tikslinga </w:t>
            </w:r>
            <w:r w:rsidRPr="00F2620C">
              <w:rPr>
                <w:rFonts w:ascii="Times New Roman" w:hAnsi="Times New Roman" w:cs="Times New Roman"/>
                <w:b/>
                <w:sz w:val="24"/>
                <w:szCs w:val="24"/>
              </w:rPr>
              <w:t>keisti</w:t>
            </w:r>
            <w:r w:rsidRPr="00F2620C">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F2620C">
              <w:rPr>
                <w:rFonts w:ascii="Times New Roman" w:hAnsi="Times New Roman" w:cs="Times New Roman"/>
                <w:sz w:val="24"/>
                <w:szCs w:val="24"/>
              </w:rPr>
              <w:t>t.y</w:t>
            </w:r>
            <w:proofErr w:type="spellEnd"/>
            <w:r w:rsidRPr="00F2620C">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00988409" w14:textId="77777777" w:rsidR="0042663E" w:rsidRPr="00F2620C" w:rsidRDefault="0042663E" w:rsidP="00022467">
            <w:pPr>
              <w:numPr>
                <w:ilvl w:val="0"/>
                <w:numId w:val="68"/>
              </w:numPr>
              <w:spacing w:before="200" w:after="0" w:line="240" w:lineRule="auto"/>
              <w:ind w:left="748" w:hanging="692"/>
              <w:jc w:val="both"/>
              <w:rPr>
                <w:rFonts w:ascii="Times New Roman" w:hAnsi="Times New Roman" w:cs="Times New Roman"/>
                <w:sz w:val="24"/>
                <w:szCs w:val="24"/>
              </w:rPr>
            </w:pPr>
            <w:r w:rsidRPr="00674B8D">
              <w:rPr>
                <w:rFonts w:ascii="Times New Roman" w:hAnsi="Times New Roman" w:cs="Times New Roman"/>
                <w:sz w:val="24"/>
                <w:szCs w:val="24"/>
              </w:rPr>
              <w:t xml:space="preserve">jei būtina/tikslinga atlikti </w:t>
            </w:r>
            <w:r w:rsidRPr="00674B8D">
              <w:rPr>
                <w:rFonts w:ascii="Times New Roman" w:hAnsi="Times New Roman" w:cs="Times New Roman"/>
                <w:b/>
                <w:sz w:val="24"/>
                <w:szCs w:val="24"/>
              </w:rPr>
              <w:t>papildomą</w:t>
            </w:r>
            <w:r w:rsidRPr="00674B8D">
              <w:rPr>
                <w:rFonts w:ascii="Times New Roman" w:hAnsi="Times New Roman" w:cs="Times New Roman"/>
                <w:sz w:val="24"/>
                <w:szCs w:val="24"/>
              </w:rPr>
              <w:t xml:space="preserve"> darbą ar būtina/tikslinga didinti Darbų apimtis, Rangovas pateikia siūlymą dėl papildomų Darbų, </w:t>
            </w:r>
            <w:proofErr w:type="spellStart"/>
            <w:r w:rsidRPr="00674B8D">
              <w:rPr>
                <w:rFonts w:ascii="Times New Roman" w:hAnsi="Times New Roman" w:cs="Times New Roman"/>
                <w:sz w:val="24"/>
                <w:szCs w:val="24"/>
              </w:rPr>
              <w:t>t.y</w:t>
            </w:r>
            <w:proofErr w:type="spellEnd"/>
            <w:r w:rsidRPr="00674B8D">
              <w:rPr>
                <w:rFonts w:ascii="Times New Roman" w:hAnsi="Times New Roman" w:cs="Times New Roman"/>
                <w:sz w:val="24"/>
                <w:szCs w:val="24"/>
              </w:rPr>
              <w:t>. papildomų Darbų lokalinę sąmatą, sudarytą pagal 9.7.1 papunktyje nurodytus Darbų kainų nustatymo būdus, ir, Užsakovui įvertinus Rangovo siūlymą, koreguojama Sutarties kaina.</w:t>
            </w:r>
            <w:r w:rsidRPr="00F2620C">
              <w:rPr>
                <w:rFonts w:ascii="Times New Roman" w:hAnsi="Times New Roman" w:cs="Times New Roman"/>
                <w:sz w:val="24"/>
                <w:szCs w:val="24"/>
              </w:rPr>
              <w:t xml:space="preserve"> </w:t>
            </w:r>
          </w:p>
        </w:tc>
      </w:tr>
      <w:tr w:rsidR="0042663E" w:rsidRPr="00F2620C" w14:paraId="17125A7F" w14:textId="77777777" w:rsidTr="00DE1A17">
        <w:tc>
          <w:tcPr>
            <w:tcW w:w="851" w:type="dxa"/>
            <w:tcBorders>
              <w:top w:val="nil"/>
              <w:left w:val="nil"/>
              <w:bottom w:val="nil"/>
              <w:right w:val="nil"/>
            </w:tcBorders>
          </w:tcPr>
          <w:p w14:paraId="11C0F6C1" w14:textId="77777777" w:rsidR="0042663E" w:rsidRPr="00F2620C" w:rsidRDefault="0042663E" w:rsidP="0042663E">
            <w:pPr>
              <w:numPr>
                <w:ilvl w:val="0"/>
                <w:numId w:val="60"/>
              </w:numPr>
              <w:spacing w:before="120" w:after="0" w:line="240" w:lineRule="auto"/>
              <w:ind w:left="0" w:firstLine="0"/>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32C6FE31" w14:textId="75A09A13"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gali būti keičiamos tik Užsakovo sutikimu tiek, kiek toks keitimas neprieštarauja Techninei specifikacijai. Tokie keitimai Pakeitimu nelaikomi. </w:t>
            </w:r>
          </w:p>
        </w:tc>
      </w:tr>
      <w:tr w:rsidR="0042663E" w:rsidRPr="00F2620C" w14:paraId="2DC87375" w14:textId="77777777" w:rsidTr="00DE1A17">
        <w:tc>
          <w:tcPr>
            <w:tcW w:w="851" w:type="dxa"/>
            <w:tcBorders>
              <w:top w:val="nil"/>
              <w:left w:val="nil"/>
              <w:bottom w:val="nil"/>
              <w:right w:val="nil"/>
            </w:tcBorders>
          </w:tcPr>
          <w:p w14:paraId="78A3B51F" w14:textId="77777777" w:rsidR="0042663E" w:rsidRPr="00F2620C" w:rsidRDefault="0042663E" w:rsidP="0042663E">
            <w:pPr>
              <w:numPr>
                <w:ilvl w:val="0"/>
                <w:numId w:val="60"/>
              </w:numPr>
              <w:spacing w:before="200" w:after="0" w:line="240" w:lineRule="auto"/>
              <w:ind w:hanging="68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3B685D1A"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w:t>
            </w:r>
            <w:r w:rsidRPr="00674B8D">
              <w:rPr>
                <w:rFonts w:ascii="Times New Roman" w:eastAsia="Times New Roman" w:hAnsi="Times New Roman" w:cs="Times New Roman"/>
                <w:sz w:val="24"/>
                <w:szCs w:val="24"/>
                <w:lang w:eastAsia="en-US"/>
              </w:rPr>
              <w:lastRenderedPageBreak/>
              <w:t>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r w:rsidRPr="00F2620C">
              <w:rPr>
                <w:rFonts w:ascii="Times New Roman" w:eastAsia="Times New Roman" w:hAnsi="Times New Roman" w:cs="Times New Roman"/>
                <w:sz w:val="24"/>
                <w:szCs w:val="24"/>
                <w:lang w:eastAsia="en-US"/>
              </w:rPr>
              <w:t xml:space="preserve"> </w:t>
            </w:r>
          </w:p>
        </w:tc>
      </w:tr>
      <w:tr w:rsidR="0042663E" w:rsidRPr="00C36D3D" w14:paraId="2FE57596" w14:textId="77777777" w:rsidTr="009A6C64">
        <w:tc>
          <w:tcPr>
            <w:tcW w:w="10890" w:type="dxa"/>
            <w:gridSpan w:val="2"/>
            <w:tcBorders>
              <w:top w:val="nil"/>
              <w:left w:val="nil"/>
              <w:bottom w:val="nil"/>
              <w:right w:val="nil"/>
            </w:tcBorders>
          </w:tcPr>
          <w:p w14:paraId="7E020E24" w14:textId="77777777" w:rsidR="0042663E" w:rsidRPr="00C36D3D"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C36D3D">
              <w:rPr>
                <w:rFonts w:ascii="Times New Roman" w:eastAsia="Times New Roman" w:hAnsi="Times New Roman" w:cs="Times New Roman"/>
                <w:bCs/>
                <w:sz w:val="24"/>
                <w:szCs w:val="24"/>
                <w:lang w:eastAsia="en-US"/>
              </w:rPr>
              <w:lastRenderedPageBreak/>
              <w:t>11. ATSAKOMYBĖ UŽ DEFEKTUS, GARANTIJOS</w:t>
            </w:r>
          </w:p>
        </w:tc>
      </w:tr>
      <w:tr w:rsidR="0042663E" w:rsidRPr="00C36D3D" w14:paraId="7DEF7E7C" w14:textId="77777777" w:rsidTr="00DE1A17">
        <w:tc>
          <w:tcPr>
            <w:tcW w:w="851" w:type="dxa"/>
            <w:tcBorders>
              <w:top w:val="nil"/>
              <w:left w:val="nil"/>
              <w:bottom w:val="nil"/>
              <w:right w:val="nil"/>
            </w:tcBorders>
          </w:tcPr>
          <w:p w14:paraId="10DCD4BC" w14:textId="77777777" w:rsidR="0042663E" w:rsidRPr="00F2620C" w:rsidRDefault="0042663E" w:rsidP="0042663E">
            <w:pPr>
              <w:numPr>
                <w:ilvl w:val="0"/>
                <w:numId w:val="62"/>
              </w:numPr>
              <w:spacing w:before="200" w:after="0" w:line="240" w:lineRule="auto"/>
              <w:ind w:hanging="720"/>
              <w:rPr>
                <w:rFonts w:ascii="Times New Roman" w:hAnsi="Times New Roman" w:cs="Times New Roman"/>
                <w:sz w:val="24"/>
                <w:szCs w:val="24"/>
              </w:rPr>
            </w:pPr>
          </w:p>
        </w:tc>
        <w:tc>
          <w:tcPr>
            <w:tcW w:w="10039" w:type="dxa"/>
            <w:tcBorders>
              <w:top w:val="nil"/>
              <w:left w:val="nil"/>
              <w:bottom w:val="nil"/>
              <w:right w:val="nil"/>
            </w:tcBorders>
          </w:tcPr>
          <w:p w14:paraId="02D9F097" w14:textId="65346FD7" w:rsidR="0042663E" w:rsidRPr="00C36D3D" w:rsidRDefault="0042663E" w:rsidP="00022467">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 xml:space="preserve">Statiniui galioja Lietuvos Respublikos civiliniame kodekse ir Lietuvos Respublikos statybos įstatyme nustatyti minimalūs garantiniai terminai. </w:t>
            </w:r>
          </w:p>
        </w:tc>
      </w:tr>
      <w:tr w:rsidR="0042663E" w:rsidRPr="00F2620C" w14:paraId="7B81219C" w14:textId="77777777" w:rsidTr="00DE1A17">
        <w:tc>
          <w:tcPr>
            <w:tcW w:w="851" w:type="dxa"/>
            <w:tcBorders>
              <w:top w:val="nil"/>
              <w:left w:val="nil"/>
              <w:bottom w:val="nil"/>
              <w:right w:val="nil"/>
            </w:tcBorders>
          </w:tcPr>
          <w:p w14:paraId="67D44CA3" w14:textId="77777777" w:rsidR="0042663E" w:rsidRPr="00F2620C" w:rsidRDefault="0042663E" w:rsidP="0042663E">
            <w:pPr>
              <w:numPr>
                <w:ilvl w:val="0"/>
                <w:numId w:val="62"/>
              </w:numPr>
              <w:spacing w:before="200" w:after="0" w:line="240" w:lineRule="auto"/>
              <w:ind w:hanging="720"/>
              <w:rPr>
                <w:rFonts w:ascii="Times New Roman" w:hAnsi="Times New Roman" w:cs="Times New Roman"/>
                <w:sz w:val="24"/>
                <w:szCs w:val="24"/>
              </w:rPr>
            </w:pPr>
          </w:p>
        </w:tc>
        <w:tc>
          <w:tcPr>
            <w:tcW w:w="10039" w:type="dxa"/>
            <w:tcBorders>
              <w:top w:val="nil"/>
              <w:left w:val="nil"/>
              <w:bottom w:val="nil"/>
              <w:right w:val="nil"/>
            </w:tcBorders>
          </w:tcPr>
          <w:p w14:paraId="568D0838" w14:textId="61A9105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garantuoja, kad statybos užbaigimo metu jo atlikti Darbai atitiks Techninėje specifikacijoje (2 priedas)</w:t>
            </w:r>
            <w:r>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numatytas savybes, normatyvinių statybos dokumentų ir kitų teisės aktų reikalavimus, jie bus atlikti be klaidų, kurios panaikintų ar sumažintų atliktų Darbų vertę.</w:t>
            </w:r>
          </w:p>
        </w:tc>
      </w:tr>
      <w:tr w:rsidR="0042663E" w:rsidRPr="00F2620C" w14:paraId="09187606" w14:textId="77777777" w:rsidTr="00DE1A17">
        <w:tc>
          <w:tcPr>
            <w:tcW w:w="851" w:type="dxa"/>
            <w:tcBorders>
              <w:top w:val="nil"/>
              <w:left w:val="nil"/>
              <w:bottom w:val="nil"/>
              <w:right w:val="nil"/>
            </w:tcBorders>
          </w:tcPr>
          <w:p w14:paraId="23F352A3" w14:textId="77777777" w:rsidR="0042663E" w:rsidRPr="00F2620C" w:rsidRDefault="0042663E" w:rsidP="0042663E">
            <w:pPr>
              <w:numPr>
                <w:ilvl w:val="0"/>
                <w:numId w:val="62"/>
              </w:numPr>
              <w:spacing w:before="200" w:after="0" w:line="240" w:lineRule="auto"/>
              <w:ind w:hanging="720"/>
              <w:rPr>
                <w:rFonts w:ascii="Times New Roman" w:hAnsi="Times New Roman" w:cs="Times New Roman"/>
                <w:sz w:val="24"/>
                <w:szCs w:val="24"/>
              </w:rPr>
            </w:pPr>
          </w:p>
        </w:tc>
        <w:tc>
          <w:tcPr>
            <w:tcW w:w="10039" w:type="dxa"/>
            <w:tcBorders>
              <w:top w:val="nil"/>
              <w:left w:val="nil"/>
              <w:bottom w:val="nil"/>
              <w:right w:val="nil"/>
            </w:tcBorders>
          </w:tcPr>
          <w:p w14:paraId="48B5FF85"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nustatęs Darbų trūkumus ar kitokius </w:t>
            </w:r>
            <w:proofErr w:type="spellStart"/>
            <w:r w:rsidRPr="00F2620C">
              <w:rPr>
                <w:rFonts w:ascii="Times New Roman" w:eastAsia="Times New Roman" w:hAnsi="Times New Roman" w:cs="Times New Roman"/>
                <w:sz w:val="24"/>
                <w:szCs w:val="24"/>
                <w:lang w:eastAsia="en-US"/>
              </w:rPr>
              <w:t>nukrypimus</w:t>
            </w:r>
            <w:proofErr w:type="spellEnd"/>
            <w:r w:rsidRPr="00F2620C">
              <w:rPr>
                <w:rFonts w:ascii="Times New Roman" w:eastAsia="Times New Roman" w:hAnsi="Times New Roman" w:cs="Times New Roman"/>
                <w:sz w:val="24"/>
                <w:szCs w:val="24"/>
                <w:lang w:eastAsia="en-US"/>
              </w:rPr>
              <w:t xml:space="preserve">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2663E" w:rsidRPr="00F2620C" w14:paraId="279000C9" w14:textId="77777777" w:rsidTr="00DE1A17">
        <w:tc>
          <w:tcPr>
            <w:tcW w:w="851" w:type="dxa"/>
            <w:tcBorders>
              <w:top w:val="nil"/>
              <w:left w:val="nil"/>
              <w:bottom w:val="nil"/>
              <w:right w:val="nil"/>
            </w:tcBorders>
          </w:tcPr>
          <w:p w14:paraId="0A747C74" w14:textId="77777777" w:rsidR="0042663E" w:rsidRPr="00F2620C" w:rsidRDefault="0042663E" w:rsidP="0042663E">
            <w:pPr>
              <w:numPr>
                <w:ilvl w:val="0"/>
                <w:numId w:val="62"/>
              </w:numPr>
              <w:spacing w:before="200" w:after="0" w:line="240" w:lineRule="auto"/>
              <w:ind w:hanging="686"/>
              <w:rPr>
                <w:rFonts w:ascii="Times New Roman" w:hAnsi="Times New Roman" w:cs="Times New Roman"/>
                <w:sz w:val="24"/>
                <w:szCs w:val="24"/>
              </w:rPr>
            </w:pPr>
          </w:p>
        </w:tc>
        <w:tc>
          <w:tcPr>
            <w:tcW w:w="10039" w:type="dxa"/>
            <w:tcBorders>
              <w:top w:val="nil"/>
              <w:left w:val="nil"/>
              <w:bottom w:val="nil"/>
              <w:right w:val="nil"/>
            </w:tcBorders>
          </w:tcPr>
          <w:p w14:paraId="31D7316D" w14:textId="25A3F7FC" w:rsidR="00EB6A57"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EB6A57" w:rsidRPr="00F2620C" w14:paraId="6855261C" w14:textId="77777777" w:rsidTr="00DE1A17">
        <w:tc>
          <w:tcPr>
            <w:tcW w:w="851" w:type="dxa"/>
            <w:tcBorders>
              <w:top w:val="nil"/>
              <w:left w:val="nil"/>
              <w:bottom w:val="nil"/>
              <w:right w:val="nil"/>
            </w:tcBorders>
          </w:tcPr>
          <w:p w14:paraId="5FF76CB1" w14:textId="77777777" w:rsidR="00EB6A57" w:rsidRPr="00F2620C" w:rsidRDefault="00EB6A57" w:rsidP="0042663E">
            <w:pPr>
              <w:numPr>
                <w:ilvl w:val="0"/>
                <w:numId w:val="62"/>
              </w:numPr>
              <w:spacing w:before="200" w:after="0" w:line="240" w:lineRule="auto"/>
              <w:ind w:hanging="686"/>
              <w:rPr>
                <w:rFonts w:ascii="Times New Roman" w:hAnsi="Times New Roman" w:cs="Times New Roman"/>
                <w:sz w:val="24"/>
                <w:szCs w:val="24"/>
              </w:rPr>
            </w:pPr>
          </w:p>
        </w:tc>
        <w:tc>
          <w:tcPr>
            <w:tcW w:w="10039" w:type="dxa"/>
            <w:tcBorders>
              <w:top w:val="nil"/>
              <w:left w:val="nil"/>
              <w:bottom w:val="nil"/>
              <w:right w:val="nil"/>
            </w:tcBorders>
          </w:tcPr>
          <w:p w14:paraId="60B1647E" w14:textId="77777777" w:rsidR="00EB6A57" w:rsidRPr="00F2620C" w:rsidRDefault="00EB6A57"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atliko Darbus pažeisdamas Techninėje specifikacijoje (2 priedas), Pirkimo sutartyje numatytas sąlygas, nesilaikė normatyvinių statybos dokumentų ir kitų teisės aktų reikalavimų, Užsakovas turi teisę reikalauti, kad Rangovas:</w:t>
            </w:r>
          </w:p>
          <w:p w14:paraId="2D0103BF" w14:textId="77777777" w:rsidR="00EB6A57" w:rsidRPr="00F2620C" w:rsidRDefault="00EB6A57" w:rsidP="00022467">
            <w:pPr>
              <w:spacing w:before="200" w:after="0" w:line="240" w:lineRule="auto"/>
              <w:rPr>
                <w:rFonts w:ascii="Times New Roman" w:eastAsia="Times New Roman" w:hAnsi="Times New Roman" w:cs="Times New Roman"/>
                <w:b/>
                <w:bCs/>
                <w:sz w:val="24"/>
                <w:szCs w:val="24"/>
                <w:lang w:eastAsia="en-US"/>
              </w:rPr>
            </w:pPr>
            <w:r w:rsidRPr="00F2620C">
              <w:rPr>
                <w:rFonts w:ascii="Times New Roman" w:eastAsia="Times New Roman" w:hAnsi="Times New Roman" w:cs="Times New Roman"/>
                <w:bCs/>
                <w:sz w:val="24"/>
                <w:szCs w:val="24"/>
                <w:lang w:eastAsia="en-US"/>
              </w:rPr>
              <w:t>11.</w:t>
            </w:r>
            <w:r>
              <w:rPr>
                <w:rFonts w:ascii="Times New Roman" w:eastAsia="Times New Roman" w:hAnsi="Times New Roman" w:cs="Times New Roman"/>
                <w:bCs/>
                <w:sz w:val="24"/>
                <w:szCs w:val="24"/>
                <w:lang w:eastAsia="en-US"/>
              </w:rPr>
              <w:t>5.</w:t>
            </w:r>
            <w:r w:rsidRPr="00F2620C">
              <w:rPr>
                <w:rFonts w:ascii="Times New Roman" w:eastAsia="Times New Roman" w:hAnsi="Times New Roman" w:cs="Times New Roman"/>
                <w:bCs/>
                <w:sz w:val="24"/>
                <w:szCs w:val="24"/>
                <w:lang w:eastAsia="en-US"/>
              </w:rPr>
              <w:t>1. nedelsiant sustabdytų ir (ar) nutrauktų Darbų atlikimą, arba</w:t>
            </w:r>
          </w:p>
          <w:p w14:paraId="71F10052" w14:textId="77777777" w:rsidR="00EB6A57" w:rsidRPr="00F2620C" w:rsidRDefault="00EB6A57"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.2. neatlygintinai pakeistų nekokybiškas medžiagas, gaminius, arba</w:t>
            </w:r>
          </w:p>
          <w:p w14:paraId="32119A31" w14:textId="60FFF2AD" w:rsidR="00EB6A57" w:rsidRPr="00F2620C" w:rsidRDefault="00EB6A57"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.3. neatlygintinai pagerintų atliekamų Darbų kokybę, arba</w:t>
            </w:r>
          </w:p>
        </w:tc>
      </w:tr>
      <w:tr w:rsidR="0042663E" w:rsidRPr="00F2620C" w14:paraId="24931723" w14:textId="77777777" w:rsidTr="00DE1A17">
        <w:trPr>
          <w:trHeight w:val="2745"/>
        </w:trPr>
        <w:tc>
          <w:tcPr>
            <w:tcW w:w="851" w:type="dxa"/>
            <w:tcBorders>
              <w:top w:val="nil"/>
              <w:left w:val="nil"/>
              <w:bottom w:val="nil"/>
              <w:right w:val="nil"/>
            </w:tcBorders>
          </w:tcPr>
          <w:p w14:paraId="5A7ADEDB" w14:textId="77777777" w:rsidR="0042663E" w:rsidRPr="00F2620C" w:rsidRDefault="0042663E" w:rsidP="00EB6A57">
            <w:pPr>
              <w:spacing w:after="0" w:line="240" w:lineRule="auto"/>
              <w:ind w:left="720"/>
              <w:rPr>
                <w:rFonts w:ascii="Times New Roman" w:hAnsi="Times New Roman" w:cs="Times New Roman"/>
                <w:sz w:val="24"/>
                <w:szCs w:val="24"/>
              </w:rPr>
            </w:pPr>
          </w:p>
        </w:tc>
        <w:tc>
          <w:tcPr>
            <w:tcW w:w="10039" w:type="dxa"/>
            <w:tcBorders>
              <w:top w:val="nil"/>
              <w:left w:val="nil"/>
              <w:bottom w:val="nil"/>
              <w:right w:val="nil"/>
            </w:tcBorders>
          </w:tcPr>
          <w:p w14:paraId="28087B0D" w14:textId="77777777" w:rsidR="00022467" w:rsidRDefault="00022467" w:rsidP="00EB6A57">
            <w:pPr>
              <w:spacing w:after="0" w:line="240" w:lineRule="auto"/>
              <w:jc w:val="both"/>
              <w:rPr>
                <w:rFonts w:ascii="Times New Roman" w:eastAsia="Times New Roman" w:hAnsi="Times New Roman" w:cs="Times New Roman"/>
                <w:sz w:val="24"/>
                <w:szCs w:val="24"/>
                <w:lang w:eastAsia="en-US"/>
              </w:rPr>
            </w:pPr>
          </w:p>
          <w:p w14:paraId="4EE13824" w14:textId="340F4E91" w:rsidR="0042663E" w:rsidRPr="00F2620C" w:rsidRDefault="0042663E" w:rsidP="00EB6A57">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.4. neatlygintinai ištaisytų netinkamai atliktus Darbus, arba</w:t>
            </w:r>
          </w:p>
          <w:p w14:paraId="68657C02" w14:textId="77777777" w:rsidR="00022467" w:rsidRDefault="00022467" w:rsidP="00EB6A57">
            <w:pPr>
              <w:spacing w:after="0" w:line="240" w:lineRule="auto"/>
              <w:jc w:val="both"/>
              <w:rPr>
                <w:rFonts w:ascii="Times New Roman" w:eastAsia="Times New Roman" w:hAnsi="Times New Roman" w:cs="Times New Roman"/>
                <w:sz w:val="24"/>
                <w:szCs w:val="24"/>
                <w:lang w:eastAsia="en-US"/>
              </w:rPr>
            </w:pPr>
          </w:p>
          <w:p w14:paraId="00F5A848" w14:textId="50001177" w:rsidR="00EB6A57" w:rsidRDefault="0042663E" w:rsidP="00EB6A57">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.5. atlygintų Užsakovui Darbų trūkumų šalinimo išlaidas.</w:t>
            </w:r>
          </w:p>
          <w:p w14:paraId="72D46486" w14:textId="77777777" w:rsidR="00EB6A57" w:rsidRDefault="00EB6A57" w:rsidP="00EB6A57">
            <w:pPr>
              <w:spacing w:after="0" w:line="240" w:lineRule="auto"/>
              <w:jc w:val="both"/>
              <w:rPr>
                <w:rFonts w:ascii="Times New Roman" w:eastAsia="Times New Roman" w:hAnsi="Times New Roman" w:cs="Times New Roman"/>
                <w:sz w:val="24"/>
                <w:szCs w:val="24"/>
                <w:lang w:eastAsia="en-US"/>
              </w:rPr>
            </w:pPr>
          </w:p>
          <w:p w14:paraId="4E8EB21F" w14:textId="77777777" w:rsidR="00EE0136" w:rsidRDefault="00EE0136" w:rsidP="00EE0136">
            <w:pPr>
              <w:spacing w:after="0" w:line="240" w:lineRule="auto"/>
              <w:rPr>
                <w:rFonts w:ascii="Times New Roman" w:eastAsia="Times New Roman" w:hAnsi="Times New Roman" w:cs="Times New Roman"/>
                <w:bCs/>
                <w:sz w:val="24"/>
                <w:szCs w:val="24"/>
                <w:lang w:eastAsia="en-US"/>
              </w:rPr>
            </w:pPr>
          </w:p>
          <w:p w14:paraId="535433AA" w14:textId="77777777" w:rsidR="00EE0136" w:rsidRDefault="00EE0136" w:rsidP="00EE0136">
            <w:pPr>
              <w:spacing w:after="0" w:line="240" w:lineRule="auto"/>
              <w:rPr>
                <w:rFonts w:ascii="Times New Roman" w:eastAsia="Times New Roman" w:hAnsi="Times New Roman" w:cs="Times New Roman"/>
                <w:bCs/>
                <w:sz w:val="24"/>
                <w:szCs w:val="24"/>
                <w:lang w:eastAsia="en-US"/>
              </w:rPr>
            </w:pPr>
          </w:p>
          <w:p w14:paraId="3133A022" w14:textId="3F96FF77" w:rsidR="00EE0136" w:rsidRPr="00EB6A57" w:rsidRDefault="00EB6A57" w:rsidP="00EE0136">
            <w:pPr>
              <w:spacing w:after="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12. SUTARTIES ESMINIS PAŽEIDIMAS IR NUTRAUKIMAS</w:t>
            </w:r>
          </w:p>
        </w:tc>
      </w:tr>
      <w:tr w:rsidR="0042663E" w:rsidRPr="00F2620C" w14:paraId="338B0832" w14:textId="77777777" w:rsidTr="00DE1A17">
        <w:tc>
          <w:tcPr>
            <w:tcW w:w="851" w:type="dxa"/>
            <w:tcBorders>
              <w:top w:val="nil"/>
              <w:left w:val="nil"/>
              <w:bottom w:val="nil"/>
              <w:right w:val="nil"/>
            </w:tcBorders>
          </w:tcPr>
          <w:p w14:paraId="17528BF1" w14:textId="77777777" w:rsidR="0042663E" w:rsidRPr="00F2620C" w:rsidRDefault="0042663E" w:rsidP="0042663E">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54CF660E" w14:textId="77777777" w:rsidR="0042663E" w:rsidRPr="008A49EB" w:rsidRDefault="0042663E" w:rsidP="00022467">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42663E" w:rsidRPr="00F2620C" w14:paraId="0FDECC0D" w14:textId="77777777" w:rsidTr="00DE1A17">
        <w:tc>
          <w:tcPr>
            <w:tcW w:w="851" w:type="dxa"/>
            <w:tcBorders>
              <w:top w:val="nil"/>
              <w:left w:val="nil"/>
              <w:bottom w:val="nil"/>
              <w:right w:val="nil"/>
            </w:tcBorders>
          </w:tcPr>
          <w:p w14:paraId="77C62939" w14:textId="77777777" w:rsidR="0042663E" w:rsidRPr="00F2620C" w:rsidRDefault="0042663E" w:rsidP="0042663E">
            <w:pPr>
              <w:numPr>
                <w:ilvl w:val="0"/>
                <w:numId w:val="63"/>
              </w:numPr>
              <w:tabs>
                <w:tab w:val="left" w:pos="102"/>
              </w:tabs>
              <w:spacing w:before="200" w:after="0" w:line="240" w:lineRule="auto"/>
              <w:ind w:hanging="68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08285F5B" w14:textId="77777777" w:rsidR="0042663E" w:rsidRPr="008A49EB" w:rsidRDefault="0042663E" w:rsidP="00022467">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Jeigu Rangovas nevykdo arba netinkamai vykdo kuriuos nors įsipareigojimus pagal Sutartį, tai Užsakovas raštu gali Rangovui nurodyti įvykdyti įsipareigojimus arba ištaisyti netinkamai atliktus Darbus per pagrįstai tinkamą laiką.</w:t>
            </w:r>
          </w:p>
        </w:tc>
      </w:tr>
      <w:tr w:rsidR="0042663E" w:rsidRPr="00F2620C" w14:paraId="25BD1EDB" w14:textId="77777777" w:rsidTr="00DE1A17">
        <w:tc>
          <w:tcPr>
            <w:tcW w:w="851" w:type="dxa"/>
            <w:tcBorders>
              <w:top w:val="nil"/>
              <w:left w:val="nil"/>
              <w:bottom w:val="nil"/>
              <w:right w:val="nil"/>
            </w:tcBorders>
          </w:tcPr>
          <w:p w14:paraId="7146C5B8" w14:textId="77777777" w:rsidR="0042663E" w:rsidRPr="00F2620C" w:rsidRDefault="0042663E" w:rsidP="0042663E">
            <w:pPr>
              <w:numPr>
                <w:ilvl w:val="0"/>
                <w:numId w:val="63"/>
              </w:numPr>
              <w:tabs>
                <w:tab w:val="left" w:pos="132"/>
                <w:tab w:val="left" w:pos="552"/>
              </w:tabs>
              <w:spacing w:before="200" w:after="0" w:line="240" w:lineRule="auto"/>
              <w:ind w:hanging="720"/>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431C0A1F" w14:textId="6990053A" w:rsidR="0042663E" w:rsidRPr="008A49EB" w:rsidRDefault="0042663E" w:rsidP="00022467">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w:t>
            </w:r>
            <w:r w:rsidRPr="008A49EB">
              <w:rPr>
                <w:rFonts w:ascii="Times New Roman" w:eastAsia="Times New Roman" w:hAnsi="Times New Roman" w:cs="Times New Roman"/>
                <w:sz w:val="24"/>
                <w:szCs w:val="24"/>
                <w:lang w:eastAsia="en-US"/>
              </w:rPr>
              <w:lastRenderedPageBreak/>
              <w:t xml:space="preserve">įsipareigojimų pagal Sutartį neįvykdymas arba netinkamas įvykdymas darbų atlikimo termino nesilaikymas (vėlavimas daugiau nei 60 (šešiasdešimt) kalendorinių dienų); pakartotinis (antrą kartą) subrangovų, kurie nėra nurodyti teikiant pasiūlymą ir (arba) nėra suderinti su Užsakovu kaip tai Sutarties </w:t>
            </w:r>
            <w:r w:rsidRPr="008A49EB">
              <w:rPr>
                <w:rFonts w:ascii="Times New Roman" w:eastAsia="Times New Roman" w:hAnsi="Times New Roman" w:cs="Times New Roman"/>
                <w:sz w:val="24"/>
                <w:szCs w:val="24"/>
                <w:shd w:val="clear" w:color="auto" w:fill="FFFFFF"/>
                <w:lang w:eastAsia="en-US"/>
              </w:rPr>
              <w:t>5.3 papunktyje</w:t>
            </w:r>
            <w:r w:rsidRPr="008A49EB">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8A49EB">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8A49EB">
              <w:rPr>
                <w:rFonts w:ascii="Times New Roman" w:eastAsia="Times New Roman" w:hAnsi="Times New Roman" w:cs="Times New Roman"/>
                <w:sz w:val="24"/>
                <w:szCs w:val="24"/>
                <w:lang w:eastAsia="en-US"/>
              </w:rPr>
              <w:t xml:space="preserve"> ar kitais lygiaverčiais </w:t>
            </w:r>
            <w:proofErr w:type="spellStart"/>
            <w:r w:rsidRPr="008A49EB">
              <w:rPr>
                <w:rFonts w:ascii="Times New Roman" w:eastAsia="Times New Roman" w:hAnsi="Times New Roman" w:cs="Times New Roman"/>
                <w:sz w:val="24"/>
                <w:szCs w:val="24"/>
                <w:lang w:eastAsia="en-US"/>
              </w:rPr>
              <w:t>įrodymais</w:t>
            </w:r>
            <w:proofErr w:type="spellEnd"/>
            <w:r w:rsidRPr="008A49EB">
              <w:rPr>
                <w:rFonts w:ascii="Times New Roman" w:eastAsia="Times New Roman" w:hAnsi="Times New Roman" w:cs="Times New Roman"/>
                <w:sz w:val="24"/>
                <w:szCs w:val="24"/>
                <w:lang w:eastAsia="en-US"/>
              </w:rPr>
              <w:t>, patvirtinančių, kad jo siūlomos aplinkos apsaugos vadybos užtikrinimo priemonės atitinka reikalaujamus aplinkos apsaugos vadybos užtikrinimo standartus</w:t>
            </w:r>
            <w:r w:rsidRPr="008A49EB">
              <w:rPr>
                <w:rFonts w:ascii="Times New Roman" w:eastAsia="Times New Roman" w:hAnsi="Times New Roman" w:cs="Times New Roman"/>
                <w:sz w:val="24"/>
                <w:szCs w:val="24"/>
                <w:shd w:val="clear" w:color="auto" w:fill="FFFFFF"/>
                <w:lang w:eastAsia="en-US"/>
              </w:rPr>
              <w:t xml:space="preserve"> galiojimas pasibaigė sutarties vykdymo metu ir </w:t>
            </w:r>
            <w:r w:rsidRPr="008A49EB">
              <w:rPr>
                <w:rFonts w:ascii="Times New Roman" w:eastAsia="Times New Roman" w:hAnsi="Times New Roman" w:cs="Times New Roman"/>
                <w:sz w:val="24"/>
                <w:szCs w:val="24"/>
                <w:lang w:eastAsia="en-US"/>
              </w:rPr>
              <w:t>Rangovas neužtikrino (kaip numatyta 5.33 p.) sertifikato galiojimo iki esamo sertifikato galiojimo pabaig</w:t>
            </w:r>
            <w:r w:rsidRPr="008A49EB">
              <w:rPr>
                <w:rFonts w:ascii="Times New Roman" w:eastAsia="Times New Roman" w:hAnsi="Times New Roman" w:cs="Times New Roman"/>
                <w:sz w:val="24"/>
                <w:szCs w:val="24"/>
                <w:shd w:val="clear" w:color="auto" w:fill="FFFFFF"/>
                <w:lang w:eastAsia="en-US"/>
              </w:rPr>
              <w:t xml:space="preserve">os; </w:t>
            </w:r>
            <w:r w:rsidRPr="008A49EB">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42663E" w:rsidRPr="00F2620C" w14:paraId="4F72DAF5" w14:textId="77777777" w:rsidTr="00DE1A17">
        <w:tc>
          <w:tcPr>
            <w:tcW w:w="851" w:type="dxa"/>
            <w:tcBorders>
              <w:top w:val="nil"/>
              <w:left w:val="nil"/>
              <w:bottom w:val="nil"/>
              <w:right w:val="nil"/>
            </w:tcBorders>
          </w:tcPr>
          <w:p w14:paraId="635577FF" w14:textId="77777777" w:rsidR="0042663E" w:rsidRPr="00F2620C" w:rsidRDefault="0042663E" w:rsidP="0042663E">
            <w:pPr>
              <w:numPr>
                <w:ilvl w:val="0"/>
                <w:numId w:val="63"/>
              </w:numPr>
              <w:tabs>
                <w:tab w:val="left" w:pos="282"/>
              </w:tabs>
              <w:spacing w:before="200" w:after="0" w:line="240" w:lineRule="auto"/>
              <w:ind w:hanging="68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60E95391"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Nutraukus Sutartį pagal 12.3 papunktį: </w:t>
            </w:r>
          </w:p>
          <w:p w14:paraId="7237CB06" w14:textId="77777777" w:rsidR="0042663E" w:rsidRPr="00F2620C" w:rsidRDefault="0042663E" w:rsidP="00022467">
            <w:pPr>
              <w:numPr>
                <w:ilvl w:val="0"/>
                <w:numId w:val="64"/>
              </w:numPr>
              <w:spacing w:before="200" w:after="0" w:line="240" w:lineRule="auto"/>
              <w:ind w:left="890" w:hanging="86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61748DDA" w14:textId="77777777" w:rsidR="0042663E" w:rsidRPr="00F2620C" w:rsidRDefault="0042663E" w:rsidP="00022467">
            <w:pPr>
              <w:numPr>
                <w:ilvl w:val="0"/>
                <w:numId w:val="64"/>
              </w:numPr>
              <w:spacing w:before="200" w:after="0" w:line="240" w:lineRule="auto"/>
              <w:ind w:left="890" w:hanging="838"/>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w:t>
            </w:r>
            <w:proofErr w:type="spellStart"/>
            <w:r w:rsidRPr="00F2620C">
              <w:rPr>
                <w:rFonts w:ascii="Times New Roman" w:eastAsia="Times New Roman" w:hAnsi="Times New Roman" w:cs="Times New Roman"/>
                <w:sz w:val="24"/>
                <w:szCs w:val="24"/>
                <w:lang w:eastAsia="en-US"/>
              </w:rPr>
              <w:t>atskaitymus</w:t>
            </w:r>
            <w:proofErr w:type="spellEnd"/>
            <w:r w:rsidRPr="00F2620C">
              <w:rPr>
                <w:rFonts w:ascii="Times New Roman" w:eastAsia="Times New Roman" w:hAnsi="Times New Roman" w:cs="Times New Roman"/>
                <w:sz w:val="24"/>
                <w:szCs w:val="24"/>
                <w:lang w:eastAsia="en-US"/>
              </w:rPr>
              <w:t>, visą likusią Rangovui mokėtiną sumą privalo išmokėti Rangovui.</w:t>
            </w:r>
          </w:p>
        </w:tc>
      </w:tr>
      <w:tr w:rsidR="0042663E" w:rsidRPr="00F2620C" w14:paraId="6A214776" w14:textId="77777777" w:rsidTr="00DE1A17">
        <w:tc>
          <w:tcPr>
            <w:tcW w:w="851" w:type="dxa"/>
            <w:tcBorders>
              <w:top w:val="nil"/>
              <w:left w:val="nil"/>
              <w:bottom w:val="nil"/>
              <w:right w:val="nil"/>
            </w:tcBorders>
          </w:tcPr>
          <w:p w14:paraId="0446BF07" w14:textId="77777777" w:rsidR="0042663E" w:rsidRPr="00F2620C" w:rsidRDefault="0042663E" w:rsidP="0042663E">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4B789F08" w14:textId="62E7422D" w:rsidR="00ED2BFA" w:rsidRPr="00B003A8" w:rsidRDefault="0042663E" w:rsidP="00022467">
            <w:pPr>
              <w:pStyle w:val="Stilius3"/>
              <w:rPr>
                <w:sz w:val="24"/>
                <w:szCs w:val="24"/>
              </w:rPr>
            </w:pPr>
            <w:r w:rsidRPr="00B003A8">
              <w:rPr>
                <w:sz w:val="24"/>
                <w:szCs w:val="24"/>
              </w:rPr>
              <w:t>Užsakovas bet kada dėl objektyvių nuo jo nepriklausančių aplinkybių, nepriklausomai nuo Rangovo veiksmų, turi teisę nutraukti Sutartį ne vėliau kaip prieš 20 (dvidešimt) darbo dienų apie tai raštu pranešdamas Rangovui</w:t>
            </w:r>
            <w:r w:rsidR="00ED2BFA" w:rsidRPr="00B003A8">
              <w:rPr>
                <w:sz w:val="24"/>
                <w:szCs w:val="24"/>
              </w:rPr>
              <w:t>. Tokiu atveju Rangovui turi būti sumokėta:</w:t>
            </w:r>
          </w:p>
          <w:p w14:paraId="6D79DD88" w14:textId="77777777" w:rsidR="00ED2BFA" w:rsidRPr="00B003A8" w:rsidRDefault="00ED2BFA" w:rsidP="00022467">
            <w:pPr>
              <w:pStyle w:val="Stilius3"/>
              <w:numPr>
                <w:ilvl w:val="0"/>
                <w:numId w:val="51"/>
              </w:numPr>
              <w:tabs>
                <w:tab w:val="left" w:pos="1593"/>
              </w:tabs>
              <w:ind w:left="878" w:hanging="28"/>
              <w:rPr>
                <w:sz w:val="24"/>
                <w:szCs w:val="24"/>
              </w:rPr>
            </w:pPr>
            <w:r w:rsidRPr="00B003A8">
              <w:rPr>
                <w:sz w:val="24"/>
                <w:szCs w:val="24"/>
              </w:rPr>
              <w:t>už bet kurį tinkamai atliktą Darbą pagal Sutartyje nustatytas kainas;</w:t>
            </w:r>
          </w:p>
          <w:p w14:paraId="77348C42" w14:textId="77777777" w:rsidR="00ED2BFA" w:rsidRPr="00B003A8" w:rsidRDefault="00ED2BFA" w:rsidP="00022467">
            <w:pPr>
              <w:pStyle w:val="Stilius3"/>
              <w:rPr>
                <w:sz w:val="24"/>
                <w:szCs w:val="24"/>
              </w:rPr>
            </w:pPr>
            <w:r w:rsidRPr="00B003A8">
              <w:rPr>
                <w:sz w:val="24"/>
                <w:szCs w:val="24"/>
              </w:rPr>
              <w:t xml:space="preserve">              12.5.2. išlaidos už Įrangą ar Medžiagas, kurie skirti Darbams ir, kuriuos Rangovas tam tikslui įsigijo. Užsakovui sumokėjus, ši Įranga ir Medžiagos tampa Užsakovo nuosavybe;</w:t>
            </w:r>
          </w:p>
          <w:p w14:paraId="35F5C8DF" w14:textId="60A82D45" w:rsidR="00ED2BFA" w:rsidRPr="00B003A8" w:rsidRDefault="00ED2BFA" w:rsidP="00022467">
            <w:pPr>
              <w:pStyle w:val="Stilius3"/>
              <w:rPr>
                <w:sz w:val="24"/>
                <w:szCs w:val="24"/>
              </w:rPr>
            </w:pPr>
            <w:r w:rsidRPr="00B003A8">
              <w:rPr>
                <w:sz w:val="24"/>
                <w:szCs w:val="24"/>
              </w:rPr>
              <w:t xml:space="preserve">              12.5.3. bet kurios kitos Išlaidos arba įsipareigojimai, kuriuos Rangovas pagrįstai prisiėmė tikėdamasis baigti Darbus.</w:t>
            </w:r>
            <w:r w:rsidR="00EE0136" w:rsidRPr="00B003A8">
              <w:rPr>
                <w:sz w:val="24"/>
                <w:szCs w:val="24"/>
              </w:rPr>
              <w:t xml:space="preserve"> </w:t>
            </w:r>
          </w:p>
          <w:p w14:paraId="4FDAAA2D" w14:textId="77777777" w:rsidR="00ED2BFA" w:rsidRPr="00B003A8" w:rsidRDefault="00ED2BFA" w:rsidP="00022467">
            <w:pPr>
              <w:pStyle w:val="Stilius3"/>
              <w:rPr>
                <w:sz w:val="24"/>
                <w:szCs w:val="24"/>
              </w:rPr>
            </w:pPr>
            <w:r w:rsidRPr="00B003A8">
              <w:rPr>
                <w:sz w:val="24"/>
                <w:szCs w:val="24"/>
              </w:rPr>
              <w:t>12.6. Užsakovas taip pat gali VPĮ</w:t>
            </w:r>
            <w:r w:rsidRPr="00B003A8">
              <w:rPr>
                <w:rFonts w:eastAsia="Calibri"/>
                <w:sz w:val="24"/>
                <w:szCs w:val="24"/>
              </w:rPr>
              <w:t xml:space="preserve"> </w:t>
            </w:r>
            <w:r w:rsidRPr="00B003A8">
              <w:rPr>
                <w:sz w:val="24"/>
                <w:szCs w:val="24"/>
              </w:rPr>
              <w:t xml:space="preserve">nurodytais atvejais ir tvarka vienašališkai nutraukti Sutartį apie </w:t>
            </w:r>
            <w:r w:rsidRPr="00B003A8">
              <w:rPr>
                <w:spacing w:val="-2"/>
                <w:sz w:val="24"/>
                <w:szCs w:val="24"/>
              </w:rPr>
              <w:t>tai Rangovui pranešant raštu</w:t>
            </w:r>
            <w:r w:rsidRPr="00B003A8">
              <w:rPr>
                <w:sz w:val="24"/>
                <w:szCs w:val="24"/>
              </w:rPr>
              <w:t xml:space="preserve"> jei:</w:t>
            </w:r>
          </w:p>
          <w:p w14:paraId="12BF5864" w14:textId="77777777" w:rsidR="00ED2BFA" w:rsidRPr="00B003A8" w:rsidRDefault="00ED2BFA" w:rsidP="00022467">
            <w:pPr>
              <w:spacing w:before="200" w:after="0" w:line="240" w:lineRule="auto"/>
              <w:ind w:firstLine="720"/>
              <w:jc w:val="both"/>
              <w:rPr>
                <w:rFonts w:ascii="Times New Roman" w:eastAsia="Calibri" w:hAnsi="Times New Roman" w:cs="Times New Roman"/>
                <w:sz w:val="24"/>
                <w:szCs w:val="24"/>
              </w:rPr>
            </w:pPr>
            <w:r w:rsidRPr="00B003A8">
              <w:rPr>
                <w:rFonts w:ascii="Times New Roman" w:hAnsi="Times New Roman" w:cs="Times New Roman"/>
                <w:sz w:val="24"/>
                <w:szCs w:val="24"/>
              </w:rPr>
              <w:t>12.6.1.</w:t>
            </w:r>
            <w:r w:rsidRPr="00B003A8">
              <w:rPr>
                <w:rFonts w:ascii="Times New Roman" w:eastAsia="Calibri" w:hAnsi="Times New Roman" w:cs="Times New Roman"/>
                <w:sz w:val="24"/>
                <w:szCs w:val="24"/>
              </w:rPr>
              <w:t xml:space="preserve"> Sutartis buvo pakeista pažeidžiant šio įstatymo 89 straipsnį; </w:t>
            </w:r>
          </w:p>
          <w:p w14:paraId="51AEB836" w14:textId="77777777" w:rsidR="00ED2BFA" w:rsidRPr="00B003A8" w:rsidRDefault="00ED2BFA" w:rsidP="00022467">
            <w:pPr>
              <w:spacing w:before="200" w:after="0" w:line="240" w:lineRule="auto"/>
              <w:jc w:val="both"/>
              <w:rPr>
                <w:rFonts w:ascii="Times New Roman" w:eastAsia="Calibri" w:hAnsi="Times New Roman" w:cs="Times New Roman"/>
                <w:sz w:val="24"/>
                <w:szCs w:val="24"/>
              </w:rPr>
            </w:pPr>
            <w:r w:rsidRPr="00B003A8">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36DDDF30" w14:textId="77777777" w:rsidR="00ED2BFA" w:rsidRPr="00B003A8" w:rsidRDefault="00ED2BFA" w:rsidP="00022467">
            <w:pPr>
              <w:spacing w:before="200" w:after="0" w:line="240" w:lineRule="auto"/>
              <w:jc w:val="both"/>
              <w:rPr>
                <w:rFonts w:ascii="Times New Roman" w:eastAsia="Calibri" w:hAnsi="Times New Roman" w:cs="Times New Roman"/>
                <w:sz w:val="24"/>
                <w:szCs w:val="24"/>
              </w:rPr>
            </w:pPr>
            <w:r w:rsidRPr="00B003A8">
              <w:rPr>
                <w:rFonts w:ascii="Times New Roman" w:eastAsia="Calibri" w:hAnsi="Times New Roman" w:cs="Times New Roman"/>
                <w:sz w:val="24"/>
                <w:szCs w:val="24"/>
              </w:rPr>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8C7F9AB" w14:textId="77777777" w:rsidR="00ED2BFA" w:rsidRPr="00B003A8" w:rsidRDefault="00ED2BFA" w:rsidP="00022467">
            <w:pPr>
              <w:spacing w:before="200" w:after="0" w:line="240" w:lineRule="auto"/>
              <w:jc w:val="both"/>
              <w:rPr>
                <w:rFonts w:ascii="Times New Roman" w:eastAsia="Calibri" w:hAnsi="Times New Roman" w:cs="Times New Roman"/>
                <w:sz w:val="24"/>
                <w:szCs w:val="24"/>
              </w:rPr>
            </w:pPr>
            <w:r w:rsidRPr="00B003A8">
              <w:rPr>
                <w:rFonts w:ascii="Times New Roman" w:eastAsia="Calibri" w:hAnsi="Times New Roman" w:cs="Times New Roman"/>
                <w:sz w:val="24"/>
                <w:szCs w:val="24"/>
              </w:rPr>
              <w:t xml:space="preserve">            12.6.4. </w:t>
            </w:r>
            <w:r w:rsidRPr="00B003A8">
              <w:rPr>
                <w:rFonts w:ascii="Times New Roman" w:hAnsi="Times New Roman" w:cs="Times New Roman"/>
                <w:color w:val="000000"/>
                <w:sz w:val="24"/>
                <w:szCs w:val="24"/>
              </w:rPr>
              <w:t xml:space="preserve">paaiškėjo VPĮ </w:t>
            </w:r>
            <w:r w:rsidRPr="00B003A8">
              <w:rPr>
                <w:rFonts w:ascii="Times New Roman" w:hAnsi="Times New Roman" w:cs="Times New Roman"/>
                <w:bCs/>
                <w:sz w:val="24"/>
                <w:szCs w:val="24"/>
              </w:rPr>
              <w:t>37 straipsnio 9 dalyje</w:t>
            </w:r>
            <w:r w:rsidRPr="00B003A8">
              <w:rPr>
                <w:rFonts w:ascii="Times New Roman" w:hAnsi="Times New Roman" w:cs="Times New Roman"/>
                <w:sz w:val="24"/>
                <w:szCs w:val="24"/>
              </w:rPr>
              <w:t xml:space="preserve">, </w:t>
            </w:r>
            <w:r w:rsidRPr="00B003A8">
              <w:rPr>
                <w:rFonts w:ascii="Times New Roman" w:hAnsi="Times New Roman" w:cs="Times New Roman"/>
                <w:color w:val="000000"/>
                <w:sz w:val="24"/>
                <w:szCs w:val="24"/>
              </w:rPr>
              <w:t>45 straipsnio 2</w:t>
            </w:r>
            <w:r w:rsidRPr="00B003A8">
              <w:rPr>
                <w:rFonts w:ascii="Times New Roman" w:hAnsi="Times New Roman" w:cs="Times New Roman"/>
                <w:color w:val="000000"/>
                <w:sz w:val="24"/>
                <w:szCs w:val="24"/>
                <w:vertAlign w:val="superscript"/>
              </w:rPr>
              <w:t>1</w:t>
            </w:r>
            <w:r w:rsidRPr="00B003A8">
              <w:rPr>
                <w:rFonts w:ascii="Times New Roman" w:hAnsi="Times New Roman" w:cs="Times New Roman"/>
                <w:color w:val="000000"/>
                <w:sz w:val="24"/>
                <w:szCs w:val="24"/>
              </w:rPr>
              <w:t xml:space="preserve"> dalyje </w:t>
            </w:r>
            <w:r w:rsidRPr="00B003A8">
              <w:rPr>
                <w:rFonts w:ascii="Times New Roman" w:hAnsi="Times New Roman" w:cs="Times New Roman"/>
                <w:bCs/>
                <w:color w:val="000000"/>
                <w:sz w:val="24"/>
                <w:szCs w:val="24"/>
              </w:rPr>
              <w:t>ir (ar) 47 straipsnio 9 dalyje</w:t>
            </w:r>
            <w:r w:rsidRPr="00B003A8">
              <w:rPr>
                <w:rFonts w:ascii="Times New Roman" w:hAnsi="Times New Roman" w:cs="Times New Roman"/>
                <w:color w:val="000000"/>
                <w:sz w:val="24"/>
                <w:szCs w:val="24"/>
              </w:rPr>
              <w:t xml:space="preserve"> nurodytos aplinkybės.</w:t>
            </w:r>
          </w:p>
          <w:p w14:paraId="60559FA7" w14:textId="2AC20F08" w:rsidR="00ED2BFA" w:rsidRPr="00B003A8" w:rsidRDefault="00ED2BFA" w:rsidP="00022467">
            <w:pPr>
              <w:pStyle w:val="Stilius3"/>
              <w:rPr>
                <w:sz w:val="24"/>
                <w:szCs w:val="24"/>
              </w:rPr>
            </w:pPr>
            <w:r w:rsidRPr="00B003A8">
              <w:rPr>
                <w:sz w:val="24"/>
                <w:szCs w:val="24"/>
              </w:rPr>
              <w:lastRenderedPageBreak/>
              <w:t xml:space="preserve">         Užsakovas neturi teisės nutraukti Sutarties dėl to, kad planuoja Darbus vykdyti pats arba įpareigoti juos vykdyti kitą rangovą.</w:t>
            </w:r>
          </w:p>
          <w:p w14:paraId="79C4545F" w14:textId="77777777" w:rsidR="00ED2BFA" w:rsidRPr="00B003A8" w:rsidRDefault="00ED2BFA" w:rsidP="00022467">
            <w:pPr>
              <w:pStyle w:val="Stilius3"/>
              <w:rPr>
                <w:sz w:val="24"/>
                <w:szCs w:val="24"/>
              </w:rPr>
            </w:pPr>
            <w:r w:rsidRPr="00B003A8">
              <w:rPr>
                <w:sz w:val="24"/>
                <w:szCs w:val="24"/>
              </w:rPr>
              <w:t xml:space="preserve">12.7. Rangovas gali bet kuriuo šiame papunktyje išvardintu atveju arba aplinkybėms, prieš 20 (dvidešimt) darbo dienų apie tai raštu pranešęs Užsakovui, vienašališkai nutraukti Sutartį dėl šių esminių sutarties pažeidimų: </w:t>
            </w:r>
          </w:p>
          <w:p w14:paraId="7BE5C4AF" w14:textId="77777777" w:rsidR="00ED2BFA" w:rsidRPr="00B003A8" w:rsidRDefault="00ED2BFA" w:rsidP="00022467">
            <w:pPr>
              <w:pStyle w:val="Stilius3"/>
              <w:rPr>
                <w:sz w:val="24"/>
                <w:szCs w:val="24"/>
              </w:rPr>
            </w:pPr>
            <w:r w:rsidRPr="00B003A8">
              <w:rPr>
                <w:sz w:val="24"/>
                <w:szCs w:val="24"/>
              </w:rPr>
              <w:t xml:space="preserve">        12.7.1. per 60 (šešiasdešimt) kalendorinių dienų</w:t>
            </w:r>
            <w:r w:rsidRPr="00B003A8">
              <w:rPr>
                <w:color w:val="FF0000"/>
                <w:sz w:val="24"/>
                <w:szCs w:val="24"/>
              </w:rPr>
              <w:t xml:space="preserve"> </w:t>
            </w:r>
            <w:r w:rsidRPr="00B003A8">
              <w:rPr>
                <w:sz w:val="24"/>
                <w:szCs w:val="24"/>
              </w:rPr>
              <w:t>nuo Sutarties 9.5 papunktyje nurodyto termino pabaigos negauna apmokėjimo;</w:t>
            </w:r>
          </w:p>
          <w:p w14:paraId="38B7574C" w14:textId="77777777" w:rsidR="00ED2BFA" w:rsidRPr="00B003A8" w:rsidRDefault="00ED2BFA" w:rsidP="00022467">
            <w:pPr>
              <w:pStyle w:val="Stilius3"/>
              <w:rPr>
                <w:sz w:val="24"/>
                <w:szCs w:val="24"/>
              </w:rPr>
            </w:pPr>
            <w:r w:rsidRPr="00B003A8">
              <w:rPr>
                <w:sz w:val="24"/>
                <w:szCs w:val="24"/>
              </w:rPr>
              <w:t xml:space="preserve">         12.7.2. Užsakovas visiškai nevykdo savo įsipareigojimų pagal Sutartį;</w:t>
            </w:r>
          </w:p>
          <w:p w14:paraId="6C9CE3D6" w14:textId="77777777" w:rsidR="00ED2BFA" w:rsidRPr="00B003A8" w:rsidRDefault="00ED2BFA" w:rsidP="00022467">
            <w:pPr>
              <w:pStyle w:val="Stilius3"/>
              <w:rPr>
                <w:sz w:val="24"/>
                <w:szCs w:val="24"/>
              </w:rPr>
            </w:pPr>
            <w:r w:rsidRPr="00B003A8">
              <w:rPr>
                <w:sz w:val="24"/>
                <w:szCs w:val="24"/>
              </w:rPr>
              <w:t xml:space="preserve">         12.7.3. Darbų vykdymo sustabdymas pagal Sutarties 12.1 papunktį trunka ilgiau nei 112 (šimtas dvylika) kalendorinių dienų; </w:t>
            </w:r>
          </w:p>
          <w:p w14:paraId="59DD71CA" w14:textId="77777777" w:rsidR="00ED2BFA" w:rsidRPr="00B003A8" w:rsidRDefault="00ED2BFA" w:rsidP="00022467">
            <w:pPr>
              <w:pStyle w:val="Stilius3"/>
              <w:rPr>
                <w:sz w:val="24"/>
                <w:szCs w:val="24"/>
              </w:rPr>
            </w:pPr>
            <w:r w:rsidRPr="00B003A8">
              <w:rPr>
                <w:sz w:val="24"/>
                <w:szCs w:val="24"/>
              </w:rPr>
              <w:t xml:space="preserve">          12.7.4. Bendras Darbų vykdymo sustabdymas trunka ilgiau nei pusė Darbų atlikimo termino ir ilgiau kaip 112 (šimtas dvylika) kalendorinių dienų.</w:t>
            </w:r>
          </w:p>
          <w:p w14:paraId="1F6345B3" w14:textId="77777777" w:rsidR="00ED2BFA" w:rsidRPr="00B003A8" w:rsidRDefault="00ED2BFA" w:rsidP="00022467">
            <w:pPr>
              <w:pStyle w:val="Stilius3"/>
              <w:rPr>
                <w:sz w:val="24"/>
                <w:szCs w:val="24"/>
              </w:rPr>
            </w:pPr>
            <w:r w:rsidRPr="00B003A8">
              <w:rPr>
                <w:sz w:val="24"/>
                <w:szCs w:val="24"/>
              </w:rPr>
              <w:t xml:space="preserve">Rangovo pasirinkimas nutraukti Sutartį neturi pažeisti kurių nors kitų iš Sutarties arba kitaip kylančių Rangovo teisių. </w:t>
            </w:r>
          </w:p>
          <w:p w14:paraId="2465A2BF" w14:textId="4AB4D972" w:rsidR="0042663E" w:rsidRPr="00B003A8" w:rsidRDefault="00ED2BFA" w:rsidP="00022467">
            <w:pPr>
              <w:pStyle w:val="Stilius3"/>
              <w:rPr>
                <w:sz w:val="24"/>
                <w:szCs w:val="24"/>
              </w:rPr>
            </w:pPr>
            <w:r w:rsidRPr="00B003A8">
              <w:rPr>
                <w:sz w:val="24"/>
                <w:szCs w:val="24"/>
              </w:rPr>
              <w:t xml:space="preserve">Jeigu Rangovas nutraukė Sutartį pagal 12.7.1 ir 12.7.2 papunkčius, jam turi būti suteikta teisė atgauti sustabdymo ir statybvietės palikimo išlaidas kartu su bauda, prilygstančia 5 proc. nutraukimo dieną neatliktos Darbų dalies vertei. </w:t>
            </w:r>
          </w:p>
        </w:tc>
      </w:tr>
      <w:tr w:rsidR="00C76D49" w:rsidRPr="00F2620C" w14:paraId="615FD8CD" w14:textId="77777777" w:rsidTr="00DE1A17">
        <w:tc>
          <w:tcPr>
            <w:tcW w:w="851" w:type="dxa"/>
            <w:tcBorders>
              <w:top w:val="nil"/>
              <w:left w:val="nil"/>
              <w:bottom w:val="nil"/>
              <w:right w:val="nil"/>
            </w:tcBorders>
          </w:tcPr>
          <w:p w14:paraId="59F41C7C" w14:textId="77777777" w:rsidR="00C76D49" w:rsidRPr="00F2620C" w:rsidRDefault="00C76D49" w:rsidP="00C76D49">
            <w:pPr>
              <w:spacing w:before="200" w:after="0" w:line="240" w:lineRule="auto"/>
              <w:ind w:left="42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350D2417" w14:textId="77777777" w:rsidR="00C76D49" w:rsidRPr="00B003A8" w:rsidRDefault="00C76D49" w:rsidP="00022467">
            <w:pPr>
              <w:pStyle w:val="Stilius3"/>
              <w:rPr>
                <w:sz w:val="24"/>
                <w:szCs w:val="24"/>
              </w:rPr>
            </w:pPr>
            <w:r w:rsidRPr="00B003A8">
              <w:rPr>
                <w:sz w:val="24"/>
                <w:szCs w:val="24"/>
              </w:rPr>
              <w:t>12.8. Sutarties nutraukimo įsigaliojimo atveju pagal bet kurį Sutarties sąlygų punktą, Rangovas per Užsakovo nurodytą terminą privalo:</w:t>
            </w:r>
          </w:p>
          <w:p w14:paraId="542E443F" w14:textId="77777777" w:rsidR="00C76D49" w:rsidRPr="00B003A8" w:rsidRDefault="00C76D49" w:rsidP="00022467">
            <w:pPr>
              <w:pStyle w:val="Stilius3"/>
              <w:ind w:left="142"/>
              <w:rPr>
                <w:sz w:val="24"/>
                <w:szCs w:val="24"/>
              </w:rPr>
            </w:pPr>
            <w:r w:rsidRPr="00B003A8">
              <w:rPr>
                <w:sz w:val="24"/>
                <w:szCs w:val="24"/>
              </w:rPr>
              <w:t xml:space="preserve">   12.8.1. nutraukti visą tolesnį Darbą, išskyrus tokį, kurį būtina atlikti dėl gyvybės ar turto išsaugojimo arba dėl Darbų saugos;</w:t>
            </w:r>
          </w:p>
          <w:p w14:paraId="0DFD0014" w14:textId="77777777" w:rsidR="00C76D49" w:rsidRPr="00B003A8" w:rsidRDefault="00C76D49" w:rsidP="00022467">
            <w:pPr>
              <w:pStyle w:val="Stilius3"/>
              <w:ind w:left="360"/>
              <w:rPr>
                <w:sz w:val="24"/>
                <w:szCs w:val="24"/>
              </w:rPr>
            </w:pPr>
            <w:r w:rsidRPr="00B003A8">
              <w:rPr>
                <w:sz w:val="24"/>
                <w:szCs w:val="24"/>
              </w:rPr>
              <w:t>12.8.2. perduoti Užsakovui Įrangą ir Medžiagas, už kuriuos jau sumokėta;</w:t>
            </w:r>
          </w:p>
          <w:p w14:paraId="094150F3" w14:textId="4FF5DDB8" w:rsidR="00C76D49" w:rsidRPr="00B003A8" w:rsidRDefault="00C76D49" w:rsidP="00022467">
            <w:pPr>
              <w:pStyle w:val="Stilius3"/>
              <w:rPr>
                <w:sz w:val="24"/>
                <w:szCs w:val="24"/>
              </w:rPr>
            </w:pPr>
            <w:r w:rsidRPr="00B003A8">
              <w:rPr>
                <w:sz w:val="24"/>
                <w:szCs w:val="24"/>
              </w:rPr>
              <w:t xml:space="preserve">      12.8.3. pašalinti visus Rangovo </w:t>
            </w:r>
            <w:proofErr w:type="spellStart"/>
            <w:r w:rsidRPr="00B003A8">
              <w:rPr>
                <w:sz w:val="24"/>
                <w:szCs w:val="24"/>
              </w:rPr>
              <w:t>įrengimus</w:t>
            </w:r>
            <w:proofErr w:type="spellEnd"/>
            <w:r w:rsidRPr="00B003A8">
              <w:rPr>
                <w:sz w:val="24"/>
                <w:szCs w:val="24"/>
              </w:rPr>
              <w:t xml:space="preserve"> ir kitus daiktus iš Statybvietės ir pats palikti Statybvietę.</w:t>
            </w:r>
          </w:p>
          <w:p w14:paraId="71EC3F30" w14:textId="2C86F1C5" w:rsidR="00C76D49" w:rsidRPr="00B003A8" w:rsidRDefault="00C76D49" w:rsidP="00022467">
            <w:pPr>
              <w:pStyle w:val="Stilius3"/>
              <w:rPr>
                <w:rFonts w:eastAsia="Calibri"/>
                <w:sz w:val="24"/>
                <w:szCs w:val="24"/>
              </w:rPr>
            </w:pPr>
            <w:r w:rsidRPr="00B003A8">
              <w:rPr>
                <w:rFonts w:eastAsia="Calibri"/>
                <w:sz w:val="24"/>
                <w:szCs w:val="24"/>
              </w:rPr>
              <w:t>12.9. sutarties nutraukimas atleidžia Užsakovą ir Rangovą nuo sutarties vykdymo;</w:t>
            </w:r>
          </w:p>
          <w:p w14:paraId="0F411385" w14:textId="77777777" w:rsidR="00C76D49" w:rsidRPr="00B003A8" w:rsidRDefault="00C76D49" w:rsidP="00022467">
            <w:pPr>
              <w:pStyle w:val="Stilius3"/>
              <w:rPr>
                <w:rFonts w:eastAsia="Calibri"/>
                <w:sz w:val="24"/>
                <w:szCs w:val="24"/>
              </w:rPr>
            </w:pPr>
            <w:r w:rsidRPr="00B003A8">
              <w:rPr>
                <w:rFonts w:eastAsia="Calibri"/>
                <w:sz w:val="24"/>
                <w:szCs w:val="24"/>
              </w:rPr>
              <w:t>12.10. sutarties nutraukimas neturi įtakos ginčų nagrinėjimo tvarką nustatančių sutarties sąlygų ir kitų sutarties sąlygų galiojimui, jeigu šios sąlygos pagal savo esmę lieka galioti ir po sutarties nutraukimo;</w:t>
            </w:r>
          </w:p>
          <w:p w14:paraId="26D7860F" w14:textId="77777777" w:rsidR="00C76D49" w:rsidRPr="00B003A8" w:rsidRDefault="00C76D49" w:rsidP="00022467">
            <w:pPr>
              <w:spacing w:before="200" w:after="0" w:line="240" w:lineRule="auto"/>
              <w:jc w:val="both"/>
              <w:outlineLvl w:val="2"/>
              <w:rPr>
                <w:rFonts w:ascii="Times New Roman" w:eastAsia="Calibri" w:hAnsi="Times New Roman" w:cs="Times New Roman"/>
                <w:sz w:val="24"/>
                <w:szCs w:val="24"/>
              </w:rPr>
            </w:pPr>
            <w:r w:rsidRPr="00B003A8">
              <w:rPr>
                <w:rFonts w:ascii="Times New Roman" w:eastAsia="Calibri" w:hAnsi="Times New Roman" w:cs="Times New Roman"/>
                <w:sz w:val="24"/>
                <w:szCs w:val="24"/>
              </w:rPr>
              <w:t>12.11. kai sutartis nutraukta, rangovas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4F5B650" w14:textId="69AF4E18" w:rsidR="00C76D49" w:rsidRPr="00B003A8" w:rsidRDefault="00C76D49" w:rsidP="00022467">
            <w:pPr>
              <w:spacing w:before="200" w:after="0" w:line="240" w:lineRule="auto"/>
              <w:jc w:val="both"/>
              <w:outlineLvl w:val="2"/>
              <w:rPr>
                <w:rFonts w:ascii="Times New Roman" w:eastAsia="Calibri" w:hAnsi="Times New Roman" w:cs="Times New Roman"/>
                <w:sz w:val="24"/>
                <w:szCs w:val="24"/>
              </w:rPr>
            </w:pPr>
            <w:r w:rsidRPr="00B003A8">
              <w:rPr>
                <w:rFonts w:ascii="Times New Roman" w:eastAsia="Calibri" w:hAnsi="Times New Roman" w:cs="Times New Roman"/>
                <w:sz w:val="24"/>
                <w:szCs w:val="24"/>
              </w:rPr>
              <w:t>12.12. Sutartis ar Sutartis, kuria keičiama pirkimo Sutartis, gali būti nutraukta ir sutartyje nurodytais atvejais ir Civiliniame kodekse nustatytais atvejais ir tvarka.</w:t>
            </w:r>
          </w:p>
        </w:tc>
      </w:tr>
      <w:tr w:rsidR="0042663E" w:rsidRPr="00F2620C" w14:paraId="171F9224" w14:textId="77777777" w:rsidTr="009A6C64">
        <w:tc>
          <w:tcPr>
            <w:tcW w:w="10890" w:type="dxa"/>
            <w:gridSpan w:val="2"/>
            <w:tcBorders>
              <w:top w:val="nil"/>
              <w:left w:val="nil"/>
              <w:bottom w:val="nil"/>
              <w:right w:val="nil"/>
            </w:tcBorders>
          </w:tcPr>
          <w:p w14:paraId="3857B09F" w14:textId="77777777"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13. GINČAI</w:t>
            </w:r>
          </w:p>
        </w:tc>
      </w:tr>
      <w:tr w:rsidR="0042663E" w:rsidRPr="00F2620C" w14:paraId="223DB096" w14:textId="77777777" w:rsidTr="00DE1A17">
        <w:trPr>
          <w:trHeight w:val="1240"/>
        </w:trPr>
        <w:tc>
          <w:tcPr>
            <w:tcW w:w="851" w:type="dxa"/>
            <w:tcBorders>
              <w:top w:val="nil"/>
              <w:left w:val="nil"/>
              <w:bottom w:val="nil"/>
              <w:right w:val="nil"/>
            </w:tcBorders>
          </w:tcPr>
          <w:p w14:paraId="31362268" w14:textId="77777777" w:rsidR="0042663E" w:rsidRPr="00F2620C" w:rsidRDefault="0042663E" w:rsidP="0042663E">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13.1.</w:t>
            </w:r>
          </w:p>
        </w:tc>
        <w:tc>
          <w:tcPr>
            <w:tcW w:w="10039" w:type="dxa"/>
            <w:tcBorders>
              <w:top w:val="nil"/>
              <w:left w:val="nil"/>
              <w:bottom w:val="nil"/>
              <w:right w:val="nil"/>
            </w:tcBorders>
          </w:tcPr>
          <w:p w14:paraId="04D2B385"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42663E" w:rsidRPr="00F2620C" w14:paraId="2791B4A8" w14:textId="77777777" w:rsidTr="00DE1A17">
        <w:trPr>
          <w:trHeight w:val="1350"/>
        </w:trPr>
        <w:tc>
          <w:tcPr>
            <w:tcW w:w="851" w:type="dxa"/>
            <w:tcBorders>
              <w:top w:val="nil"/>
              <w:left w:val="nil"/>
              <w:bottom w:val="nil"/>
              <w:right w:val="nil"/>
            </w:tcBorders>
          </w:tcPr>
          <w:p w14:paraId="33AC37F8" w14:textId="77777777" w:rsidR="0042663E" w:rsidRPr="00F2620C" w:rsidRDefault="0042663E" w:rsidP="0042663E">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13.2.</w:t>
            </w:r>
          </w:p>
        </w:tc>
        <w:tc>
          <w:tcPr>
            <w:tcW w:w="10039" w:type="dxa"/>
            <w:tcBorders>
              <w:top w:val="nil"/>
              <w:left w:val="nil"/>
              <w:bottom w:val="nil"/>
              <w:right w:val="nil"/>
            </w:tcBorders>
          </w:tcPr>
          <w:p w14:paraId="70EBF7E3"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42663E" w:rsidRPr="00F2620C" w14:paraId="06EB7B36" w14:textId="77777777" w:rsidTr="009A6C64">
        <w:tc>
          <w:tcPr>
            <w:tcW w:w="10890" w:type="dxa"/>
            <w:gridSpan w:val="2"/>
            <w:tcBorders>
              <w:top w:val="nil"/>
              <w:left w:val="nil"/>
              <w:bottom w:val="nil"/>
              <w:right w:val="nil"/>
            </w:tcBorders>
          </w:tcPr>
          <w:p w14:paraId="1BCC47CE" w14:textId="77777777"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14. NENUGALIMA JĖGA</w:t>
            </w:r>
          </w:p>
        </w:tc>
      </w:tr>
      <w:tr w:rsidR="0042663E" w:rsidRPr="00F2620C" w14:paraId="268D8F11" w14:textId="77777777" w:rsidTr="00DE1A17">
        <w:trPr>
          <w:trHeight w:val="1312"/>
        </w:trPr>
        <w:tc>
          <w:tcPr>
            <w:tcW w:w="851" w:type="dxa"/>
            <w:tcBorders>
              <w:top w:val="nil"/>
              <w:left w:val="nil"/>
              <w:bottom w:val="nil"/>
              <w:right w:val="nil"/>
            </w:tcBorders>
          </w:tcPr>
          <w:p w14:paraId="12E28423" w14:textId="77777777" w:rsidR="0042663E" w:rsidRPr="00F2620C" w:rsidRDefault="0042663E" w:rsidP="0042663E">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16F3EB10" w14:textId="77777777" w:rsidR="0042663E" w:rsidRPr="00F2620C" w:rsidRDefault="0042663E" w:rsidP="00022467">
            <w:pPr>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42663E" w:rsidRPr="00F2620C" w14:paraId="2487A2B0" w14:textId="77777777" w:rsidTr="00DE1A17">
        <w:trPr>
          <w:trHeight w:val="1575"/>
        </w:trPr>
        <w:tc>
          <w:tcPr>
            <w:tcW w:w="851" w:type="dxa"/>
            <w:tcBorders>
              <w:top w:val="nil"/>
              <w:left w:val="nil"/>
              <w:bottom w:val="nil"/>
              <w:right w:val="nil"/>
            </w:tcBorders>
          </w:tcPr>
          <w:p w14:paraId="1FB6593E" w14:textId="77777777" w:rsidR="0042663E" w:rsidRPr="00F2620C" w:rsidRDefault="0042663E" w:rsidP="0042663E">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318A5FBD" w14:textId="77777777" w:rsidR="0042663E" w:rsidRPr="00F2620C" w:rsidRDefault="0042663E" w:rsidP="00022467">
            <w:pPr>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42663E" w:rsidRPr="00F2620C" w14:paraId="0076166F" w14:textId="77777777" w:rsidTr="00DE1A17">
        <w:trPr>
          <w:trHeight w:val="2365"/>
        </w:trPr>
        <w:tc>
          <w:tcPr>
            <w:tcW w:w="851" w:type="dxa"/>
            <w:tcBorders>
              <w:top w:val="nil"/>
              <w:left w:val="nil"/>
              <w:bottom w:val="nil"/>
              <w:right w:val="nil"/>
            </w:tcBorders>
          </w:tcPr>
          <w:p w14:paraId="0279094A" w14:textId="77777777" w:rsidR="0042663E" w:rsidRPr="00F2620C" w:rsidRDefault="0042663E" w:rsidP="0042663E">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78661D11" w14:textId="77777777" w:rsidR="0042663E" w:rsidRPr="00F2620C" w:rsidRDefault="0042663E" w:rsidP="00022467">
            <w:pPr>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42663E" w:rsidRPr="00F2620C" w14:paraId="30BFD93B" w14:textId="77777777" w:rsidTr="00DE1A17">
        <w:trPr>
          <w:trHeight w:val="1069"/>
        </w:trPr>
        <w:tc>
          <w:tcPr>
            <w:tcW w:w="851" w:type="dxa"/>
            <w:tcBorders>
              <w:top w:val="nil"/>
              <w:left w:val="nil"/>
              <w:bottom w:val="nil"/>
              <w:right w:val="nil"/>
            </w:tcBorders>
          </w:tcPr>
          <w:p w14:paraId="4D47511A" w14:textId="77777777" w:rsidR="0042663E" w:rsidRPr="00F2620C" w:rsidRDefault="0042663E" w:rsidP="0042663E">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43FF35CD" w14:textId="77777777" w:rsidR="0042663E" w:rsidRPr="00F2620C" w:rsidRDefault="0042663E" w:rsidP="00022467">
            <w:pPr>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922F21" w:rsidRPr="00F2620C" w14:paraId="7F059026" w14:textId="77777777" w:rsidTr="00DE1A17">
        <w:trPr>
          <w:trHeight w:val="1069"/>
        </w:trPr>
        <w:tc>
          <w:tcPr>
            <w:tcW w:w="851" w:type="dxa"/>
            <w:tcBorders>
              <w:top w:val="nil"/>
              <w:left w:val="nil"/>
              <w:bottom w:val="nil"/>
              <w:right w:val="nil"/>
            </w:tcBorders>
          </w:tcPr>
          <w:p w14:paraId="4D573B00" w14:textId="77777777" w:rsidR="00922F21" w:rsidRPr="00F2620C" w:rsidRDefault="00922F21" w:rsidP="0042663E">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267F5C52" w14:textId="2E4AE309" w:rsidR="00922F21" w:rsidRPr="00F2620C" w:rsidRDefault="00922F21" w:rsidP="00022467">
            <w:pPr>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 xml:space="preserve">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proofErr w:type="spellStart"/>
            <w:r w:rsidRPr="00F2620C">
              <w:rPr>
                <w:rFonts w:ascii="Times New Roman" w:hAnsi="Times New Roman" w:cs="Times New Roman"/>
                <w:sz w:val="24"/>
                <w:szCs w:val="24"/>
              </w:rPr>
              <w:t>nesugebėjimas</w:t>
            </w:r>
            <w:proofErr w:type="spellEnd"/>
            <w:r w:rsidRPr="00F2620C">
              <w:rPr>
                <w:rFonts w:ascii="Times New Roman" w:hAnsi="Times New Roman" w:cs="Times New Roman"/>
                <w:sz w:val="24"/>
                <w:szCs w:val="24"/>
              </w:rPr>
              <w:t xml:space="preserve">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42663E" w:rsidRPr="00F2620C" w14:paraId="3C7D6127" w14:textId="77777777" w:rsidTr="00DE1A17">
        <w:trPr>
          <w:trHeight w:val="1332"/>
        </w:trPr>
        <w:tc>
          <w:tcPr>
            <w:tcW w:w="851" w:type="dxa"/>
            <w:tcBorders>
              <w:top w:val="nil"/>
              <w:left w:val="nil"/>
              <w:bottom w:val="nil"/>
              <w:right w:val="nil"/>
            </w:tcBorders>
          </w:tcPr>
          <w:p w14:paraId="3897793D" w14:textId="77777777" w:rsidR="0042663E" w:rsidRPr="00F2620C" w:rsidRDefault="0042663E" w:rsidP="0042663E">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2612DB8C" w14:textId="77777777" w:rsidR="0042663E" w:rsidRPr="00F2620C" w:rsidRDefault="0042663E" w:rsidP="00022467">
            <w:pPr>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42663E" w:rsidRPr="00F2620C" w14:paraId="1AEA5F34" w14:textId="77777777" w:rsidTr="00DE1A17">
        <w:tc>
          <w:tcPr>
            <w:tcW w:w="851" w:type="dxa"/>
            <w:tcBorders>
              <w:top w:val="nil"/>
              <w:left w:val="nil"/>
              <w:bottom w:val="nil"/>
              <w:right w:val="nil"/>
            </w:tcBorders>
          </w:tcPr>
          <w:p w14:paraId="3104E019" w14:textId="77777777" w:rsidR="0042663E" w:rsidRPr="00F2620C" w:rsidRDefault="0042663E" w:rsidP="0042663E">
            <w:pPr>
              <w:spacing w:before="200" w:after="0" w:line="240" w:lineRule="auto"/>
              <w:ind w:left="142"/>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2315EB23" w14:textId="77777777"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15. DUOMENŲ APSAUGA</w:t>
            </w:r>
          </w:p>
        </w:tc>
      </w:tr>
      <w:tr w:rsidR="0042663E" w:rsidRPr="00F2620C" w14:paraId="0C50AF7A" w14:textId="77777777" w:rsidTr="00DE1A17">
        <w:tc>
          <w:tcPr>
            <w:tcW w:w="851" w:type="dxa"/>
            <w:tcBorders>
              <w:top w:val="nil"/>
              <w:left w:val="nil"/>
              <w:bottom w:val="nil"/>
              <w:right w:val="nil"/>
            </w:tcBorders>
          </w:tcPr>
          <w:p w14:paraId="2C531E4A" w14:textId="77777777" w:rsidR="0042663E" w:rsidRPr="00F2620C" w:rsidRDefault="0042663E" w:rsidP="0042663E">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15.1.</w:t>
            </w:r>
          </w:p>
        </w:tc>
        <w:tc>
          <w:tcPr>
            <w:tcW w:w="10039" w:type="dxa"/>
            <w:tcBorders>
              <w:top w:val="nil"/>
              <w:left w:val="nil"/>
              <w:bottom w:val="nil"/>
              <w:right w:val="nil"/>
            </w:tcBorders>
          </w:tcPr>
          <w:p w14:paraId="0BBDD2E7"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42663E" w:rsidRPr="00F2620C" w14:paraId="514A22EA" w14:textId="77777777" w:rsidTr="00DE1A17">
        <w:tc>
          <w:tcPr>
            <w:tcW w:w="851" w:type="dxa"/>
            <w:tcBorders>
              <w:top w:val="nil"/>
              <w:left w:val="nil"/>
              <w:bottom w:val="nil"/>
              <w:right w:val="nil"/>
            </w:tcBorders>
          </w:tcPr>
          <w:p w14:paraId="0E68A0B5" w14:textId="77777777" w:rsidR="0042663E" w:rsidRPr="00F2620C" w:rsidRDefault="0042663E" w:rsidP="0042663E">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15.2. </w:t>
            </w:r>
          </w:p>
        </w:tc>
        <w:tc>
          <w:tcPr>
            <w:tcW w:w="10039" w:type="dxa"/>
            <w:tcBorders>
              <w:top w:val="nil"/>
              <w:left w:val="nil"/>
              <w:bottom w:val="nil"/>
              <w:right w:val="nil"/>
            </w:tcBorders>
          </w:tcPr>
          <w:p w14:paraId="5EE9FADF"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42663E" w:rsidRPr="00F2620C" w14:paraId="6F266E80" w14:textId="77777777" w:rsidTr="00DE1A17">
        <w:trPr>
          <w:trHeight w:val="2367"/>
        </w:trPr>
        <w:tc>
          <w:tcPr>
            <w:tcW w:w="851" w:type="dxa"/>
            <w:tcBorders>
              <w:top w:val="nil"/>
              <w:left w:val="nil"/>
              <w:bottom w:val="nil"/>
              <w:right w:val="nil"/>
            </w:tcBorders>
          </w:tcPr>
          <w:p w14:paraId="242A460C" w14:textId="77777777" w:rsidR="0042663E" w:rsidRPr="00F2620C" w:rsidRDefault="0042663E" w:rsidP="0042663E">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15.3.</w:t>
            </w:r>
          </w:p>
        </w:tc>
        <w:tc>
          <w:tcPr>
            <w:tcW w:w="10039" w:type="dxa"/>
            <w:tcBorders>
              <w:top w:val="nil"/>
              <w:left w:val="nil"/>
              <w:bottom w:val="nil"/>
              <w:right w:val="nil"/>
            </w:tcBorders>
          </w:tcPr>
          <w:p w14:paraId="04CE0870"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42663E" w:rsidRPr="00F2620C" w14:paraId="4DEF3C67" w14:textId="77777777" w:rsidTr="00DE1A17">
        <w:tc>
          <w:tcPr>
            <w:tcW w:w="851" w:type="dxa"/>
            <w:tcBorders>
              <w:top w:val="nil"/>
              <w:left w:val="nil"/>
              <w:bottom w:val="nil"/>
              <w:right w:val="nil"/>
            </w:tcBorders>
          </w:tcPr>
          <w:p w14:paraId="306A1F15" w14:textId="77777777" w:rsidR="0042663E" w:rsidRPr="00F2620C" w:rsidRDefault="0042663E" w:rsidP="0042663E">
            <w:pPr>
              <w:spacing w:after="0" w:line="240" w:lineRule="auto"/>
              <w:ind w:left="14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15.4.</w:t>
            </w:r>
          </w:p>
        </w:tc>
        <w:tc>
          <w:tcPr>
            <w:tcW w:w="10039" w:type="dxa"/>
            <w:tcBorders>
              <w:top w:val="nil"/>
              <w:left w:val="nil"/>
              <w:bottom w:val="nil"/>
              <w:right w:val="nil"/>
            </w:tcBorders>
          </w:tcPr>
          <w:p w14:paraId="723748C2" w14:textId="77777777" w:rsidR="0042663E" w:rsidRPr="00F2620C" w:rsidRDefault="0042663E" w:rsidP="00022467">
            <w:pPr>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42663E" w:rsidRPr="00F2620C" w14:paraId="3B2758B8" w14:textId="77777777" w:rsidTr="009A6C64">
        <w:trPr>
          <w:trHeight w:val="621"/>
        </w:trPr>
        <w:tc>
          <w:tcPr>
            <w:tcW w:w="10890" w:type="dxa"/>
            <w:gridSpan w:val="2"/>
            <w:tcBorders>
              <w:top w:val="nil"/>
              <w:left w:val="nil"/>
              <w:bottom w:val="nil"/>
              <w:right w:val="nil"/>
            </w:tcBorders>
          </w:tcPr>
          <w:p w14:paraId="6DED140E" w14:textId="77777777" w:rsidR="0042663E" w:rsidRPr="00F2620C" w:rsidRDefault="0042663E" w:rsidP="0042663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16. BAIGIAMOSIOS NUOSTATOS</w:t>
            </w:r>
          </w:p>
        </w:tc>
      </w:tr>
      <w:tr w:rsidR="0042663E" w:rsidRPr="00F2620C" w14:paraId="2E2F959C" w14:textId="77777777" w:rsidTr="00DE1A17">
        <w:tc>
          <w:tcPr>
            <w:tcW w:w="851" w:type="dxa"/>
            <w:tcBorders>
              <w:top w:val="nil"/>
              <w:left w:val="nil"/>
              <w:bottom w:val="nil"/>
              <w:right w:val="nil"/>
            </w:tcBorders>
          </w:tcPr>
          <w:p w14:paraId="6F835997" w14:textId="77777777" w:rsidR="0042663E" w:rsidRPr="00F2620C" w:rsidRDefault="0042663E" w:rsidP="0042663E">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16.1.</w:t>
            </w:r>
          </w:p>
        </w:tc>
        <w:tc>
          <w:tcPr>
            <w:tcW w:w="10039" w:type="dxa"/>
            <w:tcBorders>
              <w:top w:val="nil"/>
              <w:left w:val="nil"/>
              <w:bottom w:val="nil"/>
              <w:right w:val="nil"/>
            </w:tcBorders>
          </w:tcPr>
          <w:p w14:paraId="1D10F264" w14:textId="77777777" w:rsidR="0042663E" w:rsidRPr="00F2620C" w:rsidRDefault="0042663E"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F2620C">
              <w:rPr>
                <w:rFonts w:ascii="Times New Roman" w:eastAsia="Times New Roman" w:hAnsi="Times New Roman" w:cs="Times New Roman"/>
                <w:sz w:val="24"/>
                <w:szCs w:val="24"/>
              </w:rPr>
              <w:t xml:space="preserve"> elektroninėmis priemonėmis arba pasirašytinai per pašto paslaugos teikėją ar kitą tinkamą vežėją)</w:t>
            </w:r>
            <w:r w:rsidRPr="00F2620C">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922F21" w:rsidRPr="00F2620C" w14:paraId="4842C3E9" w14:textId="77777777" w:rsidTr="00DE1A17">
        <w:tc>
          <w:tcPr>
            <w:tcW w:w="851" w:type="dxa"/>
            <w:tcBorders>
              <w:top w:val="nil"/>
              <w:left w:val="nil"/>
              <w:bottom w:val="nil"/>
              <w:right w:val="nil"/>
            </w:tcBorders>
          </w:tcPr>
          <w:p w14:paraId="74774E62" w14:textId="4224DFDB" w:rsidR="00922F21" w:rsidRPr="00F2620C" w:rsidRDefault="00922F21" w:rsidP="00922F21">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16.2.</w:t>
            </w:r>
          </w:p>
        </w:tc>
        <w:tc>
          <w:tcPr>
            <w:tcW w:w="10039" w:type="dxa"/>
            <w:tcBorders>
              <w:top w:val="nil"/>
              <w:left w:val="nil"/>
              <w:bottom w:val="nil"/>
              <w:right w:val="nil"/>
            </w:tcBorders>
          </w:tcPr>
          <w:p w14:paraId="1BACB777" w14:textId="77777777" w:rsidR="00922F21" w:rsidRPr="00F2620C" w:rsidRDefault="00922F21" w:rsidP="00022467">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C072114" w14:textId="77777777" w:rsidR="00922F21" w:rsidRPr="00F2620C" w:rsidRDefault="00922F21" w:rsidP="00022467">
            <w:pPr>
              <w:suppressAutoHyphens/>
              <w:spacing w:before="200" w:after="0" w:line="240" w:lineRule="auto"/>
              <w:jc w:val="both"/>
              <w:rPr>
                <w:rFonts w:ascii="Times New Roman" w:eastAsia="Times New Roman" w:hAnsi="Times New Roman" w:cs="Times New Roman"/>
                <w:sz w:val="24"/>
                <w:szCs w:val="24"/>
                <w:lang w:eastAsia="ar-SA"/>
              </w:rPr>
            </w:pPr>
          </w:p>
          <w:p w14:paraId="488CD5BB" w14:textId="77777777" w:rsidR="00922F21" w:rsidRPr="00F2620C" w:rsidRDefault="00922F21" w:rsidP="00022467">
            <w:pPr>
              <w:suppressAutoHyphens/>
              <w:spacing w:before="200" w:after="0" w:line="240" w:lineRule="auto"/>
              <w:jc w:val="both"/>
              <w:rPr>
                <w:rFonts w:ascii="Times New Roman" w:eastAsia="Times New Roman" w:hAnsi="Times New Roman" w:cs="Times New Roman"/>
                <w:b/>
                <w:bCs/>
                <w:sz w:val="24"/>
                <w:szCs w:val="24"/>
                <w:lang w:eastAsia="ar-SA"/>
              </w:rPr>
            </w:pPr>
            <w:r w:rsidRPr="00F2620C">
              <w:rPr>
                <w:rFonts w:ascii="Times New Roman" w:eastAsia="Times New Roman" w:hAnsi="Times New Roman" w:cs="Times New Roman"/>
                <w:sz w:val="24"/>
                <w:szCs w:val="24"/>
                <w:lang w:eastAsia="ar-SA"/>
              </w:rPr>
              <w:t>Neatskiriamos šios Sutarties dalys:</w:t>
            </w:r>
          </w:p>
          <w:p w14:paraId="5DF03C20" w14:textId="77777777" w:rsidR="00922F21" w:rsidRPr="00F2620C" w:rsidRDefault="00922F21" w:rsidP="00022467">
            <w:pPr>
              <w:keepNext/>
              <w:keepLines/>
              <w:spacing w:before="200"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16.2.1. Pasiūlymas (1 priedas);</w:t>
            </w:r>
          </w:p>
          <w:p w14:paraId="643F859E" w14:textId="77777777" w:rsidR="00922F21" w:rsidRDefault="00922F21" w:rsidP="00022467">
            <w:pPr>
              <w:keepNext/>
              <w:keepLines/>
              <w:spacing w:before="200"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16.2.2. Techninė specifikacija (2 priedas).</w:t>
            </w:r>
          </w:p>
          <w:p w14:paraId="20070475" w14:textId="77777777" w:rsidR="00922F21" w:rsidRPr="00F2620C" w:rsidRDefault="00922F21" w:rsidP="00022467">
            <w:pPr>
              <w:spacing w:before="200" w:after="0" w:line="240" w:lineRule="auto"/>
              <w:jc w:val="both"/>
              <w:rPr>
                <w:rFonts w:ascii="Times New Roman" w:eastAsia="Times New Roman" w:hAnsi="Times New Roman" w:cs="Times New Roman"/>
                <w:spacing w:val="-3"/>
                <w:sz w:val="24"/>
                <w:szCs w:val="24"/>
                <w:lang w:eastAsia="en-US"/>
              </w:rPr>
            </w:pPr>
          </w:p>
        </w:tc>
      </w:tr>
      <w:tr w:rsidR="00922F21" w:rsidRPr="00F2620C" w14:paraId="42DC8AA8" w14:textId="77777777" w:rsidTr="00DE1A17">
        <w:tc>
          <w:tcPr>
            <w:tcW w:w="851" w:type="dxa"/>
            <w:tcBorders>
              <w:top w:val="nil"/>
              <w:left w:val="nil"/>
              <w:bottom w:val="nil"/>
              <w:right w:val="nil"/>
            </w:tcBorders>
          </w:tcPr>
          <w:p w14:paraId="15351340" w14:textId="6EC8F494" w:rsidR="00922F21" w:rsidRPr="00F2620C" w:rsidRDefault="00922F21" w:rsidP="00922F21">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16.3</w:t>
            </w:r>
          </w:p>
        </w:tc>
        <w:tc>
          <w:tcPr>
            <w:tcW w:w="10039" w:type="dxa"/>
            <w:tcBorders>
              <w:top w:val="nil"/>
              <w:left w:val="nil"/>
              <w:bottom w:val="nil"/>
              <w:right w:val="nil"/>
            </w:tcBorders>
          </w:tcPr>
          <w:p w14:paraId="2E5BCF0C" w14:textId="77777777" w:rsidR="00922F21" w:rsidRPr="00F2620C" w:rsidRDefault="00922F21" w:rsidP="00022467">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w:t>
            </w:r>
            <w:proofErr w:type="spellStart"/>
            <w:r w:rsidRPr="00F2620C">
              <w:rPr>
                <w:rFonts w:ascii="Times New Roman" w:eastAsia="Times New Roman" w:hAnsi="Times New Roman" w:cs="Times New Roman"/>
                <w:spacing w:val="-3"/>
                <w:sz w:val="24"/>
                <w:szCs w:val="24"/>
                <w:lang w:eastAsia="en-US"/>
              </w:rPr>
              <w:t>ketinimus</w:t>
            </w:r>
            <w:proofErr w:type="spellEnd"/>
            <w:r w:rsidRPr="00F2620C">
              <w:rPr>
                <w:rFonts w:ascii="Times New Roman" w:eastAsia="Times New Roman" w:hAnsi="Times New Roman" w:cs="Times New Roman"/>
                <w:spacing w:val="-3"/>
                <w:sz w:val="24"/>
                <w:szCs w:val="24"/>
                <w:lang w:eastAsia="en-US"/>
              </w:rPr>
              <w:t xml:space="preserve">, pasirašė. </w:t>
            </w:r>
          </w:p>
          <w:p w14:paraId="6344B2C6" w14:textId="77777777" w:rsidR="00922F21" w:rsidRDefault="00922F21" w:rsidP="00022467">
            <w:pPr>
              <w:spacing w:before="200"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lastRenderedPageBreak/>
              <w:t xml:space="preserve">Šalių rekvizitai ir parašai: </w:t>
            </w:r>
          </w:p>
          <w:p w14:paraId="434DE832" w14:textId="77777777" w:rsidR="00922F21" w:rsidRDefault="00922F21" w:rsidP="00022467">
            <w:pPr>
              <w:spacing w:before="200" w:after="0" w:line="240" w:lineRule="auto"/>
              <w:jc w:val="both"/>
              <w:rPr>
                <w:rFonts w:ascii="Times New Roman" w:hAnsi="Times New Roman" w:cs="Times New Roman"/>
                <w:sz w:val="24"/>
                <w:szCs w:val="24"/>
              </w:rPr>
            </w:pPr>
          </w:p>
          <w:p w14:paraId="2DCDC885" w14:textId="6571EEBF" w:rsidR="00922F21" w:rsidRPr="00F2620C" w:rsidRDefault="00922F21" w:rsidP="00022467">
            <w:pPr>
              <w:spacing w:before="200" w:after="0" w:line="240" w:lineRule="auto"/>
              <w:rPr>
                <w:rFonts w:ascii="Times New Roman" w:hAnsi="Times New Roman" w:cs="Times New Roman"/>
                <w:bCs/>
                <w:sz w:val="24"/>
                <w:szCs w:val="24"/>
              </w:rPr>
            </w:pPr>
            <w:r>
              <w:rPr>
                <w:rFonts w:ascii="Times New Roman" w:hAnsi="Times New Roman" w:cs="Times New Roman"/>
                <w:bCs/>
                <w:sz w:val="24"/>
                <w:szCs w:val="24"/>
              </w:rPr>
              <w:t>Rangovas</w:t>
            </w:r>
            <w:r w:rsidRPr="00F2620C">
              <w:rPr>
                <w:rFonts w:ascii="Times New Roman" w:hAnsi="Times New Roman" w:cs="Times New Roman"/>
                <w:bCs/>
                <w:sz w:val="24"/>
                <w:szCs w:val="24"/>
              </w:rPr>
              <w:t>:</w:t>
            </w:r>
            <w:r>
              <w:rPr>
                <w:rFonts w:ascii="Times New Roman" w:hAnsi="Times New Roman" w:cs="Times New Roman"/>
                <w:bCs/>
                <w:sz w:val="24"/>
                <w:szCs w:val="24"/>
              </w:rPr>
              <w:t xml:space="preserve">                                                                    Užsakovas</w:t>
            </w:r>
            <w:r w:rsidRPr="00F2620C">
              <w:rPr>
                <w:rFonts w:ascii="Times New Roman" w:hAnsi="Times New Roman" w:cs="Times New Roman"/>
                <w:bCs/>
                <w:sz w:val="24"/>
                <w:szCs w:val="24"/>
              </w:rPr>
              <w:t>:</w:t>
            </w:r>
          </w:p>
          <w:p w14:paraId="4A926D15" w14:textId="45A67A9B" w:rsidR="00922F21" w:rsidRPr="00F2620C" w:rsidRDefault="00922F21" w:rsidP="00022467">
            <w:pPr>
              <w:spacing w:before="200"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r>
              <w:rPr>
                <w:rFonts w:ascii="Times New Roman" w:hAnsi="Times New Roman" w:cs="Times New Roman"/>
                <w:bCs/>
                <w:sz w:val="24"/>
                <w:szCs w:val="24"/>
              </w:rPr>
              <w:t xml:space="preserve">                                     </w:t>
            </w:r>
            <w:r w:rsidRPr="00F2620C">
              <w:rPr>
                <w:rFonts w:ascii="Times New Roman" w:hAnsi="Times New Roman" w:cs="Times New Roman"/>
                <w:bCs/>
                <w:sz w:val="24"/>
                <w:szCs w:val="24"/>
              </w:rPr>
              <w:t>{</w:t>
            </w:r>
            <w:r w:rsidR="00DA7EE7">
              <w:rPr>
                <w:rFonts w:ascii="Times New Roman" w:hAnsi="Times New Roman" w:cs="Times New Roman"/>
                <w:bCs/>
                <w:i/>
                <w:sz w:val="24"/>
                <w:szCs w:val="24"/>
              </w:rPr>
              <w:t>Raseinių rajono savivaldybės administracija</w:t>
            </w:r>
            <w:r w:rsidRPr="00F2620C">
              <w:rPr>
                <w:rFonts w:ascii="Times New Roman" w:hAnsi="Times New Roman" w:cs="Times New Roman"/>
                <w:bCs/>
                <w:sz w:val="24"/>
                <w:szCs w:val="24"/>
              </w:rPr>
              <w:t>}</w:t>
            </w:r>
          </w:p>
          <w:p w14:paraId="6E6FA581" w14:textId="0B1B8884" w:rsidR="00922F21" w:rsidRPr="00F2620C" w:rsidRDefault="00922F21" w:rsidP="00022467">
            <w:pPr>
              <w:spacing w:before="200"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r>
              <w:rPr>
                <w:rFonts w:ascii="Times New Roman" w:hAnsi="Times New Roman" w:cs="Times New Roman"/>
                <w:bCs/>
                <w:sz w:val="24"/>
                <w:szCs w:val="24"/>
              </w:rPr>
              <w:t xml:space="preserve">                                           </w:t>
            </w:r>
            <w:r w:rsidRPr="00F2620C">
              <w:rPr>
                <w:rFonts w:ascii="Times New Roman" w:hAnsi="Times New Roman" w:cs="Times New Roman"/>
                <w:bCs/>
                <w:sz w:val="24"/>
                <w:szCs w:val="24"/>
              </w:rPr>
              <w:t>{</w:t>
            </w:r>
            <w:r w:rsidRPr="00F2620C">
              <w:rPr>
                <w:rFonts w:ascii="Times New Roman" w:hAnsi="Times New Roman" w:cs="Times New Roman"/>
                <w:bCs/>
                <w:i/>
                <w:sz w:val="24"/>
                <w:szCs w:val="24"/>
              </w:rPr>
              <w:t xml:space="preserve">Juridinio asmens </w:t>
            </w:r>
            <w:r w:rsidRPr="00DA7EE7">
              <w:rPr>
                <w:rFonts w:ascii="Times New Roman" w:hAnsi="Times New Roman" w:cs="Times New Roman"/>
                <w:bCs/>
                <w:i/>
                <w:sz w:val="24"/>
                <w:szCs w:val="24"/>
              </w:rPr>
              <w:t>kodas</w:t>
            </w:r>
            <w:r w:rsidR="00DA7EE7">
              <w:rPr>
                <w:rFonts w:ascii="Times New Roman" w:hAnsi="Times New Roman" w:cs="Times New Roman"/>
                <w:bCs/>
                <w:i/>
                <w:sz w:val="24"/>
                <w:szCs w:val="24"/>
              </w:rPr>
              <w:t xml:space="preserve"> </w:t>
            </w:r>
            <w:r w:rsidR="00DA7EE7" w:rsidRPr="00DA7EE7">
              <w:rPr>
                <w:rFonts w:ascii="Times New Roman" w:hAnsi="Times New Roman" w:cs="Times New Roman"/>
                <w:sz w:val="24"/>
                <w:szCs w:val="24"/>
                <w:shd w:val="clear" w:color="auto" w:fill="FFFFFF"/>
              </w:rPr>
              <w:t>288740810</w:t>
            </w:r>
            <w:r w:rsidRPr="00DA7EE7">
              <w:rPr>
                <w:rFonts w:ascii="Times New Roman" w:hAnsi="Times New Roman" w:cs="Times New Roman"/>
                <w:bCs/>
                <w:sz w:val="24"/>
                <w:szCs w:val="24"/>
              </w:rPr>
              <w:t>}</w:t>
            </w:r>
          </w:p>
          <w:p w14:paraId="4C2D2EC3" w14:textId="3A50EE25" w:rsidR="00922F21" w:rsidRPr="00F2620C" w:rsidRDefault="00922F21" w:rsidP="00022467">
            <w:pPr>
              <w:spacing w:before="200"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r>
              <w:rPr>
                <w:rFonts w:ascii="Times New Roman" w:hAnsi="Times New Roman" w:cs="Times New Roman"/>
                <w:bCs/>
                <w:sz w:val="24"/>
                <w:szCs w:val="24"/>
              </w:rPr>
              <w:t xml:space="preserve">                                               </w:t>
            </w: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00DA7EE7">
              <w:rPr>
                <w:rFonts w:ascii="Times New Roman" w:hAnsi="Times New Roman" w:cs="Times New Roman"/>
                <w:bCs/>
                <w:i/>
                <w:sz w:val="24"/>
                <w:szCs w:val="24"/>
              </w:rPr>
              <w:t xml:space="preserve"> - </w:t>
            </w:r>
            <w:r>
              <w:rPr>
                <w:rFonts w:ascii="Times New Roman" w:hAnsi="Times New Roman" w:cs="Times New Roman"/>
                <w:bCs/>
                <w:sz w:val="24"/>
                <w:szCs w:val="24"/>
              </w:rPr>
              <w:t>}</w:t>
            </w:r>
          </w:p>
          <w:p w14:paraId="2B0EC369" w14:textId="77777777" w:rsidR="000C72E2" w:rsidRPr="000C72E2" w:rsidRDefault="00922F21" w:rsidP="00022467">
            <w:pPr>
              <w:spacing w:before="200" w:after="0" w:line="240" w:lineRule="auto"/>
              <w:jc w:val="both"/>
              <w:rPr>
                <w:rFonts w:ascii="Times New Roman" w:hAnsi="Times New Roman" w:cs="Times New Roman"/>
                <w:sz w:val="24"/>
                <w:szCs w:val="24"/>
                <w:shd w:val="clear" w:color="auto" w:fill="FFFFFF"/>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r>
              <w:rPr>
                <w:rFonts w:ascii="Times New Roman" w:hAnsi="Times New Roman" w:cs="Times New Roman"/>
                <w:bCs/>
                <w:sz w:val="24"/>
                <w:szCs w:val="24"/>
              </w:rPr>
              <w:t xml:space="preserve">                                                                    </w:t>
            </w:r>
            <w:r w:rsidR="000C72E2" w:rsidRPr="000C72E2">
              <w:rPr>
                <w:rFonts w:ascii="Times New Roman" w:hAnsi="Times New Roman" w:cs="Times New Roman"/>
                <w:sz w:val="24"/>
                <w:szCs w:val="24"/>
                <w:shd w:val="clear" w:color="auto" w:fill="FFFFFF"/>
              </w:rPr>
              <w:t>V. Kudirkos g. 5, 60150</w:t>
            </w:r>
            <w:r w:rsidR="000C72E2">
              <w:rPr>
                <w:rFonts w:ascii="Arial" w:hAnsi="Arial" w:cs="Arial"/>
                <w:sz w:val="30"/>
                <w:szCs w:val="30"/>
                <w:shd w:val="clear" w:color="auto" w:fill="FFFFFF"/>
              </w:rPr>
              <w:t xml:space="preserve"> </w:t>
            </w:r>
            <w:r w:rsidR="000C72E2" w:rsidRPr="000C72E2">
              <w:rPr>
                <w:rFonts w:ascii="Times New Roman" w:hAnsi="Times New Roman" w:cs="Times New Roman"/>
                <w:sz w:val="24"/>
                <w:szCs w:val="24"/>
                <w:shd w:val="clear" w:color="auto" w:fill="FFFFFF"/>
              </w:rPr>
              <w:t>Raseiniai</w:t>
            </w:r>
          </w:p>
          <w:p w14:paraId="363F793A" w14:textId="2BE38699" w:rsidR="00922F21" w:rsidRPr="00F2620C" w:rsidRDefault="00922F21" w:rsidP="00022467">
            <w:pPr>
              <w:spacing w:before="200"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r>
              <w:rPr>
                <w:rFonts w:ascii="Times New Roman" w:hAnsi="Times New Roman" w:cs="Times New Roman"/>
                <w:bCs/>
                <w:sz w:val="24"/>
                <w:szCs w:val="24"/>
              </w:rPr>
              <w:t xml:space="preserve">                                                                  </w:t>
            </w:r>
            <w:r w:rsidRPr="00F2620C">
              <w:rPr>
                <w:rFonts w:ascii="Times New Roman" w:hAnsi="Times New Roman" w:cs="Times New Roman"/>
                <w:bCs/>
                <w:i/>
                <w:sz w:val="24"/>
                <w:szCs w:val="24"/>
              </w:rPr>
              <w:t>Telefonas</w:t>
            </w:r>
            <w:r w:rsidR="00DA7EE7">
              <w:rPr>
                <w:rFonts w:ascii="Times New Roman" w:hAnsi="Times New Roman" w:cs="Times New Roman"/>
                <w:bCs/>
                <w:i/>
                <w:sz w:val="24"/>
                <w:szCs w:val="24"/>
              </w:rPr>
              <w:t xml:space="preserve"> </w:t>
            </w:r>
            <w:r w:rsidR="00DA7EE7" w:rsidRPr="00DA7EE7">
              <w:rPr>
                <w:rFonts w:ascii="Times New Roman" w:hAnsi="Times New Roman" w:cs="Times New Roman"/>
                <w:sz w:val="24"/>
                <w:szCs w:val="24"/>
                <w:shd w:val="clear" w:color="auto" w:fill="FFFFFF"/>
              </w:rPr>
              <w:t>(0 428) 79571</w:t>
            </w:r>
          </w:p>
          <w:p w14:paraId="3C1A7306" w14:textId="4C61CCA3" w:rsidR="00922F21" w:rsidRPr="00DA7EE7" w:rsidRDefault="00922F21" w:rsidP="00022467">
            <w:pPr>
              <w:spacing w:before="200"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r>
              <w:rPr>
                <w:rFonts w:ascii="Times New Roman" w:hAnsi="Times New Roman" w:cs="Times New Roman"/>
                <w:bCs/>
                <w:sz w:val="24"/>
                <w:szCs w:val="24"/>
              </w:rPr>
              <w:t xml:space="preserve">                                                                      </w:t>
            </w: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Pr>
                <w:rFonts w:ascii="Times New Roman" w:hAnsi="Times New Roman" w:cs="Times New Roman"/>
                <w:bCs/>
                <w:sz w:val="24"/>
                <w:szCs w:val="24"/>
              </w:rPr>
              <w:t>}</w:t>
            </w:r>
          </w:p>
          <w:p w14:paraId="63B2CD54" w14:textId="4498C629" w:rsidR="00922F21" w:rsidRDefault="00922F21" w:rsidP="00022467">
            <w:pPr>
              <w:spacing w:before="200" w:after="0" w:line="240" w:lineRule="auto"/>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r>
              <w:rPr>
                <w:rFonts w:ascii="Times New Roman" w:hAnsi="Times New Roman" w:cs="Times New Roman"/>
                <w:bCs/>
                <w:sz w:val="24"/>
                <w:szCs w:val="24"/>
              </w:rPr>
              <w:t xml:space="preserve">                          </w:t>
            </w: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p w14:paraId="5D7BFF9B" w14:textId="77777777" w:rsidR="00922F21" w:rsidRPr="00F2620C" w:rsidRDefault="00922F21" w:rsidP="00022467">
            <w:pPr>
              <w:spacing w:before="200" w:after="0" w:line="240" w:lineRule="auto"/>
              <w:rPr>
                <w:rFonts w:ascii="Times New Roman" w:hAnsi="Times New Roman" w:cs="Times New Roman"/>
                <w:bCs/>
                <w:sz w:val="24"/>
                <w:szCs w:val="24"/>
              </w:rPr>
            </w:pPr>
          </w:p>
          <w:p w14:paraId="5DBB758F" w14:textId="16660AA3" w:rsidR="00922F21" w:rsidRDefault="00922F21" w:rsidP="00022467">
            <w:pPr>
              <w:spacing w:before="200" w:after="0" w:line="240" w:lineRule="auto"/>
              <w:rPr>
                <w:rFonts w:ascii="Times New Roman" w:hAnsi="Times New Roman" w:cs="Times New Roman"/>
                <w:bCs/>
                <w:sz w:val="24"/>
                <w:szCs w:val="24"/>
              </w:rPr>
            </w:pPr>
          </w:p>
          <w:p w14:paraId="01DB85B4" w14:textId="08C2A201" w:rsidR="00922F21" w:rsidRPr="00F2620C" w:rsidRDefault="00922F21" w:rsidP="00022467">
            <w:pPr>
              <w:spacing w:before="200" w:after="0" w:line="240" w:lineRule="auto"/>
              <w:rPr>
                <w:rFonts w:ascii="Times New Roman" w:hAnsi="Times New Roman" w:cs="Times New Roman"/>
                <w:bCs/>
                <w:sz w:val="24"/>
                <w:szCs w:val="24"/>
              </w:rPr>
            </w:pPr>
          </w:p>
          <w:p w14:paraId="30302A89" w14:textId="7909D351" w:rsidR="00922F21" w:rsidRPr="00F2620C" w:rsidRDefault="00922F21" w:rsidP="00022467">
            <w:pPr>
              <w:spacing w:before="200" w:after="0" w:line="240" w:lineRule="auto"/>
              <w:jc w:val="both"/>
              <w:rPr>
                <w:rFonts w:ascii="Times New Roman" w:eastAsia="Times New Roman" w:hAnsi="Times New Roman" w:cs="Times New Roman"/>
                <w:sz w:val="24"/>
                <w:szCs w:val="24"/>
                <w:lang w:eastAsia="en-US"/>
              </w:rPr>
            </w:pPr>
          </w:p>
        </w:tc>
      </w:tr>
      <w:tr w:rsidR="00922F21" w:rsidRPr="00F2620C" w14:paraId="54D0BD09" w14:textId="77777777" w:rsidTr="00DE1A17">
        <w:tc>
          <w:tcPr>
            <w:tcW w:w="851" w:type="dxa"/>
            <w:tcBorders>
              <w:top w:val="nil"/>
              <w:left w:val="nil"/>
              <w:bottom w:val="nil"/>
              <w:right w:val="nil"/>
            </w:tcBorders>
          </w:tcPr>
          <w:p w14:paraId="3441E44C" w14:textId="77777777" w:rsidR="00922F21" w:rsidRPr="00F2620C" w:rsidRDefault="00922F21" w:rsidP="00922F21">
            <w:pPr>
              <w:spacing w:before="200" w:after="0" w:line="240" w:lineRule="auto"/>
              <w:ind w:left="142"/>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5EE00FF3" w14:textId="77777777" w:rsidR="00922F21" w:rsidRPr="00F2620C" w:rsidRDefault="00922F21" w:rsidP="00922F21">
            <w:pPr>
              <w:spacing w:before="200" w:after="0" w:line="240" w:lineRule="auto"/>
              <w:jc w:val="both"/>
              <w:rPr>
                <w:rFonts w:ascii="Times New Roman" w:eastAsia="Times New Roman" w:hAnsi="Times New Roman" w:cs="Times New Roman"/>
                <w:sz w:val="24"/>
                <w:szCs w:val="24"/>
                <w:lang w:eastAsia="en-US"/>
              </w:rPr>
            </w:pPr>
          </w:p>
        </w:tc>
      </w:tr>
      <w:tr w:rsidR="00922F21" w:rsidRPr="00F2620C" w14:paraId="548440D9" w14:textId="77777777" w:rsidTr="00DE1A17">
        <w:trPr>
          <w:trHeight w:val="2610"/>
        </w:trPr>
        <w:tc>
          <w:tcPr>
            <w:tcW w:w="851" w:type="dxa"/>
            <w:tcBorders>
              <w:top w:val="nil"/>
              <w:left w:val="nil"/>
              <w:bottom w:val="nil"/>
              <w:right w:val="nil"/>
            </w:tcBorders>
          </w:tcPr>
          <w:p w14:paraId="728B4CBF" w14:textId="73F5F11C" w:rsidR="00922F21" w:rsidRPr="00F2620C" w:rsidRDefault="00922F21" w:rsidP="00922F21">
            <w:pPr>
              <w:spacing w:before="200" w:after="0" w:line="240" w:lineRule="auto"/>
              <w:ind w:left="142"/>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3D2FC2E5" w14:textId="77777777" w:rsidR="00922F21" w:rsidRDefault="00922F21" w:rsidP="00922F21">
            <w:pPr>
              <w:keepNext/>
              <w:keepLines/>
              <w:spacing w:after="0" w:line="240" w:lineRule="auto"/>
              <w:ind w:left="144"/>
              <w:rPr>
                <w:rFonts w:ascii="Times New Roman" w:hAnsi="Times New Roman" w:cs="Times New Roman"/>
                <w:bCs/>
                <w:sz w:val="24"/>
                <w:szCs w:val="24"/>
              </w:rPr>
            </w:pPr>
          </w:p>
          <w:p w14:paraId="6C54B19E" w14:textId="77777777" w:rsidR="00922F21" w:rsidRDefault="00922F21" w:rsidP="00922F21">
            <w:pPr>
              <w:keepNext/>
              <w:keepLines/>
              <w:spacing w:after="0" w:line="240" w:lineRule="auto"/>
              <w:ind w:left="144"/>
              <w:rPr>
                <w:rFonts w:ascii="Times New Roman" w:hAnsi="Times New Roman" w:cs="Times New Roman"/>
                <w:bCs/>
                <w:sz w:val="24"/>
                <w:szCs w:val="24"/>
              </w:rPr>
            </w:pPr>
          </w:p>
          <w:p w14:paraId="082EDFDB" w14:textId="77777777" w:rsidR="00922F21" w:rsidRDefault="00922F21" w:rsidP="00922F21">
            <w:pPr>
              <w:keepNext/>
              <w:keepLines/>
              <w:spacing w:after="0" w:line="240" w:lineRule="auto"/>
              <w:ind w:left="144"/>
              <w:rPr>
                <w:rFonts w:ascii="Times New Roman" w:hAnsi="Times New Roman" w:cs="Times New Roman"/>
                <w:bCs/>
                <w:sz w:val="24"/>
                <w:szCs w:val="24"/>
              </w:rPr>
            </w:pPr>
          </w:p>
          <w:p w14:paraId="094E85F1" w14:textId="77777777" w:rsidR="00922F21" w:rsidRDefault="00922F21" w:rsidP="00922F21">
            <w:pPr>
              <w:keepNext/>
              <w:keepLines/>
              <w:spacing w:after="0" w:line="240" w:lineRule="auto"/>
              <w:ind w:left="144"/>
              <w:rPr>
                <w:rFonts w:ascii="Times New Roman" w:hAnsi="Times New Roman" w:cs="Times New Roman"/>
                <w:bCs/>
                <w:sz w:val="24"/>
                <w:szCs w:val="24"/>
              </w:rPr>
            </w:pPr>
          </w:p>
          <w:p w14:paraId="0238B4FF" w14:textId="69F81FA0" w:rsidR="00922F21" w:rsidRPr="00F2620C" w:rsidRDefault="00922F21" w:rsidP="00922F21">
            <w:pPr>
              <w:keepNext/>
              <w:keepLines/>
              <w:spacing w:after="0" w:line="240" w:lineRule="auto"/>
              <w:rPr>
                <w:rFonts w:ascii="Times New Roman" w:hAnsi="Times New Roman" w:cs="Times New Roman"/>
                <w:bCs/>
                <w:sz w:val="24"/>
                <w:szCs w:val="24"/>
              </w:rPr>
            </w:pPr>
          </w:p>
        </w:tc>
      </w:tr>
      <w:tr w:rsidR="00922F21" w:rsidRPr="00F2620C" w14:paraId="0F24B372" w14:textId="77777777" w:rsidTr="00DE1A17">
        <w:tc>
          <w:tcPr>
            <w:tcW w:w="851" w:type="dxa"/>
            <w:tcBorders>
              <w:top w:val="nil"/>
              <w:left w:val="nil"/>
              <w:bottom w:val="nil"/>
              <w:right w:val="nil"/>
            </w:tcBorders>
          </w:tcPr>
          <w:p w14:paraId="70B8B719" w14:textId="28C9DD8A" w:rsidR="00922F21" w:rsidRPr="00F2620C" w:rsidRDefault="00922F21" w:rsidP="00922F21">
            <w:pPr>
              <w:spacing w:before="200" w:after="0" w:line="240" w:lineRule="auto"/>
              <w:jc w:val="both"/>
              <w:rPr>
                <w:rFonts w:ascii="Times New Roman" w:eastAsia="Times New Roman" w:hAnsi="Times New Roman" w:cs="Times New Roman"/>
                <w:sz w:val="24"/>
                <w:szCs w:val="24"/>
                <w:lang w:eastAsia="en-US"/>
              </w:rPr>
            </w:pPr>
          </w:p>
        </w:tc>
        <w:tc>
          <w:tcPr>
            <w:tcW w:w="10039" w:type="dxa"/>
            <w:tcBorders>
              <w:top w:val="nil"/>
              <w:left w:val="nil"/>
              <w:bottom w:val="nil"/>
              <w:right w:val="nil"/>
            </w:tcBorders>
          </w:tcPr>
          <w:p w14:paraId="2647BCCE" w14:textId="77777777" w:rsidR="00922F21" w:rsidRDefault="00922F21" w:rsidP="00922F21">
            <w:pPr>
              <w:spacing w:before="200" w:line="240" w:lineRule="auto"/>
              <w:rPr>
                <w:rFonts w:ascii="Times New Roman" w:hAnsi="Times New Roman" w:cs="Times New Roman"/>
                <w:sz w:val="24"/>
                <w:szCs w:val="24"/>
              </w:rPr>
            </w:pPr>
          </w:p>
          <w:p w14:paraId="2922DFF6" w14:textId="77777777" w:rsidR="00B003A8" w:rsidRDefault="00B003A8" w:rsidP="00922F21">
            <w:pPr>
              <w:spacing w:before="200" w:line="240" w:lineRule="auto"/>
              <w:rPr>
                <w:rFonts w:ascii="Times New Roman" w:hAnsi="Times New Roman" w:cs="Times New Roman"/>
                <w:sz w:val="24"/>
                <w:szCs w:val="24"/>
              </w:rPr>
            </w:pPr>
          </w:p>
          <w:p w14:paraId="39F6B1E4" w14:textId="77777777" w:rsidR="00B003A8" w:rsidRDefault="00B003A8" w:rsidP="00922F21">
            <w:pPr>
              <w:spacing w:before="200" w:line="240" w:lineRule="auto"/>
              <w:rPr>
                <w:rFonts w:ascii="Times New Roman" w:hAnsi="Times New Roman" w:cs="Times New Roman"/>
                <w:sz w:val="24"/>
                <w:szCs w:val="24"/>
              </w:rPr>
            </w:pPr>
          </w:p>
          <w:p w14:paraId="48134348" w14:textId="77777777" w:rsidR="00B003A8" w:rsidRDefault="00B003A8" w:rsidP="00922F21">
            <w:pPr>
              <w:spacing w:before="200" w:line="240" w:lineRule="auto"/>
              <w:rPr>
                <w:rFonts w:ascii="Times New Roman" w:hAnsi="Times New Roman" w:cs="Times New Roman"/>
                <w:sz w:val="24"/>
                <w:szCs w:val="24"/>
              </w:rPr>
            </w:pPr>
          </w:p>
          <w:p w14:paraId="535F6EA6" w14:textId="393E5EDC" w:rsidR="00B003A8" w:rsidRPr="00F2620C" w:rsidRDefault="00B003A8" w:rsidP="00922F21">
            <w:pPr>
              <w:spacing w:before="200" w:line="240" w:lineRule="auto"/>
              <w:rPr>
                <w:rFonts w:ascii="Times New Roman" w:hAnsi="Times New Roman" w:cs="Times New Roman"/>
                <w:sz w:val="24"/>
                <w:szCs w:val="24"/>
              </w:rPr>
            </w:pPr>
          </w:p>
        </w:tc>
      </w:tr>
    </w:tbl>
    <w:p w14:paraId="0E04C76D" w14:textId="77777777" w:rsidR="00F2620C" w:rsidRPr="00F2620C" w:rsidRDefault="00F2620C" w:rsidP="009B31FE">
      <w:pPr>
        <w:spacing w:after="0" w:line="240" w:lineRule="auto"/>
        <w:outlineLvl w:val="0"/>
        <w:rPr>
          <w:rFonts w:ascii="Times New Roman" w:eastAsia="Times New Roman" w:hAnsi="Times New Roman" w:cs="Times New Roman"/>
          <w:b/>
          <w:sz w:val="24"/>
          <w:szCs w:val="24"/>
          <w:lang w:eastAsia="en-US"/>
        </w:rPr>
      </w:pPr>
    </w:p>
    <w:tbl>
      <w:tblPr>
        <w:tblW w:w="9990" w:type="dxa"/>
        <w:tblInd w:w="914" w:type="dxa"/>
        <w:tblLook w:val="04A0" w:firstRow="1" w:lastRow="0" w:firstColumn="1" w:lastColumn="0" w:noHBand="0" w:noVBand="1"/>
      </w:tblPr>
      <w:tblGrid>
        <w:gridCol w:w="4140"/>
        <w:gridCol w:w="1194"/>
        <w:gridCol w:w="4656"/>
      </w:tblGrid>
      <w:tr w:rsidR="00F2620C" w:rsidRPr="00F2620C" w14:paraId="44EA0E7A" w14:textId="77777777" w:rsidTr="009A6C64">
        <w:trPr>
          <w:trHeight w:val="270"/>
        </w:trPr>
        <w:tc>
          <w:tcPr>
            <w:tcW w:w="4140" w:type="dxa"/>
          </w:tcPr>
          <w:p w14:paraId="38EFA405" w14:textId="08FCCDDB" w:rsidR="00F2620C" w:rsidRPr="00F2620C" w:rsidRDefault="00F2620C" w:rsidP="00F2620C">
            <w:pPr>
              <w:spacing w:after="0"/>
              <w:rPr>
                <w:rFonts w:ascii="Times New Roman" w:hAnsi="Times New Roman" w:cs="Times New Roman"/>
                <w:bCs/>
                <w:sz w:val="24"/>
                <w:szCs w:val="24"/>
              </w:rPr>
            </w:pPr>
          </w:p>
        </w:tc>
        <w:tc>
          <w:tcPr>
            <w:tcW w:w="1194" w:type="dxa"/>
          </w:tcPr>
          <w:p w14:paraId="5C74378B" w14:textId="77777777" w:rsidR="00F2620C" w:rsidRPr="00F2620C" w:rsidRDefault="00F2620C" w:rsidP="00F2620C">
            <w:pPr>
              <w:spacing w:after="0"/>
              <w:rPr>
                <w:rFonts w:ascii="Times New Roman" w:hAnsi="Times New Roman" w:cs="Times New Roman"/>
                <w:bCs/>
                <w:sz w:val="24"/>
                <w:szCs w:val="24"/>
              </w:rPr>
            </w:pPr>
          </w:p>
        </w:tc>
        <w:tc>
          <w:tcPr>
            <w:tcW w:w="4656" w:type="dxa"/>
          </w:tcPr>
          <w:p w14:paraId="7E3162CE" w14:textId="77777777" w:rsidR="009B31FE" w:rsidRDefault="009B31FE" w:rsidP="00F2620C">
            <w:pPr>
              <w:spacing w:after="0"/>
              <w:rPr>
                <w:rFonts w:ascii="Times New Roman" w:hAnsi="Times New Roman" w:cs="Times New Roman"/>
                <w:bCs/>
                <w:sz w:val="24"/>
                <w:szCs w:val="24"/>
              </w:rPr>
            </w:pPr>
          </w:p>
          <w:p w14:paraId="47A88673" w14:textId="77777777" w:rsidR="009B31FE" w:rsidRDefault="009B31FE" w:rsidP="00F2620C">
            <w:pPr>
              <w:spacing w:after="0"/>
              <w:rPr>
                <w:rFonts w:ascii="Times New Roman" w:hAnsi="Times New Roman" w:cs="Times New Roman"/>
                <w:bCs/>
                <w:sz w:val="24"/>
                <w:szCs w:val="24"/>
              </w:rPr>
            </w:pPr>
          </w:p>
          <w:p w14:paraId="273ACF4F" w14:textId="77777777" w:rsidR="009B31FE" w:rsidRDefault="009B31FE" w:rsidP="00F2620C">
            <w:pPr>
              <w:spacing w:after="0"/>
              <w:rPr>
                <w:rFonts w:ascii="Times New Roman" w:hAnsi="Times New Roman" w:cs="Times New Roman"/>
                <w:bCs/>
                <w:sz w:val="24"/>
                <w:szCs w:val="24"/>
              </w:rPr>
            </w:pPr>
          </w:p>
          <w:p w14:paraId="62968E9D" w14:textId="77777777" w:rsidR="00F97DB1" w:rsidRPr="00F2620C" w:rsidRDefault="00F97DB1" w:rsidP="008B673C">
            <w:pPr>
              <w:spacing w:after="0"/>
              <w:rPr>
                <w:rFonts w:ascii="Times New Roman" w:hAnsi="Times New Roman" w:cs="Times New Roman"/>
                <w:bCs/>
                <w:sz w:val="24"/>
                <w:szCs w:val="24"/>
              </w:rPr>
            </w:pPr>
          </w:p>
        </w:tc>
      </w:tr>
    </w:tbl>
    <w:p w14:paraId="72493A7E" w14:textId="77777777" w:rsidR="00170068" w:rsidRDefault="00170068" w:rsidP="00E51EEC">
      <w:pPr>
        <w:spacing w:after="120"/>
        <w:contextualSpacing/>
        <w:rPr>
          <w:rFonts w:ascii="Times New Roman" w:hAnsi="Times New Roman" w:cs="Times New Roman"/>
          <w:sz w:val="24"/>
          <w:szCs w:val="24"/>
        </w:rPr>
      </w:pPr>
    </w:p>
    <w:p w14:paraId="525FE691" w14:textId="09555A63" w:rsidR="009C362C" w:rsidRPr="00E26C73" w:rsidRDefault="008A7280" w:rsidP="009C362C">
      <w:pPr>
        <w:spacing w:after="120"/>
        <w:ind w:left="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362C" w:rsidRPr="00E26C73">
        <w:rPr>
          <w:rFonts w:ascii="Times New Roman" w:hAnsi="Times New Roman" w:cs="Times New Roman"/>
          <w:sz w:val="24"/>
          <w:szCs w:val="24"/>
        </w:rPr>
        <w:t>Specialiųjų pirkimo sąlygų 5 priedas „Tiekėjų kvalifikaciniai reikalavimai</w:t>
      </w:r>
      <w:r>
        <w:rPr>
          <w:rFonts w:ascii="Times New Roman" w:hAnsi="Times New Roman" w:cs="Times New Roman"/>
          <w:sz w:val="24"/>
          <w:szCs w:val="24"/>
        </w:rPr>
        <w:t xml:space="preserve"> ir reikalavimai laikytis aplinkos apsaugos vadybos sistemos standartų</w:t>
      </w:r>
      <w:r w:rsidR="009C362C" w:rsidRPr="00E26C73">
        <w:rPr>
          <w:rFonts w:ascii="Times New Roman" w:hAnsi="Times New Roman" w:cs="Times New Roman"/>
          <w:sz w:val="24"/>
          <w:szCs w:val="24"/>
        </w:rPr>
        <w:t>“</w:t>
      </w:r>
    </w:p>
    <w:p w14:paraId="2BD35E5C" w14:textId="77777777" w:rsidR="009C362C" w:rsidRPr="00E26C73" w:rsidRDefault="009C362C" w:rsidP="00F976F8">
      <w:pPr>
        <w:spacing w:after="0"/>
        <w:contextualSpacing/>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2680D85B" w14:textId="6DDAC350" w:rsidR="004520DE" w:rsidRPr="00224E9C" w:rsidRDefault="004520DE" w:rsidP="00224E9C">
      <w:pPr>
        <w:pStyle w:val="Antrat2"/>
        <w:ind w:firstLine="567"/>
        <w:jc w:val="both"/>
        <w:rPr>
          <w:rFonts w:ascii="Times New Roman" w:hAnsi="Times New Roman" w:cs="Times New Roman"/>
          <w:color w:val="auto"/>
          <w:sz w:val="24"/>
          <w:szCs w:val="24"/>
        </w:rPr>
      </w:pPr>
      <w:r w:rsidRPr="00224E9C">
        <w:rPr>
          <w:rFonts w:ascii="Times New Roman" w:hAnsi="Times New Roman" w:cs="Times New Roman"/>
          <w:color w:val="auto"/>
          <w:sz w:val="24"/>
          <w:szCs w:val="24"/>
          <w:lang w:eastAsia="en-US"/>
        </w:rPr>
        <w:t>Tiekėjo kvalifikacija turi atitikti šiame priede nustatytus reikalavimus kvalifikacijai.</w:t>
      </w:r>
      <w:r w:rsidRPr="00224E9C">
        <w:rPr>
          <w:rFonts w:ascii="Times New Roman" w:hAnsi="Times New Roman" w:cs="Times New Roman"/>
          <w:color w:val="auto"/>
          <w:sz w:val="24"/>
          <w:szCs w:val="24"/>
        </w:rPr>
        <w:t xml:space="preserve"> </w:t>
      </w:r>
    </w:p>
    <w:p w14:paraId="37F8F340" w14:textId="77777777" w:rsidR="004520DE" w:rsidRPr="00D54640" w:rsidRDefault="004520DE" w:rsidP="004520DE">
      <w:pPr>
        <w:pStyle w:val="Sraopastraipa"/>
        <w:numPr>
          <w:ilvl w:val="0"/>
          <w:numId w:val="40"/>
        </w:numPr>
        <w:tabs>
          <w:tab w:val="left" w:pos="630"/>
          <w:tab w:val="left" w:pos="851"/>
        </w:tabs>
        <w:spacing w:after="0" w:line="240" w:lineRule="auto"/>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6498B012" w14:textId="77777777" w:rsidR="004520DE" w:rsidRDefault="004520DE" w:rsidP="004520DE">
      <w:pPr>
        <w:pStyle w:val="Sraopastraipa"/>
        <w:numPr>
          <w:ilvl w:val="0"/>
          <w:numId w:val="40"/>
        </w:numPr>
        <w:tabs>
          <w:tab w:val="left" w:pos="630"/>
          <w:tab w:val="left" w:pos="851"/>
        </w:tabs>
        <w:spacing w:after="0" w:line="240" w:lineRule="auto"/>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w:t>
      </w:r>
      <w:proofErr w:type="spellStart"/>
      <w:r w:rsidRPr="00D54640">
        <w:rPr>
          <w:rFonts w:ascii="Times New Roman" w:hAnsi="Times New Roman" w:cs="Times New Roman"/>
          <w:sz w:val="24"/>
          <w:szCs w:val="24"/>
        </w:rPr>
        <w:t>pajėgumais</w:t>
      </w:r>
      <w:proofErr w:type="spellEnd"/>
      <w:r w:rsidRPr="00D54640">
        <w:rPr>
          <w:rFonts w:ascii="Times New Roman" w:hAnsi="Times New Roman" w:cs="Times New Roman"/>
          <w:sz w:val="24"/>
          <w:szCs w:val="24"/>
        </w:rPr>
        <w:t xml:space="preserve">,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p w14:paraId="60B7D042" w14:textId="77777777" w:rsidR="00937F39" w:rsidRPr="00E26C73" w:rsidRDefault="00937F39" w:rsidP="00F976F8">
      <w:pPr>
        <w:spacing w:after="0"/>
        <w:contextualSpacing/>
        <w:rPr>
          <w:rFonts w:ascii="Times New Roman" w:hAnsi="Times New Roman" w:cs="Times New Roman"/>
          <w:sz w:val="24"/>
          <w:szCs w:val="24"/>
          <w:highlight w:val="yellow"/>
        </w:rPr>
      </w:pPr>
    </w:p>
    <w:tbl>
      <w:tblPr>
        <w:tblStyle w:val="Lentelstinklelis"/>
        <w:tblW w:w="0" w:type="auto"/>
        <w:tblInd w:w="-5" w:type="dxa"/>
        <w:tblLook w:val="04A0" w:firstRow="1" w:lastRow="0" w:firstColumn="1" w:lastColumn="0" w:noHBand="0" w:noVBand="1"/>
      </w:tblPr>
      <w:tblGrid>
        <w:gridCol w:w="756"/>
        <w:gridCol w:w="4398"/>
        <w:gridCol w:w="5619"/>
      </w:tblGrid>
      <w:tr w:rsidR="00937F39" w14:paraId="65FE1AAF" w14:textId="77777777" w:rsidTr="008E5172">
        <w:tc>
          <w:tcPr>
            <w:tcW w:w="756" w:type="dxa"/>
          </w:tcPr>
          <w:p w14:paraId="06BD5A7B" w14:textId="77777777" w:rsidR="00937F39" w:rsidRPr="00217C24" w:rsidRDefault="00937F39" w:rsidP="008E5172">
            <w:pPr>
              <w:pStyle w:val="3lyg"/>
              <w:tabs>
                <w:tab w:val="clear" w:pos="1843"/>
              </w:tabs>
              <w:ind w:firstLine="0"/>
              <w:jc w:val="center"/>
              <w:rPr>
                <w:b/>
              </w:rPr>
            </w:pPr>
            <w:r w:rsidRPr="00217C24">
              <w:rPr>
                <w:b/>
              </w:rPr>
              <w:t>Eil.</w:t>
            </w:r>
          </w:p>
          <w:p w14:paraId="2944E6BE" w14:textId="77777777" w:rsidR="00937F39" w:rsidRDefault="00937F39" w:rsidP="008E5172">
            <w:pPr>
              <w:pStyle w:val="3lyg"/>
              <w:tabs>
                <w:tab w:val="clear" w:pos="1843"/>
              </w:tabs>
              <w:ind w:firstLine="0"/>
              <w:jc w:val="center"/>
            </w:pPr>
            <w:r w:rsidRPr="00217C24">
              <w:rPr>
                <w:b/>
              </w:rPr>
              <w:t>Nr.</w:t>
            </w:r>
          </w:p>
        </w:tc>
        <w:tc>
          <w:tcPr>
            <w:tcW w:w="4398" w:type="dxa"/>
          </w:tcPr>
          <w:p w14:paraId="5354DA7E" w14:textId="77777777" w:rsidR="00937F39" w:rsidRDefault="00937F39" w:rsidP="008E5172">
            <w:pPr>
              <w:pStyle w:val="3lyg"/>
              <w:tabs>
                <w:tab w:val="clear" w:pos="1843"/>
              </w:tabs>
              <w:ind w:firstLine="0"/>
              <w:jc w:val="center"/>
            </w:pPr>
            <w:r w:rsidRPr="001A0FD0">
              <w:rPr>
                <w:b/>
              </w:rPr>
              <w:t>Kvalifikacijos reikalavimai</w:t>
            </w:r>
          </w:p>
        </w:tc>
        <w:tc>
          <w:tcPr>
            <w:tcW w:w="5619" w:type="dxa"/>
          </w:tcPr>
          <w:p w14:paraId="794EFAF2" w14:textId="77777777" w:rsidR="00937F39" w:rsidRDefault="00937F39" w:rsidP="008E5172">
            <w:pPr>
              <w:pStyle w:val="3lyg"/>
              <w:tabs>
                <w:tab w:val="clear" w:pos="1843"/>
              </w:tabs>
              <w:ind w:firstLine="0"/>
              <w:jc w:val="center"/>
            </w:pPr>
            <w:r>
              <w:rPr>
                <w:b/>
              </w:rPr>
              <w:t>Atitiktį [</w:t>
            </w:r>
            <w:r w:rsidRPr="001A0FD0">
              <w:rPr>
                <w:b/>
              </w:rPr>
              <w:t>atvirtinančių dokumentų sąrašas</w:t>
            </w:r>
          </w:p>
        </w:tc>
      </w:tr>
      <w:tr w:rsidR="00937F39" w:rsidRPr="001A0FD0" w14:paraId="5DD14BC2" w14:textId="77777777" w:rsidTr="008E5172">
        <w:tc>
          <w:tcPr>
            <w:tcW w:w="10773" w:type="dxa"/>
            <w:gridSpan w:val="3"/>
          </w:tcPr>
          <w:p w14:paraId="6052A6AE" w14:textId="77777777" w:rsidR="00937F39" w:rsidRPr="001A0FD0" w:rsidRDefault="00937F39" w:rsidP="008E5172">
            <w:pPr>
              <w:jc w:val="center"/>
              <w:rPr>
                <w:b/>
                <w:i/>
              </w:rPr>
            </w:pPr>
            <w:r w:rsidRPr="001A0FD0">
              <w:rPr>
                <w:b/>
                <w:i/>
                <w:sz w:val="24"/>
                <w:szCs w:val="24"/>
              </w:rPr>
              <w:t>Techninio ir profesinio paj</w:t>
            </w:r>
            <w:r w:rsidRPr="001A0FD0">
              <w:rPr>
                <w:b/>
                <w:i/>
                <w:sz w:val="24"/>
                <w:szCs w:val="24"/>
              </w:rPr>
              <w:t>ė</w:t>
            </w:r>
            <w:r w:rsidRPr="001A0FD0">
              <w:rPr>
                <w:b/>
                <w:i/>
                <w:sz w:val="24"/>
                <w:szCs w:val="24"/>
              </w:rPr>
              <w:t>gumo reikalavimai</w:t>
            </w:r>
          </w:p>
        </w:tc>
      </w:tr>
      <w:tr w:rsidR="00937F39" w:rsidRPr="00D221A3" w14:paraId="1DBD3F06" w14:textId="77777777" w:rsidTr="008E5172">
        <w:trPr>
          <w:trHeight w:val="1975"/>
        </w:trPr>
        <w:tc>
          <w:tcPr>
            <w:tcW w:w="756" w:type="dxa"/>
          </w:tcPr>
          <w:p w14:paraId="4154368E" w14:textId="77777777" w:rsidR="00937F39" w:rsidRPr="000B4854" w:rsidRDefault="00937F39" w:rsidP="008E5172">
            <w:pPr>
              <w:pStyle w:val="3lyg"/>
              <w:tabs>
                <w:tab w:val="clear" w:pos="1843"/>
              </w:tabs>
              <w:ind w:firstLine="0"/>
            </w:pPr>
            <w:r>
              <w:t>1</w:t>
            </w:r>
            <w:r w:rsidRPr="000B4854">
              <w:t>.</w:t>
            </w:r>
          </w:p>
        </w:tc>
        <w:tc>
          <w:tcPr>
            <w:tcW w:w="4398" w:type="dxa"/>
          </w:tcPr>
          <w:p w14:paraId="56BDC0B3" w14:textId="77777777" w:rsidR="00937F39" w:rsidRPr="001A0FD0" w:rsidRDefault="00937F39" w:rsidP="008E5172">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48966812" w14:textId="77777777" w:rsidR="00937F39" w:rsidRPr="00111CD1" w:rsidRDefault="00937F39" w:rsidP="008E5172">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 xml:space="preserve">ti </w:t>
            </w:r>
            <w:r>
              <w:rPr>
                <w:sz w:val="24"/>
                <w:szCs w:val="24"/>
              </w:rPr>
              <w:t>ne</w:t>
            </w:r>
            <w:r w:rsidRPr="00111CD1">
              <w:rPr>
                <w:sz w:val="24"/>
                <w:szCs w:val="24"/>
              </w:rPr>
              <w:t>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gyvenamosios paskirties (vieno buto) pastatai.</w:t>
            </w:r>
          </w:p>
          <w:p w14:paraId="4D235A99" w14:textId="77777777" w:rsidR="00937F39" w:rsidRPr="00111CD1" w:rsidRDefault="00937F39" w:rsidP="008E5172">
            <w:pPr>
              <w:jc w:val="both"/>
              <w:rPr>
                <w:sz w:val="24"/>
                <w:szCs w:val="24"/>
              </w:rPr>
            </w:pPr>
          </w:p>
          <w:p w14:paraId="6057742D" w14:textId="77777777" w:rsidR="00937F39" w:rsidRPr="00CC18FD" w:rsidRDefault="00937F39" w:rsidP="008E5172">
            <w:pPr>
              <w:spacing w:line="280" w:lineRule="exact"/>
              <w:ind w:right="24"/>
              <w:jc w:val="both"/>
              <w:rPr>
                <w:sz w:val="24"/>
                <w:szCs w:val="24"/>
              </w:rPr>
            </w:pPr>
          </w:p>
        </w:tc>
        <w:tc>
          <w:tcPr>
            <w:tcW w:w="5619" w:type="dxa"/>
          </w:tcPr>
          <w:p w14:paraId="1610BEF6" w14:textId="77777777" w:rsidR="00937F39" w:rsidRPr="001D4CE4" w:rsidRDefault="00937F39" w:rsidP="008E5172">
            <w:pPr>
              <w:jc w:val="both"/>
              <w:rPr>
                <w:i/>
                <w:color w:val="000000"/>
                <w:sz w:val="24"/>
                <w:szCs w:val="24"/>
                <w:u w:val="single"/>
              </w:rPr>
            </w:pPr>
            <w:r w:rsidRPr="001D4CE4">
              <w:rPr>
                <w:i/>
                <w:color w:val="000000"/>
                <w:sz w:val="24"/>
                <w:szCs w:val="24"/>
                <w:u w:val="single"/>
              </w:rPr>
              <w:t xml:space="preserve">Pateikiama: </w:t>
            </w:r>
          </w:p>
          <w:p w14:paraId="1B7AAA54" w14:textId="77777777" w:rsidR="00937F39" w:rsidRPr="00111CD1" w:rsidRDefault="00937F39" w:rsidP="008E5172">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Pr="00DF42BF">
              <w:rPr>
                <w:color w:val="000000" w:themeColor="text1"/>
                <w:sz w:val="24"/>
                <w:szCs w:val="24"/>
                <w:u w:val="single"/>
              </w:rPr>
              <w:t xml:space="preserve">P. </w:t>
            </w:r>
            <w:r w:rsidRPr="00111CD1">
              <w:rPr>
                <w:color w:val="000000" w:themeColor="text1"/>
                <w:sz w:val="24"/>
                <w:szCs w:val="24"/>
                <w:u w:val="single"/>
              </w:rPr>
              <w:t>reikalavimams:</w:t>
            </w:r>
            <w:r w:rsidRPr="00111CD1">
              <w:rPr>
                <w:sz w:val="24"/>
                <w:szCs w:val="24"/>
                <w:u w:val="single"/>
              </w:rPr>
              <w:t xml:space="preserve"> </w:t>
            </w:r>
          </w:p>
          <w:p w14:paraId="4BE50C84" w14:textId="77777777" w:rsidR="00937F39" w:rsidRPr="00111CD1" w:rsidRDefault="00937F39" w:rsidP="008E5172">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2D1E000B" w14:textId="77777777" w:rsidR="00937F39" w:rsidRPr="00A40A26" w:rsidRDefault="00937F39" w:rsidP="008E5172">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inimo 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72F46289" w14:textId="77777777" w:rsidR="00937F39" w:rsidRPr="00DF42BF" w:rsidRDefault="00937F39" w:rsidP="008E5172">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iosios organizacijos 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247518FC" w14:textId="77777777" w:rsidR="00937F39" w:rsidRDefault="00937F39" w:rsidP="008E5172">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3B4C2EB9" w14:textId="77777777" w:rsidR="00937F39" w:rsidRPr="00D31D41" w:rsidRDefault="00937F39" w:rsidP="008E5172">
            <w:pPr>
              <w:jc w:val="both"/>
              <w:rPr>
                <w:rFonts w:eastAsia="Arial" w:hAnsi="Times New Roman" w:cs="Times New Roman"/>
                <w:b/>
                <w:iCs/>
                <w:sz w:val="24"/>
                <w:szCs w:val="24"/>
              </w:rPr>
            </w:pPr>
            <w:r w:rsidRPr="007C48E9">
              <w:rPr>
                <w:rFonts w:eastAsia="Arial" w:hAnsi="Times New Roman" w:cs="Times New Roman"/>
                <w:b/>
                <w:i/>
                <w:sz w:val="24"/>
                <w:szCs w:val="24"/>
              </w:rPr>
              <w:t>Pastaba. Tiekėjo siūlomas specialistas 1. p. reikalavimui gali pateikti ypatingojo statinio statybos vadovo kvalifikacijos dokumentus, kurie taip pat įrodo siūlomo specialisto teisę būti neypatingo statinio statybos vadovu, kurie bus priimtini RRSA CPO</w:t>
            </w:r>
            <w:r w:rsidRPr="007C48E9">
              <w:rPr>
                <w:rFonts w:eastAsia="Arial" w:hAnsi="Times New Roman" w:cs="Times New Roman"/>
                <w:b/>
                <w:iCs/>
                <w:sz w:val="24"/>
                <w:szCs w:val="24"/>
              </w:rPr>
              <w:t>.</w:t>
            </w:r>
          </w:p>
          <w:p w14:paraId="74A94B5E" w14:textId="77777777" w:rsidR="00937F39" w:rsidRPr="00D221A3" w:rsidRDefault="00937F39" w:rsidP="008E5172">
            <w:pPr>
              <w:pStyle w:val="Komentarotekstas"/>
              <w:jc w:val="both"/>
              <w:rPr>
                <w:sz w:val="24"/>
                <w:szCs w:val="24"/>
              </w:rPr>
            </w:pPr>
          </w:p>
        </w:tc>
      </w:tr>
    </w:tbl>
    <w:p w14:paraId="67BF3A71" w14:textId="77777777" w:rsidR="00487569" w:rsidRDefault="00487569" w:rsidP="00DF47C6">
      <w:pPr>
        <w:spacing w:after="0"/>
        <w:contextualSpacing/>
        <w:jc w:val="both"/>
        <w:rPr>
          <w:rFonts w:ascii="Times New Roman" w:hAnsi="Times New Roman" w:cs="Times New Roman"/>
          <w:b/>
          <w:bCs/>
          <w:color w:val="000000"/>
          <w:sz w:val="24"/>
          <w:szCs w:val="24"/>
          <w:highlight w:val="yellow"/>
        </w:rPr>
      </w:pPr>
    </w:p>
    <w:p w14:paraId="00810F90" w14:textId="12B40258" w:rsidR="000852FC" w:rsidRPr="00EE0136" w:rsidRDefault="000852FC" w:rsidP="00EE013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9695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8604DC8" w14:textId="77777777" w:rsidR="000852FC" w:rsidRPr="00896958" w:rsidRDefault="000852FC" w:rsidP="000852FC">
      <w:pPr>
        <w:pStyle w:val="Sraopastraipa"/>
        <w:spacing w:after="0" w:line="240" w:lineRule="auto"/>
        <w:ind w:left="0" w:firstLine="567"/>
        <w:jc w:val="both"/>
        <w:rPr>
          <w:rFonts w:ascii="Times New Roman" w:eastAsia="Calibri" w:hAnsi="Times New Roman" w:cs="Times New Roman"/>
          <w:sz w:val="24"/>
          <w:szCs w:val="24"/>
          <w:lang w:eastAsia="en-US"/>
        </w:rPr>
      </w:pPr>
      <w:r w:rsidRPr="00896958">
        <w:rPr>
          <w:rFonts w:ascii="Times New Roman" w:eastAsia="Calibri" w:hAnsi="Times New Roman" w:cs="Times New Roman"/>
          <w:sz w:val="24"/>
          <w:szCs w:val="24"/>
          <w:lang w:eastAsia="en-US"/>
        </w:rPr>
        <w:t>Tiekėjai turi atitikti šiame priede nustatytus reikalavimus</w:t>
      </w:r>
      <w:r w:rsidRPr="00896958">
        <w:rPr>
          <w:rFonts w:ascii="Times New Roman" w:eastAsiaTheme="minorHAnsi" w:hAnsi="Times New Roman" w:cs="Times New Roman"/>
          <w:sz w:val="24"/>
          <w:szCs w:val="24"/>
          <w:lang w:eastAsia="en-US"/>
        </w:rPr>
        <w:t xml:space="preserve"> dėl </w:t>
      </w:r>
      <w:r w:rsidRPr="00896958">
        <w:rPr>
          <w:rFonts w:ascii="Times New Roman" w:eastAsia="Calibri" w:hAnsi="Times New Roman" w:cs="Times New Roman"/>
          <w:sz w:val="24"/>
          <w:szCs w:val="24"/>
          <w:lang w:eastAsia="en-US"/>
        </w:rPr>
        <w:t>k</w:t>
      </w:r>
      <w:r w:rsidRPr="00896958">
        <w:rPr>
          <w:rFonts w:ascii="Times New Roman" w:eastAsia="Calibri" w:hAnsi="Times New Roman" w:cs="Times New Roman"/>
          <w:iCs/>
          <w:sz w:val="24"/>
          <w:szCs w:val="24"/>
          <w:lang w:eastAsia="en-US"/>
        </w:rPr>
        <w:t>okybės vadybos sistemos ir (arba) aplinkos apsaugos vadybos sistemos standartų</w:t>
      </w:r>
      <w:r w:rsidRPr="00896958">
        <w:rPr>
          <w:rFonts w:ascii="Times New Roman" w:eastAsiaTheme="minorHAnsi" w:hAnsi="Times New Roman" w:cs="Times New Roman"/>
          <w:sz w:val="24"/>
          <w:szCs w:val="24"/>
          <w:lang w:eastAsia="en-US"/>
        </w:rPr>
        <w:t xml:space="preserve"> laikymosi.</w:t>
      </w:r>
    </w:p>
    <w:tbl>
      <w:tblPr>
        <w:tblStyle w:val="TableGrid3"/>
        <w:tblW w:w="10768" w:type="dxa"/>
        <w:tblLook w:val="04A0" w:firstRow="1" w:lastRow="0" w:firstColumn="1" w:lastColumn="0" w:noHBand="0" w:noVBand="1"/>
      </w:tblPr>
      <w:tblGrid>
        <w:gridCol w:w="695"/>
        <w:gridCol w:w="3958"/>
        <w:gridCol w:w="2844"/>
        <w:gridCol w:w="3271"/>
      </w:tblGrid>
      <w:tr w:rsidR="000852FC" w:rsidRPr="00896958" w14:paraId="7FB162AF" w14:textId="77777777" w:rsidTr="001F7D2F">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1FFEEA" w14:textId="77777777" w:rsidR="000852FC" w:rsidRPr="00896958" w:rsidRDefault="000852FC" w:rsidP="00203AD9">
            <w:pPr>
              <w:spacing w:before="60" w:after="60" w:line="256" w:lineRule="auto"/>
              <w:rPr>
                <w:b/>
                <w:bCs/>
                <w:sz w:val="24"/>
                <w:szCs w:val="24"/>
              </w:rPr>
            </w:pPr>
            <w:r w:rsidRPr="00896958">
              <w:rPr>
                <w:rFonts w:eastAsiaTheme="minorHAnsi"/>
                <w:b/>
                <w:bCs/>
                <w:sz w:val="24"/>
                <w:szCs w:val="24"/>
              </w:rPr>
              <w:lastRenderedPageBreak/>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833618" w14:textId="77777777" w:rsidR="000852FC" w:rsidRPr="00896958" w:rsidRDefault="000852FC" w:rsidP="00203AD9">
            <w:pPr>
              <w:spacing w:before="60" w:after="60" w:line="256" w:lineRule="auto"/>
              <w:jc w:val="center"/>
              <w:rPr>
                <w:rFonts w:eastAsiaTheme="minorHAnsi"/>
                <w:b/>
                <w:bCs/>
                <w:sz w:val="24"/>
                <w:szCs w:val="24"/>
              </w:rPr>
            </w:pPr>
            <w:r w:rsidRPr="00896958">
              <w:rPr>
                <w:b/>
                <w:bCs/>
                <w:sz w:val="24"/>
                <w:szCs w:val="24"/>
              </w:rPr>
              <w:t xml:space="preserve">Reikalavimas </w:t>
            </w:r>
            <w:r w:rsidRPr="00896958">
              <w:rPr>
                <w:rFonts w:eastAsiaTheme="minorHAnsi"/>
                <w:b/>
                <w:bCs/>
                <w:sz w:val="24"/>
                <w:szCs w:val="24"/>
                <w:lang w:eastAsia="en-US"/>
              </w:rPr>
              <w:t xml:space="preserve">dėl </w:t>
            </w:r>
            <w:r w:rsidRPr="00896958">
              <w:rPr>
                <w:rFonts w:eastAsia="Calibri"/>
                <w:b/>
                <w:bCs/>
                <w:sz w:val="24"/>
                <w:szCs w:val="24"/>
                <w:lang w:eastAsia="en-US"/>
              </w:rPr>
              <w:t>k</w:t>
            </w:r>
            <w:r w:rsidRPr="00896958">
              <w:rPr>
                <w:rFonts w:eastAsia="Calibri"/>
                <w:b/>
                <w:bCs/>
                <w:iCs/>
                <w:sz w:val="24"/>
                <w:szCs w:val="24"/>
                <w:lang w:eastAsia="en-US"/>
              </w:rPr>
              <w:t>okybės vadybos sistemos ir (arba) aplinkos apsaugos vadybos sistemos standartų</w:t>
            </w:r>
            <w:r w:rsidRPr="00896958">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0BEFD74" w14:textId="77777777" w:rsidR="000852FC" w:rsidRPr="00896958" w:rsidRDefault="000852FC" w:rsidP="00203AD9">
            <w:pPr>
              <w:autoSpaceDE w:val="0"/>
              <w:autoSpaceDN w:val="0"/>
              <w:adjustRightInd w:val="0"/>
              <w:jc w:val="center"/>
              <w:rPr>
                <w:b/>
                <w:bCs/>
                <w:sz w:val="24"/>
                <w:szCs w:val="24"/>
              </w:rPr>
            </w:pPr>
            <w:r w:rsidRPr="00896958">
              <w:rPr>
                <w:b/>
                <w:bCs/>
                <w:sz w:val="24"/>
                <w:szCs w:val="24"/>
              </w:rPr>
              <w:t>Atitiktį reikalavimui įrodantys dokumentai</w:t>
            </w:r>
          </w:p>
        </w:tc>
        <w:tc>
          <w:tcPr>
            <w:tcW w:w="32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A0E109A" w14:textId="77777777" w:rsidR="000852FC" w:rsidRPr="00896958" w:rsidRDefault="000852FC" w:rsidP="00203AD9">
            <w:pPr>
              <w:autoSpaceDE w:val="0"/>
              <w:autoSpaceDN w:val="0"/>
              <w:adjustRightInd w:val="0"/>
              <w:jc w:val="center"/>
              <w:rPr>
                <w:b/>
                <w:bCs/>
                <w:sz w:val="24"/>
                <w:szCs w:val="24"/>
              </w:rPr>
            </w:pPr>
            <w:r w:rsidRPr="00896958">
              <w:rPr>
                <w:b/>
                <w:bCs/>
                <w:sz w:val="24"/>
                <w:szCs w:val="24"/>
              </w:rPr>
              <w:t>Subjektas, kuris turi atitikti reikalavimą</w:t>
            </w:r>
          </w:p>
          <w:p w14:paraId="589FA608" w14:textId="77777777" w:rsidR="000852FC" w:rsidRPr="00896958" w:rsidRDefault="000852FC" w:rsidP="00203AD9">
            <w:pPr>
              <w:autoSpaceDE w:val="0"/>
              <w:autoSpaceDN w:val="0"/>
              <w:adjustRightInd w:val="0"/>
              <w:jc w:val="center"/>
              <w:rPr>
                <w:b/>
                <w:bCs/>
                <w:sz w:val="24"/>
                <w:szCs w:val="24"/>
              </w:rPr>
            </w:pPr>
          </w:p>
        </w:tc>
      </w:tr>
      <w:tr w:rsidR="000852FC" w:rsidRPr="00896958" w14:paraId="008F6ED4" w14:textId="77777777" w:rsidTr="001F7D2F">
        <w:tc>
          <w:tcPr>
            <w:tcW w:w="695" w:type="dxa"/>
            <w:tcBorders>
              <w:top w:val="single" w:sz="4" w:space="0" w:color="000000"/>
              <w:left w:val="single" w:sz="4" w:space="0" w:color="000000"/>
              <w:bottom w:val="single" w:sz="4" w:space="0" w:color="000000"/>
              <w:right w:val="single" w:sz="4" w:space="0" w:color="000000"/>
            </w:tcBorders>
          </w:tcPr>
          <w:p w14:paraId="5323D559" w14:textId="77777777" w:rsidR="000852FC" w:rsidRPr="00896958" w:rsidRDefault="000852FC" w:rsidP="00203AD9">
            <w:pPr>
              <w:spacing w:before="60" w:after="60" w:line="256" w:lineRule="auto"/>
              <w:jc w:val="center"/>
              <w:rPr>
                <w:rFonts w:eastAsiaTheme="minorHAnsi"/>
                <w:b/>
                <w:bCs/>
                <w:sz w:val="24"/>
                <w:szCs w:val="24"/>
              </w:rPr>
            </w:pPr>
            <w:r w:rsidRPr="00896958">
              <w:rPr>
                <w:rFonts w:eastAsiaTheme="minorHAnsi"/>
                <w:b/>
                <w:bCs/>
                <w:sz w:val="24"/>
                <w:szCs w:val="24"/>
              </w:rPr>
              <w:t>1.</w:t>
            </w:r>
          </w:p>
        </w:tc>
        <w:tc>
          <w:tcPr>
            <w:tcW w:w="10073" w:type="dxa"/>
            <w:gridSpan w:val="3"/>
            <w:tcBorders>
              <w:top w:val="single" w:sz="4" w:space="0" w:color="000000"/>
              <w:left w:val="single" w:sz="4" w:space="0" w:color="000000"/>
              <w:bottom w:val="single" w:sz="4" w:space="0" w:color="000000"/>
              <w:right w:val="single" w:sz="4" w:space="0" w:color="000000"/>
            </w:tcBorders>
          </w:tcPr>
          <w:p w14:paraId="20BCA840" w14:textId="77777777" w:rsidR="000852FC" w:rsidRPr="00896958" w:rsidRDefault="000852FC" w:rsidP="00203AD9">
            <w:pPr>
              <w:autoSpaceDE w:val="0"/>
              <w:autoSpaceDN w:val="0"/>
              <w:adjustRightInd w:val="0"/>
              <w:rPr>
                <w:b/>
                <w:bCs/>
                <w:sz w:val="24"/>
                <w:szCs w:val="24"/>
              </w:rPr>
            </w:pPr>
            <w:r w:rsidRPr="00896958">
              <w:rPr>
                <w:b/>
                <w:bCs/>
                <w:sz w:val="24"/>
                <w:szCs w:val="24"/>
              </w:rPr>
              <w:t>Kokybės vadybos sistemos taikymas</w:t>
            </w:r>
          </w:p>
        </w:tc>
      </w:tr>
      <w:tr w:rsidR="000852FC" w:rsidRPr="00896958" w14:paraId="4440F323" w14:textId="77777777" w:rsidTr="001F7D2F">
        <w:tc>
          <w:tcPr>
            <w:tcW w:w="695" w:type="dxa"/>
            <w:tcBorders>
              <w:top w:val="single" w:sz="4" w:space="0" w:color="000000"/>
              <w:left w:val="single" w:sz="4" w:space="0" w:color="000000"/>
              <w:bottom w:val="single" w:sz="4" w:space="0" w:color="000000"/>
              <w:right w:val="single" w:sz="4" w:space="0" w:color="000000"/>
            </w:tcBorders>
          </w:tcPr>
          <w:p w14:paraId="199B6ABF" w14:textId="77777777" w:rsidR="000852FC" w:rsidRPr="00896958" w:rsidRDefault="000852FC" w:rsidP="00203AD9">
            <w:pPr>
              <w:spacing w:before="60" w:after="60" w:line="256" w:lineRule="auto"/>
              <w:jc w:val="center"/>
              <w:rPr>
                <w:rFonts w:eastAsiaTheme="minorHAnsi"/>
                <w:sz w:val="24"/>
                <w:szCs w:val="24"/>
              </w:rPr>
            </w:pPr>
            <w:r w:rsidRPr="00896958">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7A5AEFE9" w14:textId="77777777" w:rsidR="000852FC" w:rsidRPr="00896958" w:rsidRDefault="000852FC" w:rsidP="00203AD9">
            <w:pPr>
              <w:autoSpaceDE w:val="0"/>
              <w:autoSpaceDN w:val="0"/>
              <w:adjustRightInd w:val="0"/>
              <w:rPr>
                <w:sz w:val="24"/>
                <w:szCs w:val="24"/>
              </w:rPr>
            </w:pPr>
            <w:r w:rsidRPr="00896958">
              <w:rPr>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0DB2B0C6" w14:textId="77777777" w:rsidR="000852FC" w:rsidRPr="00896958" w:rsidRDefault="000852FC" w:rsidP="00203AD9">
            <w:pPr>
              <w:autoSpaceDE w:val="0"/>
              <w:autoSpaceDN w:val="0"/>
              <w:adjustRightInd w:val="0"/>
              <w:rPr>
                <w:sz w:val="24"/>
                <w:szCs w:val="24"/>
              </w:rPr>
            </w:pPr>
          </w:p>
        </w:tc>
        <w:tc>
          <w:tcPr>
            <w:tcW w:w="3271" w:type="dxa"/>
            <w:tcBorders>
              <w:top w:val="single" w:sz="4" w:space="0" w:color="000000"/>
              <w:left w:val="single" w:sz="4" w:space="0" w:color="000000"/>
              <w:bottom w:val="single" w:sz="4" w:space="0" w:color="000000"/>
              <w:right w:val="single" w:sz="4" w:space="0" w:color="000000"/>
            </w:tcBorders>
          </w:tcPr>
          <w:p w14:paraId="1B346630" w14:textId="77777777" w:rsidR="000852FC" w:rsidRPr="00896958" w:rsidRDefault="000852FC" w:rsidP="00203AD9">
            <w:pPr>
              <w:autoSpaceDE w:val="0"/>
              <w:autoSpaceDN w:val="0"/>
              <w:adjustRightInd w:val="0"/>
              <w:rPr>
                <w:sz w:val="24"/>
                <w:szCs w:val="24"/>
              </w:rPr>
            </w:pPr>
          </w:p>
        </w:tc>
      </w:tr>
      <w:tr w:rsidR="000852FC" w:rsidRPr="00896958" w14:paraId="21FBBAC8" w14:textId="77777777" w:rsidTr="001F7D2F">
        <w:tc>
          <w:tcPr>
            <w:tcW w:w="695" w:type="dxa"/>
            <w:tcBorders>
              <w:top w:val="single" w:sz="4" w:space="0" w:color="000000"/>
              <w:left w:val="single" w:sz="4" w:space="0" w:color="000000"/>
              <w:bottom w:val="single" w:sz="4" w:space="0" w:color="000000"/>
              <w:right w:val="single" w:sz="4" w:space="0" w:color="000000"/>
            </w:tcBorders>
          </w:tcPr>
          <w:p w14:paraId="0ABC6C4C" w14:textId="77777777" w:rsidR="000852FC" w:rsidRPr="00896958" w:rsidRDefault="000852FC" w:rsidP="00203AD9">
            <w:pPr>
              <w:spacing w:before="60" w:after="60" w:line="256" w:lineRule="auto"/>
              <w:jc w:val="center"/>
              <w:rPr>
                <w:rFonts w:eastAsiaTheme="minorHAnsi"/>
                <w:b/>
                <w:bCs/>
                <w:sz w:val="24"/>
                <w:szCs w:val="24"/>
              </w:rPr>
            </w:pPr>
            <w:r w:rsidRPr="00896958">
              <w:rPr>
                <w:rFonts w:eastAsiaTheme="minorHAnsi"/>
                <w:b/>
                <w:bCs/>
                <w:sz w:val="24"/>
                <w:szCs w:val="24"/>
              </w:rPr>
              <w:t>2.</w:t>
            </w:r>
          </w:p>
        </w:tc>
        <w:tc>
          <w:tcPr>
            <w:tcW w:w="10073" w:type="dxa"/>
            <w:gridSpan w:val="3"/>
            <w:tcBorders>
              <w:top w:val="single" w:sz="4" w:space="0" w:color="000000"/>
              <w:left w:val="single" w:sz="4" w:space="0" w:color="000000"/>
              <w:bottom w:val="single" w:sz="4" w:space="0" w:color="000000"/>
              <w:right w:val="single" w:sz="4" w:space="0" w:color="000000"/>
            </w:tcBorders>
          </w:tcPr>
          <w:p w14:paraId="79934645" w14:textId="77777777" w:rsidR="000852FC" w:rsidRPr="00896958" w:rsidRDefault="000852FC" w:rsidP="00203AD9">
            <w:pPr>
              <w:autoSpaceDE w:val="0"/>
              <w:autoSpaceDN w:val="0"/>
              <w:adjustRightInd w:val="0"/>
              <w:rPr>
                <w:b/>
                <w:bCs/>
                <w:sz w:val="24"/>
                <w:szCs w:val="24"/>
              </w:rPr>
            </w:pPr>
            <w:r w:rsidRPr="00896958">
              <w:rPr>
                <w:b/>
                <w:bCs/>
                <w:sz w:val="24"/>
                <w:szCs w:val="24"/>
              </w:rPr>
              <w:t>Aplinkos apsaugos vadybos sistemos taikymas</w:t>
            </w:r>
          </w:p>
        </w:tc>
      </w:tr>
    </w:tbl>
    <w:tbl>
      <w:tblPr>
        <w:tblStyle w:val="TableGrid31"/>
        <w:tblW w:w="4958" w:type="pct"/>
        <w:tblLayout w:type="fixed"/>
        <w:tblLook w:val="04A0" w:firstRow="1" w:lastRow="0" w:firstColumn="1" w:lastColumn="0" w:noHBand="0" w:noVBand="1"/>
      </w:tblPr>
      <w:tblGrid>
        <w:gridCol w:w="704"/>
        <w:gridCol w:w="3796"/>
        <w:gridCol w:w="3146"/>
        <w:gridCol w:w="3144"/>
      </w:tblGrid>
      <w:tr w:rsidR="000852FC" w:rsidRPr="00EE0136" w14:paraId="1C0AB774" w14:textId="77777777" w:rsidTr="000852FC">
        <w:tc>
          <w:tcPr>
            <w:tcW w:w="326" w:type="pct"/>
            <w:tcBorders>
              <w:top w:val="single" w:sz="4" w:space="0" w:color="000000"/>
              <w:left w:val="single" w:sz="4" w:space="0" w:color="000000"/>
              <w:bottom w:val="single" w:sz="4" w:space="0" w:color="000000"/>
              <w:right w:val="single" w:sz="4" w:space="0" w:color="000000"/>
            </w:tcBorders>
          </w:tcPr>
          <w:p w14:paraId="3E29D9DF" w14:textId="5525AA90" w:rsidR="000852FC" w:rsidRPr="00EE0136" w:rsidRDefault="000852FC" w:rsidP="00203AD9">
            <w:pPr>
              <w:spacing w:before="60" w:after="60" w:line="256" w:lineRule="auto"/>
              <w:jc w:val="center"/>
              <w:rPr>
                <w:rFonts w:eastAsiaTheme="minorHAnsi"/>
                <w:sz w:val="24"/>
                <w:szCs w:val="24"/>
              </w:rPr>
            </w:pPr>
            <w:r w:rsidRPr="00EE0136">
              <w:rPr>
                <w:rFonts w:eastAsiaTheme="minorHAnsi"/>
                <w:sz w:val="24"/>
                <w:szCs w:val="24"/>
              </w:rPr>
              <w:t>22.1.</w:t>
            </w:r>
          </w:p>
        </w:tc>
        <w:tc>
          <w:tcPr>
            <w:tcW w:w="1759" w:type="pct"/>
            <w:tcBorders>
              <w:top w:val="single" w:sz="4" w:space="0" w:color="000000"/>
              <w:left w:val="single" w:sz="4" w:space="0" w:color="000000"/>
              <w:bottom w:val="single" w:sz="4" w:space="0" w:color="000000"/>
              <w:right w:val="single" w:sz="4" w:space="0" w:color="000000"/>
            </w:tcBorders>
          </w:tcPr>
          <w:p w14:paraId="669820AB" w14:textId="7AFCDBD0" w:rsidR="000852FC" w:rsidRPr="00B003A8" w:rsidRDefault="000852FC" w:rsidP="000852FC">
            <w:pPr>
              <w:autoSpaceDE w:val="0"/>
              <w:autoSpaceDN w:val="0"/>
              <w:adjustRightInd w:val="0"/>
              <w:ind w:firstLine="0"/>
              <w:rPr>
                <w:color w:val="000000"/>
                <w:sz w:val="24"/>
                <w:szCs w:val="24"/>
              </w:rPr>
            </w:pPr>
            <w:r w:rsidRPr="00B003A8">
              <w:rPr>
                <w:color w:val="000000" w:themeColor="text1"/>
                <w:sz w:val="24"/>
                <w:szCs w:val="24"/>
              </w:rPr>
              <w:t xml:space="preserve">Perkamiems darbams  </w:t>
            </w:r>
            <w:r w:rsidRPr="00B003A8">
              <w:rPr>
                <w:color w:val="000000"/>
                <w:sz w:val="24"/>
                <w:szCs w:val="24"/>
              </w:rPr>
              <w:t xml:space="preserve">tiekėjas taiko Europos Sąjungos aplinkos apsaugos vadybos ir audito sistemą (angl. </w:t>
            </w:r>
            <w:proofErr w:type="spellStart"/>
            <w:r w:rsidRPr="00B003A8">
              <w:rPr>
                <w:color w:val="000000"/>
                <w:sz w:val="24"/>
                <w:szCs w:val="24"/>
              </w:rPr>
              <w:t>Eco</w:t>
            </w:r>
            <w:proofErr w:type="spellEnd"/>
            <w:r w:rsidRPr="00B003A8">
              <w:rPr>
                <w:color w:val="000000"/>
                <w:sz w:val="24"/>
                <w:szCs w:val="24"/>
              </w:rPr>
              <w:t>–</w:t>
            </w:r>
            <w:proofErr w:type="spellStart"/>
            <w:r w:rsidRPr="00B003A8">
              <w:rPr>
                <w:color w:val="000000"/>
                <w:sz w:val="24"/>
                <w:szCs w:val="24"/>
              </w:rPr>
              <w:t>Management</w:t>
            </w:r>
            <w:proofErr w:type="spellEnd"/>
            <w:r w:rsidRPr="00B003A8">
              <w:rPr>
                <w:color w:val="000000"/>
                <w:sz w:val="24"/>
                <w:szCs w:val="24"/>
              </w:rPr>
              <w:t xml:space="preserve"> </w:t>
            </w:r>
            <w:proofErr w:type="spellStart"/>
            <w:r w:rsidRPr="00B003A8">
              <w:rPr>
                <w:color w:val="000000"/>
                <w:sz w:val="24"/>
                <w:szCs w:val="24"/>
              </w:rPr>
              <w:t>and</w:t>
            </w:r>
            <w:proofErr w:type="spellEnd"/>
            <w:r w:rsidRPr="00B003A8">
              <w:rPr>
                <w:color w:val="000000"/>
                <w:sz w:val="24"/>
                <w:szCs w:val="24"/>
              </w:rPr>
              <w:t xml:space="preserve"> </w:t>
            </w:r>
            <w:proofErr w:type="spellStart"/>
            <w:r w:rsidRPr="00B003A8">
              <w:rPr>
                <w:color w:val="000000"/>
                <w:sz w:val="24"/>
                <w:szCs w:val="24"/>
              </w:rPr>
              <w:t>Audit</w:t>
            </w:r>
            <w:proofErr w:type="spellEnd"/>
            <w:r w:rsidRPr="00B003A8">
              <w:rPr>
                <w:color w:val="000000"/>
                <w:sz w:val="24"/>
                <w:szCs w:val="24"/>
              </w:rPr>
              <w:t xml:space="preserve"> </w:t>
            </w:r>
            <w:proofErr w:type="spellStart"/>
            <w:r w:rsidRPr="00B003A8">
              <w:rPr>
                <w:color w:val="000000"/>
                <w:sz w:val="24"/>
                <w:szCs w:val="24"/>
              </w:rPr>
              <w:t>Scheme</w:t>
            </w:r>
            <w:proofErr w:type="spellEnd"/>
            <w:r w:rsidRPr="00B003A8">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752A2618" w14:textId="77777777" w:rsidR="000852FC" w:rsidRPr="00B003A8" w:rsidRDefault="000852FC" w:rsidP="00203AD9">
            <w:pPr>
              <w:autoSpaceDE w:val="0"/>
              <w:autoSpaceDN w:val="0"/>
              <w:adjustRightInd w:val="0"/>
              <w:ind w:firstLine="0"/>
              <w:rPr>
                <w:color w:val="000000"/>
                <w:sz w:val="24"/>
                <w:szCs w:val="24"/>
              </w:rPr>
            </w:pPr>
            <w:r w:rsidRPr="00B003A8">
              <w:rPr>
                <w:color w:val="000000"/>
                <w:sz w:val="24"/>
                <w:szCs w:val="24"/>
              </w:rPr>
              <w:t xml:space="preserve">Nepriklausomos įstaigos išduoto </w:t>
            </w:r>
            <w:r w:rsidRPr="00B003A8">
              <w:rPr>
                <w:color w:val="000000"/>
                <w:sz w:val="24"/>
                <w:szCs w:val="24"/>
                <w:u w:val="single"/>
              </w:rPr>
              <w:t>galiojančio</w:t>
            </w:r>
            <w:r w:rsidRPr="00B003A8">
              <w:rPr>
                <w:color w:val="000000"/>
                <w:sz w:val="24"/>
                <w:szCs w:val="24"/>
              </w:rPr>
              <w:t xml:space="preserve"> sertifikato, patvirtinančio, kad tiekėjas laikosi reikalaujamos aplinkos apsaugos vadybos sistemos standartų, skaitmeninė kopija.</w:t>
            </w:r>
          </w:p>
          <w:p w14:paraId="6D046F16" w14:textId="77777777" w:rsidR="000852FC" w:rsidRPr="00B003A8" w:rsidRDefault="000852FC" w:rsidP="00203AD9">
            <w:pPr>
              <w:autoSpaceDE w:val="0"/>
              <w:autoSpaceDN w:val="0"/>
              <w:adjustRightInd w:val="0"/>
              <w:rPr>
                <w:color w:val="000000"/>
                <w:sz w:val="24"/>
                <w:szCs w:val="24"/>
              </w:rPr>
            </w:pPr>
          </w:p>
          <w:p w14:paraId="5E268F4F" w14:textId="77777777" w:rsidR="000852FC" w:rsidRPr="00B003A8" w:rsidRDefault="000852FC" w:rsidP="00203AD9">
            <w:pPr>
              <w:autoSpaceDE w:val="0"/>
              <w:autoSpaceDN w:val="0"/>
              <w:adjustRightInd w:val="0"/>
              <w:ind w:firstLine="0"/>
              <w:rPr>
                <w:color w:val="000000"/>
                <w:sz w:val="24"/>
                <w:szCs w:val="24"/>
              </w:rPr>
            </w:pPr>
            <w:r w:rsidRPr="00B003A8">
              <w:rPr>
                <w:color w:val="000000"/>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B003A8">
              <w:rPr>
                <w:color w:val="000000"/>
                <w:sz w:val="24"/>
                <w:szCs w:val="24"/>
              </w:rPr>
              <w:t>įrodymus</w:t>
            </w:r>
            <w:proofErr w:type="spellEnd"/>
            <w:r w:rsidRPr="00B003A8">
              <w:rPr>
                <w:color w:val="000000"/>
                <w:sz w:val="24"/>
                <w:szCs w:val="24"/>
              </w:rPr>
              <w:t>, jeigu tiekėjas įrodo, kad dėl nuo jo nepriklausančių objektyvių priežasčių jis negali pateikti sertifikatų per nustatytą laiką.</w:t>
            </w:r>
          </w:p>
          <w:p w14:paraId="0854AE55" w14:textId="77777777" w:rsidR="000852FC" w:rsidRPr="00B003A8" w:rsidRDefault="000852FC" w:rsidP="00203AD9">
            <w:pPr>
              <w:autoSpaceDE w:val="0"/>
              <w:autoSpaceDN w:val="0"/>
              <w:adjustRightInd w:val="0"/>
              <w:ind w:firstLine="0"/>
              <w:rPr>
                <w:color w:val="000000"/>
                <w:sz w:val="24"/>
                <w:szCs w:val="24"/>
              </w:rPr>
            </w:pPr>
          </w:p>
          <w:p w14:paraId="33B0A42F" w14:textId="77777777" w:rsidR="000852FC" w:rsidRPr="00B003A8" w:rsidRDefault="000852FC" w:rsidP="00203AD9">
            <w:pPr>
              <w:autoSpaceDE w:val="0"/>
              <w:autoSpaceDN w:val="0"/>
              <w:adjustRightInd w:val="0"/>
              <w:ind w:firstLine="0"/>
              <w:rPr>
                <w:color w:val="000000"/>
                <w:sz w:val="24"/>
                <w:szCs w:val="24"/>
              </w:rPr>
            </w:pPr>
            <w:r w:rsidRPr="00B003A8">
              <w:rPr>
                <w:sz w:val="24"/>
                <w:szCs w:val="24"/>
              </w:rPr>
              <w:t>Pe</w:t>
            </w:r>
            <w:r w:rsidRPr="00B003A8">
              <w:rPr>
                <w:color w:val="000000"/>
                <w:sz w:val="24"/>
                <w:szCs w:val="24"/>
              </w:rPr>
              <w:t xml:space="preserve">rkančioji organizacija priima ir kitus tiekėjo lygiaverčių aplinkos apsaugos vadybos užtikrinimo priemonių </w:t>
            </w:r>
            <w:proofErr w:type="spellStart"/>
            <w:r w:rsidRPr="00B003A8">
              <w:rPr>
                <w:color w:val="000000"/>
                <w:sz w:val="24"/>
                <w:szCs w:val="24"/>
              </w:rPr>
              <w:t>įrodymus</w:t>
            </w:r>
            <w:proofErr w:type="spellEnd"/>
            <w:r w:rsidRPr="00B003A8">
              <w:rPr>
                <w:color w:val="000000"/>
                <w:sz w:val="24"/>
                <w:szCs w:val="24"/>
              </w:rPr>
              <w:t>, kurie patvirtintų, kad jo siūlomos aplinkos apsaugos vadybos užtikrinimo priemonės atitinka reikalaujamus aplinkos apsaugos vadybos sistemos standartus.</w:t>
            </w:r>
          </w:p>
          <w:p w14:paraId="1A97667C" w14:textId="77777777" w:rsidR="000852FC" w:rsidRPr="00B003A8" w:rsidRDefault="000852FC" w:rsidP="00203AD9">
            <w:pPr>
              <w:autoSpaceDE w:val="0"/>
              <w:autoSpaceDN w:val="0"/>
              <w:adjustRightInd w:val="0"/>
              <w:ind w:firstLine="0"/>
              <w:rPr>
                <w:color w:val="000000"/>
                <w:sz w:val="24"/>
                <w:szCs w:val="24"/>
              </w:rPr>
            </w:pPr>
          </w:p>
          <w:p w14:paraId="3D435A7F" w14:textId="7E94F1A1" w:rsidR="000852FC" w:rsidRPr="00B003A8" w:rsidRDefault="000852FC" w:rsidP="001F7D2F">
            <w:pPr>
              <w:autoSpaceDE w:val="0"/>
              <w:autoSpaceDN w:val="0"/>
              <w:adjustRightInd w:val="0"/>
              <w:ind w:firstLine="0"/>
              <w:rPr>
                <w:color w:val="000000"/>
                <w:sz w:val="24"/>
                <w:szCs w:val="24"/>
              </w:rPr>
            </w:pPr>
            <w:r w:rsidRPr="00B003A8">
              <w:rPr>
                <w:rStyle w:val="cf01"/>
                <w:rFonts w:ascii="Times New Roman" w:hAnsi="Times New Roman" w:cs="Times New Roman"/>
                <w:sz w:val="24"/>
                <w:szCs w:val="24"/>
              </w:rPr>
              <w:t xml:space="preserve">Jeigu Tiekėjas pats atitinka šį reikalavimą, tačiau pasitelkia Subtiekėjus </w:t>
            </w:r>
            <w:r w:rsidR="001F7D2F" w:rsidRPr="00B003A8">
              <w:rPr>
                <w:rStyle w:val="cf01"/>
                <w:rFonts w:ascii="Times New Roman" w:hAnsi="Times New Roman" w:cs="Times New Roman"/>
                <w:color w:val="000000" w:themeColor="text1"/>
                <w:sz w:val="24"/>
                <w:szCs w:val="24"/>
              </w:rPr>
              <w:t>perkamiems darbams atlikti,</w:t>
            </w:r>
            <w:r w:rsidRPr="00B003A8">
              <w:rPr>
                <w:rStyle w:val="cf01"/>
                <w:rFonts w:ascii="Times New Roman" w:hAnsi="Times New Roman" w:cs="Times New Roman"/>
                <w:sz w:val="24"/>
                <w:szCs w:val="24"/>
              </w:rPr>
              <w:t xml:space="preserve"> kuriems  yra keliamas šis reikalavimas, pateikiamas: Tiekėjo vidaus dokumentas (pvz., įmonės patvirtinta aplinkos apsaugos politika ar kiti dokumentai) arba su Subtiekėju pasirašytas </w:t>
            </w:r>
            <w:r w:rsidRPr="00B003A8">
              <w:rPr>
                <w:rStyle w:val="cf01"/>
                <w:rFonts w:ascii="Times New Roman" w:hAnsi="Times New Roman" w:cs="Times New Roman"/>
                <w:sz w:val="24"/>
                <w:szCs w:val="24"/>
              </w:rPr>
              <w:lastRenderedPageBreak/>
              <w:t xml:space="preserve">susitarimas, arba kitas dokumentas, kuriame yra aprašyta, kad Subtiekėjas turi laikytis Tiekėjo aplinkos apsaugos vadybos standarto (ar Tiekėjo aplinkos apsaugos vadybos užtikrinimo priemonių) </w:t>
            </w:r>
            <w:r w:rsidRPr="00B003A8">
              <w:rPr>
                <w:rStyle w:val="cf11"/>
                <w:rFonts w:ascii="Times New Roman" w:hAnsi="Times New Roman" w:cs="Times New Roman"/>
                <w:sz w:val="24"/>
                <w:szCs w:val="24"/>
              </w:rPr>
              <w:t>tiek kiek jis (jos) taikomas (-</w:t>
            </w:r>
            <w:proofErr w:type="spellStart"/>
            <w:r w:rsidRPr="00B003A8">
              <w:rPr>
                <w:rStyle w:val="cf11"/>
                <w:rFonts w:ascii="Times New Roman" w:hAnsi="Times New Roman" w:cs="Times New Roman"/>
                <w:sz w:val="24"/>
                <w:szCs w:val="24"/>
              </w:rPr>
              <w:t>os</w:t>
            </w:r>
            <w:proofErr w:type="spellEnd"/>
            <w:r w:rsidRPr="00B003A8">
              <w:rPr>
                <w:rStyle w:val="cf11"/>
                <w:rFonts w:ascii="Times New Roman" w:hAnsi="Times New Roman" w:cs="Times New Roman"/>
                <w:sz w:val="24"/>
                <w:szCs w:val="24"/>
              </w:rPr>
              <w:t xml:space="preserve">) atsižvelgiant į Subtiekėjo prisiimamus įsipareigojimus pirkimo sutarčiai vykdyti </w:t>
            </w:r>
            <w:r w:rsidRPr="00B003A8">
              <w:rPr>
                <w:rStyle w:val="cf01"/>
                <w:rFonts w:ascii="Times New Roman" w:hAnsi="Times New Roman" w:cs="Times New Roman"/>
                <w:sz w:val="24"/>
                <w:szCs w:val="24"/>
              </w:rPr>
              <w:t>bei</w:t>
            </w:r>
            <w:r w:rsidRPr="00B003A8">
              <w:rPr>
                <w:rStyle w:val="cf11"/>
                <w:rFonts w:ascii="Times New Roman" w:hAnsi="Times New Roman" w:cs="Times New Roman"/>
                <w:sz w:val="24"/>
                <w:szCs w:val="24"/>
              </w:rPr>
              <w:t xml:space="preserve"> nustatyta Tiekėjo atsakomybė prižiūrėti, kad Subtiekėjas vadovautųsi Tiekėjo turimu a</w:t>
            </w:r>
            <w:r w:rsidRPr="00B003A8">
              <w:rPr>
                <w:rStyle w:val="cf01"/>
                <w:rFonts w:ascii="Times New Roman" w:hAnsi="Times New Roman" w:cs="Times New Roman"/>
                <w:sz w:val="24"/>
                <w:szCs w:val="24"/>
              </w:rPr>
              <w:t>plinkos apsaugos vadybos standartu (ar Tiekėjo a</w:t>
            </w:r>
            <w:r w:rsidRPr="00B003A8">
              <w:rPr>
                <w:rStyle w:val="cf11"/>
                <w:rFonts w:ascii="Times New Roman" w:hAnsi="Times New Roman" w:cs="Times New Roman"/>
                <w:sz w:val="24"/>
                <w:szCs w:val="24"/>
              </w:rPr>
              <w:t xml:space="preserve">plinkos </w:t>
            </w:r>
            <w:r w:rsidRPr="00B003A8">
              <w:rPr>
                <w:rStyle w:val="cf01"/>
                <w:rFonts w:ascii="Times New Roman" w:hAnsi="Times New Roman" w:cs="Times New Roman"/>
                <w:sz w:val="24"/>
                <w:szCs w:val="24"/>
              </w:rPr>
              <w:t>apsaugos vadybos užtikrinimo priemonėmis).</w:t>
            </w:r>
          </w:p>
        </w:tc>
        <w:tc>
          <w:tcPr>
            <w:tcW w:w="1457" w:type="pct"/>
            <w:tcBorders>
              <w:top w:val="single" w:sz="4" w:space="0" w:color="000000"/>
              <w:left w:val="single" w:sz="4" w:space="0" w:color="000000"/>
              <w:bottom w:val="single" w:sz="4" w:space="0" w:color="000000"/>
              <w:right w:val="single" w:sz="4" w:space="0" w:color="000000"/>
            </w:tcBorders>
          </w:tcPr>
          <w:p w14:paraId="5095C09A" w14:textId="46401EEF" w:rsidR="000852FC" w:rsidRPr="00B003A8" w:rsidRDefault="000852FC" w:rsidP="001F7D2F">
            <w:pPr>
              <w:autoSpaceDE w:val="0"/>
              <w:autoSpaceDN w:val="0"/>
              <w:adjustRightInd w:val="0"/>
              <w:ind w:firstLine="0"/>
              <w:rPr>
                <w:color w:val="000000"/>
                <w:sz w:val="24"/>
                <w:szCs w:val="24"/>
              </w:rPr>
            </w:pPr>
            <w:r w:rsidRPr="00B003A8">
              <w:rPr>
                <w:b/>
                <w:bCs/>
                <w:color w:val="000000"/>
                <w:sz w:val="24"/>
                <w:szCs w:val="24"/>
              </w:rPr>
              <w:lastRenderedPageBreak/>
              <w:t>Pastaba:</w:t>
            </w:r>
            <w:r w:rsidRPr="00B003A8">
              <w:rPr>
                <w:color w:val="000000"/>
                <w:sz w:val="24"/>
                <w:szCs w:val="24"/>
              </w:rPr>
              <w:t xml:space="preserve"> Jeigu Tiekėjas pats atitinka šį reikalavimą, tačiau pasitelkia Subtiekėjus </w:t>
            </w:r>
            <w:r w:rsidR="001F7D2F" w:rsidRPr="00B003A8">
              <w:rPr>
                <w:color w:val="000000" w:themeColor="text1"/>
                <w:sz w:val="24"/>
                <w:szCs w:val="24"/>
              </w:rPr>
              <w:t xml:space="preserve">perkamiems darbams atlikti </w:t>
            </w:r>
            <w:r w:rsidRPr="00B003A8">
              <w:rPr>
                <w:color w:val="000000" w:themeColor="text1"/>
                <w:sz w:val="24"/>
                <w:szCs w:val="24"/>
              </w:rPr>
              <w:t xml:space="preserve">, </w:t>
            </w:r>
            <w:r w:rsidRPr="00B003A8">
              <w:rPr>
                <w:color w:val="000000"/>
                <w:sz w:val="24"/>
                <w:szCs w:val="24"/>
              </w:rPr>
              <w:t>kuriems (-</w:t>
            </w:r>
            <w:proofErr w:type="spellStart"/>
            <w:r w:rsidRPr="00B003A8">
              <w:rPr>
                <w:color w:val="000000"/>
                <w:sz w:val="24"/>
                <w:szCs w:val="24"/>
              </w:rPr>
              <w:t>ioms</w:t>
            </w:r>
            <w:proofErr w:type="spellEnd"/>
            <w:r w:rsidRPr="00B003A8">
              <w:rPr>
                <w:color w:val="000000"/>
                <w:sz w:val="24"/>
                <w:szCs w:val="24"/>
              </w:rPr>
              <w:t>) yra keliamas šis reikalavimas, tokiu atveju Subtiekėjai turi laikytis reikalaujamo aplinkos apsaugos vadybos standarto reikalavimų, atsižvelgiant į jų prisiimamus įsipareigojimus pirkimo sutarčiai vykdyti.</w:t>
            </w:r>
          </w:p>
        </w:tc>
      </w:tr>
    </w:tbl>
    <w:p w14:paraId="7520D6A7" w14:textId="77777777" w:rsidR="000852FC" w:rsidRPr="00EE0136" w:rsidRDefault="000852FC" w:rsidP="00DF47C6">
      <w:pPr>
        <w:spacing w:after="0"/>
        <w:contextualSpacing/>
        <w:jc w:val="both"/>
        <w:rPr>
          <w:rFonts w:ascii="Times New Roman" w:hAnsi="Times New Roman" w:cs="Times New Roman"/>
          <w:b/>
          <w:bCs/>
          <w:color w:val="000000"/>
          <w:sz w:val="24"/>
          <w:szCs w:val="24"/>
          <w:highlight w:val="yellow"/>
        </w:rPr>
      </w:pPr>
    </w:p>
    <w:p w14:paraId="07D7B537" w14:textId="77777777" w:rsidR="000852FC" w:rsidRPr="00EE0136" w:rsidRDefault="000852FC" w:rsidP="00DF47C6">
      <w:pPr>
        <w:spacing w:after="0"/>
        <w:contextualSpacing/>
        <w:jc w:val="both"/>
        <w:rPr>
          <w:rFonts w:ascii="Times New Roman" w:hAnsi="Times New Roman" w:cs="Times New Roman"/>
          <w:b/>
          <w:bCs/>
          <w:color w:val="000000"/>
          <w:sz w:val="24"/>
          <w:szCs w:val="24"/>
          <w:highlight w:val="yellow"/>
        </w:rPr>
      </w:pPr>
    </w:p>
    <w:p w14:paraId="1B86DAF0" w14:textId="77777777" w:rsidR="002A29B8" w:rsidRDefault="002A29B8" w:rsidP="00431F53">
      <w:pPr>
        <w:spacing w:after="0"/>
        <w:contextualSpacing/>
        <w:rPr>
          <w:rFonts w:ascii="Times New Roman" w:hAnsi="Times New Roman" w:cs="Times New Roman"/>
          <w:sz w:val="24"/>
          <w:szCs w:val="24"/>
        </w:rPr>
      </w:pPr>
    </w:p>
    <w:p w14:paraId="7EF1460A" w14:textId="77777777" w:rsidR="001F7D2F" w:rsidRDefault="001F7D2F" w:rsidP="00431F53">
      <w:pPr>
        <w:spacing w:after="0"/>
        <w:contextualSpacing/>
        <w:rPr>
          <w:rFonts w:ascii="Times New Roman" w:hAnsi="Times New Roman" w:cs="Times New Roman"/>
          <w:sz w:val="24"/>
          <w:szCs w:val="24"/>
        </w:rPr>
      </w:pPr>
    </w:p>
    <w:p w14:paraId="0918F542" w14:textId="77777777" w:rsidR="001F7D2F" w:rsidRDefault="001F7D2F" w:rsidP="00431F53">
      <w:pPr>
        <w:spacing w:after="0"/>
        <w:contextualSpacing/>
        <w:rPr>
          <w:rFonts w:ascii="Times New Roman" w:hAnsi="Times New Roman" w:cs="Times New Roman"/>
          <w:sz w:val="24"/>
          <w:szCs w:val="24"/>
        </w:rPr>
      </w:pPr>
    </w:p>
    <w:p w14:paraId="1D858FC3" w14:textId="77777777" w:rsidR="001F7D2F" w:rsidRDefault="001F7D2F" w:rsidP="00431F53">
      <w:pPr>
        <w:spacing w:after="0"/>
        <w:contextualSpacing/>
        <w:rPr>
          <w:rFonts w:ascii="Times New Roman" w:hAnsi="Times New Roman" w:cs="Times New Roman"/>
          <w:sz w:val="24"/>
          <w:szCs w:val="24"/>
        </w:rPr>
      </w:pPr>
    </w:p>
    <w:p w14:paraId="27E8FAD1" w14:textId="77777777" w:rsidR="001F7D2F" w:rsidRDefault="001F7D2F" w:rsidP="00431F53">
      <w:pPr>
        <w:spacing w:after="0"/>
        <w:contextualSpacing/>
        <w:rPr>
          <w:rFonts w:ascii="Times New Roman" w:hAnsi="Times New Roman" w:cs="Times New Roman"/>
          <w:sz w:val="24"/>
          <w:szCs w:val="24"/>
        </w:rPr>
      </w:pPr>
    </w:p>
    <w:p w14:paraId="2FEAE8A3" w14:textId="77777777" w:rsidR="001F7D2F" w:rsidRDefault="001F7D2F" w:rsidP="00431F53">
      <w:pPr>
        <w:spacing w:after="0"/>
        <w:contextualSpacing/>
        <w:rPr>
          <w:rFonts w:ascii="Times New Roman" w:hAnsi="Times New Roman" w:cs="Times New Roman"/>
          <w:sz w:val="24"/>
          <w:szCs w:val="24"/>
        </w:rPr>
      </w:pPr>
    </w:p>
    <w:p w14:paraId="61EB7E58" w14:textId="77777777" w:rsidR="001F7D2F" w:rsidRDefault="001F7D2F" w:rsidP="00431F53">
      <w:pPr>
        <w:spacing w:after="0"/>
        <w:contextualSpacing/>
        <w:rPr>
          <w:rFonts w:ascii="Times New Roman" w:hAnsi="Times New Roman" w:cs="Times New Roman"/>
          <w:sz w:val="24"/>
          <w:szCs w:val="24"/>
        </w:rPr>
      </w:pPr>
    </w:p>
    <w:p w14:paraId="225ADA99" w14:textId="77777777" w:rsidR="001F7D2F" w:rsidRDefault="001F7D2F" w:rsidP="00431F53">
      <w:pPr>
        <w:spacing w:after="0"/>
        <w:contextualSpacing/>
        <w:rPr>
          <w:rFonts w:ascii="Times New Roman" w:hAnsi="Times New Roman" w:cs="Times New Roman"/>
          <w:sz w:val="24"/>
          <w:szCs w:val="24"/>
        </w:rPr>
      </w:pPr>
    </w:p>
    <w:p w14:paraId="1280F740" w14:textId="77777777" w:rsidR="001F7D2F" w:rsidRDefault="001F7D2F" w:rsidP="00431F53">
      <w:pPr>
        <w:spacing w:after="0"/>
        <w:contextualSpacing/>
        <w:rPr>
          <w:rFonts w:ascii="Times New Roman" w:hAnsi="Times New Roman" w:cs="Times New Roman"/>
          <w:sz w:val="24"/>
          <w:szCs w:val="24"/>
        </w:rPr>
      </w:pPr>
    </w:p>
    <w:p w14:paraId="789A19A7" w14:textId="77777777" w:rsidR="001F7D2F" w:rsidRDefault="001F7D2F" w:rsidP="00431F53">
      <w:pPr>
        <w:spacing w:after="0"/>
        <w:contextualSpacing/>
        <w:rPr>
          <w:rFonts w:ascii="Times New Roman" w:hAnsi="Times New Roman" w:cs="Times New Roman"/>
          <w:sz w:val="24"/>
          <w:szCs w:val="24"/>
        </w:rPr>
      </w:pPr>
    </w:p>
    <w:p w14:paraId="6341FE2B" w14:textId="77777777" w:rsidR="001F7D2F" w:rsidRDefault="001F7D2F" w:rsidP="00431F53">
      <w:pPr>
        <w:spacing w:after="0"/>
        <w:contextualSpacing/>
        <w:rPr>
          <w:rFonts w:ascii="Times New Roman" w:hAnsi="Times New Roman" w:cs="Times New Roman"/>
          <w:sz w:val="24"/>
          <w:szCs w:val="24"/>
        </w:rPr>
      </w:pPr>
    </w:p>
    <w:p w14:paraId="75C099B3" w14:textId="77777777" w:rsidR="001F7D2F" w:rsidRDefault="001F7D2F" w:rsidP="00431F53">
      <w:pPr>
        <w:spacing w:after="0"/>
        <w:contextualSpacing/>
        <w:rPr>
          <w:rFonts w:ascii="Times New Roman" w:hAnsi="Times New Roman" w:cs="Times New Roman"/>
          <w:sz w:val="24"/>
          <w:szCs w:val="24"/>
        </w:rPr>
      </w:pPr>
    </w:p>
    <w:p w14:paraId="78D55F4F" w14:textId="77777777" w:rsidR="001F7D2F" w:rsidRDefault="001F7D2F" w:rsidP="00431F53">
      <w:pPr>
        <w:spacing w:after="0"/>
        <w:contextualSpacing/>
        <w:rPr>
          <w:rFonts w:ascii="Times New Roman" w:hAnsi="Times New Roman" w:cs="Times New Roman"/>
          <w:sz w:val="24"/>
          <w:szCs w:val="24"/>
        </w:rPr>
      </w:pPr>
    </w:p>
    <w:p w14:paraId="2CB6607F" w14:textId="77777777" w:rsidR="001F7D2F" w:rsidRDefault="001F7D2F" w:rsidP="00431F53">
      <w:pPr>
        <w:spacing w:after="0"/>
        <w:contextualSpacing/>
        <w:rPr>
          <w:rFonts w:ascii="Times New Roman" w:hAnsi="Times New Roman" w:cs="Times New Roman"/>
          <w:sz w:val="24"/>
          <w:szCs w:val="24"/>
        </w:rPr>
      </w:pPr>
    </w:p>
    <w:p w14:paraId="6BA0B948" w14:textId="77777777" w:rsidR="001F7D2F" w:rsidRDefault="001F7D2F" w:rsidP="00431F53">
      <w:pPr>
        <w:spacing w:after="0"/>
        <w:contextualSpacing/>
        <w:rPr>
          <w:rFonts w:ascii="Times New Roman" w:hAnsi="Times New Roman" w:cs="Times New Roman"/>
          <w:sz w:val="24"/>
          <w:szCs w:val="24"/>
        </w:rPr>
      </w:pPr>
    </w:p>
    <w:p w14:paraId="0FF0F47F" w14:textId="77777777" w:rsidR="001F7D2F" w:rsidRDefault="001F7D2F" w:rsidP="00431F53">
      <w:pPr>
        <w:spacing w:after="0"/>
        <w:contextualSpacing/>
        <w:rPr>
          <w:rFonts w:ascii="Times New Roman" w:hAnsi="Times New Roman" w:cs="Times New Roman"/>
          <w:sz w:val="24"/>
          <w:szCs w:val="24"/>
        </w:rPr>
      </w:pPr>
    </w:p>
    <w:p w14:paraId="29E070FF" w14:textId="77777777" w:rsidR="001F7D2F" w:rsidRDefault="001F7D2F" w:rsidP="00431F53">
      <w:pPr>
        <w:spacing w:after="0"/>
        <w:contextualSpacing/>
        <w:rPr>
          <w:rFonts w:ascii="Times New Roman" w:hAnsi="Times New Roman" w:cs="Times New Roman"/>
          <w:sz w:val="24"/>
          <w:szCs w:val="24"/>
        </w:rPr>
      </w:pPr>
    </w:p>
    <w:p w14:paraId="225BBDB5" w14:textId="77777777" w:rsidR="001F7D2F" w:rsidRDefault="001F7D2F" w:rsidP="00431F53">
      <w:pPr>
        <w:spacing w:after="0"/>
        <w:contextualSpacing/>
        <w:rPr>
          <w:rFonts w:ascii="Times New Roman" w:hAnsi="Times New Roman" w:cs="Times New Roman"/>
          <w:sz w:val="24"/>
          <w:szCs w:val="24"/>
        </w:rPr>
      </w:pPr>
    </w:p>
    <w:p w14:paraId="34897EC7" w14:textId="77777777" w:rsidR="001F7D2F" w:rsidRDefault="001F7D2F" w:rsidP="00431F53">
      <w:pPr>
        <w:spacing w:after="0"/>
        <w:contextualSpacing/>
        <w:rPr>
          <w:rFonts w:ascii="Times New Roman" w:hAnsi="Times New Roman" w:cs="Times New Roman"/>
          <w:sz w:val="24"/>
          <w:szCs w:val="24"/>
        </w:rPr>
      </w:pPr>
    </w:p>
    <w:p w14:paraId="19D170B6" w14:textId="77777777" w:rsidR="001F7D2F" w:rsidRDefault="001F7D2F" w:rsidP="00431F53">
      <w:pPr>
        <w:spacing w:after="0"/>
        <w:contextualSpacing/>
        <w:rPr>
          <w:rFonts w:ascii="Times New Roman" w:hAnsi="Times New Roman" w:cs="Times New Roman"/>
          <w:sz w:val="24"/>
          <w:szCs w:val="24"/>
        </w:rPr>
      </w:pPr>
    </w:p>
    <w:p w14:paraId="12DDB67C" w14:textId="77777777" w:rsidR="001F7D2F" w:rsidRDefault="001F7D2F" w:rsidP="00431F53">
      <w:pPr>
        <w:spacing w:after="0"/>
        <w:contextualSpacing/>
        <w:rPr>
          <w:rFonts w:ascii="Times New Roman" w:hAnsi="Times New Roman" w:cs="Times New Roman"/>
          <w:sz w:val="24"/>
          <w:szCs w:val="24"/>
        </w:rPr>
      </w:pPr>
    </w:p>
    <w:p w14:paraId="5EAE67A5" w14:textId="77777777" w:rsidR="001F7D2F" w:rsidRDefault="001F7D2F" w:rsidP="00431F53">
      <w:pPr>
        <w:spacing w:after="0"/>
        <w:contextualSpacing/>
        <w:rPr>
          <w:rFonts w:ascii="Times New Roman" w:hAnsi="Times New Roman" w:cs="Times New Roman"/>
          <w:sz w:val="24"/>
          <w:szCs w:val="24"/>
        </w:rPr>
      </w:pPr>
    </w:p>
    <w:p w14:paraId="13165F35" w14:textId="77777777" w:rsidR="00945750" w:rsidRDefault="00945750" w:rsidP="0075672E">
      <w:pPr>
        <w:spacing w:after="0" w:line="240" w:lineRule="auto"/>
        <w:ind w:left="567"/>
        <w:contextualSpacing/>
        <w:jc w:val="right"/>
        <w:rPr>
          <w:rFonts w:ascii="Times New Roman" w:hAnsi="Times New Roman" w:cs="Times New Roman"/>
          <w:sz w:val="24"/>
          <w:szCs w:val="24"/>
        </w:rPr>
      </w:pPr>
      <w:bookmarkStart w:id="99" w:name="_Hlk189558305"/>
    </w:p>
    <w:p w14:paraId="62CB2D14" w14:textId="77777777" w:rsidR="00945750" w:rsidRDefault="00945750" w:rsidP="0075672E">
      <w:pPr>
        <w:spacing w:after="0" w:line="240" w:lineRule="auto"/>
        <w:ind w:left="567"/>
        <w:contextualSpacing/>
        <w:jc w:val="right"/>
        <w:rPr>
          <w:rFonts w:ascii="Times New Roman" w:hAnsi="Times New Roman" w:cs="Times New Roman"/>
          <w:sz w:val="24"/>
          <w:szCs w:val="24"/>
        </w:rPr>
      </w:pPr>
    </w:p>
    <w:p w14:paraId="1ECA9FB2" w14:textId="77777777" w:rsidR="00EE0136" w:rsidRDefault="00EE0136" w:rsidP="0075672E">
      <w:pPr>
        <w:spacing w:after="0" w:line="240" w:lineRule="auto"/>
        <w:ind w:left="567"/>
        <w:contextualSpacing/>
        <w:jc w:val="right"/>
        <w:rPr>
          <w:rFonts w:ascii="Times New Roman" w:hAnsi="Times New Roman" w:cs="Times New Roman"/>
          <w:sz w:val="24"/>
          <w:szCs w:val="24"/>
        </w:rPr>
      </w:pPr>
    </w:p>
    <w:p w14:paraId="5E5D37B5" w14:textId="77777777" w:rsidR="00EE0136" w:rsidRDefault="00EE0136" w:rsidP="0075672E">
      <w:pPr>
        <w:spacing w:after="0" w:line="240" w:lineRule="auto"/>
        <w:ind w:left="567"/>
        <w:contextualSpacing/>
        <w:jc w:val="right"/>
        <w:rPr>
          <w:rFonts w:ascii="Times New Roman" w:hAnsi="Times New Roman" w:cs="Times New Roman"/>
          <w:sz w:val="24"/>
          <w:szCs w:val="24"/>
        </w:rPr>
      </w:pPr>
    </w:p>
    <w:p w14:paraId="72BEB9D3" w14:textId="77777777" w:rsidR="00945750" w:rsidRDefault="00945750" w:rsidP="0075672E">
      <w:pPr>
        <w:spacing w:after="0" w:line="240" w:lineRule="auto"/>
        <w:ind w:left="567"/>
        <w:contextualSpacing/>
        <w:jc w:val="right"/>
        <w:rPr>
          <w:rFonts w:ascii="Times New Roman" w:hAnsi="Times New Roman" w:cs="Times New Roman"/>
          <w:sz w:val="24"/>
          <w:szCs w:val="24"/>
        </w:rPr>
      </w:pPr>
    </w:p>
    <w:p w14:paraId="11DFD40D" w14:textId="278D4C8E" w:rsidR="0075672E" w:rsidRDefault="0075672E" w:rsidP="0075672E">
      <w:pPr>
        <w:spacing w:after="0" w:line="240" w:lineRule="auto"/>
        <w:ind w:left="567"/>
        <w:contextualSpacing/>
        <w:jc w:val="right"/>
        <w:rPr>
          <w:rFonts w:ascii="Times New Roman" w:hAnsi="Times New Roman" w:cs="Times New Roman"/>
          <w:sz w:val="24"/>
          <w:szCs w:val="24"/>
        </w:rPr>
      </w:pPr>
      <w:r w:rsidRPr="00792BE5">
        <w:rPr>
          <w:rFonts w:ascii="Times New Roman" w:hAnsi="Times New Roman" w:cs="Times New Roman"/>
          <w:sz w:val="24"/>
          <w:szCs w:val="24"/>
        </w:rPr>
        <w:lastRenderedPageBreak/>
        <w:t>Specialiųjų pirkimo sąlygų 6 priedas „Tiekėjų pašalinimo pagrindų atitikties deklaracija“</w:t>
      </w:r>
      <w:bookmarkEnd w:id="99"/>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D142AA">
      <w:pPr>
        <w:pStyle w:val="CentrBoldm"/>
        <w:spacing w:after="160"/>
        <w:rPr>
          <w:rFonts w:ascii="Times New Roman" w:hAnsi="Times New Roman"/>
          <w:b w:val="0"/>
          <w:bCs w:val="0"/>
          <w:color w:val="000000"/>
          <w:sz w:val="24"/>
          <w:szCs w:val="24"/>
          <w:lang w:val="lt-LT"/>
        </w:rPr>
      </w:pPr>
    </w:p>
    <w:p w14:paraId="58DD4AE1" w14:textId="2F2FD8F0" w:rsidR="00AA020B" w:rsidRPr="00C433B8" w:rsidRDefault="00AA020B" w:rsidP="00AA020B">
      <w:pPr>
        <w:pStyle w:val="CentrBoldm"/>
        <w:ind w:firstLine="567"/>
        <w:jc w:val="both"/>
        <w:rPr>
          <w:rFonts w:ascii="Times New Roman" w:hAnsi="Times New Roman"/>
          <w:b w:val="0"/>
          <w:bCs w:val="0"/>
          <w:i/>
          <w:iCs/>
          <w:color w:val="000000" w:themeColor="text1"/>
          <w:sz w:val="24"/>
          <w:szCs w:val="24"/>
          <w:lang w:val="lt-LT"/>
        </w:rPr>
      </w:pPr>
      <w:r w:rsidRPr="00C433B8">
        <w:rPr>
          <w:rFonts w:ascii="Times New Roman" w:hAnsi="Times New Roman"/>
          <w:b w:val="0"/>
          <w:bCs w:val="0"/>
          <w:color w:val="000000" w:themeColor="text1"/>
          <w:sz w:val="24"/>
          <w:szCs w:val="24"/>
          <w:lang w:val="lt-LT"/>
        </w:rPr>
        <w:t>Aš,</w:t>
      </w:r>
      <w:r w:rsidRPr="00C433B8">
        <w:rPr>
          <w:rFonts w:ascii="Times New Roman" w:hAnsi="Times New Roman"/>
          <w:i/>
          <w:iCs/>
          <w:color w:val="000000" w:themeColor="text1"/>
          <w:sz w:val="24"/>
          <w:szCs w:val="24"/>
          <w:lang w:val="lt-LT"/>
        </w:rPr>
        <w:t xml:space="preserve"> </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i/>
          <w:iCs/>
          <w:color w:val="C00000"/>
          <w:sz w:val="24"/>
          <w:szCs w:val="24"/>
          <w:lang w:val="lt-LT"/>
        </w:rPr>
        <w:t>Tiekėjo vadovo arba jo įgalioto asmens pareigų pavadinimas, vardas ir pavardė</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color w:val="000000" w:themeColor="text1"/>
          <w:sz w:val="24"/>
          <w:szCs w:val="24"/>
          <w:lang w:val="lt-LT"/>
        </w:rPr>
        <w:t>, tvirtinu, kad mano vadovaujamo (-</w:t>
      </w:r>
      <w:proofErr w:type="spellStart"/>
      <w:r w:rsidRPr="00C433B8">
        <w:rPr>
          <w:rFonts w:ascii="Times New Roman" w:hAnsi="Times New Roman"/>
          <w:b w:val="0"/>
          <w:bCs w:val="0"/>
          <w:color w:val="000000" w:themeColor="text1"/>
          <w:sz w:val="24"/>
          <w:szCs w:val="24"/>
          <w:lang w:val="lt-LT"/>
        </w:rPr>
        <w:t>os</w:t>
      </w:r>
      <w:proofErr w:type="spellEnd"/>
      <w:r w:rsidRPr="00C433B8">
        <w:rPr>
          <w:rFonts w:ascii="Times New Roman" w:hAnsi="Times New Roman"/>
          <w:b w:val="0"/>
          <w:bCs w:val="0"/>
          <w:color w:val="000000" w:themeColor="text1"/>
          <w:sz w:val="24"/>
          <w:szCs w:val="24"/>
          <w:lang w:val="lt-LT"/>
        </w:rPr>
        <w:t>) (atstovaujamo (-</w:t>
      </w:r>
      <w:proofErr w:type="spellStart"/>
      <w:r w:rsidRPr="00C433B8">
        <w:rPr>
          <w:rFonts w:ascii="Times New Roman" w:hAnsi="Times New Roman"/>
          <w:b w:val="0"/>
          <w:bCs w:val="0"/>
          <w:color w:val="000000" w:themeColor="text1"/>
          <w:sz w:val="24"/>
          <w:szCs w:val="24"/>
          <w:lang w:val="lt-LT"/>
        </w:rPr>
        <w:t>os</w:t>
      </w:r>
      <w:proofErr w:type="spellEnd"/>
      <w:r w:rsidRPr="00C433B8">
        <w:rPr>
          <w:rFonts w:ascii="Times New Roman" w:hAnsi="Times New Roman"/>
          <w:b w:val="0"/>
          <w:bCs w:val="0"/>
          <w:color w:val="000000" w:themeColor="text1"/>
          <w:sz w:val="24"/>
          <w:szCs w:val="24"/>
          <w:lang w:val="lt-LT"/>
        </w:rPr>
        <w:t xml:space="preserve">)) </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i/>
          <w:iCs/>
          <w:color w:val="C00000"/>
          <w:sz w:val="24"/>
          <w:szCs w:val="24"/>
          <w:lang w:val="lt-LT"/>
        </w:rPr>
        <w:t>Tiekėjo pavadinimas</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color w:val="000000" w:themeColor="text1"/>
          <w:sz w:val="24"/>
          <w:szCs w:val="24"/>
          <w:lang w:val="lt-LT"/>
        </w:rPr>
        <w:t>, dalyvaujančio (-</w:t>
      </w:r>
      <w:proofErr w:type="spellStart"/>
      <w:r w:rsidRPr="00C433B8">
        <w:rPr>
          <w:rFonts w:ascii="Times New Roman" w:hAnsi="Times New Roman"/>
          <w:b w:val="0"/>
          <w:bCs w:val="0"/>
          <w:color w:val="000000" w:themeColor="text1"/>
          <w:sz w:val="24"/>
          <w:szCs w:val="24"/>
          <w:lang w:val="lt-LT"/>
        </w:rPr>
        <w:t>ios</w:t>
      </w:r>
      <w:proofErr w:type="spellEnd"/>
      <w:r w:rsidRPr="00C433B8">
        <w:rPr>
          <w:rFonts w:ascii="Times New Roman" w:hAnsi="Times New Roman"/>
          <w:b w:val="0"/>
          <w:bCs w:val="0"/>
          <w:color w:val="000000" w:themeColor="text1"/>
          <w:sz w:val="24"/>
          <w:szCs w:val="24"/>
          <w:lang w:val="lt-LT"/>
        </w:rPr>
        <w:t>) Raseinių rajono savivaldybės administracijos atliekamame mažos vertės skelbiamos apklausos būdu viešajame pirkime „</w:t>
      </w:r>
      <w:r w:rsidRPr="00C433B8">
        <w:rPr>
          <w:rFonts w:ascii="Times New Roman" w:hAnsi="Times New Roman"/>
          <w:b w:val="0"/>
          <w:bCs w:val="0"/>
          <w:sz w:val="24"/>
          <w:szCs w:val="24"/>
          <w:lang w:val="lt-LT"/>
        </w:rPr>
        <w:t xml:space="preserve">Būsto ir gyvenamosios aplinkos pritaikymo neįgaliesiems </w:t>
      </w:r>
      <w:r w:rsidRPr="00442421">
        <w:rPr>
          <w:rFonts w:ascii="Times New Roman" w:hAnsi="Times New Roman"/>
          <w:b w:val="0"/>
          <w:bCs w:val="0"/>
          <w:sz w:val="24"/>
          <w:szCs w:val="24"/>
          <w:lang w:val="lt-LT"/>
        </w:rPr>
        <w:t>įgyvendinimas</w:t>
      </w:r>
      <w:r w:rsidRPr="00442421">
        <w:rPr>
          <w:rFonts w:ascii="Times New Roman" w:hAnsi="Times New Roman"/>
          <w:b w:val="0"/>
          <w:bCs w:val="0"/>
          <w:iCs/>
          <w:color w:val="000000" w:themeColor="text1"/>
          <w:sz w:val="24"/>
          <w:szCs w:val="24"/>
          <w:lang w:val="lt-LT"/>
        </w:rPr>
        <w:t xml:space="preserve">“ </w:t>
      </w:r>
      <w:r w:rsidRPr="00442421">
        <w:rPr>
          <w:rFonts w:ascii="Times New Roman" w:hAnsi="Times New Roman"/>
          <w:b w:val="0"/>
          <w:bCs w:val="0"/>
          <w:i/>
          <w:color w:val="EE0000"/>
          <w:sz w:val="24"/>
          <w:szCs w:val="24"/>
          <w:lang w:val="lt-LT"/>
        </w:rPr>
        <w:t>(</w:t>
      </w:r>
      <w:r w:rsidR="00385B75">
        <w:rPr>
          <w:rFonts w:ascii="Times New Roman" w:hAnsi="Times New Roman"/>
          <w:b w:val="0"/>
          <w:bCs w:val="0"/>
          <w:i/>
          <w:color w:val="EE0000"/>
          <w:sz w:val="24"/>
          <w:szCs w:val="24"/>
          <w:lang w:val="lt-LT"/>
        </w:rPr>
        <w:t>Parko</w:t>
      </w:r>
      <w:r w:rsidR="00D0295C">
        <w:rPr>
          <w:rFonts w:ascii="Times New Roman" w:hAnsi="Times New Roman"/>
          <w:b w:val="0"/>
          <w:bCs w:val="0"/>
          <w:i/>
          <w:color w:val="EE0000"/>
          <w:sz w:val="24"/>
          <w:szCs w:val="24"/>
          <w:lang w:val="lt-LT"/>
        </w:rPr>
        <w:t xml:space="preserve"> g.</w:t>
      </w:r>
      <w:r w:rsidR="00385B75">
        <w:rPr>
          <w:rFonts w:ascii="Times New Roman" w:hAnsi="Times New Roman"/>
          <w:b w:val="0"/>
          <w:bCs w:val="0"/>
          <w:i/>
          <w:color w:val="EE0000"/>
          <w:sz w:val="24"/>
          <w:szCs w:val="24"/>
          <w:lang w:val="lt-LT"/>
        </w:rPr>
        <w:t>8</w:t>
      </w:r>
      <w:r w:rsidR="00D0295C">
        <w:rPr>
          <w:rFonts w:ascii="Times New Roman" w:hAnsi="Times New Roman"/>
          <w:b w:val="0"/>
          <w:bCs w:val="0"/>
          <w:i/>
          <w:color w:val="EE0000"/>
          <w:sz w:val="24"/>
          <w:szCs w:val="24"/>
          <w:lang w:val="lt-LT"/>
        </w:rPr>
        <w:t>,</w:t>
      </w:r>
      <w:r w:rsidR="00385B75">
        <w:rPr>
          <w:rFonts w:ascii="Times New Roman" w:hAnsi="Times New Roman"/>
          <w:b w:val="0"/>
          <w:bCs w:val="0"/>
          <w:i/>
          <w:color w:val="EE0000"/>
          <w:sz w:val="24"/>
          <w:szCs w:val="24"/>
          <w:lang w:val="lt-LT"/>
        </w:rPr>
        <w:t xml:space="preserve"> </w:t>
      </w:r>
      <w:proofErr w:type="spellStart"/>
      <w:r w:rsidR="00385B75">
        <w:rPr>
          <w:rFonts w:ascii="Times New Roman" w:hAnsi="Times New Roman"/>
          <w:b w:val="0"/>
          <w:bCs w:val="0"/>
          <w:i/>
          <w:color w:val="EE0000"/>
          <w:sz w:val="24"/>
          <w:szCs w:val="24"/>
          <w:lang w:val="lt-LT"/>
        </w:rPr>
        <w:t>Užkalniai</w:t>
      </w:r>
      <w:proofErr w:type="spellEnd"/>
      <w:r w:rsidR="00385B75">
        <w:rPr>
          <w:rFonts w:ascii="Times New Roman" w:hAnsi="Times New Roman"/>
          <w:b w:val="0"/>
          <w:bCs w:val="0"/>
          <w:i/>
          <w:color w:val="EE0000"/>
          <w:sz w:val="24"/>
          <w:szCs w:val="24"/>
          <w:lang w:val="lt-LT"/>
        </w:rPr>
        <w:t>, Raseinių r.</w:t>
      </w:r>
      <w:r w:rsidRPr="00442421">
        <w:rPr>
          <w:rFonts w:ascii="Times New Roman" w:hAnsi="Times New Roman"/>
          <w:b w:val="0"/>
          <w:bCs w:val="0"/>
          <w:i/>
          <w:color w:val="EE0000"/>
          <w:sz w:val="24"/>
          <w:szCs w:val="24"/>
          <w:lang w:val="lt-LT"/>
        </w:rPr>
        <w:t xml:space="preserve">) </w:t>
      </w:r>
      <w:r w:rsidRPr="00442421">
        <w:rPr>
          <w:rFonts w:ascii="Times New Roman" w:hAnsi="Times New Roman"/>
          <w:b w:val="0"/>
          <w:bCs w:val="0"/>
          <w:i/>
          <w:iCs/>
          <w:color w:val="000000" w:themeColor="text1"/>
          <w:sz w:val="24"/>
          <w:szCs w:val="24"/>
          <w:lang w:val="lt-LT"/>
        </w:rPr>
        <w:t>[</w:t>
      </w:r>
      <w:r w:rsidRPr="00442421">
        <w:rPr>
          <w:rFonts w:ascii="Times New Roman" w:hAnsi="Times New Roman"/>
          <w:b w:val="0"/>
          <w:bCs w:val="0"/>
          <w:i/>
          <w:iCs/>
          <w:color w:val="C00000"/>
          <w:sz w:val="24"/>
          <w:szCs w:val="24"/>
          <w:lang w:val="lt-LT"/>
        </w:rPr>
        <w:t>Pirkimo</w:t>
      </w:r>
      <w:r w:rsidRPr="00C433B8">
        <w:rPr>
          <w:rFonts w:ascii="Times New Roman" w:hAnsi="Times New Roman"/>
          <w:b w:val="0"/>
          <w:bCs w:val="0"/>
          <w:i/>
          <w:iCs/>
          <w:color w:val="C00000"/>
          <w:sz w:val="24"/>
          <w:szCs w:val="24"/>
          <w:lang w:val="lt-LT"/>
        </w:rPr>
        <w:t xml:space="preserve"> CVP IS ID</w:t>
      </w:r>
      <w:r w:rsidRPr="00C433B8">
        <w:rPr>
          <w:rFonts w:ascii="Times New Roman" w:hAnsi="Times New Roman"/>
          <w:b w:val="0"/>
          <w:bCs w:val="0"/>
          <w:i/>
          <w:iCs/>
          <w:color w:val="000000" w:themeColor="text1"/>
          <w:sz w:val="24"/>
          <w:szCs w:val="24"/>
          <w:lang w:val="lt-LT"/>
        </w:rPr>
        <w:t>].</w:t>
      </w:r>
    </w:p>
    <w:p w14:paraId="48009191" w14:textId="77777777" w:rsidR="00AA020B" w:rsidRPr="00C433B8" w:rsidRDefault="00AA020B" w:rsidP="00D142AA">
      <w:pPr>
        <w:spacing w:line="240" w:lineRule="auto"/>
        <w:jc w:val="both"/>
        <w:rPr>
          <w:rFonts w:ascii="Times New Roman" w:hAnsi="Times New Roman" w:cs="Times New Roman"/>
          <w:color w:val="000000"/>
          <w:sz w:val="24"/>
          <w:szCs w:val="24"/>
        </w:rPr>
      </w:pPr>
    </w:p>
    <w:p w14:paraId="55EA1F6A" w14:textId="57AAA173" w:rsidR="0075672E" w:rsidRPr="00792BE5" w:rsidRDefault="0075672E" w:rsidP="00D142AA">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Pr>
          <w:rFonts w:ascii="Times New Roman" w:hAnsi="Times New Roman" w:cs="Times New Roman"/>
          <w:i/>
          <w:color w:val="000000"/>
          <w:sz w:val="24"/>
          <w:szCs w:val="24"/>
        </w:rPr>
        <w:t xml:space="preserve">x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9A6C64">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792BE5">
              <w:rPr>
                <w:rFonts w:ascii="Times New Roman" w:eastAsia="Arial" w:hAnsi="Times New Roman" w:cs="Times New Roman"/>
                <w:sz w:val="24"/>
                <w:szCs w:val="24"/>
              </w:rPr>
              <w:t>vandentvarkos</w:t>
            </w:r>
            <w:proofErr w:type="spellEnd"/>
            <w:r w:rsidRPr="00792BE5">
              <w:rPr>
                <w:rFonts w:ascii="Times New Roman" w:eastAsia="Arial"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9A6C64">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9A6C64">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9A6C64">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lastRenderedPageBreak/>
              <w:t>2.</w:t>
            </w:r>
          </w:p>
        </w:tc>
        <w:tc>
          <w:tcPr>
            <w:tcW w:w="8959" w:type="dxa"/>
          </w:tcPr>
          <w:p w14:paraId="5FFE276A"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2BE5">
              <w:rPr>
                <w:rFonts w:ascii="Times New Roman" w:eastAsia="Arial" w:hAnsi="Times New Roman" w:cs="Times New Roman"/>
                <w:sz w:val="24"/>
                <w:szCs w:val="24"/>
              </w:rPr>
              <w:t>vandentvarkos</w:t>
            </w:r>
            <w:proofErr w:type="spellEnd"/>
            <w:r w:rsidRPr="00792BE5">
              <w:rPr>
                <w:rFonts w:ascii="Times New Roman" w:eastAsia="Arial" w:hAnsi="Times New Roman" w:cs="Times New Roman"/>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9A6C64">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9A6C64">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7"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184861A0" w:rsidR="0075672E" w:rsidRPr="00792BE5" w:rsidRDefault="0075672E" w:rsidP="00D0295C">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00D0295C"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00D0295C" w:rsidRPr="000175C8">
        <w:rPr>
          <w:rFonts w:ascii="Times New Roman" w:hAnsi="Times New Roman" w:cs="Times New Roman"/>
          <w:iCs/>
          <w:sz w:val="24"/>
          <w:szCs w:val="24"/>
        </w:rPr>
        <w:t xml:space="preserve">žinomi subtiekėjai ar </w:t>
      </w:r>
      <w:proofErr w:type="spellStart"/>
      <w:r w:rsidR="00D0295C" w:rsidRPr="000175C8">
        <w:rPr>
          <w:rFonts w:ascii="Times New Roman" w:hAnsi="Times New Roman" w:cs="Times New Roman"/>
          <w:iCs/>
          <w:sz w:val="24"/>
          <w:szCs w:val="24"/>
        </w:rPr>
        <w:t>subteikėjai</w:t>
      </w:r>
      <w:proofErr w:type="spellEnd"/>
      <w:r w:rsidR="00D0295C" w:rsidRPr="000175C8">
        <w:rPr>
          <w:rFonts w:ascii="Times New Roman" w:hAnsi="Times New Roman" w:cs="Times New Roman"/>
          <w:iCs/>
          <w:sz w:val="24"/>
          <w:szCs w:val="24"/>
        </w:rPr>
        <w:t xml:space="preserve">, kurių </w:t>
      </w:r>
      <w:proofErr w:type="spellStart"/>
      <w:r w:rsidR="00D0295C" w:rsidRPr="000175C8">
        <w:rPr>
          <w:rFonts w:ascii="Times New Roman" w:hAnsi="Times New Roman" w:cs="Times New Roman"/>
          <w:iCs/>
          <w:sz w:val="24"/>
          <w:szCs w:val="24"/>
        </w:rPr>
        <w:t>pajėgumais</w:t>
      </w:r>
      <w:proofErr w:type="spellEnd"/>
      <w:r w:rsidR="00D0295C" w:rsidRPr="000175C8">
        <w:rPr>
          <w:rFonts w:ascii="Times New Roman" w:hAnsi="Times New Roman" w:cs="Times New Roman"/>
          <w:iCs/>
          <w:sz w:val="24"/>
          <w:szCs w:val="24"/>
        </w:rPr>
        <w:t xml:space="preserve"> remiasi tiekėjas, dalyvaujantis pirkime turi neturėti šioje lentelėje nurodytų pašalinimo pagrindų. RRSA CPO nereikalauja pateikti dokumentus, patvirtinančius tiekėjų pašalinimo pagrindų nebuvimą, išskyrus</w:t>
      </w:r>
      <w:r w:rsidR="00D0295C"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9A6C64">
        <w:trPr>
          <w:trHeight w:val="285"/>
        </w:trPr>
        <w:tc>
          <w:tcPr>
            <w:tcW w:w="3284" w:type="dxa"/>
            <w:tcBorders>
              <w:top w:val="nil"/>
              <w:left w:val="nil"/>
              <w:bottom w:val="single" w:sz="4" w:space="0" w:color="auto"/>
              <w:right w:val="nil"/>
            </w:tcBorders>
          </w:tcPr>
          <w:p w14:paraId="1A96A1A8" w14:textId="77777777" w:rsidR="0075672E" w:rsidRPr="00792BE5" w:rsidRDefault="0075672E" w:rsidP="009A6C64">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9A6C64">
        <w:trPr>
          <w:trHeight w:val="186"/>
        </w:trPr>
        <w:tc>
          <w:tcPr>
            <w:tcW w:w="3284" w:type="dxa"/>
            <w:tcBorders>
              <w:top w:val="single" w:sz="4" w:space="0" w:color="auto"/>
              <w:left w:val="nil"/>
              <w:bottom w:val="nil"/>
              <w:right w:val="nil"/>
            </w:tcBorders>
          </w:tcPr>
          <w:p w14:paraId="0E308551" w14:textId="77777777" w:rsidR="0075672E" w:rsidRPr="00792BE5" w:rsidRDefault="0075672E" w:rsidP="009A6C64">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r>
    </w:tbl>
    <w:p w14:paraId="7ABCA208" w14:textId="02CA9A5E" w:rsidR="00E07C71"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E07C71" w:rsidSect="00590415">
      <w:pgSz w:w="12240" w:h="15840"/>
      <w:pgMar w:top="720" w:right="629"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46B45D" w16cex:dateUtc="2025-11-04T06:59:00Z"/>
  <w16cex:commentExtensible w16cex:durableId="47434B42" w16cex:dateUtc="2025-11-04T06:57:00Z"/>
  <w16cex:commentExtensible w16cex:durableId="1642F833" w16cex:dateUtc="2025-11-04T06:58:00Z"/>
  <w16cex:commentExtensible w16cex:durableId="007024A0" w16cex:dateUtc="2025-11-04T06:59:00Z"/>
  <w16cex:commentExtensible w16cex:durableId="03D5D92B" w16cex:dateUtc="2025-11-04T07:05:00Z"/>
  <w16cex:commentExtensible w16cex:durableId="42156C2B" w16cex:dateUtc="2025-11-04T07:07:00Z"/>
  <w16cex:commentExtensible w16cex:durableId="6A439A17" w16cex:dateUtc="2025-11-04T07:15:00Z"/>
  <w16cex:commentExtensible w16cex:durableId="24FCA631" w16cex:dateUtc="2025-11-04T08:25:00Z"/>
  <w16cex:commentExtensible w16cex:durableId="495274C0" w16cex:dateUtc="2025-11-04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0D7696" w16cid:durableId="3146B45D"/>
  <w16cid:commentId w16cid:paraId="7531CF0D" w16cid:durableId="7531CF0D"/>
  <w16cid:commentId w16cid:paraId="65FDEED9" w16cid:durableId="47434B42"/>
  <w16cid:commentId w16cid:paraId="122E14BD" w16cid:durableId="1642F833"/>
  <w16cid:commentId w16cid:paraId="54309925" w16cid:durableId="007024A0"/>
  <w16cid:commentId w16cid:paraId="6E1BC6DA" w16cid:durableId="6E1BC6DA"/>
  <w16cid:commentId w16cid:paraId="630C0109" w16cid:durableId="03D5D92B"/>
  <w16cid:commentId w16cid:paraId="546BFF55" w16cid:durableId="42156C2B"/>
  <w16cid:commentId w16cid:paraId="702A85F4" w16cid:durableId="6A439A17"/>
  <w16cid:commentId w16cid:paraId="365FEEBE" w16cid:durableId="365FEEBE"/>
  <w16cid:commentId w16cid:paraId="19EBD67B" w16cid:durableId="24FCA631"/>
  <w16cid:commentId w16cid:paraId="491670FD" w16cid:durableId="495274C0"/>
  <w16cid:commentId w16cid:paraId="54132F96" w16cid:durableId="54132F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B910A" w14:textId="77777777" w:rsidR="007608BA" w:rsidRPr="00E26C73" w:rsidRDefault="007608BA" w:rsidP="00D05666">
      <w:r w:rsidRPr="00E26C73">
        <w:separator/>
      </w:r>
    </w:p>
  </w:endnote>
  <w:endnote w:type="continuationSeparator" w:id="0">
    <w:p w14:paraId="0D908408" w14:textId="77777777" w:rsidR="007608BA" w:rsidRPr="00E26C73" w:rsidRDefault="007608BA" w:rsidP="00D05666">
      <w:r w:rsidRPr="00E26C73">
        <w:continuationSeparator/>
      </w:r>
    </w:p>
  </w:endnote>
  <w:endnote w:type="continuationNotice" w:id="1">
    <w:p w14:paraId="56738E07" w14:textId="77777777" w:rsidR="007608BA" w:rsidRPr="00E26C73" w:rsidRDefault="00760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2C082" w14:textId="77777777" w:rsidR="007608BA" w:rsidRPr="00E26C73" w:rsidRDefault="007608BA" w:rsidP="00D05666">
      <w:r w:rsidRPr="00E26C73">
        <w:separator/>
      </w:r>
    </w:p>
  </w:footnote>
  <w:footnote w:type="continuationSeparator" w:id="0">
    <w:p w14:paraId="70A2C0B6" w14:textId="77777777" w:rsidR="007608BA" w:rsidRPr="00E26C73" w:rsidRDefault="007608BA" w:rsidP="00D05666">
      <w:r w:rsidRPr="00E26C73">
        <w:continuationSeparator/>
      </w:r>
    </w:p>
  </w:footnote>
  <w:footnote w:type="continuationNotice" w:id="1">
    <w:p w14:paraId="4A6DCC1F" w14:textId="77777777" w:rsidR="007608BA" w:rsidRPr="00E26C73" w:rsidRDefault="007608BA">
      <w:pPr>
        <w:spacing w:after="0" w:line="240" w:lineRule="auto"/>
      </w:pPr>
    </w:p>
  </w:footnote>
  <w:footnote w:id="2">
    <w:p w14:paraId="688C5C87" w14:textId="31485650" w:rsidR="00203AD9" w:rsidRPr="003E32B4" w:rsidRDefault="00203AD9"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Pr>
          <w:rFonts w:ascii="Times New Roman" w:hAnsi="Times New Roman" w:cs="Times New Roman"/>
        </w:rPr>
        <w:t xml:space="preserve"> Instrukcija: Metodinė medžiaga (instrukcijos) – Viešųjų pirkimų tarnyba</w:t>
      </w:r>
    </w:p>
  </w:footnote>
  <w:footnote w:id="3">
    <w:p w14:paraId="7068E8E7" w14:textId="3A8F73A6" w:rsidR="00203AD9" w:rsidRPr="00E26C73" w:rsidRDefault="00203AD9" w:rsidP="004A20DA">
      <w:pPr>
        <w:pStyle w:val="Puslapioinaostekstas"/>
        <w:spacing w:after="0" w:line="240" w:lineRule="auto"/>
      </w:pPr>
      <w:r w:rsidRPr="002031BE">
        <w:rPr>
          <w:rStyle w:val="Puslapioinaosnuoroda"/>
        </w:rPr>
        <w:footnoteRef/>
      </w:r>
      <w:r>
        <w:t xml:space="preserve"> </w:t>
      </w:r>
      <w:r>
        <w:t>„PowerPoint“ pateiktis</w:t>
      </w:r>
    </w:p>
  </w:footnote>
  <w:footnote w:id="4">
    <w:p w14:paraId="4558B449" w14:textId="2CEA3540" w:rsidR="00203AD9" w:rsidRPr="00AE575F" w:rsidRDefault="00203AD9"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46C87D91" w14:textId="77777777" w:rsidR="00203AD9" w:rsidRPr="00E26C73" w:rsidRDefault="00203AD9"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72B0142E" w14:textId="77777777" w:rsidR="00203AD9" w:rsidRPr="00D42A6C" w:rsidRDefault="00203AD9" w:rsidP="003B3179">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6E8F0E4E" w14:textId="77777777" w:rsidR="00203AD9" w:rsidRPr="00D42A6C" w:rsidRDefault="00203AD9" w:rsidP="00F2620C">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69A4063E"/>
    <w:multiLevelType w:val="multilevel"/>
    <w:tmpl w:val="6DF8499E"/>
    <w:lvl w:ilvl="0">
      <w:start w:val="12"/>
      <w:numFmt w:val="decimal"/>
      <w:lvlText w:val="%1."/>
      <w:lvlJc w:val="left"/>
      <w:pPr>
        <w:ind w:left="660" w:hanging="660"/>
      </w:pPr>
      <w:rPr>
        <w:rFonts w:hint="default"/>
      </w:rPr>
    </w:lvl>
    <w:lvl w:ilvl="1">
      <w:start w:val="5"/>
      <w:numFmt w:val="decimal"/>
      <w:lvlText w:val="%1.%2."/>
      <w:lvlJc w:val="left"/>
      <w:pPr>
        <w:ind w:left="750" w:hanging="66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6"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5"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7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2"/>
  </w:num>
  <w:num w:numId="2">
    <w:abstractNumId w:val="7"/>
  </w:num>
  <w:num w:numId="3">
    <w:abstractNumId w:val="47"/>
  </w:num>
  <w:num w:numId="4">
    <w:abstractNumId w:val="35"/>
  </w:num>
  <w:num w:numId="5">
    <w:abstractNumId w:val="28"/>
  </w:num>
  <w:num w:numId="6">
    <w:abstractNumId w:val="31"/>
  </w:num>
  <w:num w:numId="7">
    <w:abstractNumId w:val="1"/>
  </w:num>
  <w:num w:numId="8">
    <w:abstractNumId w:val="24"/>
  </w:num>
  <w:num w:numId="9">
    <w:abstractNumId w:val="67"/>
  </w:num>
  <w:num w:numId="10">
    <w:abstractNumId w:val="71"/>
  </w:num>
  <w:num w:numId="11">
    <w:abstractNumId w:val="69"/>
  </w:num>
  <w:num w:numId="12">
    <w:abstractNumId w:val="36"/>
  </w:num>
  <w:num w:numId="13">
    <w:abstractNumId w:val="50"/>
  </w:num>
  <w:num w:numId="14">
    <w:abstractNumId w:val="8"/>
  </w:num>
  <w:num w:numId="15">
    <w:abstractNumId w:val="65"/>
  </w:num>
  <w:num w:numId="16">
    <w:abstractNumId w:val="38"/>
  </w:num>
  <w:num w:numId="17">
    <w:abstractNumId w:val="62"/>
  </w:num>
  <w:num w:numId="18">
    <w:abstractNumId w:val="58"/>
  </w:num>
  <w:num w:numId="19">
    <w:abstractNumId w:val="17"/>
  </w:num>
  <w:num w:numId="20">
    <w:abstractNumId w:val="5"/>
  </w:num>
  <w:num w:numId="21">
    <w:abstractNumId w:val="13"/>
  </w:num>
  <w:num w:numId="22">
    <w:abstractNumId w:val="61"/>
  </w:num>
  <w:num w:numId="23">
    <w:abstractNumId w:val="70"/>
  </w:num>
  <w:num w:numId="24">
    <w:abstractNumId w:val="19"/>
  </w:num>
  <w:num w:numId="25">
    <w:abstractNumId w:val="6"/>
  </w:num>
  <w:num w:numId="26">
    <w:abstractNumId w:val="29"/>
  </w:num>
  <w:num w:numId="27">
    <w:abstractNumId w:val="57"/>
  </w:num>
  <w:num w:numId="28">
    <w:abstractNumId w:val="42"/>
  </w:num>
  <w:num w:numId="29">
    <w:abstractNumId w:val="39"/>
  </w:num>
  <w:num w:numId="30">
    <w:abstractNumId w:val="10"/>
  </w:num>
  <w:num w:numId="31">
    <w:abstractNumId w:val="21"/>
  </w:num>
  <w:num w:numId="32">
    <w:abstractNumId w:val="26"/>
  </w:num>
  <w:num w:numId="33">
    <w:abstractNumId w:val="30"/>
  </w:num>
  <w:num w:numId="34">
    <w:abstractNumId w:val="51"/>
  </w:num>
  <w:num w:numId="35">
    <w:abstractNumId w:val="27"/>
  </w:num>
  <w:num w:numId="36">
    <w:abstractNumId w:val="4"/>
  </w:num>
  <w:num w:numId="37">
    <w:abstractNumId w:val="53"/>
  </w:num>
  <w:num w:numId="38">
    <w:abstractNumId w:val="66"/>
  </w:num>
  <w:num w:numId="39">
    <w:abstractNumId w:val="43"/>
  </w:num>
  <w:num w:numId="40">
    <w:abstractNumId w:val="34"/>
  </w:num>
  <w:num w:numId="41">
    <w:abstractNumId w:val="18"/>
  </w:num>
  <w:num w:numId="42">
    <w:abstractNumId w:val="23"/>
  </w:num>
  <w:num w:numId="43">
    <w:abstractNumId w:val="46"/>
  </w:num>
  <w:num w:numId="44">
    <w:abstractNumId w:val="52"/>
  </w:num>
  <w:num w:numId="45">
    <w:abstractNumId w:val="73"/>
  </w:num>
  <w:num w:numId="46">
    <w:abstractNumId w:val="12"/>
  </w:num>
  <w:num w:numId="47">
    <w:abstractNumId w:val="44"/>
  </w:num>
  <w:num w:numId="48">
    <w:abstractNumId w:val="68"/>
  </w:num>
  <w:num w:numId="49">
    <w:abstractNumId w:val="55"/>
  </w:num>
  <w:num w:numId="50">
    <w:abstractNumId w:val="15"/>
  </w:num>
  <w:num w:numId="51">
    <w:abstractNumId w:val="9"/>
  </w:num>
  <w:num w:numId="52">
    <w:abstractNumId w:val="37"/>
  </w:num>
  <w:num w:numId="53">
    <w:abstractNumId w:val="49"/>
  </w:num>
  <w:num w:numId="54">
    <w:abstractNumId w:val="56"/>
  </w:num>
  <w:num w:numId="55">
    <w:abstractNumId w:val="64"/>
  </w:num>
  <w:num w:numId="56">
    <w:abstractNumId w:val="25"/>
  </w:num>
  <w:num w:numId="57">
    <w:abstractNumId w:val="20"/>
  </w:num>
  <w:num w:numId="58">
    <w:abstractNumId w:val="60"/>
  </w:num>
  <w:num w:numId="59">
    <w:abstractNumId w:val="32"/>
  </w:num>
  <w:num w:numId="60">
    <w:abstractNumId w:val="3"/>
  </w:num>
  <w:num w:numId="61">
    <w:abstractNumId w:val="40"/>
  </w:num>
  <w:num w:numId="62">
    <w:abstractNumId w:val="16"/>
  </w:num>
  <w:num w:numId="63">
    <w:abstractNumId w:val="11"/>
  </w:num>
  <w:num w:numId="64">
    <w:abstractNumId w:val="63"/>
  </w:num>
  <w:num w:numId="65">
    <w:abstractNumId w:val="2"/>
  </w:num>
  <w:num w:numId="66">
    <w:abstractNumId w:val="72"/>
  </w:num>
  <w:num w:numId="67">
    <w:abstractNumId w:val="54"/>
  </w:num>
  <w:num w:numId="68">
    <w:abstractNumId w:val="41"/>
  </w:num>
  <w:num w:numId="69">
    <w:abstractNumId w:val="14"/>
  </w:num>
  <w:num w:numId="70">
    <w:abstractNumId w:val="59"/>
  </w:num>
  <w:num w:numId="71">
    <w:abstractNumId w:val="0"/>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3568"/>
    <w:rsid w:val="00003A3F"/>
    <w:rsid w:val="00003DCF"/>
    <w:rsid w:val="000049EC"/>
    <w:rsid w:val="00004A08"/>
    <w:rsid w:val="00006991"/>
    <w:rsid w:val="000074A0"/>
    <w:rsid w:val="00007BC6"/>
    <w:rsid w:val="00007D23"/>
    <w:rsid w:val="00007EC9"/>
    <w:rsid w:val="0001089B"/>
    <w:rsid w:val="000108DC"/>
    <w:rsid w:val="00010B64"/>
    <w:rsid w:val="00010BB5"/>
    <w:rsid w:val="00010EAD"/>
    <w:rsid w:val="0001123C"/>
    <w:rsid w:val="0001161E"/>
    <w:rsid w:val="00011A8D"/>
    <w:rsid w:val="00011B40"/>
    <w:rsid w:val="00012BE7"/>
    <w:rsid w:val="00012DEA"/>
    <w:rsid w:val="00013261"/>
    <w:rsid w:val="000136AE"/>
    <w:rsid w:val="00013987"/>
    <w:rsid w:val="00013EF1"/>
    <w:rsid w:val="00013FF6"/>
    <w:rsid w:val="00014A61"/>
    <w:rsid w:val="0001618D"/>
    <w:rsid w:val="00017EB1"/>
    <w:rsid w:val="00017F1A"/>
    <w:rsid w:val="000207D4"/>
    <w:rsid w:val="00020998"/>
    <w:rsid w:val="00020FC7"/>
    <w:rsid w:val="00020FD4"/>
    <w:rsid w:val="00021159"/>
    <w:rsid w:val="000215AE"/>
    <w:rsid w:val="000215F7"/>
    <w:rsid w:val="000216DD"/>
    <w:rsid w:val="00021ECC"/>
    <w:rsid w:val="00021EFA"/>
    <w:rsid w:val="000222B0"/>
    <w:rsid w:val="00022467"/>
    <w:rsid w:val="00022CFE"/>
    <w:rsid w:val="00024F4E"/>
    <w:rsid w:val="0002613A"/>
    <w:rsid w:val="00026246"/>
    <w:rsid w:val="00026673"/>
    <w:rsid w:val="00026690"/>
    <w:rsid w:val="00026D16"/>
    <w:rsid w:val="00027243"/>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587D"/>
    <w:rsid w:val="00036A9B"/>
    <w:rsid w:val="000372F4"/>
    <w:rsid w:val="00037649"/>
    <w:rsid w:val="000379D2"/>
    <w:rsid w:val="00037DC5"/>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CE0"/>
    <w:rsid w:val="00047F6B"/>
    <w:rsid w:val="00047F87"/>
    <w:rsid w:val="00047FFD"/>
    <w:rsid w:val="00050157"/>
    <w:rsid w:val="00050791"/>
    <w:rsid w:val="000507E2"/>
    <w:rsid w:val="0005148B"/>
    <w:rsid w:val="00051582"/>
    <w:rsid w:val="000515DB"/>
    <w:rsid w:val="00051E9D"/>
    <w:rsid w:val="00052365"/>
    <w:rsid w:val="0005248F"/>
    <w:rsid w:val="0005295E"/>
    <w:rsid w:val="00053A99"/>
    <w:rsid w:val="000543B5"/>
    <w:rsid w:val="00054A70"/>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02"/>
    <w:rsid w:val="0006379A"/>
    <w:rsid w:val="000637EC"/>
    <w:rsid w:val="0006431C"/>
    <w:rsid w:val="00064600"/>
    <w:rsid w:val="000647E9"/>
    <w:rsid w:val="00064868"/>
    <w:rsid w:val="000649EA"/>
    <w:rsid w:val="000659E9"/>
    <w:rsid w:val="0006676C"/>
    <w:rsid w:val="00066B55"/>
    <w:rsid w:val="00066BB9"/>
    <w:rsid w:val="00066D29"/>
    <w:rsid w:val="00066DCB"/>
    <w:rsid w:val="00067A88"/>
    <w:rsid w:val="0007051B"/>
    <w:rsid w:val="00070544"/>
    <w:rsid w:val="00070C8E"/>
    <w:rsid w:val="000714BF"/>
    <w:rsid w:val="0007175C"/>
    <w:rsid w:val="00071A79"/>
    <w:rsid w:val="00072396"/>
    <w:rsid w:val="00072850"/>
    <w:rsid w:val="00072AC4"/>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92B"/>
    <w:rsid w:val="00080F53"/>
    <w:rsid w:val="000810E8"/>
    <w:rsid w:val="0008165F"/>
    <w:rsid w:val="00081FB1"/>
    <w:rsid w:val="00081FB6"/>
    <w:rsid w:val="00082327"/>
    <w:rsid w:val="0008241E"/>
    <w:rsid w:val="00082F6A"/>
    <w:rsid w:val="00084314"/>
    <w:rsid w:val="00084D93"/>
    <w:rsid w:val="000852FC"/>
    <w:rsid w:val="00085478"/>
    <w:rsid w:val="00085609"/>
    <w:rsid w:val="000856C2"/>
    <w:rsid w:val="000859C8"/>
    <w:rsid w:val="00085A12"/>
    <w:rsid w:val="00085EE1"/>
    <w:rsid w:val="00086228"/>
    <w:rsid w:val="00086888"/>
    <w:rsid w:val="00086906"/>
    <w:rsid w:val="00086D57"/>
    <w:rsid w:val="0008701A"/>
    <w:rsid w:val="00087EFE"/>
    <w:rsid w:val="000903D5"/>
    <w:rsid w:val="000904B3"/>
    <w:rsid w:val="00090893"/>
    <w:rsid w:val="00091385"/>
    <w:rsid w:val="000917F2"/>
    <w:rsid w:val="00091C6D"/>
    <w:rsid w:val="00091D11"/>
    <w:rsid w:val="00091DFE"/>
    <w:rsid w:val="00091E7C"/>
    <w:rsid w:val="00094498"/>
    <w:rsid w:val="000946B3"/>
    <w:rsid w:val="0009490C"/>
    <w:rsid w:val="000949B2"/>
    <w:rsid w:val="00095834"/>
    <w:rsid w:val="00096396"/>
    <w:rsid w:val="00096840"/>
    <w:rsid w:val="00096B1E"/>
    <w:rsid w:val="00096D32"/>
    <w:rsid w:val="0009724E"/>
    <w:rsid w:val="000979B2"/>
    <w:rsid w:val="00097A6B"/>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4EAF"/>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2E2"/>
    <w:rsid w:val="000C75FA"/>
    <w:rsid w:val="000C7D6C"/>
    <w:rsid w:val="000D0BA9"/>
    <w:rsid w:val="000D10C8"/>
    <w:rsid w:val="000D13D6"/>
    <w:rsid w:val="000D18E9"/>
    <w:rsid w:val="000D26D8"/>
    <w:rsid w:val="000D2825"/>
    <w:rsid w:val="000D2EA5"/>
    <w:rsid w:val="000D412D"/>
    <w:rsid w:val="000D4406"/>
    <w:rsid w:val="000D47F3"/>
    <w:rsid w:val="000D4B9C"/>
    <w:rsid w:val="000D4C4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056"/>
    <w:rsid w:val="000F513D"/>
    <w:rsid w:val="000F56B8"/>
    <w:rsid w:val="000F575A"/>
    <w:rsid w:val="000F658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3D3"/>
    <w:rsid w:val="001126FB"/>
    <w:rsid w:val="001129A3"/>
    <w:rsid w:val="0011320C"/>
    <w:rsid w:val="0011344C"/>
    <w:rsid w:val="00113861"/>
    <w:rsid w:val="00113925"/>
    <w:rsid w:val="00113B07"/>
    <w:rsid w:val="00113FC9"/>
    <w:rsid w:val="00114C65"/>
    <w:rsid w:val="00115FDB"/>
    <w:rsid w:val="00116240"/>
    <w:rsid w:val="001172F1"/>
    <w:rsid w:val="001174BC"/>
    <w:rsid w:val="0011798C"/>
    <w:rsid w:val="001200CB"/>
    <w:rsid w:val="00120F58"/>
    <w:rsid w:val="001213EE"/>
    <w:rsid w:val="00121724"/>
    <w:rsid w:val="00121982"/>
    <w:rsid w:val="001220CC"/>
    <w:rsid w:val="0012267C"/>
    <w:rsid w:val="00123014"/>
    <w:rsid w:val="001231A1"/>
    <w:rsid w:val="00123623"/>
    <w:rsid w:val="00124338"/>
    <w:rsid w:val="00124345"/>
    <w:rsid w:val="00124933"/>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39A"/>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9A9"/>
    <w:rsid w:val="00146BC9"/>
    <w:rsid w:val="00147A63"/>
    <w:rsid w:val="00147A8C"/>
    <w:rsid w:val="0015010B"/>
    <w:rsid w:val="00150E86"/>
    <w:rsid w:val="00151D78"/>
    <w:rsid w:val="00152F0F"/>
    <w:rsid w:val="0015376E"/>
    <w:rsid w:val="001538C5"/>
    <w:rsid w:val="00153D1C"/>
    <w:rsid w:val="00154CD9"/>
    <w:rsid w:val="001555CC"/>
    <w:rsid w:val="00156084"/>
    <w:rsid w:val="001562DF"/>
    <w:rsid w:val="001566DB"/>
    <w:rsid w:val="00156AC9"/>
    <w:rsid w:val="001607EC"/>
    <w:rsid w:val="0016250F"/>
    <w:rsid w:val="00162CA3"/>
    <w:rsid w:val="0016319C"/>
    <w:rsid w:val="00163AB7"/>
    <w:rsid w:val="001641D4"/>
    <w:rsid w:val="0016428B"/>
    <w:rsid w:val="00164443"/>
    <w:rsid w:val="001647BD"/>
    <w:rsid w:val="00164AF5"/>
    <w:rsid w:val="00164DCF"/>
    <w:rsid w:val="00166315"/>
    <w:rsid w:val="0016665C"/>
    <w:rsid w:val="00167145"/>
    <w:rsid w:val="00167555"/>
    <w:rsid w:val="00167E09"/>
    <w:rsid w:val="00170068"/>
    <w:rsid w:val="001701F8"/>
    <w:rsid w:val="001706D2"/>
    <w:rsid w:val="00170A00"/>
    <w:rsid w:val="001717F4"/>
    <w:rsid w:val="00171C73"/>
    <w:rsid w:val="00171FE7"/>
    <w:rsid w:val="0017226C"/>
    <w:rsid w:val="00172917"/>
    <w:rsid w:val="00172D53"/>
    <w:rsid w:val="00173ACB"/>
    <w:rsid w:val="00173E9D"/>
    <w:rsid w:val="0017458F"/>
    <w:rsid w:val="00174EE0"/>
    <w:rsid w:val="001752CC"/>
    <w:rsid w:val="0017533E"/>
    <w:rsid w:val="001764E8"/>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72"/>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4E3E"/>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989"/>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5C77"/>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4D72"/>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6685"/>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1F7D2F"/>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AD9"/>
    <w:rsid w:val="00203E11"/>
    <w:rsid w:val="00204C6C"/>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0F4"/>
    <w:rsid w:val="0021341F"/>
    <w:rsid w:val="002135C6"/>
    <w:rsid w:val="00213A58"/>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2840"/>
    <w:rsid w:val="00223614"/>
    <w:rsid w:val="00223A66"/>
    <w:rsid w:val="00223BB7"/>
    <w:rsid w:val="00223CCC"/>
    <w:rsid w:val="00223DE5"/>
    <w:rsid w:val="0022482D"/>
    <w:rsid w:val="00224864"/>
    <w:rsid w:val="00224E9C"/>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0E9B"/>
    <w:rsid w:val="0024111C"/>
    <w:rsid w:val="002415C7"/>
    <w:rsid w:val="0024180E"/>
    <w:rsid w:val="00241D97"/>
    <w:rsid w:val="002424C1"/>
    <w:rsid w:val="00242B28"/>
    <w:rsid w:val="002430AE"/>
    <w:rsid w:val="00243466"/>
    <w:rsid w:val="00244688"/>
    <w:rsid w:val="00244961"/>
    <w:rsid w:val="00244BBC"/>
    <w:rsid w:val="00244CE6"/>
    <w:rsid w:val="0024530F"/>
    <w:rsid w:val="002459C0"/>
    <w:rsid w:val="00246AA4"/>
    <w:rsid w:val="00246FF6"/>
    <w:rsid w:val="002476D5"/>
    <w:rsid w:val="00247944"/>
    <w:rsid w:val="00247E9D"/>
    <w:rsid w:val="002505CF"/>
    <w:rsid w:val="00250AE9"/>
    <w:rsid w:val="002510C4"/>
    <w:rsid w:val="00251D4A"/>
    <w:rsid w:val="00251D96"/>
    <w:rsid w:val="002527E9"/>
    <w:rsid w:val="00252951"/>
    <w:rsid w:val="00253090"/>
    <w:rsid w:val="0025309D"/>
    <w:rsid w:val="002533C0"/>
    <w:rsid w:val="00254895"/>
    <w:rsid w:val="00254B4A"/>
    <w:rsid w:val="00255225"/>
    <w:rsid w:val="002553A9"/>
    <w:rsid w:val="002553D0"/>
    <w:rsid w:val="00255969"/>
    <w:rsid w:val="002566B2"/>
    <w:rsid w:val="00256C80"/>
    <w:rsid w:val="00257576"/>
    <w:rsid w:val="002578F2"/>
    <w:rsid w:val="0026010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9B8"/>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077"/>
    <w:rsid w:val="002B42DA"/>
    <w:rsid w:val="002B470B"/>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AFB"/>
    <w:rsid w:val="002D0944"/>
    <w:rsid w:val="002D0F89"/>
    <w:rsid w:val="002D1083"/>
    <w:rsid w:val="002D14B8"/>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92D"/>
    <w:rsid w:val="002D7EC1"/>
    <w:rsid w:val="002D7F06"/>
    <w:rsid w:val="002E00F1"/>
    <w:rsid w:val="002E0B25"/>
    <w:rsid w:val="002E115D"/>
    <w:rsid w:val="002E2227"/>
    <w:rsid w:val="002E22B7"/>
    <w:rsid w:val="002E259F"/>
    <w:rsid w:val="002E2B93"/>
    <w:rsid w:val="002E2CD8"/>
    <w:rsid w:val="002E2DCA"/>
    <w:rsid w:val="002E2DEE"/>
    <w:rsid w:val="002E2EA0"/>
    <w:rsid w:val="002E3137"/>
    <w:rsid w:val="002E354D"/>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82B"/>
    <w:rsid w:val="002F1CD9"/>
    <w:rsid w:val="002F1EB2"/>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2F7E81"/>
    <w:rsid w:val="00300266"/>
    <w:rsid w:val="0030069B"/>
    <w:rsid w:val="00300FEF"/>
    <w:rsid w:val="00301185"/>
    <w:rsid w:val="003011C8"/>
    <w:rsid w:val="0030188B"/>
    <w:rsid w:val="00301DC7"/>
    <w:rsid w:val="00301EFB"/>
    <w:rsid w:val="0030230E"/>
    <w:rsid w:val="00302AAB"/>
    <w:rsid w:val="003037E2"/>
    <w:rsid w:val="00303811"/>
    <w:rsid w:val="00303C58"/>
    <w:rsid w:val="003041B4"/>
    <w:rsid w:val="003041F3"/>
    <w:rsid w:val="003049FC"/>
    <w:rsid w:val="00304E45"/>
    <w:rsid w:val="003055EE"/>
    <w:rsid w:val="00305C6F"/>
    <w:rsid w:val="003069C6"/>
    <w:rsid w:val="00306D3A"/>
    <w:rsid w:val="00306D55"/>
    <w:rsid w:val="00306D9F"/>
    <w:rsid w:val="00306F87"/>
    <w:rsid w:val="0030714C"/>
    <w:rsid w:val="003074D1"/>
    <w:rsid w:val="0030782D"/>
    <w:rsid w:val="00307955"/>
    <w:rsid w:val="003101E1"/>
    <w:rsid w:val="003109E8"/>
    <w:rsid w:val="0031109D"/>
    <w:rsid w:val="003114FD"/>
    <w:rsid w:val="003115E6"/>
    <w:rsid w:val="00311DFB"/>
    <w:rsid w:val="0031284C"/>
    <w:rsid w:val="0031420A"/>
    <w:rsid w:val="003155D3"/>
    <w:rsid w:val="00316204"/>
    <w:rsid w:val="00316EFB"/>
    <w:rsid w:val="00317AC3"/>
    <w:rsid w:val="00317BE8"/>
    <w:rsid w:val="00320D87"/>
    <w:rsid w:val="00321A79"/>
    <w:rsid w:val="00321B1F"/>
    <w:rsid w:val="00321C0F"/>
    <w:rsid w:val="00322343"/>
    <w:rsid w:val="0032266C"/>
    <w:rsid w:val="00322993"/>
    <w:rsid w:val="00322C3E"/>
    <w:rsid w:val="003232C3"/>
    <w:rsid w:val="00324073"/>
    <w:rsid w:val="00324160"/>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5DD6"/>
    <w:rsid w:val="003364C6"/>
    <w:rsid w:val="00336D08"/>
    <w:rsid w:val="0033757E"/>
    <w:rsid w:val="00340675"/>
    <w:rsid w:val="003406FD"/>
    <w:rsid w:val="00340F7A"/>
    <w:rsid w:val="00341929"/>
    <w:rsid w:val="00341CA0"/>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8E0"/>
    <w:rsid w:val="00354A15"/>
    <w:rsid w:val="00355743"/>
    <w:rsid w:val="00355846"/>
    <w:rsid w:val="003566E8"/>
    <w:rsid w:val="00356D4A"/>
    <w:rsid w:val="00356E92"/>
    <w:rsid w:val="003573B5"/>
    <w:rsid w:val="00357BB8"/>
    <w:rsid w:val="003600F2"/>
    <w:rsid w:val="0036093E"/>
    <w:rsid w:val="00360DB9"/>
    <w:rsid w:val="003617F1"/>
    <w:rsid w:val="003624D9"/>
    <w:rsid w:val="00362719"/>
    <w:rsid w:val="003628A1"/>
    <w:rsid w:val="00362F19"/>
    <w:rsid w:val="00363134"/>
    <w:rsid w:val="00363574"/>
    <w:rsid w:val="00363B80"/>
    <w:rsid w:val="00364456"/>
    <w:rsid w:val="00364655"/>
    <w:rsid w:val="00364C67"/>
    <w:rsid w:val="00365313"/>
    <w:rsid w:val="00365384"/>
    <w:rsid w:val="00365461"/>
    <w:rsid w:val="00365C49"/>
    <w:rsid w:val="003660B8"/>
    <w:rsid w:val="00366CC3"/>
    <w:rsid w:val="003671C3"/>
    <w:rsid w:val="00370050"/>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4E36"/>
    <w:rsid w:val="00384F5A"/>
    <w:rsid w:val="00385B75"/>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97CC8"/>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179"/>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0AA6"/>
    <w:rsid w:val="003D1052"/>
    <w:rsid w:val="003D11CB"/>
    <w:rsid w:val="003D1383"/>
    <w:rsid w:val="003D2461"/>
    <w:rsid w:val="003D273A"/>
    <w:rsid w:val="003D2DEF"/>
    <w:rsid w:val="003D3273"/>
    <w:rsid w:val="003D39BC"/>
    <w:rsid w:val="003D46AF"/>
    <w:rsid w:val="003D55D0"/>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B38"/>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2C0"/>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118B"/>
    <w:rsid w:val="00422650"/>
    <w:rsid w:val="00422E18"/>
    <w:rsid w:val="004232C1"/>
    <w:rsid w:val="00423C4A"/>
    <w:rsid w:val="00424B33"/>
    <w:rsid w:val="00424C4C"/>
    <w:rsid w:val="004252AF"/>
    <w:rsid w:val="0042545B"/>
    <w:rsid w:val="00426166"/>
    <w:rsid w:val="00426251"/>
    <w:rsid w:val="0042663E"/>
    <w:rsid w:val="00426A31"/>
    <w:rsid w:val="004300C8"/>
    <w:rsid w:val="0043086F"/>
    <w:rsid w:val="0043093E"/>
    <w:rsid w:val="00431F53"/>
    <w:rsid w:val="00432574"/>
    <w:rsid w:val="00432594"/>
    <w:rsid w:val="0043288C"/>
    <w:rsid w:val="00432DFE"/>
    <w:rsid w:val="00432EAE"/>
    <w:rsid w:val="0043335A"/>
    <w:rsid w:val="004338DF"/>
    <w:rsid w:val="00433B95"/>
    <w:rsid w:val="0043495F"/>
    <w:rsid w:val="00435186"/>
    <w:rsid w:val="004351E2"/>
    <w:rsid w:val="00435437"/>
    <w:rsid w:val="004356A8"/>
    <w:rsid w:val="00436201"/>
    <w:rsid w:val="00436DEA"/>
    <w:rsid w:val="0043771D"/>
    <w:rsid w:val="00437816"/>
    <w:rsid w:val="00440455"/>
    <w:rsid w:val="00440C06"/>
    <w:rsid w:val="00441581"/>
    <w:rsid w:val="00442421"/>
    <w:rsid w:val="00442432"/>
    <w:rsid w:val="00442EA4"/>
    <w:rsid w:val="00443DE5"/>
    <w:rsid w:val="00443FA8"/>
    <w:rsid w:val="00443FEB"/>
    <w:rsid w:val="004443FA"/>
    <w:rsid w:val="004448FD"/>
    <w:rsid w:val="00444DC8"/>
    <w:rsid w:val="00444EC9"/>
    <w:rsid w:val="00446860"/>
    <w:rsid w:val="00446913"/>
    <w:rsid w:val="004469D5"/>
    <w:rsid w:val="00446EE3"/>
    <w:rsid w:val="004472E9"/>
    <w:rsid w:val="004476F7"/>
    <w:rsid w:val="00447B36"/>
    <w:rsid w:val="00447D54"/>
    <w:rsid w:val="00447E35"/>
    <w:rsid w:val="00450132"/>
    <w:rsid w:val="00450767"/>
    <w:rsid w:val="00450C68"/>
    <w:rsid w:val="004512A8"/>
    <w:rsid w:val="004512B8"/>
    <w:rsid w:val="004520DE"/>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2FA8"/>
    <w:rsid w:val="004635E0"/>
    <w:rsid w:val="00463897"/>
    <w:rsid w:val="004642C1"/>
    <w:rsid w:val="004642E4"/>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B25"/>
    <w:rsid w:val="00473C67"/>
    <w:rsid w:val="004753EF"/>
    <w:rsid w:val="0047554A"/>
    <w:rsid w:val="00475563"/>
    <w:rsid w:val="00475C3F"/>
    <w:rsid w:val="00475F9B"/>
    <w:rsid w:val="0047675F"/>
    <w:rsid w:val="0047687E"/>
    <w:rsid w:val="00476BB6"/>
    <w:rsid w:val="00477694"/>
    <w:rsid w:val="00477A6B"/>
    <w:rsid w:val="00477E28"/>
    <w:rsid w:val="004826D5"/>
    <w:rsid w:val="004827D6"/>
    <w:rsid w:val="00482BC0"/>
    <w:rsid w:val="00483462"/>
    <w:rsid w:val="00483E10"/>
    <w:rsid w:val="00484684"/>
    <w:rsid w:val="004847DE"/>
    <w:rsid w:val="004849EF"/>
    <w:rsid w:val="0048506A"/>
    <w:rsid w:val="0048583A"/>
    <w:rsid w:val="00485E23"/>
    <w:rsid w:val="004861E5"/>
    <w:rsid w:val="0048654D"/>
    <w:rsid w:val="004867B9"/>
    <w:rsid w:val="00486B0D"/>
    <w:rsid w:val="00486DE3"/>
    <w:rsid w:val="00487569"/>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47"/>
    <w:rsid w:val="004A01F5"/>
    <w:rsid w:val="004A0401"/>
    <w:rsid w:val="004A0E10"/>
    <w:rsid w:val="004A13CE"/>
    <w:rsid w:val="004A1B90"/>
    <w:rsid w:val="004A1BB5"/>
    <w:rsid w:val="004A1F35"/>
    <w:rsid w:val="004A20DA"/>
    <w:rsid w:val="004A299F"/>
    <w:rsid w:val="004A3917"/>
    <w:rsid w:val="004A3C50"/>
    <w:rsid w:val="004A3F9F"/>
    <w:rsid w:val="004A4444"/>
    <w:rsid w:val="004A4760"/>
    <w:rsid w:val="004A4761"/>
    <w:rsid w:val="004A48CA"/>
    <w:rsid w:val="004A4C80"/>
    <w:rsid w:val="004A51B9"/>
    <w:rsid w:val="004A5659"/>
    <w:rsid w:val="004A6508"/>
    <w:rsid w:val="004A7485"/>
    <w:rsid w:val="004A7F0E"/>
    <w:rsid w:val="004B0E0C"/>
    <w:rsid w:val="004B0E4C"/>
    <w:rsid w:val="004B1320"/>
    <w:rsid w:val="004B2D7A"/>
    <w:rsid w:val="004B2DE4"/>
    <w:rsid w:val="004B3058"/>
    <w:rsid w:val="004B3CF1"/>
    <w:rsid w:val="004B40A5"/>
    <w:rsid w:val="004B467E"/>
    <w:rsid w:val="004B5122"/>
    <w:rsid w:val="004B5136"/>
    <w:rsid w:val="004B53FC"/>
    <w:rsid w:val="004B6BCA"/>
    <w:rsid w:val="004B6FBD"/>
    <w:rsid w:val="004B7455"/>
    <w:rsid w:val="004C03D0"/>
    <w:rsid w:val="004C076A"/>
    <w:rsid w:val="004C0AEC"/>
    <w:rsid w:val="004C0DDC"/>
    <w:rsid w:val="004C0F95"/>
    <w:rsid w:val="004C11AA"/>
    <w:rsid w:val="004C29D2"/>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C7F87"/>
    <w:rsid w:val="004D017C"/>
    <w:rsid w:val="004D0BC1"/>
    <w:rsid w:val="004D1010"/>
    <w:rsid w:val="004D1C38"/>
    <w:rsid w:val="004D248A"/>
    <w:rsid w:val="004D24B9"/>
    <w:rsid w:val="004D3253"/>
    <w:rsid w:val="004D459D"/>
    <w:rsid w:val="004D5F44"/>
    <w:rsid w:val="004D6E76"/>
    <w:rsid w:val="004D6EAD"/>
    <w:rsid w:val="004D7B52"/>
    <w:rsid w:val="004D7DFA"/>
    <w:rsid w:val="004E0586"/>
    <w:rsid w:val="004E05A2"/>
    <w:rsid w:val="004E07B2"/>
    <w:rsid w:val="004E13EA"/>
    <w:rsid w:val="004E1523"/>
    <w:rsid w:val="004E1E50"/>
    <w:rsid w:val="004E1FB0"/>
    <w:rsid w:val="004E2171"/>
    <w:rsid w:val="004E2550"/>
    <w:rsid w:val="004E27DB"/>
    <w:rsid w:val="004E2AF3"/>
    <w:rsid w:val="004E2C5D"/>
    <w:rsid w:val="004E2CFE"/>
    <w:rsid w:val="004E2ED1"/>
    <w:rsid w:val="004E2F44"/>
    <w:rsid w:val="004E3456"/>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D7E"/>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A0E"/>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4B9C"/>
    <w:rsid w:val="00525209"/>
    <w:rsid w:val="005255DD"/>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21C"/>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85B"/>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0B5"/>
    <w:rsid w:val="0058525D"/>
    <w:rsid w:val="0058541E"/>
    <w:rsid w:val="00585663"/>
    <w:rsid w:val="00585C84"/>
    <w:rsid w:val="00587BAC"/>
    <w:rsid w:val="00587CEC"/>
    <w:rsid w:val="00587DAA"/>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08"/>
    <w:rsid w:val="00597293"/>
    <w:rsid w:val="00597972"/>
    <w:rsid w:val="005A03AB"/>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1AA"/>
    <w:rsid w:val="005B19E4"/>
    <w:rsid w:val="005B1D8D"/>
    <w:rsid w:val="005B24C3"/>
    <w:rsid w:val="005B2A1D"/>
    <w:rsid w:val="005B2C82"/>
    <w:rsid w:val="005B2D9B"/>
    <w:rsid w:val="005B2FD0"/>
    <w:rsid w:val="005B34A6"/>
    <w:rsid w:val="005B383F"/>
    <w:rsid w:val="005B45B7"/>
    <w:rsid w:val="005B46C1"/>
    <w:rsid w:val="005B4ED0"/>
    <w:rsid w:val="005B558F"/>
    <w:rsid w:val="005B5CE7"/>
    <w:rsid w:val="005B5DDD"/>
    <w:rsid w:val="005B6B29"/>
    <w:rsid w:val="005B742E"/>
    <w:rsid w:val="005B757E"/>
    <w:rsid w:val="005B7ED8"/>
    <w:rsid w:val="005C008A"/>
    <w:rsid w:val="005C0258"/>
    <w:rsid w:val="005C04EC"/>
    <w:rsid w:val="005C075C"/>
    <w:rsid w:val="005C0B37"/>
    <w:rsid w:val="005C17C2"/>
    <w:rsid w:val="005C2CA8"/>
    <w:rsid w:val="005C2FBC"/>
    <w:rsid w:val="005C3219"/>
    <w:rsid w:val="005C39C9"/>
    <w:rsid w:val="005C3ACF"/>
    <w:rsid w:val="005C3F18"/>
    <w:rsid w:val="005C5BD5"/>
    <w:rsid w:val="005C6C2A"/>
    <w:rsid w:val="005C6D8F"/>
    <w:rsid w:val="005C700F"/>
    <w:rsid w:val="005C73F0"/>
    <w:rsid w:val="005C7664"/>
    <w:rsid w:val="005C7932"/>
    <w:rsid w:val="005D0667"/>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489"/>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9FE"/>
    <w:rsid w:val="00607B6E"/>
    <w:rsid w:val="00607C46"/>
    <w:rsid w:val="0061087E"/>
    <w:rsid w:val="00611379"/>
    <w:rsid w:val="006116AE"/>
    <w:rsid w:val="0061209B"/>
    <w:rsid w:val="00612434"/>
    <w:rsid w:val="00612CE6"/>
    <w:rsid w:val="00612EDD"/>
    <w:rsid w:val="00613E25"/>
    <w:rsid w:val="00614A08"/>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F14"/>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477"/>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37648"/>
    <w:rsid w:val="00640245"/>
    <w:rsid w:val="00640399"/>
    <w:rsid w:val="006407AA"/>
    <w:rsid w:val="00640B1E"/>
    <w:rsid w:val="00640DBD"/>
    <w:rsid w:val="006410E1"/>
    <w:rsid w:val="006414B1"/>
    <w:rsid w:val="0064193C"/>
    <w:rsid w:val="006419A5"/>
    <w:rsid w:val="00641B32"/>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4B8D"/>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B03"/>
    <w:rsid w:val="00696EED"/>
    <w:rsid w:val="00697C9A"/>
    <w:rsid w:val="00697E3A"/>
    <w:rsid w:val="00697EDE"/>
    <w:rsid w:val="006A1460"/>
    <w:rsid w:val="006A1A18"/>
    <w:rsid w:val="006A1B90"/>
    <w:rsid w:val="006A2889"/>
    <w:rsid w:val="006A2DE1"/>
    <w:rsid w:val="006A43A0"/>
    <w:rsid w:val="006A4AF7"/>
    <w:rsid w:val="006A5174"/>
    <w:rsid w:val="006A58FD"/>
    <w:rsid w:val="006A6750"/>
    <w:rsid w:val="006A675A"/>
    <w:rsid w:val="006A6BFF"/>
    <w:rsid w:val="006A7476"/>
    <w:rsid w:val="006A7495"/>
    <w:rsid w:val="006A7778"/>
    <w:rsid w:val="006A7CD8"/>
    <w:rsid w:val="006A7DB1"/>
    <w:rsid w:val="006B0684"/>
    <w:rsid w:val="006B144A"/>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706A"/>
    <w:rsid w:val="006C7178"/>
    <w:rsid w:val="006D0AB0"/>
    <w:rsid w:val="006D1195"/>
    <w:rsid w:val="006D1AD8"/>
    <w:rsid w:val="006D22ED"/>
    <w:rsid w:val="006D2363"/>
    <w:rsid w:val="006D2551"/>
    <w:rsid w:val="006D2651"/>
    <w:rsid w:val="006D3202"/>
    <w:rsid w:val="006D331E"/>
    <w:rsid w:val="006D36DB"/>
    <w:rsid w:val="006D3C36"/>
    <w:rsid w:val="006D3C8B"/>
    <w:rsid w:val="006D3E52"/>
    <w:rsid w:val="006D463E"/>
    <w:rsid w:val="006D4F10"/>
    <w:rsid w:val="006D529A"/>
    <w:rsid w:val="006D5C09"/>
    <w:rsid w:val="006D5CD6"/>
    <w:rsid w:val="006D6372"/>
    <w:rsid w:val="006D6694"/>
    <w:rsid w:val="006D72C0"/>
    <w:rsid w:val="006D7CE3"/>
    <w:rsid w:val="006E041A"/>
    <w:rsid w:val="006E04DD"/>
    <w:rsid w:val="006E0C1F"/>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AD7"/>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073"/>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5FD3"/>
    <w:rsid w:val="0073602A"/>
    <w:rsid w:val="0073676C"/>
    <w:rsid w:val="00736EA4"/>
    <w:rsid w:val="0073711D"/>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6E9B"/>
    <w:rsid w:val="00747175"/>
    <w:rsid w:val="0074743B"/>
    <w:rsid w:val="00747663"/>
    <w:rsid w:val="00747859"/>
    <w:rsid w:val="00747A97"/>
    <w:rsid w:val="00751799"/>
    <w:rsid w:val="007524F7"/>
    <w:rsid w:val="00752536"/>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08BA"/>
    <w:rsid w:val="00760DEC"/>
    <w:rsid w:val="007624E1"/>
    <w:rsid w:val="0076284D"/>
    <w:rsid w:val="007631DD"/>
    <w:rsid w:val="00763B33"/>
    <w:rsid w:val="00763D03"/>
    <w:rsid w:val="00764FD6"/>
    <w:rsid w:val="0076533E"/>
    <w:rsid w:val="007654C6"/>
    <w:rsid w:val="007656FC"/>
    <w:rsid w:val="00765764"/>
    <w:rsid w:val="00765976"/>
    <w:rsid w:val="00765BB3"/>
    <w:rsid w:val="00765CB7"/>
    <w:rsid w:val="00766211"/>
    <w:rsid w:val="00766A65"/>
    <w:rsid w:val="00766C83"/>
    <w:rsid w:val="007671AB"/>
    <w:rsid w:val="0076733C"/>
    <w:rsid w:val="00767796"/>
    <w:rsid w:val="00770D01"/>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1BC"/>
    <w:rsid w:val="007972FF"/>
    <w:rsid w:val="007976F5"/>
    <w:rsid w:val="00797C8B"/>
    <w:rsid w:val="007A059A"/>
    <w:rsid w:val="007A0681"/>
    <w:rsid w:val="007A130B"/>
    <w:rsid w:val="007A22CA"/>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6E6"/>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4C8D"/>
    <w:rsid w:val="007D5985"/>
    <w:rsid w:val="007D5C61"/>
    <w:rsid w:val="007D5ED8"/>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682"/>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BC1"/>
    <w:rsid w:val="00807B75"/>
    <w:rsid w:val="00807C7A"/>
    <w:rsid w:val="00810237"/>
    <w:rsid w:val="00810499"/>
    <w:rsid w:val="00810AF3"/>
    <w:rsid w:val="00810FE1"/>
    <w:rsid w:val="008118DE"/>
    <w:rsid w:val="00813105"/>
    <w:rsid w:val="00813234"/>
    <w:rsid w:val="00814082"/>
    <w:rsid w:val="008140BA"/>
    <w:rsid w:val="0081425E"/>
    <w:rsid w:val="008142E7"/>
    <w:rsid w:val="00814C4F"/>
    <w:rsid w:val="00814F72"/>
    <w:rsid w:val="008150F0"/>
    <w:rsid w:val="00815391"/>
    <w:rsid w:val="0081551B"/>
    <w:rsid w:val="008176D9"/>
    <w:rsid w:val="008178EA"/>
    <w:rsid w:val="00821BB1"/>
    <w:rsid w:val="00822B18"/>
    <w:rsid w:val="00822FBE"/>
    <w:rsid w:val="008236B2"/>
    <w:rsid w:val="00823BF2"/>
    <w:rsid w:val="00823FAD"/>
    <w:rsid w:val="00824609"/>
    <w:rsid w:val="00824D45"/>
    <w:rsid w:val="0082502F"/>
    <w:rsid w:val="008253EC"/>
    <w:rsid w:val="00825FEE"/>
    <w:rsid w:val="00826375"/>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35C2"/>
    <w:rsid w:val="00854588"/>
    <w:rsid w:val="0085574D"/>
    <w:rsid w:val="0085634E"/>
    <w:rsid w:val="008563C3"/>
    <w:rsid w:val="00856A59"/>
    <w:rsid w:val="008576A8"/>
    <w:rsid w:val="00857DE3"/>
    <w:rsid w:val="008600E3"/>
    <w:rsid w:val="00860950"/>
    <w:rsid w:val="00860E53"/>
    <w:rsid w:val="00860F5E"/>
    <w:rsid w:val="00861205"/>
    <w:rsid w:val="00861C17"/>
    <w:rsid w:val="00861F49"/>
    <w:rsid w:val="0086202D"/>
    <w:rsid w:val="008628D8"/>
    <w:rsid w:val="0086338F"/>
    <w:rsid w:val="008638DF"/>
    <w:rsid w:val="00863A74"/>
    <w:rsid w:val="00864390"/>
    <w:rsid w:val="008643DD"/>
    <w:rsid w:val="00864897"/>
    <w:rsid w:val="00864F73"/>
    <w:rsid w:val="008656E1"/>
    <w:rsid w:val="00865A88"/>
    <w:rsid w:val="0086663A"/>
    <w:rsid w:val="0086688E"/>
    <w:rsid w:val="0086727C"/>
    <w:rsid w:val="008672B3"/>
    <w:rsid w:val="00867806"/>
    <w:rsid w:val="008678E4"/>
    <w:rsid w:val="00867A1D"/>
    <w:rsid w:val="00867B6A"/>
    <w:rsid w:val="0087020A"/>
    <w:rsid w:val="0087103A"/>
    <w:rsid w:val="008715AB"/>
    <w:rsid w:val="0087164F"/>
    <w:rsid w:val="00871E54"/>
    <w:rsid w:val="0087218A"/>
    <w:rsid w:val="00872C0A"/>
    <w:rsid w:val="00872C36"/>
    <w:rsid w:val="0087372C"/>
    <w:rsid w:val="00873D5F"/>
    <w:rsid w:val="00873D68"/>
    <w:rsid w:val="00874383"/>
    <w:rsid w:val="00875609"/>
    <w:rsid w:val="00875DF5"/>
    <w:rsid w:val="00876B6A"/>
    <w:rsid w:val="00876D2A"/>
    <w:rsid w:val="00876F48"/>
    <w:rsid w:val="00877A5D"/>
    <w:rsid w:val="00880218"/>
    <w:rsid w:val="008802B8"/>
    <w:rsid w:val="00881064"/>
    <w:rsid w:val="00881AB1"/>
    <w:rsid w:val="0088222D"/>
    <w:rsid w:val="0088228F"/>
    <w:rsid w:val="00882796"/>
    <w:rsid w:val="00884123"/>
    <w:rsid w:val="00884B13"/>
    <w:rsid w:val="00886EEE"/>
    <w:rsid w:val="00887B5D"/>
    <w:rsid w:val="0089078A"/>
    <w:rsid w:val="00890FBE"/>
    <w:rsid w:val="00891088"/>
    <w:rsid w:val="0089155F"/>
    <w:rsid w:val="00891A24"/>
    <w:rsid w:val="00891B4F"/>
    <w:rsid w:val="00891DB8"/>
    <w:rsid w:val="008925DD"/>
    <w:rsid w:val="008930CD"/>
    <w:rsid w:val="008931B4"/>
    <w:rsid w:val="0089331B"/>
    <w:rsid w:val="008933BC"/>
    <w:rsid w:val="00893C2B"/>
    <w:rsid w:val="0089472D"/>
    <w:rsid w:val="0089518C"/>
    <w:rsid w:val="008956FF"/>
    <w:rsid w:val="0089596C"/>
    <w:rsid w:val="00895F8F"/>
    <w:rsid w:val="0089610A"/>
    <w:rsid w:val="00896715"/>
    <w:rsid w:val="0089683D"/>
    <w:rsid w:val="008969D4"/>
    <w:rsid w:val="008A0157"/>
    <w:rsid w:val="008A043E"/>
    <w:rsid w:val="008A0AAD"/>
    <w:rsid w:val="008A1202"/>
    <w:rsid w:val="008A1D5F"/>
    <w:rsid w:val="008A216D"/>
    <w:rsid w:val="008A2582"/>
    <w:rsid w:val="008A2970"/>
    <w:rsid w:val="008A3357"/>
    <w:rsid w:val="008A3657"/>
    <w:rsid w:val="008A3A6F"/>
    <w:rsid w:val="008A3A86"/>
    <w:rsid w:val="008A3C76"/>
    <w:rsid w:val="008A41A8"/>
    <w:rsid w:val="008A465B"/>
    <w:rsid w:val="008A46F6"/>
    <w:rsid w:val="008A49EB"/>
    <w:rsid w:val="008A51A5"/>
    <w:rsid w:val="008A543A"/>
    <w:rsid w:val="008A5873"/>
    <w:rsid w:val="008A5D2E"/>
    <w:rsid w:val="008A5EAD"/>
    <w:rsid w:val="008A6002"/>
    <w:rsid w:val="008A6B05"/>
    <w:rsid w:val="008A6C29"/>
    <w:rsid w:val="008A7280"/>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73C"/>
    <w:rsid w:val="008B6A45"/>
    <w:rsid w:val="008B6B87"/>
    <w:rsid w:val="008B6C07"/>
    <w:rsid w:val="008B71A8"/>
    <w:rsid w:val="008B7DE5"/>
    <w:rsid w:val="008C01AE"/>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083"/>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3C80"/>
    <w:rsid w:val="008D48F6"/>
    <w:rsid w:val="008D498E"/>
    <w:rsid w:val="008D4E40"/>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172"/>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343"/>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FF8"/>
    <w:rsid w:val="0092026D"/>
    <w:rsid w:val="00920619"/>
    <w:rsid w:val="009207CE"/>
    <w:rsid w:val="00920A13"/>
    <w:rsid w:val="00920CB9"/>
    <w:rsid w:val="00920DF2"/>
    <w:rsid w:val="0092111D"/>
    <w:rsid w:val="00922F21"/>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62E0"/>
    <w:rsid w:val="00937316"/>
    <w:rsid w:val="0093734F"/>
    <w:rsid w:val="0093767A"/>
    <w:rsid w:val="00937F39"/>
    <w:rsid w:val="0094124C"/>
    <w:rsid w:val="00941BA2"/>
    <w:rsid w:val="00942556"/>
    <w:rsid w:val="009425A7"/>
    <w:rsid w:val="009429CA"/>
    <w:rsid w:val="00942B80"/>
    <w:rsid w:val="00942BCA"/>
    <w:rsid w:val="00942D20"/>
    <w:rsid w:val="00942E7A"/>
    <w:rsid w:val="00942F4F"/>
    <w:rsid w:val="009431DA"/>
    <w:rsid w:val="00945031"/>
    <w:rsid w:val="009451C4"/>
    <w:rsid w:val="0094559A"/>
    <w:rsid w:val="00945750"/>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A8"/>
    <w:rsid w:val="00970704"/>
    <w:rsid w:val="00970AAB"/>
    <w:rsid w:val="00970BA6"/>
    <w:rsid w:val="00970BA8"/>
    <w:rsid w:val="00970FE5"/>
    <w:rsid w:val="00971170"/>
    <w:rsid w:val="00971481"/>
    <w:rsid w:val="009716FC"/>
    <w:rsid w:val="00971CEC"/>
    <w:rsid w:val="00971D59"/>
    <w:rsid w:val="00971D98"/>
    <w:rsid w:val="00973241"/>
    <w:rsid w:val="009734C6"/>
    <w:rsid w:val="009740A0"/>
    <w:rsid w:val="00974C3D"/>
    <w:rsid w:val="00975A9B"/>
    <w:rsid w:val="0097609B"/>
    <w:rsid w:val="0097614F"/>
    <w:rsid w:val="009773F1"/>
    <w:rsid w:val="009801D9"/>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18F"/>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BA"/>
    <w:rsid w:val="00993EC5"/>
    <w:rsid w:val="00993F0A"/>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64"/>
    <w:rsid w:val="009A6CF9"/>
    <w:rsid w:val="009A7252"/>
    <w:rsid w:val="009A764B"/>
    <w:rsid w:val="009A7D11"/>
    <w:rsid w:val="009B0E6F"/>
    <w:rsid w:val="009B15DC"/>
    <w:rsid w:val="009B2233"/>
    <w:rsid w:val="009B2553"/>
    <w:rsid w:val="009B31FE"/>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7A7"/>
    <w:rsid w:val="009C7A2D"/>
    <w:rsid w:val="009C7B84"/>
    <w:rsid w:val="009C7D51"/>
    <w:rsid w:val="009C7EF6"/>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43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403"/>
    <w:rsid w:val="009F3C8E"/>
    <w:rsid w:val="009F45C6"/>
    <w:rsid w:val="009F474E"/>
    <w:rsid w:val="009F4E28"/>
    <w:rsid w:val="009F4E56"/>
    <w:rsid w:val="009F56F0"/>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0E56"/>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586"/>
    <w:rsid w:val="00A27846"/>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2"/>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4690A"/>
    <w:rsid w:val="00A501FF"/>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8B3"/>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720"/>
    <w:rsid w:val="00A728AD"/>
    <w:rsid w:val="00A73BF7"/>
    <w:rsid w:val="00A744AD"/>
    <w:rsid w:val="00A744F7"/>
    <w:rsid w:val="00A747AC"/>
    <w:rsid w:val="00A74B22"/>
    <w:rsid w:val="00A74F2A"/>
    <w:rsid w:val="00A75231"/>
    <w:rsid w:val="00A75FF5"/>
    <w:rsid w:val="00A76F66"/>
    <w:rsid w:val="00A778C4"/>
    <w:rsid w:val="00A77900"/>
    <w:rsid w:val="00A8071F"/>
    <w:rsid w:val="00A80C02"/>
    <w:rsid w:val="00A81368"/>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20B"/>
    <w:rsid w:val="00AA0664"/>
    <w:rsid w:val="00AA0B31"/>
    <w:rsid w:val="00AA1198"/>
    <w:rsid w:val="00AA14A7"/>
    <w:rsid w:val="00AA1844"/>
    <w:rsid w:val="00AA1F2C"/>
    <w:rsid w:val="00AA25FA"/>
    <w:rsid w:val="00AA2718"/>
    <w:rsid w:val="00AA27C4"/>
    <w:rsid w:val="00AA29DF"/>
    <w:rsid w:val="00AA362E"/>
    <w:rsid w:val="00AA39DB"/>
    <w:rsid w:val="00AA3CC9"/>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03"/>
    <w:rsid w:val="00AC2E44"/>
    <w:rsid w:val="00AC32A3"/>
    <w:rsid w:val="00AC396B"/>
    <w:rsid w:val="00AC4CD6"/>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591"/>
    <w:rsid w:val="00AD3648"/>
    <w:rsid w:val="00AD3951"/>
    <w:rsid w:val="00AD3A52"/>
    <w:rsid w:val="00AD3DCD"/>
    <w:rsid w:val="00AD4055"/>
    <w:rsid w:val="00AD4195"/>
    <w:rsid w:val="00AD420B"/>
    <w:rsid w:val="00AD42D6"/>
    <w:rsid w:val="00AD487D"/>
    <w:rsid w:val="00AD5069"/>
    <w:rsid w:val="00AD51F7"/>
    <w:rsid w:val="00AD5379"/>
    <w:rsid w:val="00AD56F4"/>
    <w:rsid w:val="00AD579A"/>
    <w:rsid w:val="00AD59DC"/>
    <w:rsid w:val="00AD5DD1"/>
    <w:rsid w:val="00AD6068"/>
    <w:rsid w:val="00AD6D12"/>
    <w:rsid w:val="00AD6F64"/>
    <w:rsid w:val="00AD705B"/>
    <w:rsid w:val="00AD7D83"/>
    <w:rsid w:val="00AE0225"/>
    <w:rsid w:val="00AE07E1"/>
    <w:rsid w:val="00AE0B4A"/>
    <w:rsid w:val="00AE0D6C"/>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0CE2"/>
    <w:rsid w:val="00AF17A2"/>
    <w:rsid w:val="00AF1844"/>
    <w:rsid w:val="00AF2399"/>
    <w:rsid w:val="00AF2695"/>
    <w:rsid w:val="00AF2AD3"/>
    <w:rsid w:val="00AF393D"/>
    <w:rsid w:val="00AF3BA8"/>
    <w:rsid w:val="00AF42F9"/>
    <w:rsid w:val="00AF5B4D"/>
    <w:rsid w:val="00AF5CF4"/>
    <w:rsid w:val="00AF5FF3"/>
    <w:rsid w:val="00AF6074"/>
    <w:rsid w:val="00AF62E6"/>
    <w:rsid w:val="00AF6844"/>
    <w:rsid w:val="00AF6C95"/>
    <w:rsid w:val="00AF7349"/>
    <w:rsid w:val="00AF76C1"/>
    <w:rsid w:val="00AF7FB3"/>
    <w:rsid w:val="00AF7FD8"/>
    <w:rsid w:val="00B003A8"/>
    <w:rsid w:val="00B004F2"/>
    <w:rsid w:val="00B00A5B"/>
    <w:rsid w:val="00B00C12"/>
    <w:rsid w:val="00B012CF"/>
    <w:rsid w:val="00B01817"/>
    <w:rsid w:val="00B01C30"/>
    <w:rsid w:val="00B01C84"/>
    <w:rsid w:val="00B0315B"/>
    <w:rsid w:val="00B03FD0"/>
    <w:rsid w:val="00B0412C"/>
    <w:rsid w:val="00B045F9"/>
    <w:rsid w:val="00B049C6"/>
    <w:rsid w:val="00B04B20"/>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5C91"/>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031"/>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9F8"/>
    <w:rsid w:val="00B95A22"/>
    <w:rsid w:val="00B95A24"/>
    <w:rsid w:val="00B960B2"/>
    <w:rsid w:val="00B9652B"/>
    <w:rsid w:val="00B96FED"/>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58E"/>
    <w:rsid w:val="00BA4A8E"/>
    <w:rsid w:val="00BA4ACB"/>
    <w:rsid w:val="00BA4D96"/>
    <w:rsid w:val="00BA4FFE"/>
    <w:rsid w:val="00BA5539"/>
    <w:rsid w:val="00BA55D8"/>
    <w:rsid w:val="00BA5833"/>
    <w:rsid w:val="00BA5911"/>
    <w:rsid w:val="00BA5B25"/>
    <w:rsid w:val="00BA5C6D"/>
    <w:rsid w:val="00BA6F7D"/>
    <w:rsid w:val="00BA74D7"/>
    <w:rsid w:val="00BA7612"/>
    <w:rsid w:val="00BA7C8B"/>
    <w:rsid w:val="00BA7F56"/>
    <w:rsid w:val="00BB174C"/>
    <w:rsid w:val="00BB2F46"/>
    <w:rsid w:val="00BB3788"/>
    <w:rsid w:val="00BB3B0E"/>
    <w:rsid w:val="00BB45B4"/>
    <w:rsid w:val="00BB45DF"/>
    <w:rsid w:val="00BB4A57"/>
    <w:rsid w:val="00BB5270"/>
    <w:rsid w:val="00BB538E"/>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C7BC4"/>
    <w:rsid w:val="00BD00CF"/>
    <w:rsid w:val="00BD1171"/>
    <w:rsid w:val="00BD201D"/>
    <w:rsid w:val="00BD2460"/>
    <w:rsid w:val="00BD2512"/>
    <w:rsid w:val="00BD26E4"/>
    <w:rsid w:val="00BD324F"/>
    <w:rsid w:val="00BD32AB"/>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964"/>
    <w:rsid w:val="00BE7C72"/>
    <w:rsid w:val="00BF00C9"/>
    <w:rsid w:val="00BF03A1"/>
    <w:rsid w:val="00BF07B2"/>
    <w:rsid w:val="00BF1959"/>
    <w:rsid w:val="00BF1DF4"/>
    <w:rsid w:val="00BF2045"/>
    <w:rsid w:val="00BF22F5"/>
    <w:rsid w:val="00BF2D33"/>
    <w:rsid w:val="00BF4594"/>
    <w:rsid w:val="00BF47A6"/>
    <w:rsid w:val="00BF4A57"/>
    <w:rsid w:val="00BF4B6B"/>
    <w:rsid w:val="00BF5AEB"/>
    <w:rsid w:val="00BF5CEF"/>
    <w:rsid w:val="00BF5FB8"/>
    <w:rsid w:val="00BF6BED"/>
    <w:rsid w:val="00BF6C92"/>
    <w:rsid w:val="00BF6D29"/>
    <w:rsid w:val="00BF780E"/>
    <w:rsid w:val="00C00F86"/>
    <w:rsid w:val="00C0101E"/>
    <w:rsid w:val="00C01740"/>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0D9"/>
    <w:rsid w:val="00C137BA"/>
    <w:rsid w:val="00C13AA7"/>
    <w:rsid w:val="00C13D69"/>
    <w:rsid w:val="00C1441F"/>
    <w:rsid w:val="00C1458E"/>
    <w:rsid w:val="00C146AB"/>
    <w:rsid w:val="00C147E1"/>
    <w:rsid w:val="00C158E9"/>
    <w:rsid w:val="00C16044"/>
    <w:rsid w:val="00C160A1"/>
    <w:rsid w:val="00C16987"/>
    <w:rsid w:val="00C16D04"/>
    <w:rsid w:val="00C171E6"/>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2ECF"/>
    <w:rsid w:val="00C338F5"/>
    <w:rsid w:val="00C33EBE"/>
    <w:rsid w:val="00C35066"/>
    <w:rsid w:val="00C357D8"/>
    <w:rsid w:val="00C36D3D"/>
    <w:rsid w:val="00C373EA"/>
    <w:rsid w:val="00C375F4"/>
    <w:rsid w:val="00C37E50"/>
    <w:rsid w:val="00C4110D"/>
    <w:rsid w:val="00C42A0E"/>
    <w:rsid w:val="00C433B8"/>
    <w:rsid w:val="00C436F0"/>
    <w:rsid w:val="00C4415E"/>
    <w:rsid w:val="00C441F6"/>
    <w:rsid w:val="00C44EF8"/>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4F10"/>
    <w:rsid w:val="00C55942"/>
    <w:rsid w:val="00C56765"/>
    <w:rsid w:val="00C56FC8"/>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821"/>
    <w:rsid w:val="00C64A65"/>
    <w:rsid w:val="00C64FA1"/>
    <w:rsid w:val="00C654DD"/>
    <w:rsid w:val="00C65672"/>
    <w:rsid w:val="00C65A1C"/>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DEC"/>
    <w:rsid w:val="00C75E83"/>
    <w:rsid w:val="00C75F3C"/>
    <w:rsid w:val="00C76D49"/>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012"/>
    <w:rsid w:val="00C94445"/>
    <w:rsid w:val="00C948BF"/>
    <w:rsid w:val="00C94A83"/>
    <w:rsid w:val="00C94B9F"/>
    <w:rsid w:val="00C955E6"/>
    <w:rsid w:val="00C956AB"/>
    <w:rsid w:val="00C95B05"/>
    <w:rsid w:val="00C96406"/>
    <w:rsid w:val="00C96DCA"/>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1DA"/>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15B6"/>
    <w:rsid w:val="00CD2536"/>
    <w:rsid w:val="00CD2D0A"/>
    <w:rsid w:val="00CD3BEC"/>
    <w:rsid w:val="00CD46EA"/>
    <w:rsid w:val="00CD4A66"/>
    <w:rsid w:val="00CD4C18"/>
    <w:rsid w:val="00CD538D"/>
    <w:rsid w:val="00CD552C"/>
    <w:rsid w:val="00CD5EE2"/>
    <w:rsid w:val="00CD5F1C"/>
    <w:rsid w:val="00CD6537"/>
    <w:rsid w:val="00CD6AAD"/>
    <w:rsid w:val="00CD6B1D"/>
    <w:rsid w:val="00CD6F81"/>
    <w:rsid w:val="00CD73FF"/>
    <w:rsid w:val="00CD760C"/>
    <w:rsid w:val="00CE0A3E"/>
    <w:rsid w:val="00CE1414"/>
    <w:rsid w:val="00CE18DD"/>
    <w:rsid w:val="00CE1A22"/>
    <w:rsid w:val="00CE21C9"/>
    <w:rsid w:val="00CE26BB"/>
    <w:rsid w:val="00CE275A"/>
    <w:rsid w:val="00CE2779"/>
    <w:rsid w:val="00CE2A25"/>
    <w:rsid w:val="00CE2A3C"/>
    <w:rsid w:val="00CE3228"/>
    <w:rsid w:val="00CE3247"/>
    <w:rsid w:val="00CE375E"/>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5C"/>
    <w:rsid w:val="00D029A4"/>
    <w:rsid w:val="00D02B51"/>
    <w:rsid w:val="00D030AB"/>
    <w:rsid w:val="00D03899"/>
    <w:rsid w:val="00D03CCF"/>
    <w:rsid w:val="00D04642"/>
    <w:rsid w:val="00D04CD4"/>
    <w:rsid w:val="00D0518F"/>
    <w:rsid w:val="00D05666"/>
    <w:rsid w:val="00D061D7"/>
    <w:rsid w:val="00D06DDD"/>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17D5"/>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1D41"/>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5CD"/>
    <w:rsid w:val="00D4094C"/>
    <w:rsid w:val="00D40E23"/>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8BB"/>
    <w:rsid w:val="00D83945"/>
    <w:rsid w:val="00D83A19"/>
    <w:rsid w:val="00D84542"/>
    <w:rsid w:val="00D84D16"/>
    <w:rsid w:val="00D85119"/>
    <w:rsid w:val="00D8625D"/>
    <w:rsid w:val="00D8676C"/>
    <w:rsid w:val="00D86A7B"/>
    <w:rsid w:val="00D87269"/>
    <w:rsid w:val="00D877D9"/>
    <w:rsid w:val="00D90418"/>
    <w:rsid w:val="00D90C01"/>
    <w:rsid w:val="00D90EEC"/>
    <w:rsid w:val="00D91242"/>
    <w:rsid w:val="00D913E0"/>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52E0"/>
    <w:rsid w:val="00DA62B5"/>
    <w:rsid w:val="00DA733A"/>
    <w:rsid w:val="00DA758B"/>
    <w:rsid w:val="00DA7B15"/>
    <w:rsid w:val="00DA7D67"/>
    <w:rsid w:val="00DA7EE7"/>
    <w:rsid w:val="00DB0179"/>
    <w:rsid w:val="00DB0683"/>
    <w:rsid w:val="00DB22F2"/>
    <w:rsid w:val="00DB27AA"/>
    <w:rsid w:val="00DB2857"/>
    <w:rsid w:val="00DB374C"/>
    <w:rsid w:val="00DB3FAB"/>
    <w:rsid w:val="00DB4B5C"/>
    <w:rsid w:val="00DB4CE3"/>
    <w:rsid w:val="00DB5460"/>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A95"/>
    <w:rsid w:val="00DC3D76"/>
    <w:rsid w:val="00DC3F3B"/>
    <w:rsid w:val="00DC40A2"/>
    <w:rsid w:val="00DC40AF"/>
    <w:rsid w:val="00DC4B37"/>
    <w:rsid w:val="00DC4BE0"/>
    <w:rsid w:val="00DC4FBA"/>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6FE6"/>
    <w:rsid w:val="00DD7176"/>
    <w:rsid w:val="00DD7B59"/>
    <w:rsid w:val="00DE0954"/>
    <w:rsid w:val="00DE0A53"/>
    <w:rsid w:val="00DE1880"/>
    <w:rsid w:val="00DE18FF"/>
    <w:rsid w:val="00DE1A17"/>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E2B"/>
    <w:rsid w:val="00DF002F"/>
    <w:rsid w:val="00DF0757"/>
    <w:rsid w:val="00DF144A"/>
    <w:rsid w:val="00DF1869"/>
    <w:rsid w:val="00DF28BA"/>
    <w:rsid w:val="00DF329A"/>
    <w:rsid w:val="00DF3708"/>
    <w:rsid w:val="00DF4595"/>
    <w:rsid w:val="00DF47C6"/>
    <w:rsid w:val="00DF503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07E6A"/>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252"/>
    <w:rsid w:val="00E2694C"/>
    <w:rsid w:val="00E26C73"/>
    <w:rsid w:val="00E270AB"/>
    <w:rsid w:val="00E271B4"/>
    <w:rsid w:val="00E30AA7"/>
    <w:rsid w:val="00E3103D"/>
    <w:rsid w:val="00E31168"/>
    <w:rsid w:val="00E315FD"/>
    <w:rsid w:val="00E3198C"/>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530"/>
    <w:rsid w:val="00E43680"/>
    <w:rsid w:val="00E4381B"/>
    <w:rsid w:val="00E43CE3"/>
    <w:rsid w:val="00E44141"/>
    <w:rsid w:val="00E448B7"/>
    <w:rsid w:val="00E449DD"/>
    <w:rsid w:val="00E453FE"/>
    <w:rsid w:val="00E45DB8"/>
    <w:rsid w:val="00E46A59"/>
    <w:rsid w:val="00E46ACC"/>
    <w:rsid w:val="00E46EBC"/>
    <w:rsid w:val="00E5082E"/>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731"/>
    <w:rsid w:val="00E668C5"/>
    <w:rsid w:val="00E67BB4"/>
    <w:rsid w:val="00E70077"/>
    <w:rsid w:val="00E70DD1"/>
    <w:rsid w:val="00E7166B"/>
    <w:rsid w:val="00E71E84"/>
    <w:rsid w:val="00E729B9"/>
    <w:rsid w:val="00E76292"/>
    <w:rsid w:val="00E76434"/>
    <w:rsid w:val="00E7738C"/>
    <w:rsid w:val="00E77A19"/>
    <w:rsid w:val="00E77D11"/>
    <w:rsid w:val="00E814A4"/>
    <w:rsid w:val="00E81541"/>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483"/>
    <w:rsid w:val="00E909CE"/>
    <w:rsid w:val="00E90D60"/>
    <w:rsid w:val="00E91223"/>
    <w:rsid w:val="00E915FB"/>
    <w:rsid w:val="00E92919"/>
    <w:rsid w:val="00E92A55"/>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243"/>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A57"/>
    <w:rsid w:val="00EB6D85"/>
    <w:rsid w:val="00EB6ED9"/>
    <w:rsid w:val="00EB7FCE"/>
    <w:rsid w:val="00EC02D0"/>
    <w:rsid w:val="00EC045E"/>
    <w:rsid w:val="00EC0799"/>
    <w:rsid w:val="00EC07A4"/>
    <w:rsid w:val="00EC0860"/>
    <w:rsid w:val="00EC121F"/>
    <w:rsid w:val="00EC1554"/>
    <w:rsid w:val="00EC16FB"/>
    <w:rsid w:val="00EC1E13"/>
    <w:rsid w:val="00EC255A"/>
    <w:rsid w:val="00EC257A"/>
    <w:rsid w:val="00EC262E"/>
    <w:rsid w:val="00EC2F47"/>
    <w:rsid w:val="00EC2FA3"/>
    <w:rsid w:val="00EC3339"/>
    <w:rsid w:val="00EC40E8"/>
    <w:rsid w:val="00EC42F8"/>
    <w:rsid w:val="00EC4509"/>
    <w:rsid w:val="00EC49B6"/>
    <w:rsid w:val="00EC4A1B"/>
    <w:rsid w:val="00EC7371"/>
    <w:rsid w:val="00EC772E"/>
    <w:rsid w:val="00ED0322"/>
    <w:rsid w:val="00ED06B2"/>
    <w:rsid w:val="00ED0C16"/>
    <w:rsid w:val="00ED0DC7"/>
    <w:rsid w:val="00ED1109"/>
    <w:rsid w:val="00ED1268"/>
    <w:rsid w:val="00ED2787"/>
    <w:rsid w:val="00ED2BFA"/>
    <w:rsid w:val="00ED2CE2"/>
    <w:rsid w:val="00ED315B"/>
    <w:rsid w:val="00ED4A3A"/>
    <w:rsid w:val="00ED4C2A"/>
    <w:rsid w:val="00ED4C55"/>
    <w:rsid w:val="00ED4CED"/>
    <w:rsid w:val="00ED513A"/>
    <w:rsid w:val="00ED51C8"/>
    <w:rsid w:val="00ED52D2"/>
    <w:rsid w:val="00ED6713"/>
    <w:rsid w:val="00ED697D"/>
    <w:rsid w:val="00ED6CEC"/>
    <w:rsid w:val="00ED73B9"/>
    <w:rsid w:val="00ED75AC"/>
    <w:rsid w:val="00EE0136"/>
    <w:rsid w:val="00EE0973"/>
    <w:rsid w:val="00EE0DF6"/>
    <w:rsid w:val="00EE13E2"/>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4B1"/>
    <w:rsid w:val="00EF4F62"/>
    <w:rsid w:val="00EF6136"/>
    <w:rsid w:val="00EF67DA"/>
    <w:rsid w:val="00EF6AF3"/>
    <w:rsid w:val="00EF6B1E"/>
    <w:rsid w:val="00EF6BD7"/>
    <w:rsid w:val="00EF7124"/>
    <w:rsid w:val="00EF7384"/>
    <w:rsid w:val="00F00EAA"/>
    <w:rsid w:val="00F01B51"/>
    <w:rsid w:val="00F01DAE"/>
    <w:rsid w:val="00F0202F"/>
    <w:rsid w:val="00F023D4"/>
    <w:rsid w:val="00F02467"/>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9F6"/>
    <w:rsid w:val="00F170D1"/>
    <w:rsid w:val="00F20241"/>
    <w:rsid w:val="00F20DF8"/>
    <w:rsid w:val="00F211FE"/>
    <w:rsid w:val="00F21873"/>
    <w:rsid w:val="00F229DE"/>
    <w:rsid w:val="00F22CF7"/>
    <w:rsid w:val="00F233E2"/>
    <w:rsid w:val="00F2421D"/>
    <w:rsid w:val="00F25241"/>
    <w:rsid w:val="00F25A56"/>
    <w:rsid w:val="00F2620C"/>
    <w:rsid w:val="00F26A03"/>
    <w:rsid w:val="00F26C9C"/>
    <w:rsid w:val="00F26F9E"/>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7B3"/>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470CD"/>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1F61"/>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5F9"/>
    <w:rsid w:val="00F90A66"/>
    <w:rsid w:val="00F90E89"/>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996"/>
    <w:rsid w:val="00F95E4F"/>
    <w:rsid w:val="00F96714"/>
    <w:rsid w:val="00F96E61"/>
    <w:rsid w:val="00F976F8"/>
    <w:rsid w:val="00F97A35"/>
    <w:rsid w:val="00F97DB1"/>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56A"/>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505"/>
    <w:rsid w:val="00FD1A28"/>
    <w:rsid w:val="00FD1E9A"/>
    <w:rsid w:val="00FD26DF"/>
    <w:rsid w:val="00FD2A30"/>
    <w:rsid w:val="00FD2B9F"/>
    <w:rsid w:val="00FD34DC"/>
    <w:rsid w:val="00FD4B9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DE9"/>
    <w:rsid w:val="00FE6998"/>
    <w:rsid w:val="00FE7116"/>
    <w:rsid w:val="00FE7181"/>
    <w:rsid w:val="00FE7908"/>
    <w:rsid w:val="00FF0550"/>
    <w:rsid w:val="00FF0594"/>
    <w:rsid w:val="00FF05F7"/>
    <w:rsid w:val="00FF07C4"/>
    <w:rsid w:val="00FF08FA"/>
    <w:rsid w:val="00FF0E8D"/>
    <w:rsid w:val="00FF116E"/>
    <w:rsid w:val="00FF1F79"/>
    <w:rsid w:val="00FF203A"/>
    <w:rsid w:val="00FF2740"/>
    <w:rsid w:val="00FF2785"/>
    <w:rsid w:val="00FF2D09"/>
    <w:rsid w:val="00FF3486"/>
    <w:rsid w:val="00FF3518"/>
    <w:rsid w:val="00FF413E"/>
    <w:rsid w:val="00FF4D61"/>
    <w:rsid w:val="00FF5107"/>
    <w:rsid w:val="00FF521E"/>
    <w:rsid w:val="00FF5511"/>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31">
    <w:name w:val="Table Grid31"/>
    <w:basedOn w:val="prastojilentel"/>
    <w:next w:val="Lentelstinklelis"/>
    <w:uiPriority w:val="39"/>
    <w:rsid w:val="000852FC"/>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1279697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09575594">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image" Target="media/image2.wmf"/><Relationship Id="rId26"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oleObject" Target="embeddings/oleObject3.bin"/><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image" Target="media/image5.wmf"/><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us%20" TargetMode="External"/><Relationship Id="rId22" Type="http://schemas.openxmlformats.org/officeDocument/2006/relationships/image" Target="media/image4.wmf"/><Relationship Id="rId27"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3AFA0-DF7E-4900-9281-288AA69D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89522</Words>
  <Characters>51028</Characters>
  <Application>Microsoft Office Word</Application>
  <DocSecurity>0</DocSecurity>
  <Lines>425</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140270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5</cp:revision>
  <dcterms:created xsi:type="dcterms:W3CDTF">2025-11-05T13:30:00Z</dcterms:created>
  <dcterms:modified xsi:type="dcterms:W3CDTF">2025-11-05T13:32:00Z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