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23AD9DE"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A80118">
            <w:rPr>
              <w:rFonts w:ascii="Times New Roman" w:hAnsi="Times New Roman" w:cs="Times New Roman"/>
              <w:b/>
              <w:bCs/>
              <w:sz w:val="24"/>
              <w:szCs w:val="24"/>
            </w:rPr>
            <w:t xml:space="preserve">STACIONARŪS IR PLANŠETINIAI KOMPIUTERIAI </w:t>
          </w:r>
          <w:r w:rsidR="00A80118" w:rsidRPr="00A80118">
            <w:rPr>
              <w:rFonts w:ascii="Times New Roman" w:hAnsi="Times New Roman" w:cs="Times New Roman"/>
              <w:b/>
              <w:bCs/>
              <w:sz w:val="24"/>
              <w:szCs w:val="24"/>
            </w:rPr>
            <w:t>KRETINGOS MARIJONO DAUJOTO PROGIMNAZIJAI</w:t>
          </w:r>
          <w:r w:rsidRPr="00A80118">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2283061D" w:rsidR="00342BAA" w:rsidRPr="00342BAA" w:rsidRDefault="005E3303"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6602F9D" w:rsidR="00342BAA" w:rsidRPr="00342BAA" w:rsidRDefault="005E3303"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4C63978F" w:rsidR="00342BAA" w:rsidRPr="00342BAA" w:rsidRDefault="005E3303"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0B05ADA7" w:rsidR="00342BAA" w:rsidRPr="00342BAA" w:rsidRDefault="00E215CD"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DE9C22F" w:rsidR="00342BAA" w:rsidRPr="00342BAA" w:rsidRDefault="00024701"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31C8FE7" w:rsidR="00342BAA" w:rsidRDefault="00342BAA" w:rsidP="00E70546">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 xml:space="preserve">Techninė </w:t>
                </w:r>
                <w:r w:rsidR="00E70546">
                  <w:rPr>
                    <w:rFonts w:hAnsi="Times New Roman" w:cs="Times New Roman"/>
                    <w:sz w:val="24"/>
                    <w:szCs w:val="24"/>
                  </w:rPr>
                  <w:t>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0D616AC4" w:rsidR="00342BAA" w:rsidRPr="00342BAA" w:rsidRDefault="00024701"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2F1AE977" w:rsidR="00342BAA" w:rsidRPr="00342BAA" w:rsidRDefault="00024701"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4C67036D"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2A59CC">
                  <w:rPr>
                    <w:rFonts w:hAnsi="Times New Roman" w:cs="Times New Roman"/>
                    <w:sz w:val="24"/>
                    <w:szCs w:val="24"/>
                  </w:rPr>
                  <w:t>5</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4EB563B0"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A59CC">
                  <w:rPr>
                    <w:rFonts w:hAnsi="Times New Roman" w:cs="Times New Roman"/>
                    <w:sz w:val="24"/>
                    <w:szCs w:val="24"/>
                  </w:rPr>
                  <w:t>6</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BEA16C1"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A59CC">
                  <w:rPr>
                    <w:rFonts w:hAnsi="Times New Roman" w:cs="Times New Roman"/>
                    <w:sz w:val="24"/>
                    <w:szCs w:val="24"/>
                  </w:rPr>
                  <w:t>7</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643780DD"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08773C" w:rsidRPr="0008773C">
                  <w:rPr>
                    <w:rFonts w:hAnsi="Times New Roman" w:cs="Times New Roman"/>
                    <w:bCs/>
                    <w:sz w:val="24"/>
                    <w:szCs w:val="24"/>
                  </w:rPr>
                  <w:t>„Tiekėjo deklaracija“........................................................................</w:t>
                </w:r>
              </w:p>
            </w:tc>
            <w:tc>
              <w:tcPr>
                <w:tcW w:w="456" w:type="dxa"/>
              </w:tcPr>
              <w:p w14:paraId="4594EB97" w14:textId="42F77B7F"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2A59CC">
                  <w:rPr>
                    <w:rFonts w:hAnsi="Times New Roman" w:cs="Times New Roman"/>
                    <w:sz w:val="24"/>
                    <w:szCs w:val="24"/>
                  </w:rPr>
                  <w:t>9</w:t>
                </w:r>
              </w:p>
            </w:tc>
          </w:tr>
          <w:tr w:rsidR="001918AF" w14:paraId="283F55BC" w14:textId="77777777" w:rsidTr="007A6EED">
            <w:tc>
              <w:tcPr>
                <w:tcW w:w="560" w:type="dxa"/>
              </w:tcPr>
              <w:p w14:paraId="533E8537" w14:textId="455A6B27" w:rsidR="001918AF" w:rsidRDefault="001918AF" w:rsidP="00B43F37">
                <w:pPr>
                  <w:ind w:firstLine="0"/>
                  <w:rPr>
                    <w:rFonts w:hAnsi="Times New Roman" w:cs="Times New Roman"/>
                    <w:sz w:val="24"/>
                    <w:szCs w:val="24"/>
                  </w:rPr>
                </w:pPr>
                <w:r>
                  <w:rPr>
                    <w:rFonts w:hAnsi="Times New Roman" w:cs="Times New Roman"/>
                    <w:sz w:val="24"/>
                    <w:szCs w:val="24"/>
                  </w:rPr>
                  <w:t>17.</w:t>
                </w:r>
              </w:p>
            </w:tc>
            <w:tc>
              <w:tcPr>
                <w:tcW w:w="9049" w:type="dxa"/>
              </w:tcPr>
              <w:p w14:paraId="20897AA8" w14:textId="23F36F5E" w:rsidR="001918AF" w:rsidRPr="001918AF" w:rsidRDefault="001918AF" w:rsidP="001918AF">
                <w:pPr>
                  <w:widowControl w:val="0"/>
                  <w:tabs>
                    <w:tab w:val="right" w:leader="underscore" w:pos="9071"/>
                  </w:tabs>
                  <w:suppressAutoHyphens/>
                  <w:ind w:firstLine="0"/>
                  <w:textAlignment w:val="baseline"/>
                  <w:rPr>
                    <w:rFonts w:eastAsia="Calibri" w:hAnsi="Times New Roman" w:cs="Times New Roman"/>
                    <w:b/>
                    <w:bCs/>
                    <w:sz w:val="24"/>
                    <w:szCs w:val="24"/>
                  </w:rPr>
                </w:pPr>
                <w:r>
                  <w:rPr>
                    <w:rFonts w:hAnsi="Times New Roman" w:cs="Times New Roman"/>
                    <w:sz w:val="24"/>
                    <w:szCs w:val="24"/>
                  </w:rPr>
                  <w:t xml:space="preserve">Pirkimo sąlygų 8 priedas „Atitikties deklaracija dėl reikalavimų, susijusių su nacionaliniu saugumu“ </w:t>
                </w:r>
              </w:p>
            </w:tc>
            <w:tc>
              <w:tcPr>
                <w:tcW w:w="456" w:type="dxa"/>
              </w:tcPr>
              <w:p w14:paraId="5533332E" w14:textId="32B6AD31" w:rsidR="001918AF" w:rsidRDefault="001918AF"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73371"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34C0062" w14:textId="59DE941C" w:rsidR="0049452A" w:rsidRPr="00BF53D5" w:rsidRDefault="0049452A" w:rsidP="0049452A">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Kretingos Marijono Daujoto progimnazija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Pr="0049452A">
        <w:rPr>
          <w:rFonts w:ascii="Times New Roman" w:eastAsia="Calibri" w:hAnsi="Times New Roman" w:cs="Times New Roman"/>
          <w:sz w:val="24"/>
          <w:szCs w:val="24"/>
        </w:rPr>
        <w:t>303382953 </w:t>
      </w:r>
      <w:r w:rsidRPr="00BF53D5">
        <w:rPr>
          <w:rFonts w:ascii="Times New Roman" w:eastAsia="Calibri" w:hAnsi="Times New Roman" w:cs="Times New Roman"/>
          <w:sz w:val="24"/>
          <w:szCs w:val="24"/>
        </w:rPr>
        <w:t xml:space="preserve">, adresas </w:t>
      </w:r>
      <w:hyperlink r:id="rId12" w:history="1">
        <w:r>
          <w:rPr>
            <w:rStyle w:val="Hipersaitas"/>
            <w:rFonts w:ascii="Times New Roman" w:eastAsia="Calibri" w:hAnsi="Times New Roman" w:cs="Times New Roman"/>
            <w:sz w:val="24"/>
            <w:szCs w:val="24"/>
          </w:rPr>
          <w:t>Vilniaus g. 12, Kretinga</w:t>
        </w:r>
      </w:hyperlink>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25B78CE4" w14:textId="2E8B73F9" w:rsidR="0049452A" w:rsidRDefault="0049452A" w:rsidP="0049452A">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 xml:space="preserve">Pirkimą perkančiosios organizacijos vardu atlieka centrinė perkančioji organizacija: Kretingos rajono savivaldybės administracija, juridinio asmens kodas 188715222, adresas Savanorių g. 29A, Kretinga, darbo laikas </w:t>
      </w:r>
      <w:r w:rsidR="00AC07EE">
        <w:rPr>
          <w:rFonts w:ascii="Times New Roman" w:eastAsia="Calibri" w:hAnsi="Times New Roman" w:cs="Times New Roman"/>
          <w:sz w:val="24"/>
          <w:szCs w:val="24"/>
        </w:rPr>
        <w:t xml:space="preserve">I-IV </w:t>
      </w:r>
      <w:r w:rsidRPr="003466CE">
        <w:rPr>
          <w:rFonts w:ascii="Times New Roman" w:eastAsia="Calibri" w:hAnsi="Times New Roman" w:cs="Times New Roman"/>
          <w:sz w:val="24"/>
          <w:szCs w:val="24"/>
        </w:rPr>
        <w:t>8.00-17.00, V 8.00-15.45. Sutartį pasirašys perkančioji organizacija</w:t>
      </w:r>
      <w:r>
        <w:rPr>
          <w:rFonts w:ascii="Times New Roman" w:eastAsia="Calibri" w:hAnsi="Times New Roman" w:cs="Times New Roman"/>
          <w:sz w:val="24"/>
          <w:szCs w:val="24"/>
        </w:rPr>
        <w:t>.</w:t>
      </w:r>
    </w:p>
    <w:p w14:paraId="63D90390" w14:textId="3B31C26F"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49452A">
        <w:rPr>
          <w:rFonts w:ascii="Times New Roman" w:eastAsia="Calibri" w:hAnsi="Times New Roman" w:cs="Times New Roman"/>
          <w:sz w:val="24"/>
          <w:szCs w:val="24"/>
        </w:rPr>
        <w:t xml:space="preserve">stacionarių ir </w:t>
      </w:r>
      <w:proofErr w:type="spellStart"/>
      <w:r w:rsidR="0049452A">
        <w:rPr>
          <w:rFonts w:ascii="Times New Roman" w:eastAsia="Calibri" w:hAnsi="Times New Roman" w:cs="Times New Roman"/>
          <w:sz w:val="24"/>
          <w:szCs w:val="24"/>
        </w:rPr>
        <w:t>planšetinių</w:t>
      </w:r>
      <w:proofErr w:type="spellEnd"/>
      <w:r w:rsidR="0049452A">
        <w:rPr>
          <w:rFonts w:ascii="Times New Roman" w:eastAsia="Calibri" w:hAnsi="Times New Roman" w:cs="Times New Roman"/>
          <w:sz w:val="24"/>
          <w:szCs w:val="24"/>
        </w:rPr>
        <w:t xml:space="preserve"> kom</w:t>
      </w:r>
      <w:r w:rsidR="00474F14">
        <w:rPr>
          <w:rFonts w:ascii="Times New Roman" w:eastAsia="Calibri" w:hAnsi="Times New Roman" w:cs="Times New Roman"/>
          <w:sz w:val="24"/>
          <w:szCs w:val="24"/>
        </w:rPr>
        <w:t>piuterių, atitinkančių techninius reikalavimus</w:t>
      </w:r>
      <w:r w:rsidR="0049452A">
        <w:rPr>
          <w:rFonts w:ascii="Times New Roman" w:eastAsia="Calibri" w:hAnsi="Times New Roman" w:cs="Times New Roman"/>
          <w:sz w:val="24"/>
          <w:szCs w:val="24"/>
        </w:rPr>
        <w:t xml:space="preserve"> darbui su specializuota projektavimo bei 3D modeliavimo programine įranga, naudojama mokymo tikslu, </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3"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03F18DF6"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w:t>
      </w:r>
      <w:r w:rsidR="00F35612">
        <w:rPr>
          <w:rFonts w:ascii="Times New Roman" w:eastAsia="Times New Roman" w:hAnsi="Times New Roman" w:cs="Times New Roman"/>
          <w:sz w:val="24"/>
          <w:szCs w:val="24"/>
        </w:rPr>
        <w:t xml:space="preserve"> klausimų, susijusių su technine specifikacija </w:t>
      </w:r>
      <w:r w:rsidR="00204F34" w:rsidRPr="00204F34">
        <w:rPr>
          <w:rFonts w:ascii="Times New Roman" w:eastAsia="Times New Roman" w:hAnsi="Times New Roman" w:cs="Times New Roman"/>
          <w:sz w:val="24"/>
          <w:szCs w:val="24"/>
        </w:rPr>
        <w:t xml:space="preserve">– </w:t>
      </w:r>
      <w:r w:rsidR="00F35612">
        <w:rPr>
          <w:rFonts w:ascii="Times New Roman" w:eastAsia="Times New Roman" w:hAnsi="Times New Roman" w:cs="Times New Roman"/>
          <w:sz w:val="24"/>
          <w:szCs w:val="24"/>
        </w:rPr>
        <w:t xml:space="preserve">Kretingos Marijono Daujoto ūkio padalinio vedėja Judita </w:t>
      </w:r>
      <w:proofErr w:type="spellStart"/>
      <w:r w:rsidR="00F35612">
        <w:rPr>
          <w:rFonts w:ascii="Times New Roman" w:eastAsia="Times New Roman" w:hAnsi="Times New Roman" w:cs="Times New Roman"/>
          <w:sz w:val="24"/>
          <w:szCs w:val="24"/>
        </w:rPr>
        <w:t>Leliugienė</w:t>
      </w:r>
      <w:proofErr w:type="spellEnd"/>
      <w:r w:rsidR="00F35612">
        <w:rPr>
          <w:rFonts w:ascii="Times New Roman" w:eastAsia="Times New Roman" w:hAnsi="Times New Roman" w:cs="Times New Roman"/>
          <w:sz w:val="24"/>
          <w:szCs w:val="24"/>
        </w:rPr>
        <w:t>, +370 657</w:t>
      </w:r>
      <w:r w:rsidR="008F4B28" w:rsidRPr="008F4B28">
        <w:rPr>
          <w:rFonts w:ascii="Times New Roman" w:eastAsia="Times New Roman" w:hAnsi="Times New Roman" w:cs="Times New Roman"/>
          <w:sz w:val="24"/>
          <w:szCs w:val="24"/>
        </w:rPr>
        <w:t xml:space="preserve"> </w:t>
      </w:r>
      <w:r w:rsidR="00F35612">
        <w:rPr>
          <w:rFonts w:ascii="Times New Roman" w:eastAsia="Times New Roman" w:hAnsi="Times New Roman" w:cs="Times New Roman"/>
          <w:sz w:val="24"/>
          <w:szCs w:val="24"/>
        </w:rPr>
        <w:t>16 113,</w:t>
      </w:r>
      <w:r w:rsidR="008F4B28" w:rsidRPr="008F4B28">
        <w:rPr>
          <w:rFonts w:ascii="Times New Roman" w:eastAsia="Times New Roman" w:hAnsi="Times New Roman" w:cs="Times New Roman"/>
          <w:sz w:val="24"/>
          <w:szCs w:val="24"/>
        </w:rPr>
        <w:t xml:space="preserve"> </w:t>
      </w:r>
      <w:proofErr w:type="spellStart"/>
      <w:r w:rsidR="00F35612" w:rsidRPr="00F35612">
        <w:rPr>
          <w:rFonts w:ascii="Times New Roman" w:hAnsi="Times New Roman" w:cs="Times New Roman"/>
          <w:sz w:val="24"/>
          <w:szCs w:val="24"/>
        </w:rPr>
        <w:t>judi</w:t>
      </w:r>
      <w:r w:rsidR="00F35612">
        <w:rPr>
          <w:rFonts w:ascii="Times New Roman" w:hAnsi="Times New Roman" w:cs="Times New Roman"/>
          <w:sz w:val="24"/>
          <w:szCs w:val="24"/>
        </w:rPr>
        <w:t>ta.leliugiene@daujotomokykla.lt</w:t>
      </w:r>
      <w:proofErr w:type="spellEnd"/>
      <w:r w:rsidR="00556E7D" w:rsidRPr="00F35612">
        <w:rPr>
          <w:rFonts w:ascii="Times New Roman" w:hAnsi="Times New Roman" w:cs="Times New Roman"/>
          <w:sz w:val="24"/>
          <w:szCs w:val="24"/>
        </w:rPr>
        <w:t>.</w:t>
      </w:r>
    </w:p>
    <w:p w14:paraId="41CD4052" w14:textId="4828B756"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3700C" w:rsidRPr="0083700C">
        <w:rPr>
          <w:rFonts w:ascii="Times New Roman" w:eastAsia="Times New Roman" w:hAnsi="Times New Roman" w:cs="Times New Roman"/>
          <w:sz w:val="24"/>
          <w:szCs w:val="24"/>
        </w:rPr>
        <w:t xml:space="preserve">Pirkimas vykdomas vadovaujantis </w:t>
      </w:r>
      <w:hyperlink r:id="rId14" w:history="1">
        <w:r w:rsidR="0083700C"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3700C"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sidR="0083700C">
        <w:rPr>
          <w:rFonts w:ascii="Times New Roman" w:eastAsia="Times New Roman" w:hAnsi="Times New Roman" w:cs="Times New Roman"/>
          <w:sz w:val="24"/>
          <w:szCs w:val="24"/>
        </w:rPr>
        <w:t xml:space="preserve">rašo (toliau – Tvarkos aprašas) </w:t>
      </w:r>
      <w:r w:rsidR="00C43ADA">
        <w:rPr>
          <w:rFonts w:ascii="Times New Roman" w:eastAsia="Times New Roman" w:hAnsi="Times New Roman" w:cs="Times New Roman"/>
          <w:sz w:val="24"/>
          <w:szCs w:val="24"/>
        </w:rPr>
        <w:t xml:space="preserve">4.1 </w:t>
      </w:r>
      <w:r w:rsidR="00BA164E" w:rsidRPr="00BA164E">
        <w:rPr>
          <w:rFonts w:ascii="Times New Roman" w:eastAsia="Times New Roman" w:hAnsi="Times New Roman" w:cs="Times New Roman"/>
          <w:iCs/>
          <w:sz w:val="24"/>
          <w:szCs w:val="24"/>
        </w:rPr>
        <w:t>papunkčiu</w:t>
      </w:r>
      <w:r w:rsidR="00A80118">
        <w:rPr>
          <w:rFonts w:ascii="Times New Roman" w:eastAsia="Times New Roman" w:hAnsi="Times New Roman" w:cs="Times New Roman"/>
          <w:iCs/>
          <w:sz w:val="24"/>
          <w:szCs w:val="24"/>
        </w:rPr>
        <w:t>. Perkamiems kompiuteriams taikomi Tvarkos aprašo 2 priedo IV skyriuje „Kompiuteriai ir planšetės“ ir VI skyriuje „Televizoriai ir monitoriai“ nurodyti reikalavimai</w:t>
      </w:r>
      <w:r w:rsidR="00BA164E" w:rsidRPr="00BA164E">
        <w:rPr>
          <w:rFonts w:ascii="Times New Roman" w:eastAsia="Times New Roman" w:hAnsi="Times New Roman" w:cs="Times New Roman"/>
          <w:sz w:val="24"/>
          <w:szCs w:val="24"/>
        </w:rPr>
        <w:t xml:space="preserve">.  </w:t>
      </w:r>
      <w:r w:rsidR="000D0719" w:rsidRPr="000D0719">
        <w:rPr>
          <w:rFonts w:ascii="Times New Roman" w:eastAsia="Times New Roman" w:hAnsi="Times New Roman" w:cs="Times New Roman"/>
          <w:sz w:val="24"/>
          <w:szCs w:val="24"/>
        </w:rPr>
        <w:t>Aplinkos ap</w:t>
      </w:r>
      <w:r w:rsidR="00AC07EE">
        <w:rPr>
          <w:rFonts w:ascii="Times New Roman" w:eastAsia="Times New Roman" w:hAnsi="Times New Roman" w:cs="Times New Roman"/>
          <w:sz w:val="24"/>
          <w:szCs w:val="24"/>
        </w:rPr>
        <w:t>s</w:t>
      </w:r>
      <w:r w:rsidR="000D0719" w:rsidRPr="000D0719">
        <w:rPr>
          <w:rFonts w:ascii="Times New Roman" w:eastAsia="Times New Roman" w:hAnsi="Times New Roman" w:cs="Times New Roman"/>
          <w:sz w:val="24"/>
          <w:szCs w:val="24"/>
        </w:rPr>
        <w:t xml:space="preserve">augos kriterijai nustatyti Pirkimo sąlygų 2 priede „Techninė </w:t>
      </w:r>
      <w:r w:rsidR="00A80118">
        <w:rPr>
          <w:rFonts w:ascii="Times New Roman" w:eastAsia="Times New Roman" w:hAnsi="Times New Roman" w:cs="Times New Roman"/>
          <w:sz w:val="24"/>
          <w:szCs w:val="24"/>
        </w:rPr>
        <w:t>specifikacija</w:t>
      </w:r>
      <w:r w:rsidR="000D0719" w:rsidRPr="000D0719">
        <w:rPr>
          <w:rFonts w:ascii="Times New Roman" w:eastAsia="Times New Roman" w:hAnsi="Times New Roman" w:cs="Times New Roman"/>
          <w:sz w:val="24"/>
          <w:szCs w:val="24"/>
        </w:rPr>
        <w:t>“</w:t>
      </w:r>
      <w:r w:rsidR="000D0719">
        <w:rPr>
          <w:rFonts w:ascii="Times New Roman" w:eastAsia="Times New Roman" w:hAnsi="Times New Roman" w:cs="Times New Roman"/>
          <w:sz w:val="24"/>
          <w:szCs w:val="24"/>
        </w:rPr>
        <w:t xml:space="preserve"> ir </w:t>
      </w:r>
      <w:r w:rsidR="00BA164E" w:rsidRPr="00BA164E">
        <w:rPr>
          <w:rFonts w:ascii="Times New Roman" w:eastAsia="Times New Roman" w:hAnsi="Times New Roman" w:cs="Times New Roman"/>
          <w:sz w:val="24"/>
          <w:szCs w:val="24"/>
        </w:rPr>
        <w:t>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324E218A" w:rsidR="00FB3C75" w:rsidRPr="00A216E4" w:rsidRDefault="00244994" w:rsidP="00A216E4">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15D56CA7"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2454F3">
        <w:rPr>
          <w:rFonts w:ascii="Times New Roman" w:eastAsia="Calibri" w:hAnsi="Times New Roman" w:cs="Times New Roman"/>
          <w:b/>
          <w:bCs/>
          <w:color w:val="000000" w:themeColor="text1"/>
          <w:sz w:val="24"/>
          <w:szCs w:val="24"/>
        </w:rPr>
        <w:t xml:space="preserve">Stacionarius ir </w:t>
      </w:r>
      <w:proofErr w:type="spellStart"/>
      <w:r w:rsidR="002454F3">
        <w:rPr>
          <w:rFonts w:ascii="Times New Roman" w:eastAsia="Calibri" w:hAnsi="Times New Roman" w:cs="Times New Roman"/>
          <w:b/>
          <w:bCs/>
          <w:color w:val="000000" w:themeColor="text1"/>
          <w:sz w:val="24"/>
          <w:szCs w:val="24"/>
        </w:rPr>
        <w:t>planšetinius</w:t>
      </w:r>
      <w:proofErr w:type="spellEnd"/>
      <w:r w:rsidR="002454F3">
        <w:rPr>
          <w:rFonts w:ascii="Times New Roman" w:eastAsia="Calibri" w:hAnsi="Times New Roman" w:cs="Times New Roman"/>
          <w:b/>
          <w:bCs/>
          <w:color w:val="000000" w:themeColor="text1"/>
          <w:sz w:val="24"/>
          <w:szCs w:val="24"/>
        </w:rPr>
        <w:t xml:space="preserve"> kompiuterius Kretingos </w:t>
      </w:r>
      <w:r w:rsidR="00025FEF">
        <w:rPr>
          <w:rFonts w:ascii="Times New Roman" w:eastAsia="Calibri" w:hAnsi="Times New Roman" w:cs="Times New Roman"/>
          <w:b/>
          <w:bCs/>
          <w:color w:val="000000" w:themeColor="text1"/>
          <w:sz w:val="24"/>
          <w:szCs w:val="24"/>
        </w:rPr>
        <w:t>Marijono Daujoto progimnazijai</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sidR="00025FEF">
        <w:rPr>
          <w:rFonts w:ascii="Times New Roman" w:eastAsia="Calibri" w:hAnsi="Times New Roman" w:cs="Times New Roman"/>
          <w:b/>
          <w:sz w:val="24"/>
          <w:szCs w:val="24"/>
        </w:rPr>
        <w:t>Prekės</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 xml:space="preserve">Techninė </w:t>
      </w:r>
      <w:r w:rsidR="00025FEF">
        <w:rPr>
          <w:rFonts w:ascii="Times New Roman" w:hAnsi="Times New Roman" w:cs="Times New Roman"/>
          <w:sz w:val="24"/>
          <w:szCs w:val="24"/>
        </w:rPr>
        <w:t>specifikacija</w:t>
      </w:r>
      <w:r w:rsidRPr="00080939">
        <w:rPr>
          <w:rFonts w:ascii="Times New Roman" w:hAnsi="Times New Roman" w:cs="Times New Roman"/>
          <w:sz w:val="24"/>
          <w:szCs w:val="24"/>
        </w:rPr>
        <w:t>“.</w:t>
      </w:r>
    </w:p>
    <w:p w14:paraId="3C4F16B6" w14:textId="77777777" w:rsidR="004B4A9B" w:rsidRPr="004B4A9B"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skaidomas</w:t>
      </w:r>
      <w:r w:rsidR="004B4A9B">
        <w:rPr>
          <w:rFonts w:ascii="Times New Roman" w:hAnsi="Times New Roman" w:cs="Times New Roman"/>
          <w:sz w:val="24"/>
          <w:szCs w:val="24"/>
        </w:rPr>
        <w:t xml:space="preserve"> į 2 dalis:</w:t>
      </w:r>
    </w:p>
    <w:p w14:paraId="50953F32" w14:textId="05DAD177" w:rsidR="004B4A9B" w:rsidRPr="004B4A9B" w:rsidRDefault="00AC07EE" w:rsidP="004B4A9B">
      <w:pPr>
        <w:pStyle w:val="Betarp"/>
        <w:numPr>
          <w:ilvl w:val="0"/>
          <w:numId w:val="33"/>
        </w:numPr>
        <w:tabs>
          <w:tab w:val="left" w:pos="709"/>
        </w:tabs>
        <w:spacing w:after="120" w:line="276" w:lineRule="auto"/>
        <w:ind w:left="567" w:hanging="283"/>
        <w:contextualSpacing/>
        <w:rPr>
          <w:rFonts w:ascii="Times New Roman" w:hAnsi="Times New Roman" w:cs="Times New Roman"/>
          <w:color w:val="000000" w:themeColor="text1"/>
          <w:sz w:val="24"/>
          <w:szCs w:val="24"/>
        </w:rPr>
      </w:pPr>
      <w:r>
        <w:rPr>
          <w:rFonts w:ascii="Times New Roman" w:hAnsi="Times New Roman" w:cs="Times New Roman"/>
          <w:sz w:val="24"/>
          <w:szCs w:val="24"/>
        </w:rPr>
        <w:t>pirkimo dalis – sta</w:t>
      </w:r>
      <w:r w:rsidR="004B4A9B">
        <w:rPr>
          <w:rFonts w:ascii="Times New Roman" w:hAnsi="Times New Roman" w:cs="Times New Roman"/>
          <w:sz w:val="24"/>
          <w:szCs w:val="24"/>
        </w:rPr>
        <w:t>cionarūs kompiuteriai;</w:t>
      </w:r>
    </w:p>
    <w:p w14:paraId="789A74CE" w14:textId="044279B6" w:rsidR="004B4A9B" w:rsidRPr="004B4A9B" w:rsidRDefault="004B4A9B" w:rsidP="004B4A9B">
      <w:pPr>
        <w:pStyle w:val="Betarp"/>
        <w:numPr>
          <w:ilvl w:val="0"/>
          <w:numId w:val="33"/>
        </w:numPr>
        <w:tabs>
          <w:tab w:val="left" w:pos="709"/>
        </w:tabs>
        <w:spacing w:after="120" w:line="276" w:lineRule="auto"/>
        <w:ind w:left="567" w:hanging="283"/>
        <w:contextualSpacing/>
        <w:rPr>
          <w:rFonts w:ascii="Times New Roman" w:hAnsi="Times New Roman" w:cs="Times New Roman"/>
          <w:color w:val="000000" w:themeColor="text1"/>
          <w:sz w:val="24"/>
          <w:szCs w:val="24"/>
        </w:rPr>
      </w:pPr>
      <w:r>
        <w:rPr>
          <w:rFonts w:ascii="Times New Roman" w:hAnsi="Times New Roman" w:cs="Times New Roman"/>
          <w:sz w:val="24"/>
          <w:szCs w:val="24"/>
        </w:rPr>
        <w:t>p</w:t>
      </w:r>
      <w:r w:rsidRPr="004B4A9B">
        <w:rPr>
          <w:rFonts w:ascii="Times New Roman" w:hAnsi="Times New Roman" w:cs="Times New Roman"/>
          <w:sz w:val="24"/>
          <w:szCs w:val="24"/>
        </w:rPr>
        <w:t xml:space="preserve">irkimo dalis – </w:t>
      </w:r>
      <w:proofErr w:type="spellStart"/>
      <w:r w:rsidRPr="004B4A9B">
        <w:rPr>
          <w:rFonts w:ascii="Times New Roman" w:hAnsi="Times New Roman" w:cs="Times New Roman"/>
          <w:sz w:val="24"/>
          <w:szCs w:val="24"/>
        </w:rPr>
        <w:t>planšetiniai</w:t>
      </w:r>
      <w:proofErr w:type="spellEnd"/>
      <w:r w:rsidRPr="004B4A9B">
        <w:rPr>
          <w:rFonts w:ascii="Times New Roman" w:hAnsi="Times New Roman" w:cs="Times New Roman"/>
          <w:sz w:val="24"/>
          <w:szCs w:val="24"/>
        </w:rPr>
        <w:t xml:space="preserve"> kompiuteriai.</w:t>
      </w:r>
      <w:r w:rsidR="00BD656D" w:rsidRPr="004B4A9B">
        <w:rPr>
          <w:rFonts w:ascii="Times New Roman" w:hAnsi="Times New Roman" w:cs="Times New Roman"/>
          <w:sz w:val="24"/>
          <w:szCs w:val="24"/>
        </w:rPr>
        <w:t xml:space="preserve"> </w:t>
      </w:r>
    </w:p>
    <w:p w14:paraId="5511ED8A" w14:textId="72E4D82F" w:rsidR="002F7280" w:rsidRPr="004B4A9B" w:rsidRDefault="00BD656D" w:rsidP="004B4A9B">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4B4A9B">
        <w:rPr>
          <w:rFonts w:ascii="Times New Roman" w:hAnsi="Times New Roman" w:cs="Times New Roman"/>
          <w:sz w:val="24"/>
          <w:szCs w:val="24"/>
        </w:rPr>
        <w:t xml:space="preserve">Jeigu apibūdinant pirkimo objektą </w:t>
      </w:r>
      <w:r w:rsidR="006E292E" w:rsidRPr="004B4A9B">
        <w:rPr>
          <w:rFonts w:ascii="Times New Roman" w:hAnsi="Times New Roman" w:cs="Times New Roman"/>
          <w:sz w:val="24"/>
          <w:szCs w:val="24"/>
        </w:rPr>
        <w:t xml:space="preserve">techninėje </w:t>
      </w:r>
      <w:r w:rsidR="00025FEF" w:rsidRPr="004B4A9B">
        <w:rPr>
          <w:rFonts w:ascii="Times New Roman" w:hAnsi="Times New Roman" w:cs="Times New Roman"/>
          <w:sz w:val="24"/>
          <w:szCs w:val="24"/>
        </w:rPr>
        <w:t>specifikacijoje</w:t>
      </w:r>
      <w:r w:rsidRPr="004B4A9B">
        <w:rPr>
          <w:rFonts w:ascii="Times New Roman" w:hAnsi="Times New Roman" w:cs="Times New Roman"/>
          <w:sz w:val="24"/>
          <w:szCs w:val="24"/>
        </w:rPr>
        <w:t xml:space="preserve"> ar kituose pirkimo dokumentuose</w:t>
      </w:r>
      <w:r w:rsidRPr="004B4A9B">
        <w:rPr>
          <w:rFonts w:ascii="Times New Roman" w:hAnsi="Times New Roman" w:cs="Times New Roman"/>
          <w:i/>
          <w:sz w:val="24"/>
          <w:szCs w:val="24"/>
        </w:rPr>
        <w:t xml:space="preserve"> </w:t>
      </w:r>
      <w:r w:rsidRPr="004B4A9B">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w:t>
      </w:r>
      <w:r w:rsidRPr="004B4A9B">
        <w:rPr>
          <w:rFonts w:ascii="Times New Roman" w:hAnsi="Times New Roman" w:cs="Times New Roman"/>
          <w:sz w:val="24"/>
          <w:szCs w:val="24"/>
        </w:rPr>
        <w:lastRenderedPageBreak/>
        <w:t xml:space="preserve">ženklas, patentas, tipai, </w:t>
      </w:r>
      <w:r w:rsidR="00C43ADA" w:rsidRPr="004B4A9B">
        <w:rPr>
          <w:rFonts w:ascii="Times New Roman" w:hAnsi="Times New Roman" w:cs="Times New Roman"/>
          <w:sz w:val="24"/>
          <w:szCs w:val="24"/>
        </w:rPr>
        <w:t xml:space="preserve">protokolai, </w:t>
      </w:r>
      <w:r w:rsidRPr="004B4A9B">
        <w:rPr>
          <w:rFonts w:ascii="Times New Roman" w:hAnsi="Times New Roman" w:cs="Times New Roman"/>
          <w:sz w:val="24"/>
          <w:szCs w:val="24"/>
        </w:rPr>
        <w:t>konkreti kilmė ar gamyba, turi būti laikoma, kad kiekviena tokia nuoroda yra pateikta su žodžiais „arba lygiavertis“.</w:t>
      </w:r>
    </w:p>
    <w:p w14:paraId="048B78B4" w14:textId="41DD614E" w:rsidR="00BD656D" w:rsidRPr="00920C21" w:rsidRDefault="00BD656D" w:rsidP="004B4A9B">
      <w:pPr>
        <w:pStyle w:val="Betarp"/>
        <w:numPr>
          <w:ilvl w:val="1"/>
          <w:numId w:val="26"/>
        </w:numPr>
        <w:spacing w:line="276" w:lineRule="auto"/>
        <w:ind w:left="0" w:firstLine="426"/>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025FEF">
        <w:rPr>
          <w:rFonts w:ascii="Times New Roman" w:hAnsi="Times New Roman" w:cs="Times New Roman"/>
          <w:sz w:val="24"/>
          <w:szCs w:val="24"/>
        </w:rPr>
        <w:t>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3E99C454" w:rsidR="00FB3C75" w:rsidRPr="00A216E4" w:rsidRDefault="00BF3638" w:rsidP="00A216E4">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71816460" w14:textId="4DEFDAD9" w:rsidR="00C34E79" w:rsidRPr="00C43ADA" w:rsidRDefault="00C34E79" w:rsidP="004B4A9B">
      <w:pPr>
        <w:pStyle w:val="Sraopastraipa"/>
        <w:numPr>
          <w:ilvl w:val="1"/>
          <w:numId w:val="26"/>
        </w:numPr>
        <w:spacing w:line="276" w:lineRule="auto"/>
        <w:ind w:left="0" w:firstLine="425"/>
        <w:rPr>
          <w:rFonts w:ascii="Times New Roman" w:hAnsi="Times New Roman" w:cs="Times New Roman"/>
          <w:sz w:val="24"/>
          <w:szCs w:val="24"/>
        </w:rPr>
      </w:pPr>
      <w:r w:rsidRPr="00C43ADA">
        <w:rPr>
          <w:rFonts w:ascii="Times New Roman" w:eastAsia="Arial" w:hAnsi="Times New Roman" w:cs="Times New Roman"/>
          <w:sz w:val="24"/>
          <w:szCs w:val="24"/>
        </w:rPr>
        <w:t>Tiekėjas</w:t>
      </w:r>
      <w:r w:rsidR="00B511B5" w:rsidRPr="00C43ADA">
        <w:rPr>
          <w:rFonts w:ascii="Times New Roman" w:eastAsia="Arial" w:hAnsi="Times New Roman" w:cs="Times New Roman"/>
          <w:sz w:val="24"/>
          <w:szCs w:val="24"/>
        </w:rPr>
        <w:t>,</w:t>
      </w:r>
      <w:r w:rsidRPr="00C43ADA">
        <w:rPr>
          <w:rFonts w:ascii="Times New Roman" w:eastAsia="Arial" w:hAnsi="Times New Roman" w:cs="Times New Roman"/>
          <w:sz w:val="24"/>
          <w:szCs w:val="24"/>
        </w:rPr>
        <w:t xml:space="preserve"> teikdamas pasiūlymą</w:t>
      </w:r>
      <w:r w:rsidR="00B511B5" w:rsidRPr="00C43ADA">
        <w:rPr>
          <w:rFonts w:ascii="Times New Roman" w:eastAsia="Arial" w:hAnsi="Times New Roman" w:cs="Times New Roman"/>
          <w:sz w:val="24"/>
          <w:szCs w:val="24"/>
        </w:rPr>
        <w:t>,</w:t>
      </w:r>
      <w:r w:rsidRPr="00C43ADA">
        <w:rPr>
          <w:rFonts w:ascii="Times New Roman" w:eastAsia="Arial" w:hAnsi="Times New Roman" w:cs="Times New Roman"/>
          <w:sz w:val="24"/>
          <w:szCs w:val="24"/>
        </w:rPr>
        <w:t xml:space="preserve"> turi pateikti tiekėjo deklaraciją dėl atitikties</w:t>
      </w:r>
      <w:r w:rsidR="00C43ADA" w:rsidRPr="00C43ADA">
        <w:rPr>
          <w:rFonts w:ascii="Times New Roman" w:eastAsia="Arial" w:hAnsi="Times New Roman" w:cs="Times New Roman"/>
          <w:sz w:val="24"/>
          <w:szCs w:val="24"/>
        </w:rPr>
        <w:t xml:space="preserve"> reikalavimams (Pirkimo sąlygų 7</w:t>
      </w:r>
      <w:r w:rsidRPr="00C43ADA">
        <w:rPr>
          <w:rFonts w:ascii="Times New Roman" w:eastAsia="Arial" w:hAnsi="Times New Roman" w:cs="Times New Roman"/>
          <w:sz w:val="24"/>
          <w:szCs w:val="24"/>
        </w:rPr>
        <w:t xml:space="preserve"> priedas). </w:t>
      </w:r>
      <w:r w:rsidRPr="00C43ADA">
        <w:rPr>
          <w:rFonts w:ascii="Times New Roman" w:hAnsi="Times New Roman" w:cs="Times New Roman"/>
          <w:sz w:val="24"/>
          <w:szCs w:val="24"/>
        </w:rPr>
        <w:t xml:space="preserve">Reikalavimai dėl tiekėjo ir subtiekėjų, ūkio subjektų, kurių </w:t>
      </w:r>
      <w:proofErr w:type="spellStart"/>
      <w:r w:rsidRPr="00C43ADA">
        <w:rPr>
          <w:rFonts w:ascii="Times New Roman" w:hAnsi="Times New Roman" w:cs="Times New Roman"/>
          <w:sz w:val="24"/>
          <w:szCs w:val="24"/>
        </w:rPr>
        <w:t>pajėgumais</w:t>
      </w:r>
      <w:proofErr w:type="spellEnd"/>
      <w:r w:rsidRPr="00C43ADA">
        <w:rPr>
          <w:rFonts w:ascii="Times New Roman" w:hAnsi="Times New Roman" w:cs="Times New Roman"/>
          <w:sz w:val="24"/>
          <w:szCs w:val="24"/>
        </w:rPr>
        <w:t xml:space="preserve"> tiekėjas remiasi, pašalinimo pagrindų nebuvimo bei jų nebuvimą patvirtinantys dokumentai nurodyti specialiųjų pirkimo sąlygų 1 priede. </w:t>
      </w:r>
      <w:r w:rsidR="00C43ADA" w:rsidRPr="00C43ADA">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0BF4BC67" w14:textId="44D5D6C7" w:rsidR="00C34E79" w:rsidRPr="00C43ADA" w:rsidRDefault="00045CD0" w:rsidP="004B4A9B">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045CD0">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C34E79" w:rsidRPr="00576D8A">
        <w:rPr>
          <w:rFonts w:ascii="Times New Roman" w:hAnsi="Times New Roman" w:cs="Times New Roman"/>
          <w:sz w:val="24"/>
          <w:szCs w:val="24"/>
        </w:rPr>
        <w:t xml:space="preserve">. </w:t>
      </w:r>
    </w:p>
    <w:p w14:paraId="27B88F4F" w14:textId="77777777" w:rsidR="00C43ADA" w:rsidRPr="00576D8A" w:rsidRDefault="00C43ADA" w:rsidP="00C43ADA">
      <w:pPr>
        <w:pStyle w:val="Sraopastraipa"/>
        <w:tabs>
          <w:tab w:val="left" w:pos="851"/>
          <w:tab w:val="left" w:pos="993"/>
        </w:tabs>
        <w:spacing w:line="240" w:lineRule="auto"/>
        <w:ind w:left="567" w:firstLine="0"/>
        <w:rPr>
          <w:rFonts w:ascii="Times New Roman" w:hAnsi="Times New Roman" w:cs="Times New Roman"/>
          <w:color w:val="FF0000"/>
          <w:sz w:val="24"/>
          <w:szCs w:val="24"/>
          <w:u w:val="single"/>
        </w:rPr>
      </w:pPr>
    </w:p>
    <w:p w14:paraId="69360CD7" w14:textId="6915587E" w:rsidR="00894FEF" w:rsidRPr="007C6FB6" w:rsidRDefault="00817AB9" w:rsidP="004B4A9B">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1DBD43D1" w14:textId="6D8DD87B" w:rsidR="001918AF" w:rsidRPr="001918AF" w:rsidRDefault="001918AF" w:rsidP="001918AF">
      <w:pPr>
        <w:shd w:val="clear" w:color="auto" w:fill="FFFFFF"/>
        <w:spacing w:line="240" w:lineRule="auto"/>
        <w:ind w:firstLine="567"/>
        <w:rPr>
          <w:rFonts w:ascii="Calibri" w:eastAsia="Times New Roman" w:hAnsi="Calibri" w:cs="Calibri"/>
          <w:color w:val="000000"/>
        </w:rPr>
      </w:pPr>
      <w:r w:rsidRPr="001918AF">
        <w:rPr>
          <w:rFonts w:ascii="Times New Roman" w:eastAsia="Times New Roman" w:hAnsi="Times New Roman" w:cs="Times New Roman"/>
          <w:color w:val="000000"/>
          <w:sz w:val="24"/>
          <w:szCs w:val="24"/>
        </w:rPr>
        <w:t>4.1. Perkančioji organizacija atmes tiekėjo pasiūlymą, jei bus tenkinama bent viena VPĮ 45 straipsnio 2</w:t>
      </w:r>
      <w:r w:rsidRPr="001918AF">
        <w:rPr>
          <w:rFonts w:ascii="Times New Roman" w:eastAsia="Times New Roman" w:hAnsi="Times New Roman" w:cs="Times New Roman"/>
          <w:color w:val="000000"/>
          <w:sz w:val="24"/>
          <w:szCs w:val="24"/>
          <w:vertAlign w:val="superscript"/>
        </w:rPr>
        <w:t>1</w:t>
      </w:r>
      <w:r w:rsidRPr="001918AF">
        <w:rPr>
          <w:rFonts w:ascii="Times New Roman" w:eastAsia="Times New Roman" w:hAnsi="Times New Roman" w:cs="Times New Roman"/>
          <w:color w:val="000000"/>
          <w:sz w:val="24"/>
          <w:szCs w:val="24"/>
        </w:rPr>
        <w:t> dalies 1-2 punktuose nurodytų sąlygų. Tiekėjas kartu su pasiūlymu turi pateikti atitikties deklaraciją dėl reikalavimų, susijusių</w:t>
      </w:r>
      <w:r>
        <w:rPr>
          <w:rFonts w:ascii="Times New Roman" w:eastAsia="Times New Roman" w:hAnsi="Times New Roman" w:cs="Times New Roman"/>
          <w:color w:val="000000"/>
          <w:sz w:val="24"/>
          <w:szCs w:val="24"/>
        </w:rPr>
        <w:t xml:space="preserve"> su nacionaliniu saugumu pagal 8</w:t>
      </w:r>
      <w:r w:rsidRPr="001918AF">
        <w:rPr>
          <w:rFonts w:ascii="Times New Roman" w:eastAsia="Times New Roman" w:hAnsi="Times New Roman" w:cs="Times New Roman"/>
          <w:color w:val="000000"/>
          <w:sz w:val="24"/>
          <w:szCs w:val="24"/>
        </w:rPr>
        <w:t xml:space="preserve"> priedą.</w:t>
      </w:r>
    </w:p>
    <w:p w14:paraId="00DF6B77" w14:textId="77777777" w:rsidR="001918AF" w:rsidRPr="001918AF" w:rsidRDefault="001918AF" w:rsidP="001918AF">
      <w:pPr>
        <w:shd w:val="clear" w:color="auto" w:fill="FFFFFF"/>
        <w:spacing w:line="240" w:lineRule="auto"/>
        <w:ind w:firstLine="567"/>
        <w:rPr>
          <w:rFonts w:ascii="Calibri" w:eastAsia="Times New Roman" w:hAnsi="Calibri" w:cs="Calibri"/>
          <w:color w:val="000000"/>
        </w:rPr>
      </w:pPr>
      <w:r w:rsidRPr="001918AF">
        <w:rPr>
          <w:rFonts w:ascii="Times New Roman" w:eastAsia="Times New Roman" w:hAnsi="Times New Roman" w:cs="Times New Roman"/>
          <w:color w:val="000000"/>
          <w:sz w:val="24"/>
          <w:szCs w:val="24"/>
        </w:rPr>
        <w:t>4.2.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2C304773" w:rsidR="00E861F5" w:rsidRPr="00A216E4" w:rsidRDefault="003630A0" w:rsidP="00A216E4">
      <w:pPr>
        <w:pStyle w:val="Antrat1"/>
        <w:numPr>
          <w:ilvl w:val="0"/>
          <w:numId w:val="26"/>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22A6DC5" w14:textId="40C1F628" w:rsidR="00272926" w:rsidRDefault="00272926" w:rsidP="004B4A9B">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349E6A5E" w:rsidR="008B12C0" w:rsidRDefault="005A5204" w:rsidP="004B4A9B">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00B511B5">
        <w:rPr>
          <w:rFonts w:ascii="Times New Roman" w:hAnsi="Times New Roman" w:cs="Times New Roman"/>
          <w:sz w:val="24"/>
          <w:szCs w:val="24"/>
        </w:rPr>
        <w:t>pateiktą pasiūlymo formą bei</w:t>
      </w:r>
      <w:r w:rsidRPr="00272926">
        <w:rPr>
          <w:rFonts w:ascii="Times New Roman" w:hAnsi="Times New Roman" w:cs="Times New Roman"/>
          <w:sz w:val="24"/>
          <w:szCs w:val="24"/>
        </w:rPr>
        <w:t xml:space="preserve"> pasiūlymo formoje nurodyti ir kiti, tiekėjo nuomone,</w:t>
      </w:r>
      <w:r w:rsidR="000E33A8">
        <w:rPr>
          <w:rFonts w:ascii="Times New Roman" w:hAnsi="Times New Roman" w:cs="Times New Roman"/>
          <w:sz w:val="24"/>
          <w:szCs w:val="24"/>
        </w:rPr>
        <w:t xml:space="preserve"> būtini dokumentai (jų kopijos);</w:t>
      </w:r>
    </w:p>
    <w:p w14:paraId="21C21CB5" w14:textId="7505D144" w:rsidR="003D0433" w:rsidRPr="003D0433" w:rsidRDefault="003D0433" w:rsidP="004B4A9B">
      <w:pPr>
        <w:pStyle w:val="Sraopastraipa"/>
        <w:numPr>
          <w:ilvl w:val="2"/>
          <w:numId w:val="26"/>
        </w:numPr>
        <w:rPr>
          <w:rFonts w:ascii="Times New Roman" w:hAnsi="Times New Roman" w:cs="Times New Roman"/>
          <w:sz w:val="24"/>
          <w:szCs w:val="24"/>
        </w:rPr>
      </w:pPr>
      <w:r>
        <w:rPr>
          <w:rFonts w:ascii="Times New Roman" w:hAnsi="Times New Roman" w:cs="Times New Roman"/>
          <w:sz w:val="24"/>
          <w:szCs w:val="24"/>
        </w:rPr>
        <w:t>Tiekėjo deklaracija (7 priedas);</w:t>
      </w:r>
    </w:p>
    <w:p w14:paraId="75507051" w14:textId="77777777" w:rsidR="00272926" w:rsidRPr="00272926" w:rsidRDefault="00272926"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lastRenderedPageBreak/>
        <w:t>pasiūlymo galiojimą užtikrinantis dokumentas (jeigu reikalaujama);</w:t>
      </w:r>
    </w:p>
    <w:p w14:paraId="7E283213" w14:textId="77777777" w:rsidR="00272926" w:rsidRPr="00272926" w:rsidRDefault="00272926"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jei tiekėjas pasitelkia ūkio subjektus, kurių </w:t>
      </w:r>
      <w:proofErr w:type="spellStart"/>
      <w:r w:rsidRPr="00272926">
        <w:rPr>
          <w:rFonts w:ascii="Times New Roman" w:hAnsi="Times New Roman" w:cs="Times New Roman"/>
          <w:sz w:val="24"/>
          <w:szCs w:val="24"/>
        </w:rPr>
        <w:t>pajėgumais</w:t>
      </w:r>
      <w:proofErr w:type="spellEnd"/>
      <w:r w:rsidRPr="00272926">
        <w:rPr>
          <w:rFonts w:ascii="Times New Roman" w:hAnsi="Times New Roman" w:cs="Times New Roman"/>
          <w:sz w:val="24"/>
          <w:szCs w:val="24"/>
        </w:rPr>
        <w:t xml:space="preserve"> remiasi, – įrodymai, kad šie ištekliai bus prieinami per visą sutartinių įsipareigojimų vykdymo laikotarpį;</w:t>
      </w:r>
    </w:p>
    <w:p w14:paraId="67160773" w14:textId="2C72C239" w:rsidR="00272926" w:rsidRDefault="00272926"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sidR="002E4655">
        <w:rPr>
          <w:rFonts w:ascii="Times New Roman" w:hAnsi="Times New Roman" w:cs="Times New Roman"/>
          <w:sz w:val="24"/>
          <w:szCs w:val="24"/>
        </w:rPr>
        <w:t>utikimą būti subtiekėju pirkime;</w:t>
      </w:r>
    </w:p>
    <w:p w14:paraId="4991D747" w14:textId="5F621CCF" w:rsidR="00F566C2" w:rsidRDefault="00F566C2" w:rsidP="004B4A9B">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F566C2">
        <w:rPr>
          <w:rFonts w:ascii="Times New Roman" w:hAnsi="Times New Roman" w:cs="Times New Roman"/>
          <w:sz w:val="24"/>
          <w:szCs w:val="24"/>
        </w:rPr>
        <w:t>Atitikties deklaracija dėl reikalavimų, susijusių su nacionaliniu saugumu</w:t>
      </w:r>
      <w:r>
        <w:rPr>
          <w:rFonts w:ascii="Times New Roman" w:hAnsi="Times New Roman" w:cs="Times New Roman"/>
          <w:sz w:val="24"/>
          <w:szCs w:val="24"/>
        </w:rPr>
        <w:t xml:space="preserve"> (8 priedas).</w:t>
      </w:r>
    </w:p>
    <w:p w14:paraId="0A3C79F0" w14:textId="7980E323"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16F5116B" w14:textId="644C7949" w:rsidR="002079C2" w:rsidRPr="002A2EAE" w:rsidRDefault="00392458" w:rsidP="002A2EAE">
      <w:pPr>
        <w:pStyle w:val="Sraopastraipa"/>
        <w:spacing w:line="240" w:lineRule="auto"/>
        <w:ind w:left="0" w:firstLine="567"/>
        <w:rPr>
          <w:rFonts w:ascii="Times New Roman" w:eastAsia="Arial"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079C2" w:rsidRPr="002A2EAE">
        <w:rPr>
          <w:rFonts w:ascii="Times New Roman" w:hAnsi="Times New Roman" w:cs="Times New Roman"/>
          <w:color w:val="000000" w:themeColor="text1"/>
          <w:sz w:val="24"/>
          <w:szCs w:val="24"/>
          <w:shd w:val="clear" w:color="auto" w:fill="FFFFFF"/>
        </w:rPr>
        <w:t>Tokie pasiūlymo dokumentai, kaip atitikimą techninei specifikacijai įrodantys dokumentai</w:t>
      </w:r>
      <w:r w:rsidR="002079C2" w:rsidRPr="002A2EAE">
        <w:rPr>
          <w:color w:val="000000" w:themeColor="text1"/>
          <w:shd w:val="clear" w:color="auto" w:fill="FFFFFF"/>
        </w:rPr>
        <w:t xml:space="preserve">, </w:t>
      </w:r>
      <w:proofErr w:type="spellStart"/>
      <w:r w:rsidR="002079C2" w:rsidRPr="002A2EAE">
        <w:rPr>
          <w:rFonts w:ascii="Times New Roman" w:hAnsi="Times New Roman" w:cs="Times New Roman"/>
          <w:color w:val="000000" w:themeColor="text1"/>
          <w:shd w:val="clear" w:color="auto" w:fill="FFFFFF"/>
        </w:rPr>
        <w:t>t.y</w:t>
      </w:r>
      <w:proofErr w:type="spellEnd"/>
      <w:r w:rsidR="002079C2" w:rsidRPr="002A2EAE">
        <w:rPr>
          <w:rFonts w:ascii="Times New Roman" w:hAnsi="Times New Roman" w:cs="Times New Roman"/>
          <w:color w:val="000000" w:themeColor="text1"/>
          <w:shd w:val="clear" w:color="auto" w:fill="FFFFFF"/>
        </w:rPr>
        <w:t>.</w:t>
      </w:r>
      <w:r w:rsidR="002079C2" w:rsidRPr="002A2EAE">
        <w:rPr>
          <w:color w:val="000000" w:themeColor="text1"/>
          <w:shd w:val="clear" w:color="auto" w:fill="FFFFFF"/>
        </w:rPr>
        <w:t xml:space="preserve"> </w:t>
      </w:r>
      <w:r w:rsidR="0014274F" w:rsidRPr="002A2EAE">
        <w:rPr>
          <w:rFonts w:ascii="Times New Roman" w:eastAsia="Arial" w:hAnsi="Times New Roman" w:cs="Times New Roman"/>
          <w:color w:val="000000" w:themeColor="text1"/>
          <w:sz w:val="24"/>
          <w:szCs w:val="24"/>
        </w:rPr>
        <w:t xml:space="preserve">siūlomų prekių gamintojo </w:t>
      </w:r>
      <w:r w:rsidR="002079C2" w:rsidRPr="002A2EAE">
        <w:rPr>
          <w:rFonts w:ascii="Times New Roman" w:eastAsia="Arial" w:hAnsi="Times New Roman" w:cs="Times New Roman"/>
          <w:color w:val="000000" w:themeColor="text1"/>
          <w:sz w:val="24"/>
          <w:szCs w:val="24"/>
        </w:rPr>
        <w:t>aprašymai, brošiūros ir pan.</w:t>
      </w:r>
      <w:r w:rsidR="0014274F" w:rsidRPr="002A2EAE">
        <w:rPr>
          <w:rFonts w:ascii="Times New Roman" w:eastAsia="Arial" w:hAnsi="Times New Roman" w:cs="Times New Roman"/>
          <w:color w:val="000000" w:themeColor="text1"/>
          <w:sz w:val="24"/>
          <w:szCs w:val="24"/>
        </w:rPr>
        <w:t xml:space="preserve">,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w:t>
      </w:r>
      <w:r w:rsidR="002079C2" w:rsidRPr="002A2EAE">
        <w:rPr>
          <w:rFonts w:ascii="Times New Roman" w:eastAsia="Arial" w:hAnsi="Times New Roman" w:cs="Times New Roman"/>
          <w:color w:val="000000" w:themeColor="text1"/>
          <w:sz w:val="24"/>
          <w:szCs w:val="24"/>
        </w:rPr>
        <w:t xml:space="preserve">turi būti pateikiama </w:t>
      </w:r>
      <w:r w:rsidR="0014274F" w:rsidRPr="002A2EAE">
        <w:rPr>
          <w:rFonts w:ascii="Times New Roman" w:eastAsia="Arial" w:hAnsi="Times New Roman" w:cs="Times New Roman"/>
          <w:color w:val="000000" w:themeColor="text1"/>
          <w:sz w:val="24"/>
          <w:szCs w:val="24"/>
        </w:rPr>
        <w:t xml:space="preserve">originalo ir lietuvių kalba. Siūlomų prekių gamintojo </w:t>
      </w:r>
      <w:r w:rsidR="002079C2" w:rsidRPr="002A2EAE">
        <w:rPr>
          <w:rFonts w:ascii="Times New Roman" w:eastAsia="Arial" w:hAnsi="Times New Roman" w:cs="Times New Roman"/>
          <w:color w:val="000000" w:themeColor="text1"/>
          <w:sz w:val="24"/>
          <w:szCs w:val="24"/>
        </w:rPr>
        <w:t xml:space="preserve">aprašymuose, </w:t>
      </w:r>
      <w:r w:rsidR="0014274F" w:rsidRPr="002A2EAE">
        <w:rPr>
          <w:rFonts w:ascii="Times New Roman" w:eastAsia="Arial" w:hAnsi="Times New Roman" w:cs="Times New Roman"/>
          <w:color w:val="000000" w:themeColor="text1"/>
          <w:sz w:val="24"/>
          <w:szCs w:val="24"/>
        </w:rPr>
        <w:t>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3E16D9CA"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sidR="00AC07EE">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0A3368C4"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 xml:space="preserve">7.2. </w:t>
      </w:r>
      <w:r w:rsidR="0014274F" w:rsidRPr="0014274F">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w:t>
      </w:r>
      <w:r w:rsidR="0014274F" w:rsidRPr="0014274F">
        <w:rPr>
          <w:rFonts w:ascii="Times New Roman" w:hAnsi="Times New Roman" w:cs="Times New Roman"/>
          <w:color w:val="000000" w:themeColor="text1"/>
          <w:sz w:val="24"/>
          <w:szCs w:val="24"/>
        </w:rPr>
        <w:lastRenderedPageBreak/>
        <w:t xml:space="preserve">eilės pirmojoje vietoje. Tas pats tiekėjas gali būti nustatomas laimėtoju dėl visų pirkimo objekto dalių, vadovaujantis specialiųjų pirkimo sąlygų </w:t>
      </w:r>
      <w:r w:rsidR="0014274F">
        <w:rPr>
          <w:rFonts w:ascii="Times New Roman" w:hAnsi="Times New Roman" w:cs="Times New Roman"/>
          <w:color w:val="000000" w:themeColor="text1"/>
          <w:sz w:val="24"/>
          <w:szCs w:val="24"/>
        </w:rPr>
        <w:t xml:space="preserve">4 </w:t>
      </w:r>
      <w:r w:rsidR="0014274F" w:rsidRPr="0014274F">
        <w:rPr>
          <w:rFonts w:ascii="Times New Roman" w:hAnsi="Times New Roman" w:cs="Times New Roman"/>
          <w:color w:val="000000" w:themeColor="text1"/>
          <w:sz w:val="24"/>
          <w:szCs w:val="24"/>
        </w:rPr>
        <w:t>priede nustatytomis taisyklėmis</w:t>
      </w:r>
      <w:r w:rsidR="0014274F">
        <w:rPr>
          <w:rFonts w:ascii="Times New Roman" w:hAnsi="Times New Roman" w:cs="Times New Roman"/>
          <w:color w:val="000000" w:themeColor="text1"/>
          <w:sz w:val="24"/>
          <w:szCs w:val="24"/>
        </w:rPr>
        <w:t>.</w:t>
      </w:r>
    </w:p>
    <w:p w14:paraId="01B841CC" w14:textId="4DDEF2B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3058C">
        <w:rPr>
          <w:rFonts w:ascii="Times New Roman" w:hAnsi="Times New Roman" w:cs="Times New Roman"/>
          <w:b/>
          <w:sz w:val="24"/>
          <w:szCs w:val="24"/>
        </w:rPr>
        <w:t>užpildyt</w:t>
      </w:r>
      <w:r w:rsidR="00556E7D">
        <w:rPr>
          <w:rFonts w:ascii="Times New Roman" w:hAnsi="Times New Roman" w:cs="Times New Roman"/>
          <w:b/>
          <w:sz w:val="24"/>
          <w:szCs w:val="24"/>
        </w:rPr>
        <w:t>as 3 priedas „Pasiūlymo forma“</w:t>
      </w:r>
      <w:r w:rsidR="001244AE">
        <w:rPr>
          <w:rFonts w:ascii="Times New Roman" w:hAnsi="Times New Roman" w:cs="Times New Roman"/>
          <w:b/>
          <w:sz w:val="24"/>
          <w:szCs w:val="24"/>
        </w:rPr>
        <w:t>, bei pasiūlymo priedas</w:t>
      </w:r>
      <w:r w:rsidR="007E7DD5">
        <w:rPr>
          <w:rFonts w:ascii="Times New Roman" w:hAnsi="Times New Roman" w:cs="Times New Roman"/>
          <w:b/>
          <w:sz w:val="24"/>
          <w:szCs w:val="24"/>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D1242D3" w:rsidR="002D0258"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7F7DC39" w14:textId="54FAAC8B" w:rsidR="002268C1" w:rsidRDefault="002268C1" w:rsidP="00BB32D0">
      <w:pPr>
        <w:spacing w:line="240" w:lineRule="auto"/>
        <w:ind w:right="758" w:firstLine="0"/>
        <w:rPr>
          <w:rFonts w:ascii="Times New Roman" w:hAnsi="Times New Roman" w:cs="Times New Roman"/>
          <w:sz w:val="24"/>
          <w:szCs w:val="24"/>
        </w:rPr>
      </w:pPr>
    </w:p>
    <w:p w14:paraId="2FBA2EAF" w14:textId="149DAF6B" w:rsidR="007E7DD5" w:rsidRDefault="007E7DD5" w:rsidP="00BB32D0">
      <w:pPr>
        <w:spacing w:line="240" w:lineRule="auto"/>
        <w:ind w:right="758" w:firstLine="0"/>
        <w:rPr>
          <w:rFonts w:ascii="Times New Roman" w:hAnsi="Times New Roman" w:cs="Times New Roman"/>
          <w:sz w:val="24"/>
          <w:szCs w:val="24"/>
        </w:rPr>
      </w:pPr>
    </w:p>
    <w:p w14:paraId="005F460F" w14:textId="620F6B0A" w:rsidR="007E7DD5" w:rsidRDefault="007E7DD5" w:rsidP="00BB32D0">
      <w:pPr>
        <w:spacing w:line="240" w:lineRule="auto"/>
        <w:ind w:right="758" w:firstLine="0"/>
        <w:rPr>
          <w:rFonts w:ascii="Times New Roman" w:hAnsi="Times New Roman" w:cs="Times New Roman"/>
          <w:sz w:val="24"/>
          <w:szCs w:val="24"/>
        </w:rPr>
      </w:pPr>
    </w:p>
    <w:p w14:paraId="048A4451" w14:textId="476B8595" w:rsidR="007E7DD5" w:rsidRDefault="007E7DD5" w:rsidP="00BB32D0">
      <w:pPr>
        <w:spacing w:line="240" w:lineRule="auto"/>
        <w:ind w:right="758" w:firstLine="0"/>
        <w:rPr>
          <w:rFonts w:ascii="Times New Roman" w:hAnsi="Times New Roman" w:cs="Times New Roman"/>
          <w:sz w:val="24"/>
          <w:szCs w:val="24"/>
        </w:rPr>
      </w:pPr>
    </w:p>
    <w:p w14:paraId="02F07AC7" w14:textId="5EA2C902" w:rsidR="007E7DD5" w:rsidRDefault="007E7DD5" w:rsidP="00BB32D0">
      <w:pPr>
        <w:spacing w:line="240" w:lineRule="auto"/>
        <w:ind w:right="758" w:firstLine="0"/>
        <w:rPr>
          <w:rFonts w:ascii="Times New Roman" w:hAnsi="Times New Roman" w:cs="Times New Roman"/>
          <w:sz w:val="24"/>
          <w:szCs w:val="24"/>
        </w:rPr>
      </w:pPr>
    </w:p>
    <w:p w14:paraId="26062BB8" w14:textId="6BE04A5F" w:rsidR="007E7DD5" w:rsidRDefault="007E7DD5" w:rsidP="00BB32D0">
      <w:pPr>
        <w:spacing w:line="240" w:lineRule="auto"/>
        <w:ind w:right="758" w:firstLine="0"/>
        <w:rPr>
          <w:rFonts w:ascii="Times New Roman" w:hAnsi="Times New Roman" w:cs="Times New Roman"/>
          <w:sz w:val="24"/>
          <w:szCs w:val="24"/>
        </w:rPr>
      </w:pPr>
    </w:p>
    <w:p w14:paraId="16921B7F" w14:textId="7E3589B6" w:rsidR="002E4655" w:rsidRDefault="002E4655" w:rsidP="00BB32D0">
      <w:pPr>
        <w:spacing w:line="240" w:lineRule="auto"/>
        <w:ind w:right="758" w:firstLine="0"/>
        <w:rPr>
          <w:rFonts w:ascii="Times New Roman" w:hAnsi="Times New Roman" w:cs="Times New Roman"/>
          <w:sz w:val="24"/>
          <w:szCs w:val="24"/>
        </w:rPr>
      </w:pPr>
    </w:p>
    <w:p w14:paraId="66F0FC42" w14:textId="460A549B" w:rsidR="002E4655" w:rsidRDefault="002E4655" w:rsidP="00BB32D0">
      <w:pPr>
        <w:spacing w:line="240" w:lineRule="auto"/>
        <w:ind w:right="758" w:firstLine="0"/>
        <w:rPr>
          <w:rFonts w:ascii="Times New Roman" w:hAnsi="Times New Roman" w:cs="Times New Roman"/>
          <w:sz w:val="24"/>
          <w:szCs w:val="24"/>
        </w:rPr>
      </w:pPr>
    </w:p>
    <w:p w14:paraId="155C95FA" w14:textId="1BF25F3B" w:rsidR="002E4655" w:rsidRDefault="002E4655" w:rsidP="00BB32D0">
      <w:pPr>
        <w:spacing w:line="240" w:lineRule="auto"/>
        <w:ind w:right="758" w:firstLine="0"/>
        <w:rPr>
          <w:rFonts w:ascii="Times New Roman" w:hAnsi="Times New Roman" w:cs="Times New Roman"/>
          <w:sz w:val="24"/>
          <w:szCs w:val="24"/>
        </w:rPr>
      </w:pPr>
    </w:p>
    <w:p w14:paraId="3C3C11E2" w14:textId="6786CE76" w:rsidR="002E4655" w:rsidRDefault="002E4655" w:rsidP="00BB32D0">
      <w:pPr>
        <w:spacing w:line="240" w:lineRule="auto"/>
        <w:ind w:right="758" w:firstLine="0"/>
        <w:rPr>
          <w:rFonts w:ascii="Times New Roman" w:hAnsi="Times New Roman" w:cs="Times New Roman"/>
          <w:sz w:val="24"/>
          <w:szCs w:val="24"/>
        </w:rPr>
      </w:pPr>
    </w:p>
    <w:p w14:paraId="39AB6A05" w14:textId="000F23E7" w:rsidR="002E4655" w:rsidRDefault="002E4655" w:rsidP="00BB32D0">
      <w:pPr>
        <w:spacing w:line="240" w:lineRule="auto"/>
        <w:ind w:right="758" w:firstLine="0"/>
        <w:rPr>
          <w:rFonts w:ascii="Times New Roman" w:hAnsi="Times New Roman" w:cs="Times New Roman"/>
          <w:sz w:val="24"/>
          <w:szCs w:val="24"/>
        </w:rPr>
      </w:pPr>
    </w:p>
    <w:p w14:paraId="5FE0FF7A" w14:textId="55B5CBC1" w:rsidR="002E4655" w:rsidRDefault="002E4655" w:rsidP="00BB32D0">
      <w:pPr>
        <w:spacing w:line="240" w:lineRule="auto"/>
        <w:ind w:right="758" w:firstLine="0"/>
        <w:rPr>
          <w:rFonts w:ascii="Times New Roman" w:hAnsi="Times New Roman" w:cs="Times New Roman"/>
          <w:sz w:val="24"/>
          <w:szCs w:val="24"/>
        </w:rPr>
      </w:pPr>
    </w:p>
    <w:p w14:paraId="3A5689D3" w14:textId="24F22DE9" w:rsidR="002E4655" w:rsidRDefault="002E4655" w:rsidP="00BB32D0">
      <w:pPr>
        <w:spacing w:line="240" w:lineRule="auto"/>
        <w:ind w:right="758" w:firstLine="0"/>
        <w:rPr>
          <w:rFonts w:ascii="Times New Roman" w:hAnsi="Times New Roman" w:cs="Times New Roman"/>
          <w:sz w:val="24"/>
          <w:szCs w:val="24"/>
        </w:rPr>
      </w:pPr>
    </w:p>
    <w:p w14:paraId="79D7F758" w14:textId="6D38D18B" w:rsidR="002E4655" w:rsidRDefault="002E4655" w:rsidP="00BB32D0">
      <w:pPr>
        <w:spacing w:line="240" w:lineRule="auto"/>
        <w:ind w:right="758" w:firstLine="0"/>
        <w:rPr>
          <w:rFonts w:ascii="Times New Roman" w:hAnsi="Times New Roman" w:cs="Times New Roman"/>
          <w:sz w:val="24"/>
          <w:szCs w:val="24"/>
        </w:rPr>
      </w:pPr>
    </w:p>
    <w:p w14:paraId="37CBB4F6" w14:textId="1CEA17C3" w:rsidR="002E4655" w:rsidRDefault="002E4655" w:rsidP="00BB32D0">
      <w:pPr>
        <w:spacing w:line="240" w:lineRule="auto"/>
        <w:ind w:right="758" w:firstLine="0"/>
        <w:rPr>
          <w:rFonts w:ascii="Times New Roman" w:hAnsi="Times New Roman" w:cs="Times New Roman"/>
          <w:sz w:val="24"/>
          <w:szCs w:val="24"/>
        </w:rPr>
      </w:pPr>
    </w:p>
    <w:p w14:paraId="5B9E57E0" w14:textId="7F952A54" w:rsidR="002E4655" w:rsidRDefault="002E4655" w:rsidP="00BB32D0">
      <w:pPr>
        <w:spacing w:line="240" w:lineRule="auto"/>
        <w:ind w:right="758" w:firstLine="0"/>
        <w:rPr>
          <w:rFonts w:ascii="Times New Roman" w:hAnsi="Times New Roman" w:cs="Times New Roman"/>
          <w:sz w:val="24"/>
          <w:szCs w:val="24"/>
        </w:rPr>
      </w:pPr>
    </w:p>
    <w:p w14:paraId="1885E04A" w14:textId="62FA2F74" w:rsidR="00765516" w:rsidRDefault="00765516" w:rsidP="00BB32D0">
      <w:pPr>
        <w:spacing w:line="240" w:lineRule="auto"/>
        <w:ind w:right="758" w:firstLine="0"/>
        <w:rPr>
          <w:rFonts w:ascii="Times New Roman" w:hAnsi="Times New Roman" w:cs="Times New Roman"/>
          <w:sz w:val="24"/>
          <w:szCs w:val="24"/>
        </w:rPr>
      </w:pPr>
    </w:p>
    <w:p w14:paraId="32FB544D" w14:textId="6EDDDBAC" w:rsidR="00765516" w:rsidRDefault="00765516" w:rsidP="00BB32D0">
      <w:pPr>
        <w:spacing w:line="240" w:lineRule="auto"/>
        <w:ind w:right="758" w:firstLine="0"/>
        <w:rPr>
          <w:rFonts w:ascii="Times New Roman" w:hAnsi="Times New Roman" w:cs="Times New Roman"/>
          <w:sz w:val="24"/>
          <w:szCs w:val="24"/>
        </w:rPr>
      </w:pPr>
    </w:p>
    <w:p w14:paraId="50413D2F" w14:textId="71D51CE5" w:rsidR="00765516" w:rsidRDefault="00765516" w:rsidP="00BB32D0">
      <w:pPr>
        <w:spacing w:line="240" w:lineRule="auto"/>
        <w:ind w:right="758" w:firstLine="0"/>
        <w:rPr>
          <w:rFonts w:ascii="Times New Roman" w:hAnsi="Times New Roman" w:cs="Times New Roman"/>
          <w:sz w:val="24"/>
          <w:szCs w:val="24"/>
        </w:rPr>
      </w:pPr>
    </w:p>
    <w:p w14:paraId="17C281D1" w14:textId="1BFAF5E3" w:rsidR="00765516" w:rsidRDefault="00765516" w:rsidP="00BB32D0">
      <w:pPr>
        <w:spacing w:line="240" w:lineRule="auto"/>
        <w:ind w:right="758" w:firstLine="0"/>
        <w:rPr>
          <w:rFonts w:ascii="Times New Roman" w:hAnsi="Times New Roman" w:cs="Times New Roman"/>
          <w:sz w:val="24"/>
          <w:szCs w:val="24"/>
        </w:rPr>
      </w:pPr>
    </w:p>
    <w:p w14:paraId="05B7B978" w14:textId="7452E651" w:rsidR="00765516" w:rsidRDefault="00765516" w:rsidP="00BB32D0">
      <w:pPr>
        <w:spacing w:line="240" w:lineRule="auto"/>
        <w:ind w:right="758" w:firstLine="0"/>
        <w:rPr>
          <w:rFonts w:ascii="Times New Roman" w:hAnsi="Times New Roman" w:cs="Times New Roman"/>
          <w:sz w:val="24"/>
          <w:szCs w:val="24"/>
        </w:rPr>
      </w:pPr>
    </w:p>
    <w:p w14:paraId="2B5A9455" w14:textId="4CF951BA" w:rsidR="00765516" w:rsidRDefault="00765516" w:rsidP="00BB32D0">
      <w:pPr>
        <w:spacing w:line="240" w:lineRule="auto"/>
        <w:ind w:right="758" w:firstLine="0"/>
        <w:rPr>
          <w:rFonts w:ascii="Times New Roman" w:hAnsi="Times New Roman" w:cs="Times New Roman"/>
          <w:sz w:val="24"/>
          <w:szCs w:val="24"/>
        </w:rPr>
      </w:pPr>
    </w:p>
    <w:p w14:paraId="13C1260A" w14:textId="73DCFC76" w:rsidR="00765516" w:rsidRDefault="00765516" w:rsidP="00BB32D0">
      <w:pPr>
        <w:spacing w:line="240" w:lineRule="auto"/>
        <w:ind w:right="758" w:firstLine="0"/>
        <w:rPr>
          <w:rFonts w:ascii="Times New Roman" w:hAnsi="Times New Roman" w:cs="Times New Roman"/>
          <w:sz w:val="24"/>
          <w:szCs w:val="24"/>
        </w:rPr>
      </w:pPr>
    </w:p>
    <w:p w14:paraId="7FCE28DC" w14:textId="230272A4" w:rsidR="00765516" w:rsidRDefault="00765516" w:rsidP="00BB32D0">
      <w:pPr>
        <w:spacing w:line="240" w:lineRule="auto"/>
        <w:ind w:right="758" w:firstLine="0"/>
        <w:rPr>
          <w:rFonts w:ascii="Times New Roman" w:hAnsi="Times New Roman" w:cs="Times New Roman"/>
          <w:sz w:val="24"/>
          <w:szCs w:val="24"/>
        </w:rPr>
      </w:pPr>
    </w:p>
    <w:p w14:paraId="2FF4B4A7" w14:textId="59C3318D" w:rsidR="00765516" w:rsidRDefault="00765516" w:rsidP="00BB32D0">
      <w:pPr>
        <w:spacing w:line="240" w:lineRule="auto"/>
        <w:ind w:right="758" w:firstLine="0"/>
        <w:rPr>
          <w:rFonts w:ascii="Times New Roman" w:hAnsi="Times New Roman" w:cs="Times New Roman"/>
          <w:sz w:val="24"/>
          <w:szCs w:val="24"/>
        </w:rPr>
      </w:pPr>
    </w:p>
    <w:p w14:paraId="3050C19E" w14:textId="2520AA9C" w:rsidR="00765516" w:rsidRDefault="00765516" w:rsidP="00BB32D0">
      <w:pPr>
        <w:spacing w:line="240" w:lineRule="auto"/>
        <w:ind w:right="758" w:firstLine="0"/>
        <w:rPr>
          <w:rFonts w:ascii="Times New Roman" w:hAnsi="Times New Roman" w:cs="Times New Roman"/>
          <w:sz w:val="24"/>
          <w:szCs w:val="24"/>
        </w:rPr>
      </w:pPr>
    </w:p>
    <w:p w14:paraId="713DDED6" w14:textId="6D9AB279" w:rsidR="00765516" w:rsidRDefault="00765516" w:rsidP="00BB32D0">
      <w:pPr>
        <w:spacing w:line="240" w:lineRule="auto"/>
        <w:ind w:right="758" w:firstLine="0"/>
        <w:rPr>
          <w:rFonts w:ascii="Times New Roman" w:hAnsi="Times New Roman" w:cs="Times New Roman"/>
          <w:sz w:val="24"/>
          <w:szCs w:val="24"/>
        </w:rPr>
      </w:pPr>
    </w:p>
    <w:p w14:paraId="62BDBA2D" w14:textId="239C31AE" w:rsidR="00765516" w:rsidRDefault="00765516" w:rsidP="00BB32D0">
      <w:pPr>
        <w:spacing w:line="240" w:lineRule="auto"/>
        <w:ind w:right="758" w:firstLine="0"/>
        <w:rPr>
          <w:rFonts w:ascii="Times New Roman" w:hAnsi="Times New Roman" w:cs="Times New Roman"/>
          <w:sz w:val="24"/>
          <w:szCs w:val="24"/>
        </w:rPr>
      </w:pPr>
    </w:p>
    <w:p w14:paraId="3A2AB82D" w14:textId="13E879A1" w:rsidR="00765516" w:rsidRDefault="00765516" w:rsidP="00BB32D0">
      <w:pPr>
        <w:spacing w:line="240" w:lineRule="auto"/>
        <w:ind w:right="758" w:firstLine="0"/>
        <w:rPr>
          <w:rFonts w:ascii="Times New Roman" w:hAnsi="Times New Roman" w:cs="Times New Roman"/>
          <w:sz w:val="24"/>
          <w:szCs w:val="24"/>
        </w:rPr>
      </w:pPr>
    </w:p>
    <w:p w14:paraId="57D4995A" w14:textId="1641C699" w:rsidR="002E4655" w:rsidRPr="00BB32D0" w:rsidRDefault="002E4655" w:rsidP="00BB32D0">
      <w:pPr>
        <w:spacing w:line="240" w:lineRule="auto"/>
        <w:ind w:right="758" w:firstLine="0"/>
        <w:rPr>
          <w:rFonts w:ascii="Times New Roman" w:hAnsi="Times New Roman" w:cs="Times New Roman"/>
          <w:sz w:val="24"/>
          <w:szCs w:val="24"/>
        </w:rPr>
      </w:pPr>
    </w:p>
    <w:p w14:paraId="66D18DED"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50A7D060"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Tiekė</w:t>
      </w:r>
      <w:r w:rsidR="003D0433">
        <w:rPr>
          <w:rFonts w:ascii="Times New Roman" w:eastAsia="Arial" w:hAnsi="Times New Roman" w:cs="Times New Roman"/>
          <w:sz w:val="24"/>
          <w:szCs w:val="24"/>
        </w:rPr>
        <w:t>jo deklaracija (Pirkimo sąlygų 7</w:t>
      </w:r>
      <w:r w:rsidR="00B922C5" w:rsidRPr="00B922C5">
        <w:rPr>
          <w:rFonts w:ascii="Times New Roman" w:eastAsia="Arial" w:hAnsi="Times New Roman" w:cs="Times New Roman"/>
          <w:sz w:val="24"/>
          <w:szCs w:val="24"/>
        </w:rPr>
        <w:t xml:space="preserve"> priedas). Kiekvienas ūkio subjektų grupės narys turi užpildyti ir kartu su pasiūlymu pateikti </w:t>
      </w:r>
      <w:r w:rsidR="00215EC7">
        <w:rPr>
          <w:rFonts w:ascii="Times New Roman" w:eastAsia="Arial" w:hAnsi="Times New Roman" w:cs="Times New Roman"/>
          <w:sz w:val="24"/>
          <w:szCs w:val="24"/>
        </w:rPr>
        <w:t xml:space="preserve">Tiekėjo deklaraciją </w:t>
      </w:r>
      <w:r w:rsidR="003D0433">
        <w:rPr>
          <w:rFonts w:ascii="Times New Roman" w:eastAsia="Arial" w:hAnsi="Times New Roman" w:cs="Times New Roman"/>
          <w:sz w:val="24"/>
          <w:szCs w:val="24"/>
        </w:rPr>
        <w:t>(Pirkimo sąlygų 7</w:t>
      </w:r>
      <w:r w:rsidR="00215EC7" w:rsidRPr="00215EC7">
        <w:rPr>
          <w:rFonts w:ascii="Times New Roman" w:eastAsia="Arial" w:hAnsi="Times New Roman" w:cs="Times New Roman"/>
          <w:sz w:val="24"/>
          <w:szCs w:val="24"/>
        </w:rPr>
        <w:t xml:space="preserve"> priedas)</w:t>
      </w:r>
      <w:r w:rsidR="00B922C5" w:rsidRPr="00B922C5">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33BEEB5" w:rsidR="00B922C5" w:rsidRPr="00BB32D0" w:rsidRDefault="00B922C5" w:rsidP="00BB32D0">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w:t>
      </w:r>
      <w:r w:rsidR="00BB32D0">
        <w:rPr>
          <w:rFonts w:ascii="Times New Roman" w:eastAsia="Arial" w:hAnsi="Times New Roman" w:cs="Times New Roman"/>
          <w:sz w:val="24"/>
          <w:szCs w:val="24"/>
        </w:rPr>
        <w:t xml:space="preserve">laujamų pagal VPĮ 50 straipsnį </w:t>
      </w:r>
      <w:r w:rsidR="00BB32D0" w:rsidRPr="00BB32D0">
        <w:rPr>
          <w:rFonts w:ascii="Times New Roman" w:eastAsia="Arial" w:hAnsi="Times New Roman" w:cs="Times New Roman"/>
          <w:sz w:val="24"/>
          <w:szCs w:val="24"/>
        </w:rPr>
        <w:t>(</w:t>
      </w:r>
      <w:r w:rsidR="00BB32D0" w:rsidRPr="00BB32D0">
        <w:rPr>
          <w:rFonts w:ascii="Times New Roman" w:eastAsia="Arial" w:hAnsi="Times New Roman" w:cs="Times New Roman"/>
          <w:b/>
          <w:bCs/>
          <w:sz w:val="24"/>
          <w:szCs w:val="24"/>
        </w:rPr>
        <w:t>VPĮ 46 str. 4 d. 4 p.</w:t>
      </w:r>
      <w:r w:rsidR="00BB32D0" w:rsidRPr="00BB32D0">
        <w:rPr>
          <w:rFonts w:ascii="Times New Roman" w:eastAsia="Arial" w:hAnsi="Times New Roman" w:cs="Times New Roman"/>
          <w:sz w:val="24"/>
          <w:szCs w:val="24"/>
        </w:rPr>
        <w:t>).</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2F00F82"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 xml:space="preserve">Techninė </w:t>
      </w:r>
      <w:r w:rsidR="002A04A5">
        <w:rPr>
          <w:rFonts w:ascii="Times New Roman" w:hAnsi="Times New Roman" w:cs="Times New Roman"/>
          <w:color w:val="auto"/>
          <w:sz w:val="24"/>
          <w:szCs w:val="24"/>
        </w:rPr>
        <w:t>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57944654" w14:textId="308155F8"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TECHNINĖ </w:t>
      </w:r>
      <w:r w:rsidR="002A04A5">
        <w:rPr>
          <w:rFonts w:ascii="Times New Roman" w:hAnsi="Times New Roman" w:cs="Times New Roman"/>
          <w:b/>
          <w:sz w:val="28"/>
          <w:szCs w:val="28"/>
        </w:rPr>
        <w:t>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F1572AA" w14:textId="01853163"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2A04A5">
        <w:rPr>
          <w:rFonts w:ascii="Times New Roman" w:hAnsi="Times New Roman" w:cs="Times New Roman"/>
          <w:sz w:val="24"/>
          <w:szCs w:val="24"/>
        </w:rPr>
        <w:t>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504B39">
        <w:rPr>
          <w:rFonts w:ascii="Times New Roman" w:hAnsi="Times New Roman" w:cs="Times New Roman"/>
          <w:sz w:val="24"/>
          <w:szCs w:val="24"/>
        </w:rPr>
        <w:t xml:space="preserve">protokolai, </w:t>
      </w:r>
      <w:r w:rsidR="00787952" w:rsidRPr="002F7280">
        <w:rPr>
          <w:rFonts w:ascii="Times New Roman" w:hAnsi="Times New Roman" w:cs="Times New Roman"/>
          <w:sz w:val="24"/>
          <w:szCs w:val="24"/>
        </w:rPr>
        <w:t>konkreti kilmė ar gamyba, turi būti laikoma, kad kiekviena tokia nuoroda yra pateikta su žodžiais „arba lygiavertis“.</w:t>
      </w:r>
    </w:p>
    <w:p w14:paraId="44DC8C85" w14:textId="046A1AD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2A04A5">
        <w:rPr>
          <w:rFonts w:ascii="Times New Roman" w:hAnsi="Times New Roman" w:cs="Times New Roman"/>
          <w:sz w:val="24"/>
          <w:szCs w:val="24"/>
        </w:rPr>
        <w:t>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0"/>
    <w:bookmarkEnd w:id="31"/>
    <w:bookmarkEnd w:id="32"/>
    <w:bookmarkEnd w:id="33"/>
    <w:bookmarkEnd w:id="34"/>
    <w:bookmarkEnd w:id="35"/>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4CDDE35"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C01F1C">
        <w:rPr>
          <w:rFonts w:ascii="Times New Roman" w:eastAsia="Times New Roman" w:hAnsi="Times New Roman" w:cs="Times New Roman"/>
          <w:b/>
          <w:sz w:val="24"/>
          <w:szCs w:val="24"/>
        </w:rPr>
        <w:t xml:space="preserve">STACIONARIŲ IR PLANŠETINIŲ KOMPIUTERIŲ KRETINGOS MARIJONO DAUJOTO PROGIMNAZIJAI </w:t>
      </w:r>
      <w:r w:rsidR="00C01F1C">
        <w:rPr>
          <w:rFonts w:ascii="Times New Roman" w:eastAsia="Times New Roman" w:hAnsi="Times New Roman" w:cs="Times New Roman"/>
          <w:b/>
          <w:bCs/>
          <w:sz w:val="24"/>
          <w:szCs w:val="24"/>
        </w:rPr>
        <w:t>PIRKIMO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4DAF7781" w14:textId="77777777" w:rsidR="00C01F1C" w:rsidRPr="002B5720" w:rsidRDefault="00C01F1C" w:rsidP="00C01F1C">
      <w:pPr>
        <w:numPr>
          <w:ilvl w:val="0"/>
          <w:numId w:val="9"/>
        </w:numPr>
        <w:tabs>
          <w:tab w:val="left" w:pos="851"/>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5F886BE9" w14:textId="77777777" w:rsidR="00C01F1C" w:rsidRPr="002B5720" w:rsidRDefault="00C01F1C" w:rsidP="00C01F1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0FA0BC4A" w14:textId="77777777" w:rsidR="00C01F1C" w:rsidRPr="00BB7BF4" w:rsidRDefault="00C01F1C" w:rsidP="00C01F1C">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Pr="00BB7BF4">
        <w:rPr>
          <w:rFonts w:ascii="Times New Roman" w:eastAsia="Calibri" w:hAnsi="Times New Roman" w:cs="Times New Roman"/>
          <w:sz w:val="24"/>
          <w:szCs w:val="20"/>
          <w:lang w:eastAsia="en-US"/>
        </w:rPr>
        <w:t>Į pasiūlymo kainą įskaitytos visos išlaidos, susijusios su Prekių pristatymu, paruošimu naudojimui, perdavimu Pirkėjui ir kiti mokesčiai bei išlaidos.</w:t>
      </w:r>
    </w:p>
    <w:p w14:paraId="246412EA" w14:textId="77777777" w:rsidR="00C01F1C" w:rsidRPr="00076929" w:rsidRDefault="00C01F1C" w:rsidP="00C01F1C">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2E365F0B" w14:textId="77777777" w:rsidR="00C01F1C" w:rsidRPr="002B5720" w:rsidRDefault="00C01F1C" w:rsidP="00C01F1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76E90022" w14:textId="77777777" w:rsidR="00C01F1C" w:rsidRPr="002B5720" w:rsidRDefault="00C01F1C" w:rsidP="00C01F1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3B72211" w14:textId="77777777" w:rsidR="00C01F1C" w:rsidRPr="002B5720" w:rsidRDefault="00C01F1C" w:rsidP="00C01F1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3A2E0FD" w14:textId="2ACCE612" w:rsidR="00C01F1C" w:rsidRDefault="00C01F1C" w:rsidP="00C01F1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1A31536" w14:textId="387175D6" w:rsidR="00CC3CC2" w:rsidRDefault="00CC3CC2" w:rsidP="00C01F1C">
      <w:pPr>
        <w:spacing w:line="240" w:lineRule="auto"/>
        <w:ind w:firstLine="567"/>
        <w:rPr>
          <w:rFonts w:ascii="Times New Roman" w:eastAsia="Calibri" w:hAnsi="Times New Roman" w:cs="Times New Roman"/>
          <w:sz w:val="24"/>
          <w:szCs w:val="20"/>
        </w:rPr>
      </w:pPr>
    </w:p>
    <w:p w14:paraId="73C25593" w14:textId="52FE640E" w:rsidR="00CC3CC2" w:rsidRDefault="00CC3CC2" w:rsidP="00CC3CC2">
      <w:pPr>
        <w:spacing w:line="240" w:lineRule="auto"/>
        <w:ind w:firstLine="567"/>
        <w:jc w:val="center"/>
        <w:rPr>
          <w:rFonts w:ascii="Times New Roman" w:eastAsia="Calibri" w:hAnsi="Times New Roman" w:cs="Times New Roman"/>
          <w:b/>
          <w:sz w:val="24"/>
          <w:szCs w:val="20"/>
        </w:rPr>
      </w:pPr>
      <w:r w:rsidRPr="00CC3CC2">
        <w:rPr>
          <w:rFonts w:ascii="Times New Roman" w:eastAsia="Calibri" w:hAnsi="Times New Roman" w:cs="Times New Roman"/>
          <w:b/>
          <w:sz w:val="24"/>
          <w:szCs w:val="20"/>
        </w:rPr>
        <w:t>I PIRKIMO DALIS</w:t>
      </w:r>
    </w:p>
    <w:p w14:paraId="04515B4F" w14:textId="77777777" w:rsidR="00CC3CC2" w:rsidRPr="00CC3CC2" w:rsidRDefault="00CC3CC2" w:rsidP="00CC3CC2">
      <w:pPr>
        <w:spacing w:line="240" w:lineRule="auto"/>
        <w:ind w:firstLine="567"/>
        <w:jc w:val="center"/>
        <w:rPr>
          <w:rFonts w:ascii="Times New Roman" w:eastAsia="Calibri" w:hAnsi="Times New Roman" w:cs="Times New Roman"/>
          <w:b/>
          <w:sz w:val="24"/>
          <w:szCs w:val="20"/>
        </w:rPr>
      </w:pPr>
    </w:p>
    <w:p w14:paraId="3885CDB7" w14:textId="64AEE4A9" w:rsidR="00CC3CC2" w:rsidRDefault="00CC3CC2" w:rsidP="00CC3CC2">
      <w:pPr>
        <w:spacing w:line="240" w:lineRule="auto"/>
        <w:ind w:firstLine="567"/>
        <w:jc w:val="center"/>
        <w:rPr>
          <w:rFonts w:ascii="Times New Roman" w:eastAsia="Calibri" w:hAnsi="Times New Roman" w:cs="Times New Roman"/>
          <w:b/>
          <w:sz w:val="24"/>
          <w:szCs w:val="20"/>
        </w:rPr>
      </w:pPr>
      <w:r w:rsidRPr="00CC3CC2">
        <w:rPr>
          <w:rFonts w:ascii="Times New Roman" w:eastAsia="Calibri" w:hAnsi="Times New Roman" w:cs="Times New Roman"/>
          <w:b/>
          <w:sz w:val="24"/>
          <w:szCs w:val="20"/>
        </w:rPr>
        <w:t>Stacionarių kompiuterių pirki</w:t>
      </w:r>
      <w:r w:rsidR="00452CFA">
        <w:rPr>
          <w:rFonts w:ascii="Times New Roman" w:eastAsia="Calibri" w:hAnsi="Times New Roman" w:cs="Times New Roman"/>
          <w:b/>
          <w:sz w:val="24"/>
          <w:szCs w:val="20"/>
        </w:rPr>
        <w:t>mas Kretingos Marijono Daujoto p</w:t>
      </w:r>
      <w:r w:rsidRPr="00CC3CC2">
        <w:rPr>
          <w:rFonts w:ascii="Times New Roman" w:eastAsia="Calibri" w:hAnsi="Times New Roman" w:cs="Times New Roman"/>
          <w:b/>
          <w:sz w:val="24"/>
          <w:szCs w:val="20"/>
        </w:rPr>
        <w:t>rogimnazijai</w:t>
      </w:r>
    </w:p>
    <w:p w14:paraId="71A5B837" w14:textId="77777777" w:rsidR="00CC3CC2" w:rsidRPr="00CC3CC2" w:rsidRDefault="00CC3CC2" w:rsidP="00CC3CC2">
      <w:pPr>
        <w:spacing w:line="240" w:lineRule="auto"/>
        <w:ind w:firstLine="567"/>
        <w:jc w:val="center"/>
        <w:rPr>
          <w:rFonts w:ascii="Times New Roman" w:eastAsia="Calibri" w:hAnsi="Times New Roman" w:cs="Times New Roman"/>
          <w:b/>
          <w:sz w:val="24"/>
          <w:szCs w:val="20"/>
        </w:rPr>
      </w:pPr>
    </w:p>
    <w:p w14:paraId="1A9DF239" w14:textId="77777777" w:rsidR="00C01F1C" w:rsidRPr="00076929" w:rsidRDefault="00C01F1C" w:rsidP="00C01F1C">
      <w:pPr>
        <w:pStyle w:val="Sraopastraipa"/>
        <w:numPr>
          <w:ilvl w:val="0"/>
          <w:numId w:val="28"/>
        </w:numPr>
        <w:tabs>
          <w:tab w:val="left" w:pos="993"/>
        </w:tabs>
        <w:spacing w:line="240" w:lineRule="auto"/>
        <w:rPr>
          <w:rFonts w:ascii="Times New Roman" w:eastAsia="Calibri" w:hAnsi="Times New Roman" w:cs="Times New Roman"/>
          <w:sz w:val="24"/>
          <w:szCs w:val="24"/>
        </w:rPr>
      </w:pPr>
      <w:r w:rsidRPr="00076929">
        <w:rPr>
          <w:rFonts w:ascii="Times New Roman" w:eastAsia="Calibri" w:hAnsi="Times New Roman" w:cs="Times New Roman"/>
          <w:sz w:val="24"/>
          <w:szCs w:val="24"/>
        </w:rPr>
        <w:t>Mūsų siūloma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04"/>
        <w:gridCol w:w="723"/>
        <w:gridCol w:w="1337"/>
        <w:gridCol w:w="1701"/>
        <w:gridCol w:w="2409"/>
      </w:tblGrid>
      <w:tr w:rsidR="00452CFA" w:rsidRPr="002A3555" w14:paraId="5F8BE7CF" w14:textId="77777777" w:rsidTr="00452CFA">
        <w:tc>
          <w:tcPr>
            <w:tcW w:w="560" w:type="dxa"/>
            <w:tcBorders>
              <w:top w:val="single" w:sz="4" w:space="0" w:color="auto"/>
              <w:left w:val="single" w:sz="4" w:space="0" w:color="auto"/>
              <w:bottom w:val="single" w:sz="4" w:space="0" w:color="auto"/>
              <w:right w:val="single" w:sz="4" w:space="0" w:color="auto"/>
            </w:tcBorders>
            <w:hideMark/>
          </w:tcPr>
          <w:p w14:paraId="386243E8"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2CD3F4E6"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5A66D852"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1337" w:type="dxa"/>
            <w:tcBorders>
              <w:top w:val="single" w:sz="4" w:space="0" w:color="auto"/>
              <w:left w:val="single" w:sz="4" w:space="0" w:color="auto"/>
              <w:bottom w:val="single" w:sz="4" w:space="0" w:color="auto"/>
              <w:right w:val="single" w:sz="4" w:space="0" w:color="auto"/>
            </w:tcBorders>
          </w:tcPr>
          <w:p w14:paraId="3685A78B"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40794C99"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Vnt. kaina be PVM, </w:t>
            </w:r>
            <w:proofErr w:type="spellStart"/>
            <w:r>
              <w:rPr>
                <w:rFonts w:ascii="Times New Roman" w:eastAsia="Times New Roman" w:hAnsi="Times New Roman" w:cs="Times New Roman"/>
                <w:color w:val="000000"/>
                <w:sz w:val="24"/>
                <w:szCs w:val="24"/>
              </w:rPr>
              <w:t>Eur</w:t>
            </w:r>
            <w:proofErr w:type="spellEnd"/>
          </w:p>
        </w:tc>
        <w:tc>
          <w:tcPr>
            <w:tcW w:w="2409" w:type="dxa"/>
            <w:tcBorders>
              <w:top w:val="single" w:sz="4" w:space="0" w:color="auto"/>
              <w:left w:val="single" w:sz="4" w:space="0" w:color="auto"/>
              <w:bottom w:val="single" w:sz="4" w:space="0" w:color="auto"/>
              <w:right w:val="single" w:sz="4" w:space="0" w:color="auto"/>
            </w:tcBorders>
          </w:tcPr>
          <w:p w14:paraId="087C5FE7" w14:textId="3338CEAE"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sidRPr="00452CFA">
              <w:rPr>
                <w:rFonts w:ascii="Times New Roman" w:eastAsia="Times New Roman" w:hAnsi="Times New Roman" w:cs="Times New Roman"/>
                <w:color w:val="000000"/>
                <w:sz w:val="24"/>
                <w:szCs w:val="24"/>
              </w:rPr>
              <w:t>Bendra k</w:t>
            </w:r>
            <w:r>
              <w:rPr>
                <w:rFonts w:ascii="Times New Roman" w:eastAsia="Times New Roman" w:hAnsi="Times New Roman" w:cs="Times New Roman"/>
                <w:color w:val="000000"/>
                <w:sz w:val="24"/>
                <w:szCs w:val="24"/>
              </w:rPr>
              <w:t>aina  be PVM</w:t>
            </w:r>
            <w:r w:rsidRPr="00452CFA">
              <w:rPr>
                <w:rFonts w:ascii="Times New Roman" w:eastAsia="Times New Roman" w:hAnsi="Times New Roman" w:cs="Times New Roman"/>
                <w:color w:val="000000"/>
                <w:sz w:val="24"/>
                <w:szCs w:val="24"/>
              </w:rPr>
              <w:t xml:space="preserve">, </w:t>
            </w:r>
            <w:proofErr w:type="spellStart"/>
            <w:r w:rsidRPr="00452CFA">
              <w:rPr>
                <w:rFonts w:ascii="Times New Roman" w:eastAsia="Times New Roman" w:hAnsi="Times New Roman" w:cs="Times New Roman"/>
                <w:color w:val="000000"/>
                <w:sz w:val="24"/>
                <w:szCs w:val="24"/>
              </w:rPr>
              <w:t>Eur</w:t>
            </w:r>
            <w:proofErr w:type="spellEnd"/>
          </w:p>
        </w:tc>
      </w:tr>
      <w:tr w:rsidR="00452CFA" w:rsidRPr="002A3555" w14:paraId="4B09C833" w14:textId="77777777" w:rsidTr="00452CFA">
        <w:tc>
          <w:tcPr>
            <w:tcW w:w="560" w:type="dxa"/>
            <w:tcBorders>
              <w:top w:val="single" w:sz="4" w:space="0" w:color="auto"/>
              <w:left w:val="single" w:sz="4" w:space="0" w:color="auto"/>
              <w:bottom w:val="single" w:sz="4" w:space="0" w:color="auto"/>
              <w:right w:val="single" w:sz="4" w:space="0" w:color="auto"/>
            </w:tcBorders>
            <w:hideMark/>
          </w:tcPr>
          <w:p w14:paraId="1548D32F"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25DA6387"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46290763"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337" w:type="dxa"/>
            <w:tcBorders>
              <w:top w:val="single" w:sz="4" w:space="0" w:color="auto"/>
              <w:left w:val="single" w:sz="4" w:space="0" w:color="auto"/>
              <w:bottom w:val="single" w:sz="4" w:space="0" w:color="auto"/>
              <w:right w:val="single" w:sz="4" w:space="0" w:color="auto"/>
            </w:tcBorders>
          </w:tcPr>
          <w:p w14:paraId="2F0D3689"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8F1E9E2"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14:paraId="7E56AF76" w14:textId="74433D51" w:rsidR="00452CFA" w:rsidRPr="00452CFA" w:rsidRDefault="00452CFA" w:rsidP="00452CFA">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p w14:paraId="63A63AD9" w14:textId="5E96503B" w:rsidR="00452CFA" w:rsidRPr="002A3555" w:rsidRDefault="00452CFA" w:rsidP="00452CFA">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452CFA">
              <w:rPr>
                <w:rFonts w:ascii="Times New Roman" w:eastAsia="Times New Roman" w:hAnsi="Times New Roman" w:cs="Times New Roman"/>
                <w:i/>
                <w:color w:val="000000"/>
                <w:sz w:val="24"/>
                <w:szCs w:val="24"/>
              </w:rPr>
              <w:t>(4*5)</w:t>
            </w:r>
          </w:p>
        </w:tc>
      </w:tr>
      <w:tr w:rsidR="00452CFA" w:rsidRPr="002A3555" w14:paraId="23CB7CF5" w14:textId="77777777" w:rsidTr="00452CFA">
        <w:tc>
          <w:tcPr>
            <w:tcW w:w="560" w:type="dxa"/>
            <w:tcBorders>
              <w:top w:val="single" w:sz="4" w:space="0" w:color="auto"/>
              <w:left w:val="single" w:sz="4" w:space="0" w:color="auto"/>
              <w:bottom w:val="single" w:sz="4" w:space="0" w:color="auto"/>
              <w:right w:val="single" w:sz="4" w:space="0" w:color="auto"/>
            </w:tcBorders>
            <w:hideMark/>
          </w:tcPr>
          <w:p w14:paraId="51521D60"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563DC557" w14:textId="6EF85332" w:rsidR="00452CFA" w:rsidRPr="002A3555" w:rsidRDefault="00452CFA" w:rsidP="002079C2">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Stacionarūs kompiuteriai</w:t>
            </w:r>
          </w:p>
        </w:tc>
        <w:tc>
          <w:tcPr>
            <w:tcW w:w="723" w:type="dxa"/>
            <w:tcBorders>
              <w:top w:val="single" w:sz="4" w:space="0" w:color="auto"/>
              <w:left w:val="single" w:sz="4" w:space="0" w:color="auto"/>
              <w:bottom w:val="single" w:sz="4" w:space="0" w:color="auto"/>
              <w:right w:val="single" w:sz="4" w:space="0" w:color="auto"/>
            </w:tcBorders>
          </w:tcPr>
          <w:p w14:paraId="1675D31B" w14:textId="77777777"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337" w:type="dxa"/>
            <w:tcBorders>
              <w:top w:val="single" w:sz="4" w:space="0" w:color="auto"/>
              <w:left w:val="single" w:sz="4" w:space="0" w:color="auto"/>
              <w:bottom w:val="single" w:sz="4" w:space="0" w:color="auto"/>
              <w:right w:val="single" w:sz="4" w:space="0" w:color="auto"/>
            </w:tcBorders>
          </w:tcPr>
          <w:p w14:paraId="7C8B2540" w14:textId="7B117D73" w:rsidR="00452CFA" w:rsidRPr="002A3555" w:rsidRDefault="00452CFA" w:rsidP="002079C2">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701" w:type="dxa"/>
            <w:tcBorders>
              <w:top w:val="single" w:sz="4" w:space="0" w:color="auto"/>
              <w:left w:val="single" w:sz="4" w:space="0" w:color="auto"/>
              <w:bottom w:val="single" w:sz="4" w:space="0" w:color="auto"/>
              <w:right w:val="single" w:sz="4" w:space="0" w:color="auto"/>
            </w:tcBorders>
          </w:tcPr>
          <w:p w14:paraId="012114E5"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D2B466B" w14:textId="77777777"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452CFA" w:rsidRPr="002A3555" w14:paraId="439F69D2" w14:textId="77777777" w:rsidTr="00452CFA">
        <w:tc>
          <w:tcPr>
            <w:tcW w:w="7225" w:type="dxa"/>
            <w:gridSpan w:val="5"/>
            <w:tcBorders>
              <w:top w:val="single" w:sz="4" w:space="0" w:color="auto"/>
              <w:left w:val="single" w:sz="4" w:space="0" w:color="auto"/>
              <w:right w:val="single" w:sz="4" w:space="0" w:color="auto"/>
            </w:tcBorders>
            <w:vAlign w:val="center"/>
            <w:hideMark/>
          </w:tcPr>
          <w:p w14:paraId="0A54EF12" w14:textId="2AA11819"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2409" w:type="dxa"/>
            <w:tcBorders>
              <w:top w:val="single" w:sz="4" w:space="0" w:color="auto"/>
              <w:left w:val="single" w:sz="4" w:space="0" w:color="auto"/>
              <w:right w:val="single" w:sz="4" w:space="0" w:color="auto"/>
            </w:tcBorders>
            <w:vAlign w:val="center"/>
          </w:tcPr>
          <w:p w14:paraId="15421B24" w14:textId="0A4D210B" w:rsidR="00452CFA" w:rsidRPr="002A3555" w:rsidRDefault="00452CFA" w:rsidP="00452CFA">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452CFA" w:rsidRPr="002A3555" w14:paraId="21BE4EC3" w14:textId="77777777" w:rsidTr="00452CFA">
        <w:tc>
          <w:tcPr>
            <w:tcW w:w="7225" w:type="dxa"/>
            <w:gridSpan w:val="5"/>
            <w:tcBorders>
              <w:left w:val="single" w:sz="4" w:space="0" w:color="auto"/>
              <w:bottom w:val="single" w:sz="4" w:space="0" w:color="auto"/>
              <w:right w:val="single" w:sz="4" w:space="0" w:color="auto"/>
            </w:tcBorders>
            <w:hideMark/>
          </w:tcPr>
          <w:p w14:paraId="1EBB0B66" w14:textId="4BF94BAF" w:rsidR="00452CFA" w:rsidRPr="002A3555" w:rsidRDefault="00452CFA" w:rsidP="00452CFA">
            <w:pPr>
              <w:tabs>
                <w:tab w:val="left" w:pos="567"/>
              </w:tabs>
              <w:spacing w:line="240" w:lineRule="auto"/>
              <w:ind w:firstLine="0"/>
              <w:contextualSpacing/>
              <w:jc w:val="right"/>
              <w:rPr>
                <w:rFonts w:ascii="Times New Roman" w:eastAsia="Times New Roman" w:hAnsi="Times New Roman" w:cs="Times New Roman"/>
                <w:color w:val="000000"/>
                <w:sz w:val="24"/>
                <w:szCs w:val="24"/>
              </w:rPr>
            </w:pPr>
            <w:r w:rsidRPr="00452CFA">
              <w:rPr>
                <w:rFonts w:ascii="Times New Roman" w:eastAsia="Times New Roman" w:hAnsi="Times New Roman" w:cs="Times New Roman"/>
                <w:b/>
                <w:color w:val="000000"/>
                <w:sz w:val="24"/>
                <w:szCs w:val="24"/>
              </w:rPr>
              <w:t>Bendra pasiūlymo kaina su PVM</w:t>
            </w:r>
          </w:p>
        </w:tc>
        <w:tc>
          <w:tcPr>
            <w:tcW w:w="2409" w:type="dxa"/>
            <w:tcBorders>
              <w:left w:val="single" w:sz="4" w:space="0" w:color="auto"/>
              <w:bottom w:val="single" w:sz="4" w:space="0" w:color="auto"/>
              <w:right w:val="single" w:sz="4" w:space="0" w:color="auto"/>
            </w:tcBorders>
          </w:tcPr>
          <w:p w14:paraId="55AB6811" w14:textId="283BF1E1" w:rsidR="00452CFA" w:rsidRPr="002A3555" w:rsidRDefault="00452CFA" w:rsidP="002079C2">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2CCDD5C5" w14:textId="77777777" w:rsidR="00765516" w:rsidRDefault="00765516" w:rsidP="00C01F1C">
      <w:pPr>
        <w:spacing w:line="240" w:lineRule="auto"/>
        <w:ind w:firstLine="567"/>
        <w:rPr>
          <w:rFonts w:ascii="Times New Roman" w:eastAsia="Batang" w:hAnsi="Times New Roman" w:cs="Times New Roman"/>
          <w:sz w:val="24"/>
        </w:rPr>
      </w:pPr>
    </w:p>
    <w:p w14:paraId="6695BE78" w14:textId="7978DD47" w:rsidR="00C01F1C" w:rsidRDefault="00C01F1C" w:rsidP="00C01F1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C01F1C" w:rsidRPr="002B5720" w14:paraId="74A35559" w14:textId="77777777" w:rsidTr="002079C2">
        <w:tc>
          <w:tcPr>
            <w:tcW w:w="9638" w:type="dxa"/>
            <w:tcBorders>
              <w:top w:val="nil"/>
              <w:left w:val="nil"/>
              <w:bottom w:val="single" w:sz="4" w:space="0" w:color="auto"/>
              <w:right w:val="nil"/>
            </w:tcBorders>
          </w:tcPr>
          <w:p w14:paraId="19B8F25D" w14:textId="77777777" w:rsidR="00C01F1C" w:rsidRDefault="00C01F1C" w:rsidP="002079C2">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7369B6C" w14:textId="77777777" w:rsidR="00C01F1C" w:rsidRDefault="00C01F1C" w:rsidP="002079C2">
            <w:pPr>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4F55C92" w14:textId="77777777" w:rsidR="00C01F1C" w:rsidRDefault="00C01F1C" w:rsidP="002079C2">
            <w:pPr>
              <w:rPr>
                <w:rFonts w:ascii="Times New Roman" w:eastAsia="Calibri" w:hAnsi="Times New Roman" w:cs="Times New Roman"/>
                <w:b/>
                <w:sz w:val="24"/>
              </w:rPr>
            </w:pPr>
          </w:p>
          <w:p w14:paraId="4D529823" w14:textId="32501748" w:rsidR="00C01F1C" w:rsidRPr="001650D5" w:rsidRDefault="00C01F1C" w:rsidP="006D1C93">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D1C93">
              <w:rPr>
                <w:rFonts w:ascii="Times New Roman" w:eastAsia="Calibri" w:hAnsi="Times New Roman" w:cs="Times New Roman"/>
                <w:b/>
                <w:sz w:val="24"/>
                <w:szCs w:val="24"/>
                <w:u w:val="single"/>
              </w:rPr>
              <w:t>stacionarūs kompiuteriai</w:t>
            </w:r>
            <w:r w:rsidRPr="00D31448">
              <w:rPr>
                <w:rFonts w:ascii="Times New Roman" w:eastAsia="Calibri" w:hAnsi="Times New Roman" w:cs="Times New Roman"/>
                <w:b/>
                <w:sz w:val="24"/>
                <w:szCs w:val="24"/>
                <w:u w:val="single"/>
              </w:rPr>
              <w:t xml:space="preserve">) visiškai atitinka </w:t>
            </w:r>
            <w:r w:rsidR="001650D5">
              <w:rPr>
                <w:rFonts w:ascii="Times New Roman" w:eastAsia="Calibri" w:hAnsi="Times New Roman" w:cs="Times New Roman"/>
                <w:b/>
                <w:sz w:val="24"/>
                <w:szCs w:val="24"/>
                <w:u w:val="single"/>
              </w:rPr>
              <w:t>pirkimo dokumentuose, techninėje</w:t>
            </w:r>
            <w:r w:rsidRPr="00D31448">
              <w:rPr>
                <w:rFonts w:ascii="Times New Roman" w:eastAsia="Calibri" w:hAnsi="Times New Roman" w:cs="Times New Roman"/>
                <w:b/>
                <w:sz w:val="24"/>
                <w:szCs w:val="24"/>
                <w:u w:val="single"/>
              </w:rPr>
              <w:t xml:space="preserve"> </w:t>
            </w:r>
            <w:r w:rsidR="001650D5">
              <w:rPr>
                <w:rFonts w:ascii="Times New Roman" w:eastAsia="Calibri" w:hAnsi="Times New Roman" w:cs="Times New Roman"/>
                <w:b/>
                <w:sz w:val="24"/>
                <w:szCs w:val="24"/>
                <w:u w:val="single"/>
              </w:rPr>
              <w:t xml:space="preserve">specifikacijoje </w:t>
            </w:r>
            <w:r w:rsidRPr="00D31448">
              <w:rPr>
                <w:rFonts w:ascii="Times New Roman" w:eastAsia="Calibri" w:hAnsi="Times New Roman" w:cs="Times New Roman"/>
                <w:b/>
                <w:sz w:val="24"/>
                <w:szCs w:val="24"/>
                <w:u w:val="single"/>
              </w:rPr>
              <w:t>nustatytus reikalavimus ir įsipareigojame perkančiajai organizacijai paprašius pateikti  siūlomų prekių atitiktį techninės specifikacijos reikalavimams pagrindžiančius dokumentus ir / ar informaciją.</w:t>
            </w: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2F339433" w:rsidR="002F1625"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F162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1735719"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sidR="00504B39">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1650D5" w:rsidRPr="002B5720" w14:paraId="4BCAA2DC"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3437BBF" w14:textId="51FB7871" w:rsidR="001650D5" w:rsidRDefault="006F1ADB"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650D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EEEF486" w14:textId="0A5A87A7" w:rsidR="001650D5" w:rsidRPr="001650D5" w:rsidRDefault="001650D5" w:rsidP="00944059">
            <w:pPr>
              <w:spacing w:line="240" w:lineRule="auto"/>
              <w:ind w:firstLine="3"/>
              <w:rPr>
                <w:rFonts w:ascii="Times New Roman" w:eastAsia="Times New Roman" w:hAnsi="Times New Roman" w:cs="Times New Roman"/>
                <w:b/>
                <w:sz w:val="24"/>
                <w:szCs w:val="24"/>
              </w:rPr>
            </w:pPr>
            <w:r w:rsidRPr="001650D5">
              <w:rPr>
                <w:rFonts w:ascii="Times New Roman" w:eastAsia="Times New Roman" w:hAnsi="Times New Roman" w:cs="Times New Roman"/>
                <w:b/>
                <w:sz w:val="24"/>
                <w:szCs w:val="24"/>
              </w:rPr>
              <w:t>Užpildytas pasiūlymo formos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27A3FB" w14:textId="77777777" w:rsidR="001650D5" w:rsidRPr="002B5720" w:rsidRDefault="001650D5" w:rsidP="00944059">
            <w:pPr>
              <w:jc w:val="center"/>
              <w:rPr>
                <w:rFonts w:ascii="Times New Roman" w:eastAsia="Calibri" w:hAnsi="Times New Roman" w:cs="Times New Roman"/>
                <w:sz w:val="24"/>
                <w:szCs w:val="24"/>
              </w:rPr>
            </w:pPr>
          </w:p>
        </w:tc>
      </w:tr>
      <w:tr w:rsidR="00125E0D" w:rsidRPr="002B5720" w14:paraId="78B74AFC"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42E2939" w14:textId="53DE36AB" w:rsidR="00125E0D"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9F02115" w14:textId="6569ED0C" w:rsidR="00125E0D" w:rsidRPr="00125E0D" w:rsidRDefault="00125E0D" w:rsidP="00944059">
            <w:pPr>
              <w:spacing w:line="240" w:lineRule="auto"/>
              <w:ind w:firstLine="3"/>
              <w:rPr>
                <w:rFonts w:ascii="Times New Roman" w:eastAsia="Times New Roman" w:hAnsi="Times New Roman" w:cs="Times New Roman"/>
                <w:sz w:val="24"/>
                <w:szCs w:val="24"/>
              </w:rPr>
            </w:pPr>
            <w:r w:rsidRPr="00125E0D">
              <w:rPr>
                <w:rFonts w:ascii="Times New Roman" w:eastAsia="Times New Roman" w:hAnsi="Times New Roman" w:cs="Times New Roman"/>
                <w:bCs/>
                <w:sz w:val="24"/>
                <w:szCs w:val="24"/>
              </w:rPr>
              <w:t>Atitikties deklaracija dėl reikalavimų, susijusių su nacionaliniu saugumu</w:t>
            </w:r>
            <w:r w:rsidRPr="00125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125E0D">
              <w:rPr>
                <w:rFonts w:ascii="Times New Roman" w:eastAsia="Times New Roman" w:hAnsi="Times New Roman" w:cs="Times New Roman"/>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32175F" w14:textId="77777777" w:rsidR="00125E0D" w:rsidRPr="002B5720" w:rsidRDefault="00125E0D"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2F51B9D" w:rsidR="008B45EC" w:rsidRPr="002B5720"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F6CDF89" w:rsidR="008B45EC" w:rsidRPr="002B5720"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3F987D25" w:rsidR="008B45EC"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27000D28" w:rsidR="008B45EC"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030B090D" w:rsidR="008B45EC"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615E3CD9" w:rsidR="008B45EC"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4077F6F9" w:rsidR="008B45EC" w:rsidRPr="002B5720" w:rsidRDefault="00125E0D"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055F848" w:rsidR="008B45EC" w:rsidRPr="00C81863" w:rsidRDefault="006F1ADB" w:rsidP="006F1ADB">
            <w:pPr>
              <w:spacing w:line="240" w:lineRule="auto"/>
              <w:ind w:firstLine="0"/>
              <w:rPr>
                <w:rFonts w:ascii="Times New Roman" w:hAnsi="Times New Roman" w:cs="Times New Roman"/>
                <w:sz w:val="24"/>
                <w:szCs w:val="24"/>
              </w:rPr>
            </w:pPr>
            <w:r>
              <w:rPr>
                <w:rFonts w:ascii="Times New Roman" w:hAnsi="Times New Roman" w:cs="Times New Roman"/>
                <w:sz w:val="24"/>
                <w:szCs w:val="24"/>
              </w:rPr>
              <w:t>Numatomos</w:t>
            </w:r>
            <w:r w:rsidR="008B45EC" w:rsidRPr="00C81863">
              <w:rPr>
                <w:rFonts w:ascii="Times New Roman" w:hAnsi="Times New Roman" w:cs="Times New Roman"/>
                <w:sz w:val="24"/>
                <w:szCs w:val="24"/>
              </w:rPr>
              <w:t xml:space="preserve"> atlikti </w:t>
            </w:r>
            <w:r>
              <w:rPr>
                <w:rFonts w:ascii="Times New Roman" w:hAnsi="Times New Roman" w:cs="Times New Roman"/>
                <w:sz w:val="24"/>
                <w:szCs w:val="24"/>
              </w:rPr>
              <w:t>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0801829F" w:rsidR="008B45EC" w:rsidRPr="00C81863" w:rsidRDefault="006F1ADB" w:rsidP="00944059">
            <w:pPr>
              <w:pStyle w:val="ATekstas"/>
              <w:spacing w:line="276" w:lineRule="auto"/>
              <w:ind w:firstLine="0"/>
              <w:jc w:val="left"/>
              <w:rPr>
                <w:szCs w:val="22"/>
                <w:lang w:eastAsia="en-US"/>
              </w:rPr>
            </w:pPr>
            <w:r>
              <w:rPr>
                <w:szCs w:val="22"/>
                <w:lang w:eastAsia="en-US"/>
              </w:rPr>
              <w:t>Veiklos/užduotys</w:t>
            </w:r>
            <w:r w:rsidR="008B45EC">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6F8EAC79" w:rsidR="008B45EC" w:rsidRDefault="008B45EC" w:rsidP="00ED4DF5">
      <w:pPr>
        <w:spacing w:line="240" w:lineRule="auto"/>
        <w:rPr>
          <w:rFonts w:ascii="Arial" w:hAnsi="Arial" w:cs="Arial"/>
        </w:rPr>
      </w:pPr>
    </w:p>
    <w:p w14:paraId="4F7B89DA" w14:textId="51645F9D" w:rsidR="00765516" w:rsidRDefault="00765516" w:rsidP="00ED4DF5">
      <w:pPr>
        <w:spacing w:line="240" w:lineRule="auto"/>
        <w:rPr>
          <w:rFonts w:ascii="Arial" w:hAnsi="Arial" w:cs="Arial"/>
        </w:rPr>
      </w:pPr>
    </w:p>
    <w:p w14:paraId="12B4E7B3" w14:textId="77777777" w:rsidR="00765516" w:rsidRDefault="00765516"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653A0B2A" w:rsidR="005F1C29" w:rsidRDefault="005F1C29" w:rsidP="00ED4DF5">
      <w:pPr>
        <w:spacing w:line="240" w:lineRule="auto"/>
        <w:rPr>
          <w:rFonts w:ascii="Arial" w:hAnsi="Arial" w:cs="Arial"/>
        </w:rPr>
      </w:pPr>
    </w:p>
    <w:p w14:paraId="7ECB28BD" w14:textId="52E6DCBC" w:rsidR="004B40CB" w:rsidRDefault="004B40CB" w:rsidP="00ED4DF5">
      <w:pPr>
        <w:spacing w:line="240" w:lineRule="auto"/>
        <w:rPr>
          <w:rFonts w:ascii="Arial" w:hAnsi="Arial" w:cs="Arial"/>
        </w:rPr>
      </w:pPr>
    </w:p>
    <w:p w14:paraId="7DAEFEB8" w14:textId="3D6EE4A9" w:rsidR="004B40CB" w:rsidRDefault="004B40CB" w:rsidP="00ED4DF5">
      <w:pPr>
        <w:spacing w:line="240" w:lineRule="auto"/>
        <w:rPr>
          <w:rFonts w:ascii="Arial" w:hAnsi="Arial" w:cs="Arial"/>
        </w:rPr>
      </w:pPr>
    </w:p>
    <w:p w14:paraId="6246FF22" w14:textId="58B6B017" w:rsidR="004B40CB" w:rsidRDefault="004B40CB" w:rsidP="00ED4DF5">
      <w:pPr>
        <w:spacing w:line="240" w:lineRule="auto"/>
        <w:rPr>
          <w:rFonts w:ascii="Arial" w:hAnsi="Arial" w:cs="Arial"/>
        </w:rPr>
      </w:pPr>
    </w:p>
    <w:p w14:paraId="738E3C0B" w14:textId="32A25C18" w:rsidR="004B40CB" w:rsidRDefault="004B40CB" w:rsidP="00ED4DF5">
      <w:pPr>
        <w:spacing w:line="240" w:lineRule="auto"/>
        <w:rPr>
          <w:rFonts w:ascii="Arial" w:hAnsi="Arial" w:cs="Arial"/>
        </w:rPr>
      </w:pPr>
    </w:p>
    <w:p w14:paraId="19B3E65A" w14:textId="2598D82C" w:rsidR="004B40CB" w:rsidRDefault="004B40CB" w:rsidP="00ED4DF5">
      <w:pPr>
        <w:spacing w:line="240" w:lineRule="auto"/>
        <w:rPr>
          <w:rFonts w:ascii="Arial" w:hAnsi="Arial" w:cs="Arial"/>
        </w:rPr>
      </w:pPr>
    </w:p>
    <w:p w14:paraId="73A9E2C7" w14:textId="77777777" w:rsidR="004B40CB" w:rsidRDefault="004B40CB"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6A4421C9" w:rsidR="005F1C29" w:rsidRDefault="005F1C29" w:rsidP="00ED4DF5">
      <w:pPr>
        <w:spacing w:line="240" w:lineRule="auto"/>
        <w:rPr>
          <w:rFonts w:ascii="Arial" w:hAnsi="Arial" w:cs="Arial"/>
        </w:rPr>
      </w:pPr>
    </w:p>
    <w:p w14:paraId="52D11421" w14:textId="39FE1659" w:rsidR="001031C1" w:rsidRDefault="001031C1" w:rsidP="00ED4DF5">
      <w:pPr>
        <w:spacing w:line="240" w:lineRule="auto"/>
        <w:rPr>
          <w:rFonts w:ascii="Arial" w:hAnsi="Arial" w:cs="Arial"/>
        </w:rPr>
      </w:pPr>
    </w:p>
    <w:p w14:paraId="63AC1E6F" w14:textId="5D187AD0" w:rsidR="001031C1" w:rsidRDefault="001031C1" w:rsidP="00ED4DF5">
      <w:pPr>
        <w:spacing w:line="240" w:lineRule="auto"/>
        <w:rPr>
          <w:rFonts w:ascii="Arial" w:hAnsi="Arial" w:cs="Arial"/>
        </w:rPr>
      </w:pPr>
    </w:p>
    <w:p w14:paraId="0F2C6C62" w14:textId="77777777" w:rsidR="001031C1" w:rsidRDefault="001031C1"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459A04FD" w:rsidR="005F1C29" w:rsidRDefault="005F1C29" w:rsidP="00ED4DF5">
      <w:pPr>
        <w:spacing w:line="240" w:lineRule="auto"/>
        <w:rPr>
          <w:rFonts w:ascii="Arial" w:hAnsi="Arial" w:cs="Arial"/>
        </w:rPr>
      </w:pPr>
    </w:p>
    <w:p w14:paraId="40BE43F6" w14:textId="24DFF561" w:rsidR="006D1C93" w:rsidRDefault="006D1C93" w:rsidP="006D1C93">
      <w:pPr>
        <w:spacing w:line="240" w:lineRule="auto"/>
        <w:jc w:val="center"/>
        <w:rPr>
          <w:rFonts w:ascii="Times New Roman" w:hAnsi="Times New Roman" w:cs="Times New Roman"/>
          <w:b/>
          <w:sz w:val="24"/>
          <w:szCs w:val="24"/>
        </w:rPr>
      </w:pPr>
      <w:r w:rsidRPr="006D1C93">
        <w:rPr>
          <w:rFonts w:ascii="Times New Roman" w:hAnsi="Times New Roman" w:cs="Times New Roman"/>
          <w:b/>
          <w:sz w:val="24"/>
          <w:szCs w:val="24"/>
        </w:rPr>
        <w:t>II PIRKIMO DALIS</w:t>
      </w:r>
    </w:p>
    <w:p w14:paraId="3ED54CC6" w14:textId="77777777" w:rsidR="006D1C93" w:rsidRPr="006D1C93" w:rsidRDefault="006D1C93" w:rsidP="006D1C93">
      <w:pPr>
        <w:spacing w:line="240" w:lineRule="auto"/>
        <w:jc w:val="center"/>
        <w:rPr>
          <w:rFonts w:ascii="Times New Roman" w:hAnsi="Times New Roman" w:cs="Times New Roman"/>
          <w:b/>
          <w:sz w:val="24"/>
          <w:szCs w:val="24"/>
        </w:rPr>
      </w:pPr>
    </w:p>
    <w:p w14:paraId="2C8BA8AE" w14:textId="17EF2D29" w:rsidR="006D1C93" w:rsidRDefault="006D1C93" w:rsidP="006D1C93">
      <w:pPr>
        <w:spacing w:line="240" w:lineRule="auto"/>
        <w:jc w:val="center"/>
        <w:rPr>
          <w:rFonts w:ascii="Times New Roman" w:hAnsi="Times New Roman" w:cs="Times New Roman"/>
          <w:b/>
          <w:sz w:val="24"/>
          <w:szCs w:val="24"/>
        </w:rPr>
      </w:pPr>
      <w:proofErr w:type="spellStart"/>
      <w:r w:rsidRPr="006D1C93">
        <w:rPr>
          <w:rFonts w:ascii="Times New Roman" w:hAnsi="Times New Roman" w:cs="Times New Roman"/>
          <w:b/>
          <w:sz w:val="24"/>
          <w:szCs w:val="24"/>
        </w:rPr>
        <w:t>Planšetiniai</w:t>
      </w:r>
      <w:proofErr w:type="spellEnd"/>
      <w:r w:rsidRPr="006D1C93">
        <w:rPr>
          <w:rFonts w:ascii="Times New Roman" w:hAnsi="Times New Roman" w:cs="Times New Roman"/>
          <w:b/>
          <w:sz w:val="24"/>
          <w:szCs w:val="24"/>
        </w:rPr>
        <w:t xml:space="preserve"> kompiuteriai Kretingos Marijono Daujoto progimnazijai</w:t>
      </w:r>
    </w:p>
    <w:p w14:paraId="4DA44095" w14:textId="77777777" w:rsidR="006D1C93" w:rsidRPr="006D1C93" w:rsidRDefault="006D1C93" w:rsidP="006D1C93">
      <w:pPr>
        <w:spacing w:line="240" w:lineRule="auto"/>
        <w:jc w:val="center"/>
        <w:rPr>
          <w:rFonts w:ascii="Times New Roman" w:hAnsi="Times New Roman" w:cs="Times New Roman"/>
          <w:b/>
          <w:sz w:val="24"/>
          <w:szCs w:val="24"/>
        </w:rPr>
      </w:pPr>
    </w:p>
    <w:p w14:paraId="30326E31" w14:textId="576DE17B" w:rsidR="006D1C93" w:rsidRDefault="006D1C93" w:rsidP="006D1C93">
      <w:pPr>
        <w:pStyle w:val="Sraopastraipa"/>
        <w:numPr>
          <w:ilvl w:val="0"/>
          <w:numId w:val="34"/>
        </w:numPr>
        <w:tabs>
          <w:tab w:val="left" w:pos="993"/>
        </w:tabs>
        <w:spacing w:line="240" w:lineRule="auto"/>
        <w:rPr>
          <w:rFonts w:ascii="Times New Roman" w:eastAsia="Calibri" w:hAnsi="Times New Roman" w:cs="Times New Roman"/>
          <w:sz w:val="24"/>
          <w:szCs w:val="24"/>
        </w:rPr>
      </w:pPr>
      <w:r w:rsidRPr="00076929">
        <w:rPr>
          <w:rFonts w:ascii="Times New Roman" w:eastAsia="Calibri" w:hAnsi="Times New Roman" w:cs="Times New Roman"/>
          <w:sz w:val="24"/>
          <w:szCs w:val="24"/>
        </w:rPr>
        <w:t>Mūsų siūloma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04"/>
        <w:gridCol w:w="723"/>
        <w:gridCol w:w="1337"/>
        <w:gridCol w:w="1701"/>
        <w:gridCol w:w="2409"/>
      </w:tblGrid>
      <w:tr w:rsidR="004B40CB" w:rsidRPr="002A3555" w14:paraId="3707669A" w14:textId="77777777" w:rsidTr="008E7286">
        <w:tc>
          <w:tcPr>
            <w:tcW w:w="560" w:type="dxa"/>
            <w:tcBorders>
              <w:top w:val="single" w:sz="4" w:space="0" w:color="auto"/>
              <w:left w:val="single" w:sz="4" w:space="0" w:color="auto"/>
              <w:bottom w:val="single" w:sz="4" w:space="0" w:color="auto"/>
              <w:right w:val="single" w:sz="4" w:space="0" w:color="auto"/>
            </w:tcBorders>
            <w:hideMark/>
          </w:tcPr>
          <w:p w14:paraId="47CA6C75"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3BAF9FD8"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5B93E50D"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1337" w:type="dxa"/>
            <w:tcBorders>
              <w:top w:val="single" w:sz="4" w:space="0" w:color="auto"/>
              <w:left w:val="single" w:sz="4" w:space="0" w:color="auto"/>
              <w:bottom w:val="single" w:sz="4" w:space="0" w:color="auto"/>
              <w:right w:val="single" w:sz="4" w:space="0" w:color="auto"/>
            </w:tcBorders>
          </w:tcPr>
          <w:p w14:paraId="53C71DC8"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18CE5760"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Vnt. kaina be PVM, </w:t>
            </w:r>
            <w:proofErr w:type="spellStart"/>
            <w:r>
              <w:rPr>
                <w:rFonts w:ascii="Times New Roman" w:eastAsia="Times New Roman" w:hAnsi="Times New Roman" w:cs="Times New Roman"/>
                <w:color w:val="000000"/>
                <w:sz w:val="24"/>
                <w:szCs w:val="24"/>
              </w:rPr>
              <w:t>Eur</w:t>
            </w:r>
            <w:proofErr w:type="spellEnd"/>
          </w:p>
        </w:tc>
        <w:tc>
          <w:tcPr>
            <w:tcW w:w="2409" w:type="dxa"/>
            <w:tcBorders>
              <w:top w:val="single" w:sz="4" w:space="0" w:color="auto"/>
              <w:left w:val="single" w:sz="4" w:space="0" w:color="auto"/>
              <w:bottom w:val="single" w:sz="4" w:space="0" w:color="auto"/>
              <w:right w:val="single" w:sz="4" w:space="0" w:color="auto"/>
            </w:tcBorders>
          </w:tcPr>
          <w:p w14:paraId="3EFACFEC"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sidRPr="00452CFA">
              <w:rPr>
                <w:rFonts w:ascii="Times New Roman" w:eastAsia="Times New Roman" w:hAnsi="Times New Roman" w:cs="Times New Roman"/>
                <w:color w:val="000000"/>
                <w:sz w:val="24"/>
                <w:szCs w:val="24"/>
              </w:rPr>
              <w:t>Bendra k</w:t>
            </w:r>
            <w:r>
              <w:rPr>
                <w:rFonts w:ascii="Times New Roman" w:eastAsia="Times New Roman" w:hAnsi="Times New Roman" w:cs="Times New Roman"/>
                <w:color w:val="000000"/>
                <w:sz w:val="24"/>
                <w:szCs w:val="24"/>
              </w:rPr>
              <w:t>aina  be PVM</w:t>
            </w:r>
            <w:r w:rsidRPr="00452CFA">
              <w:rPr>
                <w:rFonts w:ascii="Times New Roman" w:eastAsia="Times New Roman" w:hAnsi="Times New Roman" w:cs="Times New Roman"/>
                <w:color w:val="000000"/>
                <w:sz w:val="24"/>
                <w:szCs w:val="24"/>
              </w:rPr>
              <w:t xml:space="preserve">, </w:t>
            </w:r>
            <w:proofErr w:type="spellStart"/>
            <w:r w:rsidRPr="00452CFA">
              <w:rPr>
                <w:rFonts w:ascii="Times New Roman" w:eastAsia="Times New Roman" w:hAnsi="Times New Roman" w:cs="Times New Roman"/>
                <w:color w:val="000000"/>
                <w:sz w:val="24"/>
                <w:szCs w:val="24"/>
              </w:rPr>
              <w:t>Eur</w:t>
            </w:r>
            <w:proofErr w:type="spellEnd"/>
          </w:p>
        </w:tc>
      </w:tr>
      <w:tr w:rsidR="004B40CB" w:rsidRPr="002A3555" w14:paraId="1A803F97" w14:textId="77777777" w:rsidTr="008E7286">
        <w:tc>
          <w:tcPr>
            <w:tcW w:w="560" w:type="dxa"/>
            <w:tcBorders>
              <w:top w:val="single" w:sz="4" w:space="0" w:color="auto"/>
              <w:left w:val="single" w:sz="4" w:space="0" w:color="auto"/>
              <w:bottom w:val="single" w:sz="4" w:space="0" w:color="auto"/>
              <w:right w:val="single" w:sz="4" w:space="0" w:color="auto"/>
            </w:tcBorders>
            <w:hideMark/>
          </w:tcPr>
          <w:p w14:paraId="31F801EE"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126ED517"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40F18DBA"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337" w:type="dxa"/>
            <w:tcBorders>
              <w:top w:val="single" w:sz="4" w:space="0" w:color="auto"/>
              <w:left w:val="single" w:sz="4" w:space="0" w:color="auto"/>
              <w:bottom w:val="single" w:sz="4" w:space="0" w:color="auto"/>
              <w:right w:val="single" w:sz="4" w:space="0" w:color="auto"/>
            </w:tcBorders>
          </w:tcPr>
          <w:p w14:paraId="0DD6DF28"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073BB90F"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14:paraId="1937186B" w14:textId="77777777" w:rsidR="004B40CB" w:rsidRPr="00452CFA"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p w14:paraId="71B07B8A"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452CFA">
              <w:rPr>
                <w:rFonts w:ascii="Times New Roman" w:eastAsia="Times New Roman" w:hAnsi="Times New Roman" w:cs="Times New Roman"/>
                <w:i/>
                <w:color w:val="000000"/>
                <w:sz w:val="24"/>
                <w:szCs w:val="24"/>
              </w:rPr>
              <w:t>(4*5)</w:t>
            </w:r>
          </w:p>
        </w:tc>
      </w:tr>
      <w:tr w:rsidR="004B40CB" w:rsidRPr="002A3555" w14:paraId="231FB54D" w14:textId="77777777" w:rsidTr="008E7286">
        <w:tc>
          <w:tcPr>
            <w:tcW w:w="560" w:type="dxa"/>
            <w:tcBorders>
              <w:top w:val="single" w:sz="4" w:space="0" w:color="auto"/>
              <w:left w:val="single" w:sz="4" w:space="0" w:color="auto"/>
              <w:bottom w:val="single" w:sz="4" w:space="0" w:color="auto"/>
              <w:right w:val="single" w:sz="4" w:space="0" w:color="auto"/>
            </w:tcBorders>
            <w:hideMark/>
          </w:tcPr>
          <w:p w14:paraId="45145168"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3783DC8C" w14:textId="330F894F" w:rsidR="004B40CB" w:rsidRPr="002A3555" w:rsidRDefault="004B40CB" w:rsidP="008E7286">
            <w:pPr>
              <w:spacing w:line="240" w:lineRule="auto"/>
              <w:ind w:firstLine="0"/>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Planšetiniai</w:t>
            </w:r>
            <w:proofErr w:type="spellEnd"/>
            <w:r>
              <w:rPr>
                <w:rFonts w:ascii="Times New Roman" w:eastAsia="Calibri" w:hAnsi="Times New Roman" w:cs="Times New Roman"/>
                <w:sz w:val="24"/>
                <w:szCs w:val="24"/>
                <w:lang w:eastAsia="en-US"/>
              </w:rPr>
              <w:t xml:space="preserve"> kompiuteriai</w:t>
            </w:r>
          </w:p>
        </w:tc>
        <w:tc>
          <w:tcPr>
            <w:tcW w:w="723" w:type="dxa"/>
            <w:tcBorders>
              <w:top w:val="single" w:sz="4" w:space="0" w:color="auto"/>
              <w:left w:val="single" w:sz="4" w:space="0" w:color="auto"/>
              <w:bottom w:val="single" w:sz="4" w:space="0" w:color="auto"/>
              <w:right w:val="single" w:sz="4" w:space="0" w:color="auto"/>
            </w:tcBorders>
          </w:tcPr>
          <w:p w14:paraId="58B0B190" w14:textId="77777777"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337" w:type="dxa"/>
            <w:tcBorders>
              <w:top w:val="single" w:sz="4" w:space="0" w:color="auto"/>
              <w:left w:val="single" w:sz="4" w:space="0" w:color="auto"/>
              <w:bottom w:val="single" w:sz="4" w:space="0" w:color="auto"/>
              <w:right w:val="single" w:sz="4" w:space="0" w:color="auto"/>
            </w:tcBorders>
          </w:tcPr>
          <w:p w14:paraId="0D98BED4" w14:textId="646617A2" w:rsidR="004B40CB" w:rsidRPr="002A3555" w:rsidRDefault="004B40CB" w:rsidP="008E7286">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701" w:type="dxa"/>
            <w:tcBorders>
              <w:top w:val="single" w:sz="4" w:space="0" w:color="auto"/>
              <w:left w:val="single" w:sz="4" w:space="0" w:color="auto"/>
              <w:bottom w:val="single" w:sz="4" w:space="0" w:color="auto"/>
              <w:right w:val="single" w:sz="4" w:space="0" w:color="auto"/>
            </w:tcBorders>
          </w:tcPr>
          <w:p w14:paraId="37DD7281"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57E8E23"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4B40CB" w:rsidRPr="002A3555" w14:paraId="7608C69F" w14:textId="77777777" w:rsidTr="008E7286">
        <w:tc>
          <w:tcPr>
            <w:tcW w:w="7225" w:type="dxa"/>
            <w:gridSpan w:val="5"/>
            <w:tcBorders>
              <w:top w:val="single" w:sz="4" w:space="0" w:color="auto"/>
              <w:left w:val="single" w:sz="4" w:space="0" w:color="auto"/>
              <w:right w:val="single" w:sz="4" w:space="0" w:color="auto"/>
            </w:tcBorders>
            <w:vAlign w:val="center"/>
            <w:hideMark/>
          </w:tcPr>
          <w:p w14:paraId="127B039F"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2409" w:type="dxa"/>
            <w:tcBorders>
              <w:top w:val="single" w:sz="4" w:space="0" w:color="auto"/>
              <w:left w:val="single" w:sz="4" w:space="0" w:color="auto"/>
              <w:right w:val="single" w:sz="4" w:space="0" w:color="auto"/>
            </w:tcBorders>
            <w:vAlign w:val="center"/>
          </w:tcPr>
          <w:p w14:paraId="1446AA87"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4B40CB" w:rsidRPr="002A3555" w14:paraId="74D2E1E2" w14:textId="77777777" w:rsidTr="008E7286">
        <w:tc>
          <w:tcPr>
            <w:tcW w:w="7225" w:type="dxa"/>
            <w:gridSpan w:val="5"/>
            <w:tcBorders>
              <w:left w:val="single" w:sz="4" w:space="0" w:color="auto"/>
              <w:bottom w:val="single" w:sz="4" w:space="0" w:color="auto"/>
              <w:right w:val="single" w:sz="4" w:space="0" w:color="auto"/>
            </w:tcBorders>
            <w:hideMark/>
          </w:tcPr>
          <w:p w14:paraId="49B8A9D6" w14:textId="77777777" w:rsidR="004B40CB" w:rsidRPr="002A3555" w:rsidRDefault="004B40CB" w:rsidP="008E7286">
            <w:pPr>
              <w:tabs>
                <w:tab w:val="left" w:pos="567"/>
              </w:tabs>
              <w:spacing w:line="240" w:lineRule="auto"/>
              <w:ind w:firstLine="0"/>
              <w:contextualSpacing/>
              <w:jc w:val="right"/>
              <w:rPr>
                <w:rFonts w:ascii="Times New Roman" w:eastAsia="Times New Roman" w:hAnsi="Times New Roman" w:cs="Times New Roman"/>
                <w:color w:val="000000"/>
                <w:sz w:val="24"/>
                <w:szCs w:val="24"/>
              </w:rPr>
            </w:pPr>
            <w:r w:rsidRPr="00452CFA">
              <w:rPr>
                <w:rFonts w:ascii="Times New Roman" w:eastAsia="Times New Roman" w:hAnsi="Times New Roman" w:cs="Times New Roman"/>
                <w:b/>
                <w:color w:val="000000"/>
                <w:sz w:val="24"/>
                <w:szCs w:val="24"/>
              </w:rPr>
              <w:t>Bendra pasiūlymo kaina su PVM</w:t>
            </w:r>
          </w:p>
        </w:tc>
        <w:tc>
          <w:tcPr>
            <w:tcW w:w="2409" w:type="dxa"/>
            <w:tcBorders>
              <w:left w:val="single" w:sz="4" w:space="0" w:color="auto"/>
              <w:bottom w:val="single" w:sz="4" w:space="0" w:color="auto"/>
              <w:right w:val="single" w:sz="4" w:space="0" w:color="auto"/>
            </w:tcBorders>
          </w:tcPr>
          <w:p w14:paraId="4C585C1F" w14:textId="77777777" w:rsidR="004B40CB" w:rsidRPr="002A3555" w:rsidRDefault="004B40CB" w:rsidP="008E7286">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2D7008D2" w14:textId="3E0F31A9" w:rsidR="004B40CB" w:rsidRDefault="004B40CB" w:rsidP="004B40CB">
      <w:pPr>
        <w:pStyle w:val="Sraopastraipa"/>
        <w:tabs>
          <w:tab w:val="left" w:pos="993"/>
        </w:tabs>
        <w:spacing w:line="240" w:lineRule="auto"/>
        <w:ind w:firstLine="0"/>
        <w:rPr>
          <w:rFonts w:ascii="Times New Roman" w:eastAsia="Calibri" w:hAnsi="Times New Roman" w:cs="Times New Roman"/>
          <w:sz w:val="24"/>
          <w:szCs w:val="24"/>
        </w:rPr>
      </w:pPr>
    </w:p>
    <w:p w14:paraId="67F10446" w14:textId="77777777" w:rsidR="004B40CB" w:rsidRPr="00076929" w:rsidRDefault="004B40CB" w:rsidP="004B40CB">
      <w:pPr>
        <w:pStyle w:val="Sraopastraipa"/>
        <w:tabs>
          <w:tab w:val="left" w:pos="993"/>
        </w:tabs>
        <w:spacing w:line="240" w:lineRule="auto"/>
        <w:ind w:firstLine="0"/>
        <w:rPr>
          <w:rFonts w:ascii="Times New Roman" w:eastAsia="Calibri" w:hAnsi="Times New Roman" w:cs="Times New Roman"/>
          <w:sz w:val="24"/>
          <w:szCs w:val="24"/>
        </w:rPr>
      </w:pPr>
    </w:p>
    <w:p w14:paraId="164EFD44" w14:textId="41297374" w:rsidR="006D1C93" w:rsidRDefault="006D1C93" w:rsidP="006D1C93">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6D1C93" w:rsidRPr="002B5720" w14:paraId="5101512D" w14:textId="77777777" w:rsidTr="002079C2">
        <w:tc>
          <w:tcPr>
            <w:tcW w:w="9638" w:type="dxa"/>
            <w:tcBorders>
              <w:top w:val="nil"/>
              <w:left w:val="nil"/>
              <w:bottom w:val="single" w:sz="4" w:space="0" w:color="auto"/>
              <w:right w:val="nil"/>
            </w:tcBorders>
          </w:tcPr>
          <w:p w14:paraId="6F56E2C1" w14:textId="77777777" w:rsidR="006D1C93" w:rsidRDefault="006D1C93" w:rsidP="002079C2">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73460A22" w14:textId="77777777" w:rsidR="006D1C93" w:rsidRDefault="006D1C93" w:rsidP="002079C2">
            <w:pPr>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60FFBCA6" w14:textId="77777777" w:rsidR="006D1C93" w:rsidRDefault="006D1C93" w:rsidP="002079C2">
            <w:pPr>
              <w:rPr>
                <w:rFonts w:ascii="Times New Roman" w:eastAsia="Calibri" w:hAnsi="Times New Roman" w:cs="Times New Roman"/>
                <w:b/>
                <w:sz w:val="24"/>
              </w:rPr>
            </w:pPr>
          </w:p>
          <w:p w14:paraId="4DF527B6" w14:textId="25DC4B9A" w:rsidR="006D1C93" w:rsidRPr="001650D5" w:rsidRDefault="006D1C93" w:rsidP="00FD3F8C">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proofErr w:type="spellStart"/>
            <w:r w:rsidR="00FD3F8C">
              <w:rPr>
                <w:rFonts w:ascii="Times New Roman" w:eastAsia="Calibri" w:hAnsi="Times New Roman" w:cs="Times New Roman"/>
                <w:b/>
                <w:sz w:val="24"/>
                <w:szCs w:val="24"/>
                <w:u w:val="single"/>
              </w:rPr>
              <w:t>planšetiniai</w:t>
            </w:r>
            <w:proofErr w:type="spellEnd"/>
            <w:r>
              <w:rPr>
                <w:rFonts w:ascii="Times New Roman" w:eastAsia="Calibri" w:hAnsi="Times New Roman" w:cs="Times New Roman"/>
                <w:b/>
                <w:sz w:val="24"/>
                <w:szCs w:val="24"/>
                <w:u w:val="single"/>
              </w:rPr>
              <w:t xml:space="preserve"> kompiuteriai</w:t>
            </w:r>
            <w:r w:rsidRPr="00D31448">
              <w:rPr>
                <w:rFonts w:ascii="Times New Roman" w:eastAsia="Calibri" w:hAnsi="Times New Roman" w:cs="Times New Roman"/>
                <w:b/>
                <w:sz w:val="24"/>
                <w:szCs w:val="24"/>
                <w:u w:val="single"/>
              </w:rPr>
              <w:t xml:space="preserve">) visiškai atitinka </w:t>
            </w:r>
            <w:r>
              <w:rPr>
                <w:rFonts w:ascii="Times New Roman" w:eastAsia="Calibri" w:hAnsi="Times New Roman" w:cs="Times New Roman"/>
                <w:b/>
                <w:sz w:val="24"/>
                <w:szCs w:val="24"/>
                <w:u w:val="single"/>
              </w:rPr>
              <w:t>pirkimo dokumentuose, techninėje</w:t>
            </w:r>
            <w:r w:rsidRPr="00D31448">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specifikacijoje </w:t>
            </w:r>
            <w:r w:rsidRPr="00D31448">
              <w:rPr>
                <w:rFonts w:ascii="Times New Roman" w:eastAsia="Calibri" w:hAnsi="Times New Roman" w:cs="Times New Roman"/>
                <w:b/>
                <w:sz w:val="24"/>
                <w:szCs w:val="24"/>
                <w:u w:val="single"/>
              </w:rPr>
              <w:t>nustatytus reikalavimus ir įsipareigojame perkančiajai organizacijai paprašius pateikti  siūlomų prekių atitiktį techninės specifikacijos reikalavimams pagrindžiančius dokumentus ir / ar informaciją.</w:t>
            </w:r>
          </w:p>
        </w:tc>
      </w:tr>
    </w:tbl>
    <w:p w14:paraId="3A93FFF1" w14:textId="77777777" w:rsidR="006D1C93" w:rsidRPr="002B5720" w:rsidRDefault="006D1C93" w:rsidP="006D1C93">
      <w:pPr>
        <w:tabs>
          <w:tab w:val="left" w:pos="0"/>
        </w:tabs>
        <w:spacing w:line="240" w:lineRule="auto"/>
        <w:ind w:firstLine="567"/>
        <w:contextualSpacing/>
        <w:rPr>
          <w:rFonts w:ascii="Times New Roman" w:eastAsia="Times New Roman" w:hAnsi="Times New Roman" w:cs="Times New Roman"/>
          <w:sz w:val="24"/>
          <w:szCs w:val="24"/>
        </w:rPr>
      </w:pPr>
    </w:p>
    <w:p w14:paraId="5ACE9D29" w14:textId="77777777" w:rsidR="006D1C93" w:rsidRPr="002B5720" w:rsidRDefault="006D1C93" w:rsidP="006D1C93">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6D1C93" w:rsidRPr="002B5720" w14:paraId="36DDB6FE" w14:textId="77777777" w:rsidTr="002079C2">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43701B37" w14:textId="77777777" w:rsidR="006D1C93" w:rsidRPr="002B5720" w:rsidRDefault="006D1C93" w:rsidP="002079C2">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3ED0E758" w14:textId="77777777" w:rsidR="006D1C93" w:rsidRPr="002B5720" w:rsidRDefault="006D1C93" w:rsidP="002079C2">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6F47F70E" w14:textId="77777777" w:rsidR="006D1C93" w:rsidRPr="002B5720" w:rsidRDefault="006D1C93" w:rsidP="002079C2">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6D1C93" w:rsidRPr="002B5720" w14:paraId="2A753394" w14:textId="77777777" w:rsidTr="002079C2">
        <w:tc>
          <w:tcPr>
            <w:tcW w:w="709" w:type="dxa"/>
            <w:tcBorders>
              <w:top w:val="single" w:sz="4" w:space="0" w:color="auto"/>
              <w:left w:val="single" w:sz="4" w:space="0" w:color="auto"/>
              <w:bottom w:val="single" w:sz="4" w:space="0" w:color="auto"/>
              <w:right w:val="single" w:sz="4" w:space="0" w:color="auto"/>
            </w:tcBorders>
            <w:vAlign w:val="center"/>
          </w:tcPr>
          <w:p w14:paraId="72C1FF1E" w14:textId="77777777" w:rsidR="006D1C93" w:rsidRDefault="006D1C93"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76521BB" w14:textId="77777777" w:rsidR="006D1C93" w:rsidRPr="008D5CCF" w:rsidRDefault="006D1C93" w:rsidP="002079C2">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CBB1EB"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4DA3D16C" w14:textId="77777777" w:rsidTr="002079C2">
        <w:tc>
          <w:tcPr>
            <w:tcW w:w="709" w:type="dxa"/>
            <w:tcBorders>
              <w:top w:val="single" w:sz="4" w:space="0" w:color="auto"/>
              <w:left w:val="single" w:sz="4" w:space="0" w:color="auto"/>
              <w:bottom w:val="single" w:sz="4" w:space="0" w:color="auto"/>
              <w:right w:val="single" w:sz="4" w:space="0" w:color="auto"/>
            </w:tcBorders>
            <w:vAlign w:val="center"/>
          </w:tcPr>
          <w:p w14:paraId="309D1F3C" w14:textId="30C93625" w:rsidR="006D1C93" w:rsidRDefault="00F85907"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6C403A3" w14:textId="77777777" w:rsidR="006D1C93" w:rsidRPr="001650D5" w:rsidRDefault="006D1C93" w:rsidP="002079C2">
            <w:pPr>
              <w:spacing w:line="240" w:lineRule="auto"/>
              <w:ind w:firstLine="3"/>
              <w:rPr>
                <w:rFonts w:ascii="Times New Roman" w:eastAsia="Times New Roman" w:hAnsi="Times New Roman" w:cs="Times New Roman"/>
                <w:b/>
                <w:sz w:val="24"/>
                <w:szCs w:val="24"/>
              </w:rPr>
            </w:pPr>
            <w:r w:rsidRPr="001650D5">
              <w:rPr>
                <w:rFonts w:ascii="Times New Roman" w:eastAsia="Times New Roman" w:hAnsi="Times New Roman" w:cs="Times New Roman"/>
                <w:b/>
                <w:sz w:val="24"/>
                <w:szCs w:val="24"/>
              </w:rPr>
              <w:t>Užpildytas pasiūlymo formos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CC3896" w14:textId="77777777" w:rsidR="006D1C93" w:rsidRPr="002B5720" w:rsidRDefault="006D1C93" w:rsidP="002079C2">
            <w:pPr>
              <w:jc w:val="center"/>
              <w:rPr>
                <w:rFonts w:ascii="Times New Roman" w:eastAsia="Calibri" w:hAnsi="Times New Roman" w:cs="Times New Roman"/>
                <w:sz w:val="24"/>
                <w:szCs w:val="24"/>
              </w:rPr>
            </w:pPr>
          </w:p>
        </w:tc>
      </w:tr>
      <w:tr w:rsidR="00125E0D" w:rsidRPr="002B5720" w14:paraId="6A90CE3B" w14:textId="77777777" w:rsidTr="002079C2">
        <w:tc>
          <w:tcPr>
            <w:tcW w:w="709" w:type="dxa"/>
            <w:tcBorders>
              <w:top w:val="single" w:sz="4" w:space="0" w:color="auto"/>
              <w:left w:val="single" w:sz="4" w:space="0" w:color="auto"/>
              <w:bottom w:val="single" w:sz="4" w:space="0" w:color="auto"/>
              <w:right w:val="single" w:sz="4" w:space="0" w:color="auto"/>
            </w:tcBorders>
            <w:vAlign w:val="center"/>
          </w:tcPr>
          <w:p w14:paraId="7B8EC9A9" w14:textId="71EF041D" w:rsidR="00125E0D"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FDB5F1E" w14:textId="2A356CDB" w:rsidR="00125E0D" w:rsidRPr="00947DCB" w:rsidRDefault="00125E0D" w:rsidP="002079C2">
            <w:pPr>
              <w:spacing w:line="240" w:lineRule="auto"/>
              <w:ind w:firstLine="3"/>
              <w:rPr>
                <w:rFonts w:ascii="Times New Roman" w:eastAsia="Times New Roman" w:hAnsi="Times New Roman" w:cs="Times New Roman"/>
                <w:i/>
                <w:sz w:val="24"/>
                <w:szCs w:val="24"/>
              </w:rPr>
            </w:pPr>
            <w:r>
              <w:rPr>
                <w:rFonts w:ascii="Times New Roman" w:eastAsia="Calibri" w:hAnsi="Times New Roman" w:cs="Times New Roman"/>
                <w:bCs/>
                <w:sz w:val="24"/>
                <w:szCs w:val="24"/>
              </w:rPr>
              <w:t>A</w:t>
            </w:r>
            <w:r w:rsidRPr="00DA7665">
              <w:rPr>
                <w:rFonts w:ascii="Times New Roman" w:eastAsia="Calibri" w:hAnsi="Times New Roman" w:cs="Times New Roman"/>
                <w:bCs/>
                <w:sz w:val="24"/>
                <w:szCs w:val="24"/>
              </w:rPr>
              <w:t>titikties deklaracija dėl reikalavimų, susijusių su nacionaliniu saugumu</w:t>
            </w:r>
            <w:r w:rsidRPr="0004033E">
              <w:rPr>
                <w:rFonts w:ascii="Times New Roman" w:hAnsi="Times New Roman" w:cs="Times New Roman"/>
                <w:sz w:val="24"/>
                <w:szCs w:val="24"/>
              </w:rPr>
              <w:t xml:space="preserve">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r>
              <w:rPr>
                <w:rFonts w:ascii="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DCCC28" w14:textId="77777777" w:rsidR="00125E0D" w:rsidRPr="002B5720" w:rsidRDefault="00125E0D" w:rsidP="002079C2">
            <w:pPr>
              <w:jc w:val="center"/>
              <w:rPr>
                <w:rFonts w:ascii="Times New Roman" w:eastAsia="Calibri" w:hAnsi="Times New Roman" w:cs="Times New Roman"/>
                <w:sz w:val="24"/>
                <w:szCs w:val="24"/>
              </w:rPr>
            </w:pPr>
          </w:p>
        </w:tc>
      </w:tr>
      <w:tr w:rsidR="006D1C93" w:rsidRPr="002B5720" w14:paraId="62034326" w14:textId="77777777" w:rsidTr="002079C2">
        <w:tc>
          <w:tcPr>
            <w:tcW w:w="709" w:type="dxa"/>
            <w:tcBorders>
              <w:top w:val="single" w:sz="4" w:space="0" w:color="auto"/>
              <w:left w:val="single" w:sz="4" w:space="0" w:color="auto"/>
              <w:bottom w:val="single" w:sz="4" w:space="0" w:color="auto"/>
              <w:right w:val="single" w:sz="4" w:space="0" w:color="auto"/>
            </w:tcBorders>
            <w:vAlign w:val="center"/>
          </w:tcPr>
          <w:p w14:paraId="20A5EAB0" w14:textId="3D45CD86" w:rsidR="006D1C93" w:rsidRPr="002B5720"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6D1C93"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8291C3C" w14:textId="77777777" w:rsidR="006D1C93" w:rsidRPr="00947DCB" w:rsidRDefault="006D1C93" w:rsidP="002079C2">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2CE968"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41AE8DA7" w14:textId="77777777" w:rsidTr="002079C2">
        <w:tc>
          <w:tcPr>
            <w:tcW w:w="709" w:type="dxa"/>
            <w:tcBorders>
              <w:top w:val="single" w:sz="4" w:space="0" w:color="auto"/>
              <w:left w:val="single" w:sz="4" w:space="0" w:color="auto"/>
              <w:bottom w:val="single" w:sz="4" w:space="0" w:color="auto"/>
              <w:right w:val="single" w:sz="4" w:space="0" w:color="auto"/>
            </w:tcBorders>
            <w:vAlign w:val="center"/>
          </w:tcPr>
          <w:p w14:paraId="3233F920" w14:textId="50A3DCA6" w:rsidR="006D1C93" w:rsidRPr="002B5720"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6D1C93"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E8FED2" w14:textId="77777777" w:rsidR="006D1C93" w:rsidRPr="00F6195F" w:rsidRDefault="006D1C93" w:rsidP="002079C2">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8468A0"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310154E0" w14:textId="77777777" w:rsidTr="002079C2">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07D1D1A" w14:textId="7EF3C0AA" w:rsidR="006D1C93"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AD25BB1" w14:textId="77777777" w:rsidR="006D1C93" w:rsidRPr="002B5720" w:rsidRDefault="006D1C93" w:rsidP="002079C2">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1468B2"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0502CF75" w14:textId="77777777" w:rsidTr="002079C2">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B21D18C" w14:textId="21A6987F" w:rsidR="006D1C93"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B7095DD" w14:textId="77777777" w:rsidR="006D1C93" w:rsidRPr="002B5720" w:rsidRDefault="006D1C93" w:rsidP="002079C2">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322D5B"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616C1FBC" w14:textId="77777777" w:rsidTr="002079C2">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7DD7559" w14:textId="41195115" w:rsidR="006D1C93"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5EBB9DC" w14:textId="77777777" w:rsidR="006D1C93" w:rsidRPr="00947DCB" w:rsidRDefault="006D1C93" w:rsidP="002079C2">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4627A8"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010E2777" w14:textId="77777777" w:rsidTr="002079C2">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C0A68FC" w14:textId="1F7484A1" w:rsidR="006D1C93"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6A3E6D" w14:textId="77777777" w:rsidR="006D1C93" w:rsidRPr="002B5720" w:rsidRDefault="006D1C93" w:rsidP="002079C2">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E99BE3" w14:textId="77777777" w:rsidR="006D1C93" w:rsidRPr="002B5720" w:rsidRDefault="006D1C93" w:rsidP="002079C2">
            <w:pPr>
              <w:jc w:val="center"/>
              <w:rPr>
                <w:rFonts w:ascii="Times New Roman" w:eastAsia="Calibri" w:hAnsi="Times New Roman" w:cs="Times New Roman"/>
                <w:sz w:val="24"/>
                <w:szCs w:val="24"/>
              </w:rPr>
            </w:pPr>
          </w:p>
        </w:tc>
      </w:tr>
      <w:tr w:rsidR="006D1C93" w:rsidRPr="002B5720" w14:paraId="4E994AB5" w14:textId="77777777" w:rsidTr="002079C2">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70CA519" w14:textId="47217F33" w:rsidR="006D1C93" w:rsidRPr="002B5720" w:rsidRDefault="00125E0D" w:rsidP="002079C2">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6D1C93">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2671A5" w14:textId="77777777" w:rsidR="006D1C93" w:rsidRPr="00947DCB" w:rsidRDefault="006D1C93" w:rsidP="002079C2">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E2A9CF" w14:textId="77777777" w:rsidR="006D1C93" w:rsidRPr="002B5720" w:rsidRDefault="006D1C93" w:rsidP="002079C2">
            <w:pPr>
              <w:jc w:val="center"/>
              <w:rPr>
                <w:rFonts w:ascii="Times New Roman" w:eastAsia="Calibri" w:hAnsi="Times New Roman" w:cs="Times New Roman"/>
                <w:sz w:val="24"/>
                <w:szCs w:val="24"/>
              </w:rPr>
            </w:pPr>
          </w:p>
        </w:tc>
      </w:tr>
    </w:tbl>
    <w:p w14:paraId="69D3D9CB" w14:textId="77777777" w:rsidR="006D1C93" w:rsidRPr="002B5720" w:rsidRDefault="006D1C93" w:rsidP="006D1C93">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F572AFE" w14:textId="77777777" w:rsidR="006D1C93" w:rsidRPr="002B5720" w:rsidRDefault="006D1C93" w:rsidP="006D1C93">
      <w:pPr>
        <w:spacing w:line="240" w:lineRule="auto"/>
        <w:ind w:left="284"/>
        <w:rPr>
          <w:rFonts w:ascii="Times New Roman" w:eastAsia="Calibri" w:hAnsi="Times New Roman" w:cs="Times New Roman"/>
          <w:i/>
          <w:sz w:val="20"/>
          <w:szCs w:val="20"/>
        </w:rPr>
      </w:pPr>
    </w:p>
    <w:p w14:paraId="4E1941D7" w14:textId="77777777" w:rsidR="006D1C93" w:rsidRPr="002B5720" w:rsidRDefault="006D1C93" w:rsidP="006D1C9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6D1C93" w:rsidRPr="00C81863" w14:paraId="0A3DBA18" w14:textId="77777777" w:rsidTr="002079C2">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9FFC0C7" w14:textId="77777777" w:rsidR="006D1C93" w:rsidRPr="00C81863" w:rsidRDefault="006D1C93" w:rsidP="002079C2">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23936CCF" w14:textId="77777777" w:rsidR="006D1C93" w:rsidRPr="00C81863" w:rsidRDefault="006D1C93" w:rsidP="002079C2">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C204DB" w14:textId="33FECDE0" w:rsidR="006D1C93" w:rsidRPr="00C81863" w:rsidRDefault="00C7686E" w:rsidP="00C7686E">
            <w:pPr>
              <w:spacing w:line="240" w:lineRule="auto"/>
              <w:ind w:firstLine="0"/>
              <w:rPr>
                <w:rFonts w:ascii="Times New Roman" w:hAnsi="Times New Roman" w:cs="Times New Roman"/>
                <w:sz w:val="24"/>
                <w:szCs w:val="24"/>
              </w:rPr>
            </w:pPr>
            <w:r>
              <w:rPr>
                <w:rFonts w:ascii="Times New Roman" w:hAnsi="Times New Roman" w:cs="Times New Roman"/>
                <w:sz w:val="24"/>
                <w:szCs w:val="24"/>
              </w:rPr>
              <w:t>Numatomos</w:t>
            </w:r>
            <w:r w:rsidR="006D1C93" w:rsidRPr="00C81863">
              <w:rPr>
                <w:rFonts w:ascii="Times New Roman" w:hAnsi="Times New Roman" w:cs="Times New Roman"/>
                <w:sz w:val="24"/>
                <w:szCs w:val="24"/>
              </w:rPr>
              <w:t xml:space="preserve"> atlikti </w:t>
            </w:r>
            <w:r>
              <w:rPr>
                <w:rFonts w:ascii="Times New Roman" w:hAnsi="Times New Roman" w:cs="Times New Roman"/>
                <w:sz w:val="24"/>
                <w:szCs w:val="24"/>
              </w:rPr>
              <w:t>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53414696" w14:textId="77777777" w:rsidR="006D1C93" w:rsidRPr="00C81863" w:rsidRDefault="006D1C93" w:rsidP="002079C2">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6D1C93" w:rsidRPr="00C81863" w14:paraId="305AF3E1" w14:textId="77777777" w:rsidTr="002079C2">
        <w:tc>
          <w:tcPr>
            <w:tcW w:w="675" w:type="dxa"/>
            <w:vMerge/>
            <w:tcBorders>
              <w:top w:val="single" w:sz="4" w:space="0" w:color="auto"/>
              <w:left w:val="single" w:sz="4" w:space="0" w:color="auto"/>
              <w:bottom w:val="single" w:sz="4" w:space="0" w:color="auto"/>
              <w:right w:val="single" w:sz="4" w:space="0" w:color="auto"/>
            </w:tcBorders>
            <w:vAlign w:val="center"/>
            <w:hideMark/>
          </w:tcPr>
          <w:p w14:paraId="7D18D6C6" w14:textId="77777777" w:rsidR="006D1C93" w:rsidRPr="00C81863" w:rsidRDefault="006D1C93" w:rsidP="002079C2">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3CF462A4" w14:textId="77777777" w:rsidR="006D1C93" w:rsidRPr="00C81863" w:rsidRDefault="006D1C93" w:rsidP="002079C2">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0678F909" w14:textId="77777777" w:rsidR="006D1C93" w:rsidRPr="00C81863" w:rsidRDefault="006D1C93" w:rsidP="002079C2">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9F67E5F" w14:textId="77777777" w:rsidR="006D1C93" w:rsidRPr="00C81863" w:rsidRDefault="006D1C93" w:rsidP="002079C2">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6D1C93" w:rsidRPr="00C81863" w14:paraId="4D5DE335" w14:textId="77777777" w:rsidTr="002079C2">
        <w:tc>
          <w:tcPr>
            <w:tcW w:w="10173" w:type="dxa"/>
            <w:gridSpan w:val="6"/>
            <w:tcBorders>
              <w:top w:val="single" w:sz="4" w:space="0" w:color="auto"/>
              <w:left w:val="single" w:sz="4" w:space="0" w:color="auto"/>
              <w:bottom w:val="single" w:sz="4" w:space="0" w:color="auto"/>
              <w:right w:val="single" w:sz="4" w:space="0" w:color="auto"/>
            </w:tcBorders>
            <w:hideMark/>
          </w:tcPr>
          <w:p w14:paraId="2C4AD1C3" w14:textId="77777777" w:rsidR="006D1C93" w:rsidRPr="00C81863" w:rsidRDefault="006D1C93" w:rsidP="002079C2">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6D1C93" w:rsidRPr="00C81863" w14:paraId="039E20A6" w14:textId="77777777" w:rsidTr="002079C2">
        <w:tc>
          <w:tcPr>
            <w:tcW w:w="675" w:type="dxa"/>
            <w:tcBorders>
              <w:top w:val="single" w:sz="4" w:space="0" w:color="auto"/>
              <w:left w:val="single" w:sz="4" w:space="0" w:color="auto"/>
              <w:bottom w:val="single" w:sz="4" w:space="0" w:color="auto"/>
              <w:right w:val="single" w:sz="4" w:space="0" w:color="auto"/>
            </w:tcBorders>
          </w:tcPr>
          <w:p w14:paraId="25E23907" w14:textId="77777777" w:rsidR="006D1C93" w:rsidRPr="00C81863" w:rsidRDefault="006D1C93" w:rsidP="002079C2">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2B29409" w14:textId="77777777" w:rsidR="006D1C93" w:rsidRPr="00C81863" w:rsidRDefault="006D1C93" w:rsidP="002079C2">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7E61CF2" w14:textId="77777777" w:rsidR="006D1C93" w:rsidRPr="00C81863" w:rsidRDefault="006D1C93" w:rsidP="002079C2">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1F15D88" w14:textId="77777777" w:rsidR="006D1C93" w:rsidRPr="00C81863" w:rsidRDefault="006D1C93" w:rsidP="002079C2">
            <w:pPr>
              <w:spacing w:line="240" w:lineRule="auto"/>
              <w:rPr>
                <w:rFonts w:ascii="Times New Roman" w:hAnsi="Times New Roman" w:cs="Times New Roman"/>
                <w:sz w:val="24"/>
                <w:szCs w:val="24"/>
              </w:rPr>
            </w:pPr>
          </w:p>
        </w:tc>
      </w:tr>
      <w:tr w:rsidR="006D1C93" w:rsidRPr="00C81863" w14:paraId="52FE14BD" w14:textId="77777777" w:rsidTr="002079C2">
        <w:tc>
          <w:tcPr>
            <w:tcW w:w="675" w:type="dxa"/>
            <w:tcBorders>
              <w:top w:val="single" w:sz="4" w:space="0" w:color="auto"/>
              <w:left w:val="single" w:sz="4" w:space="0" w:color="auto"/>
              <w:bottom w:val="single" w:sz="4" w:space="0" w:color="auto"/>
              <w:right w:val="single" w:sz="4" w:space="0" w:color="auto"/>
            </w:tcBorders>
          </w:tcPr>
          <w:p w14:paraId="6457258B" w14:textId="77777777" w:rsidR="006D1C93" w:rsidRPr="00C81863" w:rsidRDefault="006D1C93" w:rsidP="002079C2">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E4829E6" w14:textId="77777777" w:rsidR="006D1C93" w:rsidRPr="00C81863" w:rsidRDefault="006D1C93" w:rsidP="002079C2">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17C45AE" w14:textId="77777777" w:rsidR="006D1C93" w:rsidRPr="00C81863" w:rsidRDefault="006D1C93" w:rsidP="002079C2">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789F80F" w14:textId="77777777" w:rsidR="006D1C93" w:rsidRPr="00C81863" w:rsidRDefault="006D1C93" w:rsidP="002079C2">
            <w:pPr>
              <w:spacing w:line="240" w:lineRule="auto"/>
              <w:rPr>
                <w:rFonts w:ascii="Times New Roman" w:hAnsi="Times New Roman" w:cs="Times New Roman"/>
                <w:sz w:val="24"/>
                <w:szCs w:val="24"/>
              </w:rPr>
            </w:pPr>
          </w:p>
        </w:tc>
      </w:tr>
      <w:tr w:rsidR="006D1C93" w:rsidRPr="00C81863" w14:paraId="3B10A4CB" w14:textId="77777777" w:rsidTr="002079C2">
        <w:tc>
          <w:tcPr>
            <w:tcW w:w="6604" w:type="dxa"/>
            <w:gridSpan w:val="5"/>
            <w:tcBorders>
              <w:top w:val="single" w:sz="4" w:space="0" w:color="auto"/>
              <w:left w:val="single" w:sz="4" w:space="0" w:color="auto"/>
              <w:bottom w:val="single" w:sz="4" w:space="0" w:color="auto"/>
              <w:right w:val="single" w:sz="4" w:space="0" w:color="auto"/>
            </w:tcBorders>
            <w:hideMark/>
          </w:tcPr>
          <w:p w14:paraId="786E86D3" w14:textId="77777777" w:rsidR="006D1C93" w:rsidRPr="00C81863" w:rsidRDefault="006D1C93" w:rsidP="002079C2">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433749A2" w14:textId="77777777" w:rsidR="006D1C93" w:rsidRPr="00C81863" w:rsidRDefault="006D1C93" w:rsidP="002079C2">
            <w:pPr>
              <w:spacing w:line="240" w:lineRule="auto"/>
              <w:rPr>
                <w:rFonts w:ascii="Times New Roman" w:hAnsi="Times New Roman" w:cs="Times New Roman"/>
                <w:sz w:val="24"/>
                <w:szCs w:val="24"/>
              </w:rPr>
            </w:pPr>
          </w:p>
        </w:tc>
      </w:tr>
      <w:tr w:rsidR="006D1C93" w:rsidRPr="00C81863" w14:paraId="68FC5B28" w14:textId="77777777" w:rsidTr="002079C2">
        <w:tc>
          <w:tcPr>
            <w:tcW w:w="10173" w:type="dxa"/>
            <w:gridSpan w:val="6"/>
            <w:tcBorders>
              <w:top w:val="single" w:sz="4" w:space="0" w:color="auto"/>
              <w:left w:val="single" w:sz="4" w:space="0" w:color="auto"/>
              <w:bottom w:val="single" w:sz="4" w:space="0" w:color="auto"/>
              <w:right w:val="single" w:sz="4" w:space="0" w:color="auto"/>
            </w:tcBorders>
            <w:hideMark/>
          </w:tcPr>
          <w:p w14:paraId="088ECA87" w14:textId="77777777" w:rsidR="006D1C93" w:rsidRPr="00C81863" w:rsidRDefault="006D1C93" w:rsidP="002079C2">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6D1C93" w:rsidRPr="00C81863" w14:paraId="023348ED" w14:textId="77777777" w:rsidTr="002079C2">
        <w:tc>
          <w:tcPr>
            <w:tcW w:w="675" w:type="dxa"/>
            <w:tcBorders>
              <w:top w:val="single" w:sz="4" w:space="0" w:color="auto"/>
              <w:left w:val="single" w:sz="4" w:space="0" w:color="auto"/>
              <w:bottom w:val="single" w:sz="4" w:space="0" w:color="auto"/>
              <w:right w:val="single" w:sz="4" w:space="0" w:color="auto"/>
            </w:tcBorders>
          </w:tcPr>
          <w:p w14:paraId="3441FDA0" w14:textId="77777777" w:rsidR="006D1C93" w:rsidRPr="00C81863" w:rsidRDefault="006D1C93" w:rsidP="002079C2">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2ABB2C6" w14:textId="77777777" w:rsidR="006D1C93" w:rsidRPr="00C81863" w:rsidRDefault="006D1C93" w:rsidP="002079C2">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FF632FD" w14:textId="77777777" w:rsidR="006D1C93" w:rsidRPr="00C81863" w:rsidRDefault="006D1C93" w:rsidP="002079C2">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30F04AD" w14:textId="77777777" w:rsidR="006D1C93" w:rsidRPr="00C81863" w:rsidRDefault="006D1C93" w:rsidP="002079C2">
            <w:pPr>
              <w:spacing w:line="240" w:lineRule="auto"/>
              <w:jc w:val="center"/>
              <w:rPr>
                <w:rFonts w:ascii="Times New Roman" w:hAnsi="Times New Roman" w:cs="Times New Roman"/>
                <w:sz w:val="24"/>
                <w:szCs w:val="24"/>
              </w:rPr>
            </w:pPr>
          </w:p>
        </w:tc>
      </w:tr>
      <w:tr w:rsidR="006D1C93" w:rsidRPr="00C81863" w14:paraId="06122D5C" w14:textId="77777777" w:rsidTr="002079C2">
        <w:tc>
          <w:tcPr>
            <w:tcW w:w="675" w:type="dxa"/>
            <w:tcBorders>
              <w:top w:val="single" w:sz="4" w:space="0" w:color="auto"/>
              <w:left w:val="single" w:sz="4" w:space="0" w:color="auto"/>
              <w:bottom w:val="single" w:sz="4" w:space="0" w:color="auto"/>
              <w:right w:val="single" w:sz="4" w:space="0" w:color="auto"/>
            </w:tcBorders>
          </w:tcPr>
          <w:p w14:paraId="04816B0B" w14:textId="77777777" w:rsidR="006D1C93" w:rsidRPr="00C81863" w:rsidRDefault="006D1C93" w:rsidP="002079C2">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3F42849" w14:textId="77777777" w:rsidR="006D1C93" w:rsidRPr="00C81863" w:rsidRDefault="006D1C93" w:rsidP="002079C2">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8BA7E8E" w14:textId="77777777" w:rsidR="006D1C93" w:rsidRPr="00C81863" w:rsidRDefault="006D1C93" w:rsidP="002079C2">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595FCDB" w14:textId="77777777" w:rsidR="006D1C93" w:rsidRPr="00C81863" w:rsidRDefault="006D1C93" w:rsidP="002079C2">
            <w:pPr>
              <w:spacing w:line="240" w:lineRule="auto"/>
              <w:rPr>
                <w:rFonts w:ascii="Times New Roman" w:hAnsi="Times New Roman" w:cs="Times New Roman"/>
                <w:sz w:val="24"/>
                <w:szCs w:val="24"/>
              </w:rPr>
            </w:pPr>
          </w:p>
        </w:tc>
      </w:tr>
      <w:tr w:rsidR="006D1C93" w:rsidRPr="00C81863" w14:paraId="66F0056C" w14:textId="77777777" w:rsidTr="002079C2">
        <w:tc>
          <w:tcPr>
            <w:tcW w:w="6604" w:type="dxa"/>
            <w:gridSpan w:val="5"/>
            <w:tcBorders>
              <w:top w:val="single" w:sz="4" w:space="0" w:color="auto"/>
              <w:left w:val="single" w:sz="4" w:space="0" w:color="auto"/>
              <w:bottom w:val="single" w:sz="4" w:space="0" w:color="auto"/>
              <w:right w:val="single" w:sz="4" w:space="0" w:color="auto"/>
            </w:tcBorders>
            <w:hideMark/>
          </w:tcPr>
          <w:p w14:paraId="0262E70F" w14:textId="77777777" w:rsidR="006D1C93" w:rsidRPr="00C81863" w:rsidRDefault="006D1C93" w:rsidP="002079C2">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46EC9D" w14:textId="77777777" w:rsidR="006D1C93" w:rsidRPr="00C81863" w:rsidRDefault="006D1C93" w:rsidP="002079C2">
            <w:pPr>
              <w:spacing w:line="240" w:lineRule="auto"/>
              <w:rPr>
                <w:rFonts w:ascii="Times New Roman" w:hAnsi="Times New Roman" w:cs="Times New Roman"/>
                <w:sz w:val="24"/>
                <w:szCs w:val="24"/>
              </w:rPr>
            </w:pPr>
          </w:p>
        </w:tc>
      </w:tr>
    </w:tbl>
    <w:p w14:paraId="210CEE88" w14:textId="77777777" w:rsidR="006D1C93" w:rsidRPr="002B5720" w:rsidRDefault="006D1C93" w:rsidP="006D1C93">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6D1C93" w14:paraId="276205ED" w14:textId="77777777" w:rsidTr="002079C2">
        <w:trPr>
          <w:cantSplit/>
          <w:trHeight w:val="641"/>
        </w:trPr>
        <w:tc>
          <w:tcPr>
            <w:tcW w:w="709" w:type="dxa"/>
            <w:tcBorders>
              <w:top w:val="single" w:sz="4" w:space="0" w:color="auto"/>
              <w:left w:val="single" w:sz="4" w:space="0" w:color="auto"/>
              <w:bottom w:val="single" w:sz="4" w:space="0" w:color="auto"/>
              <w:right w:val="single" w:sz="6" w:space="0" w:color="auto"/>
            </w:tcBorders>
          </w:tcPr>
          <w:p w14:paraId="08279946" w14:textId="77777777" w:rsidR="006D1C93" w:rsidRDefault="006D1C93" w:rsidP="002079C2">
            <w:pPr>
              <w:pStyle w:val="ATekstas"/>
              <w:ind w:left="-391" w:firstLine="61"/>
              <w:jc w:val="center"/>
            </w:pPr>
            <w:r w:rsidRPr="00C81863">
              <w:t>Eil.</w:t>
            </w:r>
          </w:p>
          <w:p w14:paraId="722FB8F1" w14:textId="77777777" w:rsidR="006D1C93" w:rsidRDefault="006D1C93" w:rsidP="002079C2">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BD6DD54" w14:textId="638FB1E5" w:rsidR="006D1C93" w:rsidRPr="00C81863" w:rsidRDefault="00C7686E" w:rsidP="002079C2">
            <w:pPr>
              <w:pStyle w:val="ATekstas"/>
              <w:spacing w:line="276" w:lineRule="auto"/>
              <w:ind w:firstLine="0"/>
              <w:jc w:val="left"/>
              <w:rPr>
                <w:szCs w:val="22"/>
                <w:lang w:eastAsia="en-US"/>
              </w:rPr>
            </w:pPr>
            <w:r>
              <w:rPr>
                <w:szCs w:val="22"/>
                <w:lang w:eastAsia="en-US"/>
              </w:rPr>
              <w:t>Veiklos/užduotys</w:t>
            </w:r>
            <w:r w:rsidR="006D1C93">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6CF5A905" w14:textId="77777777" w:rsidR="006D1C93" w:rsidRDefault="006D1C93" w:rsidP="002079C2">
            <w:pPr>
              <w:pStyle w:val="ATekstas"/>
              <w:spacing w:line="276" w:lineRule="auto"/>
              <w:ind w:hanging="6"/>
              <w:jc w:val="left"/>
              <w:rPr>
                <w:sz w:val="22"/>
                <w:szCs w:val="22"/>
                <w:lang w:eastAsia="en-US"/>
              </w:rPr>
            </w:pPr>
            <w:r>
              <w:rPr>
                <w:szCs w:val="22"/>
                <w:lang w:eastAsia="en-US"/>
              </w:rPr>
              <w:t>Specialistas</w:t>
            </w:r>
          </w:p>
        </w:tc>
      </w:tr>
      <w:tr w:rsidR="006D1C93" w14:paraId="20C22864" w14:textId="77777777" w:rsidTr="002079C2">
        <w:trPr>
          <w:cantSplit/>
        </w:trPr>
        <w:tc>
          <w:tcPr>
            <w:tcW w:w="709" w:type="dxa"/>
            <w:tcBorders>
              <w:top w:val="single" w:sz="4" w:space="0" w:color="auto"/>
              <w:left w:val="single" w:sz="6" w:space="0" w:color="auto"/>
              <w:bottom w:val="single" w:sz="4" w:space="0" w:color="auto"/>
              <w:right w:val="single" w:sz="6" w:space="0" w:color="auto"/>
            </w:tcBorders>
          </w:tcPr>
          <w:p w14:paraId="768A1828" w14:textId="77777777" w:rsidR="006D1C93" w:rsidRDefault="006D1C93" w:rsidP="002079C2">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2ACDA62D" w14:textId="77777777" w:rsidR="006D1C93" w:rsidRDefault="006D1C93" w:rsidP="002079C2">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E6CD8B3" w14:textId="77777777" w:rsidR="006D1C93" w:rsidRDefault="006D1C93" w:rsidP="002079C2">
            <w:pPr>
              <w:pStyle w:val="ATekstas"/>
              <w:spacing w:line="276" w:lineRule="auto"/>
              <w:ind w:firstLine="0"/>
              <w:rPr>
                <w:sz w:val="22"/>
                <w:szCs w:val="22"/>
                <w:lang w:eastAsia="en-US"/>
              </w:rPr>
            </w:pPr>
          </w:p>
        </w:tc>
      </w:tr>
      <w:tr w:rsidR="006D1C93" w14:paraId="0DF1445C" w14:textId="77777777" w:rsidTr="002079C2">
        <w:trPr>
          <w:cantSplit/>
        </w:trPr>
        <w:tc>
          <w:tcPr>
            <w:tcW w:w="709" w:type="dxa"/>
            <w:tcBorders>
              <w:top w:val="single" w:sz="4" w:space="0" w:color="auto"/>
              <w:left w:val="single" w:sz="6" w:space="0" w:color="auto"/>
              <w:bottom w:val="single" w:sz="6" w:space="0" w:color="auto"/>
              <w:right w:val="single" w:sz="6" w:space="0" w:color="auto"/>
            </w:tcBorders>
          </w:tcPr>
          <w:p w14:paraId="5394443E" w14:textId="77777777" w:rsidR="006D1C93" w:rsidRDefault="006D1C93" w:rsidP="002079C2">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7A0AD609" w14:textId="77777777" w:rsidR="006D1C93" w:rsidRDefault="006D1C93" w:rsidP="002079C2">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0CC21D78" w14:textId="77777777" w:rsidR="006D1C93" w:rsidRDefault="006D1C93" w:rsidP="002079C2">
            <w:pPr>
              <w:pStyle w:val="ATekstas"/>
              <w:spacing w:line="276" w:lineRule="auto"/>
              <w:ind w:firstLine="0"/>
              <w:rPr>
                <w:szCs w:val="22"/>
                <w:lang w:eastAsia="en-US"/>
              </w:rPr>
            </w:pPr>
          </w:p>
        </w:tc>
      </w:tr>
    </w:tbl>
    <w:p w14:paraId="7BD84700" w14:textId="77777777" w:rsidR="006D1C93" w:rsidRPr="002B5720" w:rsidRDefault="006D1C93" w:rsidP="006D1C93">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6D1C93" w:rsidRPr="002B5720" w14:paraId="5BE18B89" w14:textId="77777777" w:rsidTr="002079C2">
        <w:tc>
          <w:tcPr>
            <w:tcW w:w="738" w:type="dxa"/>
            <w:tcBorders>
              <w:top w:val="single" w:sz="4" w:space="0" w:color="auto"/>
              <w:left w:val="single" w:sz="4" w:space="0" w:color="auto"/>
              <w:bottom w:val="single" w:sz="4" w:space="0" w:color="auto"/>
              <w:right w:val="single" w:sz="4" w:space="0" w:color="auto"/>
            </w:tcBorders>
            <w:vAlign w:val="center"/>
            <w:hideMark/>
          </w:tcPr>
          <w:p w14:paraId="3328B314" w14:textId="77777777" w:rsidR="006D1C93" w:rsidRPr="00162A17" w:rsidRDefault="006D1C93" w:rsidP="002079C2">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3B6AC548" w14:textId="77777777" w:rsidR="006D1C93" w:rsidRPr="002B5720" w:rsidRDefault="006D1C93" w:rsidP="002079C2">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A1F2BC8" w14:textId="77777777" w:rsidR="006D1C93" w:rsidRPr="002B5720" w:rsidRDefault="006D1C93" w:rsidP="002079C2">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DF5C37" w14:textId="77777777" w:rsidR="006D1C93" w:rsidRPr="00162A17" w:rsidRDefault="006D1C93" w:rsidP="002079C2">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6D1C93" w:rsidRPr="002B5720" w14:paraId="1D711227" w14:textId="77777777" w:rsidTr="002079C2">
        <w:tc>
          <w:tcPr>
            <w:tcW w:w="738" w:type="dxa"/>
            <w:tcBorders>
              <w:top w:val="single" w:sz="4" w:space="0" w:color="auto"/>
              <w:left w:val="single" w:sz="4" w:space="0" w:color="auto"/>
              <w:bottom w:val="single" w:sz="4" w:space="0" w:color="auto"/>
              <w:right w:val="single" w:sz="4" w:space="0" w:color="auto"/>
            </w:tcBorders>
            <w:vAlign w:val="center"/>
          </w:tcPr>
          <w:p w14:paraId="76B2F3A3" w14:textId="77777777" w:rsidR="006D1C93" w:rsidRPr="002B5720" w:rsidRDefault="006D1C93" w:rsidP="002079C2">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A39B17F" w14:textId="77777777" w:rsidR="006D1C93" w:rsidRPr="002B5720" w:rsidRDefault="006D1C93" w:rsidP="002079C2">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225B2397" w14:textId="77777777" w:rsidR="006D1C93" w:rsidRPr="002B5720" w:rsidRDefault="006D1C93" w:rsidP="002079C2">
            <w:pPr>
              <w:jc w:val="center"/>
              <w:rPr>
                <w:rFonts w:ascii="Times New Roman" w:eastAsia="Calibri" w:hAnsi="Times New Roman" w:cs="Times New Roman"/>
              </w:rPr>
            </w:pPr>
          </w:p>
        </w:tc>
      </w:tr>
      <w:tr w:rsidR="006D1C93" w:rsidRPr="002B5720" w14:paraId="0D7A50AD" w14:textId="77777777" w:rsidTr="002079C2">
        <w:tc>
          <w:tcPr>
            <w:tcW w:w="738" w:type="dxa"/>
            <w:tcBorders>
              <w:top w:val="single" w:sz="4" w:space="0" w:color="auto"/>
              <w:left w:val="single" w:sz="4" w:space="0" w:color="auto"/>
              <w:bottom w:val="single" w:sz="4" w:space="0" w:color="auto"/>
              <w:right w:val="single" w:sz="4" w:space="0" w:color="auto"/>
            </w:tcBorders>
            <w:vAlign w:val="center"/>
          </w:tcPr>
          <w:p w14:paraId="15D221C9" w14:textId="77777777" w:rsidR="006D1C93" w:rsidRPr="002B5720" w:rsidRDefault="006D1C93" w:rsidP="002079C2">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966D7AA" w14:textId="77777777" w:rsidR="006D1C93" w:rsidRPr="002B5720" w:rsidRDefault="006D1C93" w:rsidP="002079C2">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96C5EB6" w14:textId="77777777" w:rsidR="006D1C93" w:rsidRPr="002B5720" w:rsidRDefault="006D1C93" w:rsidP="002079C2">
            <w:pPr>
              <w:jc w:val="center"/>
              <w:rPr>
                <w:rFonts w:ascii="Times New Roman" w:eastAsia="Calibri" w:hAnsi="Times New Roman" w:cs="Times New Roman"/>
              </w:rPr>
            </w:pPr>
          </w:p>
        </w:tc>
      </w:tr>
    </w:tbl>
    <w:p w14:paraId="2875A72F" w14:textId="77777777" w:rsidR="006D1C93" w:rsidRPr="002B5720" w:rsidRDefault="006D1C93" w:rsidP="006D1C93">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449B819A" w14:textId="77777777" w:rsidR="006D1C93" w:rsidRPr="002B5720" w:rsidRDefault="006D1C93" w:rsidP="006D1C93">
      <w:pPr>
        <w:ind w:right="-115"/>
        <w:rPr>
          <w:rFonts w:ascii="Times New Roman" w:eastAsia="Calibri" w:hAnsi="Times New Roman" w:cs="Times New Roman"/>
          <w:sz w:val="20"/>
          <w:szCs w:val="20"/>
        </w:rPr>
      </w:pPr>
    </w:p>
    <w:p w14:paraId="1CC7CE62" w14:textId="77777777" w:rsidR="006D1C93" w:rsidRPr="002B5720" w:rsidRDefault="006D1C93" w:rsidP="006D1C93">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6D1C93" w:rsidRPr="002B5720" w14:paraId="6A6A2D49" w14:textId="77777777" w:rsidTr="002079C2">
        <w:trPr>
          <w:trHeight w:val="285"/>
        </w:trPr>
        <w:tc>
          <w:tcPr>
            <w:tcW w:w="3259" w:type="dxa"/>
            <w:tcBorders>
              <w:top w:val="nil"/>
              <w:left w:val="nil"/>
              <w:bottom w:val="single" w:sz="4" w:space="0" w:color="auto"/>
              <w:right w:val="nil"/>
            </w:tcBorders>
          </w:tcPr>
          <w:p w14:paraId="38454C7C" w14:textId="77777777" w:rsidR="006D1C93" w:rsidRPr="002B5720" w:rsidRDefault="006D1C93" w:rsidP="002079C2">
            <w:pPr>
              <w:ind w:right="-1"/>
              <w:rPr>
                <w:rFonts w:ascii="Times New Roman" w:eastAsia="Calibri" w:hAnsi="Times New Roman" w:cs="Times New Roman"/>
              </w:rPr>
            </w:pPr>
          </w:p>
        </w:tc>
        <w:tc>
          <w:tcPr>
            <w:tcW w:w="567" w:type="dxa"/>
          </w:tcPr>
          <w:p w14:paraId="55940471" w14:textId="77777777" w:rsidR="006D1C93" w:rsidRPr="002B5720" w:rsidRDefault="006D1C93" w:rsidP="002079C2">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A7B4343" w14:textId="77777777" w:rsidR="006D1C93" w:rsidRPr="002B5720" w:rsidRDefault="006D1C93" w:rsidP="002079C2">
            <w:pPr>
              <w:ind w:right="-1"/>
              <w:jc w:val="center"/>
              <w:rPr>
                <w:rFonts w:ascii="Times New Roman" w:eastAsia="Calibri" w:hAnsi="Times New Roman" w:cs="Times New Roman"/>
              </w:rPr>
            </w:pPr>
          </w:p>
        </w:tc>
        <w:tc>
          <w:tcPr>
            <w:tcW w:w="567" w:type="dxa"/>
          </w:tcPr>
          <w:p w14:paraId="55D01D82" w14:textId="77777777" w:rsidR="006D1C93" w:rsidRPr="002B5720" w:rsidRDefault="006D1C93" w:rsidP="002079C2">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2C08D899" w14:textId="77777777" w:rsidR="006D1C93" w:rsidRPr="002B5720" w:rsidRDefault="006D1C93" w:rsidP="002079C2">
            <w:pPr>
              <w:ind w:right="-1"/>
              <w:jc w:val="right"/>
              <w:rPr>
                <w:rFonts w:ascii="Times New Roman" w:eastAsia="Calibri" w:hAnsi="Times New Roman" w:cs="Times New Roman"/>
              </w:rPr>
            </w:pPr>
          </w:p>
        </w:tc>
      </w:tr>
      <w:tr w:rsidR="006D1C93" w:rsidRPr="002B5720" w14:paraId="10ABCCB7" w14:textId="77777777" w:rsidTr="002079C2">
        <w:trPr>
          <w:trHeight w:val="186"/>
        </w:trPr>
        <w:tc>
          <w:tcPr>
            <w:tcW w:w="3259" w:type="dxa"/>
            <w:tcBorders>
              <w:top w:val="single" w:sz="4" w:space="0" w:color="auto"/>
              <w:left w:val="nil"/>
              <w:bottom w:val="nil"/>
              <w:right w:val="nil"/>
            </w:tcBorders>
            <w:hideMark/>
          </w:tcPr>
          <w:p w14:paraId="06584335" w14:textId="77777777" w:rsidR="006D1C93" w:rsidRPr="002B5720" w:rsidRDefault="006D1C93" w:rsidP="002079C2">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316FB22" w14:textId="77777777" w:rsidR="006D1C93" w:rsidRPr="002B5720" w:rsidRDefault="006D1C93" w:rsidP="002079C2">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23AD07A4" w14:textId="77777777" w:rsidR="006D1C93" w:rsidRPr="002B5720" w:rsidRDefault="006D1C93" w:rsidP="002079C2">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00AF293" w14:textId="77777777" w:rsidR="006D1C93" w:rsidRPr="002B5720" w:rsidRDefault="006D1C93" w:rsidP="002079C2">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7F08D3A1" w14:textId="77777777" w:rsidR="006D1C93" w:rsidRPr="002B5720" w:rsidRDefault="006D1C93" w:rsidP="002079C2">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9D93A76" w14:textId="77777777" w:rsidR="006D1C93" w:rsidRDefault="006D1C93" w:rsidP="006D1C93">
      <w:pPr>
        <w:jc w:val="right"/>
        <w:rPr>
          <w:rFonts w:ascii="Times New Roman" w:hAnsi="Times New Roman" w:cs="Times New Roman"/>
          <w:b/>
          <w:sz w:val="24"/>
          <w:szCs w:val="24"/>
        </w:rPr>
      </w:pPr>
    </w:p>
    <w:p w14:paraId="0DA47A44" w14:textId="1E5D0157" w:rsidR="006D1C93" w:rsidRDefault="006D1C93" w:rsidP="006D1C93">
      <w:pPr>
        <w:shd w:val="clear" w:color="auto" w:fill="FFFFFF"/>
        <w:spacing w:line="240" w:lineRule="auto"/>
        <w:jc w:val="center"/>
        <w:rPr>
          <w:rFonts w:ascii="Times New Roman" w:eastAsia="Calibri" w:hAnsi="Times New Roman" w:cs="Times New Roman"/>
          <w:b/>
          <w:i/>
          <w:sz w:val="24"/>
        </w:rPr>
      </w:pPr>
    </w:p>
    <w:p w14:paraId="710928B1" w14:textId="076B0717" w:rsidR="006D1C93" w:rsidRDefault="006D1C93" w:rsidP="006D1C93">
      <w:pPr>
        <w:shd w:val="clear" w:color="auto" w:fill="FFFFFF"/>
        <w:spacing w:line="240" w:lineRule="auto"/>
        <w:jc w:val="center"/>
        <w:rPr>
          <w:rFonts w:ascii="Times New Roman" w:eastAsia="Calibri" w:hAnsi="Times New Roman" w:cs="Times New Roman"/>
          <w:b/>
          <w:i/>
          <w:sz w:val="24"/>
        </w:rPr>
      </w:pPr>
    </w:p>
    <w:p w14:paraId="2FFBA957" w14:textId="649C39FB" w:rsidR="006D1C93" w:rsidRDefault="006D1C93" w:rsidP="006D1C93">
      <w:pPr>
        <w:shd w:val="clear" w:color="auto" w:fill="FFFFFF"/>
        <w:spacing w:line="240" w:lineRule="auto"/>
        <w:jc w:val="center"/>
        <w:rPr>
          <w:rFonts w:ascii="Times New Roman" w:eastAsia="Calibri" w:hAnsi="Times New Roman" w:cs="Times New Roman"/>
          <w:b/>
          <w:i/>
          <w:sz w:val="24"/>
        </w:rPr>
      </w:pPr>
    </w:p>
    <w:p w14:paraId="5869480B" w14:textId="59FDC37B" w:rsidR="006D1C93" w:rsidRDefault="006D1C93" w:rsidP="006D1C93">
      <w:pPr>
        <w:shd w:val="clear" w:color="auto" w:fill="FFFFFF"/>
        <w:spacing w:line="240" w:lineRule="auto"/>
        <w:jc w:val="center"/>
        <w:rPr>
          <w:rFonts w:ascii="Times New Roman" w:eastAsia="Calibri" w:hAnsi="Times New Roman" w:cs="Times New Roman"/>
          <w:b/>
          <w:i/>
          <w:sz w:val="24"/>
        </w:rPr>
      </w:pPr>
    </w:p>
    <w:p w14:paraId="77413EB1" w14:textId="1D0EF38E" w:rsidR="006D1C93" w:rsidRDefault="006D1C93" w:rsidP="006D1C93">
      <w:pPr>
        <w:shd w:val="clear" w:color="auto" w:fill="FFFFFF"/>
        <w:spacing w:line="240" w:lineRule="auto"/>
        <w:jc w:val="center"/>
        <w:rPr>
          <w:rFonts w:ascii="Times New Roman" w:eastAsia="Calibri" w:hAnsi="Times New Roman" w:cs="Times New Roman"/>
          <w:b/>
          <w:i/>
          <w:sz w:val="24"/>
        </w:rPr>
      </w:pPr>
    </w:p>
    <w:p w14:paraId="61A24DC0" w14:textId="2A8D9D50" w:rsidR="006D1C93" w:rsidRDefault="006D1C93" w:rsidP="006D1C93">
      <w:pPr>
        <w:shd w:val="clear" w:color="auto" w:fill="FFFFFF"/>
        <w:spacing w:line="240" w:lineRule="auto"/>
        <w:jc w:val="center"/>
        <w:rPr>
          <w:rFonts w:ascii="Times New Roman" w:eastAsia="Calibri" w:hAnsi="Times New Roman" w:cs="Times New Roman"/>
          <w:b/>
          <w:i/>
          <w:sz w:val="24"/>
        </w:rPr>
      </w:pPr>
    </w:p>
    <w:p w14:paraId="15D8C262" w14:textId="37A5E58C" w:rsidR="006D1C93" w:rsidRDefault="006D1C93" w:rsidP="006D1C93">
      <w:pPr>
        <w:shd w:val="clear" w:color="auto" w:fill="FFFFFF"/>
        <w:spacing w:line="240" w:lineRule="auto"/>
        <w:jc w:val="center"/>
        <w:rPr>
          <w:rFonts w:ascii="Times New Roman" w:eastAsia="Calibri" w:hAnsi="Times New Roman" w:cs="Times New Roman"/>
          <w:b/>
          <w:i/>
          <w:sz w:val="24"/>
        </w:rPr>
      </w:pPr>
    </w:p>
    <w:p w14:paraId="7263EB52" w14:textId="7E47A338" w:rsidR="006D1C93" w:rsidRDefault="006D1C93" w:rsidP="006D1C93">
      <w:pPr>
        <w:shd w:val="clear" w:color="auto" w:fill="FFFFFF"/>
        <w:spacing w:line="240" w:lineRule="auto"/>
        <w:jc w:val="center"/>
        <w:rPr>
          <w:rFonts w:ascii="Times New Roman" w:eastAsia="Calibri" w:hAnsi="Times New Roman" w:cs="Times New Roman"/>
          <w:b/>
          <w:i/>
          <w:sz w:val="24"/>
        </w:rPr>
      </w:pPr>
    </w:p>
    <w:p w14:paraId="1D4D940E" w14:textId="4435A88A" w:rsidR="006D1C93" w:rsidRDefault="006D1C93" w:rsidP="006D1C93">
      <w:pPr>
        <w:shd w:val="clear" w:color="auto" w:fill="FFFFFF"/>
        <w:spacing w:line="240" w:lineRule="auto"/>
        <w:jc w:val="center"/>
        <w:rPr>
          <w:rFonts w:ascii="Times New Roman" w:eastAsia="Calibri" w:hAnsi="Times New Roman" w:cs="Times New Roman"/>
          <w:b/>
          <w:i/>
          <w:sz w:val="24"/>
        </w:rPr>
      </w:pPr>
    </w:p>
    <w:p w14:paraId="598F8C99" w14:textId="7311BAF2" w:rsidR="006D1C93" w:rsidRDefault="006D1C93" w:rsidP="006D1C93">
      <w:pPr>
        <w:shd w:val="clear" w:color="auto" w:fill="FFFFFF"/>
        <w:spacing w:line="240" w:lineRule="auto"/>
        <w:jc w:val="center"/>
        <w:rPr>
          <w:rFonts w:ascii="Times New Roman" w:eastAsia="Calibri" w:hAnsi="Times New Roman" w:cs="Times New Roman"/>
          <w:b/>
          <w:i/>
          <w:sz w:val="24"/>
        </w:rPr>
      </w:pPr>
    </w:p>
    <w:p w14:paraId="0A3DCF4D" w14:textId="00467A58" w:rsidR="006D1C93" w:rsidRDefault="006D1C93" w:rsidP="006D1C93">
      <w:pPr>
        <w:shd w:val="clear" w:color="auto" w:fill="FFFFFF"/>
        <w:spacing w:line="240" w:lineRule="auto"/>
        <w:jc w:val="center"/>
        <w:rPr>
          <w:rFonts w:ascii="Times New Roman" w:eastAsia="Calibri" w:hAnsi="Times New Roman" w:cs="Times New Roman"/>
          <w:b/>
          <w:i/>
          <w:sz w:val="24"/>
        </w:rPr>
      </w:pPr>
    </w:p>
    <w:p w14:paraId="2AD02C61" w14:textId="0F4357BD" w:rsidR="006D1C93" w:rsidRDefault="006D1C93" w:rsidP="006D1C93">
      <w:pPr>
        <w:shd w:val="clear" w:color="auto" w:fill="FFFFFF"/>
        <w:spacing w:line="240" w:lineRule="auto"/>
        <w:jc w:val="center"/>
        <w:rPr>
          <w:rFonts w:ascii="Times New Roman" w:eastAsia="Calibri" w:hAnsi="Times New Roman" w:cs="Times New Roman"/>
          <w:b/>
          <w:i/>
          <w:sz w:val="24"/>
        </w:rPr>
      </w:pPr>
    </w:p>
    <w:p w14:paraId="2589AF00" w14:textId="2E0B5576" w:rsidR="006D1C93" w:rsidRDefault="006D1C93" w:rsidP="006D1C93">
      <w:pPr>
        <w:shd w:val="clear" w:color="auto" w:fill="FFFFFF"/>
        <w:spacing w:line="240" w:lineRule="auto"/>
        <w:jc w:val="center"/>
        <w:rPr>
          <w:rFonts w:ascii="Times New Roman" w:eastAsia="Calibri" w:hAnsi="Times New Roman" w:cs="Times New Roman"/>
          <w:b/>
          <w:i/>
          <w:sz w:val="24"/>
        </w:rPr>
      </w:pPr>
    </w:p>
    <w:p w14:paraId="03DA6E22" w14:textId="6DBFAECB" w:rsidR="006D1C93" w:rsidRDefault="006D1C93" w:rsidP="006D1C93">
      <w:pPr>
        <w:shd w:val="clear" w:color="auto" w:fill="FFFFFF"/>
        <w:spacing w:line="240" w:lineRule="auto"/>
        <w:jc w:val="center"/>
        <w:rPr>
          <w:rFonts w:ascii="Times New Roman" w:eastAsia="Calibri" w:hAnsi="Times New Roman" w:cs="Times New Roman"/>
          <w:b/>
          <w:i/>
          <w:sz w:val="24"/>
        </w:rPr>
      </w:pPr>
    </w:p>
    <w:p w14:paraId="6DA19489" w14:textId="6ACC3019" w:rsidR="006D1C93" w:rsidRDefault="006D1C93" w:rsidP="006D1C93">
      <w:pPr>
        <w:shd w:val="clear" w:color="auto" w:fill="FFFFFF"/>
        <w:spacing w:line="240" w:lineRule="auto"/>
        <w:jc w:val="center"/>
        <w:rPr>
          <w:rFonts w:ascii="Times New Roman" w:eastAsia="Calibri" w:hAnsi="Times New Roman" w:cs="Times New Roman"/>
          <w:b/>
          <w:i/>
          <w:sz w:val="24"/>
        </w:rPr>
      </w:pPr>
    </w:p>
    <w:p w14:paraId="365E1150" w14:textId="51CB08FF" w:rsidR="006D1C93" w:rsidRDefault="006D1C93" w:rsidP="006D1C93">
      <w:pPr>
        <w:shd w:val="clear" w:color="auto" w:fill="FFFFFF"/>
        <w:spacing w:line="240" w:lineRule="auto"/>
        <w:jc w:val="center"/>
        <w:rPr>
          <w:rFonts w:ascii="Times New Roman" w:eastAsia="Calibri" w:hAnsi="Times New Roman" w:cs="Times New Roman"/>
          <w:b/>
          <w:i/>
          <w:sz w:val="24"/>
        </w:rPr>
      </w:pPr>
    </w:p>
    <w:p w14:paraId="7524FDCB" w14:textId="272948D0" w:rsidR="006D1C93" w:rsidRDefault="006D1C93" w:rsidP="006D1C93">
      <w:pPr>
        <w:shd w:val="clear" w:color="auto" w:fill="FFFFFF"/>
        <w:spacing w:line="240" w:lineRule="auto"/>
        <w:jc w:val="center"/>
        <w:rPr>
          <w:rFonts w:ascii="Times New Roman" w:eastAsia="Calibri" w:hAnsi="Times New Roman" w:cs="Times New Roman"/>
          <w:b/>
          <w:i/>
          <w:sz w:val="24"/>
        </w:rPr>
      </w:pPr>
    </w:p>
    <w:p w14:paraId="75DB14F9" w14:textId="70C0843F" w:rsidR="006D1C93" w:rsidRDefault="006D1C93" w:rsidP="006D1C93">
      <w:pPr>
        <w:shd w:val="clear" w:color="auto" w:fill="FFFFFF"/>
        <w:spacing w:line="240" w:lineRule="auto"/>
        <w:jc w:val="center"/>
        <w:rPr>
          <w:rFonts w:ascii="Times New Roman" w:eastAsia="Calibri" w:hAnsi="Times New Roman" w:cs="Times New Roman"/>
          <w:b/>
          <w:i/>
          <w:sz w:val="24"/>
        </w:rPr>
      </w:pPr>
    </w:p>
    <w:p w14:paraId="249E6564" w14:textId="6BA47495" w:rsidR="006D1C93" w:rsidRDefault="006D1C93" w:rsidP="006D1C93">
      <w:pPr>
        <w:shd w:val="clear" w:color="auto" w:fill="FFFFFF"/>
        <w:spacing w:line="240" w:lineRule="auto"/>
        <w:jc w:val="center"/>
        <w:rPr>
          <w:rFonts w:ascii="Times New Roman" w:eastAsia="Calibri" w:hAnsi="Times New Roman" w:cs="Times New Roman"/>
          <w:b/>
          <w:i/>
          <w:sz w:val="24"/>
        </w:rPr>
      </w:pPr>
    </w:p>
    <w:p w14:paraId="1F196E5E" w14:textId="2DABD7E7" w:rsidR="006D1C93" w:rsidRDefault="006D1C93" w:rsidP="006D1C93">
      <w:pPr>
        <w:shd w:val="clear" w:color="auto" w:fill="FFFFFF"/>
        <w:spacing w:line="240" w:lineRule="auto"/>
        <w:jc w:val="center"/>
        <w:rPr>
          <w:rFonts w:ascii="Times New Roman" w:eastAsia="Calibri" w:hAnsi="Times New Roman" w:cs="Times New Roman"/>
          <w:b/>
          <w:i/>
          <w:sz w:val="24"/>
        </w:rPr>
      </w:pPr>
    </w:p>
    <w:p w14:paraId="348684E5" w14:textId="27A52613" w:rsidR="006D1C93" w:rsidRDefault="006D1C93" w:rsidP="006D1C93">
      <w:pPr>
        <w:shd w:val="clear" w:color="auto" w:fill="FFFFFF"/>
        <w:spacing w:line="240" w:lineRule="auto"/>
        <w:jc w:val="center"/>
        <w:rPr>
          <w:rFonts w:ascii="Times New Roman" w:eastAsia="Calibri" w:hAnsi="Times New Roman" w:cs="Times New Roman"/>
          <w:b/>
          <w:i/>
          <w:sz w:val="24"/>
        </w:rPr>
      </w:pPr>
    </w:p>
    <w:p w14:paraId="05B27B6D" w14:textId="2B35B3E1" w:rsidR="006D1C93" w:rsidRDefault="006D1C93" w:rsidP="006D1C93">
      <w:pPr>
        <w:shd w:val="clear" w:color="auto" w:fill="FFFFFF"/>
        <w:spacing w:line="240" w:lineRule="auto"/>
        <w:jc w:val="center"/>
        <w:rPr>
          <w:rFonts w:ascii="Times New Roman" w:eastAsia="Calibri" w:hAnsi="Times New Roman" w:cs="Times New Roman"/>
          <w:b/>
          <w:i/>
          <w:sz w:val="24"/>
        </w:rPr>
      </w:pPr>
    </w:p>
    <w:p w14:paraId="464289D1" w14:textId="01ADF0EB" w:rsidR="006D1C93" w:rsidRDefault="006D1C93" w:rsidP="006D1C93">
      <w:pPr>
        <w:shd w:val="clear" w:color="auto" w:fill="FFFFFF"/>
        <w:spacing w:line="240" w:lineRule="auto"/>
        <w:jc w:val="center"/>
        <w:rPr>
          <w:rFonts w:ascii="Times New Roman" w:eastAsia="Calibri" w:hAnsi="Times New Roman" w:cs="Times New Roman"/>
          <w:b/>
          <w:i/>
          <w:sz w:val="24"/>
        </w:rPr>
      </w:pPr>
    </w:p>
    <w:p w14:paraId="0900209F" w14:textId="64F01E8C" w:rsidR="006D1C93" w:rsidRDefault="006D1C93" w:rsidP="006D1C93">
      <w:pPr>
        <w:shd w:val="clear" w:color="auto" w:fill="FFFFFF"/>
        <w:spacing w:line="240" w:lineRule="auto"/>
        <w:jc w:val="center"/>
        <w:rPr>
          <w:rFonts w:ascii="Times New Roman" w:eastAsia="Calibri" w:hAnsi="Times New Roman" w:cs="Times New Roman"/>
          <w:b/>
          <w:i/>
          <w:sz w:val="24"/>
        </w:rPr>
      </w:pPr>
    </w:p>
    <w:p w14:paraId="6AD0C6D3" w14:textId="666885BC" w:rsidR="006D1C93" w:rsidRDefault="006D1C93" w:rsidP="006D1C93">
      <w:pPr>
        <w:shd w:val="clear" w:color="auto" w:fill="FFFFFF"/>
        <w:spacing w:line="240" w:lineRule="auto"/>
        <w:jc w:val="center"/>
        <w:rPr>
          <w:rFonts w:ascii="Times New Roman" w:eastAsia="Calibri" w:hAnsi="Times New Roman" w:cs="Times New Roman"/>
          <w:b/>
          <w:i/>
          <w:sz w:val="24"/>
        </w:rPr>
      </w:pPr>
    </w:p>
    <w:p w14:paraId="52DF6B84" w14:textId="0E2DB219" w:rsidR="006D1C93" w:rsidRDefault="006D1C93" w:rsidP="006D1C93">
      <w:pPr>
        <w:shd w:val="clear" w:color="auto" w:fill="FFFFFF"/>
        <w:spacing w:line="240" w:lineRule="auto"/>
        <w:jc w:val="center"/>
        <w:rPr>
          <w:rFonts w:ascii="Times New Roman" w:eastAsia="Calibri" w:hAnsi="Times New Roman" w:cs="Times New Roman"/>
          <w:b/>
          <w:i/>
          <w:sz w:val="24"/>
        </w:rPr>
      </w:pPr>
    </w:p>
    <w:p w14:paraId="0A163164" w14:textId="107187AC" w:rsidR="008355A6" w:rsidRDefault="008355A6" w:rsidP="006D1C93">
      <w:pPr>
        <w:shd w:val="clear" w:color="auto" w:fill="FFFFFF"/>
        <w:spacing w:line="240" w:lineRule="auto"/>
        <w:jc w:val="center"/>
        <w:rPr>
          <w:rFonts w:ascii="Times New Roman" w:eastAsia="Calibri" w:hAnsi="Times New Roman" w:cs="Times New Roman"/>
          <w:b/>
          <w:i/>
          <w:sz w:val="24"/>
        </w:rPr>
      </w:pPr>
    </w:p>
    <w:p w14:paraId="6E6E89C1" w14:textId="21A79AC4" w:rsidR="008355A6" w:rsidRDefault="008355A6" w:rsidP="006D1C93">
      <w:pPr>
        <w:shd w:val="clear" w:color="auto" w:fill="FFFFFF"/>
        <w:spacing w:line="240" w:lineRule="auto"/>
        <w:jc w:val="center"/>
        <w:rPr>
          <w:rFonts w:ascii="Times New Roman" w:eastAsia="Calibri" w:hAnsi="Times New Roman" w:cs="Times New Roman"/>
          <w:b/>
          <w:i/>
          <w:sz w:val="24"/>
        </w:rPr>
      </w:pPr>
    </w:p>
    <w:p w14:paraId="35E9092D" w14:textId="4811D120" w:rsidR="008355A6" w:rsidRDefault="008355A6" w:rsidP="006D1C93">
      <w:pPr>
        <w:shd w:val="clear" w:color="auto" w:fill="FFFFFF"/>
        <w:spacing w:line="240" w:lineRule="auto"/>
        <w:jc w:val="center"/>
        <w:rPr>
          <w:rFonts w:ascii="Times New Roman" w:eastAsia="Calibri" w:hAnsi="Times New Roman" w:cs="Times New Roman"/>
          <w:b/>
          <w:i/>
          <w:sz w:val="24"/>
        </w:rPr>
      </w:pPr>
    </w:p>
    <w:p w14:paraId="6E9080EE" w14:textId="38AF0F2A" w:rsidR="008355A6" w:rsidRDefault="008355A6" w:rsidP="006D1C93">
      <w:pPr>
        <w:shd w:val="clear" w:color="auto" w:fill="FFFFFF"/>
        <w:spacing w:line="240" w:lineRule="auto"/>
        <w:jc w:val="center"/>
        <w:rPr>
          <w:rFonts w:ascii="Times New Roman" w:eastAsia="Calibri" w:hAnsi="Times New Roman" w:cs="Times New Roman"/>
          <w:b/>
          <w:i/>
          <w:sz w:val="24"/>
        </w:rPr>
      </w:pPr>
    </w:p>
    <w:p w14:paraId="2EE59CE5" w14:textId="77777777" w:rsidR="008355A6" w:rsidRDefault="008355A6" w:rsidP="006D1C93">
      <w:pPr>
        <w:shd w:val="clear" w:color="auto" w:fill="FFFFFF"/>
        <w:spacing w:line="240" w:lineRule="auto"/>
        <w:jc w:val="center"/>
        <w:rPr>
          <w:rFonts w:ascii="Times New Roman" w:eastAsia="Calibri" w:hAnsi="Times New Roman" w:cs="Times New Roman"/>
          <w:b/>
          <w:i/>
          <w:sz w:val="24"/>
        </w:rPr>
      </w:pPr>
    </w:p>
    <w:p w14:paraId="2772509E" w14:textId="678B7E6F" w:rsidR="006D1C93" w:rsidRDefault="006D1C93" w:rsidP="006D1C93">
      <w:pPr>
        <w:shd w:val="clear" w:color="auto" w:fill="FFFFFF"/>
        <w:spacing w:line="240" w:lineRule="auto"/>
        <w:jc w:val="center"/>
        <w:rPr>
          <w:rFonts w:ascii="Times New Roman" w:eastAsia="Calibri" w:hAnsi="Times New Roman" w:cs="Times New Roman"/>
          <w:b/>
          <w:i/>
          <w:sz w:val="24"/>
        </w:rPr>
      </w:pPr>
    </w:p>
    <w:p w14:paraId="3DB6D49D" w14:textId="18078D24" w:rsidR="006D1C93" w:rsidRDefault="006D1C93" w:rsidP="00125E0D">
      <w:pPr>
        <w:shd w:val="clear" w:color="auto" w:fill="FFFFFF"/>
        <w:spacing w:line="240" w:lineRule="auto"/>
        <w:ind w:firstLine="0"/>
        <w:rPr>
          <w:rFonts w:ascii="Times New Roman" w:eastAsia="Calibri" w:hAnsi="Times New Roman" w:cs="Times New Roman"/>
          <w:b/>
          <w:i/>
          <w:sz w:val="24"/>
        </w:rPr>
      </w:pPr>
    </w:p>
    <w:p w14:paraId="17BE80EA" w14:textId="6F36DA51" w:rsidR="006F5BCF" w:rsidRDefault="006F5BCF" w:rsidP="003E1F68">
      <w:pPr>
        <w:spacing w:line="240" w:lineRule="auto"/>
        <w:ind w:firstLine="0"/>
        <w:jc w:val="left"/>
        <w:rPr>
          <w:rFonts w:ascii="Times New Roman" w:hAnsi="Times New Roman" w:cs="Times New Roman"/>
          <w:sz w:val="24"/>
          <w:szCs w:val="24"/>
        </w:rPr>
      </w:pPr>
    </w:p>
    <w:p w14:paraId="4BCF2802" w14:textId="01130794" w:rsidR="00ED4DF5" w:rsidRPr="009B74F3" w:rsidRDefault="00AD127B" w:rsidP="00AD127B">
      <w:pPr>
        <w:spacing w:line="240" w:lineRule="auto"/>
        <w:ind w:left="4764" w:firstLine="623"/>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48187FF9" w14:textId="77777777" w:rsidR="00AD127B" w:rsidRDefault="00506996" w:rsidP="00AD127B">
      <w:pPr>
        <w:spacing w:line="240" w:lineRule="auto"/>
        <w:ind w:left="6352"/>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r w:rsidR="00AD127B">
        <w:rPr>
          <w:rFonts w:ascii="Times New Roman" w:hAnsi="Times New Roman" w:cs="Times New Roman"/>
          <w:sz w:val="24"/>
          <w:szCs w:val="24"/>
        </w:rPr>
        <w:t xml:space="preserve">  </w:t>
      </w:r>
    </w:p>
    <w:p w14:paraId="282BAFD3" w14:textId="1275B11E" w:rsidR="00506996" w:rsidRDefault="00506996" w:rsidP="00AD127B">
      <w:pPr>
        <w:spacing w:line="240" w:lineRule="auto"/>
        <w:ind w:left="6352"/>
        <w:rPr>
          <w:rFonts w:ascii="Times New Roman" w:hAnsi="Times New Roman" w:cs="Times New Roman"/>
          <w:sz w:val="24"/>
          <w:szCs w:val="24"/>
        </w:rPr>
      </w:pPr>
      <w:r w:rsidRPr="00FB4849">
        <w:rPr>
          <w:rFonts w:ascii="Times New Roman" w:hAnsi="Times New Roman" w:cs="Times New Roman"/>
          <w:sz w:val="24"/>
          <w:szCs w:val="24"/>
        </w:rPr>
        <w:t>„Sutarties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617C090E" w:rsidR="00B816CE" w:rsidRPr="00B816CE" w:rsidRDefault="00B816CE" w:rsidP="00171C0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71C09">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0B9FFA1" w14:textId="2C3B9AE6" w:rsidR="00202931" w:rsidRPr="0004033E" w:rsidRDefault="00202931" w:rsidP="00202931">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Pirkimo sąlygų 7 </w:t>
      </w:r>
      <w:r w:rsidRPr="0004033E">
        <w:rPr>
          <w:rFonts w:ascii="Times New Roman" w:hAnsi="Times New Roman" w:cs="Times New Roman"/>
          <w:sz w:val="24"/>
          <w:szCs w:val="24"/>
        </w:rPr>
        <w:t>priedas</w:t>
      </w:r>
    </w:p>
    <w:p w14:paraId="4A907EAE" w14:textId="77777777" w:rsidR="00202931" w:rsidRPr="0004033E" w:rsidRDefault="00202931" w:rsidP="00202931">
      <w:pPr>
        <w:shd w:val="clear" w:color="auto" w:fill="FFFFFF"/>
        <w:suppressAutoHyphens/>
        <w:jc w:val="center"/>
        <w:rPr>
          <w:rFonts w:ascii="Times New Roman" w:hAnsi="Times New Roman" w:cs="Times New Roman"/>
          <w:b/>
          <w:sz w:val="24"/>
          <w:szCs w:val="24"/>
        </w:rPr>
      </w:pPr>
    </w:p>
    <w:p w14:paraId="2458C615" w14:textId="77777777" w:rsidR="00202931" w:rsidRPr="0004033E" w:rsidRDefault="00202931" w:rsidP="00202931">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CB3EA8B" w14:textId="77777777" w:rsidR="00202931" w:rsidRPr="0004033E" w:rsidRDefault="00202931" w:rsidP="00202931">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D39CB50" w14:textId="77777777" w:rsidR="00202931" w:rsidRPr="0004033E" w:rsidRDefault="00202931" w:rsidP="00202931">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4D39766E" w14:textId="77777777" w:rsidR="00202931" w:rsidRPr="0004033E" w:rsidRDefault="00202931" w:rsidP="00202931">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308146E8"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A8A102A"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D9B0BF3"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0264A4F"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7FD9B27"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7361AF0" w14:textId="77777777" w:rsidR="00202931" w:rsidRPr="0004033E" w:rsidRDefault="00202931" w:rsidP="00202931">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1B40EA7" w14:textId="77777777" w:rsidR="00202931" w:rsidRPr="0004033E" w:rsidRDefault="00202931" w:rsidP="00202931">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3A2EF9D" w14:textId="77777777" w:rsidR="00202931" w:rsidRPr="0004033E" w:rsidRDefault="00202931" w:rsidP="00202931">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0CCF36CD" w14:textId="77777777" w:rsidR="00202931" w:rsidRPr="0004033E" w:rsidRDefault="00202931" w:rsidP="0020293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04760502" w14:textId="77777777" w:rsidR="00202931" w:rsidRPr="0004033E" w:rsidRDefault="00202931" w:rsidP="00202931">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3EAAC97C" w14:textId="77777777" w:rsidR="00202931" w:rsidRPr="0004033E" w:rsidRDefault="00202931" w:rsidP="00202931">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390076E2" w14:textId="77777777" w:rsidR="00202931" w:rsidRDefault="00202931" w:rsidP="00202931">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1DD97F6" w14:textId="77777777" w:rsidR="00202931" w:rsidRPr="0004033E" w:rsidRDefault="00202931" w:rsidP="00202931">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D1BACBC" w14:textId="77777777" w:rsidR="00202931" w:rsidRPr="0004033E" w:rsidRDefault="00202931" w:rsidP="00202931">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79BE5F24" w14:textId="77777777" w:rsidR="00202931" w:rsidRPr="0004033E" w:rsidRDefault="00202931" w:rsidP="0020293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202931" w:rsidRPr="0004033E" w14:paraId="59225CC5" w14:textId="77777777" w:rsidTr="00CD4F6E">
        <w:tc>
          <w:tcPr>
            <w:tcW w:w="544" w:type="dxa"/>
          </w:tcPr>
          <w:p w14:paraId="1754E6C9" w14:textId="77777777" w:rsidR="00202931" w:rsidRPr="0004033E" w:rsidRDefault="00202931" w:rsidP="002454F3">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2F26667E" w14:textId="77777777" w:rsidR="00202931" w:rsidRPr="0004033E" w:rsidRDefault="00202931" w:rsidP="002454F3">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6F36AF76" w14:textId="77777777" w:rsidR="00202931" w:rsidRPr="0004033E" w:rsidRDefault="00202931" w:rsidP="002454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F62AD8" w14:textId="77777777" w:rsidR="00202931" w:rsidRPr="0004033E" w:rsidRDefault="00202931" w:rsidP="002454F3">
            <w:pPr>
              <w:ind w:firstLine="27"/>
              <w:rPr>
                <w:rFonts w:hAnsi="Times New Roman" w:cs="Times New Roman"/>
                <w:color w:val="000000"/>
                <w:sz w:val="24"/>
                <w:szCs w:val="24"/>
              </w:rPr>
            </w:pPr>
            <w:r w:rsidRPr="0004033E">
              <w:rPr>
                <w:rFonts w:hAnsi="Times New Roman" w:cs="Times New Roman"/>
                <w:color w:val="000000"/>
                <w:sz w:val="24"/>
                <w:szCs w:val="24"/>
              </w:rPr>
              <w:t>□ NE</w:t>
            </w:r>
          </w:p>
          <w:p w14:paraId="41D66661" w14:textId="77777777" w:rsidR="00202931" w:rsidRPr="0004033E" w:rsidRDefault="00202931" w:rsidP="002454F3">
            <w:pPr>
              <w:ind w:firstLine="27"/>
              <w:rPr>
                <w:rFonts w:hAnsi="Times New Roman" w:cs="Times New Roman"/>
                <w:color w:val="000000"/>
                <w:sz w:val="24"/>
                <w:szCs w:val="24"/>
              </w:rPr>
            </w:pPr>
          </w:p>
        </w:tc>
      </w:tr>
      <w:tr w:rsidR="00202931" w:rsidRPr="0004033E" w14:paraId="407CE957" w14:textId="77777777" w:rsidTr="00CD4F6E">
        <w:tc>
          <w:tcPr>
            <w:tcW w:w="544" w:type="dxa"/>
          </w:tcPr>
          <w:p w14:paraId="164DE0FD" w14:textId="77777777" w:rsidR="00202931" w:rsidRPr="0004033E" w:rsidRDefault="00202931" w:rsidP="002454F3">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44BD0135" w14:textId="77777777" w:rsidR="00202931" w:rsidRPr="0004033E" w:rsidRDefault="00202931" w:rsidP="002454F3">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21E42A0B" w14:textId="77777777" w:rsidR="00202931" w:rsidRPr="0004033E" w:rsidRDefault="00202931" w:rsidP="002454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92DAF07" w14:textId="77777777" w:rsidR="00202931" w:rsidRPr="0004033E" w:rsidRDefault="00202931" w:rsidP="002454F3">
            <w:pPr>
              <w:ind w:firstLine="27"/>
              <w:rPr>
                <w:rFonts w:hAnsi="Times New Roman" w:cs="Times New Roman"/>
                <w:color w:val="000000"/>
                <w:sz w:val="24"/>
                <w:szCs w:val="24"/>
              </w:rPr>
            </w:pPr>
            <w:r w:rsidRPr="0004033E">
              <w:rPr>
                <w:rFonts w:hAnsi="Times New Roman" w:cs="Times New Roman"/>
                <w:color w:val="000000"/>
                <w:sz w:val="24"/>
                <w:szCs w:val="24"/>
              </w:rPr>
              <w:t>□ NE</w:t>
            </w:r>
          </w:p>
          <w:p w14:paraId="78A080DF" w14:textId="77777777" w:rsidR="00202931" w:rsidRPr="0004033E" w:rsidRDefault="00202931" w:rsidP="002454F3">
            <w:pPr>
              <w:ind w:firstLine="27"/>
              <w:rPr>
                <w:rFonts w:hAnsi="Times New Roman" w:cs="Times New Roman"/>
                <w:color w:val="000000"/>
                <w:sz w:val="24"/>
                <w:szCs w:val="24"/>
              </w:rPr>
            </w:pPr>
          </w:p>
        </w:tc>
      </w:tr>
      <w:tr w:rsidR="00202931" w:rsidRPr="0004033E" w14:paraId="1F6820DF" w14:textId="77777777" w:rsidTr="00CD4F6E">
        <w:tc>
          <w:tcPr>
            <w:tcW w:w="544" w:type="dxa"/>
          </w:tcPr>
          <w:p w14:paraId="1310920A" w14:textId="77777777" w:rsidR="00202931" w:rsidRPr="0004033E" w:rsidRDefault="00202931" w:rsidP="002454F3">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7DBF3E87" w14:textId="77777777" w:rsidR="00202931" w:rsidRPr="0004033E" w:rsidRDefault="00202931" w:rsidP="002454F3">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2CCECA63" w14:textId="77777777" w:rsidR="00202931" w:rsidRPr="0004033E" w:rsidRDefault="00202931" w:rsidP="002454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4370FDC" w14:textId="77777777" w:rsidR="00202931" w:rsidRPr="0004033E" w:rsidRDefault="00202931" w:rsidP="002454F3">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202931" w:rsidRPr="0004033E" w14:paraId="4CF445B5" w14:textId="77777777" w:rsidTr="00CD4F6E">
        <w:tc>
          <w:tcPr>
            <w:tcW w:w="544" w:type="dxa"/>
          </w:tcPr>
          <w:p w14:paraId="78C1DC75" w14:textId="77777777" w:rsidR="00202931" w:rsidRPr="0004033E" w:rsidRDefault="00202931" w:rsidP="002454F3">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0335F5A" w14:textId="77777777" w:rsidR="00202931" w:rsidRPr="0004033E" w:rsidRDefault="00202931" w:rsidP="002454F3">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lastRenderedPageBreak/>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0DDDDA70" w14:textId="77777777" w:rsidR="00202931" w:rsidRPr="0004033E" w:rsidRDefault="00202931" w:rsidP="002454F3">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311ACE4" w14:textId="77777777" w:rsidR="00202931" w:rsidRPr="0004033E" w:rsidRDefault="00202931" w:rsidP="002454F3">
            <w:pPr>
              <w:ind w:firstLine="27"/>
              <w:rPr>
                <w:rFonts w:hAnsi="Times New Roman" w:cs="Times New Roman"/>
                <w:color w:val="000000"/>
                <w:sz w:val="24"/>
                <w:szCs w:val="24"/>
              </w:rPr>
            </w:pPr>
            <w:r w:rsidRPr="0004033E">
              <w:rPr>
                <w:rFonts w:hAnsi="Times New Roman" w:cs="Times New Roman"/>
                <w:color w:val="000000"/>
                <w:sz w:val="24"/>
                <w:szCs w:val="24"/>
              </w:rPr>
              <w:t>□ NE</w:t>
            </w:r>
          </w:p>
          <w:p w14:paraId="28227521" w14:textId="77777777" w:rsidR="00202931" w:rsidRPr="0004033E" w:rsidRDefault="00202931" w:rsidP="002454F3">
            <w:pPr>
              <w:ind w:firstLine="27"/>
              <w:rPr>
                <w:rFonts w:hAnsi="Times New Roman" w:cs="Times New Roman"/>
                <w:color w:val="000000"/>
                <w:sz w:val="24"/>
                <w:szCs w:val="24"/>
              </w:rPr>
            </w:pPr>
          </w:p>
        </w:tc>
      </w:tr>
      <w:tr w:rsidR="00202931" w:rsidRPr="0004033E" w14:paraId="5B8B7A46" w14:textId="77777777" w:rsidTr="00CD4F6E">
        <w:tc>
          <w:tcPr>
            <w:tcW w:w="544" w:type="dxa"/>
          </w:tcPr>
          <w:p w14:paraId="52231EF9" w14:textId="77777777" w:rsidR="00202931" w:rsidRPr="0004033E" w:rsidRDefault="00202931" w:rsidP="002454F3">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7681" w:type="dxa"/>
          </w:tcPr>
          <w:p w14:paraId="286817B7" w14:textId="77777777" w:rsidR="00202931" w:rsidRPr="0004033E" w:rsidRDefault="00202931" w:rsidP="002454F3">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3C62987A" w14:textId="77777777" w:rsidR="00202931" w:rsidRPr="0004033E" w:rsidRDefault="00202931" w:rsidP="002454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8067B9" w14:textId="77777777" w:rsidR="00202931" w:rsidRPr="0004033E" w:rsidRDefault="00202931" w:rsidP="002454F3">
            <w:pPr>
              <w:ind w:firstLine="27"/>
              <w:rPr>
                <w:rFonts w:hAnsi="Times New Roman" w:cs="Times New Roman"/>
                <w:color w:val="000000"/>
                <w:sz w:val="24"/>
                <w:szCs w:val="24"/>
              </w:rPr>
            </w:pPr>
            <w:r w:rsidRPr="0004033E">
              <w:rPr>
                <w:rFonts w:hAnsi="Times New Roman" w:cs="Times New Roman"/>
                <w:color w:val="000000"/>
                <w:sz w:val="24"/>
                <w:szCs w:val="24"/>
              </w:rPr>
              <w:t>□ NE</w:t>
            </w:r>
          </w:p>
          <w:p w14:paraId="3217F129" w14:textId="77777777" w:rsidR="00202931" w:rsidRPr="0004033E" w:rsidRDefault="00202931" w:rsidP="002454F3">
            <w:pPr>
              <w:ind w:firstLine="27"/>
              <w:rPr>
                <w:rFonts w:hAnsi="Times New Roman" w:cs="Times New Roman"/>
                <w:color w:val="000000"/>
                <w:sz w:val="24"/>
                <w:szCs w:val="24"/>
              </w:rPr>
            </w:pPr>
          </w:p>
        </w:tc>
      </w:tr>
      <w:tr w:rsidR="00202931" w:rsidRPr="0004033E" w14:paraId="60C589B1" w14:textId="77777777" w:rsidTr="00CD4F6E">
        <w:tc>
          <w:tcPr>
            <w:tcW w:w="544" w:type="dxa"/>
          </w:tcPr>
          <w:p w14:paraId="10DEBB1B" w14:textId="77777777" w:rsidR="00202931" w:rsidRPr="0004033E" w:rsidRDefault="00202931" w:rsidP="002454F3">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4BBCAEF5" w14:textId="77777777" w:rsidR="00202931" w:rsidRPr="0004033E" w:rsidRDefault="00202931" w:rsidP="002454F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04" w:type="dxa"/>
          </w:tcPr>
          <w:p w14:paraId="2090D708" w14:textId="77777777" w:rsidR="00202931" w:rsidRPr="00C22E7A" w:rsidRDefault="00202931" w:rsidP="002454F3">
            <w:pPr>
              <w:ind w:firstLine="27"/>
              <w:rPr>
                <w:rFonts w:hAnsi="Times New Roman" w:cs="Times New Roman"/>
                <w:color w:val="000000"/>
                <w:sz w:val="24"/>
                <w:szCs w:val="24"/>
              </w:rPr>
            </w:pPr>
            <w:r w:rsidRPr="00C22E7A">
              <w:rPr>
                <w:rFonts w:hAnsi="Times New Roman" w:cs="Times New Roman"/>
                <w:color w:val="000000"/>
                <w:sz w:val="24"/>
                <w:szCs w:val="24"/>
              </w:rPr>
              <w:t>□TAIP</w:t>
            </w:r>
          </w:p>
          <w:p w14:paraId="6F960234" w14:textId="77777777" w:rsidR="00202931" w:rsidRPr="00C22E7A" w:rsidRDefault="00202931" w:rsidP="002454F3">
            <w:pPr>
              <w:ind w:firstLine="27"/>
              <w:rPr>
                <w:rFonts w:hAnsi="Times New Roman" w:cs="Times New Roman"/>
                <w:color w:val="000000"/>
                <w:sz w:val="24"/>
                <w:szCs w:val="24"/>
              </w:rPr>
            </w:pPr>
            <w:r w:rsidRPr="00C22E7A">
              <w:rPr>
                <w:rFonts w:hAnsi="Times New Roman" w:cs="Times New Roman"/>
                <w:color w:val="000000"/>
                <w:sz w:val="24"/>
                <w:szCs w:val="24"/>
              </w:rPr>
              <w:t>□ NE</w:t>
            </w:r>
          </w:p>
          <w:p w14:paraId="68DF7CD9" w14:textId="77777777" w:rsidR="00202931" w:rsidRDefault="00202931" w:rsidP="002454F3">
            <w:pPr>
              <w:ind w:firstLine="27"/>
              <w:rPr>
                <w:rFonts w:hAnsi="Times New Roman" w:cs="Times New Roman"/>
                <w:color w:val="000000"/>
                <w:sz w:val="24"/>
                <w:szCs w:val="24"/>
              </w:rPr>
            </w:pPr>
          </w:p>
        </w:tc>
      </w:tr>
    </w:tbl>
    <w:p w14:paraId="1540249E" w14:textId="77777777" w:rsidR="00202931" w:rsidRPr="0004033E" w:rsidRDefault="00202931" w:rsidP="00202931">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8C988A7" w14:textId="77777777" w:rsidR="00202931" w:rsidRDefault="00202931" w:rsidP="00202931">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468C64E8" w14:textId="77777777" w:rsidR="00202931" w:rsidRPr="0004033E" w:rsidRDefault="00202931" w:rsidP="00202931">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1307E3E3" w14:textId="77777777" w:rsidR="00202931" w:rsidRPr="0004033E" w:rsidRDefault="00202931" w:rsidP="00202931">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30BE3982" w14:textId="77777777" w:rsidR="00202931" w:rsidRDefault="00202931" w:rsidP="00202931">
      <w:pPr>
        <w:shd w:val="clear" w:color="auto" w:fill="FFFFFF"/>
        <w:suppressAutoHyphens/>
        <w:jc w:val="center"/>
        <w:rPr>
          <w:b/>
          <w:sz w:val="20"/>
        </w:rPr>
      </w:pPr>
    </w:p>
    <w:p w14:paraId="3045FC24" w14:textId="77777777" w:rsidR="00C22E7A" w:rsidRDefault="00C22E7A" w:rsidP="00202931">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59184013" w14:textId="718EFCD4" w:rsidR="00C22E7A" w:rsidRDefault="00C22E7A" w:rsidP="00AF62FC">
      <w:pPr>
        <w:shd w:val="clear" w:color="auto" w:fill="FFFFFF"/>
        <w:suppressAutoHyphens/>
        <w:ind w:firstLine="0"/>
        <w:rPr>
          <w:b/>
          <w:sz w:val="20"/>
        </w:rPr>
      </w:pPr>
    </w:p>
    <w:p w14:paraId="25CA7B8C" w14:textId="77777777" w:rsidR="00C22E7A" w:rsidRDefault="00C22E7A" w:rsidP="009D6094">
      <w:pPr>
        <w:shd w:val="clear" w:color="auto" w:fill="FFFFFF"/>
        <w:suppressAutoHyphens/>
        <w:ind w:firstLine="0"/>
        <w:rPr>
          <w:b/>
          <w:sz w:val="20"/>
        </w:rPr>
      </w:pPr>
    </w:p>
    <w:p w14:paraId="629A0F83" w14:textId="54416089" w:rsidR="004C2687" w:rsidRDefault="004C2687" w:rsidP="00CD4F6E">
      <w:pPr>
        <w:tabs>
          <w:tab w:val="left" w:pos="5103"/>
        </w:tabs>
        <w:suppressAutoHyphens/>
        <w:ind w:right="1183" w:firstLine="0"/>
        <w:textAlignment w:val="baseline"/>
        <w:rPr>
          <w:b/>
          <w:sz w:val="20"/>
        </w:rPr>
      </w:pPr>
    </w:p>
    <w:p w14:paraId="02698C41" w14:textId="361627FA" w:rsidR="00B874B0" w:rsidRPr="00B874B0" w:rsidRDefault="00B874B0" w:rsidP="00B874B0">
      <w:pPr>
        <w:tabs>
          <w:tab w:val="left" w:pos="5103"/>
        </w:tabs>
        <w:suppressAutoHyphens/>
        <w:jc w:val="right"/>
        <w:textAlignment w:val="baseline"/>
        <w:rPr>
          <w:rFonts w:ascii="Times New Roman" w:eastAsia="Times New Roman" w:hAnsi="Times New Roman" w:cs="Times New Roman"/>
          <w:sz w:val="24"/>
          <w:szCs w:val="24"/>
        </w:rPr>
      </w:pPr>
      <w:r w:rsidRPr="00B874B0">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8</w:t>
      </w:r>
      <w:r w:rsidRPr="00B874B0">
        <w:rPr>
          <w:rFonts w:ascii="Times New Roman" w:eastAsia="Times New Roman" w:hAnsi="Times New Roman" w:cs="Times New Roman"/>
          <w:sz w:val="24"/>
          <w:szCs w:val="24"/>
        </w:rPr>
        <w:t xml:space="preserve"> priedas</w:t>
      </w:r>
    </w:p>
    <w:p w14:paraId="26365722" w14:textId="77777777" w:rsidR="00B874B0" w:rsidRPr="00B874B0" w:rsidRDefault="00B874B0" w:rsidP="00B874B0">
      <w:pPr>
        <w:widowControl w:val="0"/>
        <w:tabs>
          <w:tab w:val="right" w:leader="underscore" w:pos="9071"/>
        </w:tabs>
        <w:suppressAutoHyphens/>
        <w:textAlignment w:val="baseline"/>
        <w:rPr>
          <w:rFonts w:ascii="Times New Roman" w:eastAsia="Calibri" w:hAnsi="Times New Roman" w:cs="Times New Roman"/>
          <w:sz w:val="24"/>
          <w:szCs w:val="24"/>
        </w:rPr>
      </w:pPr>
    </w:p>
    <w:p w14:paraId="0DB96BB4" w14:textId="77777777" w:rsidR="00B874B0" w:rsidRPr="00B874B0" w:rsidRDefault="00B874B0" w:rsidP="00B874B0">
      <w:pPr>
        <w:widowControl w:val="0"/>
        <w:tabs>
          <w:tab w:val="right" w:leader="underscore" w:pos="9071"/>
        </w:tabs>
        <w:suppressAutoHyphens/>
        <w:textAlignment w:val="baseline"/>
        <w:rPr>
          <w:rFonts w:ascii="Times New Roman" w:eastAsia="Calibri" w:hAnsi="Times New Roman" w:cs="Times New Roman"/>
          <w:sz w:val="24"/>
          <w:szCs w:val="24"/>
        </w:rPr>
      </w:pPr>
      <w:r w:rsidRPr="00B874B0">
        <w:rPr>
          <w:rFonts w:ascii="Times New Roman" w:eastAsia="Calibri" w:hAnsi="Times New Roman" w:cs="Times New Roman"/>
          <w:sz w:val="24"/>
          <w:szCs w:val="24"/>
        </w:rPr>
        <w:tab/>
      </w:r>
    </w:p>
    <w:p w14:paraId="1D659349" w14:textId="77777777" w:rsidR="00B874B0" w:rsidRPr="00B874B0" w:rsidRDefault="00B874B0" w:rsidP="00B874B0">
      <w:pPr>
        <w:shd w:val="clear" w:color="auto" w:fill="FFFFFF"/>
        <w:suppressAutoHyphens/>
        <w:ind w:right="-178"/>
        <w:jc w:val="center"/>
        <w:rPr>
          <w:rFonts w:ascii="Times New Roman" w:eastAsia="Times New Roman" w:hAnsi="Times New Roman" w:cs="Times New Roman"/>
          <w:sz w:val="20"/>
          <w:szCs w:val="20"/>
        </w:rPr>
      </w:pPr>
      <w:r w:rsidRPr="00B874B0">
        <w:rPr>
          <w:rFonts w:ascii="Times New Roman" w:eastAsia="Times New Roman" w:hAnsi="Times New Roman" w:cs="Times New Roman"/>
          <w:sz w:val="20"/>
          <w:szCs w:val="20"/>
        </w:rPr>
        <w:t>(</w:t>
      </w:r>
      <w:r w:rsidRPr="00B874B0">
        <w:rPr>
          <w:rFonts w:ascii="Times New Roman" w:eastAsia="Times New Roman" w:hAnsi="Times New Roman" w:cs="Times New Roman"/>
          <w:i/>
          <w:iCs/>
          <w:sz w:val="20"/>
          <w:szCs w:val="20"/>
        </w:rPr>
        <w:t>tiekėjo pavadinimas</w:t>
      </w:r>
      <w:r w:rsidRPr="00B874B0">
        <w:rPr>
          <w:rFonts w:ascii="Times New Roman" w:eastAsia="Times New Roman" w:hAnsi="Times New Roman" w:cs="Times New Roman"/>
          <w:sz w:val="20"/>
          <w:szCs w:val="20"/>
        </w:rPr>
        <w:t>)</w:t>
      </w:r>
    </w:p>
    <w:p w14:paraId="5CD02884" w14:textId="77777777" w:rsidR="00B874B0" w:rsidRPr="00B874B0" w:rsidRDefault="00B874B0" w:rsidP="00B874B0">
      <w:pPr>
        <w:widowControl w:val="0"/>
        <w:tabs>
          <w:tab w:val="right" w:leader="underscore" w:pos="9071"/>
        </w:tabs>
        <w:suppressAutoHyphens/>
        <w:textAlignment w:val="baseline"/>
        <w:rPr>
          <w:rFonts w:ascii="Times New Roman" w:eastAsia="Calibri" w:hAnsi="Times New Roman" w:cs="Times New Roman"/>
          <w:sz w:val="20"/>
          <w:szCs w:val="20"/>
        </w:rPr>
      </w:pPr>
      <w:r w:rsidRPr="00B874B0">
        <w:rPr>
          <w:rFonts w:ascii="Times New Roman" w:eastAsia="Calibri" w:hAnsi="Times New Roman" w:cs="Times New Roman"/>
          <w:sz w:val="20"/>
          <w:szCs w:val="20"/>
        </w:rPr>
        <w:tab/>
      </w:r>
    </w:p>
    <w:p w14:paraId="38AF375B" w14:textId="77777777" w:rsidR="00B874B0" w:rsidRPr="00B874B0" w:rsidRDefault="00B874B0" w:rsidP="00B874B0">
      <w:pPr>
        <w:suppressAutoHyphens/>
        <w:jc w:val="center"/>
        <w:textAlignment w:val="baseline"/>
        <w:rPr>
          <w:rFonts w:ascii="Times New Roman" w:eastAsia="Times New Roman" w:hAnsi="Times New Roman" w:cs="Times New Roman"/>
          <w:sz w:val="20"/>
          <w:szCs w:val="20"/>
        </w:rPr>
      </w:pPr>
      <w:r w:rsidRPr="00B874B0">
        <w:rPr>
          <w:rFonts w:ascii="Times New Roman" w:eastAsia="Calibri" w:hAnsi="Times New Roman" w:cs="Times New Roman"/>
          <w:iCs/>
          <w:sz w:val="20"/>
          <w:szCs w:val="20"/>
        </w:rPr>
        <w:t>(</w:t>
      </w:r>
      <w:r w:rsidRPr="00B874B0">
        <w:rPr>
          <w:rFonts w:ascii="Times New Roman" w:eastAsia="Calibri" w:hAnsi="Times New Roman" w:cs="Times New Roman"/>
          <w:i/>
          <w:sz w:val="20"/>
          <w:szCs w:val="20"/>
        </w:rPr>
        <w:t>adresatas (perkančiosios organizacijos / perkančiojo subjekto pavadinimas</w:t>
      </w:r>
      <w:r w:rsidRPr="00B874B0">
        <w:rPr>
          <w:rFonts w:ascii="Times New Roman" w:eastAsia="Calibri" w:hAnsi="Times New Roman" w:cs="Times New Roman"/>
          <w:iCs/>
          <w:sz w:val="20"/>
          <w:szCs w:val="20"/>
        </w:rPr>
        <w:t>)</w:t>
      </w:r>
    </w:p>
    <w:p w14:paraId="34EB6B03" w14:textId="77777777" w:rsidR="00B874B0" w:rsidRPr="00B874B0" w:rsidRDefault="00B874B0" w:rsidP="00B874B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6751A78" w14:textId="77777777" w:rsidR="00B874B0" w:rsidRPr="00B874B0" w:rsidRDefault="00B874B0" w:rsidP="00B874B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B874B0">
        <w:rPr>
          <w:rFonts w:ascii="Times New Roman" w:eastAsia="Calibri" w:hAnsi="Times New Roman" w:cs="Times New Roman"/>
          <w:b/>
          <w:bCs/>
          <w:sz w:val="24"/>
          <w:szCs w:val="24"/>
        </w:rPr>
        <w:t>ATITIKTIES DEKLARACIJA DĖL REIKALAVIMŲ, SUSIJUSIŲ SU NACIONALINIU SAUGUMU</w:t>
      </w:r>
    </w:p>
    <w:p w14:paraId="15855945" w14:textId="77777777" w:rsidR="00B874B0" w:rsidRPr="00B874B0" w:rsidRDefault="00B874B0" w:rsidP="00B874B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7BE6038" w14:textId="77777777" w:rsidR="00B874B0" w:rsidRPr="00B874B0" w:rsidRDefault="00B874B0" w:rsidP="00B874B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874B0">
        <w:rPr>
          <w:rFonts w:ascii="Times New Roman" w:eastAsia="Calibri" w:hAnsi="Times New Roman" w:cs="Times New Roman"/>
          <w:sz w:val="24"/>
          <w:szCs w:val="24"/>
        </w:rPr>
        <w:t>20__ m._____________ d. Nr. ______</w:t>
      </w:r>
    </w:p>
    <w:p w14:paraId="1D7E0802" w14:textId="77777777" w:rsidR="00B874B0" w:rsidRPr="00B874B0" w:rsidRDefault="00B874B0" w:rsidP="00B874B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874B0">
        <w:rPr>
          <w:rFonts w:ascii="Times New Roman" w:eastAsia="Calibri" w:hAnsi="Times New Roman" w:cs="Times New Roman"/>
          <w:sz w:val="24"/>
          <w:szCs w:val="24"/>
        </w:rPr>
        <w:t>__________________________</w:t>
      </w:r>
    </w:p>
    <w:p w14:paraId="0705E908" w14:textId="77777777" w:rsidR="00B874B0" w:rsidRPr="00B874B0" w:rsidRDefault="00B874B0" w:rsidP="00B874B0">
      <w:pPr>
        <w:widowControl w:val="0"/>
        <w:tabs>
          <w:tab w:val="right" w:leader="underscore" w:pos="9071"/>
        </w:tabs>
        <w:suppressAutoHyphens/>
        <w:jc w:val="center"/>
        <w:textAlignment w:val="baseline"/>
        <w:rPr>
          <w:rFonts w:ascii="Times New Roman" w:eastAsia="Times New Roman" w:hAnsi="Times New Roman" w:cs="Times New Roman"/>
          <w:sz w:val="20"/>
          <w:szCs w:val="20"/>
        </w:rPr>
      </w:pPr>
      <w:r w:rsidRPr="00B874B0">
        <w:rPr>
          <w:rFonts w:ascii="Times New Roman" w:eastAsia="Calibri" w:hAnsi="Times New Roman" w:cs="Times New Roman"/>
          <w:i/>
          <w:iCs/>
          <w:sz w:val="20"/>
          <w:szCs w:val="20"/>
        </w:rPr>
        <w:t>(Sudarymo vieta)</w:t>
      </w:r>
    </w:p>
    <w:p w14:paraId="08C98325" w14:textId="77777777" w:rsidR="00B874B0" w:rsidRPr="00B874B0" w:rsidRDefault="00B874B0" w:rsidP="00B874B0">
      <w:pPr>
        <w:spacing w:line="240" w:lineRule="auto"/>
        <w:ind w:firstLine="567"/>
        <w:rPr>
          <w:rFonts w:ascii="Times New Roman" w:eastAsia="Times New Roman" w:hAnsi="Times New Roman" w:cs="Times New Roman"/>
          <w:color w:val="000000"/>
          <w:sz w:val="24"/>
          <w:szCs w:val="24"/>
        </w:rPr>
      </w:pPr>
      <w:r w:rsidRPr="00B874B0">
        <w:rPr>
          <w:rFonts w:ascii="Times New Roman" w:eastAsia="Times New Roman" w:hAnsi="Times New Roman" w:cs="Times New Roman"/>
          <w:color w:val="000000"/>
          <w:sz w:val="24"/>
          <w:szCs w:val="24"/>
        </w:rPr>
        <w:t>Aš, __________________________________________________________________________,</w:t>
      </w:r>
    </w:p>
    <w:p w14:paraId="35B8CE80" w14:textId="77777777" w:rsidR="00B874B0" w:rsidRPr="00B874B0" w:rsidRDefault="00B874B0" w:rsidP="00B874B0">
      <w:pPr>
        <w:spacing w:line="240" w:lineRule="auto"/>
        <w:ind w:left="960" w:firstLine="318"/>
        <w:rPr>
          <w:rFonts w:ascii="Times New Roman" w:eastAsia="Times New Roman" w:hAnsi="Times New Roman" w:cs="Times New Roman"/>
          <w:color w:val="000000"/>
          <w:sz w:val="20"/>
          <w:szCs w:val="20"/>
        </w:rPr>
      </w:pPr>
      <w:r w:rsidRPr="00B874B0">
        <w:rPr>
          <w:rFonts w:ascii="Times New Roman" w:eastAsia="Times New Roman" w:hAnsi="Times New Roman" w:cs="Times New Roman"/>
          <w:i/>
          <w:iCs/>
          <w:color w:val="000000"/>
          <w:sz w:val="20"/>
          <w:szCs w:val="20"/>
        </w:rPr>
        <w:t>(tiekėjo vadovo ar jo įgalioto asmens pareigų pavadinimas, vardas ir pavardė)</w:t>
      </w:r>
    </w:p>
    <w:p w14:paraId="0DD6D6D9" w14:textId="77777777" w:rsidR="00B874B0" w:rsidRPr="00B874B0" w:rsidRDefault="00B874B0" w:rsidP="00B874B0">
      <w:pPr>
        <w:spacing w:line="240" w:lineRule="auto"/>
        <w:ind w:firstLine="0"/>
        <w:rPr>
          <w:rFonts w:ascii="Times New Roman" w:eastAsia="Times New Roman" w:hAnsi="Times New Roman" w:cs="Times New Roman"/>
          <w:color w:val="000000"/>
          <w:sz w:val="24"/>
          <w:szCs w:val="24"/>
        </w:rPr>
      </w:pPr>
      <w:r w:rsidRPr="00B874B0">
        <w:rPr>
          <w:rFonts w:ascii="Times New Roman" w:eastAsia="Times New Roman" w:hAnsi="Times New Roman" w:cs="Times New Roman"/>
          <w:color w:val="000000"/>
          <w:sz w:val="24"/>
          <w:szCs w:val="24"/>
        </w:rPr>
        <w:t>patvirtinu, kad mano vadovaujamas (-a) (atstovaujamas (-a))_________________________________,</w:t>
      </w:r>
    </w:p>
    <w:p w14:paraId="05FD0E37" w14:textId="77777777" w:rsidR="00B874B0" w:rsidRPr="00B874B0" w:rsidRDefault="00B874B0" w:rsidP="00B874B0">
      <w:pPr>
        <w:spacing w:line="240" w:lineRule="auto"/>
        <w:ind w:left="5640" w:firstLine="742"/>
        <w:rPr>
          <w:rFonts w:ascii="Times New Roman" w:eastAsia="Times New Roman" w:hAnsi="Times New Roman" w:cs="Times New Roman"/>
          <w:color w:val="000000"/>
          <w:sz w:val="20"/>
          <w:szCs w:val="20"/>
        </w:rPr>
      </w:pPr>
      <w:r w:rsidRPr="00B874B0">
        <w:rPr>
          <w:rFonts w:ascii="Times New Roman" w:eastAsia="Times New Roman" w:hAnsi="Times New Roman" w:cs="Times New Roman"/>
          <w:i/>
          <w:iCs/>
          <w:color w:val="000000"/>
          <w:sz w:val="20"/>
          <w:szCs w:val="20"/>
        </w:rPr>
        <w:t xml:space="preserve">(tiekėjo pavadinimas)    </w:t>
      </w:r>
    </w:p>
    <w:p w14:paraId="5816FD1D" w14:textId="77777777" w:rsidR="00B874B0" w:rsidRPr="00B874B0" w:rsidRDefault="00B874B0" w:rsidP="00B874B0">
      <w:pPr>
        <w:spacing w:line="240" w:lineRule="auto"/>
        <w:ind w:firstLine="0"/>
        <w:rPr>
          <w:rFonts w:ascii="Times New Roman" w:eastAsia="Times New Roman" w:hAnsi="Times New Roman" w:cs="Times New Roman"/>
          <w:color w:val="000000"/>
          <w:sz w:val="24"/>
          <w:szCs w:val="24"/>
          <w:u w:val="single"/>
        </w:rPr>
      </w:pPr>
      <w:r w:rsidRPr="00B874B0">
        <w:rPr>
          <w:rFonts w:ascii="Times New Roman" w:eastAsia="Times New Roman" w:hAnsi="Times New Roman" w:cs="Times New Roman"/>
          <w:color w:val="000000"/>
          <w:sz w:val="24"/>
          <w:szCs w:val="24"/>
        </w:rPr>
        <w:t>dalyvaujantis (-i) ____________________________________________________________________</w:t>
      </w:r>
    </w:p>
    <w:p w14:paraId="04F93707" w14:textId="77777777" w:rsidR="00B874B0" w:rsidRPr="00B874B0" w:rsidRDefault="00B874B0" w:rsidP="00B874B0">
      <w:pPr>
        <w:spacing w:line="240" w:lineRule="auto"/>
        <w:ind w:left="2040" w:firstLine="371"/>
        <w:rPr>
          <w:rFonts w:ascii="Times New Roman" w:eastAsia="Times New Roman" w:hAnsi="Times New Roman" w:cs="Times New Roman"/>
          <w:color w:val="000000"/>
          <w:sz w:val="20"/>
          <w:szCs w:val="20"/>
        </w:rPr>
      </w:pPr>
      <w:r w:rsidRPr="00B874B0">
        <w:rPr>
          <w:rFonts w:ascii="Times New Roman" w:eastAsia="Times New Roman" w:hAnsi="Times New Roman" w:cs="Times New Roman"/>
          <w:i/>
          <w:iCs/>
          <w:color w:val="000000"/>
          <w:sz w:val="20"/>
          <w:szCs w:val="20"/>
        </w:rPr>
        <w:t>(perkančiosios organizacijos / perkančiojo subjekto pavadinimas)</w:t>
      </w:r>
    </w:p>
    <w:p w14:paraId="67C0B3D3" w14:textId="77777777" w:rsidR="00B874B0" w:rsidRPr="00B874B0" w:rsidRDefault="00B874B0" w:rsidP="00B874B0">
      <w:pPr>
        <w:spacing w:line="240" w:lineRule="auto"/>
        <w:ind w:firstLine="0"/>
        <w:rPr>
          <w:rFonts w:ascii="Times New Roman" w:eastAsia="Times New Roman" w:hAnsi="Times New Roman" w:cs="Times New Roman"/>
          <w:color w:val="000000"/>
          <w:sz w:val="24"/>
          <w:szCs w:val="24"/>
        </w:rPr>
      </w:pPr>
      <w:r w:rsidRPr="00B874B0">
        <w:rPr>
          <w:rFonts w:ascii="Times New Roman" w:eastAsia="Times New Roman" w:hAnsi="Times New Roman" w:cs="Times New Roman"/>
          <w:color w:val="000000"/>
          <w:sz w:val="24"/>
          <w:szCs w:val="24"/>
        </w:rPr>
        <w:t xml:space="preserve">vykdomame  _______________________________________________________________________, </w:t>
      </w:r>
    </w:p>
    <w:p w14:paraId="66BF8CE7" w14:textId="77777777" w:rsidR="00B874B0" w:rsidRPr="00B874B0" w:rsidRDefault="00B874B0" w:rsidP="00B874B0">
      <w:pPr>
        <w:spacing w:line="240" w:lineRule="auto"/>
        <w:ind w:left="720" w:firstLine="720"/>
        <w:rPr>
          <w:rFonts w:ascii="Times New Roman" w:eastAsia="Times New Roman" w:hAnsi="Times New Roman" w:cs="Times New Roman"/>
          <w:color w:val="000000"/>
          <w:sz w:val="20"/>
          <w:szCs w:val="20"/>
        </w:rPr>
      </w:pPr>
      <w:r w:rsidRPr="00B874B0">
        <w:rPr>
          <w:rFonts w:ascii="Times New Roman" w:eastAsia="Times New Roman" w:hAnsi="Times New Roman" w:cs="Times New Roman"/>
          <w:i/>
          <w:iCs/>
          <w:color w:val="000000"/>
          <w:sz w:val="20"/>
          <w:szCs w:val="20"/>
        </w:rPr>
        <w:t>(pirkimo objekto pavadinimas, pirkimo numeris, pirkimo paskelbimo CVP IS data</w:t>
      </w:r>
      <w:r w:rsidRPr="00B874B0">
        <w:rPr>
          <w:rFonts w:ascii="Times New Roman" w:eastAsia="Times New Roman" w:hAnsi="Times New Roman" w:cs="Times New Roman"/>
          <w:color w:val="000000"/>
          <w:sz w:val="20"/>
          <w:szCs w:val="20"/>
        </w:rPr>
        <w:t>)</w:t>
      </w:r>
    </w:p>
    <w:p w14:paraId="5D8D5F4B" w14:textId="77777777" w:rsidR="00B874B0" w:rsidRPr="00B874B0" w:rsidRDefault="00B874B0" w:rsidP="00B874B0">
      <w:pPr>
        <w:spacing w:line="240" w:lineRule="auto"/>
        <w:rPr>
          <w:rFonts w:ascii="Times New Roman" w:eastAsia="Times New Roman" w:hAnsi="Times New Roman" w:cs="Times New Roman"/>
          <w:color w:val="000000"/>
          <w:sz w:val="24"/>
          <w:szCs w:val="24"/>
        </w:rPr>
      </w:pPr>
    </w:p>
    <w:p w14:paraId="138DB73C" w14:textId="375C3951" w:rsidR="00B874B0" w:rsidRPr="00B874B0" w:rsidRDefault="00B874B0" w:rsidP="00B874B0">
      <w:pPr>
        <w:spacing w:line="240" w:lineRule="auto"/>
        <w:ind w:firstLine="0"/>
        <w:rPr>
          <w:rFonts w:ascii="Times New Roman" w:eastAsia="Times New Roman" w:hAnsi="Times New Roman" w:cs="Times New Roman"/>
          <w:color w:val="000000"/>
          <w:sz w:val="24"/>
          <w:szCs w:val="24"/>
        </w:rPr>
      </w:pPr>
      <w:r w:rsidRPr="00B874B0">
        <w:rPr>
          <w:rFonts w:ascii="Times New Roman" w:eastAsia="Times New Roman" w:hAnsi="Times New Roman" w:cs="Times New Roman"/>
          <w:color w:val="000000"/>
          <w:sz w:val="24"/>
          <w:szCs w:val="24"/>
        </w:rPr>
        <w:t>netenkina Lietuvos Respublikos viešųjų pirkimų įstatymo (toliau – Įstatymas) 45 straipsnio 2</w:t>
      </w:r>
      <w:r w:rsidRPr="00B874B0">
        <w:rPr>
          <w:rFonts w:ascii="Times New Roman" w:eastAsia="Times New Roman" w:hAnsi="Times New Roman" w:cs="Times New Roman"/>
          <w:color w:val="000000"/>
          <w:sz w:val="24"/>
          <w:szCs w:val="24"/>
          <w:vertAlign w:val="superscript"/>
        </w:rPr>
        <w:t>1</w:t>
      </w:r>
      <w:r w:rsidRPr="00B874B0">
        <w:rPr>
          <w:rFonts w:ascii="Times New Roman" w:eastAsia="Times New Roman" w:hAnsi="Times New Roman" w:cs="Times New Roman"/>
          <w:color w:val="000000"/>
          <w:sz w:val="24"/>
          <w:szCs w:val="24"/>
        </w:rPr>
        <w:t xml:space="preserve"> dalies 1</w:t>
      </w:r>
      <w:r w:rsidR="00125E0D">
        <w:rPr>
          <w:rFonts w:ascii="Times New Roman" w:eastAsia="Times New Roman" w:hAnsi="Times New Roman" w:cs="Times New Roman"/>
          <w:color w:val="000000"/>
          <w:sz w:val="24"/>
          <w:szCs w:val="24"/>
        </w:rPr>
        <w:t>-2</w:t>
      </w:r>
      <w:r w:rsidRPr="00B874B0">
        <w:rPr>
          <w:rFonts w:ascii="Times New Roman" w:eastAsia="Times New Roman" w:hAnsi="Times New Roman" w:cs="Times New Roman"/>
          <w:color w:val="000000"/>
          <w:sz w:val="24"/>
          <w:szCs w:val="24"/>
        </w:rPr>
        <w:t xml:space="preserve"> punktuose nurodytų sąlygų.</w:t>
      </w:r>
    </w:p>
    <w:p w14:paraId="3EBB3D5B" w14:textId="77777777" w:rsidR="00B874B0" w:rsidRPr="00B874B0" w:rsidRDefault="00B874B0" w:rsidP="00B874B0">
      <w:pPr>
        <w:shd w:val="clear" w:color="auto" w:fill="FFFFFF"/>
        <w:spacing w:line="240" w:lineRule="auto"/>
        <w:ind w:firstLine="567"/>
        <w:rPr>
          <w:rFonts w:ascii="Times New Roman" w:eastAsia="Times New Roman" w:hAnsi="Times New Roman" w:cs="Times New Roman"/>
          <w:sz w:val="24"/>
          <w:szCs w:val="24"/>
        </w:rPr>
      </w:pPr>
      <w:r w:rsidRPr="00B874B0">
        <w:rPr>
          <w:rFonts w:ascii="Times New Roman" w:eastAsia="Times New Roman" w:hAnsi="Times New Roman" w:cs="Times New Roman"/>
          <w:sz w:val="24"/>
          <w:szCs w:val="24"/>
        </w:rPr>
        <w:t>Patvirtinu, kad šie duomenys yra teisingi ir aktualūs pasiūlymo pateikimo dieną.</w:t>
      </w:r>
    </w:p>
    <w:p w14:paraId="302DAD9E" w14:textId="061E9540" w:rsidR="00B874B0" w:rsidRPr="00B874B0" w:rsidRDefault="00B874B0" w:rsidP="00B874B0">
      <w:pPr>
        <w:shd w:val="clear" w:color="auto" w:fill="FFFFFF"/>
        <w:spacing w:line="240" w:lineRule="auto"/>
        <w:ind w:firstLine="567"/>
        <w:rPr>
          <w:rFonts w:ascii="Times New Roman" w:eastAsia="Times New Roman" w:hAnsi="Times New Roman" w:cs="Times New Roman"/>
          <w:sz w:val="24"/>
          <w:szCs w:val="24"/>
        </w:rPr>
      </w:pPr>
      <w:r w:rsidRPr="00B874B0">
        <w:rPr>
          <w:rFonts w:ascii="Times New Roman" w:eastAsia="Times New Roman" w:hAnsi="Times New Roman" w:cs="Times New Roman"/>
          <w:color w:val="000000"/>
          <w:sz w:val="24"/>
          <w:szCs w:val="24"/>
        </w:rPr>
        <w:t>Mums žinoma, kad perkančiajai organizacijai kilus abejonių dėl tiekėjo nurodytos informacijos, įrodančios Įstatymo 45 straipsnio 2</w:t>
      </w:r>
      <w:r w:rsidRPr="00B874B0">
        <w:rPr>
          <w:rFonts w:ascii="Times New Roman" w:eastAsia="Times New Roman" w:hAnsi="Times New Roman" w:cs="Times New Roman"/>
          <w:color w:val="000000"/>
          <w:sz w:val="24"/>
          <w:szCs w:val="24"/>
          <w:vertAlign w:val="superscript"/>
        </w:rPr>
        <w:t>1</w:t>
      </w:r>
      <w:r w:rsidRPr="00B874B0">
        <w:rPr>
          <w:rFonts w:ascii="Times New Roman" w:eastAsia="Times New Roman" w:hAnsi="Times New Roman" w:cs="Times New Roman"/>
          <w:color w:val="000000"/>
          <w:sz w:val="24"/>
          <w:szCs w:val="24"/>
        </w:rPr>
        <w:t> d</w:t>
      </w:r>
      <w:r w:rsidR="0038024B">
        <w:rPr>
          <w:rFonts w:ascii="Times New Roman" w:eastAsia="Times New Roman" w:hAnsi="Times New Roman" w:cs="Times New Roman"/>
          <w:color w:val="000000"/>
          <w:sz w:val="24"/>
          <w:szCs w:val="24"/>
        </w:rPr>
        <w:t>alies 1 ir 2</w:t>
      </w:r>
      <w:r w:rsidRPr="00B874B0">
        <w:rPr>
          <w:rFonts w:ascii="Times New Roman" w:eastAsia="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36A4CE7" w14:textId="77777777" w:rsidR="00B874B0" w:rsidRPr="00B874B0" w:rsidRDefault="00B874B0" w:rsidP="00B874B0">
      <w:pPr>
        <w:shd w:val="clear" w:color="auto" w:fill="FFFFFF"/>
        <w:spacing w:line="240" w:lineRule="auto"/>
        <w:ind w:firstLine="567"/>
        <w:rPr>
          <w:rFonts w:ascii="Times New Roman" w:eastAsia="Times New Roman" w:hAnsi="Times New Roman" w:cs="Times New Roman"/>
          <w:sz w:val="24"/>
          <w:szCs w:val="24"/>
        </w:rPr>
      </w:pPr>
      <w:r w:rsidRPr="00B874B0">
        <w:rPr>
          <w:rFonts w:ascii="Times New Roman" w:eastAsia="Times New Roman" w:hAnsi="Times New Roman" w:cs="Times New Roman"/>
          <w:sz w:val="24"/>
          <w:szCs w:val="24"/>
        </w:rPr>
        <w:t>Esame informuoti, kad už neteisingų duomenų pateikimą Tiekėjas atsako teisės aktuose nustatyta tvarka.</w:t>
      </w:r>
    </w:p>
    <w:p w14:paraId="00153734" w14:textId="77777777" w:rsidR="00B874B0" w:rsidRPr="00B874B0" w:rsidRDefault="00B874B0" w:rsidP="00B874B0">
      <w:pPr>
        <w:shd w:val="clear" w:color="auto" w:fill="FFFFFF"/>
        <w:spacing w:line="240" w:lineRule="auto"/>
        <w:ind w:firstLine="567"/>
        <w:rPr>
          <w:rFonts w:ascii="Times New Roman" w:eastAsia="Times New Roman" w:hAnsi="Times New Roman" w:cs="Times New Roman"/>
          <w:sz w:val="24"/>
          <w:szCs w:val="24"/>
        </w:rPr>
      </w:pPr>
      <w:r w:rsidRPr="00B874B0">
        <w:rPr>
          <w:rFonts w:ascii="Times New Roman" w:eastAsia="Times New Roman" w:hAnsi="Times New Roman" w:cs="Times New Roman"/>
          <w:sz w:val="24"/>
          <w:szCs w:val="24"/>
        </w:rPr>
        <w:t xml:space="preserve">Jei dokumentas pasirašytas ne tiekėjo vadovo, kartu pateikiamas įgaliojimas, suteikiantis teisę šį dokumentą </w:t>
      </w:r>
      <w:proofErr w:type="spellStart"/>
      <w:r w:rsidRPr="00B874B0">
        <w:rPr>
          <w:rFonts w:ascii="Times New Roman" w:eastAsia="Times New Roman" w:hAnsi="Times New Roman" w:cs="Times New Roman"/>
          <w:sz w:val="24"/>
          <w:szCs w:val="24"/>
        </w:rPr>
        <w:t>pasirašiusam</w:t>
      </w:r>
      <w:proofErr w:type="spellEnd"/>
      <w:r w:rsidRPr="00B874B0">
        <w:rPr>
          <w:rFonts w:ascii="Times New Roman" w:eastAsia="Times New Roman" w:hAnsi="Times New Roman" w:cs="Times New Roman"/>
          <w:sz w:val="24"/>
          <w:szCs w:val="24"/>
        </w:rPr>
        <w:t xml:space="preserve"> asmeniui, atstovauti tiekėją (pateikiama tuo atveju, jei įgaliojimas nebuvo pateiktas kartu su pasiūlymu).</w:t>
      </w:r>
    </w:p>
    <w:p w14:paraId="48F36DFA" w14:textId="77777777" w:rsidR="00B874B0" w:rsidRPr="00B874B0" w:rsidRDefault="00B874B0" w:rsidP="00B874B0">
      <w:pPr>
        <w:shd w:val="clear" w:color="auto" w:fill="FFFFFF"/>
        <w:spacing w:line="240" w:lineRule="auto"/>
        <w:ind w:firstLine="567"/>
        <w:rPr>
          <w:rFonts w:ascii="Times New Roman" w:eastAsia="Times New Roman" w:hAnsi="Times New Roman" w:cs="Times New Roman"/>
          <w:sz w:val="24"/>
          <w:szCs w:val="24"/>
        </w:rPr>
      </w:pPr>
      <w:r w:rsidRPr="00B874B0">
        <w:rPr>
          <w:rFonts w:ascii="Times New Roman" w:eastAsia="Calibri" w:hAnsi="Times New Roman" w:cs="Times New Roman"/>
          <w:sz w:val="24"/>
          <w:szCs w:val="24"/>
        </w:rPr>
        <w:t>____________________</w:t>
      </w:r>
      <w:r w:rsidRPr="00B874B0">
        <w:rPr>
          <w:rFonts w:ascii="Times New Roman" w:eastAsia="Calibri" w:hAnsi="Times New Roman" w:cs="Times New Roman"/>
          <w:i/>
          <w:iCs/>
          <w:sz w:val="24"/>
          <w:szCs w:val="24"/>
        </w:rPr>
        <w:t xml:space="preserve">              </w:t>
      </w:r>
      <w:r w:rsidRPr="00B874B0">
        <w:rPr>
          <w:rFonts w:ascii="Times New Roman" w:eastAsia="Calibri" w:hAnsi="Times New Roman" w:cs="Times New Roman"/>
          <w:sz w:val="24"/>
          <w:szCs w:val="24"/>
        </w:rPr>
        <w:t>____________________</w:t>
      </w:r>
      <w:r w:rsidRPr="00B874B0">
        <w:rPr>
          <w:rFonts w:ascii="Times New Roman" w:eastAsia="Calibri" w:hAnsi="Times New Roman" w:cs="Times New Roman"/>
          <w:sz w:val="24"/>
          <w:szCs w:val="24"/>
        </w:rPr>
        <w:tab/>
        <w:t xml:space="preserve">             ___________________</w:t>
      </w:r>
    </w:p>
    <w:p w14:paraId="3DCEF07B" w14:textId="77777777" w:rsidR="00B874B0" w:rsidRPr="00B874B0" w:rsidRDefault="00B874B0" w:rsidP="00B874B0">
      <w:pPr>
        <w:widowControl w:val="0"/>
        <w:suppressAutoHyphens/>
        <w:spacing w:line="240" w:lineRule="auto"/>
        <w:ind w:firstLine="471"/>
        <w:jc w:val="center"/>
        <w:textAlignment w:val="baseline"/>
        <w:rPr>
          <w:rFonts w:ascii="Times New Roman" w:eastAsia="Times New Roman" w:hAnsi="Times New Roman" w:cs="Times New Roman"/>
          <w:sz w:val="20"/>
          <w:szCs w:val="20"/>
        </w:rPr>
      </w:pPr>
      <w:r w:rsidRPr="00B874B0">
        <w:rPr>
          <w:rFonts w:ascii="Times New Roman" w:eastAsia="Calibri" w:hAnsi="Times New Roman" w:cs="Times New Roman"/>
          <w:i/>
          <w:iCs/>
          <w:sz w:val="20"/>
          <w:szCs w:val="20"/>
        </w:rPr>
        <w:t>(pareigos)                                     (parašas)                                        (vardas ir pavardė)</w:t>
      </w:r>
    </w:p>
    <w:p w14:paraId="46EC6BEF" w14:textId="77777777" w:rsidR="00B874B0" w:rsidRPr="00B874B0" w:rsidRDefault="00B874B0" w:rsidP="00B874B0">
      <w:pPr>
        <w:rPr>
          <w:rFonts w:ascii="Arial" w:eastAsia="Times New Roman" w:hAnsi="Arial" w:cs="Arial"/>
        </w:rPr>
      </w:pPr>
    </w:p>
    <w:p w14:paraId="76F59413" w14:textId="77777777" w:rsidR="00B874B0" w:rsidRPr="00B874B0" w:rsidRDefault="00B874B0" w:rsidP="00B874B0">
      <w:pPr>
        <w:rPr>
          <w:rFonts w:ascii="Aptos" w:eastAsia="Times New Roman" w:hAnsi="Aptos" w:cs="Times New Roman"/>
        </w:rPr>
      </w:pPr>
    </w:p>
    <w:p w14:paraId="765311C0" w14:textId="54F52FC3" w:rsidR="00B874B0" w:rsidRDefault="00B874B0" w:rsidP="00CD4F6E">
      <w:pPr>
        <w:tabs>
          <w:tab w:val="left" w:pos="5103"/>
        </w:tabs>
        <w:suppressAutoHyphens/>
        <w:ind w:right="1183" w:firstLine="0"/>
        <w:textAlignment w:val="baseline"/>
        <w:rPr>
          <w:b/>
          <w:sz w:val="20"/>
        </w:rPr>
      </w:pPr>
    </w:p>
    <w:p w14:paraId="2131E3C4" w14:textId="11FB8D5A" w:rsidR="004C2687" w:rsidRDefault="004C2687" w:rsidP="00AF62FC">
      <w:pPr>
        <w:tabs>
          <w:tab w:val="left" w:pos="5103"/>
        </w:tabs>
        <w:suppressAutoHyphens/>
        <w:ind w:right="1183"/>
        <w:jc w:val="right"/>
        <w:textAlignment w:val="baseline"/>
        <w:rPr>
          <w:b/>
          <w:sz w:val="20"/>
        </w:rPr>
      </w:pPr>
    </w:p>
    <w:p w14:paraId="050AE000" w14:textId="700201C2" w:rsidR="004C2687" w:rsidRDefault="004C2687" w:rsidP="004C2687">
      <w:pPr>
        <w:jc w:val="right"/>
        <w:rPr>
          <w:rFonts w:ascii="Times New Roman" w:hAnsi="Times New Roman" w:cs="Times New Roman"/>
          <w:b/>
          <w:sz w:val="24"/>
          <w:szCs w:val="24"/>
        </w:rPr>
      </w:pPr>
      <w:r>
        <w:rPr>
          <w:rFonts w:ascii="Times New Roman" w:hAnsi="Times New Roman" w:cs="Times New Roman"/>
          <w:b/>
          <w:sz w:val="24"/>
          <w:szCs w:val="24"/>
        </w:rPr>
        <w:lastRenderedPageBreak/>
        <w:t>Pasiūlymo priedas</w:t>
      </w:r>
      <w:r w:rsidR="008C0AC2">
        <w:rPr>
          <w:rFonts w:ascii="Times New Roman" w:hAnsi="Times New Roman" w:cs="Times New Roman"/>
          <w:b/>
          <w:sz w:val="24"/>
          <w:szCs w:val="24"/>
        </w:rPr>
        <w:t xml:space="preserve"> I pirkimo dalis</w:t>
      </w:r>
    </w:p>
    <w:p w14:paraId="0D400F48" w14:textId="77777777" w:rsidR="004C2687" w:rsidRPr="00AD12EF" w:rsidRDefault="004C2687" w:rsidP="004C2687">
      <w:pPr>
        <w:jc w:val="right"/>
        <w:rPr>
          <w:rFonts w:ascii="Times New Roman" w:hAnsi="Times New Roman" w:cs="Times New Roman"/>
          <w:b/>
          <w:sz w:val="24"/>
          <w:szCs w:val="24"/>
        </w:rPr>
      </w:pPr>
    </w:p>
    <w:p w14:paraId="6D97083B" w14:textId="62201A6D" w:rsidR="004C2687" w:rsidRDefault="004C2687" w:rsidP="004C2687">
      <w:pPr>
        <w:jc w:val="center"/>
        <w:rPr>
          <w:rFonts w:ascii="Times New Roman" w:hAnsi="Times New Roman" w:cs="Times New Roman"/>
          <w:b/>
        </w:rPr>
      </w:pPr>
      <w:r w:rsidRPr="00440BA5">
        <w:rPr>
          <w:rFonts w:ascii="Times New Roman" w:hAnsi="Times New Roman" w:cs="Times New Roman"/>
          <w:b/>
        </w:rPr>
        <w:t xml:space="preserve">SIŪLOMŲ </w:t>
      </w:r>
      <w:r w:rsidR="000F0BE8">
        <w:rPr>
          <w:rFonts w:ascii="Times New Roman" w:hAnsi="Times New Roman" w:cs="Times New Roman"/>
          <w:b/>
        </w:rPr>
        <w:t>STACIONARIŲ KOMPIUTERIŲ</w:t>
      </w:r>
      <w:r w:rsidRPr="00440BA5">
        <w:rPr>
          <w:rFonts w:ascii="Times New Roman" w:hAnsi="Times New Roman" w:cs="Times New Roman"/>
          <w:b/>
        </w:rPr>
        <w:t xml:space="preserve"> ATITIKTIES TECHNINĖS SPECIFIKACIJOS REIKALAVIMAMS DEKLARACIJA</w:t>
      </w:r>
    </w:p>
    <w:p w14:paraId="410AF682" w14:textId="5C9FA3C7" w:rsidR="000F0BE8" w:rsidRDefault="000F0BE8" w:rsidP="004C2687">
      <w:pPr>
        <w:jc w:val="center"/>
        <w:rPr>
          <w:rFonts w:ascii="Times New Roman" w:hAnsi="Times New Roman" w:cs="Times New Roman"/>
          <w:b/>
        </w:rPr>
      </w:pPr>
    </w:p>
    <w:tbl>
      <w:tblPr>
        <w:tblStyle w:val="TableGrid21"/>
        <w:tblW w:w="5224" w:type="pct"/>
        <w:tblInd w:w="0" w:type="dxa"/>
        <w:tblLook w:val="04A0" w:firstRow="1" w:lastRow="0" w:firstColumn="1" w:lastColumn="0" w:noHBand="0" w:noVBand="1"/>
      </w:tblPr>
      <w:tblGrid>
        <w:gridCol w:w="570"/>
        <w:gridCol w:w="1524"/>
        <w:gridCol w:w="5130"/>
        <w:gridCol w:w="2836"/>
      </w:tblGrid>
      <w:tr w:rsidR="000F0BE8" w:rsidRPr="000F0BE8" w14:paraId="24945116" w14:textId="39AA5186" w:rsidTr="00707628">
        <w:tc>
          <w:tcPr>
            <w:tcW w:w="283" w:type="pct"/>
            <w:tcBorders>
              <w:top w:val="single" w:sz="4" w:space="0" w:color="auto"/>
              <w:left w:val="single" w:sz="4" w:space="0" w:color="auto"/>
              <w:bottom w:val="single" w:sz="4" w:space="0" w:color="auto"/>
              <w:right w:val="single" w:sz="4" w:space="0" w:color="auto"/>
            </w:tcBorders>
            <w:vAlign w:val="center"/>
            <w:hideMark/>
          </w:tcPr>
          <w:p w14:paraId="1BD8DE58" w14:textId="77777777" w:rsidR="000F0BE8" w:rsidRPr="000F0BE8" w:rsidRDefault="000F0BE8" w:rsidP="000F0BE8">
            <w:pPr>
              <w:tabs>
                <w:tab w:val="left" w:pos="322"/>
              </w:tabs>
              <w:rPr>
                <w:b/>
                <w:sz w:val="24"/>
                <w:szCs w:val="24"/>
              </w:rPr>
            </w:pPr>
            <w:proofErr w:type="spellStart"/>
            <w:r w:rsidRPr="000F0BE8">
              <w:rPr>
                <w:b/>
                <w:sz w:val="24"/>
                <w:szCs w:val="24"/>
              </w:rPr>
              <w:t>Eil</w:t>
            </w:r>
            <w:proofErr w:type="spellEnd"/>
            <w:r w:rsidRPr="000F0BE8">
              <w:rPr>
                <w:b/>
                <w:sz w:val="24"/>
                <w:szCs w:val="24"/>
              </w:rPr>
              <w:t xml:space="preserve">. </w:t>
            </w:r>
            <w:proofErr w:type="spellStart"/>
            <w:r w:rsidRPr="000F0BE8">
              <w:rPr>
                <w:b/>
                <w:sz w:val="24"/>
                <w:szCs w:val="24"/>
              </w:rPr>
              <w:t>Nr</w:t>
            </w:r>
            <w:proofErr w:type="spellEnd"/>
            <w:r w:rsidRPr="000F0BE8">
              <w:rPr>
                <w:b/>
                <w:sz w:val="24"/>
                <w:szCs w:val="24"/>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69D68B04" w14:textId="77777777" w:rsidR="000F0BE8" w:rsidRPr="000F0BE8" w:rsidRDefault="000F0BE8" w:rsidP="000F0BE8">
            <w:pPr>
              <w:rPr>
                <w:b/>
                <w:sz w:val="24"/>
                <w:szCs w:val="24"/>
              </w:rPr>
            </w:pPr>
            <w:proofErr w:type="spellStart"/>
            <w:r w:rsidRPr="000F0BE8">
              <w:rPr>
                <w:b/>
                <w:sz w:val="24"/>
                <w:szCs w:val="24"/>
              </w:rPr>
              <w:t>Parametro</w:t>
            </w:r>
            <w:proofErr w:type="spellEnd"/>
            <w:r w:rsidRPr="000F0BE8">
              <w:rPr>
                <w:b/>
                <w:sz w:val="24"/>
                <w:szCs w:val="24"/>
              </w:rPr>
              <w:t xml:space="preserve"> </w:t>
            </w:r>
            <w:proofErr w:type="spellStart"/>
            <w:r w:rsidRPr="000F0BE8">
              <w:rPr>
                <w:b/>
                <w:sz w:val="24"/>
                <w:szCs w:val="24"/>
              </w:rPr>
              <w:t>pavadinimas</w:t>
            </w:r>
            <w:proofErr w:type="spellEnd"/>
          </w:p>
        </w:tc>
        <w:tc>
          <w:tcPr>
            <w:tcW w:w="2550" w:type="pct"/>
            <w:tcBorders>
              <w:top w:val="single" w:sz="4" w:space="0" w:color="auto"/>
              <w:left w:val="single" w:sz="4" w:space="0" w:color="auto"/>
              <w:bottom w:val="single" w:sz="4" w:space="0" w:color="auto"/>
              <w:right w:val="single" w:sz="4" w:space="0" w:color="auto"/>
            </w:tcBorders>
            <w:vAlign w:val="center"/>
            <w:hideMark/>
          </w:tcPr>
          <w:p w14:paraId="66A0095E" w14:textId="77777777" w:rsidR="000F0BE8" w:rsidRPr="000F0BE8" w:rsidRDefault="000F0BE8" w:rsidP="000F0BE8">
            <w:pPr>
              <w:jc w:val="center"/>
              <w:rPr>
                <w:b/>
                <w:sz w:val="24"/>
                <w:szCs w:val="24"/>
              </w:rPr>
            </w:pPr>
            <w:proofErr w:type="spellStart"/>
            <w:r w:rsidRPr="000F0BE8">
              <w:rPr>
                <w:b/>
                <w:sz w:val="24"/>
                <w:szCs w:val="24"/>
              </w:rPr>
              <w:t>Minimali</w:t>
            </w:r>
            <w:proofErr w:type="spellEnd"/>
            <w:r w:rsidRPr="000F0BE8">
              <w:rPr>
                <w:b/>
                <w:sz w:val="24"/>
                <w:szCs w:val="24"/>
              </w:rPr>
              <w:t xml:space="preserve"> </w:t>
            </w:r>
            <w:proofErr w:type="spellStart"/>
            <w:r w:rsidRPr="000F0BE8">
              <w:rPr>
                <w:b/>
                <w:sz w:val="24"/>
                <w:szCs w:val="24"/>
              </w:rPr>
              <w:t>parametro</w:t>
            </w:r>
            <w:proofErr w:type="spellEnd"/>
            <w:r w:rsidRPr="000F0BE8">
              <w:rPr>
                <w:b/>
                <w:sz w:val="24"/>
                <w:szCs w:val="24"/>
              </w:rPr>
              <w:t xml:space="preserve"> </w:t>
            </w:r>
            <w:proofErr w:type="spellStart"/>
            <w:r w:rsidRPr="000F0BE8">
              <w:rPr>
                <w:b/>
                <w:sz w:val="24"/>
                <w:szCs w:val="24"/>
              </w:rPr>
              <w:t>reikšmė</w:t>
            </w:r>
            <w:proofErr w:type="spellEnd"/>
            <w:r w:rsidRPr="000F0BE8">
              <w:rPr>
                <w:b/>
                <w:sz w:val="24"/>
                <w:szCs w:val="24"/>
              </w:rPr>
              <w:t xml:space="preserve"> (</w:t>
            </w:r>
            <w:proofErr w:type="spellStart"/>
            <w:r w:rsidRPr="000F0BE8">
              <w:rPr>
                <w:b/>
                <w:sz w:val="24"/>
                <w:szCs w:val="24"/>
              </w:rPr>
              <w:t>arba</w:t>
            </w:r>
            <w:proofErr w:type="spellEnd"/>
            <w:r w:rsidRPr="000F0BE8">
              <w:rPr>
                <w:b/>
                <w:sz w:val="24"/>
                <w:szCs w:val="24"/>
              </w:rPr>
              <w:t xml:space="preserve"> </w:t>
            </w:r>
            <w:proofErr w:type="spellStart"/>
            <w:r w:rsidRPr="000F0BE8">
              <w:rPr>
                <w:b/>
                <w:sz w:val="24"/>
                <w:szCs w:val="24"/>
              </w:rPr>
              <w:t>lygiavertė</w:t>
            </w:r>
            <w:proofErr w:type="spellEnd"/>
            <w:r w:rsidRPr="000F0BE8">
              <w:rPr>
                <w:b/>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56065D2B" w14:textId="311B006C" w:rsidR="000F0BE8" w:rsidRPr="000F0BE8" w:rsidRDefault="0012286F" w:rsidP="000F0BE8">
            <w:pPr>
              <w:jc w:val="center"/>
              <w:rPr>
                <w:b/>
                <w:sz w:val="24"/>
                <w:szCs w:val="24"/>
              </w:rPr>
            </w:pPr>
            <w:r w:rsidRPr="0012286F">
              <w:rPr>
                <w:b/>
                <w:bCs/>
                <w:sz w:val="24"/>
                <w:szCs w:val="24"/>
                <w:lang w:val="lt-LT"/>
              </w:rPr>
              <w:t xml:space="preserve">Tiksli reikšmė arba komentaras </w:t>
            </w:r>
            <w:r w:rsidRPr="0012286F">
              <w:rPr>
                <w:b/>
                <w:bCs/>
                <w:color w:val="FF0000"/>
                <w:sz w:val="24"/>
                <w:szCs w:val="24"/>
                <w:lang w:val="lt-LT"/>
              </w:rPr>
              <w:t>(</w:t>
            </w:r>
            <w:r w:rsidRPr="0012286F">
              <w:rPr>
                <w:b/>
                <w:bCs/>
                <w:i/>
                <w:iCs/>
                <w:color w:val="FF0000"/>
                <w:sz w:val="24"/>
                <w:szCs w:val="24"/>
                <w:lang w:val="lt-LT"/>
              </w:rPr>
              <w:t>tiekėjas įrašo konkrečias savo siūlomos įrangos reikšmes, su nuoroda į kartu su pasiūlymu pateiktą dokumentaciją</w:t>
            </w:r>
            <w:r w:rsidR="000F0BE8" w:rsidRPr="0012286F">
              <w:rPr>
                <w:b/>
                <w:bCs/>
                <w:color w:val="FF0000"/>
                <w:sz w:val="24"/>
                <w:szCs w:val="24"/>
                <w:lang w:val="lt-LT"/>
              </w:rPr>
              <w:t>)</w:t>
            </w:r>
          </w:p>
        </w:tc>
      </w:tr>
      <w:tr w:rsidR="00971D87" w:rsidRPr="000F0BE8" w14:paraId="7C390D84" w14:textId="4D310C25" w:rsidTr="00971D87">
        <w:tc>
          <w:tcPr>
            <w:tcW w:w="3590" w:type="pct"/>
            <w:gridSpan w:val="3"/>
            <w:tcBorders>
              <w:top w:val="single" w:sz="4" w:space="0" w:color="auto"/>
              <w:left w:val="single" w:sz="4" w:space="0" w:color="auto"/>
              <w:bottom w:val="single" w:sz="4" w:space="0" w:color="auto"/>
              <w:right w:val="single" w:sz="4" w:space="0" w:color="auto"/>
            </w:tcBorders>
            <w:vAlign w:val="center"/>
          </w:tcPr>
          <w:p w14:paraId="43A7BF9B" w14:textId="77777777" w:rsidR="00971D87" w:rsidRPr="000F0BE8" w:rsidRDefault="00971D87" w:rsidP="000F0BE8">
            <w:pPr>
              <w:jc w:val="center"/>
              <w:rPr>
                <w:b/>
              </w:rPr>
            </w:pPr>
            <w:r w:rsidRPr="000F0BE8">
              <w:rPr>
                <w:b/>
              </w:rPr>
              <w:t>STACIONARŪS KOMPIUTERIAI 33 VNT.</w:t>
            </w:r>
          </w:p>
        </w:tc>
        <w:tc>
          <w:tcPr>
            <w:tcW w:w="1410" w:type="pct"/>
            <w:tcBorders>
              <w:top w:val="single" w:sz="4" w:space="0" w:color="auto"/>
              <w:left w:val="single" w:sz="4" w:space="0" w:color="auto"/>
              <w:bottom w:val="single" w:sz="4" w:space="0" w:color="auto"/>
              <w:right w:val="single" w:sz="4" w:space="0" w:color="auto"/>
            </w:tcBorders>
            <w:vAlign w:val="center"/>
          </w:tcPr>
          <w:p w14:paraId="6DABB2E4" w14:textId="6E1C804F" w:rsidR="00971D87" w:rsidRPr="00971D87" w:rsidRDefault="00971D87" w:rsidP="000F0BE8">
            <w:pPr>
              <w:jc w:val="center"/>
            </w:pPr>
          </w:p>
        </w:tc>
      </w:tr>
      <w:tr w:rsidR="000F0BE8" w:rsidRPr="000F0BE8" w14:paraId="0676A8C5" w14:textId="6EFAD1A8" w:rsidTr="00707628">
        <w:tc>
          <w:tcPr>
            <w:tcW w:w="283" w:type="pct"/>
            <w:tcBorders>
              <w:top w:val="single" w:sz="4" w:space="0" w:color="auto"/>
              <w:left w:val="single" w:sz="4" w:space="0" w:color="auto"/>
              <w:bottom w:val="single" w:sz="4" w:space="0" w:color="auto"/>
              <w:right w:val="single" w:sz="4" w:space="0" w:color="auto"/>
            </w:tcBorders>
            <w:vAlign w:val="center"/>
          </w:tcPr>
          <w:p w14:paraId="33C86894" w14:textId="77777777" w:rsidR="000F0BE8" w:rsidRPr="000F0BE8" w:rsidRDefault="000F0BE8" w:rsidP="000F0BE8">
            <w:pPr>
              <w:numPr>
                <w:ilvl w:val="0"/>
                <w:numId w:val="29"/>
              </w:numPr>
              <w:ind w:left="0"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2A60D7B3" w14:textId="77777777" w:rsidR="000F0BE8" w:rsidRPr="000F0BE8" w:rsidRDefault="000F0BE8" w:rsidP="000F0BE8">
            <w:pPr>
              <w:rPr>
                <w:sz w:val="24"/>
                <w:szCs w:val="24"/>
              </w:rPr>
            </w:pPr>
            <w:proofErr w:type="spellStart"/>
            <w:r w:rsidRPr="000F0BE8">
              <w:rPr>
                <w:sz w:val="24"/>
                <w:szCs w:val="24"/>
              </w:rPr>
              <w:t>Gamintojas</w:t>
            </w:r>
            <w:proofErr w:type="spellEnd"/>
          </w:p>
        </w:tc>
        <w:tc>
          <w:tcPr>
            <w:tcW w:w="2550" w:type="pct"/>
            <w:tcBorders>
              <w:top w:val="single" w:sz="4" w:space="0" w:color="auto"/>
              <w:left w:val="single" w:sz="4" w:space="0" w:color="auto"/>
              <w:bottom w:val="single" w:sz="4" w:space="0" w:color="auto"/>
              <w:right w:val="single" w:sz="4" w:space="0" w:color="auto"/>
            </w:tcBorders>
            <w:vAlign w:val="center"/>
          </w:tcPr>
          <w:p w14:paraId="603FB103" w14:textId="77777777" w:rsidR="000F0BE8" w:rsidRPr="000F0BE8" w:rsidRDefault="000F0BE8" w:rsidP="000F0BE8">
            <w:pPr>
              <w:rPr>
                <w:sz w:val="24"/>
                <w:szCs w:val="24"/>
              </w:rPr>
            </w:pPr>
            <w:proofErr w:type="spellStart"/>
            <w:r w:rsidRPr="000F0BE8">
              <w:rPr>
                <w:sz w:val="24"/>
                <w:szCs w:val="24"/>
              </w:rPr>
              <w:t>Nurodo</w:t>
            </w:r>
            <w:proofErr w:type="spellEnd"/>
            <w:r w:rsidRPr="000F0BE8">
              <w:rPr>
                <w:sz w:val="24"/>
                <w:szCs w:val="24"/>
              </w:rPr>
              <w:t xml:space="preserve"> </w:t>
            </w:r>
            <w:proofErr w:type="spellStart"/>
            <w:r w:rsidRPr="000F0BE8">
              <w:rPr>
                <w:sz w:val="24"/>
                <w:szCs w:val="24"/>
              </w:rPr>
              <w:t>tiekėjas</w:t>
            </w:r>
            <w:proofErr w:type="spellEnd"/>
          </w:p>
        </w:tc>
        <w:tc>
          <w:tcPr>
            <w:tcW w:w="1410" w:type="pct"/>
            <w:tcBorders>
              <w:top w:val="single" w:sz="4" w:space="0" w:color="auto"/>
              <w:left w:val="single" w:sz="4" w:space="0" w:color="auto"/>
              <w:bottom w:val="single" w:sz="4" w:space="0" w:color="auto"/>
              <w:right w:val="single" w:sz="4" w:space="0" w:color="auto"/>
            </w:tcBorders>
          </w:tcPr>
          <w:p w14:paraId="274A0B8D" w14:textId="567351BB" w:rsidR="000F0BE8" w:rsidRPr="00477898" w:rsidRDefault="000F0BE8" w:rsidP="000F0BE8">
            <w:pPr>
              <w:jc w:val="center"/>
              <w:rPr>
                <w:i/>
              </w:rPr>
            </w:pPr>
          </w:p>
        </w:tc>
      </w:tr>
      <w:tr w:rsidR="000F0BE8" w:rsidRPr="000F0BE8" w14:paraId="443D4F10" w14:textId="5EA9DAE4" w:rsidTr="00707628">
        <w:tc>
          <w:tcPr>
            <w:tcW w:w="283" w:type="pct"/>
            <w:tcBorders>
              <w:top w:val="single" w:sz="4" w:space="0" w:color="auto"/>
              <w:left w:val="single" w:sz="4" w:space="0" w:color="auto"/>
              <w:bottom w:val="single" w:sz="4" w:space="0" w:color="auto"/>
              <w:right w:val="single" w:sz="4" w:space="0" w:color="auto"/>
            </w:tcBorders>
            <w:vAlign w:val="center"/>
          </w:tcPr>
          <w:p w14:paraId="11353788"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41A00518" w14:textId="77777777" w:rsidR="000F0BE8" w:rsidRPr="000F0BE8" w:rsidRDefault="000F0BE8" w:rsidP="000F0BE8">
            <w:pPr>
              <w:rPr>
                <w:sz w:val="24"/>
                <w:szCs w:val="24"/>
              </w:rPr>
            </w:pPr>
            <w:proofErr w:type="spellStart"/>
            <w:r w:rsidRPr="000F0BE8">
              <w:rPr>
                <w:sz w:val="24"/>
                <w:szCs w:val="24"/>
              </w:rPr>
              <w:t>Modelis</w:t>
            </w:r>
            <w:proofErr w:type="spellEnd"/>
          </w:p>
        </w:tc>
        <w:tc>
          <w:tcPr>
            <w:tcW w:w="2550" w:type="pct"/>
            <w:tcBorders>
              <w:top w:val="single" w:sz="4" w:space="0" w:color="auto"/>
              <w:left w:val="single" w:sz="4" w:space="0" w:color="auto"/>
              <w:bottom w:val="single" w:sz="4" w:space="0" w:color="auto"/>
              <w:right w:val="single" w:sz="4" w:space="0" w:color="auto"/>
            </w:tcBorders>
            <w:vAlign w:val="center"/>
          </w:tcPr>
          <w:p w14:paraId="32F03566" w14:textId="77777777" w:rsidR="000F0BE8" w:rsidRPr="000F0BE8" w:rsidRDefault="000F0BE8" w:rsidP="000F0BE8">
            <w:pPr>
              <w:rPr>
                <w:sz w:val="24"/>
                <w:szCs w:val="24"/>
              </w:rPr>
            </w:pPr>
            <w:proofErr w:type="spellStart"/>
            <w:r w:rsidRPr="000F0BE8">
              <w:rPr>
                <w:sz w:val="24"/>
                <w:szCs w:val="24"/>
              </w:rPr>
              <w:t>Nurodo</w:t>
            </w:r>
            <w:proofErr w:type="spellEnd"/>
            <w:r w:rsidRPr="000F0BE8">
              <w:rPr>
                <w:sz w:val="24"/>
                <w:szCs w:val="24"/>
              </w:rPr>
              <w:t xml:space="preserve"> </w:t>
            </w:r>
            <w:proofErr w:type="spellStart"/>
            <w:r w:rsidRPr="000F0BE8">
              <w:rPr>
                <w:sz w:val="24"/>
                <w:szCs w:val="24"/>
              </w:rPr>
              <w:t>tiekėjas</w:t>
            </w:r>
            <w:proofErr w:type="spellEnd"/>
          </w:p>
        </w:tc>
        <w:tc>
          <w:tcPr>
            <w:tcW w:w="1410" w:type="pct"/>
            <w:tcBorders>
              <w:top w:val="single" w:sz="4" w:space="0" w:color="auto"/>
              <w:left w:val="single" w:sz="4" w:space="0" w:color="auto"/>
              <w:bottom w:val="single" w:sz="4" w:space="0" w:color="auto"/>
              <w:right w:val="single" w:sz="4" w:space="0" w:color="auto"/>
            </w:tcBorders>
          </w:tcPr>
          <w:p w14:paraId="353F3F49" w14:textId="211356AA" w:rsidR="000F0BE8" w:rsidRPr="00477898" w:rsidRDefault="000F0BE8" w:rsidP="000F0BE8">
            <w:pPr>
              <w:jc w:val="center"/>
            </w:pPr>
          </w:p>
        </w:tc>
      </w:tr>
      <w:tr w:rsidR="000F0BE8" w:rsidRPr="000F0BE8" w14:paraId="3E1CFF05" w14:textId="566BA0EB" w:rsidTr="00707628">
        <w:tc>
          <w:tcPr>
            <w:tcW w:w="283" w:type="pct"/>
            <w:tcBorders>
              <w:top w:val="single" w:sz="4" w:space="0" w:color="auto"/>
              <w:left w:val="single" w:sz="4" w:space="0" w:color="auto"/>
              <w:bottom w:val="single" w:sz="4" w:space="0" w:color="auto"/>
              <w:right w:val="single" w:sz="4" w:space="0" w:color="auto"/>
            </w:tcBorders>
            <w:vAlign w:val="center"/>
          </w:tcPr>
          <w:p w14:paraId="7F0EFDD0"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7D2C0F11" w14:textId="77777777" w:rsidR="000F0BE8" w:rsidRPr="000F0BE8" w:rsidRDefault="000F0BE8" w:rsidP="000F0BE8">
            <w:pPr>
              <w:rPr>
                <w:sz w:val="24"/>
                <w:szCs w:val="24"/>
              </w:rPr>
            </w:pPr>
            <w:proofErr w:type="spellStart"/>
            <w:r w:rsidRPr="000F0BE8">
              <w:rPr>
                <w:sz w:val="24"/>
                <w:szCs w:val="24"/>
              </w:rPr>
              <w:t>Korpuso</w:t>
            </w:r>
            <w:proofErr w:type="spellEnd"/>
            <w:r w:rsidRPr="000F0BE8">
              <w:rPr>
                <w:sz w:val="24"/>
                <w:szCs w:val="24"/>
              </w:rPr>
              <w:t xml:space="preserve"> </w:t>
            </w:r>
            <w:proofErr w:type="spellStart"/>
            <w:r w:rsidRPr="000F0BE8">
              <w:rPr>
                <w:sz w:val="24"/>
                <w:szCs w:val="24"/>
              </w:rPr>
              <w:t>tipas</w:t>
            </w:r>
            <w:proofErr w:type="spellEnd"/>
          </w:p>
        </w:tc>
        <w:tc>
          <w:tcPr>
            <w:tcW w:w="2550" w:type="pct"/>
            <w:tcBorders>
              <w:top w:val="single" w:sz="4" w:space="0" w:color="auto"/>
              <w:left w:val="single" w:sz="4" w:space="0" w:color="auto"/>
              <w:bottom w:val="single" w:sz="4" w:space="0" w:color="auto"/>
              <w:right w:val="single" w:sz="4" w:space="0" w:color="auto"/>
            </w:tcBorders>
            <w:vAlign w:val="center"/>
          </w:tcPr>
          <w:p w14:paraId="1E4AFEC8" w14:textId="77777777" w:rsidR="000F0BE8" w:rsidRPr="000F0BE8" w:rsidRDefault="000F0BE8" w:rsidP="0017111A">
            <w:pPr>
              <w:jc w:val="both"/>
              <w:rPr>
                <w:sz w:val="24"/>
                <w:szCs w:val="24"/>
              </w:rPr>
            </w:pPr>
            <w:proofErr w:type="spellStart"/>
            <w:r w:rsidRPr="000F0BE8">
              <w:rPr>
                <w:sz w:val="24"/>
                <w:szCs w:val="24"/>
              </w:rPr>
              <w:t>Kompiuterio</w:t>
            </w:r>
            <w:proofErr w:type="spellEnd"/>
            <w:r w:rsidRPr="000F0BE8">
              <w:rPr>
                <w:sz w:val="24"/>
                <w:szCs w:val="24"/>
              </w:rPr>
              <w:t xml:space="preserve"> </w:t>
            </w:r>
            <w:proofErr w:type="spellStart"/>
            <w:r w:rsidRPr="000F0BE8">
              <w:rPr>
                <w:sz w:val="24"/>
                <w:szCs w:val="24"/>
              </w:rPr>
              <w:t>korpuso</w:t>
            </w:r>
            <w:proofErr w:type="spellEnd"/>
            <w:r w:rsidRPr="000F0BE8">
              <w:rPr>
                <w:sz w:val="24"/>
                <w:szCs w:val="24"/>
              </w:rPr>
              <w:t xml:space="preserve"> </w:t>
            </w:r>
            <w:proofErr w:type="spellStart"/>
            <w:r w:rsidRPr="000F0BE8">
              <w:rPr>
                <w:sz w:val="24"/>
                <w:szCs w:val="24"/>
              </w:rPr>
              <w:t>tipas</w:t>
            </w:r>
            <w:proofErr w:type="spellEnd"/>
            <w:r w:rsidRPr="000F0BE8">
              <w:rPr>
                <w:sz w:val="24"/>
                <w:szCs w:val="24"/>
              </w:rPr>
              <w:t xml:space="preserve"> All-in-One. Į </w:t>
            </w:r>
            <w:proofErr w:type="spellStart"/>
            <w:r w:rsidRPr="000F0BE8">
              <w:rPr>
                <w:sz w:val="24"/>
                <w:szCs w:val="24"/>
              </w:rPr>
              <w:t>korpusą</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integruota</w:t>
            </w:r>
            <w:proofErr w:type="spellEnd"/>
            <w:r w:rsidRPr="000F0BE8">
              <w:rPr>
                <w:sz w:val="24"/>
                <w:szCs w:val="24"/>
              </w:rPr>
              <w:t xml:space="preserve">: </w:t>
            </w:r>
            <w:proofErr w:type="spellStart"/>
            <w:r w:rsidRPr="000F0BE8">
              <w:rPr>
                <w:sz w:val="24"/>
                <w:szCs w:val="24"/>
              </w:rPr>
              <w:t>monitorius</w:t>
            </w:r>
            <w:proofErr w:type="spellEnd"/>
            <w:r w:rsidRPr="000F0BE8">
              <w:rPr>
                <w:sz w:val="24"/>
                <w:szCs w:val="24"/>
              </w:rPr>
              <w:t xml:space="preserve">, </w:t>
            </w:r>
            <w:proofErr w:type="spellStart"/>
            <w:r w:rsidRPr="000F0BE8">
              <w:rPr>
                <w:sz w:val="24"/>
                <w:szCs w:val="24"/>
              </w:rPr>
              <w:t>vaizdo</w:t>
            </w:r>
            <w:proofErr w:type="spellEnd"/>
            <w:r w:rsidRPr="000F0BE8">
              <w:rPr>
                <w:sz w:val="24"/>
                <w:szCs w:val="24"/>
              </w:rPr>
              <w:t xml:space="preserve"> </w:t>
            </w:r>
            <w:proofErr w:type="spellStart"/>
            <w:r w:rsidRPr="000F0BE8">
              <w:rPr>
                <w:sz w:val="24"/>
                <w:szCs w:val="24"/>
              </w:rPr>
              <w:t>kamera</w:t>
            </w:r>
            <w:proofErr w:type="spellEnd"/>
            <w:r w:rsidRPr="000F0BE8">
              <w:rPr>
                <w:sz w:val="24"/>
                <w:szCs w:val="24"/>
              </w:rPr>
              <w:t xml:space="preserve">, </w:t>
            </w:r>
            <w:proofErr w:type="spellStart"/>
            <w:r w:rsidRPr="000F0BE8">
              <w:rPr>
                <w:sz w:val="24"/>
                <w:szCs w:val="24"/>
              </w:rPr>
              <w:t>vidiniai</w:t>
            </w:r>
            <w:proofErr w:type="spellEnd"/>
            <w:r w:rsidRPr="000F0BE8">
              <w:rPr>
                <w:sz w:val="24"/>
                <w:szCs w:val="24"/>
              </w:rPr>
              <w:t xml:space="preserve"> </w:t>
            </w:r>
            <w:proofErr w:type="spellStart"/>
            <w:r w:rsidRPr="000F0BE8">
              <w:rPr>
                <w:sz w:val="24"/>
                <w:szCs w:val="24"/>
              </w:rPr>
              <w:t>garsiakalbiai</w:t>
            </w:r>
            <w:proofErr w:type="spellEnd"/>
            <w:r w:rsidRPr="000F0BE8">
              <w:rPr>
                <w:sz w:val="24"/>
                <w:szCs w:val="24"/>
              </w:rPr>
              <w:t xml:space="preserve">, </w:t>
            </w:r>
            <w:proofErr w:type="spellStart"/>
            <w:r w:rsidRPr="000F0BE8">
              <w:rPr>
                <w:sz w:val="24"/>
                <w:szCs w:val="24"/>
              </w:rPr>
              <w:t>mikrofonas</w:t>
            </w:r>
            <w:proofErr w:type="spellEnd"/>
            <w:r w:rsidRPr="000F0BE8">
              <w:rPr>
                <w:sz w:val="24"/>
                <w:szCs w:val="24"/>
              </w:rPr>
              <w:t xml:space="preserve">. </w:t>
            </w:r>
          </w:p>
        </w:tc>
        <w:tc>
          <w:tcPr>
            <w:tcW w:w="1410" w:type="pct"/>
            <w:tcBorders>
              <w:top w:val="single" w:sz="4" w:space="0" w:color="auto"/>
              <w:left w:val="single" w:sz="4" w:space="0" w:color="auto"/>
              <w:bottom w:val="single" w:sz="4" w:space="0" w:color="auto"/>
              <w:right w:val="single" w:sz="4" w:space="0" w:color="auto"/>
            </w:tcBorders>
          </w:tcPr>
          <w:p w14:paraId="7A09498F" w14:textId="7DF08887" w:rsidR="000F0BE8" w:rsidRPr="00477898" w:rsidRDefault="000F0BE8" w:rsidP="000F0BE8">
            <w:pPr>
              <w:jc w:val="center"/>
            </w:pPr>
          </w:p>
        </w:tc>
      </w:tr>
      <w:tr w:rsidR="000F0BE8" w:rsidRPr="000F0BE8" w14:paraId="5B093167" w14:textId="5157EC42" w:rsidTr="00707628">
        <w:tc>
          <w:tcPr>
            <w:tcW w:w="283" w:type="pct"/>
            <w:tcBorders>
              <w:top w:val="single" w:sz="4" w:space="0" w:color="auto"/>
              <w:left w:val="single" w:sz="4" w:space="0" w:color="auto"/>
              <w:bottom w:val="single" w:sz="4" w:space="0" w:color="auto"/>
              <w:right w:val="single" w:sz="4" w:space="0" w:color="auto"/>
            </w:tcBorders>
            <w:vAlign w:val="center"/>
          </w:tcPr>
          <w:p w14:paraId="79703DC7"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61FEE8C3" w14:textId="77777777" w:rsidR="000F0BE8" w:rsidRPr="000F0BE8" w:rsidRDefault="000F0BE8" w:rsidP="000F0BE8">
            <w:pPr>
              <w:rPr>
                <w:sz w:val="24"/>
                <w:szCs w:val="24"/>
              </w:rPr>
            </w:pPr>
            <w:proofErr w:type="spellStart"/>
            <w:r w:rsidRPr="000F0BE8">
              <w:rPr>
                <w:sz w:val="24"/>
                <w:szCs w:val="24"/>
              </w:rPr>
              <w:t>Ekranas</w:t>
            </w:r>
            <w:proofErr w:type="spellEnd"/>
          </w:p>
        </w:tc>
        <w:tc>
          <w:tcPr>
            <w:tcW w:w="2550" w:type="pct"/>
            <w:tcBorders>
              <w:top w:val="single" w:sz="4" w:space="0" w:color="auto"/>
              <w:left w:val="single" w:sz="4" w:space="0" w:color="auto"/>
              <w:bottom w:val="single" w:sz="4" w:space="0" w:color="auto"/>
              <w:right w:val="single" w:sz="4" w:space="0" w:color="auto"/>
            </w:tcBorders>
            <w:vAlign w:val="center"/>
          </w:tcPr>
          <w:p w14:paraId="0B346938" w14:textId="77777777" w:rsidR="000F0BE8" w:rsidRPr="000F0BE8" w:rsidRDefault="000F0BE8" w:rsidP="0017111A">
            <w:pPr>
              <w:jc w:val="both"/>
              <w:rPr>
                <w:sz w:val="24"/>
                <w:szCs w:val="24"/>
              </w:rPr>
            </w:pPr>
            <w:proofErr w:type="spellStart"/>
            <w:r w:rsidRPr="000F0BE8">
              <w:rPr>
                <w:sz w:val="24"/>
                <w:szCs w:val="24"/>
              </w:rPr>
              <w:t>Ekranas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integruotas</w:t>
            </w:r>
            <w:proofErr w:type="spellEnd"/>
            <w:r w:rsidRPr="000F0BE8">
              <w:rPr>
                <w:sz w:val="24"/>
                <w:szCs w:val="24"/>
              </w:rPr>
              <w:t xml:space="preserve"> </w:t>
            </w:r>
            <w:proofErr w:type="spellStart"/>
            <w:r w:rsidRPr="000F0BE8">
              <w:rPr>
                <w:sz w:val="24"/>
                <w:szCs w:val="24"/>
              </w:rPr>
              <w:t>viename</w:t>
            </w:r>
            <w:proofErr w:type="spellEnd"/>
            <w:r w:rsidRPr="000F0BE8">
              <w:rPr>
                <w:sz w:val="24"/>
                <w:szCs w:val="24"/>
              </w:rPr>
              <w:t xml:space="preserve"> </w:t>
            </w:r>
            <w:proofErr w:type="spellStart"/>
            <w:r w:rsidRPr="000F0BE8">
              <w:rPr>
                <w:sz w:val="24"/>
                <w:szCs w:val="24"/>
              </w:rPr>
              <w:t>korpuse</w:t>
            </w:r>
            <w:proofErr w:type="spellEnd"/>
            <w:r w:rsidRPr="000F0BE8">
              <w:rPr>
                <w:sz w:val="24"/>
                <w:szCs w:val="24"/>
              </w:rPr>
              <w:t xml:space="preserve"> </w:t>
            </w:r>
            <w:proofErr w:type="spellStart"/>
            <w:r w:rsidRPr="000F0BE8">
              <w:rPr>
                <w:sz w:val="24"/>
                <w:szCs w:val="24"/>
              </w:rPr>
              <w:t>su</w:t>
            </w:r>
            <w:proofErr w:type="spellEnd"/>
            <w:r w:rsidRPr="000F0BE8">
              <w:rPr>
                <w:sz w:val="24"/>
                <w:szCs w:val="24"/>
              </w:rPr>
              <w:t xml:space="preserve"> </w:t>
            </w:r>
            <w:proofErr w:type="spellStart"/>
            <w:r w:rsidRPr="000F0BE8">
              <w:rPr>
                <w:sz w:val="24"/>
                <w:szCs w:val="24"/>
              </w:rPr>
              <w:t>kompiuteriu</w:t>
            </w:r>
            <w:proofErr w:type="spellEnd"/>
            <w:r w:rsidRPr="000F0BE8">
              <w:rPr>
                <w:sz w:val="24"/>
                <w:szCs w:val="24"/>
              </w:rPr>
              <w:t xml:space="preserve">, </w:t>
            </w:r>
            <w:proofErr w:type="spellStart"/>
            <w:r w:rsidRPr="000F0BE8">
              <w:rPr>
                <w:sz w:val="24"/>
                <w:szCs w:val="24"/>
              </w:rPr>
              <w:t>reguliuojami</w:t>
            </w:r>
            <w:proofErr w:type="spellEnd"/>
            <w:r w:rsidRPr="000F0BE8">
              <w:rPr>
                <w:sz w:val="24"/>
                <w:szCs w:val="24"/>
              </w:rPr>
              <w:t xml:space="preserve"> </w:t>
            </w:r>
            <w:proofErr w:type="spellStart"/>
            <w:r w:rsidRPr="000F0BE8">
              <w:rPr>
                <w:sz w:val="24"/>
                <w:szCs w:val="24"/>
              </w:rPr>
              <w:t>pakreipimo</w:t>
            </w:r>
            <w:proofErr w:type="spellEnd"/>
            <w:r w:rsidRPr="000F0BE8">
              <w:rPr>
                <w:sz w:val="24"/>
                <w:szCs w:val="24"/>
              </w:rPr>
              <w:t xml:space="preserve">, </w:t>
            </w:r>
            <w:proofErr w:type="spellStart"/>
            <w:r w:rsidRPr="000F0BE8">
              <w:rPr>
                <w:sz w:val="24"/>
                <w:szCs w:val="24"/>
              </w:rPr>
              <w:t>palenkimo</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pasukimo</w:t>
            </w:r>
            <w:proofErr w:type="spellEnd"/>
            <w:r w:rsidRPr="000F0BE8">
              <w:rPr>
                <w:sz w:val="24"/>
                <w:szCs w:val="24"/>
              </w:rPr>
              <w:t xml:space="preserve"> </w:t>
            </w:r>
            <w:proofErr w:type="spellStart"/>
            <w:r w:rsidRPr="000F0BE8">
              <w:rPr>
                <w:sz w:val="24"/>
                <w:szCs w:val="24"/>
              </w:rPr>
              <w:t>kampai</w:t>
            </w:r>
            <w:proofErr w:type="spellEnd"/>
            <w:r w:rsidRPr="000F0BE8">
              <w:rPr>
                <w:sz w:val="24"/>
                <w:szCs w:val="24"/>
              </w:rPr>
              <w:t xml:space="preserve">, </w:t>
            </w:r>
            <w:proofErr w:type="spellStart"/>
            <w:r w:rsidRPr="000F0BE8">
              <w:rPr>
                <w:sz w:val="24"/>
                <w:szCs w:val="24"/>
              </w:rPr>
              <w:t>reguliuojamas</w:t>
            </w:r>
            <w:proofErr w:type="spellEnd"/>
            <w:r w:rsidRPr="000F0BE8">
              <w:rPr>
                <w:sz w:val="24"/>
                <w:szCs w:val="24"/>
              </w:rPr>
              <w:t xml:space="preserve"> </w:t>
            </w:r>
            <w:proofErr w:type="spellStart"/>
            <w:r w:rsidRPr="000F0BE8">
              <w:rPr>
                <w:sz w:val="24"/>
                <w:szCs w:val="24"/>
              </w:rPr>
              <w:t>aukštis</w:t>
            </w:r>
            <w:proofErr w:type="spellEnd"/>
            <w:r w:rsidRPr="000F0BE8">
              <w:rPr>
                <w:sz w:val="24"/>
                <w:szCs w:val="24"/>
              </w:rPr>
              <w:t>.</w:t>
            </w:r>
          </w:p>
          <w:p w14:paraId="74B53DCA" w14:textId="77777777" w:rsidR="000F0BE8" w:rsidRPr="000F0BE8" w:rsidRDefault="000F0BE8" w:rsidP="0017111A">
            <w:pPr>
              <w:jc w:val="both"/>
              <w:rPr>
                <w:sz w:val="24"/>
                <w:szCs w:val="24"/>
              </w:rPr>
            </w:pPr>
            <w:proofErr w:type="spellStart"/>
            <w:r w:rsidRPr="000F0BE8">
              <w:rPr>
                <w:sz w:val="24"/>
                <w:szCs w:val="24"/>
              </w:rPr>
              <w:t>Ekrano</w:t>
            </w:r>
            <w:proofErr w:type="spellEnd"/>
            <w:r w:rsidRPr="000F0BE8">
              <w:rPr>
                <w:sz w:val="24"/>
                <w:szCs w:val="24"/>
              </w:rPr>
              <w:t xml:space="preserve"> </w:t>
            </w:r>
            <w:proofErr w:type="spellStart"/>
            <w:r w:rsidRPr="000F0BE8">
              <w:rPr>
                <w:sz w:val="24"/>
                <w:szCs w:val="24"/>
              </w:rPr>
              <w:t>įstrižainė</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w:t>
            </w:r>
            <w:proofErr w:type="gramStart"/>
            <w:r w:rsidRPr="000F0BE8">
              <w:rPr>
                <w:sz w:val="24"/>
                <w:szCs w:val="24"/>
              </w:rPr>
              <w:t>23”(</w:t>
            </w:r>
            <w:proofErr w:type="gramEnd"/>
            <w:r w:rsidRPr="000F0BE8">
              <w:rPr>
                <w:sz w:val="24"/>
                <w:szCs w:val="24"/>
              </w:rPr>
              <w:t>60 cm.);</w:t>
            </w:r>
          </w:p>
          <w:p w14:paraId="68107447" w14:textId="77777777" w:rsidR="000F0BE8" w:rsidRPr="000F0BE8" w:rsidRDefault="000F0BE8" w:rsidP="0017111A">
            <w:pPr>
              <w:jc w:val="both"/>
              <w:rPr>
                <w:sz w:val="24"/>
                <w:szCs w:val="24"/>
              </w:rPr>
            </w:pPr>
            <w:proofErr w:type="spellStart"/>
            <w:r w:rsidRPr="000F0BE8">
              <w:rPr>
                <w:sz w:val="24"/>
                <w:szCs w:val="24"/>
              </w:rPr>
              <w:t>Raiška</w:t>
            </w:r>
            <w:proofErr w:type="spellEnd"/>
            <w:r w:rsidRPr="000F0BE8">
              <w:rPr>
                <w:sz w:val="24"/>
                <w:szCs w:val="24"/>
              </w:rPr>
              <w:t xml:space="preserve"> ne </w:t>
            </w:r>
            <w:proofErr w:type="spellStart"/>
            <w:r w:rsidRPr="000F0BE8">
              <w:rPr>
                <w:sz w:val="24"/>
                <w:szCs w:val="24"/>
              </w:rPr>
              <w:t>mažesnė</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1920 x 1080 </w:t>
            </w:r>
            <w:proofErr w:type="spellStart"/>
            <w:r w:rsidRPr="000F0BE8">
              <w:rPr>
                <w:sz w:val="24"/>
                <w:szCs w:val="24"/>
              </w:rPr>
              <w:t>taškų</w:t>
            </w:r>
            <w:proofErr w:type="spellEnd"/>
            <w:r w:rsidRPr="000F0BE8">
              <w:rPr>
                <w:sz w:val="24"/>
                <w:szCs w:val="24"/>
              </w:rPr>
              <w:t>;</w:t>
            </w:r>
          </w:p>
          <w:p w14:paraId="5A49B869" w14:textId="77777777" w:rsidR="000F0BE8" w:rsidRPr="000F0BE8" w:rsidRDefault="000F0BE8" w:rsidP="0017111A">
            <w:pPr>
              <w:jc w:val="both"/>
              <w:rPr>
                <w:sz w:val="24"/>
                <w:szCs w:val="24"/>
              </w:rPr>
            </w:pPr>
            <w:r w:rsidRPr="000F0BE8">
              <w:rPr>
                <w:sz w:val="24"/>
                <w:szCs w:val="24"/>
              </w:rPr>
              <w:t xml:space="preserve">LED </w:t>
            </w:r>
            <w:proofErr w:type="spellStart"/>
            <w:r w:rsidRPr="000F0BE8">
              <w:rPr>
                <w:sz w:val="24"/>
                <w:szCs w:val="24"/>
              </w:rPr>
              <w:t>apšvietimas</w:t>
            </w:r>
            <w:proofErr w:type="spellEnd"/>
            <w:r w:rsidRPr="000F0BE8">
              <w:rPr>
                <w:sz w:val="24"/>
                <w:szCs w:val="24"/>
              </w:rPr>
              <w:t xml:space="preserve"> IPS, </w:t>
            </w:r>
            <w:proofErr w:type="spellStart"/>
            <w:r w:rsidRPr="000F0BE8">
              <w:rPr>
                <w:sz w:val="24"/>
                <w:szCs w:val="24"/>
              </w:rPr>
              <w:t>neblizgus</w:t>
            </w:r>
            <w:proofErr w:type="spellEnd"/>
            <w:r w:rsidRPr="000F0BE8">
              <w:rPr>
                <w:sz w:val="24"/>
                <w:szCs w:val="24"/>
              </w:rPr>
              <w:t xml:space="preserve">, 16:9 </w:t>
            </w:r>
            <w:proofErr w:type="spellStart"/>
            <w:r w:rsidRPr="000F0BE8">
              <w:rPr>
                <w:sz w:val="24"/>
                <w:szCs w:val="24"/>
              </w:rPr>
              <w:t>formato</w:t>
            </w:r>
            <w:proofErr w:type="spellEnd"/>
            <w:r w:rsidRPr="000F0BE8">
              <w:rPr>
                <w:sz w:val="24"/>
                <w:szCs w:val="24"/>
              </w:rPr>
              <w:t>;</w:t>
            </w:r>
          </w:p>
          <w:p w14:paraId="59346E35" w14:textId="77777777" w:rsidR="000F0BE8" w:rsidRPr="000F0BE8" w:rsidRDefault="000F0BE8" w:rsidP="0017111A">
            <w:pPr>
              <w:jc w:val="both"/>
              <w:rPr>
                <w:sz w:val="24"/>
                <w:szCs w:val="24"/>
              </w:rPr>
            </w:pPr>
            <w:proofErr w:type="spellStart"/>
            <w:r w:rsidRPr="000F0BE8">
              <w:rPr>
                <w:sz w:val="24"/>
                <w:szCs w:val="24"/>
              </w:rPr>
              <w:t>Tipinis</w:t>
            </w:r>
            <w:proofErr w:type="spellEnd"/>
            <w:r w:rsidRPr="000F0BE8">
              <w:rPr>
                <w:sz w:val="24"/>
                <w:szCs w:val="24"/>
              </w:rPr>
              <w:t xml:space="preserve"> </w:t>
            </w:r>
            <w:proofErr w:type="spellStart"/>
            <w:r w:rsidRPr="000F0BE8">
              <w:rPr>
                <w:sz w:val="24"/>
                <w:szCs w:val="24"/>
              </w:rPr>
              <w:t>kontrastas</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1000:1;</w:t>
            </w:r>
          </w:p>
          <w:p w14:paraId="4B74CDD5" w14:textId="77777777" w:rsidR="000F0BE8" w:rsidRPr="000F0BE8" w:rsidRDefault="000F0BE8" w:rsidP="0017111A">
            <w:pPr>
              <w:jc w:val="both"/>
              <w:rPr>
                <w:sz w:val="24"/>
                <w:szCs w:val="24"/>
              </w:rPr>
            </w:pPr>
            <w:proofErr w:type="spellStart"/>
            <w:r w:rsidRPr="000F0BE8">
              <w:rPr>
                <w:sz w:val="24"/>
                <w:szCs w:val="24"/>
              </w:rPr>
              <w:t>Ryškumas</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250 cd/m². </w:t>
            </w:r>
          </w:p>
        </w:tc>
        <w:tc>
          <w:tcPr>
            <w:tcW w:w="1410" w:type="pct"/>
            <w:tcBorders>
              <w:top w:val="single" w:sz="4" w:space="0" w:color="auto"/>
              <w:left w:val="single" w:sz="4" w:space="0" w:color="auto"/>
              <w:bottom w:val="single" w:sz="4" w:space="0" w:color="auto"/>
              <w:right w:val="single" w:sz="4" w:space="0" w:color="auto"/>
            </w:tcBorders>
          </w:tcPr>
          <w:p w14:paraId="350F7CD0" w14:textId="0FB29BE8" w:rsidR="000F0BE8" w:rsidRPr="00477898" w:rsidRDefault="000F0BE8" w:rsidP="000F0BE8">
            <w:pPr>
              <w:jc w:val="center"/>
            </w:pPr>
          </w:p>
        </w:tc>
      </w:tr>
      <w:tr w:rsidR="000F0BE8" w:rsidRPr="000F0BE8" w14:paraId="145FDDB8" w14:textId="2E34136D" w:rsidTr="00707628">
        <w:tc>
          <w:tcPr>
            <w:tcW w:w="283" w:type="pct"/>
            <w:tcBorders>
              <w:top w:val="single" w:sz="4" w:space="0" w:color="auto"/>
              <w:left w:val="single" w:sz="4" w:space="0" w:color="auto"/>
              <w:bottom w:val="single" w:sz="4" w:space="0" w:color="auto"/>
              <w:right w:val="single" w:sz="4" w:space="0" w:color="auto"/>
            </w:tcBorders>
            <w:vAlign w:val="center"/>
          </w:tcPr>
          <w:p w14:paraId="0AB93222"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DC50389" w14:textId="77777777" w:rsidR="000F0BE8" w:rsidRPr="000F0BE8" w:rsidRDefault="000F0BE8" w:rsidP="000F0BE8">
            <w:pPr>
              <w:rPr>
                <w:sz w:val="24"/>
                <w:szCs w:val="24"/>
              </w:rPr>
            </w:pPr>
            <w:proofErr w:type="spellStart"/>
            <w:r w:rsidRPr="000F0BE8">
              <w:rPr>
                <w:sz w:val="24"/>
                <w:szCs w:val="24"/>
              </w:rPr>
              <w:t>Procesorius</w:t>
            </w:r>
            <w:proofErr w:type="spellEnd"/>
          </w:p>
        </w:tc>
        <w:tc>
          <w:tcPr>
            <w:tcW w:w="2550" w:type="pct"/>
            <w:tcBorders>
              <w:top w:val="single" w:sz="4" w:space="0" w:color="auto"/>
              <w:left w:val="single" w:sz="4" w:space="0" w:color="auto"/>
              <w:bottom w:val="single" w:sz="4" w:space="0" w:color="auto"/>
              <w:right w:val="single" w:sz="4" w:space="0" w:color="auto"/>
            </w:tcBorders>
            <w:hideMark/>
          </w:tcPr>
          <w:p w14:paraId="0A25A006" w14:textId="77777777" w:rsidR="000F0BE8" w:rsidRPr="000F0BE8" w:rsidRDefault="000F0BE8" w:rsidP="0017111A">
            <w:pPr>
              <w:jc w:val="both"/>
              <w:rPr>
                <w:sz w:val="24"/>
                <w:szCs w:val="24"/>
              </w:rPr>
            </w:pPr>
            <w:r w:rsidRPr="000F0BE8">
              <w:rPr>
                <w:sz w:val="24"/>
                <w:szCs w:val="24"/>
              </w:rPr>
              <w:t xml:space="preserve"> </w:t>
            </w:r>
            <w:proofErr w:type="spellStart"/>
            <w:r w:rsidRPr="000F0BE8">
              <w:rPr>
                <w:sz w:val="24"/>
                <w:szCs w:val="24"/>
              </w:rPr>
              <w:t>Procesoriaus</w:t>
            </w:r>
            <w:proofErr w:type="spellEnd"/>
            <w:r w:rsidRPr="000F0BE8">
              <w:rPr>
                <w:sz w:val="24"/>
                <w:szCs w:val="24"/>
              </w:rPr>
              <w:t xml:space="preserve"> </w:t>
            </w:r>
            <w:proofErr w:type="spellStart"/>
            <w:r w:rsidRPr="000F0BE8">
              <w:rPr>
                <w:sz w:val="24"/>
                <w:szCs w:val="24"/>
              </w:rPr>
              <w:t>pristatymo</w:t>
            </w:r>
            <w:proofErr w:type="spellEnd"/>
            <w:r w:rsidRPr="000F0BE8">
              <w:rPr>
                <w:sz w:val="24"/>
                <w:szCs w:val="24"/>
              </w:rPr>
              <w:t xml:space="preserve"> </w:t>
            </w:r>
            <w:proofErr w:type="spellStart"/>
            <w:r w:rsidRPr="000F0BE8">
              <w:rPr>
                <w:sz w:val="24"/>
                <w:szCs w:val="24"/>
              </w:rPr>
              <w:t>rinkai</w:t>
            </w:r>
            <w:proofErr w:type="spellEnd"/>
            <w:r w:rsidRPr="000F0BE8">
              <w:rPr>
                <w:sz w:val="24"/>
                <w:szCs w:val="24"/>
              </w:rPr>
              <w:t xml:space="preserve"> data ne </w:t>
            </w:r>
            <w:proofErr w:type="spellStart"/>
            <w:r w:rsidRPr="000F0BE8">
              <w:rPr>
                <w:sz w:val="24"/>
                <w:szCs w:val="24"/>
              </w:rPr>
              <w:t>seniau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2024 m. </w:t>
            </w:r>
            <w:proofErr w:type="spellStart"/>
            <w:r w:rsidRPr="000F0BE8">
              <w:rPr>
                <w:sz w:val="24"/>
                <w:szCs w:val="24"/>
              </w:rPr>
              <w:t>pirmas</w:t>
            </w:r>
            <w:proofErr w:type="spellEnd"/>
            <w:r w:rsidRPr="000F0BE8">
              <w:rPr>
                <w:sz w:val="24"/>
                <w:szCs w:val="24"/>
              </w:rPr>
              <w:t xml:space="preserve"> </w:t>
            </w:r>
            <w:proofErr w:type="spellStart"/>
            <w:r w:rsidRPr="000F0BE8">
              <w:rPr>
                <w:sz w:val="24"/>
                <w:szCs w:val="24"/>
              </w:rPr>
              <w:t>ketvirtis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w:t>
            </w:r>
            <w:proofErr w:type="spellStart"/>
            <w:r w:rsidRPr="000F0BE8">
              <w:rPr>
                <w:sz w:val="24"/>
                <w:szCs w:val="24"/>
              </w:rPr>
              <w:t>aštuonių</w:t>
            </w:r>
            <w:proofErr w:type="spellEnd"/>
            <w:r w:rsidRPr="000F0BE8">
              <w:rPr>
                <w:sz w:val="24"/>
                <w:szCs w:val="24"/>
              </w:rPr>
              <w:t xml:space="preserve"> </w:t>
            </w:r>
            <w:proofErr w:type="spellStart"/>
            <w:r w:rsidRPr="000F0BE8">
              <w:rPr>
                <w:sz w:val="24"/>
                <w:szCs w:val="24"/>
              </w:rPr>
              <w:t>branduolių</w:t>
            </w:r>
            <w:proofErr w:type="spellEnd"/>
            <w:r w:rsidRPr="000F0BE8">
              <w:rPr>
                <w:sz w:val="24"/>
                <w:szCs w:val="24"/>
              </w:rPr>
              <w:t xml:space="preserve">, 64 </w:t>
            </w:r>
            <w:proofErr w:type="spellStart"/>
            <w:proofErr w:type="gramStart"/>
            <w:r w:rsidRPr="000F0BE8">
              <w:rPr>
                <w:sz w:val="24"/>
                <w:szCs w:val="24"/>
              </w:rPr>
              <w:t>bitų</w:t>
            </w:r>
            <w:proofErr w:type="spellEnd"/>
            <w:r w:rsidRPr="000F0BE8">
              <w:rPr>
                <w:sz w:val="24"/>
                <w:szCs w:val="24"/>
              </w:rPr>
              <w:t xml:space="preserve">  </w:t>
            </w:r>
            <w:proofErr w:type="spellStart"/>
            <w:r w:rsidRPr="000F0BE8">
              <w:rPr>
                <w:sz w:val="24"/>
                <w:szCs w:val="24"/>
              </w:rPr>
              <w:t>architektūros</w:t>
            </w:r>
            <w:proofErr w:type="spellEnd"/>
            <w:proofErr w:type="gram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palaikyti</w:t>
            </w:r>
            <w:proofErr w:type="spellEnd"/>
            <w:r w:rsidRPr="000F0BE8">
              <w:rPr>
                <w:sz w:val="24"/>
                <w:szCs w:val="24"/>
              </w:rPr>
              <w:t xml:space="preserve">  64 </w:t>
            </w:r>
            <w:proofErr w:type="spellStart"/>
            <w:r w:rsidRPr="000F0BE8">
              <w:rPr>
                <w:sz w:val="24"/>
                <w:szCs w:val="24"/>
              </w:rPr>
              <w:t>bitų</w:t>
            </w:r>
            <w:proofErr w:type="spellEnd"/>
            <w:r w:rsidRPr="000F0BE8">
              <w:rPr>
                <w:sz w:val="24"/>
                <w:szCs w:val="24"/>
              </w:rPr>
              <w:t xml:space="preserve"> </w:t>
            </w:r>
            <w:proofErr w:type="spellStart"/>
            <w:r w:rsidRPr="000F0BE8">
              <w:rPr>
                <w:sz w:val="24"/>
                <w:szCs w:val="24"/>
              </w:rPr>
              <w:t>operacines</w:t>
            </w:r>
            <w:proofErr w:type="spellEnd"/>
            <w:r w:rsidRPr="000F0BE8">
              <w:rPr>
                <w:sz w:val="24"/>
                <w:szCs w:val="24"/>
              </w:rPr>
              <w:t xml:space="preserve"> </w:t>
            </w:r>
            <w:proofErr w:type="spellStart"/>
            <w:r w:rsidRPr="000F0BE8">
              <w:rPr>
                <w:sz w:val="24"/>
                <w:szCs w:val="24"/>
              </w:rPr>
              <w:t>sistemas</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taikomąsias</w:t>
            </w:r>
            <w:proofErr w:type="spellEnd"/>
            <w:r w:rsidRPr="000F0BE8">
              <w:rPr>
                <w:sz w:val="24"/>
                <w:szCs w:val="24"/>
              </w:rPr>
              <w:t xml:space="preserve"> </w:t>
            </w:r>
            <w:proofErr w:type="spellStart"/>
            <w:r w:rsidRPr="000F0BE8">
              <w:rPr>
                <w:sz w:val="24"/>
                <w:szCs w:val="24"/>
              </w:rPr>
              <w:t>programas</w:t>
            </w:r>
            <w:proofErr w:type="spellEnd"/>
            <w:r w:rsidRPr="000F0BE8">
              <w:rPr>
                <w:sz w:val="24"/>
                <w:szCs w:val="24"/>
              </w:rPr>
              <w:t xml:space="preserve">. </w:t>
            </w:r>
            <w:proofErr w:type="spellStart"/>
            <w:r w:rsidRPr="000F0BE8">
              <w:rPr>
                <w:sz w:val="24"/>
                <w:szCs w:val="24"/>
              </w:rPr>
              <w:t>Procesoriaus</w:t>
            </w:r>
            <w:proofErr w:type="spellEnd"/>
            <w:r w:rsidRPr="000F0BE8">
              <w:rPr>
                <w:sz w:val="24"/>
                <w:szCs w:val="24"/>
              </w:rPr>
              <w:t xml:space="preserve"> </w:t>
            </w:r>
            <w:proofErr w:type="spellStart"/>
            <w:r w:rsidRPr="000F0BE8">
              <w:rPr>
                <w:sz w:val="24"/>
                <w:szCs w:val="24"/>
              </w:rPr>
              <w:t>našumas</w:t>
            </w:r>
            <w:proofErr w:type="spellEnd"/>
            <w:r w:rsidRPr="000F0BE8">
              <w:rPr>
                <w:sz w:val="24"/>
                <w:szCs w:val="24"/>
              </w:rPr>
              <w:t xml:space="preserve"> </w:t>
            </w:r>
            <w:proofErr w:type="spellStart"/>
            <w:r w:rsidRPr="000F0BE8">
              <w:rPr>
                <w:sz w:val="24"/>
                <w:szCs w:val="24"/>
              </w:rPr>
              <w:t>pagal</w:t>
            </w:r>
            <w:proofErr w:type="spellEnd"/>
            <w:r w:rsidRPr="000F0BE8">
              <w:rPr>
                <w:sz w:val="24"/>
                <w:szCs w:val="24"/>
              </w:rPr>
              <w:t xml:space="preserve"> „</w:t>
            </w:r>
            <w:proofErr w:type="spellStart"/>
            <w:r w:rsidRPr="000F0BE8">
              <w:rPr>
                <w:sz w:val="24"/>
                <w:szCs w:val="24"/>
              </w:rPr>
              <w:t>Passmark</w:t>
            </w:r>
            <w:proofErr w:type="spellEnd"/>
            <w:r w:rsidRPr="000F0BE8">
              <w:rPr>
                <w:sz w:val="24"/>
                <w:szCs w:val="24"/>
              </w:rPr>
              <w:t xml:space="preserve"> CPU Mark v.11.0” (</w:t>
            </w:r>
            <w:proofErr w:type="spellStart"/>
            <w:r w:rsidRPr="000F0BE8">
              <w:rPr>
                <w:sz w:val="24"/>
                <w:szCs w:val="24"/>
              </w:rPr>
              <w:t>pasiūlymo</w:t>
            </w:r>
            <w:proofErr w:type="spellEnd"/>
            <w:r w:rsidRPr="000F0BE8">
              <w:rPr>
                <w:sz w:val="24"/>
                <w:szCs w:val="24"/>
              </w:rPr>
              <w:t xml:space="preserve"> </w:t>
            </w:r>
            <w:proofErr w:type="spellStart"/>
            <w:r w:rsidRPr="000F0BE8">
              <w:rPr>
                <w:sz w:val="24"/>
                <w:szCs w:val="24"/>
              </w:rPr>
              <w:t>pateikimo</w:t>
            </w:r>
            <w:proofErr w:type="spellEnd"/>
            <w:r w:rsidRPr="000F0BE8">
              <w:rPr>
                <w:sz w:val="24"/>
                <w:szCs w:val="24"/>
              </w:rPr>
              <w:t xml:space="preserve"> </w:t>
            </w:r>
            <w:proofErr w:type="spellStart"/>
            <w:r w:rsidRPr="000F0BE8">
              <w:rPr>
                <w:sz w:val="24"/>
                <w:szCs w:val="24"/>
              </w:rPr>
              <w:t>dieną</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ne </w:t>
            </w:r>
            <w:proofErr w:type="spellStart"/>
            <w:r w:rsidRPr="000F0BE8">
              <w:rPr>
                <w:sz w:val="24"/>
                <w:szCs w:val="24"/>
              </w:rPr>
              <w:t>mažesnis</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25000 </w:t>
            </w:r>
            <w:proofErr w:type="spellStart"/>
            <w:r w:rsidRPr="000F0BE8">
              <w:rPr>
                <w:sz w:val="24"/>
                <w:szCs w:val="24"/>
              </w:rPr>
              <w:t>taškų</w:t>
            </w:r>
            <w:proofErr w:type="spellEnd"/>
            <w:r w:rsidRPr="000F0BE8">
              <w:rPr>
                <w:sz w:val="24"/>
                <w:szCs w:val="24"/>
              </w:rPr>
              <w:t>.</w:t>
            </w:r>
          </w:p>
          <w:p w14:paraId="6078C664" w14:textId="77777777" w:rsidR="000F0BE8" w:rsidRPr="000F0BE8" w:rsidRDefault="000F0BE8" w:rsidP="0017111A">
            <w:pPr>
              <w:jc w:val="both"/>
              <w:rPr>
                <w:sz w:val="24"/>
                <w:szCs w:val="24"/>
              </w:rPr>
            </w:pPr>
            <w:proofErr w:type="spellStart"/>
            <w:r w:rsidRPr="000F0BE8">
              <w:rPr>
                <w:sz w:val="24"/>
                <w:szCs w:val="24"/>
              </w:rPr>
              <w:t>Procesoriaus</w:t>
            </w:r>
            <w:proofErr w:type="spellEnd"/>
            <w:r w:rsidRPr="000F0BE8">
              <w:rPr>
                <w:sz w:val="24"/>
                <w:szCs w:val="24"/>
              </w:rPr>
              <w:t xml:space="preserve"> </w:t>
            </w:r>
            <w:proofErr w:type="spellStart"/>
            <w:r w:rsidRPr="000F0BE8">
              <w:rPr>
                <w:sz w:val="24"/>
                <w:szCs w:val="24"/>
              </w:rPr>
              <w:t>spartinančioji</w:t>
            </w:r>
            <w:proofErr w:type="spellEnd"/>
            <w:r w:rsidRPr="000F0BE8">
              <w:rPr>
                <w:sz w:val="24"/>
                <w:szCs w:val="24"/>
              </w:rPr>
              <w:t xml:space="preserve"> </w:t>
            </w:r>
            <w:proofErr w:type="spellStart"/>
            <w:r w:rsidRPr="000F0BE8">
              <w:rPr>
                <w:sz w:val="24"/>
                <w:szCs w:val="24"/>
              </w:rPr>
              <w:t>atmintis</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12 MB (RAM). </w:t>
            </w:r>
            <w:proofErr w:type="spellStart"/>
            <w:r w:rsidRPr="000F0BE8">
              <w:rPr>
                <w:sz w:val="24"/>
                <w:szCs w:val="24"/>
              </w:rPr>
              <w:t>Procesoriaus</w:t>
            </w:r>
            <w:proofErr w:type="spellEnd"/>
            <w:r w:rsidRPr="000F0BE8">
              <w:rPr>
                <w:sz w:val="24"/>
                <w:szCs w:val="24"/>
              </w:rPr>
              <w:t xml:space="preserve"> </w:t>
            </w:r>
            <w:proofErr w:type="spellStart"/>
            <w:r w:rsidRPr="000F0BE8">
              <w:rPr>
                <w:sz w:val="24"/>
                <w:szCs w:val="24"/>
              </w:rPr>
              <w:t>našumas</w:t>
            </w:r>
            <w:proofErr w:type="spellEnd"/>
            <w:r w:rsidRPr="000F0BE8">
              <w:rPr>
                <w:sz w:val="24"/>
                <w:szCs w:val="24"/>
              </w:rPr>
              <w:t xml:space="preserve"> </w:t>
            </w:r>
            <w:proofErr w:type="spellStart"/>
            <w:r w:rsidRPr="000F0BE8">
              <w:rPr>
                <w:sz w:val="24"/>
                <w:szCs w:val="24"/>
              </w:rPr>
              <w:t>negali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dirbtinai</w:t>
            </w:r>
            <w:proofErr w:type="spellEnd"/>
            <w:r w:rsidRPr="000F0BE8">
              <w:rPr>
                <w:sz w:val="24"/>
                <w:szCs w:val="24"/>
              </w:rPr>
              <w:t xml:space="preserve"> </w:t>
            </w:r>
            <w:proofErr w:type="spellStart"/>
            <w:r w:rsidRPr="000F0BE8">
              <w:rPr>
                <w:sz w:val="24"/>
                <w:szCs w:val="24"/>
              </w:rPr>
              <w:t>padidintas</w:t>
            </w:r>
            <w:proofErr w:type="spellEnd"/>
            <w:r w:rsidRPr="000F0BE8">
              <w:rPr>
                <w:sz w:val="24"/>
                <w:szCs w:val="24"/>
              </w:rPr>
              <w:t xml:space="preserve">. </w:t>
            </w:r>
            <w:proofErr w:type="spellStart"/>
            <w:r w:rsidRPr="000F0BE8">
              <w:rPr>
                <w:sz w:val="24"/>
                <w:szCs w:val="24"/>
              </w:rPr>
              <w:t>Nurodyti</w:t>
            </w:r>
            <w:proofErr w:type="spellEnd"/>
            <w:r w:rsidRPr="000F0BE8">
              <w:rPr>
                <w:sz w:val="24"/>
                <w:szCs w:val="24"/>
              </w:rPr>
              <w:t xml:space="preserve"> </w:t>
            </w:r>
            <w:proofErr w:type="spellStart"/>
            <w:r w:rsidRPr="000F0BE8">
              <w:rPr>
                <w:sz w:val="24"/>
                <w:szCs w:val="24"/>
              </w:rPr>
              <w:t>procesoriaus</w:t>
            </w:r>
            <w:proofErr w:type="spellEnd"/>
            <w:r w:rsidRPr="000F0BE8">
              <w:rPr>
                <w:sz w:val="24"/>
                <w:szCs w:val="24"/>
              </w:rPr>
              <w:t xml:space="preserve">  </w:t>
            </w:r>
            <w:proofErr w:type="spellStart"/>
            <w:r w:rsidRPr="000F0BE8">
              <w:rPr>
                <w:sz w:val="24"/>
                <w:szCs w:val="24"/>
              </w:rPr>
              <w:t>tipą</w:t>
            </w:r>
            <w:proofErr w:type="spellEnd"/>
            <w:r w:rsidRPr="000F0BE8">
              <w:rPr>
                <w:sz w:val="24"/>
                <w:szCs w:val="24"/>
              </w:rPr>
              <w:t xml:space="preserve">, </w:t>
            </w:r>
            <w:proofErr w:type="spellStart"/>
            <w:r w:rsidRPr="000F0BE8">
              <w:rPr>
                <w:sz w:val="24"/>
                <w:szCs w:val="24"/>
              </w:rPr>
              <w:t>kartą</w:t>
            </w:r>
            <w:proofErr w:type="spellEnd"/>
            <w:r w:rsidRPr="000F0BE8">
              <w:rPr>
                <w:sz w:val="24"/>
                <w:szCs w:val="24"/>
              </w:rPr>
              <w:t xml:space="preserve">, </w:t>
            </w:r>
            <w:proofErr w:type="spellStart"/>
            <w:r w:rsidRPr="000F0BE8">
              <w:rPr>
                <w:sz w:val="24"/>
                <w:szCs w:val="24"/>
              </w:rPr>
              <w:t>pavadinimą</w:t>
            </w:r>
            <w:proofErr w:type="spellEnd"/>
            <w:r w:rsidRPr="000F0BE8">
              <w:rPr>
                <w:sz w:val="24"/>
                <w:szCs w:val="24"/>
              </w:rPr>
              <w:t xml:space="preserve">, </w:t>
            </w:r>
            <w:proofErr w:type="spellStart"/>
            <w:r w:rsidRPr="000F0BE8">
              <w:rPr>
                <w:sz w:val="24"/>
                <w:szCs w:val="24"/>
              </w:rPr>
              <w:t>dažnį</w:t>
            </w:r>
            <w:proofErr w:type="spellEnd"/>
            <w:r w:rsidRPr="000F0BE8">
              <w:rPr>
                <w:sz w:val="24"/>
                <w:szCs w:val="24"/>
              </w:rPr>
              <w:t xml:space="preserve">, </w:t>
            </w:r>
            <w:proofErr w:type="spellStart"/>
            <w:r w:rsidRPr="000F0BE8">
              <w:rPr>
                <w:sz w:val="24"/>
                <w:szCs w:val="24"/>
              </w:rPr>
              <w:t>sparčiosios</w:t>
            </w:r>
            <w:proofErr w:type="spellEnd"/>
            <w:r w:rsidRPr="000F0BE8">
              <w:rPr>
                <w:sz w:val="24"/>
                <w:szCs w:val="24"/>
              </w:rPr>
              <w:t xml:space="preserve"> </w:t>
            </w:r>
            <w:proofErr w:type="spellStart"/>
            <w:r w:rsidRPr="000F0BE8">
              <w:rPr>
                <w:sz w:val="24"/>
                <w:szCs w:val="24"/>
              </w:rPr>
              <w:t>atminties</w:t>
            </w:r>
            <w:proofErr w:type="spellEnd"/>
            <w:r w:rsidRPr="000F0BE8">
              <w:rPr>
                <w:sz w:val="24"/>
                <w:szCs w:val="24"/>
              </w:rPr>
              <w:t xml:space="preserve"> </w:t>
            </w:r>
            <w:proofErr w:type="spellStart"/>
            <w:r w:rsidRPr="000F0BE8">
              <w:rPr>
                <w:sz w:val="24"/>
                <w:szCs w:val="24"/>
              </w:rPr>
              <w:t>dydį</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1EDA0A9A" w14:textId="5E9DE141" w:rsidR="000F0BE8" w:rsidRPr="00477898" w:rsidRDefault="00524F82" w:rsidP="000F0BE8">
            <w:pPr>
              <w:jc w:val="center"/>
              <w:rPr>
                <w:color w:val="4472C4" w:themeColor="accent1"/>
              </w:rPr>
            </w:pPr>
            <w:r w:rsidRPr="00524F82">
              <w:rPr>
                <w:i/>
                <w:iCs/>
                <w:color w:val="FF0000"/>
                <w:lang w:val="lt-LT"/>
              </w:rPr>
              <w:t>(kartu su pasiūlymu turi būti pateiktas našumo testo ekrano vaizdas</w:t>
            </w:r>
            <w:r w:rsidRPr="00524F82">
              <w:rPr>
                <w:b/>
                <w:bCs/>
                <w:i/>
                <w:iCs/>
                <w:color w:val="FF0000"/>
                <w:lang w:val="lt-LT"/>
              </w:rPr>
              <w:t> </w:t>
            </w:r>
            <w:r w:rsidRPr="00524F82">
              <w:rPr>
                <w:i/>
                <w:iCs/>
                <w:color w:val="FF0000"/>
                <w:lang w:val="lt-LT"/>
              </w:rPr>
              <w:t>tiekėjo pasiūlymo pateikimo dieną</w:t>
            </w:r>
            <w:r w:rsidRPr="00524F82">
              <w:rPr>
                <w:color w:val="FF0000"/>
                <w:lang w:val="lt-LT"/>
              </w:rPr>
              <w:t>)</w:t>
            </w:r>
          </w:p>
        </w:tc>
      </w:tr>
      <w:tr w:rsidR="000F0BE8" w:rsidRPr="000F0BE8" w14:paraId="418FA3A2" w14:textId="2DD56CCB" w:rsidTr="00707628">
        <w:tc>
          <w:tcPr>
            <w:tcW w:w="283" w:type="pct"/>
            <w:tcBorders>
              <w:top w:val="single" w:sz="4" w:space="0" w:color="auto"/>
              <w:left w:val="single" w:sz="4" w:space="0" w:color="auto"/>
              <w:bottom w:val="single" w:sz="4" w:space="0" w:color="auto"/>
              <w:right w:val="single" w:sz="4" w:space="0" w:color="auto"/>
            </w:tcBorders>
            <w:vAlign w:val="center"/>
          </w:tcPr>
          <w:p w14:paraId="3CC9AB31"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FB95E5B" w14:textId="77777777" w:rsidR="000F0BE8" w:rsidRPr="000F0BE8" w:rsidRDefault="000F0BE8" w:rsidP="000F0BE8">
            <w:pPr>
              <w:rPr>
                <w:sz w:val="24"/>
                <w:szCs w:val="24"/>
              </w:rPr>
            </w:pPr>
            <w:proofErr w:type="spellStart"/>
            <w:r w:rsidRPr="000F0BE8">
              <w:rPr>
                <w:sz w:val="24"/>
                <w:szCs w:val="24"/>
              </w:rPr>
              <w:t>Operatyvioji</w:t>
            </w:r>
            <w:proofErr w:type="spellEnd"/>
            <w:r w:rsidRPr="000F0BE8">
              <w:rPr>
                <w:sz w:val="24"/>
                <w:szCs w:val="24"/>
              </w:rPr>
              <w:t xml:space="preserve"> </w:t>
            </w:r>
            <w:proofErr w:type="spellStart"/>
            <w:r w:rsidRPr="000F0BE8">
              <w:rPr>
                <w:sz w:val="24"/>
                <w:szCs w:val="24"/>
              </w:rPr>
              <w:t>atmintis</w:t>
            </w:r>
            <w:proofErr w:type="spellEnd"/>
            <w:r w:rsidRPr="000F0BE8">
              <w:rPr>
                <w:sz w:val="24"/>
                <w:szCs w:val="24"/>
              </w:rPr>
              <w:t xml:space="preserve"> (RAM)</w:t>
            </w:r>
          </w:p>
        </w:tc>
        <w:tc>
          <w:tcPr>
            <w:tcW w:w="2550" w:type="pct"/>
            <w:tcBorders>
              <w:top w:val="single" w:sz="4" w:space="0" w:color="auto"/>
              <w:left w:val="single" w:sz="4" w:space="0" w:color="auto"/>
              <w:bottom w:val="single" w:sz="4" w:space="0" w:color="auto"/>
              <w:right w:val="single" w:sz="4" w:space="0" w:color="auto"/>
            </w:tcBorders>
            <w:hideMark/>
          </w:tcPr>
          <w:p w14:paraId="25657D96" w14:textId="77777777" w:rsidR="000F0BE8" w:rsidRPr="000F0BE8" w:rsidRDefault="000F0BE8" w:rsidP="0017111A">
            <w:pPr>
              <w:jc w:val="both"/>
              <w:rPr>
                <w:sz w:val="24"/>
                <w:szCs w:val="24"/>
              </w:rPr>
            </w:pP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ne </w:t>
            </w:r>
            <w:proofErr w:type="spellStart"/>
            <w:r w:rsidRPr="000F0BE8">
              <w:rPr>
                <w:sz w:val="24"/>
                <w:szCs w:val="24"/>
              </w:rPr>
              <w:t>senesnės</w:t>
            </w:r>
            <w:proofErr w:type="spellEnd"/>
            <w:r w:rsidRPr="000F0BE8">
              <w:rPr>
                <w:sz w:val="24"/>
                <w:szCs w:val="24"/>
              </w:rPr>
              <w:t xml:space="preserve"> </w:t>
            </w:r>
            <w:proofErr w:type="spellStart"/>
            <w:r w:rsidRPr="000F0BE8">
              <w:rPr>
                <w:sz w:val="24"/>
                <w:szCs w:val="24"/>
              </w:rPr>
              <w:t>kartos</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DDR5 </w:t>
            </w:r>
            <w:proofErr w:type="spellStart"/>
            <w:r w:rsidRPr="000F0BE8">
              <w:rPr>
                <w:sz w:val="24"/>
                <w:szCs w:val="24"/>
              </w:rPr>
              <w:t>tipo</w:t>
            </w:r>
            <w:proofErr w:type="spellEnd"/>
            <w:r w:rsidRPr="000F0BE8">
              <w:rPr>
                <w:sz w:val="24"/>
                <w:szCs w:val="24"/>
              </w:rPr>
              <w:t xml:space="preserve">, </w:t>
            </w:r>
            <w:proofErr w:type="spellStart"/>
            <w:r w:rsidRPr="000F0BE8">
              <w:rPr>
                <w:sz w:val="24"/>
                <w:szCs w:val="24"/>
              </w:rPr>
              <w:t>talpa</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16 GB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nei</w:t>
            </w:r>
            <w:proofErr w:type="spellEnd"/>
            <w:r w:rsidRPr="000F0BE8">
              <w:rPr>
                <w:sz w:val="24"/>
                <w:szCs w:val="24"/>
              </w:rPr>
              <w:t xml:space="preserve"> 5000 Mhz.</w:t>
            </w:r>
          </w:p>
        </w:tc>
        <w:tc>
          <w:tcPr>
            <w:tcW w:w="1410" w:type="pct"/>
            <w:tcBorders>
              <w:top w:val="single" w:sz="4" w:space="0" w:color="auto"/>
              <w:left w:val="single" w:sz="4" w:space="0" w:color="auto"/>
              <w:bottom w:val="single" w:sz="4" w:space="0" w:color="auto"/>
              <w:right w:val="single" w:sz="4" w:space="0" w:color="auto"/>
            </w:tcBorders>
          </w:tcPr>
          <w:p w14:paraId="6FBB8015" w14:textId="5BAB92EC" w:rsidR="000F0BE8" w:rsidRPr="00477898" w:rsidRDefault="000F0BE8" w:rsidP="000F0BE8">
            <w:pPr>
              <w:jc w:val="center"/>
              <w:rPr>
                <w:color w:val="4472C4" w:themeColor="accent1"/>
              </w:rPr>
            </w:pPr>
          </w:p>
        </w:tc>
      </w:tr>
      <w:tr w:rsidR="000F0BE8" w:rsidRPr="000F0BE8" w14:paraId="677A8486" w14:textId="072DABC1" w:rsidTr="00707628">
        <w:tc>
          <w:tcPr>
            <w:tcW w:w="283" w:type="pct"/>
            <w:tcBorders>
              <w:top w:val="single" w:sz="4" w:space="0" w:color="auto"/>
              <w:left w:val="single" w:sz="4" w:space="0" w:color="auto"/>
              <w:bottom w:val="single" w:sz="4" w:space="0" w:color="auto"/>
              <w:right w:val="single" w:sz="4" w:space="0" w:color="auto"/>
            </w:tcBorders>
            <w:vAlign w:val="center"/>
          </w:tcPr>
          <w:p w14:paraId="3E8543E9"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98B151E" w14:textId="77777777" w:rsidR="000F0BE8" w:rsidRPr="000F0BE8" w:rsidRDefault="000F0BE8" w:rsidP="000F0BE8">
            <w:pPr>
              <w:rPr>
                <w:sz w:val="24"/>
                <w:szCs w:val="24"/>
              </w:rPr>
            </w:pPr>
            <w:proofErr w:type="spellStart"/>
            <w:r w:rsidRPr="000F0BE8">
              <w:rPr>
                <w:sz w:val="24"/>
                <w:szCs w:val="24"/>
              </w:rPr>
              <w:t>Kietasis</w:t>
            </w:r>
            <w:proofErr w:type="spellEnd"/>
            <w:r w:rsidRPr="000F0BE8">
              <w:rPr>
                <w:sz w:val="24"/>
                <w:szCs w:val="24"/>
              </w:rPr>
              <w:t xml:space="preserve"> </w:t>
            </w:r>
            <w:proofErr w:type="spellStart"/>
            <w:r w:rsidRPr="000F0BE8">
              <w:rPr>
                <w:sz w:val="24"/>
                <w:szCs w:val="24"/>
              </w:rPr>
              <w:t>diskas</w:t>
            </w:r>
            <w:proofErr w:type="spellEnd"/>
            <w:r w:rsidRPr="000F0BE8">
              <w:rPr>
                <w:sz w:val="24"/>
                <w:szCs w:val="24"/>
              </w:rPr>
              <w:t xml:space="preserve"> (SSD)</w:t>
            </w:r>
          </w:p>
        </w:tc>
        <w:tc>
          <w:tcPr>
            <w:tcW w:w="2550" w:type="pct"/>
            <w:tcBorders>
              <w:top w:val="single" w:sz="4" w:space="0" w:color="auto"/>
              <w:left w:val="single" w:sz="4" w:space="0" w:color="auto"/>
              <w:bottom w:val="single" w:sz="4" w:space="0" w:color="auto"/>
              <w:right w:val="single" w:sz="4" w:space="0" w:color="auto"/>
            </w:tcBorders>
            <w:hideMark/>
          </w:tcPr>
          <w:p w14:paraId="07B5E0B7" w14:textId="77777777" w:rsidR="000F0BE8" w:rsidRPr="000F0BE8" w:rsidRDefault="000F0BE8" w:rsidP="0017111A">
            <w:pPr>
              <w:jc w:val="both"/>
              <w:rPr>
                <w:sz w:val="24"/>
                <w:szCs w:val="24"/>
              </w:rPr>
            </w:pPr>
            <w:r w:rsidRPr="000F0BE8">
              <w:rPr>
                <w:sz w:val="24"/>
                <w:szCs w:val="24"/>
              </w:rPr>
              <w:t xml:space="preserve">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1 </w:t>
            </w:r>
            <w:proofErr w:type="spellStart"/>
            <w:r w:rsidRPr="000F0BE8">
              <w:rPr>
                <w:sz w:val="24"/>
                <w:szCs w:val="24"/>
              </w:rPr>
              <w:t>vnt</w:t>
            </w:r>
            <w:proofErr w:type="spellEnd"/>
            <w:r w:rsidRPr="000F0BE8">
              <w:rPr>
                <w:sz w:val="24"/>
                <w:szCs w:val="24"/>
              </w:rPr>
              <w:t xml:space="preserve">. M.2 500 GB, SSD M.2 </w:t>
            </w:r>
            <w:proofErr w:type="spellStart"/>
            <w:r w:rsidRPr="000F0BE8">
              <w:rPr>
                <w:sz w:val="24"/>
                <w:szCs w:val="24"/>
              </w:rPr>
              <w:t>PCIe</w:t>
            </w:r>
            <w:proofErr w:type="spellEnd"/>
            <w:r w:rsidRPr="000F0BE8">
              <w:rPr>
                <w:sz w:val="24"/>
                <w:szCs w:val="24"/>
              </w:rPr>
              <w:t xml:space="preserve"> </w:t>
            </w:r>
            <w:proofErr w:type="spellStart"/>
            <w:r w:rsidRPr="000F0BE8">
              <w:rPr>
                <w:sz w:val="24"/>
                <w:szCs w:val="24"/>
              </w:rPr>
              <w:t>NVMe</w:t>
            </w:r>
            <w:proofErr w:type="spellEnd"/>
            <w:r w:rsidRPr="000F0BE8">
              <w:rPr>
                <w:sz w:val="24"/>
                <w:szCs w:val="24"/>
              </w:rPr>
              <w:t xml:space="preserve"> </w:t>
            </w:r>
            <w:proofErr w:type="spellStart"/>
            <w:r w:rsidRPr="000F0BE8">
              <w:rPr>
                <w:sz w:val="24"/>
                <w:szCs w:val="24"/>
              </w:rPr>
              <w:t>jungties</w:t>
            </w:r>
            <w:proofErr w:type="spellEnd"/>
            <w:r w:rsidRPr="000F0BE8">
              <w:rPr>
                <w:sz w:val="24"/>
                <w:szCs w:val="24"/>
              </w:rPr>
              <w:t xml:space="preserve"> </w:t>
            </w:r>
            <w:proofErr w:type="spellStart"/>
            <w:r w:rsidRPr="000F0BE8">
              <w:rPr>
                <w:sz w:val="24"/>
                <w:szCs w:val="24"/>
              </w:rPr>
              <w:t>tipo</w:t>
            </w:r>
            <w:proofErr w:type="spellEnd"/>
            <w:r w:rsidRPr="000F0BE8">
              <w:rPr>
                <w:sz w:val="24"/>
                <w:szCs w:val="24"/>
              </w:rPr>
              <w:t xml:space="preserve"> </w:t>
            </w:r>
            <w:proofErr w:type="spellStart"/>
            <w:r w:rsidRPr="000F0BE8">
              <w:rPr>
                <w:sz w:val="24"/>
                <w:szCs w:val="24"/>
              </w:rPr>
              <w:t>arba</w:t>
            </w:r>
            <w:proofErr w:type="spellEnd"/>
            <w:r w:rsidRPr="000F0BE8">
              <w:rPr>
                <w:sz w:val="24"/>
                <w:szCs w:val="24"/>
              </w:rPr>
              <w:t xml:space="preserve"> </w:t>
            </w:r>
            <w:proofErr w:type="spellStart"/>
            <w:r w:rsidRPr="000F0BE8">
              <w:rPr>
                <w:sz w:val="24"/>
                <w:szCs w:val="24"/>
              </w:rPr>
              <w:t>lygiavertis</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7E22C3FB" w14:textId="603059D9" w:rsidR="000F0BE8" w:rsidRPr="00477898" w:rsidRDefault="000F0BE8" w:rsidP="000F0BE8">
            <w:pPr>
              <w:jc w:val="center"/>
              <w:rPr>
                <w:color w:val="4472C4" w:themeColor="accent1"/>
              </w:rPr>
            </w:pPr>
          </w:p>
        </w:tc>
      </w:tr>
      <w:tr w:rsidR="000F0BE8" w:rsidRPr="000F0BE8" w14:paraId="6A45AA39" w14:textId="16C56F38" w:rsidTr="00707628">
        <w:tc>
          <w:tcPr>
            <w:tcW w:w="283" w:type="pct"/>
            <w:tcBorders>
              <w:top w:val="single" w:sz="4" w:space="0" w:color="auto"/>
              <w:left w:val="single" w:sz="4" w:space="0" w:color="auto"/>
              <w:bottom w:val="single" w:sz="4" w:space="0" w:color="auto"/>
              <w:right w:val="single" w:sz="4" w:space="0" w:color="auto"/>
            </w:tcBorders>
            <w:vAlign w:val="center"/>
          </w:tcPr>
          <w:p w14:paraId="623B03C9"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0D0D2092"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Vaizdo</w:t>
            </w:r>
            <w:proofErr w:type="spellEnd"/>
            <w:r w:rsidRPr="000F0BE8">
              <w:rPr>
                <w:sz w:val="24"/>
                <w:szCs w:val="24"/>
              </w:rPr>
              <w:t xml:space="preserve"> </w:t>
            </w:r>
            <w:proofErr w:type="spellStart"/>
            <w:r w:rsidRPr="000F0BE8">
              <w:rPr>
                <w:sz w:val="24"/>
                <w:szCs w:val="24"/>
              </w:rPr>
              <w:t>kamera</w:t>
            </w:r>
            <w:proofErr w:type="spellEnd"/>
          </w:p>
        </w:tc>
        <w:tc>
          <w:tcPr>
            <w:tcW w:w="2550" w:type="pct"/>
            <w:tcBorders>
              <w:top w:val="single" w:sz="4" w:space="0" w:color="auto"/>
              <w:left w:val="single" w:sz="4" w:space="0" w:color="auto"/>
              <w:bottom w:val="single" w:sz="4" w:space="0" w:color="auto"/>
              <w:right w:val="single" w:sz="4" w:space="0" w:color="auto"/>
            </w:tcBorders>
          </w:tcPr>
          <w:p w14:paraId="4BA73FC1" w14:textId="77777777" w:rsidR="000F0BE8" w:rsidRPr="000F0BE8" w:rsidRDefault="000F0BE8" w:rsidP="0017111A">
            <w:pPr>
              <w:spacing w:before="100" w:beforeAutospacing="1" w:after="100" w:afterAutospacing="1"/>
              <w:jc w:val="both"/>
              <w:textAlignment w:val="baseline"/>
              <w:rPr>
                <w:sz w:val="24"/>
                <w:szCs w:val="24"/>
              </w:rPr>
            </w:pP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integruota</w:t>
            </w:r>
            <w:proofErr w:type="spellEnd"/>
            <w:r w:rsidRPr="000F0BE8">
              <w:rPr>
                <w:sz w:val="24"/>
                <w:szCs w:val="24"/>
              </w:rPr>
              <w:t xml:space="preserve"> į </w:t>
            </w:r>
            <w:proofErr w:type="spellStart"/>
            <w:r w:rsidRPr="000F0BE8">
              <w:rPr>
                <w:sz w:val="24"/>
                <w:szCs w:val="24"/>
              </w:rPr>
              <w:t>korpusą</w:t>
            </w:r>
            <w:proofErr w:type="spellEnd"/>
            <w:r w:rsidRPr="000F0BE8">
              <w:rPr>
                <w:sz w:val="24"/>
                <w:szCs w:val="24"/>
              </w:rPr>
              <w:t xml:space="preserve">. </w:t>
            </w:r>
            <w:proofErr w:type="spellStart"/>
            <w:r w:rsidRPr="000F0BE8">
              <w:rPr>
                <w:sz w:val="24"/>
                <w:szCs w:val="24"/>
              </w:rPr>
              <w:t>Negalima</w:t>
            </w:r>
            <w:proofErr w:type="spellEnd"/>
            <w:r w:rsidRPr="000F0BE8">
              <w:rPr>
                <w:sz w:val="24"/>
                <w:szCs w:val="24"/>
              </w:rPr>
              <w:t xml:space="preserve"> </w:t>
            </w:r>
            <w:proofErr w:type="spellStart"/>
            <w:r w:rsidRPr="000F0BE8">
              <w:rPr>
                <w:sz w:val="24"/>
                <w:szCs w:val="24"/>
              </w:rPr>
              <w:t>siūlyti</w:t>
            </w:r>
            <w:proofErr w:type="spellEnd"/>
            <w:r w:rsidRPr="000F0BE8">
              <w:rPr>
                <w:sz w:val="24"/>
                <w:szCs w:val="24"/>
              </w:rPr>
              <w:t xml:space="preserve"> </w:t>
            </w:r>
            <w:proofErr w:type="spellStart"/>
            <w:r w:rsidRPr="000F0BE8">
              <w:rPr>
                <w:sz w:val="24"/>
                <w:szCs w:val="24"/>
              </w:rPr>
              <w:t>atskirų</w:t>
            </w:r>
            <w:proofErr w:type="spellEnd"/>
            <w:r w:rsidRPr="000F0BE8">
              <w:rPr>
                <w:sz w:val="24"/>
                <w:szCs w:val="24"/>
              </w:rPr>
              <w:t xml:space="preserve"> </w:t>
            </w:r>
            <w:proofErr w:type="spellStart"/>
            <w:r w:rsidRPr="000F0BE8">
              <w:rPr>
                <w:sz w:val="24"/>
                <w:szCs w:val="24"/>
              </w:rPr>
              <w:t>modulinių</w:t>
            </w:r>
            <w:proofErr w:type="spellEnd"/>
            <w:r w:rsidRPr="000F0BE8">
              <w:rPr>
                <w:sz w:val="24"/>
                <w:szCs w:val="24"/>
              </w:rPr>
              <w:t xml:space="preserve"> </w:t>
            </w:r>
            <w:proofErr w:type="spellStart"/>
            <w:r w:rsidRPr="000F0BE8">
              <w:rPr>
                <w:sz w:val="24"/>
                <w:szCs w:val="24"/>
              </w:rPr>
              <w:t>sprendimų</w:t>
            </w:r>
            <w:proofErr w:type="spellEnd"/>
            <w:r w:rsidRPr="000F0BE8">
              <w:rPr>
                <w:sz w:val="24"/>
                <w:szCs w:val="24"/>
              </w:rPr>
              <w:t xml:space="preserve"> </w:t>
            </w:r>
            <w:proofErr w:type="spellStart"/>
            <w:r w:rsidRPr="000F0BE8">
              <w:rPr>
                <w:sz w:val="24"/>
                <w:szCs w:val="24"/>
              </w:rPr>
              <w:t>su</w:t>
            </w:r>
            <w:proofErr w:type="spellEnd"/>
            <w:r w:rsidRPr="000F0BE8">
              <w:rPr>
                <w:sz w:val="24"/>
                <w:szCs w:val="24"/>
              </w:rPr>
              <w:t xml:space="preserve"> </w:t>
            </w:r>
            <w:proofErr w:type="spellStart"/>
            <w:r w:rsidRPr="000F0BE8">
              <w:rPr>
                <w:sz w:val="24"/>
                <w:szCs w:val="24"/>
              </w:rPr>
              <w:t>pajungimų</w:t>
            </w:r>
            <w:proofErr w:type="spellEnd"/>
            <w:r w:rsidRPr="000F0BE8">
              <w:rPr>
                <w:sz w:val="24"/>
                <w:szCs w:val="24"/>
              </w:rPr>
              <w:t xml:space="preserve"> per USB </w:t>
            </w:r>
            <w:proofErr w:type="spellStart"/>
            <w:r w:rsidRPr="000F0BE8">
              <w:rPr>
                <w:sz w:val="24"/>
                <w:szCs w:val="24"/>
              </w:rPr>
              <w:t>ar</w:t>
            </w:r>
            <w:proofErr w:type="spellEnd"/>
            <w:r w:rsidRPr="000F0BE8">
              <w:rPr>
                <w:sz w:val="24"/>
                <w:szCs w:val="24"/>
              </w:rPr>
              <w:t xml:space="preserve"> </w:t>
            </w:r>
            <w:proofErr w:type="spellStart"/>
            <w:r w:rsidRPr="000F0BE8">
              <w:rPr>
                <w:sz w:val="24"/>
                <w:szCs w:val="24"/>
              </w:rPr>
              <w:t>kitą</w:t>
            </w:r>
            <w:proofErr w:type="spellEnd"/>
            <w:r w:rsidRPr="000F0BE8">
              <w:rPr>
                <w:sz w:val="24"/>
                <w:szCs w:val="24"/>
              </w:rPr>
              <w:t xml:space="preserve"> </w:t>
            </w:r>
            <w:proofErr w:type="spellStart"/>
            <w:r w:rsidRPr="000F0BE8">
              <w:rPr>
                <w:sz w:val="24"/>
                <w:szCs w:val="24"/>
              </w:rPr>
              <w:t>sąsają</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2F4874B6" w14:textId="18215B49" w:rsidR="000F0BE8" w:rsidRPr="00477898" w:rsidRDefault="000F0BE8" w:rsidP="000F0BE8">
            <w:pPr>
              <w:spacing w:before="100" w:beforeAutospacing="1" w:after="100" w:afterAutospacing="1"/>
              <w:jc w:val="center"/>
              <w:textAlignment w:val="baseline"/>
              <w:rPr>
                <w:color w:val="4472C4" w:themeColor="accent1"/>
              </w:rPr>
            </w:pPr>
          </w:p>
        </w:tc>
      </w:tr>
      <w:tr w:rsidR="000F0BE8" w:rsidRPr="000F0BE8" w14:paraId="535BB72C" w14:textId="09B23AE5" w:rsidTr="00707628">
        <w:tc>
          <w:tcPr>
            <w:tcW w:w="283" w:type="pct"/>
            <w:tcBorders>
              <w:top w:val="single" w:sz="4" w:space="0" w:color="auto"/>
              <w:left w:val="single" w:sz="4" w:space="0" w:color="auto"/>
              <w:bottom w:val="single" w:sz="4" w:space="0" w:color="auto"/>
              <w:right w:val="single" w:sz="4" w:space="0" w:color="auto"/>
            </w:tcBorders>
            <w:vAlign w:val="center"/>
          </w:tcPr>
          <w:p w14:paraId="0DA0481E"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58FB6098"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Garsiakalbiai</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mikrofonas</w:t>
            </w:r>
            <w:proofErr w:type="spellEnd"/>
          </w:p>
        </w:tc>
        <w:tc>
          <w:tcPr>
            <w:tcW w:w="2550" w:type="pct"/>
            <w:tcBorders>
              <w:top w:val="single" w:sz="4" w:space="0" w:color="auto"/>
              <w:left w:val="single" w:sz="4" w:space="0" w:color="auto"/>
              <w:bottom w:val="single" w:sz="4" w:space="0" w:color="auto"/>
              <w:right w:val="single" w:sz="4" w:space="0" w:color="auto"/>
            </w:tcBorders>
          </w:tcPr>
          <w:p w14:paraId="3EB57BD0" w14:textId="77777777" w:rsidR="000F0BE8" w:rsidRPr="000F0BE8" w:rsidRDefault="000F0BE8" w:rsidP="0017111A">
            <w:pPr>
              <w:spacing w:before="100" w:beforeAutospacing="1" w:after="100" w:afterAutospacing="1"/>
              <w:jc w:val="both"/>
              <w:textAlignment w:val="baseline"/>
              <w:rPr>
                <w:sz w:val="24"/>
                <w:szCs w:val="24"/>
              </w:rPr>
            </w:pPr>
            <w:proofErr w:type="spellStart"/>
            <w:r w:rsidRPr="000F0BE8">
              <w:rPr>
                <w:sz w:val="24"/>
                <w:szCs w:val="24"/>
              </w:rPr>
              <w:t>Garso</w:t>
            </w:r>
            <w:proofErr w:type="spellEnd"/>
            <w:r w:rsidRPr="000F0BE8">
              <w:rPr>
                <w:sz w:val="24"/>
                <w:szCs w:val="24"/>
              </w:rPr>
              <w:t xml:space="preserve"> </w:t>
            </w:r>
            <w:proofErr w:type="spellStart"/>
            <w:r w:rsidRPr="000F0BE8">
              <w:rPr>
                <w:sz w:val="24"/>
                <w:szCs w:val="24"/>
              </w:rPr>
              <w:t>kolonėlės</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 xml:space="preserve"> 2x2W, </w:t>
            </w:r>
            <w:proofErr w:type="spellStart"/>
            <w:r w:rsidRPr="000F0BE8">
              <w:rPr>
                <w:sz w:val="24"/>
                <w:szCs w:val="24"/>
              </w:rPr>
              <w:t>įmontuotos</w:t>
            </w:r>
            <w:proofErr w:type="spellEnd"/>
            <w:r w:rsidRPr="000F0BE8">
              <w:rPr>
                <w:sz w:val="24"/>
                <w:szCs w:val="24"/>
              </w:rPr>
              <w:t xml:space="preserve"> į </w:t>
            </w:r>
            <w:proofErr w:type="spellStart"/>
            <w:r w:rsidRPr="000F0BE8">
              <w:rPr>
                <w:sz w:val="24"/>
                <w:szCs w:val="24"/>
              </w:rPr>
              <w:t>korpusą</w:t>
            </w:r>
            <w:proofErr w:type="spellEnd"/>
            <w:r w:rsidRPr="000F0BE8">
              <w:rPr>
                <w:sz w:val="24"/>
                <w:szCs w:val="24"/>
              </w:rPr>
              <w:t xml:space="preserve">, </w:t>
            </w:r>
            <w:proofErr w:type="spellStart"/>
            <w:r w:rsidRPr="000F0BE8">
              <w:rPr>
                <w:sz w:val="24"/>
                <w:szCs w:val="24"/>
              </w:rPr>
              <w:t>skaitmenis</w:t>
            </w:r>
            <w:proofErr w:type="spellEnd"/>
            <w:r w:rsidRPr="000F0BE8">
              <w:rPr>
                <w:sz w:val="24"/>
                <w:szCs w:val="24"/>
              </w:rPr>
              <w:t xml:space="preserve"> </w:t>
            </w:r>
            <w:proofErr w:type="spellStart"/>
            <w:r w:rsidRPr="000F0BE8">
              <w:rPr>
                <w:sz w:val="24"/>
                <w:szCs w:val="24"/>
              </w:rPr>
              <w:t>mikrofonas</w:t>
            </w:r>
            <w:proofErr w:type="spellEnd"/>
            <w:r w:rsidRPr="000F0BE8">
              <w:rPr>
                <w:sz w:val="24"/>
                <w:szCs w:val="24"/>
              </w:rPr>
              <w:t xml:space="preserve"> </w:t>
            </w:r>
            <w:proofErr w:type="spellStart"/>
            <w:r w:rsidRPr="000F0BE8">
              <w:rPr>
                <w:sz w:val="24"/>
                <w:szCs w:val="24"/>
              </w:rPr>
              <w:t>įmontuotas</w:t>
            </w:r>
            <w:proofErr w:type="spellEnd"/>
            <w:r w:rsidRPr="000F0BE8">
              <w:rPr>
                <w:sz w:val="24"/>
                <w:szCs w:val="24"/>
              </w:rPr>
              <w:t xml:space="preserve"> į </w:t>
            </w:r>
            <w:proofErr w:type="spellStart"/>
            <w:r w:rsidRPr="000F0BE8">
              <w:rPr>
                <w:sz w:val="24"/>
                <w:szCs w:val="24"/>
              </w:rPr>
              <w:t>korpusą</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158A0F54" w14:textId="39F3CC2C" w:rsidR="000F0BE8" w:rsidRPr="00477898" w:rsidRDefault="000F0BE8" w:rsidP="000F0BE8">
            <w:pPr>
              <w:spacing w:before="100" w:beforeAutospacing="1" w:after="100" w:afterAutospacing="1"/>
              <w:jc w:val="center"/>
              <w:textAlignment w:val="baseline"/>
              <w:rPr>
                <w:color w:val="4472C4" w:themeColor="accent1"/>
              </w:rPr>
            </w:pPr>
          </w:p>
        </w:tc>
      </w:tr>
      <w:tr w:rsidR="000F0BE8" w:rsidRPr="000F0BE8" w14:paraId="716733F0" w14:textId="6C7ABC77" w:rsidTr="00707628">
        <w:tc>
          <w:tcPr>
            <w:tcW w:w="283" w:type="pct"/>
            <w:tcBorders>
              <w:top w:val="single" w:sz="4" w:space="0" w:color="auto"/>
              <w:left w:val="single" w:sz="4" w:space="0" w:color="auto"/>
              <w:bottom w:val="single" w:sz="4" w:space="0" w:color="auto"/>
              <w:right w:val="single" w:sz="4" w:space="0" w:color="auto"/>
            </w:tcBorders>
            <w:vAlign w:val="center"/>
          </w:tcPr>
          <w:p w14:paraId="008F004F"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90B8AB4"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color w:val="000000"/>
                <w:sz w:val="24"/>
                <w:szCs w:val="24"/>
              </w:rPr>
              <w:t>Tinklo</w:t>
            </w:r>
            <w:proofErr w:type="spellEnd"/>
            <w:r w:rsidRPr="000F0BE8">
              <w:rPr>
                <w:color w:val="000000"/>
                <w:sz w:val="24"/>
                <w:szCs w:val="24"/>
              </w:rPr>
              <w:t xml:space="preserve"> </w:t>
            </w:r>
            <w:proofErr w:type="spellStart"/>
            <w:r w:rsidRPr="000F0BE8">
              <w:rPr>
                <w:color w:val="000000"/>
                <w:sz w:val="24"/>
                <w:szCs w:val="24"/>
              </w:rPr>
              <w:t>adapteris</w:t>
            </w:r>
            <w:proofErr w:type="spellEnd"/>
          </w:p>
        </w:tc>
        <w:tc>
          <w:tcPr>
            <w:tcW w:w="2550" w:type="pct"/>
            <w:tcBorders>
              <w:top w:val="single" w:sz="4" w:space="0" w:color="auto"/>
              <w:left w:val="single" w:sz="4" w:space="0" w:color="auto"/>
              <w:bottom w:val="single" w:sz="4" w:space="0" w:color="auto"/>
              <w:right w:val="single" w:sz="4" w:space="0" w:color="auto"/>
            </w:tcBorders>
            <w:hideMark/>
          </w:tcPr>
          <w:p w14:paraId="1AD4D11E" w14:textId="77777777" w:rsidR="000F0BE8" w:rsidRPr="000F0BE8" w:rsidRDefault="000F0BE8" w:rsidP="0017111A">
            <w:pPr>
              <w:spacing w:before="100" w:beforeAutospacing="1" w:after="100" w:afterAutospacing="1"/>
              <w:jc w:val="both"/>
              <w:textAlignment w:val="baseline"/>
              <w:rPr>
                <w:sz w:val="24"/>
                <w:szCs w:val="24"/>
              </w:rPr>
            </w:pPr>
            <w:proofErr w:type="spellStart"/>
            <w:r w:rsidRPr="000F0BE8">
              <w:rPr>
                <w:color w:val="232323"/>
                <w:sz w:val="24"/>
                <w:szCs w:val="24"/>
              </w:rPr>
              <w:t>Integruotas</w:t>
            </w:r>
            <w:proofErr w:type="spellEnd"/>
            <w:r w:rsidRPr="000F0BE8">
              <w:rPr>
                <w:color w:val="232323"/>
                <w:sz w:val="24"/>
                <w:szCs w:val="24"/>
              </w:rPr>
              <w:t xml:space="preserve"> </w:t>
            </w:r>
            <w:proofErr w:type="spellStart"/>
            <w:r w:rsidRPr="000F0BE8">
              <w:rPr>
                <w:color w:val="232323"/>
                <w:sz w:val="24"/>
                <w:szCs w:val="24"/>
              </w:rPr>
              <w:t>bevielio</w:t>
            </w:r>
            <w:proofErr w:type="spellEnd"/>
            <w:r w:rsidRPr="000F0BE8">
              <w:rPr>
                <w:color w:val="232323"/>
                <w:sz w:val="24"/>
                <w:szCs w:val="24"/>
              </w:rPr>
              <w:t xml:space="preserve"> </w:t>
            </w:r>
            <w:proofErr w:type="spellStart"/>
            <w:r w:rsidRPr="000F0BE8">
              <w:rPr>
                <w:color w:val="232323"/>
                <w:sz w:val="24"/>
                <w:szCs w:val="24"/>
              </w:rPr>
              <w:t>tinklo</w:t>
            </w:r>
            <w:proofErr w:type="spellEnd"/>
            <w:r w:rsidRPr="000F0BE8">
              <w:rPr>
                <w:color w:val="232323"/>
                <w:sz w:val="24"/>
                <w:szCs w:val="24"/>
              </w:rPr>
              <w:t xml:space="preserve"> </w:t>
            </w:r>
            <w:proofErr w:type="spellStart"/>
            <w:r w:rsidRPr="000F0BE8">
              <w:rPr>
                <w:color w:val="232323"/>
                <w:sz w:val="24"/>
                <w:szCs w:val="24"/>
              </w:rPr>
              <w:t>adapteris</w:t>
            </w:r>
            <w:proofErr w:type="spellEnd"/>
            <w:r w:rsidRPr="000F0BE8">
              <w:rPr>
                <w:color w:val="232323"/>
                <w:sz w:val="24"/>
                <w:szCs w:val="24"/>
              </w:rPr>
              <w:t xml:space="preserve">, </w:t>
            </w:r>
            <w:proofErr w:type="spellStart"/>
            <w:r w:rsidRPr="000F0BE8">
              <w:rPr>
                <w:color w:val="232323"/>
                <w:sz w:val="24"/>
                <w:szCs w:val="24"/>
              </w:rPr>
              <w:t>palaikantis</w:t>
            </w:r>
            <w:proofErr w:type="spellEnd"/>
            <w:r w:rsidRPr="000F0BE8">
              <w:rPr>
                <w:color w:val="232323"/>
                <w:sz w:val="24"/>
                <w:szCs w:val="24"/>
              </w:rPr>
              <w:t xml:space="preserve"> ne </w:t>
            </w:r>
            <w:proofErr w:type="spellStart"/>
            <w:r w:rsidRPr="000F0BE8">
              <w:rPr>
                <w:color w:val="232323"/>
                <w:sz w:val="24"/>
                <w:szCs w:val="24"/>
              </w:rPr>
              <w:t>senesnio</w:t>
            </w:r>
            <w:proofErr w:type="spellEnd"/>
            <w:r w:rsidRPr="000F0BE8">
              <w:rPr>
                <w:color w:val="232323"/>
                <w:sz w:val="24"/>
                <w:szCs w:val="24"/>
              </w:rPr>
              <w:t xml:space="preserve"> </w:t>
            </w:r>
            <w:proofErr w:type="spellStart"/>
            <w:r w:rsidRPr="000F0BE8">
              <w:rPr>
                <w:color w:val="232323"/>
                <w:sz w:val="24"/>
                <w:szCs w:val="24"/>
              </w:rPr>
              <w:t>standarto</w:t>
            </w:r>
            <w:proofErr w:type="spellEnd"/>
            <w:r w:rsidRPr="000F0BE8">
              <w:rPr>
                <w:color w:val="232323"/>
                <w:sz w:val="24"/>
                <w:szCs w:val="24"/>
              </w:rPr>
              <w:t xml:space="preserve"> 802.11ax, </w:t>
            </w:r>
            <w:proofErr w:type="spellStart"/>
            <w:r w:rsidRPr="000F0BE8">
              <w:rPr>
                <w:color w:val="232323"/>
                <w:sz w:val="24"/>
                <w:szCs w:val="24"/>
              </w:rPr>
              <w:t>turintis</w:t>
            </w:r>
            <w:proofErr w:type="spellEnd"/>
            <w:r w:rsidRPr="000F0BE8">
              <w:rPr>
                <w:color w:val="232323"/>
                <w:sz w:val="24"/>
                <w:szCs w:val="24"/>
              </w:rPr>
              <w:t xml:space="preserve"> </w:t>
            </w:r>
            <w:proofErr w:type="spellStart"/>
            <w:r w:rsidRPr="000F0BE8">
              <w:rPr>
                <w:color w:val="232323"/>
                <w:sz w:val="24"/>
                <w:szCs w:val="24"/>
              </w:rPr>
              <w:t>integruotas</w:t>
            </w:r>
            <w:proofErr w:type="spellEnd"/>
            <w:r w:rsidRPr="000F0BE8">
              <w:rPr>
                <w:color w:val="232323"/>
                <w:sz w:val="24"/>
                <w:szCs w:val="24"/>
              </w:rPr>
              <w:t xml:space="preserve"> į </w:t>
            </w:r>
            <w:proofErr w:type="spellStart"/>
            <w:r w:rsidRPr="000F0BE8">
              <w:rPr>
                <w:color w:val="232323"/>
                <w:sz w:val="24"/>
                <w:szCs w:val="24"/>
              </w:rPr>
              <w:t>korpusą</w:t>
            </w:r>
            <w:proofErr w:type="spellEnd"/>
            <w:r w:rsidRPr="000F0BE8">
              <w:rPr>
                <w:color w:val="232323"/>
                <w:sz w:val="24"/>
                <w:szCs w:val="24"/>
              </w:rPr>
              <w:t xml:space="preserve"> </w:t>
            </w:r>
            <w:proofErr w:type="spellStart"/>
            <w:r w:rsidRPr="000F0BE8">
              <w:rPr>
                <w:color w:val="232323"/>
                <w:sz w:val="24"/>
                <w:szCs w:val="24"/>
              </w:rPr>
              <w:t>antenas</w:t>
            </w:r>
            <w:proofErr w:type="spellEnd"/>
            <w:r w:rsidRPr="000F0BE8">
              <w:rPr>
                <w:color w:val="232323"/>
                <w:sz w:val="24"/>
                <w:szCs w:val="24"/>
              </w:rPr>
              <w:t xml:space="preserve">. </w:t>
            </w:r>
            <w:proofErr w:type="spellStart"/>
            <w:r w:rsidRPr="000F0BE8">
              <w:rPr>
                <w:color w:val="232323"/>
                <w:sz w:val="24"/>
                <w:szCs w:val="24"/>
              </w:rPr>
              <w:t>Turi</w:t>
            </w:r>
            <w:proofErr w:type="spellEnd"/>
            <w:r w:rsidRPr="000F0BE8">
              <w:rPr>
                <w:color w:val="232323"/>
                <w:sz w:val="24"/>
                <w:szCs w:val="24"/>
              </w:rPr>
              <w:t xml:space="preserve"> </w:t>
            </w:r>
            <w:proofErr w:type="spellStart"/>
            <w:r w:rsidRPr="000F0BE8">
              <w:rPr>
                <w:color w:val="232323"/>
                <w:sz w:val="24"/>
                <w:szCs w:val="24"/>
              </w:rPr>
              <w:t>būti</w:t>
            </w:r>
            <w:proofErr w:type="spellEnd"/>
            <w:r w:rsidRPr="000F0BE8">
              <w:rPr>
                <w:color w:val="232323"/>
                <w:sz w:val="24"/>
                <w:szCs w:val="24"/>
              </w:rPr>
              <w:t xml:space="preserve"> </w:t>
            </w:r>
            <w:proofErr w:type="spellStart"/>
            <w:r w:rsidRPr="000F0BE8">
              <w:rPr>
                <w:color w:val="232323"/>
                <w:sz w:val="24"/>
                <w:szCs w:val="24"/>
              </w:rPr>
              <w:t>integruotas</w:t>
            </w:r>
            <w:proofErr w:type="spellEnd"/>
            <w:r w:rsidRPr="000F0BE8">
              <w:rPr>
                <w:color w:val="232323"/>
                <w:sz w:val="24"/>
                <w:szCs w:val="24"/>
              </w:rPr>
              <w:t xml:space="preserve"> Bluetooth </w:t>
            </w:r>
            <w:proofErr w:type="spellStart"/>
            <w:r w:rsidRPr="000F0BE8">
              <w:rPr>
                <w:color w:val="232323"/>
                <w:sz w:val="24"/>
                <w:szCs w:val="24"/>
              </w:rPr>
              <w:t>modulis</w:t>
            </w:r>
            <w:proofErr w:type="spellEnd"/>
            <w:r w:rsidRPr="000F0BE8">
              <w:rPr>
                <w:color w:val="232323"/>
                <w:sz w:val="24"/>
                <w:szCs w:val="24"/>
              </w:rPr>
              <w:t xml:space="preserve">. LAN (RJ-45) </w:t>
            </w:r>
            <w:proofErr w:type="spellStart"/>
            <w:r w:rsidRPr="000F0BE8">
              <w:rPr>
                <w:color w:val="232323"/>
                <w:sz w:val="24"/>
                <w:szCs w:val="24"/>
              </w:rPr>
              <w:t>portų</w:t>
            </w:r>
            <w:proofErr w:type="spellEnd"/>
            <w:r w:rsidRPr="000F0BE8">
              <w:rPr>
                <w:color w:val="232323"/>
                <w:sz w:val="24"/>
                <w:szCs w:val="24"/>
              </w:rPr>
              <w:t xml:space="preserve"> </w:t>
            </w:r>
            <w:proofErr w:type="spellStart"/>
            <w:r w:rsidRPr="000F0BE8">
              <w:rPr>
                <w:color w:val="232323"/>
                <w:sz w:val="24"/>
                <w:szCs w:val="24"/>
              </w:rPr>
              <w:t>kiekis</w:t>
            </w:r>
            <w:proofErr w:type="spellEnd"/>
            <w:r w:rsidRPr="000F0BE8">
              <w:rPr>
                <w:color w:val="232323"/>
                <w:sz w:val="24"/>
                <w:szCs w:val="24"/>
              </w:rPr>
              <w:t xml:space="preserve"> ne </w:t>
            </w:r>
            <w:proofErr w:type="spellStart"/>
            <w:r w:rsidRPr="000F0BE8">
              <w:rPr>
                <w:color w:val="232323"/>
                <w:sz w:val="24"/>
                <w:szCs w:val="24"/>
              </w:rPr>
              <w:t>mažiau</w:t>
            </w:r>
            <w:proofErr w:type="spellEnd"/>
            <w:r w:rsidRPr="000F0BE8">
              <w:rPr>
                <w:color w:val="232323"/>
                <w:sz w:val="24"/>
                <w:szCs w:val="24"/>
              </w:rPr>
              <w:t xml:space="preserve"> 1 </w:t>
            </w:r>
            <w:proofErr w:type="spellStart"/>
            <w:r w:rsidRPr="000F0BE8">
              <w:rPr>
                <w:color w:val="232323"/>
                <w:sz w:val="24"/>
                <w:szCs w:val="24"/>
              </w:rPr>
              <w:t>vnt</w:t>
            </w:r>
            <w:proofErr w:type="spellEnd"/>
            <w:r w:rsidRPr="000F0BE8">
              <w:rPr>
                <w:color w:val="232323"/>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3B9D0EDA" w14:textId="58EC94DE" w:rsidR="000F0BE8" w:rsidRPr="00477898" w:rsidRDefault="000F0BE8" w:rsidP="000F0BE8">
            <w:pPr>
              <w:spacing w:before="100" w:beforeAutospacing="1" w:after="100" w:afterAutospacing="1"/>
              <w:jc w:val="center"/>
              <w:textAlignment w:val="baseline"/>
              <w:rPr>
                <w:color w:val="4472C4" w:themeColor="accent1"/>
              </w:rPr>
            </w:pPr>
          </w:p>
        </w:tc>
      </w:tr>
      <w:tr w:rsidR="000F0BE8" w:rsidRPr="000F0BE8" w14:paraId="100519B4" w14:textId="134F9126" w:rsidTr="00707628">
        <w:tc>
          <w:tcPr>
            <w:tcW w:w="283" w:type="pct"/>
            <w:tcBorders>
              <w:top w:val="single" w:sz="4" w:space="0" w:color="auto"/>
              <w:left w:val="single" w:sz="4" w:space="0" w:color="auto"/>
              <w:bottom w:val="single" w:sz="4" w:space="0" w:color="auto"/>
              <w:right w:val="single" w:sz="4" w:space="0" w:color="auto"/>
            </w:tcBorders>
            <w:vAlign w:val="center"/>
          </w:tcPr>
          <w:p w14:paraId="1F40840D"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09169A5A"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Maitinimo</w:t>
            </w:r>
            <w:proofErr w:type="spellEnd"/>
            <w:r w:rsidRPr="000F0BE8">
              <w:rPr>
                <w:sz w:val="24"/>
                <w:szCs w:val="24"/>
              </w:rPr>
              <w:t xml:space="preserve"> </w:t>
            </w:r>
            <w:proofErr w:type="spellStart"/>
            <w:r w:rsidRPr="000F0BE8">
              <w:rPr>
                <w:sz w:val="24"/>
                <w:szCs w:val="24"/>
              </w:rPr>
              <w:t>šaltinis</w:t>
            </w:r>
            <w:proofErr w:type="spellEnd"/>
          </w:p>
        </w:tc>
        <w:tc>
          <w:tcPr>
            <w:tcW w:w="2550" w:type="pct"/>
            <w:tcBorders>
              <w:top w:val="single" w:sz="4" w:space="0" w:color="auto"/>
              <w:left w:val="single" w:sz="4" w:space="0" w:color="auto"/>
              <w:bottom w:val="single" w:sz="4" w:space="0" w:color="auto"/>
              <w:right w:val="single" w:sz="4" w:space="0" w:color="auto"/>
            </w:tcBorders>
          </w:tcPr>
          <w:p w14:paraId="432C27F1" w14:textId="77777777" w:rsidR="000F0BE8" w:rsidRPr="000F0BE8" w:rsidRDefault="000F0BE8" w:rsidP="0017111A">
            <w:pPr>
              <w:spacing w:before="100" w:beforeAutospacing="1" w:after="100" w:afterAutospacing="1"/>
              <w:jc w:val="both"/>
              <w:textAlignment w:val="baseline"/>
              <w:rPr>
                <w:sz w:val="24"/>
                <w:szCs w:val="24"/>
              </w:rPr>
            </w:pPr>
            <w:proofErr w:type="spellStart"/>
            <w:r w:rsidRPr="000F0BE8">
              <w:rPr>
                <w:sz w:val="24"/>
                <w:szCs w:val="24"/>
              </w:rPr>
              <w:t>Maitinimo</w:t>
            </w:r>
            <w:proofErr w:type="spellEnd"/>
            <w:r w:rsidRPr="000F0BE8">
              <w:rPr>
                <w:sz w:val="24"/>
                <w:szCs w:val="24"/>
              </w:rPr>
              <w:t xml:space="preserve"> </w:t>
            </w:r>
            <w:proofErr w:type="spellStart"/>
            <w:r w:rsidRPr="000F0BE8">
              <w:rPr>
                <w:sz w:val="24"/>
                <w:szCs w:val="24"/>
              </w:rPr>
              <w:t>šaltinis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pateikiamas</w:t>
            </w:r>
            <w:proofErr w:type="spellEnd"/>
            <w:r w:rsidRPr="000F0BE8">
              <w:rPr>
                <w:sz w:val="24"/>
                <w:szCs w:val="24"/>
              </w:rPr>
              <w:t xml:space="preserve"> </w:t>
            </w:r>
            <w:proofErr w:type="spellStart"/>
            <w:r w:rsidRPr="000F0BE8">
              <w:rPr>
                <w:sz w:val="24"/>
                <w:szCs w:val="24"/>
              </w:rPr>
              <w:t>kartu</w:t>
            </w:r>
            <w:proofErr w:type="spellEnd"/>
            <w:r w:rsidRPr="000F0BE8">
              <w:rPr>
                <w:sz w:val="24"/>
                <w:szCs w:val="24"/>
              </w:rPr>
              <w:t xml:space="preserve"> </w:t>
            </w:r>
            <w:proofErr w:type="spellStart"/>
            <w:r w:rsidRPr="000F0BE8">
              <w:rPr>
                <w:sz w:val="24"/>
                <w:szCs w:val="24"/>
              </w:rPr>
              <w:t>su</w:t>
            </w:r>
            <w:proofErr w:type="spellEnd"/>
            <w:r w:rsidRPr="000F0BE8">
              <w:rPr>
                <w:sz w:val="24"/>
                <w:szCs w:val="24"/>
              </w:rPr>
              <w:t xml:space="preserve"> </w:t>
            </w:r>
            <w:proofErr w:type="spellStart"/>
            <w:r w:rsidRPr="000F0BE8">
              <w:rPr>
                <w:sz w:val="24"/>
                <w:szCs w:val="24"/>
              </w:rPr>
              <w:t>kompiuteriu</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6E800B03" w14:textId="0717DD2C" w:rsidR="000F0BE8" w:rsidRPr="00477898" w:rsidRDefault="000F0BE8" w:rsidP="000F0BE8">
            <w:pPr>
              <w:spacing w:before="100" w:beforeAutospacing="1" w:after="100" w:afterAutospacing="1"/>
              <w:jc w:val="center"/>
              <w:textAlignment w:val="baseline"/>
              <w:rPr>
                <w:color w:val="4472C4" w:themeColor="accent1"/>
              </w:rPr>
            </w:pPr>
          </w:p>
        </w:tc>
      </w:tr>
      <w:tr w:rsidR="000F0BE8" w:rsidRPr="000F0BE8" w14:paraId="4505423F" w14:textId="4133525F" w:rsidTr="00707628">
        <w:tc>
          <w:tcPr>
            <w:tcW w:w="283" w:type="pct"/>
            <w:tcBorders>
              <w:top w:val="single" w:sz="4" w:space="0" w:color="auto"/>
              <w:left w:val="single" w:sz="4" w:space="0" w:color="auto"/>
              <w:bottom w:val="single" w:sz="4" w:space="0" w:color="auto"/>
              <w:right w:val="single" w:sz="4" w:space="0" w:color="auto"/>
            </w:tcBorders>
            <w:vAlign w:val="center"/>
          </w:tcPr>
          <w:p w14:paraId="2EB7B701"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8F46612"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Prievadai</w:t>
            </w:r>
            <w:proofErr w:type="spellEnd"/>
          </w:p>
        </w:tc>
        <w:tc>
          <w:tcPr>
            <w:tcW w:w="2550" w:type="pct"/>
            <w:tcBorders>
              <w:top w:val="single" w:sz="4" w:space="0" w:color="auto"/>
              <w:left w:val="single" w:sz="4" w:space="0" w:color="auto"/>
              <w:bottom w:val="single" w:sz="4" w:space="0" w:color="auto"/>
              <w:right w:val="single" w:sz="4" w:space="0" w:color="auto"/>
            </w:tcBorders>
          </w:tcPr>
          <w:p w14:paraId="32FCB009" w14:textId="77777777" w:rsidR="000F0BE8" w:rsidRPr="000F0BE8" w:rsidRDefault="000F0BE8" w:rsidP="0017111A">
            <w:pPr>
              <w:jc w:val="both"/>
              <w:rPr>
                <w:sz w:val="24"/>
                <w:szCs w:val="24"/>
              </w:rPr>
            </w:pPr>
            <w:proofErr w:type="spellStart"/>
            <w:r w:rsidRPr="000F0BE8">
              <w:rPr>
                <w:sz w:val="24"/>
                <w:szCs w:val="24"/>
              </w:rPr>
              <w:t>Visos</w:t>
            </w:r>
            <w:proofErr w:type="spellEnd"/>
            <w:r w:rsidRPr="000F0BE8">
              <w:rPr>
                <w:sz w:val="24"/>
                <w:szCs w:val="24"/>
              </w:rPr>
              <w:t xml:space="preserve"> </w:t>
            </w:r>
            <w:proofErr w:type="spellStart"/>
            <w:r w:rsidRPr="000F0BE8">
              <w:rPr>
                <w:sz w:val="24"/>
                <w:szCs w:val="24"/>
              </w:rPr>
              <w:t>jungtys</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prievadai</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išvesti</w:t>
            </w:r>
            <w:proofErr w:type="spellEnd"/>
            <w:r w:rsidRPr="000F0BE8">
              <w:rPr>
                <w:sz w:val="24"/>
                <w:szCs w:val="24"/>
              </w:rPr>
              <w:t xml:space="preserve"> į </w:t>
            </w:r>
            <w:proofErr w:type="spellStart"/>
            <w:r w:rsidRPr="000F0BE8">
              <w:rPr>
                <w:sz w:val="24"/>
                <w:szCs w:val="24"/>
              </w:rPr>
              <w:t>kompiuterio</w:t>
            </w:r>
            <w:proofErr w:type="spellEnd"/>
            <w:r w:rsidRPr="000F0BE8">
              <w:rPr>
                <w:sz w:val="24"/>
                <w:szCs w:val="24"/>
              </w:rPr>
              <w:t xml:space="preserve"> </w:t>
            </w:r>
            <w:proofErr w:type="spellStart"/>
            <w:r w:rsidRPr="000F0BE8">
              <w:rPr>
                <w:sz w:val="24"/>
                <w:szCs w:val="24"/>
              </w:rPr>
              <w:t>korpusą</w:t>
            </w:r>
            <w:proofErr w:type="spellEnd"/>
            <w:r w:rsidRPr="000F0BE8">
              <w:rPr>
                <w:sz w:val="24"/>
                <w:szCs w:val="24"/>
              </w:rPr>
              <w:t xml:space="preserve">. </w:t>
            </w:r>
            <w:proofErr w:type="spellStart"/>
            <w:r w:rsidRPr="000F0BE8">
              <w:rPr>
                <w:sz w:val="24"/>
                <w:szCs w:val="24"/>
              </w:rPr>
              <w:t>Šio</w:t>
            </w:r>
            <w:proofErr w:type="spellEnd"/>
            <w:r w:rsidRPr="000F0BE8">
              <w:rPr>
                <w:sz w:val="24"/>
                <w:szCs w:val="24"/>
              </w:rPr>
              <w:t xml:space="preserve"> </w:t>
            </w:r>
            <w:proofErr w:type="spellStart"/>
            <w:r w:rsidRPr="000F0BE8">
              <w:rPr>
                <w:sz w:val="24"/>
                <w:szCs w:val="24"/>
              </w:rPr>
              <w:t>reikalavimo</w:t>
            </w:r>
            <w:proofErr w:type="spellEnd"/>
            <w:r w:rsidRPr="000F0BE8">
              <w:rPr>
                <w:sz w:val="24"/>
                <w:szCs w:val="24"/>
              </w:rPr>
              <w:t xml:space="preserve"> </w:t>
            </w:r>
            <w:proofErr w:type="spellStart"/>
            <w:r w:rsidRPr="000F0BE8">
              <w:rPr>
                <w:sz w:val="24"/>
                <w:szCs w:val="24"/>
              </w:rPr>
              <w:t>įvykdymui</w:t>
            </w:r>
            <w:proofErr w:type="spellEnd"/>
            <w:r w:rsidRPr="000F0BE8">
              <w:rPr>
                <w:sz w:val="24"/>
                <w:szCs w:val="24"/>
              </w:rPr>
              <w:t xml:space="preserve"> </w:t>
            </w:r>
            <w:proofErr w:type="spellStart"/>
            <w:r w:rsidRPr="000F0BE8">
              <w:rPr>
                <w:sz w:val="24"/>
                <w:szCs w:val="24"/>
              </w:rPr>
              <w:t>negalima</w:t>
            </w:r>
            <w:proofErr w:type="spellEnd"/>
            <w:r w:rsidRPr="000F0BE8">
              <w:rPr>
                <w:sz w:val="24"/>
                <w:szCs w:val="24"/>
              </w:rPr>
              <w:t xml:space="preserve"> </w:t>
            </w:r>
            <w:proofErr w:type="spellStart"/>
            <w:r w:rsidRPr="000F0BE8">
              <w:rPr>
                <w:sz w:val="24"/>
                <w:szCs w:val="24"/>
              </w:rPr>
              <w:t>naudoti</w:t>
            </w:r>
            <w:proofErr w:type="spellEnd"/>
            <w:r w:rsidRPr="000F0BE8">
              <w:rPr>
                <w:sz w:val="24"/>
                <w:szCs w:val="24"/>
              </w:rPr>
              <w:t xml:space="preserve"> </w:t>
            </w:r>
            <w:proofErr w:type="spellStart"/>
            <w:r w:rsidRPr="000F0BE8">
              <w:rPr>
                <w:sz w:val="24"/>
                <w:szCs w:val="24"/>
              </w:rPr>
              <w:t>tarpinių</w:t>
            </w:r>
            <w:proofErr w:type="spellEnd"/>
            <w:r w:rsidRPr="000F0BE8">
              <w:rPr>
                <w:sz w:val="24"/>
                <w:szCs w:val="24"/>
              </w:rPr>
              <w:t xml:space="preserve"> </w:t>
            </w:r>
            <w:proofErr w:type="spellStart"/>
            <w:r w:rsidRPr="000F0BE8">
              <w:rPr>
                <w:sz w:val="24"/>
                <w:szCs w:val="24"/>
              </w:rPr>
              <w:t>įrenginių</w:t>
            </w:r>
            <w:proofErr w:type="spellEnd"/>
            <w:r w:rsidRPr="000F0BE8">
              <w:rPr>
                <w:sz w:val="24"/>
                <w:szCs w:val="24"/>
              </w:rPr>
              <w:t xml:space="preserve"> </w:t>
            </w:r>
            <w:proofErr w:type="spellStart"/>
            <w:r w:rsidRPr="000F0BE8">
              <w:rPr>
                <w:sz w:val="24"/>
                <w:szCs w:val="24"/>
              </w:rPr>
              <w:t>ar</w:t>
            </w:r>
            <w:proofErr w:type="spellEnd"/>
            <w:r w:rsidRPr="000F0BE8">
              <w:rPr>
                <w:sz w:val="24"/>
                <w:szCs w:val="24"/>
              </w:rPr>
              <w:t xml:space="preserve"> </w:t>
            </w:r>
            <w:proofErr w:type="spellStart"/>
            <w:r w:rsidRPr="000F0BE8">
              <w:rPr>
                <w:sz w:val="24"/>
                <w:szCs w:val="24"/>
              </w:rPr>
              <w:t>adapterių</w:t>
            </w:r>
            <w:proofErr w:type="spellEnd"/>
            <w:r w:rsidRPr="000F0BE8">
              <w:rPr>
                <w:sz w:val="24"/>
                <w:szCs w:val="24"/>
              </w:rPr>
              <w:t xml:space="preserve"> </w:t>
            </w:r>
            <w:proofErr w:type="spellStart"/>
            <w:r w:rsidRPr="000F0BE8">
              <w:rPr>
                <w:sz w:val="24"/>
                <w:szCs w:val="24"/>
              </w:rPr>
              <w:t>siekiant</w:t>
            </w:r>
            <w:proofErr w:type="spellEnd"/>
            <w:r w:rsidRPr="000F0BE8">
              <w:rPr>
                <w:sz w:val="24"/>
                <w:szCs w:val="24"/>
              </w:rPr>
              <w:t xml:space="preserve"> </w:t>
            </w:r>
            <w:proofErr w:type="spellStart"/>
            <w:r w:rsidRPr="000F0BE8">
              <w:rPr>
                <w:sz w:val="24"/>
                <w:szCs w:val="24"/>
              </w:rPr>
              <w:t>dirbtinai</w:t>
            </w:r>
            <w:proofErr w:type="spellEnd"/>
            <w:r w:rsidRPr="000F0BE8">
              <w:rPr>
                <w:sz w:val="24"/>
                <w:szCs w:val="24"/>
              </w:rPr>
              <w:t xml:space="preserve"> </w:t>
            </w:r>
            <w:proofErr w:type="spellStart"/>
            <w:r w:rsidRPr="000F0BE8">
              <w:rPr>
                <w:sz w:val="24"/>
                <w:szCs w:val="24"/>
              </w:rPr>
              <w:t>padidinti</w:t>
            </w:r>
            <w:proofErr w:type="spellEnd"/>
            <w:r w:rsidRPr="000F0BE8">
              <w:rPr>
                <w:sz w:val="24"/>
                <w:szCs w:val="24"/>
              </w:rPr>
              <w:t xml:space="preserve"> </w:t>
            </w:r>
            <w:proofErr w:type="spellStart"/>
            <w:r w:rsidRPr="000F0BE8">
              <w:rPr>
                <w:sz w:val="24"/>
                <w:szCs w:val="24"/>
              </w:rPr>
              <w:t>nesamų</w:t>
            </w:r>
            <w:proofErr w:type="spellEnd"/>
            <w:r w:rsidRPr="000F0BE8">
              <w:rPr>
                <w:sz w:val="24"/>
                <w:szCs w:val="24"/>
              </w:rPr>
              <w:t xml:space="preserve"> </w:t>
            </w:r>
            <w:proofErr w:type="spellStart"/>
            <w:r w:rsidRPr="000F0BE8">
              <w:rPr>
                <w:sz w:val="24"/>
                <w:szCs w:val="24"/>
              </w:rPr>
              <w:t>jungčių</w:t>
            </w:r>
            <w:proofErr w:type="spellEnd"/>
            <w:r w:rsidRPr="000F0BE8">
              <w:rPr>
                <w:sz w:val="24"/>
                <w:szCs w:val="24"/>
              </w:rPr>
              <w:t xml:space="preserve">, </w:t>
            </w:r>
            <w:proofErr w:type="spellStart"/>
            <w:r w:rsidRPr="000F0BE8">
              <w:rPr>
                <w:sz w:val="24"/>
                <w:szCs w:val="24"/>
              </w:rPr>
              <w:t>prievadų</w:t>
            </w:r>
            <w:proofErr w:type="spellEnd"/>
            <w:r w:rsidRPr="000F0BE8">
              <w:rPr>
                <w:sz w:val="24"/>
                <w:szCs w:val="24"/>
              </w:rPr>
              <w:t xml:space="preserve"> </w:t>
            </w:r>
            <w:proofErr w:type="spellStart"/>
            <w:r w:rsidRPr="000F0BE8">
              <w:rPr>
                <w:sz w:val="24"/>
                <w:szCs w:val="24"/>
              </w:rPr>
              <w:t>skaičių</w:t>
            </w:r>
            <w:proofErr w:type="spellEnd"/>
            <w:r w:rsidRPr="000F0BE8">
              <w:rPr>
                <w:sz w:val="24"/>
                <w:szCs w:val="24"/>
              </w:rPr>
              <w:t>.</w:t>
            </w:r>
          </w:p>
          <w:p w14:paraId="22FA0789" w14:textId="77777777" w:rsidR="000F0BE8" w:rsidRPr="000F0BE8" w:rsidRDefault="000F0BE8" w:rsidP="0017111A">
            <w:pPr>
              <w:jc w:val="both"/>
              <w:rPr>
                <w:sz w:val="24"/>
                <w:szCs w:val="24"/>
              </w:rPr>
            </w:pPr>
            <w:proofErr w:type="spellStart"/>
            <w:r w:rsidRPr="000F0BE8">
              <w:rPr>
                <w:sz w:val="24"/>
                <w:szCs w:val="24"/>
              </w:rPr>
              <w:t>Prievadų</w:t>
            </w:r>
            <w:proofErr w:type="spellEnd"/>
            <w:r w:rsidRPr="000F0BE8">
              <w:rPr>
                <w:sz w:val="24"/>
                <w:szCs w:val="24"/>
              </w:rPr>
              <w:t xml:space="preserve">, </w:t>
            </w:r>
            <w:proofErr w:type="spellStart"/>
            <w:r w:rsidRPr="000F0BE8">
              <w:rPr>
                <w:sz w:val="24"/>
                <w:szCs w:val="24"/>
              </w:rPr>
              <w:t>integruotų</w:t>
            </w:r>
            <w:proofErr w:type="spellEnd"/>
            <w:r w:rsidRPr="000F0BE8">
              <w:rPr>
                <w:sz w:val="24"/>
                <w:szCs w:val="24"/>
              </w:rPr>
              <w:t xml:space="preserve"> į </w:t>
            </w:r>
            <w:proofErr w:type="spellStart"/>
            <w:r w:rsidRPr="000F0BE8">
              <w:rPr>
                <w:sz w:val="24"/>
                <w:szCs w:val="24"/>
              </w:rPr>
              <w:t>kompiuterio</w:t>
            </w:r>
            <w:proofErr w:type="spellEnd"/>
            <w:r w:rsidRPr="000F0BE8">
              <w:rPr>
                <w:sz w:val="24"/>
                <w:szCs w:val="24"/>
              </w:rPr>
              <w:t xml:space="preserve"> </w:t>
            </w:r>
            <w:proofErr w:type="spellStart"/>
            <w:r w:rsidRPr="000F0BE8">
              <w:rPr>
                <w:sz w:val="24"/>
                <w:szCs w:val="24"/>
              </w:rPr>
              <w:t>korpusą</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ne </w:t>
            </w:r>
            <w:proofErr w:type="spellStart"/>
            <w:r w:rsidRPr="000F0BE8">
              <w:rPr>
                <w:sz w:val="24"/>
                <w:szCs w:val="24"/>
              </w:rPr>
              <w:t>mažiau</w:t>
            </w:r>
            <w:proofErr w:type="spellEnd"/>
            <w:r w:rsidRPr="000F0BE8">
              <w:rPr>
                <w:sz w:val="24"/>
                <w:szCs w:val="24"/>
              </w:rPr>
              <w:t xml:space="preserve"> </w:t>
            </w:r>
            <w:proofErr w:type="spellStart"/>
            <w:r w:rsidRPr="000F0BE8">
              <w:rPr>
                <w:sz w:val="24"/>
                <w:szCs w:val="24"/>
              </w:rPr>
              <w:t>kaip</w:t>
            </w:r>
            <w:proofErr w:type="spellEnd"/>
            <w:r w:rsidRPr="000F0BE8">
              <w:rPr>
                <w:sz w:val="24"/>
                <w:szCs w:val="24"/>
              </w:rPr>
              <w:t>:</w:t>
            </w:r>
          </w:p>
          <w:p w14:paraId="6CFFEA6F" w14:textId="77777777" w:rsidR="000F0BE8" w:rsidRPr="000F0BE8" w:rsidRDefault="000F0BE8" w:rsidP="0017111A">
            <w:pPr>
              <w:jc w:val="both"/>
              <w:rPr>
                <w:sz w:val="24"/>
                <w:szCs w:val="24"/>
              </w:rPr>
            </w:pPr>
            <w:r w:rsidRPr="000F0BE8">
              <w:rPr>
                <w:sz w:val="24"/>
                <w:szCs w:val="24"/>
              </w:rPr>
              <w:t xml:space="preserve">1 </w:t>
            </w:r>
            <w:proofErr w:type="spellStart"/>
            <w:r w:rsidRPr="000F0BE8">
              <w:rPr>
                <w:sz w:val="24"/>
                <w:szCs w:val="24"/>
              </w:rPr>
              <w:t>vnt</w:t>
            </w:r>
            <w:proofErr w:type="spellEnd"/>
            <w:r w:rsidRPr="000F0BE8">
              <w:rPr>
                <w:sz w:val="24"/>
                <w:szCs w:val="24"/>
              </w:rPr>
              <w:t xml:space="preserve">. USB 3, 2 </w:t>
            </w:r>
            <w:proofErr w:type="spellStart"/>
            <w:r w:rsidRPr="000F0BE8">
              <w:rPr>
                <w:sz w:val="24"/>
                <w:szCs w:val="24"/>
              </w:rPr>
              <w:t>vnt</w:t>
            </w:r>
            <w:proofErr w:type="spellEnd"/>
            <w:r w:rsidRPr="000F0BE8">
              <w:rPr>
                <w:sz w:val="24"/>
                <w:szCs w:val="24"/>
              </w:rPr>
              <w:t>. USB 2.0;</w:t>
            </w:r>
          </w:p>
          <w:p w14:paraId="30D19218" w14:textId="77777777" w:rsidR="000F0BE8" w:rsidRPr="000F0BE8" w:rsidRDefault="000F0BE8" w:rsidP="0017111A">
            <w:pPr>
              <w:jc w:val="both"/>
            </w:pPr>
            <w:r w:rsidRPr="000F0BE8">
              <w:rPr>
                <w:sz w:val="24"/>
                <w:szCs w:val="24"/>
              </w:rPr>
              <w:t xml:space="preserve">1 </w:t>
            </w:r>
            <w:proofErr w:type="spellStart"/>
            <w:r w:rsidRPr="000F0BE8">
              <w:rPr>
                <w:sz w:val="24"/>
                <w:szCs w:val="24"/>
              </w:rPr>
              <w:t>vnt</w:t>
            </w:r>
            <w:proofErr w:type="spellEnd"/>
            <w:r w:rsidRPr="000F0BE8">
              <w:rPr>
                <w:sz w:val="24"/>
                <w:szCs w:val="24"/>
              </w:rPr>
              <w:t xml:space="preserve">. </w:t>
            </w:r>
            <w:proofErr w:type="gramStart"/>
            <w:r w:rsidRPr="000F0BE8">
              <w:rPr>
                <w:sz w:val="24"/>
                <w:szCs w:val="24"/>
              </w:rPr>
              <w:t xml:space="preserve">HDMI  </w:t>
            </w:r>
            <w:proofErr w:type="spellStart"/>
            <w:r w:rsidRPr="000F0BE8">
              <w:rPr>
                <w:sz w:val="24"/>
                <w:szCs w:val="24"/>
              </w:rPr>
              <w:t>išvestis</w:t>
            </w:r>
            <w:proofErr w:type="spellEnd"/>
            <w:proofErr w:type="gramEnd"/>
            <w:r w:rsidRPr="000F0BE8">
              <w:rPr>
                <w:sz w:val="24"/>
                <w:szCs w:val="24"/>
              </w:rPr>
              <w:t>;</w:t>
            </w:r>
          </w:p>
          <w:p w14:paraId="72DE809A" w14:textId="77777777" w:rsidR="000F0BE8" w:rsidRPr="000F0BE8" w:rsidRDefault="000F0BE8" w:rsidP="0017111A">
            <w:pPr>
              <w:jc w:val="both"/>
              <w:rPr>
                <w:sz w:val="24"/>
                <w:szCs w:val="24"/>
              </w:rPr>
            </w:pPr>
            <w:r w:rsidRPr="000F0BE8">
              <w:rPr>
                <w:sz w:val="24"/>
                <w:szCs w:val="24"/>
              </w:rPr>
              <w:t xml:space="preserve">1 </w:t>
            </w:r>
            <w:proofErr w:type="spellStart"/>
            <w:r w:rsidRPr="000F0BE8">
              <w:rPr>
                <w:sz w:val="24"/>
                <w:szCs w:val="24"/>
              </w:rPr>
              <w:t>vnt</w:t>
            </w:r>
            <w:proofErr w:type="spellEnd"/>
            <w:r w:rsidRPr="000F0BE8">
              <w:rPr>
                <w:sz w:val="24"/>
                <w:szCs w:val="24"/>
              </w:rPr>
              <w:t xml:space="preserve">. 3,5mm </w:t>
            </w:r>
            <w:proofErr w:type="spellStart"/>
            <w:r w:rsidRPr="000F0BE8">
              <w:rPr>
                <w:sz w:val="24"/>
                <w:szCs w:val="24"/>
              </w:rPr>
              <w:t>kombinuota</w:t>
            </w:r>
            <w:proofErr w:type="spellEnd"/>
            <w:r w:rsidRPr="000F0BE8">
              <w:rPr>
                <w:sz w:val="24"/>
                <w:szCs w:val="24"/>
              </w:rPr>
              <w:t xml:space="preserve"> </w:t>
            </w:r>
            <w:proofErr w:type="spellStart"/>
            <w:r w:rsidRPr="000F0BE8">
              <w:rPr>
                <w:sz w:val="24"/>
                <w:szCs w:val="24"/>
              </w:rPr>
              <w:t>ausinių</w:t>
            </w:r>
            <w:proofErr w:type="spellEnd"/>
            <w:r w:rsidRPr="000F0BE8">
              <w:rPr>
                <w:sz w:val="24"/>
                <w:szCs w:val="24"/>
              </w:rPr>
              <w:t>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mikrofono</w:t>
            </w:r>
            <w:proofErr w:type="spellEnd"/>
            <w:r w:rsidRPr="000F0BE8">
              <w:rPr>
                <w:sz w:val="24"/>
                <w:szCs w:val="24"/>
              </w:rPr>
              <w:t xml:space="preserve"> </w:t>
            </w:r>
            <w:proofErr w:type="spellStart"/>
            <w:r w:rsidRPr="000F0BE8">
              <w:rPr>
                <w:sz w:val="24"/>
                <w:szCs w:val="24"/>
              </w:rPr>
              <w:t>jungtis</w:t>
            </w:r>
            <w:proofErr w:type="spellEnd"/>
            <w:r w:rsidRPr="000F0BE8">
              <w:rPr>
                <w:sz w:val="24"/>
                <w:szCs w:val="24"/>
              </w:rPr>
              <w:t>;</w:t>
            </w:r>
          </w:p>
          <w:p w14:paraId="5CF884A3" w14:textId="77777777" w:rsidR="000F0BE8" w:rsidRPr="000F0BE8" w:rsidRDefault="000F0BE8" w:rsidP="0017111A">
            <w:pPr>
              <w:jc w:val="both"/>
              <w:textAlignment w:val="baseline"/>
              <w:rPr>
                <w:sz w:val="24"/>
                <w:szCs w:val="24"/>
              </w:rPr>
            </w:pPr>
            <w:r w:rsidRPr="000F0BE8">
              <w:rPr>
                <w:sz w:val="24"/>
                <w:szCs w:val="24"/>
              </w:rPr>
              <w:t xml:space="preserve">1 </w:t>
            </w:r>
            <w:proofErr w:type="spellStart"/>
            <w:r w:rsidRPr="000F0BE8">
              <w:rPr>
                <w:sz w:val="24"/>
                <w:szCs w:val="24"/>
              </w:rPr>
              <w:t>vnt</w:t>
            </w:r>
            <w:proofErr w:type="spellEnd"/>
            <w:r w:rsidRPr="000F0BE8">
              <w:rPr>
                <w:sz w:val="24"/>
                <w:szCs w:val="24"/>
              </w:rPr>
              <w:t xml:space="preserve">. RJ45 </w:t>
            </w:r>
            <w:proofErr w:type="spellStart"/>
            <w:r w:rsidRPr="000F0BE8">
              <w:rPr>
                <w:sz w:val="24"/>
                <w:szCs w:val="24"/>
              </w:rPr>
              <w:t>palaikantis</w:t>
            </w:r>
            <w:proofErr w:type="spellEnd"/>
            <w:r w:rsidRPr="000F0BE8">
              <w:rPr>
                <w:sz w:val="24"/>
                <w:szCs w:val="24"/>
              </w:rPr>
              <w:t xml:space="preserve"> 100/1000 Mbps </w:t>
            </w:r>
            <w:proofErr w:type="spellStart"/>
            <w:r w:rsidRPr="000F0BE8">
              <w:rPr>
                <w:sz w:val="24"/>
                <w:szCs w:val="24"/>
              </w:rPr>
              <w:t>greitaveikas</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68EBF015" w14:textId="398C9044" w:rsidR="000F0BE8" w:rsidRPr="00477898" w:rsidRDefault="000F0BE8" w:rsidP="000F0BE8">
            <w:pPr>
              <w:jc w:val="center"/>
              <w:rPr>
                <w:color w:val="4472C4" w:themeColor="accent1"/>
              </w:rPr>
            </w:pPr>
          </w:p>
        </w:tc>
      </w:tr>
      <w:tr w:rsidR="000F0BE8" w:rsidRPr="000F0BE8" w14:paraId="496FCA6C" w14:textId="3E665336" w:rsidTr="00707628">
        <w:tc>
          <w:tcPr>
            <w:tcW w:w="283" w:type="pct"/>
            <w:tcBorders>
              <w:top w:val="single" w:sz="4" w:space="0" w:color="auto"/>
              <w:left w:val="single" w:sz="4" w:space="0" w:color="auto"/>
              <w:bottom w:val="single" w:sz="4" w:space="0" w:color="auto"/>
              <w:right w:val="single" w:sz="4" w:space="0" w:color="auto"/>
            </w:tcBorders>
            <w:vAlign w:val="center"/>
          </w:tcPr>
          <w:p w14:paraId="75CB4D57"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1362F65F"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Operacinė</w:t>
            </w:r>
            <w:proofErr w:type="spellEnd"/>
            <w:r w:rsidRPr="000F0BE8">
              <w:rPr>
                <w:sz w:val="24"/>
                <w:szCs w:val="24"/>
              </w:rPr>
              <w:t xml:space="preserve"> </w:t>
            </w:r>
            <w:proofErr w:type="spellStart"/>
            <w:r w:rsidRPr="000F0BE8">
              <w:rPr>
                <w:sz w:val="24"/>
                <w:szCs w:val="24"/>
              </w:rPr>
              <w:t>sistema</w:t>
            </w:r>
            <w:proofErr w:type="spellEnd"/>
          </w:p>
        </w:tc>
        <w:tc>
          <w:tcPr>
            <w:tcW w:w="2550" w:type="pct"/>
            <w:tcBorders>
              <w:top w:val="single" w:sz="4" w:space="0" w:color="auto"/>
              <w:left w:val="single" w:sz="4" w:space="0" w:color="auto"/>
              <w:bottom w:val="single" w:sz="4" w:space="0" w:color="auto"/>
              <w:right w:val="single" w:sz="4" w:space="0" w:color="auto"/>
            </w:tcBorders>
          </w:tcPr>
          <w:p w14:paraId="5692666A" w14:textId="77777777" w:rsidR="000F0BE8" w:rsidRPr="000F0BE8" w:rsidRDefault="000F0BE8" w:rsidP="0017111A">
            <w:pPr>
              <w:jc w:val="both"/>
              <w:textAlignment w:val="baseline"/>
              <w:rPr>
                <w:sz w:val="24"/>
                <w:szCs w:val="24"/>
              </w:rPr>
            </w:pPr>
            <w:r w:rsidRPr="000F0BE8">
              <w:rPr>
                <w:sz w:val="24"/>
                <w:szCs w:val="24"/>
              </w:rPr>
              <w:t xml:space="preserve">Microsoft Windows 11 Pro </w:t>
            </w:r>
            <w:proofErr w:type="spellStart"/>
            <w:r w:rsidRPr="000F0BE8">
              <w:rPr>
                <w:sz w:val="24"/>
                <w:szCs w:val="24"/>
              </w:rPr>
              <w:t>arba</w:t>
            </w:r>
            <w:proofErr w:type="spellEnd"/>
            <w:r w:rsidRPr="000F0BE8">
              <w:rPr>
                <w:sz w:val="24"/>
                <w:szCs w:val="24"/>
              </w:rPr>
              <w:t xml:space="preserve"> Windows 11 Home </w:t>
            </w:r>
            <w:proofErr w:type="spellStart"/>
            <w:r w:rsidRPr="000F0BE8">
              <w:rPr>
                <w:sz w:val="24"/>
                <w:szCs w:val="24"/>
              </w:rPr>
              <w:t>operacinė</w:t>
            </w:r>
            <w:proofErr w:type="spellEnd"/>
            <w:r w:rsidRPr="000F0BE8">
              <w:rPr>
                <w:sz w:val="24"/>
                <w:szCs w:val="24"/>
              </w:rPr>
              <w:t xml:space="preserve"> </w:t>
            </w:r>
            <w:proofErr w:type="spellStart"/>
            <w:r w:rsidRPr="000F0BE8">
              <w:rPr>
                <w:sz w:val="24"/>
                <w:szCs w:val="24"/>
              </w:rPr>
              <w:t>sistema</w:t>
            </w:r>
            <w:proofErr w:type="spellEnd"/>
            <w:r w:rsidRPr="000F0BE8">
              <w:rPr>
                <w:sz w:val="24"/>
                <w:szCs w:val="24"/>
              </w:rPr>
              <w:t xml:space="preserve"> </w:t>
            </w:r>
            <w:proofErr w:type="spellStart"/>
            <w:r w:rsidRPr="000F0BE8">
              <w:rPr>
                <w:sz w:val="24"/>
                <w:szCs w:val="24"/>
              </w:rPr>
              <w:t>arba</w:t>
            </w:r>
            <w:proofErr w:type="spellEnd"/>
            <w:r w:rsidRPr="000F0BE8">
              <w:rPr>
                <w:sz w:val="24"/>
                <w:szCs w:val="24"/>
              </w:rPr>
              <w:t xml:space="preserve"> </w:t>
            </w:r>
            <w:proofErr w:type="spellStart"/>
            <w:r w:rsidRPr="000F0BE8">
              <w:rPr>
                <w:sz w:val="24"/>
                <w:szCs w:val="24"/>
              </w:rPr>
              <w:t>lygiavertė</w:t>
            </w:r>
            <w:proofErr w:type="spellEnd"/>
            <w:r w:rsidRPr="000F0BE8">
              <w:rPr>
                <w:sz w:val="24"/>
                <w:szCs w:val="24"/>
              </w:rPr>
              <w:t xml:space="preserve">. </w:t>
            </w:r>
            <w:proofErr w:type="spellStart"/>
            <w:r w:rsidRPr="000F0BE8">
              <w:rPr>
                <w:sz w:val="24"/>
                <w:szCs w:val="24"/>
              </w:rPr>
              <w:t>Suderinamumas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patvirtintas</w:t>
            </w:r>
            <w:proofErr w:type="spellEnd"/>
            <w:r w:rsidRPr="000F0BE8">
              <w:rPr>
                <w:sz w:val="24"/>
                <w:szCs w:val="24"/>
              </w:rPr>
              <w:t xml:space="preserve"> </w:t>
            </w:r>
            <w:proofErr w:type="spellStart"/>
            <w:r w:rsidRPr="000F0BE8">
              <w:rPr>
                <w:sz w:val="24"/>
                <w:szCs w:val="24"/>
              </w:rPr>
              <w:t>gamintojo</w:t>
            </w:r>
            <w:proofErr w:type="spellEnd"/>
            <w:r w:rsidRPr="000F0BE8">
              <w:rPr>
                <w:sz w:val="24"/>
                <w:szCs w:val="24"/>
              </w:rPr>
              <w:t xml:space="preserve"> </w:t>
            </w:r>
            <w:proofErr w:type="spellStart"/>
            <w:r w:rsidRPr="000F0BE8">
              <w:rPr>
                <w:sz w:val="24"/>
                <w:szCs w:val="24"/>
              </w:rPr>
              <w:t>puslapyje</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76930293" w14:textId="60874BC8" w:rsidR="000F0BE8" w:rsidRPr="00477898" w:rsidRDefault="000F0BE8" w:rsidP="000F0BE8">
            <w:pPr>
              <w:jc w:val="center"/>
              <w:textAlignment w:val="baseline"/>
              <w:rPr>
                <w:color w:val="4472C4" w:themeColor="accent1"/>
              </w:rPr>
            </w:pPr>
          </w:p>
        </w:tc>
      </w:tr>
      <w:tr w:rsidR="000F0BE8" w:rsidRPr="000F0BE8" w14:paraId="654327BA" w14:textId="00D6B7F1" w:rsidTr="00707628">
        <w:tc>
          <w:tcPr>
            <w:tcW w:w="283" w:type="pct"/>
            <w:tcBorders>
              <w:top w:val="single" w:sz="4" w:space="0" w:color="auto"/>
              <w:left w:val="single" w:sz="4" w:space="0" w:color="auto"/>
              <w:bottom w:val="single" w:sz="4" w:space="0" w:color="auto"/>
              <w:right w:val="single" w:sz="4" w:space="0" w:color="auto"/>
            </w:tcBorders>
            <w:vAlign w:val="center"/>
          </w:tcPr>
          <w:p w14:paraId="60B569DF"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2AAB8BA5"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Saugumas</w:t>
            </w:r>
            <w:proofErr w:type="spellEnd"/>
          </w:p>
        </w:tc>
        <w:tc>
          <w:tcPr>
            <w:tcW w:w="2550" w:type="pct"/>
            <w:tcBorders>
              <w:top w:val="single" w:sz="4" w:space="0" w:color="auto"/>
              <w:left w:val="single" w:sz="4" w:space="0" w:color="auto"/>
              <w:bottom w:val="single" w:sz="4" w:space="0" w:color="auto"/>
              <w:right w:val="single" w:sz="4" w:space="0" w:color="auto"/>
            </w:tcBorders>
          </w:tcPr>
          <w:p w14:paraId="1219078B" w14:textId="77777777" w:rsidR="000F0BE8" w:rsidRPr="000F0BE8" w:rsidRDefault="000F0BE8" w:rsidP="0017111A">
            <w:pPr>
              <w:jc w:val="both"/>
              <w:textAlignment w:val="baseline"/>
              <w:rPr>
                <w:sz w:val="24"/>
                <w:szCs w:val="24"/>
              </w:rPr>
            </w:pPr>
            <w:proofErr w:type="spellStart"/>
            <w:r w:rsidRPr="000F0BE8">
              <w:rPr>
                <w:sz w:val="24"/>
                <w:szCs w:val="24"/>
              </w:rPr>
              <w:t>Kompiuteris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turėti</w:t>
            </w:r>
            <w:proofErr w:type="spellEnd"/>
            <w:r w:rsidRPr="000F0BE8">
              <w:rPr>
                <w:sz w:val="24"/>
                <w:szCs w:val="24"/>
              </w:rPr>
              <w:t xml:space="preserve"> </w:t>
            </w:r>
            <w:proofErr w:type="spellStart"/>
            <w:r w:rsidRPr="000F0BE8">
              <w:rPr>
                <w:sz w:val="24"/>
                <w:szCs w:val="24"/>
              </w:rPr>
              <w:t>integruotą</w:t>
            </w:r>
            <w:proofErr w:type="spellEnd"/>
            <w:r w:rsidRPr="000F0BE8">
              <w:rPr>
                <w:sz w:val="24"/>
                <w:szCs w:val="24"/>
              </w:rPr>
              <w:t xml:space="preserve"> </w:t>
            </w:r>
            <w:proofErr w:type="spellStart"/>
            <w:r w:rsidRPr="000F0BE8">
              <w:rPr>
                <w:sz w:val="24"/>
                <w:szCs w:val="24"/>
              </w:rPr>
              <w:t>saugumo</w:t>
            </w:r>
            <w:proofErr w:type="spellEnd"/>
            <w:r w:rsidRPr="000F0BE8">
              <w:rPr>
                <w:sz w:val="24"/>
                <w:szCs w:val="24"/>
              </w:rPr>
              <w:t xml:space="preserve"> TPM </w:t>
            </w:r>
            <w:proofErr w:type="spellStart"/>
            <w:r w:rsidRPr="000F0BE8">
              <w:rPr>
                <w:sz w:val="24"/>
                <w:szCs w:val="24"/>
              </w:rPr>
              <w:t>modulį</w:t>
            </w:r>
            <w:proofErr w:type="spellEnd"/>
            <w:r w:rsidRPr="000F0BE8">
              <w:rPr>
                <w:sz w:val="24"/>
                <w:szCs w:val="24"/>
              </w:rPr>
              <w:t xml:space="preserve"> (</w:t>
            </w:r>
            <w:proofErr w:type="spellStart"/>
            <w:r w:rsidRPr="000F0BE8">
              <w:rPr>
                <w:sz w:val="24"/>
                <w:szCs w:val="24"/>
              </w:rPr>
              <w:t>angl.</w:t>
            </w:r>
            <w:proofErr w:type="spellEnd"/>
            <w:r w:rsidRPr="000F0BE8">
              <w:rPr>
                <w:sz w:val="24"/>
                <w:szCs w:val="24"/>
              </w:rPr>
              <w:t xml:space="preserve"> Trusted Platform Module) </w:t>
            </w:r>
            <w:proofErr w:type="spellStart"/>
            <w:r w:rsidRPr="000F0BE8">
              <w:rPr>
                <w:sz w:val="24"/>
                <w:szCs w:val="24"/>
              </w:rPr>
              <w:t>arba</w:t>
            </w:r>
            <w:proofErr w:type="spellEnd"/>
            <w:r w:rsidRPr="000F0BE8">
              <w:rPr>
                <w:sz w:val="24"/>
                <w:szCs w:val="24"/>
              </w:rPr>
              <w:t xml:space="preserve"> </w:t>
            </w:r>
            <w:proofErr w:type="spellStart"/>
            <w:r w:rsidRPr="000F0BE8">
              <w:rPr>
                <w:sz w:val="24"/>
                <w:szCs w:val="24"/>
              </w:rPr>
              <w:t>lygiavertį</w:t>
            </w:r>
            <w:proofErr w:type="spellEnd"/>
            <w:r w:rsidRPr="000F0BE8">
              <w:rPr>
                <w:sz w:val="24"/>
                <w:szCs w:val="24"/>
              </w:rPr>
              <w:t xml:space="preserve">. </w:t>
            </w:r>
          </w:p>
        </w:tc>
        <w:tc>
          <w:tcPr>
            <w:tcW w:w="1410" w:type="pct"/>
            <w:tcBorders>
              <w:top w:val="single" w:sz="4" w:space="0" w:color="auto"/>
              <w:left w:val="single" w:sz="4" w:space="0" w:color="auto"/>
              <w:bottom w:val="single" w:sz="4" w:space="0" w:color="auto"/>
              <w:right w:val="single" w:sz="4" w:space="0" w:color="auto"/>
            </w:tcBorders>
          </w:tcPr>
          <w:p w14:paraId="485B59D0" w14:textId="417311A5" w:rsidR="000F0BE8" w:rsidRPr="00477898" w:rsidRDefault="000F0BE8" w:rsidP="000F0BE8">
            <w:pPr>
              <w:jc w:val="center"/>
              <w:textAlignment w:val="baseline"/>
              <w:rPr>
                <w:color w:val="4472C4" w:themeColor="accent1"/>
              </w:rPr>
            </w:pPr>
          </w:p>
        </w:tc>
      </w:tr>
      <w:tr w:rsidR="000F0BE8" w:rsidRPr="000F0BE8" w14:paraId="28620432" w14:textId="7391626B" w:rsidTr="00707628">
        <w:tc>
          <w:tcPr>
            <w:tcW w:w="283" w:type="pct"/>
            <w:tcBorders>
              <w:top w:val="single" w:sz="4" w:space="0" w:color="auto"/>
              <w:left w:val="single" w:sz="4" w:space="0" w:color="auto"/>
              <w:bottom w:val="single" w:sz="4" w:space="0" w:color="auto"/>
              <w:right w:val="single" w:sz="4" w:space="0" w:color="auto"/>
            </w:tcBorders>
            <w:vAlign w:val="center"/>
          </w:tcPr>
          <w:p w14:paraId="5C57E84E"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3377DB18"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Priedai</w:t>
            </w:r>
            <w:proofErr w:type="spellEnd"/>
          </w:p>
        </w:tc>
        <w:tc>
          <w:tcPr>
            <w:tcW w:w="2550" w:type="pct"/>
            <w:tcBorders>
              <w:top w:val="single" w:sz="4" w:space="0" w:color="auto"/>
              <w:left w:val="single" w:sz="4" w:space="0" w:color="auto"/>
              <w:bottom w:val="single" w:sz="4" w:space="0" w:color="auto"/>
              <w:right w:val="single" w:sz="4" w:space="0" w:color="auto"/>
            </w:tcBorders>
          </w:tcPr>
          <w:p w14:paraId="181CEAA2" w14:textId="77777777" w:rsidR="000F0BE8" w:rsidRPr="000F0BE8" w:rsidRDefault="000F0BE8" w:rsidP="0017111A">
            <w:pPr>
              <w:jc w:val="both"/>
              <w:textAlignment w:val="baseline"/>
              <w:rPr>
                <w:sz w:val="24"/>
                <w:szCs w:val="24"/>
              </w:rPr>
            </w:pPr>
            <w:proofErr w:type="spellStart"/>
            <w:r w:rsidRPr="000F0BE8">
              <w:rPr>
                <w:sz w:val="24"/>
                <w:szCs w:val="24"/>
              </w:rPr>
              <w:t>Belaidė</w:t>
            </w:r>
            <w:proofErr w:type="spellEnd"/>
            <w:r w:rsidRPr="000F0BE8">
              <w:rPr>
                <w:sz w:val="24"/>
                <w:szCs w:val="24"/>
              </w:rPr>
              <w:t xml:space="preserve"> </w:t>
            </w:r>
            <w:proofErr w:type="spellStart"/>
            <w:r w:rsidRPr="000F0BE8">
              <w:rPr>
                <w:sz w:val="24"/>
                <w:szCs w:val="24"/>
              </w:rPr>
              <w:t>pelė</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klaviatūra</w:t>
            </w:r>
            <w:proofErr w:type="spellEnd"/>
            <w:r w:rsidRPr="000F0BE8">
              <w:rPr>
                <w:sz w:val="24"/>
                <w:szCs w:val="24"/>
              </w:rPr>
              <w:t xml:space="preserve"> (</w:t>
            </w:r>
            <w:proofErr w:type="spellStart"/>
            <w:r w:rsidRPr="000F0BE8">
              <w:rPr>
                <w:sz w:val="24"/>
                <w:szCs w:val="24"/>
              </w:rPr>
              <w:t>Lietuviška</w:t>
            </w:r>
            <w:proofErr w:type="spellEnd"/>
            <w:r w:rsidRPr="000F0BE8">
              <w:rPr>
                <w:sz w:val="24"/>
                <w:szCs w:val="24"/>
              </w:rPr>
              <w:t xml:space="preserve"> </w:t>
            </w:r>
            <w:proofErr w:type="spellStart"/>
            <w:r w:rsidRPr="000F0BE8">
              <w:rPr>
                <w:sz w:val="24"/>
                <w:szCs w:val="24"/>
              </w:rPr>
              <w:t>arba</w:t>
            </w:r>
            <w:proofErr w:type="spellEnd"/>
            <w:r w:rsidRPr="000F0BE8">
              <w:rPr>
                <w:sz w:val="24"/>
                <w:szCs w:val="24"/>
              </w:rPr>
              <w:t xml:space="preserve"> US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pateikiami</w:t>
            </w:r>
            <w:proofErr w:type="spellEnd"/>
            <w:r w:rsidRPr="000F0BE8">
              <w:rPr>
                <w:sz w:val="24"/>
                <w:szCs w:val="24"/>
              </w:rPr>
              <w:t xml:space="preserve"> LT </w:t>
            </w:r>
            <w:proofErr w:type="spellStart"/>
            <w:r w:rsidRPr="000F0BE8">
              <w:rPr>
                <w:sz w:val="24"/>
                <w:szCs w:val="24"/>
              </w:rPr>
              <w:t>lipdukai</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2B7990B8" w14:textId="7678C68C" w:rsidR="000F0BE8" w:rsidRPr="00477898" w:rsidRDefault="000F0BE8" w:rsidP="000F0BE8">
            <w:pPr>
              <w:jc w:val="center"/>
              <w:textAlignment w:val="baseline"/>
              <w:rPr>
                <w:color w:val="4472C4" w:themeColor="accent1"/>
              </w:rPr>
            </w:pPr>
          </w:p>
        </w:tc>
      </w:tr>
      <w:tr w:rsidR="000F0BE8" w:rsidRPr="000F0BE8" w14:paraId="51517105" w14:textId="71B1A168" w:rsidTr="00707628">
        <w:tc>
          <w:tcPr>
            <w:tcW w:w="283" w:type="pct"/>
            <w:tcBorders>
              <w:top w:val="single" w:sz="4" w:space="0" w:color="auto"/>
              <w:left w:val="single" w:sz="4" w:space="0" w:color="auto"/>
              <w:bottom w:val="single" w:sz="4" w:space="0" w:color="auto"/>
              <w:right w:val="single" w:sz="4" w:space="0" w:color="auto"/>
            </w:tcBorders>
            <w:vAlign w:val="center"/>
          </w:tcPr>
          <w:p w14:paraId="5347C69B"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039B1D5A"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Reikalavimai</w:t>
            </w:r>
            <w:proofErr w:type="spellEnd"/>
            <w:r w:rsidRPr="000F0BE8">
              <w:rPr>
                <w:sz w:val="24"/>
                <w:szCs w:val="24"/>
              </w:rPr>
              <w:t xml:space="preserve"> </w:t>
            </w:r>
            <w:proofErr w:type="spellStart"/>
            <w:r w:rsidRPr="000F0BE8">
              <w:rPr>
                <w:sz w:val="24"/>
                <w:szCs w:val="24"/>
              </w:rPr>
              <w:t>tvarkyklėms</w:t>
            </w:r>
            <w:proofErr w:type="spellEnd"/>
          </w:p>
        </w:tc>
        <w:tc>
          <w:tcPr>
            <w:tcW w:w="2550" w:type="pct"/>
            <w:tcBorders>
              <w:top w:val="single" w:sz="4" w:space="0" w:color="auto"/>
              <w:left w:val="single" w:sz="4" w:space="0" w:color="auto"/>
              <w:bottom w:val="single" w:sz="4" w:space="0" w:color="auto"/>
              <w:right w:val="single" w:sz="4" w:space="0" w:color="auto"/>
            </w:tcBorders>
          </w:tcPr>
          <w:p w14:paraId="70C1AE87" w14:textId="77777777" w:rsidR="000F0BE8" w:rsidRPr="000F0BE8" w:rsidRDefault="000F0BE8" w:rsidP="0017111A">
            <w:pPr>
              <w:jc w:val="both"/>
              <w:textAlignment w:val="baseline"/>
              <w:rPr>
                <w:sz w:val="24"/>
                <w:szCs w:val="24"/>
              </w:rPr>
            </w:pPr>
            <w:proofErr w:type="spellStart"/>
            <w:r w:rsidRPr="000F0BE8">
              <w:rPr>
                <w:sz w:val="24"/>
                <w:szCs w:val="24"/>
              </w:rPr>
              <w:t>Visos</w:t>
            </w:r>
            <w:proofErr w:type="spellEnd"/>
            <w:r w:rsidRPr="000F0BE8">
              <w:rPr>
                <w:sz w:val="24"/>
                <w:szCs w:val="24"/>
              </w:rPr>
              <w:t xml:space="preserve"> </w:t>
            </w:r>
            <w:proofErr w:type="spellStart"/>
            <w:r w:rsidRPr="000F0BE8">
              <w:rPr>
                <w:sz w:val="24"/>
                <w:szCs w:val="24"/>
              </w:rPr>
              <w:t>tvarkyklės</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prieinamos</w:t>
            </w:r>
            <w:proofErr w:type="spellEnd"/>
            <w:r w:rsidRPr="000F0BE8">
              <w:rPr>
                <w:sz w:val="24"/>
                <w:szCs w:val="24"/>
              </w:rPr>
              <w:t xml:space="preserve"> </w:t>
            </w:r>
            <w:proofErr w:type="spellStart"/>
            <w:r w:rsidRPr="000F0BE8">
              <w:rPr>
                <w:sz w:val="24"/>
                <w:szCs w:val="24"/>
              </w:rPr>
              <w:t>kompiuterio</w:t>
            </w:r>
            <w:proofErr w:type="spellEnd"/>
            <w:r w:rsidRPr="000F0BE8">
              <w:rPr>
                <w:sz w:val="24"/>
                <w:szCs w:val="24"/>
              </w:rPr>
              <w:t xml:space="preserve"> </w:t>
            </w:r>
            <w:proofErr w:type="spellStart"/>
            <w:r w:rsidRPr="000F0BE8">
              <w:rPr>
                <w:sz w:val="24"/>
                <w:szCs w:val="24"/>
              </w:rPr>
              <w:t>gamintojo</w:t>
            </w:r>
            <w:proofErr w:type="spellEnd"/>
            <w:r w:rsidRPr="000F0BE8">
              <w:rPr>
                <w:sz w:val="24"/>
                <w:szCs w:val="24"/>
              </w:rPr>
              <w:t xml:space="preserve"> </w:t>
            </w:r>
            <w:proofErr w:type="spellStart"/>
            <w:r w:rsidRPr="000F0BE8">
              <w:rPr>
                <w:sz w:val="24"/>
                <w:szCs w:val="24"/>
              </w:rPr>
              <w:t>tinklapyje</w:t>
            </w:r>
            <w:proofErr w:type="spellEnd"/>
            <w:r w:rsidRPr="000F0BE8">
              <w:rPr>
                <w:sz w:val="24"/>
                <w:szCs w:val="24"/>
              </w:rPr>
              <w:t xml:space="preserve">, </w:t>
            </w:r>
            <w:proofErr w:type="spellStart"/>
            <w:r w:rsidRPr="000F0BE8">
              <w:rPr>
                <w:sz w:val="24"/>
                <w:szCs w:val="24"/>
              </w:rPr>
              <w:t>paieška</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vykdoma</w:t>
            </w:r>
            <w:proofErr w:type="spellEnd"/>
            <w:r w:rsidRPr="000F0BE8">
              <w:rPr>
                <w:sz w:val="24"/>
                <w:szCs w:val="24"/>
              </w:rPr>
              <w:t xml:space="preserve"> </w:t>
            </w:r>
            <w:proofErr w:type="spellStart"/>
            <w:r w:rsidRPr="000F0BE8">
              <w:rPr>
                <w:sz w:val="24"/>
                <w:szCs w:val="24"/>
              </w:rPr>
              <w:t>pagal</w:t>
            </w:r>
            <w:proofErr w:type="spellEnd"/>
            <w:r w:rsidRPr="000F0BE8">
              <w:rPr>
                <w:sz w:val="24"/>
                <w:szCs w:val="24"/>
              </w:rPr>
              <w:t xml:space="preserve"> </w:t>
            </w:r>
            <w:proofErr w:type="spellStart"/>
            <w:r w:rsidRPr="000F0BE8">
              <w:rPr>
                <w:sz w:val="24"/>
                <w:szCs w:val="24"/>
              </w:rPr>
              <w:t>produkto</w:t>
            </w:r>
            <w:proofErr w:type="spellEnd"/>
            <w:r w:rsidRPr="000F0BE8">
              <w:rPr>
                <w:sz w:val="24"/>
                <w:szCs w:val="24"/>
              </w:rPr>
              <w:t xml:space="preserve"> </w:t>
            </w:r>
            <w:proofErr w:type="spellStart"/>
            <w:r w:rsidRPr="000F0BE8">
              <w:rPr>
                <w:sz w:val="24"/>
                <w:szCs w:val="24"/>
              </w:rPr>
              <w:t>kodą</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468A0652" w14:textId="1265E060" w:rsidR="000F0BE8" w:rsidRPr="00477898" w:rsidRDefault="000F0BE8" w:rsidP="000F0BE8">
            <w:pPr>
              <w:jc w:val="center"/>
              <w:textAlignment w:val="baseline"/>
              <w:rPr>
                <w:color w:val="4472C4" w:themeColor="accent1"/>
              </w:rPr>
            </w:pPr>
          </w:p>
        </w:tc>
      </w:tr>
      <w:tr w:rsidR="000F0BE8" w:rsidRPr="000F0BE8" w14:paraId="63DF9606" w14:textId="3821553A" w:rsidTr="00707628">
        <w:tc>
          <w:tcPr>
            <w:tcW w:w="283" w:type="pct"/>
            <w:tcBorders>
              <w:top w:val="single" w:sz="4" w:space="0" w:color="auto"/>
              <w:left w:val="single" w:sz="4" w:space="0" w:color="auto"/>
              <w:bottom w:val="single" w:sz="4" w:space="0" w:color="auto"/>
              <w:right w:val="single" w:sz="4" w:space="0" w:color="auto"/>
            </w:tcBorders>
            <w:vAlign w:val="center"/>
          </w:tcPr>
          <w:p w14:paraId="3C69AFF2"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3D8FBCAB"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Įrangos</w:t>
            </w:r>
            <w:proofErr w:type="spellEnd"/>
            <w:r w:rsidRPr="000F0BE8">
              <w:rPr>
                <w:sz w:val="24"/>
                <w:szCs w:val="24"/>
              </w:rPr>
              <w:t xml:space="preserve"> </w:t>
            </w:r>
            <w:proofErr w:type="spellStart"/>
            <w:r w:rsidRPr="000F0BE8">
              <w:rPr>
                <w:sz w:val="24"/>
                <w:szCs w:val="24"/>
              </w:rPr>
              <w:t>kokybė</w:t>
            </w:r>
            <w:proofErr w:type="spellEnd"/>
          </w:p>
        </w:tc>
        <w:tc>
          <w:tcPr>
            <w:tcW w:w="2550" w:type="pct"/>
            <w:tcBorders>
              <w:top w:val="single" w:sz="4" w:space="0" w:color="auto"/>
              <w:left w:val="single" w:sz="4" w:space="0" w:color="auto"/>
              <w:bottom w:val="single" w:sz="4" w:space="0" w:color="auto"/>
              <w:right w:val="single" w:sz="4" w:space="0" w:color="auto"/>
            </w:tcBorders>
          </w:tcPr>
          <w:p w14:paraId="4E45B939" w14:textId="77777777" w:rsidR="000F0BE8" w:rsidRPr="000F0BE8" w:rsidRDefault="000F0BE8" w:rsidP="0017111A">
            <w:pPr>
              <w:jc w:val="both"/>
              <w:textAlignment w:val="baseline"/>
              <w:rPr>
                <w:sz w:val="24"/>
                <w:szCs w:val="24"/>
              </w:rPr>
            </w:pPr>
            <w:r w:rsidRPr="000F0BE8">
              <w:rPr>
                <w:sz w:val="24"/>
                <w:szCs w:val="24"/>
              </w:rPr>
              <w:t xml:space="preserve">Visa </w:t>
            </w:r>
            <w:proofErr w:type="spellStart"/>
            <w:r w:rsidRPr="000F0BE8">
              <w:rPr>
                <w:sz w:val="24"/>
                <w:szCs w:val="24"/>
              </w:rPr>
              <w:t>siūloma</w:t>
            </w:r>
            <w:proofErr w:type="spellEnd"/>
            <w:r w:rsidRPr="000F0BE8">
              <w:rPr>
                <w:sz w:val="24"/>
                <w:szCs w:val="24"/>
              </w:rPr>
              <w:t xml:space="preserve"> </w:t>
            </w:r>
            <w:proofErr w:type="spellStart"/>
            <w:r w:rsidRPr="000F0BE8">
              <w:rPr>
                <w:sz w:val="24"/>
                <w:szCs w:val="24"/>
              </w:rPr>
              <w:t>įranga</w:t>
            </w:r>
            <w:proofErr w:type="spellEnd"/>
            <w:r w:rsidRPr="000F0BE8">
              <w:rPr>
                <w:sz w:val="24"/>
                <w:szCs w:val="24"/>
              </w:rPr>
              <w:t xml:space="preserve"> </w:t>
            </w:r>
            <w:proofErr w:type="spellStart"/>
            <w:r w:rsidRPr="000F0BE8">
              <w:rPr>
                <w:sz w:val="24"/>
                <w:szCs w:val="24"/>
              </w:rPr>
              <w:t>turi</w:t>
            </w:r>
            <w:proofErr w:type="spellEnd"/>
            <w:r w:rsidRPr="000F0BE8">
              <w:rPr>
                <w:sz w:val="24"/>
                <w:szCs w:val="24"/>
              </w:rPr>
              <w:t xml:space="preserve"> </w:t>
            </w:r>
            <w:proofErr w:type="spellStart"/>
            <w:r w:rsidRPr="000F0BE8">
              <w:rPr>
                <w:sz w:val="24"/>
                <w:szCs w:val="24"/>
              </w:rPr>
              <w:t>būti</w:t>
            </w:r>
            <w:proofErr w:type="spellEnd"/>
            <w:r w:rsidRPr="000F0BE8">
              <w:rPr>
                <w:sz w:val="24"/>
                <w:szCs w:val="24"/>
              </w:rPr>
              <w:t xml:space="preserve"> </w:t>
            </w:r>
            <w:proofErr w:type="spellStart"/>
            <w:r w:rsidRPr="000F0BE8">
              <w:rPr>
                <w:sz w:val="24"/>
                <w:szCs w:val="24"/>
              </w:rPr>
              <w:t>nauja</w:t>
            </w:r>
            <w:proofErr w:type="spellEnd"/>
            <w:r w:rsidRPr="000F0BE8">
              <w:rPr>
                <w:sz w:val="24"/>
                <w:szCs w:val="24"/>
              </w:rPr>
              <w:t xml:space="preserve">, </w:t>
            </w:r>
            <w:proofErr w:type="spellStart"/>
            <w:r w:rsidRPr="000F0BE8">
              <w:rPr>
                <w:sz w:val="24"/>
                <w:szCs w:val="24"/>
              </w:rPr>
              <w:t>negalima</w:t>
            </w:r>
            <w:proofErr w:type="spellEnd"/>
            <w:r w:rsidRPr="000F0BE8">
              <w:rPr>
                <w:sz w:val="24"/>
                <w:szCs w:val="24"/>
              </w:rPr>
              <w:t xml:space="preserve"> </w:t>
            </w:r>
            <w:proofErr w:type="spellStart"/>
            <w:r w:rsidRPr="000F0BE8">
              <w:rPr>
                <w:sz w:val="24"/>
                <w:szCs w:val="24"/>
              </w:rPr>
              <w:t>siūlyti</w:t>
            </w:r>
            <w:proofErr w:type="spellEnd"/>
            <w:r w:rsidRPr="000F0BE8">
              <w:rPr>
                <w:sz w:val="24"/>
                <w:szCs w:val="24"/>
              </w:rPr>
              <w:t xml:space="preserve"> </w:t>
            </w:r>
            <w:proofErr w:type="spellStart"/>
            <w:r w:rsidRPr="000F0BE8">
              <w:rPr>
                <w:sz w:val="24"/>
                <w:szCs w:val="24"/>
              </w:rPr>
              <w:t>naudotos</w:t>
            </w:r>
            <w:proofErr w:type="spellEnd"/>
            <w:r w:rsidRPr="000F0BE8">
              <w:rPr>
                <w:sz w:val="24"/>
                <w:szCs w:val="24"/>
              </w:rPr>
              <w:t xml:space="preserve"> </w:t>
            </w:r>
            <w:proofErr w:type="spellStart"/>
            <w:r w:rsidRPr="000F0BE8">
              <w:rPr>
                <w:sz w:val="24"/>
                <w:szCs w:val="24"/>
              </w:rPr>
              <w:t>ir</w:t>
            </w:r>
            <w:proofErr w:type="spellEnd"/>
            <w:r w:rsidRPr="000F0BE8">
              <w:rPr>
                <w:sz w:val="24"/>
                <w:szCs w:val="24"/>
              </w:rPr>
              <w:t xml:space="preserve"> </w:t>
            </w:r>
            <w:proofErr w:type="spellStart"/>
            <w:r w:rsidRPr="000F0BE8">
              <w:rPr>
                <w:sz w:val="24"/>
                <w:szCs w:val="24"/>
              </w:rPr>
              <w:t>atnaujintos</w:t>
            </w:r>
            <w:proofErr w:type="spellEnd"/>
            <w:r w:rsidRPr="000F0BE8">
              <w:rPr>
                <w:sz w:val="24"/>
                <w:szCs w:val="24"/>
              </w:rPr>
              <w:t xml:space="preserve"> („Remarketing“) </w:t>
            </w:r>
            <w:proofErr w:type="spellStart"/>
            <w:r w:rsidRPr="000F0BE8">
              <w:rPr>
                <w:sz w:val="24"/>
                <w:szCs w:val="24"/>
              </w:rPr>
              <w:t>įrangos</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71CF58F3" w14:textId="695D6B8F" w:rsidR="000F0BE8" w:rsidRPr="00477898" w:rsidRDefault="000F0BE8" w:rsidP="000F0BE8">
            <w:pPr>
              <w:jc w:val="center"/>
              <w:textAlignment w:val="baseline"/>
              <w:rPr>
                <w:color w:val="4472C4" w:themeColor="accent1"/>
              </w:rPr>
            </w:pPr>
          </w:p>
        </w:tc>
      </w:tr>
      <w:tr w:rsidR="000F0BE8" w:rsidRPr="000F0BE8" w14:paraId="506477DE" w14:textId="362AFBB9" w:rsidTr="00707628">
        <w:tc>
          <w:tcPr>
            <w:tcW w:w="283" w:type="pct"/>
            <w:tcBorders>
              <w:top w:val="single" w:sz="4" w:space="0" w:color="auto"/>
              <w:left w:val="single" w:sz="4" w:space="0" w:color="auto"/>
              <w:bottom w:val="single" w:sz="4" w:space="0" w:color="auto"/>
              <w:right w:val="single" w:sz="4" w:space="0" w:color="auto"/>
            </w:tcBorders>
            <w:vAlign w:val="center"/>
          </w:tcPr>
          <w:p w14:paraId="407B4A7A" w14:textId="77777777" w:rsidR="000F0BE8" w:rsidRPr="000F0BE8" w:rsidRDefault="000F0BE8" w:rsidP="000F0BE8">
            <w:pPr>
              <w:numPr>
                <w:ilvl w:val="0"/>
                <w:numId w:val="29"/>
              </w:numPr>
              <w:ind w:left="33" w:firstLine="0"/>
              <w:contextualSpacing/>
              <w:rPr>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54E4F27A" w14:textId="77777777" w:rsidR="000F0BE8" w:rsidRPr="000F0BE8" w:rsidRDefault="000F0BE8" w:rsidP="000F0BE8">
            <w:pPr>
              <w:spacing w:before="100" w:beforeAutospacing="1" w:after="100" w:afterAutospacing="1"/>
              <w:textAlignment w:val="baseline"/>
              <w:rPr>
                <w:sz w:val="24"/>
                <w:szCs w:val="24"/>
              </w:rPr>
            </w:pPr>
            <w:proofErr w:type="spellStart"/>
            <w:r w:rsidRPr="000F0BE8">
              <w:rPr>
                <w:sz w:val="24"/>
                <w:szCs w:val="24"/>
              </w:rPr>
              <w:t>Garantija</w:t>
            </w:r>
            <w:proofErr w:type="spellEnd"/>
          </w:p>
        </w:tc>
        <w:tc>
          <w:tcPr>
            <w:tcW w:w="2550" w:type="pct"/>
            <w:tcBorders>
              <w:top w:val="single" w:sz="4" w:space="0" w:color="auto"/>
              <w:left w:val="single" w:sz="4" w:space="0" w:color="auto"/>
              <w:bottom w:val="single" w:sz="4" w:space="0" w:color="auto"/>
              <w:right w:val="single" w:sz="4" w:space="0" w:color="auto"/>
            </w:tcBorders>
          </w:tcPr>
          <w:p w14:paraId="6E370916" w14:textId="77777777" w:rsidR="000F0BE8" w:rsidRPr="000F0BE8" w:rsidRDefault="000F0BE8" w:rsidP="0017111A">
            <w:pPr>
              <w:jc w:val="both"/>
              <w:rPr>
                <w:sz w:val="24"/>
                <w:szCs w:val="24"/>
              </w:rPr>
            </w:pPr>
            <w:r w:rsidRPr="000F0BE8">
              <w:rPr>
                <w:sz w:val="24"/>
                <w:szCs w:val="24"/>
              </w:rPr>
              <w:t xml:space="preserve">Ne </w:t>
            </w:r>
            <w:proofErr w:type="spellStart"/>
            <w:r w:rsidRPr="000F0BE8">
              <w:rPr>
                <w:sz w:val="24"/>
                <w:szCs w:val="24"/>
              </w:rPr>
              <w:t>trumpesnė</w:t>
            </w:r>
            <w:proofErr w:type="spellEnd"/>
            <w:r w:rsidRPr="000F0BE8">
              <w:rPr>
                <w:sz w:val="24"/>
                <w:szCs w:val="24"/>
              </w:rPr>
              <w:t xml:space="preserve"> </w:t>
            </w:r>
            <w:proofErr w:type="spellStart"/>
            <w:r w:rsidRPr="000F0BE8">
              <w:rPr>
                <w:sz w:val="24"/>
                <w:szCs w:val="24"/>
              </w:rPr>
              <w:t>nei</w:t>
            </w:r>
            <w:proofErr w:type="spellEnd"/>
            <w:r w:rsidRPr="000F0BE8">
              <w:rPr>
                <w:sz w:val="24"/>
                <w:szCs w:val="24"/>
              </w:rPr>
              <w:t xml:space="preserve"> 24 </w:t>
            </w:r>
            <w:proofErr w:type="spellStart"/>
            <w:r w:rsidRPr="000F0BE8">
              <w:rPr>
                <w:sz w:val="24"/>
                <w:szCs w:val="24"/>
              </w:rPr>
              <w:t>mėnesių</w:t>
            </w:r>
            <w:proofErr w:type="spellEnd"/>
            <w:r w:rsidRPr="000F0BE8">
              <w:rPr>
                <w:sz w:val="24"/>
                <w:szCs w:val="24"/>
              </w:rPr>
              <w:t xml:space="preserve"> </w:t>
            </w:r>
            <w:proofErr w:type="spellStart"/>
            <w:r w:rsidRPr="000F0BE8">
              <w:rPr>
                <w:sz w:val="24"/>
                <w:szCs w:val="24"/>
              </w:rPr>
              <w:t>trukmės</w:t>
            </w:r>
            <w:proofErr w:type="spellEnd"/>
            <w:r w:rsidRPr="000F0BE8">
              <w:rPr>
                <w:sz w:val="24"/>
                <w:szCs w:val="24"/>
              </w:rPr>
              <w:t xml:space="preserve"> </w:t>
            </w:r>
            <w:proofErr w:type="spellStart"/>
            <w:r w:rsidRPr="000F0BE8">
              <w:rPr>
                <w:sz w:val="24"/>
                <w:szCs w:val="24"/>
              </w:rPr>
              <w:t>gamintojo</w:t>
            </w:r>
            <w:proofErr w:type="spellEnd"/>
            <w:r w:rsidRPr="000F0BE8">
              <w:rPr>
                <w:sz w:val="24"/>
                <w:szCs w:val="24"/>
              </w:rPr>
              <w:t xml:space="preserve"> </w:t>
            </w:r>
            <w:proofErr w:type="spellStart"/>
            <w:r w:rsidRPr="000F0BE8">
              <w:rPr>
                <w:sz w:val="24"/>
                <w:szCs w:val="24"/>
              </w:rPr>
              <w:t>garantija</w:t>
            </w:r>
            <w:proofErr w:type="spellEnd"/>
            <w:r w:rsidRPr="000F0BE8">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2A07B875" w14:textId="3FF43EFE" w:rsidR="000F0BE8" w:rsidRPr="00477898" w:rsidRDefault="000F0BE8" w:rsidP="0017111A">
            <w:pPr>
              <w:jc w:val="center"/>
            </w:pPr>
          </w:p>
        </w:tc>
      </w:tr>
    </w:tbl>
    <w:p w14:paraId="735AFF3A" w14:textId="341B8345" w:rsidR="000F0BE8" w:rsidRDefault="000F0BE8" w:rsidP="004C2687">
      <w:pPr>
        <w:jc w:val="center"/>
        <w:rPr>
          <w:rFonts w:ascii="Times New Roman" w:hAnsi="Times New Roman" w:cs="Times New Roman"/>
          <w:b/>
        </w:rPr>
      </w:pPr>
    </w:p>
    <w:p w14:paraId="471A85A8" w14:textId="77777777" w:rsidR="00E97727" w:rsidRPr="00440BA5" w:rsidRDefault="00E97727" w:rsidP="00E97727">
      <w:pPr>
        <w:rPr>
          <w:rFonts w:ascii="Times New Roman" w:eastAsia="Calibri" w:hAnsi="Times New Roman" w:cs="Times New Roman"/>
          <w:u w:val="single"/>
          <w:lang w:eastAsia="ar-SA"/>
        </w:rPr>
      </w:pPr>
      <w:r w:rsidRPr="00440BA5">
        <w:rPr>
          <w:rFonts w:ascii="Times New Roman" w:eastAsia="Calibri" w:hAnsi="Times New Roman" w:cs="Times New Roman"/>
          <w:u w:val="single"/>
        </w:rPr>
        <w:t>*</w:t>
      </w:r>
      <w:r w:rsidRPr="00440BA5">
        <w:rPr>
          <w:rFonts w:ascii="Times New Roman" w:hAnsi="Times New Roman" w:cs="Times New Roman"/>
          <w:u w:val="single"/>
        </w:rPr>
        <w:t xml:space="preserve"> Patvirtiname, kad siūlomos prekės (įranga)  visiškai atitinka pirkimo dokumentuose, techninėse charakteristikose nustatytus reikalavimus ir įsipareigojame perkančiajai organizacijai paprašius pateikti </w:t>
      </w:r>
      <w:r w:rsidRPr="00440BA5">
        <w:rPr>
          <w:rFonts w:ascii="Times New Roman" w:eastAsia="Calibri" w:hAnsi="Times New Roman" w:cs="Times New Roman"/>
          <w:u w:val="single"/>
        </w:rPr>
        <w:t xml:space="preserve"> siūlomų prekių atitiktį techninės specifikacijos reikalavimams </w:t>
      </w:r>
      <w:r w:rsidRPr="00440BA5">
        <w:rPr>
          <w:rFonts w:ascii="Times New Roman" w:eastAsia="Calibri" w:hAnsi="Times New Roman" w:cs="Times New Roman"/>
          <w:u w:val="single"/>
          <w:lang w:eastAsia="ar-SA"/>
        </w:rPr>
        <w:t>pagrindžiančius dokumentus ir / ar informaciją.</w:t>
      </w:r>
    </w:p>
    <w:p w14:paraId="5F866608" w14:textId="77777777" w:rsidR="00E97727" w:rsidRDefault="00E97727" w:rsidP="00E97727">
      <w:pPr>
        <w:rPr>
          <w:rFonts w:ascii="Times New Roman" w:hAnsi="Times New Roman" w:cs="Times New Roman"/>
          <w:b/>
          <w:color w:val="000000" w:themeColor="text1"/>
          <w:sz w:val="24"/>
          <w:szCs w:val="24"/>
        </w:rPr>
      </w:pPr>
    </w:p>
    <w:p w14:paraId="42051F3E" w14:textId="77777777" w:rsidR="00E97727" w:rsidRPr="00440BA5" w:rsidRDefault="00E97727" w:rsidP="00E97727">
      <w:pPr>
        <w:widowControl w:val="0"/>
        <w:suppressAutoHyphens/>
        <w:spacing w:line="240" w:lineRule="auto"/>
        <w:ind w:firstLine="0"/>
        <w:textAlignment w:val="baseline"/>
        <w:rPr>
          <w:rFonts w:ascii="Times New Roman" w:hAnsi="Times New Roman" w:cs="Times New Roman"/>
          <w:sz w:val="24"/>
          <w:szCs w:val="24"/>
        </w:rPr>
      </w:pPr>
      <w:r>
        <w:rPr>
          <w:rFonts w:ascii="Times New Roman" w:hAnsi="Times New Roman" w:cs="Times New Roman"/>
          <w:sz w:val="24"/>
          <w:szCs w:val="24"/>
        </w:rPr>
        <w:t>_____________________________                            ________________              __________________</w:t>
      </w:r>
      <w:r w:rsidRPr="00507F5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Pardavėjo įgalioto atstovo </w:t>
      </w:r>
      <w:r w:rsidRPr="00507F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507F5A">
        <w:rPr>
          <w:rFonts w:ascii="Times New Roman" w:eastAsia="Calibri" w:hAnsi="Times New Roman" w:cs="Times New Roman"/>
          <w:i/>
          <w:iCs/>
          <w:sz w:val="24"/>
          <w:szCs w:val="24"/>
        </w:rPr>
        <w:t xml:space="preserve">        (vardas ir pavardė)</w:t>
      </w:r>
    </w:p>
    <w:p w14:paraId="1E87CE47" w14:textId="5B0135F6" w:rsidR="008C0AC2" w:rsidRDefault="008C0AC2" w:rsidP="004C2687">
      <w:pPr>
        <w:jc w:val="center"/>
        <w:rPr>
          <w:rFonts w:ascii="Times New Roman" w:hAnsi="Times New Roman" w:cs="Times New Roman"/>
          <w:b/>
        </w:rPr>
      </w:pPr>
    </w:p>
    <w:p w14:paraId="587FF2BC" w14:textId="3F90045E" w:rsidR="008C0AC2" w:rsidRDefault="008C0AC2" w:rsidP="004C2687">
      <w:pPr>
        <w:jc w:val="center"/>
        <w:rPr>
          <w:rFonts w:ascii="Times New Roman" w:hAnsi="Times New Roman" w:cs="Times New Roman"/>
          <w:b/>
        </w:rPr>
      </w:pPr>
    </w:p>
    <w:p w14:paraId="13045D79" w14:textId="29829DD6" w:rsidR="008C0AC2" w:rsidRDefault="008C0AC2" w:rsidP="004C2687">
      <w:pPr>
        <w:jc w:val="center"/>
        <w:rPr>
          <w:rFonts w:ascii="Times New Roman" w:hAnsi="Times New Roman" w:cs="Times New Roman"/>
          <w:b/>
        </w:rPr>
      </w:pPr>
    </w:p>
    <w:p w14:paraId="3239D459" w14:textId="6F942BED" w:rsidR="008C0AC2" w:rsidRDefault="008C0AC2" w:rsidP="004C2687">
      <w:pPr>
        <w:jc w:val="center"/>
        <w:rPr>
          <w:rFonts w:ascii="Times New Roman" w:hAnsi="Times New Roman" w:cs="Times New Roman"/>
          <w:b/>
        </w:rPr>
      </w:pPr>
    </w:p>
    <w:p w14:paraId="7188E93B" w14:textId="45924EFE" w:rsidR="008C0AC2" w:rsidRDefault="008C0AC2" w:rsidP="008C0AC2">
      <w:pPr>
        <w:jc w:val="right"/>
        <w:rPr>
          <w:rFonts w:ascii="Times New Roman" w:hAnsi="Times New Roman" w:cs="Times New Roman"/>
          <w:b/>
          <w:sz w:val="24"/>
          <w:szCs w:val="24"/>
        </w:rPr>
      </w:pPr>
      <w:r>
        <w:rPr>
          <w:rFonts w:ascii="Times New Roman" w:hAnsi="Times New Roman" w:cs="Times New Roman"/>
          <w:b/>
          <w:sz w:val="24"/>
          <w:szCs w:val="24"/>
        </w:rPr>
        <w:t>Pasiūlymo priedas II pirkimo dalis</w:t>
      </w:r>
    </w:p>
    <w:p w14:paraId="2C68791E" w14:textId="77777777" w:rsidR="008C0AC2" w:rsidRPr="00AD12EF" w:rsidRDefault="008C0AC2" w:rsidP="008C0AC2">
      <w:pPr>
        <w:jc w:val="right"/>
        <w:rPr>
          <w:rFonts w:ascii="Times New Roman" w:hAnsi="Times New Roman" w:cs="Times New Roman"/>
          <w:b/>
          <w:sz w:val="24"/>
          <w:szCs w:val="24"/>
        </w:rPr>
      </w:pPr>
    </w:p>
    <w:p w14:paraId="3EFB30F7" w14:textId="18ED4942" w:rsidR="008C0AC2" w:rsidRDefault="008C0AC2" w:rsidP="008C0AC2">
      <w:pPr>
        <w:jc w:val="center"/>
        <w:rPr>
          <w:rFonts w:ascii="Times New Roman" w:hAnsi="Times New Roman" w:cs="Times New Roman"/>
          <w:b/>
        </w:rPr>
      </w:pPr>
      <w:r w:rsidRPr="00440BA5">
        <w:rPr>
          <w:rFonts w:ascii="Times New Roman" w:hAnsi="Times New Roman" w:cs="Times New Roman"/>
          <w:b/>
        </w:rPr>
        <w:t xml:space="preserve">SIŪLOMŲ </w:t>
      </w:r>
      <w:r>
        <w:rPr>
          <w:rFonts w:ascii="Times New Roman" w:hAnsi="Times New Roman" w:cs="Times New Roman"/>
          <w:b/>
        </w:rPr>
        <w:t>PLANŠETINIŲ KOMPIUTERIŲ</w:t>
      </w:r>
      <w:r w:rsidRPr="00440BA5">
        <w:rPr>
          <w:rFonts w:ascii="Times New Roman" w:hAnsi="Times New Roman" w:cs="Times New Roman"/>
          <w:b/>
        </w:rPr>
        <w:t xml:space="preserve"> ATITIKTIES TECHNINĖS SPECIFIKACIJOS REIKALAVIMAMS DEKLARACIJA</w:t>
      </w:r>
    </w:p>
    <w:p w14:paraId="22661BE2" w14:textId="77777777" w:rsidR="008C0AC2" w:rsidRDefault="008C0AC2" w:rsidP="004C2687">
      <w:pPr>
        <w:jc w:val="center"/>
        <w:rPr>
          <w:rFonts w:ascii="Times New Roman" w:hAnsi="Times New Roman" w:cs="Times New Roman"/>
          <w:b/>
        </w:rPr>
      </w:pPr>
    </w:p>
    <w:p w14:paraId="13FF09DC" w14:textId="3A2A029B" w:rsidR="000F0BE8" w:rsidRDefault="000F0BE8" w:rsidP="004C2687">
      <w:pPr>
        <w:jc w:val="center"/>
        <w:rPr>
          <w:rFonts w:ascii="Times New Roman" w:hAnsi="Times New Roman" w:cs="Times New Roman"/>
          <w:b/>
        </w:rPr>
      </w:pPr>
    </w:p>
    <w:tbl>
      <w:tblPr>
        <w:tblStyle w:val="TableGrid211"/>
        <w:tblW w:w="9923" w:type="dxa"/>
        <w:tblInd w:w="-5" w:type="dxa"/>
        <w:tblLayout w:type="fixed"/>
        <w:tblLook w:val="04A0" w:firstRow="1" w:lastRow="0" w:firstColumn="1" w:lastColumn="0" w:noHBand="0" w:noVBand="1"/>
      </w:tblPr>
      <w:tblGrid>
        <w:gridCol w:w="570"/>
        <w:gridCol w:w="1557"/>
        <w:gridCol w:w="4961"/>
        <w:gridCol w:w="2835"/>
      </w:tblGrid>
      <w:tr w:rsidR="000F0BE8" w:rsidRPr="000F0BE8" w14:paraId="5CBDD44A" w14:textId="3611F617" w:rsidTr="00477898">
        <w:tc>
          <w:tcPr>
            <w:tcW w:w="570" w:type="dxa"/>
            <w:tcBorders>
              <w:top w:val="single" w:sz="4" w:space="0" w:color="auto"/>
              <w:left w:val="single" w:sz="4" w:space="0" w:color="auto"/>
              <w:bottom w:val="single" w:sz="4" w:space="0" w:color="auto"/>
              <w:right w:val="single" w:sz="4" w:space="0" w:color="auto"/>
            </w:tcBorders>
            <w:vAlign w:val="center"/>
            <w:hideMark/>
          </w:tcPr>
          <w:p w14:paraId="16B70AB7" w14:textId="77777777" w:rsidR="000F0BE8" w:rsidRPr="000F0BE8" w:rsidRDefault="000F0BE8" w:rsidP="000F0BE8">
            <w:pPr>
              <w:tabs>
                <w:tab w:val="left" w:pos="322"/>
              </w:tabs>
              <w:spacing w:after="160" w:line="278" w:lineRule="auto"/>
              <w:rPr>
                <w:rFonts w:eastAsia="Aptos"/>
                <w:b/>
                <w:kern w:val="2"/>
                <w:sz w:val="24"/>
                <w:szCs w:val="24"/>
                <w14:ligatures w14:val="standardContextual"/>
              </w:rPr>
            </w:pPr>
            <w:r w:rsidRPr="000F0BE8">
              <w:rPr>
                <w:rFonts w:eastAsia="Aptos"/>
                <w:b/>
                <w:kern w:val="2"/>
                <w:sz w:val="24"/>
                <w:szCs w:val="24"/>
                <w14:ligatures w14:val="standardContextual"/>
              </w:rPr>
              <w:t>Eil. Nr.</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722CD93" w14:textId="77777777" w:rsidR="000F0BE8" w:rsidRPr="000F0BE8" w:rsidRDefault="000F0BE8" w:rsidP="000F0BE8">
            <w:pPr>
              <w:spacing w:after="160" w:line="278" w:lineRule="auto"/>
              <w:rPr>
                <w:rFonts w:eastAsia="Aptos"/>
                <w:b/>
                <w:kern w:val="2"/>
                <w:sz w:val="24"/>
                <w:szCs w:val="24"/>
                <w14:ligatures w14:val="standardContextual"/>
              </w:rPr>
            </w:pPr>
            <w:r w:rsidRPr="000F0BE8">
              <w:rPr>
                <w:rFonts w:eastAsia="Aptos"/>
                <w:b/>
                <w:kern w:val="2"/>
                <w:sz w:val="24"/>
                <w:szCs w:val="24"/>
                <w14:ligatures w14:val="standardContextual"/>
              </w:rPr>
              <w:t>Parametro pavadinimas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3531A1" w14:textId="77777777" w:rsidR="000F0BE8" w:rsidRPr="000F0BE8" w:rsidRDefault="000F0BE8" w:rsidP="000F0BE8">
            <w:pPr>
              <w:spacing w:after="160" w:line="278" w:lineRule="auto"/>
              <w:rPr>
                <w:rFonts w:eastAsia="Aptos"/>
                <w:b/>
                <w:kern w:val="2"/>
                <w:sz w:val="24"/>
                <w:szCs w:val="24"/>
                <w14:ligatures w14:val="standardContextual"/>
              </w:rPr>
            </w:pPr>
            <w:r w:rsidRPr="000F0BE8">
              <w:rPr>
                <w:b/>
                <w:sz w:val="24"/>
                <w:szCs w:val="24"/>
              </w:rPr>
              <w:t>Minimali parametro reikšmė (arba lygiavertė)</w:t>
            </w:r>
          </w:p>
        </w:tc>
        <w:tc>
          <w:tcPr>
            <w:tcW w:w="2835" w:type="dxa"/>
            <w:tcBorders>
              <w:top w:val="single" w:sz="4" w:space="0" w:color="auto"/>
              <w:left w:val="single" w:sz="4" w:space="0" w:color="auto"/>
              <w:bottom w:val="single" w:sz="4" w:space="0" w:color="auto"/>
              <w:right w:val="single" w:sz="4" w:space="0" w:color="auto"/>
            </w:tcBorders>
          </w:tcPr>
          <w:p w14:paraId="245F07DA" w14:textId="204DEA31" w:rsidR="000F0BE8" w:rsidRPr="000F0BE8" w:rsidRDefault="0012286F" w:rsidP="00E7243A">
            <w:pPr>
              <w:spacing w:after="160" w:line="278" w:lineRule="auto"/>
              <w:rPr>
                <w:b/>
                <w:sz w:val="24"/>
                <w:szCs w:val="24"/>
              </w:rPr>
            </w:pPr>
            <w:r w:rsidRPr="0012286F">
              <w:rPr>
                <w:b/>
                <w:bCs/>
                <w:sz w:val="24"/>
                <w:szCs w:val="24"/>
              </w:rPr>
              <w:t xml:space="preserve">Tiksli reikšmė arba komentaras </w:t>
            </w:r>
            <w:r w:rsidRPr="0012286F">
              <w:rPr>
                <w:b/>
                <w:bCs/>
                <w:color w:val="FF0000"/>
                <w:sz w:val="24"/>
                <w:szCs w:val="24"/>
              </w:rPr>
              <w:t>(</w:t>
            </w:r>
            <w:r w:rsidRPr="0012286F">
              <w:rPr>
                <w:b/>
                <w:bCs/>
                <w:i/>
                <w:iCs/>
                <w:color w:val="FF0000"/>
                <w:sz w:val="24"/>
                <w:szCs w:val="24"/>
              </w:rPr>
              <w:t>tiekėjas įrašo konkrečias savo siūlomos įrangos reikšmes, su nuoroda į kartu su pasiūlymu pateiktą dokumentaciją</w:t>
            </w:r>
            <w:r w:rsidRPr="0012286F">
              <w:rPr>
                <w:b/>
                <w:bCs/>
                <w:color w:val="FF0000"/>
                <w:sz w:val="24"/>
                <w:szCs w:val="24"/>
              </w:rPr>
              <w:t>)</w:t>
            </w:r>
          </w:p>
        </w:tc>
      </w:tr>
      <w:tr w:rsidR="00971D87" w:rsidRPr="000F0BE8" w14:paraId="2440A0EA" w14:textId="6CBCF7AE" w:rsidTr="00971D87">
        <w:tc>
          <w:tcPr>
            <w:tcW w:w="7088" w:type="dxa"/>
            <w:gridSpan w:val="3"/>
            <w:tcBorders>
              <w:top w:val="single" w:sz="4" w:space="0" w:color="auto"/>
              <w:left w:val="single" w:sz="4" w:space="0" w:color="auto"/>
              <w:bottom w:val="single" w:sz="4" w:space="0" w:color="auto"/>
              <w:right w:val="single" w:sz="4" w:space="0" w:color="auto"/>
            </w:tcBorders>
            <w:vAlign w:val="center"/>
          </w:tcPr>
          <w:p w14:paraId="778B8502" w14:textId="77777777" w:rsidR="00971D87" w:rsidRPr="000F0BE8" w:rsidRDefault="00971D87" w:rsidP="000F0BE8">
            <w:pPr>
              <w:jc w:val="center"/>
              <w:rPr>
                <w:rFonts w:eastAsia="Aptos"/>
                <w:b/>
              </w:rPr>
            </w:pPr>
            <w:r w:rsidRPr="000F0BE8">
              <w:rPr>
                <w:rFonts w:eastAsia="Aptos"/>
                <w:b/>
              </w:rPr>
              <w:t>PLANŠETINIAI KOMPIUTERIAI 16 VNT.</w:t>
            </w:r>
          </w:p>
        </w:tc>
        <w:tc>
          <w:tcPr>
            <w:tcW w:w="2835" w:type="dxa"/>
            <w:tcBorders>
              <w:top w:val="single" w:sz="4" w:space="0" w:color="auto"/>
              <w:left w:val="single" w:sz="4" w:space="0" w:color="auto"/>
              <w:bottom w:val="single" w:sz="4" w:space="0" w:color="auto"/>
              <w:right w:val="single" w:sz="4" w:space="0" w:color="auto"/>
            </w:tcBorders>
            <w:vAlign w:val="center"/>
          </w:tcPr>
          <w:p w14:paraId="1DF1A1C0" w14:textId="64352B5C" w:rsidR="00971D87" w:rsidRPr="006B0EC2" w:rsidRDefault="00971D87" w:rsidP="000F0BE8">
            <w:pPr>
              <w:jc w:val="center"/>
              <w:rPr>
                <w:rFonts w:eastAsia="Aptos"/>
              </w:rPr>
            </w:pPr>
          </w:p>
        </w:tc>
      </w:tr>
      <w:tr w:rsidR="000F0BE8" w:rsidRPr="000F0BE8" w14:paraId="1E923A94" w14:textId="59D70403" w:rsidTr="00477898">
        <w:tc>
          <w:tcPr>
            <w:tcW w:w="570" w:type="dxa"/>
            <w:tcBorders>
              <w:top w:val="single" w:sz="4" w:space="0" w:color="auto"/>
              <w:left w:val="single" w:sz="4" w:space="0" w:color="auto"/>
              <w:bottom w:val="single" w:sz="4" w:space="0" w:color="auto"/>
              <w:right w:val="single" w:sz="4" w:space="0" w:color="auto"/>
            </w:tcBorders>
          </w:tcPr>
          <w:p w14:paraId="5E69F378" w14:textId="77777777" w:rsidR="000F0BE8" w:rsidRPr="000F0BE8" w:rsidRDefault="000F0BE8" w:rsidP="000F0BE8">
            <w:pPr>
              <w:widowControl w:val="0"/>
              <w:numPr>
                <w:ilvl w:val="0"/>
                <w:numId w:val="30"/>
              </w:numPr>
              <w:tabs>
                <w:tab w:val="left" w:pos="322"/>
              </w:tabs>
              <w:autoSpaceDE w:val="0"/>
              <w:autoSpaceDN w:val="0"/>
              <w:spacing w:line="278" w:lineRule="auto"/>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21AE20DB" w14:textId="77777777" w:rsidR="000F0BE8" w:rsidRPr="000F0BE8" w:rsidRDefault="000F0BE8" w:rsidP="000F0BE8">
            <w:pPr>
              <w:spacing w:line="278" w:lineRule="auto"/>
              <w:rPr>
                <w:rFonts w:eastAsia="Aptos"/>
                <w:b/>
                <w:kern w:val="2"/>
                <w:sz w:val="24"/>
                <w:szCs w:val="24"/>
                <w14:ligatures w14:val="standardContextual"/>
              </w:rPr>
            </w:pPr>
            <w:r w:rsidRPr="000F0BE8">
              <w:rPr>
                <w:sz w:val="24"/>
                <w:szCs w:val="24"/>
              </w:rPr>
              <w:t>Gamintojas</w:t>
            </w:r>
          </w:p>
        </w:tc>
        <w:tc>
          <w:tcPr>
            <w:tcW w:w="4961" w:type="dxa"/>
            <w:tcBorders>
              <w:top w:val="single" w:sz="4" w:space="0" w:color="auto"/>
              <w:left w:val="single" w:sz="4" w:space="0" w:color="auto"/>
              <w:bottom w:val="single" w:sz="4" w:space="0" w:color="auto"/>
              <w:right w:val="single" w:sz="4" w:space="0" w:color="auto"/>
            </w:tcBorders>
          </w:tcPr>
          <w:p w14:paraId="302F385E" w14:textId="77777777" w:rsidR="000F0BE8" w:rsidRPr="000F0BE8" w:rsidRDefault="000F0BE8" w:rsidP="000F0BE8">
            <w:pPr>
              <w:spacing w:line="278" w:lineRule="auto"/>
              <w:rPr>
                <w:rFonts w:eastAsia="Aptos"/>
                <w:b/>
                <w:kern w:val="2"/>
                <w:sz w:val="24"/>
                <w:szCs w:val="24"/>
                <w14:ligatures w14:val="standardContextual"/>
              </w:rPr>
            </w:pPr>
            <w:r w:rsidRPr="000F0BE8">
              <w:rPr>
                <w:sz w:val="24"/>
                <w:szCs w:val="24"/>
              </w:rPr>
              <w:t>Nurodo tiekėjas</w:t>
            </w:r>
          </w:p>
        </w:tc>
        <w:tc>
          <w:tcPr>
            <w:tcW w:w="2835" w:type="dxa"/>
            <w:tcBorders>
              <w:top w:val="single" w:sz="4" w:space="0" w:color="auto"/>
              <w:left w:val="single" w:sz="4" w:space="0" w:color="auto"/>
              <w:bottom w:val="single" w:sz="4" w:space="0" w:color="auto"/>
              <w:right w:val="single" w:sz="4" w:space="0" w:color="auto"/>
            </w:tcBorders>
          </w:tcPr>
          <w:p w14:paraId="1065000C" w14:textId="66CD51FE" w:rsidR="000F0BE8" w:rsidRPr="00477898" w:rsidRDefault="000F0BE8" w:rsidP="004F4B62">
            <w:pPr>
              <w:spacing w:line="278" w:lineRule="auto"/>
              <w:jc w:val="center"/>
              <w:rPr>
                <w:color w:val="4472C4" w:themeColor="accent1"/>
              </w:rPr>
            </w:pPr>
          </w:p>
        </w:tc>
      </w:tr>
      <w:tr w:rsidR="000F0BE8" w:rsidRPr="000F0BE8" w14:paraId="046707F2" w14:textId="0DBF75F3" w:rsidTr="00477898">
        <w:tc>
          <w:tcPr>
            <w:tcW w:w="570" w:type="dxa"/>
            <w:tcBorders>
              <w:top w:val="single" w:sz="4" w:space="0" w:color="auto"/>
              <w:left w:val="single" w:sz="4" w:space="0" w:color="auto"/>
              <w:bottom w:val="single" w:sz="4" w:space="0" w:color="auto"/>
              <w:right w:val="single" w:sz="4" w:space="0" w:color="auto"/>
            </w:tcBorders>
          </w:tcPr>
          <w:p w14:paraId="6ADDFDBB" w14:textId="77777777" w:rsidR="000F0BE8" w:rsidRPr="000F0BE8" w:rsidRDefault="000F0BE8" w:rsidP="000F0BE8">
            <w:pPr>
              <w:widowControl w:val="0"/>
              <w:numPr>
                <w:ilvl w:val="0"/>
                <w:numId w:val="30"/>
              </w:numPr>
              <w:tabs>
                <w:tab w:val="left" w:pos="322"/>
              </w:tabs>
              <w:autoSpaceDE w:val="0"/>
              <w:autoSpaceDN w:val="0"/>
              <w:spacing w:line="278" w:lineRule="auto"/>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615BD117" w14:textId="77777777" w:rsidR="000F0BE8" w:rsidRPr="000F0BE8" w:rsidRDefault="000F0BE8" w:rsidP="000F0BE8">
            <w:pPr>
              <w:spacing w:line="278" w:lineRule="auto"/>
              <w:rPr>
                <w:rFonts w:eastAsia="Aptos"/>
                <w:b/>
                <w:kern w:val="2"/>
                <w:sz w:val="24"/>
                <w:szCs w:val="24"/>
                <w14:ligatures w14:val="standardContextual"/>
              </w:rPr>
            </w:pPr>
            <w:r w:rsidRPr="000F0BE8">
              <w:rPr>
                <w:sz w:val="24"/>
                <w:szCs w:val="24"/>
              </w:rPr>
              <w:t>Modelis</w:t>
            </w:r>
          </w:p>
        </w:tc>
        <w:tc>
          <w:tcPr>
            <w:tcW w:w="4961" w:type="dxa"/>
            <w:tcBorders>
              <w:top w:val="single" w:sz="4" w:space="0" w:color="auto"/>
              <w:left w:val="single" w:sz="4" w:space="0" w:color="auto"/>
              <w:bottom w:val="single" w:sz="4" w:space="0" w:color="auto"/>
              <w:right w:val="single" w:sz="4" w:space="0" w:color="auto"/>
            </w:tcBorders>
          </w:tcPr>
          <w:p w14:paraId="1A713766" w14:textId="77777777" w:rsidR="000F0BE8" w:rsidRPr="000F0BE8" w:rsidRDefault="000F0BE8" w:rsidP="000F0BE8">
            <w:pPr>
              <w:spacing w:line="278" w:lineRule="auto"/>
              <w:rPr>
                <w:rFonts w:eastAsia="Aptos"/>
                <w:b/>
                <w:kern w:val="2"/>
                <w:sz w:val="24"/>
                <w:szCs w:val="24"/>
                <w14:ligatures w14:val="standardContextual"/>
              </w:rPr>
            </w:pPr>
            <w:r w:rsidRPr="000F0BE8">
              <w:rPr>
                <w:sz w:val="24"/>
                <w:szCs w:val="24"/>
              </w:rPr>
              <w:t>Nurodo tiekėjas</w:t>
            </w:r>
          </w:p>
        </w:tc>
        <w:tc>
          <w:tcPr>
            <w:tcW w:w="2835" w:type="dxa"/>
            <w:tcBorders>
              <w:top w:val="single" w:sz="4" w:space="0" w:color="auto"/>
              <w:left w:val="single" w:sz="4" w:space="0" w:color="auto"/>
              <w:bottom w:val="single" w:sz="4" w:space="0" w:color="auto"/>
              <w:right w:val="single" w:sz="4" w:space="0" w:color="auto"/>
            </w:tcBorders>
          </w:tcPr>
          <w:p w14:paraId="68D29003" w14:textId="6DCF7ADA" w:rsidR="000F0BE8" w:rsidRPr="00477898" w:rsidRDefault="000F0BE8" w:rsidP="004F4B62">
            <w:pPr>
              <w:spacing w:line="278" w:lineRule="auto"/>
              <w:jc w:val="center"/>
              <w:rPr>
                <w:color w:val="4472C4" w:themeColor="accent1"/>
              </w:rPr>
            </w:pPr>
          </w:p>
        </w:tc>
      </w:tr>
      <w:tr w:rsidR="000F0BE8" w:rsidRPr="000F0BE8" w14:paraId="46945A9D" w14:textId="70EBB9B3" w:rsidTr="00477898">
        <w:tc>
          <w:tcPr>
            <w:tcW w:w="570" w:type="dxa"/>
            <w:tcBorders>
              <w:top w:val="single" w:sz="4" w:space="0" w:color="auto"/>
              <w:left w:val="single" w:sz="4" w:space="0" w:color="auto"/>
              <w:bottom w:val="single" w:sz="4" w:space="0" w:color="auto"/>
              <w:right w:val="single" w:sz="4" w:space="0" w:color="auto"/>
            </w:tcBorders>
          </w:tcPr>
          <w:p w14:paraId="7FA871C1"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hideMark/>
          </w:tcPr>
          <w:p w14:paraId="7C20E4B5" w14:textId="77777777" w:rsidR="000F0BE8" w:rsidRPr="000F0BE8" w:rsidRDefault="000F0BE8" w:rsidP="000F0BE8">
            <w:pPr>
              <w:spacing w:line="278" w:lineRule="auto"/>
              <w:rPr>
                <w:rFonts w:eastAsia="Aptos"/>
                <w:kern w:val="2"/>
                <w:sz w:val="24"/>
                <w:szCs w:val="24"/>
                <w14:ligatures w14:val="standardContextual"/>
              </w:rPr>
            </w:pPr>
            <w:r w:rsidRPr="000F0BE8">
              <w:rPr>
                <w:rFonts w:eastAsia="Aptos"/>
                <w:kern w:val="2"/>
                <w:sz w:val="24"/>
                <w:szCs w:val="24"/>
                <w14:ligatures w14:val="standardContextual"/>
              </w:rPr>
              <w:t xml:space="preserve">Procesorius </w:t>
            </w:r>
          </w:p>
        </w:tc>
        <w:tc>
          <w:tcPr>
            <w:tcW w:w="4961" w:type="dxa"/>
            <w:tcBorders>
              <w:top w:val="single" w:sz="4" w:space="0" w:color="auto"/>
              <w:left w:val="single" w:sz="4" w:space="0" w:color="auto"/>
              <w:bottom w:val="single" w:sz="4" w:space="0" w:color="auto"/>
              <w:right w:val="single" w:sz="4" w:space="0" w:color="auto"/>
            </w:tcBorders>
          </w:tcPr>
          <w:p w14:paraId="14F2EDAA" w14:textId="77777777" w:rsidR="000F0BE8" w:rsidRPr="000F0BE8" w:rsidRDefault="000F0BE8" w:rsidP="00477898">
            <w:pPr>
              <w:spacing w:line="278" w:lineRule="auto"/>
              <w:jc w:val="both"/>
              <w:rPr>
                <w:rFonts w:eastAsia="Aptos"/>
                <w:kern w:val="2"/>
                <w:sz w:val="24"/>
                <w:szCs w:val="24"/>
                <w14:ligatures w14:val="standardContextual"/>
              </w:rPr>
            </w:pPr>
            <w:r w:rsidRPr="000F0BE8">
              <w:rPr>
                <w:rFonts w:eastAsia="Aptos"/>
                <w:kern w:val="2"/>
                <w:sz w:val="24"/>
                <w:szCs w:val="24"/>
                <w14:ligatures w14:val="standardContextual"/>
              </w:rPr>
              <w:t xml:space="preserve">Dažnis ne mažiau 2 </w:t>
            </w:r>
            <w:proofErr w:type="spellStart"/>
            <w:r w:rsidRPr="000F0BE8">
              <w:rPr>
                <w:rFonts w:eastAsia="Aptos"/>
                <w:kern w:val="2"/>
                <w:sz w:val="24"/>
                <w:szCs w:val="24"/>
                <w14:ligatures w14:val="standardContextual"/>
              </w:rPr>
              <w:t>GHz</w:t>
            </w:r>
            <w:proofErr w:type="spellEnd"/>
            <w:r w:rsidRPr="000F0BE8">
              <w:rPr>
                <w:rFonts w:eastAsia="Aptos"/>
                <w:kern w:val="2"/>
                <w:sz w:val="24"/>
                <w:szCs w:val="24"/>
                <w14:ligatures w14:val="standardContextual"/>
              </w:rPr>
              <w:t>, ne mažiau 8 branduolių</w:t>
            </w:r>
          </w:p>
        </w:tc>
        <w:tc>
          <w:tcPr>
            <w:tcW w:w="2835" w:type="dxa"/>
            <w:tcBorders>
              <w:top w:val="single" w:sz="4" w:space="0" w:color="auto"/>
              <w:left w:val="single" w:sz="4" w:space="0" w:color="auto"/>
              <w:bottom w:val="single" w:sz="4" w:space="0" w:color="auto"/>
              <w:right w:val="single" w:sz="4" w:space="0" w:color="auto"/>
            </w:tcBorders>
          </w:tcPr>
          <w:p w14:paraId="100949DB" w14:textId="4BA8E785" w:rsidR="000F0BE8" w:rsidRPr="00477898" w:rsidRDefault="000F0BE8" w:rsidP="004F4B62">
            <w:pPr>
              <w:spacing w:line="278" w:lineRule="auto"/>
              <w:jc w:val="center"/>
              <w:rPr>
                <w:rFonts w:eastAsia="Aptos"/>
                <w:color w:val="4472C4" w:themeColor="accent1"/>
                <w:kern w:val="2"/>
                <w14:ligatures w14:val="standardContextual"/>
              </w:rPr>
            </w:pPr>
          </w:p>
        </w:tc>
      </w:tr>
      <w:tr w:rsidR="000F0BE8" w:rsidRPr="000F0BE8" w14:paraId="78089E0C" w14:textId="4F63107A" w:rsidTr="00477898">
        <w:tc>
          <w:tcPr>
            <w:tcW w:w="570" w:type="dxa"/>
            <w:tcBorders>
              <w:top w:val="single" w:sz="4" w:space="0" w:color="auto"/>
              <w:left w:val="single" w:sz="4" w:space="0" w:color="auto"/>
              <w:bottom w:val="single" w:sz="4" w:space="0" w:color="auto"/>
              <w:right w:val="single" w:sz="4" w:space="0" w:color="auto"/>
            </w:tcBorders>
          </w:tcPr>
          <w:p w14:paraId="44651A4B"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hideMark/>
          </w:tcPr>
          <w:p w14:paraId="75AE803E" w14:textId="77777777" w:rsidR="000F0BE8" w:rsidRPr="000F0BE8" w:rsidRDefault="000F0BE8" w:rsidP="000F0BE8">
            <w:pPr>
              <w:spacing w:line="278" w:lineRule="auto"/>
              <w:rPr>
                <w:rFonts w:eastAsia="Aptos"/>
                <w:kern w:val="2"/>
                <w:sz w:val="24"/>
                <w:szCs w:val="24"/>
                <w14:ligatures w14:val="standardContextual"/>
              </w:rPr>
            </w:pPr>
            <w:r w:rsidRPr="000F0BE8">
              <w:rPr>
                <w:rFonts w:eastAsia="Aptos"/>
                <w:kern w:val="2"/>
                <w:sz w:val="24"/>
                <w:szCs w:val="24"/>
                <w14:ligatures w14:val="standardContextual"/>
              </w:rPr>
              <w:t>Vidinės atminties talpa</w:t>
            </w:r>
          </w:p>
        </w:tc>
        <w:tc>
          <w:tcPr>
            <w:tcW w:w="4961" w:type="dxa"/>
            <w:tcBorders>
              <w:top w:val="single" w:sz="4" w:space="0" w:color="auto"/>
              <w:left w:val="single" w:sz="4" w:space="0" w:color="auto"/>
              <w:bottom w:val="single" w:sz="4" w:space="0" w:color="auto"/>
              <w:right w:val="single" w:sz="4" w:space="0" w:color="auto"/>
            </w:tcBorders>
          </w:tcPr>
          <w:p w14:paraId="427AB1ED" w14:textId="77777777" w:rsidR="000F0BE8" w:rsidRPr="000F0BE8" w:rsidRDefault="000F0BE8" w:rsidP="00477898">
            <w:pPr>
              <w:spacing w:line="278" w:lineRule="auto"/>
              <w:jc w:val="both"/>
              <w:rPr>
                <w:rFonts w:eastAsia="Aptos"/>
                <w:kern w:val="2"/>
                <w:sz w:val="24"/>
                <w:szCs w:val="24"/>
                <w14:ligatures w14:val="standardContextual"/>
              </w:rPr>
            </w:pPr>
            <w:r w:rsidRPr="000F0BE8">
              <w:rPr>
                <w:rFonts w:eastAsia="Aptos"/>
                <w:kern w:val="2"/>
                <w:sz w:val="24"/>
                <w:szCs w:val="24"/>
                <w14:ligatures w14:val="standardContextual"/>
              </w:rPr>
              <w:t>Ne mažiau nei 128 GB</w:t>
            </w:r>
          </w:p>
        </w:tc>
        <w:tc>
          <w:tcPr>
            <w:tcW w:w="2835" w:type="dxa"/>
            <w:tcBorders>
              <w:top w:val="single" w:sz="4" w:space="0" w:color="auto"/>
              <w:left w:val="single" w:sz="4" w:space="0" w:color="auto"/>
              <w:bottom w:val="single" w:sz="4" w:space="0" w:color="auto"/>
              <w:right w:val="single" w:sz="4" w:space="0" w:color="auto"/>
            </w:tcBorders>
          </w:tcPr>
          <w:p w14:paraId="10016738" w14:textId="29C6A991" w:rsidR="000F0BE8" w:rsidRPr="00477898" w:rsidRDefault="000F0BE8" w:rsidP="004F4B62">
            <w:pPr>
              <w:spacing w:line="278" w:lineRule="auto"/>
              <w:jc w:val="center"/>
              <w:rPr>
                <w:rFonts w:eastAsia="Aptos"/>
                <w:color w:val="4472C4" w:themeColor="accent1"/>
                <w:kern w:val="2"/>
                <w14:ligatures w14:val="standardContextual"/>
              </w:rPr>
            </w:pPr>
          </w:p>
        </w:tc>
      </w:tr>
      <w:tr w:rsidR="000F0BE8" w:rsidRPr="000F0BE8" w14:paraId="5AAD6CD2" w14:textId="20E178EE" w:rsidTr="00477898">
        <w:tc>
          <w:tcPr>
            <w:tcW w:w="570" w:type="dxa"/>
            <w:tcBorders>
              <w:top w:val="single" w:sz="4" w:space="0" w:color="auto"/>
              <w:left w:val="single" w:sz="4" w:space="0" w:color="auto"/>
              <w:bottom w:val="single" w:sz="4" w:space="0" w:color="auto"/>
              <w:right w:val="single" w:sz="4" w:space="0" w:color="auto"/>
            </w:tcBorders>
          </w:tcPr>
          <w:p w14:paraId="7DA4211A"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hideMark/>
          </w:tcPr>
          <w:p w14:paraId="1C96CE45"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Jungtys, garsas</w:t>
            </w:r>
          </w:p>
        </w:tc>
        <w:tc>
          <w:tcPr>
            <w:tcW w:w="4961" w:type="dxa"/>
            <w:tcBorders>
              <w:top w:val="single" w:sz="4" w:space="0" w:color="auto"/>
              <w:left w:val="single" w:sz="4" w:space="0" w:color="auto"/>
              <w:bottom w:val="single" w:sz="4" w:space="0" w:color="auto"/>
              <w:right w:val="single" w:sz="4" w:space="0" w:color="auto"/>
            </w:tcBorders>
          </w:tcPr>
          <w:p w14:paraId="6073EF3A"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Garso plokštė, mikrofonas ir vidinis garsiakalbis garso atkūrimui; jungtis arba adapteris 3,5 mm jungčiai ausinėms ir mikrofonui</w:t>
            </w:r>
          </w:p>
        </w:tc>
        <w:tc>
          <w:tcPr>
            <w:tcW w:w="2835" w:type="dxa"/>
            <w:tcBorders>
              <w:top w:val="single" w:sz="4" w:space="0" w:color="auto"/>
              <w:left w:val="single" w:sz="4" w:space="0" w:color="auto"/>
              <w:bottom w:val="single" w:sz="4" w:space="0" w:color="auto"/>
              <w:right w:val="single" w:sz="4" w:space="0" w:color="auto"/>
            </w:tcBorders>
          </w:tcPr>
          <w:p w14:paraId="20857EF0" w14:textId="4563E7C2"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194E235A" w14:textId="3C638D70" w:rsidTr="00477898">
        <w:tc>
          <w:tcPr>
            <w:tcW w:w="570" w:type="dxa"/>
            <w:tcBorders>
              <w:top w:val="single" w:sz="4" w:space="0" w:color="auto"/>
              <w:left w:val="single" w:sz="4" w:space="0" w:color="auto"/>
              <w:bottom w:val="single" w:sz="4" w:space="0" w:color="auto"/>
              <w:right w:val="single" w:sz="4" w:space="0" w:color="auto"/>
            </w:tcBorders>
          </w:tcPr>
          <w:p w14:paraId="4A348B95"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5CDB9E0E"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Belaidis ryšys</w:t>
            </w:r>
          </w:p>
        </w:tc>
        <w:tc>
          <w:tcPr>
            <w:tcW w:w="4961" w:type="dxa"/>
            <w:tcBorders>
              <w:top w:val="single" w:sz="4" w:space="0" w:color="auto"/>
              <w:left w:val="single" w:sz="4" w:space="0" w:color="auto"/>
              <w:bottom w:val="single" w:sz="4" w:space="0" w:color="auto"/>
              <w:right w:val="single" w:sz="4" w:space="0" w:color="auto"/>
            </w:tcBorders>
          </w:tcPr>
          <w:p w14:paraId="704B7180"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Veikimas belaidžio ryšio pagrindu (</w:t>
            </w:r>
            <w:proofErr w:type="spellStart"/>
            <w:r w:rsidRPr="000F0BE8">
              <w:rPr>
                <w:rFonts w:eastAsia="Aptos"/>
                <w:kern w:val="2"/>
                <w:sz w:val="24"/>
                <w:szCs w:val="24"/>
                <w14:ligatures w14:val="standardContextual"/>
              </w:rPr>
              <w:t>WiFi</w:t>
            </w:r>
            <w:proofErr w:type="spellEnd"/>
            <w:r w:rsidRPr="000F0BE8">
              <w:rPr>
                <w:rFonts w:eastAsia="Aptos"/>
                <w:kern w:val="2"/>
                <w:sz w:val="24"/>
                <w:szCs w:val="24"/>
                <w14:ligatures w14:val="standardContextual"/>
              </w:rPr>
              <w:t xml:space="preserve">), </w:t>
            </w:r>
            <w:proofErr w:type="spellStart"/>
            <w:r w:rsidRPr="000F0BE8">
              <w:rPr>
                <w:rFonts w:eastAsia="Aptos"/>
                <w:kern w:val="2"/>
                <w:sz w:val="24"/>
                <w:szCs w:val="24"/>
                <w14:ligatures w14:val="standardContextual"/>
              </w:rPr>
              <w:t>Wi</w:t>
            </w:r>
            <w:proofErr w:type="spellEnd"/>
            <w:r w:rsidRPr="000F0BE8">
              <w:rPr>
                <w:rFonts w:eastAsia="Aptos"/>
                <w:kern w:val="2"/>
                <w:sz w:val="24"/>
                <w:szCs w:val="24"/>
                <w14:ligatures w14:val="standardContextual"/>
              </w:rPr>
              <w:t>-Fi 802.11 a/b/g/n/</w:t>
            </w:r>
            <w:proofErr w:type="spellStart"/>
            <w:r w:rsidRPr="000F0BE8">
              <w:rPr>
                <w:rFonts w:eastAsia="Aptos"/>
                <w:kern w:val="2"/>
                <w:sz w:val="24"/>
                <w:szCs w:val="24"/>
                <w14:ligatures w14:val="standardContextual"/>
              </w:rPr>
              <w:t>ac</w:t>
            </w:r>
            <w:proofErr w:type="spellEnd"/>
            <w:r w:rsidRPr="000F0BE8">
              <w:rPr>
                <w:rFonts w:eastAsia="Aptos"/>
                <w:kern w:val="2"/>
                <w:sz w:val="24"/>
                <w:szCs w:val="24"/>
                <w14:ligatures w14:val="standardContextual"/>
              </w:rPr>
              <w:t xml:space="preserve">, </w:t>
            </w:r>
            <w:proofErr w:type="spellStart"/>
            <w:r w:rsidRPr="000F0BE8">
              <w:rPr>
                <w:rFonts w:eastAsia="Aptos"/>
                <w:kern w:val="2"/>
                <w:sz w:val="24"/>
                <w:szCs w:val="24"/>
                <w14:ligatures w14:val="standardContextual"/>
              </w:rPr>
              <w:t>dual-band</w:t>
            </w:r>
            <w:proofErr w:type="spellEnd"/>
            <w:r w:rsidRPr="000F0BE8">
              <w:rPr>
                <w:rFonts w:eastAsia="Aptos"/>
                <w:kern w:val="2"/>
                <w:sz w:val="24"/>
                <w:szCs w:val="24"/>
                <w14:ligatures w14:val="standardContextual"/>
              </w:rPr>
              <w:t xml:space="preserve">, </w:t>
            </w:r>
            <w:proofErr w:type="spellStart"/>
            <w:r w:rsidRPr="000F0BE8">
              <w:rPr>
                <w:rFonts w:eastAsia="Aptos"/>
                <w:kern w:val="2"/>
                <w:sz w:val="24"/>
                <w:szCs w:val="24"/>
                <w14:ligatures w14:val="standardContextual"/>
              </w:rPr>
              <w:t>Wi</w:t>
            </w:r>
            <w:proofErr w:type="spellEnd"/>
            <w:r w:rsidRPr="000F0BE8">
              <w:rPr>
                <w:rFonts w:eastAsia="Aptos"/>
                <w:kern w:val="2"/>
                <w:sz w:val="24"/>
                <w:szCs w:val="24"/>
                <w14:ligatures w14:val="standardContextual"/>
              </w:rPr>
              <w:t xml:space="preserve">-Fi </w:t>
            </w:r>
            <w:proofErr w:type="spellStart"/>
            <w:r w:rsidRPr="000F0BE8">
              <w:rPr>
                <w:rFonts w:eastAsia="Aptos"/>
                <w:kern w:val="2"/>
                <w:sz w:val="24"/>
                <w:szCs w:val="24"/>
                <w14:ligatures w14:val="standardContextual"/>
              </w:rPr>
              <w:t>Direct</w:t>
            </w:r>
            <w:proofErr w:type="spellEnd"/>
            <w:r w:rsidRPr="000F0BE8">
              <w:rPr>
                <w:rFonts w:eastAsia="Aptos"/>
                <w:kern w:val="2"/>
                <w:sz w:val="24"/>
                <w:szCs w:val="24"/>
                <w14:ligatures w14:val="standardContextual"/>
              </w:rPr>
              <w:t>.</w:t>
            </w:r>
          </w:p>
        </w:tc>
        <w:tc>
          <w:tcPr>
            <w:tcW w:w="2835" w:type="dxa"/>
            <w:tcBorders>
              <w:top w:val="single" w:sz="4" w:space="0" w:color="auto"/>
              <w:left w:val="single" w:sz="4" w:space="0" w:color="auto"/>
              <w:bottom w:val="single" w:sz="4" w:space="0" w:color="auto"/>
              <w:right w:val="single" w:sz="4" w:space="0" w:color="auto"/>
            </w:tcBorders>
          </w:tcPr>
          <w:p w14:paraId="7AB98CC8" w14:textId="24BECD47"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101FAE23" w14:textId="3B5ABD2F" w:rsidTr="00477898">
        <w:tc>
          <w:tcPr>
            <w:tcW w:w="570" w:type="dxa"/>
            <w:tcBorders>
              <w:top w:val="single" w:sz="4" w:space="0" w:color="auto"/>
              <w:left w:val="single" w:sz="4" w:space="0" w:color="auto"/>
              <w:bottom w:val="single" w:sz="4" w:space="0" w:color="auto"/>
              <w:right w:val="single" w:sz="4" w:space="0" w:color="auto"/>
            </w:tcBorders>
          </w:tcPr>
          <w:p w14:paraId="65AF043E"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0642A27B"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 xml:space="preserve">Vidinis </w:t>
            </w:r>
            <w:proofErr w:type="spellStart"/>
            <w:r w:rsidRPr="000F0BE8">
              <w:rPr>
                <w:rFonts w:eastAsia="Aptos"/>
                <w:kern w:val="2"/>
                <w:sz w:val="24"/>
                <w:szCs w:val="24"/>
                <w14:ligatures w14:val="standardContextual"/>
              </w:rPr>
              <w:t>Bluetooth</w:t>
            </w:r>
            <w:proofErr w:type="spellEnd"/>
            <w:r w:rsidRPr="000F0BE8">
              <w:rPr>
                <w:rFonts w:eastAsia="Aptos"/>
                <w:kern w:val="2"/>
                <w:sz w:val="24"/>
                <w:szCs w:val="24"/>
                <w14:ligatures w14:val="standardContextual"/>
              </w:rPr>
              <w:t xml:space="preserve"> įrenginys</w:t>
            </w:r>
          </w:p>
        </w:tc>
        <w:tc>
          <w:tcPr>
            <w:tcW w:w="4961" w:type="dxa"/>
            <w:tcBorders>
              <w:top w:val="single" w:sz="4" w:space="0" w:color="auto"/>
              <w:left w:val="single" w:sz="4" w:space="0" w:color="auto"/>
              <w:bottom w:val="single" w:sz="4" w:space="0" w:color="auto"/>
              <w:right w:val="single" w:sz="4" w:space="0" w:color="auto"/>
            </w:tcBorders>
          </w:tcPr>
          <w:p w14:paraId="456007FF"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Ne žemesnė nei versija 5.2</w:t>
            </w:r>
          </w:p>
        </w:tc>
        <w:tc>
          <w:tcPr>
            <w:tcW w:w="2835" w:type="dxa"/>
            <w:tcBorders>
              <w:top w:val="single" w:sz="4" w:space="0" w:color="auto"/>
              <w:left w:val="single" w:sz="4" w:space="0" w:color="auto"/>
              <w:bottom w:val="single" w:sz="4" w:space="0" w:color="auto"/>
              <w:right w:val="single" w:sz="4" w:space="0" w:color="auto"/>
            </w:tcBorders>
          </w:tcPr>
          <w:p w14:paraId="12A6ADB7" w14:textId="46D5E16D"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1061CE42" w14:textId="1F6311FC" w:rsidTr="00477898">
        <w:tc>
          <w:tcPr>
            <w:tcW w:w="570" w:type="dxa"/>
            <w:tcBorders>
              <w:top w:val="single" w:sz="4" w:space="0" w:color="auto"/>
              <w:left w:val="single" w:sz="4" w:space="0" w:color="auto"/>
              <w:bottom w:val="single" w:sz="4" w:space="0" w:color="auto"/>
              <w:right w:val="single" w:sz="4" w:space="0" w:color="auto"/>
            </w:tcBorders>
          </w:tcPr>
          <w:p w14:paraId="2A6828CB"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hideMark/>
          </w:tcPr>
          <w:p w14:paraId="78F1B06F"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Operacinė sistema </w:t>
            </w:r>
          </w:p>
        </w:tc>
        <w:tc>
          <w:tcPr>
            <w:tcW w:w="4961" w:type="dxa"/>
            <w:tcBorders>
              <w:top w:val="single" w:sz="4" w:space="0" w:color="auto"/>
              <w:left w:val="single" w:sz="4" w:space="0" w:color="auto"/>
              <w:bottom w:val="single" w:sz="4" w:space="0" w:color="auto"/>
              <w:right w:val="single" w:sz="4" w:space="0" w:color="auto"/>
            </w:tcBorders>
          </w:tcPr>
          <w:p w14:paraId="6B0A9778" w14:textId="3F211470" w:rsidR="000F0BE8" w:rsidRPr="000F0BE8" w:rsidRDefault="00B73371" w:rsidP="00B73371">
            <w:pPr>
              <w:spacing w:line="278" w:lineRule="auto"/>
              <w:jc w:val="both"/>
              <w:textAlignment w:val="baseline"/>
              <w:rPr>
                <w:rFonts w:eastAsia="Aptos"/>
                <w:kern w:val="2"/>
                <w:sz w:val="24"/>
                <w:szCs w:val="24"/>
                <w14:ligatures w14:val="standardContextual"/>
              </w:rPr>
            </w:pPr>
            <w:r>
              <w:rPr>
                <w:rFonts w:eastAsia="Aptos"/>
                <w:kern w:val="2"/>
                <w:sz w:val="24"/>
                <w:szCs w:val="24"/>
                <w14:ligatures w14:val="standardContextual"/>
              </w:rPr>
              <w:t xml:space="preserve">Operacinė sistema: </w:t>
            </w:r>
            <w:proofErr w:type="spellStart"/>
            <w:r w:rsidR="000F0BE8" w:rsidRPr="000F0BE8">
              <w:rPr>
                <w:rFonts w:eastAsia="Aptos"/>
                <w:kern w:val="2"/>
                <w:sz w:val="24"/>
                <w:szCs w:val="24"/>
                <w14:ligatures w14:val="standardContextual"/>
              </w:rPr>
              <w:t>Android</w:t>
            </w:r>
            <w:proofErr w:type="spellEnd"/>
            <w:r w:rsidR="000F0BE8" w:rsidRPr="000F0BE8">
              <w:rPr>
                <w:rFonts w:eastAsia="Aptos"/>
                <w:kern w:val="2"/>
                <w:sz w:val="24"/>
                <w:szCs w:val="24"/>
                <w14:ligatures w14:val="standardContextual"/>
              </w:rPr>
              <w:t xml:space="preserve"> ne </w:t>
            </w:r>
            <w:r>
              <w:rPr>
                <w:rFonts w:eastAsia="Aptos"/>
                <w:kern w:val="2"/>
                <w:sz w:val="24"/>
                <w:szCs w:val="24"/>
                <w14:ligatures w14:val="standardContextual"/>
              </w:rPr>
              <w:t>senesnė</w:t>
            </w:r>
            <w:r w:rsidR="000F0BE8" w:rsidRPr="000F0BE8">
              <w:rPr>
                <w:rFonts w:eastAsia="Aptos"/>
                <w:kern w:val="2"/>
                <w:sz w:val="24"/>
                <w:szCs w:val="24"/>
                <w14:ligatures w14:val="standardContextual"/>
              </w:rPr>
              <w:t xml:space="preserve"> nei 14 versija</w:t>
            </w:r>
            <w:r>
              <w:rPr>
                <w:rFonts w:eastAsia="Aptos"/>
                <w:kern w:val="2"/>
                <w:sz w:val="24"/>
                <w:szCs w:val="24"/>
                <w14:ligatures w14:val="standardContextual"/>
              </w:rPr>
              <w:t xml:space="preserve"> arba lygiavertė</w:t>
            </w:r>
            <w:r w:rsidR="000F0BE8" w:rsidRPr="000F0BE8">
              <w:rPr>
                <w:rFonts w:eastAsia="Aptos"/>
                <w:kern w:val="2"/>
                <w:sz w:val="24"/>
                <w:szCs w:val="24"/>
                <w14:ligatures w14:val="standardContextual"/>
              </w:rPr>
              <w:t>, privalo turėti galimybę įdiegti programėles (</w:t>
            </w:r>
            <w:proofErr w:type="spellStart"/>
            <w:r w:rsidR="000F0BE8" w:rsidRPr="000F0BE8">
              <w:rPr>
                <w:rFonts w:eastAsia="Aptos"/>
                <w:kern w:val="2"/>
                <w:sz w:val="24"/>
                <w:szCs w:val="24"/>
                <w14:ligatures w14:val="standardContextual"/>
              </w:rPr>
              <w:t>Apps</w:t>
            </w:r>
            <w:proofErr w:type="spellEnd"/>
            <w:r>
              <w:rPr>
                <w:rFonts w:eastAsia="Aptos"/>
                <w:kern w:val="2"/>
                <w:sz w:val="24"/>
                <w:szCs w:val="24"/>
                <w14:ligatures w14:val="standardContextual"/>
              </w:rPr>
              <w:t>)</w:t>
            </w:r>
            <w:bookmarkStart w:id="36" w:name="_GoBack"/>
            <w:bookmarkEnd w:id="36"/>
            <w:r w:rsidR="000F0BE8" w:rsidRPr="000F0BE8">
              <w:rPr>
                <w:rFonts w:eastAsia="Aptos"/>
                <w:kern w:val="2"/>
                <w:sz w:val="24"/>
                <w:szCs w:val="24"/>
                <w14:ligatures w14:val="standardContextual"/>
              </w:rPr>
              <w:t>.</w:t>
            </w:r>
          </w:p>
        </w:tc>
        <w:tc>
          <w:tcPr>
            <w:tcW w:w="2835" w:type="dxa"/>
            <w:tcBorders>
              <w:top w:val="single" w:sz="4" w:space="0" w:color="auto"/>
              <w:left w:val="single" w:sz="4" w:space="0" w:color="auto"/>
              <w:bottom w:val="single" w:sz="4" w:space="0" w:color="auto"/>
              <w:right w:val="single" w:sz="4" w:space="0" w:color="auto"/>
            </w:tcBorders>
          </w:tcPr>
          <w:p w14:paraId="411B241C" w14:textId="0CAFC189"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4CCD2762" w14:textId="49451F1D" w:rsidTr="00477898">
        <w:tc>
          <w:tcPr>
            <w:tcW w:w="570" w:type="dxa"/>
            <w:tcBorders>
              <w:top w:val="single" w:sz="4" w:space="0" w:color="auto"/>
              <w:left w:val="single" w:sz="4" w:space="0" w:color="auto"/>
              <w:bottom w:val="single" w:sz="4" w:space="0" w:color="auto"/>
              <w:right w:val="single" w:sz="4" w:space="0" w:color="auto"/>
            </w:tcBorders>
          </w:tcPr>
          <w:p w14:paraId="1332709A"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11168762"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Ekranas</w:t>
            </w:r>
          </w:p>
        </w:tc>
        <w:tc>
          <w:tcPr>
            <w:tcW w:w="4961" w:type="dxa"/>
            <w:tcBorders>
              <w:top w:val="single" w:sz="4" w:space="0" w:color="auto"/>
              <w:left w:val="single" w:sz="4" w:space="0" w:color="auto"/>
              <w:bottom w:val="single" w:sz="4" w:space="0" w:color="auto"/>
              <w:right w:val="single" w:sz="4" w:space="0" w:color="auto"/>
            </w:tcBorders>
          </w:tcPr>
          <w:p w14:paraId="2854805D"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Ekrano įstrižainė ne mažiau kaip 11,5" (29 cm.)</w:t>
            </w:r>
            <w:r w:rsidRPr="000F0BE8">
              <w:rPr>
                <w:rFonts w:eastAsia="Aptos"/>
                <w:kern w:val="2"/>
                <w:sz w:val="24"/>
                <w:szCs w:val="24"/>
                <w14:ligatures w14:val="standardContextual"/>
              </w:rPr>
              <w:br/>
              <w:t>Ekrano taškų skaičius ne mažiau kaip 2000 x 1200</w:t>
            </w:r>
            <w:r w:rsidRPr="000F0BE8">
              <w:rPr>
                <w:rFonts w:eastAsia="Aptos"/>
                <w:kern w:val="2"/>
                <w:sz w:val="24"/>
                <w:szCs w:val="24"/>
                <w14:ligatures w14:val="standardContextual"/>
              </w:rPr>
              <w:br/>
              <w:t xml:space="preserve">Ekrano tipas IPS LCD 90 Hz, ryškumas ne mažiau 350 </w:t>
            </w:r>
            <w:proofErr w:type="spellStart"/>
            <w:r w:rsidRPr="000F0BE8">
              <w:rPr>
                <w:rFonts w:eastAsia="Aptos"/>
                <w:kern w:val="2"/>
                <w:sz w:val="24"/>
                <w:szCs w:val="24"/>
                <w14:ligatures w14:val="standardContextual"/>
              </w:rPr>
              <w:t>nits</w:t>
            </w:r>
            <w:proofErr w:type="spellEnd"/>
            <w:r w:rsidRPr="000F0BE8">
              <w:rPr>
                <w:rFonts w:eastAsia="Aptos"/>
                <w:kern w:val="2"/>
                <w:sz w:val="24"/>
                <w:szCs w:val="24"/>
                <w14:ligatures w14:val="standardContextual"/>
              </w:rPr>
              <w:t>.</w:t>
            </w:r>
          </w:p>
        </w:tc>
        <w:tc>
          <w:tcPr>
            <w:tcW w:w="2835" w:type="dxa"/>
            <w:tcBorders>
              <w:top w:val="single" w:sz="4" w:space="0" w:color="auto"/>
              <w:left w:val="single" w:sz="4" w:space="0" w:color="auto"/>
              <w:bottom w:val="single" w:sz="4" w:space="0" w:color="auto"/>
              <w:right w:val="single" w:sz="4" w:space="0" w:color="auto"/>
            </w:tcBorders>
          </w:tcPr>
          <w:p w14:paraId="246E714D" w14:textId="4DA04A75"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1B6C52B2" w14:textId="3BFD6D97" w:rsidTr="00477898">
        <w:tc>
          <w:tcPr>
            <w:tcW w:w="570" w:type="dxa"/>
            <w:tcBorders>
              <w:top w:val="single" w:sz="4" w:space="0" w:color="auto"/>
              <w:left w:val="single" w:sz="4" w:space="0" w:color="auto"/>
              <w:bottom w:val="single" w:sz="4" w:space="0" w:color="auto"/>
              <w:right w:val="single" w:sz="4" w:space="0" w:color="auto"/>
            </w:tcBorders>
          </w:tcPr>
          <w:p w14:paraId="756CABE5"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650B7377"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Baterijos talpa</w:t>
            </w:r>
          </w:p>
        </w:tc>
        <w:tc>
          <w:tcPr>
            <w:tcW w:w="4961" w:type="dxa"/>
            <w:tcBorders>
              <w:top w:val="single" w:sz="4" w:space="0" w:color="auto"/>
              <w:left w:val="single" w:sz="4" w:space="0" w:color="auto"/>
              <w:bottom w:val="single" w:sz="4" w:space="0" w:color="auto"/>
              <w:right w:val="single" w:sz="4" w:space="0" w:color="auto"/>
            </w:tcBorders>
          </w:tcPr>
          <w:p w14:paraId="03597F11"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 xml:space="preserve">Ne mažiau 8000 </w:t>
            </w:r>
            <w:proofErr w:type="spellStart"/>
            <w:r w:rsidRPr="000F0BE8">
              <w:rPr>
                <w:rFonts w:eastAsia="Aptos"/>
                <w:kern w:val="2"/>
                <w:sz w:val="24"/>
                <w:szCs w:val="24"/>
                <w14:ligatures w14:val="standardContextual"/>
              </w:rPr>
              <w:t>mAh</w:t>
            </w:r>
            <w:proofErr w:type="spellEnd"/>
            <w:r w:rsidRPr="000F0BE8">
              <w:rPr>
                <w:rFonts w:eastAsia="Aptos"/>
                <w:kern w:val="2"/>
                <w:sz w:val="24"/>
                <w:szCs w:val="24"/>
                <w14:ligatures w14:val="standardContextual"/>
              </w:rPr>
              <w:t>, 45 W.</w:t>
            </w:r>
          </w:p>
        </w:tc>
        <w:tc>
          <w:tcPr>
            <w:tcW w:w="2835" w:type="dxa"/>
            <w:tcBorders>
              <w:top w:val="single" w:sz="4" w:space="0" w:color="auto"/>
              <w:left w:val="single" w:sz="4" w:space="0" w:color="auto"/>
              <w:bottom w:val="single" w:sz="4" w:space="0" w:color="auto"/>
              <w:right w:val="single" w:sz="4" w:space="0" w:color="auto"/>
            </w:tcBorders>
          </w:tcPr>
          <w:p w14:paraId="2FE176F2" w14:textId="1635FB20"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6C0ED884" w14:textId="779CEBA4" w:rsidTr="00477898">
        <w:tc>
          <w:tcPr>
            <w:tcW w:w="570" w:type="dxa"/>
            <w:tcBorders>
              <w:top w:val="single" w:sz="4" w:space="0" w:color="auto"/>
              <w:left w:val="single" w:sz="4" w:space="0" w:color="auto"/>
              <w:bottom w:val="single" w:sz="4" w:space="0" w:color="auto"/>
              <w:right w:val="single" w:sz="4" w:space="0" w:color="auto"/>
            </w:tcBorders>
          </w:tcPr>
          <w:p w14:paraId="25AD2DE3"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tcPr>
          <w:p w14:paraId="7FC63248" w14:textId="77777777" w:rsidR="000F0BE8" w:rsidRPr="000F0BE8" w:rsidRDefault="000F0BE8" w:rsidP="000F0BE8">
            <w:pPr>
              <w:spacing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Deranti papildoma įranga</w:t>
            </w:r>
          </w:p>
        </w:tc>
        <w:tc>
          <w:tcPr>
            <w:tcW w:w="4961" w:type="dxa"/>
            <w:tcBorders>
              <w:top w:val="single" w:sz="4" w:space="0" w:color="auto"/>
              <w:left w:val="single" w:sz="4" w:space="0" w:color="auto"/>
              <w:bottom w:val="single" w:sz="4" w:space="0" w:color="auto"/>
              <w:right w:val="single" w:sz="4" w:space="0" w:color="auto"/>
            </w:tcBorders>
          </w:tcPr>
          <w:p w14:paraId="7183E5AB"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 xml:space="preserve">Įkroviklis; </w:t>
            </w:r>
            <w:r w:rsidRPr="000F0BE8">
              <w:rPr>
                <w:rFonts w:eastAsia="Aptos"/>
                <w:kern w:val="2"/>
                <w:sz w:val="24"/>
                <w:szCs w:val="24"/>
                <w14:ligatures w14:val="standardContextual"/>
              </w:rPr>
              <w:br/>
              <w:t xml:space="preserve">Duomenų perdavimo laidas ne trumpesnis nei 0,5 m.; </w:t>
            </w:r>
            <w:r w:rsidRPr="000F0BE8">
              <w:rPr>
                <w:rFonts w:eastAsia="Aptos"/>
                <w:kern w:val="2"/>
                <w:sz w:val="24"/>
                <w:szCs w:val="24"/>
                <w14:ligatures w14:val="standardContextual"/>
              </w:rPr>
              <w:br/>
              <w:t>Derantis įdėklas planšetei arba įmontuotas stovas leidžiantis pastatyti ant stalo.</w:t>
            </w:r>
          </w:p>
        </w:tc>
        <w:tc>
          <w:tcPr>
            <w:tcW w:w="2835" w:type="dxa"/>
            <w:tcBorders>
              <w:top w:val="single" w:sz="4" w:space="0" w:color="auto"/>
              <w:left w:val="single" w:sz="4" w:space="0" w:color="auto"/>
              <w:bottom w:val="single" w:sz="4" w:space="0" w:color="auto"/>
              <w:right w:val="single" w:sz="4" w:space="0" w:color="auto"/>
            </w:tcBorders>
          </w:tcPr>
          <w:p w14:paraId="17EB72A6" w14:textId="2FEFBD03" w:rsidR="000F0BE8" w:rsidRPr="00477898" w:rsidRDefault="000F0BE8" w:rsidP="004F4B62">
            <w:pPr>
              <w:spacing w:line="278" w:lineRule="auto"/>
              <w:jc w:val="center"/>
              <w:textAlignment w:val="baseline"/>
              <w:rPr>
                <w:rFonts w:eastAsia="Aptos"/>
                <w:color w:val="4472C4" w:themeColor="accent1"/>
                <w:kern w:val="2"/>
                <w14:ligatures w14:val="standardContextual"/>
              </w:rPr>
            </w:pPr>
          </w:p>
        </w:tc>
      </w:tr>
      <w:tr w:rsidR="000F0BE8" w:rsidRPr="000F0BE8" w14:paraId="586915FA" w14:textId="3E9A07D2" w:rsidTr="00477898">
        <w:tc>
          <w:tcPr>
            <w:tcW w:w="570" w:type="dxa"/>
            <w:tcBorders>
              <w:top w:val="single" w:sz="4" w:space="0" w:color="auto"/>
              <w:left w:val="single" w:sz="4" w:space="0" w:color="auto"/>
              <w:bottom w:val="single" w:sz="4" w:space="0" w:color="auto"/>
              <w:right w:val="single" w:sz="4" w:space="0" w:color="auto"/>
            </w:tcBorders>
          </w:tcPr>
          <w:p w14:paraId="1095227D" w14:textId="77777777" w:rsidR="000F0BE8" w:rsidRPr="000F0BE8" w:rsidRDefault="000F0BE8" w:rsidP="000F0BE8">
            <w:pPr>
              <w:widowControl w:val="0"/>
              <w:numPr>
                <w:ilvl w:val="0"/>
                <w:numId w:val="30"/>
              </w:numPr>
              <w:autoSpaceDE w:val="0"/>
              <w:autoSpaceDN w:val="0"/>
              <w:spacing w:line="278" w:lineRule="auto"/>
              <w:contextualSpacing/>
              <w:rPr>
                <w:rFonts w:eastAsia="Aptos"/>
                <w:kern w:val="2"/>
                <w:sz w:val="24"/>
                <w:szCs w:val="24"/>
                <w14:ligatures w14:val="standardContextual"/>
              </w:rPr>
            </w:pPr>
          </w:p>
        </w:tc>
        <w:tc>
          <w:tcPr>
            <w:tcW w:w="1557" w:type="dxa"/>
            <w:tcBorders>
              <w:top w:val="single" w:sz="4" w:space="0" w:color="auto"/>
              <w:left w:val="single" w:sz="4" w:space="0" w:color="auto"/>
              <w:bottom w:val="single" w:sz="4" w:space="0" w:color="auto"/>
              <w:right w:val="single" w:sz="4" w:space="0" w:color="auto"/>
            </w:tcBorders>
            <w:hideMark/>
          </w:tcPr>
          <w:p w14:paraId="4458C37E" w14:textId="77777777" w:rsidR="000F0BE8" w:rsidRPr="000F0BE8" w:rsidRDefault="000F0BE8" w:rsidP="000F0BE8">
            <w:pPr>
              <w:spacing w:before="100" w:beforeAutospacing="1" w:line="278" w:lineRule="auto"/>
              <w:textAlignment w:val="baseline"/>
              <w:rPr>
                <w:rFonts w:eastAsia="Aptos"/>
                <w:kern w:val="2"/>
                <w:sz w:val="24"/>
                <w:szCs w:val="24"/>
                <w14:ligatures w14:val="standardContextual"/>
              </w:rPr>
            </w:pPr>
            <w:r w:rsidRPr="000F0BE8">
              <w:rPr>
                <w:rFonts w:eastAsia="Aptos"/>
                <w:kern w:val="2"/>
                <w:sz w:val="24"/>
                <w:szCs w:val="24"/>
                <w14:ligatures w14:val="standardContextual"/>
              </w:rPr>
              <w:t>Garantija  </w:t>
            </w:r>
          </w:p>
        </w:tc>
        <w:tc>
          <w:tcPr>
            <w:tcW w:w="4961" w:type="dxa"/>
            <w:tcBorders>
              <w:top w:val="single" w:sz="4" w:space="0" w:color="auto"/>
              <w:left w:val="single" w:sz="4" w:space="0" w:color="auto"/>
              <w:bottom w:val="single" w:sz="4" w:space="0" w:color="auto"/>
              <w:right w:val="single" w:sz="4" w:space="0" w:color="auto"/>
            </w:tcBorders>
            <w:hideMark/>
          </w:tcPr>
          <w:p w14:paraId="1C508773" w14:textId="77777777" w:rsidR="000F0BE8" w:rsidRPr="000F0BE8" w:rsidRDefault="000F0BE8" w:rsidP="00477898">
            <w:pPr>
              <w:spacing w:line="278" w:lineRule="auto"/>
              <w:jc w:val="both"/>
              <w:textAlignment w:val="baseline"/>
              <w:rPr>
                <w:rFonts w:eastAsia="Aptos"/>
                <w:kern w:val="2"/>
                <w:sz w:val="24"/>
                <w:szCs w:val="24"/>
                <w14:ligatures w14:val="standardContextual"/>
              </w:rPr>
            </w:pPr>
            <w:r w:rsidRPr="000F0BE8">
              <w:rPr>
                <w:rFonts w:eastAsia="Aptos"/>
                <w:kern w:val="2"/>
                <w:sz w:val="24"/>
                <w:szCs w:val="24"/>
                <w14:ligatures w14:val="standardContextual"/>
              </w:rPr>
              <w:t xml:space="preserve">Garantinis laikotarpis turi būti ne trumpesnis kaip </w:t>
            </w:r>
            <w:r w:rsidRPr="000F0BE8">
              <w:rPr>
                <w:rFonts w:eastAsia="Aptos"/>
                <w:bCs/>
                <w:kern w:val="2"/>
                <w:sz w:val="24"/>
                <w:szCs w:val="24"/>
                <w14:ligatures w14:val="standardContextual"/>
              </w:rPr>
              <w:t>24 mėn.</w:t>
            </w:r>
          </w:p>
        </w:tc>
        <w:tc>
          <w:tcPr>
            <w:tcW w:w="2835" w:type="dxa"/>
            <w:tcBorders>
              <w:top w:val="single" w:sz="4" w:space="0" w:color="auto"/>
              <w:left w:val="single" w:sz="4" w:space="0" w:color="auto"/>
              <w:bottom w:val="single" w:sz="4" w:space="0" w:color="auto"/>
              <w:right w:val="single" w:sz="4" w:space="0" w:color="auto"/>
            </w:tcBorders>
          </w:tcPr>
          <w:p w14:paraId="233D6BAE" w14:textId="1B32F362" w:rsidR="000F0BE8" w:rsidRPr="00477898" w:rsidRDefault="000F0BE8" w:rsidP="00477898">
            <w:pPr>
              <w:spacing w:line="278" w:lineRule="auto"/>
              <w:jc w:val="center"/>
              <w:textAlignment w:val="baseline"/>
              <w:rPr>
                <w:rFonts w:eastAsia="Aptos"/>
                <w:color w:val="4472C4" w:themeColor="accent1"/>
                <w:kern w:val="2"/>
                <w14:ligatures w14:val="standardContextual"/>
              </w:rPr>
            </w:pPr>
          </w:p>
        </w:tc>
      </w:tr>
    </w:tbl>
    <w:p w14:paraId="5BA3BEB1" w14:textId="7B36204E" w:rsidR="004C2687" w:rsidRDefault="004C2687" w:rsidP="004C2687">
      <w:pPr>
        <w:pStyle w:val="Betarp"/>
        <w:spacing w:line="300" w:lineRule="auto"/>
        <w:ind w:firstLine="0"/>
        <w:contextualSpacing/>
        <w:rPr>
          <w:rFonts w:ascii="Times New Roman" w:eastAsiaTheme="minorHAnsi" w:hAnsi="Times New Roman" w:cs="Times New Roman"/>
          <w:bCs/>
          <w:iCs/>
          <w:sz w:val="20"/>
          <w:szCs w:val="20"/>
        </w:rPr>
      </w:pPr>
    </w:p>
    <w:p w14:paraId="33D78037" w14:textId="77777777" w:rsidR="004C2687" w:rsidRPr="00440BA5" w:rsidRDefault="004C2687" w:rsidP="004C2687">
      <w:pPr>
        <w:rPr>
          <w:rFonts w:ascii="Times New Roman" w:eastAsia="Calibri" w:hAnsi="Times New Roman" w:cs="Times New Roman"/>
          <w:u w:val="single"/>
          <w:lang w:eastAsia="ar-SA"/>
        </w:rPr>
      </w:pPr>
      <w:r w:rsidRPr="00440BA5">
        <w:rPr>
          <w:rFonts w:ascii="Times New Roman" w:eastAsia="Calibri" w:hAnsi="Times New Roman" w:cs="Times New Roman"/>
          <w:u w:val="single"/>
        </w:rPr>
        <w:t>*</w:t>
      </w:r>
      <w:r w:rsidRPr="00440BA5">
        <w:rPr>
          <w:rFonts w:ascii="Times New Roman" w:hAnsi="Times New Roman" w:cs="Times New Roman"/>
          <w:u w:val="single"/>
        </w:rPr>
        <w:t xml:space="preserve"> Patvirtiname, kad siūlomos prekės (įranga)  visiškai atitinka pirkimo dokumentuose, techninėse charakteristikose nustatytus reikalavimus ir įsipareigojame perkančiajai organizacijai paprašius pateikti </w:t>
      </w:r>
      <w:r w:rsidRPr="00440BA5">
        <w:rPr>
          <w:rFonts w:ascii="Times New Roman" w:eastAsia="Calibri" w:hAnsi="Times New Roman" w:cs="Times New Roman"/>
          <w:u w:val="single"/>
        </w:rPr>
        <w:t xml:space="preserve"> siūlomų prekių atitiktį techninės specifikacijos reikalavimams </w:t>
      </w:r>
      <w:r w:rsidRPr="00440BA5">
        <w:rPr>
          <w:rFonts w:ascii="Times New Roman" w:eastAsia="Calibri" w:hAnsi="Times New Roman" w:cs="Times New Roman"/>
          <w:u w:val="single"/>
          <w:lang w:eastAsia="ar-SA"/>
        </w:rPr>
        <w:t>pagrindžiančius dokumentus ir / ar informaciją.</w:t>
      </w:r>
    </w:p>
    <w:p w14:paraId="6D5E97BE" w14:textId="77777777" w:rsidR="004C2687" w:rsidRDefault="004C2687" w:rsidP="004C2687">
      <w:pPr>
        <w:rPr>
          <w:rFonts w:ascii="Times New Roman" w:hAnsi="Times New Roman" w:cs="Times New Roman"/>
          <w:b/>
          <w:color w:val="000000" w:themeColor="text1"/>
          <w:sz w:val="24"/>
          <w:szCs w:val="24"/>
        </w:rPr>
      </w:pPr>
    </w:p>
    <w:p w14:paraId="77AC3615" w14:textId="7A3517ED" w:rsidR="004C2687" w:rsidRPr="00A96305" w:rsidRDefault="004C2687" w:rsidP="00A96305">
      <w:pPr>
        <w:widowControl w:val="0"/>
        <w:suppressAutoHyphens/>
        <w:spacing w:line="240" w:lineRule="auto"/>
        <w:ind w:firstLine="0"/>
        <w:textAlignment w:val="baseline"/>
        <w:rPr>
          <w:rFonts w:ascii="Times New Roman" w:hAnsi="Times New Roman" w:cs="Times New Roman"/>
          <w:sz w:val="24"/>
          <w:szCs w:val="24"/>
        </w:rPr>
      </w:pPr>
      <w:r>
        <w:rPr>
          <w:rFonts w:ascii="Times New Roman" w:hAnsi="Times New Roman" w:cs="Times New Roman"/>
          <w:sz w:val="24"/>
          <w:szCs w:val="24"/>
        </w:rPr>
        <w:t>_____________________________                            ________________              __________________</w:t>
      </w:r>
      <w:r w:rsidRPr="00507F5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Pardavėjo įgalioto atstovo </w:t>
      </w:r>
      <w:r w:rsidRPr="00507F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507F5A">
        <w:rPr>
          <w:rFonts w:ascii="Times New Roman" w:eastAsia="Calibri" w:hAnsi="Times New Roman" w:cs="Times New Roman"/>
          <w:i/>
          <w:iCs/>
          <w:sz w:val="24"/>
          <w:szCs w:val="24"/>
        </w:rPr>
        <w:t xml:space="preserve">        (vardas ir pavardė)</w:t>
      </w:r>
    </w:p>
    <w:sectPr w:rsidR="004C2687" w:rsidRPr="00A96305"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95D1" w14:textId="77777777" w:rsidR="002079C2" w:rsidRDefault="002079C2" w:rsidP="00D05666">
      <w:r>
        <w:separator/>
      </w:r>
    </w:p>
  </w:endnote>
  <w:endnote w:type="continuationSeparator" w:id="0">
    <w:p w14:paraId="277900B8" w14:textId="77777777" w:rsidR="002079C2" w:rsidRDefault="002079C2" w:rsidP="00D05666">
      <w:r>
        <w:continuationSeparator/>
      </w:r>
    </w:p>
  </w:endnote>
  <w:endnote w:type="continuationNotice" w:id="1">
    <w:p w14:paraId="4B3E4E7D" w14:textId="77777777" w:rsidR="002079C2" w:rsidRDefault="002079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B8E" w14:textId="77777777" w:rsidR="002079C2" w:rsidRDefault="002079C2" w:rsidP="00D05666">
      <w:r>
        <w:separator/>
      </w:r>
    </w:p>
  </w:footnote>
  <w:footnote w:type="continuationSeparator" w:id="0">
    <w:p w14:paraId="14C6697D" w14:textId="77777777" w:rsidR="002079C2" w:rsidRDefault="002079C2" w:rsidP="00D05666">
      <w:r>
        <w:continuationSeparator/>
      </w:r>
    </w:p>
  </w:footnote>
  <w:footnote w:type="continuationNotice" w:id="1">
    <w:p w14:paraId="4229FDEA" w14:textId="77777777" w:rsidR="002079C2" w:rsidRDefault="002079C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2079C2" w:rsidRDefault="002079C2">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079C2" w:rsidRDefault="002079C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596954"/>
    <w:multiLevelType w:val="hybridMultilevel"/>
    <w:tmpl w:val="1CCE7C44"/>
    <w:lvl w:ilvl="0" w:tplc="0409000F">
      <w:start w:val="1"/>
      <w:numFmt w:val="decimal"/>
      <w:lvlText w:val="%1."/>
      <w:lvlJc w:val="left"/>
      <w:pPr>
        <w:ind w:left="786"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2" w15:restartNumberingAfterBreak="0">
    <w:nsid w:val="2A63518C"/>
    <w:multiLevelType w:val="hybridMultilevel"/>
    <w:tmpl w:val="C3C4BB4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4A351FA7"/>
    <w:multiLevelType w:val="hybridMultilevel"/>
    <w:tmpl w:val="3928312C"/>
    <w:lvl w:ilvl="0" w:tplc="CB5ABCEC">
      <w:start w:val="1"/>
      <w:numFmt w:val="decimal"/>
      <w:lvlText w:val="%1"/>
      <w:lvlJc w:val="left"/>
      <w:pPr>
        <w:ind w:left="1057" w:hanging="360"/>
      </w:pPr>
      <w:rPr>
        <w:rFonts w:hint="default"/>
        <w:color w:val="auto"/>
      </w:r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2" w15:restartNumberingAfterBreak="0">
    <w:nsid w:val="5A0C34D8"/>
    <w:multiLevelType w:val="hybridMultilevel"/>
    <w:tmpl w:val="FEB4DB40"/>
    <w:lvl w:ilvl="0" w:tplc="24F2E4B2">
      <w:start w:val="1"/>
      <w:numFmt w:val="decimal"/>
      <w:lvlText w:val="%1"/>
      <w:lvlJc w:val="left"/>
      <w:pPr>
        <w:ind w:left="1057" w:hanging="360"/>
      </w:pPr>
      <w:rPr>
        <w:rFonts w:hint="default"/>
        <w:color w:val="auto"/>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604A4BD0"/>
    <w:multiLevelType w:val="hybridMultilevel"/>
    <w:tmpl w:val="1CCE5D70"/>
    <w:lvl w:ilvl="0" w:tplc="1DD24972">
      <w:start w:val="1"/>
      <w:numFmt w:val="decimal"/>
      <w:lvlText w:val="%1"/>
      <w:lvlJc w:val="left"/>
      <w:pPr>
        <w:ind w:left="644" w:hanging="360"/>
      </w:pPr>
      <w:rPr>
        <w:rFonts w:hint="default"/>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BE3818"/>
    <w:multiLevelType w:val="hybridMultilevel"/>
    <w:tmpl w:val="98DE1A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9F2033B"/>
    <w:multiLevelType w:val="hybridMultilevel"/>
    <w:tmpl w:val="98DE1A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4"/>
  </w:num>
  <w:num w:numId="3">
    <w:abstractNumId w:val="16"/>
  </w:num>
  <w:num w:numId="4">
    <w:abstractNumId w:val="31"/>
  </w:num>
  <w:num w:numId="5">
    <w:abstractNumId w:val="9"/>
  </w:num>
  <w:num w:numId="6">
    <w:abstractNumId w:val="2"/>
  </w:num>
  <w:num w:numId="7">
    <w:abstractNumId w:val="17"/>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6"/>
  </w:num>
  <w:num w:numId="13">
    <w:abstractNumId w:val="14"/>
  </w:num>
  <w:num w:numId="14">
    <w:abstractNumId w:val="1"/>
  </w:num>
  <w:num w:numId="15">
    <w:abstractNumId w:val="10"/>
  </w:num>
  <w:num w:numId="16">
    <w:abstractNumId w:val="19"/>
  </w:num>
  <w:num w:numId="17">
    <w:abstractNumId w:val="0"/>
  </w:num>
  <w:num w:numId="18">
    <w:abstractNumId w:val="2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num>
  <w:num w:numId="22">
    <w:abstractNumId w:val="18"/>
  </w:num>
  <w:num w:numId="23">
    <w:abstractNumId w:val="3"/>
  </w:num>
  <w:num w:numId="24">
    <w:abstractNumId w:val="29"/>
  </w:num>
  <w:num w:numId="25">
    <w:abstractNumId w:val="6"/>
  </w:num>
  <w:num w:numId="26">
    <w:abstractNumId w:val="8"/>
  </w:num>
  <w:num w:numId="27">
    <w:abstractNumId w:val="4"/>
  </w:num>
  <w:num w:numId="28">
    <w:abstractNumId w:val="27"/>
  </w:num>
  <w:num w:numId="29">
    <w:abstractNumId w:val="11"/>
  </w:num>
  <w:num w:numId="30">
    <w:abstractNumId w:val="12"/>
  </w:num>
  <w:num w:numId="31">
    <w:abstractNumId w:val="23"/>
  </w:num>
  <w:num w:numId="32">
    <w:abstractNumId w:val="22"/>
  </w:num>
  <w:num w:numId="33">
    <w:abstractNumId w:val="20"/>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4701"/>
    <w:rsid w:val="00025FEF"/>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9F"/>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5CD0"/>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73C"/>
    <w:rsid w:val="00087EFE"/>
    <w:rsid w:val="000903D5"/>
    <w:rsid w:val="000904B3"/>
    <w:rsid w:val="00090A43"/>
    <w:rsid w:val="000916DD"/>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719"/>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3A8"/>
    <w:rsid w:val="000E3448"/>
    <w:rsid w:val="000E3781"/>
    <w:rsid w:val="000E37BD"/>
    <w:rsid w:val="000E430C"/>
    <w:rsid w:val="000E4D68"/>
    <w:rsid w:val="000E5999"/>
    <w:rsid w:val="000E6130"/>
    <w:rsid w:val="000E6657"/>
    <w:rsid w:val="000E681E"/>
    <w:rsid w:val="000E7154"/>
    <w:rsid w:val="000E71F1"/>
    <w:rsid w:val="000E763D"/>
    <w:rsid w:val="000F01E1"/>
    <w:rsid w:val="000F0BE8"/>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1C1"/>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0B9"/>
    <w:rsid w:val="0011798C"/>
    <w:rsid w:val="00117D8E"/>
    <w:rsid w:val="001202E5"/>
    <w:rsid w:val="001207D3"/>
    <w:rsid w:val="00120F58"/>
    <w:rsid w:val="00121982"/>
    <w:rsid w:val="0012267C"/>
    <w:rsid w:val="0012286F"/>
    <w:rsid w:val="00122E1C"/>
    <w:rsid w:val="00123C99"/>
    <w:rsid w:val="00124338"/>
    <w:rsid w:val="00124345"/>
    <w:rsid w:val="001244AE"/>
    <w:rsid w:val="001244DF"/>
    <w:rsid w:val="00124FB1"/>
    <w:rsid w:val="00125082"/>
    <w:rsid w:val="001250AF"/>
    <w:rsid w:val="001256F0"/>
    <w:rsid w:val="00125D4A"/>
    <w:rsid w:val="00125E0D"/>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274F"/>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1CFE"/>
    <w:rsid w:val="00152306"/>
    <w:rsid w:val="0015376E"/>
    <w:rsid w:val="001538C5"/>
    <w:rsid w:val="00153BE2"/>
    <w:rsid w:val="00153D1C"/>
    <w:rsid w:val="00156AC9"/>
    <w:rsid w:val="001607EC"/>
    <w:rsid w:val="00162A17"/>
    <w:rsid w:val="00164443"/>
    <w:rsid w:val="001647BD"/>
    <w:rsid w:val="001650D5"/>
    <w:rsid w:val="0016665C"/>
    <w:rsid w:val="001666D5"/>
    <w:rsid w:val="00167555"/>
    <w:rsid w:val="00167B99"/>
    <w:rsid w:val="00167E09"/>
    <w:rsid w:val="0017111A"/>
    <w:rsid w:val="00171C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8AF"/>
    <w:rsid w:val="001919FE"/>
    <w:rsid w:val="00191CEF"/>
    <w:rsid w:val="001920B3"/>
    <w:rsid w:val="001926B1"/>
    <w:rsid w:val="00192B69"/>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8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931"/>
    <w:rsid w:val="00202A46"/>
    <w:rsid w:val="00203725"/>
    <w:rsid w:val="002037C0"/>
    <w:rsid w:val="00204206"/>
    <w:rsid w:val="002044E1"/>
    <w:rsid w:val="00204F34"/>
    <w:rsid w:val="002058A4"/>
    <w:rsid w:val="00206179"/>
    <w:rsid w:val="00206F2A"/>
    <w:rsid w:val="0020706E"/>
    <w:rsid w:val="0020796D"/>
    <w:rsid w:val="002079C2"/>
    <w:rsid w:val="00207E02"/>
    <w:rsid w:val="00207FAC"/>
    <w:rsid w:val="00210DD6"/>
    <w:rsid w:val="00212882"/>
    <w:rsid w:val="00212C25"/>
    <w:rsid w:val="002135C6"/>
    <w:rsid w:val="002140C5"/>
    <w:rsid w:val="002148E7"/>
    <w:rsid w:val="00214A30"/>
    <w:rsid w:val="00214D4B"/>
    <w:rsid w:val="00214E2F"/>
    <w:rsid w:val="00214E99"/>
    <w:rsid w:val="002155DD"/>
    <w:rsid w:val="00215EC7"/>
    <w:rsid w:val="002163DC"/>
    <w:rsid w:val="00217752"/>
    <w:rsid w:val="00217883"/>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F3"/>
    <w:rsid w:val="00245C47"/>
    <w:rsid w:val="00245DEF"/>
    <w:rsid w:val="00246347"/>
    <w:rsid w:val="002463B8"/>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04A5"/>
    <w:rsid w:val="002A1EB6"/>
    <w:rsid w:val="002A2A1D"/>
    <w:rsid w:val="002A2EAE"/>
    <w:rsid w:val="002A3B3E"/>
    <w:rsid w:val="002A3C89"/>
    <w:rsid w:val="002A4AC9"/>
    <w:rsid w:val="002A523D"/>
    <w:rsid w:val="002A55FA"/>
    <w:rsid w:val="002A58C9"/>
    <w:rsid w:val="002A59CC"/>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4F9B"/>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655"/>
    <w:rsid w:val="002E4A0C"/>
    <w:rsid w:val="002E531E"/>
    <w:rsid w:val="002E5EA9"/>
    <w:rsid w:val="002E6BB6"/>
    <w:rsid w:val="002F05C1"/>
    <w:rsid w:val="002F0663"/>
    <w:rsid w:val="002F0FBA"/>
    <w:rsid w:val="002F12E7"/>
    <w:rsid w:val="002F12EC"/>
    <w:rsid w:val="002F148F"/>
    <w:rsid w:val="002F1625"/>
    <w:rsid w:val="002F1A79"/>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281E"/>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3D43"/>
    <w:rsid w:val="003741B0"/>
    <w:rsid w:val="00374650"/>
    <w:rsid w:val="00374A04"/>
    <w:rsid w:val="00374F82"/>
    <w:rsid w:val="00375417"/>
    <w:rsid w:val="003754D9"/>
    <w:rsid w:val="00376628"/>
    <w:rsid w:val="00376FFC"/>
    <w:rsid w:val="003771ED"/>
    <w:rsid w:val="00377497"/>
    <w:rsid w:val="00377925"/>
    <w:rsid w:val="00377C16"/>
    <w:rsid w:val="00377C96"/>
    <w:rsid w:val="0038024B"/>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33"/>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3F7621"/>
    <w:rsid w:val="004003B4"/>
    <w:rsid w:val="00401453"/>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4BB1"/>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6A5F"/>
    <w:rsid w:val="00447B36"/>
    <w:rsid w:val="00447D54"/>
    <w:rsid w:val="004503B7"/>
    <w:rsid w:val="00450767"/>
    <w:rsid w:val="00450E09"/>
    <w:rsid w:val="004511A8"/>
    <w:rsid w:val="004512A8"/>
    <w:rsid w:val="00451E77"/>
    <w:rsid w:val="004525F0"/>
    <w:rsid w:val="0045276F"/>
    <w:rsid w:val="00452C1D"/>
    <w:rsid w:val="00452CFA"/>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4F14"/>
    <w:rsid w:val="0047509D"/>
    <w:rsid w:val="0047554A"/>
    <w:rsid w:val="004758C1"/>
    <w:rsid w:val="00475F9B"/>
    <w:rsid w:val="0047687E"/>
    <w:rsid w:val="00477068"/>
    <w:rsid w:val="0047789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52A"/>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40CB"/>
    <w:rsid w:val="004B4A9B"/>
    <w:rsid w:val="004B57E8"/>
    <w:rsid w:val="004B6BCA"/>
    <w:rsid w:val="004B6FBD"/>
    <w:rsid w:val="004B7455"/>
    <w:rsid w:val="004C03F1"/>
    <w:rsid w:val="004C076A"/>
    <w:rsid w:val="004C0C4F"/>
    <w:rsid w:val="004C11AA"/>
    <w:rsid w:val="004C2687"/>
    <w:rsid w:val="004C29F1"/>
    <w:rsid w:val="004C34F4"/>
    <w:rsid w:val="004C3894"/>
    <w:rsid w:val="004C3A2C"/>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46"/>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62"/>
    <w:rsid w:val="004F4D0E"/>
    <w:rsid w:val="004F57E9"/>
    <w:rsid w:val="004F6423"/>
    <w:rsid w:val="004F6FEF"/>
    <w:rsid w:val="004F7570"/>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3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4F82"/>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6E7D"/>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31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30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0EC2"/>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1C93"/>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ADB"/>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07628"/>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51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153"/>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E7DD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5A6"/>
    <w:rsid w:val="00836B89"/>
    <w:rsid w:val="00836C8F"/>
    <w:rsid w:val="0083700C"/>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D77"/>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12C0"/>
    <w:rsid w:val="008B1FB2"/>
    <w:rsid w:val="008B265A"/>
    <w:rsid w:val="008B2E27"/>
    <w:rsid w:val="008B31B9"/>
    <w:rsid w:val="008B34B1"/>
    <w:rsid w:val="008B3B8C"/>
    <w:rsid w:val="008B45EC"/>
    <w:rsid w:val="008B4851"/>
    <w:rsid w:val="008B5087"/>
    <w:rsid w:val="008B5444"/>
    <w:rsid w:val="008B6309"/>
    <w:rsid w:val="008B6B87"/>
    <w:rsid w:val="008B6C07"/>
    <w:rsid w:val="008B7024"/>
    <w:rsid w:val="008C0807"/>
    <w:rsid w:val="008C0AC2"/>
    <w:rsid w:val="008C0BCA"/>
    <w:rsid w:val="008C11D7"/>
    <w:rsid w:val="008C142E"/>
    <w:rsid w:val="008C1D31"/>
    <w:rsid w:val="008C1E31"/>
    <w:rsid w:val="008C27A0"/>
    <w:rsid w:val="008C3328"/>
    <w:rsid w:val="008C3D60"/>
    <w:rsid w:val="008C3FB4"/>
    <w:rsid w:val="008C3FE1"/>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103"/>
    <w:rsid w:val="00925348"/>
    <w:rsid w:val="009255A9"/>
    <w:rsid w:val="009265B6"/>
    <w:rsid w:val="00927D63"/>
    <w:rsid w:val="00927FB2"/>
    <w:rsid w:val="00927FFC"/>
    <w:rsid w:val="009302A6"/>
    <w:rsid w:val="0093049E"/>
    <w:rsid w:val="0093058C"/>
    <w:rsid w:val="00930A87"/>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87"/>
    <w:rsid w:val="00971D98"/>
    <w:rsid w:val="00973E16"/>
    <w:rsid w:val="009740D7"/>
    <w:rsid w:val="0097609B"/>
    <w:rsid w:val="009773F1"/>
    <w:rsid w:val="009779B8"/>
    <w:rsid w:val="0098002F"/>
    <w:rsid w:val="009807CE"/>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16E4"/>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0B3E"/>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5C0"/>
    <w:rsid w:val="00A747AC"/>
    <w:rsid w:val="00A74B22"/>
    <w:rsid w:val="00A753C7"/>
    <w:rsid w:val="00A75E04"/>
    <w:rsid w:val="00A76654"/>
    <w:rsid w:val="00A76EAF"/>
    <w:rsid w:val="00A76F66"/>
    <w:rsid w:val="00A77900"/>
    <w:rsid w:val="00A80118"/>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DE"/>
    <w:rsid w:val="00A934E0"/>
    <w:rsid w:val="00A94866"/>
    <w:rsid w:val="00A94C9F"/>
    <w:rsid w:val="00A95620"/>
    <w:rsid w:val="00A95FC5"/>
    <w:rsid w:val="00A96305"/>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1E37"/>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7EE"/>
    <w:rsid w:val="00AC086D"/>
    <w:rsid w:val="00AC1757"/>
    <w:rsid w:val="00AC2788"/>
    <w:rsid w:val="00AC289D"/>
    <w:rsid w:val="00AC2A50"/>
    <w:rsid w:val="00AC32A3"/>
    <w:rsid w:val="00AC59AF"/>
    <w:rsid w:val="00AC673A"/>
    <w:rsid w:val="00AC6CCC"/>
    <w:rsid w:val="00AC6F14"/>
    <w:rsid w:val="00AC7575"/>
    <w:rsid w:val="00AC7C29"/>
    <w:rsid w:val="00AD0911"/>
    <w:rsid w:val="00AD0F22"/>
    <w:rsid w:val="00AD127B"/>
    <w:rsid w:val="00AD16FA"/>
    <w:rsid w:val="00AD1B88"/>
    <w:rsid w:val="00AD2137"/>
    <w:rsid w:val="00AD3648"/>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2FC"/>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11B5"/>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3371"/>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4B0"/>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4CF8"/>
    <w:rsid w:val="00B95A24"/>
    <w:rsid w:val="00B9648F"/>
    <w:rsid w:val="00B9652B"/>
    <w:rsid w:val="00B96ED5"/>
    <w:rsid w:val="00B970B0"/>
    <w:rsid w:val="00B97135"/>
    <w:rsid w:val="00B9748F"/>
    <w:rsid w:val="00B97D87"/>
    <w:rsid w:val="00BA010F"/>
    <w:rsid w:val="00BA080B"/>
    <w:rsid w:val="00BA0A4F"/>
    <w:rsid w:val="00BA0F66"/>
    <w:rsid w:val="00BA0FFA"/>
    <w:rsid w:val="00BA164E"/>
    <w:rsid w:val="00BA1D8F"/>
    <w:rsid w:val="00BA31F7"/>
    <w:rsid w:val="00BA341F"/>
    <w:rsid w:val="00BA3D88"/>
    <w:rsid w:val="00BA4247"/>
    <w:rsid w:val="00BA4ACB"/>
    <w:rsid w:val="00BA4D96"/>
    <w:rsid w:val="00BA5539"/>
    <w:rsid w:val="00BA5935"/>
    <w:rsid w:val="00BA5C6D"/>
    <w:rsid w:val="00BA74D7"/>
    <w:rsid w:val="00BA77A6"/>
    <w:rsid w:val="00BB174C"/>
    <w:rsid w:val="00BB268C"/>
    <w:rsid w:val="00BB2F46"/>
    <w:rsid w:val="00BB32D0"/>
    <w:rsid w:val="00BB3B0E"/>
    <w:rsid w:val="00BB3FAC"/>
    <w:rsid w:val="00BB45B4"/>
    <w:rsid w:val="00BB45DF"/>
    <w:rsid w:val="00BB4A57"/>
    <w:rsid w:val="00BB5270"/>
    <w:rsid w:val="00BB54F0"/>
    <w:rsid w:val="00BB66E4"/>
    <w:rsid w:val="00BB6B79"/>
    <w:rsid w:val="00BB763B"/>
    <w:rsid w:val="00BC0EC9"/>
    <w:rsid w:val="00BC1CD4"/>
    <w:rsid w:val="00BC22EF"/>
    <w:rsid w:val="00BC2A98"/>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1F1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3ADA"/>
    <w:rsid w:val="00C44E96"/>
    <w:rsid w:val="00C458E8"/>
    <w:rsid w:val="00C468E9"/>
    <w:rsid w:val="00C476D8"/>
    <w:rsid w:val="00C47CE7"/>
    <w:rsid w:val="00C506BB"/>
    <w:rsid w:val="00C515B6"/>
    <w:rsid w:val="00C519D4"/>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686E"/>
    <w:rsid w:val="00C7706C"/>
    <w:rsid w:val="00C77504"/>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39D"/>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3CC2"/>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4F6E"/>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4E3"/>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5C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546"/>
    <w:rsid w:val="00E70F60"/>
    <w:rsid w:val="00E71E41"/>
    <w:rsid w:val="00E7230D"/>
    <w:rsid w:val="00E7243A"/>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727"/>
    <w:rsid w:val="00E97C7F"/>
    <w:rsid w:val="00EA001C"/>
    <w:rsid w:val="00EA0CD1"/>
    <w:rsid w:val="00EA100E"/>
    <w:rsid w:val="00EA141A"/>
    <w:rsid w:val="00EA2280"/>
    <w:rsid w:val="00EA256A"/>
    <w:rsid w:val="00EA2B27"/>
    <w:rsid w:val="00EA36C4"/>
    <w:rsid w:val="00EA4970"/>
    <w:rsid w:val="00EA6573"/>
    <w:rsid w:val="00EA6E8F"/>
    <w:rsid w:val="00EA7DA7"/>
    <w:rsid w:val="00EB0B2D"/>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EC4"/>
    <w:rsid w:val="00F03F27"/>
    <w:rsid w:val="00F0480A"/>
    <w:rsid w:val="00F0515F"/>
    <w:rsid w:val="00F05693"/>
    <w:rsid w:val="00F05F84"/>
    <w:rsid w:val="00F104D2"/>
    <w:rsid w:val="00F10CF1"/>
    <w:rsid w:val="00F10EB1"/>
    <w:rsid w:val="00F1174E"/>
    <w:rsid w:val="00F11796"/>
    <w:rsid w:val="00F11B13"/>
    <w:rsid w:val="00F126A8"/>
    <w:rsid w:val="00F12CBD"/>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12"/>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4751C"/>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6C2"/>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907"/>
    <w:rsid w:val="00F85F5F"/>
    <w:rsid w:val="00F867B6"/>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041C"/>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181"/>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3F8C"/>
    <w:rsid w:val="00FD4CF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C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 w:type="table" w:customStyle="1" w:styleId="TableGrid21">
    <w:name w:val="Table Grid21"/>
    <w:basedOn w:val="prastojilentel"/>
    <w:uiPriority w:val="59"/>
    <w:rsid w:val="000F0BE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rastojilentel"/>
    <w:uiPriority w:val="59"/>
    <w:rsid w:val="000F0BE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3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zans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place/data=!4m2!3m1!1s0x46e5242f7ee55f8d:0xd59df58cee4718a0?sa=X&amp;ved=1t:8290&amp;ictx=1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elements/1.1/"/>
    <ds:schemaRef ds:uri="http://schemas.openxmlformats.org/package/2006/metadata/core-properties"/>
    <ds:schemaRef ds:uri="http://purl.org/dc/terms/"/>
    <ds:schemaRef ds:uri="http://schemas.microsoft.com/office/2006/metadata/properties"/>
    <ds:schemaRef ds:uri="e58d86aa-8fe5-4539-8203-03c44674af5d"/>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7EEFBDB6-B976-4C6B-B650-7BAB7A0A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A3059534</Template>
  <TotalTime>280</TotalTime>
  <Pages>26</Pages>
  <Words>31160</Words>
  <Characters>17762</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71</cp:revision>
  <cp:lastPrinted>2025-10-28T09:42:00Z</cp:lastPrinted>
  <dcterms:created xsi:type="dcterms:W3CDTF">2025-10-16T13:13:00Z</dcterms:created>
  <dcterms:modified xsi:type="dcterms:W3CDTF">2025-11-04T07:36:00Z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