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085F4EE" w:rsidR="00B767F3" w:rsidRDefault="00F14383">
            <w:pPr>
              <w:jc w:val="both"/>
              <w:rPr>
                <w:kern w:val="2"/>
                <w:szCs w:val="24"/>
              </w:rPr>
            </w:pPr>
            <w:r>
              <w:rPr>
                <w:kern w:val="2"/>
                <w:szCs w:val="24"/>
              </w:rPr>
              <w:t xml:space="preserve">Stacionarūs ir </w:t>
            </w:r>
            <w:proofErr w:type="spellStart"/>
            <w:r>
              <w:rPr>
                <w:kern w:val="2"/>
                <w:szCs w:val="24"/>
              </w:rPr>
              <w:t>planšetiniai</w:t>
            </w:r>
            <w:proofErr w:type="spellEnd"/>
            <w:r>
              <w:rPr>
                <w:kern w:val="2"/>
                <w:szCs w:val="24"/>
              </w:rPr>
              <w:t xml:space="preserve"> kompiuteriai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34E6C352" w:rsidR="00B767F3" w:rsidRDefault="00C75073" w:rsidP="00F14383">
            <w:pPr>
              <w:jc w:val="center"/>
              <w:rPr>
                <w:kern w:val="2"/>
                <w:szCs w:val="24"/>
              </w:rPr>
            </w:pPr>
            <w:r w:rsidRPr="00C75073">
              <w:rPr>
                <w:rFonts w:eastAsia="Arial"/>
                <w:szCs w:val="24"/>
              </w:rPr>
              <w:t xml:space="preserve">Kretingos </w:t>
            </w:r>
            <w:r w:rsidR="00F14383">
              <w:rPr>
                <w:rFonts w:eastAsia="Arial"/>
                <w:szCs w:val="24"/>
              </w:rPr>
              <w:t>Marijono Daujoto progimnazija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5C9B089B" w:rsidR="00B767F3" w:rsidRDefault="00F14383">
            <w:pPr>
              <w:jc w:val="center"/>
              <w:rPr>
                <w:kern w:val="2"/>
                <w:szCs w:val="24"/>
              </w:rPr>
            </w:pPr>
            <w:r>
              <w:rPr>
                <w:rFonts w:eastAsia="Arial"/>
                <w:szCs w:val="24"/>
              </w:rPr>
              <w:t>303382953</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08897D2" w:rsidR="00B767F3" w:rsidRDefault="00F14383">
            <w:pPr>
              <w:jc w:val="center"/>
              <w:rPr>
                <w:kern w:val="2"/>
                <w:szCs w:val="24"/>
              </w:rPr>
            </w:pPr>
            <w:r>
              <w:rPr>
                <w:rFonts w:eastAsia="Arial"/>
                <w:szCs w:val="24"/>
              </w:rPr>
              <w:t>Vilniaus g. 12</w:t>
            </w:r>
            <w:r w:rsidR="00C75073" w:rsidRPr="00C75073">
              <w:rPr>
                <w:rFonts w:eastAsia="Arial"/>
                <w:szCs w:val="24"/>
              </w:rPr>
              <w:t>, Kretinga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6FD0FD4C" w:rsidR="00B767F3" w:rsidRPr="00D91AC0" w:rsidRDefault="00DA4386">
            <w:pPr>
              <w:jc w:val="center"/>
              <w:rPr>
                <w:color w:val="FF0000"/>
                <w:kern w:val="2"/>
                <w:szCs w:val="24"/>
              </w:rPr>
            </w:pPr>
            <w:r w:rsidRPr="00DA4386">
              <w:rPr>
                <w:kern w:val="2"/>
                <w:szCs w:val="24"/>
              </w:rPr>
              <w:t>LT434010051005334234</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5054415F" w:rsidR="00B767F3" w:rsidRPr="00D91AC0" w:rsidRDefault="00DA4386">
            <w:pPr>
              <w:jc w:val="center"/>
              <w:rPr>
                <w:color w:val="FF0000"/>
                <w:kern w:val="2"/>
                <w:szCs w:val="24"/>
              </w:rPr>
            </w:pPr>
            <w:proofErr w:type="spellStart"/>
            <w:r w:rsidRPr="00DA4386">
              <w:rPr>
                <w:kern w:val="2"/>
                <w:szCs w:val="24"/>
              </w:rPr>
              <w:t>Luminor</w:t>
            </w:r>
            <w:proofErr w:type="spellEnd"/>
            <w:r w:rsidRPr="00DA4386">
              <w:rPr>
                <w:kern w:val="2"/>
                <w:szCs w:val="24"/>
              </w:rPr>
              <w:t xml:space="preserve"> Bank AS, 40100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2A63710A" w:rsidR="00B767F3" w:rsidRDefault="00C75073" w:rsidP="00F14383">
            <w:pPr>
              <w:jc w:val="center"/>
              <w:rPr>
                <w:kern w:val="2"/>
                <w:szCs w:val="24"/>
              </w:rPr>
            </w:pPr>
            <w:r w:rsidRPr="00C75073">
              <w:rPr>
                <w:rFonts w:eastAsia="Arial"/>
                <w:szCs w:val="24"/>
              </w:rPr>
              <w:t>Tel. (+370 </w:t>
            </w:r>
            <w:r w:rsidR="00F14383">
              <w:rPr>
                <w:rFonts w:eastAsia="Arial"/>
                <w:szCs w:val="24"/>
              </w:rPr>
              <w:t>657</w:t>
            </w:r>
            <w:r w:rsidRPr="00C75073">
              <w:rPr>
                <w:rFonts w:eastAsia="Arial"/>
                <w:szCs w:val="24"/>
              </w:rPr>
              <w:t xml:space="preserve">) </w:t>
            </w:r>
            <w:r w:rsidR="00F14383">
              <w:rPr>
                <w:rFonts w:eastAsia="Arial"/>
                <w:szCs w:val="24"/>
              </w:rPr>
              <w:t>16 115</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2483B4F3" w:rsidR="00B767F3" w:rsidRDefault="00F14383" w:rsidP="00F14383">
            <w:pPr>
              <w:jc w:val="center"/>
              <w:rPr>
                <w:kern w:val="2"/>
                <w:szCs w:val="24"/>
              </w:rPr>
            </w:pPr>
            <w:proofErr w:type="spellStart"/>
            <w:r>
              <w:rPr>
                <w:kern w:val="2"/>
                <w:szCs w:val="24"/>
              </w:rPr>
              <w:t>info</w:t>
            </w:r>
            <w:proofErr w:type="spellEnd"/>
            <w:r w:rsidR="00C75073" w:rsidRPr="00C75073">
              <w:rPr>
                <w:kern w:val="2"/>
                <w:szCs w:val="24"/>
                <w:lang w:val="en-US"/>
              </w:rPr>
              <w:t>@</w:t>
            </w:r>
            <w:proofErr w:type="spellStart"/>
            <w:r>
              <w:rPr>
                <w:kern w:val="2"/>
                <w:szCs w:val="24"/>
              </w:rPr>
              <w:t>daujotomokykla</w:t>
            </w:r>
            <w:r w:rsidR="00C75073" w:rsidRPr="00C75073">
              <w:rPr>
                <w:kern w:val="2"/>
                <w:szCs w:val="24"/>
              </w:rPr>
              <w:t>.lt</w:t>
            </w:r>
            <w:proofErr w:type="spellEnd"/>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1A93ACB8" w14:textId="7B6A65F6" w:rsidR="00C75073" w:rsidRPr="00C75073" w:rsidRDefault="00F14383" w:rsidP="00C75073">
            <w:pPr>
              <w:jc w:val="center"/>
              <w:rPr>
                <w:kern w:val="2"/>
                <w:szCs w:val="24"/>
              </w:rPr>
            </w:pPr>
            <w:r>
              <w:rPr>
                <w:kern w:val="2"/>
                <w:szCs w:val="24"/>
              </w:rPr>
              <w:t>D</w:t>
            </w:r>
            <w:r w:rsidR="00C75073" w:rsidRPr="00C75073">
              <w:rPr>
                <w:kern w:val="2"/>
                <w:szCs w:val="24"/>
              </w:rPr>
              <w:t>irektorė</w:t>
            </w:r>
          </w:p>
          <w:p w14:paraId="50696116" w14:textId="3E99ECC0" w:rsidR="00B767F3" w:rsidRDefault="00F14383" w:rsidP="00C75073">
            <w:pPr>
              <w:jc w:val="center"/>
              <w:rPr>
                <w:kern w:val="2"/>
                <w:szCs w:val="24"/>
              </w:rPr>
            </w:pPr>
            <w:r>
              <w:rPr>
                <w:kern w:val="2"/>
                <w:szCs w:val="24"/>
              </w:rPr>
              <w:t xml:space="preserve">Raimunda </w:t>
            </w:r>
            <w:proofErr w:type="spellStart"/>
            <w:r>
              <w:rPr>
                <w:kern w:val="2"/>
                <w:szCs w:val="24"/>
              </w:rPr>
              <w:t>Viskontienė</w:t>
            </w:r>
            <w:proofErr w:type="spellEnd"/>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4178BCAE" w:rsidR="00B767F3" w:rsidRDefault="00F14383">
            <w:pPr>
              <w:jc w:val="center"/>
              <w:rPr>
                <w:kern w:val="2"/>
                <w:szCs w:val="24"/>
              </w:rPr>
            </w:pPr>
            <w:r>
              <w:rPr>
                <w:kern w:val="2"/>
                <w:szCs w:val="24"/>
              </w:rPr>
              <w:t>Kretingos Marijono Daujoto progimnazijos</w:t>
            </w:r>
            <w:r w:rsidR="00C75073" w:rsidRPr="00C75073">
              <w:rPr>
                <w:kern w:val="2"/>
                <w:szCs w:val="24"/>
              </w:rPr>
              <w:t xml:space="preserve">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E76CB4E" w14:textId="6F6F5F25" w:rsidR="00C75073" w:rsidRPr="00C75073" w:rsidRDefault="00D91AC0" w:rsidP="00C75073">
            <w:pPr>
              <w:jc w:val="both"/>
              <w:rPr>
                <w:kern w:val="2"/>
                <w:szCs w:val="24"/>
              </w:rPr>
            </w:pPr>
            <w:r>
              <w:rPr>
                <w:kern w:val="2"/>
                <w:szCs w:val="24"/>
              </w:rPr>
              <w:lastRenderedPageBreak/>
              <w:t>Kretingos Marijono Daujoto progimnazijos ūkio padalinio vedėja</w:t>
            </w:r>
            <w:r w:rsidR="00C75073" w:rsidRPr="00C75073">
              <w:rPr>
                <w:kern w:val="2"/>
                <w:szCs w:val="24"/>
              </w:rPr>
              <w:t xml:space="preserve"> </w:t>
            </w:r>
            <w:r>
              <w:rPr>
                <w:kern w:val="2"/>
                <w:szCs w:val="24"/>
              </w:rPr>
              <w:t xml:space="preserve">Judita </w:t>
            </w:r>
            <w:proofErr w:type="spellStart"/>
            <w:r>
              <w:rPr>
                <w:kern w:val="2"/>
                <w:szCs w:val="24"/>
              </w:rPr>
              <w:t>Leliugienė</w:t>
            </w:r>
            <w:proofErr w:type="spellEnd"/>
            <w:r w:rsidR="00F23C46">
              <w:rPr>
                <w:kern w:val="2"/>
                <w:szCs w:val="24"/>
              </w:rPr>
              <w:t xml:space="preserve">, tel. +370 657 16113, </w:t>
            </w:r>
            <w:proofErr w:type="spellStart"/>
            <w:r w:rsidR="00F23C46">
              <w:rPr>
                <w:kern w:val="2"/>
                <w:szCs w:val="24"/>
              </w:rPr>
              <w:t>el.p</w:t>
            </w:r>
            <w:proofErr w:type="spellEnd"/>
            <w:r w:rsidR="00F23C46">
              <w:rPr>
                <w:kern w:val="2"/>
                <w:szCs w:val="24"/>
              </w:rPr>
              <w:t xml:space="preserve">. </w:t>
            </w:r>
            <w:proofErr w:type="spellStart"/>
            <w:r w:rsidR="00F23C46">
              <w:rPr>
                <w:kern w:val="2"/>
                <w:szCs w:val="24"/>
              </w:rPr>
              <w:t>judita.l</w:t>
            </w:r>
            <w:r w:rsidRPr="00D91AC0">
              <w:rPr>
                <w:rStyle w:val="object"/>
              </w:rPr>
              <w:t>eliugiene@daujotomokykla.lt</w:t>
            </w:r>
            <w:proofErr w:type="spellEnd"/>
            <w:r w:rsidR="00C75073" w:rsidRPr="00D91AC0">
              <w:rPr>
                <w:kern w:val="2"/>
                <w:szCs w:val="24"/>
              </w:rPr>
              <w:t xml:space="preserve">; </w:t>
            </w:r>
          </w:p>
          <w:p w14:paraId="4A256E60" w14:textId="77777777" w:rsidR="00B767F3" w:rsidRDefault="00B767F3">
            <w:pPr>
              <w:rPr>
                <w:color w:val="4472C4"/>
                <w:kern w:val="2"/>
                <w:szCs w:val="24"/>
              </w:rPr>
            </w:pPr>
          </w:p>
          <w:p w14:paraId="6DBBE38D" w14:textId="77777777" w:rsidR="00C75073" w:rsidRDefault="00C75073">
            <w:pPr>
              <w:rPr>
                <w:color w:val="4472C4"/>
                <w:kern w:val="2"/>
                <w:szCs w:val="24"/>
              </w:rPr>
            </w:pPr>
          </w:p>
          <w:p w14:paraId="61F9B250" w14:textId="66E446A3" w:rsidR="00C75073" w:rsidRDefault="00C75073" w:rsidP="0004161B">
            <w:pPr>
              <w:jc w:val="both"/>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1326BEC" w14:textId="084C3C46" w:rsidR="00D6726C" w:rsidRDefault="00C75073" w:rsidP="00C75073">
            <w:pPr>
              <w:rPr>
                <w:color w:val="000000"/>
                <w:kern w:val="2"/>
                <w:szCs w:val="24"/>
              </w:rPr>
            </w:pPr>
            <w:r w:rsidRPr="00C75073">
              <w:rPr>
                <w:kern w:val="2"/>
                <w:szCs w:val="24"/>
              </w:rPr>
              <w:t xml:space="preserve">Tiekėjas įsipareigoja Sutartyje numatytomis sąlygomis perduoti Pirkėjui </w:t>
            </w:r>
            <w:r w:rsidRPr="00C75073">
              <w:rPr>
                <w:i/>
                <w:iCs/>
                <w:kern w:val="2"/>
                <w:szCs w:val="24"/>
              </w:rPr>
              <w:t>Prekes</w:t>
            </w:r>
            <w:r w:rsidR="00D6726C">
              <w:rPr>
                <w:i/>
                <w:iCs/>
                <w:kern w:val="2"/>
                <w:szCs w:val="24"/>
              </w:rPr>
              <w:t xml:space="preserve"> </w:t>
            </w:r>
            <w:r w:rsidR="00D6726C" w:rsidRPr="00D6726C">
              <w:rPr>
                <w:i/>
                <w:iCs/>
                <w:color w:val="4472C4" w:themeColor="accent5"/>
                <w:kern w:val="2"/>
                <w:szCs w:val="24"/>
              </w:rPr>
              <w:t xml:space="preserve">– </w:t>
            </w:r>
            <w:r w:rsidR="003361CD" w:rsidRPr="003361CD">
              <w:rPr>
                <w:i/>
                <w:iCs/>
                <w:color w:val="FF0000"/>
                <w:kern w:val="2"/>
                <w:szCs w:val="24"/>
              </w:rPr>
              <w:t>(įrašyti pagal pirkimo dalį</w:t>
            </w:r>
            <w:r w:rsidR="003361CD">
              <w:rPr>
                <w:i/>
                <w:iCs/>
                <w:color w:val="FF0000"/>
                <w:kern w:val="2"/>
                <w:szCs w:val="24"/>
              </w:rPr>
              <w:t>)</w:t>
            </w:r>
            <w:r w:rsidR="003361CD" w:rsidRPr="003361CD">
              <w:rPr>
                <w:color w:val="FF0000"/>
                <w:kern w:val="2"/>
                <w:szCs w:val="24"/>
              </w:rPr>
              <w:t xml:space="preserve"> </w:t>
            </w:r>
            <w:r w:rsidR="003361CD">
              <w:rPr>
                <w:color w:val="000000"/>
                <w:kern w:val="2"/>
                <w:szCs w:val="24"/>
              </w:rPr>
              <w:t>kompiuterius</w:t>
            </w:r>
            <w:r w:rsidRPr="003361CD">
              <w:rPr>
                <w:color w:val="000000"/>
                <w:kern w:val="2"/>
                <w:szCs w:val="24"/>
              </w:rPr>
              <w:t xml:space="preserve"> </w:t>
            </w:r>
            <w:r w:rsidRPr="00C75073">
              <w:rPr>
                <w:color w:val="000000"/>
                <w:kern w:val="2"/>
                <w:szCs w:val="24"/>
              </w:rPr>
              <w:t>(toliau – Prekės).</w:t>
            </w:r>
          </w:p>
          <w:p w14:paraId="51B39F17" w14:textId="77777777" w:rsidR="00D6726C" w:rsidRPr="00C75073" w:rsidRDefault="00D6726C" w:rsidP="00C75073">
            <w:pPr>
              <w:rPr>
                <w:color w:val="000000"/>
                <w:kern w:val="2"/>
                <w:szCs w:val="24"/>
              </w:rPr>
            </w:pPr>
          </w:p>
          <w:p w14:paraId="74009C55" w14:textId="0C6FF197" w:rsidR="00B767F3" w:rsidRDefault="00C75073" w:rsidP="00C75073">
            <w:pPr>
              <w:rPr>
                <w:color w:val="000000"/>
                <w:kern w:val="2"/>
                <w:szCs w:val="24"/>
              </w:rPr>
            </w:pPr>
            <w:r w:rsidRPr="00C75073">
              <w:rPr>
                <w:color w:val="000000"/>
                <w:kern w:val="2"/>
                <w:szCs w:val="24"/>
              </w:rPr>
              <w:t xml:space="preserve">Išsamus Prekių aprašymas ir kiti reikalavimai tiekiamoms Prekėms nustatyti Sutarties priede Nr. </w:t>
            </w:r>
            <w:r w:rsidRPr="00C75073">
              <w:rPr>
                <w:color w:val="000000"/>
                <w:kern w:val="2"/>
                <w:szCs w:val="24"/>
                <w:highlight w:val="yellow"/>
              </w:rPr>
              <w:t>[1]</w:t>
            </w:r>
            <w:r w:rsidRPr="00C75073">
              <w:rPr>
                <w:color w:val="000000"/>
                <w:kern w:val="2"/>
                <w:szCs w:val="24"/>
              </w:rPr>
              <w:t xml:space="preserve"> „Techninė specifikacija“ (toliau – Techninė specifikacija) ir Sutarties priede Nr. </w:t>
            </w:r>
            <w:r w:rsidRPr="00C75073">
              <w:rPr>
                <w:color w:val="000000"/>
                <w:kern w:val="2"/>
                <w:szCs w:val="24"/>
                <w:highlight w:val="yellow"/>
              </w:rPr>
              <w:t>[2]</w:t>
            </w:r>
            <w:r w:rsidRPr="00C75073">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1D2EBE19" w:rsidR="00B767F3" w:rsidRDefault="00F23C46">
            <w:pPr>
              <w:rPr>
                <w:kern w:val="2"/>
                <w:szCs w:val="24"/>
              </w:rPr>
            </w:pPr>
            <w:r>
              <w:rPr>
                <w:kern w:val="2"/>
                <w:szCs w:val="24"/>
              </w:rPr>
              <w:t>Europos sąjungos lėšomis bendrai finansuojamas projektas „Tūkstantmečio mokyklos I etapas“</w:t>
            </w:r>
          </w:p>
          <w:p w14:paraId="4FF35239" w14:textId="7D674F9C"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72F6C798"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D0FC431" w:rsidR="00B767F3" w:rsidRDefault="00B229EC" w:rsidP="00F23C46">
            <w:pPr>
              <w:textAlignment w:val="baseline"/>
              <w:rPr>
                <w:szCs w:val="24"/>
              </w:rPr>
            </w:pPr>
            <w:r w:rsidRPr="00B229EC">
              <w:rPr>
                <w:kern w:val="2"/>
                <w:szCs w:val="24"/>
              </w:rPr>
              <w:t xml:space="preserve">Tiekėjas Prekes (visą Prekių kiekį) įsipareigoja pristatyti </w:t>
            </w:r>
            <w:r w:rsidRPr="00B229EC">
              <w:rPr>
                <w:b/>
                <w:bCs/>
                <w:kern w:val="2"/>
                <w:szCs w:val="24"/>
              </w:rPr>
              <w:t xml:space="preserve">ne vėliau kaip </w:t>
            </w:r>
            <w:r w:rsidR="00F23C46">
              <w:rPr>
                <w:b/>
                <w:bCs/>
                <w:kern w:val="2"/>
                <w:szCs w:val="24"/>
              </w:rPr>
              <w:t>per 2 mėnesius</w:t>
            </w:r>
            <w:r w:rsidRPr="00B229EC">
              <w:rPr>
                <w:kern w:val="2"/>
                <w:szCs w:val="24"/>
              </w:rPr>
              <w:t xml:space="preserve"> </w:t>
            </w:r>
            <w:r w:rsidRPr="00B229EC">
              <w:rPr>
                <w:color w:val="000000"/>
                <w:kern w:val="2"/>
                <w:szCs w:val="24"/>
              </w:rPr>
              <w:t xml:space="preserve">nuo Sutarties įsigaliojimo dienos šiuo adresu: </w:t>
            </w:r>
            <w:r w:rsidR="00F23C46" w:rsidRPr="00F23C46">
              <w:rPr>
                <w:kern w:val="2"/>
                <w:szCs w:val="24"/>
              </w:rPr>
              <w:t>Vilniaus g. 12, Kretinga</w:t>
            </w:r>
            <w:r w:rsidRPr="00B229EC">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3D5D6D12"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442E1498"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53F50DC6"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1DC62EE" w14:textId="77777777" w:rsidR="00E05139" w:rsidRPr="00E05139" w:rsidRDefault="00E05139" w:rsidP="00E05139">
            <w:pPr>
              <w:jc w:val="both"/>
              <w:rPr>
                <w:kern w:val="2"/>
                <w:szCs w:val="24"/>
              </w:rPr>
            </w:pPr>
            <w:r w:rsidRPr="00E05139">
              <w:rPr>
                <w:kern w:val="2"/>
                <w:szCs w:val="24"/>
              </w:rPr>
              <w:t>Kartu su Prekėmis pateikiami šie dokumentai:</w:t>
            </w:r>
          </w:p>
          <w:p w14:paraId="0ECC1383" w14:textId="77777777" w:rsidR="00E05139" w:rsidRPr="00E05139" w:rsidRDefault="00E05139" w:rsidP="00E05139">
            <w:pPr>
              <w:numPr>
                <w:ilvl w:val="0"/>
                <w:numId w:val="1"/>
              </w:numPr>
              <w:ind w:left="300" w:hanging="300"/>
              <w:contextualSpacing/>
              <w:jc w:val="both"/>
              <w:rPr>
                <w:kern w:val="2"/>
                <w:szCs w:val="24"/>
              </w:rPr>
            </w:pPr>
            <w:r w:rsidRPr="00E05139">
              <w:rPr>
                <w:kern w:val="2"/>
                <w:szCs w:val="24"/>
              </w:rPr>
              <w:t>Prekių priėmimo-perdavimo aktas;</w:t>
            </w:r>
          </w:p>
          <w:p w14:paraId="0DA68DB4" w14:textId="77777777" w:rsidR="00E05139" w:rsidRPr="00E05139" w:rsidRDefault="00E05139" w:rsidP="00F23C46">
            <w:pPr>
              <w:tabs>
                <w:tab w:val="left" w:pos="300"/>
              </w:tabs>
              <w:jc w:val="both"/>
              <w:rPr>
                <w:kern w:val="2"/>
                <w:szCs w:val="24"/>
              </w:rPr>
            </w:pPr>
            <w:r w:rsidRPr="00E05139">
              <w:rPr>
                <w:kern w:val="2"/>
                <w:szCs w:val="24"/>
              </w:rPr>
              <w:t>2.</w:t>
            </w:r>
            <w:r w:rsidRPr="00E05139">
              <w:rPr>
                <w:kern w:val="2"/>
                <w:szCs w:val="24"/>
              </w:rPr>
              <w:tab/>
              <w:t>Dokumentai, patvirtinantys atitiktį aplinkosauginiams reikalavimams.</w:t>
            </w:r>
          </w:p>
          <w:p w14:paraId="73FFA04B" w14:textId="4996EE55" w:rsidR="00B767F3" w:rsidRDefault="00E05139" w:rsidP="00F23C46">
            <w:pPr>
              <w:jc w:val="both"/>
              <w:rPr>
                <w:kern w:val="2"/>
                <w:szCs w:val="24"/>
              </w:rPr>
            </w:pPr>
            <w:r w:rsidRPr="00E05139">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4FBF37DA" w:rsidR="00B767F3" w:rsidRDefault="00566FDD">
            <w:pPr>
              <w:rPr>
                <w:kern w:val="2"/>
                <w:szCs w:val="24"/>
              </w:rPr>
            </w:pPr>
            <w:r>
              <w:rPr>
                <w:kern w:val="2"/>
                <w:szCs w:val="24"/>
              </w:rPr>
              <w:t>F</w:t>
            </w:r>
            <w:r w:rsidR="00DD7479">
              <w:rPr>
                <w:kern w:val="2"/>
                <w:szCs w:val="24"/>
              </w:rPr>
              <w:t>iksuotos kainos kainodara</w:t>
            </w:r>
          </w:p>
          <w:p w14:paraId="5898D319" w14:textId="75CE8BF2" w:rsidR="00B767F3" w:rsidRDefault="00B767F3" w:rsidP="00566FDD">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566FD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D7CF7BD" w14:textId="5EE25C92" w:rsidR="00566FDD" w:rsidRPr="00566FDD" w:rsidRDefault="00566FDD" w:rsidP="00566FDD">
            <w:pPr>
              <w:rPr>
                <w:kern w:val="2"/>
                <w:szCs w:val="24"/>
              </w:rPr>
            </w:pPr>
            <w:r w:rsidRPr="00566FDD">
              <w:rPr>
                <w:kern w:val="2"/>
                <w:szCs w:val="24"/>
              </w:rPr>
              <w:t>Sut</w:t>
            </w:r>
            <w:r w:rsidR="00F863B2">
              <w:rPr>
                <w:kern w:val="2"/>
                <w:szCs w:val="24"/>
              </w:rPr>
              <w:t>arties kaina bus perskaičiuojama</w:t>
            </w:r>
            <w:r w:rsidRPr="00566FDD">
              <w:rPr>
                <w:kern w:val="2"/>
                <w:szCs w:val="24"/>
              </w:rPr>
              <w:t>:</w:t>
            </w:r>
          </w:p>
          <w:p w14:paraId="1E38E8ED" w14:textId="77777777" w:rsidR="00566FDD" w:rsidRPr="00566FDD" w:rsidRDefault="00566FDD" w:rsidP="00566FDD">
            <w:pPr>
              <w:rPr>
                <w:color w:val="FF0000"/>
                <w:kern w:val="2"/>
                <w:szCs w:val="24"/>
              </w:rPr>
            </w:pPr>
            <w:r w:rsidRPr="00566FDD">
              <w:rPr>
                <w:kern w:val="2"/>
                <w:szCs w:val="24"/>
              </w:rPr>
              <w:t>5.3.1. dėl PVM tarifo pasikeitimo;</w:t>
            </w:r>
          </w:p>
          <w:p w14:paraId="7CE73E9A" w14:textId="4D3AA29B"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37B9C73" w14:textId="77777777" w:rsidR="00566FDD" w:rsidRPr="00566FDD" w:rsidRDefault="00566FDD" w:rsidP="00566FDD">
            <w:pPr>
              <w:jc w:val="both"/>
              <w:rPr>
                <w:kern w:val="2"/>
                <w:szCs w:val="24"/>
              </w:rPr>
            </w:pPr>
            <w:r w:rsidRPr="00566FDD">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82DAFC9" w14:textId="77777777" w:rsidR="00566FDD" w:rsidRPr="00566FDD" w:rsidRDefault="00566FDD" w:rsidP="00566FDD">
            <w:pPr>
              <w:jc w:val="both"/>
              <w:rPr>
                <w:kern w:val="2"/>
                <w:szCs w:val="24"/>
              </w:rPr>
            </w:pPr>
          </w:p>
          <w:p w14:paraId="449693C2" w14:textId="648BE435" w:rsidR="00B767F3" w:rsidRDefault="00566FDD" w:rsidP="009730DB">
            <w:pPr>
              <w:rPr>
                <w:kern w:val="2"/>
                <w:szCs w:val="24"/>
              </w:rPr>
            </w:pPr>
            <w:r w:rsidRPr="00566FDD">
              <w:rPr>
                <w:kern w:val="2"/>
              </w:rPr>
              <w:t>Perskaičiavimas įforminamas</w:t>
            </w:r>
            <w:r w:rsidR="009730DB">
              <w:rPr>
                <w:kern w:val="2"/>
              </w:rPr>
              <w:t xml:space="preserve"> Susitarimu ne vėliau kaip per 5</w:t>
            </w:r>
            <w:r w:rsidRPr="00566FDD">
              <w:rPr>
                <w:kern w:val="2"/>
              </w:rPr>
              <w:t xml:space="preserve"> (</w:t>
            </w:r>
            <w:r w:rsidR="009730DB">
              <w:rPr>
                <w:kern w:val="2"/>
              </w:rPr>
              <w:t>penkias) darbo dienas</w:t>
            </w:r>
            <w:r w:rsidRPr="00566FDD">
              <w:rPr>
                <w:kern w:val="2"/>
              </w:rPr>
              <w:t xml:space="preserve"> nuo PVM mokėjimą reglamentuojančių teisės aktų pasikeitimo, kuris tampa neatskiriama Sutarties dalimi. Perskaičiuota (-</w:t>
            </w:r>
            <w:proofErr w:type="spellStart"/>
            <w:r w:rsidRPr="00566FDD">
              <w:rPr>
                <w:kern w:val="2"/>
              </w:rPr>
              <w:t>as</w:t>
            </w:r>
            <w:proofErr w:type="spellEnd"/>
            <w:r w:rsidRPr="00566FDD">
              <w:rPr>
                <w:kern w:val="2"/>
              </w:rPr>
              <w:t>) Sutarties kaina/įkainis taikoma (-</w:t>
            </w:r>
            <w:proofErr w:type="spellStart"/>
            <w:r w:rsidRPr="00566FDD">
              <w:rPr>
                <w:kern w:val="2"/>
              </w:rPr>
              <w:t>as</w:t>
            </w:r>
            <w:proofErr w:type="spellEnd"/>
            <w:r w:rsidRPr="00566FDD">
              <w:rPr>
                <w:kern w:val="2"/>
              </w:rPr>
              <w:t>) už tą Prekių dalį, kurios bus tiekiamos nuo Susitarime nurodytos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3E15074A"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E1E96E0"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09CD8E49" w:rsidR="00B767F3" w:rsidRDefault="00B767F3" w:rsidP="00566FDD">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468ED25C"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6F5C1B67"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C05D530" w14:textId="43800F18" w:rsidR="00F863B2" w:rsidRPr="00F863B2" w:rsidRDefault="00F863B2" w:rsidP="00F863B2">
            <w:pPr>
              <w:rPr>
                <w:kern w:val="2"/>
                <w:szCs w:val="24"/>
              </w:rPr>
            </w:pPr>
            <w:r w:rsidRPr="00F863B2">
              <w:rPr>
                <w:kern w:val="2"/>
                <w:szCs w:val="24"/>
              </w:rPr>
              <w:t>Pirkėjas atsiskaito su Tiekėju ne vėliau kaip per 30 kalendorinių dienų nuo Sąskaitos gavimo dienos.</w:t>
            </w:r>
          </w:p>
          <w:p w14:paraId="77B6906E" w14:textId="77777777" w:rsidR="00F863B2" w:rsidRPr="00F863B2" w:rsidRDefault="00F863B2" w:rsidP="00F863B2">
            <w:pPr>
              <w:rPr>
                <w:kern w:val="2"/>
                <w:szCs w:val="24"/>
              </w:rPr>
            </w:pPr>
          </w:p>
          <w:p w14:paraId="31CFBF80" w14:textId="77777777" w:rsidR="00F863B2" w:rsidRPr="00F863B2" w:rsidRDefault="00F863B2" w:rsidP="00F863B2">
            <w:pPr>
              <w:rPr>
                <w:kern w:val="2"/>
                <w:szCs w:val="24"/>
              </w:rPr>
            </w:pPr>
            <w:r w:rsidRPr="00F863B2">
              <w:rPr>
                <w:kern w:val="2"/>
                <w:szCs w:val="24"/>
              </w:rPr>
              <w:t xml:space="preserve">Apmokėjimo sąlygos (pasirinkti reikalingą variantą): </w:t>
            </w:r>
          </w:p>
          <w:p w14:paraId="04C22127" w14:textId="087A9BA9" w:rsidR="00F863B2" w:rsidRPr="00F863B2" w:rsidRDefault="00F863B2">
            <w:pPr>
              <w:rPr>
                <w:kern w:val="2"/>
                <w:szCs w:val="24"/>
              </w:rPr>
            </w:pPr>
            <w:r w:rsidRPr="00F863B2">
              <w:rPr>
                <w:kern w:val="2"/>
                <w:szCs w:val="24"/>
              </w:rPr>
              <w:t>1) įvykdžius visus sutartinius įsipareigojimus</w:t>
            </w:r>
            <w:r>
              <w:rPr>
                <w:kern w:val="2"/>
                <w:szCs w:val="24"/>
              </w:rPr>
              <w:t>,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5DD29B10"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39397DD"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3F6FC3A" w14:textId="3E16A12B" w:rsidR="007121B4" w:rsidRPr="007121B4" w:rsidRDefault="00F41364" w:rsidP="007121B4">
            <w:pPr>
              <w:rPr>
                <w:color w:val="FF0000"/>
                <w:kern w:val="2"/>
                <w:szCs w:val="24"/>
              </w:rPr>
            </w:pPr>
            <w:r>
              <w:rPr>
                <w:kern w:val="2"/>
                <w:szCs w:val="24"/>
              </w:rPr>
              <w:t>K</w:t>
            </w:r>
            <w:r w:rsidR="00B06A71">
              <w:rPr>
                <w:kern w:val="2"/>
                <w:szCs w:val="24"/>
              </w:rPr>
              <w:t>ompiuteriams</w:t>
            </w:r>
            <w:r w:rsidR="007121B4" w:rsidRPr="007121B4">
              <w:rPr>
                <w:kern w:val="2"/>
                <w:szCs w:val="24"/>
              </w:rPr>
              <w:t xml:space="preserve"> turi būti taikoma</w:t>
            </w:r>
            <w:r w:rsidR="00252FF0">
              <w:rPr>
                <w:kern w:val="2"/>
                <w:szCs w:val="24"/>
              </w:rPr>
              <w:t>s</w:t>
            </w:r>
            <w:r w:rsidR="007121B4" w:rsidRPr="007121B4">
              <w:rPr>
                <w:kern w:val="2"/>
                <w:szCs w:val="24"/>
              </w:rPr>
              <w:t xml:space="preserve"> </w:t>
            </w:r>
            <w:r w:rsidR="00252FF0" w:rsidRPr="00252FF0">
              <w:rPr>
                <w:bCs/>
                <w:i/>
                <w:kern w:val="2"/>
                <w:szCs w:val="24"/>
              </w:rPr>
              <w:t>(įrašyti iš pasiūlymo)</w:t>
            </w:r>
            <w:r w:rsidR="007121B4" w:rsidRPr="007121B4">
              <w:rPr>
                <w:kern w:val="2"/>
                <w:szCs w:val="24"/>
              </w:rPr>
              <w:t xml:space="preserve"> garantinis terminas.</w:t>
            </w:r>
          </w:p>
          <w:p w14:paraId="5536FD5C" w14:textId="77777777" w:rsidR="007121B4" w:rsidRPr="007121B4" w:rsidRDefault="007121B4" w:rsidP="007121B4">
            <w:pPr>
              <w:rPr>
                <w:kern w:val="2"/>
                <w:szCs w:val="24"/>
              </w:rPr>
            </w:pPr>
          </w:p>
          <w:p w14:paraId="5290D4C5" w14:textId="39A2866B" w:rsidR="00B767F3" w:rsidRDefault="007121B4" w:rsidP="007121B4">
            <w:pPr>
              <w:rPr>
                <w:kern w:val="2"/>
                <w:szCs w:val="24"/>
              </w:rPr>
            </w:pPr>
            <w:r w:rsidRPr="007121B4">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2041205" w14:textId="77777777" w:rsidR="00252FF0" w:rsidRDefault="00252FF0" w:rsidP="0068344C">
            <w:pPr>
              <w:rPr>
                <w:kern w:val="2"/>
                <w:szCs w:val="24"/>
              </w:rPr>
            </w:pPr>
            <w:r w:rsidRPr="00252FF0">
              <w:rPr>
                <w:kern w:val="2"/>
                <w:szCs w:val="24"/>
              </w:rPr>
              <w:t xml:space="preserve">Garantinio termino laikotarpiu nustačius Prekių trūkumų, Tiekėjas turi </w:t>
            </w:r>
            <w:r w:rsidRPr="00252FF0">
              <w:rPr>
                <w:b/>
                <w:bCs/>
                <w:kern w:val="2"/>
                <w:szCs w:val="24"/>
              </w:rPr>
              <w:t>ne vėliau kaip</w:t>
            </w:r>
            <w:r w:rsidR="0068344C">
              <w:rPr>
                <w:kern w:val="2"/>
                <w:szCs w:val="24"/>
              </w:rPr>
              <w:t xml:space="preserve"> per 3</w:t>
            </w:r>
            <w:r>
              <w:rPr>
                <w:kern w:val="2"/>
                <w:szCs w:val="24"/>
              </w:rPr>
              <w:t xml:space="preserve"> (</w:t>
            </w:r>
            <w:r w:rsidR="0068344C">
              <w:rPr>
                <w:kern w:val="2"/>
                <w:szCs w:val="24"/>
              </w:rPr>
              <w:t>tris</w:t>
            </w:r>
            <w:r>
              <w:rPr>
                <w:kern w:val="2"/>
                <w:szCs w:val="24"/>
              </w:rPr>
              <w:t xml:space="preserve">) darbo dienas </w:t>
            </w:r>
            <w:r w:rsidRPr="00252FF0">
              <w:rPr>
                <w:kern w:val="2"/>
                <w:szCs w:val="24"/>
              </w:rPr>
              <w:t>nuo rašytinės pretenzijos gavimo dienos pašalinti Prekių trūkumus.</w:t>
            </w:r>
          </w:p>
          <w:p w14:paraId="1690E97E" w14:textId="77777777" w:rsidR="007753EC" w:rsidRDefault="007753EC" w:rsidP="0068344C">
            <w:pPr>
              <w:rPr>
                <w:kern w:val="2"/>
                <w:szCs w:val="24"/>
              </w:rPr>
            </w:pPr>
          </w:p>
          <w:p w14:paraId="19A8D037" w14:textId="505A4A82" w:rsidR="007753EC" w:rsidRDefault="007753EC" w:rsidP="0068344C">
            <w:pPr>
              <w:rPr>
                <w:kern w:val="2"/>
                <w:szCs w:val="24"/>
              </w:rPr>
            </w:pPr>
            <w:r w:rsidRPr="007753EC">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4946946" w:rsidR="007121B4" w:rsidRDefault="00DD7479" w:rsidP="007121B4">
            <w:pPr>
              <w:rPr>
                <w:kern w:val="2"/>
                <w:szCs w:val="24"/>
              </w:rPr>
            </w:pPr>
            <w:r>
              <w:rPr>
                <w:kern w:val="2"/>
                <w:szCs w:val="24"/>
              </w:rPr>
              <w:t xml:space="preserve">Netaikoma </w:t>
            </w:r>
          </w:p>
          <w:p w14:paraId="4D580A95" w14:textId="411BED88"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24FD93" w14:textId="77777777" w:rsidR="007121B4" w:rsidRPr="007121B4" w:rsidRDefault="007121B4" w:rsidP="007121B4">
            <w:pPr>
              <w:rPr>
                <w:kern w:val="2"/>
                <w:szCs w:val="24"/>
              </w:rPr>
            </w:pPr>
            <w:r w:rsidRPr="007121B4">
              <w:rPr>
                <w:kern w:val="2"/>
                <w:szCs w:val="24"/>
              </w:rPr>
              <w:t>Prievolių pagal Sutartį įvykdymas užtikrinamas:</w:t>
            </w:r>
          </w:p>
          <w:p w14:paraId="544E68EF" w14:textId="1820C35A" w:rsidR="00B767F3" w:rsidRDefault="007121B4" w:rsidP="007121B4">
            <w:pPr>
              <w:rPr>
                <w:kern w:val="2"/>
                <w:szCs w:val="24"/>
              </w:rPr>
            </w:pPr>
            <w:r w:rsidRPr="007121B4">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58B3667E" w:rsidR="00B767F3" w:rsidRDefault="00B767F3" w:rsidP="007121B4">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756FC6FD"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6A1D800" w:rsidR="00B767F3" w:rsidRDefault="002621B1">
            <w:pPr>
              <w:spacing w:line="259" w:lineRule="auto"/>
              <w:rPr>
                <w:color w:val="000000"/>
                <w:kern w:val="2"/>
                <w:szCs w:val="24"/>
              </w:rPr>
            </w:pPr>
            <w:r w:rsidRPr="002621B1">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5CD63" w14:textId="77777777" w:rsidR="002621B1" w:rsidRPr="002621B1" w:rsidRDefault="002621B1" w:rsidP="002621B1">
            <w:pPr>
              <w:jc w:val="both"/>
              <w:rPr>
                <w:color w:val="000000"/>
                <w:kern w:val="2"/>
                <w:szCs w:val="24"/>
              </w:rPr>
            </w:pPr>
            <w:r w:rsidRPr="002621B1">
              <w:rPr>
                <w:color w:val="000000"/>
                <w:kern w:val="2"/>
                <w:szCs w:val="24"/>
              </w:rPr>
              <w:t>9</w:t>
            </w:r>
            <w:r w:rsidRPr="002621B1">
              <w:rPr>
                <w:color w:val="000000"/>
                <w:kern w:val="2"/>
                <w:szCs w:val="24"/>
                <w:lang w:val="en-US"/>
              </w:rPr>
              <w:t xml:space="preserve">.2.1. </w:t>
            </w:r>
            <w:r w:rsidRPr="002621B1">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2621B1">
              <w:rPr>
                <w:kern w:val="2"/>
                <w:szCs w:val="24"/>
              </w:rPr>
              <w:lastRenderedPageBreak/>
              <w:t xml:space="preserve">0,02 (dvi šimtosios) procento  dydžio delspinigius už kiekvieną uždelstą dieną </w:t>
            </w:r>
            <w:r w:rsidRPr="002621B1">
              <w:rPr>
                <w:color w:val="000000"/>
                <w:kern w:val="2"/>
                <w:szCs w:val="24"/>
              </w:rPr>
              <w:t>nuo laiku neperduotų Prekių ar Prekių, turinčių trūkumų, kainos be PVM. </w:t>
            </w:r>
          </w:p>
          <w:p w14:paraId="610DA498" w14:textId="48C6CD92" w:rsidR="00B767F3" w:rsidRPr="002621B1" w:rsidRDefault="00DD7479" w:rsidP="002621B1">
            <w:pPr>
              <w:jc w:val="both"/>
              <w:rPr>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2621B1">
              <w:rPr>
                <w:szCs w:val="24"/>
                <w:lang w:val="lt"/>
              </w:rPr>
              <w:t>0,02 (dvi šimtosios) procento dydžio delspinigius už kiekvieną uždelstą dieną nuo laiku negrąžintos permokos, kainos be PVM.</w:t>
            </w:r>
          </w:p>
          <w:p w14:paraId="63704FE1" w14:textId="6177DD09" w:rsidR="00B767F3" w:rsidRDefault="00DD7479">
            <w:pPr>
              <w:rPr>
                <w:b/>
                <w:kern w:val="2"/>
              </w:rPr>
            </w:pPr>
            <w:r>
              <w:rPr>
                <w:color w:val="000000"/>
                <w:kern w:val="2"/>
              </w:rPr>
              <w:t>9.2.3. </w:t>
            </w:r>
            <w:r w:rsidR="002621B1" w:rsidRPr="002621B1">
              <w:rPr>
                <w:color w:val="000000"/>
                <w:kern w:val="2"/>
                <w:szCs w:val="24"/>
              </w:rPr>
              <w:t xml:space="preserve">Tiekėjas privalo sumokėti Pirkėjui netesybas </w:t>
            </w:r>
            <w:r w:rsidR="002621B1" w:rsidRPr="002621B1">
              <w:rPr>
                <w:kern w:val="2"/>
                <w:szCs w:val="24"/>
              </w:rPr>
              <w:t>per 30 d</w:t>
            </w:r>
            <w:r w:rsidR="002621B1" w:rsidRPr="002621B1">
              <w:rPr>
                <w:color w:val="000000"/>
                <w:kern w:val="2"/>
                <w:szCs w:val="24"/>
              </w:rPr>
              <w:t>ienų nuo Pirkėjo pareikalavimo</w:t>
            </w:r>
            <w:r>
              <w:t>.</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14EEEB7" w14:textId="6900BFAD" w:rsidR="00B767F3" w:rsidRPr="00701B80" w:rsidRDefault="00DD7479" w:rsidP="00701B80">
            <w:pPr>
              <w:jc w:val="both"/>
              <w:rPr>
                <w:kern w:val="2"/>
                <w:szCs w:val="24"/>
              </w:rPr>
            </w:pPr>
            <w:r>
              <w:rPr>
                <w:kern w:val="2"/>
                <w:szCs w:val="24"/>
              </w:rPr>
              <w:t>9.3.1. </w:t>
            </w:r>
            <w:r w:rsidR="00701B80" w:rsidRPr="00701B80">
              <w:rPr>
                <w:kern w:val="2"/>
                <w:szCs w:val="24"/>
              </w:rPr>
              <w:t xml:space="preserve">Nutraukus Sutartį dėl esminio Sutarties pažeidimo, nustatyto Sutarties Specialiosiose sąlygose, 20 procentų dydžio bauda nuo Pradinės Sutarties vertės be PVM, nurodytos Specialiųjų sąlygų 5.2 punkte. </w:t>
            </w:r>
          </w:p>
          <w:p w14:paraId="7C28C5E8" w14:textId="2442F475" w:rsidR="00B767F3" w:rsidRDefault="00DD7479" w:rsidP="00701B80">
            <w:pPr>
              <w:jc w:val="both"/>
              <w:rPr>
                <w:szCs w:val="24"/>
              </w:rPr>
            </w:pPr>
            <w:r>
              <w:rPr>
                <w:kern w:val="2"/>
                <w:szCs w:val="24"/>
              </w:rPr>
              <w:t>9.3.2. </w:t>
            </w:r>
            <w:r>
              <w:rPr>
                <w:szCs w:val="24"/>
              </w:rPr>
              <w:t xml:space="preserve">Nepagrįstai nutraukus Sutarties vykdymą ne Sutartyje nustatyta tvarka, mokama </w:t>
            </w:r>
            <w:r w:rsidR="00701B80" w:rsidRPr="00701B80">
              <w:rPr>
                <w:kern w:val="2"/>
                <w:szCs w:val="24"/>
              </w:rPr>
              <w:t xml:space="preserve">20 </w:t>
            </w:r>
            <w:r w:rsidRPr="00701B80">
              <w:rPr>
                <w:kern w:val="2"/>
                <w:szCs w:val="24"/>
              </w:rPr>
              <w:t xml:space="preserve">procentų </w:t>
            </w:r>
            <w:r>
              <w:rPr>
                <w:kern w:val="2"/>
                <w:szCs w:val="24"/>
              </w:rPr>
              <w:t>dydžio bauda nuo Pradinės Sutarties vertės, nurodytos Specialiųjų sąlygų 5.2 punkte.</w:t>
            </w:r>
          </w:p>
          <w:p w14:paraId="48292084" w14:textId="37A8FD0D"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00F54344" w:rsidR="00B767F3" w:rsidRDefault="00252FF0">
            <w:pPr>
              <w:rPr>
                <w:kern w:val="2"/>
                <w:szCs w:val="24"/>
              </w:rPr>
            </w:pPr>
            <w:r>
              <w:rPr>
                <w:color w:val="000000"/>
                <w:kern w:val="2"/>
                <w:szCs w:val="24"/>
              </w:rPr>
              <w:t>Netaikoma</w:t>
            </w:r>
            <w:r w:rsidR="00701B80" w:rsidRPr="00701B80">
              <w:rPr>
                <w:color w:val="000000"/>
                <w:kern w:val="2"/>
                <w:szCs w:val="24"/>
              </w:rPr>
              <w:t xml:space="preserve"> </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9D998F4" w14:textId="77777777" w:rsidR="007753EC" w:rsidRPr="007753EC" w:rsidRDefault="007753EC" w:rsidP="007753EC">
            <w:pPr>
              <w:rPr>
                <w:color w:val="000000"/>
                <w:kern w:val="2"/>
                <w:szCs w:val="24"/>
              </w:rPr>
            </w:pPr>
            <w:r w:rsidRPr="007753EC">
              <w:rPr>
                <w:iCs/>
                <w:color w:val="000000"/>
                <w:kern w:val="2"/>
                <w:szCs w:val="24"/>
              </w:rPr>
              <w:t>Dėl Sutarties specialiųjų sąlygų 13.1 punkte nurodytų reikalavimų nevykdymo – 1</w:t>
            </w:r>
            <w:r w:rsidRPr="007753EC">
              <w:rPr>
                <w:color w:val="000000"/>
                <w:kern w:val="2"/>
                <w:szCs w:val="24"/>
              </w:rPr>
              <w:t xml:space="preserve">00,00 (vienas šimtas) </w:t>
            </w:r>
            <w:proofErr w:type="spellStart"/>
            <w:r w:rsidRPr="007753EC">
              <w:rPr>
                <w:color w:val="000000"/>
                <w:kern w:val="2"/>
                <w:szCs w:val="24"/>
              </w:rPr>
              <w:t>Eur</w:t>
            </w:r>
            <w:proofErr w:type="spellEnd"/>
            <w:r w:rsidRPr="007753EC">
              <w:rPr>
                <w:iCs/>
                <w:color w:val="000000"/>
                <w:kern w:val="2"/>
                <w:szCs w:val="24"/>
              </w:rPr>
              <w:t xml:space="preserve"> už kiekvieną nesilaikymo atvejį</w:t>
            </w:r>
          </w:p>
          <w:p w14:paraId="69B3C483" w14:textId="0DC42C06"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F4697F1" w14:textId="1C7C59B7" w:rsidR="00701B80" w:rsidRPr="00701B80" w:rsidRDefault="008C384F" w:rsidP="00701B80">
            <w:pPr>
              <w:rPr>
                <w:color w:val="4472C4"/>
                <w:kern w:val="2"/>
                <w:szCs w:val="24"/>
              </w:rPr>
            </w:pPr>
            <w:r>
              <w:rPr>
                <w:kern w:val="2"/>
                <w:szCs w:val="24"/>
              </w:rPr>
              <w:t>Netaikoma</w:t>
            </w:r>
          </w:p>
          <w:p w14:paraId="1B2EF12D" w14:textId="77777777" w:rsidR="00B767F3" w:rsidRDefault="00B767F3">
            <w:pPr>
              <w:rPr>
                <w:color w:val="4472C4"/>
                <w:kern w:val="2"/>
                <w:szCs w:val="24"/>
              </w:rPr>
            </w:pPr>
          </w:p>
          <w:p w14:paraId="271A84AA" w14:textId="5FE56AFF"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0858F55" w:rsidR="006C3AA7" w:rsidRDefault="00DD7479" w:rsidP="006C3AA7">
            <w:pPr>
              <w:rPr>
                <w:color w:val="4472C4"/>
                <w:kern w:val="2"/>
                <w:szCs w:val="24"/>
              </w:rPr>
            </w:pPr>
            <w:r>
              <w:rPr>
                <w:kern w:val="2"/>
                <w:szCs w:val="24"/>
              </w:rPr>
              <w:t xml:space="preserve">Netaikoma </w:t>
            </w:r>
          </w:p>
          <w:p w14:paraId="5C591A2E" w14:textId="51DE5848"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7ED88CC9"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B03965C" w:rsidR="00B767F3" w:rsidRDefault="006C3AA7">
            <w:pPr>
              <w:rPr>
                <w:color w:val="4472C4"/>
                <w:kern w:val="2"/>
                <w:szCs w:val="24"/>
              </w:rPr>
            </w:pPr>
            <w:r w:rsidRPr="006C3AA7">
              <w:rPr>
                <w:kern w:val="2"/>
                <w:szCs w:val="24"/>
              </w:rPr>
              <w:t>Netaikoma</w:t>
            </w:r>
          </w:p>
        </w:tc>
      </w:tr>
      <w:tr w:rsidR="00517A3C" w14:paraId="7640CA46" w14:textId="77777777" w:rsidTr="00270F24">
        <w:trPr>
          <w:trHeight w:val="300"/>
        </w:trPr>
        <w:tc>
          <w:tcPr>
            <w:tcW w:w="9535" w:type="dxa"/>
            <w:gridSpan w:val="5"/>
          </w:tcPr>
          <w:p w14:paraId="17AD8129" w14:textId="77777777" w:rsidR="00517A3C" w:rsidRDefault="00517A3C" w:rsidP="00270F24">
            <w:pPr>
              <w:jc w:val="center"/>
              <w:rPr>
                <w:b/>
                <w:bCs/>
                <w:kern w:val="2"/>
                <w:szCs w:val="24"/>
              </w:rPr>
            </w:pPr>
            <w:r>
              <w:rPr>
                <w:b/>
                <w:kern w:val="2"/>
                <w:szCs w:val="24"/>
              </w:rPr>
              <w:t>10. ESMINĖS SUTARTIES SĄLYGOS</w:t>
            </w:r>
          </w:p>
        </w:tc>
      </w:tr>
      <w:tr w:rsidR="00517A3C" w14:paraId="023317A8" w14:textId="77777777" w:rsidTr="00270F24">
        <w:trPr>
          <w:trHeight w:val="300"/>
        </w:trPr>
        <w:tc>
          <w:tcPr>
            <w:tcW w:w="2707" w:type="dxa"/>
            <w:gridSpan w:val="3"/>
          </w:tcPr>
          <w:p w14:paraId="2E9CCB1A" w14:textId="77777777" w:rsidR="00517A3C" w:rsidRDefault="00517A3C" w:rsidP="00270F24">
            <w:pPr>
              <w:rPr>
                <w:b/>
                <w:bCs/>
                <w:kern w:val="2"/>
              </w:rPr>
            </w:pPr>
            <w:r>
              <w:rPr>
                <w:b/>
                <w:bCs/>
              </w:rPr>
              <w:t>10.1. Esminės Sutarties sąlygos</w:t>
            </w:r>
          </w:p>
        </w:tc>
        <w:tc>
          <w:tcPr>
            <w:tcW w:w="6828" w:type="dxa"/>
            <w:gridSpan w:val="2"/>
          </w:tcPr>
          <w:p w14:paraId="2F7BED91" w14:textId="77777777" w:rsidR="00BB66CF" w:rsidRPr="00BB66CF" w:rsidRDefault="00BB66CF" w:rsidP="00BB66CF">
            <w:pPr>
              <w:rPr>
                <w:kern w:val="2"/>
                <w:szCs w:val="24"/>
              </w:rPr>
            </w:pPr>
            <w:r w:rsidRPr="00BB66CF">
              <w:rPr>
                <w:kern w:val="2"/>
                <w:szCs w:val="24"/>
              </w:rPr>
              <w:t>10.1.1.</w:t>
            </w:r>
            <w:r w:rsidRPr="00BB66CF">
              <w:rPr>
                <w:b/>
                <w:bCs/>
                <w:kern w:val="2"/>
                <w:szCs w:val="24"/>
              </w:rPr>
              <w:t xml:space="preserve"> </w:t>
            </w:r>
            <w:r w:rsidRPr="00BB66CF">
              <w:rPr>
                <w:bCs/>
                <w:kern w:val="2"/>
                <w:szCs w:val="24"/>
              </w:rPr>
              <w:t>Pradinės Sutarties vertė ir Sutarties kaina</w:t>
            </w:r>
            <w:r w:rsidRPr="00BB66CF">
              <w:rPr>
                <w:b/>
                <w:bCs/>
                <w:kern w:val="2"/>
                <w:szCs w:val="24"/>
              </w:rPr>
              <w:t xml:space="preserve">, </w:t>
            </w:r>
            <w:r w:rsidRPr="00BB66CF">
              <w:rPr>
                <w:kern w:val="2"/>
                <w:szCs w:val="24"/>
              </w:rPr>
              <w:t xml:space="preserve">nurodyta Specialiųjų sąlygų 5.2 punkte; </w:t>
            </w:r>
          </w:p>
          <w:p w14:paraId="40559F95" w14:textId="77777777" w:rsidR="00BB66CF" w:rsidRPr="00BB66CF" w:rsidRDefault="00BB66CF" w:rsidP="00BB66CF">
            <w:pPr>
              <w:rPr>
                <w:kern w:val="2"/>
                <w:szCs w:val="24"/>
              </w:rPr>
            </w:pPr>
            <w:r w:rsidRPr="00BB66CF">
              <w:rPr>
                <w:kern w:val="2"/>
                <w:szCs w:val="24"/>
              </w:rPr>
              <w:t xml:space="preserve">10.1.2. Prekių pristatymo terminas, nurodytas Specialiųjų sąlygų 4.1 punkte; </w:t>
            </w:r>
          </w:p>
          <w:p w14:paraId="2FD7E1AF" w14:textId="77777777" w:rsidR="00BB66CF" w:rsidRPr="00BB66CF" w:rsidRDefault="00BB66CF" w:rsidP="00BB66CF">
            <w:pPr>
              <w:rPr>
                <w:kern w:val="2"/>
                <w:szCs w:val="24"/>
              </w:rPr>
            </w:pPr>
            <w:r w:rsidRPr="00BB66CF">
              <w:rPr>
                <w:kern w:val="2"/>
                <w:szCs w:val="24"/>
              </w:rPr>
              <w:t>10.1.3. Reikalavimai tiekiamoms Prekėms, nustatyti Techninėje specifikacijoje ir Sutarties priede Nr. 2 „Pasiūlymas“;</w:t>
            </w:r>
          </w:p>
          <w:p w14:paraId="641B30FC" w14:textId="07F9C627" w:rsidR="00517A3C" w:rsidRDefault="00BB66CF" w:rsidP="00BB66CF">
            <w:pPr>
              <w:rPr>
                <w:b/>
                <w:bCs/>
                <w:color w:val="4472C4"/>
                <w:kern w:val="2"/>
                <w:szCs w:val="24"/>
              </w:rPr>
            </w:pPr>
            <w:r w:rsidRPr="00BB66CF">
              <w:rPr>
                <w:kern w:val="2"/>
                <w:szCs w:val="24"/>
              </w:rPr>
              <w:t>10.1.4. Prekių garantinis terminas ir garantinė priežiūra, nurodyti Specialiųjų sąlygų 6.1 ir 6.2 punktuose.</w:t>
            </w:r>
          </w:p>
        </w:tc>
      </w:tr>
      <w:tr w:rsidR="00517A3C" w14:paraId="7F1742B7" w14:textId="77777777" w:rsidTr="00270F24">
        <w:trPr>
          <w:trHeight w:val="300"/>
        </w:trPr>
        <w:tc>
          <w:tcPr>
            <w:tcW w:w="2700" w:type="dxa"/>
            <w:gridSpan w:val="2"/>
          </w:tcPr>
          <w:p w14:paraId="7D1F2EEA" w14:textId="77777777" w:rsidR="00517A3C" w:rsidRDefault="00517A3C" w:rsidP="00270F24">
            <w:pPr>
              <w:rPr>
                <w:b/>
                <w:bCs/>
                <w:kern w:val="2"/>
                <w:szCs w:val="24"/>
              </w:rPr>
            </w:pPr>
            <w:r>
              <w:rPr>
                <w:b/>
                <w:bCs/>
                <w:kern w:val="2"/>
                <w:szCs w:val="24"/>
              </w:rPr>
              <w:t>10.2. Dideli arba nuolatiniai esminės Sutarties sąlygos vykdymo trūkumai</w:t>
            </w:r>
          </w:p>
        </w:tc>
        <w:tc>
          <w:tcPr>
            <w:tcW w:w="6835" w:type="dxa"/>
            <w:gridSpan w:val="3"/>
          </w:tcPr>
          <w:p w14:paraId="14459B4E" w14:textId="77777777" w:rsidR="00BB66CF" w:rsidRPr="00BB66CF" w:rsidRDefault="00BB66CF" w:rsidP="00BB66CF">
            <w:pPr>
              <w:rPr>
                <w:kern w:val="2"/>
                <w:szCs w:val="24"/>
              </w:rPr>
            </w:pPr>
            <w:r w:rsidRPr="00BB66CF">
              <w:rPr>
                <w:kern w:val="2"/>
                <w:szCs w:val="24"/>
              </w:rPr>
              <w:t>10.2.1. jeigu Tiekėjas nesilaiko Sutartyje nustatytų Prekių tiekimo termino ir vėluoja pristatyti Prekes pagal Sutartyje nustatytą Prekių pristatymo terminą daugiau nei 1 (vieną) mėnesį;</w:t>
            </w:r>
          </w:p>
          <w:p w14:paraId="2C9C312C" w14:textId="4D63C28C" w:rsidR="00517A3C" w:rsidRDefault="00BB66CF" w:rsidP="00BB66CF">
            <w:pPr>
              <w:rPr>
                <w:kern w:val="2"/>
                <w:szCs w:val="24"/>
              </w:rPr>
            </w:pPr>
            <w:r w:rsidRPr="00BB66CF">
              <w:rPr>
                <w:kern w:val="2"/>
                <w:szCs w:val="24"/>
              </w:rPr>
              <w:t>10.2.2. Tiekėjas pažeidžia Prekėms nustatytą garantinį terminą ir/ar 2 (du) kartus vėluoja pašalinti Prekių trūkumus daugiau nei 10 (dešimt) dienų pagal Specialiųjų sąlygų 6.2 punkte nustatytą terminą.</w:t>
            </w:r>
          </w:p>
        </w:tc>
      </w:tr>
      <w:tr w:rsidR="00B767F3" w14:paraId="70836C3F" w14:textId="77777777">
        <w:trPr>
          <w:trHeight w:val="300"/>
        </w:trPr>
        <w:tc>
          <w:tcPr>
            <w:tcW w:w="9535" w:type="dxa"/>
            <w:gridSpan w:val="5"/>
          </w:tcPr>
          <w:p w14:paraId="31DFC488" w14:textId="52255801" w:rsidR="00B767F3" w:rsidRDefault="00517A3C">
            <w:pPr>
              <w:jc w:val="center"/>
              <w:rPr>
                <w:b/>
                <w:bCs/>
                <w:kern w:val="2"/>
                <w:szCs w:val="24"/>
              </w:rPr>
            </w:pPr>
            <w:r>
              <w:rPr>
                <w:b/>
                <w:bCs/>
                <w:kern w:val="2"/>
                <w:szCs w:val="24"/>
              </w:rPr>
              <w:t>11</w:t>
            </w:r>
            <w:r w:rsidR="00DD7479">
              <w:rPr>
                <w:b/>
                <w:bCs/>
                <w:kern w:val="2"/>
                <w:szCs w:val="24"/>
              </w:rPr>
              <w:t>.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460E7CEB" w:rsidR="00B767F3" w:rsidRDefault="00517A3C">
            <w:pPr>
              <w:rPr>
                <w:b/>
                <w:bCs/>
                <w:kern w:val="2"/>
                <w:szCs w:val="24"/>
              </w:rPr>
            </w:pPr>
            <w:r>
              <w:rPr>
                <w:b/>
                <w:bCs/>
                <w:kern w:val="2"/>
                <w:szCs w:val="24"/>
              </w:rPr>
              <w:t>11</w:t>
            </w:r>
            <w:r w:rsidR="00DD7479">
              <w:rPr>
                <w:b/>
                <w:bCs/>
                <w:kern w:val="2"/>
                <w:szCs w:val="24"/>
              </w:rPr>
              <w:t>.1.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DBFA1B1" w14:textId="77777777" w:rsidR="00C54EBC" w:rsidRPr="00C54EBC" w:rsidRDefault="00C54EBC" w:rsidP="00C54EBC">
            <w:pPr>
              <w:jc w:val="both"/>
              <w:rPr>
                <w:kern w:val="2"/>
                <w:szCs w:val="24"/>
              </w:rPr>
            </w:pPr>
            <w:r w:rsidRPr="00C54EBC">
              <w:rPr>
                <w:kern w:val="2"/>
                <w:szCs w:val="24"/>
              </w:rPr>
              <w:t>Ši Sutartis laikoma sudaryta ir įsigalioja nuo Sutarties pasirašymo dienos (antrosios Šalies pasirašymo dieną).</w:t>
            </w:r>
          </w:p>
          <w:p w14:paraId="0DC01EF2" w14:textId="1E8B0647" w:rsidR="00B767F3" w:rsidRDefault="00C54EBC" w:rsidP="00517A3C">
            <w:pPr>
              <w:rPr>
                <w:color w:val="4472C4"/>
                <w:kern w:val="2"/>
                <w:szCs w:val="24"/>
              </w:rPr>
            </w:pPr>
            <w:r w:rsidRPr="00C54EBC">
              <w:rPr>
                <w:kern w:val="2"/>
                <w:szCs w:val="24"/>
              </w:rPr>
              <w:t xml:space="preserve">Sutartis galioja iki visiško prievolių įvykdymo, bet ne ilgiau nei </w:t>
            </w:r>
            <w:r w:rsidR="00517A3C">
              <w:rPr>
                <w:kern w:val="2"/>
                <w:szCs w:val="24"/>
              </w:rPr>
              <w:t>3</w:t>
            </w:r>
            <w:r w:rsidR="00C50FD8">
              <w:rPr>
                <w:kern w:val="2"/>
                <w:szCs w:val="24"/>
              </w:rPr>
              <w:t xml:space="preserve"> </w:t>
            </w:r>
            <w:r w:rsidR="00517A3C">
              <w:rPr>
                <w:kern w:val="2"/>
                <w:szCs w:val="24"/>
              </w:rPr>
              <w:t xml:space="preserve">(tris) </w:t>
            </w:r>
            <w:r w:rsidR="00C50FD8">
              <w:rPr>
                <w:kern w:val="2"/>
                <w:szCs w:val="24"/>
              </w:rPr>
              <w:t>mėnesiai</w:t>
            </w:r>
            <w:r w:rsidRPr="00C54EBC">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48E82F" w:rsidR="00B767F3" w:rsidRDefault="00517A3C">
            <w:pPr>
              <w:rPr>
                <w:b/>
                <w:bCs/>
                <w:kern w:val="2"/>
                <w:szCs w:val="24"/>
              </w:rPr>
            </w:pPr>
            <w:r>
              <w:rPr>
                <w:b/>
                <w:bCs/>
                <w:kern w:val="2"/>
                <w:szCs w:val="24"/>
              </w:rPr>
              <w:t>11</w:t>
            </w:r>
            <w:r w:rsidR="00DD7479">
              <w:rPr>
                <w:b/>
                <w:bCs/>
                <w:kern w:val="2"/>
                <w:szCs w:val="24"/>
              </w:rPr>
              <w:t>.2.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5B5F99F" w:rsidR="00B767F3" w:rsidRDefault="009B6CF4" w:rsidP="00C54EBC">
            <w:pPr>
              <w:jc w:val="both"/>
              <w:rPr>
                <w:kern w:val="2"/>
                <w:szCs w:val="24"/>
              </w:rPr>
            </w:pPr>
            <w:r>
              <w:rPr>
                <w:kern w:val="2"/>
                <w:szCs w:val="24"/>
              </w:rPr>
              <w:t>Netaikoma.</w:t>
            </w:r>
          </w:p>
        </w:tc>
      </w:tr>
      <w:tr w:rsidR="00B767F3" w14:paraId="0284242D" w14:textId="77777777">
        <w:trPr>
          <w:trHeight w:val="300"/>
        </w:trPr>
        <w:tc>
          <w:tcPr>
            <w:tcW w:w="9535" w:type="dxa"/>
            <w:gridSpan w:val="5"/>
          </w:tcPr>
          <w:p w14:paraId="05AABF93" w14:textId="671432D6" w:rsidR="00B767F3" w:rsidRDefault="00517A3C">
            <w:pPr>
              <w:jc w:val="center"/>
              <w:rPr>
                <w:b/>
                <w:bCs/>
                <w:kern w:val="2"/>
                <w:szCs w:val="24"/>
              </w:rPr>
            </w:pPr>
            <w:r>
              <w:rPr>
                <w:b/>
                <w:bCs/>
                <w:kern w:val="2"/>
                <w:szCs w:val="24"/>
              </w:rPr>
              <w:t>12</w:t>
            </w:r>
            <w:r w:rsidR="00DD7479">
              <w:rPr>
                <w:b/>
                <w:bCs/>
                <w:kern w:val="2"/>
                <w:szCs w:val="24"/>
              </w:rPr>
              <w:t>. SUTARTIES NUTRAUKIMAS</w:t>
            </w:r>
          </w:p>
        </w:tc>
      </w:tr>
      <w:tr w:rsidR="00B767F3" w14:paraId="02CDEAC4" w14:textId="77777777">
        <w:trPr>
          <w:trHeight w:val="300"/>
        </w:trPr>
        <w:tc>
          <w:tcPr>
            <w:tcW w:w="2532" w:type="dxa"/>
          </w:tcPr>
          <w:p w14:paraId="226C878D" w14:textId="615F8910" w:rsidR="00B767F3" w:rsidRDefault="00517A3C">
            <w:pPr>
              <w:rPr>
                <w:b/>
                <w:bCs/>
                <w:kern w:val="2"/>
                <w:szCs w:val="24"/>
              </w:rPr>
            </w:pPr>
            <w:r>
              <w:rPr>
                <w:b/>
                <w:bCs/>
                <w:kern w:val="2"/>
                <w:szCs w:val="24"/>
              </w:rPr>
              <w:t>12</w:t>
            </w:r>
            <w:r w:rsidR="00DD7479">
              <w:rPr>
                <w:b/>
                <w:bCs/>
                <w:kern w:val="2"/>
                <w:szCs w:val="24"/>
              </w:rPr>
              <w:t>.1. Sutarties nutraukimo pagrindai</w:t>
            </w:r>
          </w:p>
        </w:tc>
        <w:tc>
          <w:tcPr>
            <w:tcW w:w="7003" w:type="dxa"/>
            <w:gridSpan w:val="4"/>
          </w:tcPr>
          <w:p w14:paraId="6FAE0A4C" w14:textId="1B0D6687" w:rsidR="00B767F3" w:rsidRDefault="00C54EBC">
            <w:pPr>
              <w:rPr>
                <w:color w:val="4472C4"/>
                <w:kern w:val="2"/>
                <w:szCs w:val="24"/>
              </w:rPr>
            </w:pPr>
            <w:r w:rsidRPr="00C54EBC">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5CA37E6" w:rsidR="00B767F3" w:rsidRDefault="00517A3C">
            <w:pPr>
              <w:rPr>
                <w:b/>
                <w:bCs/>
                <w:kern w:val="2"/>
                <w:szCs w:val="24"/>
              </w:rPr>
            </w:pPr>
            <w:r>
              <w:rPr>
                <w:b/>
                <w:bCs/>
                <w:kern w:val="2"/>
                <w:szCs w:val="24"/>
              </w:rPr>
              <w:t>12</w:t>
            </w:r>
            <w:r w:rsidR="00DD7479">
              <w:rPr>
                <w:b/>
                <w:bCs/>
                <w:kern w:val="2"/>
                <w:szCs w:val="24"/>
              </w:rPr>
              <w:t>.2. Esminiai Sutarties pažeidimai</w:t>
            </w:r>
          </w:p>
          <w:p w14:paraId="08CC1A68" w14:textId="77777777" w:rsidR="00B767F3" w:rsidRDefault="00B767F3">
            <w:pPr>
              <w:rPr>
                <w:b/>
                <w:bCs/>
                <w:kern w:val="2"/>
                <w:szCs w:val="24"/>
              </w:rPr>
            </w:pPr>
          </w:p>
        </w:tc>
        <w:tc>
          <w:tcPr>
            <w:tcW w:w="7003" w:type="dxa"/>
            <w:gridSpan w:val="4"/>
          </w:tcPr>
          <w:p w14:paraId="034F4514" w14:textId="77777777" w:rsidR="00270F24" w:rsidRPr="00270F24" w:rsidRDefault="00270F24" w:rsidP="00270F24">
            <w:pPr>
              <w:jc w:val="both"/>
              <w:rPr>
                <w:kern w:val="2"/>
                <w:szCs w:val="24"/>
              </w:rPr>
            </w:pPr>
            <w:r w:rsidRPr="00270F24">
              <w:rPr>
                <w:kern w:val="2"/>
                <w:szCs w:val="24"/>
              </w:rPr>
              <w:t>12.2.1. jeigu Tiekėjas nevykdo prisiimtų įsipareigojimų už Sutartyje nustatytą Sutarties kainą;</w:t>
            </w:r>
          </w:p>
          <w:p w14:paraId="1319D4AE" w14:textId="77777777" w:rsidR="00270F24" w:rsidRPr="00270F24" w:rsidRDefault="00270F24" w:rsidP="00270F24">
            <w:pPr>
              <w:jc w:val="both"/>
              <w:rPr>
                <w:kern w:val="2"/>
                <w:szCs w:val="24"/>
              </w:rPr>
            </w:pPr>
            <w:r w:rsidRPr="00270F24">
              <w:rPr>
                <w:kern w:val="2"/>
                <w:szCs w:val="24"/>
              </w:rPr>
              <w:t>12.2.2. jeigu Tiekėjas nesilaiko Sutartyje nustatytų Prekių tiekimo termino ir vėluoja pristatyti Prekes pagal Sutartyje nustatytą Prekių pristatymo terminą daugiau nei 1 (vieną) mėnesį;</w:t>
            </w:r>
          </w:p>
          <w:p w14:paraId="6100C478" w14:textId="77777777" w:rsidR="00270F24" w:rsidRPr="00270F24" w:rsidRDefault="00270F24" w:rsidP="00270F24">
            <w:pPr>
              <w:jc w:val="both"/>
              <w:rPr>
                <w:kern w:val="2"/>
                <w:szCs w:val="24"/>
              </w:rPr>
            </w:pPr>
            <w:r w:rsidRPr="00270F24">
              <w:rPr>
                <w:kern w:val="2"/>
                <w:szCs w:val="24"/>
              </w:rPr>
              <w:lastRenderedPageBreak/>
              <w:t>12.2.3. jeigu Tiekėjas pažeidžia Prekių pristatymo terminą ir priskaičiuotų netesybų už vėlavimą suma viršija 20 (dvidešimt) proc. Pradinės sutarties vertės;</w:t>
            </w:r>
          </w:p>
          <w:p w14:paraId="0105C470" w14:textId="4490FE90" w:rsidR="00270F24" w:rsidRPr="00270F24" w:rsidRDefault="005F0ED9" w:rsidP="00270F24">
            <w:pPr>
              <w:jc w:val="both"/>
              <w:rPr>
                <w:kern w:val="2"/>
                <w:szCs w:val="24"/>
              </w:rPr>
            </w:pPr>
            <w:r>
              <w:rPr>
                <w:kern w:val="2"/>
                <w:szCs w:val="24"/>
              </w:rPr>
              <w:t>12.2.4</w:t>
            </w:r>
            <w:r w:rsidR="00270F24" w:rsidRPr="00270F24">
              <w:rPr>
                <w:kern w:val="2"/>
                <w:szCs w:val="24"/>
              </w:rPr>
              <w:t>. Tiekėjas pristato Prekes, kurios neatitinka Sutartyje ir (ar) Įstatymuose nustatytų reikalavimų Prekėms;</w:t>
            </w:r>
          </w:p>
          <w:p w14:paraId="554DACB7" w14:textId="445B8876" w:rsidR="00270F24" w:rsidRPr="00270F24" w:rsidRDefault="005F0ED9" w:rsidP="00270F24">
            <w:pPr>
              <w:jc w:val="both"/>
              <w:rPr>
                <w:kern w:val="2"/>
                <w:szCs w:val="24"/>
              </w:rPr>
            </w:pPr>
            <w:r>
              <w:rPr>
                <w:kern w:val="2"/>
                <w:szCs w:val="24"/>
              </w:rPr>
              <w:t>12.2.5</w:t>
            </w:r>
            <w:r w:rsidR="00270F24" w:rsidRPr="00270F24">
              <w:rPr>
                <w:kern w:val="2"/>
                <w:szCs w:val="24"/>
              </w:rPr>
              <w:t xml:space="preserve">. Tiekėjas pažeidžia Prekėms nustatytą garantinį terminą ir/ar 2 (du) kartus vėluoja pašalinti Prekių trūkumus daugiau nei 10 (dešimt) dienų pagal Specialiųjų sąlygų 6.2 punkte nustatytą terminą; </w:t>
            </w:r>
          </w:p>
          <w:p w14:paraId="03DDA9E3" w14:textId="769C513B" w:rsidR="00FB0489" w:rsidRPr="00FB0489" w:rsidRDefault="005F0ED9" w:rsidP="00270F24">
            <w:pPr>
              <w:tabs>
                <w:tab w:val="left" w:pos="567"/>
                <w:tab w:val="left" w:pos="851"/>
                <w:tab w:val="left" w:pos="992"/>
                <w:tab w:val="left" w:pos="1134"/>
              </w:tabs>
              <w:spacing w:line="257" w:lineRule="auto"/>
              <w:jc w:val="both"/>
              <w:rPr>
                <w:rFonts w:eastAsia="Arial"/>
                <w:kern w:val="2"/>
                <w:szCs w:val="24"/>
                <w:lang w:val="lt"/>
              </w:rPr>
            </w:pPr>
            <w:r>
              <w:rPr>
                <w:kern w:val="2"/>
                <w:szCs w:val="24"/>
              </w:rPr>
              <w:t>12.2.6</w:t>
            </w:r>
            <w:bookmarkStart w:id="0" w:name="_GoBack"/>
            <w:bookmarkEnd w:id="0"/>
            <w:r w:rsidR="00270F24" w:rsidRPr="00270F24">
              <w:rPr>
                <w:kern w:val="2"/>
                <w:szCs w:val="24"/>
              </w:rPr>
              <w:t>. Tiekėjas 2 (du) kartus pažeidžia esminę Sutarties sąlygą.</w:t>
            </w:r>
          </w:p>
        </w:tc>
      </w:tr>
      <w:tr w:rsidR="00B767F3" w14:paraId="66C5FB47" w14:textId="77777777">
        <w:trPr>
          <w:trHeight w:val="300"/>
        </w:trPr>
        <w:tc>
          <w:tcPr>
            <w:tcW w:w="9535" w:type="dxa"/>
            <w:gridSpan w:val="5"/>
          </w:tcPr>
          <w:p w14:paraId="2E78AE5D" w14:textId="6E49F440" w:rsidR="00B767F3" w:rsidRDefault="00517A3C">
            <w:pPr>
              <w:jc w:val="center"/>
              <w:rPr>
                <w:kern w:val="2"/>
                <w:szCs w:val="24"/>
              </w:rPr>
            </w:pPr>
            <w:r>
              <w:rPr>
                <w:b/>
                <w:bCs/>
                <w:kern w:val="2"/>
                <w:szCs w:val="24"/>
              </w:rPr>
              <w:lastRenderedPageBreak/>
              <w:t>13</w:t>
            </w:r>
            <w:r w:rsidR="00DD7479">
              <w:rPr>
                <w:b/>
                <w:bCs/>
                <w:kern w:val="2"/>
                <w:szCs w:val="24"/>
              </w:rPr>
              <w:t xml:space="preserve">. APLINKOSAUGINIAI IR SOCIALINIAI KRITERIJAI </w:t>
            </w:r>
            <w:r w:rsidR="00DD7479" w:rsidRPr="00C54EBC">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64C2E1BA" w:rsidR="00B767F3" w:rsidRDefault="00517A3C">
            <w:pPr>
              <w:rPr>
                <w:b/>
                <w:bCs/>
                <w:kern w:val="2"/>
                <w:szCs w:val="24"/>
              </w:rPr>
            </w:pPr>
            <w:r>
              <w:rPr>
                <w:b/>
                <w:bCs/>
                <w:kern w:val="2"/>
                <w:szCs w:val="24"/>
              </w:rPr>
              <w:t>13</w:t>
            </w:r>
            <w:r w:rsidR="00DD7479">
              <w:rPr>
                <w:b/>
                <w:bCs/>
                <w:kern w:val="2"/>
                <w:szCs w:val="24"/>
              </w:rPr>
              <w:t>.1. Aplinkosauginių kriterijų nustatymo teisinis pagrindas</w:t>
            </w:r>
          </w:p>
        </w:tc>
        <w:tc>
          <w:tcPr>
            <w:tcW w:w="7003" w:type="dxa"/>
            <w:gridSpan w:val="4"/>
          </w:tcPr>
          <w:p w14:paraId="0901287B" w14:textId="341E7375" w:rsidR="00574FAB" w:rsidRPr="00574FAB" w:rsidRDefault="00C54EBC" w:rsidP="00574FAB">
            <w:pPr>
              <w:jc w:val="both"/>
              <w:textAlignment w:val="baseline"/>
              <w:rPr>
                <w:rFonts w:eastAsia="Aptos"/>
                <w:kern w:val="2"/>
                <w:szCs w:val="24"/>
                <w:lang w:eastAsia="lt-LT"/>
                <w14:ligatures w14:val="standardContextual"/>
              </w:rPr>
            </w:pPr>
            <w:r w:rsidRPr="00C54EBC">
              <w:rPr>
                <w:color w:val="000000"/>
                <w:kern w:val="2"/>
                <w:szCs w:val="24"/>
                <w:shd w:val="clear" w:color="auto" w:fill="FFFFFF"/>
              </w:rPr>
              <w:t xml:space="preserve">Aplinkosauginiai kriterijai Prekėms nustatomi vadovaujantis </w:t>
            </w:r>
            <w:r w:rsidRPr="00C54EBC">
              <w:rPr>
                <w:color w:val="000000"/>
                <w:kern w:val="2"/>
                <w:szCs w:val="24"/>
              </w:rPr>
              <w:t xml:space="preserve">Aplinkos apsaugos kriterijų taikymo, vykdant žaliuosius pirkimus, tvarkos aprašo, patvirtinto 2011 m. birželio 28 d. įsakymu </w:t>
            </w:r>
            <w:r w:rsidRPr="00C54EBC">
              <w:rPr>
                <w:color w:val="000000"/>
                <w:kern w:val="2"/>
                <w:szCs w:val="24"/>
                <w:lang w:val="en-US"/>
              </w:rPr>
              <w:t>D1-508</w:t>
            </w:r>
            <w:r w:rsidRPr="00C54EBC">
              <w:rPr>
                <w:color w:val="000000"/>
                <w:kern w:val="2"/>
                <w:szCs w:val="24"/>
                <w:shd w:val="clear" w:color="auto" w:fill="FFFFFF"/>
              </w:rPr>
              <w:t xml:space="preserve"> „Dėl Aplinkos apsaugos kriterijų taikymo, vykdant žaliuosius pirkimus, tvarkos aprašo patvirtinimo“ (toliau – Tvarkos aprašas) </w:t>
            </w:r>
            <w:r w:rsidR="0056350F">
              <w:rPr>
                <w:kern w:val="2"/>
                <w:szCs w:val="24"/>
                <w:shd w:val="clear" w:color="auto" w:fill="FFFFFF"/>
              </w:rPr>
              <w:t xml:space="preserve">4.1. </w:t>
            </w:r>
            <w:r w:rsidR="00574FAB">
              <w:rPr>
                <w:kern w:val="2"/>
                <w:szCs w:val="24"/>
                <w:shd w:val="clear" w:color="auto" w:fill="FFFFFF"/>
              </w:rPr>
              <w:t xml:space="preserve">papunkčiu. Perkamiems kompiuteriams taikomi </w:t>
            </w:r>
            <w:r w:rsidR="00574FAB">
              <w:rPr>
                <w:rFonts w:eastAsia="Aptos"/>
                <w:kern w:val="2"/>
                <w:szCs w:val="24"/>
                <w:lang w:eastAsia="lt-LT"/>
                <w14:ligatures w14:val="standardContextual"/>
              </w:rPr>
              <w:t>Tvarkos a</w:t>
            </w:r>
            <w:r w:rsidR="00574FAB" w:rsidRPr="00574FAB">
              <w:rPr>
                <w:rFonts w:eastAsia="Aptos"/>
                <w:kern w:val="2"/>
                <w:szCs w:val="24"/>
                <w:lang w:eastAsia="lt-LT"/>
                <w14:ligatures w14:val="standardContextual"/>
              </w:rPr>
              <w:t xml:space="preserve">prašo 2 priedo IV skyriuje „Kompiuteriai ir planšetės“ ir VI skyriuje „Televizoriai ir monitoriai“ </w:t>
            </w:r>
            <w:r w:rsidR="00574FAB">
              <w:rPr>
                <w:rFonts w:eastAsia="Aptos"/>
                <w:kern w:val="2"/>
                <w:szCs w:val="24"/>
                <w:lang w:eastAsia="lt-LT"/>
                <w14:ligatures w14:val="standardContextual"/>
              </w:rPr>
              <w:t>nurodyti r</w:t>
            </w:r>
            <w:r w:rsidR="00574FAB" w:rsidRPr="00574FAB">
              <w:rPr>
                <w:rFonts w:eastAsia="Aptos"/>
                <w:kern w:val="2"/>
                <w:szCs w:val="24"/>
                <w:lang w:eastAsia="lt-LT"/>
                <w14:ligatures w14:val="standardContextual"/>
              </w:rPr>
              <w:t>eikalavimai</w:t>
            </w:r>
            <w:r w:rsidR="00574FAB">
              <w:rPr>
                <w:rFonts w:eastAsia="Aptos"/>
                <w:kern w:val="2"/>
                <w:szCs w:val="24"/>
                <w:lang w:eastAsia="lt-LT"/>
                <w14:ligatures w14:val="standardContextual"/>
              </w:rPr>
              <w:t>.</w:t>
            </w:r>
          </w:p>
          <w:p w14:paraId="3F2EB4B8" w14:textId="0F402440" w:rsidR="00574FAB" w:rsidRDefault="00574FAB" w:rsidP="00C54EBC">
            <w:pPr>
              <w:jc w:val="both"/>
              <w:rPr>
                <w:kern w:val="2"/>
                <w:szCs w:val="24"/>
                <w:shd w:val="clear" w:color="auto" w:fill="FFFFFF"/>
              </w:rPr>
            </w:pPr>
          </w:p>
          <w:p w14:paraId="5F842C5A" w14:textId="5B25BBAC" w:rsidR="00B767F3" w:rsidRDefault="00C54EBC" w:rsidP="00C54EBC">
            <w:pPr>
              <w:jc w:val="both"/>
              <w:rPr>
                <w:kern w:val="2"/>
                <w:szCs w:val="24"/>
              </w:rPr>
            </w:pPr>
            <w:r w:rsidRPr="00C54EBC">
              <w:rPr>
                <w:kern w:val="2"/>
                <w:szCs w:val="24"/>
              </w:rPr>
              <w:t> </w:t>
            </w:r>
            <w:r w:rsidRPr="00C54EBC">
              <w:rPr>
                <w:b/>
                <w:bCs/>
                <w:color w:val="000000"/>
                <w:kern w:val="2"/>
                <w:szCs w:val="24"/>
                <w:shd w:val="clear" w:color="auto" w:fill="FFFFFF"/>
              </w:rPr>
              <w:t>Su Prekių pakuotėmis susiję aplinkosauginiai kriterijai</w:t>
            </w:r>
            <w:r>
              <w:rPr>
                <w:b/>
                <w:bCs/>
                <w:color w:val="000000"/>
                <w:kern w:val="2"/>
                <w:szCs w:val="24"/>
                <w:shd w:val="clear" w:color="auto" w:fill="FFFFFF"/>
              </w:rPr>
              <w:t>:</w:t>
            </w:r>
          </w:p>
          <w:p w14:paraId="4B6631DF" w14:textId="6CA6730D" w:rsidR="00C54EBC" w:rsidRDefault="00C54EBC" w:rsidP="00C54EBC">
            <w:pPr>
              <w:jc w:val="both"/>
              <w:rPr>
                <w:b/>
                <w:bCs/>
                <w:kern w:val="2"/>
                <w:szCs w:val="24"/>
              </w:rPr>
            </w:pPr>
            <w:r w:rsidRPr="00C54EBC">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54EBC">
              <w:rPr>
                <w:kern w:val="2"/>
                <w:shd w:val="clear" w:color="auto" w:fill="FFFFFF"/>
              </w:rPr>
              <w:t>perdirbamumą</w:t>
            </w:r>
            <w:proofErr w:type="spellEnd"/>
            <w:r w:rsidRPr="00C54EBC">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C54EBC">
              <w:rPr>
                <w:kern w:val="2"/>
                <w:shd w:val="clear" w:color="auto" w:fill="FFFFFF"/>
              </w:rPr>
              <w:t>įrodymus</w:t>
            </w:r>
            <w:proofErr w:type="spellEnd"/>
            <w:r w:rsidRPr="00C54EBC">
              <w:rPr>
                <w:kern w:val="2"/>
                <w:shd w:val="clear" w:color="auto" w:fill="FFFFFF"/>
              </w:rPr>
              <w:t xml:space="preserve">). Už Prekių priėmimą atsakingas Pirkėjo atstovas, nurodytas šios Sutarties 2.1 punkte patikrina Tiekėjo pateiktus </w:t>
            </w:r>
            <w:proofErr w:type="spellStart"/>
            <w:r w:rsidRPr="00C54EBC">
              <w:rPr>
                <w:kern w:val="2"/>
                <w:shd w:val="clear" w:color="auto" w:fill="FFFFFF"/>
              </w:rPr>
              <w:t>įrodymus</w:t>
            </w:r>
            <w:proofErr w:type="spellEnd"/>
            <w:r w:rsidRPr="00C54EBC">
              <w:rPr>
                <w:kern w:val="2"/>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C54EBC">
              <w:rPr>
                <w:kern w:val="2"/>
              </w:rPr>
              <w:t>, kuriuos Tiekėjas privalo ištaisyti, kitu atveju Tiekėjui taikoma Specialiųjų sąlygų 9.5 punkte nurodyto dydžio bauda</w:t>
            </w:r>
            <w:r w:rsidRPr="00C54EBC">
              <w:rPr>
                <w:kern w:val="2"/>
                <w:shd w:val="clear" w:color="auto" w:fill="FFFFFF"/>
              </w:rPr>
              <w:t>. </w:t>
            </w:r>
          </w:p>
        </w:tc>
      </w:tr>
      <w:tr w:rsidR="00B767F3" w14:paraId="032072CC" w14:textId="77777777">
        <w:trPr>
          <w:trHeight w:val="300"/>
        </w:trPr>
        <w:tc>
          <w:tcPr>
            <w:tcW w:w="2532" w:type="dxa"/>
          </w:tcPr>
          <w:p w14:paraId="0C0ADA8E" w14:textId="676FA3D4" w:rsidR="00B767F3" w:rsidRDefault="00517A3C">
            <w:pPr>
              <w:rPr>
                <w:b/>
                <w:bCs/>
                <w:kern w:val="2"/>
                <w:szCs w:val="24"/>
              </w:rPr>
            </w:pPr>
            <w:r>
              <w:rPr>
                <w:b/>
                <w:bCs/>
                <w:kern w:val="2"/>
                <w:szCs w:val="24"/>
              </w:rPr>
              <w:t>13</w:t>
            </w:r>
            <w:r w:rsidR="00DD7479">
              <w:rPr>
                <w:b/>
                <w:bCs/>
                <w:kern w:val="2"/>
                <w:szCs w:val="24"/>
              </w:rPr>
              <w:t>.2.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40629B2D" w:rsidR="00B767F3" w:rsidRDefault="00B767F3" w:rsidP="00C54EBC">
            <w:pPr>
              <w:rPr>
                <w:color w:val="0070C0"/>
                <w:kern w:val="2"/>
                <w:szCs w:val="24"/>
              </w:rPr>
            </w:pPr>
          </w:p>
        </w:tc>
      </w:tr>
      <w:tr w:rsidR="00B767F3" w14:paraId="07F0FFD0" w14:textId="77777777">
        <w:trPr>
          <w:trHeight w:val="300"/>
        </w:trPr>
        <w:tc>
          <w:tcPr>
            <w:tcW w:w="9535" w:type="dxa"/>
            <w:gridSpan w:val="5"/>
          </w:tcPr>
          <w:p w14:paraId="0EE0B189" w14:textId="380AAF48" w:rsidR="00B767F3" w:rsidRDefault="00517A3C">
            <w:pPr>
              <w:jc w:val="center"/>
              <w:rPr>
                <w:b/>
                <w:bCs/>
                <w:kern w:val="2"/>
                <w:szCs w:val="24"/>
              </w:rPr>
            </w:pPr>
            <w:r>
              <w:rPr>
                <w:b/>
                <w:bCs/>
                <w:kern w:val="2"/>
                <w:szCs w:val="24"/>
              </w:rPr>
              <w:t>14</w:t>
            </w:r>
            <w:r w:rsidR="00DD7479">
              <w:rPr>
                <w:b/>
                <w:bCs/>
                <w:kern w:val="2"/>
                <w:szCs w:val="24"/>
              </w:rPr>
              <w:t xml:space="preserve">.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5F14CD4B" w:rsidR="00B767F3" w:rsidRDefault="00517A3C">
            <w:pPr>
              <w:rPr>
                <w:b/>
                <w:bCs/>
                <w:kern w:val="2"/>
                <w:szCs w:val="24"/>
              </w:rPr>
            </w:pPr>
            <w:r>
              <w:rPr>
                <w:b/>
                <w:bCs/>
                <w:kern w:val="2"/>
                <w:szCs w:val="24"/>
              </w:rPr>
              <w:t>14</w:t>
            </w:r>
            <w:r w:rsidR="00DD7479">
              <w:rPr>
                <w:b/>
                <w:bCs/>
                <w:kern w:val="2"/>
                <w:szCs w:val="24"/>
              </w:rPr>
              <w:t xml:space="preserve">.1. </w:t>
            </w:r>
          </w:p>
        </w:tc>
        <w:tc>
          <w:tcPr>
            <w:tcW w:w="7003" w:type="dxa"/>
            <w:gridSpan w:val="4"/>
          </w:tcPr>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069AFB35" w:rsidR="00B767F3" w:rsidRDefault="00517A3C">
            <w:pPr>
              <w:rPr>
                <w:b/>
                <w:bCs/>
                <w:kern w:val="2"/>
                <w:szCs w:val="24"/>
              </w:rPr>
            </w:pPr>
            <w:r>
              <w:rPr>
                <w:b/>
                <w:bCs/>
                <w:kern w:val="2"/>
                <w:szCs w:val="24"/>
              </w:rPr>
              <w:t>14</w:t>
            </w:r>
            <w:r w:rsidR="00DD7479">
              <w:rPr>
                <w:b/>
                <w:bCs/>
                <w:kern w:val="2"/>
                <w:szCs w:val="24"/>
              </w:rPr>
              <w:t>.2.</w:t>
            </w:r>
          </w:p>
        </w:tc>
        <w:tc>
          <w:tcPr>
            <w:tcW w:w="7003" w:type="dxa"/>
            <w:gridSpan w:val="4"/>
          </w:tcPr>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243577E6" w:rsidR="00B767F3" w:rsidRDefault="00517A3C">
            <w:pPr>
              <w:rPr>
                <w:b/>
                <w:bCs/>
                <w:kern w:val="2"/>
                <w:szCs w:val="24"/>
              </w:rPr>
            </w:pPr>
            <w:r>
              <w:rPr>
                <w:b/>
                <w:bCs/>
                <w:kern w:val="2"/>
                <w:szCs w:val="24"/>
              </w:rPr>
              <w:lastRenderedPageBreak/>
              <w:t>14</w:t>
            </w:r>
            <w:r w:rsidR="00DD7479">
              <w:rPr>
                <w:b/>
                <w:bCs/>
                <w:kern w:val="2"/>
                <w:szCs w:val="24"/>
              </w:rPr>
              <w:t>.3.</w:t>
            </w:r>
          </w:p>
        </w:tc>
        <w:tc>
          <w:tcPr>
            <w:tcW w:w="7003" w:type="dxa"/>
            <w:gridSpan w:val="4"/>
          </w:tcPr>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F54F77A" w:rsidR="00B767F3" w:rsidRDefault="00517A3C">
            <w:pPr>
              <w:rPr>
                <w:b/>
                <w:bCs/>
                <w:kern w:val="2"/>
                <w:szCs w:val="24"/>
              </w:rPr>
            </w:pPr>
            <w:r>
              <w:rPr>
                <w:b/>
                <w:bCs/>
                <w:kern w:val="2"/>
                <w:szCs w:val="24"/>
              </w:rPr>
              <w:t>14</w:t>
            </w:r>
            <w:r w:rsidR="00DD7479">
              <w:rPr>
                <w:b/>
                <w:bCs/>
                <w:kern w:val="2"/>
                <w:szCs w:val="24"/>
              </w:rPr>
              <w:t>.4.</w:t>
            </w:r>
          </w:p>
        </w:tc>
        <w:tc>
          <w:tcPr>
            <w:tcW w:w="7003" w:type="dxa"/>
            <w:gridSpan w:val="4"/>
          </w:tcPr>
          <w:p w14:paraId="56F11031" w14:textId="27535503" w:rsidR="00B767F3" w:rsidRDefault="00B767F3" w:rsidP="00C54EBC">
            <w:pPr>
              <w:rPr>
                <w:color w:val="0070C0"/>
                <w:kern w:val="2"/>
                <w:szCs w:val="24"/>
              </w:rPr>
            </w:pPr>
          </w:p>
        </w:tc>
      </w:tr>
      <w:tr w:rsidR="00B767F3" w14:paraId="35D09A71" w14:textId="77777777">
        <w:trPr>
          <w:trHeight w:val="300"/>
        </w:trPr>
        <w:tc>
          <w:tcPr>
            <w:tcW w:w="2532" w:type="dxa"/>
          </w:tcPr>
          <w:p w14:paraId="20C1F51E" w14:textId="5B01C9AB" w:rsidR="00B767F3" w:rsidRDefault="00517A3C">
            <w:pPr>
              <w:rPr>
                <w:b/>
                <w:bCs/>
                <w:kern w:val="2"/>
                <w:szCs w:val="24"/>
              </w:rPr>
            </w:pPr>
            <w:r>
              <w:rPr>
                <w:b/>
                <w:bCs/>
                <w:kern w:val="2"/>
                <w:szCs w:val="24"/>
              </w:rPr>
              <w:t>14</w:t>
            </w:r>
            <w:r w:rsidR="00DD7479">
              <w:rPr>
                <w:b/>
                <w:bCs/>
                <w:kern w:val="2"/>
                <w:szCs w:val="24"/>
              </w:rPr>
              <w:t>.5.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5D9F7977" w:rsidR="00B767F3" w:rsidRDefault="00517A3C">
            <w:pPr>
              <w:jc w:val="center"/>
              <w:rPr>
                <w:b/>
                <w:bCs/>
                <w:kern w:val="2"/>
                <w:szCs w:val="24"/>
              </w:rPr>
            </w:pPr>
            <w:r>
              <w:rPr>
                <w:b/>
                <w:bCs/>
                <w:kern w:val="2"/>
                <w:szCs w:val="24"/>
              </w:rPr>
              <w:t>15</w:t>
            </w:r>
            <w:r w:rsidR="00DD7479">
              <w:rPr>
                <w:b/>
                <w:bCs/>
                <w:kern w:val="2"/>
                <w:szCs w:val="24"/>
              </w:rPr>
              <w:t>. SUTARTIES PRIEDAI</w:t>
            </w:r>
          </w:p>
        </w:tc>
      </w:tr>
      <w:tr w:rsidR="00B767F3" w14:paraId="1493342A" w14:textId="77777777">
        <w:trPr>
          <w:trHeight w:val="300"/>
        </w:trPr>
        <w:tc>
          <w:tcPr>
            <w:tcW w:w="2532" w:type="dxa"/>
          </w:tcPr>
          <w:p w14:paraId="0AF63E8A" w14:textId="5C7EFA79" w:rsidR="00B767F3" w:rsidRDefault="00517A3C">
            <w:pPr>
              <w:jc w:val="center"/>
              <w:rPr>
                <w:b/>
                <w:bCs/>
                <w:kern w:val="2"/>
                <w:szCs w:val="24"/>
              </w:rPr>
            </w:pPr>
            <w:r>
              <w:rPr>
                <w:b/>
                <w:bCs/>
                <w:kern w:val="2"/>
                <w:szCs w:val="24"/>
              </w:rPr>
              <w:t>15</w:t>
            </w:r>
            <w:r w:rsidR="00DD7479">
              <w:rPr>
                <w:b/>
                <w:bCs/>
                <w:kern w:val="2"/>
                <w:szCs w:val="24"/>
              </w:rPr>
              <w:t>.1. Priedas Nr. 1</w:t>
            </w:r>
          </w:p>
        </w:tc>
        <w:tc>
          <w:tcPr>
            <w:tcW w:w="7003" w:type="dxa"/>
            <w:gridSpan w:val="4"/>
          </w:tcPr>
          <w:p w14:paraId="23C9ECEE" w14:textId="4C2235DA" w:rsidR="00B767F3" w:rsidRDefault="00007532" w:rsidP="00C54EBC">
            <w:pPr>
              <w:rPr>
                <w:b/>
                <w:bCs/>
                <w:kern w:val="2"/>
                <w:szCs w:val="24"/>
              </w:rPr>
            </w:pPr>
            <w:r>
              <w:rPr>
                <w:b/>
                <w:bCs/>
                <w:kern w:val="2"/>
                <w:szCs w:val="24"/>
              </w:rPr>
              <w:t>K</w:t>
            </w:r>
            <w:r w:rsidR="00874931">
              <w:rPr>
                <w:b/>
                <w:bCs/>
                <w:kern w:val="2"/>
                <w:szCs w:val="24"/>
              </w:rPr>
              <w:t>ompiuterių</w:t>
            </w:r>
            <w:r w:rsidR="00C54EBC" w:rsidRPr="00C54EBC">
              <w:rPr>
                <w:b/>
                <w:bCs/>
                <w:kern w:val="2"/>
                <w:szCs w:val="24"/>
              </w:rPr>
              <w:t xml:space="preserve"> techninė specifikacija.</w:t>
            </w:r>
          </w:p>
        </w:tc>
      </w:tr>
      <w:tr w:rsidR="00B767F3" w14:paraId="4C75E455" w14:textId="77777777">
        <w:trPr>
          <w:trHeight w:val="300"/>
        </w:trPr>
        <w:tc>
          <w:tcPr>
            <w:tcW w:w="2532" w:type="dxa"/>
          </w:tcPr>
          <w:p w14:paraId="6E44F098" w14:textId="017B005A" w:rsidR="00B767F3" w:rsidRDefault="00517A3C">
            <w:pPr>
              <w:jc w:val="center"/>
              <w:rPr>
                <w:b/>
                <w:bCs/>
                <w:kern w:val="2"/>
                <w:szCs w:val="24"/>
              </w:rPr>
            </w:pPr>
            <w:r>
              <w:rPr>
                <w:b/>
                <w:bCs/>
                <w:kern w:val="2"/>
                <w:szCs w:val="24"/>
              </w:rPr>
              <w:t>15</w:t>
            </w:r>
            <w:r w:rsidR="00DD7479">
              <w:rPr>
                <w:b/>
                <w:bCs/>
                <w:kern w:val="2"/>
                <w:szCs w:val="24"/>
              </w:rPr>
              <w:t>.2. Priedas Nr. 2</w:t>
            </w:r>
          </w:p>
        </w:tc>
        <w:tc>
          <w:tcPr>
            <w:tcW w:w="7003" w:type="dxa"/>
            <w:gridSpan w:val="4"/>
          </w:tcPr>
          <w:p w14:paraId="65CEE00B" w14:textId="54F4C3D2" w:rsidR="00B767F3" w:rsidRDefault="00C54EBC" w:rsidP="00C54EBC">
            <w:pPr>
              <w:tabs>
                <w:tab w:val="left" w:pos="825"/>
              </w:tabs>
              <w:rPr>
                <w:b/>
                <w:bCs/>
                <w:kern w:val="2"/>
                <w:szCs w:val="24"/>
              </w:rPr>
            </w:pPr>
            <w:r w:rsidRPr="00C54EBC">
              <w:rPr>
                <w:b/>
                <w:bCs/>
                <w:kern w:val="2"/>
                <w:szCs w:val="24"/>
              </w:rPr>
              <w:t>Pasiūlymas</w:t>
            </w:r>
          </w:p>
        </w:tc>
      </w:tr>
      <w:tr w:rsidR="00B767F3" w14:paraId="369E96F2" w14:textId="77777777">
        <w:trPr>
          <w:trHeight w:val="300"/>
        </w:trPr>
        <w:tc>
          <w:tcPr>
            <w:tcW w:w="2532" w:type="dxa"/>
          </w:tcPr>
          <w:p w14:paraId="61C55EA7" w14:textId="02E14D52" w:rsidR="00B767F3" w:rsidRDefault="00517A3C">
            <w:pPr>
              <w:jc w:val="center"/>
              <w:rPr>
                <w:b/>
                <w:bCs/>
                <w:kern w:val="2"/>
                <w:szCs w:val="24"/>
              </w:rPr>
            </w:pPr>
            <w:r>
              <w:rPr>
                <w:b/>
                <w:bCs/>
                <w:kern w:val="2"/>
                <w:szCs w:val="24"/>
              </w:rPr>
              <w:t>15</w:t>
            </w:r>
            <w:r w:rsidR="00DD7479">
              <w:rPr>
                <w:b/>
                <w:bCs/>
                <w:kern w:val="2"/>
                <w:szCs w:val="24"/>
              </w:rPr>
              <w:t>.3.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52C7641D" w:rsidR="00B767F3" w:rsidRDefault="00517A3C">
            <w:pPr>
              <w:jc w:val="center"/>
              <w:rPr>
                <w:b/>
                <w:bCs/>
                <w:kern w:val="2"/>
                <w:szCs w:val="24"/>
              </w:rPr>
            </w:pPr>
            <w:r>
              <w:rPr>
                <w:b/>
                <w:bCs/>
                <w:kern w:val="2"/>
                <w:szCs w:val="24"/>
              </w:rPr>
              <w:t>15</w:t>
            </w:r>
            <w:r w:rsidR="00DD7479">
              <w:rPr>
                <w:b/>
                <w:bCs/>
                <w:kern w:val="2"/>
                <w:szCs w:val="24"/>
              </w:rPr>
              <w:t>.4.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5A87B8AA" w:rsidR="00B767F3" w:rsidRDefault="00517A3C">
            <w:pPr>
              <w:jc w:val="center"/>
              <w:rPr>
                <w:b/>
                <w:bCs/>
                <w:kern w:val="2"/>
                <w:szCs w:val="24"/>
              </w:rPr>
            </w:pPr>
            <w:r>
              <w:rPr>
                <w:b/>
                <w:bCs/>
                <w:kern w:val="2"/>
                <w:szCs w:val="24"/>
              </w:rPr>
              <w:t>15</w:t>
            </w:r>
            <w:r w:rsidR="00DD7479">
              <w:rPr>
                <w:b/>
                <w:bCs/>
                <w:kern w:val="2"/>
                <w:szCs w:val="24"/>
              </w:rPr>
              <w:t>.5.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7CE566E8" w:rsidR="00B767F3" w:rsidRPr="000604BE" w:rsidRDefault="00DD7479" w:rsidP="000604BE">
      <w:pPr>
        <w:jc w:val="center"/>
        <w:rPr>
          <w:szCs w:val="24"/>
        </w:rPr>
      </w:pPr>
      <w:r>
        <w:rPr>
          <w:color w:val="000000"/>
          <w:szCs w:val="24"/>
        </w:rPr>
        <w:t>_______________</w:t>
      </w:r>
    </w:p>
    <w:sectPr w:rsidR="00B767F3" w:rsidRPr="000604B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AAEA8" w14:textId="77777777" w:rsidR="00270F24" w:rsidRDefault="00270F24">
      <w:r>
        <w:separator/>
      </w:r>
    </w:p>
  </w:endnote>
  <w:endnote w:type="continuationSeparator" w:id="0">
    <w:p w14:paraId="78C17AB7" w14:textId="77777777" w:rsidR="00270F24" w:rsidRDefault="0027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270F24" w:rsidRDefault="00270F24">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270F24" w:rsidRDefault="00270F24">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270F24" w:rsidRDefault="00270F24">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848DB" w14:textId="77777777" w:rsidR="00270F24" w:rsidRDefault="00270F24">
      <w:r>
        <w:separator/>
      </w:r>
    </w:p>
  </w:footnote>
  <w:footnote w:type="continuationSeparator" w:id="0">
    <w:p w14:paraId="5420AC00" w14:textId="77777777" w:rsidR="00270F24" w:rsidRDefault="00270F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270F24" w:rsidRDefault="00270F24">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270F24" w:rsidRDefault="00270F24">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270F24" w:rsidRDefault="00270F24">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403D2"/>
    <w:multiLevelType w:val="hybridMultilevel"/>
    <w:tmpl w:val="23C8FC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7532"/>
    <w:rsid w:val="0004161B"/>
    <w:rsid w:val="000604BE"/>
    <w:rsid w:val="00123347"/>
    <w:rsid w:val="001B2EB7"/>
    <w:rsid w:val="00201517"/>
    <w:rsid w:val="00202E5E"/>
    <w:rsid w:val="00252FF0"/>
    <w:rsid w:val="002621B1"/>
    <w:rsid w:val="00270F24"/>
    <w:rsid w:val="002F0B5F"/>
    <w:rsid w:val="003361CD"/>
    <w:rsid w:val="003B2818"/>
    <w:rsid w:val="003E5D1D"/>
    <w:rsid w:val="00403C4B"/>
    <w:rsid w:val="00517A3C"/>
    <w:rsid w:val="00545991"/>
    <w:rsid w:val="0056350F"/>
    <w:rsid w:val="00566FDD"/>
    <w:rsid w:val="00574FAB"/>
    <w:rsid w:val="005828DD"/>
    <w:rsid w:val="00587E3C"/>
    <w:rsid w:val="005F0ED9"/>
    <w:rsid w:val="00636207"/>
    <w:rsid w:val="0068344C"/>
    <w:rsid w:val="006C3AA7"/>
    <w:rsid w:val="006E1AA1"/>
    <w:rsid w:val="00701B80"/>
    <w:rsid w:val="007121B4"/>
    <w:rsid w:val="00741441"/>
    <w:rsid w:val="007753EC"/>
    <w:rsid w:val="007919E1"/>
    <w:rsid w:val="00874931"/>
    <w:rsid w:val="00874F20"/>
    <w:rsid w:val="008C384F"/>
    <w:rsid w:val="00961707"/>
    <w:rsid w:val="009730DB"/>
    <w:rsid w:val="009B6CF4"/>
    <w:rsid w:val="00B06A71"/>
    <w:rsid w:val="00B229EC"/>
    <w:rsid w:val="00B767F3"/>
    <w:rsid w:val="00BB66CF"/>
    <w:rsid w:val="00C50FD8"/>
    <w:rsid w:val="00C54EBC"/>
    <w:rsid w:val="00C75073"/>
    <w:rsid w:val="00D23BDE"/>
    <w:rsid w:val="00D6726C"/>
    <w:rsid w:val="00D91AC0"/>
    <w:rsid w:val="00DA4386"/>
    <w:rsid w:val="00DB0384"/>
    <w:rsid w:val="00DD7479"/>
    <w:rsid w:val="00E05139"/>
    <w:rsid w:val="00F027DD"/>
    <w:rsid w:val="00F14383"/>
    <w:rsid w:val="00F23C46"/>
    <w:rsid w:val="00F41364"/>
    <w:rsid w:val="00F863B2"/>
    <w:rsid w:val="00FB04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msearchresult">
    <w:name w:val="zmsearchresult"/>
    <w:basedOn w:val="Numatytasispastraiposriftas"/>
    <w:rsid w:val="00D91AC0"/>
  </w:style>
  <w:style w:type="character" w:customStyle="1" w:styleId="object">
    <w:name w:val="object"/>
    <w:basedOn w:val="Numatytasispastraiposriftas"/>
    <w:rsid w:val="00D91AC0"/>
  </w:style>
  <w:style w:type="paragraph" w:styleId="Debesliotekstas">
    <w:name w:val="Balloon Text"/>
    <w:basedOn w:val="prastasis"/>
    <w:link w:val="DebesliotekstasDiagrama"/>
    <w:semiHidden/>
    <w:unhideWhenUsed/>
    <w:rsid w:val="005F0ED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F0E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documentManagement/types"/>
    <ds:schemaRef ds:uri="9f7bfde5-fec1-41b1-af96-d0ead4fdf1a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D273EB68</Template>
  <TotalTime>0</TotalTime>
  <Pages>8</Pages>
  <Words>9418</Words>
  <Characters>5369</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2025-10-17T07:52:00Z</dcterms:created>
  <dcterms:modified xsi:type="dcterms:W3CDTF">2025-10-24T12:30:00Z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