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BCC1263" w14:textId="77777777" w:rsidR="00504A50" w:rsidRPr="00504A50" w:rsidRDefault="00504A50" w:rsidP="00504A50">
          <w:pPr>
            <w:spacing w:after="120"/>
            <w:ind w:left="567" w:firstLine="0"/>
            <w:contextualSpacing/>
            <w:jc w:val="center"/>
            <w:rPr>
              <w:rFonts w:cstheme="minorHAnsi"/>
              <w:b/>
              <w:bCs/>
              <w:sz w:val="28"/>
              <w:szCs w:val="28"/>
            </w:rPr>
          </w:pPr>
          <w:r w:rsidRPr="00504A50">
            <w:rPr>
              <w:rFonts w:cstheme="minorHAnsi"/>
              <w:b/>
              <w:bCs/>
              <w:sz w:val="28"/>
              <w:szCs w:val="28"/>
            </w:rPr>
            <w:t>JURBARKO RAJONO SAVIVALDYBĖS ADMINISTRACIJA</w:t>
          </w:r>
        </w:p>
        <w:p w14:paraId="7EEA2771" w14:textId="77777777" w:rsidR="00504A50" w:rsidRPr="00504A50" w:rsidRDefault="00504A50" w:rsidP="00504A50">
          <w:pPr>
            <w:spacing w:after="120"/>
            <w:ind w:left="567" w:firstLine="0"/>
            <w:contextualSpacing/>
            <w:jc w:val="center"/>
            <w:rPr>
              <w:rFonts w:cstheme="minorHAnsi"/>
              <w:b/>
              <w:bCs/>
              <w:sz w:val="28"/>
              <w:szCs w:val="28"/>
            </w:rPr>
          </w:pPr>
          <w:r w:rsidRPr="00504A50">
            <w:rPr>
              <w:rFonts w:cstheme="minorHAnsi"/>
              <w:b/>
              <w:bCs/>
              <w:sz w:val="28"/>
              <w:szCs w:val="28"/>
            </w:rPr>
            <w:t>Dariaus ir Girėno g. 96, LT-74187 Jurbarkas</w:t>
          </w:r>
        </w:p>
        <w:p w14:paraId="77F82531" w14:textId="77777777" w:rsidR="00504A50" w:rsidRPr="00504A50" w:rsidRDefault="00504A50" w:rsidP="00504A50">
          <w:pPr>
            <w:spacing w:after="120"/>
            <w:ind w:left="567" w:firstLine="0"/>
            <w:contextualSpacing/>
            <w:jc w:val="center"/>
            <w:rPr>
              <w:rFonts w:cstheme="minorHAnsi"/>
              <w:b/>
              <w:bCs/>
              <w:sz w:val="28"/>
              <w:szCs w:val="28"/>
            </w:rPr>
          </w:pPr>
          <w:r w:rsidRPr="00504A50">
            <w:rPr>
              <w:rFonts w:cstheme="minorHAnsi"/>
              <w:b/>
              <w:bCs/>
              <w:sz w:val="28"/>
              <w:szCs w:val="28"/>
            </w:rPr>
            <w:t>Juridinio asmens kodas 188713933</w:t>
          </w:r>
        </w:p>
        <w:p w14:paraId="46315E48" w14:textId="05B7AE7B" w:rsidR="00C32E53" w:rsidRPr="00504A50" w:rsidRDefault="00504A50" w:rsidP="00504A50">
          <w:pPr>
            <w:spacing w:after="120"/>
            <w:ind w:left="567" w:firstLine="0"/>
            <w:contextualSpacing/>
            <w:jc w:val="center"/>
            <w:rPr>
              <w:rFonts w:ascii="Arial" w:hAnsi="Arial" w:cs="Arial"/>
            </w:rPr>
          </w:pPr>
          <w:r w:rsidRPr="00504A50">
            <w:rPr>
              <w:rFonts w:cstheme="minorHAnsi"/>
              <w:b/>
              <w:bCs/>
              <w:sz w:val="28"/>
              <w:szCs w:val="28"/>
            </w:rPr>
            <w:t>Ne PVM mokėtoja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0926B0ED" w14:textId="77777777" w:rsidR="00AF3D7B" w:rsidRPr="00AF3D7B" w:rsidRDefault="00AF3D7B" w:rsidP="00AF3D7B">
          <w:pPr>
            <w:spacing w:after="120"/>
            <w:ind w:left="567" w:firstLine="0"/>
            <w:contextualSpacing/>
            <w:jc w:val="right"/>
            <w:rPr>
              <w:rFonts w:cstheme="minorHAnsi"/>
              <w:i/>
              <w:iCs/>
              <w:sz w:val="24"/>
              <w:szCs w:val="24"/>
            </w:rPr>
          </w:pPr>
          <w:r w:rsidRPr="00AF3D7B">
            <w:rPr>
              <w:rFonts w:cstheme="minorHAnsi"/>
              <w:i/>
              <w:iCs/>
              <w:sz w:val="24"/>
              <w:szCs w:val="24"/>
            </w:rPr>
            <w:t xml:space="preserve">PATVIRTINTA </w:t>
          </w:r>
        </w:p>
        <w:p w14:paraId="2C5E2062" w14:textId="77777777" w:rsidR="00AF3D7B" w:rsidRPr="00AF3D7B" w:rsidRDefault="00AF3D7B" w:rsidP="00AF3D7B">
          <w:pPr>
            <w:spacing w:after="120"/>
            <w:ind w:left="567" w:firstLine="0"/>
            <w:contextualSpacing/>
            <w:jc w:val="right"/>
            <w:rPr>
              <w:rFonts w:cstheme="minorHAnsi"/>
              <w:i/>
              <w:iCs/>
              <w:sz w:val="24"/>
              <w:szCs w:val="24"/>
            </w:rPr>
          </w:pPr>
          <w:r w:rsidRPr="00AF3D7B">
            <w:rPr>
              <w:rFonts w:cstheme="minorHAnsi"/>
              <w:i/>
              <w:iCs/>
              <w:sz w:val="24"/>
              <w:szCs w:val="24"/>
            </w:rPr>
            <w:t xml:space="preserve">Jurbarko rajono savivaldybės administracijos </w:t>
          </w:r>
        </w:p>
        <w:p w14:paraId="320D107E" w14:textId="77777777" w:rsidR="00AF3D7B" w:rsidRPr="00AF3D7B" w:rsidRDefault="00AF3D7B" w:rsidP="00AF3D7B">
          <w:pPr>
            <w:spacing w:after="120"/>
            <w:ind w:left="567" w:firstLine="0"/>
            <w:contextualSpacing/>
            <w:jc w:val="right"/>
            <w:rPr>
              <w:rFonts w:cstheme="minorHAnsi"/>
              <w:i/>
              <w:iCs/>
              <w:sz w:val="24"/>
              <w:szCs w:val="24"/>
            </w:rPr>
          </w:pPr>
          <w:r w:rsidRPr="00AF3D7B">
            <w:rPr>
              <w:rFonts w:cstheme="minorHAnsi"/>
              <w:i/>
              <w:iCs/>
              <w:sz w:val="24"/>
              <w:szCs w:val="24"/>
            </w:rPr>
            <w:t xml:space="preserve">Viešųjų pirkimų komisijos posėdžio </w:t>
          </w:r>
        </w:p>
        <w:p w14:paraId="47EF0C37" w14:textId="2260E84A" w:rsidR="00D526C8" w:rsidRPr="00AF3D7B" w:rsidRDefault="00AF3D7B" w:rsidP="00AF3D7B">
          <w:pPr>
            <w:spacing w:after="120"/>
            <w:ind w:left="567" w:firstLine="0"/>
            <w:contextualSpacing/>
            <w:jc w:val="right"/>
            <w:rPr>
              <w:rFonts w:cstheme="minorHAnsi"/>
              <w:i/>
              <w:iCs/>
              <w:sz w:val="24"/>
              <w:szCs w:val="24"/>
            </w:rPr>
          </w:pPr>
          <w:r w:rsidRPr="00AF3D7B">
            <w:rPr>
              <w:rFonts w:cstheme="minorHAnsi"/>
              <w:i/>
              <w:iCs/>
              <w:sz w:val="24"/>
              <w:szCs w:val="24"/>
            </w:rPr>
            <w:t xml:space="preserve">2025 m. </w:t>
          </w:r>
          <w:r w:rsidR="000E1C1A">
            <w:rPr>
              <w:rFonts w:cstheme="minorHAnsi"/>
              <w:i/>
              <w:iCs/>
              <w:sz w:val="24"/>
              <w:szCs w:val="24"/>
            </w:rPr>
            <w:t xml:space="preserve">lapkričio 5 </w:t>
          </w:r>
          <w:r w:rsidRPr="00AF3D7B">
            <w:rPr>
              <w:rFonts w:cstheme="minorHAnsi"/>
              <w:i/>
              <w:iCs/>
              <w:sz w:val="24"/>
              <w:szCs w:val="24"/>
            </w:rPr>
            <w:t>d. protokolu Nr.</w:t>
          </w:r>
          <w:r w:rsidR="00AA703B">
            <w:rPr>
              <w:rFonts w:cstheme="minorHAnsi"/>
              <w:i/>
              <w:iCs/>
              <w:sz w:val="24"/>
              <w:szCs w:val="24"/>
            </w:rPr>
            <w:t xml:space="preserve"> Vš2-</w:t>
          </w:r>
          <w:r w:rsidR="000E1C1A">
            <w:rPr>
              <w:rFonts w:cstheme="minorHAnsi"/>
              <w:i/>
              <w:iCs/>
              <w:sz w:val="24"/>
              <w:szCs w:val="24"/>
            </w:rPr>
            <w:t>348</w:t>
          </w:r>
        </w:p>
        <w:p w14:paraId="7350A7E2" w14:textId="78457EBC" w:rsidR="00D526C8" w:rsidRDefault="00D526C8" w:rsidP="007334EA">
          <w:pPr>
            <w:spacing w:after="120"/>
            <w:ind w:left="567" w:firstLine="0"/>
            <w:contextualSpacing/>
            <w:jc w:val="center"/>
            <w:rPr>
              <w:rFonts w:cstheme="minorHAnsi"/>
              <w:sz w:val="28"/>
              <w:szCs w:val="28"/>
            </w:rPr>
          </w:pPr>
        </w:p>
        <w:p w14:paraId="42ADFF49" w14:textId="77777777" w:rsidR="00AF3D7B" w:rsidRPr="001A2892" w:rsidRDefault="00AF3D7B" w:rsidP="007334EA">
          <w:pPr>
            <w:spacing w:after="120"/>
            <w:ind w:left="567" w:firstLine="0"/>
            <w:contextualSpacing/>
            <w:jc w:val="center"/>
            <w:rPr>
              <w:rFonts w:cstheme="minorHAnsi"/>
              <w:sz w:val="28"/>
              <w:szCs w:val="28"/>
            </w:rPr>
          </w:pPr>
        </w:p>
        <w:p w14:paraId="1D1BF965" w14:textId="3BDF9B82"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E90FC7" w:rsidRPr="00E90FC7">
            <w:rPr>
              <w:rFonts w:ascii="Calibri" w:eastAsia="Calibri" w:hAnsi="Calibri" w:cs="Arial"/>
              <w:b/>
              <w:sz w:val="28"/>
              <w:szCs w:val="28"/>
            </w:rPr>
            <w:t>JURBARKO M. PAIMSRIO PĖSČIŲJŲ IR DVIRAČIŲ TAKO (NUO PAMITUVIO G. IKI VYDŪNO G.) ĮRENGIMAS SU APRAŠO PARENGIMU</w:t>
          </w:r>
          <w:r w:rsidR="00D526C8" w:rsidRPr="001A2892">
            <w:rPr>
              <w:rFonts w:cstheme="minorHAnsi"/>
              <w:b/>
              <w:bCs/>
              <w:sz w:val="28"/>
              <w:szCs w:val="28"/>
            </w:rPr>
            <w:t>“</w:t>
          </w:r>
        </w:p>
        <w:p w14:paraId="18ACC6AD" w14:textId="27B01CCC"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20F728B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2B64CA">
            <w:rPr>
              <w:rFonts w:cstheme="minorHAnsi"/>
              <w:b/>
              <w:bCs/>
              <w:sz w:val="28"/>
              <w:szCs w:val="28"/>
            </w:rPr>
            <w:t xml:space="preserve">. </w:t>
          </w:r>
          <w:r w:rsidR="00E90FC7">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84523DD" w14:textId="7EDEC545" w:rsidR="009970E4"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12110082" w:history="1">
                <w:r w:rsidR="009970E4" w:rsidRPr="00D64986">
                  <w:rPr>
                    <w:rStyle w:val="Hipersaitas"/>
                    <w:rFonts w:cstheme="minorHAnsi"/>
                    <w:noProof/>
                  </w:rPr>
                  <w:t>1.</w:t>
                </w:r>
                <w:r w:rsidR="009970E4">
                  <w:rPr>
                    <w:noProof/>
                    <w:kern w:val="2"/>
                    <w:sz w:val="24"/>
                    <w:szCs w:val="24"/>
                    <w14:ligatures w14:val="standardContextual"/>
                  </w:rPr>
                  <w:tab/>
                </w:r>
                <w:r w:rsidR="009970E4" w:rsidRPr="00D64986">
                  <w:rPr>
                    <w:rStyle w:val="Hipersaitas"/>
                    <w:rFonts w:cstheme="minorHAnsi"/>
                    <w:noProof/>
                  </w:rPr>
                  <w:t>Bendra informacija</w:t>
                </w:r>
                <w:r w:rsidR="009970E4">
                  <w:rPr>
                    <w:noProof/>
                    <w:webHidden/>
                  </w:rPr>
                  <w:tab/>
                </w:r>
                <w:r w:rsidR="009970E4">
                  <w:rPr>
                    <w:noProof/>
                    <w:webHidden/>
                  </w:rPr>
                  <w:fldChar w:fldCharType="begin"/>
                </w:r>
                <w:r w:rsidR="009970E4">
                  <w:rPr>
                    <w:noProof/>
                    <w:webHidden/>
                  </w:rPr>
                  <w:instrText xml:space="preserve"> PAGEREF _Toc212110082 \h </w:instrText>
                </w:r>
                <w:r w:rsidR="009970E4">
                  <w:rPr>
                    <w:noProof/>
                    <w:webHidden/>
                  </w:rPr>
                </w:r>
                <w:r w:rsidR="009970E4">
                  <w:rPr>
                    <w:noProof/>
                    <w:webHidden/>
                  </w:rPr>
                  <w:fldChar w:fldCharType="separate"/>
                </w:r>
                <w:r w:rsidR="009970E4">
                  <w:rPr>
                    <w:noProof/>
                    <w:webHidden/>
                  </w:rPr>
                  <w:t>2</w:t>
                </w:r>
                <w:r w:rsidR="009970E4">
                  <w:rPr>
                    <w:noProof/>
                    <w:webHidden/>
                  </w:rPr>
                  <w:fldChar w:fldCharType="end"/>
                </w:r>
              </w:hyperlink>
            </w:p>
            <w:p w14:paraId="0F7DD7D0" w14:textId="7B1456F2" w:rsidR="009970E4" w:rsidRDefault="009970E4">
              <w:pPr>
                <w:pStyle w:val="Turinys1"/>
                <w:rPr>
                  <w:noProof/>
                  <w:kern w:val="2"/>
                  <w:sz w:val="24"/>
                  <w:szCs w:val="24"/>
                  <w14:ligatures w14:val="standardContextual"/>
                </w:rPr>
              </w:pPr>
              <w:hyperlink w:anchor="_Toc212110083" w:history="1">
                <w:r w:rsidRPr="00D64986">
                  <w:rPr>
                    <w:rStyle w:val="Hipersaitas"/>
                    <w:rFonts w:eastAsia="Calibri" w:cstheme="minorHAnsi"/>
                    <w:noProof/>
                  </w:rPr>
                  <w:t>2.</w:t>
                </w:r>
                <w:r>
                  <w:rPr>
                    <w:noProof/>
                    <w:kern w:val="2"/>
                    <w:sz w:val="24"/>
                    <w:szCs w:val="24"/>
                    <w14:ligatures w14:val="standardContextual"/>
                  </w:rPr>
                  <w:tab/>
                </w:r>
                <w:r w:rsidRPr="00D64986">
                  <w:rPr>
                    <w:rStyle w:val="Hipersaitas"/>
                    <w:rFonts w:cstheme="minorHAnsi"/>
                    <w:noProof/>
                  </w:rPr>
                  <w:t>Pirkimo objektas</w:t>
                </w:r>
                <w:r>
                  <w:rPr>
                    <w:noProof/>
                    <w:webHidden/>
                  </w:rPr>
                  <w:tab/>
                </w:r>
                <w:r>
                  <w:rPr>
                    <w:noProof/>
                    <w:webHidden/>
                  </w:rPr>
                  <w:fldChar w:fldCharType="begin"/>
                </w:r>
                <w:r>
                  <w:rPr>
                    <w:noProof/>
                    <w:webHidden/>
                  </w:rPr>
                  <w:instrText xml:space="preserve"> PAGEREF _Toc212110083 \h </w:instrText>
                </w:r>
                <w:r>
                  <w:rPr>
                    <w:noProof/>
                    <w:webHidden/>
                  </w:rPr>
                </w:r>
                <w:r>
                  <w:rPr>
                    <w:noProof/>
                    <w:webHidden/>
                  </w:rPr>
                  <w:fldChar w:fldCharType="separate"/>
                </w:r>
                <w:r>
                  <w:rPr>
                    <w:noProof/>
                    <w:webHidden/>
                  </w:rPr>
                  <w:t>2</w:t>
                </w:r>
                <w:r>
                  <w:rPr>
                    <w:noProof/>
                    <w:webHidden/>
                  </w:rPr>
                  <w:fldChar w:fldCharType="end"/>
                </w:r>
              </w:hyperlink>
            </w:p>
            <w:p w14:paraId="69CD0A38" w14:textId="1AB5BF8B" w:rsidR="009970E4" w:rsidRDefault="009970E4">
              <w:pPr>
                <w:pStyle w:val="Turinys1"/>
                <w:rPr>
                  <w:noProof/>
                  <w:kern w:val="2"/>
                  <w:sz w:val="24"/>
                  <w:szCs w:val="24"/>
                  <w14:ligatures w14:val="standardContextual"/>
                </w:rPr>
              </w:pPr>
              <w:hyperlink w:anchor="_Toc212110084" w:history="1">
                <w:r w:rsidRPr="00D64986">
                  <w:rPr>
                    <w:rStyle w:val="Hipersaitas"/>
                    <w:rFonts w:eastAsia="Calibri" w:cstheme="minorHAnsi"/>
                    <w:noProof/>
                  </w:rPr>
                  <w:t>3.</w:t>
                </w:r>
                <w:r>
                  <w:rPr>
                    <w:noProof/>
                    <w:kern w:val="2"/>
                    <w:sz w:val="24"/>
                    <w:szCs w:val="24"/>
                    <w14:ligatures w14:val="standardContextual"/>
                  </w:rPr>
                  <w:tab/>
                </w:r>
                <w:r w:rsidRPr="00D6498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_Toc212110084 \h </w:instrText>
                </w:r>
                <w:r>
                  <w:rPr>
                    <w:noProof/>
                    <w:webHidden/>
                  </w:rPr>
                </w:r>
                <w:r>
                  <w:rPr>
                    <w:noProof/>
                    <w:webHidden/>
                  </w:rPr>
                  <w:fldChar w:fldCharType="separate"/>
                </w:r>
                <w:r>
                  <w:rPr>
                    <w:noProof/>
                    <w:webHidden/>
                  </w:rPr>
                  <w:t>3</w:t>
                </w:r>
                <w:r>
                  <w:rPr>
                    <w:noProof/>
                    <w:webHidden/>
                  </w:rPr>
                  <w:fldChar w:fldCharType="end"/>
                </w:r>
              </w:hyperlink>
            </w:p>
            <w:p w14:paraId="7A0E075E" w14:textId="1BD79953" w:rsidR="009970E4" w:rsidRDefault="009970E4">
              <w:pPr>
                <w:pStyle w:val="Turinys1"/>
                <w:rPr>
                  <w:noProof/>
                  <w:kern w:val="2"/>
                  <w:sz w:val="24"/>
                  <w:szCs w:val="24"/>
                  <w14:ligatures w14:val="standardContextual"/>
                </w:rPr>
              </w:pPr>
              <w:hyperlink w:anchor="_Toc212110085" w:history="1">
                <w:r w:rsidRPr="00D64986">
                  <w:rPr>
                    <w:rStyle w:val="Hipersaitas"/>
                    <w:rFonts w:eastAsia="Calibri" w:cstheme="minorHAnsi"/>
                    <w:noProof/>
                  </w:rPr>
                  <w:t>4.</w:t>
                </w:r>
                <w:r>
                  <w:rPr>
                    <w:noProof/>
                    <w:kern w:val="2"/>
                    <w:sz w:val="24"/>
                    <w:szCs w:val="24"/>
                    <w14:ligatures w14:val="standardContextual"/>
                  </w:rPr>
                  <w:tab/>
                </w:r>
                <w:r w:rsidRPr="00D6498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_Toc212110085 \h </w:instrText>
                </w:r>
                <w:r>
                  <w:rPr>
                    <w:noProof/>
                    <w:webHidden/>
                  </w:rPr>
                </w:r>
                <w:r>
                  <w:rPr>
                    <w:noProof/>
                    <w:webHidden/>
                  </w:rPr>
                  <w:fldChar w:fldCharType="separate"/>
                </w:r>
                <w:r>
                  <w:rPr>
                    <w:noProof/>
                    <w:webHidden/>
                  </w:rPr>
                  <w:t>3</w:t>
                </w:r>
                <w:r>
                  <w:rPr>
                    <w:noProof/>
                    <w:webHidden/>
                  </w:rPr>
                  <w:fldChar w:fldCharType="end"/>
                </w:r>
              </w:hyperlink>
            </w:p>
            <w:p w14:paraId="073D991D" w14:textId="60300D94" w:rsidR="009970E4" w:rsidRDefault="009970E4">
              <w:pPr>
                <w:pStyle w:val="Turinys1"/>
                <w:rPr>
                  <w:noProof/>
                  <w:kern w:val="2"/>
                  <w:sz w:val="24"/>
                  <w:szCs w:val="24"/>
                  <w14:ligatures w14:val="standardContextual"/>
                </w:rPr>
              </w:pPr>
              <w:hyperlink w:anchor="_Toc212110086" w:history="1">
                <w:r w:rsidRPr="00D64986">
                  <w:rPr>
                    <w:rStyle w:val="Hipersaitas"/>
                    <w:rFonts w:eastAsia="Calibri" w:cstheme="minorHAnsi"/>
                    <w:noProof/>
                  </w:rPr>
                  <w:t>5.</w:t>
                </w:r>
                <w:r>
                  <w:rPr>
                    <w:noProof/>
                    <w:kern w:val="2"/>
                    <w:sz w:val="24"/>
                    <w:szCs w:val="24"/>
                    <w14:ligatures w14:val="standardContextual"/>
                  </w:rPr>
                  <w:tab/>
                </w:r>
                <w:r w:rsidRPr="00D6498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_Toc212110086 \h </w:instrText>
                </w:r>
                <w:r>
                  <w:rPr>
                    <w:noProof/>
                    <w:webHidden/>
                  </w:rPr>
                </w:r>
                <w:r>
                  <w:rPr>
                    <w:noProof/>
                    <w:webHidden/>
                  </w:rPr>
                  <w:fldChar w:fldCharType="separate"/>
                </w:r>
                <w:r>
                  <w:rPr>
                    <w:noProof/>
                    <w:webHidden/>
                  </w:rPr>
                  <w:t>3</w:t>
                </w:r>
                <w:r>
                  <w:rPr>
                    <w:noProof/>
                    <w:webHidden/>
                  </w:rPr>
                  <w:fldChar w:fldCharType="end"/>
                </w:r>
              </w:hyperlink>
            </w:p>
            <w:p w14:paraId="612799AB" w14:textId="5DA7DB8E" w:rsidR="009970E4" w:rsidRDefault="009970E4">
              <w:pPr>
                <w:pStyle w:val="Turinys1"/>
                <w:rPr>
                  <w:noProof/>
                  <w:kern w:val="2"/>
                  <w:sz w:val="24"/>
                  <w:szCs w:val="24"/>
                  <w14:ligatures w14:val="standardContextual"/>
                </w:rPr>
              </w:pPr>
              <w:hyperlink w:anchor="_Toc212110087" w:history="1">
                <w:r w:rsidRPr="00D64986">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_Toc212110087 \h </w:instrText>
                </w:r>
                <w:r>
                  <w:rPr>
                    <w:noProof/>
                    <w:webHidden/>
                  </w:rPr>
                </w:r>
                <w:r>
                  <w:rPr>
                    <w:noProof/>
                    <w:webHidden/>
                  </w:rPr>
                  <w:fldChar w:fldCharType="separate"/>
                </w:r>
                <w:r>
                  <w:rPr>
                    <w:noProof/>
                    <w:webHidden/>
                  </w:rPr>
                  <w:t>4</w:t>
                </w:r>
                <w:r>
                  <w:rPr>
                    <w:noProof/>
                    <w:webHidden/>
                  </w:rPr>
                  <w:fldChar w:fldCharType="end"/>
                </w:r>
              </w:hyperlink>
            </w:p>
            <w:p w14:paraId="473F0E6F" w14:textId="63DFE061" w:rsidR="009970E4" w:rsidRDefault="009970E4">
              <w:pPr>
                <w:pStyle w:val="Turinys1"/>
                <w:rPr>
                  <w:noProof/>
                  <w:kern w:val="2"/>
                  <w:sz w:val="24"/>
                  <w:szCs w:val="24"/>
                  <w14:ligatures w14:val="standardContextual"/>
                </w:rPr>
              </w:pPr>
              <w:hyperlink w:anchor="_Toc212110088" w:history="1">
                <w:r w:rsidRPr="00D64986">
                  <w:rPr>
                    <w:rStyle w:val="Hipersaitas"/>
                    <w:rFonts w:ascii="Arial" w:hAnsi="Arial" w:cs="Arial"/>
                    <w:noProof/>
                  </w:rPr>
                  <w:t>7.</w:t>
                </w:r>
                <w:r>
                  <w:rPr>
                    <w:noProof/>
                    <w:kern w:val="2"/>
                    <w:sz w:val="24"/>
                    <w:szCs w:val="24"/>
                    <w14:ligatures w14:val="standardContextual"/>
                  </w:rPr>
                  <w:tab/>
                </w:r>
                <w:r w:rsidRPr="00D6498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_Toc212110088 \h </w:instrText>
                </w:r>
                <w:r>
                  <w:rPr>
                    <w:noProof/>
                    <w:webHidden/>
                  </w:rPr>
                </w:r>
                <w:r>
                  <w:rPr>
                    <w:noProof/>
                    <w:webHidden/>
                  </w:rPr>
                  <w:fldChar w:fldCharType="separate"/>
                </w:r>
                <w:r>
                  <w:rPr>
                    <w:noProof/>
                    <w:webHidden/>
                  </w:rPr>
                  <w:t>4</w:t>
                </w:r>
                <w:r>
                  <w:rPr>
                    <w:noProof/>
                    <w:webHidden/>
                  </w:rPr>
                  <w:fldChar w:fldCharType="end"/>
                </w:r>
              </w:hyperlink>
            </w:p>
            <w:p w14:paraId="5919A5F1" w14:textId="57B6499E" w:rsidR="009970E4" w:rsidRDefault="009970E4">
              <w:pPr>
                <w:pStyle w:val="Turinys1"/>
                <w:rPr>
                  <w:noProof/>
                  <w:kern w:val="2"/>
                  <w:sz w:val="24"/>
                  <w:szCs w:val="24"/>
                  <w14:ligatures w14:val="standardContextual"/>
                </w:rPr>
              </w:pPr>
              <w:hyperlink w:anchor="_Toc212110089" w:history="1">
                <w:r w:rsidRPr="00D64986">
                  <w:rPr>
                    <w:rStyle w:val="Hipersaitas"/>
                    <w:rFonts w:cstheme="minorHAnsi"/>
                    <w:noProof/>
                  </w:rPr>
                  <w:t>8. Sutarties sudarymas</w:t>
                </w:r>
                <w:r>
                  <w:rPr>
                    <w:noProof/>
                    <w:webHidden/>
                  </w:rPr>
                  <w:tab/>
                </w:r>
                <w:r>
                  <w:rPr>
                    <w:noProof/>
                    <w:webHidden/>
                  </w:rPr>
                  <w:fldChar w:fldCharType="begin"/>
                </w:r>
                <w:r>
                  <w:rPr>
                    <w:noProof/>
                    <w:webHidden/>
                  </w:rPr>
                  <w:instrText xml:space="preserve"> PAGEREF _Toc212110089 \h </w:instrText>
                </w:r>
                <w:r>
                  <w:rPr>
                    <w:noProof/>
                    <w:webHidden/>
                  </w:rPr>
                </w:r>
                <w:r>
                  <w:rPr>
                    <w:noProof/>
                    <w:webHidden/>
                  </w:rPr>
                  <w:fldChar w:fldCharType="separate"/>
                </w:r>
                <w:r>
                  <w:rPr>
                    <w:noProof/>
                    <w:webHidden/>
                  </w:rPr>
                  <w:t>4</w:t>
                </w:r>
                <w:r>
                  <w:rPr>
                    <w:noProof/>
                    <w:webHidden/>
                  </w:rPr>
                  <w:fldChar w:fldCharType="end"/>
                </w:r>
              </w:hyperlink>
            </w:p>
            <w:p w14:paraId="0B175DB8" w14:textId="480004CA" w:rsidR="00BF7318" w:rsidRDefault="00173FBA">
              <w:pPr>
                <w:rPr>
                  <w:noProof/>
                </w:rPr>
              </w:pPr>
              <w:r w:rsidRPr="00D50C54">
                <w:rPr>
                  <w:noProof/>
                </w:rPr>
                <w:fldChar w:fldCharType="end"/>
              </w:r>
            </w:p>
            <w:p w14:paraId="5AEF0A51" w14:textId="77777777" w:rsidR="00AC07EA" w:rsidRDefault="00AC07EA" w:rsidP="00AC07EA">
              <w:r>
                <w:t>Pirkimo sąlygų 1 priedas „Terminai“</w:t>
              </w:r>
              <w:r>
                <w:tab/>
              </w:r>
            </w:p>
            <w:p w14:paraId="1F6B9C0C" w14:textId="77777777" w:rsidR="00AC07EA" w:rsidRDefault="00AC07EA" w:rsidP="00AC07EA">
              <w:r>
                <w:t>Pirkimo sąlygų 2 priedas „Techninė specifikacija“</w:t>
              </w:r>
            </w:p>
            <w:p w14:paraId="76F018E0" w14:textId="13AC9BC9" w:rsidR="00AC07EA" w:rsidRDefault="00AC07EA" w:rsidP="00AC07EA">
              <w:r>
                <w:t>Pirkimo sąlygų 3 priedas „</w:t>
              </w:r>
              <w:r w:rsidR="00505D15">
                <w:t>D</w:t>
              </w:r>
              <w:r w:rsidRPr="009F2E77">
                <w:t>arbų kiekių žiniarašt</w:t>
              </w:r>
              <w:r>
                <w:t>is“</w:t>
              </w:r>
            </w:p>
            <w:p w14:paraId="17D203F8" w14:textId="32E87D8B" w:rsidR="00AC07EA" w:rsidRDefault="00AC07EA" w:rsidP="00AC07EA">
              <w:r>
                <w:t xml:space="preserve">Pirkimo sąlygų </w:t>
              </w:r>
              <w:r w:rsidR="005163CA">
                <w:t>4</w:t>
              </w:r>
              <w:r>
                <w:t xml:space="preserve"> priedas „Tiekėjų kvalifikacijos reikalavimai ir reikalaujami kokybės bei aplinkos apsaugos vadybos sistemų standartai“</w:t>
              </w:r>
              <w:r>
                <w:tab/>
              </w:r>
            </w:p>
            <w:p w14:paraId="61C74416" w14:textId="55D361CA" w:rsidR="00AC07EA" w:rsidRDefault="00AC07EA" w:rsidP="00AC07EA">
              <w:r>
                <w:t xml:space="preserve">Pirkimo sąlygų </w:t>
              </w:r>
              <w:r w:rsidR="005163CA">
                <w:t>5</w:t>
              </w:r>
              <w:r>
                <w:t xml:space="preserve"> priedas „Pasiūlymo forma“</w:t>
              </w:r>
            </w:p>
            <w:p w14:paraId="348BEDEA" w14:textId="78A2226C" w:rsidR="00AC07EA" w:rsidRDefault="00AC07EA" w:rsidP="00AC07EA">
              <w:r>
                <w:t xml:space="preserve">Pirkimo sąlygų </w:t>
              </w:r>
              <w:r w:rsidR="005163CA">
                <w:t>6</w:t>
              </w:r>
              <w:r>
                <w:t xml:space="preserve"> priedas „Sutarties projektas“</w:t>
              </w:r>
            </w:p>
            <w:p w14:paraId="7ACF4EEF" w14:textId="0F1BC1D7" w:rsidR="00173FBA" w:rsidRDefault="00AC07EA" w:rsidP="00AC07EA">
              <w:r>
                <w:t xml:space="preserve">Pirkimo sąlygų </w:t>
              </w:r>
              <w:r w:rsidR="005163CA">
                <w:t>7</w:t>
              </w:r>
              <w:r>
                <w:t xml:space="preserve"> priedas „Tiekėjo vadovaujančių darbuotojų (specialistų) ir asmenų, atsakingų už sutarties  įvykdymą sąrašas“</w:t>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63BF2215" w:rsidR="0051611C" w:rsidRPr="00504A50" w:rsidRDefault="00000000" w:rsidP="00504A50">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212110082"/>
      <w:bookmarkStart w:id="7" w:name="_Ref39666794"/>
      <w:bookmarkStart w:id="8" w:name="_Ref39666796"/>
      <w:bookmarkStart w:id="9" w:name="_Toc48053171"/>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27AF04E2" w:rsidR="00FB3C75" w:rsidRPr="005F3A0A" w:rsidRDefault="002902C1" w:rsidP="00F77A5D">
      <w:pPr>
        <w:spacing w:line="240" w:lineRule="auto"/>
        <w:rPr>
          <w:rFonts w:cstheme="minorHAnsi"/>
        </w:rPr>
      </w:pPr>
      <w:r w:rsidRPr="005F3A0A">
        <w:rPr>
          <w:rFonts w:cstheme="minorHAnsi"/>
        </w:rPr>
        <w:t xml:space="preserve">1.1. </w:t>
      </w:r>
      <w:r w:rsidR="639AD35A" w:rsidRPr="005F3A0A">
        <w:rPr>
          <w:rFonts w:cstheme="minorHAnsi"/>
        </w:rPr>
        <w:t>P</w:t>
      </w:r>
      <w:r w:rsidR="00B312C4" w:rsidRPr="005F3A0A">
        <w:rPr>
          <w:rFonts w:cstheme="minorHAnsi"/>
        </w:rPr>
        <w:t>erkančioji organizacija</w:t>
      </w:r>
      <w:r w:rsidR="00291EAC" w:rsidRPr="005F3A0A">
        <w:rPr>
          <w:rFonts w:cstheme="minorHAnsi"/>
        </w:rPr>
        <w:t xml:space="preserve"> </w:t>
      </w:r>
      <w:r w:rsidR="00FB3C75" w:rsidRPr="005F3A0A">
        <w:rPr>
          <w:rFonts w:cstheme="minorHAnsi"/>
        </w:rPr>
        <w:t xml:space="preserve">– </w:t>
      </w:r>
      <w:r w:rsidR="002B64CA" w:rsidRPr="005F3A0A">
        <w:rPr>
          <w:rFonts w:cstheme="minorHAnsi"/>
        </w:rPr>
        <w:t>Jurbarko rajono savivaldybės administracija</w:t>
      </w:r>
      <w:r w:rsidR="00FB3C75" w:rsidRPr="005F3A0A">
        <w:rPr>
          <w:rFonts w:cstheme="minorHAnsi"/>
        </w:rPr>
        <w:t xml:space="preserve">, juridinio asmens kodas </w:t>
      </w:r>
      <w:r w:rsidR="002B64CA" w:rsidRPr="005F3A0A">
        <w:rPr>
          <w:rFonts w:cstheme="minorHAnsi"/>
        </w:rPr>
        <w:t>188713933</w:t>
      </w:r>
      <w:r w:rsidR="00FB3C75" w:rsidRPr="005F3A0A">
        <w:rPr>
          <w:rFonts w:cstheme="minorHAnsi"/>
        </w:rPr>
        <w:t xml:space="preserve">, adresas </w:t>
      </w:r>
      <w:r w:rsidR="002B64CA" w:rsidRPr="005F3A0A">
        <w:rPr>
          <w:rFonts w:cstheme="minorHAnsi"/>
        </w:rPr>
        <w:t>Dariaus ir Girėno g. 96, 74187 Jurbarkas</w:t>
      </w:r>
      <w:r w:rsidR="005F3A0A" w:rsidRPr="005F3A0A">
        <w:rPr>
          <w:rFonts w:cstheme="minorHAnsi"/>
        </w:rPr>
        <w:t>.</w:t>
      </w:r>
      <w:r w:rsidR="00FB3C75" w:rsidRPr="005F3A0A">
        <w:rPr>
          <w:rFonts w:cstheme="minorHAnsi"/>
        </w:rPr>
        <w:t xml:space="preserve"> </w:t>
      </w:r>
      <w:r w:rsidR="4A61FFE7" w:rsidRPr="005F3A0A">
        <w:rPr>
          <w:rFonts w:cstheme="minorHAnsi"/>
        </w:rPr>
        <w:t>P</w:t>
      </w:r>
      <w:r w:rsidR="00020176" w:rsidRPr="005F3A0A">
        <w:rPr>
          <w:rFonts w:cstheme="minorHAnsi"/>
        </w:rPr>
        <w:t>erkančioji organizacija</w:t>
      </w:r>
      <w:r w:rsidR="00FB3C75" w:rsidRPr="005F3A0A">
        <w:rPr>
          <w:rFonts w:cstheme="minorHAnsi"/>
        </w:rPr>
        <w:t xml:space="preserve"> </w:t>
      </w:r>
      <w:r w:rsidR="002B64CA" w:rsidRPr="005F3A0A">
        <w:rPr>
          <w:rFonts w:cstheme="minorHAnsi"/>
        </w:rPr>
        <w:t>nėra</w:t>
      </w:r>
      <w:r w:rsidR="00FB3C75" w:rsidRPr="005F3A0A">
        <w:rPr>
          <w:rFonts w:cstheme="minorHAnsi"/>
        </w:rPr>
        <w:t xml:space="preserve"> PVM mokėtoja.</w:t>
      </w:r>
    </w:p>
    <w:p w14:paraId="6669709E" w14:textId="6D18FDBB" w:rsidR="00316D64" w:rsidRPr="005F3A0A" w:rsidRDefault="00CA0CC5" w:rsidP="00F77A5D">
      <w:pPr>
        <w:pStyle w:val="Sraopastraipa"/>
        <w:numPr>
          <w:ilvl w:val="1"/>
          <w:numId w:val="39"/>
        </w:numPr>
        <w:spacing w:line="240" w:lineRule="auto"/>
        <w:ind w:left="0" w:firstLine="710"/>
        <w:rPr>
          <w:rFonts w:cstheme="minorHAnsi"/>
        </w:rPr>
      </w:pPr>
      <w:bookmarkStart w:id="10" w:name="_Hlk213240673"/>
      <w:r w:rsidRPr="005F3A0A">
        <w:rPr>
          <w:rFonts w:cstheme="minorHAnsi"/>
        </w:rPr>
        <w:t xml:space="preserve">Pirkimas neatliekamas naudojantis centralizuotų pirkimų katalogu, nes </w:t>
      </w:r>
      <w:r w:rsidR="00AF3D7B" w:rsidRPr="005F3A0A">
        <w:rPr>
          <w:rFonts w:cstheme="minorHAnsi"/>
        </w:rPr>
        <w:t>centralizuotų pirkimų  kataloge perkamų paslaugų nėra.</w:t>
      </w:r>
      <w:r w:rsidRPr="005F3A0A">
        <w:rPr>
          <w:rFonts w:cstheme="minorHAnsi"/>
        </w:rPr>
        <w:t xml:space="preserve">  </w:t>
      </w:r>
    </w:p>
    <w:bookmarkEnd w:id="10"/>
    <w:p w14:paraId="52EA068B" w14:textId="61597027" w:rsidR="00C71C6F" w:rsidRPr="00244994" w:rsidRDefault="00503A5B" w:rsidP="00F77A5D">
      <w:pPr>
        <w:spacing w:line="240" w:lineRule="auto"/>
        <w:ind w:left="697" w:firstLine="0"/>
        <w:rPr>
          <w:rFonts w:cstheme="minorHAnsi"/>
        </w:rPr>
      </w:pPr>
      <w:r w:rsidRPr="00244994">
        <w:rPr>
          <w:rFonts w:cstheme="minorHAnsi"/>
        </w:rPr>
        <w:t>1.</w:t>
      </w:r>
      <w:r w:rsidR="00362DF0" w:rsidRPr="00244994">
        <w:rPr>
          <w:rFonts w:cstheme="minorHAnsi"/>
        </w:rPr>
        <w:t>4</w:t>
      </w:r>
      <w:r w:rsidRPr="00244994">
        <w:rPr>
          <w:rFonts w:cstheme="minorHAnsi"/>
        </w:rPr>
        <w:t xml:space="preserve">. </w:t>
      </w:r>
      <w:bookmarkStart w:id="11" w:name="_Hlk212042680"/>
      <w:r w:rsidR="00091F01" w:rsidRPr="002449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20B90">
            <w:t>yra</w:t>
          </w:r>
        </w:sdtContent>
      </w:sdt>
      <w:r w:rsidR="00A100C8" w:rsidRPr="00244994" w:rsidDel="00A100C8">
        <w:rPr>
          <w:rFonts w:cstheme="minorHAnsi"/>
        </w:rPr>
        <w:t xml:space="preserve"> </w:t>
      </w:r>
      <w:r w:rsidR="00091F01" w:rsidRPr="00244994">
        <w:rPr>
          <w:rFonts w:cstheme="minorHAnsi"/>
        </w:rPr>
        <w:t xml:space="preserve">sudaroma. </w:t>
      </w:r>
      <w:bookmarkEnd w:id="11"/>
    </w:p>
    <w:p w14:paraId="16DB9CE8" w14:textId="6609E8E4" w:rsidR="001045C0" w:rsidRDefault="004F6423" w:rsidP="007A6EAB">
      <w:pPr>
        <w:pStyle w:val="Sraopastraipa"/>
        <w:spacing w:line="240" w:lineRule="auto"/>
        <w:ind w:left="0" w:firstLine="709"/>
        <w:rPr>
          <w:color w:val="00B050"/>
        </w:rPr>
      </w:pPr>
      <w:r w:rsidRPr="004F6423">
        <w:t>1.5.</w:t>
      </w:r>
      <w:r w:rsidRPr="004F6423">
        <w:rPr>
          <w:i/>
          <w:iCs/>
        </w:rPr>
        <w:t xml:space="preserve"> </w:t>
      </w:r>
      <w:r w:rsidR="005F3A0A" w:rsidRPr="00A42314">
        <w:rPr>
          <w:rFonts w:eastAsia="Calibri"/>
          <w:szCs w:val="24"/>
        </w:rPr>
        <w:t xml:space="preserve">Atliekamas žaliasis pirkimas. </w:t>
      </w:r>
      <w:r w:rsidR="005F3A0A" w:rsidRPr="00E96A88">
        <w:rPr>
          <w:rFonts w:eastAsia="Calibri"/>
          <w:szCs w:val="24"/>
        </w:rPr>
        <w:t>Pirkimas vykdomas vadovaujantis</w:t>
      </w:r>
      <w:r w:rsidR="005F3A0A">
        <w:rPr>
          <w:rFonts w:eastAsia="Calibri"/>
          <w:szCs w:val="24"/>
        </w:rPr>
        <w:t xml:space="preserve"> </w:t>
      </w:r>
      <w:r w:rsidR="005F3A0A" w:rsidRPr="00E96A88">
        <w:rPr>
          <w:rFonts w:eastAsia="Calibri"/>
          <w:szCs w:val="24"/>
        </w:rPr>
        <w:t>Aplinkos apsaugos kriterijų taikymo, vykdant žaliuosius pirkimus, tvarkos apraš</w:t>
      </w:r>
      <w:r w:rsidR="005F3A0A">
        <w:rPr>
          <w:rFonts w:eastAsia="Calibri"/>
          <w:szCs w:val="24"/>
        </w:rPr>
        <w:t>u, patvirtintu</w:t>
      </w:r>
      <w:r w:rsidR="005F3A0A" w:rsidRPr="00E96A88">
        <w:rPr>
          <w:rFonts w:eastAsia="Calibri"/>
          <w:szCs w:val="24"/>
        </w:rPr>
        <w:t xml:space="preserve"> Lietuvos Respublikos aplinkos ministro 2011 m. birželio 28 d. įsakym</w:t>
      </w:r>
      <w:r w:rsidR="005F3A0A">
        <w:rPr>
          <w:rFonts w:eastAsia="Calibri"/>
          <w:szCs w:val="24"/>
        </w:rPr>
        <w:t>u</w:t>
      </w:r>
      <w:r w:rsidR="005F3A0A" w:rsidRPr="00E96A88">
        <w:rPr>
          <w:rFonts w:eastAsia="Calibri"/>
          <w:szCs w:val="24"/>
        </w:rPr>
        <w:t xml:space="preserve"> Nr. D1-508 „Dėl Aplinkos apsaugos kriterijų taikymo, vykdant žaliuosius pirkimus, tvarkos aprašo patvirtinimo“ (toliau – Tvarkos aprašas) 4.1 papunk</w:t>
      </w:r>
      <w:r w:rsidR="005F3A0A">
        <w:rPr>
          <w:rFonts w:eastAsia="Calibri"/>
          <w:szCs w:val="24"/>
        </w:rPr>
        <w:t>čiu</w:t>
      </w:r>
      <w:r w:rsidR="005F3A0A" w:rsidRPr="00E96A88">
        <w:rPr>
          <w:rFonts w:eastAsia="Calibri"/>
          <w:szCs w:val="24"/>
        </w:rPr>
        <w:t>. Reikalavimai nustatomi pagal Tvarko</w:t>
      </w:r>
      <w:r w:rsidR="005F3A0A">
        <w:rPr>
          <w:rFonts w:eastAsia="Calibri"/>
          <w:szCs w:val="24"/>
        </w:rPr>
        <w:t>s</w:t>
      </w:r>
      <w:r w:rsidR="005F3A0A" w:rsidRPr="00E96A88">
        <w:rPr>
          <w:rFonts w:eastAsia="Calibri"/>
          <w:szCs w:val="24"/>
        </w:rPr>
        <w:t xml:space="preserve"> aprašo 2 priedo 26.1</w:t>
      </w:r>
      <w:r w:rsidR="005F3A0A">
        <w:rPr>
          <w:rFonts w:eastAsia="Calibri"/>
          <w:szCs w:val="24"/>
        </w:rPr>
        <w:t xml:space="preserve"> papunktį.</w:t>
      </w:r>
      <w:r w:rsidR="005F3A0A" w:rsidRPr="00E96A88">
        <w:rPr>
          <w:rFonts w:eastAsia="Calibri"/>
          <w:szCs w:val="24"/>
        </w:rPr>
        <w:t xml:space="preserve"> Rengiant paprastojo remonto aprašą taikyti minimalius aplinkos apsaugos kriterijus pagal Tvarkos aprašo</w:t>
      </w:r>
      <w:r w:rsidR="005F3A0A">
        <w:rPr>
          <w:rFonts w:eastAsia="Calibri"/>
          <w:szCs w:val="24"/>
        </w:rPr>
        <w:t xml:space="preserve"> </w:t>
      </w:r>
      <w:r w:rsidR="005F3A0A" w:rsidRPr="00E96A88">
        <w:rPr>
          <w:rFonts w:eastAsia="Calibri"/>
          <w:szCs w:val="24"/>
        </w:rPr>
        <w:t xml:space="preserve">2 priedo </w:t>
      </w:r>
      <w:r w:rsidR="005F3A0A" w:rsidRPr="00A9583E">
        <w:rPr>
          <w:rFonts w:eastAsia="Calibri"/>
          <w:szCs w:val="24"/>
        </w:rPr>
        <w:t xml:space="preserve">26.2 </w:t>
      </w:r>
      <w:r w:rsidR="005F3A0A">
        <w:rPr>
          <w:rFonts w:eastAsia="Calibri"/>
          <w:szCs w:val="24"/>
        </w:rPr>
        <w:t>papunktį.</w:t>
      </w:r>
    </w:p>
    <w:p w14:paraId="15179C0E" w14:textId="554E2C5B" w:rsidR="00257685" w:rsidRPr="007A6EAB" w:rsidRDefault="003D3DF5" w:rsidP="007A6EAB">
      <w:pPr>
        <w:spacing w:line="240" w:lineRule="auto"/>
        <w:ind w:firstLine="567"/>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2" w:name="_Toc212110083"/>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0188D2F2" w:rsidR="00FB3C75" w:rsidRPr="005F3A0A" w:rsidRDefault="00651664" w:rsidP="00F77A5D">
      <w:pPr>
        <w:pStyle w:val="Betarp"/>
        <w:numPr>
          <w:ilvl w:val="1"/>
          <w:numId w:val="21"/>
        </w:numPr>
        <w:tabs>
          <w:tab w:val="left" w:pos="1134"/>
        </w:tabs>
        <w:spacing w:after="120"/>
        <w:ind w:left="0" w:firstLine="709"/>
        <w:contextualSpacing/>
        <w:rPr>
          <w:rFonts w:cstheme="minorHAnsi"/>
        </w:rPr>
      </w:pPr>
      <w:r w:rsidRPr="005F3A0A">
        <w:rPr>
          <w:rFonts w:cstheme="minorHAnsi"/>
        </w:rPr>
        <w:t xml:space="preserve">Perkančioji organizacija </w:t>
      </w:r>
      <w:r w:rsidR="00FB3C75" w:rsidRPr="005F3A0A">
        <w:rPr>
          <w:rFonts w:eastAsia="Calibri" w:cstheme="minorHAnsi"/>
        </w:rPr>
        <w:t>numato įsigyti</w:t>
      </w:r>
      <w:r w:rsidR="00E90FC7">
        <w:rPr>
          <w:rFonts w:eastAsia="Calibri" w:cstheme="minorHAnsi"/>
        </w:rPr>
        <w:t xml:space="preserve"> </w:t>
      </w:r>
      <w:r w:rsidR="00E90FC7" w:rsidRPr="00E90FC7">
        <w:rPr>
          <w:rFonts w:ascii="Calibri" w:eastAsia="Calibri" w:hAnsi="Calibri" w:cs="Arial"/>
          <w:bCs/>
        </w:rPr>
        <w:t xml:space="preserve">Jurbarko m. Paimsrio pėsčiųjų ir dviračių tako (nuo </w:t>
      </w:r>
      <w:proofErr w:type="spellStart"/>
      <w:r w:rsidR="00E90FC7" w:rsidRPr="00E90FC7">
        <w:rPr>
          <w:rFonts w:ascii="Calibri" w:eastAsia="Calibri" w:hAnsi="Calibri" w:cs="Arial"/>
          <w:bCs/>
        </w:rPr>
        <w:t>Pamituvio</w:t>
      </w:r>
      <w:proofErr w:type="spellEnd"/>
      <w:r w:rsidR="00E90FC7" w:rsidRPr="00E90FC7">
        <w:rPr>
          <w:rFonts w:ascii="Calibri" w:eastAsia="Calibri" w:hAnsi="Calibri" w:cs="Arial"/>
          <w:bCs/>
        </w:rPr>
        <w:t xml:space="preserve"> g. iki Vydūno g.)</w:t>
      </w:r>
      <w:r w:rsidR="00FB3C75" w:rsidRPr="005F3A0A">
        <w:rPr>
          <w:rFonts w:eastAsia="Calibri" w:cstheme="minorHAnsi"/>
        </w:rPr>
        <w:t xml:space="preserve"> </w:t>
      </w:r>
      <w:r w:rsidR="00E07A88" w:rsidRPr="005F3A0A">
        <w:rPr>
          <w:rFonts w:eastAsia="Calibri" w:cstheme="minorHAnsi"/>
        </w:rPr>
        <w:t>paprastojo remonto darbus su aprašo parengimu</w:t>
      </w:r>
      <w:r w:rsidR="00FB3C75" w:rsidRPr="005F3A0A">
        <w:rPr>
          <w:rFonts w:eastAsia="Calibri" w:cstheme="minorHAnsi"/>
        </w:rPr>
        <w:t>.</w:t>
      </w:r>
      <w:r w:rsidR="00FB3C75" w:rsidRPr="005F3A0A">
        <w:rPr>
          <w:rFonts w:cstheme="minorHAnsi"/>
        </w:rPr>
        <w:t xml:space="preserve"> Reikalavimai </w:t>
      </w:r>
      <w:r w:rsidR="00966703" w:rsidRPr="005F3A0A">
        <w:rPr>
          <w:rFonts w:cstheme="minorHAnsi"/>
        </w:rPr>
        <w:t>p</w:t>
      </w:r>
      <w:r w:rsidR="00FB3C75" w:rsidRPr="005F3A0A">
        <w:rPr>
          <w:rFonts w:cstheme="minorHAnsi"/>
        </w:rPr>
        <w:t>irkimo objektui nustatyti</w:t>
      </w:r>
      <w:r w:rsidR="00AE2AEF" w:rsidRPr="005F3A0A">
        <w:rPr>
          <w:rFonts w:cstheme="minorHAnsi"/>
        </w:rPr>
        <w:t xml:space="preserve"> </w:t>
      </w:r>
      <w:r w:rsidR="00966703" w:rsidRPr="005F3A0A">
        <w:rPr>
          <w:rFonts w:cstheme="minorHAnsi"/>
        </w:rPr>
        <w:t>s</w:t>
      </w:r>
      <w:r w:rsidR="00044836" w:rsidRPr="005F3A0A">
        <w:rPr>
          <w:rFonts w:cstheme="minorHAnsi"/>
        </w:rPr>
        <w:t>pecialiųjų p</w:t>
      </w:r>
      <w:r w:rsidR="00AE2AEF" w:rsidRPr="005F3A0A">
        <w:rPr>
          <w:rFonts w:cstheme="minorHAnsi"/>
        </w:rPr>
        <w:t xml:space="preserve">irkimo sąlygų </w:t>
      </w:r>
      <w:r w:rsidR="00E07A88" w:rsidRPr="005F3A0A">
        <w:rPr>
          <w:rFonts w:cstheme="minorHAnsi"/>
        </w:rPr>
        <w:t xml:space="preserve">priede Nr. </w:t>
      </w:r>
      <w:r w:rsidR="00BF7318">
        <w:rPr>
          <w:rFonts w:cstheme="minorHAnsi"/>
        </w:rPr>
        <w:t>2</w:t>
      </w:r>
      <w:r w:rsidR="00E07A88" w:rsidRPr="005F3A0A">
        <w:rPr>
          <w:rFonts w:cstheme="minorHAnsi"/>
        </w:rPr>
        <w:t xml:space="preserve"> „Techninė specifikacija“</w:t>
      </w:r>
    </w:p>
    <w:p w14:paraId="49117D58" w14:textId="7B6A3AE2"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w:t>
      </w:r>
      <w:bookmarkStart w:id="13" w:name="_Hlk213240605"/>
      <w:r w:rsidR="00702B7B" w:rsidRPr="00244994">
        <w:rPr>
          <w:rFonts w:cstheme="minorHAnsi"/>
        </w:rPr>
        <w:t xml:space="preserve">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E07A88" w:rsidRPr="00E07A88">
        <w:rPr>
          <w:rFonts w:cstheme="minorHAnsi"/>
        </w:rPr>
        <w:t>pried</w:t>
      </w:r>
      <w:r w:rsidR="00E07A88">
        <w:rPr>
          <w:rFonts w:cstheme="minorHAnsi"/>
        </w:rPr>
        <w:t>uose</w:t>
      </w:r>
      <w:r w:rsidR="00E07A88" w:rsidRPr="00E07A88">
        <w:rPr>
          <w:rFonts w:cstheme="minorHAnsi"/>
        </w:rPr>
        <w:t xml:space="preserve"> Nr. </w:t>
      </w:r>
      <w:r w:rsidR="00BF7318">
        <w:rPr>
          <w:rFonts w:cstheme="minorHAnsi"/>
        </w:rPr>
        <w:t>2</w:t>
      </w:r>
      <w:r w:rsidR="00E07A88" w:rsidRPr="00E07A88">
        <w:rPr>
          <w:rFonts w:cstheme="minorHAnsi"/>
        </w:rPr>
        <w:t xml:space="preserve"> „Techninė specifikacija“</w:t>
      </w:r>
      <w:r w:rsidR="00E07A88">
        <w:rPr>
          <w:rFonts w:cstheme="minorHAnsi"/>
        </w:rPr>
        <w:t xml:space="preserve"> </w:t>
      </w:r>
      <w:bookmarkEnd w:id="13"/>
      <w:r w:rsidR="00E07A88">
        <w:rPr>
          <w:rFonts w:cstheme="minorHAnsi"/>
        </w:rPr>
        <w:t xml:space="preserve">ir </w:t>
      </w:r>
      <w:r w:rsidR="00E07A88" w:rsidRPr="009F2E77">
        <w:t xml:space="preserve">Nr. </w:t>
      </w:r>
      <w:r w:rsidR="00BF7318">
        <w:t>3</w:t>
      </w:r>
      <w:r w:rsidR="00E07A88">
        <w:t xml:space="preserve"> „</w:t>
      </w:r>
      <w:r w:rsidR="00E07A88" w:rsidRPr="009F2E77">
        <w:t>Preliminarių darbų kiekių žiniarašt</w:t>
      </w:r>
      <w:r w:rsidR="00E07A88">
        <w:t>yje“</w:t>
      </w:r>
      <w:r w:rsidR="00702B7B" w:rsidRPr="00244994">
        <w:rPr>
          <w:rFonts w:cstheme="minorHAnsi"/>
        </w:rPr>
        <w:t>.</w:t>
      </w:r>
    </w:p>
    <w:p w14:paraId="500B8874" w14:textId="77777777" w:rsidR="00DF503A" w:rsidRPr="00DF503A" w:rsidRDefault="00DF503A" w:rsidP="00DF503A">
      <w:pPr>
        <w:pStyle w:val="Betarp"/>
        <w:contextualSpacing/>
        <w:rPr>
          <w:rFonts w:cstheme="minorHAnsi"/>
        </w:rPr>
      </w:pPr>
      <w:r>
        <w:rPr>
          <w:rFonts w:cstheme="minorHAnsi"/>
        </w:rPr>
        <w:t xml:space="preserve">2.3. </w:t>
      </w:r>
      <w:r w:rsidRPr="00402D09">
        <w:rPr>
          <w:rFonts w:cstheme="minorHAnsi"/>
          <w:i/>
          <w:iCs/>
        </w:rPr>
        <w:t>Perkančiosios organizacijos sprendimo dėl pirkimo objekto neskaidymo į dalis argumentai, kaip nustatyta Viešųjų pirkimų įstatymo 28 straipsnio 2 dalyje:</w:t>
      </w:r>
    </w:p>
    <w:p w14:paraId="22BA7962" w14:textId="657EA7E0" w:rsidR="00DF503A" w:rsidRDefault="00DF503A" w:rsidP="00DF503A">
      <w:pPr>
        <w:pStyle w:val="Betarp"/>
        <w:contextualSpacing/>
        <w:rPr>
          <w:rFonts w:cstheme="minorHAnsi"/>
        </w:rPr>
      </w:pPr>
      <w:r w:rsidRPr="00DF503A">
        <w:rPr>
          <w:rFonts w:cstheme="minorHAnsi"/>
        </w:rPr>
        <w:t>Pirkimo objektas neskaidomas į atskiras pirkimo dalis (t. y. darbai perkami kartu su projektavimo paslaugomis),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Kadangi perkami labai mažos apimties ir kiekių pirkimo objektai, todėl tai gali sumažinti tiekėjų suinteresuotumą dalyvauti tokiame pirkime (pirkimo dalyse), dėl to atitinkamai – mažėtų ir potencialių tiekėjų skaičius, atitinkamai – ūkio subjektų konkurencija, o tai lemtų prastesnes įsigijimo sąlygas.</w:t>
      </w:r>
    </w:p>
    <w:p w14:paraId="2B9FCCA2" w14:textId="7A7CAA07" w:rsidR="003943EC" w:rsidRDefault="003943EC" w:rsidP="00F77A5D">
      <w:pPr>
        <w:pStyle w:val="Sraopastraipa"/>
        <w:spacing w:line="240" w:lineRule="auto"/>
        <w:ind w:left="0" w:firstLine="709"/>
        <w:rPr>
          <w:rFonts w:cstheme="minorHAnsi"/>
        </w:rPr>
      </w:pPr>
      <w:r w:rsidRPr="00630A0F">
        <w:rPr>
          <w:rFonts w:cstheme="minorHAnsi"/>
        </w:rPr>
        <w:t>2.</w:t>
      </w:r>
      <w:r w:rsidR="00402D09">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F145AE1" w:rsidR="00255C04" w:rsidRPr="003943EC" w:rsidRDefault="003943EC" w:rsidP="00F77A5D">
      <w:pPr>
        <w:pStyle w:val="Sraopastraipa"/>
        <w:spacing w:line="240" w:lineRule="auto"/>
        <w:ind w:left="0" w:firstLine="709"/>
        <w:rPr>
          <w:rFonts w:cstheme="minorHAnsi"/>
        </w:rPr>
      </w:pPr>
      <w:r>
        <w:rPr>
          <w:rFonts w:cstheme="minorHAnsi"/>
        </w:rPr>
        <w:t>2.</w:t>
      </w:r>
      <w:r w:rsidR="00402D09">
        <w:rPr>
          <w:rFonts w:cstheme="minorHAnsi"/>
        </w:rPr>
        <w:t>5</w:t>
      </w:r>
      <w:r>
        <w:rPr>
          <w:rFonts w:cstheme="minorHAnsi"/>
        </w:rPr>
        <w:t>.</w:t>
      </w:r>
      <w:r w:rsidR="005F3A0A">
        <w:rPr>
          <w:rFonts w:cstheme="minorHAnsi"/>
        </w:rPr>
        <w:t xml:space="preserve"> </w:t>
      </w: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w:t>
      </w:r>
      <w:r w:rsidRPr="00046522">
        <w:rPr>
          <w:color w:val="000000"/>
        </w:rPr>
        <w:lastRenderedPageBreak/>
        <w:t>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4" w:name="_Toc212110084"/>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F3C2B0A" w14:textId="6D5532B9" w:rsidR="005F3A0A" w:rsidRPr="005F3A0A" w:rsidRDefault="005F3A0A" w:rsidP="005F3A0A">
      <w:pPr>
        <w:spacing w:line="240" w:lineRule="auto"/>
        <w:rPr>
          <w:rFonts w:cstheme="minorHAnsi"/>
        </w:rPr>
      </w:pPr>
      <w:r>
        <w:rPr>
          <w:rFonts w:cstheme="minorHAnsi"/>
        </w:rPr>
        <w:t xml:space="preserve">3.1. </w:t>
      </w:r>
      <w:bookmarkStart w:id="15" w:name="_Hlk213240439"/>
      <w:r w:rsidR="005D280D" w:rsidRPr="005F3A0A">
        <w:rPr>
          <w:rFonts w:cstheme="minorHAnsi"/>
        </w:rPr>
        <w:t>Reikalavimai dėl tiekėjo ir</w:t>
      </w:r>
      <w:r w:rsidR="00F17EDA" w:rsidRPr="005F3A0A">
        <w:rPr>
          <w:rFonts w:cstheme="minorHAnsi"/>
        </w:rPr>
        <w:t xml:space="preserve"> </w:t>
      </w:r>
      <w:r w:rsidR="005D280D" w:rsidRPr="005F3A0A">
        <w:rPr>
          <w:rFonts w:cstheme="minorHAnsi"/>
        </w:rPr>
        <w:t>subtiekėjų</w:t>
      </w:r>
      <w:r w:rsidR="00DF6485" w:rsidRPr="005F3A0A">
        <w:rPr>
          <w:rFonts w:cstheme="minorHAnsi"/>
        </w:rPr>
        <w:t xml:space="preserve"> (jeigu taikoma)</w:t>
      </w:r>
      <w:r w:rsidR="00A857C4" w:rsidRPr="005F3A0A">
        <w:rPr>
          <w:rFonts w:cstheme="minorHAnsi"/>
        </w:rPr>
        <w:t xml:space="preserve">, ūkio subjektų, kurių pajėgumais </w:t>
      </w:r>
      <w:r w:rsidR="00CF1B69" w:rsidRPr="005F3A0A">
        <w:rPr>
          <w:rFonts w:cstheme="minorHAnsi"/>
        </w:rPr>
        <w:t>tiekėjas remiasi,</w:t>
      </w:r>
      <w:r w:rsidR="00FB4B5E" w:rsidRPr="005F3A0A">
        <w:rPr>
          <w:rFonts w:cstheme="minorHAnsi"/>
        </w:rPr>
        <w:t xml:space="preserve"> </w:t>
      </w:r>
      <w:r w:rsidR="005D280D" w:rsidRPr="005F3A0A">
        <w:rPr>
          <w:rFonts w:cstheme="minorHAnsi"/>
        </w:rPr>
        <w:t>pašalinimo pagrindų nebuvimo</w:t>
      </w:r>
      <w:r w:rsidR="004A415C" w:rsidRPr="005F3A0A">
        <w:rPr>
          <w:rFonts w:cstheme="minorHAnsi"/>
        </w:rPr>
        <w:t xml:space="preserve"> </w:t>
      </w:r>
      <w:r w:rsidR="00793AA8">
        <w:rPr>
          <w:rFonts w:cstheme="minorHAnsi"/>
        </w:rPr>
        <w:t>nenustatomi</w:t>
      </w:r>
      <w:r w:rsidR="005D280D" w:rsidRPr="005F3A0A">
        <w:rPr>
          <w:rFonts w:cstheme="minorHAnsi"/>
        </w:rPr>
        <w:t xml:space="preserve">. </w:t>
      </w:r>
      <w:bookmarkEnd w:id="15"/>
    </w:p>
    <w:p w14:paraId="317A11F7" w14:textId="4D562059" w:rsidR="00464D07" w:rsidRDefault="00464D07" w:rsidP="005F3A0A">
      <w:pPr>
        <w:pStyle w:val="Sraopastraipa"/>
        <w:spacing w:line="240" w:lineRule="auto"/>
        <w:ind w:left="0"/>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ir (arba) reikalavimai dėl kokybės vadybos sistemos ir (arba)</w:t>
      </w:r>
      <w:r w:rsidR="005F3A0A">
        <w:rPr>
          <w:rFonts w:cstheme="minorHAnsi"/>
        </w:rPr>
        <w:t xml:space="preserve"> </w:t>
      </w:r>
      <w:r w:rsidRPr="005F3A0A">
        <w:rPr>
          <w:rFonts w:cstheme="minorHAnsi"/>
        </w:rPr>
        <w:t xml:space="preserve">aplinkos apsaugos vadybos sistemos standartų laikymosi ir jų atitiktį patvirtinantys dokumentai nurodyti </w:t>
      </w:r>
      <w:r w:rsidR="00703983" w:rsidRPr="005F3A0A">
        <w:rPr>
          <w:rFonts w:cstheme="minorHAnsi"/>
        </w:rPr>
        <w:t>s</w:t>
      </w:r>
      <w:r w:rsidR="006E42EC" w:rsidRPr="005F3A0A">
        <w:rPr>
          <w:rFonts w:cstheme="minorHAnsi"/>
        </w:rPr>
        <w:t>pecialiųjų p</w:t>
      </w:r>
      <w:r w:rsidRPr="005F3A0A">
        <w:rPr>
          <w:rFonts w:cstheme="minorHAnsi"/>
        </w:rPr>
        <w:t>irkimo sąlygų priede</w:t>
      </w:r>
      <w:r w:rsidR="00E07A88" w:rsidRPr="005F3A0A">
        <w:rPr>
          <w:rFonts w:cstheme="minorHAnsi"/>
        </w:rPr>
        <w:t xml:space="preserve"> Nr. </w:t>
      </w:r>
      <w:r w:rsidR="00BF7318">
        <w:rPr>
          <w:rFonts w:cstheme="minorHAnsi"/>
        </w:rPr>
        <w:t>5</w:t>
      </w:r>
      <w:r w:rsidR="00E07A88" w:rsidRPr="005F3A0A">
        <w:rPr>
          <w:rFonts w:cstheme="minorHAnsi"/>
        </w:rPr>
        <w:t xml:space="preserve"> „Kvalifikacijos reikalavimai“</w:t>
      </w:r>
      <w:r w:rsidRPr="005F3A0A">
        <w:rPr>
          <w:rFonts w:cstheme="minorHAnsi"/>
        </w:rPr>
        <w:t>. Tiekėjas, teikdamas pasiūlymą</w:t>
      </w:r>
      <w:r w:rsidR="00FD0F2E" w:rsidRPr="005F3A0A">
        <w:rPr>
          <w:rFonts w:cstheme="minorHAnsi"/>
        </w:rPr>
        <w:t>,</w:t>
      </w:r>
      <w:r w:rsidRPr="005F3A0A">
        <w:rPr>
          <w:rFonts w:cstheme="minorHAnsi"/>
        </w:rPr>
        <w:t xml:space="preserve"> įsipareigoja, kad sutartį vykdys tik teisę verstis atitinkama veikla turintys asmenys.</w:t>
      </w:r>
    </w:p>
    <w:p w14:paraId="534F6F70" w14:textId="39E0F857" w:rsidR="00FA6F5E" w:rsidRDefault="00FA6F5E" w:rsidP="00FA6F5E">
      <w:pPr>
        <w:spacing w:line="240" w:lineRule="auto"/>
        <w:ind w:firstLine="709"/>
        <w:rPr>
          <w:rFonts w:eastAsia="Arial" w:cstheme="minorHAnsi"/>
        </w:rPr>
      </w:pPr>
      <w:r w:rsidRPr="003245E1">
        <w:rPr>
          <w:rFonts w:cstheme="minorHAnsi"/>
        </w:rPr>
        <w:t xml:space="preserve">3.3. </w:t>
      </w:r>
      <w:r w:rsidRPr="003245E1">
        <w:rPr>
          <w:rFonts w:eastAsia="Arial" w:cstheme="minorHAnsi"/>
        </w:rPr>
        <w:t xml:space="preserve">Tiekėjas teikdamas </w:t>
      </w:r>
      <w:r w:rsidRPr="00650EE9">
        <w:rPr>
          <w:rFonts w:eastAsia="Arial" w:cstheme="minorHAnsi"/>
        </w:rPr>
        <w:t xml:space="preserve">pasiūlymą neturi pateikti nei EBVPD, nei laisvos formos deklaracijos dėl atitikties reikalavimams. </w:t>
      </w:r>
    </w:p>
    <w:p w14:paraId="450374C1" w14:textId="4C5D2D73" w:rsidR="0079344F" w:rsidRPr="0079344F" w:rsidRDefault="0079344F" w:rsidP="0079344F">
      <w:pPr>
        <w:spacing w:line="240" w:lineRule="auto"/>
        <w:ind w:firstLine="0"/>
        <w:rPr>
          <w:rFonts w:eastAsia="Arial" w:cstheme="minorHAnsi"/>
        </w:rPr>
      </w:pPr>
      <w:r w:rsidRPr="0079344F">
        <w:rPr>
          <w:rFonts w:eastAsia="Arial" w:cstheme="minorHAnsi"/>
        </w:rPr>
        <w:t>Perkančioji organizacija netikrina ar yra Viešųjų pirkimų įstatymo 46 straipsnyje numatyti tiekėjo pašalinimo pagrindai, išskyrus pašalinimo pagrindą pagal Viešųjų pirkimų įstatymo 46 straipsnio 2¹ dalį. Perkančioji organizacija pašalina tiekėją iš pirkimo procedūros, jeigu tiekėjas yra neatlikęs jam paskirtos baudžiamojo poveikio priemonės – uždraudimo juridiniam asmeniui dalyvauti viešuosiuose pirkimuose. Tiekėjas, kai jis yra juridinis asmuo, kita organizacija ar jos struktūrinis padalinys, teikdamas pasirašytą pasiūlymą, parengtą pagal specialiųjų pirkimo sąlygų 5 priede pateiktą pasiūlymo formą, patvirtina, kad neturi pašalinimo pagrindo pagal VPĮ 46 straipsnio 2¹ dalį.</w:t>
      </w:r>
    </w:p>
    <w:p w14:paraId="62171581" w14:textId="77777777" w:rsidR="00FA6F5E" w:rsidRPr="005F3A0A" w:rsidRDefault="00FA6F5E" w:rsidP="005F3A0A">
      <w:pPr>
        <w:pStyle w:val="Sraopastraipa"/>
        <w:spacing w:line="240" w:lineRule="auto"/>
        <w:ind w:left="0"/>
        <w:rPr>
          <w:rFonts w:cstheme="minorHAnsi"/>
        </w:rPr>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6" w:name="_Toc21211008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6A8F9C67" w:rsidR="009F29E7" w:rsidRPr="00120B90" w:rsidRDefault="00120B90" w:rsidP="00120B90">
      <w:pPr>
        <w:spacing w:line="240" w:lineRule="auto"/>
        <w:ind w:firstLine="709"/>
        <w:rPr>
          <w:rFonts w:cstheme="minorHAnsi"/>
          <w:szCs w:val="24"/>
        </w:rPr>
      </w:pPr>
      <w:bookmarkStart w:id="17" w:name="_Hlk213240383"/>
      <w:r>
        <w:rPr>
          <w:rFonts w:cstheme="minorHAnsi"/>
          <w:szCs w:val="24"/>
        </w:rPr>
        <w:t xml:space="preserve">4.1. </w:t>
      </w:r>
      <w:r w:rsidRPr="00120B90">
        <w:rPr>
          <w:rFonts w:cstheme="minorHAnsi"/>
          <w:szCs w:val="24"/>
        </w:rPr>
        <w:t>Perkančioji organizacija nenustato reikalavimų, susijusių su nacionaliniu saugumu.</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8" w:name="_Toc212110086"/>
      <w:bookmarkEnd w:id="17"/>
      <w:r w:rsidRPr="001B1CD4">
        <w:rPr>
          <w:rFonts w:asciiTheme="minorHAnsi" w:hAnsiTheme="minorHAnsi" w:cstheme="minorHAnsi"/>
          <w:color w:val="auto"/>
        </w:rPr>
        <w:t>Specialieji reikalavimai pasiūlymų rengimui ir pateikimui</w:t>
      </w:r>
      <w:bookmarkEnd w:id="7"/>
      <w:bookmarkEnd w:id="8"/>
      <w:bookmarkEnd w:id="9"/>
      <w:bookmarkEnd w:id="18"/>
    </w:p>
    <w:p w14:paraId="5971D0C7" w14:textId="77777777" w:rsidR="00E861F5" w:rsidRPr="00257685" w:rsidRDefault="00E861F5" w:rsidP="00257685">
      <w:pPr>
        <w:ind w:firstLine="0"/>
        <w:rPr>
          <w:rFonts w:ascii="Arial" w:hAnsi="Arial" w:cs="Arial"/>
          <w:b/>
          <w:bCs/>
        </w:rPr>
      </w:pPr>
    </w:p>
    <w:p w14:paraId="42752441" w14:textId="0A7A47FD"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bookmarkStart w:id="19" w:name="_Hlk213240529"/>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E07A88">
        <w:rPr>
          <w:rFonts w:cstheme="minorHAnsi"/>
        </w:rPr>
        <w:t xml:space="preserve">Nr. </w:t>
      </w:r>
      <w:r w:rsidR="00B16E0F">
        <w:rPr>
          <w:rFonts w:cstheme="minorHAnsi"/>
        </w:rPr>
        <w:t xml:space="preserve">5 </w:t>
      </w:r>
      <w:r w:rsidR="00E07A88">
        <w:rPr>
          <w:rFonts w:cstheme="minorHAnsi"/>
        </w:rPr>
        <w:t xml:space="preserve">„Pasiūlymo forma“ </w:t>
      </w:r>
      <w:r w:rsidR="005A5204" w:rsidRPr="00F70558">
        <w:rPr>
          <w:rFonts w:cstheme="minorHAnsi"/>
        </w:rPr>
        <w:t>pateiktą pasiūlymo formą ir pasiūlymo formoje nurodyti ir kiti, tiekėjo nuomone, būtini dokumentai (jų kopijos).</w:t>
      </w:r>
      <w:bookmarkEnd w:id="19"/>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21F1553D" w:rsidR="00C476D8" w:rsidRPr="00504A50" w:rsidRDefault="00C60621" w:rsidP="00504A50">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CACFCB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anglų</w:t>
      </w:r>
      <w:r w:rsidR="005F3A0A">
        <w:rPr>
          <w:rFonts w:eastAsia="Arial"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lastRenderedPageBreak/>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75F84BE"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0" w:name="_Toc21211008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1" w:name="_Toc15392775"/>
      <w:bookmarkStart w:id="22" w:name="_Toc212110088"/>
      <w:r w:rsidRPr="00E62E95">
        <w:rPr>
          <w:rFonts w:asciiTheme="minorHAnsi" w:hAnsiTheme="minorHAnsi" w:cstheme="minorHAnsi"/>
          <w:color w:val="auto"/>
        </w:rPr>
        <w:t>P</w:t>
      </w:r>
      <w:bookmarkEnd w:id="21"/>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2"/>
    </w:p>
    <w:p w14:paraId="0C1B0E3A" w14:textId="77777777" w:rsidR="00E85882" w:rsidRDefault="00E85882" w:rsidP="00F77A5D">
      <w:pPr>
        <w:spacing w:line="240" w:lineRule="auto"/>
        <w:ind w:firstLine="0"/>
        <w:rPr>
          <w:rFonts w:cstheme="minorHAnsi"/>
          <w:i/>
          <w:iCs/>
          <w:color w:val="FF0000"/>
        </w:rPr>
      </w:pPr>
    </w:p>
    <w:p w14:paraId="165957C1" w14:textId="77777777" w:rsidR="005F3A0A" w:rsidRPr="00A84437" w:rsidRDefault="005F3A0A" w:rsidP="00F77A5D">
      <w:pPr>
        <w:spacing w:line="240" w:lineRule="auto"/>
        <w:ind w:firstLine="0"/>
        <w:rPr>
          <w:rFonts w:cstheme="minorHAnsi"/>
          <w:vanish/>
        </w:rPr>
      </w:pPr>
    </w:p>
    <w:p w14:paraId="2DFF0A66" w14:textId="6D7404B3"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w:t>
      </w:r>
      <w:r w:rsidR="000A7CB6">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bookmarkStart w:id="23" w:name="_Hlk213240232"/>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bookmarkEnd w:id="23"/>
    </w:p>
    <w:p w14:paraId="7E67ECB8" w14:textId="797B8CA9" w:rsidR="00EC790E" w:rsidRPr="0072204F" w:rsidRDefault="00F5411E" w:rsidP="006C7DED">
      <w:pPr>
        <w:pStyle w:val="Betarp"/>
        <w:ind w:firstLine="709"/>
        <w:contextualSpacing/>
        <w:rPr>
          <w:rFonts w:eastAsiaTheme="minorHAnsi" w:cstheme="minorHAnsi"/>
          <w:bCs/>
          <w:i/>
          <w:iCs/>
          <w:color w:val="7030A0"/>
        </w:rPr>
      </w:pPr>
      <w:bookmarkStart w:id="24" w:name="_Hlk213240247"/>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0A7CB6" w:rsidRPr="005F3A0A">
        <w:rPr>
          <w:rFonts w:cstheme="minorHAnsi"/>
        </w:rPr>
        <w:t xml:space="preserve">užpildyta pasiūlymo forma (specialiųjų pirkimo sąlygų priedas Nr. </w:t>
      </w:r>
      <w:r w:rsidR="00B16E0F">
        <w:rPr>
          <w:rFonts w:cstheme="minorHAnsi"/>
        </w:rPr>
        <w:t>5</w:t>
      </w:r>
      <w:r w:rsidR="00B16E0F" w:rsidRPr="005F3A0A">
        <w:rPr>
          <w:rFonts w:cstheme="minorHAnsi"/>
        </w:rPr>
        <w:t xml:space="preserve"> </w:t>
      </w:r>
      <w:r w:rsidR="000A7CB6" w:rsidRPr="005F3A0A">
        <w:rPr>
          <w:rFonts w:cstheme="minorHAnsi"/>
        </w:rPr>
        <w:t>„Pasiūlymo forma“)</w:t>
      </w:r>
      <w:r w:rsidRPr="005F3A0A">
        <w:rPr>
          <w:rFonts w:cstheme="minorHAnsi"/>
        </w:rPr>
        <w:t xml:space="preserve">. </w:t>
      </w:r>
    </w:p>
    <w:bookmarkEnd w:id="24"/>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212110089"/>
      <w:r>
        <w:rPr>
          <w:rFonts w:asciiTheme="minorHAnsi" w:hAnsiTheme="minorHAnsi" w:cstheme="minorHAnsi"/>
        </w:rPr>
        <w:t>8. Sutarties sudarymas</w:t>
      </w:r>
      <w:bookmarkEnd w:id="25"/>
      <w:bookmarkEnd w:id="26"/>
      <w:bookmarkEnd w:id="27"/>
      <w:bookmarkEnd w:id="28"/>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74B980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4A0305">
        <w:rPr>
          <w:rFonts w:cstheme="minorHAnsi"/>
        </w:rPr>
        <w:t>priede</w:t>
      </w:r>
      <w:r w:rsidR="000A7CB6">
        <w:rPr>
          <w:rFonts w:cstheme="minorHAnsi"/>
        </w:rPr>
        <w:t xml:space="preserve"> Nr. </w:t>
      </w:r>
      <w:r w:rsidR="00B16E0F">
        <w:rPr>
          <w:rFonts w:cstheme="minorHAnsi"/>
        </w:rPr>
        <w:t>6</w:t>
      </w:r>
      <w:r w:rsidR="000A7CB6">
        <w:rPr>
          <w:rFonts w:cstheme="minorHAnsi"/>
        </w:rPr>
        <w:t xml:space="preserve"> „Sutarties projektas“</w:t>
      </w:r>
      <w:r w:rsidR="00F56579" w:rsidRPr="004A0305">
        <w:rPr>
          <w:rFonts w:cstheme="minorHAnsi"/>
        </w:rPr>
        <w:t xml:space="preserve">. </w:t>
      </w:r>
    </w:p>
    <w:p w14:paraId="54363B23" w14:textId="2169EB77" w:rsidR="00483B9F" w:rsidRPr="000546D2" w:rsidRDefault="00112F92" w:rsidP="000546D2">
      <w:pPr>
        <w:pStyle w:val="Betarp"/>
        <w:spacing w:line="276" w:lineRule="auto"/>
        <w:ind w:firstLine="0"/>
        <w:contextualSpacing/>
        <w:rPr>
          <w:rFonts w:ascii="Arial" w:eastAsiaTheme="minorHAnsi" w:hAnsi="Arial" w:cs="Arial"/>
        </w:rPr>
      </w:pPr>
      <w:r>
        <w:rPr>
          <w:rFonts w:ascii="Arial" w:eastAsia="Arial" w:hAnsi="Arial" w:cs="Arial"/>
        </w:rPr>
        <w:br w:type="page"/>
      </w:r>
      <w:bookmarkStart w:id="29" w:name="_heading=h.26in1rg" w:colFirst="0" w:colLast="0"/>
      <w:bookmarkStart w:id="30" w:name="ketvpriedas"/>
      <w:bookmarkStart w:id="31" w:name="_Toc85439812"/>
      <w:bookmarkEnd w:id="29"/>
    </w:p>
    <w:p w14:paraId="163D66E3" w14:textId="7F4C6D85" w:rsidR="009B4090" w:rsidRPr="000546D2" w:rsidRDefault="005110A6" w:rsidP="000546D2">
      <w:pPr>
        <w:ind w:firstLine="0"/>
        <w:jc w:val="right"/>
        <w:rPr>
          <w:rFonts w:ascii="Arial" w:eastAsia="Arial" w:hAnsi="Arial" w:cs="Arial"/>
          <w:b/>
          <w:smallCaps/>
        </w:rPr>
      </w:pPr>
      <w:bookmarkStart w:id="32" w:name="_Pirkimo_sąlygų_2"/>
      <w:bookmarkEnd w:id="30"/>
      <w:bookmarkEnd w:id="31"/>
      <w:bookmarkEnd w:id="32"/>
      <w:r w:rsidRPr="004F1A11">
        <w:rPr>
          <w:rFonts w:cstheme="minorHAnsi"/>
        </w:rPr>
        <w:lastRenderedPageBreak/>
        <w:t xml:space="preserve">Pirkimo sąlygų </w:t>
      </w:r>
      <w:r w:rsidR="00BF7318">
        <w:rPr>
          <w:rFonts w:cstheme="minorHAnsi"/>
        </w:rPr>
        <w:t>1</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bookmarkStart w:id="33" w:name="_Hlk213240921"/>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7E24318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504A50">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w:t>
            </w:r>
            <w:r w:rsidR="009B4090" w:rsidRPr="004F1A11">
              <w:rPr>
                <w:rFonts w:asciiTheme="minorHAnsi" w:hAnsiTheme="minorHAnsi" w:cstheme="minorHAnsi"/>
                <w:sz w:val="21"/>
                <w:szCs w:val="21"/>
              </w:rPr>
              <w:lastRenderedPageBreak/>
              <w:t>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bookmarkEnd w:id="33"/>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805F" w14:textId="77777777" w:rsidR="00C72FA4" w:rsidRDefault="00C72FA4" w:rsidP="00D05666">
      <w:r>
        <w:separator/>
      </w:r>
    </w:p>
  </w:endnote>
  <w:endnote w:type="continuationSeparator" w:id="0">
    <w:p w14:paraId="50FED6B6" w14:textId="77777777" w:rsidR="00C72FA4" w:rsidRDefault="00C72FA4" w:rsidP="00D05666">
      <w:r>
        <w:continuationSeparator/>
      </w:r>
    </w:p>
  </w:endnote>
  <w:endnote w:type="continuationNotice" w:id="1">
    <w:p w14:paraId="56D12AE0" w14:textId="77777777" w:rsidR="00C72FA4" w:rsidRDefault="00C72F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78A9" w14:textId="77777777" w:rsidR="00C72FA4" w:rsidRDefault="00C72FA4" w:rsidP="00D05666">
      <w:r>
        <w:separator/>
      </w:r>
    </w:p>
  </w:footnote>
  <w:footnote w:type="continuationSeparator" w:id="0">
    <w:p w14:paraId="12E91C13" w14:textId="77777777" w:rsidR="00C72FA4" w:rsidRDefault="00C72FA4" w:rsidP="00D05666">
      <w:r>
        <w:continuationSeparator/>
      </w:r>
    </w:p>
  </w:footnote>
  <w:footnote w:type="continuationNotice" w:id="1">
    <w:p w14:paraId="172A9CAB" w14:textId="77777777" w:rsidR="00C72FA4" w:rsidRDefault="00C72F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2AF6EA2"/>
    <w:multiLevelType w:val="hybridMultilevel"/>
    <w:tmpl w:val="13BEC6A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29"/>
  </w:num>
  <w:num w:numId="44" w16cid:durableId="1236630376">
    <w:abstractNumId w:val="44"/>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2726809">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6D2"/>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A7CB6"/>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C1A"/>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B90"/>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DC6"/>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B57"/>
    <w:rsid w:val="001D4D41"/>
    <w:rsid w:val="001D567F"/>
    <w:rsid w:val="001D5DDC"/>
    <w:rsid w:val="001D65F8"/>
    <w:rsid w:val="001D7492"/>
    <w:rsid w:val="001E0107"/>
    <w:rsid w:val="001E03FB"/>
    <w:rsid w:val="001E1C78"/>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4C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D0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0A0"/>
    <w:rsid w:val="004157B6"/>
    <w:rsid w:val="004159FF"/>
    <w:rsid w:val="00415A37"/>
    <w:rsid w:val="0041685F"/>
    <w:rsid w:val="00416D08"/>
    <w:rsid w:val="00417604"/>
    <w:rsid w:val="00424C4C"/>
    <w:rsid w:val="004252AF"/>
    <w:rsid w:val="004254A3"/>
    <w:rsid w:val="0042618C"/>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1E5"/>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50"/>
    <w:rsid w:val="00504AD9"/>
    <w:rsid w:val="0050534C"/>
    <w:rsid w:val="00505D15"/>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3CA"/>
    <w:rsid w:val="00517008"/>
    <w:rsid w:val="005209A8"/>
    <w:rsid w:val="00520CD2"/>
    <w:rsid w:val="005211CB"/>
    <w:rsid w:val="00521A8B"/>
    <w:rsid w:val="00521E99"/>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760"/>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9FA"/>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A0A"/>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AC"/>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C4F"/>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19A"/>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4F"/>
    <w:rsid w:val="00793AA8"/>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BAF"/>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E6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005"/>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8F3"/>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0E4"/>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0ED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03B"/>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EA"/>
    <w:rsid w:val="00AC086D"/>
    <w:rsid w:val="00AC1757"/>
    <w:rsid w:val="00AC2788"/>
    <w:rsid w:val="00AC2A50"/>
    <w:rsid w:val="00AC32A3"/>
    <w:rsid w:val="00AC59AF"/>
    <w:rsid w:val="00AC5E64"/>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70"/>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D7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E0F"/>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18"/>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FA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46F"/>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F7F"/>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52"/>
    <w:rsid w:val="00DC6585"/>
    <w:rsid w:val="00DC673E"/>
    <w:rsid w:val="00DC7576"/>
    <w:rsid w:val="00DD0085"/>
    <w:rsid w:val="00DD008C"/>
    <w:rsid w:val="00DD0202"/>
    <w:rsid w:val="00DD078D"/>
    <w:rsid w:val="00DD1047"/>
    <w:rsid w:val="00DD10C2"/>
    <w:rsid w:val="00DD1593"/>
    <w:rsid w:val="00DD1B07"/>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0EE9"/>
    <w:rsid w:val="00DF1318"/>
    <w:rsid w:val="00DF144A"/>
    <w:rsid w:val="00DF1869"/>
    <w:rsid w:val="00DF194A"/>
    <w:rsid w:val="00DF1F94"/>
    <w:rsid w:val="00DF28BA"/>
    <w:rsid w:val="00DF3708"/>
    <w:rsid w:val="00DF4067"/>
    <w:rsid w:val="00DF500B"/>
    <w:rsid w:val="00DF503A"/>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07A88"/>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0FC7"/>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F2D"/>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6F5E"/>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45C"/>
    <w:rsid w:val="0004168F"/>
    <w:rsid w:val="000855FF"/>
    <w:rsid w:val="000E3D5E"/>
    <w:rsid w:val="000E62D1"/>
    <w:rsid w:val="001251FC"/>
    <w:rsid w:val="00127A9E"/>
    <w:rsid w:val="00174840"/>
    <w:rsid w:val="00197EDC"/>
    <w:rsid w:val="001A6EE0"/>
    <w:rsid w:val="001B0DC6"/>
    <w:rsid w:val="001E3B26"/>
    <w:rsid w:val="00256A57"/>
    <w:rsid w:val="00295EF8"/>
    <w:rsid w:val="002C1509"/>
    <w:rsid w:val="00322788"/>
    <w:rsid w:val="003661A6"/>
    <w:rsid w:val="00396B2C"/>
    <w:rsid w:val="004150A0"/>
    <w:rsid w:val="004161F4"/>
    <w:rsid w:val="004254A3"/>
    <w:rsid w:val="0042618C"/>
    <w:rsid w:val="00430113"/>
    <w:rsid w:val="00460C76"/>
    <w:rsid w:val="0046126A"/>
    <w:rsid w:val="004C214A"/>
    <w:rsid w:val="004D38E9"/>
    <w:rsid w:val="00565819"/>
    <w:rsid w:val="00587592"/>
    <w:rsid w:val="005A0687"/>
    <w:rsid w:val="005D29FA"/>
    <w:rsid w:val="00652F79"/>
    <w:rsid w:val="006B3758"/>
    <w:rsid w:val="006D77F5"/>
    <w:rsid w:val="007260B3"/>
    <w:rsid w:val="00731487"/>
    <w:rsid w:val="00737C4C"/>
    <w:rsid w:val="0078514A"/>
    <w:rsid w:val="007C7D73"/>
    <w:rsid w:val="007F25D7"/>
    <w:rsid w:val="00810A25"/>
    <w:rsid w:val="00841BAF"/>
    <w:rsid w:val="00881536"/>
    <w:rsid w:val="008D0054"/>
    <w:rsid w:val="008D6E2A"/>
    <w:rsid w:val="00906FC8"/>
    <w:rsid w:val="00915DD0"/>
    <w:rsid w:val="00926BF1"/>
    <w:rsid w:val="00947B39"/>
    <w:rsid w:val="009520DA"/>
    <w:rsid w:val="009648F3"/>
    <w:rsid w:val="00975C18"/>
    <w:rsid w:val="0097687E"/>
    <w:rsid w:val="00994621"/>
    <w:rsid w:val="009C5E39"/>
    <w:rsid w:val="009E6FBD"/>
    <w:rsid w:val="00A02E8E"/>
    <w:rsid w:val="00A03CB8"/>
    <w:rsid w:val="00A447B7"/>
    <w:rsid w:val="00A55596"/>
    <w:rsid w:val="00A87851"/>
    <w:rsid w:val="00AC07D5"/>
    <w:rsid w:val="00AD09B5"/>
    <w:rsid w:val="00AD33B3"/>
    <w:rsid w:val="00AE2470"/>
    <w:rsid w:val="00B02DFF"/>
    <w:rsid w:val="00B031BD"/>
    <w:rsid w:val="00B546B9"/>
    <w:rsid w:val="00B604DE"/>
    <w:rsid w:val="00B70DD9"/>
    <w:rsid w:val="00C64F5A"/>
    <w:rsid w:val="00CD27B6"/>
    <w:rsid w:val="00CF4CEB"/>
    <w:rsid w:val="00D1288B"/>
    <w:rsid w:val="00DD1B07"/>
    <w:rsid w:val="00DE23D8"/>
    <w:rsid w:val="00DF0EE9"/>
    <w:rsid w:val="00E464CE"/>
    <w:rsid w:val="00E706A7"/>
    <w:rsid w:val="00EF6792"/>
    <w:rsid w:val="00F73F2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8328</Words>
  <Characters>4747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2024-11-27T14:37:00Z</dcterms:created>
  <dcterms:modified xsi:type="dcterms:W3CDTF">2025-11-06T09:46:00Z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