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83FD" w14:textId="545106D3" w:rsidR="00A4185D" w:rsidRDefault="00A4185D" w:rsidP="00A4185D">
      <w:pPr>
        <w:tabs>
          <w:tab w:val="left" w:pos="1843"/>
        </w:tabs>
        <w:suppressAutoHyphens/>
        <w:spacing w:line="276" w:lineRule="auto"/>
        <w:jc w:val="center"/>
        <w:rPr>
          <w:b/>
        </w:rPr>
      </w:pPr>
      <w:r>
        <w:rPr>
          <w:b/>
        </w:rPr>
        <w:t>TECHNINĖ SPECIFIKACIJA</w:t>
      </w:r>
    </w:p>
    <w:p w14:paraId="34189B8A" w14:textId="77777777" w:rsidR="006637AE" w:rsidRDefault="006637AE" w:rsidP="00A4185D">
      <w:pPr>
        <w:tabs>
          <w:tab w:val="left" w:pos="1843"/>
        </w:tabs>
        <w:suppressAutoHyphens/>
        <w:spacing w:line="276" w:lineRule="auto"/>
        <w:jc w:val="center"/>
        <w:rPr>
          <w:b/>
        </w:rPr>
      </w:pPr>
      <w:bookmarkStart w:id="0" w:name="_Hlk197425672"/>
    </w:p>
    <w:p w14:paraId="564F7F8A" w14:textId="65E2425B" w:rsidR="00A4185D" w:rsidRDefault="00A4185D" w:rsidP="00A4185D">
      <w:pPr>
        <w:tabs>
          <w:tab w:val="left" w:pos="1843"/>
        </w:tabs>
        <w:suppressAutoHyphens/>
        <w:spacing w:line="276" w:lineRule="auto"/>
        <w:jc w:val="center"/>
        <w:rPr>
          <w:rFonts w:eastAsia="Calibri"/>
          <w:b/>
          <w:color w:val="7030A0"/>
          <w:lang w:val="lt-LT"/>
        </w:rPr>
      </w:pPr>
      <w:r>
        <w:rPr>
          <w:b/>
        </w:rPr>
        <w:t xml:space="preserve"> </w:t>
      </w:r>
      <w:r>
        <w:rPr>
          <w:b/>
          <w:lang w:val="lt-LT"/>
        </w:rPr>
        <w:t>„</w:t>
      </w:r>
      <w:r w:rsidR="00052E2B" w:rsidRPr="00052E2B">
        <w:rPr>
          <w:b/>
          <w:bCs/>
        </w:rPr>
        <w:t>ŠVIESINIS MIKROSKOPAS</w:t>
      </w:r>
      <w:r w:rsidR="00052E2B" w:rsidRPr="00052E2B">
        <w:rPr>
          <w:rFonts w:eastAsia="Calibri"/>
          <w:b/>
          <w:bCs/>
          <w:color w:val="7030A0"/>
          <w:lang w:val="lt-LT"/>
        </w:rPr>
        <w:t>“</w:t>
      </w:r>
    </w:p>
    <w:p w14:paraId="5BE7E1D9" w14:textId="2573C892" w:rsidR="00A4185D" w:rsidRPr="00A83B77" w:rsidRDefault="00A4185D" w:rsidP="00D7631B">
      <w:pPr>
        <w:pStyle w:val="ListParagraph"/>
        <w:ind w:left="505"/>
        <w:jc w:val="right"/>
        <w:rPr>
          <w:b/>
          <w:bCs/>
          <w:lang w:val="lt-LT"/>
        </w:rPr>
      </w:pPr>
      <w:bookmarkStart w:id="1" w:name="_Hlk197432884"/>
      <w:bookmarkEnd w:id="0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941"/>
        <w:gridCol w:w="9918"/>
      </w:tblGrid>
      <w:tr w:rsidR="006637AE" w:rsidRPr="000821D6" w14:paraId="55808E06" w14:textId="57F92929" w:rsidTr="006637AE">
        <w:trPr>
          <w:trHeight w:val="558"/>
        </w:trPr>
        <w:tc>
          <w:tcPr>
            <w:tcW w:w="405" w:type="pct"/>
            <w:vAlign w:val="center"/>
          </w:tcPr>
          <w:p w14:paraId="7FD626D0" w14:textId="6ABFEF1F" w:rsidR="006637AE" w:rsidRPr="00A83B77" w:rsidRDefault="006637AE" w:rsidP="00CF7FBE">
            <w:pPr>
              <w:rPr>
                <w:rFonts w:eastAsiaTheme="minorEastAsia"/>
                <w:b/>
                <w:lang w:val="lt-LT" w:eastAsia="lt-LT"/>
              </w:rPr>
            </w:pPr>
          </w:p>
        </w:tc>
        <w:tc>
          <w:tcPr>
            <w:tcW w:w="4595" w:type="pct"/>
            <w:gridSpan w:val="2"/>
          </w:tcPr>
          <w:p w14:paraId="2EFE32E4" w14:textId="77777777" w:rsidR="006637AE" w:rsidRDefault="006637AE" w:rsidP="000821D6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4D7EF14F" w14:textId="77777777" w:rsidR="006637AE" w:rsidRDefault="006637AE" w:rsidP="000821D6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5C36E109" w14:textId="63848667" w:rsidR="006637AE" w:rsidRPr="000821D6" w:rsidRDefault="006637AE" w:rsidP="00A83B77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  <w:r>
              <w:rPr>
                <w:rFonts w:eastAsiaTheme="minorEastAsia"/>
                <w:b/>
                <w:lang w:val="lt-LT" w:eastAsia="lt-LT"/>
              </w:rPr>
              <w:t>Reikalaujami techniniai parametrai</w:t>
            </w:r>
          </w:p>
        </w:tc>
      </w:tr>
      <w:tr w:rsidR="006637AE" w:rsidRPr="00CF7FBE" w14:paraId="59DE01EE" w14:textId="5F19BB6F" w:rsidTr="006637AE">
        <w:trPr>
          <w:trHeight w:val="311"/>
        </w:trPr>
        <w:tc>
          <w:tcPr>
            <w:tcW w:w="405" w:type="pct"/>
          </w:tcPr>
          <w:p w14:paraId="3FD55BF0" w14:textId="77777777" w:rsidR="006637AE" w:rsidRPr="00CF7FBE" w:rsidRDefault="006637AE" w:rsidP="00A83B77">
            <w:pPr>
              <w:suppressAutoHyphens/>
              <w:spacing w:after="160" w:line="276" w:lineRule="auto"/>
              <w:ind w:left="643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4595" w:type="pct"/>
            <w:gridSpan w:val="2"/>
          </w:tcPr>
          <w:p w14:paraId="6A0A8CD4" w14:textId="77777777" w:rsidR="006637AE" w:rsidRPr="00B90979" w:rsidRDefault="006637AE" w:rsidP="00B90979">
            <w:pPr>
              <w:snapToGrid w:val="0"/>
              <w:jc w:val="both"/>
              <w:rPr>
                <w:rFonts w:eastAsiaTheme="minorEastAsia"/>
                <w:b/>
                <w:bCs/>
                <w:color w:val="000000"/>
                <w:lang w:val="lt-LT" w:eastAsia="lt-LT"/>
              </w:rPr>
            </w:pPr>
            <w:r w:rsidRPr="00B90979">
              <w:rPr>
                <w:rFonts w:eastAsiaTheme="minorEastAsia"/>
                <w:b/>
                <w:bCs/>
                <w:color w:val="000000"/>
                <w:lang w:val="lt-LT" w:eastAsia="lt-LT"/>
              </w:rPr>
              <w:t>Siūlomos prekės pavadinimas (modelis, konkreti modifikacija), gamintojas, kilmės šalis*</w:t>
            </w:r>
          </w:p>
          <w:p w14:paraId="434C752A" w14:textId="75571CD5" w:rsidR="006637AE" w:rsidRPr="00CF7FBE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B90979">
              <w:rPr>
                <w:rFonts w:eastAsiaTheme="minorEastAsia"/>
                <w:i/>
                <w:iCs/>
                <w:color w:val="000000"/>
                <w:lang w:val="lt-LT" w:eastAsia="lt-LT"/>
              </w:rPr>
              <w:t>*Jei prekės komplektacijoje yra skirtingų gamintojų įrangos, reikalaujami duomenys privalo būti pateikti dėl kiekvienos (visos) įrangos.</w:t>
            </w:r>
          </w:p>
        </w:tc>
      </w:tr>
      <w:tr w:rsidR="006637AE" w:rsidRPr="00CF7FBE" w:rsidDel="000821D6" w14:paraId="7BBA237D" w14:textId="77777777" w:rsidTr="006637AE">
        <w:trPr>
          <w:trHeight w:val="296"/>
        </w:trPr>
        <w:tc>
          <w:tcPr>
            <w:tcW w:w="405" w:type="pct"/>
          </w:tcPr>
          <w:p w14:paraId="3BCFD714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2F7AE160" w14:textId="077CFCA4" w:rsidR="006637AE" w:rsidRPr="00CF7FBE" w:rsidDel="000821D6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Paskirtis</w:t>
            </w:r>
          </w:p>
        </w:tc>
        <w:tc>
          <w:tcPr>
            <w:tcW w:w="3544" w:type="pct"/>
          </w:tcPr>
          <w:p w14:paraId="1824E1D1" w14:textId="29F9FD22" w:rsidR="006637AE" w:rsidRPr="00CF7FBE" w:rsidDel="000821D6" w:rsidRDefault="006637AE" w:rsidP="00B90979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AC31CA">
              <w:rPr>
                <w:rFonts w:eastAsiaTheme="minorEastAsia"/>
                <w:color w:val="000000"/>
                <w:lang w:val="lt-LT" w:eastAsia="lt-LT"/>
              </w:rPr>
              <w:t>Mikroskopas</w:t>
            </w:r>
            <w:r>
              <w:rPr>
                <w:rFonts w:eastAsiaTheme="minorEastAsia"/>
                <w:color w:val="000000"/>
                <w:lang w:val="lt-LT" w:eastAsia="lt-LT"/>
              </w:rPr>
              <w:t>, skirtas biologiniams tyrimams.</w:t>
            </w:r>
            <w:r w:rsidRPr="00AC31CA">
              <w:rPr>
                <w:rFonts w:eastAsiaTheme="minorEastAsia"/>
                <w:lang w:val="lt-LT" w:eastAsia="lt-LT"/>
              </w:rPr>
              <w:t xml:space="preserve"> 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>Turi būti pilnai paruoštas darbui.</w:t>
            </w:r>
          </w:p>
        </w:tc>
      </w:tr>
      <w:tr w:rsidR="006637AE" w:rsidRPr="00CF7FBE" w:rsidDel="000821D6" w14:paraId="708E39F6" w14:textId="77777777" w:rsidTr="006637AE">
        <w:trPr>
          <w:trHeight w:val="296"/>
        </w:trPr>
        <w:tc>
          <w:tcPr>
            <w:tcW w:w="405" w:type="pct"/>
          </w:tcPr>
          <w:p w14:paraId="519CE05D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0A584354" w14:textId="7ABDEE0F" w:rsidR="006637AE" w:rsidRPr="00CF7FBE" w:rsidDel="000821D6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galva</w:t>
            </w:r>
          </w:p>
        </w:tc>
        <w:tc>
          <w:tcPr>
            <w:tcW w:w="3544" w:type="pct"/>
          </w:tcPr>
          <w:p w14:paraId="701F5513" w14:textId="7670CE9A" w:rsidR="006637AE" w:rsidRPr="00AC31CA" w:rsidRDefault="006637AE" w:rsidP="00AC31C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AC31CA">
              <w:rPr>
                <w:rFonts w:eastAsiaTheme="minorEastAsia"/>
                <w:lang w:val="lt-LT" w:eastAsia="lt-LT"/>
              </w:rPr>
              <w:t>Mikroskop</w:t>
            </w:r>
            <w:r>
              <w:rPr>
                <w:rFonts w:eastAsiaTheme="minorEastAsia"/>
                <w:lang w:val="lt-LT" w:eastAsia="lt-LT"/>
              </w:rPr>
              <w:t>o galva</w:t>
            </w:r>
            <w:r w:rsidRPr="00AC31CA">
              <w:rPr>
                <w:rFonts w:eastAsiaTheme="minorEastAsia"/>
                <w:lang w:val="lt-LT" w:eastAsia="lt-LT"/>
              </w:rPr>
              <w:t xml:space="preserve"> turi būti </w:t>
            </w:r>
            <w:proofErr w:type="spellStart"/>
            <w:r w:rsidRPr="00AC31CA">
              <w:rPr>
                <w:rFonts w:eastAsiaTheme="minorEastAsia"/>
                <w:lang w:val="lt-LT" w:eastAsia="lt-LT"/>
              </w:rPr>
              <w:t>monokuliarinė</w:t>
            </w:r>
            <w:proofErr w:type="spellEnd"/>
            <w:r w:rsidRPr="00AC31CA">
              <w:rPr>
                <w:rFonts w:eastAsiaTheme="minorEastAsia"/>
                <w:lang w:val="lt-LT" w:eastAsia="lt-LT"/>
              </w:rPr>
              <w:t xml:space="preserve"> arba </w:t>
            </w:r>
            <w:proofErr w:type="spellStart"/>
            <w:r w:rsidRPr="00AC31CA">
              <w:rPr>
                <w:rFonts w:eastAsiaTheme="minorEastAsia"/>
                <w:lang w:val="lt-LT" w:eastAsia="lt-LT"/>
              </w:rPr>
              <w:t>binokuliarinė</w:t>
            </w:r>
            <w:proofErr w:type="spellEnd"/>
            <w:r w:rsidRPr="00AC31CA">
              <w:rPr>
                <w:rFonts w:eastAsiaTheme="minorEastAsia"/>
                <w:lang w:val="lt-LT" w:eastAsia="lt-LT"/>
              </w:rPr>
              <w:t>, okuliaro pasvirimo kampas ne prasčiau kaip tarp 30°- 45° laipsnių horizonto atžvilgiu.</w:t>
            </w:r>
          </w:p>
          <w:p w14:paraId="771BA46F" w14:textId="60B2CE33" w:rsidR="006637AE" w:rsidRPr="00CF7FBE" w:rsidDel="000821D6" w:rsidRDefault="006637AE" w:rsidP="00B90979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Mikroskopas turi būti s</w:t>
            </w:r>
            <w:r w:rsidRPr="00AC31CA">
              <w:rPr>
                <w:rFonts w:eastAsiaTheme="minorEastAsia"/>
                <w:lang w:val="lt-LT" w:eastAsia="lt-LT"/>
              </w:rPr>
              <w:t>ukamas ne prasčiau kaip 360° kampu bei užfiksuojamas (apsauga nuo nuėmimo).</w:t>
            </w:r>
          </w:p>
        </w:tc>
      </w:tr>
      <w:tr w:rsidR="006637AE" w:rsidRPr="00CF7FBE" w:rsidDel="000821D6" w14:paraId="72D91087" w14:textId="77777777" w:rsidTr="006637AE">
        <w:trPr>
          <w:trHeight w:val="296"/>
        </w:trPr>
        <w:tc>
          <w:tcPr>
            <w:tcW w:w="405" w:type="pct"/>
          </w:tcPr>
          <w:p w14:paraId="5D3451BB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3B3056F7" w14:textId="2B7AE1D2" w:rsidR="006637AE" w:rsidRPr="00CF7FBE" w:rsidDel="000821D6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didinimo diapazonas</w:t>
            </w:r>
          </w:p>
        </w:tc>
        <w:tc>
          <w:tcPr>
            <w:tcW w:w="3544" w:type="pct"/>
          </w:tcPr>
          <w:p w14:paraId="48850803" w14:textId="22A1C258" w:rsidR="006637AE" w:rsidRPr="00CF7FBE" w:rsidDel="000821D6" w:rsidRDefault="006637AE" w:rsidP="00052E2B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52E2B">
              <w:rPr>
                <w:rFonts w:eastAsiaTheme="minorEastAsia"/>
                <w:color w:val="000000"/>
                <w:lang w:val="lt-LT" w:eastAsia="lt-LT"/>
              </w:rPr>
              <w:t xml:space="preserve">Mikroskopo didinimo diapazonas ne prastesnis kaip  </w:t>
            </w:r>
            <w:r>
              <w:rPr>
                <w:rFonts w:eastAsiaTheme="minorEastAsia"/>
                <w:color w:val="000000"/>
                <w:lang w:val="lt-LT" w:eastAsia="lt-LT"/>
              </w:rPr>
              <w:t xml:space="preserve">nuo </w:t>
            </w:r>
            <w:r w:rsidRPr="00052E2B">
              <w:rPr>
                <w:rFonts w:eastAsiaTheme="minorEastAsia"/>
                <w:color w:val="000000"/>
                <w:lang w:val="lt-LT" w:eastAsia="lt-LT"/>
              </w:rPr>
              <w:t>40x</w:t>
            </w:r>
            <w:r>
              <w:rPr>
                <w:rFonts w:eastAsiaTheme="minorEastAsia"/>
                <w:color w:val="000000"/>
                <w:lang w:val="lt-LT" w:eastAsia="lt-LT"/>
              </w:rPr>
              <w:t xml:space="preserve"> iki </w:t>
            </w:r>
            <w:r w:rsidRPr="00052E2B">
              <w:rPr>
                <w:rFonts w:eastAsiaTheme="minorEastAsia"/>
                <w:color w:val="000000"/>
                <w:lang w:val="lt-LT" w:eastAsia="lt-LT"/>
              </w:rPr>
              <w:t>1000x.</w:t>
            </w:r>
          </w:p>
        </w:tc>
      </w:tr>
      <w:tr w:rsidR="006637AE" w:rsidRPr="00CF7FBE" w:rsidDel="000821D6" w14:paraId="2155F755" w14:textId="77777777" w:rsidTr="006637AE">
        <w:trPr>
          <w:trHeight w:val="296"/>
        </w:trPr>
        <w:tc>
          <w:tcPr>
            <w:tcW w:w="405" w:type="pct"/>
          </w:tcPr>
          <w:p w14:paraId="4EC7663B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52A9D54D" w14:textId="482E4D4A" w:rsidR="006637AE" w:rsidRPr="00CF7FBE" w:rsidDel="000821D6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stovas</w:t>
            </w:r>
          </w:p>
        </w:tc>
        <w:tc>
          <w:tcPr>
            <w:tcW w:w="3544" w:type="pct"/>
          </w:tcPr>
          <w:p w14:paraId="5868CC14" w14:textId="5447767E" w:rsidR="006637AE" w:rsidRPr="00052E2B" w:rsidDel="000821D6" w:rsidRDefault="006637AE" w:rsidP="00052E2B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Turi būti fiksuotas</w:t>
            </w:r>
            <w:r>
              <w:rPr>
                <w:rFonts w:eastAsiaTheme="minorEastAsia"/>
                <w:lang w:val="lt-LT" w:eastAsia="lt-LT"/>
              </w:rPr>
              <w:t xml:space="preserve"> stovas</w:t>
            </w:r>
            <w:r w:rsidRPr="00135F3C">
              <w:rPr>
                <w:rFonts w:eastAsiaTheme="minorEastAsia"/>
                <w:lang w:val="lt-LT" w:eastAsia="lt-LT"/>
              </w:rPr>
              <w:t xml:space="preserve">, </w:t>
            </w:r>
            <w:r>
              <w:rPr>
                <w:rFonts w:eastAsiaTheme="minorEastAsia"/>
                <w:lang w:val="lt-LT" w:eastAsia="lt-LT"/>
              </w:rPr>
              <w:t xml:space="preserve">korpusas turi būti </w:t>
            </w:r>
            <w:r w:rsidRPr="00135F3C">
              <w:rPr>
                <w:rFonts w:eastAsiaTheme="minorEastAsia"/>
                <w:lang w:val="lt-LT" w:eastAsia="lt-LT"/>
              </w:rPr>
              <w:t>pagamintas iš metalo lydinio</w:t>
            </w:r>
            <w:r>
              <w:rPr>
                <w:rFonts w:eastAsiaTheme="minorEastAsia"/>
                <w:lang w:val="lt-LT" w:eastAsia="lt-LT"/>
              </w:rPr>
              <w:t xml:space="preserve"> medžiagos</w:t>
            </w:r>
            <w:r w:rsidRPr="00135F3C">
              <w:rPr>
                <w:rFonts w:eastAsiaTheme="minorEastAsia"/>
                <w:lang w:val="lt-LT" w:eastAsia="lt-LT"/>
              </w:rPr>
              <w:t>.</w:t>
            </w:r>
            <w:r>
              <w:rPr>
                <w:rFonts w:eastAsiaTheme="minorEastAsia"/>
                <w:lang w:val="lt-LT" w:eastAsia="lt-LT"/>
              </w:rPr>
              <w:t xml:space="preserve"> </w:t>
            </w:r>
          </w:p>
        </w:tc>
      </w:tr>
      <w:tr w:rsidR="006637AE" w:rsidRPr="00CF7FBE" w:rsidDel="000821D6" w14:paraId="67ECB3F8" w14:textId="77777777" w:rsidTr="006637AE">
        <w:trPr>
          <w:trHeight w:val="296"/>
        </w:trPr>
        <w:tc>
          <w:tcPr>
            <w:tcW w:w="405" w:type="pct"/>
          </w:tcPr>
          <w:p w14:paraId="0C621820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2A44287E" w14:textId="0AE0533F" w:rsidR="006637AE" w:rsidRPr="00CF7FBE" w:rsidDel="000821D6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Okuliarai</w:t>
            </w:r>
          </w:p>
        </w:tc>
        <w:tc>
          <w:tcPr>
            <w:tcW w:w="3544" w:type="pct"/>
          </w:tcPr>
          <w:p w14:paraId="13D22B57" w14:textId="5499957E" w:rsidR="006637AE" w:rsidRPr="00CF7FBE" w:rsidDel="000821D6" w:rsidRDefault="006637AE" w:rsidP="00FC7C12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AC31CA">
              <w:rPr>
                <w:rFonts w:eastAsiaTheme="minorEastAsia"/>
                <w:lang w:val="lt-LT" w:eastAsia="lt-LT"/>
              </w:rPr>
              <w:t>Ne mažiau kaip 10</w:t>
            </w:r>
            <w:r>
              <w:rPr>
                <w:rFonts w:eastAsiaTheme="minorEastAsia"/>
                <w:lang w:val="lt-LT" w:eastAsia="lt-LT"/>
              </w:rPr>
              <w:t>x</w:t>
            </w:r>
            <w:r w:rsidRPr="00AC31CA">
              <w:rPr>
                <w:rFonts w:eastAsiaTheme="minorEastAsia"/>
                <w:lang w:val="lt-LT" w:eastAsia="lt-LT"/>
              </w:rPr>
              <w:t xml:space="preserve"> okuliaro didinimas, plataus matymo laukas,</w:t>
            </w:r>
            <w:r>
              <w:rPr>
                <w:rFonts w:eastAsiaTheme="minorEastAsia"/>
                <w:lang w:val="lt-LT" w:eastAsia="lt-LT"/>
              </w:rPr>
              <w:t xml:space="preserve"> kurio</w:t>
            </w:r>
            <w:r w:rsidRPr="00AC31CA">
              <w:rPr>
                <w:rFonts w:eastAsiaTheme="minorEastAsia"/>
                <w:lang w:val="lt-LT" w:eastAsia="lt-LT"/>
              </w:rPr>
              <w:t xml:space="preserve"> reikšmė ne mažesnė kaip 18 (FN18).</w:t>
            </w:r>
          </w:p>
        </w:tc>
      </w:tr>
      <w:tr w:rsidR="006637AE" w:rsidRPr="00CF7FBE" w:rsidDel="000821D6" w14:paraId="36D6C244" w14:textId="77777777" w:rsidTr="006637AE">
        <w:trPr>
          <w:trHeight w:val="296"/>
        </w:trPr>
        <w:tc>
          <w:tcPr>
            <w:tcW w:w="405" w:type="pct"/>
          </w:tcPr>
          <w:p w14:paraId="7ABB84D4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06E3BB8B" w14:textId="14DBB08F" w:rsidR="006637AE" w:rsidRPr="00135F3C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Objektyvai</w:t>
            </w:r>
          </w:p>
        </w:tc>
        <w:tc>
          <w:tcPr>
            <w:tcW w:w="3544" w:type="pct"/>
          </w:tcPr>
          <w:p w14:paraId="7AA500BB" w14:textId="77777777" w:rsidR="006637AE" w:rsidRPr="00AC31CA" w:rsidRDefault="006637AE" w:rsidP="00C07C06">
            <w:pPr>
              <w:jc w:val="both"/>
              <w:rPr>
                <w:rFonts w:eastAsiaTheme="minorEastAsia"/>
                <w:lang w:val="it-IT" w:eastAsia="lt-LT"/>
              </w:rPr>
            </w:pPr>
            <w:r w:rsidRPr="00AC31CA">
              <w:rPr>
                <w:rFonts w:eastAsiaTheme="minorEastAsia"/>
                <w:lang w:val="it-IT" w:eastAsia="lt-LT"/>
              </w:rPr>
              <w:t>Ne mažiau kaip 4 skirtingi achromatiniai objektyvai, kurių parametrai ne prastesni kaip: </w:t>
            </w:r>
          </w:p>
          <w:p w14:paraId="2719FC52" w14:textId="77777777" w:rsidR="006637AE" w:rsidRPr="00AC31CA" w:rsidRDefault="006637AE" w:rsidP="00C07C06">
            <w:pPr>
              <w:jc w:val="both"/>
              <w:rPr>
                <w:rFonts w:eastAsiaTheme="minorEastAsia"/>
                <w:lang w:val="it-IT" w:eastAsia="lt-LT"/>
              </w:rPr>
            </w:pPr>
            <w:r w:rsidRPr="00AC31CA">
              <w:rPr>
                <w:rFonts w:eastAsiaTheme="minorEastAsia"/>
                <w:lang w:val="it-IT" w:eastAsia="lt-LT"/>
              </w:rPr>
              <w:t>4x, (N.A.) 0.10;</w:t>
            </w:r>
          </w:p>
          <w:p w14:paraId="2AF1AF54" w14:textId="77777777" w:rsidR="006637AE" w:rsidRPr="00AC31CA" w:rsidRDefault="006637AE" w:rsidP="00C07C06">
            <w:pPr>
              <w:jc w:val="both"/>
              <w:rPr>
                <w:rFonts w:eastAsiaTheme="minorEastAsia"/>
                <w:lang w:val="it-IT" w:eastAsia="lt-LT"/>
              </w:rPr>
            </w:pPr>
            <w:r w:rsidRPr="00AC31CA">
              <w:rPr>
                <w:rFonts w:eastAsiaTheme="minorEastAsia"/>
                <w:lang w:val="it-IT" w:eastAsia="lt-LT"/>
              </w:rPr>
              <w:t>10x, (N.A.) 0.25;</w:t>
            </w:r>
          </w:p>
          <w:p w14:paraId="14E005AE" w14:textId="77777777" w:rsidR="006637AE" w:rsidRPr="00AC31CA" w:rsidRDefault="006637AE" w:rsidP="00C07C06">
            <w:pPr>
              <w:jc w:val="both"/>
              <w:rPr>
                <w:rFonts w:eastAsiaTheme="minorEastAsia"/>
                <w:lang w:val="it-IT" w:eastAsia="lt-LT"/>
              </w:rPr>
            </w:pPr>
            <w:r w:rsidRPr="00AC31CA">
              <w:rPr>
                <w:rFonts w:eastAsiaTheme="minorEastAsia"/>
                <w:lang w:val="it-IT" w:eastAsia="lt-LT"/>
              </w:rPr>
              <w:t xml:space="preserve">40x, (N.A.) 0.65 </w:t>
            </w:r>
            <w:r w:rsidRPr="00AC31CA">
              <w:rPr>
                <w:rFonts w:eastAsiaTheme="minorEastAsia"/>
                <w:color w:val="000000"/>
                <w:lang w:val="lt-LT" w:eastAsia="lt-LT"/>
              </w:rPr>
              <w:t>turi būti apsauga nuo objektyvo ir objekto sulaužymo</w:t>
            </w:r>
          </w:p>
          <w:p w14:paraId="699E8727" w14:textId="51AB2FAE" w:rsidR="006637AE" w:rsidRPr="00135F3C" w:rsidRDefault="006637AE" w:rsidP="00C07C06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AC31CA">
              <w:rPr>
                <w:rFonts w:eastAsiaTheme="minorEastAsia"/>
                <w:lang w:val="it-IT" w:eastAsia="lt-LT"/>
              </w:rPr>
              <w:t>100x, (N.A.) 1.25, imersinis</w:t>
            </w:r>
            <w:r>
              <w:rPr>
                <w:rFonts w:eastAsiaTheme="minorEastAsia"/>
                <w:lang w:val="it-IT" w:eastAsia="lt-LT"/>
              </w:rPr>
              <w:t>,</w:t>
            </w:r>
            <w:r w:rsidRPr="00AC31CA">
              <w:rPr>
                <w:rFonts w:eastAsiaTheme="minorEastAsia"/>
                <w:lang w:val="it-IT" w:eastAsia="lt-LT"/>
              </w:rPr>
              <w:t xml:space="preserve"> </w:t>
            </w:r>
            <w:r w:rsidRPr="00AC31CA">
              <w:rPr>
                <w:rFonts w:eastAsiaTheme="minorEastAsia"/>
                <w:color w:val="000000"/>
                <w:lang w:val="lt-LT" w:eastAsia="lt-LT"/>
              </w:rPr>
              <w:t>turi būti apsauga nuo objektyvo ir objekto sulaužymo</w:t>
            </w:r>
            <w:r>
              <w:rPr>
                <w:rFonts w:eastAsiaTheme="minorEastAsia"/>
                <w:color w:val="000000"/>
                <w:lang w:val="lt-LT" w:eastAsia="lt-LT"/>
              </w:rPr>
              <w:t>.</w:t>
            </w:r>
          </w:p>
        </w:tc>
      </w:tr>
      <w:tr w:rsidR="006637AE" w:rsidRPr="00CF7FBE" w:rsidDel="000821D6" w14:paraId="49604E07" w14:textId="77777777" w:rsidTr="006637AE">
        <w:trPr>
          <w:trHeight w:val="346"/>
        </w:trPr>
        <w:tc>
          <w:tcPr>
            <w:tcW w:w="405" w:type="pct"/>
          </w:tcPr>
          <w:p w14:paraId="46594546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69C35E4D" w14:textId="1C4F2014" w:rsidR="006637AE" w:rsidRPr="00135F3C" w:rsidRDefault="006637AE" w:rsidP="00C07C06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Objektyvų revolveris</w:t>
            </w:r>
          </w:p>
        </w:tc>
        <w:tc>
          <w:tcPr>
            <w:tcW w:w="3544" w:type="pct"/>
          </w:tcPr>
          <w:p w14:paraId="0705A1F1" w14:textId="25442BD2" w:rsidR="006637AE" w:rsidRPr="00135F3C" w:rsidRDefault="006637AE" w:rsidP="00B90979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FC7C12">
              <w:rPr>
                <w:rFonts w:eastAsiaTheme="minorEastAsia"/>
                <w:color w:val="000000"/>
                <w:lang w:val="lt-LT" w:eastAsia="lt-LT"/>
              </w:rPr>
              <w:t>Ne mažiau kaip 4 vietų objektyvų revolveris.</w:t>
            </w:r>
          </w:p>
        </w:tc>
      </w:tr>
      <w:tr w:rsidR="006637AE" w:rsidRPr="00CF7FBE" w:rsidDel="000821D6" w14:paraId="536CB10C" w14:textId="77777777" w:rsidTr="006637AE">
        <w:trPr>
          <w:trHeight w:val="296"/>
        </w:trPr>
        <w:tc>
          <w:tcPr>
            <w:tcW w:w="405" w:type="pct"/>
          </w:tcPr>
          <w:p w14:paraId="7A8FBA2E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76E66620" w14:textId="59EA004A" w:rsidR="006637AE" w:rsidRPr="00135F3C" w:rsidRDefault="006637AE" w:rsidP="00C07C06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Fokusavimo sistema</w:t>
            </w:r>
          </w:p>
        </w:tc>
        <w:tc>
          <w:tcPr>
            <w:tcW w:w="3544" w:type="pct"/>
          </w:tcPr>
          <w:p w14:paraId="7FE8DDB8" w14:textId="0D056ACE" w:rsidR="006637AE" w:rsidRPr="00135F3C" w:rsidRDefault="006637AE" w:rsidP="00C07C06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C07C06">
              <w:rPr>
                <w:rFonts w:eastAsiaTheme="minorEastAsia"/>
                <w:color w:val="000000"/>
                <w:lang w:val="lt-LT" w:eastAsia="lt-LT"/>
              </w:rPr>
              <w:t>Turi būti objekto fokusavimo mechanizmas bendraašis su atskirais grubaus ir tikslaus fokusavimo sraigtais (sraigtai turi būti integruoti vienas į kitą, bet judantys atskirai).</w:t>
            </w:r>
          </w:p>
        </w:tc>
      </w:tr>
      <w:tr w:rsidR="006637AE" w:rsidRPr="00CF7FBE" w:rsidDel="000821D6" w14:paraId="3EA9BAEE" w14:textId="77777777" w:rsidTr="006637AE">
        <w:trPr>
          <w:trHeight w:val="296"/>
        </w:trPr>
        <w:tc>
          <w:tcPr>
            <w:tcW w:w="405" w:type="pct"/>
          </w:tcPr>
          <w:p w14:paraId="2C06FF3F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237AE137" w14:textId="5BC73B7E" w:rsidR="006637AE" w:rsidRPr="00135F3C" w:rsidRDefault="006637AE" w:rsidP="00CF7FBE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Objektinis stalelis</w:t>
            </w:r>
          </w:p>
        </w:tc>
        <w:tc>
          <w:tcPr>
            <w:tcW w:w="3544" w:type="pct"/>
          </w:tcPr>
          <w:p w14:paraId="3C1EBFD7" w14:textId="17020EBC" w:rsidR="006637AE" w:rsidRPr="00135F3C" w:rsidRDefault="006637AE" w:rsidP="00C07C06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AC31CA">
              <w:rPr>
                <w:rFonts w:eastAsiaTheme="minorEastAsia"/>
                <w:lang w:val="lt-LT" w:eastAsia="lt-LT"/>
              </w:rPr>
              <w:t>Objektinio stalelio plotas ne mažesnis kaip 170,00 cm</w:t>
            </w:r>
            <w:r w:rsidRPr="00AC31CA">
              <w:rPr>
                <w:rFonts w:eastAsiaTheme="minorEastAsia"/>
                <w:vertAlign w:val="superscript"/>
                <w:lang w:val="lt-LT" w:eastAsia="lt-LT"/>
              </w:rPr>
              <w:t>2</w:t>
            </w:r>
            <w:r w:rsidRPr="00AC31CA">
              <w:rPr>
                <w:rFonts w:eastAsiaTheme="minorEastAsia"/>
                <w:lang w:val="lt-LT" w:eastAsia="lt-LT"/>
              </w:rPr>
              <w:t xml:space="preserve">, valdomas X-Y kryptimis, turi tvirtai laikyti 75x25 mm objektinį stiklelį. </w:t>
            </w:r>
            <w:r w:rsidRPr="00AC31CA">
              <w:rPr>
                <w:rFonts w:eastAsiaTheme="minorEastAsia"/>
                <w:lang w:val="it-IT" w:eastAsia="lt-LT"/>
              </w:rPr>
              <w:t xml:space="preserve">Stalelio eiga ne mažesnė </w:t>
            </w:r>
            <w:r>
              <w:rPr>
                <w:rFonts w:eastAsiaTheme="minorEastAsia"/>
                <w:lang w:val="it-IT" w:eastAsia="lt-LT"/>
              </w:rPr>
              <w:t xml:space="preserve">kaip </w:t>
            </w:r>
            <w:r w:rsidRPr="00AC31CA">
              <w:rPr>
                <w:rFonts w:eastAsiaTheme="minorEastAsia"/>
                <w:lang w:val="it-IT" w:eastAsia="lt-LT"/>
              </w:rPr>
              <w:t>75x40 mm.</w:t>
            </w:r>
          </w:p>
        </w:tc>
      </w:tr>
      <w:tr w:rsidR="006637AE" w:rsidRPr="00CF7FBE" w:rsidDel="000821D6" w14:paraId="0C225D00" w14:textId="77777777" w:rsidTr="006637AE">
        <w:trPr>
          <w:trHeight w:val="296"/>
        </w:trPr>
        <w:tc>
          <w:tcPr>
            <w:tcW w:w="405" w:type="pct"/>
          </w:tcPr>
          <w:p w14:paraId="1923BB0F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0ACBDE08" w14:textId="2ED180F9" w:rsidR="006637AE" w:rsidRPr="00135F3C" w:rsidRDefault="006637AE" w:rsidP="00CF7FBE">
            <w:pPr>
              <w:snapToGrid w:val="0"/>
              <w:rPr>
                <w:rFonts w:eastAsiaTheme="minorEastAsia"/>
                <w:lang w:val="lt-LT" w:eastAsia="lt-LT"/>
              </w:rPr>
            </w:pPr>
            <w:proofErr w:type="spellStart"/>
            <w:r w:rsidRPr="00135F3C">
              <w:rPr>
                <w:rFonts w:eastAsiaTheme="minorEastAsia"/>
                <w:lang w:val="lt-LT" w:eastAsia="lt-LT"/>
              </w:rPr>
              <w:t>Kondensorius</w:t>
            </w:r>
            <w:proofErr w:type="spellEnd"/>
          </w:p>
        </w:tc>
        <w:tc>
          <w:tcPr>
            <w:tcW w:w="3544" w:type="pct"/>
          </w:tcPr>
          <w:p w14:paraId="4B3120F7" w14:textId="2308D4D2" w:rsidR="006637AE" w:rsidRPr="00AC31CA" w:rsidRDefault="006637AE" w:rsidP="00EF6D88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Ne prasčiau kaip</w:t>
            </w:r>
            <w:r w:rsidRPr="00052E2B">
              <w:rPr>
                <w:rFonts w:eastAsiaTheme="minorEastAsia"/>
                <w:lang w:val="lt-LT" w:eastAsia="lt-LT"/>
              </w:rPr>
              <w:t xml:space="preserve">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Abbe</w:t>
            </w:r>
            <w:proofErr w:type="spellEnd"/>
            <w:r>
              <w:rPr>
                <w:rFonts w:eastAsiaTheme="minorEastAsia"/>
                <w:lang w:val="lt-LT" w:eastAsia="lt-LT"/>
              </w:rPr>
              <w:t xml:space="preserve"> optinis</w:t>
            </w:r>
            <w:r w:rsidRPr="00052E2B">
              <w:rPr>
                <w:rFonts w:eastAsiaTheme="minorEastAsia"/>
                <w:lang w:val="lt-LT" w:eastAsia="lt-LT"/>
              </w:rPr>
              <w:t xml:space="preserve">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kondensorius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; stiklas, be plastikinių dalių, su ne prasčiau kaip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irisine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reguliuojama diafragma</w:t>
            </w:r>
            <w:r w:rsidRPr="00AC31CA">
              <w:rPr>
                <w:rFonts w:eastAsiaTheme="minorEastAsia"/>
                <w:lang w:val="lt-LT" w:eastAsia="lt-LT"/>
              </w:rPr>
              <w:t xml:space="preserve">, maksimali optinė </w:t>
            </w:r>
            <w:proofErr w:type="spellStart"/>
            <w:r w:rsidRPr="00AC31CA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AC31CA">
              <w:rPr>
                <w:rFonts w:eastAsiaTheme="minorEastAsia"/>
                <w:lang w:val="lt-LT" w:eastAsia="lt-LT"/>
              </w:rPr>
              <w:t xml:space="preserve"> ne prasčiau kaip N.A. 1,25.</w:t>
            </w:r>
          </w:p>
          <w:p w14:paraId="4A11997F" w14:textId="52AF4542" w:rsidR="006637AE" w:rsidRPr="00135F3C" w:rsidRDefault="006637AE" w:rsidP="00C07C06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AC31CA">
              <w:rPr>
                <w:rFonts w:eastAsiaTheme="minorEastAsia"/>
                <w:lang w:val="lt-LT" w:eastAsia="lt-LT"/>
              </w:rPr>
              <w:t>Kondensoriaus</w:t>
            </w:r>
            <w:proofErr w:type="spellEnd"/>
            <w:r w:rsidRPr="00AC31CA">
              <w:rPr>
                <w:rFonts w:eastAsiaTheme="minorEastAsia"/>
                <w:lang w:val="lt-LT" w:eastAsia="lt-LT"/>
              </w:rPr>
              <w:t xml:space="preserve"> padėtį vertikalioje padėtyje turi keisti stalelyje įmontuotas mechanizmas</w:t>
            </w:r>
            <w:r>
              <w:rPr>
                <w:rFonts w:eastAsiaTheme="minorEastAsia"/>
                <w:lang w:val="lt-LT" w:eastAsia="lt-LT"/>
              </w:rPr>
              <w:t>.</w:t>
            </w:r>
          </w:p>
        </w:tc>
      </w:tr>
      <w:tr w:rsidR="006637AE" w:rsidRPr="00CF7FBE" w:rsidDel="000821D6" w14:paraId="15A95828" w14:textId="77777777" w:rsidTr="006637AE">
        <w:trPr>
          <w:trHeight w:val="296"/>
        </w:trPr>
        <w:tc>
          <w:tcPr>
            <w:tcW w:w="405" w:type="pct"/>
          </w:tcPr>
          <w:p w14:paraId="55727D95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2448A9DA" w14:textId="24D95229" w:rsidR="006637AE" w:rsidRPr="00135F3C" w:rsidRDefault="006637AE" w:rsidP="00CF7FBE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Apšvietimas</w:t>
            </w:r>
          </w:p>
        </w:tc>
        <w:tc>
          <w:tcPr>
            <w:tcW w:w="3544" w:type="pct"/>
          </w:tcPr>
          <w:p w14:paraId="7569CD84" w14:textId="77777777" w:rsidR="006637AE" w:rsidRPr="000821D6" w:rsidRDefault="006637AE" w:rsidP="001C289B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Turi būti integruotas LED mikroskopinių objektų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>, kurio galia ne mažiau kaip 3W.</w:t>
            </w:r>
          </w:p>
          <w:p w14:paraId="76FE480C" w14:textId="77777777" w:rsidR="006637AE" w:rsidRPr="000821D6" w:rsidRDefault="006637AE" w:rsidP="001C289B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Šaltinio šviesos stiprumas turi būti tolygiai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reaguliuojamas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>.</w:t>
            </w:r>
          </w:p>
          <w:p w14:paraId="12A8D92E" w14:textId="6AE07948" w:rsidR="006637AE" w:rsidRPr="00135F3C" w:rsidRDefault="006637AE" w:rsidP="00EF6D88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turi spinduliuoti kryptinę, tolygią, matinę šviesą.</w:t>
            </w:r>
          </w:p>
        </w:tc>
      </w:tr>
      <w:tr w:rsidR="006637AE" w:rsidRPr="00CF7FBE" w:rsidDel="000821D6" w14:paraId="6EFB2861" w14:textId="77777777" w:rsidTr="006637AE">
        <w:trPr>
          <w:trHeight w:val="357"/>
        </w:trPr>
        <w:tc>
          <w:tcPr>
            <w:tcW w:w="405" w:type="pct"/>
          </w:tcPr>
          <w:p w14:paraId="756806E8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32DDE932" w14:textId="5C2380DB" w:rsidR="006637AE" w:rsidRDefault="006637AE" w:rsidP="00CF7FBE">
            <w:pPr>
              <w:snapToGrid w:val="0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>Maitinimas</w:t>
            </w:r>
          </w:p>
        </w:tc>
        <w:tc>
          <w:tcPr>
            <w:tcW w:w="3544" w:type="pct"/>
          </w:tcPr>
          <w:p w14:paraId="0647E0D5" w14:textId="01891832" w:rsidR="006637AE" w:rsidRPr="00052E2B" w:rsidRDefault="006637AE" w:rsidP="00FC7C12">
            <w:pPr>
              <w:jc w:val="both"/>
              <w:rPr>
                <w:rFonts w:eastAsiaTheme="minorEastAsia"/>
                <w:lang w:val="it-IT" w:eastAsia="lt-LT"/>
              </w:rPr>
            </w:pPr>
            <w:r w:rsidRPr="00AC31CA">
              <w:rPr>
                <w:rFonts w:eastAsiaTheme="minorEastAsia"/>
                <w:lang w:val="it-IT" w:eastAsia="lt-LT"/>
              </w:rPr>
              <w:t>Turi būti maitinimas iš maitinimo šaltinio.</w:t>
            </w:r>
          </w:p>
        </w:tc>
      </w:tr>
      <w:tr w:rsidR="006637AE" w:rsidRPr="00CF7FBE" w:rsidDel="000821D6" w14:paraId="79CD700F" w14:textId="77777777" w:rsidTr="006637AE">
        <w:trPr>
          <w:trHeight w:val="296"/>
        </w:trPr>
        <w:tc>
          <w:tcPr>
            <w:tcW w:w="405" w:type="pct"/>
          </w:tcPr>
          <w:p w14:paraId="2C600D8A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7BF436A1" w14:textId="25126A1A" w:rsidR="006637AE" w:rsidRDefault="006637AE" w:rsidP="00CF7FBE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Priedai</w:t>
            </w:r>
          </w:p>
        </w:tc>
        <w:tc>
          <w:tcPr>
            <w:tcW w:w="3544" w:type="pct"/>
          </w:tcPr>
          <w:p w14:paraId="0DABAAD0" w14:textId="4099A030" w:rsidR="006637AE" w:rsidRPr="00C1456B" w:rsidRDefault="006637AE" w:rsidP="00FC7C12">
            <w:pPr>
              <w:jc w:val="both"/>
              <w:rPr>
                <w:rFonts w:eastAsiaTheme="minorEastAsia"/>
                <w:lang w:val="lt-LT" w:eastAsia="lt-LT"/>
              </w:rPr>
            </w:pPr>
            <w:r w:rsidRPr="00C1456B">
              <w:rPr>
                <w:rFonts w:eastAsiaTheme="minorEastAsia"/>
                <w:lang w:val="lt-LT" w:eastAsia="lt-LT"/>
              </w:rPr>
              <w:t>Visi su mikroskopu komplektuojami priedai turi būti techniškai suderinti su mikroskopu</w:t>
            </w:r>
            <w:r w:rsidRPr="00C1456B">
              <w:rPr>
                <w:rFonts w:eastAsiaTheme="minorEastAsia"/>
                <w:lang w:val="en-US" w:eastAsia="lt-LT"/>
              </w:rPr>
              <w:t>*</w:t>
            </w:r>
            <w:r w:rsidRPr="00C1456B">
              <w:rPr>
                <w:rFonts w:eastAsiaTheme="minorEastAsia"/>
                <w:lang w:val="lt-LT" w:eastAsia="lt-LT"/>
              </w:rPr>
              <w:t>.</w:t>
            </w:r>
          </w:p>
          <w:p w14:paraId="01764C8F" w14:textId="700D8576" w:rsidR="006637AE" w:rsidRPr="00C1456B" w:rsidRDefault="006637AE" w:rsidP="00FC7C12">
            <w:pPr>
              <w:jc w:val="both"/>
              <w:rPr>
                <w:rFonts w:eastAsiaTheme="minorEastAsia"/>
                <w:lang w:val="lt-LT" w:eastAsia="lt-LT"/>
              </w:rPr>
            </w:pPr>
            <w:r w:rsidRPr="00C1456B">
              <w:rPr>
                <w:rFonts w:eastAsiaTheme="minorEastAsia"/>
                <w:lang w:val="lt-LT" w:eastAsia="lt-LT"/>
              </w:rPr>
              <w:t xml:space="preserve"> Kartu su mikroskopu turi būti pateiktas filtras, mikroskopo gaubtas nuo dulkių.</w:t>
            </w:r>
          </w:p>
          <w:p w14:paraId="62E0B3F9" w14:textId="6989D1E7" w:rsidR="006637AE" w:rsidRPr="00052E2B" w:rsidRDefault="006637AE" w:rsidP="00FC7C12">
            <w:pPr>
              <w:jc w:val="both"/>
              <w:rPr>
                <w:rFonts w:eastAsiaTheme="minorEastAsia"/>
                <w:lang w:val="it-IT" w:eastAsia="lt-LT"/>
              </w:rPr>
            </w:pPr>
            <w:r w:rsidRPr="00C1456B">
              <w:rPr>
                <w:rFonts w:eastAsiaTheme="minorEastAsia"/>
                <w:lang w:val="lt-LT" w:eastAsia="lt-LT"/>
              </w:rPr>
              <w:t>*</w:t>
            </w:r>
            <w:r w:rsidRPr="00C1456B">
              <w:rPr>
                <w:rFonts w:eastAsiaTheme="minorEastAsia"/>
                <w:i/>
                <w:iCs/>
                <w:lang w:val="lt-LT" w:eastAsia="lt-LT"/>
              </w:rPr>
              <w:t>Jeigu siūlomą prekę sudaro skirtingų gamintojų įranga, turi būti mikroskopo gamintojo patvirtinimas, jog tiekėjo siūloma kita įranga veiks su šio gamintojo mikroskopu.</w:t>
            </w:r>
          </w:p>
        </w:tc>
      </w:tr>
      <w:tr w:rsidR="006637AE" w:rsidRPr="00CF7FBE" w:rsidDel="000821D6" w14:paraId="067DE820" w14:textId="77777777" w:rsidTr="006637AE">
        <w:trPr>
          <w:trHeight w:val="296"/>
        </w:trPr>
        <w:tc>
          <w:tcPr>
            <w:tcW w:w="405" w:type="pct"/>
          </w:tcPr>
          <w:p w14:paraId="48863345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5F69BA27" w14:textId="34B2FCD7" w:rsidR="006637AE" w:rsidRPr="00135F3C" w:rsidRDefault="006637AE" w:rsidP="00CF7FBE">
            <w:pPr>
              <w:snapToGrid w:val="0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Garantija</w:t>
            </w:r>
          </w:p>
        </w:tc>
        <w:tc>
          <w:tcPr>
            <w:tcW w:w="3544" w:type="pct"/>
          </w:tcPr>
          <w:p w14:paraId="76174D12" w14:textId="3145E395" w:rsidR="006637AE" w:rsidRPr="00135F3C" w:rsidRDefault="006637AE" w:rsidP="00B90979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Mikroskopui </w:t>
            </w:r>
            <w:r>
              <w:rPr>
                <w:rFonts w:eastAsiaTheme="minorEastAsia"/>
                <w:lang w:val="lt-LT" w:eastAsia="lt-LT"/>
              </w:rPr>
              <w:t xml:space="preserve">ir maitinimo šaltiniui </w:t>
            </w:r>
            <w:r w:rsidRPr="00135F3C">
              <w:rPr>
                <w:rFonts w:eastAsiaTheme="minorEastAsia"/>
                <w:lang w:val="lt-LT" w:eastAsia="lt-LT"/>
              </w:rPr>
              <w:t xml:space="preserve">turi būti suteikiama ne mažiau kaip </w:t>
            </w:r>
            <w:r>
              <w:rPr>
                <w:rFonts w:eastAsiaTheme="minorEastAsia"/>
                <w:lang w:val="lt-LT" w:eastAsia="lt-LT"/>
              </w:rPr>
              <w:t>12</w:t>
            </w:r>
            <w:r w:rsidRPr="00135F3C">
              <w:rPr>
                <w:rFonts w:eastAsiaTheme="minorEastAsia"/>
                <w:lang w:val="lt-LT" w:eastAsia="lt-LT"/>
              </w:rPr>
              <w:t xml:space="preserve"> mėnesių </w:t>
            </w:r>
            <w:r>
              <w:rPr>
                <w:rFonts w:eastAsiaTheme="minorEastAsia"/>
                <w:lang w:val="lt-LT" w:eastAsia="lt-LT"/>
              </w:rPr>
              <w:t xml:space="preserve">gamintojo </w:t>
            </w:r>
            <w:r w:rsidRPr="00135F3C">
              <w:rPr>
                <w:rFonts w:eastAsiaTheme="minorEastAsia"/>
                <w:lang w:val="lt-LT" w:eastAsia="lt-LT"/>
              </w:rPr>
              <w:t>garantija</w:t>
            </w:r>
            <w:r>
              <w:rPr>
                <w:rFonts w:eastAsiaTheme="minorEastAsia"/>
                <w:lang w:val="lt-LT" w:eastAsia="lt-LT"/>
              </w:rPr>
              <w:t xml:space="preserve"> nuo prekių perdavimo – priėmimo akto pasirašymo dienos.</w:t>
            </w:r>
            <w:r>
              <w:t xml:space="preserve"> </w:t>
            </w:r>
          </w:p>
        </w:tc>
      </w:tr>
      <w:tr w:rsidR="006637AE" w:rsidRPr="00CF7FBE" w:rsidDel="000821D6" w14:paraId="36F92866" w14:textId="77777777" w:rsidTr="006637AE">
        <w:trPr>
          <w:trHeight w:val="296"/>
        </w:trPr>
        <w:tc>
          <w:tcPr>
            <w:tcW w:w="405" w:type="pct"/>
          </w:tcPr>
          <w:p w14:paraId="434E7F45" w14:textId="77777777" w:rsidR="006637AE" w:rsidRPr="00CF7FBE" w:rsidDel="000821D6" w:rsidRDefault="006637AE" w:rsidP="00CF7FBE">
            <w:pPr>
              <w:numPr>
                <w:ilvl w:val="0"/>
                <w:numId w:val="11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51" w:type="pct"/>
          </w:tcPr>
          <w:p w14:paraId="35755E2C" w14:textId="04FE9552" w:rsidR="006637AE" w:rsidRPr="00135F3C" w:rsidRDefault="006637AE" w:rsidP="00CF7FBE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Žymėjimas CE ženklu</w:t>
            </w:r>
          </w:p>
        </w:tc>
        <w:tc>
          <w:tcPr>
            <w:tcW w:w="3544" w:type="pct"/>
          </w:tcPr>
          <w:p w14:paraId="72AA8B3C" w14:textId="12899CBB" w:rsidR="006637AE" w:rsidRPr="00135F3C" w:rsidRDefault="006637AE" w:rsidP="00B90979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AB45FB">
              <w:rPr>
                <w:rFonts w:eastAsiaTheme="minorEastAsia"/>
                <w:lang w:val="lt-LT" w:eastAsia="lt-LT"/>
              </w:rPr>
              <w:t>Būtinas (kartu su pasiūlymu privaloma pateikti žymėjimą CE ženklu liudijančio galiojančio dokumento (CE sertifikato arba E</w:t>
            </w:r>
            <w:r>
              <w:rPr>
                <w:rFonts w:eastAsiaTheme="minorEastAsia"/>
                <w:lang w:val="lt-LT" w:eastAsia="lt-LT"/>
              </w:rPr>
              <w:t>S</w:t>
            </w:r>
            <w:r w:rsidRPr="00AB45FB">
              <w:rPr>
                <w:rFonts w:eastAsiaTheme="minorEastAsia"/>
                <w:lang w:val="lt-LT" w:eastAsia="lt-LT"/>
              </w:rPr>
              <w:t xml:space="preserve"> atitikties deklaracijos) kopiją)</w:t>
            </w:r>
            <w:r>
              <w:rPr>
                <w:rFonts w:eastAsiaTheme="minorEastAsia"/>
                <w:lang w:val="lt-LT" w:eastAsia="lt-LT"/>
              </w:rPr>
              <w:t>.</w:t>
            </w:r>
          </w:p>
        </w:tc>
      </w:tr>
    </w:tbl>
    <w:p w14:paraId="411E4B94" w14:textId="77777777" w:rsidR="00633FB7" w:rsidRPr="004C236A" w:rsidRDefault="00633FB7" w:rsidP="004C236A">
      <w:pPr>
        <w:rPr>
          <w:b/>
          <w:bCs/>
        </w:rPr>
      </w:pPr>
    </w:p>
    <w:bookmarkEnd w:id="1"/>
    <w:p w14:paraId="2AE648E3" w14:textId="77777777" w:rsidR="006637AE" w:rsidRDefault="006637AE">
      <w:pPr>
        <w:spacing w:line="240" w:lineRule="exact"/>
        <w:jc w:val="both"/>
      </w:pPr>
    </w:p>
    <w:p w14:paraId="57ED4852" w14:textId="0D6E3D19" w:rsidR="006637AE" w:rsidRDefault="006637AE" w:rsidP="006637AE">
      <w:pPr>
        <w:tabs>
          <w:tab w:val="left" w:pos="5865"/>
        </w:tabs>
        <w:spacing w:line="240" w:lineRule="exac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„</w:t>
      </w:r>
      <w:r w:rsidRPr="006637AE">
        <w:rPr>
          <w:b/>
          <w:bCs/>
          <w:color w:val="000000" w:themeColor="text1"/>
        </w:rPr>
        <w:t xml:space="preserve">ŠVIESINIS MIKROSKOPAS SU </w:t>
      </w:r>
      <w:proofErr w:type="gramStart"/>
      <w:r w:rsidRPr="006637AE">
        <w:rPr>
          <w:b/>
          <w:bCs/>
          <w:color w:val="000000" w:themeColor="text1"/>
        </w:rPr>
        <w:t>KAMERA</w:t>
      </w:r>
      <w:r>
        <w:rPr>
          <w:b/>
          <w:bCs/>
          <w:color w:val="000000" w:themeColor="text1"/>
        </w:rPr>
        <w:t>“</w:t>
      </w:r>
      <w:proofErr w:type="gramEnd"/>
    </w:p>
    <w:p w14:paraId="1B325BFF" w14:textId="70923140" w:rsidR="006637AE" w:rsidRPr="008E0151" w:rsidRDefault="006637AE" w:rsidP="006637AE">
      <w:pPr>
        <w:pStyle w:val="ListParagraph"/>
        <w:ind w:left="505"/>
        <w:jc w:val="right"/>
        <w:rPr>
          <w:b/>
          <w:bCs/>
          <w:lang w:val="lt-LT"/>
        </w:rPr>
      </w:pPr>
    </w:p>
    <w:tbl>
      <w:tblPr>
        <w:tblpPr w:leftFromText="180" w:rightFromText="180" w:vertAnchor="text" w:tblpY="1"/>
        <w:tblOverlap w:val="never"/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2950"/>
        <w:gridCol w:w="9801"/>
      </w:tblGrid>
      <w:tr w:rsidR="006637AE" w:rsidRPr="000821D6" w14:paraId="63F92654" w14:textId="77777777" w:rsidTr="006637AE">
        <w:tc>
          <w:tcPr>
            <w:tcW w:w="409" w:type="pct"/>
            <w:vAlign w:val="center"/>
          </w:tcPr>
          <w:p w14:paraId="760015E2" w14:textId="77777777" w:rsidR="006637AE" w:rsidRPr="008E0151" w:rsidRDefault="006637AE" w:rsidP="00F7082A">
            <w:pPr>
              <w:rPr>
                <w:rFonts w:eastAsiaTheme="minorEastAsia"/>
                <w:b/>
                <w:lang w:val="lt-LT" w:eastAsia="lt-LT"/>
              </w:rPr>
            </w:pPr>
          </w:p>
        </w:tc>
        <w:tc>
          <w:tcPr>
            <w:tcW w:w="4591" w:type="pct"/>
            <w:gridSpan w:val="2"/>
          </w:tcPr>
          <w:p w14:paraId="7C546D8B" w14:textId="77777777" w:rsidR="006637AE" w:rsidRDefault="006637AE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4DFB63CF" w14:textId="77777777" w:rsidR="006637AE" w:rsidRDefault="006637AE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4030CED8" w14:textId="77777777" w:rsidR="006637AE" w:rsidRPr="000821D6" w:rsidRDefault="006637AE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  <w:r>
              <w:rPr>
                <w:rFonts w:eastAsiaTheme="minorEastAsia"/>
                <w:b/>
                <w:lang w:val="lt-LT" w:eastAsia="lt-LT"/>
              </w:rPr>
              <w:t>Reikalaujami techniniai parametrai</w:t>
            </w:r>
          </w:p>
        </w:tc>
      </w:tr>
      <w:tr w:rsidR="006637AE" w:rsidRPr="00CF7FBE" w14:paraId="068E19EC" w14:textId="77777777" w:rsidTr="006637AE">
        <w:trPr>
          <w:trHeight w:val="311"/>
        </w:trPr>
        <w:tc>
          <w:tcPr>
            <w:tcW w:w="409" w:type="pct"/>
          </w:tcPr>
          <w:p w14:paraId="68404F70" w14:textId="77777777" w:rsidR="006637AE" w:rsidRPr="00CF7FBE" w:rsidRDefault="006637AE" w:rsidP="00F7082A">
            <w:pPr>
              <w:suppressAutoHyphens/>
              <w:spacing w:after="160" w:line="276" w:lineRule="auto"/>
              <w:ind w:left="643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4591" w:type="pct"/>
            <w:gridSpan w:val="2"/>
          </w:tcPr>
          <w:p w14:paraId="06345D3F" w14:textId="77777777" w:rsidR="006637AE" w:rsidRPr="008E0151" w:rsidRDefault="006637AE" w:rsidP="00F7082A">
            <w:pPr>
              <w:snapToGrid w:val="0"/>
              <w:jc w:val="both"/>
              <w:rPr>
                <w:rFonts w:eastAsiaTheme="minorEastAsia"/>
                <w:b/>
                <w:bCs/>
                <w:color w:val="000000"/>
                <w:lang w:val="lt-LT" w:eastAsia="lt-LT"/>
              </w:rPr>
            </w:pPr>
            <w:r w:rsidRPr="008E0151">
              <w:rPr>
                <w:rFonts w:eastAsiaTheme="minorEastAsia"/>
                <w:b/>
                <w:bCs/>
                <w:color w:val="000000"/>
                <w:lang w:val="lt-LT" w:eastAsia="lt-LT"/>
              </w:rPr>
              <w:t>Siūlomos prekės pavadinimas (modelis, konkreti modifikacija), gamintojas, kilmės šalis*</w:t>
            </w:r>
          </w:p>
          <w:p w14:paraId="21EA0065" w14:textId="77777777" w:rsidR="006637AE" w:rsidRPr="00CF7FBE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8E0151">
              <w:rPr>
                <w:rFonts w:eastAsiaTheme="minorEastAsia"/>
                <w:i/>
                <w:iCs/>
                <w:color w:val="000000"/>
                <w:lang w:val="lt-LT" w:eastAsia="lt-LT"/>
              </w:rPr>
              <w:t>*Jei prekės komplektacijoje yra skirtingų gamintojų įrangos, reikalaujami duomenys privalo būti pateikti dėl kiekvienos (visos) įrangos.</w:t>
            </w:r>
          </w:p>
        </w:tc>
      </w:tr>
      <w:tr w:rsidR="006637AE" w:rsidRPr="00CF7FBE" w:rsidDel="000821D6" w14:paraId="34E6D9A7" w14:textId="77777777" w:rsidTr="006637AE">
        <w:trPr>
          <w:trHeight w:val="296"/>
        </w:trPr>
        <w:tc>
          <w:tcPr>
            <w:tcW w:w="409" w:type="pct"/>
          </w:tcPr>
          <w:p w14:paraId="14853280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4EF2214" w14:textId="77777777" w:rsidR="006637AE" w:rsidRPr="00CF7FBE" w:rsidDel="000821D6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Paskirtis</w:t>
            </w:r>
          </w:p>
        </w:tc>
        <w:tc>
          <w:tcPr>
            <w:tcW w:w="3529" w:type="pct"/>
          </w:tcPr>
          <w:p w14:paraId="74FB4157" w14:textId="77777777" w:rsidR="006637AE" w:rsidRPr="00CF7FBE" w:rsidDel="000821D6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Mikroskopas skirtas biologiniams tyrimams. Turi būti pilnai paruoštas darbui.</w:t>
            </w:r>
          </w:p>
        </w:tc>
      </w:tr>
      <w:tr w:rsidR="006637AE" w:rsidRPr="00CF7FBE" w:rsidDel="000821D6" w14:paraId="099E4149" w14:textId="77777777" w:rsidTr="006637AE">
        <w:trPr>
          <w:trHeight w:val="296"/>
        </w:trPr>
        <w:tc>
          <w:tcPr>
            <w:tcW w:w="409" w:type="pct"/>
          </w:tcPr>
          <w:p w14:paraId="1738BCDA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6B1C139" w14:textId="77777777" w:rsidR="006637AE" w:rsidRPr="00CF7FBE" w:rsidDel="000821D6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galva</w:t>
            </w:r>
          </w:p>
        </w:tc>
        <w:tc>
          <w:tcPr>
            <w:tcW w:w="3529" w:type="pct"/>
          </w:tcPr>
          <w:p w14:paraId="1C4E933B" w14:textId="77777777" w:rsidR="006637AE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 xml:space="preserve">Mikroskopo galva turi būti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binokuliarinė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.  Reguliuojamas atstumas tarp akių ne mažiau  kaip </w:t>
            </w:r>
            <w:r>
              <w:rPr>
                <w:rFonts w:eastAsiaTheme="minorEastAsia"/>
                <w:lang w:val="lt-LT" w:eastAsia="lt-LT"/>
              </w:rPr>
              <w:t xml:space="preserve">šiame diapazone: </w:t>
            </w:r>
            <w:r w:rsidRPr="00052E2B">
              <w:rPr>
                <w:rFonts w:eastAsiaTheme="minorEastAsia"/>
                <w:lang w:val="lt-LT" w:eastAsia="lt-LT"/>
              </w:rPr>
              <w:t>50-75 mm.</w:t>
            </w:r>
          </w:p>
          <w:p w14:paraId="0D730B17" w14:textId="77777777" w:rsidR="006637AE" w:rsidRPr="00CF7FBE" w:rsidDel="000821D6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56F9A">
              <w:rPr>
                <w:rFonts w:eastAsiaTheme="minorEastAsia"/>
                <w:color w:val="000000"/>
                <w:lang w:val="lt-LT" w:eastAsia="lt-LT"/>
              </w:rPr>
              <w:t xml:space="preserve">Mikroskopas turi būti sukamas </w:t>
            </w:r>
            <w:r>
              <w:rPr>
                <w:rFonts w:eastAsiaTheme="minorEastAsia"/>
                <w:color w:val="000000"/>
                <w:lang w:val="lt-LT" w:eastAsia="lt-LT"/>
              </w:rPr>
              <w:t xml:space="preserve">ne prasčiau kaip </w:t>
            </w:r>
            <w:r w:rsidRPr="00156F9A">
              <w:rPr>
                <w:rFonts w:eastAsiaTheme="minorEastAsia"/>
                <w:color w:val="000000"/>
                <w:lang w:val="lt-LT" w:eastAsia="lt-LT"/>
              </w:rPr>
              <w:t>360° kampu bei užfiksuojamas (apsauga nuo nuėmimo).</w:t>
            </w:r>
          </w:p>
        </w:tc>
      </w:tr>
      <w:tr w:rsidR="006637AE" w:rsidRPr="00CF7FBE" w:rsidDel="000821D6" w14:paraId="44202B2F" w14:textId="77777777" w:rsidTr="006637AE">
        <w:trPr>
          <w:trHeight w:val="296"/>
        </w:trPr>
        <w:tc>
          <w:tcPr>
            <w:tcW w:w="409" w:type="pct"/>
          </w:tcPr>
          <w:p w14:paraId="173B38E8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602D646" w14:textId="77777777" w:rsidR="006637AE" w:rsidRPr="00CF7FBE" w:rsidDel="000821D6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didinimo diapazonas</w:t>
            </w:r>
          </w:p>
        </w:tc>
        <w:tc>
          <w:tcPr>
            <w:tcW w:w="3529" w:type="pct"/>
          </w:tcPr>
          <w:p w14:paraId="45E32BE6" w14:textId="77777777" w:rsidR="006637AE" w:rsidRPr="00CF7FBE" w:rsidDel="000821D6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52E2B">
              <w:rPr>
                <w:rFonts w:eastAsiaTheme="minorEastAsia"/>
                <w:color w:val="000000"/>
                <w:lang w:val="lt-LT" w:eastAsia="lt-LT"/>
              </w:rPr>
              <w:t xml:space="preserve">Mikroskopo didinimo diapazonas ne prastesnis kaip  </w:t>
            </w:r>
            <w:r>
              <w:rPr>
                <w:rFonts w:eastAsiaTheme="minorEastAsia"/>
                <w:color w:val="000000"/>
                <w:lang w:val="lt-LT" w:eastAsia="lt-LT"/>
              </w:rPr>
              <w:t xml:space="preserve">nuo </w:t>
            </w:r>
            <w:r w:rsidRPr="00052E2B">
              <w:rPr>
                <w:rFonts w:eastAsiaTheme="minorEastAsia"/>
                <w:color w:val="000000"/>
                <w:lang w:val="lt-LT" w:eastAsia="lt-LT"/>
              </w:rPr>
              <w:t>40x</w:t>
            </w:r>
            <w:r>
              <w:rPr>
                <w:rFonts w:eastAsiaTheme="minorEastAsia"/>
                <w:color w:val="000000"/>
                <w:lang w:val="lt-LT" w:eastAsia="lt-LT"/>
              </w:rPr>
              <w:t xml:space="preserve"> iki </w:t>
            </w:r>
            <w:r w:rsidRPr="00052E2B">
              <w:rPr>
                <w:rFonts w:eastAsiaTheme="minorEastAsia"/>
                <w:color w:val="000000"/>
                <w:lang w:val="lt-LT" w:eastAsia="lt-LT"/>
              </w:rPr>
              <w:t>1000x.</w:t>
            </w:r>
          </w:p>
        </w:tc>
      </w:tr>
      <w:tr w:rsidR="006637AE" w:rsidRPr="00CF7FBE" w:rsidDel="000821D6" w14:paraId="2AA2E6F1" w14:textId="77777777" w:rsidTr="006637AE">
        <w:trPr>
          <w:trHeight w:val="296"/>
        </w:trPr>
        <w:tc>
          <w:tcPr>
            <w:tcW w:w="409" w:type="pct"/>
          </w:tcPr>
          <w:p w14:paraId="21258078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36BE3FA1" w14:textId="77777777" w:rsidR="006637AE" w:rsidRPr="00CF7FBE" w:rsidDel="000821D6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stovas</w:t>
            </w:r>
          </w:p>
        </w:tc>
        <w:tc>
          <w:tcPr>
            <w:tcW w:w="3529" w:type="pct"/>
          </w:tcPr>
          <w:p w14:paraId="3B9BDAA1" w14:textId="77777777" w:rsidR="006637AE" w:rsidRPr="00052E2B" w:rsidDel="000821D6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Turi būti fiksuotas</w:t>
            </w:r>
            <w:r>
              <w:rPr>
                <w:rFonts w:eastAsiaTheme="minorEastAsia"/>
                <w:lang w:val="lt-LT" w:eastAsia="lt-LT"/>
              </w:rPr>
              <w:t xml:space="preserve"> stovas</w:t>
            </w:r>
            <w:r w:rsidRPr="00135F3C">
              <w:rPr>
                <w:rFonts w:eastAsiaTheme="minorEastAsia"/>
                <w:lang w:val="lt-LT" w:eastAsia="lt-LT"/>
              </w:rPr>
              <w:t xml:space="preserve">, </w:t>
            </w:r>
            <w:r>
              <w:rPr>
                <w:rFonts w:eastAsiaTheme="minorEastAsia"/>
                <w:lang w:val="lt-LT" w:eastAsia="lt-LT"/>
              </w:rPr>
              <w:t xml:space="preserve">korpusas turi būti </w:t>
            </w:r>
            <w:r w:rsidRPr="00135F3C">
              <w:rPr>
                <w:rFonts w:eastAsiaTheme="minorEastAsia"/>
                <w:lang w:val="lt-LT" w:eastAsia="lt-LT"/>
              </w:rPr>
              <w:t>pagamintas iš metalo lydinio</w:t>
            </w:r>
            <w:r>
              <w:rPr>
                <w:rFonts w:eastAsiaTheme="minorEastAsia"/>
                <w:lang w:val="lt-LT" w:eastAsia="lt-LT"/>
              </w:rPr>
              <w:t xml:space="preserve"> medžiagos</w:t>
            </w:r>
            <w:r w:rsidRPr="00135F3C">
              <w:rPr>
                <w:rFonts w:eastAsiaTheme="minorEastAsia"/>
                <w:lang w:val="lt-LT" w:eastAsia="lt-LT"/>
              </w:rPr>
              <w:t>.</w:t>
            </w:r>
            <w:r>
              <w:rPr>
                <w:rFonts w:eastAsiaTheme="minorEastAsia"/>
                <w:lang w:val="lt-LT" w:eastAsia="lt-LT"/>
              </w:rPr>
              <w:t xml:space="preserve"> </w:t>
            </w:r>
          </w:p>
        </w:tc>
      </w:tr>
      <w:tr w:rsidR="006637AE" w:rsidRPr="00CF7FBE" w:rsidDel="000821D6" w14:paraId="7F568593" w14:textId="77777777" w:rsidTr="006637AE">
        <w:trPr>
          <w:trHeight w:val="296"/>
        </w:trPr>
        <w:tc>
          <w:tcPr>
            <w:tcW w:w="409" w:type="pct"/>
          </w:tcPr>
          <w:p w14:paraId="468282FE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17E82324" w14:textId="77777777" w:rsidR="006637AE" w:rsidRPr="00CF7FBE" w:rsidDel="000821D6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Okuliarai</w:t>
            </w:r>
          </w:p>
        </w:tc>
        <w:tc>
          <w:tcPr>
            <w:tcW w:w="3529" w:type="pct"/>
          </w:tcPr>
          <w:p w14:paraId="3F98DFE3" w14:textId="77777777" w:rsidR="006637AE" w:rsidRPr="00CF7FBE" w:rsidDel="000821D6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 xml:space="preserve">Ne mažiau 10x okuliaro didinimas, plataus matymo laukas, kurio reikšmė </w:t>
            </w:r>
            <w:r>
              <w:rPr>
                <w:rFonts w:eastAsiaTheme="minorEastAsia"/>
                <w:lang w:val="lt-LT" w:eastAsia="lt-LT"/>
              </w:rPr>
              <w:t>ne prasčiau kaip</w:t>
            </w:r>
            <w:r w:rsidRPr="00052E2B">
              <w:rPr>
                <w:rFonts w:eastAsiaTheme="minorEastAsia"/>
                <w:lang w:val="lt-LT" w:eastAsia="lt-LT"/>
              </w:rPr>
              <w:t xml:space="preserve"> 18 (FN18). </w:t>
            </w:r>
          </w:p>
        </w:tc>
      </w:tr>
      <w:tr w:rsidR="006637AE" w:rsidRPr="00CF7FBE" w:rsidDel="000821D6" w14:paraId="0779E236" w14:textId="77777777" w:rsidTr="006637AE">
        <w:trPr>
          <w:trHeight w:val="296"/>
        </w:trPr>
        <w:tc>
          <w:tcPr>
            <w:tcW w:w="409" w:type="pct"/>
          </w:tcPr>
          <w:p w14:paraId="354F4A12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3DD95D25" w14:textId="77777777" w:rsidR="006637AE" w:rsidRPr="00135F3C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Objektyvai</w:t>
            </w:r>
          </w:p>
        </w:tc>
        <w:tc>
          <w:tcPr>
            <w:tcW w:w="3529" w:type="pct"/>
          </w:tcPr>
          <w:p w14:paraId="56D72EA7" w14:textId="77777777" w:rsidR="006637AE" w:rsidRPr="00052E2B" w:rsidRDefault="006637AE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>Ne mažiau kaip 4 skirtingi achromatiniai</w:t>
            </w:r>
            <w:r>
              <w:rPr>
                <w:rFonts w:eastAsiaTheme="minorEastAsia"/>
                <w:lang w:val="lt-LT" w:eastAsia="lt-LT"/>
              </w:rPr>
              <w:t xml:space="preserve"> </w:t>
            </w:r>
            <w:r w:rsidRPr="00052E2B">
              <w:rPr>
                <w:rFonts w:eastAsiaTheme="minorEastAsia"/>
                <w:lang w:val="lt-LT" w:eastAsia="lt-LT"/>
              </w:rPr>
              <w:t>objektyvai</w:t>
            </w:r>
            <w:r>
              <w:rPr>
                <w:rFonts w:eastAsiaTheme="minorEastAsia"/>
                <w:lang w:val="lt-LT" w:eastAsia="lt-LT"/>
              </w:rPr>
              <w:t>, kurių parametrai ne prastesni kaip</w:t>
            </w:r>
            <w:r w:rsidRPr="00052E2B">
              <w:rPr>
                <w:rFonts w:eastAsiaTheme="minorEastAsia"/>
                <w:lang w:val="lt-LT" w:eastAsia="lt-LT"/>
              </w:rPr>
              <w:t>:</w:t>
            </w:r>
          </w:p>
          <w:p w14:paraId="1825B12F" w14:textId="77777777" w:rsidR="006637AE" w:rsidRPr="00052E2B" w:rsidRDefault="006637AE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 xml:space="preserve">4x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(N.A.) 0,10;</w:t>
            </w:r>
          </w:p>
          <w:p w14:paraId="790B1CDB" w14:textId="77777777" w:rsidR="006637AE" w:rsidRPr="00052E2B" w:rsidRDefault="006637AE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 xml:space="preserve">10x,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(N.A.) 0,25;</w:t>
            </w:r>
          </w:p>
          <w:p w14:paraId="3A5EF405" w14:textId="77777777" w:rsidR="006637AE" w:rsidRPr="00052E2B" w:rsidRDefault="006637AE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 xml:space="preserve">40x,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(N.A.) 0,65 </w:t>
            </w:r>
            <w:r w:rsidRPr="00052E2B">
              <w:rPr>
                <w:rFonts w:eastAsiaTheme="minorEastAsia"/>
                <w:color w:val="000000"/>
                <w:lang w:val="lt-LT" w:eastAsia="lt-LT"/>
              </w:rPr>
              <w:t xml:space="preserve"> turi būti apsauga nuo objektyvo ir objekto sulaužymo</w:t>
            </w:r>
          </w:p>
          <w:p w14:paraId="67C44466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 xml:space="preserve">100x,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(N.A.) 1.25 </w:t>
            </w:r>
            <w:r w:rsidRPr="00052E2B">
              <w:rPr>
                <w:rFonts w:eastAsiaTheme="minorEastAsia"/>
                <w:color w:val="000000"/>
                <w:lang w:val="lt-LT" w:eastAsia="lt-LT"/>
              </w:rPr>
              <w:t xml:space="preserve"> turi būti apsauga nuo objektyvo ir objekto sulaužymo</w:t>
            </w:r>
          </w:p>
        </w:tc>
      </w:tr>
      <w:tr w:rsidR="006637AE" w:rsidRPr="00CF7FBE" w:rsidDel="000821D6" w14:paraId="4021B285" w14:textId="77777777" w:rsidTr="006637AE">
        <w:trPr>
          <w:trHeight w:val="296"/>
        </w:trPr>
        <w:tc>
          <w:tcPr>
            <w:tcW w:w="409" w:type="pct"/>
          </w:tcPr>
          <w:p w14:paraId="69E7D3EF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DBA5901" w14:textId="77777777" w:rsidR="006637AE" w:rsidRPr="00135F3C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Objektyvų revolveris</w:t>
            </w:r>
          </w:p>
        </w:tc>
        <w:tc>
          <w:tcPr>
            <w:tcW w:w="3529" w:type="pct"/>
          </w:tcPr>
          <w:p w14:paraId="70F56BC1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FC7C12">
              <w:rPr>
                <w:rFonts w:eastAsiaTheme="minorEastAsia"/>
                <w:color w:val="000000"/>
                <w:lang w:val="lt-LT" w:eastAsia="lt-LT"/>
              </w:rPr>
              <w:t>Ne mažiau kaip 4 vietų objektyvų revolveris.</w:t>
            </w:r>
          </w:p>
        </w:tc>
      </w:tr>
      <w:tr w:rsidR="006637AE" w:rsidRPr="00CF7FBE" w:rsidDel="000821D6" w14:paraId="1940A6D5" w14:textId="77777777" w:rsidTr="006637AE">
        <w:trPr>
          <w:trHeight w:val="296"/>
        </w:trPr>
        <w:tc>
          <w:tcPr>
            <w:tcW w:w="409" w:type="pct"/>
          </w:tcPr>
          <w:p w14:paraId="67CA6E1B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BEF012F" w14:textId="77777777" w:rsidR="006637AE" w:rsidRPr="00135F3C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Fokusavimo sistema</w:t>
            </w:r>
          </w:p>
        </w:tc>
        <w:tc>
          <w:tcPr>
            <w:tcW w:w="3529" w:type="pct"/>
          </w:tcPr>
          <w:p w14:paraId="7B0D602E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52E2B">
              <w:rPr>
                <w:rFonts w:eastAsiaTheme="minorEastAsia"/>
                <w:color w:val="000000" w:themeColor="text1"/>
                <w:lang w:val="lt-LT" w:eastAsia="lt-LT"/>
              </w:rPr>
              <w:t>Objekto fokusavimo mechanizmas su atskirais grubaus ir tikslaus fokusavimo sraigtais (sraigtai turi būti integruoti vienas į kitą, bet judantys atskirai),</w:t>
            </w:r>
            <w:r w:rsidRPr="00052E2B">
              <w:rPr>
                <w:rFonts w:eastAsia="SimSun"/>
                <w:color w:val="000000" w:themeColor="text1"/>
                <w:lang w:val="lt-LT" w:eastAsia="lt-LT"/>
              </w:rPr>
              <w:t xml:space="preserve"> tikslaus fokusavimo reguliavimo padalos vertė – ne didesnė kaip 0,002 mm, fokusavimo judėjimo diapazonas – ne mažesnis kaip 20 mm.</w:t>
            </w:r>
          </w:p>
        </w:tc>
      </w:tr>
      <w:tr w:rsidR="006637AE" w:rsidRPr="00CF7FBE" w:rsidDel="000821D6" w14:paraId="2E4C3DAA" w14:textId="77777777" w:rsidTr="006637AE">
        <w:trPr>
          <w:trHeight w:val="296"/>
        </w:trPr>
        <w:tc>
          <w:tcPr>
            <w:tcW w:w="409" w:type="pct"/>
          </w:tcPr>
          <w:p w14:paraId="604CF997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04100940" w14:textId="77777777" w:rsidR="006637AE" w:rsidRPr="00135F3C" w:rsidRDefault="006637AE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Objektinis stalelis</w:t>
            </w:r>
          </w:p>
        </w:tc>
        <w:tc>
          <w:tcPr>
            <w:tcW w:w="3529" w:type="pct"/>
          </w:tcPr>
          <w:p w14:paraId="763F853C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>Objektinio stalelio dydis ne mažesnis kaip 130 x 140 mm; valdomas ne mažiau kaip  X ir Y kryptimis; stalelio eiga ne mažesnė kaip 70x40 mm.</w:t>
            </w:r>
          </w:p>
        </w:tc>
      </w:tr>
      <w:tr w:rsidR="006637AE" w:rsidRPr="00CF7FBE" w:rsidDel="000821D6" w14:paraId="7FFC4566" w14:textId="77777777" w:rsidTr="006637AE">
        <w:trPr>
          <w:trHeight w:val="296"/>
        </w:trPr>
        <w:tc>
          <w:tcPr>
            <w:tcW w:w="409" w:type="pct"/>
          </w:tcPr>
          <w:p w14:paraId="3DE6678B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4B1F0F98" w14:textId="77777777" w:rsidR="006637AE" w:rsidRPr="00135F3C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proofErr w:type="spellStart"/>
            <w:r w:rsidRPr="00135F3C">
              <w:rPr>
                <w:rFonts w:eastAsiaTheme="minorEastAsia"/>
                <w:lang w:val="lt-LT" w:eastAsia="lt-LT"/>
              </w:rPr>
              <w:t>Kondensorius</w:t>
            </w:r>
            <w:proofErr w:type="spellEnd"/>
          </w:p>
        </w:tc>
        <w:tc>
          <w:tcPr>
            <w:tcW w:w="3529" w:type="pct"/>
          </w:tcPr>
          <w:p w14:paraId="01A61ABB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Ne prasčiau kaip</w:t>
            </w:r>
            <w:r w:rsidRPr="00052E2B">
              <w:rPr>
                <w:rFonts w:eastAsiaTheme="minorEastAsia"/>
                <w:lang w:val="lt-LT" w:eastAsia="lt-LT"/>
              </w:rPr>
              <w:t xml:space="preserve">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Abbe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</w:t>
            </w:r>
            <w:r>
              <w:rPr>
                <w:rFonts w:eastAsiaTheme="minorEastAsia"/>
                <w:lang w:val="lt-LT" w:eastAsia="lt-LT"/>
              </w:rPr>
              <w:t xml:space="preserve">optinis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kondensorius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; stiklas, be plastikinių dalių, su ne prasčiau kaip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irisine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reguliuojama diafragma. Maksimali optinė </w:t>
            </w:r>
            <w:proofErr w:type="spellStart"/>
            <w:r w:rsidRPr="00052E2B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052E2B">
              <w:rPr>
                <w:rFonts w:eastAsiaTheme="minorEastAsia"/>
                <w:lang w:val="lt-LT" w:eastAsia="lt-LT"/>
              </w:rPr>
              <w:t xml:space="preserve"> ne prasčiau kaip N.A 1,25.</w:t>
            </w:r>
            <w:r>
              <w:rPr>
                <w:rFonts w:eastAsiaTheme="minorEastAsia"/>
                <w:lang w:val="lt-LT" w:eastAsia="lt-LT"/>
              </w:rPr>
              <w:t xml:space="preserve"> </w:t>
            </w:r>
            <w:proofErr w:type="spellStart"/>
            <w:r w:rsidRPr="00052E2B">
              <w:rPr>
                <w:rFonts w:eastAsiaTheme="minorEastAsia"/>
                <w:color w:val="000000" w:themeColor="text1"/>
                <w:lang w:val="lt-LT" w:eastAsia="lt-LT"/>
              </w:rPr>
              <w:t>Kondensoriaus</w:t>
            </w:r>
            <w:proofErr w:type="spellEnd"/>
            <w:r w:rsidRPr="00052E2B">
              <w:rPr>
                <w:rFonts w:eastAsiaTheme="minorEastAsia"/>
                <w:color w:val="000000" w:themeColor="text1"/>
                <w:lang w:val="lt-LT" w:eastAsia="lt-LT"/>
              </w:rPr>
              <w:t xml:space="preserve"> padėtį vertikalioje padėtyje turi keisti stalelyje įmontuotas mechanizmas.</w:t>
            </w:r>
          </w:p>
        </w:tc>
      </w:tr>
      <w:tr w:rsidR="006637AE" w:rsidRPr="00CF7FBE" w:rsidDel="000821D6" w14:paraId="6EC782FA" w14:textId="77777777" w:rsidTr="00E07076">
        <w:trPr>
          <w:trHeight w:val="928"/>
        </w:trPr>
        <w:tc>
          <w:tcPr>
            <w:tcW w:w="409" w:type="pct"/>
          </w:tcPr>
          <w:p w14:paraId="0BFF6400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FAC16E9" w14:textId="77777777" w:rsidR="006637AE" w:rsidRPr="00135F3C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Apšvietimas</w:t>
            </w:r>
          </w:p>
        </w:tc>
        <w:tc>
          <w:tcPr>
            <w:tcW w:w="3529" w:type="pct"/>
          </w:tcPr>
          <w:p w14:paraId="67F7CA59" w14:textId="77777777" w:rsidR="006637AE" w:rsidRPr="000821D6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Turi būti integruotas LED mikroskopinių objektų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>, kurio galia ne mažiau kaip 3W.</w:t>
            </w:r>
          </w:p>
          <w:p w14:paraId="281AB324" w14:textId="77777777" w:rsidR="006637AE" w:rsidRPr="000821D6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Šaltinio šviesos stiprumas turi būti tolygiai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reaguliuojamas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>.</w:t>
            </w:r>
          </w:p>
          <w:p w14:paraId="23573AC1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turi spinduliuoti kryptinę, tolygią, matinę šviesą.</w:t>
            </w:r>
          </w:p>
        </w:tc>
      </w:tr>
      <w:tr w:rsidR="006637AE" w:rsidRPr="00CF7FBE" w:rsidDel="000821D6" w14:paraId="566F4C24" w14:textId="77777777" w:rsidTr="006637AE">
        <w:trPr>
          <w:trHeight w:val="296"/>
        </w:trPr>
        <w:tc>
          <w:tcPr>
            <w:tcW w:w="409" w:type="pct"/>
          </w:tcPr>
          <w:p w14:paraId="76F89692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39B552A7" w14:textId="77777777" w:rsidR="006637AE" w:rsidRPr="00135F3C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Kamera</w:t>
            </w:r>
          </w:p>
        </w:tc>
        <w:tc>
          <w:tcPr>
            <w:tcW w:w="3529" w:type="pct"/>
          </w:tcPr>
          <w:p w14:paraId="7C30B4FE" w14:textId="77777777" w:rsidR="006637AE" w:rsidRPr="00052E2B" w:rsidRDefault="006637AE" w:rsidP="00F7082A">
            <w:pPr>
              <w:jc w:val="both"/>
              <w:rPr>
                <w:rFonts w:eastAsiaTheme="minorEastAsia"/>
                <w:lang w:val="it-IT" w:eastAsia="lt-LT"/>
              </w:rPr>
            </w:pPr>
            <w:r w:rsidRPr="00052E2B">
              <w:rPr>
                <w:rFonts w:eastAsiaTheme="minorEastAsia"/>
                <w:lang w:val="it-IT" w:eastAsia="lt-LT"/>
              </w:rPr>
              <w:t>Turi būti integruota kamera. Mikroskopo CMOS kamera turi būti ne prasčiau kaip 3 MP.</w:t>
            </w:r>
          </w:p>
          <w:p w14:paraId="739C7CCA" w14:textId="77777777" w:rsidR="006637AE" w:rsidRPr="00FC7C12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it-IT" w:eastAsia="lt-LT"/>
              </w:rPr>
              <w:t>Turi būti kartu komplektuojama programinė kameros valdymo įranga vaizdams apdirbti.</w:t>
            </w:r>
          </w:p>
        </w:tc>
      </w:tr>
      <w:tr w:rsidR="006637AE" w:rsidRPr="00CF7FBE" w:rsidDel="000821D6" w14:paraId="1580C58A" w14:textId="77777777" w:rsidTr="006637AE">
        <w:trPr>
          <w:trHeight w:val="296"/>
        </w:trPr>
        <w:tc>
          <w:tcPr>
            <w:tcW w:w="409" w:type="pct"/>
          </w:tcPr>
          <w:p w14:paraId="06C8E88F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648E6381" w14:textId="77777777" w:rsidR="006637AE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 w:rsidRPr="00052E2B">
              <w:rPr>
                <w:rFonts w:eastAsiaTheme="minorEastAsia"/>
                <w:lang w:val="lt-LT" w:eastAsia="lt-LT"/>
              </w:rPr>
              <w:t>Maitinimas</w:t>
            </w:r>
          </w:p>
        </w:tc>
        <w:tc>
          <w:tcPr>
            <w:tcW w:w="3529" w:type="pct"/>
          </w:tcPr>
          <w:p w14:paraId="458C367C" w14:textId="77777777" w:rsidR="006637AE" w:rsidRPr="00052E2B" w:rsidRDefault="006637AE" w:rsidP="00F7082A">
            <w:pPr>
              <w:jc w:val="both"/>
              <w:rPr>
                <w:rFonts w:eastAsiaTheme="minorEastAsia"/>
                <w:lang w:val="it-IT" w:eastAsia="lt-LT"/>
              </w:rPr>
            </w:pPr>
            <w:r w:rsidRPr="00052E2B">
              <w:rPr>
                <w:rFonts w:eastAsiaTheme="minorEastAsia"/>
                <w:lang w:val="it-IT" w:eastAsia="lt-LT"/>
              </w:rPr>
              <w:t>Turi būti maitinimas iš 2</w:t>
            </w:r>
            <w:r>
              <w:rPr>
                <w:rFonts w:eastAsiaTheme="minorEastAsia"/>
                <w:lang w:val="it-IT" w:eastAsia="lt-LT"/>
              </w:rPr>
              <w:t>3</w:t>
            </w:r>
            <w:r w:rsidRPr="00052E2B">
              <w:rPr>
                <w:rFonts w:eastAsiaTheme="minorEastAsia"/>
                <w:lang w:val="it-IT" w:eastAsia="lt-LT"/>
              </w:rPr>
              <w:t>0V</w:t>
            </w:r>
            <w:r>
              <w:rPr>
                <w:rFonts w:eastAsiaTheme="minorEastAsia"/>
                <w:lang w:val="it-IT" w:eastAsia="lt-LT"/>
              </w:rPr>
              <w:t xml:space="preserve"> +/- 10 proc.</w:t>
            </w:r>
            <w:r w:rsidRPr="00052E2B">
              <w:rPr>
                <w:rFonts w:eastAsiaTheme="minorEastAsia"/>
                <w:lang w:val="it-IT" w:eastAsia="lt-LT"/>
              </w:rPr>
              <w:t xml:space="preserve"> tinklo </w:t>
            </w:r>
            <w:r w:rsidRPr="00052E2B">
              <w:rPr>
                <w:rFonts w:eastAsiaTheme="minorEastAsia"/>
                <w:color w:val="000000" w:themeColor="text1"/>
                <w:lang w:val="it-IT" w:eastAsia="lt-LT"/>
              </w:rPr>
              <w:t>ir integruoto įkraunamo maitinimo šaltinio.</w:t>
            </w:r>
          </w:p>
        </w:tc>
      </w:tr>
      <w:tr w:rsidR="006637AE" w:rsidRPr="00CF7FBE" w:rsidDel="000821D6" w14:paraId="6234896F" w14:textId="77777777" w:rsidTr="006637AE">
        <w:trPr>
          <w:trHeight w:val="296"/>
        </w:trPr>
        <w:tc>
          <w:tcPr>
            <w:tcW w:w="409" w:type="pct"/>
          </w:tcPr>
          <w:p w14:paraId="0826F54F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99D97B0" w14:textId="77777777" w:rsidR="006637AE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Priedai</w:t>
            </w:r>
          </w:p>
        </w:tc>
        <w:tc>
          <w:tcPr>
            <w:tcW w:w="3529" w:type="pct"/>
          </w:tcPr>
          <w:p w14:paraId="0DD1196D" w14:textId="77777777" w:rsidR="006637AE" w:rsidRPr="00D51910" w:rsidRDefault="006637AE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D51910">
              <w:rPr>
                <w:rFonts w:eastAsiaTheme="minorEastAsia"/>
                <w:lang w:val="lt-LT" w:eastAsia="lt-LT"/>
              </w:rPr>
              <w:t>Visi su mikroskopu komplektuojami priedai turi būti techniškai suderinti su mikroskopu</w:t>
            </w:r>
            <w:r w:rsidRPr="00D51910">
              <w:rPr>
                <w:rFonts w:eastAsiaTheme="minorEastAsia"/>
                <w:lang w:val="en-US" w:eastAsia="lt-LT"/>
              </w:rPr>
              <w:t>*</w:t>
            </w:r>
            <w:r w:rsidRPr="00D51910">
              <w:rPr>
                <w:rFonts w:eastAsiaTheme="minorEastAsia"/>
                <w:lang w:val="lt-LT" w:eastAsia="lt-LT"/>
              </w:rPr>
              <w:t>.</w:t>
            </w:r>
          </w:p>
          <w:p w14:paraId="29C91FF3" w14:textId="77777777" w:rsidR="006637AE" w:rsidRPr="00D51910" w:rsidRDefault="006637AE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D51910">
              <w:rPr>
                <w:rFonts w:eastAsiaTheme="minorEastAsia"/>
                <w:lang w:val="lt-LT" w:eastAsia="lt-LT"/>
              </w:rPr>
              <w:t>Turi turėti komplekte ne prasčiau kaip maitinimo laidą, mėlyną filtrą ir jo laikiklį, mikroskopo gaubtą nuo dulkių.</w:t>
            </w:r>
          </w:p>
          <w:p w14:paraId="23DB6D58" w14:textId="77777777" w:rsidR="006637AE" w:rsidRPr="00052E2B" w:rsidRDefault="006637AE" w:rsidP="00F7082A">
            <w:pPr>
              <w:jc w:val="both"/>
              <w:rPr>
                <w:rFonts w:eastAsiaTheme="minorEastAsia"/>
                <w:lang w:val="it-IT" w:eastAsia="lt-LT"/>
              </w:rPr>
            </w:pPr>
            <w:r w:rsidRPr="00D51910">
              <w:rPr>
                <w:rFonts w:eastAsiaTheme="minorEastAsia"/>
                <w:lang w:val="lt-LT" w:eastAsia="lt-LT"/>
              </w:rPr>
              <w:t>*</w:t>
            </w:r>
            <w:r w:rsidRPr="00D51910">
              <w:rPr>
                <w:rFonts w:eastAsiaTheme="minorEastAsia"/>
                <w:i/>
                <w:iCs/>
                <w:lang w:val="lt-LT" w:eastAsia="lt-LT"/>
              </w:rPr>
              <w:t>Jeigu siūlomą prekę sudaro skirtingų gamintojų įranga, turi būti mikroskopo gamintojo patvirtinimas, jog tiekėjo siūloma kita įranga veiks su šio gamintojo mikroskopu.</w:t>
            </w:r>
          </w:p>
        </w:tc>
      </w:tr>
      <w:tr w:rsidR="006637AE" w:rsidRPr="00CF7FBE" w:rsidDel="000821D6" w14:paraId="1A3EC4AD" w14:textId="77777777" w:rsidTr="006637AE">
        <w:trPr>
          <w:trHeight w:val="296"/>
        </w:trPr>
        <w:tc>
          <w:tcPr>
            <w:tcW w:w="409" w:type="pct"/>
          </w:tcPr>
          <w:p w14:paraId="14894942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1CC2BF6" w14:textId="77777777" w:rsidR="006637AE" w:rsidRPr="00135F3C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Garantija</w:t>
            </w:r>
          </w:p>
        </w:tc>
        <w:tc>
          <w:tcPr>
            <w:tcW w:w="3529" w:type="pct"/>
          </w:tcPr>
          <w:p w14:paraId="40BF650B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Mikroskopui </w:t>
            </w:r>
            <w:r>
              <w:rPr>
                <w:rFonts w:eastAsiaTheme="minorEastAsia"/>
                <w:lang w:val="lt-LT" w:eastAsia="lt-LT"/>
              </w:rPr>
              <w:t xml:space="preserve">ir maitinimo šaltiniui </w:t>
            </w:r>
            <w:r w:rsidRPr="00135F3C">
              <w:rPr>
                <w:rFonts w:eastAsiaTheme="minorEastAsia"/>
                <w:lang w:val="lt-LT" w:eastAsia="lt-LT"/>
              </w:rPr>
              <w:t xml:space="preserve">turi būti suteikiama ne mažiau kaip </w:t>
            </w:r>
            <w:r>
              <w:rPr>
                <w:rFonts w:eastAsiaTheme="minorEastAsia"/>
                <w:lang w:val="lt-LT" w:eastAsia="lt-LT"/>
              </w:rPr>
              <w:t>12</w:t>
            </w:r>
            <w:r w:rsidRPr="00135F3C">
              <w:rPr>
                <w:rFonts w:eastAsiaTheme="minorEastAsia"/>
                <w:lang w:val="lt-LT" w:eastAsia="lt-LT"/>
              </w:rPr>
              <w:t xml:space="preserve"> mėnesių </w:t>
            </w:r>
            <w:r>
              <w:rPr>
                <w:rFonts w:eastAsiaTheme="minorEastAsia"/>
                <w:lang w:val="lt-LT" w:eastAsia="lt-LT"/>
              </w:rPr>
              <w:t xml:space="preserve">gamintojo </w:t>
            </w:r>
            <w:r w:rsidRPr="00135F3C">
              <w:rPr>
                <w:rFonts w:eastAsiaTheme="minorEastAsia"/>
                <w:lang w:val="lt-LT" w:eastAsia="lt-LT"/>
              </w:rPr>
              <w:t>garantija</w:t>
            </w:r>
            <w:r>
              <w:rPr>
                <w:rFonts w:eastAsiaTheme="minorEastAsia"/>
                <w:lang w:val="lt-LT" w:eastAsia="lt-LT"/>
              </w:rPr>
              <w:t xml:space="preserve"> nuo prekių perdavimo – priėmimo akto pasirašymo dienos.</w:t>
            </w:r>
            <w:r>
              <w:t xml:space="preserve"> </w:t>
            </w:r>
          </w:p>
        </w:tc>
      </w:tr>
      <w:tr w:rsidR="006637AE" w:rsidRPr="00CF7FBE" w:rsidDel="000821D6" w14:paraId="676B40AF" w14:textId="77777777" w:rsidTr="006637AE">
        <w:trPr>
          <w:trHeight w:val="296"/>
        </w:trPr>
        <w:tc>
          <w:tcPr>
            <w:tcW w:w="409" w:type="pct"/>
          </w:tcPr>
          <w:p w14:paraId="750BE63A" w14:textId="77777777" w:rsidR="006637AE" w:rsidRPr="00CF7FBE" w:rsidDel="000821D6" w:rsidRDefault="006637AE" w:rsidP="006637AE">
            <w:pPr>
              <w:numPr>
                <w:ilvl w:val="0"/>
                <w:numId w:val="16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648C46EA" w14:textId="77777777" w:rsidR="006637AE" w:rsidRPr="00B502BE" w:rsidRDefault="006637AE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 w:rsidRPr="00B502BE">
              <w:rPr>
                <w:rFonts w:eastAsiaTheme="minorEastAsia"/>
                <w:lang w:val="lt-LT" w:eastAsia="lt-LT"/>
              </w:rPr>
              <w:t>Žymėjimas CE ženklu</w:t>
            </w:r>
          </w:p>
        </w:tc>
        <w:tc>
          <w:tcPr>
            <w:tcW w:w="3529" w:type="pct"/>
          </w:tcPr>
          <w:p w14:paraId="748964FB" w14:textId="77777777" w:rsidR="006637AE" w:rsidRPr="00135F3C" w:rsidRDefault="006637AE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B502BE">
              <w:rPr>
                <w:rFonts w:eastAsiaTheme="minorEastAsia"/>
                <w:lang w:val="lt-LT" w:eastAsia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</w:tr>
    </w:tbl>
    <w:p w14:paraId="189D70A3" w14:textId="77777777" w:rsidR="006637AE" w:rsidRPr="00FC7C12" w:rsidRDefault="006637AE" w:rsidP="006637AE">
      <w:pPr>
        <w:jc w:val="both"/>
        <w:rPr>
          <w:b/>
          <w:bCs/>
        </w:rPr>
      </w:pPr>
    </w:p>
    <w:p w14:paraId="6AF6E8BE" w14:textId="0904EAAD" w:rsidR="006637AE" w:rsidRDefault="006637AE" w:rsidP="006637AE">
      <w:pPr>
        <w:pStyle w:val="ListParagraph"/>
        <w:ind w:left="505"/>
        <w:jc w:val="right"/>
        <w:rPr>
          <w:b/>
          <w:bCs/>
        </w:rPr>
      </w:pPr>
    </w:p>
    <w:p w14:paraId="1CABAB8B" w14:textId="0842DB8F" w:rsidR="00E07076" w:rsidRDefault="00E07076" w:rsidP="00E07076">
      <w:pPr>
        <w:pStyle w:val="ListParagraph"/>
        <w:ind w:left="505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„</w:t>
      </w:r>
      <w:r w:rsidRPr="00E07076">
        <w:rPr>
          <w:b/>
          <w:bCs/>
          <w:color w:val="000000" w:themeColor="text1"/>
        </w:rPr>
        <w:t xml:space="preserve">BIOLOGINIŲ TYRIMŲ MIKROSKOPAS &lt;10 µM </w:t>
      </w:r>
      <w:proofErr w:type="gramStart"/>
      <w:r w:rsidRPr="00E07076">
        <w:rPr>
          <w:b/>
          <w:bCs/>
          <w:color w:val="000000" w:themeColor="text1"/>
        </w:rPr>
        <w:t>OBJEKTAMS</w:t>
      </w:r>
      <w:r>
        <w:rPr>
          <w:b/>
          <w:bCs/>
          <w:color w:val="000000" w:themeColor="text1"/>
        </w:rPr>
        <w:t>“</w:t>
      </w:r>
      <w:proofErr w:type="gramEnd"/>
    </w:p>
    <w:p w14:paraId="5122807F" w14:textId="74E42CA8" w:rsidR="00E07076" w:rsidRPr="007568C7" w:rsidRDefault="00E07076" w:rsidP="00E07076">
      <w:pPr>
        <w:pStyle w:val="ListParagraph"/>
        <w:ind w:left="505"/>
        <w:jc w:val="right"/>
        <w:rPr>
          <w:b/>
          <w:bCs/>
          <w:lang w:val="lt-LT"/>
        </w:rPr>
      </w:pPr>
    </w:p>
    <w:tbl>
      <w:tblPr>
        <w:tblpPr w:leftFromText="180" w:rightFromText="180" w:vertAnchor="text" w:tblpY="1"/>
        <w:tblOverlap w:val="never"/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2950"/>
        <w:gridCol w:w="9801"/>
      </w:tblGrid>
      <w:tr w:rsidR="00E07076" w:rsidRPr="000821D6" w14:paraId="79D4C6E9" w14:textId="77777777" w:rsidTr="00E07076">
        <w:tc>
          <w:tcPr>
            <w:tcW w:w="409" w:type="pct"/>
            <w:vAlign w:val="center"/>
          </w:tcPr>
          <w:p w14:paraId="33A8687F" w14:textId="77777777" w:rsidR="00E07076" w:rsidRPr="007568C7" w:rsidRDefault="00E07076" w:rsidP="00F7082A">
            <w:pPr>
              <w:rPr>
                <w:rFonts w:eastAsiaTheme="minorEastAsia"/>
                <w:b/>
                <w:lang w:val="lt-LT" w:eastAsia="lt-LT"/>
              </w:rPr>
            </w:pPr>
          </w:p>
        </w:tc>
        <w:tc>
          <w:tcPr>
            <w:tcW w:w="4591" w:type="pct"/>
            <w:gridSpan w:val="2"/>
          </w:tcPr>
          <w:p w14:paraId="5EBD9A3D" w14:textId="77777777" w:rsidR="00E07076" w:rsidRDefault="00E07076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2AD308A7" w14:textId="77777777" w:rsidR="00E07076" w:rsidRDefault="00E07076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7CFFB71F" w14:textId="77777777" w:rsidR="00E07076" w:rsidRPr="000821D6" w:rsidRDefault="00E07076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  <w:r>
              <w:rPr>
                <w:rFonts w:eastAsiaTheme="minorEastAsia"/>
                <w:b/>
                <w:lang w:val="lt-LT" w:eastAsia="lt-LT"/>
              </w:rPr>
              <w:t>Reikalaujami techniniai parametrai</w:t>
            </w:r>
          </w:p>
        </w:tc>
      </w:tr>
      <w:tr w:rsidR="00E07076" w:rsidRPr="00CF7FBE" w14:paraId="29BCF68B" w14:textId="77777777" w:rsidTr="00E07076">
        <w:trPr>
          <w:trHeight w:val="311"/>
        </w:trPr>
        <w:tc>
          <w:tcPr>
            <w:tcW w:w="409" w:type="pct"/>
          </w:tcPr>
          <w:p w14:paraId="72DFD4DF" w14:textId="77777777" w:rsidR="00E07076" w:rsidRPr="00CF7FBE" w:rsidRDefault="00E07076" w:rsidP="00F7082A">
            <w:pPr>
              <w:suppressAutoHyphens/>
              <w:spacing w:after="160" w:line="276" w:lineRule="auto"/>
              <w:ind w:left="643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4591" w:type="pct"/>
            <w:gridSpan w:val="2"/>
          </w:tcPr>
          <w:p w14:paraId="0FF67583" w14:textId="77777777" w:rsidR="00E07076" w:rsidRPr="007568C7" w:rsidRDefault="00E07076" w:rsidP="00F7082A">
            <w:pPr>
              <w:snapToGrid w:val="0"/>
              <w:jc w:val="both"/>
              <w:rPr>
                <w:rFonts w:eastAsiaTheme="minorEastAsia"/>
                <w:b/>
                <w:bCs/>
                <w:color w:val="000000"/>
                <w:lang w:val="lt-LT" w:eastAsia="lt-LT"/>
              </w:rPr>
            </w:pPr>
            <w:r w:rsidRPr="007568C7">
              <w:rPr>
                <w:rFonts w:eastAsiaTheme="minorEastAsia"/>
                <w:b/>
                <w:bCs/>
                <w:color w:val="000000"/>
                <w:lang w:val="lt-LT" w:eastAsia="lt-LT"/>
              </w:rPr>
              <w:t>Siūlomos prekės pavadinimas (modelis, konkreti modifikacija), gamintojas, kilmės šalis*</w:t>
            </w:r>
          </w:p>
          <w:p w14:paraId="7D06D7DC" w14:textId="77777777" w:rsidR="00E07076" w:rsidRPr="00CF7FBE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7568C7">
              <w:rPr>
                <w:rFonts w:eastAsiaTheme="minorEastAsia"/>
                <w:i/>
                <w:iCs/>
                <w:color w:val="000000"/>
                <w:lang w:val="lt-LT" w:eastAsia="lt-LT"/>
              </w:rPr>
              <w:t>*Jei prekės komplektacijoje yra skirtingų gamintojų įrangos, reikalaujami duomenys privalo būti pateikti dėl kiekvienos (visos) įrangos.</w:t>
            </w:r>
          </w:p>
        </w:tc>
      </w:tr>
      <w:tr w:rsidR="00E07076" w:rsidRPr="00CF7FBE" w:rsidDel="000821D6" w14:paraId="5590FE0B" w14:textId="77777777" w:rsidTr="00E07076">
        <w:trPr>
          <w:trHeight w:val="296"/>
        </w:trPr>
        <w:tc>
          <w:tcPr>
            <w:tcW w:w="409" w:type="pct"/>
          </w:tcPr>
          <w:p w14:paraId="514AEE5D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42A744A5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Paskirtis</w:t>
            </w:r>
          </w:p>
        </w:tc>
        <w:tc>
          <w:tcPr>
            <w:tcW w:w="3529" w:type="pct"/>
          </w:tcPr>
          <w:p w14:paraId="26014622" w14:textId="77777777" w:rsidR="00E07076" w:rsidRPr="00CF7FBE" w:rsidDel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Mikroskopas skirtas biologiniams tyrimams. Turi būti pilnai paruoštas darbui.</w:t>
            </w:r>
          </w:p>
        </w:tc>
      </w:tr>
      <w:tr w:rsidR="00E07076" w:rsidRPr="00CF7FBE" w:rsidDel="000821D6" w14:paraId="5E118EDF" w14:textId="77777777" w:rsidTr="00E07076">
        <w:trPr>
          <w:trHeight w:val="296"/>
        </w:trPr>
        <w:tc>
          <w:tcPr>
            <w:tcW w:w="409" w:type="pct"/>
          </w:tcPr>
          <w:p w14:paraId="366EDEDD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6688938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galva</w:t>
            </w:r>
          </w:p>
        </w:tc>
        <w:tc>
          <w:tcPr>
            <w:tcW w:w="3529" w:type="pct"/>
          </w:tcPr>
          <w:p w14:paraId="03650762" w14:textId="77777777" w:rsidR="00E07076" w:rsidRPr="00CF7FBE" w:rsidDel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Mikroskopo galva turi būti </w:t>
            </w:r>
            <w:proofErr w:type="spellStart"/>
            <w:r w:rsidRPr="00135F3C">
              <w:rPr>
                <w:rFonts w:eastAsiaTheme="minorEastAsia"/>
                <w:lang w:val="lt-LT" w:eastAsia="lt-LT"/>
              </w:rPr>
              <w:t>monokuliarinė</w:t>
            </w:r>
            <w:proofErr w:type="spellEnd"/>
            <w:r w:rsidRPr="00135F3C">
              <w:rPr>
                <w:rFonts w:eastAsiaTheme="minorEastAsia"/>
                <w:lang w:val="lt-LT" w:eastAsia="lt-LT"/>
              </w:rPr>
              <w:t xml:space="preserve"> arba </w:t>
            </w:r>
            <w:proofErr w:type="spellStart"/>
            <w:r w:rsidRPr="00135F3C">
              <w:rPr>
                <w:rFonts w:eastAsiaTheme="minorEastAsia"/>
                <w:lang w:val="lt-LT" w:eastAsia="lt-LT"/>
              </w:rPr>
              <w:t>binokuliarinė</w:t>
            </w:r>
            <w:proofErr w:type="spellEnd"/>
            <w:r w:rsidRPr="00135F3C">
              <w:rPr>
                <w:rFonts w:eastAsiaTheme="minorEastAsia"/>
                <w:lang w:val="lt-LT" w:eastAsia="lt-LT"/>
              </w:rPr>
              <w:t>.</w:t>
            </w:r>
          </w:p>
        </w:tc>
      </w:tr>
      <w:tr w:rsidR="00E07076" w:rsidRPr="00CF7FBE" w:rsidDel="000821D6" w14:paraId="25AE8540" w14:textId="77777777" w:rsidTr="00E07076">
        <w:trPr>
          <w:trHeight w:val="296"/>
        </w:trPr>
        <w:tc>
          <w:tcPr>
            <w:tcW w:w="409" w:type="pct"/>
          </w:tcPr>
          <w:p w14:paraId="62A2EDBB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1F870E48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didinimo diapazonas</w:t>
            </w:r>
          </w:p>
        </w:tc>
        <w:tc>
          <w:tcPr>
            <w:tcW w:w="3529" w:type="pct"/>
          </w:tcPr>
          <w:p w14:paraId="1B3B907D" w14:textId="77777777" w:rsidR="00E07076" w:rsidRPr="00CF7FBE" w:rsidDel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D918AE">
              <w:rPr>
                <w:rFonts w:eastAsiaTheme="minorEastAsia"/>
                <w:lang w:val="lt-LT" w:eastAsia="lt-LT"/>
              </w:rPr>
              <w:t xml:space="preserve">Mikroskopo didinimo diapazonas ne prastesnis </w:t>
            </w:r>
            <w:r w:rsidRPr="00135F3C">
              <w:rPr>
                <w:rFonts w:eastAsiaTheme="minorEastAsia"/>
                <w:lang w:val="lt-LT" w:eastAsia="lt-LT"/>
              </w:rPr>
              <w:t>kaip nuo 40x iki 1000x.</w:t>
            </w:r>
          </w:p>
        </w:tc>
      </w:tr>
      <w:tr w:rsidR="00E07076" w:rsidRPr="00CF7FBE" w:rsidDel="000821D6" w14:paraId="1A56FE84" w14:textId="77777777" w:rsidTr="00E07076">
        <w:trPr>
          <w:trHeight w:val="296"/>
        </w:trPr>
        <w:tc>
          <w:tcPr>
            <w:tcW w:w="409" w:type="pct"/>
          </w:tcPr>
          <w:p w14:paraId="333AAE9C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6D495FA6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Mikroskopo stovas</w:t>
            </w:r>
          </w:p>
        </w:tc>
        <w:tc>
          <w:tcPr>
            <w:tcW w:w="3529" w:type="pct"/>
          </w:tcPr>
          <w:p w14:paraId="32E7605C" w14:textId="77777777" w:rsidR="00E07076" w:rsidRPr="00CF7FBE" w:rsidDel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Turi būti fiksuotas</w:t>
            </w:r>
            <w:r>
              <w:rPr>
                <w:rFonts w:eastAsiaTheme="minorEastAsia"/>
                <w:lang w:val="lt-LT" w:eastAsia="lt-LT"/>
              </w:rPr>
              <w:t xml:space="preserve"> stovas</w:t>
            </w:r>
            <w:r w:rsidRPr="00135F3C">
              <w:rPr>
                <w:rFonts w:eastAsiaTheme="minorEastAsia"/>
                <w:lang w:val="lt-LT" w:eastAsia="lt-LT"/>
              </w:rPr>
              <w:t xml:space="preserve">, </w:t>
            </w:r>
            <w:r>
              <w:rPr>
                <w:rFonts w:eastAsiaTheme="minorEastAsia"/>
                <w:lang w:val="lt-LT" w:eastAsia="lt-LT"/>
              </w:rPr>
              <w:t xml:space="preserve">korpusas turi būti </w:t>
            </w:r>
            <w:r w:rsidRPr="00135F3C">
              <w:rPr>
                <w:rFonts w:eastAsiaTheme="minorEastAsia"/>
                <w:lang w:val="lt-LT" w:eastAsia="lt-LT"/>
              </w:rPr>
              <w:t>pagamintas iš metalo lydinio medžiagos.</w:t>
            </w:r>
            <w:r>
              <w:t xml:space="preserve"> </w:t>
            </w:r>
          </w:p>
        </w:tc>
      </w:tr>
      <w:tr w:rsidR="00E07076" w:rsidRPr="00CF7FBE" w:rsidDel="000821D6" w14:paraId="78543CD1" w14:textId="77777777" w:rsidTr="00E07076">
        <w:trPr>
          <w:trHeight w:val="296"/>
        </w:trPr>
        <w:tc>
          <w:tcPr>
            <w:tcW w:w="409" w:type="pct"/>
          </w:tcPr>
          <w:p w14:paraId="166ED48A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34DC69A8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Okuliarai</w:t>
            </w:r>
          </w:p>
        </w:tc>
        <w:tc>
          <w:tcPr>
            <w:tcW w:w="3529" w:type="pct"/>
          </w:tcPr>
          <w:p w14:paraId="06CE1C5D" w14:textId="77777777" w:rsidR="00E07076" w:rsidRPr="00135F3C" w:rsidRDefault="00E07076" w:rsidP="00F7082A">
            <w:pPr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Ne pra</w:t>
            </w:r>
            <w:r>
              <w:rPr>
                <w:rFonts w:eastAsiaTheme="minorEastAsia"/>
                <w:color w:val="000000"/>
                <w:lang w:val="lt-LT" w:eastAsia="lt-LT"/>
              </w:rPr>
              <w:t>s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>čiau kaip WF20x, plataus lauko, su dioptrijų korekcija.</w:t>
            </w:r>
          </w:p>
          <w:p w14:paraId="2C22D675" w14:textId="77777777" w:rsidR="00E07076" w:rsidRPr="00135F3C" w:rsidRDefault="00E07076" w:rsidP="00F7082A">
            <w:pPr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Turi būti galimybė naudoti okuliarus</w:t>
            </w:r>
            <w:r>
              <w:rPr>
                <w:rFonts w:eastAsiaTheme="minorEastAsia"/>
                <w:color w:val="000000"/>
                <w:lang w:val="lt-LT" w:eastAsia="lt-LT"/>
              </w:rPr>
              <w:t xml:space="preserve"> ne prasčiau kaip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>:</w:t>
            </w:r>
          </w:p>
          <w:p w14:paraId="4F8A0299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WF10X, WF15x ir WF25x.</w:t>
            </w:r>
          </w:p>
        </w:tc>
      </w:tr>
      <w:tr w:rsidR="00E07076" w:rsidRPr="00CF7FBE" w:rsidDel="000821D6" w14:paraId="137EC96E" w14:textId="77777777" w:rsidTr="00E07076">
        <w:trPr>
          <w:trHeight w:val="296"/>
        </w:trPr>
        <w:tc>
          <w:tcPr>
            <w:tcW w:w="409" w:type="pct"/>
          </w:tcPr>
          <w:p w14:paraId="52AE210D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D36C4C3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Dioptrijos</w:t>
            </w:r>
          </w:p>
        </w:tc>
        <w:tc>
          <w:tcPr>
            <w:tcW w:w="3529" w:type="pct"/>
          </w:tcPr>
          <w:p w14:paraId="39277343" w14:textId="77777777" w:rsidR="00E07076" w:rsidRPr="00CF7FBE" w:rsidDel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Ne pra</w:t>
            </w:r>
            <w:r>
              <w:rPr>
                <w:rFonts w:eastAsiaTheme="minorEastAsia"/>
                <w:color w:val="000000"/>
                <w:lang w:val="lt-LT" w:eastAsia="lt-LT"/>
              </w:rPr>
              <w:t>s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>čiau ±5.</w:t>
            </w:r>
          </w:p>
        </w:tc>
      </w:tr>
      <w:tr w:rsidR="00E07076" w:rsidRPr="00CF7FBE" w:rsidDel="000821D6" w14:paraId="1B52B57A" w14:textId="77777777" w:rsidTr="00E07076">
        <w:trPr>
          <w:trHeight w:val="296"/>
        </w:trPr>
        <w:tc>
          <w:tcPr>
            <w:tcW w:w="409" w:type="pct"/>
          </w:tcPr>
          <w:p w14:paraId="020235B7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29D35C2A" w14:textId="77777777" w:rsidR="00E07076" w:rsidRPr="00135F3C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Objektyvai</w:t>
            </w:r>
          </w:p>
        </w:tc>
        <w:tc>
          <w:tcPr>
            <w:tcW w:w="3529" w:type="pct"/>
          </w:tcPr>
          <w:p w14:paraId="2C8370F5" w14:textId="77777777" w:rsidR="00E07076" w:rsidRPr="00135F3C" w:rsidRDefault="00E07076" w:rsidP="00F7082A">
            <w:pPr>
              <w:spacing w:line="276" w:lineRule="auto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Begalybės </w:t>
            </w:r>
            <w:proofErr w:type="spellStart"/>
            <w:r w:rsidRPr="00135F3C">
              <w:rPr>
                <w:rFonts w:eastAsiaTheme="minorEastAsia"/>
                <w:color w:val="000000"/>
                <w:lang w:val="lt-LT" w:eastAsia="lt-LT"/>
              </w:rPr>
              <w:t>Plan</w:t>
            </w:r>
            <w:proofErr w:type="spellEnd"/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 </w:t>
            </w:r>
            <w:r>
              <w:rPr>
                <w:rFonts w:eastAsiaTheme="minorEastAsia"/>
                <w:color w:val="000000"/>
                <w:lang w:val="lt-LT" w:eastAsia="lt-LT"/>
              </w:rPr>
              <w:t>a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>chromatiniai arba analogiški objektyvai</w:t>
            </w:r>
            <w:r>
              <w:rPr>
                <w:rFonts w:eastAsiaTheme="minorEastAsia"/>
                <w:color w:val="000000"/>
                <w:lang w:val="lt-LT" w:eastAsia="lt-LT"/>
              </w:rPr>
              <w:t>, kurių parametrai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 </w:t>
            </w:r>
            <w:r>
              <w:rPr>
                <w:rFonts w:eastAsiaTheme="minorEastAsia"/>
                <w:color w:val="000000"/>
                <w:lang w:val="lt-LT" w:eastAsia="lt-LT"/>
              </w:rPr>
              <w:t>ne prastesni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 kaip:</w:t>
            </w:r>
          </w:p>
          <w:p w14:paraId="49912C3D" w14:textId="77777777" w:rsidR="00E07076" w:rsidRPr="00135F3C" w:rsidRDefault="00E07076" w:rsidP="00F7082A">
            <w:pPr>
              <w:spacing w:line="276" w:lineRule="auto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-4x/(N.A.) 0,10; </w:t>
            </w:r>
          </w:p>
          <w:p w14:paraId="615AF3B4" w14:textId="77777777" w:rsidR="00E07076" w:rsidRPr="00135F3C" w:rsidRDefault="00E07076" w:rsidP="00F7082A">
            <w:pPr>
              <w:spacing w:line="276" w:lineRule="auto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-10x/(N.A.) 0,25; </w:t>
            </w:r>
          </w:p>
          <w:p w14:paraId="79442E88" w14:textId="77777777" w:rsidR="00E07076" w:rsidRPr="00135F3C" w:rsidRDefault="00E07076" w:rsidP="00F7082A">
            <w:pPr>
              <w:spacing w:line="276" w:lineRule="auto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-40x(S)/(N.A.) 0,65, turi būti apsauga nuo objektyvo ir objekto sulaužymo; </w:t>
            </w:r>
          </w:p>
          <w:p w14:paraId="47BA180F" w14:textId="77777777" w:rsidR="00E07076" w:rsidRPr="00135F3C" w:rsidRDefault="00E07076" w:rsidP="00F7082A">
            <w:pPr>
              <w:spacing w:after="160" w:line="276" w:lineRule="auto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-100x(S, </w:t>
            </w:r>
            <w:proofErr w:type="spellStart"/>
            <w:r w:rsidRPr="00135F3C">
              <w:rPr>
                <w:rFonts w:eastAsiaTheme="minorEastAsia"/>
                <w:color w:val="000000"/>
                <w:lang w:val="lt-LT" w:eastAsia="lt-LT"/>
              </w:rPr>
              <w:t>Oil</w:t>
            </w:r>
            <w:proofErr w:type="spellEnd"/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)/ (N.A.) 1,25 </w:t>
            </w:r>
            <w:proofErr w:type="spellStart"/>
            <w:r w:rsidRPr="00135F3C">
              <w:rPr>
                <w:rFonts w:eastAsiaTheme="minorEastAsia"/>
                <w:color w:val="000000"/>
                <w:lang w:val="lt-LT" w:eastAsia="lt-LT"/>
              </w:rPr>
              <w:t>imersinis</w:t>
            </w:r>
            <w:proofErr w:type="spellEnd"/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, turi būti apsauga nuo objektyvo ir objekto sulaužymo. </w:t>
            </w:r>
          </w:p>
          <w:p w14:paraId="4939CCA4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Turi būti galimybė naudoti begalybės (</w:t>
            </w:r>
            <w:proofErr w:type="spellStart"/>
            <w:r w:rsidRPr="00135F3C">
              <w:rPr>
                <w:rFonts w:eastAsiaTheme="minorEastAsia"/>
                <w:color w:val="000000"/>
                <w:lang w:val="lt-LT" w:eastAsia="lt-LT"/>
              </w:rPr>
              <w:t>Plan</w:t>
            </w:r>
            <w:proofErr w:type="spellEnd"/>
            <w:r w:rsidRPr="00135F3C">
              <w:rPr>
                <w:rFonts w:eastAsiaTheme="minorEastAsia"/>
                <w:color w:val="000000"/>
                <w:lang w:val="lt-LT" w:eastAsia="lt-LT"/>
              </w:rPr>
              <w:t>) achromatinius objektyvus 20x ir 60x.</w:t>
            </w:r>
          </w:p>
        </w:tc>
      </w:tr>
      <w:tr w:rsidR="00E07076" w:rsidRPr="00CF7FBE" w:rsidDel="000821D6" w14:paraId="040FF056" w14:textId="77777777" w:rsidTr="00E07076">
        <w:trPr>
          <w:trHeight w:val="296"/>
        </w:trPr>
        <w:tc>
          <w:tcPr>
            <w:tcW w:w="409" w:type="pct"/>
          </w:tcPr>
          <w:p w14:paraId="4F08C93C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1F1CDA51" w14:textId="77777777" w:rsidR="00E07076" w:rsidRPr="00135F3C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Objektyvų revolveris</w:t>
            </w:r>
          </w:p>
        </w:tc>
        <w:tc>
          <w:tcPr>
            <w:tcW w:w="3529" w:type="pct"/>
          </w:tcPr>
          <w:p w14:paraId="30F00EE6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Ne prasčiau kaip apvalus sukinėjamas </w:t>
            </w:r>
            <w:r>
              <w:rPr>
                <w:rFonts w:eastAsiaTheme="minorEastAsia"/>
                <w:color w:val="000000"/>
                <w:lang w:val="lt-LT" w:eastAsia="lt-LT"/>
              </w:rPr>
              <w:t>5</w:t>
            </w:r>
            <w:r w:rsidRPr="00135F3C">
              <w:rPr>
                <w:rFonts w:eastAsiaTheme="minorEastAsia"/>
                <w:color w:val="000000"/>
                <w:lang w:val="lt-LT" w:eastAsia="lt-LT"/>
              </w:rPr>
              <w:t xml:space="preserve"> vietų objektyvų revolveris.</w:t>
            </w:r>
          </w:p>
        </w:tc>
      </w:tr>
      <w:tr w:rsidR="00E07076" w:rsidRPr="00CF7FBE" w:rsidDel="000821D6" w14:paraId="3392EC78" w14:textId="77777777" w:rsidTr="00E07076">
        <w:trPr>
          <w:trHeight w:val="296"/>
        </w:trPr>
        <w:tc>
          <w:tcPr>
            <w:tcW w:w="409" w:type="pct"/>
          </w:tcPr>
          <w:p w14:paraId="7283D1CE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4614BF60" w14:textId="77777777" w:rsidR="00E07076" w:rsidRPr="00135F3C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color w:val="000000"/>
                <w:lang w:val="lt-LT" w:eastAsia="lt-LT"/>
              </w:rPr>
              <w:t>Fokusavimo sistema</w:t>
            </w:r>
          </w:p>
        </w:tc>
        <w:tc>
          <w:tcPr>
            <w:tcW w:w="3529" w:type="pct"/>
          </w:tcPr>
          <w:p w14:paraId="24FEA350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Ne prasčiau kaip bendraašis bendrojo ir tiksliojo fokusavimo reguliavimas; </w:t>
            </w:r>
          </w:p>
          <w:p w14:paraId="57CBFAF2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tikslaus fokusavimo reguliavimo padalos vertė – ne didesnė kaip 0,002 mm; </w:t>
            </w:r>
          </w:p>
          <w:p w14:paraId="4766E94F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grubaus fokusavimo rankenėlės reguliavimo diapazonas – ne didesnis kaip 40 mm per apsisukimą; </w:t>
            </w:r>
          </w:p>
          <w:p w14:paraId="52115BE8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tikslaus fokusavimo rankenėlės reguliavimo diapazonas – ne didesnis kaip 0,2 mm per apsisukimą;</w:t>
            </w:r>
          </w:p>
          <w:p w14:paraId="7EFFB5CF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fokusavimo judėjimo diapazonas – ne mažesnis kaip 20 mm.</w:t>
            </w:r>
          </w:p>
        </w:tc>
      </w:tr>
      <w:tr w:rsidR="00E07076" w:rsidRPr="00CF7FBE" w:rsidDel="000821D6" w14:paraId="040D45CF" w14:textId="77777777" w:rsidTr="00E07076">
        <w:trPr>
          <w:trHeight w:val="296"/>
        </w:trPr>
        <w:tc>
          <w:tcPr>
            <w:tcW w:w="409" w:type="pct"/>
          </w:tcPr>
          <w:p w14:paraId="26868898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1232F042" w14:textId="77777777" w:rsidR="00E07076" w:rsidRPr="00135F3C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Objektinis stalelis</w:t>
            </w:r>
          </w:p>
        </w:tc>
        <w:tc>
          <w:tcPr>
            <w:tcW w:w="3529" w:type="pct"/>
          </w:tcPr>
          <w:p w14:paraId="4737E0EE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Stalelis  ne mažesnis kaip 230x150mm, valdomas XY kryptimis, stalelio eiga ne maž</w:t>
            </w:r>
            <w:r>
              <w:rPr>
                <w:rFonts w:eastAsiaTheme="minorEastAsia"/>
                <w:lang w:val="lt-LT" w:eastAsia="lt-LT"/>
              </w:rPr>
              <w:t>esnė</w:t>
            </w:r>
            <w:r w:rsidRPr="00135F3C">
              <w:rPr>
                <w:rFonts w:eastAsiaTheme="minorEastAsia"/>
                <w:lang w:val="lt-LT" w:eastAsia="lt-LT"/>
              </w:rPr>
              <w:t xml:space="preserve"> kaip 75x50 mm.</w:t>
            </w:r>
          </w:p>
        </w:tc>
      </w:tr>
      <w:tr w:rsidR="00E07076" w:rsidRPr="00CF7FBE" w:rsidDel="000821D6" w14:paraId="1DF873B8" w14:textId="77777777" w:rsidTr="00E07076">
        <w:trPr>
          <w:trHeight w:val="296"/>
        </w:trPr>
        <w:tc>
          <w:tcPr>
            <w:tcW w:w="409" w:type="pct"/>
          </w:tcPr>
          <w:p w14:paraId="0C3BD9DD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6F21A795" w14:textId="77777777" w:rsidR="00E07076" w:rsidRPr="00135F3C" w:rsidRDefault="00E07076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proofErr w:type="spellStart"/>
            <w:r w:rsidRPr="00135F3C">
              <w:rPr>
                <w:rFonts w:eastAsiaTheme="minorEastAsia"/>
                <w:lang w:val="lt-LT" w:eastAsia="lt-LT"/>
              </w:rPr>
              <w:t>Kondensorius</w:t>
            </w:r>
            <w:proofErr w:type="spellEnd"/>
          </w:p>
        </w:tc>
        <w:tc>
          <w:tcPr>
            <w:tcW w:w="3529" w:type="pct"/>
          </w:tcPr>
          <w:p w14:paraId="7926F716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Ne prasčiau kaip </w:t>
            </w:r>
            <w:proofErr w:type="spellStart"/>
            <w:r w:rsidRPr="00135F3C">
              <w:rPr>
                <w:rFonts w:eastAsiaTheme="minorEastAsia"/>
                <w:lang w:val="lt-LT" w:eastAsia="lt-LT"/>
              </w:rPr>
              <w:t>Abbe</w:t>
            </w:r>
            <w:proofErr w:type="spellEnd"/>
            <w:r w:rsidRPr="00135F3C">
              <w:rPr>
                <w:rFonts w:eastAsiaTheme="minorEastAsia"/>
                <w:lang w:val="lt-LT" w:eastAsia="lt-LT"/>
              </w:rPr>
              <w:t xml:space="preserve"> </w:t>
            </w:r>
            <w:r>
              <w:rPr>
                <w:rFonts w:eastAsiaTheme="minorEastAsia"/>
                <w:lang w:val="lt-LT" w:eastAsia="lt-LT"/>
              </w:rPr>
              <w:t xml:space="preserve">optinis </w:t>
            </w:r>
            <w:proofErr w:type="spellStart"/>
            <w:r w:rsidRPr="00135F3C">
              <w:rPr>
                <w:rFonts w:eastAsiaTheme="minorEastAsia"/>
                <w:lang w:val="lt-LT" w:eastAsia="lt-LT"/>
              </w:rPr>
              <w:t>kondensorius</w:t>
            </w:r>
            <w:proofErr w:type="spellEnd"/>
            <w:r w:rsidRPr="00135F3C">
              <w:rPr>
                <w:rFonts w:eastAsiaTheme="minorEastAsia"/>
                <w:lang w:val="lt-LT" w:eastAsia="lt-LT"/>
              </w:rPr>
              <w:t xml:space="preserve"> su </w:t>
            </w:r>
            <w:proofErr w:type="spellStart"/>
            <w:r w:rsidRPr="00135F3C">
              <w:rPr>
                <w:rFonts w:eastAsiaTheme="minorEastAsia"/>
                <w:lang w:val="lt-LT" w:eastAsia="lt-LT"/>
              </w:rPr>
              <w:t>irisine</w:t>
            </w:r>
            <w:proofErr w:type="spellEnd"/>
            <w:r w:rsidRPr="00135F3C">
              <w:rPr>
                <w:rFonts w:eastAsiaTheme="minorEastAsia"/>
                <w:lang w:val="lt-LT" w:eastAsia="lt-LT"/>
              </w:rPr>
              <w:t xml:space="preserve"> diafragma; stiklas be plastikinių dalių, </w:t>
            </w:r>
            <w:r>
              <w:rPr>
                <w:rFonts w:eastAsiaTheme="minorEastAsia"/>
                <w:lang w:val="lt-LT" w:eastAsia="lt-LT"/>
              </w:rPr>
              <w:t xml:space="preserve">maksimali optinė </w:t>
            </w:r>
            <w:proofErr w:type="spellStart"/>
            <w:r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>
              <w:rPr>
                <w:rFonts w:eastAsiaTheme="minorEastAsia"/>
                <w:lang w:val="lt-LT" w:eastAsia="lt-LT"/>
              </w:rPr>
              <w:t xml:space="preserve"> ne prasčiau kaip </w:t>
            </w:r>
            <w:r w:rsidRPr="00135F3C">
              <w:rPr>
                <w:rFonts w:eastAsiaTheme="minorEastAsia"/>
                <w:lang w:val="lt-LT" w:eastAsia="lt-LT"/>
              </w:rPr>
              <w:t>N.A. 1,25, reguliuojamo aukščio.</w:t>
            </w:r>
          </w:p>
        </w:tc>
      </w:tr>
      <w:tr w:rsidR="00E07076" w:rsidRPr="00CF7FBE" w:rsidDel="000821D6" w14:paraId="42106E38" w14:textId="77777777" w:rsidTr="00E07076">
        <w:trPr>
          <w:trHeight w:val="296"/>
        </w:trPr>
        <w:tc>
          <w:tcPr>
            <w:tcW w:w="409" w:type="pct"/>
          </w:tcPr>
          <w:p w14:paraId="5F7C2598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38BB2A8F" w14:textId="77777777" w:rsidR="00E07076" w:rsidRPr="00135F3C" w:rsidRDefault="00E07076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Apšvietimas</w:t>
            </w:r>
          </w:p>
        </w:tc>
        <w:tc>
          <w:tcPr>
            <w:tcW w:w="3529" w:type="pct"/>
          </w:tcPr>
          <w:p w14:paraId="7F5C90D4" w14:textId="77777777" w:rsidR="00E07076" w:rsidRPr="005F425F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5F425F">
              <w:rPr>
                <w:rFonts w:eastAsiaTheme="minorEastAsia"/>
                <w:lang w:val="lt-LT" w:eastAsia="lt-LT"/>
              </w:rPr>
              <w:t xml:space="preserve">Turi būti integruotas LED mikroskopinių objektų </w:t>
            </w:r>
            <w:proofErr w:type="spellStart"/>
            <w:r w:rsidRPr="005F425F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5F425F">
              <w:rPr>
                <w:rFonts w:eastAsiaTheme="minorEastAsia"/>
                <w:lang w:val="lt-LT" w:eastAsia="lt-LT"/>
              </w:rPr>
              <w:t>, kurio galia ne mažiau kaip 3W.</w:t>
            </w:r>
          </w:p>
          <w:p w14:paraId="1D2D0FE7" w14:textId="77777777" w:rsidR="00E07076" w:rsidRPr="005F425F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5F425F">
              <w:rPr>
                <w:rFonts w:eastAsiaTheme="minorEastAsia"/>
                <w:lang w:val="lt-LT" w:eastAsia="lt-LT"/>
              </w:rPr>
              <w:t xml:space="preserve">Šaltinio šviesos stiprumas turi būti tolygiai </w:t>
            </w:r>
            <w:proofErr w:type="spellStart"/>
            <w:r w:rsidRPr="005F425F">
              <w:rPr>
                <w:rFonts w:eastAsiaTheme="minorEastAsia"/>
                <w:lang w:val="lt-LT" w:eastAsia="lt-LT"/>
              </w:rPr>
              <w:t>reaguliuojamas</w:t>
            </w:r>
            <w:proofErr w:type="spellEnd"/>
            <w:r w:rsidRPr="005F425F">
              <w:rPr>
                <w:rFonts w:eastAsiaTheme="minorEastAsia"/>
                <w:lang w:val="lt-LT" w:eastAsia="lt-LT"/>
              </w:rPr>
              <w:t>.</w:t>
            </w:r>
          </w:p>
          <w:p w14:paraId="64C7C032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5F425F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5F425F">
              <w:rPr>
                <w:rFonts w:eastAsiaTheme="minorEastAsia"/>
                <w:lang w:val="lt-LT" w:eastAsia="lt-LT"/>
              </w:rPr>
              <w:t xml:space="preserve"> turi spinduliuoti kryptinę, tolygią, matinę šviesą.</w:t>
            </w:r>
          </w:p>
        </w:tc>
      </w:tr>
      <w:tr w:rsidR="00E07076" w:rsidRPr="00CF7FBE" w:rsidDel="000821D6" w14:paraId="6147775E" w14:textId="77777777" w:rsidTr="00E07076">
        <w:trPr>
          <w:trHeight w:val="296"/>
        </w:trPr>
        <w:tc>
          <w:tcPr>
            <w:tcW w:w="409" w:type="pct"/>
          </w:tcPr>
          <w:p w14:paraId="0B612B7F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29CE4FC0" w14:textId="77777777" w:rsidR="00E07076" w:rsidRPr="00135F3C" w:rsidRDefault="00E07076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>Garantija</w:t>
            </w:r>
          </w:p>
        </w:tc>
        <w:tc>
          <w:tcPr>
            <w:tcW w:w="3529" w:type="pct"/>
          </w:tcPr>
          <w:p w14:paraId="6AD63D75" w14:textId="77777777" w:rsidR="00E07076" w:rsidRPr="00135F3C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135F3C">
              <w:rPr>
                <w:rFonts w:eastAsiaTheme="minorEastAsia"/>
                <w:lang w:val="lt-LT" w:eastAsia="lt-LT"/>
              </w:rPr>
              <w:t xml:space="preserve">Mikroskopui turi būti suteikiama ne mažiau kaip </w:t>
            </w:r>
            <w:r>
              <w:rPr>
                <w:rFonts w:eastAsiaTheme="minorEastAsia"/>
                <w:lang w:val="lt-LT" w:eastAsia="lt-LT"/>
              </w:rPr>
              <w:t>12</w:t>
            </w:r>
            <w:r w:rsidRPr="00135F3C">
              <w:rPr>
                <w:rFonts w:eastAsiaTheme="minorEastAsia"/>
                <w:lang w:val="lt-LT" w:eastAsia="lt-LT"/>
              </w:rPr>
              <w:t xml:space="preserve"> mėnesių </w:t>
            </w:r>
            <w:r>
              <w:rPr>
                <w:rFonts w:eastAsiaTheme="minorEastAsia"/>
                <w:lang w:val="lt-LT" w:eastAsia="lt-LT"/>
              </w:rPr>
              <w:t xml:space="preserve">gamintojo </w:t>
            </w:r>
            <w:r w:rsidRPr="00135F3C">
              <w:rPr>
                <w:rFonts w:eastAsiaTheme="minorEastAsia"/>
                <w:lang w:val="lt-LT" w:eastAsia="lt-LT"/>
              </w:rPr>
              <w:t>garantija</w:t>
            </w:r>
            <w:r>
              <w:rPr>
                <w:rFonts w:eastAsiaTheme="minorEastAsia"/>
                <w:lang w:val="lt-LT" w:eastAsia="lt-LT"/>
              </w:rPr>
              <w:t xml:space="preserve"> nuo prekių perdavimo – priėmimo akto pasirašymo dienos.</w:t>
            </w:r>
          </w:p>
        </w:tc>
      </w:tr>
      <w:tr w:rsidR="00E07076" w:rsidRPr="00CF7FBE" w:rsidDel="000821D6" w14:paraId="366C1257" w14:textId="77777777" w:rsidTr="00E07076">
        <w:trPr>
          <w:trHeight w:val="296"/>
        </w:trPr>
        <w:tc>
          <w:tcPr>
            <w:tcW w:w="409" w:type="pct"/>
          </w:tcPr>
          <w:p w14:paraId="0DBB3EEC" w14:textId="77777777" w:rsidR="00E07076" w:rsidRPr="00CF7FBE" w:rsidDel="000821D6" w:rsidRDefault="00E07076" w:rsidP="00E07076">
            <w:pPr>
              <w:numPr>
                <w:ilvl w:val="0"/>
                <w:numId w:val="18"/>
              </w:numPr>
              <w:suppressAutoHyphens/>
              <w:spacing w:after="160" w:line="276" w:lineRule="auto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63699B2E" w14:textId="77777777" w:rsidR="00E07076" w:rsidRPr="00A267C9" w:rsidRDefault="00E07076" w:rsidP="00F7082A">
            <w:pPr>
              <w:snapToGrid w:val="0"/>
              <w:rPr>
                <w:rFonts w:eastAsiaTheme="minorEastAsia"/>
                <w:lang w:val="lt-LT" w:eastAsia="lt-LT"/>
              </w:rPr>
            </w:pPr>
            <w:r w:rsidRPr="00A267C9">
              <w:rPr>
                <w:rFonts w:eastAsiaTheme="minorEastAsia"/>
                <w:lang w:val="lt-LT" w:eastAsia="lt-LT"/>
              </w:rPr>
              <w:t>Žymėjimas CE ženklu</w:t>
            </w:r>
          </w:p>
        </w:tc>
        <w:tc>
          <w:tcPr>
            <w:tcW w:w="3529" w:type="pct"/>
          </w:tcPr>
          <w:p w14:paraId="65731D6F" w14:textId="77777777" w:rsidR="00E07076" w:rsidRPr="00A267C9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A267C9">
              <w:rPr>
                <w:rFonts w:eastAsiaTheme="minorEastAsia"/>
                <w:lang w:val="lt-LT" w:eastAsia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</w:tr>
    </w:tbl>
    <w:p w14:paraId="6B087409" w14:textId="77777777" w:rsidR="00E07076" w:rsidRPr="00CF7FBE" w:rsidRDefault="00E07076" w:rsidP="00E07076">
      <w:pPr>
        <w:widowControl w:val="0"/>
        <w:spacing w:after="160"/>
        <w:ind w:firstLine="860"/>
        <w:jc w:val="both"/>
        <w:rPr>
          <w:lang w:val="lt-LT" w:eastAsia="lt-LT"/>
        </w:rPr>
      </w:pPr>
    </w:p>
    <w:p w14:paraId="3E5874B5" w14:textId="4985BDC4" w:rsidR="00E07076" w:rsidRDefault="00E07076" w:rsidP="00E07076">
      <w:pPr>
        <w:pStyle w:val="ListParagraph"/>
        <w:ind w:left="505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„</w:t>
      </w:r>
      <w:r w:rsidRPr="00E07076">
        <w:rPr>
          <w:b/>
          <w:bCs/>
          <w:color w:val="000000" w:themeColor="text1"/>
        </w:rPr>
        <w:t xml:space="preserve">BIOLOGINIŲ TYRIMŲ </w:t>
      </w:r>
      <w:proofErr w:type="gramStart"/>
      <w:r w:rsidRPr="00E07076">
        <w:rPr>
          <w:b/>
          <w:bCs/>
          <w:color w:val="000000" w:themeColor="text1"/>
        </w:rPr>
        <w:t>MIKROSKOPAS</w:t>
      </w:r>
      <w:r>
        <w:rPr>
          <w:b/>
          <w:bCs/>
          <w:color w:val="000000" w:themeColor="text1"/>
        </w:rPr>
        <w:t>“</w:t>
      </w:r>
      <w:proofErr w:type="gramEnd"/>
    </w:p>
    <w:p w14:paraId="20004071" w14:textId="6F9CDB4D" w:rsidR="00E07076" w:rsidRPr="003D792B" w:rsidRDefault="00E07076" w:rsidP="00E07076">
      <w:pPr>
        <w:pStyle w:val="ListParagraph"/>
        <w:ind w:left="505"/>
        <w:jc w:val="right"/>
        <w:rPr>
          <w:b/>
          <w:bCs/>
          <w:lang w:val="lt-LT"/>
        </w:rPr>
      </w:pPr>
    </w:p>
    <w:tbl>
      <w:tblPr>
        <w:tblpPr w:leftFromText="180" w:rightFromText="180" w:vertAnchor="text" w:tblpY="1"/>
        <w:tblOverlap w:val="never"/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8"/>
        <w:gridCol w:w="2950"/>
        <w:gridCol w:w="9799"/>
      </w:tblGrid>
      <w:tr w:rsidR="00E07076" w:rsidRPr="000821D6" w14:paraId="79735B12" w14:textId="77777777" w:rsidTr="00E07076">
        <w:tc>
          <w:tcPr>
            <w:tcW w:w="410" w:type="pct"/>
            <w:vAlign w:val="center"/>
          </w:tcPr>
          <w:p w14:paraId="44B4EDF4" w14:textId="77777777" w:rsidR="00E07076" w:rsidRPr="003D792B" w:rsidRDefault="00E07076" w:rsidP="00F7082A">
            <w:pPr>
              <w:rPr>
                <w:rFonts w:eastAsiaTheme="minorEastAsia"/>
                <w:b/>
                <w:lang w:val="lt-LT" w:eastAsia="lt-LT"/>
              </w:rPr>
            </w:pPr>
          </w:p>
        </w:tc>
        <w:tc>
          <w:tcPr>
            <w:tcW w:w="4590" w:type="pct"/>
            <w:gridSpan w:val="2"/>
          </w:tcPr>
          <w:p w14:paraId="6C1982FE" w14:textId="77777777" w:rsidR="00E07076" w:rsidRDefault="00E07076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29C3283C" w14:textId="77777777" w:rsidR="00E07076" w:rsidRDefault="00E07076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</w:p>
          <w:p w14:paraId="3EEB573F" w14:textId="77777777" w:rsidR="00E07076" w:rsidRPr="000821D6" w:rsidRDefault="00E07076" w:rsidP="00F7082A">
            <w:pPr>
              <w:ind w:left="83"/>
              <w:jc w:val="center"/>
              <w:rPr>
                <w:rFonts w:eastAsiaTheme="minorEastAsia"/>
                <w:b/>
                <w:lang w:val="lt-LT" w:eastAsia="lt-LT"/>
              </w:rPr>
            </w:pPr>
            <w:r>
              <w:rPr>
                <w:rFonts w:eastAsiaTheme="minorEastAsia"/>
                <w:b/>
                <w:lang w:val="lt-LT" w:eastAsia="lt-LT"/>
              </w:rPr>
              <w:t>Reikalaujami techniniai parametrai</w:t>
            </w:r>
          </w:p>
        </w:tc>
      </w:tr>
      <w:tr w:rsidR="00E07076" w:rsidRPr="00CF7FBE" w14:paraId="1F8D3164" w14:textId="77777777" w:rsidTr="00E07076">
        <w:trPr>
          <w:trHeight w:val="311"/>
        </w:trPr>
        <w:tc>
          <w:tcPr>
            <w:tcW w:w="410" w:type="pct"/>
          </w:tcPr>
          <w:p w14:paraId="5979BE71" w14:textId="77777777" w:rsidR="00E07076" w:rsidRPr="00CF7FBE" w:rsidRDefault="00E07076" w:rsidP="00F7082A">
            <w:pPr>
              <w:suppressAutoHyphens/>
              <w:spacing w:after="160" w:line="276" w:lineRule="auto"/>
              <w:ind w:left="643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4590" w:type="pct"/>
            <w:gridSpan w:val="2"/>
          </w:tcPr>
          <w:p w14:paraId="2E8BED76" w14:textId="77777777" w:rsidR="00E07076" w:rsidRPr="003D792B" w:rsidRDefault="00E07076" w:rsidP="00F7082A">
            <w:pPr>
              <w:snapToGrid w:val="0"/>
              <w:jc w:val="both"/>
              <w:rPr>
                <w:rFonts w:eastAsiaTheme="minorEastAsia"/>
                <w:b/>
                <w:bCs/>
                <w:color w:val="000000"/>
                <w:lang w:val="lt-LT" w:eastAsia="lt-LT"/>
              </w:rPr>
            </w:pPr>
            <w:r w:rsidRPr="003D792B">
              <w:rPr>
                <w:rFonts w:eastAsiaTheme="minorEastAsia"/>
                <w:b/>
                <w:bCs/>
                <w:color w:val="000000"/>
                <w:lang w:val="lt-LT" w:eastAsia="lt-LT"/>
              </w:rPr>
              <w:t>Siūlomos prekės pavadinimas (modelis, konkreti modifikacija), gamintojas, kilmės šalis*</w:t>
            </w:r>
          </w:p>
          <w:p w14:paraId="49219DBC" w14:textId="77777777" w:rsidR="00E07076" w:rsidRPr="00CF7FBE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3D792B">
              <w:rPr>
                <w:rFonts w:eastAsiaTheme="minorEastAsia"/>
                <w:i/>
                <w:iCs/>
                <w:color w:val="000000"/>
                <w:lang w:val="lt-LT" w:eastAsia="lt-LT"/>
              </w:rPr>
              <w:t>*Jei prekės komplektacijoje yra skirtingų gamintojų įrangos, reikalaujami duomenys privalo būti pateikti dėl kiekvienos (visos) įrangos.</w:t>
            </w:r>
          </w:p>
        </w:tc>
      </w:tr>
      <w:tr w:rsidR="00E07076" w:rsidRPr="00CF7FBE" w14:paraId="3EF9AFC4" w14:textId="77777777" w:rsidTr="00E07076">
        <w:trPr>
          <w:trHeight w:val="296"/>
        </w:trPr>
        <w:tc>
          <w:tcPr>
            <w:tcW w:w="410" w:type="pct"/>
          </w:tcPr>
          <w:p w14:paraId="06AC8FFD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251C9B67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Paskirtis</w:t>
            </w:r>
          </w:p>
        </w:tc>
        <w:tc>
          <w:tcPr>
            <w:tcW w:w="3528" w:type="pct"/>
          </w:tcPr>
          <w:p w14:paraId="558284A0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Mikroskopas skirtas biologiniams tyrimams. Turi būti pilnai paruoštas darbui.</w:t>
            </w:r>
          </w:p>
        </w:tc>
      </w:tr>
      <w:tr w:rsidR="00E07076" w:rsidRPr="00CF7FBE" w14:paraId="1869FB5B" w14:textId="77777777" w:rsidTr="00E07076">
        <w:trPr>
          <w:trHeight w:val="351"/>
        </w:trPr>
        <w:tc>
          <w:tcPr>
            <w:tcW w:w="410" w:type="pct"/>
          </w:tcPr>
          <w:p w14:paraId="0BD8C00F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154CA85D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Mikroskopo galva</w:t>
            </w:r>
          </w:p>
        </w:tc>
        <w:tc>
          <w:tcPr>
            <w:tcW w:w="3528" w:type="pct"/>
          </w:tcPr>
          <w:p w14:paraId="38E3B201" w14:textId="77777777" w:rsidR="00E07076" w:rsidRPr="00A1791C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A1791C">
              <w:rPr>
                <w:rFonts w:eastAsiaTheme="minorEastAsia"/>
                <w:lang w:val="lt-LT" w:eastAsia="lt-LT"/>
              </w:rPr>
              <w:t xml:space="preserve">Mikroskopo galva turi būti </w:t>
            </w:r>
            <w:proofErr w:type="spellStart"/>
            <w:r w:rsidRPr="00A1791C">
              <w:rPr>
                <w:rFonts w:eastAsiaTheme="minorEastAsia"/>
                <w:lang w:val="lt-LT" w:eastAsia="lt-LT"/>
              </w:rPr>
              <w:t>monokuliarinė</w:t>
            </w:r>
            <w:proofErr w:type="spellEnd"/>
            <w:r w:rsidRPr="00A1791C">
              <w:rPr>
                <w:rFonts w:eastAsiaTheme="minorEastAsia"/>
                <w:lang w:val="lt-LT" w:eastAsia="lt-LT"/>
              </w:rPr>
              <w:t xml:space="preserve"> arba </w:t>
            </w:r>
            <w:proofErr w:type="spellStart"/>
            <w:r w:rsidRPr="00A1791C">
              <w:rPr>
                <w:rFonts w:eastAsiaTheme="minorEastAsia"/>
                <w:lang w:val="lt-LT" w:eastAsia="lt-LT"/>
              </w:rPr>
              <w:t>binokuliarinė</w:t>
            </w:r>
            <w:proofErr w:type="spellEnd"/>
            <w:r w:rsidRPr="00A1791C">
              <w:rPr>
                <w:rFonts w:eastAsiaTheme="minorEastAsia"/>
                <w:lang w:val="lt-LT" w:eastAsia="lt-LT"/>
              </w:rPr>
              <w:t>.</w:t>
            </w:r>
          </w:p>
          <w:p w14:paraId="1230AF60" w14:textId="77777777" w:rsidR="00E07076" w:rsidRPr="00A1791C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A1791C">
              <w:rPr>
                <w:rFonts w:eastAsiaTheme="minorEastAsia"/>
                <w:lang w:val="lt-LT" w:eastAsia="lt-LT"/>
              </w:rPr>
              <w:t>Okuliarų pasvirimo kampas turi būti ne mažiau nei 30° laipsnių horizonto atžvilgiu.</w:t>
            </w:r>
          </w:p>
          <w:p w14:paraId="70C4B5A3" w14:textId="77777777" w:rsidR="00E07076" w:rsidRPr="00A1791C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>
              <w:rPr>
                <w:rFonts w:eastAsiaTheme="minorEastAsia"/>
                <w:lang w:val="lt-LT" w:eastAsia="lt-LT"/>
              </w:rPr>
              <w:t>Mikroskoas</w:t>
            </w:r>
            <w:proofErr w:type="spellEnd"/>
            <w:r>
              <w:rPr>
                <w:rFonts w:eastAsiaTheme="minorEastAsia"/>
                <w:lang w:val="lt-LT" w:eastAsia="lt-LT"/>
              </w:rPr>
              <w:t xml:space="preserve"> t</w:t>
            </w:r>
            <w:r w:rsidRPr="00A1791C">
              <w:rPr>
                <w:rFonts w:eastAsiaTheme="minorEastAsia"/>
                <w:lang w:val="lt-LT" w:eastAsia="lt-LT"/>
              </w:rPr>
              <w:t xml:space="preserve">uri būti sukamas </w:t>
            </w:r>
            <w:r>
              <w:rPr>
                <w:rFonts w:eastAsiaTheme="minorEastAsia"/>
                <w:lang w:val="lt-LT" w:eastAsia="lt-LT"/>
              </w:rPr>
              <w:t xml:space="preserve">ne prasčiau kaip </w:t>
            </w:r>
            <w:r w:rsidRPr="00A1791C">
              <w:rPr>
                <w:rFonts w:eastAsiaTheme="minorEastAsia"/>
                <w:lang w:val="lt-LT" w:eastAsia="lt-LT"/>
              </w:rPr>
              <w:t>360</w:t>
            </w:r>
            <w:r w:rsidRPr="00A1791C">
              <w:rPr>
                <w:rFonts w:eastAsiaTheme="minorEastAsia"/>
                <w:vertAlign w:val="superscript"/>
                <w:lang w:val="lt-LT" w:eastAsia="lt-LT"/>
              </w:rPr>
              <w:t xml:space="preserve">o </w:t>
            </w:r>
            <w:r w:rsidRPr="00A1791C">
              <w:rPr>
                <w:rFonts w:eastAsiaTheme="minorEastAsia"/>
                <w:lang w:val="lt-LT" w:eastAsia="lt-LT"/>
              </w:rPr>
              <w:t>kampu bei užfiksuojamas (apsauga nuo nuėmimo).</w:t>
            </w:r>
          </w:p>
        </w:tc>
      </w:tr>
      <w:tr w:rsidR="00E07076" w:rsidRPr="00CF7FBE" w14:paraId="65FECD6F" w14:textId="77777777" w:rsidTr="00E07076">
        <w:trPr>
          <w:trHeight w:val="562"/>
        </w:trPr>
        <w:tc>
          <w:tcPr>
            <w:tcW w:w="410" w:type="pct"/>
          </w:tcPr>
          <w:p w14:paraId="34DC9379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0D125264" w14:textId="77777777" w:rsidR="00E07076" w:rsidRPr="000821D6" w:rsidRDefault="00E07076" w:rsidP="00F7082A">
            <w:pPr>
              <w:snapToGrid w:val="0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Mikroskopo didinimo diapazonas</w:t>
            </w:r>
          </w:p>
        </w:tc>
        <w:tc>
          <w:tcPr>
            <w:tcW w:w="3528" w:type="pct"/>
          </w:tcPr>
          <w:p w14:paraId="12EF7A1B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F71146">
              <w:rPr>
                <w:rFonts w:eastAsiaTheme="minorEastAsia"/>
                <w:lang w:val="lt-LT" w:eastAsia="lt-LT"/>
              </w:rPr>
              <w:t xml:space="preserve">Mikroskopo didinimo diapazonas ne prastesnis </w:t>
            </w:r>
            <w:r w:rsidRPr="000821D6">
              <w:rPr>
                <w:rFonts w:eastAsiaTheme="minorEastAsia"/>
                <w:lang w:val="lt-LT" w:eastAsia="lt-LT"/>
              </w:rPr>
              <w:t>kaip nuo 40x iki 1000x.</w:t>
            </w:r>
          </w:p>
        </w:tc>
      </w:tr>
      <w:tr w:rsidR="00E07076" w:rsidRPr="00CF7FBE" w14:paraId="216C9756" w14:textId="77777777" w:rsidTr="00E07076">
        <w:trPr>
          <w:trHeight w:val="562"/>
        </w:trPr>
        <w:tc>
          <w:tcPr>
            <w:tcW w:w="410" w:type="pct"/>
          </w:tcPr>
          <w:p w14:paraId="7B1BFF5A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C200C57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Mikroskopo stovas</w:t>
            </w:r>
          </w:p>
        </w:tc>
        <w:tc>
          <w:tcPr>
            <w:tcW w:w="3528" w:type="pct"/>
          </w:tcPr>
          <w:p w14:paraId="74864E21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Turi būti fiksuotas stovas, </w:t>
            </w:r>
            <w:r>
              <w:rPr>
                <w:rFonts w:eastAsiaTheme="minorEastAsia"/>
                <w:lang w:val="lt-LT" w:eastAsia="lt-LT"/>
              </w:rPr>
              <w:t xml:space="preserve">korpusas turi būti pagamintas iš </w:t>
            </w:r>
            <w:r w:rsidRPr="000821D6">
              <w:rPr>
                <w:rFonts w:eastAsiaTheme="minorEastAsia"/>
                <w:lang w:val="lt-LT" w:eastAsia="lt-LT"/>
              </w:rPr>
              <w:t xml:space="preserve">metalo </w:t>
            </w:r>
            <w:r>
              <w:rPr>
                <w:rFonts w:eastAsiaTheme="minorEastAsia"/>
                <w:lang w:val="lt-LT" w:eastAsia="lt-LT"/>
              </w:rPr>
              <w:t xml:space="preserve">lydinio </w:t>
            </w:r>
            <w:r w:rsidRPr="000821D6">
              <w:rPr>
                <w:rFonts w:eastAsiaTheme="minorEastAsia"/>
                <w:lang w:val="lt-LT" w:eastAsia="lt-LT"/>
              </w:rPr>
              <w:t>medžiagos.</w:t>
            </w:r>
          </w:p>
          <w:p w14:paraId="5F7030D0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Korpusas turi būti padengtas antistatine danga.</w:t>
            </w:r>
          </w:p>
        </w:tc>
      </w:tr>
      <w:tr w:rsidR="00E07076" w:rsidRPr="00CF7FBE" w14:paraId="754EDE61" w14:textId="77777777" w:rsidTr="00E07076">
        <w:trPr>
          <w:trHeight w:val="562"/>
        </w:trPr>
        <w:tc>
          <w:tcPr>
            <w:tcW w:w="410" w:type="pct"/>
          </w:tcPr>
          <w:p w14:paraId="5DF68A85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562CE6B5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Okuliarai</w:t>
            </w:r>
          </w:p>
        </w:tc>
        <w:tc>
          <w:tcPr>
            <w:tcW w:w="3528" w:type="pct"/>
          </w:tcPr>
          <w:p w14:paraId="139B9828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 xml:space="preserve">Ne mažiau kaip </w:t>
            </w:r>
            <w:r w:rsidRPr="000821D6">
              <w:rPr>
                <w:rFonts w:eastAsiaTheme="minorEastAsia"/>
                <w:lang w:val="lt-LT" w:eastAsia="lt-LT"/>
              </w:rPr>
              <w:t xml:space="preserve">10x okuliaro didinimas, plataus matymo laukas, </w:t>
            </w:r>
            <w:r>
              <w:rPr>
                <w:rFonts w:eastAsiaTheme="minorEastAsia"/>
                <w:lang w:val="lt-LT" w:eastAsia="lt-LT"/>
              </w:rPr>
              <w:t xml:space="preserve">kurio </w:t>
            </w:r>
            <w:r w:rsidRPr="000821D6">
              <w:rPr>
                <w:rFonts w:eastAsiaTheme="minorEastAsia"/>
                <w:lang w:val="lt-LT" w:eastAsia="lt-LT"/>
              </w:rPr>
              <w:t>reikšmė ne prasčiau kaip 18 (FN18).</w:t>
            </w:r>
          </w:p>
        </w:tc>
      </w:tr>
      <w:tr w:rsidR="00E07076" w:rsidRPr="00CF7FBE" w14:paraId="5D6C090D" w14:textId="77777777" w:rsidTr="00E07076">
        <w:trPr>
          <w:trHeight w:val="286"/>
        </w:trPr>
        <w:tc>
          <w:tcPr>
            <w:tcW w:w="410" w:type="pct"/>
          </w:tcPr>
          <w:p w14:paraId="6DB61656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D83DF0B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Dioptrijos</w:t>
            </w:r>
          </w:p>
        </w:tc>
        <w:tc>
          <w:tcPr>
            <w:tcW w:w="3528" w:type="pct"/>
          </w:tcPr>
          <w:p w14:paraId="4710A84D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Ne pra</w:t>
            </w:r>
            <w:r>
              <w:rPr>
                <w:rFonts w:eastAsiaTheme="minorEastAsia"/>
                <w:color w:val="000000"/>
                <w:lang w:val="lt-LT" w:eastAsia="lt-LT"/>
              </w:rPr>
              <w:t>s</w:t>
            </w:r>
            <w:r w:rsidRPr="000821D6">
              <w:rPr>
                <w:rFonts w:eastAsiaTheme="minorEastAsia"/>
                <w:color w:val="000000"/>
                <w:lang w:val="lt-LT" w:eastAsia="lt-LT"/>
              </w:rPr>
              <w:t>čiau ±5</w:t>
            </w:r>
            <w:r>
              <w:rPr>
                <w:rFonts w:eastAsiaTheme="minorEastAsia"/>
                <w:color w:val="000000"/>
                <w:lang w:val="lt-LT" w:eastAsia="lt-LT"/>
              </w:rPr>
              <w:t>.</w:t>
            </w:r>
          </w:p>
        </w:tc>
      </w:tr>
      <w:tr w:rsidR="00E07076" w:rsidRPr="00CF7FBE" w14:paraId="26E845C0" w14:textId="77777777" w:rsidTr="00E07076">
        <w:trPr>
          <w:trHeight w:val="562"/>
        </w:trPr>
        <w:tc>
          <w:tcPr>
            <w:tcW w:w="410" w:type="pct"/>
          </w:tcPr>
          <w:p w14:paraId="14A42E30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jc w:val="both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798CA194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Objektyvai</w:t>
            </w:r>
          </w:p>
        </w:tc>
        <w:tc>
          <w:tcPr>
            <w:tcW w:w="3528" w:type="pct"/>
            <w:vAlign w:val="center"/>
          </w:tcPr>
          <w:p w14:paraId="231FA92C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4 skirtingi achromatiniai objektyvai, kurių parametrai</w:t>
            </w:r>
            <w:bookmarkStart w:id="2" w:name="OLE_LINK2"/>
            <w:r w:rsidRPr="000821D6">
              <w:rPr>
                <w:rFonts w:eastAsiaTheme="minorEastAsia"/>
                <w:lang w:val="lt-LT" w:eastAsia="lt-LT"/>
              </w:rPr>
              <w:t xml:space="preserve"> ne pras</w:t>
            </w:r>
            <w:r>
              <w:rPr>
                <w:rFonts w:eastAsiaTheme="minorEastAsia"/>
                <w:lang w:val="lt-LT" w:eastAsia="lt-LT"/>
              </w:rPr>
              <w:t>tesni</w:t>
            </w:r>
            <w:r w:rsidRPr="000821D6">
              <w:rPr>
                <w:rFonts w:eastAsiaTheme="minorEastAsia"/>
                <w:lang w:val="lt-LT" w:eastAsia="lt-LT"/>
              </w:rPr>
              <w:t xml:space="preserve"> kaip:  </w:t>
            </w:r>
            <w:bookmarkEnd w:id="2"/>
          </w:p>
          <w:p w14:paraId="10A9C0F3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 4x, (N.A.) 0.10;</w:t>
            </w:r>
          </w:p>
          <w:p w14:paraId="5B5BD416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10x, (N.A.) 0.25;</w:t>
            </w:r>
          </w:p>
          <w:p w14:paraId="6CE43777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40x, (N.A.) 0.65 (turi būti apsauga nuo objektyvo ir objekto sulaužymo)</w:t>
            </w:r>
          </w:p>
          <w:p w14:paraId="0A30CA84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100x, (N.A.)1,25 (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imersinis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, turi būti apsauga nuo objektyvo ir objekto sulaužymo). </w:t>
            </w:r>
          </w:p>
        </w:tc>
      </w:tr>
      <w:tr w:rsidR="00E07076" w:rsidRPr="00CF7FBE" w14:paraId="11E6E952" w14:textId="77777777" w:rsidTr="00E07076">
        <w:trPr>
          <w:trHeight w:val="327"/>
        </w:trPr>
        <w:tc>
          <w:tcPr>
            <w:tcW w:w="410" w:type="pct"/>
          </w:tcPr>
          <w:p w14:paraId="37C8AC2B" w14:textId="77777777" w:rsidR="00E07076" w:rsidRPr="000821D6" w:rsidRDefault="00E07076" w:rsidP="00E07076">
            <w:pPr>
              <w:numPr>
                <w:ilvl w:val="0"/>
                <w:numId w:val="19"/>
              </w:numPr>
              <w:suppressAutoHyphens/>
              <w:ind w:left="599" w:hanging="316"/>
              <w:jc w:val="center"/>
              <w:rPr>
                <w:rFonts w:eastAsiaTheme="minorEastAsia"/>
                <w:lang w:val="lt-LT" w:eastAsia="lt-LT"/>
              </w:rPr>
            </w:pPr>
          </w:p>
        </w:tc>
        <w:tc>
          <w:tcPr>
            <w:tcW w:w="1062" w:type="pct"/>
          </w:tcPr>
          <w:p w14:paraId="2881CA29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Objektyvų revolveris</w:t>
            </w:r>
          </w:p>
        </w:tc>
        <w:tc>
          <w:tcPr>
            <w:tcW w:w="3528" w:type="pct"/>
          </w:tcPr>
          <w:p w14:paraId="163546E3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 xml:space="preserve">Ne </w:t>
            </w:r>
            <w:r>
              <w:rPr>
                <w:rFonts w:eastAsiaTheme="minorEastAsia"/>
                <w:color w:val="000000"/>
                <w:lang w:val="lt-LT" w:eastAsia="lt-LT"/>
              </w:rPr>
              <w:t>mažiau</w:t>
            </w:r>
            <w:r w:rsidRPr="000821D6">
              <w:rPr>
                <w:rFonts w:eastAsiaTheme="minorEastAsia"/>
                <w:color w:val="000000"/>
                <w:lang w:val="lt-LT" w:eastAsia="lt-LT"/>
              </w:rPr>
              <w:t xml:space="preserve"> kaip </w:t>
            </w:r>
            <w:r w:rsidRPr="000821D6">
              <w:rPr>
                <w:rFonts w:eastAsiaTheme="minorEastAsia"/>
                <w:lang w:val="lt-LT" w:eastAsia="lt-LT"/>
              </w:rPr>
              <w:t>4 vietų objektyvų revolveris.</w:t>
            </w:r>
          </w:p>
        </w:tc>
      </w:tr>
      <w:tr w:rsidR="00E07076" w:rsidRPr="00CF7FBE" w14:paraId="757BA09A" w14:textId="77777777" w:rsidTr="00E07076">
        <w:tc>
          <w:tcPr>
            <w:tcW w:w="410" w:type="pct"/>
          </w:tcPr>
          <w:p w14:paraId="6291ADE0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9</w:t>
            </w:r>
            <w:r w:rsidRPr="000821D6">
              <w:rPr>
                <w:rFonts w:eastAsiaTheme="minorEastAsia"/>
                <w:lang w:val="lt-LT" w:eastAsia="lt-LT"/>
              </w:rPr>
              <w:t>.</w:t>
            </w:r>
          </w:p>
        </w:tc>
        <w:tc>
          <w:tcPr>
            <w:tcW w:w="1062" w:type="pct"/>
          </w:tcPr>
          <w:p w14:paraId="09C86855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color w:val="000000"/>
                <w:lang w:val="lt-LT" w:eastAsia="lt-LT"/>
              </w:rPr>
            </w:pPr>
            <w:r w:rsidRPr="000821D6">
              <w:rPr>
                <w:rFonts w:eastAsiaTheme="minorEastAsia"/>
                <w:color w:val="000000"/>
                <w:lang w:val="lt-LT" w:eastAsia="lt-LT"/>
              </w:rPr>
              <w:t>Fokusavimo sistema</w:t>
            </w:r>
          </w:p>
        </w:tc>
        <w:tc>
          <w:tcPr>
            <w:tcW w:w="3528" w:type="pct"/>
          </w:tcPr>
          <w:p w14:paraId="68574551" w14:textId="77777777" w:rsidR="00E07076" w:rsidRPr="000821D6" w:rsidRDefault="00E07076" w:rsidP="00F7082A">
            <w:pPr>
              <w:jc w:val="both"/>
              <w:rPr>
                <w:rFonts w:eastAsiaTheme="minorEastAsia"/>
                <w:b/>
                <w:bCs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Objekto fokusavimo mechanizmas su atskirais grubaus ir tikslaus fokusavimo sraigtais (sraigtai turi būti integruoti vienas į kitą, bet judantys atskirai),</w:t>
            </w:r>
            <w:r w:rsidRPr="000821D6">
              <w:rPr>
                <w:rFonts w:eastAsia="SimSun"/>
                <w:color w:val="FF0000"/>
                <w:lang w:val="lt-LT" w:eastAsia="lt-LT"/>
              </w:rPr>
              <w:t xml:space="preserve"> </w:t>
            </w:r>
            <w:r w:rsidRPr="000821D6">
              <w:rPr>
                <w:rFonts w:eastAsia="SimSun"/>
                <w:color w:val="000000" w:themeColor="text1"/>
                <w:lang w:val="lt-LT" w:eastAsia="lt-LT"/>
              </w:rPr>
              <w:t>tikslaus fokusavimo reguliavimo padalos vertė – ne didesnė kaip 0,002 mm, fokusavimo judėjimo diapazonas – ne mažesnis kaip 20 mm.</w:t>
            </w:r>
          </w:p>
        </w:tc>
      </w:tr>
      <w:tr w:rsidR="00E07076" w:rsidRPr="00CF7FBE" w14:paraId="5E0DA9F0" w14:textId="77777777" w:rsidTr="00E07076">
        <w:tc>
          <w:tcPr>
            <w:tcW w:w="410" w:type="pct"/>
          </w:tcPr>
          <w:p w14:paraId="22CD38A5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1</w:t>
            </w:r>
            <w:r>
              <w:rPr>
                <w:rFonts w:eastAsiaTheme="minorEastAsia"/>
                <w:lang w:val="lt-LT" w:eastAsia="lt-LT"/>
              </w:rPr>
              <w:t>0</w:t>
            </w:r>
            <w:r w:rsidRPr="000821D6">
              <w:rPr>
                <w:rFonts w:eastAsiaTheme="minorEastAsia"/>
                <w:lang w:val="lt-LT" w:eastAsia="lt-LT"/>
              </w:rPr>
              <w:t>.</w:t>
            </w:r>
          </w:p>
        </w:tc>
        <w:tc>
          <w:tcPr>
            <w:tcW w:w="1062" w:type="pct"/>
          </w:tcPr>
          <w:p w14:paraId="3602DFCB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Objektinis stalelis</w:t>
            </w:r>
          </w:p>
        </w:tc>
        <w:tc>
          <w:tcPr>
            <w:tcW w:w="3528" w:type="pct"/>
          </w:tcPr>
          <w:p w14:paraId="27503E06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Objektinio stalelio plotas ne mažesnis kaip 180,00  cm</w:t>
            </w:r>
            <w:r w:rsidRPr="000821D6">
              <w:rPr>
                <w:rFonts w:eastAsiaTheme="minorEastAsia"/>
                <w:vertAlign w:val="superscript"/>
                <w:lang w:val="lt-LT" w:eastAsia="lt-LT"/>
              </w:rPr>
              <w:t>2</w:t>
            </w:r>
            <w:r w:rsidRPr="000821D6">
              <w:rPr>
                <w:rFonts w:eastAsiaTheme="minorEastAsia"/>
                <w:lang w:val="lt-LT" w:eastAsia="lt-LT"/>
              </w:rPr>
              <w:t xml:space="preserve">, valdomas X-Y kryptimis, turi  tvirtai laikyti 75x25 mm objektinį stiklelį. Stalelio eiga ne </w:t>
            </w:r>
            <w:r>
              <w:rPr>
                <w:rFonts w:eastAsiaTheme="minorEastAsia"/>
                <w:lang w:val="lt-LT" w:eastAsia="lt-LT"/>
              </w:rPr>
              <w:t>mažesnė kaip</w:t>
            </w:r>
            <w:r w:rsidRPr="000821D6">
              <w:rPr>
                <w:rFonts w:eastAsiaTheme="minorEastAsia"/>
                <w:lang w:val="lt-LT" w:eastAsia="lt-LT"/>
              </w:rPr>
              <w:t xml:space="preserve"> 75x40 mm. </w:t>
            </w:r>
          </w:p>
        </w:tc>
      </w:tr>
      <w:tr w:rsidR="00E07076" w:rsidRPr="00CF7FBE" w14:paraId="5B9B7542" w14:textId="77777777" w:rsidTr="00E07076">
        <w:tc>
          <w:tcPr>
            <w:tcW w:w="410" w:type="pct"/>
          </w:tcPr>
          <w:p w14:paraId="4D3D4C21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1</w:t>
            </w:r>
            <w:r>
              <w:rPr>
                <w:rFonts w:eastAsiaTheme="minorEastAsia"/>
                <w:lang w:val="lt-LT" w:eastAsia="lt-LT"/>
              </w:rPr>
              <w:t>1</w:t>
            </w:r>
            <w:r w:rsidRPr="000821D6">
              <w:rPr>
                <w:rFonts w:eastAsiaTheme="minorEastAsia"/>
                <w:lang w:val="lt-LT" w:eastAsia="lt-LT"/>
              </w:rPr>
              <w:t>.</w:t>
            </w:r>
          </w:p>
        </w:tc>
        <w:tc>
          <w:tcPr>
            <w:tcW w:w="1062" w:type="pct"/>
          </w:tcPr>
          <w:p w14:paraId="439E7610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0821D6">
              <w:rPr>
                <w:rFonts w:eastAsiaTheme="minorEastAsia"/>
                <w:lang w:val="lt-LT" w:eastAsia="lt-LT"/>
              </w:rPr>
              <w:t>Kondensorius</w:t>
            </w:r>
            <w:proofErr w:type="spellEnd"/>
          </w:p>
        </w:tc>
        <w:tc>
          <w:tcPr>
            <w:tcW w:w="3528" w:type="pct"/>
          </w:tcPr>
          <w:p w14:paraId="3124291E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Ne prasčiau kaip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Abbe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optinis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kondensorius</w:t>
            </w:r>
            <w:proofErr w:type="spellEnd"/>
            <w:r>
              <w:rPr>
                <w:rFonts w:eastAsiaTheme="minorEastAsia"/>
                <w:lang w:val="lt-LT" w:eastAsia="lt-LT"/>
              </w:rPr>
              <w:t>;</w:t>
            </w:r>
          </w:p>
          <w:p w14:paraId="534A2D8D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s</w:t>
            </w:r>
            <w:r w:rsidRPr="000821D6">
              <w:rPr>
                <w:rFonts w:eastAsiaTheme="minorEastAsia"/>
                <w:lang w:val="lt-LT" w:eastAsia="lt-LT"/>
              </w:rPr>
              <w:t>tiklas, be plastikinių dalių,</w:t>
            </w:r>
            <w:r>
              <w:rPr>
                <w:rFonts w:eastAsiaTheme="minorEastAsia"/>
                <w:lang w:val="lt-LT" w:eastAsia="lt-LT"/>
              </w:rPr>
              <w:t xml:space="preserve"> su ne prasčiau kaip</w:t>
            </w:r>
            <w:r w:rsidRPr="000821D6">
              <w:rPr>
                <w:rFonts w:eastAsiaTheme="minorEastAsia"/>
                <w:lang w:val="lt-LT" w:eastAsia="lt-LT"/>
              </w:rPr>
              <w:t xml:space="preserve">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irisin</w:t>
            </w:r>
            <w:r>
              <w:rPr>
                <w:rFonts w:eastAsiaTheme="minorEastAsia"/>
                <w:lang w:val="lt-LT" w:eastAsia="lt-LT"/>
              </w:rPr>
              <w:t>e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reguliuojama diafragma, maksimali optinė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apertūra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ne prasčiau kaip N.A. 1,25.</w:t>
            </w:r>
          </w:p>
          <w:p w14:paraId="5FC26944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0821D6">
              <w:rPr>
                <w:rFonts w:eastAsiaTheme="minorEastAsia"/>
                <w:lang w:val="lt-LT" w:eastAsia="lt-LT"/>
              </w:rPr>
              <w:t>Kondensoriaus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padėtį vertikalioje padėtyje turi keisti stalelyje įmontuotas mechanizmas.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Kondensoriaus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padėtį objektyvo centravimo metu turi keisti stalelyje įmontuotas mechanizmas. </w:t>
            </w:r>
          </w:p>
          <w:p w14:paraId="404D36E3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Turi būti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kondensoriaus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filtro laikiklis.</w:t>
            </w:r>
          </w:p>
        </w:tc>
      </w:tr>
      <w:tr w:rsidR="00E07076" w:rsidRPr="00CF7FBE" w14:paraId="0D4970DA" w14:textId="77777777" w:rsidTr="00E07076">
        <w:tc>
          <w:tcPr>
            <w:tcW w:w="410" w:type="pct"/>
          </w:tcPr>
          <w:p w14:paraId="75EE5E35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1</w:t>
            </w:r>
            <w:r>
              <w:rPr>
                <w:rFonts w:eastAsiaTheme="minorEastAsia"/>
                <w:lang w:val="lt-LT" w:eastAsia="lt-LT"/>
              </w:rPr>
              <w:t>2</w:t>
            </w:r>
            <w:r w:rsidRPr="000821D6">
              <w:rPr>
                <w:rFonts w:eastAsiaTheme="minorEastAsia"/>
                <w:lang w:val="lt-LT" w:eastAsia="lt-LT"/>
              </w:rPr>
              <w:t>.</w:t>
            </w:r>
          </w:p>
        </w:tc>
        <w:tc>
          <w:tcPr>
            <w:tcW w:w="1062" w:type="pct"/>
          </w:tcPr>
          <w:p w14:paraId="54A11369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Apšvietimas</w:t>
            </w:r>
          </w:p>
        </w:tc>
        <w:tc>
          <w:tcPr>
            <w:tcW w:w="3528" w:type="pct"/>
          </w:tcPr>
          <w:p w14:paraId="42727C3C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Turi būti integruotas LED mikroskopinių objektų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>, kurio galia ne mažiau kaip 3W.</w:t>
            </w:r>
          </w:p>
          <w:p w14:paraId="3D14E283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Šaltinio šviesos stiprumas turi būti tolygiai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reaguliuojamas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>.</w:t>
            </w:r>
          </w:p>
          <w:p w14:paraId="654297D3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Pašvietėjas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turi spinduliuoti kryptinę, tolygią, matinę šviesą.</w:t>
            </w:r>
          </w:p>
          <w:p w14:paraId="46C76A7F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Maitinimas iš 2</w:t>
            </w:r>
            <w:r>
              <w:rPr>
                <w:rFonts w:eastAsiaTheme="minorEastAsia"/>
                <w:lang w:val="lt-LT" w:eastAsia="lt-LT"/>
              </w:rPr>
              <w:t>3</w:t>
            </w:r>
            <w:r w:rsidRPr="000821D6">
              <w:rPr>
                <w:rFonts w:eastAsiaTheme="minorEastAsia"/>
                <w:lang w:val="lt-LT" w:eastAsia="lt-LT"/>
              </w:rPr>
              <w:t>0 V</w:t>
            </w:r>
            <w:r>
              <w:rPr>
                <w:rFonts w:eastAsiaTheme="minorEastAsia"/>
                <w:lang w:val="lt-LT" w:eastAsia="lt-LT"/>
              </w:rPr>
              <w:t xml:space="preserve"> +/- 10</w:t>
            </w:r>
            <w:r>
              <w:rPr>
                <w:rFonts w:eastAsiaTheme="minorEastAsia"/>
                <w:lang w:val="en-US" w:eastAsia="lt-LT"/>
              </w:rPr>
              <w:t>%</w:t>
            </w:r>
            <w:r w:rsidRPr="000821D6">
              <w:rPr>
                <w:rFonts w:eastAsiaTheme="minorEastAsia"/>
                <w:lang w:val="lt-LT" w:eastAsia="lt-LT"/>
              </w:rPr>
              <w:t xml:space="preserve"> tinklo ir integruoto įkraunamo </w:t>
            </w:r>
            <w:proofErr w:type="spellStart"/>
            <w:r w:rsidRPr="000821D6">
              <w:rPr>
                <w:rFonts w:eastAsiaTheme="minorEastAsia"/>
                <w:lang w:val="lt-LT" w:eastAsia="lt-LT"/>
              </w:rPr>
              <w:t>pašvietėjo</w:t>
            </w:r>
            <w:proofErr w:type="spellEnd"/>
            <w:r w:rsidRPr="000821D6">
              <w:rPr>
                <w:rFonts w:eastAsiaTheme="minorEastAsia"/>
                <w:lang w:val="lt-LT" w:eastAsia="lt-LT"/>
              </w:rPr>
              <w:t xml:space="preserve"> maitinimo šaltinio, leidžiančio dirbti ne mažiau kaip 5 valandų be išorinio maitinimo šaltinio.</w:t>
            </w:r>
          </w:p>
          <w:p w14:paraId="6B4D52BD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Įtampa mikroskopo konstrukcijos viduje ne daugiau kaip 5 V.</w:t>
            </w:r>
          </w:p>
        </w:tc>
      </w:tr>
      <w:tr w:rsidR="00E07076" w:rsidRPr="00CF7FBE" w14:paraId="213A7CE2" w14:textId="77777777" w:rsidTr="00E07076">
        <w:tc>
          <w:tcPr>
            <w:tcW w:w="410" w:type="pct"/>
          </w:tcPr>
          <w:p w14:paraId="557B04EE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1</w:t>
            </w:r>
            <w:r>
              <w:rPr>
                <w:rFonts w:eastAsiaTheme="minorEastAsia"/>
                <w:lang w:val="lt-LT" w:eastAsia="lt-LT"/>
              </w:rPr>
              <w:t>3</w:t>
            </w:r>
            <w:r w:rsidRPr="000821D6">
              <w:rPr>
                <w:rFonts w:eastAsiaTheme="minorEastAsia"/>
                <w:lang w:val="lt-LT" w:eastAsia="lt-LT"/>
              </w:rPr>
              <w:t>.</w:t>
            </w:r>
          </w:p>
        </w:tc>
        <w:tc>
          <w:tcPr>
            <w:tcW w:w="1062" w:type="pct"/>
          </w:tcPr>
          <w:p w14:paraId="6B78FEF7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Priedai</w:t>
            </w:r>
          </w:p>
        </w:tc>
        <w:tc>
          <w:tcPr>
            <w:tcW w:w="3528" w:type="pct"/>
          </w:tcPr>
          <w:p w14:paraId="1BDA4823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Kartu su mikroskopu turi būti pateikiamas maitinimo šaltinio įkroviklis (maitinimo/ įkrovimo laidas (2</w:t>
            </w:r>
            <w:r>
              <w:rPr>
                <w:rFonts w:eastAsiaTheme="minorEastAsia"/>
                <w:lang w:val="lt-LT" w:eastAsia="lt-LT"/>
              </w:rPr>
              <w:t>3</w:t>
            </w:r>
            <w:r w:rsidRPr="000821D6">
              <w:rPr>
                <w:rFonts w:eastAsiaTheme="minorEastAsia"/>
                <w:lang w:val="lt-LT" w:eastAsia="lt-LT"/>
              </w:rPr>
              <w:t>0 V)), mėlynas filtras ir jo dėklas, mikroskopo gaubtas nuo dulkių, naudojimo instrukcija lietuvių kalba.</w:t>
            </w:r>
          </w:p>
          <w:p w14:paraId="200E2AAD" w14:textId="77777777" w:rsidR="00E0707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lastRenderedPageBreak/>
              <w:t>Visi su mikroskopu komplektuojami priedai turi būti techniškai suderinti su mikroskopu</w:t>
            </w:r>
            <w:r>
              <w:rPr>
                <w:rFonts w:eastAsiaTheme="minorEastAsia"/>
                <w:lang w:val="en-US" w:eastAsia="lt-LT"/>
              </w:rPr>
              <w:t>*</w:t>
            </w:r>
            <w:r w:rsidRPr="000821D6">
              <w:rPr>
                <w:rFonts w:eastAsiaTheme="minorEastAsia"/>
                <w:lang w:val="lt-LT" w:eastAsia="lt-LT"/>
              </w:rPr>
              <w:t>. Turi būti pateikti visi adapteriai, laidai ir kitos sudedamosios dalys bei medžiagos, užtikrinant normalų mikroskopo darbą.</w:t>
            </w:r>
          </w:p>
          <w:p w14:paraId="5A87FF05" w14:textId="77777777" w:rsidR="00E07076" w:rsidRPr="000821D6" w:rsidRDefault="00E07076" w:rsidP="00F7082A">
            <w:pPr>
              <w:jc w:val="both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*</w:t>
            </w:r>
            <w:r w:rsidRPr="003D792B">
              <w:rPr>
                <w:rFonts w:eastAsiaTheme="minorEastAsia"/>
                <w:i/>
                <w:iCs/>
                <w:lang w:val="lt-LT" w:eastAsia="lt-LT"/>
              </w:rPr>
              <w:t>Jeigu siūlomą prekę sudaro skirtingų gamintojų įranga, turi būti mikroskopo gamintojo patvirtinimas, jog tiekėjo siūloma kita įranga veiks su šio gamintojo mikroskopu.</w:t>
            </w:r>
          </w:p>
        </w:tc>
      </w:tr>
      <w:tr w:rsidR="00E07076" w:rsidRPr="00CF7FBE" w14:paraId="29810970" w14:textId="77777777" w:rsidTr="00E07076">
        <w:tc>
          <w:tcPr>
            <w:tcW w:w="410" w:type="pct"/>
          </w:tcPr>
          <w:p w14:paraId="5BD5AFC9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lastRenderedPageBreak/>
              <w:t>1</w:t>
            </w:r>
            <w:r>
              <w:rPr>
                <w:rFonts w:eastAsiaTheme="minorEastAsia"/>
                <w:lang w:val="lt-LT" w:eastAsia="lt-LT"/>
              </w:rPr>
              <w:t>4</w:t>
            </w:r>
            <w:r w:rsidRPr="000821D6">
              <w:rPr>
                <w:rFonts w:eastAsiaTheme="minorEastAsia"/>
                <w:lang w:val="lt-LT" w:eastAsia="lt-LT"/>
              </w:rPr>
              <w:t>.</w:t>
            </w:r>
          </w:p>
        </w:tc>
        <w:tc>
          <w:tcPr>
            <w:tcW w:w="1062" w:type="pct"/>
          </w:tcPr>
          <w:p w14:paraId="2FC58903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>Garantija</w:t>
            </w:r>
          </w:p>
        </w:tc>
        <w:tc>
          <w:tcPr>
            <w:tcW w:w="3528" w:type="pct"/>
          </w:tcPr>
          <w:p w14:paraId="48260D82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0821D6">
              <w:rPr>
                <w:rFonts w:eastAsiaTheme="minorEastAsia"/>
                <w:lang w:val="lt-LT" w:eastAsia="lt-LT"/>
              </w:rPr>
              <w:t xml:space="preserve">Mikroskopui </w:t>
            </w:r>
            <w:r>
              <w:rPr>
                <w:rFonts w:eastAsiaTheme="minorEastAsia"/>
                <w:lang w:val="lt-LT" w:eastAsia="lt-LT"/>
              </w:rPr>
              <w:t xml:space="preserve">ir maitinimo šaltiniui, kuris turi būti pateikiamas su mikroskopu, </w:t>
            </w:r>
            <w:r w:rsidRPr="000821D6">
              <w:rPr>
                <w:rFonts w:eastAsiaTheme="minorEastAsia"/>
                <w:lang w:val="lt-LT" w:eastAsia="lt-LT"/>
              </w:rPr>
              <w:t xml:space="preserve">turi būti suteikiama ne mažiau kaip </w:t>
            </w:r>
            <w:r>
              <w:rPr>
                <w:rFonts w:eastAsiaTheme="minorEastAsia"/>
                <w:lang w:val="lt-LT" w:eastAsia="lt-LT"/>
              </w:rPr>
              <w:t>12</w:t>
            </w:r>
            <w:r w:rsidRPr="000821D6">
              <w:rPr>
                <w:rFonts w:eastAsiaTheme="minorEastAsia"/>
                <w:lang w:val="lt-LT" w:eastAsia="lt-LT"/>
              </w:rPr>
              <w:t xml:space="preserve"> mėnesių</w:t>
            </w:r>
            <w:r>
              <w:rPr>
                <w:rFonts w:eastAsiaTheme="minorEastAsia"/>
                <w:lang w:val="lt-LT" w:eastAsia="lt-LT"/>
              </w:rPr>
              <w:t xml:space="preserve"> gamintojo</w:t>
            </w:r>
            <w:r w:rsidRPr="000821D6">
              <w:rPr>
                <w:rFonts w:eastAsiaTheme="minorEastAsia"/>
                <w:lang w:val="lt-LT" w:eastAsia="lt-LT"/>
              </w:rPr>
              <w:t xml:space="preserve"> garantija</w:t>
            </w:r>
            <w:r>
              <w:rPr>
                <w:rFonts w:eastAsiaTheme="minorEastAsia"/>
                <w:lang w:val="lt-LT" w:eastAsia="lt-LT"/>
              </w:rPr>
              <w:t xml:space="preserve"> nuo prekių perdavimo – priėmimo akto pasirašymo dienos</w:t>
            </w:r>
            <w:r w:rsidRPr="000821D6">
              <w:rPr>
                <w:rFonts w:eastAsiaTheme="minorEastAsia"/>
                <w:lang w:val="lt-LT" w:eastAsia="lt-LT"/>
              </w:rPr>
              <w:t xml:space="preserve">. </w:t>
            </w:r>
          </w:p>
        </w:tc>
      </w:tr>
      <w:tr w:rsidR="00E07076" w:rsidRPr="00CF7FBE" w14:paraId="6B95C625" w14:textId="77777777" w:rsidTr="00E07076">
        <w:tc>
          <w:tcPr>
            <w:tcW w:w="410" w:type="pct"/>
          </w:tcPr>
          <w:p w14:paraId="5653D0F9" w14:textId="77777777" w:rsidR="00E07076" w:rsidRPr="000821D6" w:rsidRDefault="00E07076" w:rsidP="00F7082A">
            <w:pPr>
              <w:suppressAutoHyphens/>
              <w:jc w:val="center"/>
              <w:rPr>
                <w:rFonts w:eastAsiaTheme="minorEastAsia"/>
                <w:lang w:val="lt-LT" w:eastAsia="lt-LT"/>
              </w:rPr>
            </w:pPr>
            <w:r>
              <w:rPr>
                <w:rFonts w:eastAsiaTheme="minorEastAsia"/>
                <w:lang w:val="lt-LT" w:eastAsia="lt-LT"/>
              </w:rPr>
              <w:t>15.</w:t>
            </w:r>
          </w:p>
        </w:tc>
        <w:tc>
          <w:tcPr>
            <w:tcW w:w="1062" w:type="pct"/>
          </w:tcPr>
          <w:p w14:paraId="6884BEA4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AB45FB">
              <w:rPr>
                <w:rFonts w:eastAsiaTheme="minorEastAsia"/>
                <w:lang w:val="lt-LT" w:eastAsia="lt-LT"/>
              </w:rPr>
              <w:t>Žymėjimas CE ženklu</w:t>
            </w:r>
          </w:p>
        </w:tc>
        <w:tc>
          <w:tcPr>
            <w:tcW w:w="3528" w:type="pct"/>
          </w:tcPr>
          <w:p w14:paraId="47927FC8" w14:textId="77777777" w:rsidR="00E07076" w:rsidRPr="000821D6" w:rsidRDefault="00E07076" w:rsidP="00F7082A">
            <w:pPr>
              <w:snapToGrid w:val="0"/>
              <w:jc w:val="both"/>
              <w:rPr>
                <w:rFonts w:eastAsiaTheme="minorEastAsia"/>
                <w:lang w:val="lt-LT" w:eastAsia="lt-LT"/>
              </w:rPr>
            </w:pPr>
            <w:r w:rsidRPr="00AB45FB">
              <w:rPr>
                <w:rFonts w:eastAsiaTheme="minorEastAsia"/>
                <w:lang w:val="lt-LT" w:eastAsia="lt-LT"/>
              </w:rPr>
              <w:t>Būtinas (kartu su pasiūlymu privaloma pateikti žymėjimą CE ženklu liudijančio galiojančio dokumento (CE sertifikato arba E</w:t>
            </w:r>
            <w:r>
              <w:rPr>
                <w:rFonts w:eastAsiaTheme="minorEastAsia"/>
                <w:lang w:val="lt-LT" w:eastAsia="lt-LT"/>
              </w:rPr>
              <w:t>S</w:t>
            </w:r>
            <w:r w:rsidRPr="00AB45FB">
              <w:rPr>
                <w:rFonts w:eastAsiaTheme="minorEastAsia"/>
                <w:lang w:val="lt-LT" w:eastAsia="lt-LT"/>
              </w:rPr>
              <w:t xml:space="preserve"> atitikties deklaracijos) kopiją)</w:t>
            </w:r>
            <w:r>
              <w:rPr>
                <w:rFonts w:eastAsiaTheme="minorEastAsia"/>
                <w:lang w:val="lt-LT" w:eastAsia="lt-LT"/>
              </w:rPr>
              <w:t>.</w:t>
            </w:r>
          </w:p>
        </w:tc>
      </w:tr>
    </w:tbl>
    <w:p w14:paraId="6BDF6603" w14:textId="77777777" w:rsidR="00E07076" w:rsidRPr="00CF7FBE" w:rsidRDefault="00E07076" w:rsidP="00E07076">
      <w:pPr>
        <w:widowControl w:val="0"/>
        <w:spacing w:after="160"/>
        <w:ind w:firstLine="860"/>
        <w:jc w:val="both"/>
        <w:rPr>
          <w:lang w:val="lt-LT" w:eastAsia="lt-LT"/>
        </w:rPr>
      </w:pPr>
    </w:p>
    <w:p w14:paraId="447420A8" w14:textId="77777777" w:rsidR="00E07076" w:rsidRPr="00E07076" w:rsidRDefault="00E07076" w:rsidP="00E07076">
      <w:pPr>
        <w:pStyle w:val="ListParagraph"/>
        <w:ind w:left="505"/>
        <w:rPr>
          <w:b/>
          <w:bCs/>
        </w:rPr>
      </w:pPr>
    </w:p>
    <w:p w14:paraId="62820BE8" w14:textId="77777777" w:rsidR="00E07076" w:rsidRDefault="00E07076" w:rsidP="00E07076">
      <w:pPr>
        <w:pStyle w:val="ListParagraph"/>
        <w:ind w:left="505"/>
        <w:jc w:val="right"/>
        <w:rPr>
          <w:b/>
          <w:bCs/>
        </w:rPr>
      </w:pPr>
    </w:p>
    <w:p w14:paraId="320FC06A" w14:textId="77777777" w:rsidR="00E07076" w:rsidRDefault="00E07076" w:rsidP="00E07076">
      <w:pPr>
        <w:pStyle w:val="ListParagraph"/>
        <w:ind w:left="505"/>
        <w:jc w:val="right"/>
        <w:rPr>
          <w:b/>
          <w:bCs/>
        </w:rPr>
      </w:pPr>
    </w:p>
    <w:p w14:paraId="21556306" w14:textId="77777777" w:rsidR="00E07076" w:rsidRDefault="00E07076" w:rsidP="00E07076">
      <w:pPr>
        <w:pStyle w:val="ListParagraph"/>
        <w:ind w:left="505"/>
        <w:jc w:val="right"/>
        <w:rPr>
          <w:b/>
          <w:bCs/>
        </w:rPr>
      </w:pPr>
    </w:p>
    <w:p w14:paraId="515BFDC0" w14:textId="77777777" w:rsidR="00E07076" w:rsidRPr="00E07076" w:rsidRDefault="00E07076" w:rsidP="00E07076">
      <w:pPr>
        <w:pStyle w:val="ListParagraph"/>
        <w:ind w:left="505"/>
        <w:rPr>
          <w:b/>
          <w:bCs/>
        </w:rPr>
      </w:pPr>
    </w:p>
    <w:p w14:paraId="7FF954AD" w14:textId="77777777" w:rsidR="006637AE" w:rsidRPr="00E07076" w:rsidRDefault="006637AE" w:rsidP="00E07076">
      <w:pPr>
        <w:tabs>
          <w:tab w:val="left" w:pos="5865"/>
        </w:tabs>
        <w:spacing w:line="240" w:lineRule="exact"/>
        <w:jc w:val="center"/>
        <w:rPr>
          <w:b/>
          <w:bCs/>
        </w:rPr>
      </w:pPr>
    </w:p>
    <w:p w14:paraId="2E2EA422" w14:textId="77777777" w:rsidR="00E07076" w:rsidRDefault="00E07076" w:rsidP="00E07076">
      <w:pPr>
        <w:spacing w:line="240" w:lineRule="exact"/>
        <w:jc w:val="center"/>
        <w:rPr>
          <w:b/>
          <w:bCs/>
        </w:rPr>
      </w:pPr>
    </w:p>
    <w:p w14:paraId="24B9DFB2" w14:textId="77777777" w:rsidR="00E07076" w:rsidRDefault="00E07076" w:rsidP="00E07076">
      <w:pPr>
        <w:spacing w:line="240" w:lineRule="exact"/>
        <w:rPr>
          <w:b/>
          <w:bCs/>
        </w:rPr>
      </w:pPr>
    </w:p>
    <w:sectPr w:rsidR="00E07076" w:rsidSect="00E07076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653D" w14:textId="77777777" w:rsidR="00E664AA" w:rsidRDefault="00E664AA" w:rsidP="00965088">
      <w:r>
        <w:separator/>
      </w:r>
    </w:p>
  </w:endnote>
  <w:endnote w:type="continuationSeparator" w:id="0">
    <w:p w14:paraId="36B167B8" w14:textId="77777777" w:rsidR="00E664AA" w:rsidRDefault="00E664AA" w:rsidP="0096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4AE5" w14:textId="77777777" w:rsidR="00E664AA" w:rsidRDefault="00E664AA" w:rsidP="00965088">
      <w:r>
        <w:separator/>
      </w:r>
    </w:p>
  </w:footnote>
  <w:footnote w:type="continuationSeparator" w:id="0">
    <w:p w14:paraId="7018F572" w14:textId="77777777" w:rsidR="00E664AA" w:rsidRDefault="00E664AA" w:rsidP="0096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E9B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694"/>
    <w:multiLevelType w:val="hybridMultilevel"/>
    <w:tmpl w:val="CB06200A"/>
    <w:lvl w:ilvl="0" w:tplc="3D6E0A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29E0"/>
    <w:multiLevelType w:val="multilevel"/>
    <w:tmpl w:val="872E7B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abstractNum w:abstractNumId="3" w15:restartNumberingAfterBreak="0">
    <w:nsid w:val="14970B6A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16107B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DA8"/>
    <w:multiLevelType w:val="hybridMultilevel"/>
    <w:tmpl w:val="C7C42A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2AC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57A4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33528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3D04B4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EB368D"/>
    <w:multiLevelType w:val="hybridMultilevel"/>
    <w:tmpl w:val="F12E32F4"/>
    <w:lvl w:ilvl="0" w:tplc="728E123C">
      <w:start w:val="1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5134042C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039381E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51D470F"/>
    <w:multiLevelType w:val="multilevel"/>
    <w:tmpl w:val="B9DA73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994DE7"/>
    <w:multiLevelType w:val="hybridMultilevel"/>
    <w:tmpl w:val="7130DB5A"/>
    <w:lvl w:ilvl="0" w:tplc="EE12E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545E0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C67A4"/>
    <w:multiLevelType w:val="hybridMultilevel"/>
    <w:tmpl w:val="05C837F2"/>
    <w:lvl w:ilvl="0" w:tplc="B6DCA91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8"/>
  </w:num>
  <w:num w:numId="15">
    <w:abstractNumId w:val="2"/>
  </w:num>
  <w:num w:numId="16">
    <w:abstractNumId w:val="7"/>
  </w:num>
  <w:num w:numId="17">
    <w:abstractNumId w:val="4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5D"/>
    <w:rsid w:val="00047B05"/>
    <w:rsid w:val="00052E2B"/>
    <w:rsid w:val="000821D6"/>
    <w:rsid w:val="00100C89"/>
    <w:rsid w:val="0011663B"/>
    <w:rsid w:val="001176A2"/>
    <w:rsid w:val="00135F3C"/>
    <w:rsid w:val="00167657"/>
    <w:rsid w:val="00167F8F"/>
    <w:rsid w:val="001977F1"/>
    <w:rsid w:val="001C289B"/>
    <w:rsid w:val="001F3D7D"/>
    <w:rsid w:val="00200FA1"/>
    <w:rsid w:val="00221617"/>
    <w:rsid w:val="0026391C"/>
    <w:rsid w:val="002D1E0A"/>
    <w:rsid w:val="00352B78"/>
    <w:rsid w:val="003B2981"/>
    <w:rsid w:val="003C3D8A"/>
    <w:rsid w:val="003C5890"/>
    <w:rsid w:val="003D27CE"/>
    <w:rsid w:val="00442F29"/>
    <w:rsid w:val="0046447D"/>
    <w:rsid w:val="00473DC1"/>
    <w:rsid w:val="004C236A"/>
    <w:rsid w:val="005932AC"/>
    <w:rsid w:val="005B7AC0"/>
    <w:rsid w:val="00633FB7"/>
    <w:rsid w:val="006637AE"/>
    <w:rsid w:val="006C1E26"/>
    <w:rsid w:val="007C7288"/>
    <w:rsid w:val="007D2B80"/>
    <w:rsid w:val="00816E72"/>
    <w:rsid w:val="008413CB"/>
    <w:rsid w:val="008430F4"/>
    <w:rsid w:val="008C0999"/>
    <w:rsid w:val="008D5423"/>
    <w:rsid w:val="008E69CF"/>
    <w:rsid w:val="00906A60"/>
    <w:rsid w:val="009203AE"/>
    <w:rsid w:val="0094486B"/>
    <w:rsid w:val="009467D4"/>
    <w:rsid w:val="00965088"/>
    <w:rsid w:val="00970C1C"/>
    <w:rsid w:val="009766DB"/>
    <w:rsid w:val="00992511"/>
    <w:rsid w:val="009B2D4A"/>
    <w:rsid w:val="00A05AE5"/>
    <w:rsid w:val="00A15CD4"/>
    <w:rsid w:val="00A1791C"/>
    <w:rsid w:val="00A340D4"/>
    <w:rsid w:val="00A4185D"/>
    <w:rsid w:val="00A46746"/>
    <w:rsid w:val="00A83B77"/>
    <w:rsid w:val="00AB45FB"/>
    <w:rsid w:val="00AC31CA"/>
    <w:rsid w:val="00AE1AB5"/>
    <w:rsid w:val="00B90922"/>
    <w:rsid w:val="00B90979"/>
    <w:rsid w:val="00BA70B7"/>
    <w:rsid w:val="00BF61BD"/>
    <w:rsid w:val="00C07C06"/>
    <w:rsid w:val="00C1456B"/>
    <w:rsid w:val="00CB12A5"/>
    <w:rsid w:val="00CF7FBE"/>
    <w:rsid w:val="00D0629F"/>
    <w:rsid w:val="00D714D1"/>
    <w:rsid w:val="00D7631B"/>
    <w:rsid w:val="00DA28E3"/>
    <w:rsid w:val="00E07076"/>
    <w:rsid w:val="00E07F15"/>
    <w:rsid w:val="00E664AA"/>
    <w:rsid w:val="00EE50AC"/>
    <w:rsid w:val="00EF6D88"/>
    <w:rsid w:val="00EF755C"/>
    <w:rsid w:val="00F27669"/>
    <w:rsid w:val="00F704F0"/>
    <w:rsid w:val="00FA5ABD"/>
    <w:rsid w:val="00FB0853"/>
    <w:rsid w:val="00FC7C12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CC95"/>
  <w15:chartTrackingRefBased/>
  <w15:docId w15:val="{84EB8A58-5342-4517-8E3C-11BB3CAD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Cs w:val="22"/>
        <w:lang w:val="lt-L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5D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85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85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en"/>
    <w:basedOn w:val="Normal"/>
    <w:link w:val="ListParagraphChar"/>
    <w:uiPriority w:val="34"/>
    <w:qFormat/>
    <w:rsid w:val="00A4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5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4185D"/>
  </w:style>
  <w:style w:type="table" w:customStyle="1" w:styleId="TableGrid1">
    <w:name w:val="Table Grid1"/>
    <w:basedOn w:val="TableNormal"/>
    <w:uiPriority w:val="39"/>
    <w:rsid w:val="00A4185D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6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1BD"/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1BD"/>
    <w:rPr>
      <w:rFonts w:ascii="Times New Roman" w:eastAsia="Times New Roman" w:hAnsi="Times New Roman" w:cs="Times New Roman"/>
      <w:b/>
      <w:bCs/>
      <w:color w:val="auto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0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088"/>
    <w:rPr>
      <w:rFonts w:ascii="Times New Roman" w:eastAsia="Times New Roman" w:hAnsi="Times New Roman" w:cs="Times New Roman"/>
      <w:color w:val="auto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50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5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0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FB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F3D7D"/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0850-25D2-4A7A-96BC-ACA7E3ED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8167</Words>
  <Characters>4656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Žymančienė</dc:creator>
  <cp:keywords/>
  <dc:description/>
  <cp:lastModifiedBy>Jurgita Nainienė</cp:lastModifiedBy>
  <cp:revision>2</cp:revision>
  <dcterms:created xsi:type="dcterms:W3CDTF">2025-11-06T10:51:00Z</dcterms:created>
  <dcterms:modified xsi:type="dcterms:W3CDTF">2025-11-06T10:51:00Z</dcterms:modified>
</cp:coreProperties>
</file>