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7CDA" w14:textId="77777777" w:rsidR="001172F7" w:rsidRPr="001172F7" w:rsidRDefault="001172F7" w:rsidP="001172F7">
      <w:pPr>
        <w:suppressAutoHyphens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79DAA37" w14:textId="77777777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sz w:val="24"/>
          <w:szCs w:val="24"/>
        </w:rPr>
        <w:tab/>
      </w:r>
    </w:p>
    <w:p w14:paraId="1697AC7E" w14:textId="77777777" w:rsidR="001172F7" w:rsidRPr="001172F7" w:rsidRDefault="001172F7" w:rsidP="001172F7">
      <w:pPr>
        <w:suppressAutoHyphens/>
        <w:ind w:right="-178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>(tiekėjo pavadinimas, įmonės kodas)</w:t>
      </w:r>
    </w:p>
    <w:p w14:paraId="30245CE8" w14:textId="77777777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413A6E6" w14:textId="2565E97D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DEKLARACIJA DĖL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37</w:t>
      </w:r>
      <w:r w:rsidRPr="001172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STRAIPSNIO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1172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DALIES SĄLYGŲ </w:t>
      </w:r>
    </w:p>
    <w:p w14:paraId="10F6B62D" w14:textId="77777777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63B7900C" w14:textId="77777777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141E02F0" w14:textId="77777777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iCs/>
          <w:sz w:val="24"/>
          <w:szCs w:val="24"/>
        </w:rPr>
        <w:t>(vietovės pavadinimas)</w:t>
      </w:r>
    </w:p>
    <w:p w14:paraId="5E637E36" w14:textId="77777777" w:rsidR="001172F7" w:rsidRPr="009A68FC" w:rsidRDefault="001172F7" w:rsidP="001172F7">
      <w:pPr>
        <w:pStyle w:val="prastasiniatinklio"/>
        <w:spacing w:before="120" w:after="0" w:line="240" w:lineRule="auto"/>
        <w:ind w:firstLine="720"/>
        <w:jc w:val="both"/>
        <w:rPr>
          <w:rFonts w:eastAsia="Calibri"/>
          <w:sz w:val="22"/>
          <w:szCs w:val="22"/>
          <w:lang w:val="lt-LT"/>
        </w:rPr>
      </w:pPr>
    </w:p>
    <w:p w14:paraId="29EDD355" w14:textId="77777777" w:rsidR="001172F7" w:rsidRPr="001172F7" w:rsidRDefault="001172F7" w:rsidP="001172F7">
      <w:pPr>
        <w:pStyle w:val="prastasiniatinklio"/>
        <w:spacing w:after="0" w:line="240" w:lineRule="auto"/>
        <w:ind w:firstLine="720"/>
        <w:jc w:val="both"/>
        <w:rPr>
          <w:rFonts w:eastAsia="Calibri"/>
          <w:lang w:val="lt-LT"/>
        </w:rPr>
      </w:pPr>
      <w:r w:rsidRPr="001172F7">
        <w:rPr>
          <w:rFonts w:eastAsia="Calibri"/>
          <w:lang w:val="lt-LT"/>
        </w:rPr>
        <w:t>Deklaruoju, kad:</w:t>
      </w:r>
    </w:p>
    <w:p w14:paraId="041483D3" w14:textId="77777777" w:rsidR="00965C9E" w:rsidRPr="001172F7" w:rsidRDefault="008A5F81" w:rsidP="001172F7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 xml:space="preserve">Tiekėjas (-ai), subtiekėjas (-ai), ūkio subjektas (-ai), kurių pajėgumais remiamasi, </w:t>
      </w:r>
      <w:r w:rsidR="00C7726D" w:rsidRPr="001172F7">
        <w:rPr>
          <w:rFonts w:ascii="Times New Roman" w:hAnsi="Times New Roman" w:cs="Times New Roman"/>
          <w:sz w:val="24"/>
          <w:szCs w:val="24"/>
        </w:rPr>
        <w:t xml:space="preserve">tiekėjo siūlomų prekių (įskaitant jų sudedamąsias dalis) gamintojas ar juos kontroliuojantys asmenys nėra fiziniai asmenys, </w:t>
      </w:r>
      <w:r w:rsidRPr="001172F7">
        <w:rPr>
          <w:rFonts w:ascii="Times New Roman" w:hAnsi="Times New Roman" w:cs="Times New Roman"/>
          <w:sz w:val="24"/>
          <w:szCs w:val="24"/>
        </w:rPr>
        <w:t xml:space="preserve">kurie </w:t>
      </w:r>
      <w:r w:rsidR="00C7726D" w:rsidRPr="001172F7">
        <w:rPr>
          <w:rFonts w:ascii="Times New Roman" w:hAnsi="Times New Roman" w:cs="Times New Roman"/>
          <w:sz w:val="24"/>
          <w:szCs w:val="24"/>
        </w:rPr>
        <w:t>nuolat gyvena VPĮ 92 straipsnio 15 dalyje numatytame sąraše nurodytose valstybėse ar teritorijose arba turintys šių valstybių pilietybę</w:t>
      </w:r>
      <w:r w:rsidR="00CF0034" w:rsidRPr="001172F7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2416E7" w:rsidRPr="001172F7">
          <w:rPr>
            <w:rStyle w:val="Hipersaitas"/>
            <w:rFonts w:ascii="Times New Roman" w:hAnsi="Times New Roman" w:cs="Times New Roman"/>
            <w:sz w:val="24"/>
            <w:szCs w:val="24"/>
          </w:rPr>
          <w:t>https://www.teisesakturegistras.lt/rs/lasupplement/35e281a0b0c711ec8d9390588bf2de65/c2385f80b0e011ec8d9390588bf2de65/</w:t>
        </w:r>
      </w:hyperlink>
      <w:r w:rsidR="002416E7" w:rsidRPr="001172F7">
        <w:rPr>
          <w:rFonts w:ascii="Times New Roman" w:hAnsi="Times New Roman" w:cs="Times New Roman"/>
          <w:sz w:val="24"/>
          <w:szCs w:val="24"/>
        </w:rPr>
        <w:t>)</w:t>
      </w:r>
      <w:r w:rsidR="00B62AC5" w:rsidRPr="001172F7">
        <w:rPr>
          <w:rFonts w:ascii="Times New Roman" w:hAnsi="Times New Roman" w:cs="Times New Roman"/>
          <w:sz w:val="24"/>
          <w:szCs w:val="24"/>
        </w:rPr>
        <w:t>;</w:t>
      </w:r>
      <w:r w:rsidR="002416E7" w:rsidRPr="00117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FA3CD" w14:textId="7E73D371" w:rsidR="00735B55" w:rsidRPr="001172F7" w:rsidRDefault="00735B55" w:rsidP="001172F7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 xml:space="preserve">vykdant sutartį </w:t>
      </w:r>
      <w:r w:rsidR="00D76526" w:rsidRPr="001172F7">
        <w:rPr>
          <w:rFonts w:ascii="Times New Roman" w:hAnsi="Times New Roman" w:cs="Times New Roman"/>
          <w:sz w:val="24"/>
          <w:szCs w:val="24"/>
        </w:rPr>
        <w:t xml:space="preserve">perkančiajai organizacijai </w:t>
      </w:r>
      <w:r w:rsidRPr="001172F7">
        <w:rPr>
          <w:rFonts w:ascii="Times New Roman" w:hAnsi="Times New Roman" w:cs="Times New Roman"/>
          <w:sz w:val="24"/>
          <w:szCs w:val="24"/>
        </w:rPr>
        <w:t xml:space="preserve">nebus </w:t>
      </w:r>
      <w:r w:rsidR="00D76526" w:rsidRPr="001172F7">
        <w:rPr>
          <w:rFonts w:ascii="Times New Roman" w:hAnsi="Times New Roman" w:cs="Times New Roman"/>
          <w:sz w:val="24"/>
          <w:szCs w:val="24"/>
        </w:rPr>
        <w:t>pristatyta</w:t>
      </w:r>
      <w:r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513E64" w:rsidRPr="001172F7">
        <w:rPr>
          <w:rFonts w:ascii="Times New Roman" w:hAnsi="Times New Roman" w:cs="Times New Roman"/>
          <w:sz w:val="24"/>
          <w:szCs w:val="24"/>
        </w:rPr>
        <w:t xml:space="preserve">prekių </w:t>
      </w:r>
      <w:r w:rsidR="0033540D" w:rsidRPr="001172F7">
        <w:rPr>
          <w:rFonts w:ascii="Times New Roman" w:hAnsi="Times New Roman" w:cs="Times New Roman"/>
          <w:sz w:val="24"/>
          <w:szCs w:val="24"/>
        </w:rPr>
        <w:t>i</w:t>
      </w:r>
      <w:r w:rsidR="00745144" w:rsidRPr="001172F7">
        <w:rPr>
          <w:rFonts w:ascii="Times New Roman" w:hAnsi="Times New Roman" w:cs="Times New Roman"/>
          <w:sz w:val="24"/>
          <w:szCs w:val="24"/>
        </w:rPr>
        <w:t xml:space="preserve">r </w:t>
      </w:r>
      <w:r w:rsidR="00B07763" w:rsidRPr="001172F7">
        <w:rPr>
          <w:rFonts w:ascii="Times New Roman" w:hAnsi="Times New Roman" w:cs="Times New Roman"/>
          <w:sz w:val="24"/>
          <w:szCs w:val="24"/>
        </w:rPr>
        <w:t>teikiam</w:t>
      </w:r>
      <w:r w:rsidR="0033540D" w:rsidRPr="001172F7">
        <w:rPr>
          <w:rFonts w:ascii="Times New Roman" w:hAnsi="Times New Roman" w:cs="Times New Roman"/>
          <w:sz w:val="24"/>
          <w:szCs w:val="24"/>
        </w:rPr>
        <w:t>a</w:t>
      </w:r>
      <w:r w:rsidR="00B07763"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745144" w:rsidRPr="001172F7">
        <w:rPr>
          <w:rFonts w:ascii="Times New Roman" w:hAnsi="Times New Roman" w:cs="Times New Roman"/>
          <w:sz w:val="24"/>
          <w:szCs w:val="24"/>
        </w:rPr>
        <w:t xml:space="preserve">paslaugų, </w:t>
      </w:r>
      <w:r w:rsidR="008E0511" w:rsidRPr="001172F7">
        <w:rPr>
          <w:rFonts w:ascii="Times New Roman" w:hAnsi="Times New Roman" w:cs="Times New Roman"/>
          <w:sz w:val="24"/>
          <w:szCs w:val="24"/>
        </w:rPr>
        <w:t>įtraukt</w:t>
      </w:r>
      <w:r w:rsidR="00BB6471" w:rsidRPr="001172F7">
        <w:rPr>
          <w:rFonts w:ascii="Times New Roman" w:hAnsi="Times New Roman" w:cs="Times New Roman"/>
          <w:sz w:val="24"/>
          <w:szCs w:val="24"/>
        </w:rPr>
        <w:t xml:space="preserve">ų į </w:t>
      </w:r>
      <w:r w:rsidR="00BB6471" w:rsidRPr="001172F7">
        <w:rPr>
          <w:rFonts w:ascii="Times New Roman" w:hAnsi="Times New Roman" w:cs="Times New Roman"/>
          <w:i/>
          <w:iCs/>
          <w:sz w:val="24"/>
          <w:szCs w:val="24"/>
        </w:rPr>
        <w:t>Viešojo pirkimo objektų, nurodytų Lietuvos respublikos viešųjų pirkimų įstatymo 37 straipsnio 9 dalyje ir 47 straipsnio 9 dalyje, bendrojo viešųjų pirkimų žodyno kodų sąrašą</w:t>
      </w:r>
      <w:r w:rsidR="00EF0C90" w:rsidRPr="001172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0028" w:rsidRPr="001172F7">
        <w:rPr>
          <w:rFonts w:ascii="Times New Roman" w:hAnsi="Times New Roman" w:cs="Times New Roman"/>
          <w:i/>
          <w:iCs/>
          <w:sz w:val="24"/>
          <w:szCs w:val="24"/>
        </w:rPr>
        <w:t>(</w:t>
      </w:r>
      <w:hyperlink r:id="rId6" w:history="1">
        <w:r w:rsidR="005A0028" w:rsidRPr="001172F7">
          <w:rPr>
            <w:rStyle w:val="Hipersaitas"/>
            <w:rFonts w:ascii="Times New Roman" w:hAnsi="Times New Roman" w:cs="Times New Roman"/>
            <w:i/>
            <w:iCs/>
            <w:sz w:val="24"/>
            <w:szCs w:val="24"/>
          </w:rPr>
          <w:t>https://www.teisesakturegistras.lt/rs/lasupplement/35e281a0b0c711ec8d9390588bf2de65/c232e140b0e011ec8d9390588bf2de65/</w:t>
        </w:r>
      </w:hyperlink>
      <w:r w:rsidR="005A0028" w:rsidRPr="001172F7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="004F300A" w:rsidRPr="001172F7">
        <w:rPr>
          <w:rFonts w:ascii="Times New Roman" w:hAnsi="Times New Roman" w:cs="Times New Roman"/>
          <w:sz w:val="24"/>
          <w:szCs w:val="24"/>
        </w:rPr>
        <w:t xml:space="preserve"> kurios būtų pagamintos arba teikiamos iš </w:t>
      </w:r>
      <w:r w:rsidR="00A44668" w:rsidRPr="001172F7">
        <w:rPr>
          <w:rFonts w:ascii="Times New Roman" w:hAnsi="Times New Roman" w:cs="Times New Roman"/>
          <w:sz w:val="24"/>
          <w:szCs w:val="24"/>
        </w:rPr>
        <w:t>valstybių/teritorijų</w:t>
      </w:r>
      <w:r w:rsidR="00965C9E" w:rsidRPr="001172F7">
        <w:rPr>
          <w:rFonts w:ascii="Times New Roman" w:hAnsi="Times New Roman" w:cs="Times New Roman"/>
          <w:sz w:val="24"/>
          <w:szCs w:val="24"/>
        </w:rPr>
        <w:t>, įtraukt</w:t>
      </w:r>
      <w:r w:rsidR="00A44668" w:rsidRPr="001172F7">
        <w:rPr>
          <w:rFonts w:ascii="Times New Roman" w:hAnsi="Times New Roman" w:cs="Times New Roman"/>
          <w:sz w:val="24"/>
          <w:szCs w:val="24"/>
        </w:rPr>
        <w:t>ų</w:t>
      </w:r>
      <w:r w:rsidR="00965C9E" w:rsidRPr="001172F7">
        <w:rPr>
          <w:rFonts w:ascii="Times New Roman" w:hAnsi="Times New Roman" w:cs="Times New Roman"/>
          <w:sz w:val="24"/>
          <w:szCs w:val="24"/>
        </w:rPr>
        <w:t xml:space="preserve"> į Valstybių ar teritorijų, kurių tiekėjai, jų subtiekėjai, ūkio subjektai, kurių pajėgumais yra remiamasi, gamintojai, techninės ar programinės įrangos priežiūrą ir palaikymą vykdantys asmenys ar juos kontroliuojantys asmenys nelaikomi patikimais, sąrašą</w:t>
      </w:r>
      <w:r w:rsidR="005A0028" w:rsidRPr="001172F7">
        <w:rPr>
          <w:rFonts w:ascii="Times New Roman" w:hAnsi="Times New Roman" w:cs="Times New Roman"/>
          <w:sz w:val="24"/>
          <w:szCs w:val="24"/>
        </w:rPr>
        <w:t xml:space="preserve"> (</w:t>
      </w:r>
      <w:hyperlink w:history="1">
        <w:r w:rsidR="00A44668" w:rsidRPr="001172F7">
          <w:rPr>
            <w:rStyle w:val="Hipersaitas"/>
            <w:rFonts w:ascii="Times New Roman" w:hAnsi="Times New Roman" w:cs="Times New Roman"/>
            <w:sz w:val="24"/>
            <w:szCs w:val="24"/>
          </w:rPr>
          <w:t>https://www.teisesakt uregistras.lt/rs/lasupplement/35e281a0b0c711ec8d9390588bf2de65/c2357950b0e011ec8d9390588bf2de65/</w:t>
        </w:r>
      </w:hyperlink>
      <w:r w:rsidR="000C5AF8" w:rsidRPr="001172F7">
        <w:rPr>
          <w:rFonts w:ascii="Times New Roman" w:hAnsi="Times New Roman" w:cs="Times New Roman"/>
          <w:sz w:val="24"/>
          <w:szCs w:val="24"/>
        </w:rPr>
        <w:t>)</w:t>
      </w:r>
      <w:r w:rsidR="00A44668" w:rsidRPr="001172F7">
        <w:rPr>
          <w:rFonts w:ascii="Times New Roman" w:hAnsi="Times New Roman" w:cs="Times New Roman"/>
          <w:sz w:val="24"/>
          <w:szCs w:val="24"/>
        </w:rPr>
        <w:t>;</w:t>
      </w:r>
      <w:r w:rsidR="000C5AF8"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A44668" w:rsidRPr="00117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87B34" w14:textId="1D58333B" w:rsidR="00744DDE" w:rsidRPr="001172F7" w:rsidRDefault="00EA6BBC" w:rsidP="001172F7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>pagal Tiekėjo</w:t>
      </w:r>
      <w:r w:rsidR="00A8196A" w:rsidRPr="001172F7">
        <w:rPr>
          <w:rFonts w:ascii="Times New Roman" w:hAnsi="Times New Roman" w:cs="Times New Roman"/>
          <w:sz w:val="24"/>
          <w:szCs w:val="24"/>
        </w:rPr>
        <w:t xml:space="preserve"> (-ų)</w:t>
      </w:r>
      <w:r w:rsidRPr="001172F7">
        <w:rPr>
          <w:rFonts w:ascii="Times New Roman" w:hAnsi="Times New Roman" w:cs="Times New Roman"/>
          <w:sz w:val="24"/>
          <w:szCs w:val="24"/>
        </w:rPr>
        <w:t xml:space="preserve"> sudarytą pirkimo sutartį  nebus skiriama 10 procentų ir daugiau šios sutarties vertės subrangovui (-</w:t>
      </w:r>
      <w:proofErr w:type="spellStart"/>
      <w:r w:rsidRPr="001172F7">
        <w:rPr>
          <w:rFonts w:ascii="Times New Roman" w:hAnsi="Times New Roman" w:cs="Times New Roman"/>
          <w:sz w:val="24"/>
          <w:szCs w:val="24"/>
        </w:rPr>
        <w:t>ams</w:t>
      </w:r>
      <w:proofErr w:type="spellEnd"/>
      <w:r w:rsidRPr="001172F7">
        <w:rPr>
          <w:rFonts w:ascii="Times New Roman" w:hAnsi="Times New Roman" w:cs="Times New Roman"/>
          <w:sz w:val="24"/>
          <w:szCs w:val="24"/>
        </w:rPr>
        <w:t>), tiekėjui (-</w:t>
      </w:r>
      <w:proofErr w:type="spellStart"/>
      <w:r w:rsidRPr="001172F7">
        <w:rPr>
          <w:rFonts w:ascii="Times New Roman" w:hAnsi="Times New Roman" w:cs="Times New Roman"/>
          <w:sz w:val="24"/>
          <w:szCs w:val="24"/>
        </w:rPr>
        <w:t>ams</w:t>
      </w:r>
      <w:proofErr w:type="spellEnd"/>
      <w:r w:rsidRPr="001172F7">
        <w:rPr>
          <w:rFonts w:ascii="Times New Roman" w:hAnsi="Times New Roman" w:cs="Times New Roman"/>
          <w:sz w:val="24"/>
          <w:szCs w:val="24"/>
        </w:rPr>
        <w:t>) ar kitam (-</w:t>
      </w:r>
      <w:proofErr w:type="spellStart"/>
      <w:r w:rsidRPr="001172F7">
        <w:rPr>
          <w:rFonts w:ascii="Times New Roman" w:hAnsi="Times New Roman" w:cs="Times New Roman"/>
          <w:sz w:val="24"/>
          <w:szCs w:val="24"/>
        </w:rPr>
        <w:t>iems</w:t>
      </w:r>
      <w:proofErr w:type="spellEnd"/>
      <w:r w:rsidRPr="001172F7">
        <w:rPr>
          <w:rFonts w:ascii="Times New Roman" w:hAnsi="Times New Roman" w:cs="Times New Roman"/>
          <w:sz w:val="24"/>
          <w:szCs w:val="24"/>
        </w:rPr>
        <w:t xml:space="preserve">) subjektui (-tams), kurių pajėgumais </w:t>
      </w:r>
      <w:r w:rsidR="005774D8" w:rsidRPr="001172F7">
        <w:rPr>
          <w:rFonts w:ascii="Times New Roman" w:hAnsi="Times New Roman" w:cs="Times New Roman"/>
          <w:sz w:val="24"/>
          <w:szCs w:val="24"/>
        </w:rPr>
        <w:t>remiamasi</w:t>
      </w:r>
      <w:r w:rsidRPr="001172F7">
        <w:rPr>
          <w:rFonts w:ascii="Times New Roman" w:hAnsi="Times New Roman" w:cs="Times New Roman"/>
          <w:sz w:val="24"/>
          <w:szCs w:val="24"/>
        </w:rPr>
        <w:t xml:space="preserve"> vykdant sutartinius įsipareigojimus, jeigu šie subjektai turi sąsajų su </w:t>
      </w:r>
      <w:r w:rsidR="00037B4B" w:rsidRPr="001172F7">
        <w:rPr>
          <w:rFonts w:ascii="Times New Roman" w:hAnsi="Times New Roman" w:cs="Times New Roman"/>
          <w:sz w:val="24"/>
          <w:szCs w:val="24"/>
        </w:rPr>
        <w:t>Rusija</w:t>
      </w:r>
      <w:r w:rsidR="00A47459" w:rsidRPr="001172F7">
        <w:rPr>
          <w:rFonts w:ascii="Times New Roman" w:hAnsi="Times New Roman" w:cs="Times New Roman"/>
          <w:sz w:val="24"/>
          <w:szCs w:val="24"/>
        </w:rPr>
        <w:t xml:space="preserve">, kaip tai </w:t>
      </w:r>
      <w:r w:rsidR="007049A6" w:rsidRPr="001172F7">
        <w:rPr>
          <w:rFonts w:ascii="Times New Roman" w:hAnsi="Times New Roman" w:cs="Times New Roman"/>
          <w:sz w:val="24"/>
          <w:szCs w:val="24"/>
        </w:rPr>
        <w:t>nustatyta Europos Sąjungos Tarybos Reglament</w:t>
      </w:r>
      <w:r w:rsidR="00510422" w:rsidRPr="001172F7">
        <w:rPr>
          <w:rFonts w:ascii="Times New Roman" w:hAnsi="Times New Roman" w:cs="Times New Roman"/>
          <w:sz w:val="24"/>
          <w:szCs w:val="24"/>
        </w:rPr>
        <w:t>e</w:t>
      </w:r>
      <w:r w:rsidR="007049A6" w:rsidRPr="001172F7">
        <w:rPr>
          <w:rFonts w:ascii="Times New Roman" w:hAnsi="Times New Roman" w:cs="Times New Roman"/>
          <w:sz w:val="24"/>
          <w:szCs w:val="24"/>
        </w:rPr>
        <w:t>(ES) 2022/576 2022 m. balandžio 8 d., kuriuo iš dalies keičiamas Reglamentas (ES) Nr. 833/2014 dėl ribojamųjų priemonių atsižvelgiant į Rusijos veiksmus, kuriais destabilizuojama padėtis Ukrainoje</w:t>
      </w:r>
      <w:r w:rsidR="006F1E55" w:rsidRPr="001172F7">
        <w:rPr>
          <w:rFonts w:ascii="Times New Roman" w:hAnsi="Times New Roman" w:cs="Times New Roman"/>
          <w:sz w:val="24"/>
          <w:szCs w:val="24"/>
        </w:rPr>
        <w:t xml:space="preserve"> (toliau – Reglamentas)</w:t>
      </w:r>
      <w:r w:rsidR="003E3CFA" w:rsidRPr="001172F7">
        <w:rPr>
          <w:rFonts w:ascii="Times New Roman" w:hAnsi="Times New Roman" w:cs="Times New Roman"/>
          <w:sz w:val="24"/>
          <w:szCs w:val="24"/>
        </w:rPr>
        <w:t>. Tiekėjas</w:t>
      </w:r>
      <w:r w:rsidR="002D48D7" w:rsidRPr="001172F7">
        <w:rPr>
          <w:rFonts w:ascii="Times New Roman" w:hAnsi="Times New Roman" w:cs="Times New Roman"/>
          <w:sz w:val="24"/>
          <w:szCs w:val="24"/>
        </w:rPr>
        <w:t xml:space="preserve"> (-ai)</w:t>
      </w:r>
      <w:r w:rsidR="003E3CFA" w:rsidRPr="001172F7">
        <w:rPr>
          <w:rFonts w:ascii="Times New Roman" w:hAnsi="Times New Roman" w:cs="Times New Roman"/>
          <w:sz w:val="24"/>
          <w:szCs w:val="24"/>
        </w:rPr>
        <w:t xml:space="preserve"> taip pat patvirtina ir deklaruoja, kad jam </w:t>
      </w:r>
      <w:r w:rsidR="002D48D7" w:rsidRPr="001172F7">
        <w:rPr>
          <w:rFonts w:ascii="Times New Roman" w:hAnsi="Times New Roman" w:cs="Times New Roman"/>
          <w:sz w:val="24"/>
          <w:szCs w:val="24"/>
        </w:rPr>
        <w:t xml:space="preserve">(jiems) </w:t>
      </w:r>
      <w:r w:rsidR="003E3CFA" w:rsidRPr="001172F7">
        <w:rPr>
          <w:rFonts w:ascii="Times New Roman" w:hAnsi="Times New Roman" w:cs="Times New Roman"/>
          <w:sz w:val="24"/>
          <w:szCs w:val="24"/>
        </w:rPr>
        <w:t>nėra taikom</w:t>
      </w:r>
      <w:r w:rsidR="00B766AF" w:rsidRPr="001172F7">
        <w:rPr>
          <w:rFonts w:ascii="Times New Roman" w:hAnsi="Times New Roman" w:cs="Times New Roman"/>
          <w:sz w:val="24"/>
          <w:szCs w:val="24"/>
        </w:rPr>
        <w:t>i</w:t>
      </w:r>
      <w:r w:rsidR="003E3CFA"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566D77" w:rsidRPr="001172F7">
        <w:rPr>
          <w:rFonts w:ascii="Times New Roman" w:hAnsi="Times New Roman" w:cs="Times New Roman"/>
          <w:sz w:val="24"/>
          <w:szCs w:val="24"/>
        </w:rPr>
        <w:t xml:space="preserve">kiti </w:t>
      </w:r>
      <w:r w:rsidR="005D7E1E" w:rsidRPr="001172F7">
        <w:rPr>
          <w:rFonts w:ascii="Times New Roman" w:hAnsi="Times New Roman" w:cs="Times New Roman"/>
          <w:sz w:val="24"/>
          <w:szCs w:val="24"/>
        </w:rPr>
        <w:t>šiame r</w:t>
      </w:r>
      <w:r w:rsidR="003E3CFA" w:rsidRPr="001172F7">
        <w:rPr>
          <w:rFonts w:ascii="Times New Roman" w:hAnsi="Times New Roman" w:cs="Times New Roman"/>
          <w:sz w:val="24"/>
          <w:szCs w:val="24"/>
        </w:rPr>
        <w:t>eglamente nustatyti ribojimai</w:t>
      </w:r>
      <w:r w:rsidR="00B766AF" w:rsidRPr="001172F7">
        <w:rPr>
          <w:rFonts w:ascii="Times New Roman" w:hAnsi="Times New Roman" w:cs="Times New Roman"/>
          <w:sz w:val="24"/>
          <w:szCs w:val="24"/>
        </w:rPr>
        <w:t>.</w:t>
      </w:r>
    </w:p>
    <w:p w14:paraId="32113FF5" w14:textId="77777777" w:rsidR="00744DDE" w:rsidRDefault="00744DDE" w:rsidP="00744DDE">
      <w:pPr>
        <w:pStyle w:val="Sraopastraipa"/>
        <w:tabs>
          <w:tab w:val="left" w:pos="426"/>
        </w:tabs>
        <w:jc w:val="both"/>
      </w:pPr>
    </w:p>
    <w:p w14:paraId="06863781" w14:textId="59F45A2A" w:rsidR="001172F7" w:rsidRPr="001172F7" w:rsidRDefault="001172F7" w:rsidP="001172F7">
      <w:pPr>
        <w:suppressAutoHyphens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2F7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</w:t>
      </w:r>
      <w:r w:rsidRPr="001172F7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ab/>
      </w:r>
      <w:r w:rsidRPr="001172F7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ab/>
        <w:t xml:space="preserve"> </w:t>
      </w:r>
      <w:r w:rsidRPr="001172F7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</w:t>
      </w:r>
      <w:r w:rsidRPr="001172F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    </w:t>
      </w:r>
    </w:p>
    <w:p w14:paraId="660C0A61" w14:textId="41D48928" w:rsidR="001172F7" w:rsidRPr="001172F7" w:rsidRDefault="001172F7" w:rsidP="001172F7">
      <w:pPr>
        <w:tabs>
          <w:tab w:val="center" w:pos="4680"/>
        </w:tabs>
        <w:suppressAutoHyphens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eastAsia="zh-CN"/>
        </w:rPr>
      </w:pP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 xml:space="preserve">(Tiekėjo/rangovo vadovo vardas, pavardė </w:t>
      </w: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ab/>
      </w: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ab/>
        <w:t xml:space="preserve">                   </w:t>
      </w: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>(Parašas)</w:t>
      </w:r>
      <w:r w:rsidRPr="001172F7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 xml:space="preserve">                                        </w:t>
      </w:r>
    </w:p>
    <w:p w14:paraId="76F7261E" w14:textId="77777777" w:rsidR="001172F7" w:rsidRPr="001172F7" w:rsidRDefault="001172F7" w:rsidP="001172F7">
      <w:pPr>
        <w:suppressAutoHyphens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eastAsia="zh-CN"/>
        </w:rPr>
      </w:pP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 xml:space="preserve"> ar jo įgalioto asmens pareigos,</w:t>
      </w:r>
    </w:p>
    <w:p w14:paraId="027E48E9" w14:textId="77777777" w:rsidR="001172F7" w:rsidRPr="001172F7" w:rsidRDefault="001172F7" w:rsidP="001172F7">
      <w:pPr>
        <w:suppressAutoHyphens/>
        <w:spacing w:after="0" w:line="240" w:lineRule="auto"/>
        <w:ind w:left="567"/>
        <w:textAlignment w:val="baseline"/>
        <w:rPr>
          <w:rFonts w:ascii="Helvetica Neue Light" w:eastAsia="Helvetica Neue Light" w:hAnsi="Helvetica Neue Light" w:cs="Helvetica Neue Light"/>
          <w:b/>
          <w:bCs/>
          <w:sz w:val="20"/>
          <w:szCs w:val="2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 xml:space="preserve"> vardas, pavardė)  </w:t>
      </w:r>
    </w:p>
    <w:p w14:paraId="41BFB76F" w14:textId="77777777" w:rsidR="001172F7" w:rsidRPr="001172F7" w:rsidRDefault="001172F7" w:rsidP="001172F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0"/>
          <w:szCs w:val="20"/>
          <w:lang w:eastAsia="zh-CN"/>
        </w:rPr>
      </w:pPr>
    </w:p>
    <w:p w14:paraId="379C2119" w14:textId="77777777" w:rsidR="001172F7" w:rsidRDefault="001172F7" w:rsidP="00744DDE">
      <w:pPr>
        <w:pStyle w:val="Sraopastraipa"/>
        <w:tabs>
          <w:tab w:val="left" w:pos="426"/>
        </w:tabs>
        <w:jc w:val="both"/>
      </w:pPr>
    </w:p>
    <w:sectPr w:rsidR="001172F7" w:rsidSect="001172F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59E8"/>
    <w:multiLevelType w:val="hybridMultilevel"/>
    <w:tmpl w:val="F89ADC40"/>
    <w:lvl w:ilvl="0" w:tplc="C74A04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22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AE"/>
    <w:rsid w:val="000067B4"/>
    <w:rsid w:val="00037B4B"/>
    <w:rsid w:val="000C1237"/>
    <w:rsid w:val="000C5AF8"/>
    <w:rsid w:val="001172F7"/>
    <w:rsid w:val="001301D8"/>
    <w:rsid w:val="0013374D"/>
    <w:rsid w:val="00231E49"/>
    <w:rsid w:val="002416E7"/>
    <w:rsid w:val="002D48D7"/>
    <w:rsid w:val="002F5AFE"/>
    <w:rsid w:val="0031158F"/>
    <w:rsid w:val="00326454"/>
    <w:rsid w:val="0033540D"/>
    <w:rsid w:val="00347570"/>
    <w:rsid w:val="003E0E45"/>
    <w:rsid w:val="003E3CFA"/>
    <w:rsid w:val="004F300A"/>
    <w:rsid w:val="00510422"/>
    <w:rsid w:val="00513E64"/>
    <w:rsid w:val="00566D77"/>
    <w:rsid w:val="005774D8"/>
    <w:rsid w:val="005A0028"/>
    <w:rsid w:val="005D7E1E"/>
    <w:rsid w:val="00651AAE"/>
    <w:rsid w:val="006663F6"/>
    <w:rsid w:val="00672ECC"/>
    <w:rsid w:val="00692427"/>
    <w:rsid w:val="006F1E55"/>
    <w:rsid w:val="007049A6"/>
    <w:rsid w:val="00735B55"/>
    <w:rsid w:val="00744DDE"/>
    <w:rsid w:val="00745144"/>
    <w:rsid w:val="008154A5"/>
    <w:rsid w:val="008A5F81"/>
    <w:rsid w:val="008E0511"/>
    <w:rsid w:val="009144DA"/>
    <w:rsid w:val="00965C9E"/>
    <w:rsid w:val="009A4116"/>
    <w:rsid w:val="00A0493D"/>
    <w:rsid w:val="00A44668"/>
    <w:rsid w:val="00A47459"/>
    <w:rsid w:val="00A8196A"/>
    <w:rsid w:val="00A84F66"/>
    <w:rsid w:val="00AA7689"/>
    <w:rsid w:val="00AC5EF7"/>
    <w:rsid w:val="00B07763"/>
    <w:rsid w:val="00B21C59"/>
    <w:rsid w:val="00B22DD8"/>
    <w:rsid w:val="00B62AC5"/>
    <w:rsid w:val="00B66E56"/>
    <w:rsid w:val="00B766AF"/>
    <w:rsid w:val="00BB6471"/>
    <w:rsid w:val="00BF0479"/>
    <w:rsid w:val="00C0037A"/>
    <w:rsid w:val="00C7726D"/>
    <w:rsid w:val="00C86B3A"/>
    <w:rsid w:val="00CD552D"/>
    <w:rsid w:val="00CF0034"/>
    <w:rsid w:val="00CF6287"/>
    <w:rsid w:val="00D30906"/>
    <w:rsid w:val="00D515FA"/>
    <w:rsid w:val="00D76526"/>
    <w:rsid w:val="00E57E05"/>
    <w:rsid w:val="00EA6BBC"/>
    <w:rsid w:val="00EF0C90"/>
    <w:rsid w:val="00F32C37"/>
    <w:rsid w:val="00F37B74"/>
    <w:rsid w:val="00F81CA6"/>
    <w:rsid w:val="00FB4296"/>
    <w:rsid w:val="00FD0C94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9286"/>
  <w15:chartTrackingRefBased/>
  <w15:docId w15:val="{4FE9424F-0316-4AD8-889E-780BC176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7726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416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16E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26454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1172F7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isesakturegistras.lt/rs/lasupplement/35e281a0b0c711ec8d9390588bf2de65/c232e140b0e011ec8d9390588bf2de65/" TargetMode="External"/><Relationship Id="rId5" Type="http://schemas.openxmlformats.org/officeDocument/2006/relationships/hyperlink" Target="https://www.teisesakturegistras.lt/rs/lasupplement/35e281a0b0c711ec8d9390588bf2de65/c2385f80b0e011ec8d9390588bf2de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JABLONSKIS, Sigitas | Turto bankas</dc:creator>
  <cp:keywords/>
  <dc:description/>
  <cp:lastModifiedBy>LENKAUSKAS, Vygandas | Turto Bankas</cp:lastModifiedBy>
  <cp:revision>2</cp:revision>
  <dcterms:created xsi:type="dcterms:W3CDTF">2023-05-18T07:43:00Z</dcterms:created>
  <dcterms:modified xsi:type="dcterms:W3CDTF">2023-05-18T07:43:00Z</dcterms:modified>
</cp:coreProperties>
</file>