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4A3D34C3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8C10A6" w:rsidRPr="008C10A6">
        <w:rPr>
          <w:rFonts w:ascii="Times New Roman" w:hAnsi="Times New Roman" w:cs="Times New Roman"/>
          <w:sz w:val="32"/>
          <w:szCs w:val="32"/>
          <w:lang w:val="lt-LT"/>
        </w:rPr>
        <w:t>Tarnybinių stočių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5264D151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4B2C4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5053D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8C10A6" w:rsidRPr="008C10A6">
        <w:rPr>
          <w:rFonts w:ascii="Times New Roman" w:hAnsi="Times New Roman" w:cs="Times New Roman"/>
          <w:szCs w:val="24"/>
          <w:lang w:val="lt-LT"/>
        </w:rPr>
        <w:t>TARNYBINIŲ STOČIŲ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D4699" w:rsidRPr="00A2170A" w14:paraId="0E1C06B7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6FFB72F" w14:textId="77777777" w:rsidR="003D4699" w:rsidRPr="00D10752" w:rsidRDefault="003D4699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2B235E44" w14:textId="752E2BCD" w:rsidR="003D4699" w:rsidRPr="00F566D4" w:rsidRDefault="0021213F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06E42887" w14:textId="77777777" w:rsidR="003D4699" w:rsidRPr="00A2170A" w:rsidRDefault="003D4699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0251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79F38401" w14:textId="34394512" w:rsidR="003D4699" w:rsidRDefault="0021213F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E2B" w14:textId="77777777" w:rsidR="00950B5C" w:rsidRDefault="00950B5C" w:rsidP="00922F44">
      <w:pPr>
        <w:spacing w:after="0" w:line="240" w:lineRule="auto"/>
      </w:pPr>
      <w:r>
        <w:separator/>
      </w:r>
    </w:p>
  </w:endnote>
  <w:endnote w:type="continuationSeparator" w:id="0">
    <w:p w14:paraId="0E6D667D" w14:textId="77777777" w:rsidR="00950B5C" w:rsidRDefault="00950B5C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2A0" w14:textId="77777777" w:rsidR="00950B5C" w:rsidRDefault="00950B5C" w:rsidP="00922F44">
      <w:pPr>
        <w:spacing w:after="0" w:line="240" w:lineRule="auto"/>
      </w:pPr>
      <w:r>
        <w:separator/>
      </w:r>
    </w:p>
  </w:footnote>
  <w:footnote w:type="continuationSeparator" w:id="0">
    <w:p w14:paraId="11358310" w14:textId="77777777" w:rsidR="00950B5C" w:rsidRDefault="00950B5C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1213F"/>
    <w:rsid w:val="00247814"/>
    <w:rsid w:val="002A2733"/>
    <w:rsid w:val="002A691E"/>
    <w:rsid w:val="002D4DC4"/>
    <w:rsid w:val="002D6711"/>
    <w:rsid w:val="002F3DA6"/>
    <w:rsid w:val="002F44FB"/>
    <w:rsid w:val="0030305C"/>
    <w:rsid w:val="00332A78"/>
    <w:rsid w:val="00354226"/>
    <w:rsid w:val="003A591E"/>
    <w:rsid w:val="003D4699"/>
    <w:rsid w:val="003E00C9"/>
    <w:rsid w:val="00406AF2"/>
    <w:rsid w:val="00462F16"/>
    <w:rsid w:val="004B2C43"/>
    <w:rsid w:val="004C1E19"/>
    <w:rsid w:val="005053D1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70138"/>
    <w:rsid w:val="007C022F"/>
    <w:rsid w:val="00845942"/>
    <w:rsid w:val="008B0A6A"/>
    <w:rsid w:val="008B2178"/>
    <w:rsid w:val="008C10A6"/>
    <w:rsid w:val="008C39E2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43EEF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B2F86"/>
    <w:rsid w:val="00BD2D90"/>
    <w:rsid w:val="00BE1C4E"/>
    <w:rsid w:val="00C1204C"/>
    <w:rsid w:val="00C36FCC"/>
    <w:rsid w:val="00C50ACA"/>
    <w:rsid w:val="00C747E9"/>
    <w:rsid w:val="00C97EDD"/>
    <w:rsid w:val="00CC36CC"/>
    <w:rsid w:val="00D10752"/>
    <w:rsid w:val="00D13B07"/>
    <w:rsid w:val="00D34CCE"/>
    <w:rsid w:val="00D86F5C"/>
    <w:rsid w:val="00DD2514"/>
    <w:rsid w:val="00E24844"/>
    <w:rsid w:val="00E46B14"/>
    <w:rsid w:val="00E601EA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2025-11-06T12:41:00Z</dcterms:created>
  <dcterms:modified xsi:type="dcterms:W3CDTF">2025-11-06T12:41:00Z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