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1DEA" w14:textId="77777777" w:rsidR="00A8398D" w:rsidRPr="002849DE" w:rsidRDefault="00A8398D" w:rsidP="00FF23F6">
      <w:pPr>
        <w:ind w:firstLine="720"/>
        <w:rPr>
          <w:rFonts w:ascii="Arial" w:hAnsi="Arial" w:cs="Arial"/>
          <w:sz w:val="20"/>
          <w:szCs w:val="20"/>
          <w:lang w:val="lt-LT"/>
        </w:rPr>
      </w:pPr>
    </w:p>
    <w:p w14:paraId="03177473" w14:textId="77777777" w:rsidR="00A8398D" w:rsidRPr="002849DE" w:rsidRDefault="00A8398D" w:rsidP="00FF23F6">
      <w:pPr>
        <w:rPr>
          <w:rFonts w:ascii="Arial" w:hAnsi="Arial" w:cs="Arial"/>
          <w:sz w:val="20"/>
          <w:szCs w:val="20"/>
          <w:lang w:val="lt-LT"/>
        </w:rPr>
      </w:pPr>
    </w:p>
    <w:p w14:paraId="0A061968" w14:textId="26951390" w:rsidR="00D40468" w:rsidRPr="002849DE" w:rsidRDefault="00896A4E" w:rsidP="00DE49B1">
      <w:pPr>
        <w:ind w:firstLine="567"/>
        <w:jc w:val="both"/>
        <w:rPr>
          <w:rFonts w:ascii="Arial" w:hAnsi="Arial" w:cs="Arial"/>
          <w:b/>
          <w:bCs/>
          <w:color w:val="000000" w:themeColor="text1"/>
          <w:sz w:val="20"/>
          <w:szCs w:val="20"/>
          <w:lang w:val="lt-LT"/>
        </w:rPr>
      </w:pPr>
      <w:r w:rsidRPr="002849DE">
        <w:rPr>
          <w:rFonts w:ascii="Arial" w:hAnsi="Arial" w:cs="Arial"/>
          <w:b/>
          <w:bCs/>
          <w:color w:val="000000" w:themeColor="text1"/>
          <w:sz w:val="20"/>
          <w:szCs w:val="20"/>
          <w:lang w:val="lt-LT"/>
        </w:rPr>
        <w:t xml:space="preserve">DĖL </w:t>
      </w:r>
      <w:sdt>
        <w:sdtPr>
          <w:rPr>
            <w:rFonts w:ascii="Arial" w:hAnsi="Arial" w:cs="Arial"/>
            <w:b/>
            <w:bCs/>
            <w:sz w:val="20"/>
            <w:szCs w:val="20"/>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F57C6A" w:rsidRPr="002849DE">
            <w:rPr>
              <w:rFonts w:ascii="Arial" w:hAnsi="Arial" w:cs="Arial"/>
              <w:b/>
              <w:bCs/>
              <w:sz w:val="20"/>
              <w:szCs w:val="20"/>
              <w:lang w:val="lt-LT"/>
            </w:rPr>
            <w:t>ATSAKYMŲ Į TIEKĖJŲ KLAUSIMUS</w:t>
          </w:r>
        </w:sdtContent>
      </w:sdt>
    </w:p>
    <w:p w14:paraId="2CE7E1DC" w14:textId="4356F8ED" w:rsidR="00D40468" w:rsidRPr="002849DE" w:rsidRDefault="00D40468" w:rsidP="00DE49B1">
      <w:pPr>
        <w:ind w:firstLine="567"/>
        <w:jc w:val="both"/>
        <w:rPr>
          <w:rFonts w:ascii="Arial" w:hAnsi="Arial" w:cs="Arial"/>
          <w:color w:val="000000" w:themeColor="text1"/>
          <w:sz w:val="20"/>
          <w:szCs w:val="20"/>
          <w:lang w:val="lt-LT"/>
        </w:rPr>
      </w:pPr>
    </w:p>
    <w:p w14:paraId="531CC309" w14:textId="74B36286" w:rsidR="00AD4D4D" w:rsidRPr="002849DE" w:rsidRDefault="00AD4D4D" w:rsidP="00DE49B1">
      <w:pPr>
        <w:ind w:firstLine="567"/>
        <w:jc w:val="both"/>
        <w:rPr>
          <w:rFonts w:ascii="Arial" w:hAnsi="Arial" w:cs="Arial"/>
          <w:sz w:val="20"/>
          <w:szCs w:val="20"/>
          <w:lang w:val="lt-LT"/>
        </w:rPr>
      </w:pPr>
      <w:r w:rsidRPr="002849DE">
        <w:rPr>
          <w:rFonts w:ascii="Arial" w:hAnsi="Arial" w:cs="Arial"/>
          <w:color w:val="000000" w:themeColor="text1"/>
          <w:sz w:val="20"/>
          <w:szCs w:val="20"/>
          <w:lang w:val="lt-LT"/>
        </w:rPr>
        <w:t>Siunčiame</w:t>
      </w:r>
      <w:r w:rsidR="00EF629E" w:rsidRPr="002849DE">
        <w:rPr>
          <w:rFonts w:ascii="Arial" w:hAnsi="Arial" w:cs="Arial"/>
          <w:color w:val="000000" w:themeColor="text1"/>
          <w:sz w:val="20"/>
          <w:szCs w:val="20"/>
          <w:lang w:val="lt-LT"/>
        </w:rPr>
        <w:t xml:space="preserve"> </w:t>
      </w:r>
      <w:sdt>
        <w:sdtPr>
          <w:rPr>
            <w:rFonts w:ascii="Arial" w:hAnsi="Arial" w:cs="Arial"/>
            <w:sz w:val="20"/>
            <w:szCs w:val="20"/>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F57C6A" w:rsidRPr="002849DE">
            <w:rPr>
              <w:rFonts w:ascii="Arial" w:hAnsi="Arial" w:cs="Arial"/>
              <w:sz w:val="20"/>
              <w:szCs w:val="20"/>
              <w:lang w:val="lt-LT"/>
            </w:rPr>
            <w:t>atsakymus į tiekėjų klausimus</w:t>
          </w:r>
        </w:sdtContent>
      </w:sdt>
      <w:r w:rsidR="00896A4E" w:rsidRPr="002849DE">
        <w:rPr>
          <w:rFonts w:ascii="Arial" w:hAnsi="Arial" w:cs="Arial"/>
          <w:i/>
          <w:iCs/>
          <w:color w:val="FF0000"/>
          <w:sz w:val="20"/>
          <w:szCs w:val="20"/>
          <w:lang w:val="lt-LT"/>
        </w:rPr>
        <w:t xml:space="preserve"> </w:t>
      </w:r>
      <w:r w:rsidR="003C4D05" w:rsidRPr="002849DE">
        <w:rPr>
          <w:rStyle w:val="normaltextrun"/>
          <w:rFonts w:ascii="Arial" w:hAnsi="Arial" w:cs="Arial"/>
          <w:sz w:val="20"/>
          <w:szCs w:val="20"/>
          <w:shd w:val="clear" w:color="auto" w:fill="FFFFFF"/>
        </w:rPr>
        <w:t>pirkime</w:t>
      </w:r>
      <w:r w:rsidR="00957A4D" w:rsidRPr="002849DE">
        <w:rPr>
          <w:rStyle w:val="normaltextrun"/>
          <w:rFonts w:ascii="Arial" w:hAnsi="Arial" w:cs="Arial"/>
          <w:sz w:val="20"/>
          <w:szCs w:val="20"/>
          <w:shd w:val="clear" w:color="auto" w:fill="FFFFFF"/>
        </w:rPr>
        <w:t>: (2025-VKJ-269) Fotovoltinės saulės elektrinės projektavimo ir įrengimo darbai.</w:t>
      </w:r>
    </w:p>
    <w:p w14:paraId="11731F77" w14:textId="1148DAEB" w:rsidR="00AD4D4D" w:rsidRPr="002849DE" w:rsidRDefault="00AD4D4D" w:rsidP="00DE49B1">
      <w:pPr>
        <w:ind w:firstLine="567"/>
        <w:jc w:val="both"/>
        <w:rPr>
          <w:rFonts w:ascii="Arial" w:hAnsi="Arial" w:cs="Arial"/>
          <w:i/>
          <w:color w:val="FF0000"/>
          <w:sz w:val="20"/>
          <w:szCs w:val="20"/>
          <w:lang w:val="lt-LT"/>
        </w:rPr>
      </w:pPr>
      <w:bookmarkStart w:id="0" w:name="_Hlk25240925"/>
      <w:r w:rsidRPr="002849DE">
        <w:rPr>
          <w:rFonts w:ascii="Arial" w:hAnsi="Arial" w:cs="Arial"/>
          <w:sz w:val="20"/>
          <w:szCs w:val="20"/>
          <w:lang w:val="lt-LT"/>
        </w:rPr>
        <w:t xml:space="preserve">Siekdami išvengti turinio interpretacijų, tiekėjų klausimus cituojame tiksliai taip, kaip buvo pateikti </w:t>
      </w:r>
      <w:r w:rsidR="008579D8" w:rsidRPr="002849DE">
        <w:rPr>
          <w:rFonts w:ascii="Arial" w:hAnsi="Arial" w:cs="Arial"/>
          <w:sz w:val="20"/>
          <w:szCs w:val="20"/>
          <w:lang w:val="lt-LT"/>
        </w:rPr>
        <w:t xml:space="preserve">Centrinės viešųjų pirkimų informacinės sistemos (toliau – </w:t>
      </w:r>
      <w:r w:rsidRPr="002849DE">
        <w:rPr>
          <w:rFonts w:ascii="Arial" w:hAnsi="Arial" w:cs="Arial"/>
          <w:sz w:val="20"/>
          <w:szCs w:val="20"/>
          <w:lang w:val="lt-LT"/>
        </w:rPr>
        <w:t>CVP IS</w:t>
      </w:r>
      <w:r w:rsidR="008579D8" w:rsidRPr="002849DE">
        <w:rPr>
          <w:rFonts w:ascii="Arial" w:hAnsi="Arial" w:cs="Arial"/>
          <w:sz w:val="20"/>
          <w:szCs w:val="20"/>
          <w:lang w:val="lt-LT"/>
        </w:rPr>
        <w:t>)</w:t>
      </w:r>
      <w:r w:rsidRPr="002849DE">
        <w:rPr>
          <w:rFonts w:ascii="Arial" w:hAnsi="Arial" w:cs="Arial"/>
          <w:sz w:val="20"/>
          <w:szCs w:val="20"/>
          <w:lang w:val="lt-LT"/>
        </w:rPr>
        <w:t xml:space="preserve"> priemonėmis (tekstas neredaguotas).</w:t>
      </w:r>
      <w:bookmarkEnd w:id="0"/>
    </w:p>
    <w:p w14:paraId="19B06EA3" w14:textId="6E286FE8" w:rsidR="00BD6B85" w:rsidRPr="002849DE" w:rsidRDefault="00BD6B85" w:rsidP="00F57C6A">
      <w:pPr>
        <w:tabs>
          <w:tab w:val="left" w:pos="851"/>
        </w:tabs>
        <w:ind w:firstLine="567"/>
        <w:jc w:val="both"/>
        <w:rPr>
          <w:rFonts w:ascii="Arial" w:hAnsi="Arial" w:cs="Arial"/>
          <w:color w:val="FF0000"/>
          <w:sz w:val="20"/>
          <w:szCs w:val="20"/>
          <w:lang w:val="lt-LT"/>
        </w:rPr>
      </w:pPr>
    </w:p>
    <w:p w14:paraId="6A12FB20" w14:textId="13D88EAF" w:rsidR="009251DC" w:rsidRPr="002849DE" w:rsidRDefault="00F57C6A" w:rsidP="00FA73E9">
      <w:pPr>
        <w:pStyle w:val="ListParagraph"/>
        <w:numPr>
          <w:ilvl w:val="0"/>
          <w:numId w:val="3"/>
        </w:numPr>
        <w:tabs>
          <w:tab w:val="left" w:pos="851"/>
        </w:tabs>
        <w:ind w:left="0" w:firstLine="567"/>
        <w:jc w:val="both"/>
        <w:rPr>
          <w:rFonts w:ascii="Arial" w:eastAsiaTheme="minorHAnsi" w:hAnsi="Arial" w:cs="Arial"/>
          <w:b/>
          <w:bCs/>
          <w:sz w:val="20"/>
          <w:szCs w:val="20"/>
          <w:u w:val="single"/>
          <w:lang w:eastAsia="lt-LT"/>
        </w:rPr>
      </w:pPr>
      <w:r w:rsidRPr="002849DE">
        <w:rPr>
          <w:rFonts w:ascii="Arial" w:eastAsiaTheme="minorHAnsi" w:hAnsi="Arial" w:cs="Arial"/>
          <w:b/>
          <w:bCs/>
          <w:sz w:val="20"/>
          <w:szCs w:val="20"/>
          <w:u w:val="single"/>
          <w:lang w:eastAsia="lt-LT"/>
        </w:rPr>
        <w:t>Klausimas:</w:t>
      </w:r>
    </w:p>
    <w:p w14:paraId="6E16C7E5" w14:textId="77777777" w:rsidR="006C75A7" w:rsidRPr="006C75A7" w:rsidRDefault="006C75A7" w:rsidP="006C75A7">
      <w:pPr>
        <w:pStyle w:val="ListParagraph"/>
        <w:tabs>
          <w:tab w:val="left" w:pos="851"/>
        </w:tabs>
        <w:ind w:left="0" w:firstLine="567"/>
        <w:jc w:val="both"/>
        <w:rPr>
          <w:rFonts w:ascii="Arial" w:eastAsiaTheme="minorHAnsi" w:hAnsi="Arial" w:cs="Arial"/>
          <w:i/>
          <w:iCs/>
          <w:sz w:val="20"/>
          <w:szCs w:val="20"/>
          <w:lang w:eastAsia="lt-LT"/>
        </w:rPr>
      </w:pPr>
      <w:r w:rsidRPr="006C75A7">
        <w:rPr>
          <w:rFonts w:ascii="Arial" w:eastAsiaTheme="minorHAnsi" w:hAnsi="Arial" w:cs="Arial"/>
          <w:i/>
          <w:iCs/>
          <w:sz w:val="20"/>
          <w:szCs w:val="20"/>
          <w:lang w:eastAsia="lt-LT"/>
        </w:rPr>
        <w:t>Pagal techninės specifikacijos 2.3 punktą "Bendra, preliminari, SE įrengtoji galia 200 kW (Projekto rengimo metu galia tikslinama (gali būti mažinama))."</w:t>
      </w:r>
    </w:p>
    <w:p w14:paraId="7AFF8ED4" w14:textId="77777777" w:rsidR="006C75A7" w:rsidRPr="006C75A7" w:rsidRDefault="006C75A7" w:rsidP="006C75A7">
      <w:pPr>
        <w:pStyle w:val="ListParagraph"/>
        <w:tabs>
          <w:tab w:val="left" w:pos="851"/>
        </w:tabs>
        <w:ind w:left="0" w:firstLine="567"/>
        <w:jc w:val="both"/>
        <w:rPr>
          <w:rFonts w:ascii="Arial" w:eastAsiaTheme="minorHAnsi" w:hAnsi="Arial" w:cs="Arial"/>
          <w:i/>
          <w:iCs/>
          <w:sz w:val="20"/>
          <w:szCs w:val="20"/>
          <w:lang w:eastAsia="lt-LT"/>
        </w:rPr>
      </w:pPr>
      <w:r w:rsidRPr="006C75A7">
        <w:rPr>
          <w:rFonts w:ascii="Arial" w:eastAsiaTheme="minorHAnsi" w:hAnsi="Arial" w:cs="Arial"/>
          <w:i/>
          <w:iCs/>
          <w:sz w:val="20"/>
          <w:szCs w:val="20"/>
          <w:lang w:eastAsia="lt-LT"/>
        </w:rPr>
        <w:t>Remiantis techninės specifikacijos 5.2.2 punktu, rengiant saulės elektrinės modulių išdėstymo planą, įlajos bei kitos ant stogų esančios komunikacijos turi likti prieinamos aptarnavimui ir valymui. Įvertinus stogų konstrukciją ir jų sudėtingumą, paliekant reikiamus praėjimus valymui, numatytas 200 kW elektrinės dydis gali netilpti.</w:t>
      </w:r>
    </w:p>
    <w:p w14:paraId="2BD03965" w14:textId="717B531F" w:rsidR="006C75A7" w:rsidRPr="002849DE" w:rsidRDefault="006C75A7" w:rsidP="006C75A7">
      <w:pPr>
        <w:tabs>
          <w:tab w:val="left" w:pos="851"/>
        </w:tabs>
        <w:ind w:firstLine="567"/>
        <w:jc w:val="both"/>
        <w:rPr>
          <w:rFonts w:ascii="Arial" w:eastAsiaTheme="minorHAnsi" w:hAnsi="Arial" w:cs="Arial"/>
          <w:i/>
          <w:iCs/>
          <w:sz w:val="20"/>
          <w:szCs w:val="20"/>
          <w:lang w:eastAsia="lt-LT"/>
        </w:rPr>
      </w:pPr>
      <w:r w:rsidRPr="006C75A7">
        <w:rPr>
          <w:rFonts w:ascii="Arial" w:eastAsiaTheme="minorHAnsi" w:hAnsi="Arial" w:cs="Arial"/>
          <w:i/>
          <w:iCs/>
          <w:sz w:val="20"/>
          <w:szCs w:val="20"/>
          <w:lang w:eastAsia="lt-LT"/>
        </w:rPr>
        <w:t>Kadangi techninės specifikacijos 2.3. punktas nurodo, kad planuojama įrengti ant stogų galia yra preliminari ir kad projekto metu gali būti tikslinama į mažesnę pusę, prašome nurodyti ar Perkančiajai organizacijai būtų tinkama, jeigu Tiekėjas pateiks pasiūlymą konkrečiai galiai, kuri telpa pagal apskaičiavimus ir prašome patvirtinti ar toks pasiūlymas nebūtų atmestas vertinimo metu?</w:t>
      </w:r>
    </w:p>
    <w:p w14:paraId="145D860E" w14:textId="77777777" w:rsidR="00957A4D" w:rsidRPr="002849DE" w:rsidRDefault="00957A4D" w:rsidP="00FA73E9">
      <w:pPr>
        <w:tabs>
          <w:tab w:val="left" w:pos="851"/>
        </w:tabs>
        <w:ind w:firstLine="567"/>
        <w:jc w:val="both"/>
        <w:rPr>
          <w:rFonts w:ascii="Arial" w:eastAsiaTheme="minorHAnsi" w:hAnsi="Arial" w:cs="Arial"/>
          <w:sz w:val="20"/>
          <w:szCs w:val="20"/>
          <w:lang w:eastAsia="lt-LT"/>
        </w:rPr>
      </w:pPr>
    </w:p>
    <w:p w14:paraId="4EAA532C" w14:textId="509644DB" w:rsidR="00F57C6A" w:rsidRPr="002849DE" w:rsidRDefault="00F57C6A" w:rsidP="00F57C6A">
      <w:pPr>
        <w:pStyle w:val="ListParagraph"/>
        <w:numPr>
          <w:ilvl w:val="0"/>
          <w:numId w:val="4"/>
        </w:numPr>
        <w:tabs>
          <w:tab w:val="left" w:pos="851"/>
        </w:tabs>
        <w:ind w:left="0" w:firstLine="567"/>
        <w:jc w:val="both"/>
        <w:rPr>
          <w:rFonts w:ascii="Arial" w:eastAsiaTheme="minorHAnsi" w:hAnsi="Arial" w:cs="Arial"/>
          <w:b/>
          <w:bCs/>
          <w:sz w:val="20"/>
          <w:szCs w:val="20"/>
          <w:u w:val="single"/>
          <w:lang w:eastAsia="lt-LT"/>
        </w:rPr>
      </w:pPr>
      <w:r w:rsidRPr="002849DE">
        <w:rPr>
          <w:rFonts w:ascii="Arial" w:eastAsiaTheme="minorHAnsi" w:hAnsi="Arial" w:cs="Arial"/>
          <w:b/>
          <w:bCs/>
          <w:sz w:val="20"/>
          <w:szCs w:val="20"/>
          <w:u w:val="single"/>
          <w:lang w:eastAsia="lt-LT"/>
        </w:rPr>
        <w:t>Atsakymas:</w:t>
      </w:r>
    </w:p>
    <w:p w14:paraId="37BBC3AE" w14:textId="32AB58A5" w:rsidR="00C111D3" w:rsidRPr="00EE3A86" w:rsidRDefault="00C111D3" w:rsidP="00EE3A86">
      <w:pPr>
        <w:pStyle w:val="Tekstas"/>
        <w:tabs>
          <w:tab w:val="clear" w:pos="6804"/>
        </w:tabs>
        <w:ind w:firstLine="567"/>
        <w:jc w:val="both"/>
        <w:rPr>
          <w:rFonts w:ascii="Arial" w:eastAsiaTheme="minorHAnsi" w:hAnsi="Arial" w:cs="Arial"/>
          <w:sz w:val="20"/>
          <w:lang w:val="lt-LT" w:eastAsia="lt-LT"/>
        </w:rPr>
      </w:pPr>
      <w:r w:rsidRPr="00C111D3">
        <w:rPr>
          <w:rFonts w:ascii="Arial" w:hAnsi="Arial" w:cs="Arial"/>
          <w:sz w:val="20"/>
          <w:lang w:val="lt-LT"/>
        </w:rPr>
        <w:t>Pažymime, kad Techninėje specifikacijoje numatytas, jog b</w:t>
      </w:r>
      <w:r w:rsidRPr="00EE3A86">
        <w:rPr>
          <w:rFonts w:ascii="Arial" w:eastAsiaTheme="minorHAnsi" w:hAnsi="Arial" w:cs="Arial"/>
          <w:sz w:val="20"/>
          <w:lang w:val="lt-LT" w:eastAsia="lt-LT"/>
        </w:rPr>
        <w:t>endra, preliminari, SE įrengtoji galia 200 kW (Projekto rengimo metu galia tikslinama (gali būti mažinama)), t.y. Rangovas projekto rengimo metu, įvertinęs visus keliamus reikalavimus bei esamą situaciją, nustatys SE galią, kuri turės būti iki 200 kW.</w:t>
      </w:r>
    </w:p>
    <w:p w14:paraId="394EBEA8" w14:textId="7B645B60" w:rsidR="00C111D3" w:rsidRPr="00EE3A86" w:rsidRDefault="00C111D3" w:rsidP="00EE3A86">
      <w:pPr>
        <w:pStyle w:val="Tekstas"/>
        <w:tabs>
          <w:tab w:val="clear" w:pos="6804"/>
        </w:tabs>
        <w:ind w:firstLine="567"/>
        <w:jc w:val="both"/>
        <w:rPr>
          <w:rFonts w:ascii="Arial" w:eastAsiaTheme="minorHAnsi" w:hAnsi="Arial" w:cs="Arial"/>
          <w:sz w:val="20"/>
          <w:lang w:val="lt-LT" w:eastAsia="lt-LT"/>
        </w:rPr>
      </w:pPr>
      <w:r w:rsidRPr="00EE3A86">
        <w:rPr>
          <w:rFonts w:ascii="Arial" w:eastAsiaTheme="minorHAnsi" w:hAnsi="Arial" w:cs="Arial"/>
          <w:sz w:val="20"/>
          <w:lang w:val="lt-LT" w:eastAsia="lt-LT"/>
        </w:rPr>
        <w:t>Pirkimo metu, pasiūlymas turi būti pateiktas užpildant Pasiūlymo formos priedą “Pasiūlymo kaina”, kuriame turi būti įrašomi tiekėjo siūlomi įkainiai. Pasiūlymo kaina apskaičiuojama Užsakovo nustatytus maksimalius darbų kiekius padauginus iš tiekėjo siūlomų įkainių. Maksimalūs darbų kiekiai, nurodyti Pasiūlymo kainos lentelėje</w:t>
      </w:r>
      <w:r>
        <w:rPr>
          <w:rFonts w:ascii="Arial" w:eastAsiaTheme="minorHAnsi" w:hAnsi="Arial" w:cs="Arial"/>
          <w:sz w:val="20"/>
          <w:lang w:val="lt-LT" w:eastAsia="lt-LT"/>
        </w:rPr>
        <w:t>,</w:t>
      </w:r>
      <w:r w:rsidRPr="00EE3A86">
        <w:rPr>
          <w:rFonts w:ascii="Arial" w:eastAsiaTheme="minorHAnsi" w:hAnsi="Arial" w:cs="Arial"/>
          <w:sz w:val="20"/>
          <w:lang w:val="lt-LT" w:eastAsia="lt-LT"/>
        </w:rPr>
        <w:t xml:space="preserve"> nekeičiami. Visų tiekėjų pasiūlymai yra vertinami laikantis vienodų sąlygų. </w:t>
      </w:r>
    </w:p>
    <w:p w14:paraId="1CF501B5" w14:textId="4F85C299" w:rsidR="00C111D3" w:rsidRPr="00C111D3" w:rsidRDefault="00C111D3" w:rsidP="00EE3A86">
      <w:pPr>
        <w:pStyle w:val="Tekstas"/>
        <w:tabs>
          <w:tab w:val="clear" w:pos="6804"/>
        </w:tabs>
        <w:ind w:firstLine="567"/>
        <w:jc w:val="both"/>
        <w:rPr>
          <w:rFonts w:ascii="Arial" w:hAnsi="Arial" w:cs="Arial"/>
          <w:sz w:val="20"/>
          <w:lang w:val="lt-LT"/>
        </w:rPr>
      </w:pPr>
      <w:r w:rsidRPr="00EE3A86">
        <w:rPr>
          <w:rFonts w:ascii="Arial" w:eastAsiaTheme="minorHAnsi" w:hAnsi="Arial" w:cs="Arial"/>
          <w:sz w:val="20"/>
          <w:lang w:val="lt-LT" w:eastAsia="lt-LT"/>
        </w:rPr>
        <w:t>Papildomai pažymime, jog Sutarties SD numatyta, jog Sutarties galiojimo laikotarpiu Užsakovas turi teisę koreguoti perkamų Darbų apimtį, neviršijant Sutarties SD priede Nr. 2 nurodyto maksimalaus Darbų kiekio ir Sutarties SD 2.3. punkte nurodytos Darbų kainos. Užsakovas neįsipareigoja nupirkti viso maksimalaus Darbų kiekio, nurodyto Sutarties SD priede Nr. 2 ar bet kokios jo dalies.</w:t>
      </w:r>
    </w:p>
    <w:p w14:paraId="47510853" w14:textId="77777777" w:rsidR="00B65337" w:rsidRDefault="00B65337" w:rsidP="00A50417">
      <w:pPr>
        <w:pStyle w:val="Tekstas"/>
        <w:tabs>
          <w:tab w:val="clear" w:pos="6804"/>
        </w:tabs>
        <w:ind w:firstLine="567"/>
        <w:jc w:val="both"/>
        <w:rPr>
          <w:rFonts w:ascii="Arial" w:hAnsi="Arial" w:cs="Arial"/>
          <w:color w:val="000000" w:themeColor="text1"/>
          <w:sz w:val="20"/>
          <w:lang w:val="en-US"/>
        </w:rPr>
      </w:pPr>
    </w:p>
    <w:p w14:paraId="7B55AABF" w14:textId="2FD5B488" w:rsidR="00B65337" w:rsidRDefault="009E001E" w:rsidP="00A50417">
      <w:pPr>
        <w:pStyle w:val="Tekstas"/>
        <w:tabs>
          <w:tab w:val="clear" w:pos="6804"/>
        </w:tabs>
        <w:ind w:firstLine="567"/>
        <w:jc w:val="both"/>
        <w:rPr>
          <w:rFonts w:ascii="Arial" w:hAnsi="Arial" w:cs="Arial"/>
          <w:color w:val="000000" w:themeColor="text1"/>
          <w:sz w:val="20"/>
          <w:lang w:val="en-US"/>
        </w:rPr>
      </w:pPr>
      <w:r w:rsidRPr="009E001E">
        <w:rPr>
          <w:rFonts w:ascii="Arial" w:hAnsi="Arial" w:cs="Arial"/>
          <w:color w:val="000000" w:themeColor="text1"/>
          <w:sz w:val="20"/>
          <w:lang w:val="en-US"/>
        </w:rPr>
        <w:t xml:space="preserve">Vadovaujantis Bendrųjų pirkimų sąlygų (BPS) nuostatomis, nukeliamas </w:t>
      </w:r>
      <w:r>
        <w:rPr>
          <w:rFonts w:ascii="Arial" w:hAnsi="Arial" w:cs="Arial"/>
          <w:color w:val="000000" w:themeColor="text1"/>
          <w:sz w:val="20"/>
          <w:lang w:val="en-US"/>
        </w:rPr>
        <w:t>Pirminių pasiūlymų</w:t>
      </w:r>
      <w:r w:rsidRPr="009E001E">
        <w:rPr>
          <w:rFonts w:ascii="Arial" w:hAnsi="Arial" w:cs="Arial"/>
          <w:color w:val="000000" w:themeColor="text1"/>
          <w:sz w:val="20"/>
          <w:lang w:val="en-US"/>
        </w:rPr>
        <w:t xml:space="preserve"> pateikimo terminas. Informacija apie patikslintą terminą pateikiama CVP IS.</w:t>
      </w:r>
    </w:p>
    <w:p w14:paraId="121C4A1F" w14:textId="77777777" w:rsidR="00B65337" w:rsidRDefault="00B65337" w:rsidP="00A50417">
      <w:pPr>
        <w:pStyle w:val="Tekstas"/>
        <w:tabs>
          <w:tab w:val="clear" w:pos="6804"/>
        </w:tabs>
        <w:ind w:firstLine="567"/>
        <w:jc w:val="both"/>
        <w:rPr>
          <w:rFonts w:ascii="Arial" w:hAnsi="Arial" w:cs="Arial"/>
          <w:bCs/>
          <w:sz w:val="20"/>
        </w:rPr>
      </w:pPr>
    </w:p>
    <w:p w14:paraId="0D918FC0" w14:textId="77777777" w:rsidR="00012194" w:rsidRDefault="00012194" w:rsidP="00A50417">
      <w:pPr>
        <w:pStyle w:val="Tekstas"/>
        <w:tabs>
          <w:tab w:val="clear" w:pos="6804"/>
        </w:tabs>
        <w:ind w:firstLine="567"/>
        <w:jc w:val="both"/>
        <w:rPr>
          <w:rFonts w:ascii="Arial" w:hAnsi="Arial" w:cs="Arial"/>
          <w:bCs/>
          <w:sz w:val="20"/>
        </w:rPr>
      </w:pPr>
    </w:p>
    <w:p w14:paraId="5885E10A" w14:textId="77777777" w:rsidR="00012194" w:rsidRDefault="00012194" w:rsidP="00A50417">
      <w:pPr>
        <w:pStyle w:val="Tekstas"/>
        <w:tabs>
          <w:tab w:val="clear" w:pos="6804"/>
        </w:tabs>
        <w:ind w:firstLine="567"/>
        <w:jc w:val="both"/>
        <w:rPr>
          <w:rFonts w:ascii="Arial" w:hAnsi="Arial" w:cs="Arial"/>
          <w:bCs/>
          <w:sz w:val="20"/>
        </w:rPr>
      </w:pPr>
    </w:p>
    <w:p w14:paraId="3C0C323D" w14:textId="77777777" w:rsidR="00012194" w:rsidRDefault="00012194" w:rsidP="00A50417">
      <w:pPr>
        <w:pStyle w:val="Tekstas"/>
        <w:tabs>
          <w:tab w:val="clear" w:pos="6804"/>
        </w:tabs>
        <w:ind w:firstLine="567"/>
        <w:jc w:val="both"/>
        <w:rPr>
          <w:rFonts w:ascii="Arial" w:hAnsi="Arial" w:cs="Arial"/>
          <w:bCs/>
          <w:sz w:val="20"/>
        </w:rPr>
      </w:pPr>
    </w:p>
    <w:p w14:paraId="286F6E5E" w14:textId="77777777" w:rsidR="00012194" w:rsidRDefault="00012194" w:rsidP="00A50417">
      <w:pPr>
        <w:pStyle w:val="Tekstas"/>
        <w:tabs>
          <w:tab w:val="clear" w:pos="6804"/>
        </w:tabs>
        <w:ind w:firstLine="567"/>
        <w:jc w:val="both"/>
        <w:rPr>
          <w:rFonts w:ascii="Arial" w:hAnsi="Arial" w:cs="Arial"/>
          <w:bCs/>
          <w:sz w:val="20"/>
        </w:rPr>
      </w:pPr>
    </w:p>
    <w:p w14:paraId="046BE329" w14:textId="77777777" w:rsidR="00012194" w:rsidRDefault="00012194" w:rsidP="00A50417">
      <w:pPr>
        <w:pStyle w:val="Tekstas"/>
        <w:tabs>
          <w:tab w:val="clear" w:pos="6804"/>
        </w:tabs>
        <w:ind w:firstLine="567"/>
        <w:jc w:val="both"/>
        <w:rPr>
          <w:rFonts w:ascii="Arial" w:hAnsi="Arial" w:cs="Arial"/>
          <w:bCs/>
          <w:sz w:val="20"/>
        </w:rPr>
      </w:pPr>
    </w:p>
    <w:p w14:paraId="164E0AD0" w14:textId="77777777" w:rsidR="00012194" w:rsidRDefault="00012194" w:rsidP="00A50417">
      <w:pPr>
        <w:pStyle w:val="Tekstas"/>
        <w:tabs>
          <w:tab w:val="clear" w:pos="6804"/>
        </w:tabs>
        <w:ind w:firstLine="567"/>
        <w:jc w:val="both"/>
        <w:rPr>
          <w:rFonts w:ascii="Arial" w:hAnsi="Arial" w:cs="Arial"/>
          <w:bCs/>
          <w:sz w:val="20"/>
        </w:rPr>
      </w:pPr>
    </w:p>
    <w:p w14:paraId="13C30E2E" w14:textId="77777777" w:rsidR="00012194" w:rsidRDefault="00012194" w:rsidP="00A50417">
      <w:pPr>
        <w:pStyle w:val="Tekstas"/>
        <w:tabs>
          <w:tab w:val="clear" w:pos="6804"/>
        </w:tabs>
        <w:ind w:firstLine="567"/>
        <w:jc w:val="both"/>
        <w:rPr>
          <w:rFonts w:ascii="Arial" w:hAnsi="Arial" w:cs="Arial"/>
          <w:bCs/>
          <w:sz w:val="20"/>
        </w:rPr>
      </w:pPr>
    </w:p>
    <w:p w14:paraId="508EE0FF" w14:textId="77777777" w:rsidR="00012194" w:rsidRDefault="00012194" w:rsidP="00A50417">
      <w:pPr>
        <w:pStyle w:val="Tekstas"/>
        <w:tabs>
          <w:tab w:val="clear" w:pos="6804"/>
        </w:tabs>
        <w:ind w:firstLine="567"/>
        <w:jc w:val="both"/>
        <w:rPr>
          <w:rFonts w:ascii="Arial" w:hAnsi="Arial" w:cs="Arial"/>
          <w:bCs/>
          <w:sz w:val="20"/>
        </w:rPr>
      </w:pPr>
    </w:p>
    <w:p w14:paraId="6FB6062B" w14:textId="77777777" w:rsidR="00012194" w:rsidRDefault="00012194" w:rsidP="00A50417">
      <w:pPr>
        <w:pStyle w:val="Tekstas"/>
        <w:tabs>
          <w:tab w:val="clear" w:pos="6804"/>
        </w:tabs>
        <w:ind w:firstLine="567"/>
        <w:jc w:val="both"/>
        <w:rPr>
          <w:rFonts w:ascii="Arial" w:hAnsi="Arial" w:cs="Arial"/>
          <w:bCs/>
          <w:sz w:val="20"/>
        </w:rPr>
      </w:pPr>
    </w:p>
    <w:p w14:paraId="61F1864C" w14:textId="77777777" w:rsidR="00012194" w:rsidRDefault="00012194" w:rsidP="00A50417">
      <w:pPr>
        <w:pStyle w:val="Tekstas"/>
        <w:tabs>
          <w:tab w:val="clear" w:pos="6804"/>
        </w:tabs>
        <w:ind w:firstLine="567"/>
        <w:jc w:val="both"/>
        <w:rPr>
          <w:rFonts w:ascii="Arial" w:hAnsi="Arial" w:cs="Arial"/>
          <w:bCs/>
          <w:sz w:val="20"/>
        </w:rPr>
      </w:pPr>
    </w:p>
    <w:p w14:paraId="7E34996F" w14:textId="77777777" w:rsidR="00012194" w:rsidRDefault="00012194" w:rsidP="00A50417">
      <w:pPr>
        <w:pStyle w:val="Tekstas"/>
        <w:tabs>
          <w:tab w:val="clear" w:pos="6804"/>
        </w:tabs>
        <w:ind w:firstLine="567"/>
        <w:jc w:val="both"/>
        <w:rPr>
          <w:rFonts w:ascii="Arial" w:hAnsi="Arial" w:cs="Arial"/>
          <w:bCs/>
          <w:sz w:val="20"/>
        </w:rPr>
      </w:pPr>
    </w:p>
    <w:p w14:paraId="313486E5" w14:textId="77777777" w:rsidR="00012194" w:rsidRDefault="00012194" w:rsidP="00A50417">
      <w:pPr>
        <w:pStyle w:val="Tekstas"/>
        <w:tabs>
          <w:tab w:val="clear" w:pos="6804"/>
        </w:tabs>
        <w:ind w:firstLine="567"/>
        <w:jc w:val="both"/>
        <w:rPr>
          <w:rFonts w:ascii="Arial" w:hAnsi="Arial" w:cs="Arial"/>
          <w:bCs/>
          <w:sz w:val="20"/>
        </w:rPr>
      </w:pPr>
    </w:p>
    <w:p w14:paraId="02E961A2" w14:textId="77777777" w:rsidR="00012194" w:rsidRDefault="00012194" w:rsidP="00A50417">
      <w:pPr>
        <w:pStyle w:val="Tekstas"/>
        <w:tabs>
          <w:tab w:val="clear" w:pos="6804"/>
        </w:tabs>
        <w:ind w:firstLine="567"/>
        <w:jc w:val="both"/>
        <w:rPr>
          <w:rFonts w:ascii="Arial" w:hAnsi="Arial" w:cs="Arial"/>
          <w:bCs/>
          <w:sz w:val="20"/>
        </w:rPr>
      </w:pPr>
    </w:p>
    <w:p w14:paraId="70FC3D22" w14:textId="77777777" w:rsidR="003B359B" w:rsidRDefault="003B359B" w:rsidP="00A50417">
      <w:pPr>
        <w:pStyle w:val="Tekstas"/>
        <w:tabs>
          <w:tab w:val="clear" w:pos="6804"/>
        </w:tabs>
        <w:ind w:firstLine="567"/>
        <w:jc w:val="both"/>
        <w:rPr>
          <w:rFonts w:ascii="Arial" w:hAnsi="Arial" w:cs="Arial"/>
          <w:bCs/>
          <w:sz w:val="20"/>
        </w:rPr>
      </w:pPr>
    </w:p>
    <w:p w14:paraId="0DD4CD8F" w14:textId="77777777" w:rsidR="00012194" w:rsidRDefault="00012194" w:rsidP="00A50417">
      <w:pPr>
        <w:pStyle w:val="Tekstas"/>
        <w:tabs>
          <w:tab w:val="clear" w:pos="6804"/>
        </w:tabs>
        <w:ind w:firstLine="567"/>
        <w:jc w:val="both"/>
        <w:rPr>
          <w:rFonts w:ascii="Arial" w:hAnsi="Arial" w:cs="Arial"/>
          <w:bCs/>
          <w:sz w:val="20"/>
        </w:rPr>
      </w:pPr>
    </w:p>
    <w:p w14:paraId="74AB78AD" w14:textId="77777777" w:rsidR="00012194" w:rsidRDefault="00012194" w:rsidP="00A50417">
      <w:pPr>
        <w:pStyle w:val="Tekstas"/>
        <w:tabs>
          <w:tab w:val="clear" w:pos="6804"/>
        </w:tabs>
        <w:ind w:firstLine="567"/>
        <w:jc w:val="both"/>
        <w:rPr>
          <w:rFonts w:ascii="Arial" w:hAnsi="Arial" w:cs="Arial"/>
          <w:bCs/>
          <w:sz w:val="20"/>
        </w:rPr>
      </w:pPr>
    </w:p>
    <w:p w14:paraId="2EE37925" w14:textId="77777777" w:rsidR="00012194" w:rsidRDefault="00012194" w:rsidP="00A50417">
      <w:pPr>
        <w:pStyle w:val="Tekstas"/>
        <w:tabs>
          <w:tab w:val="clear" w:pos="6804"/>
        </w:tabs>
        <w:ind w:firstLine="567"/>
        <w:jc w:val="both"/>
        <w:rPr>
          <w:rFonts w:ascii="Arial" w:hAnsi="Arial" w:cs="Arial"/>
          <w:bCs/>
          <w:sz w:val="20"/>
        </w:rPr>
      </w:pPr>
    </w:p>
    <w:p w14:paraId="53454527" w14:textId="77777777" w:rsidR="00012194" w:rsidRDefault="00012194" w:rsidP="00A50417">
      <w:pPr>
        <w:pStyle w:val="Tekstas"/>
        <w:tabs>
          <w:tab w:val="clear" w:pos="6804"/>
        </w:tabs>
        <w:ind w:firstLine="567"/>
        <w:jc w:val="both"/>
        <w:rPr>
          <w:rFonts w:ascii="Arial" w:hAnsi="Arial" w:cs="Arial"/>
          <w:bCs/>
          <w:sz w:val="20"/>
        </w:rPr>
      </w:pPr>
    </w:p>
    <w:p w14:paraId="072AB293" w14:textId="77777777" w:rsidR="00012194" w:rsidRDefault="00012194" w:rsidP="00A50417">
      <w:pPr>
        <w:pStyle w:val="Tekstas"/>
        <w:tabs>
          <w:tab w:val="clear" w:pos="6804"/>
        </w:tabs>
        <w:ind w:firstLine="567"/>
        <w:jc w:val="both"/>
        <w:rPr>
          <w:rFonts w:ascii="Arial" w:hAnsi="Arial" w:cs="Arial"/>
          <w:bCs/>
          <w:sz w:val="20"/>
        </w:rPr>
      </w:pPr>
    </w:p>
    <w:p w14:paraId="143DA78F" w14:textId="77777777" w:rsidR="00012194" w:rsidRDefault="00012194" w:rsidP="00A50417">
      <w:pPr>
        <w:pStyle w:val="Tekstas"/>
        <w:tabs>
          <w:tab w:val="clear" w:pos="6804"/>
        </w:tabs>
        <w:ind w:firstLine="567"/>
        <w:jc w:val="both"/>
        <w:rPr>
          <w:rFonts w:ascii="Arial" w:hAnsi="Arial" w:cs="Arial"/>
          <w:bCs/>
          <w:sz w:val="20"/>
        </w:rPr>
      </w:pPr>
    </w:p>
    <w:p w14:paraId="7B67B6F9" w14:textId="794C2B06" w:rsidR="00777D81" w:rsidRPr="002849DE" w:rsidRDefault="00716775" w:rsidP="002849DE">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0"/>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F57C6A" w:rsidRPr="002849DE">
            <w:rPr>
              <w:rFonts w:ascii="Arial" w:hAnsi="Arial" w:cs="Arial"/>
              <w:bCs/>
              <w:sz w:val="20"/>
            </w:rPr>
            <w:t>Strateginių pirkimų projektų vadovė Gintarė Alonderytė, Mob. +370 682 98053</w:t>
          </w:r>
        </w:sdtContent>
      </w:sdt>
    </w:p>
    <w:sectPr w:rsidR="00777D81" w:rsidRPr="002849DE" w:rsidSect="00F57C6A">
      <w:headerReference w:type="even" r:id="rId11"/>
      <w:headerReference w:type="default" r:id="rId12"/>
      <w:footerReference w:type="default" r:id="rId13"/>
      <w:headerReference w:type="first" r:id="rId14"/>
      <w:footerReference w:type="first" r:id="rId15"/>
      <w:pgSz w:w="11900" w:h="16840"/>
      <w:pgMar w:top="1389"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72A85EB5" w:rsidR="00B851EE" w:rsidRDefault="003B359B">
    <w:pPr>
      <w:pStyle w:val="Footer"/>
    </w:pPr>
    <w:r w:rsidRPr="00C1324B">
      <w:rPr>
        <w:noProof/>
      </w:rPr>
      <mc:AlternateContent>
        <mc:Choice Requires="wps">
          <w:drawing>
            <wp:anchor distT="0" distB="0" distL="114300" distR="114300" simplePos="0" relativeHeight="251659264" behindDoc="0" locked="0" layoutInCell="1" allowOverlap="1" wp14:anchorId="6692A68E" wp14:editId="7FD35E9E">
              <wp:simplePos x="0" y="0"/>
              <wp:positionH relativeFrom="column">
                <wp:posOffset>2812891</wp:posOffset>
              </wp:positionH>
              <wp:positionV relativeFrom="paragraph">
                <wp:posOffset>282099</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2A68E" id="_x0000_t202" coordsize="21600,21600" o:spt="202" path="m,l,21600r21600,l21600,xe">
              <v:stroke joinstyle="miter"/>
              <v:path gradientshapeok="t" o:connecttype="rect"/>
            </v:shapetype>
            <v:shape id="Text Box 23" o:spid="_x0000_s1026" type="#_x0000_t202" style="position:absolute;margin-left:221.5pt;margin-top:22.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B83A03"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714E131A">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8"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716775">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7F2"/>
    <w:multiLevelType w:val="hybridMultilevel"/>
    <w:tmpl w:val="CB840A30"/>
    <w:lvl w:ilvl="0" w:tplc="DE66A3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7CE1135"/>
    <w:multiLevelType w:val="multilevel"/>
    <w:tmpl w:val="AF606864"/>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3B822109"/>
    <w:multiLevelType w:val="hybridMultilevel"/>
    <w:tmpl w:val="742C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C26313"/>
    <w:multiLevelType w:val="multilevel"/>
    <w:tmpl w:val="872C36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5"/>
  </w:num>
  <w:num w:numId="2" w16cid:durableId="1949964827">
    <w:abstractNumId w:val="1"/>
  </w:num>
  <w:num w:numId="3" w16cid:durableId="1873301258">
    <w:abstractNumId w:val="0"/>
  </w:num>
  <w:num w:numId="4" w16cid:durableId="1844513987">
    <w:abstractNumId w:val="3"/>
  </w:num>
  <w:num w:numId="5" w16cid:durableId="841890891">
    <w:abstractNumId w:val="2"/>
  </w:num>
  <w:num w:numId="6" w16cid:durableId="1070693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2194"/>
    <w:rsid w:val="0001354E"/>
    <w:rsid w:val="000152D1"/>
    <w:rsid w:val="00022FC1"/>
    <w:rsid w:val="00023A51"/>
    <w:rsid w:val="00027AC3"/>
    <w:rsid w:val="00041972"/>
    <w:rsid w:val="00041DEF"/>
    <w:rsid w:val="00062F36"/>
    <w:rsid w:val="00067CEE"/>
    <w:rsid w:val="00071DD9"/>
    <w:rsid w:val="000733C1"/>
    <w:rsid w:val="00074F23"/>
    <w:rsid w:val="00077571"/>
    <w:rsid w:val="000833F8"/>
    <w:rsid w:val="00084BF8"/>
    <w:rsid w:val="00086850"/>
    <w:rsid w:val="00097581"/>
    <w:rsid w:val="000A3443"/>
    <w:rsid w:val="000B79D8"/>
    <w:rsid w:val="000C042A"/>
    <w:rsid w:val="000C5E08"/>
    <w:rsid w:val="000D4B33"/>
    <w:rsid w:val="000D5A58"/>
    <w:rsid w:val="000D7B9C"/>
    <w:rsid w:val="000F5F10"/>
    <w:rsid w:val="001079F4"/>
    <w:rsid w:val="00110836"/>
    <w:rsid w:val="001122AD"/>
    <w:rsid w:val="00120BCB"/>
    <w:rsid w:val="00136CB5"/>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49BB"/>
    <w:rsid w:val="002169FA"/>
    <w:rsid w:val="0021714B"/>
    <w:rsid w:val="0022365E"/>
    <w:rsid w:val="0023153A"/>
    <w:rsid w:val="00232585"/>
    <w:rsid w:val="002366B4"/>
    <w:rsid w:val="00241A74"/>
    <w:rsid w:val="00250828"/>
    <w:rsid w:val="00251B99"/>
    <w:rsid w:val="0026091A"/>
    <w:rsid w:val="00266D81"/>
    <w:rsid w:val="00271162"/>
    <w:rsid w:val="00276059"/>
    <w:rsid w:val="0028235A"/>
    <w:rsid w:val="002849DE"/>
    <w:rsid w:val="00287F7A"/>
    <w:rsid w:val="002A3AF4"/>
    <w:rsid w:val="002C0C22"/>
    <w:rsid w:val="002D1648"/>
    <w:rsid w:val="002D6187"/>
    <w:rsid w:val="002F5B42"/>
    <w:rsid w:val="002F6F1E"/>
    <w:rsid w:val="00314C69"/>
    <w:rsid w:val="00326AC1"/>
    <w:rsid w:val="003353F7"/>
    <w:rsid w:val="00350E88"/>
    <w:rsid w:val="00363239"/>
    <w:rsid w:val="00365795"/>
    <w:rsid w:val="00366285"/>
    <w:rsid w:val="00367E4B"/>
    <w:rsid w:val="00374C47"/>
    <w:rsid w:val="00376EE7"/>
    <w:rsid w:val="0038264B"/>
    <w:rsid w:val="003961B9"/>
    <w:rsid w:val="00397663"/>
    <w:rsid w:val="003A5284"/>
    <w:rsid w:val="003A70EE"/>
    <w:rsid w:val="003B2820"/>
    <w:rsid w:val="003B359B"/>
    <w:rsid w:val="003B66B9"/>
    <w:rsid w:val="003C4D05"/>
    <w:rsid w:val="003C600E"/>
    <w:rsid w:val="003D5661"/>
    <w:rsid w:val="003E4EB5"/>
    <w:rsid w:val="003E6058"/>
    <w:rsid w:val="00402475"/>
    <w:rsid w:val="00407A9B"/>
    <w:rsid w:val="00411E1A"/>
    <w:rsid w:val="00421B21"/>
    <w:rsid w:val="00427DB9"/>
    <w:rsid w:val="00432EA4"/>
    <w:rsid w:val="004570D3"/>
    <w:rsid w:val="00461EB3"/>
    <w:rsid w:val="00466D2B"/>
    <w:rsid w:val="00467FDF"/>
    <w:rsid w:val="0047773B"/>
    <w:rsid w:val="00481D59"/>
    <w:rsid w:val="0048287A"/>
    <w:rsid w:val="00483D49"/>
    <w:rsid w:val="00484529"/>
    <w:rsid w:val="0048719E"/>
    <w:rsid w:val="00487820"/>
    <w:rsid w:val="00487C62"/>
    <w:rsid w:val="004924FC"/>
    <w:rsid w:val="004B468B"/>
    <w:rsid w:val="004C7082"/>
    <w:rsid w:val="004E1453"/>
    <w:rsid w:val="004F5439"/>
    <w:rsid w:val="0050154F"/>
    <w:rsid w:val="00523E80"/>
    <w:rsid w:val="005536A8"/>
    <w:rsid w:val="005614FE"/>
    <w:rsid w:val="00576B66"/>
    <w:rsid w:val="00583EED"/>
    <w:rsid w:val="00586FD2"/>
    <w:rsid w:val="00597847"/>
    <w:rsid w:val="005A173D"/>
    <w:rsid w:val="005A377C"/>
    <w:rsid w:val="005B18C2"/>
    <w:rsid w:val="005C04DE"/>
    <w:rsid w:val="005C718F"/>
    <w:rsid w:val="005F42FF"/>
    <w:rsid w:val="00621DBB"/>
    <w:rsid w:val="0063141E"/>
    <w:rsid w:val="006315FE"/>
    <w:rsid w:val="00640436"/>
    <w:rsid w:val="00641E7F"/>
    <w:rsid w:val="00647C94"/>
    <w:rsid w:val="00653613"/>
    <w:rsid w:val="00662A6C"/>
    <w:rsid w:val="006763C4"/>
    <w:rsid w:val="0067758F"/>
    <w:rsid w:val="006818D9"/>
    <w:rsid w:val="00687FB4"/>
    <w:rsid w:val="0069181F"/>
    <w:rsid w:val="00692B2C"/>
    <w:rsid w:val="006A3365"/>
    <w:rsid w:val="006A70EF"/>
    <w:rsid w:val="006B0B47"/>
    <w:rsid w:val="006C2BF9"/>
    <w:rsid w:val="006C5167"/>
    <w:rsid w:val="006C75A7"/>
    <w:rsid w:val="006D0597"/>
    <w:rsid w:val="006E6404"/>
    <w:rsid w:val="00700CEF"/>
    <w:rsid w:val="00700D94"/>
    <w:rsid w:val="00704A98"/>
    <w:rsid w:val="0070568B"/>
    <w:rsid w:val="007056D1"/>
    <w:rsid w:val="00716775"/>
    <w:rsid w:val="007205F9"/>
    <w:rsid w:val="00721EBE"/>
    <w:rsid w:val="007354E6"/>
    <w:rsid w:val="00757915"/>
    <w:rsid w:val="00757926"/>
    <w:rsid w:val="007749D0"/>
    <w:rsid w:val="007752D9"/>
    <w:rsid w:val="00777D81"/>
    <w:rsid w:val="00783B49"/>
    <w:rsid w:val="00791696"/>
    <w:rsid w:val="007B48AF"/>
    <w:rsid w:val="007B76DB"/>
    <w:rsid w:val="007C16E1"/>
    <w:rsid w:val="007C1C4E"/>
    <w:rsid w:val="007E3A53"/>
    <w:rsid w:val="007F13F6"/>
    <w:rsid w:val="007F7930"/>
    <w:rsid w:val="008031AD"/>
    <w:rsid w:val="008061D5"/>
    <w:rsid w:val="00811FA9"/>
    <w:rsid w:val="008539BB"/>
    <w:rsid w:val="00854638"/>
    <w:rsid w:val="008560DE"/>
    <w:rsid w:val="008579D8"/>
    <w:rsid w:val="008757AF"/>
    <w:rsid w:val="00890A3E"/>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552D4"/>
    <w:rsid w:val="00957A4D"/>
    <w:rsid w:val="00965979"/>
    <w:rsid w:val="00970868"/>
    <w:rsid w:val="00980FE5"/>
    <w:rsid w:val="009822DD"/>
    <w:rsid w:val="00995B58"/>
    <w:rsid w:val="009A0909"/>
    <w:rsid w:val="009A4E51"/>
    <w:rsid w:val="009B25C4"/>
    <w:rsid w:val="009B3033"/>
    <w:rsid w:val="009D2366"/>
    <w:rsid w:val="009D3268"/>
    <w:rsid w:val="009E001E"/>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1F51"/>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16D3"/>
    <w:rsid w:val="00AF3542"/>
    <w:rsid w:val="00B00DD8"/>
    <w:rsid w:val="00B01025"/>
    <w:rsid w:val="00B036F5"/>
    <w:rsid w:val="00B045C4"/>
    <w:rsid w:val="00B3030F"/>
    <w:rsid w:val="00B40825"/>
    <w:rsid w:val="00B42832"/>
    <w:rsid w:val="00B47B87"/>
    <w:rsid w:val="00B65337"/>
    <w:rsid w:val="00B83A03"/>
    <w:rsid w:val="00B851EE"/>
    <w:rsid w:val="00B92E76"/>
    <w:rsid w:val="00B942D1"/>
    <w:rsid w:val="00BA1F2A"/>
    <w:rsid w:val="00BA5F8B"/>
    <w:rsid w:val="00BC4646"/>
    <w:rsid w:val="00BC6770"/>
    <w:rsid w:val="00BD0824"/>
    <w:rsid w:val="00BD117A"/>
    <w:rsid w:val="00BD470B"/>
    <w:rsid w:val="00BD6B85"/>
    <w:rsid w:val="00BD70C1"/>
    <w:rsid w:val="00BE27DA"/>
    <w:rsid w:val="00BE2BBC"/>
    <w:rsid w:val="00BF07AA"/>
    <w:rsid w:val="00BF72BD"/>
    <w:rsid w:val="00C1083F"/>
    <w:rsid w:val="00C111D3"/>
    <w:rsid w:val="00C11D73"/>
    <w:rsid w:val="00C1324B"/>
    <w:rsid w:val="00C22CB7"/>
    <w:rsid w:val="00C41B4E"/>
    <w:rsid w:val="00C4204C"/>
    <w:rsid w:val="00C51B37"/>
    <w:rsid w:val="00C522BB"/>
    <w:rsid w:val="00C5528C"/>
    <w:rsid w:val="00C60BF1"/>
    <w:rsid w:val="00C73688"/>
    <w:rsid w:val="00C765A3"/>
    <w:rsid w:val="00C82172"/>
    <w:rsid w:val="00C90971"/>
    <w:rsid w:val="00C9263C"/>
    <w:rsid w:val="00C935C9"/>
    <w:rsid w:val="00C966A3"/>
    <w:rsid w:val="00CA1D82"/>
    <w:rsid w:val="00CB0599"/>
    <w:rsid w:val="00CB250B"/>
    <w:rsid w:val="00CC1529"/>
    <w:rsid w:val="00CC63AB"/>
    <w:rsid w:val="00CD6CA1"/>
    <w:rsid w:val="00CD750F"/>
    <w:rsid w:val="00CE3C6D"/>
    <w:rsid w:val="00CF09A6"/>
    <w:rsid w:val="00CF7389"/>
    <w:rsid w:val="00D03893"/>
    <w:rsid w:val="00D1415F"/>
    <w:rsid w:val="00D30736"/>
    <w:rsid w:val="00D40468"/>
    <w:rsid w:val="00D62296"/>
    <w:rsid w:val="00D714A0"/>
    <w:rsid w:val="00D836C2"/>
    <w:rsid w:val="00D85AC3"/>
    <w:rsid w:val="00D91A3E"/>
    <w:rsid w:val="00D93BE9"/>
    <w:rsid w:val="00DA71F2"/>
    <w:rsid w:val="00DB5109"/>
    <w:rsid w:val="00DB5491"/>
    <w:rsid w:val="00DB7910"/>
    <w:rsid w:val="00DC45C6"/>
    <w:rsid w:val="00DE15C5"/>
    <w:rsid w:val="00DE35CE"/>
    <w:rsid w:val="00DE3CA0"/>
    <w:rsid w:val="00DE49B1"/>
    <w:rsid w:val="00DE5486"/>
    <w:rsid w:val="00DF361F"/>
    <w:rsid w:val="00E05F2A"/>
    <w:rsid w:val="00E126B8"/>
    <w:rsid w:val="00E14ABC"/>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C6D14"/>
    <w:rsid w:val="00ED2884"/>
    <w:rsid w:val="00ED4551"/>
    <w:rsid w:val="00ED72F9"/>
    <w:rsid w:val="00EE3A86"/>
    <w:rsid w:val="00EF27F7"/>
    <w:rsid w:val="00EF629E"/>
    <w:rsid w:val="00EF62F2"/>
    <w:rsid w:val="00F02599"/>
    <w:rsid w:val="00F04707"/>
    <w:rsid w:val="00F10596"/>
    <w:rsid w:val="00F1442A"/>
    <w:rsid w:val="00F17FCE"/>
    <w:rsid w:val="00F2420F"/>
    <w:rsid w:val="00F37785"/>
    <w:rsid w:val="00F40EE6"/>
    <w:rsid w:val="00F42940"/>
    <w:rsid w:val="00F57C6A"/>
    <w:rsid w:val="00F77462"/>
    <w:rsid w:val="00F8345A"/>
    <w:rsid w:val="00F90166"/>
    <w:rsid w:val="00F946E1"/>
    <w:rsid w:val="00FA032A"/>
    <w:rsid w:val="00FA06EF"/>
    <w:rsid w:val="00FA1E4A"/>
    <w:rsid w:val="00FA6057"/>
    <w:rsid w:val="00FA73E9"/>
    <w:rsid w:val="00FB32B1"/>
    <w:rsid w:val="00FB52D8"/>
    <w:rsid w:val="00FC0265"/>
    <w:rsid w:val="00FC477B"/>
    <w:rsid w:val="00FC7C80"/>
    <w:rsid w:val="00FD1907"/>
    <w:rsid w:val="00FD5DB2"/>
    <w:rsid w:val="00FE1FB4"/>
    <w:rsid w:val="00FE1FCF"/>
    <w:rsid w:val="00FE409D"/>
    <w:rsid w:val="00FE5964"/>
    <w:rsid w:val="00FF23F6"/>
    <w:rsid w:val="00FF2D41"/>
    <w:rsid w:val="00FF406C"/>
    <w:rsid w:val="00FF4346"/>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F57C6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F6F1E"/>
    <w:rPr>
      <w:rFonts w:ascii="Times New Roman" w:eastAsia="Times New Roman" w:hAnsi="Times New Roman" w:cs="Times New Roman"/>
    </w:rPr>
  </w:style>
  <w:style w:type="paragraph" w:customStyle="1" w:styleId="Default">
    <w:name w:val="Default"/>
    <w:rsid w:val="00086850"/>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9807452">
      <w:bodyDiv w:val="1"/>
      <w:marLeft w:val="0"/>
      <w:marRight w:val="0"/>
      <w:marTop w:val="0"/>
      <w:marBottom w:val="0"/>
      <w:divBdr>
        <w:top w:val="none" w:sz="0" w:space="0" w:color="auto"/>
        <w:left w:val="none" w:sz="0" w:space="0" w:color="auto"/>
        <w:bottom w:val="none" w:sz="0" w:space="0" w:color="auto"/>
        <w:right w:val="none" w:sz="0" w:space="0" w:color="auto"/>
      </w:divBdr>
    </w:div>
    <w:div w:id="1173446518">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41972"/>
    <w:rsid w:val="000D7B9C"/>
    <w:rsid w:val="00151B81"/>
    <w:rsid w:val="00175DBC"/>
    <w:rsid w:val="001B1EB1"/>
    <w:rsid w:val="00201743"/>
    <w:rsid w:val="00250828"/>
    <w:rsid w:val="0025267D"/>
    <w:rsid w:val="002C0C22"/>
    <w:rsid w:val="00363239"/>
    <w:rsid w:val="00367E4B"/>
    <w:rsid w:val="003960AA"/>
    <w:rsid w:val="003A0A93"/>
    <w:rsid w:val="003E6058"/>
    <w:rsid w:val="00427DB9"/>
    <w:rsid w:val="004E1453"/>
    <w:rsid w:val="00576B66"/>
    <w:rsid w:val="005C718F"/>
    <w:rsid w:val="006057A0"/>
    <w:rsid w:val="00640436"/>
    <w:rsid w:val="00647C94"/>
    <w:rsid w:val="00811FA9"/>
    <w:rsid w:val="0086140A"/>
    <w:rsid w:val="00890A3E"/>
    <w:rsid w:val="00934ADC"/>
    <w:rsid w:val="009552D4"/>
    <w:rsid w:val="00A031E9"/>
    <w:rsid w:val="00A059B9"/>
    <w:rsid w:val="00A560A3"/>
    <w:rsid w:val="00AE4942"/>
    <w:rsid w:val="00B00D27"/>
    <w:rsid w:val="00B01025"/>
    <w:rsid w:val="00B043FF"/>
    <w:rsid w:val="00B34250"/>
    <w:rsid w:val="00B40825"/>
    <w:rsid w:val="00B42832"/>
    <w:rsid w:val="00B6765C"/>
    <w:rsid w:val="00BA45EA"/>
    <w:rsid w:val="00BE2BBC"/>
    <w:rsid w:val="00C73688"/>
    <w:rsid w:val="00C97992"/>
    <w:rsid w:val="00CD1C0E"/>
    <w:rsid w:val="00CD3194"/>
    <w:rsid w:val="00CD750F"/>
    <w:rsid w:val="00D03C42"/>
    <w:rsid w:val="00D07216"/>
    <w:rsid w:val="00D1415F"/>
    <w:rsid w:val="00DA2B56"/>
    <w:rsid w:val="00DC45C6"/>
    <w:rsid w:val="00DE35CE"/>
    <w:rsid w:val="00E325DF"/>
    <w:rsid w:val="00E84371"/>
    <w:rsid w:val="00EC6D14"/>
    <w:rsid w:val="00ED72F9"/>
    <w:rsid w:val="00F1442A"/>
    <w:rsid w:val="00F6642B"/>
    <w:rsid w:val="00FF43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19E12-044C-4598-9085-1EE766E464C1}">
  <ds:schemaRefs>
    <ds:schemaRef ds:uri="http://schemas.microsoft.com/office/infopath/2007/PartnerControls"/>
    <ds:schemaRef ds:uri="00d56dc3-703a-4182-8388-758bb2727e6f"/>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212</TotalTime>
  <Pages>1</Pages>
  <Words>1678</Words>
  <Characters>958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Gintarė Alonderytė</cp:lastModifiedBy>
  <cp:revision>39</cp:revision>
  <dcterms:created xsi:type="dcterms:W3CDTF">2025-10-24T10:46:00Z</dcterms:created>
  <dcterms:modified xsi:type="dcterms:W3CDTF">2025-11-07T07:18:00Z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