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3DC96" w14:textId="3A123757" w:rsidR="00C54912" w:rsidRDefault="00C54912" w:rsidP="005234D3">
      <w:pPr>
        <w:pStyle w:val="Subtitle"/>
        <w:tabs>
          <w:tab w:val="left" w:pos="392"/>
        </w:tabs>
        <w:spacing w:after="0" w:line="240" w:lineRule="auto"/>
        <w:jc w:val="center"/>
        <w:rPr>
          <w:rFonts w:ascii="Times New Roman" w:hAnsi="Times New Roman" w:cs="Times New Roman"/>
          <w:b/>
          <w:sz w:val="22"/>
          <w:szCs w:val="22"/>
        </w:rPr>
      </w:pPr>
    </w:p>
    <w:p w14:paraId="67E1DE11" w14:textId="7112478E" w:rsidR="00C54912" w:rsidRPr="00823DAE" w:rsidRDefault="00C54912" w:rsidP="00C54912">
      <w:pPr>
        <w:jc w:val="right"/>
      </w:pPr>
      <w:r w:rsidRPr="00823DAE">
        <w:t>Pirkimo sąlygų 2 priedas ,,Techninė specifikacija“</w:t>
      </w:r>
    </w:p>
    <w:p w14:paraId="634CF678" w14:textId="55B62986" w:rsidR="008F2589" w:rsidRPr="00823DAE" w:rsidRDefault="008F2589" w:rsidP="002F3E50">
      <w:pPr>
        <w:pStyle w:val="Subtitle"/>
        <w:spacing w:after="0" w:line="240" w:lineRule="auto"/>
        <w:jc w:val="center"/>
        <w:rPr>
          <w:rFonts w:ascii="Times New Roman" w:hAnsi="Times New Roman" w:cs="Times New Roman"/>
          <w:b/>
          <w:sz w:val="22"/>
          <w:szCs w:val="22"/>
        </w:rPr>
      </w:pPr>
      <w:r w:rsidRPr="00823DAE">
        <w:rPr>
          <w:rFonts w:ascii="Times New Roman" w:hAnsi="Times New Roman" w:cs="Times New Roman"/>
          <w:b/>
          <w:sz w:val="22"/>
          <w:szCs w:val="22"/>
        </w:rPr>
        <w:t>TECHNINĖ SPECIFIKACIJA</w:t>
      </w:r>
    </w:p>
    <w:p w14:paraId="50BF3B7A" w14:textId="77777777" w:rsidR="007844B1" w:rsidRPr="00823DAE" w:rsidRDefault="007844B1" w:rsidP="00954AA5">
      <w:pPr>
        <w:spacing w:after="0" w:line="240" w:lineRule="auto"/>
      </w:pPr>
    </w:p>
    <w:p w14:paraId="5E3E8548" w14:textId="4783CD79" w:rsidR="003078CF" w:rsidRPr="00823DAE" w:rsidRDefault="00CC16EA" w:rsidP="00954AA5">
      <w:pPr>
        <w:spacing w:after="0" w:line="240" w:lineRule="auto"/>
        <w:jc w:val="center"/>
        <w:rPr>
          <w:rFonts w:ascii="Times New Roman" w:hAnsi="Times New Roman" w:cs="Times New Roman"/>
          <w:b/>
          <w:bCs/>
          <w:caps/>
          <w:color w:val="000000" w:themeColor="text1"/>
          <w:sz w:val="22"/>
          <w:szCs w:val="22"/>
        </w:rPr>
      </w:pPr>
      <w:r w:rsidRPr="00CC16EA">
        <w:rPr>
          <w:rFonts w:ascii="Times New Roman" w:hAnsi="Times New Roman" w:cs="Times New Roman"/>
          <w:b/>
          <w:bCs/>
          <w:caps/>
          <w:color w:val="000000" w:themeColor="text1"/>
          <w:sz w:val="22"/>
          <w:szCs w:val="22"/>
        </w:rPr>
        <w:t>Konstrukcinių elementų statinių ir dinaminių parametrų matavimo sistema</w:t>
      </w:r>
    </w:p>
    <w:p w14:paraId="3D025538" w14:textId="77777777" w:rsidR="00C16F60" w:rsidRPr="00823DAE" w:rsidRDefault="00C16F60" w:rsidP="00954AA5">
      <w:pPr>
        <w:spacing w:after="0" w:line="240" w:lineRule="auto"/>
        <w:jc w:val="center"/>
        <w:rPr>
          <w:rFonts w:ascii="Times New Roman" w:hAnsi="Times New Roman" w:cs="Times New Roman"/>
          <w:b/>
          <w:sz w:val="22"/>
          <w:szCs w:val="22"/>
        </w:rPr>
      </w:pPr>
    </w:p>
    <w:p w14:paraId="4525E76A" w14:textId="77777777" w:rsidR="00892A77" w:rsidRPr="00823DAE" w:rsidRDefault="00892A77" w:rsidP="002F3E50">
      <w:pPr>
        <w:spacing w:after="0" w:line="240" w:lineRule="auto"/>
        <w:rPr>
          <w:rFonts w:ascii="Times New Roman" w:hAnsi="Times New Roman" w:cs="Times New Roman"/>
          <w:b/>
          <w:sz w:val="22"/>
          <w:szCs w:val="22"/>
        </w:rPr>
      </w:pPr>
      <w:r w:rsidRPr="00823DAE">
        <w:rPr>
          <w:rFonts w:ascii="Times New Roman" w:hAnsi="Times New Roman" w:cs="Times New Roman"/>
          <w:b/>
          <w:sz w:val="22"/>
          <w:szCs w:val="22"/>
        </w:rPr>
        <w:t>BENDRI REIKALAVIMAI PERKAMAI ĮRANGAI</w:t>
      </w:r>
    </w:p>
    <w:p w14:paraId="28339B7E" w14:textId="5760E102" w:rsidR="00577086" w:rsidRPr="00823DAE" w:rsidRDefault="00577086" w:rsidP="00D904A9">
      <w:pPr>
        <w:tabs>
          <w:tab w:val="left" w:pos="567"/>
        </w:tabs>
        <w:spacing w:after="0" w:line="240" w:lineRule="auto"/>
        <w:jc w:val="both"/>
        <w:rPr>
          <w:rFonts w:ascii="Times New Roman" w:hAnsi="Times New Roman"/>
          <w:bCs/>
        </w:rPr>
      </w:pPr>
    </w:p>
    <w:p w14:paraId="508BE165" w14:textId="4C2792DD" w:rsidR="00F43031" w:rsidRPr="00823DAE" w:rsidRDefault="00F43031" w:rsidP="009D69CE">
      <w:pPr>
        <w:pStyle w:val="ListParagraph"/>
        <w:numPr>
          <w:ilvl w:val="0"/>
          <w:numId w:val="4"/>
        </w:numPr>
        <w:tabs>
          <w:tab w:val="left" w:pos="567"/>
        </w:tabs>
        <w:spacing w:after="0" w:line="240" w:lineRule="auto"/>
        <w:ind w:left="0" w:firstLine="0"/>
        <w:jc w:val="both"/>
        <w:rPr>
          <w:rFonts w:ascii="Times New Roman" w:hAnsi="Times New Roman" w:cs="Times New Roman"/>
          <w:bCs/>
        </w:rPr>
      </w:pPr>
      <w:r w:rsidRPr="00823DAE">
        <w:rPr>
          <w:rFonts w:ascii="Times New Roman" w:hAnsi="Times New Roman"/>
          <w:bCs/>
          <w:i/>
          <w:iCs/>
          <w:u w:val="single"/>
        </w:rPr>
        <w:t>Perkamos prekės:</w:t>
      </w:r>
      <w:r w:rsidRPr="00823DAE">
        <w:rPr>
          <w:rFonts w:ascii="Times New Roman" w:hAnsi="Times New Roman"/>
          <w:bCs/>
        </w:rPr>
        <w:t xml:space="preserve"> </w:t>
      </w:r>
      <w:r w:rsidR="00CC16EA">
        <w:rPr>
          <w:rFonts w:ascii="Times New Roman" w:hAnsi="Times New Roman"/>
          <w:bCs/>
        </w:rPr>
        <w:t>K</w:t>
      </w:r>
      <w:r w:rsidR="00CC16EA" w:rsidRPr="00CC16EA">
        <w:rPr>
          <w:rFonts w:ascii="Times New Roman" w:hAnsi="Times New Roman"/>
          <w:bCs/>
        </w:rPr>
        <w:t xml:space="preserve">onstrukcinių elementų statinių ir dinaminių parametrų matavimo sistema </w:t>
      </w:r>
      <w:r w:rsidRPr="00823DAE">
        <w:rPr>
          <w:rFonts w:ascii="Times New Roman" w:hAnsi="Times New Roman"/>
          <w:bCs/>
        </w:rPr>
        <w:t xml:space="preserve">(1 </w:t>
      </w:r>
      <w:proofErr w:type="spellStart"/>
      <w:r w:rsidRPr="00823DAE">
        <w:rPr>
          <w:rFonts w:ascii="Times New Roman" w:hAnsi="Times New Roman"/>
          <w:bCs/>
        </w:rPr>
        <w:t>kompl</w:t>
      </w:r>
      <w:proofErr w:type="spellEnd"/>
      <w:r w:rsidR="000155B8">
        <w:rPr>
          <w:rFonts w:ascii="Times New Roman" w:hAnsi="Times New Roman"/>
          <w:bCs/>
        </w:rPr>
        <w:t>.</w:t>
      </w:r>
      <w:r w:rsidRPr="00823DAE">
        <w:rPr>
          <w:rFonts w:ascii="Times New Roman" w:hAnsi="Times New Roman"/>
          <w:bCs/>
        </w:rPr>
        <w:t>).</w:t>
      </w:r>
    </w:p>
    <w:p w14:paraId="57C8729D" w14:textId="1BD4430C" w:rsidR="00892A77" w:rsidRDefault="00892A77" w:rsidP="009D69CE">
      <w:pPr>
        <w:pStyle w:val="ListParagraph"/>
        <w:numPr>
          <w:ilvl w:val="0"/>
          <w:numId w:val="4"/>
        </w:numPr>
        <w:tabs>
          <w:tab w:val="left" w:pos="567"/>
        </w:tabs>
        <w:spacing w:after="0" w:line="240" w:lineRule="auto"/>
        <w:ind w:left="0" w:firstLine="0"/>
        <w:jc w:val="both"/>
        <w:rPr>
          <w:rFonts w:ascii="Times New Roman" w:hAnsi="Times New Roman" w:cs="Times New Roman"/>
          <w:bCs/>
        </w:rPr>
      </w:pPr>
      <w:r w:rsidRPr="00823DAE">
        <w:rPr>
          <w:rFonts w:ascii="Times New Roman" w:hAnsi="Times New Roman" w:cs="Times New Roman"/>
          <w:bCs/>
        </w:rPr>
        <w:t>Perkam</w:t>
      </w:r>
      <w:r w:rsidR="00FF6C09" w:rsidRPr="00823DAE">
        <w:rPr>
          <w:rFonts w:ascii="Times New Roman" w:hAnsi="Times New Roman" w:cs="Times New Roman"/>
          <w:bCs/>
        </w:rPr>
        <w:t>a</w:t>
      </w:r>
      <w:r w:rsidR="00C16F60" w:rsidRPr="00823DAE">
        <w:rPr>
          <w:rFonts w:ascii="Times New Roman" w:hAnsi="Times New Roman" w:cs="Times New Roman"/>
          <w:bCs/>
        </w:rPr>
        <w:t xml:space="preserve"> </w:t>
      </w:r>
      <w:r w:rsidR="000155B8" w:rsidRPr="000155B8">
        <w:rPr>
          <w:rFonts w:ascii="Times New Roman" w:hAnsi="Times New Roman" w:cs="Times New Roman"/>
          <w:bCs/>
          <w:color w:val="000000" w:themeColor="text1"/>
        </w:rPr>
        <w:t>Konstrukcinių elementų statinių ir dinaminių parametrų matavimo sistema</w:t>
      </w:r>
      <w:r w:rsidR="00CC5BDD" w:rsidRPr="00823DAE">
        <w:rPr>
          <w:rFonts w:ascii="Times New Roman" w:hAnsi="Times New Roman" w:cs="Times New Roman"/>
          <w:bCs/>
          <w:color w:val="000000" w:themeColor="text1"/>
        </w:rPr>
        <w:t xml:space="preserve">, </w:t>
      </w:r>
      <w:r w:rsidR="00AA062D" w:rsidRPr="00823DAE">
        <w:rPr>
          <w:rFonts w:ascii="Times New Roman" w:hAnsi="Times New Roman" w:cs="Times New Roman"/>
          <w:bCs/>
          <w:color w:val="000000" w:themeColor="text1"/>
        </w:rPr>
        <w:t xml:space="preserve">apimanti </w:t>
      </w:r>
      <w:r w:rsidR="006E2FCA" w:rsidRPr="00823DAE">
        <w:rPr>
          <w:rFonts w:ascii="Times New Roman" w:hAnsi="Times New Roman" w:cs="Times New Roman"/>
          <w:bCs/>
          <w:color w:val="000000" w:themeColor="text1"/>
        </w:rPr>
        <w:t>deformacijų, poslinkių</w:t>
      </w:r>
      <w:r w:rsidR="00A13EDB">
        <w:rPr>
          <w:rFonts w:ascii="Times New Roman" w:hAnsi="Times New Roman" w:cs="Times New Roman"/>
          <w:bCs/>
          <w:color w:val="000000" w:themeColor="text1"/>
        </w:rPr>
        <w:t>, svyravimų pagreičių</w:t>
      </w:r>
      <w:r w:rsidR="006E2FCA" w:rsidRPr="00823DAE">
        <w:rPr>
          <w:rFonts w:ascii="Times New Roman" w:hAnsi="Times New Roman" w:cs="Times New Roman"/>
          <w:bCs/>
          <w:color w:val="000000" w:themeColor="text1"/>
        </w:rPr>
        <w:t xml:space="preserve"> ir temperatūros</w:t>
      </w:r>
      <w:r w:rsidR="00CC5BDD" w:rsidRPr="00823DAE">
        <w:rPr>
          <w:rFonts w:ascii="Times New Roman" w:hAnsi="Times New Roman" w:cs="Times New Roman"/>
          <w:bCs/>
          <w:color w:val="000000" w:themeColor="text1"/>
        </w:rPr>
        <w:t xml:space="preserve"> matavimo </w:t>
      </w:r>
      <w:r w:rsidR="00AA062D" w:rsidRPr="00823DAE">
        <w:rPr>
          <w:rFonts w:ascii="Times New Roman" w:hAnsi="Times New Roman" w:cs="Times New Roman"/>
          <w:bCs/>
          <w:color w:val="000000" w:themeColor="text1"/>
        </w:rPr>
        <w:t>optinius daviklius</w:t>
      </w:r>
      <w:r w:rsidR="006E2FCA" w:rsidRPr="00823DAE">
        <w:rPr>
          <w:rFonts w:ascii="Times New Roman" w:hAnsi="Times New Roman" w:cs="Times New Roman"/>
          <w:bCs/>
          <w:color w:val="000000" w:themeColor="text1"/>
        </w:rPr>
        <w:t xml:space="preserve">, </w:t>
      </w:r>
      <w:r w:rsidR="00263E67" w:rsidRPr="00823DAE">
        <w:rPr>
          <w:rFonts w:ascii="Times New Roman" w:hAnsi="Times New Roman" w:cs="Times New Roman"/>
          <w:bCs/>
          <w:color w:val="000000" w:themeColor="text1"/>
        </w:rPr>
        <w:t>poslinkių</w:t>
      </w:r>
      <w:r w:rsidR="00A13EDB">
        <w:rPr>
          <w:rFonts w:ascii="Times New Roman" w:hAnsi="Times New Roman" w:cs="Times New Roman"/>
          <w:bCs/>
          <w:color w:val="000000" w:themeColor="text1"/>
        </w:rPr>
        <w:t xml:space="preserve"> ir plyšių pločių</w:t>
      </w:r>
      <w:r w:rsidR="00263E67" w:rsidRPr="00823DAE">
        <w:rPr>
          <w:rFonts w:ascii="Times New Roman" w:hAnsi="Times New Roman" w:cs="Times New Roman"/>
          <w:bCs/>
          <w:color w:val="000000" w:themeColor="text1"/>
        </w:rPr>
        <w:t xml:space="preserve"> skaitmeninius daviklius</w:t>
      </w:r>
      <w:r w:rsidR="000155B8">
        <w:rPr>
          <w:rFonts w:ascii="Times New Roman" w:hAnsi="Times New Roman" w:cs="Times New Roman"/>
          <w:bCs/>
          <w:color w:val="000000" w:themeColor="text1"/>
        </w:rPr>
        <w:t xml:space="preserve">, </w:t>
      </w:r>
      <w:r w:rsidR="00487FAF">
        <w:rPr>
          <w:rFonts w:ascii="Times New Roman" w:hAnsi="Times New Roman" w:cs="Times New Roman"/>
          <w:bCs/>
          <w:color w:val="000000" w:themeColor="text1"/>
        </w:rPr>
        <w:t xml:space="preserve">jėgos daviklius, dinaminių </w:t>
      </w:r>
      <w:r w:rsidR="00A13EDB">
        <w:rPr>
          <w:rFonts w:ascii="Times New Roman" w:hAnsi="Times New Roman" w:cs="Times New Roman"/>
          <w:bCs/>
          <w:color w:val="000000" w:themeColor="text1"/>
        </w:rPr>
        <w:t xml:space="preserve">parametrų (pagreičių ir poslinkių) </w:t>
      </w:r>
      <w:r w:rsidR="00D42359">
        <w:rPr>
          <w:rFonts w:ascii="Times New Roman" w:hAnsi="Times New Roman" w:cs="Times New Roman"/>
          <w:bCs/>
          <w:color w:val="000000" w:themeColor="text1"/>
        </w:rPr>
        <w:t xml:space="preserve">matavimų </w:t>
      </w:r>
      <w:r w:rsidR="000E2B18">
        <w:rPr>
          <w:rFonts w:ascii="Times New Roman" w:hAnsi="Times New Roman" w:cs="Times New Roman"/>
          <w:bCs/>
          <w:color w:val="000000" w:themeColor="text1"/>
        </w:rPr>
        <w:t>daviklius</w:t>
      </w:r>
      <w:r w:rsidR="00A13EDB">
        <w:rPr>
          <w:rFonts w:ascii="Times New Roman" w:hAnsi="Times New Roman" w:cs="Times New Roman"/>
          <w:bCs/>
          <w:color w:val="000000" w:themeColor="text1"/>
        </w:rPr>
        <w:t xml:space="preserve"> </w:t>
      </w:r>
      <w:r w:rsidR="00CC5BDD" w:rsidRPr="00823DAE">
        <w:rPr>
          <w:rFonts w:ascii="Times New Roman" w:hAnsi="Times New Roman" w:cs="Times New Roman"/>
          <w:bCs/>
          <w:color w:val="000000" w:themeColor="text1"/>
        </w:rPr>
        <w:t xml:space="preserve">bei su jais </w:t>
      </w:r>
      <w:r w:rsidR="00AA062D" w:rsidRPr="00823DAE">
        <w:rPr>
          <w:rFonts w:ascii="Times New Roman" w:hAnsi="Times New Roman" w:cs="Times New Roman"/>
          <w:bCs/>
          <w:color w:val="000000" w:themeColor="text1"/>
        </w:rPr>
        <w:t xml:space="preserve">suderintus </w:t>
      </w:r>
      <w:r w:rsidR="00CC5BDD" w:rsidRPr="00823DAE">
        <w:rPr>
          <w:rFonts w:ascii="Times New Roman" w:hAnsi="Times New Roman" w:cs="Times New Roman"/>
          <w:bCs/>
          <w:color w:val="000000" w:themeColor="text1"/>
        </w:rPr>
        <w:t xml:space="preserve">duomenų surinkimo ir apdorojimo </w:t>
      </w:r>
      <w:r w:rsidR="00AA062D" w:rsidRPr="00823DAE">
        <w:rPr>
          <w:rFonts w:ascii="Times New Roman" w:hAnsi="Times New Roman" w:cs="Times New Roman"/>
          <w:bCs/>
          <w:color w:val="000000" w:themeColor="text1"/>
        </w:rPr>
        <w:t>modulius, programinę įrangą ir daviklių įrengimui reikalingus priedus</w:t>
      </w:r>
      <w:r w:rsidR="00D42359">
        <w:rPr>
          <w:rFonts w:ascii="Times New Roman" w:hAnsi="Times New Roman" w:cs="Times New Roman"/>
          <w:bCs/>
          <w:color w:val="000000" w:themeColor="text1"/>
        </w:rPr>
        <w:t xml:space="preserve"> </w:t>
      </w:r>
      <w:r w:rsidRPr="00823DAE">
        <w:rPr>
          <w:rFonts w:ascii="Times New Roman" w:hAnsi="Times New Roman" w:cs="Times New Roman"/>
          <w:bCs/>
        </w:rPr>
        <w:t>(1 komplektas) (toliau – Įranga).</w:t>
      </w:r>
      <w:r w:rsidR="00FE7237" w:rsidRPr="00823DAE">
        <w:rPr>
          <w:rFonts w:ascii="Times New Roman" w:hAnsi="Times New Roman" w:cs="Times New Roman"/>
          <w:bCs/>
        </w:rPr>
        <w:t xml:space="preserve"> </w:t>
      </w:r>
      <w:r w:rsidR="00D7184A" w:rsidRPr="00823DAE">
        <w:rPr>
          <w:rFonts w:ascii="Times New Roman" w:hAnsi="Times New Roman" w:cs="Times New Roman"/>
          <w:bCs/>
        </w:rPr>
        <w:t xml:space="preserve">Įranga skirta </w:t>
      </w:r>
      <w:r w:rsidR="00D42359">
        <w:rPr>
          <w:rFonts w:ascii="Times New Roman" w:hAnsi="Times New Roman" w:cs="Times New Roman"/>
          <w:bCs/>
        </w:rPr>
        <w:t>įvairių statybinių konstrukcijų ir</w:t>
      </w:r>
      <w:r w:rsidR="00D7184A" w:rsidRPr="00823DAE">
        <w:rPr>
          <w:rFonts w:ascii="Times New Roman" w:hAnsi="Times New Roman" w:cs="Times New Roman"/>
          <w:bCs/>
        </w:rPr>
        <w:t xml:space="preserve"> elementų, veikiamų </w:t>
      </w:r>
      <w:r w:rsidR="00C05967">
        <w:rPr>
          <w:rFonts w:ascii="Times New Roman" w:hAnsi="Times New Roman" w:cs="Times New Roman"/>
          <w:bCs/>
        </w:rPr>
        <w:t>trumpalaike ir</w:t>
      </w:r>
      <w:r w:rsidR="00E33742">
        <w:rPr>
          <w:rFonts w:ascii="Times New Roman" w:hAnsi="Times New Roman" w:cs="Times New Roman"/>
          <w:bCs/>
        </w:rPr>
        <w:t>/arba</w:t>
      </w:r>
      <w:r w:rsidR="00C05967">
        <w:rPr>
          <w:rFonts w:ascii="Times New Roman" w:hAnsi="Times New Roman" w:cs="Times New Roman"/>
          <w:bCs/>
        </w:rPr>
        <w:t xml:space="preserve"> </w:t>
      </w:r>
      <w:r w:rsidR="00D7184A" w:rsidRPr="00823DAE">
        <w:rPr>
          <w:rFonts w:ascii="Times New Roman" w:hAnsi="Times New Roman" w:cs="Times New Roman"/>
          <w:bCs/>
        </w:rPr>
        <w:t xml:space="preserve">ilgalaike </w:t>
      </w:r>
      <w:r w:rsidR="00C05967">
        <w:rPr>
          <w:rFonts w:ascii="Times New Roman" w:hAnsi="Times New Roman" w:cs="Times New Roman"/>
          <w:bCs/>
        </w:rPr>
        <w:t>bei statine ir</w:t>
      </w:r>
      <w:r w:rsidR="00E33742">
        <w:rPr>
          <w:rFonts w:ascii="Times New Roman" w:hAnsi="Times New Roman" w:cs="Times New Roman"/>
          <w:bCs/>
        </w:rPr>
        <w:t>/arba</w:t>
      </w:r>
      <w:r w:rsidR="00C05967">
        <w:rPr>
          <w:rFonts w:ascii="Times New Roman" w:hAnsi="Times New Roman" w:cs="Times New Roman"/>
          <w:bCs/>
        </w:rPr>
        <w:t xml:space="preserve"> </w:t>
      </w:r>
      <w:r w:rsidR="005F3B14">
        <w:rPr>
          <w:rFonts w:ascii="Times New Roman" w:hAnsi="Times New Roman" w:cs="Times New Roman"/>
          <w:bCs/>
        </w:rPr>
        <w:t xml:space="preserve">dinamine </w:t>
      </w:r>
      <w:r w:rsidR="00D7184A" w:rsidRPr="00823DAE">
        <w:rPr>
          <w:rFonts w:ascii="Times New Roman" w:hAnsi="Times New Roman" w:cs="Times New Roman"/>
          <w:bCs/>
        </w:rPr>
        <w:t>apkrova, poslinkių</w:t>
      </w:r>
      <w:r w:rsidR="00E33742">
        <w:rPr>
          <w:rFonts w:ascii="Times New Roman" w:hAnsi="Times New Roman" w:cs="Times New Roman"/>
          <w:bCs/>
        </w:rPr>
        <w:t xml:space="preserve">, </w:t>
      </w:r>
      <w:r w:rsidR="00D7184A" w:rsidRPr="00823DAE">
        <w:rPr>
          <w:rFonts w:ascii="Times New Roman" w:hAnsi="Times New Roman" w:cs="Times New Roman"/>
          <w:bCs/>
        </w:rPr>
        <w:t>deformacijų</w:t>
      </w:r>
      <w:r w:rsidR="00E33742">
        <w:rPr>
          <w:rFonts w:ascii="Times New Roman" w:hAnsi="Times New Roman" w:cs="Times New Roman"/>
          <w:bCs/>
        </w:rPr>
        <w:t>, įtempių, plyšių pločių, bei pagreičių</w:t>
      </w:r>
      <w:r w:rsidR="00D7184A" w:rsidRPr="00823DAE">
        <w:rPr>
          <w:rFonts w:ascii="Times New Roman" w:hAnsi="Times New Roman" w:cs="Times New Roman"/>
          <w:bCs/>
        </w:rPr>
        <w:t xml:space="preserve"> </w:t>
      </w:r>
      <w:r w:rsidR="00E33742">
        <w:rPr>
          <w:rFonts w:ascii="Times New Roman" w:hAnsi="Times New Roman" w:cs="Times New Roman"/>
          <w:bCs/>
        </w:rPr>
        <w:t xml:space="preserve">trumpalaikiams ir/arba ilgalaikiams </w:t>
      </w:r>
      <w:r w:rsidR="00D7184A" w:rsidRPr="00823DAE">
        <w:rPr>
          <w:rFonts w:ascii="Times New Roman" w:hAnsi="Times New Roman" w:cs="Times New Roman"/>
          <w:bCs/>
        </w:rPr>
        <w:t>tyrimams ir šių parametrų kitimo laike stebėsenai.</w:t>
      </w:r>
      <w:r w:rsidR="00263E67" w:rsidRPr="00823DAE">
        <w:rPr>
          <w:rFonts w:ascii="Times New Roman" w:hAnsi="Times New Roman" w:cs="Times New Roman"/>
          <w:bCs/>
        </w:rPr>
        <w:t xml:space="preserve"> </w:t>
      </w:r>
      <w:r w:rsidRPr="00823DAE">
        <w:rPr>
          <w:rFonts w:ascii="Times New Roman" w:hAnsi="Times New Roman" w:cs="Times New Roman"/>
          <w:bCs/>
        </w:rPr>
        <w:t>Įranga bus naudojama</w:t>
      </w:r>
      <w:r w:rsidR="00C16F60" w:rsidRPr="00823DAE">
        <w:rPr>
          <w:rFonts w:ascii="Times New Roman" w:hAnsi="Times New Roman" w:cs="Times New Roman"/>
          <w:bCs/>
        </w:rPr>
        <w:t xml:space="preserve"> </w:t>
      </w:r>
      <w:r w:rsidR="00CC5BDD" w:rsidRPr="00823DAE">
        <w:rPr>
          <w:rFonts w:ascii="Times New Roman" w:hAnsi="Times New Roman" w:cs="Times New Roman"/>
          <w:bCs/>
          <w:color w:val="000000" w:themeColor="text1"/>
        </w:rPr>
        <w:t xml:space="preserve">statybinių konstrukcijų ir elementų </w:t>
      </w:r>
      <w:r w:rsidR="00E33742">
        <w:rPr>
          <w:rFonts w:ascii="Times New Roman" w:hAnsi="Times New Roman" w:cs="Times New Roman"/>
          <w:bCs/>
          <w:color w:val="000000" w:themeColor="text1"/>
        </w:rPr>
        <w:t>efektų</w:t>
      </w:r>
      <w:r w:rsidR="00CC5BDD" w:rsidRPr="00823DAE">
        <w:rPr>
          <w:rFonts w:ascii="Times New Roman" w:hAnsi="Times New Roman" w:cs="Times New Roman"/>
          <w:bCs/>
          <w:color w:val="000000" w:themeColor="text1"/>
        </w:rPr>
        <w:t>, kuri</w:t>
      </w:r>
      <w:r w:rsidR="000138B3">
        <w:rPr>
          <w:rFonts w:ascii="Times New Roman" w:hAnsi="Times New Roman" w:cs="Times New Roman"/>
          <w:bCs/>
          <w:color w:val="000000" w:themeColor="text1"/>
        </w:rPr>
        <w:t>uos</w:t>
      </w:r>
      <w:r w:rsidR="00CC5BDD" w:rsidRPr="00823DAE">
        <w:rPr>
          <w:rFonts w:ascii="Times New Roman" w:hAnsi="Times New Roman" w:cs="Times New Roman"/>
          <w:bCs/>
          <w:color w:val="000000" w:themeColor="text1"/>
        </w:rPr>
        <w:t xml:space="preserve"> sukelia išoriniai mechaniniai bei aplinkos kintančios drėgmės ir temperatūros poveikiai, matavimui, duomenų apdorojimui bei skaitmeniniam vizualizavimui</w:t>
      </w:r>
      <w:r w:rsidRPr="00823DAE">
        <w:rPr>
          <w:rFonts w:ascii="Times New Roman" w:hAnsi="Times New Roman" w:cs="Times New Roman"/>
          <w:bCs/>
        </w:rPr>
        <w:t>.</w:t>
      </w:r>
    </w:p>
    <w:p w14:paraId="391CDEB4" w14:textId="0D4A5187" w:rsidR="00435BDE" w:rsidRPr="00823DAE" w:rsidRDefault="00435BDE" w:rsidP="009D69CE">
      <w:pPr>
        <w:pStyle w:val="ListParagraph"/>
        <w:numPr>
          <w:ilvl w:val="0"/>
          <w:numId w:val="4"/>
        </w:numPr>
        <w:tabs>
          <w:tab w:val="left" w:pos="567"/>
        </w:tabs>
        <w:spacing w:after="0" w:line="240" w:lineRule="auto"/>
        <w:ind w:left="0" w:firstLine="0"/>
        <w:jc w:val="both"/>
        <w:rPr>
          <w:rFonts w:ascii="Times New Roman" w:hAnsi="Times New Roman" w:cs="Times New Roman"/>
          <w:bCs/>
        </w:rPr>
      </w:pPr>
      <w:r w:rsidRPr="00F11BF6">
        <w:rPr>
          <w:rFonts w:ascii="Times New Roman" w:hAnsi="Times New Roman" w:cs="Times New Roman"/>
        </w:rPr>
        <w:t xml:space="preserve">Tiekėjas turi pateikti pasiūlymą visam pirkimo objektui. Pasiūlymas į atskiras pirkimo objekto dalis neskaidomas. </w:t>
      </w:r>
      <w:r>
        <w:rPr>
          <w:rFonts w:ascii="Times New Roman" w:hAnsi="Times New Roman" w:cs="Times New Roman"/>
        </w:rPr>
        <w:t>Įranga</w:t>
      </w:r>
      <w:r w:rsidRPr="00F11BF6">
        <w:rPr>
          <w:rFonts w:ascii="Times New Roman" w:hAnsi="Times New Roman" w:cs="Times New Roman"/>
        </w:rPr>
        <w:t xml:space="preserve"> turi būti įsigyta kaip vientisas kompleksinis sprendimas iš vieno tiekėjo. Tik taip užtikrinamas visų komponentų tarpusavio techninis suderinamumas; integruotas programinės įrangos veikimas; vieninga garantija</w:t>
      </w:r>
      <w:r w:rsidR="006B602D">
        <w:rPr>
          <w:rFonts w:ascii="Times New Roman" w:hAnsi="Times New Roman" w:cs="Times New Roman"/>
        </w:rPr>
        <w:t>.</w:t>
      </w:r>
    </w:p>
    <w:p w14:paraId="3FE1E46D" w14:textId="1EDE9A9B" w:rsidR="00892A77" w:rsidRPr="00823DAE" w:rsidRDefault="00971E5B" w:rsidP="00684CC1">
      <w:pPr>
        <w:pStyle w:val="ListParagraph"/>
        <w:numPr>
          <w:ilvl w:val="0"/>
          <w:numId w:val="4"/>
        </w:numPr>
        <w:tabs>
          <w:tab w:val="left" w:pos="567"/>
        </w:tabs>
        <w:spacing w:after="0" w:line="240" w:lineRule="auto"/>
        <w:ind w:left="0" w:firstLine="0"/>
        <w:jc w:val="both"/>
        <w:rPr>
          <w:rFonts w:ascii="Times New Roman" w:hAnsi="Times New Roman" w:cs="Times New Roman"/>
          <w:b/>
          <w:bCs/>
          <w:color w:val="000000" w:themeColor="text1"/>
        </w:rPr>
      </w:pPr>
      <w:r w:rsidRPr="00823DAE">
        <w:rPr>
          <w:rFonts w:ascii="Times New Roman" w:hAnsi="Times New Roman" w:cs="Times New Roman"/>
          <w:color w:val="000000" w:themeColor="text1"/>
        </w:rPr>
        <w:t>Įrangos pristatymo vieta – Saulėtekio al. 11, Vilnius, LT-10223, Lietuva.</w:t>
      </w:r>
    </w:p>
    <w:p w14:paraId="5804F8F2" w14:textId="457EA81D" w:rsidR="00892A77" w:rsidRPr="00823DAE" w:rsidRDefault="00892A77" w:rsidP="00684CC1">
      <w:pPr>
        <w:pStyle w:val="ListParagraph"/>
        <w:numPr>
          <w:ilvl w:val="0"/>
          <w:numId w:val="4"/>
        </w:numPr>
        <w:tabs>
          <w:tab w:val="left" w:pos="567"/>
        </w:tabs>
        <w:spacing w:after="0" w:line="240" w:lineRule="auto"/>
        <w:ind w:left="0" w:firstLine="0"/>
        <w:jc w:val="both"/>
        <w:rPr>
          <w:rFonts w:ascii="Times New Roman" w:hAnsi="Times New Roman" w:cs="Times New Roman"/>
          <w:color w:val="000000" w:themeColor="text1"/>
        </w:rPr>
      </w:pPr>
      <w:r w:rsidRPr="00823DAE">
        <w:rPr>
          <w:rFonts w:ascii="Times New Roman" w:hAnsi="Times New Roman" w:cs="Times New Roman"/>
          <w:color w:val="000000" w:themeColor="text1"/>
        </w:rPr>
        <w:t xml:space="preserve">Pristatymo terminai – ne vėliau </w:t>
      </w:r>
      <w:r w:rsidRPr="00823DAE">
        <w:rPr>
          <w:rFonts w:ascii="Times New Roman" w:hAnsi="Times New Roman" w:cs="Times New Roman"/>
          <w:b/>
          <w:bCs/>
          <w:color w:val="000000" w:themeColor="text1"/>
        </w:rPr>
        <w:t xml:space="preserve">kaip </w:t>
      </w:r>
      <w:r w:rsidR="009600C2" w:rsidRPr="00823DAE">
        <w:rPr>
          <w:rFonts w:ascii="Times New Roman" w:hAnsi="Times New Roman" w:cs="Times New Roman"/>
          <w:b/>
          <w:bCs/>
          <w:color w:val="000000" w:themeColor="text1"/>
        </w:rPr>
        <w:t xml:space="preserve">per </w:t>
      </w:r>
      <w:r w:rsidR="00C16F60" w:rsidRPr="00823DAE">
        <w:rPr>
          <w:rFonts w:ascii="Times New Roman" w:hAnsi="Times New Roman" w:cs="Times New Roman"/>
          <w:b/>
          <w:bCs/>
          <w:color w:val="000000" w:themeColor="text1"/>
        </w:rPr>
        <w:t>4</w:t>
      </w:r>
      <w:r w:rsidRPr="00823DAE">
        <w:rPr>
          <w:rFonts w:ascii="Times New Roman" w:hAnsi="Times New Roman" w:cs="Times New Roman"/>
          <w:b/>
          <w:bCs/>
          <w:color w:val="000000" w:themeColor="text1"/>
        </w:rPr>
        <w:t xml:space="preserve"> mėnesius</w:t>
      </w:r>
      <w:r w:rsidRPr="00823DAE">
        <w:rPr>
          <w:rFonts w:ascii="Times New Roman" w:hAnsi="Times New Roman" w:cs="Times New Roman"/>
          <w:color w:val="000000" w:themeColor="text1"/>
        </w:rPr>
        <w:t xml:space="preserve"> nuo pirkimo sutarties </w:t>
      </w:r>
      <w:proofErr w:type="spellStart"/>
      <w:r w:rsidR="00D43491" w:rsidRPr="00823DAE">
        <w:rPr>
          <w:rFonts w:ascii="Times New Roman" w:hAnsi="Times New Roman" w:cs="Times New Roman"/>
          <w:color w:val="000000" w:themeColor="text1"/>
        </w:rPr>
        <w:t>isigaliojimo</w:t>
      </w:r>
      <w:proofErr w:type="spellEnd"/>
      <w:r w:rsidRPr="00823DAE">
        <w:rPr>
          <w:rFonts w:ascii="Times New Roman" w:hAnsi="Times New Roman" w:cs="Times New Roman"/>
          <w:color w:val="000000" w:themeColor="text1"/>
        </w:rPr>
        <w:t xml:space="preserve"> dienos.</w:t>
      </w:r>
    </w:p>
    <w:p w14:paraId="51CF4377" w14:textId="44210089" w:rsidR="00892A77" w:rsidRPr="00823DAE" w:rsidRDefault="00892A77" w:rsidP="00684CC1">
      <w:pPr>
        <w:pStyle w:val="ListParagraph"/>
        <w:numPr>
          <w:ilvl w:val="0"/>
          <w:numId w:val="4"/>
        </w:numPr>
        <w:tabs>
          <w:tab w:val="left" w:pos="567"/>
        </w:tabs>
        <w:spacing w:after="0" w:line="240" w:lineRule="auto"/>
        <w:ind w:left="0" w:firstLine="0"/>
        <w:jc w:val="both"/>
        <w:rPr>
          <w:rFonts w:ascii="Times New Roman" w:hAnsi="Times New Roman" w:cs="Times New Roman"/>
          <w:color w:val="000000" w:themeColor="text1"/>
        </w:rPr>
      </w:pPr>
      <w:r w:rsidRPr="00823DAE">
        <w:rPr>
          <w:rFonts w:ascii="Times New Roman" w:hAnsi="Times New Roman" w:cs="Times New Roman"/>
          <w:color w:val="000000" w:themeColor="text1"/>
        </w:rPr>
        <w:t>Tiekėjas savo lėšomis, transportu ir jėgomis turi pristatyti Įrangą</w:t>
      </w:r>
      <w:r w:rsidR="006F480D" w:rsidRPr="00823DAE">
        <w:rPr>
          <w:rFonts w:ascii="Times New Roman" w:hAnsi="Times New Roman" w:cs="Times New Roman"/>
          <w:color w:val="000000" w:themeColor="text1"/>
        </w:rPr>
        <w:t xml:space="preserve"> ir</w:t>
      </w:r>
      <w:r w:rsidRPr="00823DAE">
        <w:rPr>
          <w:rFonts w:ascii="Times New Roman" w:hAnsi="Times New Roman" w:cs="Times New Roman"/>
          <w:color w:val="000000" w:themeColor="text1"/>
        </w:rPr>
        <w:t xml:space="preserve"> patikrinti Įrangos funkcionalumą.</w:t>
      </w:r>
    </w:p>
    <w:p w14:paraId="175C071F" w14:textId="10383435" w:rsidR="00892A77" w:rsidRPr="00823DAE" w:rsidRDefault="00892A77" w:rsidP="00684CC1">
      <w:pPr>
        <w:pStyle w:val="ListParagraph"/>
        <w:numPr>
          <w:ilvl w:val="0"/>
          <w:numId w:val="4"/>
        </w:numPr>
        <w:tabs>
          <w:tab w:val="left" w:pos="567"/>
        </w:tabs>
        <w:spacing w:after="0" w:line="240" w:lineRule="auto"/>
        <w:ind w:left="0" w:firstLine="0"/>
        <w:jc w:val="both"/>
        <w:rPr>
          <w:rFonts w:ascii="Times New Roman" w:hAnsi="Times New Roman" w:cs="Times New Roman"/>
          <w:color w:val="000000" w:themeColor="text1"/>
        </w:rPr>
      </w:pPr>
      <w:r w:rsidRPr="00823DAE">
        <w:rPr>
          <w:rFonts w:ascii="Times New Roman" w:hAnsi="Times New Roman" w:cs="Times New Roman"/>
        </w:rPr>
        <w:t xml:space="preserve">Įranga turi būti nauja, nenaudota, kokybiška ir atitikti šioje Techninėje specifikacijoje nustatytus  reikalavimus </w:t>
      </w:r>
      <w:r w:rsidRPr="00823DAE">
        <w:rPr>
          <w:rFonts w:ascii="Times New Roman" w:hAnsi="Times New Roman" w:cs="Times New Roman"/>
          <w:i/>
        </w:rPr>
        <w:t>(Reikalaujamos techninės charakteristikos)</w:t>
      </w:r>
      <w:r w:rsidRPr="00823DAE">
        <w:rPr>
          <w:rFonts w:ascii="Times New Roman" w:hAnsi="Times New Roman" w:cs="Times New Roman"/>
        </w:rPr>
        <w:t>.</w:t>
      </w:r>
    </w:p>
    <w:p w14:paraId="4089F067" w14:textId="3E52FD3E" w:rsidR="00892A77" w:rsidRPr="00823DAE" w:rsidRDefault="00892A77" w:rsidP="00684CC1">
      <w:pPr>
        <w:pStyle w:val="ListParagraph"/>
        <w:numPr>
          <w:ilvl w:val="0"/>
          <w:numId w:val="4"/>
        </w:numPr>
        <w:tabs>
          <w:tab w:val="left" w:pos="567"/>
        </w:tabs>
        <w:spacing w:after="0" w:line="240" w:lineRule="auto"/>
        <w:ind w:left="0" w:firstLine="0"/>
        <w:jc w:val="both"/>
        <w:rPr>
          <w:rFonts w:ascii="Times New Roman" w:hAnsi="Times New Roman" w:cs="Times New Roman"/>
          <w:color w:val="000000" w:themeColor="text1"/>
        </w:rPr>
      </w:pPr>
      <w:r w:rsidRPr="00823DAE">
        <w:rPr>
          <w:rFonts w:ascii="Times New Roman" w:eastAsia="Calibri" w:hAnsi="Times New Roman" w:cs="Times New Roman"/>
          <w:b/>
          <w:bCs/>
          <w:color w:val="000000" w:themeColor="text1"/>
        </w:rPr>
        <w:t>Įrangai</w:t>
      </w:r>
      <w:r w:rsidRPr="00823DAE">
        <w:rPr>
          <w:rFonts w:ascii="Times New Roman" w:hAnsi="Times New Roman" w:cs="Times New Roman"/>
          <w:b/>
          <w:bCs/>
          <w:color w:val="000000" w:themeColor="text1"/>
        </w:rPr>
        <w:t xml:space="preserve"> (įskaitant jos sudėtines/komplektuojamas dalis/ </w:t>
      </w:r>
      <w:r w:rsidR="008C2C83" w:rsidRPr="00823DAE">
        <w:rPr>
          <w:rFonts w:ascii="Times New Roman" w:hAnsi="Times New Roman" w:cs="Times New Roman"/>
          <w:b/>
          <w:bCs/>
          <w:color w:val="000000" w:themeColor="text1"/>
        </w:rPr>
        <w:t>montavimo</w:t>
      </w:r>
      <w:r w:rsidRPr="00823DAE">
        <w:rPr>
          <w:rFonts w:ascii="Times New Roman" w:hAnsi="Times New Roman" w:cs="Times New Roman"/>
          <w:b/>
          <w:bCs/>
          <w:color w:val="000000" w:themeColor="text1"/>
        </w:rPr>
        <w:t xml:space="preserve"> pasla</w:t>
      </w:r>
      <w:r w:rsidR="00D43491" w:rsidRPr="00823DAE">
        <w:rPr>
          <w:rFonts w:ascii="Times New Roman" w:hAnsi="Times New Roman" w:cs="Times New Roman"/>
          <w:b/>
          <w:bCs/>
          <w:color w:val="000000" w:themeColor="text1"/>
        </w:rPr>
        <w:t>ugas</w:t>
      </w:r>
      <w:r w:rsidRPr="00823DAE">
        <w:rPr>
          <w:rFonts w:ascii="Times New Roman" w:hAnsi="Times New Roman" w:cs="Times New Roman"/>
          <w:b/>
          <w:bCs/>
          <w:color w:val="000000" w:themeColor="text1"/>
        </w:rPr>
        <w:t>)</w:t>
      </w:r>
      <w:r w:rsidRPr="00823DAE">
        <w:rPr>
          <w:rFonts w:ascii="Times New Roman" w:eastAsia="Calibri" w:hAnsi="Times New Roman" w:cs="Times New Roman"/>
          <w:b/>
          <w:bCs/>
          <w:color w:val="000000" w:themeColor="text1"/>
        </w:rPr>
        <w:t xml:space="preserve"> turi būti suteikiama garantija ne trumpesniam kaip </w:t>
      </w:r>
      <w:r w:rsidR="009B6068" w:rsidRPr="00823DAE">
        <w:rPr>
          <w:rFonts w:ascii="Times New Roman" w:eastAsia="Calibri" w:hAnsi="Times New Roman" w:cs="Times New Roman"/>
          <w:b/>
          <w:bCs/>
          <w:color w:val="000000" w:themeColor="text1"/>
        </w:rPr>
        <w:t>24</w:t>
      </w:r>
      <w:r w:rsidRPr="00823DAE">
        <w:rPr>
          <w:rFonts w:ascii="Times New Roman" w:eastAsia="Calibri" w:hAnsi="Times New Roman" w:cs="Times New Roman"/>
          <w:b/>
          <w:bCs/>
          <w:color w:val="000000" w:themeColor="text1"/>
        </w:rPr>
        <w:t xml:space="preserve"> mėnesių terminui</w:t>
      </w:r>
      <w:r w:rsidRPr="00823DAE">
        <w:rPr>
          <w:rFonts w:ascii="Times New Roman" w:hAnsi="Times New Roman" w:cs="Times New Roman"/>
          <w:b/>
          <w:bCs/>
          <w:color w:val="000000" w:themeColor="text1"/>
        </w:rPr>
        <w:t xml:space="preserve"> </w:t>
      </w:r>
      <w:r w:rsidR="00BF2D54" w:rsidRPr="00823DAE">
        <w:rPr>
          <w:rFonts w:ascii="Times New Roman" w:hAnsi="Times New Roman" w:cs="Times New Roman"/>
          <w:b/>
          <w:bCs/>
        </w:rPr>
        <w:t>nuo perdavimo</w:t>
      </w:r>
      <w:r w:rsidR="00866993" w:rsidRPr="00823DAE">
        <w:rPr>
          <w:rFonts w:ascii="Times New Roman" w:hAnsi="Times New Roman" w:cs="Times New Roman"/>
          <w:b/>
          <w:bCs/>
        </w:rPr>
        <w:t xml:space="preserve"> </w:t>
      </w:r>
      <w:r w:rsidR="00BF2D54" w:rsidRPr="00823DAE">
        <w:rPr>
          <w:rFonts w:ascii="Times New Roman" w:hAnsi="Times New Roman" w:cs="Times New Roman"/>
          <w:b/>
          <w:bCs/>
        </w:rPr>
        <w:t>priėmimo akto pasirašymo dienos</w:t>
      </w:r>
      <w:r w:rsidRPr="00823DAE">
        <w:rPr>
          <w:rFonts w:ascii="Times New Roman" w:eastAsia="Calibri" w:hAnsi="Times New Roman" w:cs="Times New Roman"/>
        </w:rPr>
        <w:t>.</w:t>
      </w:r>
    </w:p>
    <w:p w14:paraId="36B9CCCB" w14:textId="77777777" w:rsidR="00892A77" w:rsidRDefault="00892A77" w:rsidP="00684CC1">
      <w:pPr>
        <w:pStyle w:val="ListParagraph"/>
        <w:numPr>
          <w:ilvl w:val="0"/>
          <w:numId w:val="4"/>
        </w:numPr>
        <w:tabs>
          <w:tab w:val="left" w:pos="567"/>
        </w:tabs>
        <w:spacing w:after="0" w:line="240" w:lineRule="auto"/>
        <w:ind w:left="0" w:firstLine="0"/>
        <w:jc w:val="both"/>
        <w:rPr>
          <w:rFonts w:ascii="Times New Roman" w:hAnsi="Times New Roman" w:cs="Times New Roman"/>
          <w:color w:val="000000" w:themeColor="text1"/>
        </w:rPr>
      </w:pPr>
      <w:r w:rsidRPr="00823DAE">
        <w:rPr>
          <w:rFonts w:ascii="Times New Roman" w:hAnsi="Times New Roman" w:cs="Times New Roman"/>
          <w:color w:val="000000" w:themeColor="text1"/>
        </w:rPr>
        <w:t>Kartu su Įranga turi būti pateikiama naudojimosi instrukcija (Lietuvių arba anglų kalba) bei kita prašoma dokumentacija.</w:t>
      </w:r>
    </w:p>
    <w:p w14:paraId="7D182709" w14:textId="02C6982A" w:rsidR="00A44C18" w:rsidRPr="00823DAE" w:rsidRDefault="00E00E88" w:rsidP="00E00E88">
      <w:pPr>
        <w:pStyle w:val="ListParagraph"/>
        <w:numPr>
          <w:ilvl w:val="0"/>
          <w:numId w:val="4"/>
        </w:numPr>
        <w:tabs>
          <w:tab w:val="left" w:pos="142"/>
        </w:tabs>
        <w:spacing w:after="0" w:line="240" w:lineRule="auto"/>
        <w:ind w:left="426" w:hanging="426"/>
        <w:jc w:val="both"/>
        <w:rPr>
          <w:rFonts w:ascii="Times New Roman" w:hAnsi="Times New Roman" w:cs="Times New Roman"/>
          <w:color w:val="000000" w:themeColor="text1"/>
        </w:rPr>
      </w:pPr>
      <w:r w:rsidRPr="00823DAE">
        <w:rPr>
          <w:rFonts w:ascii="Times New Roman" w:eastAsia="Times New Roman" w:hAnsi="Times New Roman" w:cs="Times New Roman"/>
          <w:b/>
          <w:bCs/>
        </w:rPr>
        <w:t>Su pasiūlymu pateikiami:</w:t>
      </w:r>
    </w:p>
    <w:p w14:paraId="17C826B4" w14:textId="10E3BED2" w:rsidR="00E00E88" w:rsidRPr="00823DAE" w:rsidRDefault="00D90044" w:rsidP="00656509">
      <w:pPr>
        <w:pStyle w:val="ListParagraph"/>
        <w:tabs>
          <w:tab w:val="left" w:pos="142"/>
        </w:tabs>
        <w:spacing w:after="0" w:line="240" w:lineRule="auto"/>
        <w:ind w:left="0" w:firstLine="426"/>
        <w:jc w:val="both"/>
        <w:rPr>
          <w:rFonts w:ascii="Times New Roman" w:hAnsi="Times New Roman" w:cs="Times New Roman"/>
          <w:color w:val="000000" w:themeColor="text1"/>
        </w:rPr>
      </w:pPr>
      <w:r w:rsidRPr="00823DAE">
        <w:rPr>
          <w:rFonts w:ascii="Times New Roman" w:eastAsia="Times New Roman" w:hAnsi="Times New Roman" w:cs="Times New Roman"/>
        </w:rPr>
        <w:t xml:space="preserve">Tiekėjas kartu su pasiūlymu turi pateikti </w:t>
      </w:r>
      <w:r w:rsidR="004901C6" w:rsidRPr="00823DAE">
        <w:rPr>
          <w:rFonts w:ascii="Times New Roman" w:eastAsia="Times New Roman" w:hAnsi="Times New Roman" w:cs="Times New Roman"/>
          <w:b/>
          <w:bCs/>
          <w:u w:val="single"/>
        </w:rPr>
        <w:t>atitiktį techninės specifikacijos reikalavimus patvirtinančius dokumentus</w:t>
      </w:r>
      <w:r w:rsidR="004901C6" w:rsidRPr="00823DAE">
        <w:rPr>
          <w:rFonts w:ascii="Times New Roman" w:eastAsia="Times New Roman" w:hAnsi="Times New Roman" w:cs="Times New Roman"/>
        </w:rPr>
        <w:t xml:space="preserve"> pvz. </w:t>
      </w:r>
      <w:r w:rsidRPr="00823DAE">
        <w:rPr>
          <w:rFonts w:ascii="Times New Roman" w:eastAsia="Times New Roman" w:hAnsi="Times New Roman" w:cs="Times New Roman"/>
        </w:rPr>
        <w:t>gamintojo katalog</w:t>
      </w:r>
      <w:r w:rsidR="004901C6" w:rsidRPr="00823DAE">
        <w:rPr>
          <w:rFonts w:ascii="Times New Roman" w:eastAsia="Times New Roman" w:hAnsi="Times New Roman" w:cs="Times New Roman"/>
        </w:rPr>
        <w:t xml:space="preserve">o </w:t>
      </w:r>
      <w:r w:rsidRPr="00823DAE">
        <w:rPr>
          <w:rFonts w:ascii="Times New Roman" w:eastAsia="Times New Roman" w:hAnsi="Times New Roman" w:cs="Times New Roman"/>
        </w:rPr>
        <w:t xml:space="preserve"> (</w:t>
      </w:r>
      <w:r w:rsidR="004901C6" w:rsidRPr="00823DAE">
        <w:rPr>
          <w:rFonts w:ascii="Times New Roman" w:eastAsia="Times New Roman" w:hAnsi="Times New Roman" w:cs="Times New Roman"/>
        </w:rPr>
        <w:t xml:space="preserve">skaitmeninę kopiją, </w:t>
      </w:r>
      <w:proofErr w:type="spellStart"/>
      <w:r w:rsidRPr="00823DAE">
        <w:rPr>
          <w:rFonts w:ascii="Times New Roman" w:eastAsia="Times New Roman" w:hAnsi="Times New Roman" w:cs="Times New Roman"/>
        </w:rPr>
        <w:t>pdf</w:t>
      </w:r>
      <w:proofErr w:type="spellEnd"/>
      <w:r w:rsidRPr="00823DAE">
        <w:rPr>
          <w:rFonts w:ascii="Times New Roman" w:eastAsia="Times New Roman" w:hAnsi="Times New Roman" w:cs="Times New Roman"/>
        </w:rPr>
        <w:t xml:space="preserve"> formatu) lietuvių arba </w:t>
      </w:r>
      <w:r w:rsidR="004901C6" w:rsidRPr="00823DAE">
        <w:rPr>
          <w:rFonts w:ascii="Times New Roman" w:eastAsia="Times New Roman" w:hAnsi="Times New Roman" w:cs="Times New Roman"/>
        </w:rPr>
        <w:t>anglų</w:t>
      </w:r>
      <w:r w:rsidRPr="00823DAE">
        <w:rPr>
          <w:rFonts w:ascii="Times New Roman" w:eastAsia="Times New Roman" w:hAnsi="Times New Roman" w:cs="Times New Roman"/>
        </w:rPr>
        <w:t xml:space="preserve"> kalbomis arba pateik</w:t>
      </w:r>
      <w:r w:rsidR="005942E0" w:rsidRPr="00823DAE">
        <w:rPr>
          <w:rFonts w:ascii="Times New Roman" w:eastAsia="Times New Roman" w:hAnsi="Times New Roman" w:cs="Times New Roman"/>
        </w:rPr>
        <w:t>ti</w:t>
      </w:r>
      <w:r w:rsidRPr="00823DAE">
        <w:rPr>
          <w:rFonts w:ascii="Times New Roman" w:eastAsia="Times New Roman" w:hAnsi="Times New Roman" w:cs="Times New Roman"/>
        </w:rPr>
        <w:t xml:space="preserve">  įrangos aprašymą (jo tikslų kodą ir (ar) modelį) su jo parametrais. Jei gamintojo kataloge neišsamiai atsispindi siūlomos Įrangos atitikimas techninės specifikacijos reikalavimams tiekėjas </w:t>
      </w:r>
      <w:r w:rsidR="00F500DE" w:rsidRPr="00823DAE">
        <w:rPr>
          <w:rFonts w:ascii="Times New Roman" w:eastAsia="Times New Roman" w:hAnsi="Times New Roman" w:cs="Times New Roman"/>
        </w:rPr>
        <w:t>turi</w:t>
      </w:r>
      <w:r w:rsidRPr="00823DAE">
        <w:rPr>
          <w:rFonts w:ascii="Times New Roman" w:eastAsia="Times New Roman" w:hAnsi="Times New Roman" w:cs="Times New Roman"/>
        </w:rPr>
        <w:t xml:space="preserve"> pateikti siūlomos Įrangos išsamius techninių charakteristikų aprašymus. </w:t>
      </w:r>
      <w:r w:rsidR="00F500DE" w:rsidRPr="00823DAE">
        <w:rPr>
          <w:rFonts w:ascii="Times New Roman" w:eastAsia="Times New Roman" w:hAnsi="Times New Roman" w:cs="Times New Roman"/>
        </w:rPr>
        <w:t>P</w:t>
      </w:r>
      <w:r w:rsidRPr="00823DAE">
        <w:rPr>
          <w:rFonts w:ascii="Times New Roman" w:eastAsia="Times New Roman" w:hAnsi="Times New Roman" w:cs="Times New Roman"/>
        </w:rPr>
        <w:t xml:space="preserve">ateiktose techninių charakteristikų aprašymuose tiekėjas turi grafiškai nurodyti (t. y. pastebimai pažymėti – spalvotai </w:t>
      </w:r>
      <w:proofErr w:type="spellStart"/>
      <w:r w:rsidRPr="00823DAE">
        <w:rPr>
          <w:rFonts w:ascii="Times New Roman" w:eastAsia="Times New Roman" w:hAnsi="Times New Roman" w:cs="Times New Roman"/>
        </w:rPr>
        <w:t>markiruoti</w:t>
      </w:r>
      <w:proofErr w:type="spellEnd"/>
      <w:r w:rsidRPr="00823DAE">
        <w:rPr>
          <w:rFonts w:ascii="Times New Roman" w:eastAsia="Times New Roman" w:hAnsi="Times New Roman" w:cs="Times New Roman"/>
        </w:rPr>
        <w:t xml:space="preserve"> ir (ar) nurodyti rodyklėmis, ir (ar)  pabraukti) konkrečias teikiamų dokumentų vietas, kur aprašomos reikalaujamų techninių charakteristikų reikšmės, reikalinga įrašyti, kurį techninių reikalavimų punktą jos atitinka.</w:t>
      </w:r>
    </w:p>
    <w:p w14:paraId="360ACA9B" w14:textId="61B9CC92" w:rsidR="00A44C18" w:rsidRPr="00823DAE" w:rsidRDefault="00A44C18" w:rsidP="00A44C18">
      <w:pPr>
        <w:tabs>
          <w:tab w:val="left" w:pos="567"/>
        </w:tabs>
        <w:spacing w:after="0" w:line="240" w:lineRule="auto"/>
        <w:jc w:val="both"/>
        <w:rPr>
          <w:rFonts w:ascii="Times New Roman" w:hAnsi="Times New Roman" w:cs="Times New Roman"/>
          <w:color w:val="000000" w:themeColor="text1"/>
          <w:sz w:val="22"/>
          <w:szCs w:val="22"/>
        </w:rPr>
      </w:pPr>
    </w:p>
    <w:p w14:paraId="329202D3" w14:textId="193B30DB" w:rsidR="00F0296F" w:rsidRPr="00823DAE" w:rsidRDefault="00F0296F" w:rsidP="00A44C18">
      <w:pPr>
        <w:tabs>
          <w:tab w:val="left" w:pos="567"/>
        </w:tabs>
        <w:spacing w:after="0" w:line="240" w:lineRule="auto"/>
        <w:jc w:val="both"/>
        <w:rPr>
          <w:rFonts w:ascii="Times New Roman" w:hAnsi="Times New Roman" w:cs="Times New Roman"/>
          <w:i/>
          <w:iCs/>
          <w:color w:val="000000" w:themeColor="text1"/>
          <w:sz w:val="22"/>
          <w:szCs w:val="22"/>
        </w:rPr>
      </w:pPr>
      <w:r w:rsidRPr="00823DAE">
        <w:rPr>
          <w:rFonts w:ascii="Times New Roman" w:hAnsi="Times New Roman" w:cs="Times New Roman"/>
          <w:i/>
          <w:iCs/>
          <w:color w:val="000000"/>
          <w:sz w:val="22"/>
          <w:szCs w:val="22"/>
        </w:rPr>
        <w:t xml:space="preserve">Šiose </w:t>
      </w:r>
      <w:r w:rsidRPr="00823DAE">
        <w:rPr>
          <w:rFonts w:ascii="Times New Roman" w:hAnsi="Times New Roman" w:cs="Times New Roman"/>
          <w:i/>
          <w:iCs/>
          <w:color w:val="000000" w:themeColor="text1"/>
          <w:sz w:val="22"/>
          <w:szCs w:val="22"/>
        </w:rPr>
        <w:t>specifikacijose pateiktos nuorodos į standartus/technologijas/prekės ženklus yra tik rekomendacinio pobūdžio, todėl standartai/technologijos/prekės ženklai gali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0ECDF9AF" w14:textId="7E99545D" w:rsidR="007B0104" w:rsidRPr="00823DAE" w:rsidRDefault="007B0104">
      <w:pPr>
        <w:rPr>
          <w:rFonts w:ascii="Times New Roman" w:hAnsi="Times New Roman" w:cs="Times New Roman"/>
          <w:i/>
          <w:iCs/>
          <w:color w:val="000000" w:themeColor="text1"/>
          <w:sz w:val="22"/>
          <w:szCs w:val="22"/>
        </w:rPr>
      </w:pPr>
      <w:r w:rsidRPr="00823DAE">
        <w:rPr>
          <w:rFonts w:ascii="Times New Roman" w:hAnsi="Times New Roman" w:cs="Times New Roman"/>
          <w:i/>
          <w:iCs/>
          <w:color w:val="000000" w:themeColor="text1"/>
          <w:sz w:val="22"/>
          <w:szCs w:val="22"/>
        </w:rPr>
        <w:br w:type="page"/>
      </w:r>
    </w:p>
    <w:p w14:paraId="539EBF13" w14:textId="5A5EE28F" w:rsidR="00FF6C09" w:rsidRPr="00823DAE" w:rsidRDefault="00F0296F" w:rsidP="00FF6C09">
      <w:pPr>
        <w:tabs>
          <w:tab w:val="left" w:pos="567"/>
          <w:tab w:val="left" w:pos="851"/>
        </w:tabs>
        <w:spacing w:after="0" w:line="240" w:lineRule="auto"/>
        <w:jc w:val="both"/>
        <w:rPr>
          <w:rFonts w:ascii="Times New Roman" w:hAnsi="Times New Roman" w:cs="Times New Roman"/>
          <w:color w:val="000000" w:themeColor="text1"/>
        </w:rPr>
      </w:pPr>
      <w:r w:rsidRPr="00823DAE">
        <w:rPr>
          <w:rFonts w:ascii="Times New Roman" w:hAnsi="Times New Roman" w:cs="Times New Roman"/>
          <w:color w:val="000000" w:themeColor="text1"/>
        </w:rPr>
        <w:lastRenderedPageBreak/>
        <w:t xml:space="preserve">1 lentelė. </w:t>
      </w:r>
      <w:r w:rsidRPr="00823DAE">
        <w:rPr>
          <w:rFonts w:ascii="Times New Roman" w:hAnsi="Times New Roman" w:cs="Times New Roman"/>
          <w:sz w:val="22"/>
          <w:szCs w:val="22"/>
        </w:rPr>
        <w:t>Reikalavimai įrangos techniniams parametrams</w:t>
      </w:r>
    </w:p>
    <w:tbl>
      <w:tblPr>
        <w:tblStyle w:val="TableGrid"/>
        <w:tblW w:w="0" w:type="auto"/>
        <w:tblInd w:w="0" w:type="dxa"/>
        <w:tblLook w:val="04A0" w:firstRow="1" w:lastRow="0" w:firstColumn="1" w:lastColumn="0" w:noHBand="0" w:noVBand="1"/>
      </w:tblPr>
      <w:tblGrid>
        <w:gridCol w:w="1068"/>
        <w:gridCol w:w="4447"/>
        <w:gridCol w:w="4447"/>
      </w:tblGrid>
      <w:tr w:rsidR="008B146B" w:rsidRPr="00823DAE" w14:paraId="0941CA42"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09FC6E8" w14:textId="08680A5F" w:rsidR="00FF6C09" w:rsidRPr="003309F6" w:rsidRDefault="00FF6C09" w:rsidP="003309F6">
            <w:pPr>
              <w:rPr>
                <w:rFonts w:eastAsia="Times New Roman" w:hAnsi="Times New Roman" w:cs="Times New Roman"/>
                <w:b/>
                <w:sz w:val="22"/>
                <w:szCs w:val="22"/>
                <w:lang w:eastAsia="en-US"/>
              </w:rPr>
            </w:pPr>
            <w:r w:rsidRPr="003309F6">
              <w:rPr>
                <w:rFonts w:hAnsi="Times New Roman" w:cs="Times New Roman"/>
                <w:b/>
                <w:i/>
                <w:iCs/>
                <w:sz w:val="22"/>
                <w:szCs w:val="22"/>
                <w:lang w:eastAsia="en-US"/>
              </w:rPr>
              <w:t>Eil.</w:t>
            </w:r>
            <w:r w:rsidR="00E03AD6" w:rsidRPr="003309F6">
              <w:rPr>
                <w:rFonts w:hAnsi="Times New Roman" w:cs="Times New Roman"/>
                <w:b/>
                <w:i/>
                <w:iCs/>
                <w:sz w:val="22"/>
                <w:szCs w:val="22"/>
                <w:lang w:eastAsia="en-US"/>
              </w:rPr>
              <w:t xml:space="preserve"> </w:t>
            </w:r>
            <w:r w:rsidRPr="003309F6">
              <w:rPr>
                <w:rFonts w:hAnsi="Times New Roman" w:cs="Times New Roman"/>
                <w:b/>
                <w:i/>
                <w:iCs/>
                <w:sz w:val="22"/>
                <w:szCs w:val="22"/>
                <w:lang w:eastAsia="en-US"/>
              </w:rPr>
              <w:t>Nr.</w:t>
            </w:r>
          </w:p>
        </w:tc>
        <w:tc>
          <w:tcPr>
            <w:tcW w:w="44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C9EA0A7" w14:textId="659F0CEA" w:rsidR="00FF6C09" w:rsidRPr="00823DAE" w:rsidRDefault="00FF6C09" w:rsidP="0097749E">
            <w:pPr>
              <w:rPr>
                <w:rFonts w:eastAsia="Times New Roman" w:hAnsi="Times New Roman" w:cs="Times New Roman"/>
                <w:b/>
                <w:sz w:val="22"/>
                <w:szCs w:val="22"/>
                <w:lang w:eastAsia="en-US"/>
              </w:rPr>
            </w:pPr>
            <w:r w:rsidRPr="00823DAE">
              <w:rPr>
                <w:rFonts w:eastAsia="Times New Roman" w:hAnsi="Times New Roman" w:cs="Times New Roman"/>
                <w:b/>
                <w:bCs/>
                <w:i/>
                <w:iCs/>
                <w:sz w:val="22"/>
                <w:szCs w:val="22"/>
                <w:lang w:eastAsia="en-US"/>
              </w:rPr>
              <w:t>Reikalaujamos techninės charakteristikos</w:t>
            </w:r>
          </w:p>
        </w:tc>
        <w:tc>
          <w:tcPr>
            <w:tcW w:w="44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FDC9E8A" w14:textId="77777777" w:rsidR="00772F31" w:rsidRPr="00823DAE" w:rsidRDefault="00772F31" w:rsidP="00772F31">
            <w:pPr>
              <w:jc w:val="center"/>
              <w:rPr>
                <w:rFonts w:hAnsi="Times New Roman" w:cs="Times New Roman"/>
                <w:b/>
                <w:bCs/>
                <w:i/>
                <w:iCs/>
                <w:sz w:val="22"/>
                <w:szCs w:val="22"/>
              </w:rPr>
            </w:pPr>
            <w:r w:rsidRPr="00823DAE">
              <w:rPr>
                <w:rFonts w:hAnsi="Times New Roman" w:cs="Times New Roman"/>
                <w:b/>
                <w:bCs/>
                <w:i/>
                <w:iCs/>
                <w:sz w:val="22"/>
                <w:szCs w:val="22"/>
              </w:rPr>
              <w:t>Tiekėjo siūlomos įrangos techninės charakteristikos</w:t>
            </w:r>
          </w:p>
          <w:p w14:paraId="0C85EF80" w14:textId="3DBACFB4" w:rsidR="004C7277" w:rsidRPr="00823DAE" w:rsidRDefault="00772F31" w:rsidP="00772F31">
            <w:pPr>
              <w:rPr>
                <w:rFonts w:hAnsi="Times New Roman" w:cs="Times New Roman"/>
                <w:b/>
                <w:bCs/>
                <w:i/>
                <w:iCs/>
                <w:sz w:val="22"/>
                <w:szCs w:val="22"/>
                <w:lang w:eastAsia="en-US"/>
              </w:rPr>
            </w:pPr>
            <w:r w:rsidRPr="00823DAE">
              <w:rPr>
                <w:rFonts w:hAnsi="Times New Roman" w:cs="Times New Roman"/>
                <w:i/>
                <w:iCs/>
                <w:sz w:val="22"/>
                <w:szCs w:val="22"/>
              </w:rPr>
              <w:t>(tiekėjas turi nurodyti tikslius dydžius, medžiagas, išmatavimus ir pan. – t. y. nepaliekant žodžių „ne mažiau“, ne daugiau“, „ne siauresnis“, „ne platesnis“ arba lygiavertis“ ,,+/-„ ar pan.)</w:t>
            </w:r>
          </w:p>
        </w:tc>
      </w:tr>
      <w:tr w:rsidR="008B146B" w:rsidRPr="00823DAE" w14:paraId="3F300087" w14:textId="77777777" w:rsidTr="0065084B">
        <w:trPr>
          <w:trHeight w:val="841"/>
        </w:trPr>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3BF907C4" w14:textId="5EADE906" w:rsidR="00FF6C09" w:rsidRPr="00823DAE" w:rsidRDefault="00FF6C09" w:rsidP="00E03AD6">
            <w:pPr>
              <w:pStyle w:val="ListParagraph"/>
              <w:numPr>
                <w:ilvl w:val="0"/>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hideMark/>
          </w:tcPr>
          <w:p w14:paraId="1E052C92" w14:textId="77777777" w:rsidR="009F1B10" w:rsidRDefault="00F15B60" w:rsidP="00CC5BDD">
            <w:pPr>
              <w:rPr>
                <w:rFonts w:hAnsi="Times New Roman"/>
                <w:b/>
                <w:sz w:val="22"/>
                <w:szCs w:val="22"/>
              </w:rPr>
            </w:pPr>
            <w:r w:rsidRPr="00F15B60">
              <w:rPr>
                <w:rFonts w:hAnsi="Times New Roman"/>
                <w:b/>
                <w:sz w:val="22"/>
                <w:szCs w:val="22"/>
              </w:rPr>
              <w:t>Konstrukcinių elementų statinių ir dinaminių parametrų matavimo sistema</w:t>
            </w:r>
            <w:r w:rsidR="00A2259C">
              <w:rPr>
                <w:rFonts w:hAnsi="Times New Roman"/>
                <w:b/>
                <w:sz w:val="22"/>
                <w:szCs w:val="22"/>
              </w:rPr>
              <w:t xml:space="preserve"> (1 komplektas)</w:t>
            </w:r>
            <w:r w:rsidR="00781B3F">
              <w:rPr>
                <w:rFonts w:hAnsi="Times New Roman"/>
                <w:b/>
                <w:sz w:val="22"/>
                <w:szCs w:val="22"/>
              </w:rPr>
              <w:t>.</w:t>
            </w:r>
          </w:p>
          <w:p w14:paraId="5BABB01C" w14:textId="07608CC6" w:rsidR="00FF6C09" w:rsidRPr="00823DAE" w:rsidRDefault="00781B3F" w:rsidP="00CC5BDD">
            <w:pPr>
              <w:rPr>
                <w:rFonts w:eastAsia="Times New Roman" w:hAnsi="Times New Roman" w:cs="Times New Roman"/>
                <w:b/>
                <w:sz w:val="22"/>
                <w:szCs w:val="22"/>
                <w:lang w:eastAsia="en-US"/>
              </w:rPr>
            </w:pPr>
            <w:r>
              <w:rPr>
                <w:rFonts w:hAnsi="Times New Roman"/>
                <w:b/>
                <w:sz w:val="22"/>
                <w:szCs w:val="22"/>
              </w:rPr>
              <w:t>Įrang</w:t>
            </w:r>
            <w:r w:rsidR="009F1B10">
              <w:rPr>
                <w:rFonts w:hAnsi="Times New Roman"/>
                <w:b/>
                <w:sz w:val="22"/>
                <w:szCs w:val="22"/>
              </w:rPr>
              <w:t>os komponentai:</w:t>
            </w:r>
          </w:p>
        </w:tc>
        <w:tc>
          <w:tcPr>
            <w:tcW w:w="4447"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7D7651E0" w14:textId="7351C5E2" w:rsidR="00FF6C09" w:rsidRPr="00823DAE" w:rsidRDefault="00FF6C09" w:rsidP="0097749E">
            <w:pPr>
              <w:rPr>
                <w:rFonts w:eastAsia="Times New Roman" w:hAnsi="Times New Roman" w:cs="Times New Roman"/>
                <w:b/>
                <w:sz w:val="22"/>
                <w:szCs w:val="22"/>
                <w:lang w:eastAsia="en-US"/>
              </w:rPr>
            </w:pPr>
          </w:p>
        </w:tc>
      </w:tr>
      <w:tr w:rsidR="008B146B" w:rsidRPr="00255A3B" w14:paraId="6208C9BA"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4BEAEEF5" w14:textId="2ECC51F2" w:rsidR="003829B0" w:rsidRPr="00255A3B" w:rsidRDefault="003829B0" w:rsidP="00E03AD6">
            <w:pPr>
              <w:pStyle w:val="ListParagraph"/>
              <w:numPr>
                <w:ilvl w:val="0"/>
                <w:numId w:val="5"/>
              </w:numPr>
              <w:ind w:left="29" w:hanging="29"/>
              <w:rPr>
                <w:rFonts w:eastAsia="Times New Roman" w:hAnsi="Times New Roman" w:cs="Times New Roman"/>
                <w:b/>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0EDDFF21" w14:textId="32633DFC" w:rsidR="003C1BFF" w:rsidRPr="00255A3B" w:rsidRDefault="003829B0" w:rsidP="003829B0">
            <w:pPr>
              <w:rPr>
                <w:rFonts w:hAnsi="Times New Roman" w:cs="Times New Roman"/>
                <w:b/>
                <w:bCs/>
                <w:sz w:val="22"/>
                <w:szCs w:val="22"/>
              </w:rPr>
            </w:pPr>
            <w:r w:rsidRPr="00255A3B">
              <w:rPr>
                <w:rFonts w:hAnsi="Times New Roman" w:cs="Times New Roman"/>
                <w:b/>
                <w:bCs/>
                <w:sz w:val="22"/>
                <w:szCs w:val="22"/>
              </w:rPr>
              <w:t>Universalus maitinimo stiprintuvas</w:t>
            </w:r>
            <w:r w:rsidR="00AA2E6D" w:rsidRPr="00255A3B">
              <w:rPr>
                <w:rFonts w:hAnsi="Times New Roman" w:cs="Times New Roman"/>
                <w:b/>
                <w:bCs/>
                <w:sz w:val="22"/>
                <w:szCs w:val="22"/>
              </w:rPr>
              <w:t xml:space="preserve"> </w:t>
            </w:r>
            <w:r w:rsidR="00CE7AFA" w:rsidRPr="00255A3B">
              <w:rPr>
                <w:rFonts w:hAnsi="Times New Roman" w:cs="Times New Roman"/>
                <w:b/>
                <w:bCs/>
                <w:sz w:val="22"/>
                <w:szCs w:val="22"/>
              </w:rPr>
              <w:t xml:space="preserve">poslinkio, </w:t>
            </w:r>
            <w:r w:rsidR="00FC535F" w:rsidRPr="00255A3B">
              <w:rPr>
                <w:rFonts w:hAnsi="Times New Roman" w:cs="Times New Roman"/>
                <w:b/>
                <w:bCs/>
                <w:sz w:val="22"/>
                <w:szCs w:val="22"/>
              </w:rPr>
              <w:t>plyšių pločio, drėgmės ir temperatūros</w:t>
            </w:r>
            <w:r w:rsidR="00D367E1" w:rsidRPr="00255A3B">
              <w:rPr>
                <w:rFonts w:hAnsi="Times New Roman" w:cs="Times New Roman"/>
                <w:b/>
                <w:bCs/>
                <w:sz w:val="22"/>
                <w:szCs w:val="22"/>
              </w:rPr>
              <w:t>, jėgos</w:t>
            </w:r>
            <w:r w:rsidR="003C1BFF" w:rsidRPr="00255A3B">
              <w:rPr>
                <w:rFonts w:hAnsi="Times New Roman" w:cs="Times New Roman"/>
                <w:b/>
                <w:bCs/>
                <w:sz w:val="22"/>
                <w:szCs w:val="22"/>
              </w:rPr>
              <w:t xml:space="preserve">, dinaminių pagreičių ir poslinkių </w:t>
            </w:r>
            <w:r w:rsidR="00EB699C" w:rsidRPr="00255A3B">
              <w:rPr>
                <w:rFonts w:hAnsi="Times New Roman" w:cs="Times New Roman"/>
                <w:b/>
                <w:bCs/>
                <w:sz w:val="22"/>
                <w:szCs w:val="22"/>
              </w:rPr>
              <w:t xml:space="preserve">matavimų </w:t>
            </w:r>
            <w:r w:rsidR="003C1BFF" w:rsidRPr="00255A3B">
              <w:rPr>
                <w:rFonts w:hAnsi="Times New Roman" w:cs="Times New Roman"/>
                <w:b/>
                <w:bCs/>
                <w:sz w:val="22"/>
                <w:szCs w:val="22"/>
              </w:rPr>
              <w:t>davikliams</w:t>
            </w:r>
            <w:r w:rsidR="0044739E" w:rsidRPr="00255A3B">
              <w:rPr>
                <w:rFonts w:hAnsi="Times New Roman" w:cs="Times New Roman"/>
                <w:b/>
                <w:bCs/>
                <w:sz w:val="22"/>
                <w:szCs w:val="22"/>
              </w:rPr>
              <w:t xml:space="preserve"> </w:t>
            </w:r>
            <w:r w:rsidR="00A2259C" w:rsidRPr="00255A3B">
              <w:rPr>
                <w:rFonts w:hAnsi="Times New Roman" w:cs="Times New Roman"/>
                <w:b/>
                <w:bCs/>
                <w:sz w:val="22"/>
                <w:szCs w:val="22"/>
              </w:rPr>
              <w:t>(6 vnt.)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41F69766" w14:textId="77777777" w:rsidR="00F96E6E" w:rsidRPr="00255A3B" w:rsidRDefault="00F96E6E" w:rsidP="00F96E6E">
            <w:pPr>
              <w:tabs>
                <w:tab w:val="left" w:pos="30"/>
              </w:tabs>
              <w:jc w:val="both"/>
              <w:rPr>
                <w:rFonts w:hAnsi="Times New Roman" w:cs="Times New Roman"/>
                <w:b/>
                <w:bCs/>
                <w:sz w:val="22"/>
                <w:szCs w:val="22"/>
              </w:rPr>
            </w:pPr>
            <w:r w:rsidRPr="00255A3B">
              <w:rPr>
                <w:rFonts w:hAnsi="Times New Roman" w:cs="Times New Roman"/>
                <w:b/>
                <w:bCs/>
                <w:sz w:val="22"/>
                <w:szCs w:val="22"/>
              </w:rPr>
              <w:t xml:space="preserve">Gamintojas </w:t>
            </w:r>
            <w:r w:rsidRPr="00255A3B">
              <w:rPr>
                <w:rFonts w:hAnsi="Times New Roman" w:cs="Times New Roman"/>
                <w:b/>
                <w:bCs/>
                <w:i/>
                <w:color w:val="0070C0"/>
                <w:sz w:val="22"/>
                <w:szCs w:val="22"/>
              </w:rPr>
              <w:t>(nurodyti)</w:t>
            </w:r>
            <w:r w:rsidRPr="00255A3B">
              <w:rPr>
                <w:rFonts w:hAnsi="Times New Roman" w:cs="Times New Roman"/>
                <w:b/>
                <w:bCs/>
                <w:sz w:val="22"/>
                <w:szCs w:val="22"/>
              </w:rPr>
              <w:t>: .................</w:t>
            </w:r>
          </w:p>
          <w:p w14:paraId="2C1B0BAF" w14:textId="77777777" w:rsidR="00F96E6E" w:rsidRPr="00255A3B" w:rsidRDefault="00F96E6E" w:rsidP="00F96E6E">
            <w:pPr>
              <w:jc w:val="both"/>
              <w:rPr>
                <w:rFonts w:hAnsi="Times New Roman" w:cs="Times New Roman"/>
                <w:b/>
                <w:bCs/>
                <w:sz w:val="22"/>
                <w:szCs w:val="22"/>
              </w:rPr>
            </w:pPr>
            <w:r w:rsidRPr="00255A3B">
              <w:rPr>
                <w:rFonts w:hAnsi="Times New Roman" w:cs="Times New Roman"/>
                <w:b/>
                <w:bCs/>
                <w:sz w:val="22"/>
                <w:szCs w:val="22"/>
              </w:rPr>
              <w:t xml:space="preserve">Modelis </w:t>
            </w:r>
            <w:r w:rsidRPr="00255A3B">
              <w:rPr>
                <w:rFonts w:hAnsi="Times New Roman" w:cs="Times New Roman"/>
                <w:b/>
                <w:bCs/>
                <w:i/>
                <w:color w:val="0070C0"/>
                <w:sz w:val="22"/>
                <w:szCs w:val="22"/>
              </w:rPr>
              <w:t>(nurodyti, jeigu yra)</w:t>
            </w:r>
            <w:r w:rsidRPr="00255A3B">
              <w:rPr>
                <w:rFonts w:hAnsi="Times New Roman" w:cs="Times New Roman"/>
                <w:b/>
                <w:bCs/>
                <w:sz w:val="22"/>
                <w:szCs w:val="22"/>
              </w:rPr>
              <w:t>: .........................</w:t>
            </w:r>
          </w:p>
          <w:p w14:paraId="75914B75" w14:textId="249BF412" w:rsidR="003829B0" w:rsidRPr="00255A3B" w:rsidRDefault="00F96E6E" w:rsidP="00F96E6E">
            <w:pPr>
              <w:pStyle w:val="ListParagraph"/>
              <w:tabs>
                <w:tab w:val="left" w:pos="30"/>
              </w:tabs>
              <w:ind w:left="0"/>
              <w:rPr>
                <w:rFonts w:hAnsi="Times New Roman" w:cs="Times New Roman"/>
                <w:b/>
                <w:bCs/>
              </w:rPr>
            </w:pPr>
            <w:r w:rsidRPr="00255A3B">
              <w:rPr>
                <w:rFonts w:hAnsi="Times New Roman" w:cs="Times New Roman"/>
                <w:b/>
                <w:bCs/>
              </w:rPr>
              <w:t xml:space="preserve">Kodas </w:t>
            </w:r>
            <w:r w:rsidRPr="00255A3B">
              <w:rPr>
                <w:rFonts w:hAnsi="Times New Roman" w:cs="Times New Roman"/>
                <w:b/>
                <w:bCs/>
                <w:i/>
                <w:color w:val="0070C0"/>
              </w:rPr>
              <w:t>(nurodyti, jeigu yra)</w:t>
            </w:r>
            <w:r w:rsidRPr="00255A3B">
              <w:rPr>
                <w:rFonts w:hAnsi="Times New Roman" w:cs="Times New Roman"/>
                <w:b/>
                <w:bCs/>
              </w:rPr>
              <w:t>: .........................</w:t>
            </w:r>
          </w:p>
        </w:tc>
      </w:tr>
      <w:tr w:rsidR="009D43E5" w:rsidRPr="00823DAE" w14:paraId="058D62E3"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43960A7" w14:textId="5B208569" w:rsidR="009D43E5" w:rsidRPr="006E1837" w:rsidRDefault="009D43E5"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83DCCCB" w14:textId="4D3CA291" w:rsidR="009D43E5" w:rsidRPr="00CF043D" w:rsidRDefault="009D43E5" w:rsidP="009D43E5">
            <w:pPr>
              <w:rPr>
                <w:rFonts w:hAnsi="Times New Roman" w:cs="Times New Roman"/>
                <w:sz w:val="22"/>
                <w:szCs w:val="22"/>
              </w:rPr>
            </w:pPr>
            <w:r w:rsidRPr="00823DAE">
              <w:rPr>
                <w:rFonts w:hAnsi="Times New Roman" w:cs="Times New Roman"/>
                <w:sz w:val="22"/>
                <w:szCs w:val="22"/>
              </w:rPr>
              <w:t xml:space="preserve">Turi turėti ne mažiau kaip 8 vienodo tipo individualiai </w:t>
            </w:r>
            <w:proofErr w:type="spellStart"/>
            <w:r w:rsidRPr="00823DAE">
              <w:rPr>
                <w:rFonts w:hAnsi="Times New Roman" w:cs="Times New Roman"/>
                <w:sz w:val="22"/>
                <w:szCs w:val="22"/>
              </w:rPr>
              <w:t>konfiguruojamus</w:t>
            </w:r>
            <w:proofErr w:type="spellEnd"/>
            <w:r w:rsidRPr="00823DAE">
              <w:rPr>
                <w:rFonts w:hAnsi="Times New Roman" w:cs="Times New Roman"/>
                <w:sz w:val="22"/>
                <w:szCs w:val="22"/>
              </w:rPr>
              <w:t xml:space="preserve"> vienas nuo kito izoliuotus kanalus su automatiniu daviklių atpažinimu.</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5E677C3" w14:textId="56BCF33D" w:rsidR="009D43E5" w:rsidRPr="005020BC" w:rsidRDefault="009D43E5" w:rsidP="009D43E5">
            <w:pPr>
              <w:tabs>
                <w:tab w:val="left" w:pos="30"/>
              </w:tabs>
              <w:rPr>
                <w:rFonts w:hAnsi="Times New Roman" w:cs="Times New Roman"/>
                <w:sz w:val="22"/>
                <w:szCs w:val="22"/>
              </w:rPr>
            </w:pPr>
          </w:p>
        </w:tc>
      </w:tr>
      <w:tr w:rsidR="00CB55CD" w:rsidRPr="00823DAE" w14:paraId="338AE85D"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4772104" w14:textId="77777777" w:rsidR="00CB55CD" w:rsidRPr="006E1837" w:rsidRDefault="00CB55CD"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93A4356" w14:textId="413C4877" w:rsidR="00CB55CD" w:rsidRPr="00823DAE" w:rsidRDefault="00CB55CD" w:rsidP="009D43E5">
            <w:pPr>
              <w:rPr>
                <w:rFonts w:hAnsi="Times New Roman" w:cs="Times New Roman"/>
                <w:sz w:val="22"/>
                <w:szCs w:val="22"/>
              </w:rPr>
            </w:pPr>
            <w:r w:rsidRPr="00823DAE">
              <w:rPr>
                <w:rFonts w:hAnsi="Times New Roman" w:cs="Times New Roman"/>
                <w:sz w:val="22"/>
                <w:szCs w:val="22"/>
              </w:rPr>
              <w:t>Turi būti galimybė prijungti deformacijų daviklius, indukcinius daviklius, potenciometrus, poslinkių daviklius, termoporas, akselerometrus, temperatūros ir drėgmės matavimo prietaisus.</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B360C84" w14:textId="77777777" w:rsidR="00CB55CD" w:rsidRPr="005020BC" w:rsidRDefault="00CB55CD" w:rsidP="009D43E5">
            <w:pPr>
              <w:tabs>
                <w:tab w:val="left" w:pos="30"/>
              </w:tabs>
              <w:rPr>
                <w:rFonts w:hAnsi="Times New Roman" w:cs="Times New Roman"/>
                <w:sz w:val="22"/>
                <w:szCs w:val="22"/>
              </w:rPr>
            </w:pPr>
          </w:p>
        </w:tc>
      </w:tr>
      <w:tr w:rsidR="00CB55CD" w:rsidRPr="00823DAE" w14:paraId="0A7324BC"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631671E" w14:textId="77777777" w:rsidR="00CB55CD" w:rsidRPr="006E1837" w:rsidRDefault="00CB55CD"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04DB668" w14:textId="325D3B29" w:rsidR="00CB55CD" w:rsidRPr="00823DAE" w:rsidRDefault="00CB55CD" w:rsidP="00CB55CD">
            <w:pPr>
              <w:rPr>
                <w:rFonts w:hAnsi="Times New Roman" w:cs="Times New Roman"/>
                <w:sz w:val="22"/>
                <w:szCs w:val="22"/>
              </w:rPr>
            </w:pPr>
            <w:r w:rsidRPr="00823DAE">
              <w:rPr>
                <w:rFonts w:hAnsi="Times New Roman" w:cs="Times New Roman"/>
                <w:sz w:val="22"/>
                <w:szCs w:val="22"/>
              </w:rPr>
              <w:t>Kanalai turi turėti galimybę nuskaityti jėgą, deformaciją, poslinkį, dažnį, greičio daviklį, impulsų skaitiklį bei gauti bet kokį signalą arba siųsti matavimo signalą.</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05B525A" w14:textId="77777777" w:rsidR="00CB55CD" w:rsidRPr="005020BC" w:rsidRDefault="00CB55CD" w:rsidP="00CB55CD">
            <w:pPr>
              <w:tabs>
                <w:tab w:val="left" w:pos="30"/>
              </w:tabs>
              <w:rPr>
                <w:rFonts w:hAnsi="Times New Roman" w:cs="Times New Roman"/>
                <w:sz w:val="22"/>
                <w:szCs w:val="22"/>
              </w:rPr>
            </w:pPr>
          </w:p>
        </w:tc>
      </w:tr>
      <w:tr w:rsidR="00CB55CD" w:rsidRPr="00823DAE" w14:paraId="434F916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607E432" w14:textId="77777777" w:rsidR="00CB55CD" w:rsidRPr="006E1837" w:rsidRDefault="00CB55CD"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7CA296C" w14:textId="3DB35C93" w:rsidR="00CB55CD" w:rsidRPr="00823DAE" w:rsidRDefault="00CB55CD" w:rsidP="00CB55CD">
            <w:pPr>
              <w:rPr>
                <w:rFonts w:hAnsi="Times New Roman" w:cs="Times New Roman"/>
                <w:sz w:val="22"/>
                <w:szCs w:val="22"/>
              </w:rPr>
            </w:pPr>
            <w:r w:rsidRPr="00823DAE">
              <w:rPr>
                <w:rFonts w:hAnsi="Times New Roman" w:cs="Times New Roman"/>
                <w:sz w:val="22"/>
                <w:szCs w:val="22"/>
              </w:rPr>
              <w:t>Ne mažiau kaip  24-bit analoginis-skaitmeninis keitiklis kiekvienam kanalui.</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1A3C87F" w14:textId="77777777" w:rsidR="00CB55CD" w:rsidRPr="005020BC" w:rsidRDefault="00CB55CD" w:rsidP="00CB55CD">
            <w:pPr>
              <w:tabs>
                <w:tab w:val="left" w:pos="30"/>
              </w:tabs>
              <w:rPr>
                <w:rFonts w:hAnsi="Times New Roman" w:cs="Times New Roman"/>
                <w:sz w:val="22"/>
                <w:szCs w:val="22"/>
              </w:rPr>
            </w:pPr>
          </w:p>
        </w:tc>
      </w:tr>
      <w:tr w:rsidR="00CB55CD" w:rsidRPr="00823DAE" w14:paraId="32B605ED"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11C319B" w14:textId="77777777" w:rsidR="00CB55CD" w:rsidRPr="006E1837" w:rsidRDefault="00CB55CD"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1A7B684" w14:textId="5963FC6A" w:rsidR="00CB55CD" w:rsidRPr="00823DAE" w:rsidRDefault="00CB55CD" w:rsidP="00CB55CD">
            <w:pPr>
              <w:rPr>
                <w:rFonts w:hAnsi="Times New Roman" w:cs="Times New Roman"/>
                <w:sz w:val="22"/>
                <w:szCs w:val="22"/>
              </w:rPr>
            </w:pPr>
            <w:r w:rsidRPr="00823DAE">
              <w:rPr>
                <w:rFonts w:hAnsi="Times New Roman" w:cs="Times New Roman"/>
                <w:sz w:val="22"/>
                <w:szCs w:val="22"/>
              </w:rPr>
              <w:t xml:space="preserve">Maitinimo įtampos diapazonas ne </w:t>
            </w:r>
            <w:proofErr w:type="spellStart"/>
            <w:r w:rsidRPr="00823DAE">
              <w:rPr>
                <w:rFonts w:hAnsi="Times New Roman" w:cs="Times New Roman"/>
                <w:sz w:val="22"/>
                <w:szCs w:val="22"/>
              </w:rPr>
              <w:t>platesns</w:t>
            </w:r>
            <w:proofErr w:type="spellEnd"/>
            <w:r w:rsidRPr="00823DAE">
              <w:rPr>
                <w:rFonts w:hAnsi="Times New Roman" w:cs="Times New Roman"/>
                <w:sz w:val="22"/>
                <w:szCs w:val="22"/>
              </w:rPr>
              <w:t xml:space="preserve"> kaip nuo 10 V iki 30 V.</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A11AA11" w14:textId="77777777" w:rsidR="00CB55CD" w:rsidRPr="005020BC" w:rsidRDefault="00CB55CD" w:rsidP="00CB55CD">
            <w:pPr>
              <w:tabs>
                <w:tab w:val="left" w:pos="30"/>
              </w:tabs>
              <w:rPr>
                <w:rFonts w:hAnsi="Times New Roman" w:cs="Times New Roman"/>
                <w:sz w:val="22"/>
                <w:szCs w:val="22"/>
              </w:rPr>
            </w:pPr>
          </w:p>
        </w:tc>
      </w:tr>
      <w:tr w:rsidR="00CB55CD" w:rsidRPr="00823DAE" w14:paraId="25035984"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C847040" w14:textId="77777777" w:rsidR="00CB55CD" w:rsidRPr="006E1837" w:rsidRDefault="00CB55CD"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FD33278" w14:textId="6BD74353" w:rsidR="00CB55CD" w:rsidRPr="00823DAE" w:rsidRDefault="00CB55CD" w:rsidP="00CB55CD">
            <w:pPr>
              <w:rPr>
                <w:rFonts w:hAnsi="Times New Roman" w:cs="Times New Roman"/>
                <w:sz w:val="22"/>
                <w:szCs w:val="22"/>
              </w:rPr>
            </w:pPr>
            <w:r w:rsidRPr="00823DAE">
              <w:rPr>
                <w:rFonts w:hAnsi="Times New Roman" w:cs="Times New Roman"/>
                <w:sz w:val="22"/>
                <w:szCs w:val="22"/>
              </w:rPr>
              <w:t>Santykinis aplinkos drėgnis ne siauresniame diapazone kaip nuo 10 % iki 90 %.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4442319" w14:textId="77777777" w:rsidR="00CB55CD" w:rsidRPr="005020BC" w:rsidRDefault="00CB55CD" w:rsidP="00CB55CD">
            <w:pPr>
              <w:tabs>
                <w:tab w:val="left" w:pos="30"/>
              </w:tabs>
              <w:rPr>
                <w:rFonts w:hAnsi="Times New Roman" w:cs="Times New Roman"/>
                <w:sz w:val="22"/>
                <w:szCs w:val="22"/>
              </w:rPr>
            </w:pPr>
          </w:p>
        </w:tc>
      </w:tr>
      <w:tr w:rsidR="00CB55CD" w:rsidRPr="00823DAE" w14:paraId="0ECE3C9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F5C1A1B" w14:textId="77777777" w:rsidR="00CB55CD" w:rsidRPr="006E1837" w:rsidRDefault="00CB55CD"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B62351B" w14:textId="3C3EB8AB" w:rsidR="00CB55CD" w:rsidRPr="00823DAE" w:rsidRDefault="00CB55CD" w:rsidP="00CB55CD">
            <w:pPr>
              <w:rPr>
                <w:rFonts w:hAnsi="Times New Roman" w:cs="Times New Roman"/>
                <w:sz w:val="22"/>
                <w:szCs w:val="22"/>
              </w:rPr>
            </w:pPr>
            <w:r w:rsidRPr="00823DAE">
              <w:rPr>
                <w:rFonts w:hAnsi="Times New Roman" w:cs="Times New Roman"/>
                <w:sz w:val="22"/>
                <w:szCs w:val="22"/>
              </w:rPr>
              <w:t>Temperatūros intervalas ne siauresniame diapazone kaip nuo -20 </w:t>
            </w:r>
            <w:proofErr w:type="spellStart"/>
            <w:r w:rsidRPr="00823DAE">
              <w:rPr>
                <w:rFonts w:hAnsi="Times New Roman" w:cs="Times New Roman"/>
                <w:sz w:val="22"/>
                <w:szCs w:val="22"/>
                <w:vertAlign w:val="superscript"/>
              </w:rPr>
              <w:t>o</w:t>
            </w:r>
            <w:r w:rsidRPr="00823DAE">
              <w:rPr>
                <w:rFonts w:hAnsi="Times New Roman" w:cs="Times New Roman"/>
                <w:sz w:val="22"/>
                <w:szCs w:val="22"/>
              </w:rPr>
              <w:t>C</w:t>
            </w:r>
            <w:proofErr w:type="spellEnd"/>
            <w:r w:rsidRPr="00823DAE">
              <w:rPr>
                <w:rFonts w:hAnsi="Times New Roman" w:cs="Times New Roman"/>
                <w:sz w:val="22"/>
                <w:szCs w:val="22"/>
              </w:rPr>
              <w:t xml:space="preserve"> iki +50 </w:t>
            </w:r>
            <w:proofErr w:type="spellStart"/>
            <w:r w:rsidRPr="00823DAE">
              <w:rPr>
                <w:rFonts w:hAnsi="Times New Roman" w:cs="Times New Roman"/>
                <w:sz w:val="22"/>
                <w:szCs w:val="22"/>
                <w:vertAlign w:val="superscript"/>
              </w:rPr>
              <w:t>o</w:t>
            </w:r>
            <w:r w:rsidRPr="00823DAE">
              <w:rPr>
                <w:rFonts w:hAnsi="Times New Roman" w:cs="Times New Roman"/>
                <w:sz w:val="22"/>
                <w:szCs w:val="22"/>
              </w:rPr>
              <w:t>C</w:t>
            </w:r>
            <w:proofErr w:type="spellEnd"/>
            <w:r w:rsidRPr="00823DAE">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19C2898" w14:textId="77777777" w:rsidR="00CB55CD" w:rsidRPr="005020BC" w:rsidRDefault="00CB55CD" w:rsidP="00CB55CD">
            <w:pPr>
              <w:tabs>
                <w:tab w:val="left" w:pos="30"/>
              </w:tabs>
              <w:rPr>
                <w:rFonts w:hAnsi="Times New Roman" w:cs="Times New Roman"/>
                <w:sz w:val="22"/>
                <w:szCs w:val="22"/>
              </w:rPr>
            </w:pPr>
          </w:p>
        </w:tc>
      </w:tr>
      <w:tr w:rsidR="00CB55CD" w:rsidRPr="00823DAE" w14:paraId="236757D8"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5EBEEA4" w14:textId="77777777" w:rsidR="00CB55CD" w:rsidRPr="006E1837" w:rsidRDefault="00CB55CD"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72EFB64" w14:textId="20D6EE8A" w:rsidR="00CB55CD" w:rsidRPr="00823DAE" w:rsidRDefault="00CB55CD" w:rsidP="00CB55CD">
            <w:pPr>
              <w:rPr>
                <w:rFonts w:hAnsi="Times New Roman" w:cs="Times New Roman"/>
                <w:sz w:val="22"/>
                <w:szCs w:val="22"/>
              </w:rPr>
            </w:pPr>
            <w:r w:rsidRPr="00823DAE">
              <w:rPr>
                <w:rFonts w:hAnsi="Times New Roman" w:cs="Times New Roman"/>
                <w:sz w:val="22"/>
                <w:szCs w:val="22"/>
              </w:rPr>
              <w:t>Duomenų nuskaitymo dažnis vienam kanalui ne siauresniame diapazone kaip nuo 0,1 S/s iki 40000 S/s.</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06F283B" w14:textId="77777777" w:rsidR="00CB55CD" w:rsidRPr="005020BC" w:rsidRDefault="00CB55CD" w:rsidP="00CB55CD">
            <w:pPr>
              <w:tabs>
                <w:tab w:val="left" w:pos="30"/>
              </w:tabs>
              <w:rPr>
                <w:rFonts w:hAnsi="Times New Roman" w:cs="Times New Roman"/>
                <w:sz w:val="22"/>
                <w:szCs w:val="22"/>
              </w:rPr>
            </w:pPr>
          </w:p>
        </w:tc>
      </w:tr>
      <w:tr w:rsidR="00CB55CD" w:rsidRPr="00823DAE" w14:paraId="5CF2A064"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DDCD677" w14:textId="77777777" w:rsidR="00CB55CD" w:rsidRPr="006E1837" w:rsidRDefault="00CB55CD"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C1C8844" w14:textId="7089E9BD" w:rsidR="00CB55CD" w:rsidRPr="00823DAE" w:rsidRDefault="00CB55CD" w:rsidP="00CB55CD">
            <w:pPr>
              <w:rPr>
                <w:rFonts w:hAnsi="Times New Roman" w:cs="Times New Roman"/>
                <w:sz w:val="22"/>
                <w:szCs w:val="22"/>
              </w:rPr>
            </w:pPr>
            <w:r w:rsidRPr="00823DAE">
              <w:rPr>
                <w:rFonts w:eastAsia="Times New Roman" w:hAnsi="Times New Roman" w:cs="Times New Roman"/>
                <w:sz w:val="22"/>
                <w:szCs w:val="22"/>
                <w:lang w:eastAsia="en-US"/>
              </w:rPr>
              <w:t>Signalo pralaidumas diapazone tarp  6 </w:t>
            </w:r>
            <w:proofErr w:type="spellStart"/>
            <w:r w:rsidRPr="00823DAE">
              <w:rPr>
                <w:rFonts w:eastAsia="Times New Roman" w:hAnsi="Times New Roman" w:cs="Times New Roman"/>
                <w:sz w:val="22"/>
                <w:szCs w:val="22"/>
                <w:lang w:eastAsia="en-US"/>
              </w:rPr>
              <w:t>kHz</w:t>
            </w:r>
            <w:proofErr w:type="spellEnd"/>
            <w:r w:rsidRPr="00823DAE">
              <w:rPr>
                <w:rFonts w:eastAsia="Times New Roman" w:hAnsi="Times New Roman" w:cs="Times New Roman"/>
                <w:sz w:val="22"/>
                <w:szCs w:val="22"/>
                <w:lang w:eastAsia="en-US"/>
              </w:rPr>
              <w:t xml:space="preserve"> ir 8 </w:t>
            </w:r>
            <w:proofErr w:type="spellStart"/>
            <w:r w:rsidRPr="00823DAE">
              <w:rPr>
                <w:rFonts w:eastAsia="Times New Roman" w:hAnsi="Times New Roman" w:cs="Times New Roman"/>
                <w:sz w:val="22"/>
                <w:szCs w:val="22"/>
                <w:lang w:eastAsia="en-US"/>
              </w:rPr>
              <w:t>kHz</w:t>
            </w:r>
            <w:proofErr w:type="spellEnd"/>
            <w:r w:rsidRPr="00823DAE">
              <w:rPr>
                <w:rFonts w:eastAsia="Times New Roman" w:hAnsi="Times New Roman" w:cs="Times New Roman"/>
                <w:sz w:val="22"/>
                <w:szCs w:val="22"/>
                <w:lang w:eastAsia="en-US"/>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DA48E43" w14:textId="77777777" w:rsidR="00CB55CD" w:rsidRPr="005020BC" w:rsidRDefault="00CB55CD" w:rsidP="00CB55CD">
            <w:pPr>
              <w:tabs>
                <w:tab w:val="left" w:pos="30"/>
              </w:tabs>
              <w:rPr>
                <w:rFonts w:hAnsi="Times New Roman" w:cs="Times New Roman"/>
                <w:sz w:val="22"/>
                <w:szCs w:val="22"/>
              </w:rPr>
            </w:pPr>
          </w:p>
        </w:tc>
      </w:tr>
      <w:tr w:rsidR="00CB55CD" w:rsidRPr="00823DAE" w14:paraId="18788D6B"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B553311" w14:textId="77777777" w:rsidR="00CB55CD" w:rsidRPr="006E1837" w:rsidRDefault="00CB55CD"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E94E1C7" w14:textId="69428997" w:rsidR="00CB55CD" w:rsidRPr="00823DAE" w:rsidRDefault="00CB55CD" w:rsidP="00CB55CD">
            <w:pPr>
              <w:rPr>
                <w:rFonts w:hAnsi="Times New Roman" w:cs="Times New Roman"/>
                <w:sz w:val="22"/>
                <w:szCs w:val="22"/>
              </w:rPr>
            </w:pPr>
            <w:r w:rsidRPr="00823DAE">
              <w:rPr>
                <w:rFonts w:hAnsi="Times New Roman" w:cs="Times New Roman"/>
                <w:sz w:val="22"/>
                <w:szCs w:val="22"/>
              </w:rPr>
              <w:t>Tikslumo klasė ne blogesnė kaip 0,1 %.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0A65786" w14:textId="77777777" w:rsidR="00CB55CD" w:rsidRPr="005020BC" w:rsidRDefault="00CB55CD" w:rsidP="00CB55CD">
            <w:pPr>
              <w:tabs>
                <w:tab w:val="left" w:pos="30"/>
              </w:tabs>
              <w:rPr>
                <w:rFonts w:hAnsi="Times New Roman" w:cs="Times New Roman"/>
                <w:sz w:val="22"/>
                <w:szCs w:val="22"/>
              </w:rPr>
            </w:pPr>
          </w:p>
        </w:tc>
      </w:tr>
      <w:tr w:rsidR="00CB55CD" w:rsidRPr="00823DAE" w14:paraId="64192E0A"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21CEA41" w14:textId="77777777" w:rsidR="00CB55CD" w:rsidRPr="006E1837" w:rsidRDefault="00CB55CD"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A53B001" w14:textId="38A56024" w:rsidR="00CB55CD" w:rsidRPr="00823DAE" w:rsidRDefault="00CB55CD" w:rsidP="00CB55CD">
            <w:pPr>
              <w:rPr>
                <w:rFonts w:hAnsi="Times New Roman" w:cs="Times New Roman"/>
                <w:sz w:val="22"/>
                <w:szCs w:val="22"/>
              </w:rPr>
            </w:pPr>
            <w:r w:rsidRPr="00823DAE">
              <w:rPr>
                <w:rFonts w:hAnsi="Times New Roman" w:cs="Times New Roman"/>
                <w:sz w:val="22"/>
                <w:szCs w:val="22"/>
              </w:rPr>
              <w:t>Aktyvus žemo dažnio filtras ne siauresniame intervale kaip nuo  0,01 Hz iki 6000 Hz.</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79401E2" w14:textId="77777777" w:rsidR="00CB55CD" w:rsidRPr="005020BC" w:rsidRDefault="00CB55CD" w:rsidP="00CB55CD">
            <w:pPr>
              <w:tabs>
                <w:tab w:val="left" w:pos="30"/>
              </w:tabs>
              <w:rPr>
                <w:rFonts w:hAnsi="Times New Roman" w:cs="Times New Roman"/>
                <w:sz w:val="22"/>
                <w:szCs w:val="22"/>
              </w:rPr>
            </w:pPr>
          </w:p>
        </w:tc>
      </w:tr>
      <w:tr w:rsidR="00CB55CD" w:rsidRPr="00823DAE" w14:paraId="7D3DDA3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3DC2BB3" w14:textId="77777777" w:rsidR="00CB55CD" w:rsidRPr="006E1837" w:rsidRDefault="00CB55CD"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0855828" w14:textId="3B660957" w:rsidR="00CB55CD" w:rsidRPr="00823DAE" w:rsidRDefault="00CB55CD" w:rsidP="00CB55CD">
            <w:pPr>
              <w:rPr>
                <w:rFonts w:hAnsi="Times New Roman" w:cs="Times New Roman"/>
                <w:sz w:val="22"/>
                <w:szCs w:val="22"/>
              </w:rPr>
            </w:pPr>
            <w:r w:rsidRPr="00823DAE">
              <w:rPr>
                <w:rFonts w:hAnsi="Times New Roman" w:cs="Times New Roman"/>
                <w:sz w:val="22"/>
                <w:szCs w:val="22"/>
              </w:rPr>
              <w:t>Reguliuojama maitinimo įtampa kiekvienam kanalui ne siauresniame intervale kaip nuo 5 V iki 24 V.</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693C01C" w14:textId="77777777" w:rsidR="00CB55CD" w:rsidRPr="005020BC" w:rsidRDefault="00CB55CD" w:rsidP="00CB55CD">
            <w:pPr>
              <w:tabs>
                <w:tab w:val="left" w:pos="30"/>
              </w:tabs>
              <w:rPr>
                <w:rFonts w:hAnsi="Times New Roman" w:cs="Times New Roman"/>
                <w:sz w:val="22"/>
                <w:szCs w:val="22"/>
              </w:rPr>
            </w:pPr>
          </w:p>
        </w:tc>
      </w:tr>
      <w:tr w:rsidR="00CB55CD" w:rsidRPr="00823DAE" w14:paraId="5C1F0FD7"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AF00669" w14:textId="77777777" w:rsidR="00CB55CD" w:rsidRPr="006E1837" w:rsidRDefault="00CB55CD"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532C3E9" w14:textId="338AC850" w:rsidR="00CB55CD" w:rsidRPr="00823DAE" w:rsidRDefault="00CB55CD" w:rsidP="00CB55CD">
            <w:pPr>
              <w:rPr>
                <w:rFonts w:hAnsi="Times New Roman" w:cs="Times New Roman"/>
                <w:sz w:val="22"/>
                <w:szCs w:val="22"/>
              </w:rPr>
            </w:pPr>
            <w:r w:rsidRPr="00823DAE">
              <w:rPr>
                <w:rFonts w:hAnsi="Times New Roman" w:cs="Times New Roman"/>
                <w:sz w:val="22"/>
                <w:szCs w:val="22"/>
              </w:rPr>
              <w:t>Universalus maitinimo stiprintuvas turi būti suderintas su kituose punktuose nurodytais davikliais, matavimo prietaisais ir laidais.</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7928C59" w14:textId="77777777" w:rsidR="00CB55CD" w:rsidRPr="005020BC" w:rsidRDefault="00CB55CD" w:rsidP="00CB55CD">
            <w:pPr>
              <w:tabs>
                <w:tab w:val="left" w:pos="30"/>
              </w:tabs>
              <w:rPr>
                <w:rFonts w:hAnsi="Times New Roman" w:cs="Times New Roman"/>
                <w:sz w:val="22"/>
                <w:szCs w:val="22"/>
              </w:rPr>
            </w:pPr>
          </w:p>
        </w:tc>
      </w:tr>
      <w:tr w:rsidR="00CB55CD" w:rsidRPr="00823DAE" w14:paraId="566DF103"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112E2DF" w14:textId="77777777" w:rsidR="00CB55CD" w:rsidRPr="006E1837" w:rsidRDefault="00CB55CD"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C966BE4" w14:textId="1DCE325F" w:rsidR="00CB55CD" w:rsidRPr="00823DAE" w:rsidRDefault="00CB55CD" w:rsidP="00CB55CD">
            <w:pPr>
              <w:rPr>
                <w:rFonts w:hAnsi="Times New Roman" w:cs="Times New Roman"/>
                <w:sz w:val="22"/>
                <w:szCs w:val="22"/>
              </w:rPr>
            </w:pPr>
            <w:r w:rsidRPr="00823DAE">
              <w:rPr>
                <w:rFonts w:hAnsi="Times New Roman" w:cs="Times New Roman"/>
                <w:sz w:val="22"/>
                <w:szCs w:val="22"/>
              </w:rPr>
              <w:t>Universalus matavimo stiprintuvas turi būti suderintas su tinklo sąsajos moduliu.</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1B5CC5E" w14:textId="77777777" w:rsidR="00CB55CD" w:rsidRPr="005020BC" w:rsidRDefault="00CB55CD" w:rsidP="00CB55CD">
            <w:pPr>
              <w:tabs>
                <w:tab w:val="left" w:pos="30"/>
              </w:tabs>
              <w:rPr>
                <w:rFonts w:hAnsi="Times New Roman" w:cs="Times New Roman"/>
                <w:sz w:val="22"/>
                <w:szCs w:val="22"/>
              </w:rPr>
            </w:pPr>
          </w:p>
        </w:tc>
      </w:tr>
      <w:tr w:rsidR="00CB55CD" w:rsidRPr="00823DAE" w14:paraId="2550183A"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E432099" w14:textId="77777777" w:rsidR="00CB55CD" w:rsidRPr="006E1837" w:rsidRDefault="00CB55CD"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04689D1" w14:textId="4BF09127" w:rsidR="00CB55CD" w:rsidRPr="00823DAE" w:rsidRDefault="00CB55CD" w:rsidP="00CB55CD">
            <w:pPr>
              <w:rPr>
                <w:rFonts w:hAnsi="Times New Roman" w:cs="Times New Roman"/>
                <w:sz w:val="22"/>
                <w:szCs w:val="22"/>
              </w:rPr>
            </w:pPr>
            <w:r w:rsidRPr="00823DAE">
              <w:rPr>
                <w:rFonts w:hAnsi="Times New Roman" w:cs="Times New Roman"/>
                <w:sz w:val="22"/>
                <w:szCs w:val="22"/>
              </w:rPr>
              <w:t>Turi būti sinchronizacijos per interneto laidą galimybė.</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D21D0B2" w14:textId="77777777" w:rsidR="00CB55CD" w:rsidRPr="005020BC" w:rsidRDefault="00CB55CD" w:rsidP="00CB55CD">
            <w:pPr>
              <w:tabs>
                <w:tab w:val="left" w:pos="30"/>
              </w:tabs>
              <w:rPr>
                <w:rFonts w:hAnsi="Times New Roman" w:cs="Times New Roman"/>
                <w:sz w:val="22"/>
                <w:szCs w:val="22"/>
              </w:rPr>
            </w:pPr>
          </w:p>
        </w:tc>
      </w:tr>
      <w:tr w:rsidR="00CB55CD" w:rsidRPr="00823DAE" w14:paraId="69B6E0B2"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A3E739F" w14:textId="77777777" w:rsidR="00CB55CD" w:rsidRPr="006E1837" w:rsidRDefault="00CB55CD"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8E67EF2" w14:textId="1C136F11" w:rsidR="0041058B" w:rsidRPr="00823DAE" w:rsidRDefault="00CB55CD" w:rsidP="00CB55CD">
            <w:pPr>
              <w:rPr>
                <w:rFonts w:hAnsi="Times New Roman" w:cs="Times New Roman"/>
                <w:sz w:val="22"/>
                <w:szCs w:val="22"/>
              </w:rPr>
            </w:pPr>
            <w:r w:rsidRPr="00823DAE">
              <w:rPr>
                <w:rFonts w:hAnsi="Times New Roman" w:cs="Times New Roman"/>
                <w:sz w:val="22"/>
                <w:szCs w:val="22"/>
              </w:rPr>
              <w:t>Turi būti numatytos techninės galimybės modulius sujungti tarpusavyje.</w:t>
            </w:r>
            <w:r w:rsidR="00136035">
              <w:rPr>
                <w:rFonts w:hAnsi="Times New Roman" w:cs="Times New Roman"/>
                <w:sz w:val="22"/>
                <w:szCs w:val="22"/>
              </w:rPr>
              <w:t xml:space="preserve"> Būtina numatyti su įrenginiais suderintus </w:t>
            </w:r>
            <w:r w:rsidR="0041058B">
              <w:rPr>
                <w:rFonts w:hAnsi="Times New Roman" w:cs="Times New Roman"/>
                <w:sz w:val="22"/>
                <w:szCs w:val="22"/>
              </w:rPr>
              <w:t>jungimo laidus, kurių ilgis ir kiekis: 0,2 m –</w:t>
            </w:r>
            <w:r w:rsidR="00257961">
              <w:rPr>
                <w:rFonts w:hAnsi="Times New Roman" w:cs="Times New Roman"/>
                <w:sz w:val="22"/>
                <w:szCs w:val="22"/>
              </w:rPr>
              <w:t xml:space="preserve">0,5 m ribose – </w:t>
            </w:r>
            <w:r w:rsidR="00AF1660">
              <w:rPr>
                <w:rFonts w:hAnsi="Times New Roman" w:cs="Times New Roman"/>
                <w:sz w:val="22"/>
                <w:szCs w:val="22"/>
              </w:rPr>
              <w:t xml:space="preserve">6 </w:t>
            </w:r>
            <w:proofErr w:type="spellStart"/>
            <w:r w:rsidR="00AF1660">
              <w:rPr>
                <w:rFonts w:hAnsi="Times New Roman" w:cs="Times New Roman"/>
                <w:sz w:val="22"/>
                <w:szCs w:val="22"/>
              </w:rPr>
              <w:t>vnt</w:t>
            </w:r>
            <w:proofErr w:type="spellEnd"/>
            <w:r w:rsidR="00AF1660">
              <w:rPr>
                <w:rFonts w:hAnsi="Times New Roman" w:cs="Times New Roman"/>
                <w:sz w:val="22"/>
                <w:szCs w:val="22"/>
              </w:rPr>
              <w:t>; 5 m –</w:t>
            </w:r>
            <w:r w:rsidR="002324BF">
              <w:rPr>
                <w:rFonts w:hAnsi="Times New Roman" w:cs="Times New Roman"/>
                <w:sz w:val="22"/>
                <w:szCs w:val="22"/>
              </w:rPr>
              <w:t xml:space="preserve">6 </w:t>
            </w:r>
            <w:r w:rsidR="00AF1660">
              <w:rPr>
                <w:rFonts w:hAnsi="Times New Roman" w:cs="Times New Roman"/>
                <w:sz w:val="22"/>
                <w:szCs w:val="22"/>
              </w:rPr>
              <w:t>m ribose</w:t>
            </w:r>
            <w:r w:rsidR="002324BF">
              <w:rPr>
                <w:rFonts w:hAnsi="Times New Roman" w:cs="Times New Roman"/>
                <w:sz w:val="22"/>
                <w:szCs w:val="22"/>
              </w:rPr>
              <w:t xml:space="preserve"> – 6 vnt.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DA0B7C6" w14:textId="77777777" w:rsidR="00CB55CD" w:rsidRPr="005020BC" w:rsidRDefault="00CB55CD" w:rsidP="00CB55CD">
            <w:pPr>
              <w:tabs>
                <w:tab w:val="left" w:pos="30"/>
              </w:tabs>
              <w:rPr>
                <w:rFonts w:hAnsi="Times New Roman" w:cs="Times New Roman"/>
                <w:sz w:val="22"/>
                <w:szCs w:val="22"/>
              </w:rPr>
            </w:pPr>
          </w:p>
        </w:tc>
      </w:tr>
      <w:tr w:rsidR="00CB55CD" w:rsidRPr="00823DAE" w14:paraId="5FE6D33B"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8E48776" w14:textId="77777777" w:rsidR="00CB55CD" w:rsidRPr="006E1837" w:rsidRDefault="00CB55CD"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22D8B51" w14:textId="1B9AD993" w:rsidR="00CB55CD" w:rsidRPr="00823DAE" w:rsidRDefault="00CB55CD" w:rsidP="00CB55CD">
            <w:pPr>
              <w:rPr>
                <w:rFonts w:hAnsi="Times New Roman" w:cs="Times New Roman"/>
                <w:sz w:val="22"/>
                <w:szCs w:val="22"/>
              </w:rPr>
            </w:pPr>
            <w:r w:rsidRPr="00823DAE">
              <w:rPr>
                <w:rFonts w:hAnsi="Times New Roman" w:cs="Times New Roman"/>
                <w:sz w:val="22"/>
                <w:szCs w:val="22"/>
              </w:rPr>
              <w:t>Universalus maitinimo stiprintuvas į elektros tinklą jungiasi per maitinimo bloką</w:t>
            </w:r>
            <w:r w:rsidRPr="00823DAE">
              <w:t xml:space="preserve"> </w:t>
            </w:r>
            <w:r w:rsidRPr="00823DAE">
              <w:rPr>
                <w:rFonts w:hAnsi="Times New Roman" w:cs="Times New Roman"/>
                <w:sz w:val="22"/>
                <w:szCs w:val="22"/>
              </w:rPr>
              <w:t xml:space="preserve">po 1 kiekvienam stiprintuvui (viso </w:t>
            </w:r>
            <w:r w:rsidR="00CB481C">
              <w:rPr>
                <w:rFonts w:hAnsi="Times New Roman" w:cs="Times New Roman"/>
                <w:sz w:val="22"/>
                <w:szCs w:val="22"/>
              </w:rPr>
              <w:t>6</w:t>
            </w:r>
            <w:r w:rsidRPr="00823DAE">
              <w:rPr>
                <w:rFonts w:hAnsi="Times New Roman" w:cs="Times New Roman"/>
                <w:sz w:val="22"/>
                <w:szCs w:val="22"/>
              </w:rPr>
              <w:t xml:space="preserve"> vnt.).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84666EA" w14:textId="77777777" w:rsidR="00CB55CD" w:rsidRPr="005020BC" w:rsidRDefault="00CB55CD" w:rsidP="00CB55CD">
            <w:pPr>
              <w:tabs>
                <w:tab w:val="left" w:pos="30"/>
              </w:tabs>
              <w:rPr>
                <w:rFonts w:hAnsi="Times New Roman" w:cs="Times New Roman"/>
                <w:sz w:val="22"/>
                <w:szCs w:val="22"/>
              </w:rPr>
            </w:pPr>
          </w:p>
        </w:tc>
      </w:tr>
      <w:tr w:rsidR="0044739E" w:rsidRPr="00255A3B" w14:paraId="0B63CCDC"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19E35308" w14:textId="77777777" w:rsidR="0044739E" w:rsidRPr="00255A3B" w:rsidRDefault="0044739E" w:rsidP="0044739E">
            <w:pPr>
              <w:pStyle w:val="ListParagraph"/>
              <w:numPr>
                <w:ilvl w:val="0"/>
                <w:numId w:val="5"/>
              </w:numPr>
              <w:ind w:left="29" w:hanging="29"/>
              <w:rPr>
                <w:rFonts w:eastAsia="Times New Roman" w:hAnsi="Times New Roman" w:cs="Times New Roman"/>
                <w:b/>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40F51852" w14:textId="012CE53E" w:rsidR="0044739E" w:rsidRPr="00255A3B" w:rsidRDefault="0044739E" w:rsidP="0044739E">
            <w:pPr>
              <w:rPr>
                <w:rFonts w:hAnsi="Times New Roman" w:cs="Times New Roman"/>
                <w:b/>
                <w:bCs/>
                <w:sz w:val="22"/>
                <w:szCs w:val="22"/>
              </w:rPr>
            </w:pPr>
            <w:r w:rsidRPr="00255A3B">
              <w:rPr>
                <w:rFonts w:hAnsi="Times New Roman" w:cs="Times New Roman"/>
                <w:b/>
                <w:bCs/>
                <w:sz w:val="22"/>
                <w:szCs w:val="22"/>
              </w:rPr>
              <w:t xml:space="preserve">Universalus maitinimo stiprintuvas deformacijų </w:t>
            </w:r>
            <w:proofErr w:type="spellStart"/>
            <w:r w:rsidRPr="00255A3B">
              <w:rPr>
                <w:rFonts w:hAnsi="Times New Roman" w:cs="Times New Roman"/>
                <w:b/>
                <w:bCs/>
                <w:sz w:val="22"/>
                <w:szCs w:val="22"/>
              </w:rPr>
              <w:t>tenzometriniams</w:t>
            </w:r>
            <w:proofErr w:type="spellEnd"/>
            <w:r w:rsidRPr="00255A3B">
              <w:rPr>
                <w:rFonts w:hAnsi="Times New Roman" w:cs="Times New Roman"/>
                <w:b/>
                <w:bCs/>
                <w:sz w:val="22"/>
                <w:szCs w:val="22"/>
              </w:rPr>
              <w:t xml:space="preserve"> davikliams (3 </w:t>
            </w:r>
            <w:proofErr w:type="spellStart"/>
            <w:r w:rsidRPr="00255A3B">
              <w:rPr>
                <w:rFonts w:hAnsi="Times New Roman" w:cs="Times New Roman"/>
                <w:b/>
                <w:bCs/>
                <w:sz w:val="22"/>
                <w:szCs w:val="22"/>
              </w:rPr>
              <w:t>vnt</w:t>
            </w:r>
            <w:proofErr w:type="spellEnd"/>
            <w:r w:rsidRPr="00255A3B">
              <w:rPr>
                <w:rFonts w:hAnsi="Times New Roman" w:cs="Times New Roman"/>
                <w:b/>
                <w:bCs/>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10584A31" w14:textId="77777777" w:rsidR="0044739E" w:rsidRPr="00255A3B" w:rsidRDefault="0044739E" w:rsidP="0044739E">
            <w:pPr>
              <w:tabs>
                <w:tab w:val="left" w:pos="30"/>
              </w:tabs>
              <w:jc w:val="both"/>
              <w:rPr>
                <w:rFonts w:hAnsi="Times New Roman" w:cs="Times New Roman"/>
                <w:b/>
                <w:bCs/>
                <w:sz w:val="22"/>
                <w:szCs w:val="22"/>
              </w:rPr>
            </w:pPr>
            <w:r w:rsidRPr="00255A3B">
              <w:rPr>
                <w:rFonts w:hAnsi="Times New Roman" w:cs="Times New Roman"/>
                <w:b/>
                <w:bCs/>
                <w:sz w:val="22"/>
                <w:szCs w:val="22"/>
              </w:rPr>
              <w:t xml:space="preserve">Gamintojas </w:t>
            </w:r>
            <w:r w:rsidRPr="00255A3B">
              <w:rPr>
                <w:rFonts w:hAnsi="Times New Roman" w:cs="Times New Roman"/>
                <w:b/>
                <w:bCs/>
                <w:i/>
                <w:color w:val="0070C0"/>
                <w:sz w:val="22"/>
                <w:szCs w:val="22"/>
              </w:rPr>
              <w:t>(nurodyti)</w:t>
            </w:r>
            <w:r w:rsidRPr="00255A3B">
              <w:rPr>
                <w:rFonts w:hAnsi="Times New Roman" w:cs="Times New Roman"/>
                <w:b/>
                <w:bCs/>
                <w:sz w:val="22"/>
                <w:szCs w:val="22"/>
              </w:rPr>
              <w:t>: .................</w:t>
            </w:r>
          </w:p>
          <w:p w14:paraId="2622FBD1" w14:textId="77777777" w:rsidR="0044739E" w:rsidRPr="00255A3B" w:rsidRDefault="0044739E" w:rsidP="0044739E">
            <w:pPr>
              <w:jc w:val="both"/>
              <w:rPr>
                <w:rFonts w:hAnsi="Times New Roman" w:cs="Times New Roman"/>
                <w:b/>
                <w:bCs/>
                <w:sz w:val="22"/>
                <w:szCs w:val="22"/>
              </w:rPr>
            </w:pPr>
            <w:r w:rsidRPr="00255A3B">
              <w:rPr>
                <w:rFonts w:hAnsi="Times New Roman" w:cs="Times New Roman"/>
                <w:b/>
                <w:bCs/>
                <w:sz w:val="22"/>
                <w:szCs w:val="22"/>
              </w:rPr>
              <w:t xml:space="preserve">Modelis </w:t>
            </w:r>
            <w:r w:rsidRPr="00255A3B">
              <w:rPr>
                <w:rFonts w:hAnsi="Times New Roman" w:cs="Times New Roman"/>
                <w:b/>
                <w:bCs/>
                <w:i/>
                <w:color w:val="0070C0"/>
                <w:sz w:val="22"/>
                <w:szCs w:val="22"/>
              </w:rPr>
              <w:t>(nurodyti, jeigu yra)</w:t>
            </w:r>
            <w:r w:rsidRPr="00255A3B">
              <w:rPr>
                <w:rFonts w:hAnsi="Times New Roman" w:cs="Times New Roman"/>
                <w:b/>
                <w:bCs/>
                <w:sz w:val="22"/>
                <w:szCs w:val="22"/>
              </w:rPr>
              <w:t>: .........................</w:t>
            </w:r>
          </w:p>
          <w:p w14:paraId="15B2E765" w14:textId="27233561" w:rsidR="0044739E" w:rsidRPr="00255A3B" w:rsidRDefault="0044739E" w:rsidP="0044739E">
            <w:pPr>
              <w:tabs>
                <w:tab w:val="left" w:pos="30"/>
              </w:tabs>
              <w:rPr>
                <w:rFonts w:eastAsia="Times New Roman" w:hAnsi="Times New Roman" w:cs="Times New Roman"/>
                <w:b/>
                <w:bCs/>
                <w:sz w:val="22"/>
                <w:szCs w:val="22"/>
                <w:lang w:eastAsia="en-US"/>
              </w:rPr>
            </w:pPr>
            <w:r w:rsidRPr="00255A3B">
              <w:rPr>
                <w:rFonts w:hAnsi="Times New Roman" w:cs="Times New Roman"/>
                <w:b/>
                <w:bCs/>
                <w:sz w:val="22"/>
                <w:szCs w:val="22"/>
              </w:rPr>
              <w:t xml:space="preserve">Kodas </w:t>
            </w:r>
            <w:r w:rsidRPr="00255A3B">
              <w:rPr>
                <w:rFonts w:hAnsi="Times New Roman" w:cs="Times New Roman"/>
                <w:b/>
                <w:bCs/>
                <w:i/>
                <w:color w:val="0070C0"/>
                <w:sz w:val="22"/>
                <w:szCs w:val="22"/>
              </w:rPr>
              <w:t>(nurodyti, jeigu yra)</w:t>
            </w:r>
            <w:r w:rsidRPr="00255A3B">
              <w:rPr>
                <w:rFonts w:hAnsi="Times New Roman" w:cs="Times New Roman"/>
                <w:b/>
                <w:bCs/>
                <w:sz w:val="22"/>
                <w:szCs w:val="22"/>
              </w:rPr>
              <w:t>: .........................</w:t>
            </w:r>
          </w:p>
        </w:tc>
      </w:tr>
      <w:tr w:rsidR="00CB55CD" w:rsidRPr="00823DAE" w14:paraId="329004E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3E24F42" w14:textId="77777777" w:rsidR="00CB55CD" w:rsidRPr="00CF043D" w:rsidRDefault="00CB55CD"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78B6A" w14:textId="06C01DA3" w:rsidR="00CB55CD" w:rsidRPr="00CF043D" w:rsidRDefault="00C662F2" w:rsidP="00CB55CD">
            <w:pPr>
              <w:rPr>
                <w:rFonts w:hAnsi="Times New Roman" w:cs="Times New Roman"/>
                <w:sz w:val="22"/>
                <w:szCs w:val="22"/>
              </w:rPr>
            </w:pPr>
            <w:r w:rsidRPr="00931B9C">
              <w:rPr>
                <w:rFonts w:hAnsi="Times New Roman" w:cs="Times New Roman"/>
              </w:rPr>
              <w:t>Turi turėti ne mažiau kaip 1</w:t>
            </w:r>
            <w:r w:rsidR="00632763">
              <w:rPr>
                <w:rFonts w:hAnsi="Times New Roman" w:cs="Times New Roman"/>
              </w:rPr>
              <w:t>5</w:t>
            </w:r>
            <w:r w:rsidRPr="00931B9C">
              <w:rPr>
                <w:rFonts w:hAnsi="Times New Roman" w:cs="Times New Roman"/>
              </w:rPr>
              <w:t xml:space="preserve"> vienodo tipo individualiai </w:t>
            </w:r>
            <w:r w:rsidR="00632763" w:rsidRPr="00931B9C">
              <w:rPr>
                <w:rFonts w:hAnsi="Times New Roman" w:cs="Times New Roman"/>
              </w:rPr>
              <w:t>konfigūruojamų</w:t>
            </w:r>
            <w:r w:rsidRPr="00931B9C">
              <w:rPr>
                <w:rFonts w:hAnsi="Times New Roman" w:cs="Times New Roman"/>
              </w:rPr>
              <w:t xml:space="preserve"> vienas nuo kito izoliuotų kanalų.</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C45D6" w14:textId="77777777" w:rsidR="00CB55CD" w:rsidRPr="005020BC" w:rsidRDefault="00CB55CD" w:rsidP="00CB55CD">
            <w:pPr>
              <w:tabs>
                <w:tab w:val="left" w:pos="30"/>
              </w:tabs>
              <w:rPr>
                <w:rFonts w:hAnsi="Times New Roman" w:cs="Times New Roman"/>
                <w:sz w:val="22"/>
                <w:szCs w:val="22"/>
              </w:rPr>
            </w:pPr>
          </w:p>
        </w:tc>
      </w:tr>
      <w:tr w:rsidR="00CB55CD" w:rsidRPr="00823DAE" w14:paraId="0B5ED94F"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A18C372" w14:textId="77777777" w:rsidR="00CB55CD" w:rsidRPr="00CF043D" w:rsidRDefault="00CB55CD"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EC8BB" w14:textId="76C5B9CE" w:rsidR="00CB55CD" w:rsidRPr="00CF043D" w:rsidRDefault="000F5C4B" w:rsidP="00CB55CD">
            <w:pPr>
              <w:rPr>
                <w:rFonts w:hAnsi="Times New Roman" w:cs="Times New Roman"/>
                <w:sz w:val="22"/>
                <w:szCs w:val="22"/>
              </w:rPr>
            </w:pPr>
            <w:r w:rsidRPr="00931B9C">
              <w:rPr>
                <w:rFonts w:hAnsi="Times New Roman" w:cs="Times New Roman"/>
              </w:rPr>
              <w:t xml:space="preserve">Turi būti galimybė prijungti deformacijų </w:t>
            </w:r>
            <w:proofErr w:type="spellStart"/>
            <w:r w:rsidR="008009DB">
              <w:rPr>
                <w:rFonts w:hAnsi="Times New Roman" w:cs="Times New Roman"/>
              </w:rPr>
              <w:t>tenzometrinius</w:t>
            </w:r>
            <w:proofErr w:type="spellEnd"/>
            <w:r w:rsidR="008009DB">
              <w:rPr>
                <w:rFonts w:hAnsi="Times New Roman" w:cs="Times New Roman"/>
              </w:rPr>
              <w:t xml:space="preserve"> </w:t>
            </w:r>
            <w:r w:rsidRPr="00931B9C">
              <w:rPr>
                <w:rFonts w:hAnsi="Times New Roman" w:cs="Times New Roman"/>
              </w:rPr>
              <w:t>daviklius, potenciometrus, temperatūros ir drėgmės matavimo prietaisus.</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75904" w14:textId="77777777" w:rsidR="00CB55CD" w:rsidRPr="005020BC" w:rsidRDefault="00CB55CD" w:rsidP="00CB55CD">
            <w:pPr>
              <w:tabs>
                <w:tab w:val="left" w:pos="30"/>
              </w:tabs>
              <w:rPr>
                <w:rFonts w:hAnsi="Times New Roman" w:cs="Times New Roman"/>
                <w:sz w:val="22"/>
                <w:szCs w:val="22"/>
              </w:rPr>
            </w:pPr>
          </w:p>
        </w:tc>
      </w:tr>
      <w:tr w:rsidR="00CB55CD" w:rsidRPr="00823DAE" w14:paraId="174F2818"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0C35090" w14:textId="77777777" w:rsidR="00CB55CD" w:rsidRPr="00CF043D" w:rsidRDefault="00CB55CD"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68C3C" w14:textId="3BA26A07" w:rsidR="00CB55CD" w:rsidRPr="00CF043D" w:rsidRDefault="00D953DF" w:rsidP="00CB55CD">
            <w:pPr>
              <w:rPr>
                <w:rFonts w:hAnsi="Times New Roman" w:cs="Times New Roman"/>
                <w:sz w:val="22"/>
                <w:szCs w:val="22"/>
              </w:rPr>
            </w:pPr>
            <w:r w:rsidRPr="00931B9C">
              <w:rPr>
                <w:rFonts w:hAnsi="Times New Roman" w:cs="Times New Roman"/>
              </w:rPr>
              <w:t>Ne mažiau kaip  24-bit analoginis-skaitmeninis keitiklis kiekvienam kanalui.</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ED786" w14:textId="77777777" w:rsidR="00CB55CD" w:rsidRPr="005020BC" w:rsidRDefault="00CB55CD" w:rsidP="00CB55CD">
            <w:pPr>
              <w:tabs>
                <w:tab w:val="left" w:pos="30"/>
              </w:tabs>
              <w:rPr>
                <w:rFonts w:hAnsi="Times New Roman" w:cs="Times New Roman"/>
                <w:sz w:val="22"/>
                <w:szCs w:val="22"/>
              </w:rPr>
            </w:pPr>
          </w:p>
        </w:tc>
      </w:tr>
      <w:tr w:rsidR="00CB55CD" w:rsidRPr="00823DAE" w14:paraId="7026D5D4"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2C1D039" w14:textId="77777777" w:rsidR="00CB55CD" w:rsidRPr="00CF043D" w:rsidRDefault="00CB55CD"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DFAB0" w14:textId="6732A91D" w:rsidR="00CB55CD" w:rsidRPr="00CF043D" w:rsidRDefault="005C3F97" w:rsidP="00CB55CD">
            <w:pPr>
              <w:rPr>
                <w:rFonts w:hAnsi="Times New Roman" w:cs="Times New Roman"/>
                <w:sz w:val="22"/>
                <w:szCs w:val="22"/>
              </w:rPr>
            </w:pPr>
            <w:r w:rsidRPr="008255A7">
              <w:rPr>
                <w:rFonts w:hAnsi="Times New Roman" w:cs="Times New Roman"/>
                <w:color w:val="000000" w:themeColor="text1"/>
              </w:rPr>
              <w:t>Maitinimo įtampa &lt; 30 V</w:t>
            </w:r>
            <w:r w:rsidRPr="00931B9C">
              <w:rPr>
                <w:rFonts w:hAnsi="Times New Roman" w:cs="Times New Roman"/>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725ED" w14:textId="77777777" w:rsidR="00CB55CD" w:rsidRPr="005020BC" w:rsidRDefault="00CB55CD" w:rsidP="00CB55CD">
            <w:pPr>
              <w:tabs>
                <w:tab w:val="left" w:pos="30"/>
              </w:tabs>
              <w:rPr>
                <w:rFonts w:hAnsi="Times New Roman" w:cs="Times New Roman"/>
                <w:sz w:val="22"/>
                <w:szCs w:val="22"/>
              </w:rPr>
            </w:pPr>
          </w:p>
        </w:tc>
      </w:tr>
      <w:tr w:rsidR="00CB55CD" w:rsidRPr="00823DAE" w14:paraId="61A00A5D"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CE612F7" w14:textId="77777777" w:rsidR="00CB55CD" w:rsidRPr="00CF043D" w:rsidRDefault="00CB55CD"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24567" w14:textId="79D0EB7B" w:rsidR="00CB55CD" w:rsidRPr="00B04FB4" w:rsidRDefault="00B04FB4" w:rsidP="00CB55CD">
            <w:pPr>
              <w:rPr>
                <w:rFonts w:hAnsi="Times New Roman" w:cs="Times New Roman"/>
              </w:rPr>
            </w:pPr>
            <w:r w:rsidRPr="00931B9C">
              <w:rPr>
                <w:rFonts w:hAnsi="Times New Roman" w:cs="Times New Roman"/>
              </w:rPr>
              <w:t>Santykinis aplinkos drėgnis ne siauresniame diapazone kaip nuo 10 % iki 90 %.</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D58AF" w14:textId="77777777" w:rsidR="00CB55CD" w:rsidRPr="005020BC" w:rsidRDefault="00CB55CD" w:rsidP="00CB55CD">
            <w:pPr>
              <w:tabs>
                <w:tab w:val="left" w:pos="30"/>
              </w:tabs>
              <w:rPr>
                <w:rFonts w:hAnsi="Times New Roman" w:cs="Times New Roman"/>
                <w:sz w:val="22"/>
                <w:szCs w:val="22"/>
              </w:rPr>
            </w:pPr>
          </w:p>
        </w:tc>
      </w:tr>
      <w:tr w:rsidR="00CB55CD" w:rsidRPr="00823DAE" w14:paraId="6E097F12"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3BA74FD" w14:textId="77777777" w:rsidR="00CB55CD" w:rsidRPr="00CF043D" w:rsidRDefault="00CB55CD"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6FAA2" w14:textId="7A87C504" w:rsidR="00CB55CD" w:rsidRPr="00527850" w:rsidRDefault="00527850" w:rsidP="00CB55CD">
            <w:pPr>
              <w:rPr>
                <w:rFonts w:hAnsi="Times New Roman" w:cs="Times New Roman"/>
              </w:rPr>
            </w:pPr>
            <w:r w:rsidRPr="00931B9C">
              <w:rPr>
                <w:rFonts w:hAnsi="Times New Roman" w:cs="Times New Roman"/>
              </w:rPr>
              <w:t>Temperatūros intervalas ne siauresniame diapazone kaip nuo -</w:t>
            </w:r>
            <w:r>
              <w:rPr>
                <w:rFonts w:hAnsi="Times New Roman" w:cs="Times New Roman"/>
              </w:rPr>
              <w:t>1</w:t>
            </w:r>
            <w:r w:rsidRPr="00931B9C">
              <w:rPr>
                <w:rFonts w:hAnsi="Times New Roman" w:cs="Times New Roman"/>
              </w:rPr>
              <w:t>0 </w:t>
            </w:r>
            <w:proofErr w:type="spellStart"/>
            <w:r w:rsidRPr="00931B9C">
              <w:rPr>
                <w:rFonts w:hAnsi="Times New Roman" w:cs="Times New Roman"/>
                <w:vertAlign w:val="superscript"/>
              </w:rPr>
              <w:t>o</w:t>
            </w:r>
            <w:r w:rsidRPr="00931B9C">
              <w:rPr>
                <w:rFonts w:hAnsi="Times New Roman" w:cs="Times New Roman"/>
              </w:rPr>
              <w:t>C</w:t>
            </w:r>
            <w:proofErr w:type="spellEnd"/>
            <w:r w:rsidRPr="00931B9C">
              <w:rPr>
                <w:rFonts w:hAnsi="Times New Roman" w:cs="Times New Roman"/>
              </w:rPr>
              <w:t xml:space="preserve"> iki +</w:t>
            </w:r>
            <w:r>
              <w:rPr>
                <w:rFonts w:hAnsi="Times New Roman" w:cs="Times New Roman"/>
              </w:rPr>
              <w:t>5</w:t>
            </w:r>
            <w:r w:rsidRPr="00931B9C">
              <w:rPr>
                <w:rFonts w:hAnsi="Times New Roman" w:cs="Times New Roman"/>
              </w:rPr>
              <w:t>0 </w:t>
            </w:r>
            <w:proofErr w:type="spellStart"/>
            <w:r w:rsidRPr="00931B9C">
              <w:rPr>
                <w:rFonts w:hAnsi="Times New Roman" w:cs="Times New Roman"/>
                <w:vertAlign w:val="superscript"/>
              </w:rPr>
              <w:t>o</w:t>
            </w:r>
            <w:r w:rsidRPr="00931B9C">
              <w:rPr>
                <w:rFonts w:hAnsi="Times New Roman" w:cs="Times New Roman"/>
              </w:rPr>
              <w:t>C</w:t>
            </w:r>
            <w:proofErr w:type="spellEnd"/>
            <w:r w:rsidRPr="00931B9C">
              <w:rPr>
                <w:rFonts w:hAnsi="Times New Roman" w:cs="Times New Roman"/>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9E1D4" w14:textId="77777777" w:rsidR="00CB55CD" w:rsidRPr="005020BC" w:rsidRDefault="00CB55CD" w:rsidP="00CB55CD">
            <w:pPr>
              <w:tabs>
                <w:tab w:val="left" w:pos="30"/>
              </w:tabs>
              <w:rPr>
                <w:rFonts w:hAnsi="Times New Roman" w:cs="Times New Roman"/>
                <w:sz w:val="22"/>
                <w:szCs w:val="22"/>
              </w:rPr>
            </w:pPr>
          </w:p>
        </w:tc>
      </w:tr>
      <w:tr w:rsidR="00CB55CD" w:rsidRPr="00823DAE" w14:paraId="47AE6AE2"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D5CB585" w14:textId="77777777" w:rsidR="00CB55CD" w:rsidRPr="00A62E75" w:rsidRDefault="00CB55CD"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CA361" w14:textId="4017DAE4" w:rsidR="00CB55CD" w:rsidRPr="00A62E75" w:rsidRDefault="00CE0CB2" w:rsidP="00CB55CD">
            <w:pPr>
              <w:rPr>
                <w:rFonts w:hAnsi="Times New Roman" w:cs="Times New Roman"/>
              </w:rPr>
            </w:pPr>
            <w:r w:rsidRPr="00A62E75">
              <w:rPr>
                <w:rFonts w:hAnsi="Times New Roman" w:cs="Times New Roman"/>
              </w:rPr>
              <w:t>Duomenų nuskaitymo dažnis vienam kanalui ne siauresniame diapazone kaip nuo 0,1 S/s iki 19000 S/s.</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4A804" w14:textId="77777777" w:rsidR="00CB55CD" w:rsidRPr="005020BC" w:rsidRDefault="00CB55CD" w:rsidP="00CB55CD">
            <w:pPr>
              <w:tabs>
                <w:tab w:val="left" w:pos="30"/>
              </w:tabs>
              <w:rPr>
                <w:rFonts w:hAnsi="Times New Roman" w:cs="Times New Roman"/>
                <w:sz w:val="22"/>
                <w:szCs w:val="22"/>
              </w:rPr>
            </w:pPr>
          </w:p>
        </w:tc>
      </w:tr>
      <w:tr w:rsidR="00CB55CD" w:rsidRPr="00823DAE" w14:paraId="44A9E61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9473A3E" w14:textId="77777777" w:rsidR="00CB55CD" w:rsidRPr="00A62E75" w:rsidRDefault="00CB55CD"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223B5" w14:textId="6BA29630" w:rsidR="00CB55CD" w:rsidRPr="00A62E75" w:rsidRDefault="00BB42B0" w:rsidP="00CB55CD">
            <w:pPr>
              <w:rPr>
                <w:rFonts w:hAnsi="Times New Roman" w:cs="Times New Roman"/>
              </w:rPr>
            </w:pPr>
            <w:r w:rsidRPr="00A62E75">
              <w:rPr>
                <w:rFonts w:hAnsi="Times New Roman" w:cs="Times New Roman"/>
              </w:rPr>
              <w:t xml:space="preserve">Signalo pralaidumas </w:t>
            </w:r>
            <w:r w:rsidR="00E0166B" w:rsidRPr="00A62E75">
              <w:rPr>
                <w:rFonts w:hAnsi="Times New Roman" w:cs="Times New Roman"/>
              </w:rPr>
              <w:t xml:space="preserve">ne siauresniame </w:t>
            </w:r>
            <w:r w:rsidRPr="00A62E75">
              <w:rPr>
                <w:rFonts w:hAnsi="Times New Roman" w:cs="Times New Roman"/>
              </w:rPr>
              <w:t xml:space="preserve">diapazone </w:t>
            </w:r>
            <w:r w:rsidR="00E2315A" w:rsidRPr="00A62E75">
              <w:rPr>
                <w:rFonts w:hAnsi="Times New Roman" w:cs="Times New Roman"/>
              </w:rPr>
              <w:t xml:space="preserve">kaip </w:t>
            </w:r>
            <w:r w:rsidRPr="00A62E75">
              <w:rPr>
                <w:rFonts w:hAnsi="Times New Roman" w:cs="Times New Roman"/>
              </w:rPr>
              <w:t>tarp  0,4 </w:t>
            </w:r>
            <w:proofErr w:type="spellStart"/>
            <w:r w:rsidRPr="00A62E75">
              <w:rPr>
                <w:rFonts w:hAnsi="Times New Roman" w:cs="Times New Roman"/>
              </w:rPr>
              <w:t>kHz</w:t>
            </w:r>
            <w:proofErr w:type="spellEnd"/>
            <w:r w:rsidRPr="00A62E75">
              <w:rPr>
                <w:rFonts w:hAnsi="Times New Roman" w:cs="Times New Roman"/>
              </w:rPr>
              <w:t xml:space="preserve"> ir </w:t>
            </w:r>
            <w:r w:rsidR="009960FC" w:rsidRPr="00A62E75">
              <w:rPr>
                <w:rFonts w:hAnsi="Times New Roman" w:cs="Times New Roman"/>
              </w:rPr>
              <w:t>3,5</w:t>
            </w:r>
            <w:r w:rsidRPr="00A62E75">
              <w:rPr>
                <w:rFonts w:hAnsi="Times New Roman" w:cs="Times New Roman"/>
              </w:rPr>
              <w:t> </w:t>
            </w:r>
            <w:proofErr w:type="spellStart"/>
            <w:r w:rsidRPr="00A62E75">
              <w:rPr>
                <w:rFonts w:hAnsi="Times New Roman" w:cs="Times New Roman"/>
              </w:rPr>
              <w:t>kHz</w:t>
            </w:r>
            <w:proofErr w:type="spellEnd"/>
            <w:r w:rsidRPr="00A62E75">
              <w:rPr>
                <w:rFonts w:hAnsi="Times New Roman" w:cs="Times New Roman"/>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09FA8" w14:textId="77777777" w:rsidR="00CB55CD" w:rsidRPr="005020BC" w:rsidRDefault="00CB55CD" w:rsidP="00CB55CD">
            <w:pPr>
              <w:tabs>
                <w:tab w:val="left" w:pos="30"/>
              </w:tabs>
              <w:rPr>
                <w:rFonts w:hAnsi="Times New Roman" w:cs="Times New Roman"/>
                <w:sz w:val="22"/>
                <w:szCs w:val="22"/>
              </w:rPr>
            </w:pPr>
          </w:p>
        </w:tc>
      </w:tr>
      <w:tr w:rsidR="00CB55CD" w:rsidRPr="00823DAE" w14:paraId="556800F1"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4EDF0ED" w14:textId="77777777" w:rsidR="00CB55CD" w:rsidRPr="00CF043D" w:rsidRDefault="00CB55CD"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0A0BE" w14:textId="56165B26" w:rsidR="00CB55CD" w:rsidRPr="00CF043D" w:rsidRDefault="00575924" w:rsidP="00CB55CD">
            <w:pPr>
              <w:rPr>
                <w:rFonts w:hAnsi="Times New Roman" w:cs="Times New Roman"/>
                <w:sz w:val="22"/>
                <w:szCs w:val="22"/>
              </w:rPr>
            </w:pPr>
            <w:r w:rsidRPr="00931B9C">
              <w:rPr>
                <w:rFonts w:hAnsi="Times New Roman" w:cs="Times New Roman"/>
              </w:rPr>
              <w:t>Tikslumo klasė ne blogesnė kaip 0,</w:t>
            </w:r>
            <w:r>
              <w:rPr>
                <w:rFonts w:hAnsi="Times New Roman" w:cs="Times New Roman"/>
              </w:rPr>
              <w:t>5</w:t>
            </w:r>
            <w:r w:rsidRPr="00931B9C">
              <w:rPr>
                <w:rFonts w:hAnsi="Times New Roman" w:cs="Times New Roman"/>
              </w:rPr>
              <w:t> %</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38167" w14:textId="77777777" w:rsidR="00CB55CD" w:rsidRPr="005020BC" w:rsidRDefault="00CB55CD" w:rsidP="00CB55CD">
            <w:pPr>
              <w:tabs>
                <w:tab w:val="left" w:pos="30"/>
              </w:tabs>
              <w:rPr>
                <w:rFonts w:hAnsi="Times New Roman" w:cs="Times New Roman"/>
                <w:sz w:val="22"/>
                <w:szCs w:val="22"/>
              </w:rPr>
            </w:pPr>
          </w:p>
        </w:tc>
      </w:tr>
      <w:tr w:rsidR="00CB55CD" w:rsidRPr="00823DAE" w14:paraId="761D22D1"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1F9040E" w14:textId="77777777" w:rsidR="00CB55CD" w:rsidRPr="00CF043D" w:rsidRDefault="00CB55CD"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D5326" w14:textId="092FD7F1" w:rsidR="00CB55CD" w:rsidRPr="00CF043D" w:rsidRDefault="00E25CA8" w:rsidP="00CB55CD">
            <w:pPr>
              <w:rPr>
                <w:rFonts w:hAnsi="Times New Roman" w:cs="Times New Roman"/>
                <w:sz w:val="22"/>
                <w:szCs w:val="22"/>
              </w:rPr>
            </w:pPr>
            <w:r>
              <w:rPr>
                <w:rFonts w:hAnsi="Times New Roman" w:cs="Times New Roman"/>
              </w:rPr>
              <w:t>Matavimo</w:t>
            </w:r>
            <w:r w:rsidRPr="00931B9C">
              <w:rPr>
                <w:rFonts w:hAnsi="Times New Roman" w:cs="Times New Roman"/>
              </w:rPr>
              <w:t xml:space="preserve"> stiprintuvas turi būti suderintas su kituose punktuose nurodytais matavimo prietaisais ir laidais.</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B85EA" w14:textId="77777777" w:rsidR="00CB55CD" w:rsidRPr="005020BC" w:rsidRDefault="00CB55CD" w:rsidP="00CB55CD">
            <w:pPr>
              <w:tabs>
                <w:tab w:val="left" w:pos="30"/>
              </w:tabs>
              <w:rPr>
                <w:rFonts w:hAnsi="Times New Roman" w:cs="Times New Roman"/>
                <w:sz w:val="22"/>
                <w:szCs w:val="22"/>
              </w:rPr>
            </w:pPr>
          </w:p>
        </w:tc>
      </w:tr>
      <w:tr w:rsidR="00CB55CD" w:rsidRPr="00823DAE" w14:paraId="6B0D7C9C"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6CDB0B3" w14:textId="77777777" w:rsidR="00CB55CD" w:rsidRPr="00CF043D" w:rsidRDefault="00CB55CD"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097C6" w14:textId="0265A524" w:rsidR="00CB55CD" w:rsidRPr="005E193C" w:rsidRDefault="005E193C" w:rsidP="00CB55CD">
            <w:pPr>
              <w:rPr>
                <w:rFonts w:hAnsi="Times New Roman" w:cs="Times New Roman"/>
              </w:rPr>
            </w:pPr>
            <w:r w:rsidRPr="00931B9C">
              <w:rPr>
                <w:rFonts w:hAnsi="Times New Roman" w:cs="Times New Roman"/>
              </w:rPr>
              <w:t>Turi būti sinchronizacijos per interneto laidą galimybė.</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B4B1E" w14:textId="77777777" w:rsidR="00CB55CD" w:rsidRPr="005020BC" w:rsidRDefault="00CB55CD" w:rsidP="00CB55CD">
            <w:pPr>
              <w:tabs>
                <w:tab w:val="left" w:pos="30"/>
              </w:tabs>
              <w:rPr>
                <w:rFonts w:hAnsi="Times New Roman" w:cs="Times New Roman"/>
                <w:sz w:val="22"/>
                <w:szCs w:val="22"/>
              </w:rPr>
            </w:pPr>
          </w:p>
        </w:tc>
      </w:tr>
      <w:tr w:rsidR="00CB55CD" w:rsidRPr="00823DAE" w14:paraId="2D2C8F4B"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F726E25" w14:textId="77777777" w:rsidR="00CB55CD" w:rsidRPr="00CF043D" w:rsidRDefault="00CB55CD"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87CD9" w14:textId="7F80689E" w:rsidR="00CB55CD" w:rsidRPr="00CF043D" w:rsidRDefault="009F1D93" w:rsidP="00CB55CD">
            <w:pPr>
              <w:rPr>
                <w:rFonts w:hAnsi="Times New Roman" w:cs="Times New Roman"/>
                <w:sz w:val="22"/>
                <w:szCs w:val="22"/>
              </w:rPr>
            </w:pPr>
            <w:r w:rsidRPr="00823DAE">
              <w:rPr>
                <w:rFonts w:hAnsi="Times New Roman" w:cs="Times New Roman"/>
                <w:sz w:val="22"/>
                <w:szCs w:val="22"/>
              </w:rPr>
              <w:t>Turi būti numatytos techninės galimybės modulius sujungti tarpusavyje.</w:t>
            </w:r>
            <w:r w:rsidR="002324BF">
              <w:rPr>
                <w:rFonts w:hAnsi="Times New Roman" w:cs="Times New Roman"/>
                <w:sz w:val="22"/>
                <w:szCs w:val="22"/>
              </w:rPr>
              <w:t xml:space="preserve"> Būtina numatyti su įrenginiais suderintus jungimo laidus, kurių ilgis ir kiekis: 0,2 m –0,5 m ribose – 4 </w:t>
            </w:r>
            <w:proofErr w:type="spellStart"/>
            <w:r w:rsidR="002324BF">
              <w:rPr>
                <w:rFonts w:hAnsi="Times New Roman" w:cs="Times New Roman"/>
                <w:sz w:val="22"/>
                <w:szCs w:val="22"/>
              </w:rPr>
              <w:t>vnt</w:t>
            </w:r>
            <w:proofErr w:type="spellEnd"/>
            <w:r w:rsidR="002324BF">
              <w:rPr>
                <w:rFonts w:hAnsi="Times New Roman" w:cs="Times New Roman"/>
                <w:sz w:val="22"/>
                <w:szCs w:val="22"/>
              </w:rPr>
              <w:t>; 5 m –6 m ribose – 4 vnt.</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A70F7" w14:textId="77777777" w:rsidR="00CB55CD" w:rsidRPr="005020BC" w:rsidRDefault="00CB55CD" w:rsidP="00CB55CD">
            <w:pPr>
              <w:tabs>
                <w:tab w:val="left" w:pos="30"/>
              </w:tabs>
              <w:rPr>
                <w:rFonts w:hAnsi="Times New Roman" w:cs="Times New Roman"/>
                <w:sz w:val="22"/>
                <w:szCs w:val="22"/>
              </w:rPr>
            </w:pPr>
          </w:p>
        </w:tc>
      </w:tr>
      <w:tr w:rsidR="00CB55CD" w:rsidRPr="00823DAE" w14:paraId="325CFA62"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18208BD" w14:textId="77777777" w:rsidR="00CB55CD" w:rsidRPr="00CF043D" w:rsidRDefault="00CB55CD"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601FF" w14:textId="320F5F1F" w:rsidR="00CB55CD" w:rsidRPr="00CF043D" w:rsidRDefault="00567395" w:rsidP="00CB55CD">
            <w:pPr>
              <w:rPr>
                <w:rFonts w:hAnsi="Times New Roman" w:cs="Times New Roman"/>
                <w:sz w:val="22"/>
                <w:szCs w:val="22"/>
              </w:rPr>
            </w:pPr>
            <w:r w:rsidRPr="00823DAE">
              <w:rPr>
                <w:rFonts w:hAnsi="Times New Roman" w:cs="Times New Roman"/>
                <w:sz w:val="22"/>
                <w:szCs w:val="22"/>
              </w:rPr>
              <w:t>Universalus maitinimo stiprintuvas į elektros tinklą jungiasi per maitinimo bloką</w:t>
            </w:r>
            <w:r w:rsidRPr="00823DAE">
              <w:t xml:space="preserve"> </w:t>
            </w:r>
            <w:r w:rsidRPr="00823DAE">
              <w:rPr>
                <w:rFonts w:hAnsi="Times New Roman" w:cs="Times New Roman"/>
                <w:sz w:val="22"/>
                <w:szCs w:val="22"/>
              </w:rPr>
              <w:t xml:space="preserve">po 1 kiekvienam stiprintuvui (viso </w:t>
            </w:r>
            <w:r w:rsidR="00CB1E77">
              <w:rPr>
                <w:rFonts w:hAnsi="Times New Roman" w:cs="Times New Roman"/>
                <w:sz w:val="22"/>
                <w:szCs w:val="22"/>
              </w:rPr>
              <w:t>3</w:t>
            </w:r>
            <w:r w:rsidRPr="00823DAE">
              <w:rPr>
                <w:rFonts w:hAnsi="Times New Roman" w:cs="Times New Roman"/>
                <w:sz w:val="22"/>
                <w:szCs w:val="22"/>
              </w:rPr>
              <w:t xml:space="preserve"> vnt.).</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7441D" w14:textId="77777777" w:rsidR="00CB55CD" w:rsidRPr="005020BC" w:rsidRDefault="00CB55CD" w:rsidP="00CB55CD">
            <w:pPr>
              <w:tabs>
                <w:tab w:val="left" w:pos="30"/>
              </w:tabs>
              <w:rPr>
                <w:rFonts w:hAnsi="Times New Roman" w:cs="Times New Roman"/>
                <w:sz w:val="22"/>
                <w:szCs w:val="22"/>
              </w:rPr>
            </w:pPr>
          </w:p>
        </w:tc>
      </w:tr>
      <w:tr w:rsidR="001E3E68" w:rsidRPr="00255A3B" w14:paraId="049DA299" w14:textId="77777777" w:rsidTr="004612DF">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33FE4005" w14:textId="24D096D9" w:rsidR="001E3E68" w:rsidRPr="00255A3B" w:rsidRDefault="001E3E68" w:rsidP="001E3E68">
            <w:pPr>
              <w:pStyle w:val="ListParagraph"/>
              <w:numPr>
                <w:ilvl w:val="0"/>
                <w:numId w:val="5"/>
              </w:numPr>
              <w:ind w:left="29" w:hanging="29"/>
              <w:rPr>
                <w:rFonts w:eastAsia="Times New Roman" w:hAnsi="Times New Roman" w:cs="Times New Roman"/>
                <w:b/>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3BEABF0E" w14:textId="6EC7C712" w:rsidR="001E3E68" w:rsidRPr="00255A3B" w:rsidRDefault="001E3E68" w:rsidP="001E3E68">
            <w:pPr>
              <w:rPr>
                <w:rFonts w:hAnsi="Times New Roman" w:cs="Times New Roman"/>
                <w:b/>
                <w:bCs/>
                <w:sz w:val="22"/>
                <w:szCs w:val="22"/>
              </w:rPr>
            </w:pPr>
            <w:r w:rsidRPr="00255A3B">
              <w:rPr>
                <w:rFonts w:hAnsi="Times New Roman" w:cs="Times New Roman"/>
                <w:b/>
                <w:bCs/>
                <w:sz w:val="22"/>
                <w:szCs w:val="22"/>
              </w:rPr>
              <w:t>Optinių daviklių duomenų statiniams matavimams nuskaitymo įrenginys (1 vnt.)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45B1267E" w14:textId="77777777" w:rsidR="001E3E68" w:rsidRPr="00255A3B" w:rsidRDefault="001E3E68" w:rsidP="001E3E68">
            <w:pPr>
              <w:tabs>
                <w:tab w:val="left" w:pos="30"/>
              </w:tabs>
              <w:jc w:val="both"/>
              <w:rPr>
                <w:rFonts w:hAnsi="Times New Roman" w:cs="Times New Roman"/>
                <w:b/>
                <w:bCs/>
                <w:sz w:val="22"/>
                <w:szCs w:val="22"/>
              </w:rPr>
            </w:pPr>
            <w:r w:rsidRPr="00255A3B">
              <w:rPr>
                <w:rFonts w:hAnsi="Times New Roman" w:cs="Times New Roman"/>
                <w:b/>
                <w:bCs/>
                <w:sz w:val="22"/>
                <w:szCs w:val="22"/>
              </w:rPr>
              <w:t xml:space="preserve">Gamintojas </w:t>
            </w:r>
            <w:r w:rsidRPr="00255A3B">
              <w:rPr>
                <w:rFonts w:hAnsi="Times New Roman" w:cs="Times New Roman"/>
                <w:b/>
                <w:bCs/>
                <w:i/>
                <w:color w:val="0070C0"/>
                <w:sz w:val="22"/>
                <w:szCs w:val="22"/>
              </w:rPr>
              <w:t>(nurodyti)</w:t>
            </w:r>
            <w:r w:rsidRPr="00255A3B">
              <w:rPr>
                <w:rFonts w:hAnsi="Times New Roman" w:cs="Times New Roman"/>
                <w:b/>
                <w:bCs/>
                <w:sz w:val="22"/>
                <w:szCs w:val="22"/>
              </w:rPr>
              <w:t>: .................</w:t>
            </w:r>
          </w:p>
          <w:p w14:paraId="381E93F4" w14:textId="77777777" w:rsidR="001E3E68" w:rsidRPr="00255A3B" w:rsidRDefault="001E3E68" w:rsidP="001E3E68">
            <w:pPr>
              <w:jc w:val="both"/>
              <w:rPr>
                <w:rFonts w:hAnsi="Times New Roman" w:cs="Times New Roman"/>
                <w:b/>
                <w:bCs/>
                <w:sz w:val="22"/>
                <w:szCs w:val="22"/>
              </w:rPr>
            </w:pPr>
            <w:r w:rsidRPr="00255A3B">
              <w:rPr>
                <w:rFonts w:hAnsi="Times New Roman" w:cs="Times New Roman"/>
                <w:b/>
                <w:bCs/>
                <w:sz w:val="22"/>
                <w:szCs w:val="22"/>
              </w:rPr>
              <w:t xml:space="preserve">Modelis </w:t>
            </w:r>
            <w:r w:rsidRPr="00255A3B">
              <w:rPr>
                <w:rFonts w:hAnsi="Times New Roman" w:cs="Times New Roman"/>
                <w:b/>
                <w:bCs/>
                <w:i/>
                <w:color w:val="0070C0"/>
                <w:sz w:val="22"/>
                <w:szCs w:val="22"/>
              </w:rPr>
              <w:t>(nurodyti, jeigu yra)</w:t>
            </w:r>
            <w:r w:rsidRPr="00255A3B">
              <w:rPr>
                <w:rFonts w:hAnsi="Times New Roman" w:cs="Times New Roman"/>
                <w:b/>
                <w:bCs/>
                <w:sz w:val="22"/>
                <w:szCs w:val="22"/>
              </w:rPr>
              <w:t>: .........................</w:t>
            </w:r>
          </w:p>
          <w:p w14:paraId="37B0619D" w14:textId="081ECBDD" w:rsidR="001E3E68" w:rsidRPr="00255A3B" w:rsidRDefault="001E3E68" w:rsidP="001E3E68">
            <w:pPr>
              <w:tabs>
                <w:tab w:val="left" w:pos="30"/>
              </w:tabs>
              <w:rPr>
                <w:rFonts w:hAnsi="Times New Roman" w:cs="Times New Roman"/>
                <w:b/>
                <w:bCs/>
                <w:sz w:val="22"/>
                <w:szCs w:val="22"/>
              </w:rPr>
            </w:pPr>
            <w:r w:rsidRPr="00255A3B">
              <w:rPr>
                <w:rFonts w:hAnsi="Times New Roman" w:cs="Times New Roman"/>
                <w:b/>
                <w:bCs/>
                <w:sz w:val="22"/>
                <w:szCs w:val="22"/>
              </w:rPr>
              <w:t xml:space="preserve">Kodas </w:t>
            </w:r>
            <w:r w:rsidRPr="00255A3B">
              <w:rPr>
                <w:rFonts w:hAnsi="Times New Roman" w:cs="Times New Roman"/>
                <w:b/>
                <w:bCs/>
                <w:i/>
                <w:color w:val="0070C0"/>
                <w:sz w:val="22"/>
                <w:szCs w:val="22"/>
              </w:rPr>
              <w:t>(nurodyti, jeigu yra)</w:t>
            </w:r>
            <w:r w:rsidRPr="00255A3B">
              <w:rPr>
                <w:rFonts w:hAnsi="Times New Roman" w:cs="Times New Roman"/>
                <w:b/>
                <w:bCs/>
                <w:sz w:val="22"/>
                <w:szCs w:val="22"/>
              </w:rPr>
              <w:t>: .........................</w:t>
            </w:r>
          </w:p>
        </w:tc>
      </w:tr>
      <w:tr w:rsidR="003E67E6" w:rsidRPr="00823DAE" w14:paraId="1D1C52D2"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E7383E7" w14:textId="77777777" w:rsidR="003E67E6" w:rsidRPr="00CF043D" w:rsidRDefault="003E67E6"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097F0DD" w14:textId="21C3F9B4" w:rsidR="003E67E6" w:rsidRPr="00CF043D" w:rsidRDefault="003E67E6" w:rsidP="003E67E6">
            <w:pPr>
              <w:rPr>
                <w:rFonts w:hAnsi="Times New Roman" w:cs="Times New Roman"/>
                <w:sz w:val="22"/>
                <w:szCs w:val="22"/>
              </w:rPr>
            </w:pPr>
            <w:r w:rsidRPr="00823DAE">
              <w:rPr>
                <w:rFonts w:hAnsi="Times New Roman" w:cs="Times New Roman"/>
                <w:sz w:val="22"/>
                <w:szCs w:val="22"/>
              </w:rPr>
              <w:t>Turi turėti ne mažiau kaip 8 optines jungtis.</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DC1" w14:textId="77777777" w:rsidR="003E67E6" w:rsidRPr="005020BC" w:rsidRDefault="003E67E6" w:rsidP="003E67E6">
            <w:pPr>
              <w:tabs>
                <w:tab w:val="left" w:pos="30"/>
              </w:tabs>
              <w:rPr>
                <w:rFonts w:hAnsi="Times New Roman" w:cs="Times New Roman"/>
                <w:sz w:val="22"/>
                <w:szCs w:val="22"/>
              </w:rPr>
            </w:pPr>
          </w:p>
        </w:tc>
      </w:tr>
      <w:tr w:rsidR="003E67E6" w:rsidRPr="00823DAE" w14:paraId="16B8B78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2A2147C" w14:textId="77777777" w:rsidR="003E67E6" w:rsidRPr="00CF043D" w:rsidRDefault="003E67E6"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EF8CAA2" w14:textId="764F4095" w:rsidR="003E67E6" w:rsidRPr="00CF043D" w:rsidRDefault="003E67E6" w:rsidP="003E67E6">
            <w:pPr>
              <w:rPr>
                <w:rFonts w:hAnsi="Times New Roman" w:cs="Times New Roman"/>
                <w:sz w:val="22"/>
                <w:szCs w:val="22"/>
              </w:rPr>
            </w:pPr>
            <w:r w:rsidRPr="00823DAE">
              <w:rPr>
                <w:rFonts w:hAnsi="Times New Roman" w:cs="Times New Roman"/>
                <w:sz w:val="22"/>
                <w:szCs w:val="22"/>
              </w:rPr>
              <w:t>Optinių jungčių tipai FC/APC arba lygiavertės.</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2B724" w14:textId="77777777" w:rsidR="003E67E6" w:rsidRPr="005020BC" w:rsidRDefault="003E67E6" w:rsidP="003E67E6">
            <w:pPr>
              <w:tabs>
                <w:tab w:val="left" w:pos="30"/>
              </w:tabs>
              <w:rPr>
                <w:rFonts w:hAnsi="Times New Roman" w:cs="Times New Roman"/>
                <w:sz w:val="22"/>
                <w:szCs w:val="22"/>
              </w:rPr>
            </w:pPr>
          </w:p>
        </w:tc>
      </w:tr>
      <w:tr w:rsidR="003E67E6" w:rsidRPr="00823DAE" w14:paraId="5C608D5D"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EB6CC1F" w14:textId="77777777" w:rsidR="003E67E6" w:rsidRPr="00CF043D" w:rsidRDefault="003E67E6"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5C17D95" w14:textId="596D9E4C" w:rsidR="003E67E6" w:rsidRPr="00CF043D" w:rsidRDefault="003E67E6" w:rsidP="003E67E6">
            <w:pPr>
              <w:rPr>
                <w:rFonts w:hAnsi="Times New Roman" w:cs="Times New Roman"/>
                <w:sz w:val="22"/>
                <w:szCs w:val="22"/>
              </w:rPr>
            </w:pPr>
            <w:r w:rsidRPr="00823DAE">
              <w:rPr>
                <w:rFonts w:hAnsi="Times New Roman" w:cs="Times New Roman"/>
                <w:sz w:val="22"/>
                <w:szCs w:val="22"/>
              </w:rPr>
              <w:t>Turi būti galimybė sinchroniškai matuoti keliais davikliais.</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B7912" w14:textId="77777777" w:rsidR="003E67E6" w:rsidRPr="005020BC" w:rsidRDefault="003E67E6" w:rsidP="003E67E6">
            <w:pPr>
              <w:tabs>
                <w:tab w:val="left" w:pos="30"/>
              </w:tabs>
              <w:rPr>
                <w:rFonts w:hAnsi="Times New Roman" w:cs="Times New Roman"/>
                <w:sz w:val="22"/>
                <w:szCs w:val="22"/>
              </w:rPr>
            </w:pPr>
          </w:p>
        </w:tc>
      </w:tr>
      <w:tr w:rsidR="003E67E6" w:rsidRPr="00823DAE" w14:paraId="785570DF"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F1C2337" w14:textId="77777777" w:rsidR="003E67E6" w:rsidRPr="00CF043D" w:rsidRDefault="003E67E6"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57FED8A" w14:textId="5D5EA159" w:rsidR="003E67E6" w:rsidRPr="00CF043D" w:rsidRDefault="003E67E6" w:rsidP="003E67E6">
            <w:pPr>
              <w:rPr>
                <w:rFonts w:hAnsi="Times New Roman" w:cs="Times New Roman"/>
                <w:sz w:val="22"/>
                <w:szCs w:val="22"/>
              </w:rPr>
            </w:pPr>
            <w:r w:rsidRPr="00823DAE">
              <w:rPr>
                <w:rFonts w:hAnsi="Times New Roman" w:cs="Times New Roman"/>
                <w:sz w:val="22"/>
                <w:szCs w:val="22"/>
              </w:rPr>
              <w:t>Optinio bangos ilgio matavimo diapazonas ne didesnis kaip 1400-1600 </w:t>
            </w:r>
            <w:proofErr w:type="spellStart"/>
            <w:r w:rsidRPr="00823DAE">
              <w:rPr>
                <w:rFonts w:hAnsi="Times New Roman" w:cs="Times New Roman"/>
                <w:sz w:val="22"/>
                <w:szCs w:val="22"/>
              </w:rPr>
              <w:t>nm</w:t>
            </w:r>
            <w:proofErr w:type="spellEnd"/>
            <w:r w:rsidRPr="00823DAE">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8AB03" w14:textId="77777777" w:rsidR="003E67E6" w:rsidRPr="005020BC" w:rsidRDefault="003E67E6" w:rsidP="003E67E6">
            <w:pPr>
              <w:tabs>
                <w:tab w:val="left" w:pos="30"/>
              </w:tabs>
              <w:rPr>
                <w:rFonts w:hAnsi="Times New Roman" w:cs="Times New Roman"/>
                <w:sz w:val="22"/>
                <w:szCs w:val="22"/>
              </w:rPr>
            </w:pPr>
          </w:p>
        </w:tc>
      </w:tr>
      <w:tr w:rsidR="003E67E6" w:rsidRPr="00823DAE" w14:paraId="36B5BFE5"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0D8129A" w14:textId="77777777" w:rsidR="003E67E6" w:rsidRPr="00CF043D" w:rsidRDefault="003E67E6"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C4E4D85" w14:textId="1260C813" w:rsidR="003E67E6" w:rsidRPr="00CF043D" w:rsidRDefault="003E67E6" w:rsidP="003E67E6">
            <w:pPr>
              <w:rPr>
                <w:rFonts w:hAnsi="Times New Roman" w:cs="Times New Roman"/>
                <w:sz w:val="22"/>
                <w:szCs w:val="22"/>
              </w:rPr>
            </w:pPr>
            <w:r w:rsidRPr="00823DAE">
              <w:rPr>
                <w:rFonts w:hAnsi="Times New Roman" w:cs="Times New Roman"/>
                <w:sz w:val="22"/>
                <w:szCs w:val="22"/>
              </w:rPr>
              <w:t>Dinaminis diapazonas ne mažesnis kaip 50 </w:t>
            </w:r>
            <w:proofErr w:type="spellStart"/>
            <w:r w:rsidRPr="00823DAE">
              <w:rPr>
                <w:rFonts w:hAnsi="Times New Roman" w:cs="Times New Roman"/>
                <w:sz w:val="22"/>
                <w:szCs w:val="22"/>
              </w:rPr>
              <w:t>dB</w:t>
            </w:r>
            <w:proofErr w:type="spellEnd"/>
            <w:r w:rsidRPr="00823DAE">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0F4A1" w14:textId="77777777" w:rsidR="003E67E6" w:rsidRPr="005020BC" w:rsidRDefault="003E67E6" w:rsidP="003E67E6">
            <w:pPr>
              <w:tabs>
                <w:tab w:val="left" w:pos="30"/>
              </w:tabs>
              <w:rPr>
                <w:rFonts w:hAnsi="Times New Roman" w:cs="Times New Roman"/>
                <w:sz w:val="22"/>
                <w:szCs w:val="22"/>
              </w:rPr>
            </w:pPr>
          </w:p>
        </w:tc>
      </w:tr>
      <w:tr w:rsidR="003E67E6" w:rsidRPr="00823DAE" w14:paraId="4B4A2275"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58F943F" w14:textId="77777777" w:rsidR="003E67E6" w:rsidRPr="00CF043D" w:rsidRDefault="003E67E6"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0372FD9" w14:textId="25E8343B" w:rsidR="003E67E6" w:rsidRPr="00CF043D" w:rsidRDefault="003E67E6" w:rsidP="003E67E6">
            <w:pPr>
              <w:rPr>
                <w:rFonts w:hAnsi="Times New Roman" w:cs="Times New Roman"/>
                <w:sz w:val="22"/>
                <w:szCs w:val="22"/>
              </w:rPr>
            </w:pPr>
            <w:r w:rsidRPr="00823DAE">
              <w:rPr>
                <w:rFonts w:hAnsi="Times New Roman" w:cs="Times New Roman"/>
                <w:sz w:val="22"/>
                <w:szCs w:val="22"/>
              </w:rPr>
              <w:t>Rezoliucija ne didesnė kaip 0,8 </w:t>
            </w:r>
            <w:proofErr w:type="spellStart"/>
            <w:r w:rsidRPr="00823DAE">
              <w:rPr>
                <w:rFonts w:hAnsi="Times New Roman" w:cs="Times New Roman"/>
                <w:sz w:val="22"/>
                <w:szCs w:val="22"/>
              </w:rPr>
              <w:t>pm</w:t>
            </w:r>
            <w:proofErr w:type="spellEnd"/>
            <w:r w:rsidRPr="00823DAE">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34E29" w14:textId="77777777" w:rsidR="003E67E6" w:rsidRPr="005020BC" w:rsidRDefault="003E67E6" w:rsidP="003E67E6">
            <w:pPr>
              <w:tabs>
                <w:tab w:val="left" w:pos="30"/>
              </w:tabs>
              <w:rPr>
                <w:rFonts w:hAnsi="Times New Roman" w:cs="Times New Roman"/>
                <w:sz w:val="22"/>
                <w:szCs w:val="22"/>
              </w:rPr>
            </w:pPr>
          </w:p>
        </w:tc>
      </w:tr>
      <w:tr w:rsidR="003E67E6" w:rsidRPr="00823DAE" w14:paraId="6ADBCA55"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618B8BF" w14:textId="77777777" w:rsidR="003E67E6" w:rsidRPr="00CF043D" w:rsidRDefault="003E67E6"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D74623C" w14:textId="58287F2B" w:rsidR="003E67E6" w:rsidRPr="00CF043D" w:rsidRDefault="003E67E6" w:rsidP="003E67E6">
            <w:pPr>
              <w:rPr>
                <w:rFonts w:hAnsi="Times New Roman" w:cs="Times New Roman"/>
                <w:sz w:val="22"/>
                <w:szCs w:val="22"/>
              </w:rPr>
            </w:pPr>
            <w:r w:rsidRPr="00823DAE">
              <w:rPr>
                <w:rFonts w:hAnsi="Times New Roman" w:cs="Times New Roman"/>
                <w:sz w:val="22"/>
                <w:szCs w:val="22"/>
              </w:rPr>
              <w:t>Stabilumas ir atkuriamumas ne didesnis kaip 1,2 </w:t>
            </w:r>
            <w:proofErr w:type="spellStart"/>
            <w:r w:rsidRPr="00823DAE">
              <w:rPr>
                <w:rFonts w:hAnsi="Times New Roman" w:cs="Times New Roman"/>
                <w:sz w:val="22"/>
                <w:szCs w:val="22"/>
              </w:rPr>
              <w:t>pm</w:t>
            </w:r>
            <w:proofErr w:type="spellEnd"/>
            <w:r w:rsidRPr="00823DAE">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97288" w14:textId="77777777" w:rsidR="003E67E6" w:rsidRPr="005020BC" w:rsidRDefault="003E67E6" w:rsidP="003E67E6">
            <w:pPr>
              <w:tabs>
                <w:tab w:val="left" w:pos="30"/>
              </w:tabs>
              <w:rPr>
                <w:rFonts w:hAnsi="Times New Roman" w:cs="Times New Roman"/>
                <w:sz w:val="22"/>
                <w:szCs w:val="22"/>
              </w:rPr>
            </w:pPr>
          </w:p>
        </w:tc>
      </w:tr>
      <w:tr w:rsidR="003E67E6" w:rsidRPr="00823DAE" w14:paraId="2BC969AD"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CEE138C" w14:textId="77777777" w:rsidR="003E67E6" w:rsidRPr="00CF043D" w:rsidRDefault="003E67E6"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4708E4B" w14:textId="24A37641" w:rsidR="003E67E6" w:rsidRPr="00CF043D" w:rsidRDefault="003E67E6" w:rsidP="003E67E6">
            <w:pPr>
              <w:rPr>
                <w:rFonts w:hAnsi="Times New Roman" w:cs="Times New Roman"/>
                <w:sz w:val="22"/>
                <w:szCs w:val="22"/>
              </w:rPr>
            </w:pPr>
            <w:r w:rsidRPr="00823DAE">
              <w:rPr>
                <w:rFonts w:hAnsi="Times New Roman" w:cs="Times New Roman"/>
                <w:sz w:val="22"/>
                <w:szCs w:val="22"/>
              </w:rPr>
              <w:t>Didžiausias optinių daviklių skaičius vienai optinei jungčiai ne mažesnis kaip 60.</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FA213" w14:textId="77777777" w:rsidR="003E67E6" w:rsidRPr="005020BC" w:rsidRDefault="003E67E6" w:rsidP="003E67E6">
            <w:pPr>
              <w:tabs>
                <w:tab w:val="left" w:pos="30"/>
              </w:tabs>
              <w:rPr>
                <w:rFonts w:hAnsi="Times New Roman" w:cs="Times New Roman"/>
                <w:sz w:val="22"/>
                <w:szCs w:val="22"/>
              </w:rPr>
            </w:pPr>
          </w:p>
        </w:tc>
      </w:tr>
      <w:tr w:rsidR="003E67E6" w:rsidRPr="00823DAE" w14:paraId="77574E3B"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4DEF484" w14:textId="77777777" w:rsidR="003E67E6" w:rsidRPr="00CF043D" w:rsidRDefault="003E67E6"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8576EEE" w14:textId="2DFC6917" w:rsidR="003E67E6" w:rsidRPr="00CF043D" w:rsidRDefault="003E67E6" w:rsidP="003E67E6">
            <w:pPr>
              <w:rPr>
                <w:rFonts w:hAnsi="Times New Roman" w:cs="Times New Roman"/>
                <w:sz w:val="22"/>
                <w:szCs w:val="22"/>
              </w:rPr>
            </w:pPr>
            <w:r w:rsidRPr="00823DAE">
              <w:rPr>
                <w:rFonts w:hAnsi="Times New Roman" w:cs="Times New Roman"/>
                <w:sz w:val="22"/>
                <w:szCs w:val="22"/>
              </w:rPr>
              <w:t>Didžiausias bendras optinių daviklių skaičius ne mažesnis kaip 500.</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7676B" w14:textId="77777777" w:rsidR="003E67E6" w:rsidRPr="005020BC" w:rsidRDefault="003E67E6" w:rsidP="003E67E6">
            <w:pPr>
              <w:tabs>
                <w:tab w:val="left" w:pos="30"/>
              </w:tabs>
              <w:rPr>
                <w:rFonts w:hAnsi="Times New Roman" w:cs="Times New Roman"/>
                <w:sz w:val="22"/>
                <w:szCs w:val="22"/>
              </w:rPr>
            </w:pPr>
          </w:p>
        </w:tc>
      </w:tr>
      <w:tr w:rsidR="003E67E6" w:rsidRPr="00823DAE" w14:paraId="6D4E27A0"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B612FE2" w14:textId="77777777" w:rsidR="003E67E6" w:rsidRPr="00CF043D" w:rsidRDefault="003E67E6"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A76D416" w14:textId="5580DA96" w:rsidR="003E67E6" w:rsidRPr="00CF043D" w:rsidRDefault="003E67E6" w:rsidP="003E67E6">
            <w:pPr>
              <w:rPr>
                <w:rFonts w:hAnsi="Times New Roman" w:cs="Times New Roman"/>
                <w:sz w:val="22"/>
                <w:szCs w:val="22"/>
              </w:rPr>
            </w:pPr>
            <w:r w:rsidRPr="00823DAE">
              <w:rPr>
                <w:rFonts w:hAnsi="Times New Roman" w:cs="Times New Roman"/>
                <w:sz w:val="22"/>
                <w:szCs w:val="22"/>
              </w:rPr>
              <w:t>Atsinaujinimo dažnio riba ne mažesnė kaip iki 8</w:t>
            </w:r>
            <w:r w:rsidR="00AB5864">
              <w:rPr>
                <w:rFonts w:hAnsi="Times New Roman" w:cs="Times New Roman"/>
                <w:sz w:val="22"/>
                <w:szCs w:val="22"/>
              </w:rPr>
              <w:t> </w:t>
            </w:r>
            <w:r w:rsidRPr="00823DAE">
              <w:rPr>
                <w:rFonts w:hAnsi="Times New Roman" w:cs="Times New Roman"/>
                <w:sz w:val="22"/>
                <w:szCs w:val="22"/>
              </w:rPr>
              <w:t>S/s.</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30186" w14:textId="77777777" w:rsidR="003E67E6" w:rsidRPr="005020BC" w:rsidRDefault="003E67E6" w:rsidP="003E67E6">
            <w:pPr>
              <w:tabs>
                <w:tab w:val="left" w:pos="30"/>
              </w:tabs>
              <w:rPr>
                <w:rFonts w:hAnsi="Times New Roman" w:cs="Times New Roman"/>
                <w:sz w:val="22"/>
                <w:szCs w:val="22"/>
              </w:rPr>
            </w:pPr>
          </w:p>
        </w:tc>
      </w:tr>
      <w:tr w:rsidR="003E67E6" w:rsidRPr="00823DAE" w14:paraId="1015E96D"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A531CEF" w14:textId="77777777" w:rsidR="003E67E6" w:rsidRPr="00CF043D" w:rsidRDefault="003E67E6"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189E7C0" w14:textId="25ED28FF" w:rsidR="003E67E6" w:rsidRPr="00CF043D" w:rsidRDefault="003E67E6" w:rsidP="003E67E6">
            <w:pPr>
              <w:rPr>
                <w:rFonts w:hAnsi="Times New Roman" w:cs="Times New Roman"/>
                <w:sz w:val="22"/>
                <w:szCs w:val="22"/>
              </w:rPr>
            </w:pPr>
            <w:r w:rsidRPr="00823DAE">
              <w:rPr>
                <w:rFonts w:hAnsi="Times New Roman" w:cs="Times New Roman"/>
                <w:sz w:val="22"/>
                <w:szCs w:val="22"/>
              </w:rPr>
              <w:t>Veikimo temperatūrų intervalas ne siauresnis kaip nuo 0 </w:t>
            </w:r>
            <w:proofErr w:type="spellStart"/>
            <w:r w:rsidRPr="00823DAE">
              <w:rPr>
                <w:rFonts w:hAnsi="Times New Roman" w:cs="Times New Roman"/>
                <w:sz w:val="22"/>
                <w:szCs w:val="22"/>
                <w:vertAlign w:val="superscript"/>
              </w:rPr>
              <w:t>o</w:t>
            </w:r>
            <w:r w:rsidRPr="00823DAE">
              <w:rPr>
                <w:rFonts w:hAnsi="Times New Roman" w:cs="Times New Roman"/>
                <w:sz w:val="22"/>
                <w:szCs w:val="22"/>
              </w:rPr>
              <w:t>C</w:t>
            </w:r>
            <w:proofErr w:type="spellEnd"/>
            <w:r w:rsidRPr="00823DAE">
              <w:rPr>
                <w:rFonts w:hAnsi="Times New Roman" w:cs="Times New Roman"/>
                <w:sz w:val="22"/>
                <w:szCs w:val="22"/>
              </w:rPr>
              <w:t xml:space="preserve"> iki +40 </w:t>
            </w:r>
            <w:proofErr w:type="spellStart"/>
            <w:r w:rsidRPr="00823DAE">
              <w:rPr>
                <w:rFonts w:hAnsi="Times New Roman" w:cs="Times New Roman"/>
                <w:sz w:val="22"/>
                <w:szCs w:val="22"/>
                <w:vertAlign w:val="superscript"/>
              </w:rPr>
              <w:t>o</w:t>
            </w:r>
            <w:r w:rsidRPr="00823DAE">
              <w:rPr>
                <w:rFonts w:hAnsi="Times New Roman" w:cs="Times New Roman"/>
                <w:sz w:val="22"/>
                <w:szCs w:val="22"/>
              </w:rPr>
              <w:t>C</w:t>
            </w:r>
            <w:proofErr w:type="spellEnd"/>
            <w:r w:rsidRPr="00823DAE">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C6BF1" w14:textId="77777777" w:rsidR="003E67E6" w:rsidRPr="005020BC" w:rsidRDefault="003E67E6" w:rsidP="003E67E6">
            <w:pPr>
              <w:tabs>
                <w:tab w:val="left" w:pos="30"/>
              </w:tabs>
              <w:rPr>
                <w:rFonts w:hAnsi="Times New Roman" w:cs="Times New Roman"/>
                <w:sz w:val="22"/>
                <w:szCs w:val="22"/>
              </w:rPr>
            </w:pPr>
          </w:p>
        </w:tc>
      </w:tr>
      <w:tr w:rsidR="003E67E6" w:rsidRPr="00823DAE" w14:paraId="00CC9245"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3A8AB3A" w14:textId="77777777" w:rsidR="003E67E6" w:rsidRPr="00CF043D" w:rsidRDefault="003E67E6"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8BDA57D" w14:textId="164A756A" w:rsidR="003E67E6" w:rsidRPr="00CF043D" w:rsidRDefault="003E67E6" w:rsidP="003E67E6">
            <w:pPr>
              <w:rPr>
                <w:rFonts w:hAnsi="Times New Roman" w:cs="Times New Roman"/>
                <w:sz w:val="22"/>
                <w:szCs w:val="22"/>
              </w:rPr>
            </w:pPr>
            <w:r w:rsidRPr="00823DAE">
              <w:rPr>
                <w:rFonts w:hAnsi="Times New Roman" w:cs="Times New Roman"/>
                <w:sz w:val="22"/>
                <w:szCs w:val="22"/>
              </w:rPr>
              <w:t>Turi būti atsparus vibracijoms ir smūgiams.</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288F2" w14:textId="77777777" w:rsidR="003E67E6" w:rsidRPr="005020BC" w:rsidRDefault="003E67E6" w:rsidP="003E67E6">
            <w:pPr>
              <w:tabs>
                <w:tab w:val="left" w:pos="30"/>
              </w:tabs>
              <w:rPr>
                <w:rFonts w:hAnsi="Times New Roman" w:cs="Times New Roman"/>
                <w:sz w:val="22"/>
                <w:szCs w:val="22"/>
              </w:rPr>
            </w:pPr>
          </w:p>
        </w:tc>
      </w:tr>
      <w:tr w:rsidR="003E67E6" w:rsidRPr="00823DAE" w14:paraId="2036EF21"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8E7E338" w14:textId="77777777" w:rsidR="003E67E6" w:rsidRPr="00CF043D" w:rsidRDefault="003E67E6"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304BF3A" w14:textId="41870E84" w:rsidR="003E67E6" w:rsidRPr="00CF043D" w:rsidRDefault="003E67E6" w:rsidP="003E67E6">
            <w:pPr>
              <w:rPr>
                <w:rFonts w:hAnsi="Times New Roman" w:cs="Times New Roman"/>
                <w:sz w:val="22"/>
                <w:szCs w:val="22"/>
              </w:rPr>
            </w:pPr>
            <w:r w:rsidRPr="00823DAE">
              <w:rPr>
                <w:rFonts w:hAnsi="Times New Roman" w:cs="Times New Roman"/>
                <w:sz w:val="22"/>
                <w:szCs w:val="22"/>
              </w:rPr>
              <w:t>Turi būti galimybė prijungti išorinį personalinį kompiuterį.</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8CC6C" w14:textId="77777777" w:rsidR="003E67E6" w:rsidRPr="005020BC" w:rsidRDefault="003E67E6" w:rsidP="003E67E6">
            <w:pPr>
              <w:tabs>
                <w:tab w:val="left" w:pos="30"/>
              </w:tabs>
              <w:rPr>
                <w:rFonts w:hAnsi="Times New Roman" w:cs="Times New Roman"/>
                <w:sz w:val="22"/>
                <w:szCs w:val="22"/>
              </w:rPr>
            </w:pPr>
          </w:p>
        </w:tc>
      </w:tr>
      <w:tr w:rsidR="003E67E6" w:rsidRPr="00823DAE" w14:paraId="3ED83ADA"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662731A" w14:textId="77777777" w:rsidR="003E67E6" w:rsidRPr="00CF043D" w:rsidRDefault="003E67E6"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9E67354" w14:textId="60BC4A93" w:rsidR="003E67E6" w:rsidRPr="00CF043D" w:rsidRDefault="003E67E6" w:rsidP="003E67E6">
            <w:pPr>
              <w:rPr>
                <w:rFonts w:hAnsi="Times New Roman" w:cs="Times New Roman"/>
                <w:sz w:val="22"/>
                <w:szCs w:val="22"/>
              </w:rPr>
            </w:pPr>
            <w:r w:rsidRPr="00823DAE">
              <w:rPr>
                <w:rFonts w:hAnsi="Times New Roman" w:cs="Times New Roman"/>
                <w:sz w:val="22"/>
                <w:szCs w:val="22"/>
              </w:rPr>
              <w:t>Optinių daviklių duomenų nuskaitymo įrenginys į elektros tinklą jungiasi per maitinimo bloką (</w:t>
            </w:r>
            <w:r w:rsidR="00AB5864">
              <w:rPr>
                <w:rFonts w:hAnsi="Times New Roman" w:cs="Times New Roman"/>
                <w:sz w:val="22"/>
                <w:szCs w:val="22"/>
              </w:rPr>
              <w:t>1</w:t>
            </w:r>
            <w:r w:rsidR="00CB1E77">
              <w:rPr>
                <w:rFonts w:hAnsi="Times New Roman" w:cs="Times New Roman"/>
                <w:sz w:val="22"/>
                <w:szCs w:val="22"/>
              </w:rPr>
              <w:t> </w:t>
            </w:r>
            <w:r w:rsidRPr="00823DAE">
              <w:rPr>
                <w:rFonts w:hAnsi="Times New Roman" w:cs="Times New Roman"/>
                <w:sz w:val="22"/>
                <w:szCs w:val="22"/>
              </w:rPr>
              <w:t xml:space="preserve">vnt.). </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330E8" w14:textId="77777777" w:rsidR="003E67E6" w:rsidRPr="005020BC" w:rsidRDefault="003E67E6" w:rsidP="003E67E6">
            <w:pPr>
              <w:tabs>
                <w:tab w:val="left" w:pos="30"/>
              </w:tabs>
              <w:rPr>
                <w:rFonts w:hAnsi="Times New Roman" w:cs="Times New Roman"/>
                <w:sz w:val="22"/>
                <w:szCs w:val="22"/>
              </w:rPr>
            </w:pPr>
          </w:p>
        </w:tc>
      </w:tr>
      <w:tr w:rsidR="003E67E6" w:rsidRPr="00823DAE" w14:paraId="0CDC8E60"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8569FBB" w14:textId="77777777" w:rsidR="003E67E6" w:rsidRPr="00CF043D" w:rsidRDefault="003E67E6"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E3A76F0" w14:textId="69CCE716" w:rsidR="003E67E6" w:rsidRPr="00CF043D" w:rsidRDefault="003E67E6" w:rsidP="003E67E6">
            <w:pPr>
              <w:rPr>
                <w:rFonts w:hAnsi="Times New Roman" w:cs="Times New Roman"/>
                <w:sz w:val="22"/>
                <w:szCs w:val="22"/>
              </w:rPr>
            </w:pPr>
            <w:r w:rsidRPr="00823DAE">
              <w:rPr>
                <w:rFonts w:hAnsi="Times New Roman" w:cs="Times New Roman"/>
                <w:sz w:val="22"/>
                <w:szCs w:val="22"/>
              </w:rPr>
              <w:t>Optinių daviklių duomenų nuskaitymo įrenginys turi būti suderintas su kituose punktuose pateiktais komponentais bei turėti reikiamus techninius aksesuarus sujungimui į vieningą matavimo sistemą.</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1C342" w14:textId="77777777" w:rsidR="003E67E6" w:rsidRPr="005020BC" w:rsidRDefault="003E67E6" w:rsidP="003E67E6">
            <w:pPr>
              <w:tabs>
                <w:tab w:val="left" w:pos="30"/>
              </w:tabs>
              <w:rPr>
                <w:rFonts w:hAnsi="Times New Roman" w:cs="Times New Roman"/>
                <w:sz w:val="22"/>
                <w:szCs w:val="22"/>
              </w:rPr>
            </w:pPr>
          </w:p>
        </w:tc>
      </w:tr>
      <w:tr w:rsidR="00DD5B21" w:rsidRPr="00255A3B" w14:paraId="2B9AEB74" w14:textId="77777777" w:rsidTr="00427745">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28F415F2" w14:textId="77777777" w:rsidR="00DD5B21" w:rsidRPr="00255A3B" w:rsidRDefault="00DD5B21" w:rsidP="00DD5B21">
            <w:pPr>
              <w:pStyle w:val="ListParagraph"/>
              <w:numPr>
                <w:ilvl w:val="0"/>
                <w:numId w:val="5"/>
              </w:numPr>
              <w:ind w:left="29" w:hanging="29"/>
              <w:rPr>
                <w:rFonts w:eastAsia="Times New Roman" w:hAnsi="Times New Roman" w:cs="Times New Roman"/>
                <w:b/>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36FA9B17" w14:textId="61991906" w:rsidR="00DD5B21" w:rsidRPr="00255A3B" w:rsidRDefault="00DD5B21" w:rsidP="00DD5B21">
            <w:pPr>
              <w:rPr>
                <w:rFonts w:hAnsi="Times New Roman" w:cs="Times New Roman"/>
                <w:b/>
                <w:bCs/>
                <w:sz w:val="22"/>
                <w:szCs w:val="22"/>
                <w:lang w:eastAsia="en-US"/>
              </w:rPr>
            </w:pPr>
            <w:r w:rsidRPr="00255A3B">
              <w:rPr>
                <w:rFonts w:hAnsi="Times New Roman" w:cs="Times New Roman"/>
                <w:b/>
                <w:bCs/>
                <w:sz w:val="22"/>
                <w:szCs w:val="22"/>
              </w:rPr>
              <w:t>Optinių daviklių duomenų dinaminiams matavimams nuskaitymo įrenginys. (1 vnt.)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6BF40FFC" w14:textId="77777777" w:rsidR="00DD5B21" w:rsidRPr="00255A3B" w:rsidRDefault="00DD5B21" w:rsidP="00DD5B21">
            <w:pPr>
              <w:tabs>
                <w:tab w:val="left" w:pos="30"/>
              </w:tabs>
              <w:jc w:val="both"/>
              <w:rPr>
                <w:rFonts w:hAnsi="Times New Roman" w:cs="Times New Roman"/>
                <w:b/>
                <w:bCs/>
                <w:sz w:val="22"/>
                <w:szCs w:val="22"/>
              </w:rPr>
            </w:pPr>
            <w:r w:rsidRPr="00255A3B">
              <w:rPr>
                <w:rFonts w:hAnsi="Times New Roman" w:cs="Times New Roman"/>
                <w:b/>
                <w:bCs/>
                <w:sz w:val="22"/>
                <w:szCs w:val="22"/>
              </w:rPr>
              <w:t xml:space="preserve">Gamintojas </w:t>
            </w:r>
            <w:r w:rsidRPr="00255A3B">
              <w:rPr>
                <w:rFonts w:hAnsi="Times New Roman" w:cs="Times New Roman"/>
                <w:b/>
                <w:bCs/>
                <w:i/>
                <w:color w:val="0070C0"/>
                <w:sz w:val="22"/>
                <w:szCs w:val="22"/>
              </w:rPr>
              <w:t>(nurodyti)</w:t>
            </w:r>
            <w:r w:rsidRPr="00255A3B">
              <w:rPr>
                <w:rFonts w:hAnsi="Times New Roman" w:cs="Times New Roman"/>
                <w:b/>
                <w:bCs/>
                <w:sz w:val="22"/>
                <w:szCs w:val="22"/>
              </w:rPr>
              <w:t>: .................</w:t>
            </w:r>
          </w:p>
          <w:p w14:paraId="0D161BB4" w14:textId="77777777" w:rsidR="00DD5B21" w:rsidRPr="00255A3B" w:rsidRDefault="00DD5B21" w:rsidP="00DD5B21">
            <w:pPr>
              <w:jc w:val="both"/>
              <w:rPr>
                <w:rFonts w:hAnsi="Times New Roman" w:cs="Times New Roman"/>
                <w:b/>
                <w:bCs/>
                <w:sz w:val="22"/>
                <w:szCs w:val="22"/>
              </w:rPr>
            </w:pPr>
            <w:r w:rsidRPr="00255A3B">
              <w:rPr>
                <w:rFonts w:hAnsi="Times New Roman" w:cs="Times New Roman"/>
                <w:b/>
                <w:bCs/>
                <w:sz w:val="22"/>
                <w:szCs w:val="22"/>
              </w:rPr>
              <w:t xml:space="preserve">Modelis </w:t>
            </w:r>
            <w:r w:rsidRPr="00255A3B">
              <w:rPr>
                <w:rFonts w:hAnsi="Times New Roman" w:cs="Times New Roman"/>
                <w:b/>
                <w:bCs/>
                <w:i/>
                <w:color w:val="0070C0"/>
                <w:sz w:val="22"/>
                <w:szCs w:val="22"/>
              </w:rPr>
              <w:t>(nurodyti, jeigu yra)</w:t>
            </w:r>
            <w:r w:rsidRPr="00255A3B">
              <w:rPr>
                <w:rFonts w:hAnsi="Times New Roman" w:cs="Times New Roman"/>
                <w:b/>
                <w:bCs/>
                <w:sz w:val="22"/>
                <w:szCs w:val="22"/>
              </w:rPr>
              <w:t>: .........................</w:t>
            </w:r>
          </w:p>
          <w:p w14:paraId="471C8158" w14:textId="24318443" w:rsidR="00DD5B21" w:rsidRPr="00255A3B" w:rsidRDefault="00DD5B21" w:rsidP="00DD5B21">
            <w:pPr>
              <w:tabs>
                <w:tab w:val="left" w:pos="30"/>
              </w:tabs>
              <w:rPr>
                <w:rFonts w:hAnsi="Times New Roman" w:cs="Times New Roman"/>
                <w:b/>
                <w:bCs/>
                <w:sz w:val="22"/>
                <w:szCs w:val="22"/>
                <w:lang w:eastAsia="en-US"/>
              </w:rPr>
            </w:pPr>
            <w:r w:rsidRPr="00255A3B">
              <w:rPr>
                <w:rFonts w:hAnsi="Times New Roman" w:cs="Times New Roman"/>
                <w:b/>
                <w:bCs/>
                <w:sz w:val="22"/>
                <w:szCs w:val="22"/>
              </w:rPr>
              <w:t xml:space="preserve">Kodas </w:t>
            </w:r>
            <w:r w:rsidRPr="00255A3B">
              <w:rPr>
                <w:rFonts w:hAnsi="Times New Roman" w:cs="Times New Roman"/>
                <w:b/>
                <w:bCs/>
                <w:i/>
                <w:color w:val="0070C0"/>
                <w:sz w:val="22"/>
                <w:szCs w:val="22"/>
              </w:rPr>
              <w:t>(nurodyti, jeigu yra)</w:t>
            </w:r>
            <w:r w:rsidRPr="00255A3B">
              <w:rPr>
                <w:rFonts w:hAnsi="Times New Roman" w:cs="Times New Roman"/>
                <w:b/>
                <w:bCs/>
                <w:sz w:val="22"/>
                <w:szCs w:val="22"/>
              </w:rPr>
              <w:t>: .........................</w:t>
            </w:r>
          </w:p>
        </w:tc>
      </w:tr>
      <w:tr w:rsidR="003C4B1A" w:rsidRPr="00823DAE" w14:paraId="1CCAA00C" w14:textId="77777777" w:rsidTr="0065084B">
        <w:tc>
          <w:tcPr>
            <w:tcW w:w="1068" w:type="dxa"/>
            <w:tcBorders>
              <w:top w:val="single" w:sz="4" w:space="0" w:color="000000"/>
              <w:left w:val="single" w:sz="4" w:space="0" w:color="000000"/>
              <w:bottom w:val="single" w:sz="4" w:space="0" w:color="000000"/>
              <w:right w:val="single" w:sz="4" w:space="0" w:color="000000"/>
            </w:tcBorders>
          </w:tcPr>
          <w:p w14:paraId="2EF41C6F" w14:textId="77777777" w:rsidR="003C4B1A" w:rsidRPr="00823DAE" w:rsidRDefault="003C4B1A"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tcPr>
          <w:p w14:paraId="65F398F3" w14:textId="6BFD4A1F" w:rsidR="003C4B1A" w:rsidRPr="00823DAE" w:rsidRDefault="003C4B1A" w:rsidP="003C4B1A">
            <w:pPr>
              <w:rPr>
                <w:rFonts w:hAnsi="Times New Roman" w:cs="Times New Roman"/>
                <w:sz w:val="22"/>
                <w:szCs w:val="22"/>
                <w:lang w:eastAsia="en-US"/>
              </w:rPr>
            </w:pPr>
            <w:r w:rsidRPr="00823DAE">
              <w:rPr>
                <w:rFonts w:hAnsi="Times New Roman" w:cs="Times New Roman"/>
                <w:sz w:val="22"/>
                <w:szCs w:val="22"/>
              </w:rPr>
              <w:t>Turi turėti ne mažiau kaip 8 optines jungtis.</w:t>
            </w:r>
          </w:p>
        </w:tc>
        <w:tc>
          <w:tcPr>
            <w:tcW w:w="4447" w:type="dxa"/>
            <w:tcBorders>
              <w:top w:val="single" w:sz="4" w:space="0" w:color="000000"/>
              <w:left w:val="single" w:sz="4" w:space="0" w:color="000000"/>
              <w:bottom w:val="single" w:sz="4" w:space="0" w:color="000000"/>
              <w:right w:val="single" w:sz="4" w:space="0" w:color="000000"/>
            </w:tcBorders>
            <w:vAlign w:val="center"/>
          </w:tcPr>
          <w:p w14:paraId="4D3F9F2F" w14:textId="0D717C56" w:rsidR="003C4B1A" w:rsidRPr="00823DAE" w:rsidRDefault="003C4B1A" w:rsidP="003C4B1A">
            <w:pPr>
              <w:tabs>
                <w:tab w:val="left" w:pos="30"/>
              </w:tabs>
              <w:rPr>
                <w:rFonts w:hAnsi="Times New Roman" w:cs="Times New Roman"/>
                <w:sz w:val="22"/>
                <w:szCs w:val="22"/>
                <w:lang w:eastAsia="en-US"/>
              </w:rPr>
            </w:pPr>
          </w:p>
        </w:tc>
      </w:tr>
      <w:tr w:rsidR="003C4B1A" w:rsidRPr="00823DAE" w14:paraId="14EFA68E" w14:textId="77777777" w:rsidTr="0065084B">
        <w:tc>
          <w:tcPr>
            <w:tcW w:w="1068" w:type="dxa"/>
            <w:tcBorders>
              <w:top w:val="single" w:sz="4" w:space="0" w:color="000000"/>
              <w:left w:val="single" w:sz="4" w:space="0" w:color="000000"/>
              <w:bottom w:val="single" w:sz="4" w:space="0" w:color="000000"/>
              <w:right w:val="single" w:sz="4" w:space="0" w:color="000000"/>
            </w:tcBorders>
          </w:tcPr>
          <w:p w14:paraId="503CFC52" w14:textId="77777777" w:rsidR="003C4B1A" w:rsidRPr="00823DAE" w:rsidRDefault="003C4B1A"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tcPr>
          <w:p w14:paraId="4EA8B180" w14:textId="6F118464" w:rsidR="003C4B1A" w:rsidRPr="00823DAE" w:rsidRDefault="003C4B1A" w:rsidP="003C4B1A">
            <w:pPr>
              <w:rPr>
                <w:rFonts w:hAnsi="Times New Roman" w:cs="Times New Roman"/>
                <w:sz w:val="22"/>
                <w:szCs w:val="22"/>
              </w:rPr>
            </w:pPr>
            <w:r w:rsidRPr="00823DAE">
              <w:rPr>
                <w:rFonts w:hAnsi="Times New Roman" w:cs="Times New Roman"/>
                <w:sz w:val="22"/>
                <w:szCs w:val="22"/>
              </w:rPr>
              <w:t>Optinių jungčių tipai FC/APC arba lygiavertės.</w:t>
            </w:r>
          </w:p>
        </w:tc>
        <w:tc>
          <w:tcPr>
            <w:tcW w:w="4447" w:type="dxa"/>
            <w:tcBorders>
              <w:top w:val="single" w:sz="4" w:space="0" w:color="000000"/>
              <w:left w:val="single" w:sz="4" w:space="0" w:color="000000"/>
              <w:bottom w:val="single" w:sz="4" w:space="0" w:color="000000"/>
              <w:right w:val="single" w:sz="4" w:space="0" w:color="000000"/>
            </w:tcBorders>
            <w:vAlign w:val="center"/>
          </w:tcPr>
          <w:p w14:paraId="38AE61EE" w14:textId="462487EC" w:rsidR="003C4B1A" w:rsidRPr="00823DAE" w:rsidRDefault="003C4B1A" w:rsidP="003C4B1A">
            <w:pPr>
              <w:tabs>
                <w:tab w:val="left" w:pos="30"/>
              </w:tabs>
              <w:rPr>
                <w:rFonts w:hAnsi="Times New Roman" w:cs="Times New Roman"/>
                <w:sz w:val="22"/>
                <w:szCs w:val="22"/>
                <w:lang w:eastAsia="en-US"/>
              </w:rPr>
            </w:pPr>
          </w:p>
        </w:tc>
      </w:tr>
      <w:tr w:rsidR="003C4B1A" w:rsidRPr="00823DAE" w14:paraId="093104BE" w14:textId="77777777" w:rsidTr="0065084B">
        <w:tc>
          <w:tcPr>
            <w:tcW w:w="1068" w:type="dxa"/>
            <w:tcBorders>
              <w:top w:val="single" w:sz="4" w:space="0" w:color="000000"/>
              <w:left w:val="single" w:sz="4" w:space="0" w:color="000000"/>
              <w:bottom w:val="single" w:sz="4" w:space="0" w:color="000000"/>
              <w:right w:val="single" w:sz="4" w:space="0" w:color="000000"/>
            </w:tcBorders>
          </w:tcPr>
          <w:p w14:paraId="76EC6741" w14:textId="77777777" w:rsidR="003C4B1A" w:rsidRPr="00823DAE" w:rsidRDefault="003C4B1A"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tcPr>
          <w:p w14:paraId="66421662" w14:textId="0E10D75C" w:rsidR="003C4B1A" w:rsidRPr="00823DAE" w:rsidRDefault="003C4B1A" w:rsidP="003C4B1A">
            <w:pPr>
              <w:rPr>
                <w:rFonts w:hAnsi="Times New Roman" w:cs="Times New Roman"/>
                <w:sz w:val="22"/>
                <w:szCs w:val="22"/>
              </w:rPr>
            </w:pPr>
            <w:r w:rsidRPr="00823DAE">
              <w:rPr>
                <w:rFonts w:hAnsi="Times New Roman" w:cs="Times New Roman"/>
                <w:sz w:val="22"/>
                <w:szCs w:val="22"/>
              </w:rPr>
              <w:t>Turi būti galimybė sinchroniškai matuoti keliais davikliais.</w:t>
            </w:r>
          </w:p>
        </w:tc>
        <w:tc>
          <w:tcPr>
            <w:tcW w:w="4447" w:type="dxa"/>
            <w:tcBorders>
              <w:top w:val="single" w:sz="4" w:space="0" w:color="000000"/>
              <w:left w:val="single" w:sz="4" w:space="0" w:color="000000"/>
              <w:bottom w:val="single" w:sz="4" w:space="0" w:color="000000"/>
              <w:right w:val="single" w:sz="4" w:space="0" w:color="000000"/>
            </w:tcBorders>
            <w:vAlign w:val="center"/>
          </w:tcPr>
          <w:p w14:paraId="10618B7D" w14:textId="05D21F23" w:rsidR="003C4B1A" w:rsidRPr="00823DAE" w:rsidRDefault="003C4B1A" w:rsidP="003C4B1A">
            <w:pPr>
              <w:tabs>
                <w:tab w:val="left" w:pos="30"/>
              </w:tabs>
              <w:rPr>
                <w:rFonts w:hAnsi="Times New Roman" w:cs="Times New Roman"/>
                <w:sz w:val="22"/>
                <w:szCs w:val="22"/>
                <w:lang w:eastAsia="en-US"/>
              </w:rPr>
            </w:pPr>
          </w:p>
        </w:tc>
      </w:tr>
      <w:tr w:rsidR="003C4B1A" w:rsidRPr="00823DAE" w14:paraId="446F8B8A" w14:textId="77777777" w:rsidTr="0065084B">
        <w:tc>
          <w:tcPr>
            <w:tcW w:w="1068" w:type="dxa"/>
            <w:tcBorders>
              <w:top w:val="single" w:sz="4" w:space="0" w:color="000000"/>
              <w:left w:val="single" w:sz="4" w:space="0" w:color="000000"/>
              <w:bottom w:val="single" w:sz="4" w:space="0" w:color="000000"/>
              <w:right w:val="single" w:sz="4" w:space="0" w:color="000000"/>
            </w:tcBorders>
          </w:tcPr>
          <w:p w14:paraId="325A471F" w14:textId="77777777" w:rsidR="003C4B1A" w:rsidRPr="00823DAE" w:rsidRDefault="003C4B1A"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tcPr>
          <w:p w14:paraId="4C674B4D" w14:textId="37228E9B" w:rsidR="003C4B1A" w:rsidRPr="00823DAE" w:rsidRDefault="003C4B1A" w:rsidP="003C4B1A">
            <w:pPr>
              <w:rPr>
                <w:rFonts w:hAnsi="Times New Roman" w:cs="Times New Roman"/>
                <w:sz w:val="22"/>
                <w:szCs w:val="22"/>
              </w:rPr>
            </w:pPr>
            <w:r w:rsidRPr="00823DAE">
              <w:rPr>
                <w:rFonts w:hAnsi="Times New Roman" w:cs="Times New Roman"/>
                <w:sz w:val="22"/>
                <w:szCs w:val="22"/>
              </w:rPr>
              <w:t>Optinio bangos ilgio matavimo diapazonas ne didesnis kaip 1400-1600 </w:t>
            </w:r>
            <w:proofErr w:type="spellStart"/>
            <w:r w:rsidRPr="00823DAE">
              <w:rPr>
                <w:rFonts w:hAnsi="Times New Roman" w:cs="Times New Roman"/>
                <w:sz w:val="22"/>
                <w:szCs w:val="22"/>
              </w:rPr>
              <w:t>nm</w:t>
            </w:r>
            <w:proofErr w:type="spellEnd"/>
            <w:r w:rsidRPr="00823DAE">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vAlign w:val="center"/>
          </w:tcPr>
          <w:p w14:paraId="31C0970D" w14:textId="7F7801F2" w:rsidR="003C4B1A" w:rsidRPr="00823DAE" w:rsidRDefault="003C4B1A" w:rsidP="003C4B1A">
            <w:pPr>
              <w:tabs>
                <w:tab w:val="left" w:pos="30"/>
              </w:tabs>
              <w:rPr>
                <w:rFonts w:hAnsi="Times New Roman" w:cs="Times New Roman"/>
                <w:sz w:val="22"/>
                <w:szCs w:val="22"/>
                <w:lang w:eastAsia="en-US"/>
              </w:rPr>
            </w:pPr>
          </w:p>
        </w:tc>
      </w:tr>
      <w:tr w:rsidR="003C4B1A" w:rsidRPr="00823DAE" w14:paraId="57CF45E5" w14:textId="77777777" w:rsidTr="0065084B">
        <w:tc>
          <w:tcPr>
            <w:tcW w:w="1068" w:type="dxa"/>
            <w:tcBorders>
              <w:top w:val="single" w:sz="4" w:space="0" w:color="000000"/>
              <w:left w:val="single" w:sz="4" w:space="0" w:color="000000"/>
              <w:bottom w:val="single" w:sz="4" w:space="0" w:color="000000"/>
              <w:right w:val="single" w:sz="4" w:space="0" w:color="000000"/>
            </w:tcBorders>
          </w:tcPr>
          <w:p w14:paraId="44A50DE7" w14:textId="77777777" w:rsidR="003C4B1A" w:rsidRPr="00823DAE" w:rsidRDefault="003C4B1A"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tcPr>
          <w:p w14:paraId="0B132D8A" w14:textId="02351FA6" w:rsidR="003C4B1A" w:rsidRPr="00823DAE" w:rsidRDefault="003C4B1A" w:rsidP="003C4B1A">
            <w:pPr>
              <w:rPr>
                <w:rFonts w:hAnsi="Times New Roman" w:cs="Times New Roman"/>
                <w:sz w:val="22"/>
                <w:szCs w:val="22"/>
              </w:rPr>
            </w:pPr>
            <w:r w:rsidRPr="00823DAE">
              <w:rPr>
                <w:rFonts w:hAnsi="Times New Roman" w:cs="Times New Roman"/>
                <w:sz w:val="22"/>
                <w:szCs w:val="22"/>
              </w:rPr>
              <w:t>Dinaminis diapazonas ne mažesnis kaip </w:t>
            </w:r>
            <w:r w:rsidR="002F4618">
              <w:rPr>
                <w:rFonts w:hAnsi="Times New Roman" w:cs="Times New Roman"/>
                <w:sz w:val="22"/>
                <w:szCs w:val="22"/>
              </w:rPr>
              <w:t>15</w:t>
            </w:r>
            <w:r w:rsidRPr="00823DAE">
              <w:rPr>
                <w:rFonts w:hAnsi="Times New Roman" w:cs="Times New Roman"/>
                <w:sz w:val="22"/>
                <w:szCs w:val="22"/>
              </w:rPr>
              <w:t> </w:t>
            </w:r>
            <w:proofErr w:type="spellStart"/>
            <w:r w:rsidRPr="00823DAE">
              <w:rPr>
                <w:rFonts w:hAnsi="Times New Roman" w:cs="Times New Roman"/>
                <w:sz w:val="22"/>
                <w:szCs w:val="22"/>
              </w:rPr>
              <w:t>dB</w:t>
            </w:r>
            <w:proofErr w:type="spellEnd"/>
            <w:r w:rsidRPr="00823DAE">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vAlign w:val="center"/>
          </w:tcPr>
          <w:p w14:paraId="79C6B9B5" w14:textId="029D671D" w:rsidR="003C4B1A" w:rsidRPr="00823DAE" w:rsidRDefault="003C4B1A" w:rsidP="003C4B1A">
            <w:pPr>
              <w:tabs>
                <w:tab w:val="left" w:pos="30"/>
              </w:tabs>
              <w:rPr>
                <w:rFonts w:hAnsi="Times New Roman" w:cs="Times New Roman"/>
                <w:sz w:val="22"/>
                <w:szCs w:val="22"/>
                <w:lang w:eastAsia="en-US"/>
              </w:rPr>
            </w:pPr>
          </w:p>
        </w:tc>
      </w:tr>
      <w:tr w:rsidR="003C4B1A" w:rsidRPr="00823DAE" w14:paraId="7DAE0789" w14:textId="77777777" w:rsidTr="0065084B">
        <w:tc>
          <w:tcPr>
            <w:tcW w:w="1068" w:type="dxa"/>
            <w:tcBorders>
              <w:top w:val="single" w:sz="4" w:space="0" w:color="000000"/>
              <w:left w:val="single" w:sz="4" w:space="0" w:color="000000"/>
              <w:bottom w:val="single" w:sz="4" w:space="0" w:color="000000"/>
              <w:right w:val="single" w:sz="4" w:space="0" w:color="000000"/>
            </w:tcBorders>
          </w:tcPr>
          <w:p w14:paraId="3E97A510" w14:textId="77777777" w:rsidR="003C4B1A" w:rsidRPr="00823DAE" w:rsidRDefault="003C4B1A"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tcPr>
          <w:p w14:paraId="5AA426AF" w14:textId="2FDC92E3" w:rsidR="003C4B1A" w:rsidRPr="00823DAE" w:rsidRDefault="003C4B1A" w:rsidP="003C4B1A">
            <w:pPr>
              <w:rPr>
                <w:rFonts w:hAnsi="Times New Roman" w:cs="Times New Roman"/>
                <w:sz w:val="22"/>
                <w:szCs w:val="22"/>
              </w:rPr>
            </w:pPr>
            <w:r w:rsidRPr="00823DAE">
              <w:rPr>
                <w:rFonts w:hAnsi="Times New Roman" w:cs="Times New Roman"/>
                <w:sz w:val="22"/>
                <w:szCs w:val="22"/>
              </w:rPr>
              <w:t>Rezoliucija ne didesnė kaip </w:t>
            </w:r>
            <w:r w:rsidR="00095A25">
              <w:rPr>
                <w:rFonts w:hAnsi="Times New Roman" w:cs="Times New Roman"/>
                <w:sz w:val="22"/>
                <w:szCs w:val="22"/>
              </w:rPr>
              <w:t>1,</w:t>
            </w:r>
            <w:r w:rsidR="001C61B1">
              <w:rPr>
                <w:rFonts w:hAnsi="Times New Roman" w:cs="Times New Roman"/>
                <w:sz w:val="22"/>
                <w:szCs w:val="22"/>
              </w:rPr>
              <w:t>5</w:t>
            </w:r>
            <w:r w:rsidRPr="00823DAE">
              <w:rPr>
                <w:rFonts w:hAnsi="Times New Roman" w:cs="Times New Roman"/>
                <w:sz w:val="22"/>
                <w:szCs w:val="22"/>
              </w:rPr>
              <w:t> </w:t>
            </w:r>
            <w:proofErr w:type="spellStart"/>
            <w:r w:rsidRPr="00823DAE">
              <w:rPr>
                <w:rFonts w:hAnsi="Times New Roman" w:cs="Times New Roman"/>
                <w:sz w:val="22"/>
                <w:szCs w:val="22"/>
              </w:rPr>
              <w:t>pm</w:t>
            </w:r>
            <w:proofErr w:type="spellEnd"/>
            <w:r w:rsidRPr="00823DAE">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vAlign w:val="center"/>
          </w:tcPr>
          <w:p w14:paraId="666CF98A" w14:textId="1666DA55" w:rsidR="003C4B1A" w:rsidRPr="00823DAE" w:rsidRDefault="003C4B1A" w:rsidP="003C4B1A">
            <w:pPr>
              <w:tabs>
                <w:tab w:val="left" w:pos="30"/>
              </w:tabs>
              <w:rPr>
                <w:rFonts w:hAnsi="Times New Roman" w:cs="Times New Roman"/>
                <w:sz w:val="22"/>
                <w:szCs w:val="22"/>
                <w:lang w:eastAsia="en-US"/>
              </w:rPr>
            </w:pPr>
          </w:p>
        </w:tc>
      </w:tr>
      <w:tr w:rsidR="003C4B1A" w:rsidRPr="00823DAE" w14:paraId="728B3A68" w14:textId="77777777" w:rsidTr="0065084B">
        <w:tc>
          <w:tcPr>
            <w:tcW w:w="1068" w:type="dxa"/>
            <w:tcBorders>
              <w:top w:val="single" w:sz="4" w:space="0" w:color="000000"/>
              <w:left w:val="single" w:sz="4" w:space="0" w:color="000000"/>
              <w:bottom w:val="single" w:sz="4" w:space="0" w:color="000000"/>
              <w:right w:val="single" w:sz="4" w:space="0" w:color="000000"/>
            </w:tcBorders>
          </w:tcPr>
          <w:p w14:paraId="1C2D2BCA" w14:textId="77777777" w:rsidR="003C4B1A" w:rsidRPr="00823DAE" w:rsidRDefault="003C4B1A"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tcPr>
          <w:p w14:paraId="0BF59D7B" w14:textId="48373F16" w:rsidR="003C4B1A" w:rsidRPr="00823DAE" w:rsidRDefault="003C4B1A" w:rsidP="003C4B1A">
            <w:pPr>
              <w:rPr>
                <w:rFonts w:hAnsi="Times New Roman" w:cs="Times New Roman"/>
                <w:sz w:val="22"/>
                <w:szCs w:val="22"/>
              </w:rPr>
            </w:pPr>
            <w:r w:rsidRPr="00823DAE">
              <w:rPr>
                <w:rFonts w:hAnsi="Times New Roman" w:cs="Times New Roman"/>
                <w:sz w:val="22"/>
                <w:szCs w:val="22"/>
              </w:rPr>
              <w:t xml:space="preserve">Stabilumas ir atkuriamumas ne didesnis kaip </w:t>
            </w:r>
            <w:r w:rsidR="001C61B1">
              <w:rPr>
                <w:rFonts w:hAnsi="Times New Roman" w:cs="Times New Roman"/>
                <w:sz w:val="22"/>
                <w:szCs w:val="22"/>
              </w:rPr>
              <w:t>3</w:t>
            </w:r>
            <w:r w:rsidRPr="00823DAE">
              <w:rPr>
                <w:rFonts w:hAnsi="Times New Roman" w:cs="Times New Roman"/>
                <w:sz w:val="22"/>
                <w:szCs w:val="22"/>
              </w:rPr>
              <w:t>,</w:t>
            </w:r>
            <w:r w:rsidR="001C61B1">
              <w:rPr>
                <w:rFonts w:hAnsi="Times New Roman" w:cs="Times New Roman"/>
                <w:sz w:val="22"/>
                <w:szCs w:val="22"/>
              </w:rPr>
              <w:t>5</w:t>
            </w:r>
            <w:r w:rsidRPr="00823DAE">
              <w:rPr>
                <w:rFonts w:hAnsi="Times New Roman" w:cs="Times New Roman"/>
                <w:sz w:val="22"/>
                <w:szCs w:val="22"/>
              </w:rPr>
              <w:t> </w:t>
            </w:r>
            <w:proofErr w:type="spellStart"/>
            <w:r w:rsidRPr="00823DAE">
              <w:rPr>
                <w:rFonts w:hAnsi="Times New Roman" w:cs="Times New Roman"/>
                <w:sz w:val="22"/>
                <w:szCs w:val="22"/>
              </w:rPr>
              <w:t>pm</w:t>
            </w:r>
            <w:proofErr w:type="spellEnd"/>
            <w:r w:rsidRPr="00823DAE">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vAlign w:val="center"/>
          </w:tcPr>
          <w:p w14:paraId="68A73AE4" w14:textId="2ECDA181" w:rsidR="003C4B1A" w:rsidRPr="00823DAE" w:rsidRDefault="003C4B1A" w:rsidP="003C4B1A">
            <w:pPr>
              <w:tabs>
                <w:tab w:val="left" w:pos="30"/>
              </w:tabs>
              <w:rPr>
                <w:rFonts w:hAnsi="Times New Roman" w:cs="Times New Roman"/>
                <w:sz w:val="22"/>
                <w:szCs w:val="22"/>
                <w:lang w:eastAsia="en-US"/>
              </w:rPr>
            </w:pPr>
          </w:p>
        </w:tc>
      </w:tr>
      <w:tr w:rsidR="003C4B1A" w:rsidRPr="00823DAE" w14:paraId="344DD58F" w14:textId="77777777" w:rsidTr="0065084B">
        <w:tc>
          <w:tcPr>
            <w:tcW w:w="1068" w:type="dxa"/>
            <w:tcBorders>
              <w:top w:val="single" w:sz="4" w:space="0" w:color="000000"/>
              <w:left w:val="single" w:sz="4" w:space="0" w:color="000000"/>
              <w:bottom w:val="single" w:sz="4" w:space="0" w:color="000000"/>
              <w:right w:val="single" w:sz="4" w:space="0" w:color="000000"/>
            </w:tcBorders>
          </w:tcPr>
          <w:p w14:paraId="7A2BF8B1" w14:textId="77777777" w:rsidR="003C4B1A" w:rsidRPr="00823DAE" w:rsidRDefault="003C4B1A"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tcPr>
          <w:p w14:paraId="03F0AA92" w14:textId="65EF0195" w:rsidR="003C4B1A" w:rsidRPr="00823DAE" w:rsidRDefault="003C4B1A" w:rsidP="003C4B1A">
            <w:pPr>
              <w:rPr>
                <w:rFonts w:hAnsi="Times New Roman" w:cs="Times New Roman"/>
                <w:sz w:val="22"/>
                <w:szCs w:val="22"/>
              </w:rPr>
            </w:pPr>
            <w:r w:rsidRPr="00823DAE">
              <w:rPr>
                <w:rFonts w:hAnsi="Times New Roman" w:cs="Times New Roman"/>
                <w:sz w:val="22"/>
                <w:szCs w:val="22"/>
              </w:rPr>
              <w:t>Didžiausias optinių daviklių skaičius vienai optinei jungčiai ne mažesnis kaip </w:t>
            </w:r>
            <w:r w:rsidR="004B3B91">
              <w:rPr>
                <w:rFonts w:hAnsi="Times New Roman" w:cs="Times New Roman"/>
                <w:sz w:val="22"/>
                <w:szCs w:val="22"/>
              </w:rPr>
              <w:t>15</w:t>
            </w:r>
            <w:r w:rsidRPr="00823DAE">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vAlign w:val="center"/>
          </w:tcPr>
          <w:p w14:paraId="42CC57B7" w14:textId="75FEAD6E" w:rsidR="003C4B1A" w:rsidRPr="00823DAE" w:rsidRDefault="003C4B1A" w:rsidP="003C4B1A">
            <w:pPr>
              <w:tabs>
                <w:tab w:val="left" w:pos="30"/>
              </w:tabs>
              <w:rPr>
                <w:rFonts w:hAnsi="Times New Roman" w:cs="Times New Roman"/>
                <w:sz w:val="22"/>
                <w:szCs w:val="22"/>
                <w:lang w:eastAsia="en-US"/>
              </w:rPr>
            </w:pPr>
          </w:p>
        </w:tc>
      </w:tr>
      <w:tr w:rsidR="00A82FEE" w:rsidRPr="00823DAE" w14:paraId="11BD76AE" w14:textId="77777777" w:rsidTr="0065084B">
        <w:tc>
          <w:tcPr>
            <w:tcW w:w="1068" w:type="dxa"/>
            <w:tcBorders>
              <w:top w:val="single" w:sz="4" w:space="0" w:color="000000"/>
              <w:left w:val="single" w:sz="4" w:space="0" w:color="000000"/>
              <w:bottom w:val="single" w:sz="4" w:space="0" w:color="000000"/>
              <w:right w:val="single" w:sz="4" w:space="0" w:color="000000"/>
            </w:tcBorders>
          </w:tcPr>
          <w:p w14:paraId="57FC735F" w14:textId="77777777" w:rsidR="00A82FEE" w:rsidRPr="00823DAE" w:rsidRDefault="00A82FEE"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tcPr>
          <w:p w14:paraId="0AE2F5EE" w14:textId="6C41636B" w:rsidR="00A82FEE" w:rsidRPr="00823DAE" w:rsidRDefault="00A82FEE" w:rsidP="00A82FEE">
            <w:pPr>
              <w:rPr>
                <w:rFonts w:hAnsi="Times New Roman" w:cs="Times New Roman"/>
                <w:sz w:val="22"/>
                <w:szCs w:val="22"/>
              </w:rPr>
            </w:pPr>
            <w:r w:rsidRPr="00823DAE">
              <w:rPr>
                <w:rFonts w:hAnsi="Times New Roman" w:cs="Times New Roman"/>
                <w:sz w:val="22"/>
                <w:szCs w:val="22"/>
              </w:rPr>
              <w:t xml:space="preserve">Atsinaujinimo dažnio riba ne mažesnė kaip iki </w:t>
            </w:r>
            <w:r w:rsidR="001C2E7E">
              <w:rPr>
                <w:rFonts w:hAnsi="Times New Roman" w:cs="Times New Roman"/>
                <w:sz w:val="22"/>
                <w:szCs w:val="22"/>
              </w:rPr>
              <w:t>2000</w:t>
            </w:r>
            <w:r>
              <w:rPr>
                <w:rFonts w:hAnsi="Times New Roman" w:cs="Times New Roman"/>
                <w:sz w:val="22"/>
                <w:szCs w:val="22"/>
              </w:rPr>
              <w:t> </w:t>
            </w:r>
            <w:r w:rsidRPr="00823DAE">
              <w:rPr>
                <w:rFonts w:hAnsi="Times New Roman" w:cs="Times New Roman"/>
                <w:sz w:val="22"/>
                <w:szCs w:val="22"/>
              </w:rPr>
              <w:t>S/s.</w:t>
            </w:r>
          </w:p>
        </w:tc>
        <w:tc>
          <w:tcPr>
            <w:tcW w:w="4447" w:type="dxa"/>
            <w:tcBorders>
              <w:top w:val="single" w:sz="4" w:space="0" w:color="000000"/>
              <w:left w:val="single" w:sz="4" w:space="0" w:color="000000"/>
              <w:bottom w:val="single" w:sz="4" w:space="0" w:color="000000"/>
              <w:right w:val="single" w:sz="4" w:space="0" w:color="000000"/>
            </w:tcBorders>
            <w:vAlign w:val="center"/>
          </w:tcPr>
          <w:p w14:paraId="40016CF3" w14:textId="39EE14D9" w:rsidR="00A82FEE" w:rsidRPr="00823DAE" w:rsidRDefault="00A82FEE" w:rsidP="00A82FEE">
            <w:pPr>
              <w:tabs>
                <w:tab w:val="left" w:pos="30"/>
              </w:tabs>
              <w:rPr>
                <w:rFonts w:hAnsi="Times New Roman" w:cs="Times New Roman"/>
                <w:sz w:val="22"/>
                <w:szCs w:val="22"/>
                <w:lang w:eastAsia="en-US"/>
              </w:rPr>
            </w:pPr>
          </w:p>
        </w:tc>
      </w:tr>
      <w:tr w:rsidR="00A82FEE" w:rsidRPr="00823DAE" w14:paraId="09504075" w14:textId="77777777" w:rsidTr="0065084B">
        <w:tc>
          <w:tcPr>
            <w:tcW w:w="1068" w:type="dxa"/>
            <w:tcBorders>
              <w:top w:val="single" w:sz="4" w:space="0" w:color="000000"/>
              <w:left w:val="single" w:sz="4" w:space="0" w:color="000000"/>
              <w:bottom w:val="single" w:sz="4" w:space="0" w:color="000000"/>
              <w:right w:val="single" w:sz="4" w:space="0" w:color="000000"/>
            </w:tcBorders>
          </w:tcPr>
          <w:p w14:paraId="06248781" w14:textId="77777777" w:rsidR="00A82FEE" w:rsidRPr="00823DAE" w:rsidRDefault="00A82FEE"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tcPr>
          <w:p w14:paraId="426F1ECE" w14:textId="50871D60" w:rsidR="00A82FEE" w:rsidRPr="00823DAE" w:rsidRDefault="00A82FEE" w:rsidP="00A82FEE">
            <w:pPr>
              <w:rPr>
                <w:rFonts w:hAnsi="Times New Roman" w:cs="Times New Roman"/>
                <w:sz w:val="22"/>
                <w:szCs w:val="22"/>
              </w:rPr>
            </w:pPr>
            <w:r w:rsidRPr="00823DAE">
              <w:rPr>
                <w:rFonts w:hAnsi="Times New Roman" w:cs="Times New Roman"/>
                <w:sz w:val="22"/>
                <w:szCs w:val="22"/>
              </w:rPr>
              <w:t xml:space="preserve">Veikimo temperatūrų intervalas ne siauresnis kaip nuo </w:t>
            </w:r>
            <w:r w:rsidR="009B75DD">
              <w:rPr>
                <w:rFonts w:hAnsi="Times New Roman" w:cs="Times New Roman"/>
                <w:sz w:val="22"/>
                <w:szCs w:val="22"/>
              </w:rPr>
              <w:t>-10</w:t>
            </w:r>
            <w:r w:rsidRPr="00823DAE">
              <w:rPr>
                <w:rFonts w:hAnsi="Times New Roman" w:cs="Times New Roman"/>
                <w:sz w:val="22"/>
                <w:szCs w:val="22"/>
              </w:rPr>
              <w:t> </w:t>
            </w:r>
            <w:proofErr w:type="spellStart"/>
            <w:r w:rsidRPr="00823DAE">
              <w:rPr>
                <w:rFonts w:hAnsi="Times New Roman" w:cs="Times New Roman"/>
                <w:sz w:val="22"/>
                <w:szCs w:val="22"/>
                <w:vertAlign w:val="superscript"/>
              </w:rPr>
              <w:t>o</w:t>
            </w:r>
            <w:r w:rsidRPr="00823DAE">
              <w:rPr>
                <w:rFonts w:hAnsi="Times New Roman" w:cs="Times New Roman"/>
                <w:sz w:val="22"/>
                <w:szCs w:val="22"/>
              </w:rPr>
              <w:t>C</w:t>
            </w:r>
            <w:proofErr w:type="spellEnd"/>
            <w:r w:rsidRPr="00823DAE">
              <w:rPr>
                <w:rFonts w:hAnsi="Times New Roman" w:cs="Times New Roman"/>
                <w:sz w:val="22"/>
                <w:szCs w:val="22"/>
              </w:rPr>
              <w:t xml:space="preserve"> iki +40 </w:t>
            </w:r>
            <w:proofErr w:type="spellStart"/>
            <w:r w:rsidRPr="00823DAE">
              <w:rPr>
                <w:rFonts w:hAnsi="Times New Roman" w:cs="Times New Roman"/>
                <w:sz w:val="22"/>
                <w:szCs w:val="22"/>
                <w:vertAlign w:val="superscript"/>
              </w:rPr>
              <w:t>o</w:t>
            </w:r>
            <w:r w:rsidRPr="00823DAE">
              <w:rPr>
                <w:rFonts w:hAnsi="Times New Roman" w:cs="Times New Roman"/>
                <w:sz w:val="22"/>
                <w:szCs w:val="22"/>
              </w:rPr>
              <w:t>C</w:t>
            </w:r>
            <w:proofErr w:type="spellEnd"/>
            <w:r w:rsidRPr="00823DAE">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vAlign w:val="center"/>
          </w:tcPr>
          <w:p w14:paraId="3BFD8E7E" w14:textId="64354D85" w:rsidR="00A82FEE" w:rsidRPr="00823DAE" w:rsidRDefault="00A82FEE" w:rsidP="00A82FEE">
            <w:pPr>
              <w:tabs>
                <w:tab w:val="left" w:pos="30"/>
              </w:tabs>
              <w:rPr>
                <w:rFonts w:hAnsi="Times New Roman" w:cs="Times New Roman"/>
                <w:sz w:val="22"/>
                <w:szCs w:val="22"/>
                <w:lang w:eastAsia="en-US"/>
              </w:rPr>
            </w:pPr>
          </w:p>
        </w:tc>
      </w:tr>
      <w:tr w:rsidR="00A82FEE" w:rsidRPr="00823DAE" w14:paraId="17E5ECD7" w14:textId="77777777" w:rsidTr="0065084B">
        <w:tc>
          <w:tcPr>
            <w:tcW w:w="1068" w:type="dxa"/>
            <w:tcBorders>
              <w:top w:val="single" w:sz="4" w:space="0" w:color="000000"/>
              <w:left w:val="single" w:sz="4" w:space="0" w:color="000000"/>
              <w:bottom w:val="single" w:sz="4" w:space="0" w:color="000000"/>
              <w:right w:val="single" w:sz="4" w:space="0" w:color="000000"/>
            </w:tcBorders>
          </w:tcPr>
          <w:p w14:paraId="04E2E056" w14:textId="77777777" w:rsidR="00A82FEE" w:rsidRPr="00823DAE" w:rsidRDefault="00A82FEE"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tcPr>
          <w:p w14:paraId="0EC4EABC" w14:textId="57AE1C63" w:rsidR="00A82FEE" w:rsidRPr="00823DAE" w:rsidRDefault="00A82FEE" w:rsidP="00A82FEE">
            <w:pPr>
              <w:rPr>
                <w:rFonts w:hAnsi="Times New Roman" w:cs="Times New Roman"/>
                <w:sz w:val="22"/>
                <w:szCs w:val="22"/>
              </w:rPr>
            </w:pPr>
            <w:r w:rsidRPr="00823DAE">
              <w:rPr>
                <w:rFonts w:hAnsi="Times New Roman" w:cs="Times New Roman"/>
                <w:sz w:val="22"/>
                <w:szCs w:val="22"/>
              </w:rPr>
              <w:t>Turi būti atsparus vibracijoms ir smūgiams.</w:t>
            </w:r>
          </w:p>
        </w:tc>
        <w:tc>
          <w:tcPr>
            <w:tcW w:w="4447" w:type="dxa"/>
            <w:tcBorders>
              <w:top w:val="single" w:sz="4" w:space="0" w:color="000000"/>
              <w:left w:val="single" w:sz="4" w:space="0" w:color="000000"/>
              <w:bottom w:val="single" w:sz="4" w:space="0" w:color="000000"/>
              <w:right w:val="single" w:sz="4" w:space="0" w:color="000000"/>
            </w:tcBorders>
            <w:vAlign w:val="center"/>
          </w:tcPr>
          <w:p w14:paraId="336DD735" w14:textId="45361248" w:rsidR="00A82FEE" w:rsidRPr="00823DAE" w:rsidRDefault="00A82FEE" w:rsidP="00A82FEE">
            <w:pPr>
              <w:tabs>
                <w:tab w:val="left" w:pos="30"/>
              </w:tabs>
            </w:pPr>
          </w:p>
        </w:tc>
      </w:tr>
      <w:tr w:rsidR="00A82FEE" w:rsidRPr="00823DAE" w14:paraId="03684B0D" w14:textId="77777777" w:rsidTr="0065084B">
        <w:tc>
          <w:tcPr>
            <w:tcW w:w="1068" w:type="dxa"/>
            <w:tcBorders>
              <w:top w:val="single" w:sz="4" w:space="0" w:color="000000"/>
              <w:left w:val="single" w:sz="4" w:space="0" w:color="000000"/>
              <w:bottom w:val="single" w:sz="4" w:space="0" w:color="000000"/>
              <w:right w:val="single" w:sz="4" w:space="0" w:color="000000"/>
            </w:tcBorders>
          </w:tcPr>
          <w:p w14:paraId="4963418B" w14:textId="77777777" w:rsidR="00A82FEE" w:rsidRPr="00823DAE" w:rsidRDefault="00A82FEE"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tcPr>
          <w:p w14:paraId="7FD63C7F" w14:textId="4D83DAFB" w:rsidR="00A82FEE" w:rsidRPr="00823DAE" w:rsidRDefault="00A82FEE" w:rsidP="00A82FEE">
            <w:pPr>
              <w:rPr>
                <w:rFonts w:hAnsi="Times New Roman" w:cs="Times New Roman"/>
                <w:sz w:val="22"/>
                <w:szCs w:val="22"/>
              </w:rPr>
            </w:pPr>
            <w:r w:rsidRPr="00823DAE">
              <w:rPr>
                <w:rFonts w:hAnsi="Times New Roman" w:cs="Times New Roman"/>
                <w:sz w:val="22"/>
                <w:szCs w:val="22"/>
              </w:rPr>
              <w:t>Turi būti galimybė prijungti išorinį personalinį kompiuterį.</w:t>
            </w:r>
          </w:p>
        </w:tc>
        <w:tc>
          <w:tcPr>
            <w:tcW w:w="4447" w:type="dxa"/>
            <w:tcBorders>
              <w:top w:val="single" w:sz="4" w:space="0" w:color="000000"/>
              <w:left w:val="single" w:sz="4" w:space="0" w:color="000000"/>
              <w:bottom w:val="single" w:sz="4" w:space="0" w:color="000000"/>
              <w:right w:val="single" w:sz="4" w:space="0" w:color="000000"/>
            </w:tcBorders>
            <w:vAlign w:val="center"/>
          </w:tcPr>
          <w:p w14:paraId="58DBCD85" w14:textId="46682215" w:rsidR="00A82FEE" w:rsidRPr="00823DAE" w:rsidRDefault="00A82FEE" w:rsidP="00A82FEE">
            <w:pPr>
              <w:tabs>
                <w:tab w:val="left" w:pos="30"/>
              </w:tabs>
              <w:rPr>
                <w:rFonts w:hAnsi="Times New Roman" w:cs="Times New Roman"/>
                <w:sz w:val="22"/>
                <w:szCs w:val="22"/>
                <w:lang w:eastAsia="en-US"/>
              </w:rPr>
            </w:pPr>
          </w:p>
        </w:tc>
      </w:tr>
      <w:tr w:rsidR="00A82FEE" w:rsidRPr="00823DAE" w14:paraId="44B43DC8" w14:textId="77777777" w:rsidTr="0065084B">
        <w:tc>
          <w:tcPr>
            <w:tcW w:w="1068" w:type="dxa"/>
            <w:tcBorders>
              <w:top w:val="single" w:sz="4" w:space="0" w:color="000000"/>
              <w:left w:val="single" w:sz="4" w:space="0" w:color="000000"/>
              <w:bottom w:val="single" w:sz="4" w:space="0" w:color="000000"/>
              <w:right w:val="single" w:sz="4" w:space="0" w:color="000000"/>
            </w:tcBorders>
          </w:tcPr>
          <w:p w14:paraId="7C790EAF" w14:textId="77777777" w:rsidR="00A82FEE" w:rsidRPr="00823DAE" w:rsidRDefault="00A82FEE"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tcPr>
          <w:p w14:paraId="4B354C68" w14:textId="7BDDDAAE" w:rsidR="00A82FEE" w:rsidRPr="00823DAE" w:rsidRDefault="00A82FEE" w:rsidP="00A82FEE">
            <w:pPr>
              <w:rPr>
                <w:rFonts w:hAnsi="Times New Roman" w:cs="Times New Roman"/>
                <w:sz w:val="22"/>
                <w:szCs w:val="22"/>
              </w:rPr>
            </w:pPr>
            <w:r w:rsidRPr="00823DAE">
              <w:rPr>
                <w:rFonts w:hAnsi="Times New Roman" w:cs="Times New Roman"/>
                <w:sz w:val="22"/>
                <w:szCs w:val="22"/>
              </w:rPr>
              <w:t>Optinių daviklių duomenų nuskaitymo įrenginys į elektros tinklą jungiasi per maitinimo bloką (</w:t>
            </w:r>
            <w:r>
              <w:rPr>
                <w:rFonts w:hAnsi="Times New Roman" w:cs="Times New Roman"/>
                <w:sz w:val="22"/>
                <w:szCs w:val="22"/>
              </w:rPr>
              <w:t>1</w:t>
            </w:r>
            <w:r w:rsidR="008B3F10">
              <w:rPr>
                <w:rFonts w:hAnsi="Times New Roman" w:cs="Times New Roman"/>
                <w:sz w:val="22"/>
                <w:szCs w:val="22"/>
              </w:rPr>
              <w:t> </w:t>
            </w:r>
            <w:r w:rsidRPr="00823DAE">
              <w:rPr>
                <w:rFonts w:hAnsi="Times New Roman" w:cs="Times New Roman"/>
                <w:sz w:val="22"/>
                <w:szCs w:val="22"/>
              </w:rPr>
              <w:t xml:space="preserve">vnt.). </w:t>
            </w:r>
          </w:p>
        </w:tc>
        <w:tc>
          <w:tcPr>
            <w:tcW w:w="4447" w:type="dxa"/>
            <w:tcBorders>
              <w:top w:val="single" w:sz="4" w:space="0" w:color="000000"/>
              <w:left w:val="single" w:sz="4" w:space="0" w:color="000000"/>
              <w:bottom w:val="single" w:sz="4" w:space="0" w:color="000000"/>
              <w:right w:val="single" w:sz="4" w:space="0" w:color="000000"/>
            </w:tcBorders>
            <w:vAlign w:val="center"/>
          </w:tcPr>
          <w:p w14:paraId="56C0FCEF" w14:textId="6AEC8957" w:rsidR="00A82FEE" w:rsidRPr="00823DAE" w:rsidRDefault="00A82FEE" w:rsidP="00A82FEE">
            <w:pPr>
              <w:tabs>
                <w:tab w:val="left" w:pos="30"/>
              </w:tabs>
              <w:rPr>
                <w:rFonts w:hAnsi="Times New Roman" w:cs="Times New Roman"/>
                <w:sz w:val="22"/>
                <w:szCs w:val="22"/>
                <w:lang w:eastAsia="en-US"/>
              </w:rPr>
            </w:pPr>
          </w:p>
        </w:tc>
      </w:tr>
      <w:tr w:rsidR="00A82FEE" w:rsidRPr="00823DAE" w14:paraId="5B2972DB" w14:textId="77777777" w:rsidTr="0065084B">
        <w:tc>
          <w:tcPr>
            <w:tcW w:w="1068" w:type="dxa"/>
            <w:tcBorders>
              <w:top w:val="single" w:sz="4" w:space="0" w:color="000000"/>
              <w:left w:val="single" w:sz="4" w:space="0" w:color="000000"/>
              <w:bottom w:val="single" w:sz="4" w:space="0" w:color="000000"/>
              <w:right w:val="single" w:sz="4" w:space="0" w:color="000000"/>
            </w:tcBorders>
          </w:tcPr>
          <w:p w14:paraId="5EE67789" w14:textId="77777777" w:rsidR="00A82FEE" w:rsidRPr="00823DAE" w:rsidRDefault="00A82FEE"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tcPr>
          <w:p w14:paraId="4A849A36" w14:textId="534EAAD1" w:rsidR="00A82FEE" w:rsidRPr="00823DAE" w:rsidRDefault="00A82FEE" w:rsidP="00A82FEE">
            <w:pPr>
              <w:rPr>
                <w:rFonts w:hAnsi="Times New Roman" w:cs="Times New Roman"/>
                <w:sz w:val="22"/>
                <w:szCs w:val="22"/>
              </w:rPr>
            </w:pPr>
            <w:r w:rsidRPr="00823DAE">
              <w:rPr>
                <w:rFonts w:hAnsi="Times New Roman" w:cs="Times New Roman"/>
                <w:sz w:val="22"/>
                <w:szCs w:val="22"/>
              </w:rPr>
              <w:t>Optinių daviklių duomenų nuskaitymo įrenginys turi būti suderintas su kituose punktuose pateiktais komponentais bei turėti reikiamus techninius aksesuarus sujungimui į vieningą matavimo sistemą.</w:t>
            </w:r>
          </w:p>
        </w:tc>
        <w:tc>
          <w:tcPr>
            <w:tcW w:w="4447" w:type="dxa"/>
            <w:tcBorders>
              <w:top w:val="single" w:sz="4" w:space="0" w:color="000000"/>
              <w:left w:val="single" w:sz="4" w:space="0" w:color="000000"/>
              <w:bottom w:val="single" w:sz="4" w:space="0" w:color="000000"/>
              <w:right w:val="single" w:sz="4" w:space="0" w:color="000000"/>
            </w:tcBorders>
            <w:vAlign w:val="center"/>
          </w:tcPr>
          <w:p w14:paraId="5C1CE27B" w14:textId="58F65D97" w:rsidR="00A82FEE" w:rsidRPr="00823DAE" w:rsidRDefault="00A82FEE" w:rsidP="00A82FEE">
            <w:pPr>
              <w:rPr>
                <w:rFonts w:hAnsi="Times New Roman" w:cs="Times New Roman"/>
                <w:sz w:val="22"/>
                <w:szCs w:val="22"/>
                <w:lang w:eastAsia="en-US"/>
              </w:rPr>
            </w:pPr>
          </w:p>
        </w:tc>
      </w:tr>
      <w:tr w:rsidR="00DD5B21" w:rsidRPr="00255A3B" w14:paraId="37034110"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3232AE53" w14:textId="77777777" w:rsidR="00DD5B21" w:rsidRPr="00255A3B" w:rsidRDefault="00DD5B21" w:rsidP="00DD5B21">
            <w:pPr>
              <w:pStyle w:val="ListParagraph"/>
              <w:numPr>
                <w:ilvl w:val="0"/>
                <w:numId w:val="5"/>
              </w:numPr>
              <w:ind w:left="29" w:hanging="29"/>
              <w:rPr>
                <w:rFonts w:eastAsia="Times New Roman" w:hAnsi="Times New Roman" w:cs="Times New Roman"/>
                <w:b/>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5D567114" w14:textId="7A1F2693" w:rsidR="00DD5B21" w:rsidRPr="00255A3B" w:rsidRDefault="00DD5B21" w:rsidP="00DD5B21">
            <w:pPr>
              <w:rPr>
                <w:rFonts w:hAnsi="Times New Roman" w:cs="Times New Roman"/>
                <w:b/>
                <w:bCs/>
                <w:sz w:val="22"/>
                <w:szCs w:val="22"/>
              </w:rPr>
            </w:pPr>
            <w:r w:rsidRPr="00255A3B">
              <w:rPr>
                <w:rFonts w:hAnsi="Times New Roman" w:cs="Times New Roman"/>
                <w:b/>
                <w:bCs/>
                <w:sz w:val="22"/>
                <w:szCs w:val="22"/>
              </w:rPr>
              <w:t>Tinklo sąsajos modulis. (1 vnt.)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04B6923A" w14:textId="77777777" w:rsidR="00DD5B21" w:rsidRPr="00255A3B" w:rsidRDefault="00DD5B21" w:rsidP="00DD5B21">
            <w:pPr>
              <w:tabs>
                <w:tab w:val="left" w:pos="30"/>
              </w:tabs>
              <w:jc w:val="both"/>
              <w:rPr>
                <w:rFonts w:hAnsi="Times New Roman" w:cs="Times New Roman"/>
                <w:b/>
                <w:bCs/>
                <w:sz w:val="22"/>
                <w:szCs w:val="22"/>
              </w:rPr>
            </w:pPr>
            <w:r w:rsidRPr="00255A3B">
              <w:rPr>
                <w:rFonts w:hAnsi="Times New Roman" w:cs="Times New Roman"/>
                <w:b/>
                <w:bCs/>
                <w:sz w:val="22"/>
                <w:szCs w:val="22"/>
              </w:rPr>
              <w:t xml:space="preserve">Gamintojas </w:t>
            </w:r>
            <w:r w:rsidRPr="00255A3B">
              <w:rPr>
                <w:rFonts w:hAnsi="Times New Roman" w:cs="Times New Roman"/>
                <w:b/>
                <w:bCs/>
                <w:i/>
                <w:color w:val="0070C0"/>
                <w:sz w:val="22"/>
                <w:szCs w:val="22"/>
              </w:rPr>
              <w:t>(nurodyti)</w:t>
            </w:r>
            <w:r w:rsidRPr="00255A3B">
              <w:rPr>
                <w:rFonts w:hAnsi="Times New Roman" w:cs="Times New Roman"/>
                <w:b/>
                <w:bCs/>
                <w:sz w:val="22"/>
                <w:szCs w:val="22"/>
              </w:rPr>
              <w:t>: .................</w:t>
            </w:r>
          </w:p>
          <w:p w14:paraId="6B148014" w14:textId="77777777" w:rsidR="00DD5B21" w:rsidRPr="00255A3B" w:rsidRDefault="00DD5B21" w:rsidP="00DD5B21">
            <w:pPr>
              <w:jc w:val="both"/>
              <w:rPr>
                <w:rFonts w:hAnsi="Times New Roman" w:cs="Times New Roman"/>
                <w:b/>
                <w:bCs/>
                <w:sz w:val="22"/>
                <w:szCs w:val="22"/>
              </w:rPr>
            </w:pPr>
            <w:r w:rsidRPr="00255A3B">
              <w:rPr>
                <w:rFonts w:hAnsi="Times New Roman" w:cs="Times New Roman"/>
                <w:b/>
                <w:bCs/>
                <w:sz w:val="22"/>
                <w:szCs w:val="22"/>
              </w:rPr>
              <w:t xml:space="preserve">Modelis </w:t>
            </w:r>
            <w:r w:rsidRPr="00255A3B">
              <w:rPr>
                <w:rFonts w:hAnsi="Times New Roman" w:cs="Times New Roman"/>
                <w:b/>
                <w:bCs/>
                <w:i/>
                <w:color w:val="0070C0"/>
                <w:sz w:val="22"/>
                <w:szCs w:val="22"/>
              </w:rPr>
              <w:t>(nurodyti, jeigu yra)</w:t>
            </w:r>
            <w:r w:rsidRPr="00255A3B">
              <w:rPr>
                <w:rFonts w:hAnsi="Times New Roman" w:cs="Times New Roman"/>
                <w:b/>
                <w:bCs/>
                <w:sz w:val="22"/>
                <w:szCs w:val="22"/>
              </w:rPr>
              <w:t>: .........................</w:t>
            </w:r>
          </w:p>
          <w:p w14:paraId="583CFEAE" w14:textId="0C826446" w:rsidR="00DD5B21" w:rsidRPr="00255A3B" w:rsidRDefault="00DD5B21" w:rsidP="00DD5B21">
            <w:pPr>
              <w:rPr>
                <w:rFonts w:hAnsi="Times New Roman" w:cs="Times New Roman"/>
                <w:b/>
                <w:bCs/>
                <w:sz w:val="22"/>
                <w:szCs w:val="22"/>
              </w:rPr>
            </w:pPr>
            <w:r w:rsidRPr="00255A3B">
              <w:rPr>
                <w:rFonts w:hAnsi="Times New Roman" w:cs="Times New Roman"/>
                <w:b/>
                <w:bCs/>
                <w:sz w:val="22"/>
                <w:szCs w:val="22"/>
              </w:rPr>
              <w:t xml:space="preserve">Kodas </w:t>
            </w:r>
            <w:r w:rsidRPr="00255A3B">
              <w:rPr>
                <w:rFonts w:hAnsi="Times New Roman" w:cs="Times New Roman"/>
                <w:b/>
                <w:bCs/>
                <w:i/>
                <w:color w:val="0070C0"/>
                <w:sz w:val="22"/>
                <w:szCs w:val="22"/>
              </w:rPr>
              <w:t>(nurodyti, jeigu yra)</w:t>
            </w:r>
            <w:r w:rsidRPr="00255A3B">
              <w:rPr>
                <w:rFonts w:hAnsi="Times New Roman" w:cs="Times New Roman"/>
                <w:b/>
                <w:bCs/>
                <w:sz w:val="22"/>
                <w:szCs w:val="22"/>
              </w:rPr>
              <w:t>: .........................</w:t>
            </w:r>
          </w:p>
        </w:tc>
      </w:tr>
      <w:tr w:rsidR="008B146B" w:rsidRPr="00823DAE" w14:paraId="4096FD11"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58A38D" w14:textId="77777777" w:rsidR="002D1920" w:rsidRPr="00B72F05" w:rsidRDefault="002D1920"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86FCDC" w14:textId="76E989AE" w:rsidR="002D1920" w:rsidRPr="00B72F05" w:rsidRDefault="002D1920" w:rsidP="002D1920">
            <w:pPr>
              <w:rPr>
                <w:rFonts w:hAnsi="Times New Roman" w:cs="Times New Roman"/>
                <w:sz w:val="22"/>
                <w:szCs w:val="22"/>
              </w:rPr>
            </w:pPr>
            <w:r w:rsidRPr="00823DAE">
              <w:rPr>
                <w:rFonts w:hAnsi="Times New Roman" w:cs="Times New Roman"/>
                <w:sz w:val="22"/>
                <w:szCs w:val="22"/>
              </w:rPr>
              <w:t xml:space="preserve">Turi turėti </w:t>
            </w:r>
            <w:proofErr w:type="spellStart"/>
            <w:r w:rsidRPr="00823DAE">
              <w:rPr>
                <w:rFonts w:hAnsi="Times New Roman" w:cs="Times New Roman"/>
                <w:sz w:val="22"/>
                <w:szCs w:val="22"/>
              </w:rPr>
              <w:t>Ethernet</w:t>
            </w:r>
            <w:proofErr w:type="spellEnd"/>
            <w:r w:rsidRPr="00823DAE">
              <w:rPr>
                <w:rFonts w:hAnsi="Times New Roman" w:cs="Times New Roman"/>
                <w:sz w:val="22"/>
                <w:szCs w:val="22"/>
              </w:rPr>
              <w:t xml:space="preserve">, </w:t>
            </w:r>
            <w:proofErr w:type="spellStart"/>
            <w:r w:rsidRPr="00823DAE">
              <w:rPr>
                <w:rFonts w:hAnsi="Times New Roman" w:cs="Times New Roman"/>
                <w:sz w:val="22"/>
                <w:szCs w:val="22"/>
              </w:rPr>
              <w:t>EthernetCAT</w:t>
            </w:r>
            <w:proofErr w:type="spellEnd"/>
            <w:r w:rsidRPr="00823DAE">
              <w:rPr>
                <w:rFonts w:hAnsi="Times New Roman" w:cs="Times New Roman"/>
                <w:sz w:val="22"/>
                <w:szCs w:val="22"/>
              </w:rPr>
              <w:t xml:space="preserve"> (įėjimas ir išėjimas), </w:t>
            </w:r>
            <w:proofErr w:type="spellStart"/>
            <w:r w:rsidRPr="00823DAE">
              <w:rPr>
                <w:rFonts w:hAnsi="Times New Roman" w:cs="Times New Roman"/>
                <w:sz w:val="22"/>
                <w:szCs w:val="22"/>
              </w:rPr>
              <w:t>FireWire</w:t>
            </w:r>
            <w:proofErr w:type="spellEnd"/>
            <w:r w:rsidRPr="00823DAE">
              <w:rPr>
                <w:rFonts w:hAnsi="Times New Roman" w:cs="Times New Roman"/>
                <w:sz w:val="22"/>
                <w:szCs w:val="22"/>
              </w:rPr>
              <w:t>, skaitmenines įėjimo ir išėjimo jungtis.</w:t>
            </w: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9F7D4E" w14:textId="77777777" w:rsidR="002D1920" w:rsidRPr="00B72F05" w:rsidRDefault="002D1920" w:rsidP="002D1920">
            <w:pPr>
              <w:rPr>
                <w:rFonts w:hAnsi="Times New Roman" w:cs="Times New Roman"/>
                <w:sz w:val="22"/>
                <w:szCs w:val="22"/>
              </w:rPr>
            </w:pPr>
          </w:p>
        </w:tc>
      </w:tr>
      <w:tr w:rsidR="008B146B" w:rsidRPr="00823DAE" w14:paraId="3679DE04"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7745F2" w14:textId="77777777" w:rsidR="002D1920" w:rsidRPr="00B72F05" w:rsidRDefault="002D1920"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C34DC6" w14:textId="7853D33E" w:rsidR="002D1920" w:rsidRPr="00B72F05" w:rsidRDefault="002D1920" w:rsidP="002D1920">
            <w:pPr>
              <w:rPr>
                <w:rFonts w:hAnsi="Times New Roman" w:cs="Times New Roman"/>
                <w:sz w:val="22"/>
                <w:szCs w:val="22"/>
              </w:rPr>
            </w:pPr>
            <w:r w:rsidRPr="00823DAE">
              <w:rPr>
                <w:rFonts w:hAnsi="Times New Roman" w:cs="Times New Roman"/>
                <w:sz w:val="22"/>
                <w:szCs w:val="22"/>
              </w:rPr>
              <w:t>Maitinimo įtampa ne siauresniame diapazone kaip nuo 10 V iki  30 V.</w:t>
            </w: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8B7E52" w14:textId="77777777" w:rsidR="002D1920" w:rsidRPr="00B72F05" w:rsidRDefault="002D1920" w:rsidP="002D1920">
            <w:pPr>
              <w:rPr>
                <w:rFonts w:hAnsi="Times New Roman" w:cs="Times New Roman"/>
                <w:sz w:val="22"/>
                <w:szCs w:val="22"/>
              </w:rPr>
            </w:pPr>
          </w:p>
        </w:tc>
      </w:tr>
      <w:tr w:rsidR="008B146B" w:rsidRPr="00823DAE" w14:paraId="401F2BB0"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470B34" w14:textId="77777777" w:rsidR="002D1920" w:rsidRPr="00B72F05" w:rsidRDefault="002D1920"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85BC3B" w14:textId="42DBE0A4" w:rsidR="002D1920" w:rsidRPr="00B72F05" w:rsidRDefault="002D1920" w:rsidP="002D1920">
            <w:pPr>
              <w:rPr>
                <w:rFonts w:hAnsi="Times New Roman" w:cs="Times New Roman"/>
                <w:sz w:val="22"/>
                <w:szCs w:val="22"/>
              </w:rPr>
            </w:pPr>
            <w:r w:rsidRPr="00823DAE">
              <w:rPr>
                <w:rFonts w:hAnsi="Times New Roman" w:cs="Times New Roman"/>
                <w:sz w:val="22"/>
                <w:szCs w:val="22"/>
              </w:rPr>
              <w:t>Veikimo temperatūrų intervalas ne siauresnis kaip nuo -20 </w:t>
            </w:r>
            <w:proofErr w:type="spellStart"/>
            <w:r w:rsidRPr="00823DAE">
              <w:rPr>
                <w:rFonts w:hAnsi="Times New Roman" w:cs="Times New Roman"/>
                <w:sz w:val="22"/>
                <w:szCs w:val="22"/>
                <w:vertAlign w:val="superscript"/>
              </w:rPr>
              <w:t>o</w:t>
            </w:r>
            <w:r w:rsidRPr="00823DAE">
              <w:rPr>
                <w:rFonts w:hAnsi="Times New Roman" w:cs="Times New Roman"/>
                <w:sz w:val="22"/>
                <w:szCs w:val="22"/>
              </w:rPr>
              <w:t>C</w:t>
            </w:r>
            <w:proofErr w:type="spellEnd"/>
            <w:r w:rsidRPr="00823DAE">
              <w:rPr>
                <w:rFonts w:hAnsi="Times New Roman" w:cs="Times New Roman"/>
                <w:sz w:val="22"/>
                <w:szCs w:val="22"/>
              </w:rPr>
              <w:t xml:space="preserve"> iki +50 </w:t>
            </w:r>
            <w:proofErr w:type="spellStart"/>
            <w:r w:rsidRPr="00823DAE">
              <w:rPr>
                <w:rFonts w:hAnsi="Times New Roman" w:cs="Times New Roman"/>
                <w:sz w:val="22"/>
                <w:szCs w:val="22"/>
                <w:vertAlign w:val="superscript"/>
              </w:rPr>
              <w:t>o</w:t>
            </w:r>
            <w:r w:rsidRPr="00823DAE">
              <w:rPr>
                <w:rFonts w:hAnsi="Times New Roman" w:cs="Times New Roman"/>
                <w:sz w:val="22"/>
                <w:szCs w:val="22"/>
              </w:rPr>
              <w:t>C</w:t>
            </w:r>
            <w:proofErr w:type="spellEnd"/>
            <w:r w:rsidRPr="00823DAE">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930477" w14:textId="77777777" w:rsidR="002D1920" w:rsidRPr="00B72F05" w:rsidRDefault="002D1920" w:rsidP="002D1920">
            <w:pPr>
              <w:rPr>
                <w:rFonts w:hAnsi="Times New Roman" w:cs="Times New Roman"/>
                <w:sz w:val="22"/>
                <w:szCs w:val="22"/>
              </w:rPr>
            </w:pPr>
          </w:p>
        </w:tc>
      </w:tr>
      <w:tr w:rsidR="008B146B" w:rsidRPr="00823DAE" w14:paraId="165CEDD5"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DBCC58" w14:textId="77777777" w:rsidR="002D1920" w:rsidRPr="00B72F05" w:rsidRDefault="002D1920"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3AF16F" w14:textId="0845DBCF" w:rsidR="002D1920" w:rsidRPr="00B72F05" w:rsidRDefault="002D1920" w:rsidP="002D1920">
            <w:pPr>
              <w:rPr>
                <w:rFonts w:hAnsi="Times New Roman" w:cs="Times New Roman"/>
                <w:sz w:val="22"/>
                <w:szCs w:val="22"/>
              </w:rPr>
            </w:pPr>
            <w:r w:rsidRPr="00823DAE">
              <w:rPr>
                <w:rFonts w:hAnsi="Times New Roman" w:cs="Times New Roman"/>
                <w:sz w:val="22"/>
                <w:szCs w:val="22"/>
              </w:rPr>
              <w:t>Santykinis drėgnis ne siauresniame intervale kaip nuo 10 % iki 90 %.</w:t>
            </w: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4D0246" w14:textId="77777777" w:rsidR="002D1920" w:rsidRPr="00B72F05" w:rsidRDefault="002D1920" w:rsidP="002D1920">
            <w:pPr>
              <w:rPr>
                <w:rFonts w:hAnsi="Times New Roman" w:cs="Times New Roman"/>
                <w:sz w:val="22"/>
                <w:szCs w:val="22"/>
              </w:rPr>
            </w:pPr>
          </w:p>
        </w:tc>
      </w:tr>
      <w:tr w:rsidR="008B146B" w:rsidRPr="00823DAE" w14:paraId="58343D7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1CB2EA" w14:textId="77777777" w:rsidR="002D1920" w:rsidRPr="00B72F05" w:rsidRDefault="002D1920"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0866C5" w14:textId="7B0E3AB6" w:rsidR="002D1920" w:rsidRPr="00B72F05" w:rsidRDefault="002D1920" w:rsidP="002D1920">
            <w:pPr>
              <w:rPr>
                <w:rFonts w:hAnsi="Times New Roman" w:cs="Times New Roman"/>
                <w:sz w:val="22"/>
                <w:szCs w:val="22"/>
              </w:rPr>
            </w:pPr>
            <w:r w:rsidRPr="00823DAE">
              <w:rPr>
                <w:rFonts w:hAnsi="Times New Roman" w:cs="Times New Roman"/>
                <w:sz w:val="22"/>
                <w:szCs w:val="22"/>
              </w:rPr>
              <w:t xml:space="preserve">Turi būti galimybė atlikti išorinį sinchronizavimą per </w:t>
            </w:r>
            <w:proofErr w:type="spellStart"/>
            <w:r w:rsidRPr="00823DAE">
              <w:rPr>
                <w:rFonts w:hAnsi="Times New Roman" w:cs="Times New Roman"/>
                <w:sz w:val="22"/>
                <w:szCs w:val="22"/>
              </w:rPr>
              <w:t>EtherCAT</w:t>
            </w:r>
            <w:proofErr w:type="spellEnd"/>
            <w:r w:rsidRPr="00823DAE">
              <w:rPr>
                <w:rFonts w:hAnsi="Times New Roman" w:cs="Times New Roman"/>
                <w:sz w:val="22"/>
                <w:szCs w:val="22"/>
              </w:rPr>
              <w:t xml:space="preserve">, PTP, NTP ir </w:t>
            </w:r>
            <w:proofErr w:type="spellStart"/>
            <w:r w:rsidRPr="00823DAE">
              <w:rPr>
                <w:rFonts w:hAnsi="Times New Roman" w:cs="Times New Roman"/>
                <w:sz w:val="22"/>
                <w:szCs w:val="22"/>
              </w:rPr>
              <w:t>FireWire</w:t>
            </w:r>
            <w:proofErr w:type="spellEnd"/>
            <w:r w:rsidRPr="00823DAE">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5B4A0A" w14:textId="77777777" w:rsidR="002D1920" w:rsidRPr="00B72F05" w:rsidRDefault="002D1920" w:rsidP="002D1920">
            <w:pPr>
              <w:rPr>
                <w:rFonts w:hAnsi="Times New Roman" w:cs="Times New Roman"/>
                <w:sz w:val="22"/>
                <w:szCs w:val="22"/>
              </w:rPr>
            </w:pPr>
          </w:p>
        </w:tc>
      </w:tr>
      <w:tr w:rsidR="008B146B" w:rsidRPr="00823DAE" w14:paraId="5D7D4272"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27FF23" w14:textId="77777777" w:rsidR="002D1920" w:rsidRPr="00B72F05" w:rsidRDefault="002D1920"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73BEEE" w14:textId="465D510C" w:rsidR="002D1920" w:rsidRPr="00B72F05" w:rsidRDefault="002D1920" w:rsidP="002D1920">
            <w:pPr>
              <w:rPr>
                <w:rFonts w:hAnsi="Times New Roman" w:cs="Times New Roman"/>
                <w:sz w:val="22"/>
                <w:szCs w:val="22"/>
              </w:rPr>
            </w:pPr>
            <w:r w:rsidRPr="00823DAE">
              <w:rPr>
                <w:rFonts w:hAnsi="Times New Roman" w:cs="Times New Roman"/>
                <w:sz w:val="22"/>
                <w:szCs w:val="22"/>
              </w:rPr>
              <w:t>Tinklo sąsajos modulis turi būti suderintas su universali</w:t>
            </w:r>
            <w:r w:rsidR="008B3F10">
              <w:rPr>
                <w:rFonts w:hAnsi="Times New Roman" w:cs="Times New Roman"/>
                <w:sz w:val="22"/>
                <w:szCs w:val="22"/>
              </w:rPr>
              <w:t>ais</w:t>
            </w:r>
            <w:r w:rsidRPr="00823DAE">
              <w:rPr>
                <w:rFonts w:hAnsi="Times New Roman" w:cs="Times New Roman"/>
                <w:sz w:val="22"/>
                <w:szCs w:val="22"/>
              </w:rPr>
              <w:t xml:space="preserve"> maitinimo stiprintuv</w:t>
            </w:r>
            <w:r w:rsidR="008B3F10">
              <w:rPr>
                <w:rFonts w:hAnsi="Times New Roman" w:cs="Times New Roman"/>
                <w:sz w:val="22"/>
                <w:szCs w:val="22"/>
              </w:rPr>
              <w:t>ais</w:t>
            </w:r>
            <w:r w:rsidRPr="00823DAE">
              <w:rPr>
                <w:rFonts w:hAnsi="Times New Roman" w:cs="Times New Roman"/>
                <w:sz w:val="22"/>
                <w:szCs w:val="22"/>
              </w:rPr>
              <w:t xml:space="preserve"> ir duomenų įrašymo įrenginiu.</w:t>
            </w: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706270" w14:textId="77777777" w:rsidR="002D1920" w:rsidRPr="00B72F05" w:rsidRDefault="002D1920" w:rsidP="002D1920">
            <w:pPr>
              <w:rPr>
                <w:rFonts w:hAnsi="Times New Roman" w:cs="Times New Roman"/>
                <w:sz w:val="22"/>
                <w:szCs w:val="22"/>
              </w:rPr>
            </w:pPr>
          </w:p>
        </w:tc>
      </w:tr>
      <w:tr w:rsidR="008B146B" w:rsidRPr="00823DAE" w14:paraId="5EEF8010"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6AEE80" w14:textId="77777777" w:rsidR="002D1920" w:rsidRPr="00B72F05" w:rsidRDefault="002D1920"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4C6B3C" w14:textId="5472FDB2" w:rsidR="002D1920" w:rsidRPr="00B72F05" w:rsidRDefault="002D1920" w:rsidP="002D1920">
            <w:pPr>
              <w:rPr>
                <w:rFonts w:hAnsi="Times New Roman" w:cs="Times New Roman"/>
                <w:sz w:val="22"/>
                <w:szCs w:val="22"/>
              </w:rPr>
            </w:pPr>
            <w:r w:rsidRPr="00823DAE">
              <w:rPr>
                <w:rFonts w:hAnsi="Times New Roman" w:cs="Times New Roman"/>
                <w:sz w:val="22"/>
                <w:szCs w:val="22"/>
              </w:rPr>
              <w:t>Tinklo sąsajos modulis į elektros tinklą jungiasi per maitinimo bloką (1 vnt.)</w:t>
            </w: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BAA242" w14:textId="77777777" w:rsidR="002D1920" w:rsidRPr="00B72F05" w:rsidRDefault="002D1920" w:rsidP="002D1920">
            <w:pPr>
              <w:rPr>
                <w:rFonts w:hAnsi="Times New Roman" w:cs="Times New Roman"/>
                <w:sz w:val="22"/>
                <w:szCs w:val="22"/>
              </w:rPr>
            </w:pPr>
          </w:p>
        </w:tc>
      </w:tr>
      <w:tr w:rsidR="00DD5B21" w:rsidRPr="00255A3B" w14:paraId="17A92FA4" w14:textId="77777777" w:rsidTr="00015D15">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5AF6AF42" w14:textId="77777777" w:rsidR="00DD5B21" w:rsidRPr="00255A3B" w:rsidRDefault="00DD5B21" w:rsidP="00DD5B21">
            <w:pPr>
              <w:pStyle w:val="ListParagraph"/>
              <w:numPr>
                <w:ilvl w:val="0"/>
                <w:numId w:val="5"/>
              </w:numPr>
              <w:ind w:left="29" w:hanging="29"/>
              <w:rPr>
                <w:rFonts w:eastAsia="Times New Roman" w:hAnsi="Times New Roman" w:cs="Times New Roman"/>
                <w:b/>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44AE6858" w14:textId="554B5BA2" w:rsidR="00DD5B21" w:rsidRPr="00255A3B" w:rsidRDefault="00DD5B21" w:rsidP="00DD5B21">
            <w:pPr>
              <w:rPr>
                <w:rFonts w:hAnsi="Times New Roman" w:cs="Times New Roman"/>
                <w:b/>
                <w:bCs/>
                <w:sz w:val="22"/>
                <w:szCs w:val="22"/>
              </w:rPr>
            </w:pPr>
            <w:r w:rsidRPr="00255A3B">
              <w:rPr>
                <w:rFonts w:hAnsi="Times New Roman" w:cs="Times New Roman"/>
                <w:b/>
                <w:bCs/>
                <w:sz w:val="22"/>
                <w:szCs w:val="22"/>
              </w:rPr>
              <w:t>Duomenų įrašymo įrenginys. (2 vnt.)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5E470126" w14:textId="77777777" w:rsidR="00DD5B21" w:rsidRPr="00255A3B" w:rsidRDefault="00DD5B21" w:rsidP="00DD5B21">
            <w:pPr>
              <w:tabs>
                <w:tab w:val="left" w:pos="30"/>
              </w:tabs>
              <w:jc w:val="both"/>
              <w:rPr>
                <w:rFonts w:hAnsi="Times New Roman" w:cs="Times New Roman"/>
                <w:b/>
                <w:bCs/>
                <w:sz w:val="22"/>
                <w:szCs w:val="22"/>
              </w:rPr>
            </w:pPr>
            <w:r w:rsidRPr="00255A3B">
              <w:rPr>
                <w:rFonts w:hAnsi="Times New Roman" w:cs="Times New Roman"/>
                <w:b/>
                <w:bCs/>
                <w:sz w:val="22"/>
                <w:szCs w:val="22"/>
              </w:rPr>
              <w:t xml:space="preserve">Gamintojas </w:t>
            </w:r>
            <w:r w:rsidRPr="00255A3B">
              <w:rPr>
                <w:rFonts w:hAnsi="Times New Roman" w:cs="Times New Roman"/>
                <w:b/>
                <w:bCs/>
                <w:i/>
                <w:color w:val="0070C0"/>
                <w:sz w:val="22"/>
                <w:szCs w:val="22"/>
              </w:rPr>
              <w:t>(nurodyti)</w:t>
            </w:r>
            <w:r w:rsidRPr="00255A3B">
              <w:rPr>
                <w:rFonts w:hAnsi="Times New Roman" w:cs="Times New Roman"/>
                <w:b/>
                <w:bCs/>
                <w:sz w:val="22"/>
                <w:szCs w:val="22"/>
              </w:rPr>
              <w:t>: .................</w:t>
            </w:r>
          </w:p>
          <w:p w14:paraId="6503FE39" w14:textId="77777777" w:rsidR="00DD5B21" w:rsidRPr="00255A3B" w:rsidRDefault="00DD5B21" w:rsidP="00DD5B21">
            <w:pPr>
              <w:jc w:val="both"/>
              <w:rPr>
                <w:rFonts w:hAnsi="Times New Roman" w:cs="Times New Roman"/>
                <w:b/>
                <w:bCs/>
                <w:sz w:val="22"/>
                <w:szCs w:val="22"/>
              </w:rPr>
            </w:pPr>
            <w:r w:rsidRPr="00255A3B">
              <w:rPr>
                <w:rFonts w:hAnsi="Times New Roman" w:cs="Times New Roman"/>
                <w:b/>
                <w:bCs/>
                <w:sz w:val="22"/>
                <w:szCs w:val="22"/>
              </w:rPr>
              <w:t xml:space="preserve">Modelis </w:t>
            </w:r>
            <w:r w:rsidRPr="00255A3B">
              <w:rPr>
                <w:rFonts w:hAnsi="Times New Roman" w:cs="Times New Roman"/>
                <w:b/>
                <w:bCs/>
                <w:i/>
                <w:color w:val="0070C0"/>
                <w:sz w:val="22"/>
                <w:szCs w:val="22"/>
              </w:rPr>
              <w:t>(nurodyti, jeigu yra)</w:t>
            </w:r>
            <w:r w:rsidRPr="00255A3B">
              <w:rPr>
                <w:rFonts w:hAnsi="Times New Roman" w:cs="Times New Roman"/>
                <w:b/>
                <w:bCs/>
                <w:sz w:val="22"/>
                <w:szCs w:val="22"/>
              </w:rPr>
              <w:t>: .........................</w:t>
            </w:r>
          </w:p>
          <w:p w14:paraId="71E5CAFD" w14:textId="653CAE5E" w:rsidR="00DD5B21" w:rsidRPr="00255A3B" w:rsidRDefault="00DD5B21" w:rsidP="00DD5B21">
            <w:pPr>
              <w:rPr>
                <w:rFonts w:hAnsi="Times New Roman" w:cs="Times New Roman"/>
                <w:b/>
                <w:bCs/>
                <w:sz w:val="22"/>
                <w:szCs w:val="22"/>
              </w:rPr>
            </w:pPr>
            <w:r w:rsidRPr="00255A3B">
              <w:rPr>
                <w:rFonts w:hAnsi="Times New Roman" w:cs="Times New Roman"/>
                <w:b/>
                <w:bCs/>
                <w:sz w:val="22"/>
                <w:szCs w:val="22"/>
              </w:rPr>
              <w:t xml:space="preserve">Kodas </w:t>
            </w:r>
            <w:r w:rsidRPr="00255A3B">
              <w:rPr>
                <w:rFonts w:hAnsi="Times New Roman" w:cs="Times New Roman"/>
                <w:b/>
                <w:bCs/>
                <w:i/>
                <w:color w:val="0070C0"/>
                <w:sz w:val="22"/>
                <w:szCs w:val="22"/>
              </w:rPr>
              <w:t>(nurodyti, jeigu yra)</w:t>
            </w:r>
            <w:r w:rsidRPr="00255A3B">
              <w:rPr>
                <w:rFonts w:hAnsi="Times New Roman" w:cs="Times New Roman"/>
                <w:b/>
                <w:bCs/>
                <w:sz w:val="22"/>
                <w:szCs w:val="22"/>
              </w:rPr>
              <w:t>: .........................</w:t>
            </w:r>
          </w:p>
        </w:tc>
      </w:tr>
      <w:tr w:rsidR="008B146B" w:rsidRPr="00823DAE" w14:paraId="41FBAC69"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883EC6" w14:textId="77777777" w:rsidR="001C5A94" w:rsidRPr="006F4122" w:rsidRDefault="001C5A94"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DD0F4A" w14:textId="13A15AF0" w:rsidR="001C5A94" w:rsidRPr="00823DAE" w:rsidRDefault="001C5A94" w:rsidP="001C5A94">
            <w:pPr>
              <w:rPr>
                <w:rFonts w:hAnsi="Times New Roman" w:cs="Times New Roman"/>
                <w:b/>
                <w:bCs/>
                <w:sz w:val="22"/>
                <w:szCs w:val="22"/>
              </w:rPr>
            </w:pPr>
            <w:r w:rsidRPr="00823DAE">
              <w:rPr>
                <w:rFonts w:hAnsi="Times New Roman" w:cs="Times New Roman"/>
                <w:sz w:val="22"/>
                <w:szCs w:val="22"/>
              </w:rPr>
              <w:t>Turi turėti galimybę rinkti, analizuoti ir kaupti  pajungtais davikliais matuojamų parametrų duomenis.</w:t>
            </w: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A07029" w14:textId="77777777" w:rsidR="001C5A94" w:rsidRPr="005020BC" w:rsidRDefault="001C5A94" w:rsidP="001C5A94">
            <w:pPr>
              <w:rPr>
                <w:rFonts w:hAnsi="Times New Roman" w:cs="Times New Roman"/>
                <w:sz w:val="22"/>
                <w:szCs w:val="22"/>
              </w:rPr>
            </w:pPr>
          </w:p>
        </w:tc>
      </w:tr>
      <w:tr w:rsidR="008B146B" w:rsidRPr="00823DAE" w14:paraId="4A27457C"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1217FA" w14:textId="77777777" w:rsidR="001C5A94" w:rsidRPr="006F4122" w:rsidRDefault="001C5A94"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2EB7E0" w14:textId="302A5386" w:rsidR="001C5A94" w:rsidRPr="00823DAE" w:rsidRDefault="001C5A94" w:rsidP="001C5A94">
            <w:pPr>
              <w:rPr>
                <w:rFonts w:hAnsi="Times New Roman" w:cs="Times New Roman"/>
                <w:b/>
                <w:bCs/>
                <w:sz w:val="22"/>
                <w:szCs w:val="22"/>
              </w:rPr>
            </w:pPr>
            <w:r w:rsidRPr="00823DAE">
              <w:rPr>
                <w:rFonts w:eastAsia="Times New Roman" w:hAnsi="Times New Roman" w:cs="Times New Roman"/>
                <w:sz w:val="22"/>
                <w:szCs w:val="22"/>
                <w:lang w:eastAsia="en-US"/>
              </w:rPr>
              <w:t>Turi turėti savarankiško (autonominio) duomenų rinkimo funkciją.</w:t>
            </w: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50CF23" w14:textId="77777777" w:rsidR="001C5A94" w:rsidRPr="005020BC" w:rsidRDefault="001C5A94" w:rsidP="001C5A94">
            <w:pPr>
              <w:rPr>
                <w:rFonts w:hAnsi="Times New Roman" w:cs="Times New Roman"/>
                <w:sz w:val="22"/>
                <w:szCs w:val="22"/>
              </w:rPr>
            </w:pPr>
          </w:p>
        </w:tc>
      </w:tr>
      <w:tr w:rsidR="008B146B" w:rsidRPr="00823DAE" w14:paraId="69AAFABD"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A182BB" w14:textId="77777777" w:rsidR="001C5A94" w:rsidRPr="006F4122" w:rsidRDefault="001C5A94"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213439" w14:textId="62D30735" w:rsidR="001C5A94" w:rsidRPr="00823DAE" w:rsidRDefault="001C5A94" w:rsidP="001C5A94">
            <w:pPr>
              <w:rPr>
                <w:rFonts w:hAnsi="Times New Roman" w:cs="Times New Roman"/>
                <w:b/>
                <w:bCs/>
                <w:sz w:val="22"/>
                <w:szCs w:val="22"/>
              </w:rPr>
            </w:pPr>
            <w:r w:rsidRPr="00823DAE">
              <w:rPr>
                <w:rFonts w:hAnsi="Times New Roman" w:cs="Times New Roman"/>
                <w:sz w:val="22"/>
                <w:szCs w:val="22"/>
              </w:rPr>
              <w:t>Maitinimo įtampa ne siauresniame diapazone kaip nuo 10 V iki 30 V.</w:t>
            </w: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DD44F3" w14:textId="77777777" w:rsidR="001C5A94" w:rsidRPr="005020BC" w:rsidRDefault="001C5A94" w:rsidP="001C5A94">
            <w:pPr>
              <w:rPr>
                <w:rFonts w:hAnsi="Times New Roman" w:cs="Times New Roman"/>
                <w:sz w:val="22"/>
                <w:szCs w:val="22"/>
              </w:rPr>
            </w:pPr>
          </w:p>
        </w:tc>
      </w:tr>
      <w:tr w:rsidR="008B146B" w:rsidRPr="00823DAE" w14:paraId="797A631A"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62040B" w14:textId="77777777" w:rsidR="001C5A94" w:rsidRPr="006F4122" w:rsidRDefault="001C5A94"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41FC9A" w14:textId="54C859B0" w:rsidR="001C5A94" w:rsidRPr="00823DAE" w:rsidRDefault="001C5A94" w:rsidP="001C5A94">
            <w:pPr>
              <w:rPr>
                <w:rFonts w:hAnsi="Times New Roman" w:cs="Times New Roman"/>
                <w:b/>
                <w:bCs/>
                <w:sz w:val="22"/>
                <w:szCs w:val="22"/>
              </w:rPr>
            </w:pPr>
            <w:r w:rsidRPr="00823DAE">
              <w:rPr>
                <w:rFonts w:hAnsi="Times New Roman" w:cs="Times New Roman"/>
                <w:sz w:val="22"/>
                <w:szCs w:val="22"/>
              </w:rPr>
              <w:t xml:space="preserve">Turi turėti </w:t>
            </w:r>
            <w:proofErr w:type="spellStart"/>
            <w:r w:rsidRPr="00823DAE">
              <w:rPr>
                <w:rFonts w:hAnsi="Times New Roman" w:cs="Times New Roman"/>
                <w:sz w:val="22"/>
                <w:szCs w:val="22"/>
              </w:rPr>
              <w:t>Ethernet</w:t>
            </w:r>
            <w:proofErr w:type="spellEnd"/>
            <w:r w:rsidRPr="00823DAE">
              <w:rPr>
                <w:rFonts w:hAnsi="Times New Roman" w:cs="Times New Roman"/>
                <w:sz w:val="22"/>
                <w:szCs w:val="22"/>
              </w:rPr>
              <w:t xml:space="preserve"> (LAN), WLAN, USB, RS232, DVI-D, </w:t>
            </w:r>
            <w:proofErr w:type="spellStart"/>
            <w:r w:rsidRPr="00823DAE">
              <w:rPr>
                <w:rFonts w:hAnsi="Times New Roman" w:cs="Times New Roman"/>
                <w:sz w:val="22"/>
                <w:szCs w:val="22"/>
              </w:rPr>
              <w:t>FireWire</w:t>
            </w:r>
            <w:proofErr w:type="spellEnd"/>
            <w:r w:rsidRPr="00823DAE">
              <w:rPr>
                <w:rFonts w:hAnsi="Times New Roman" w:cs="Times New Roman"/>
                <w:sz w:val="22"/>
                <w:szCs w:val="22"/>
              </w:rPr>
              <w:t>, skaitmenines įėjimo ir išėjimo jungtis.</w:t>
            </w: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847B48" w14:textId="77777777" w:rsidR="001C5A94" w:rsidRPr="005020BC" w:rsidRDefault="001C5A94" w:rsidP="001C5A94">
            <w:pPr>
              <w:rPr>
                <w:rFonts w:hAnsi="Times New Roman" w:cs="Times New Roman"/>
                <w:sz w:val="22"/>
                <w:szCs w:val="22"/>
              </w:rPr>
            </w:pPr>
          </w:p>
        </w:tc>
      </w:tr>
      <w:tr w:rsidR="008B146B" w:rsidRPr="00823DAE" w14:paraId="4B51F41B"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38D680" w14:textId="77777777" w:rsidR="001C5A94" w:rsidRPr="006F4122" w:rsidRDefault="001C5A94"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89E8A9" w14:textId="2525A22F" w:rsidR="001C5A94" w:rsidRPr="00823DAE" w:rsidRDefault="001C5A94" w:rsidP="001C5A94">
            <w:pPr>
              <w:rPr>
                <w:rFonts w:hAnsi="Times New Roman" w:cs="Times New Roman"/>
                <w:b/>
                <w:bCs/>
                <w:sz w:val="22"/>
                <w:szCs w:val="22"/>
              </w:rPr>
            </w:pPr>
            <w:r w:rsidRPr="00823DAE">
              <w:rPr>
                <w:rFonts w:hAnsi="Times New Roman" w:cs="Times New Roman"/>
                <w:sz w:val="22"/>
                <w:szCs w:val="22"/>
              </w:rPr>
              <w:t>Didžiausias signalų skaičius ne mažesnis kaip 1000.</w:t>
            </w: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AF4E0B" w14:textId="77777777" w:rsidR="001C5A94" w:rsidRPr="005020BC" w:rsidRDefault="001C5A94" w:rsidP="001C5A94">
            <w:pPr>
              <w:rPr>
                <w:rFonts w:hAnsi="Times New Roman" w:cs="Times New Roman"/>
                <w:sz w:val="22"/>
                <w:szCs w:val="22"/>
              </w:rPr>
            </w:pPr>
          </w:p>
        </w:tc>
      </w:tr>
      <w:tr w:rsidR="008B146B" w:rsidRPr="00823DAE" w14:paraId="36C0DD7C"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0E902B" w14:textId="77777777" w:rsidR="001C5A94" w:rsidRPr="006F4122" w:rsidRDefault="001C5A94"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BD8BBA" w14:textId="2FCBB879" w:rsidR="001C5A94" w:rsidRPr="00823DAE" w:rsidRDefault="001C5A94" w:rsidP="001C5A94">
            <w:pPr>
              <w:rPr>
                <w:rFonts w:hAnsi="Times New Roman" w:cs="Times New Roman"/>
                <w:b/>
                <w:bCs/>
                <w:sz w:val="22"/>
                <w:szCs w:val="22"/>
              </w:rPr>
            </w:pPr>
            <w:r w:rsidRPr="00823DAE">
              <w:rPr>
                <w:rFonts w:hAnsi="Times New Roman" w:cs="Times New Roman"/>
                <w:sz w:val="22"/>
                <w:szCs w:val="22"/>
              </w:rPr>
              <w:t xml:space="preserve">Turi būti galimybė atlikti išorinį sinchronizavimą per </w:t>
            </w:r>
            <w:proofErr w:type="spellStart"/>
            <w:r w:rsidRPr="00823DAE">
              <w:rPr>
                <w:rFonts w:hAnsi="Times New Roman" w:cs="Times New Roman"/>
                <w:sz w:val="22"/>
                <w:szCs w:val="22"/>
              </w:rPr>
              <w:t>EtherCAT</w:t>
            </w:r>
            <w:proofErr w:type="spellEnd"/>
            <w:r w:rsidRPr="00823DAE">
              <w:rPr>
                <w:rFonts w:hAnsi="Times New Roman" w:cs="Times New Roman"/>
                <w:sz w:val="22"/>
                <w:szCs w:val="22"/>
              </w:rPr>
              <w:t xml:space="preserve">, PTP, NTP ir </w:t>
            </w:r>
            <w:proofErr w:type="spellStart"/>
            <w:r w:rsidRPr="00823DAE">
              <w:rPr>
                <w:rFonts w:hAnsi="Times New Roman" w:cs="Times New Roman"/>
                <w:sz w:val="22"/>
                <w:szCs w:val="22"/>
              </w:rPr>
              <w:t>FireWire</w:t>
            </w:r>
            <w:proofErr w:type="spellEnd"/>
            <w:r w:rsidRPr="00823DAE">
              <w:rPr>
                <w:rFonts w:hAnsi="Times New Roman" w:cs="Times New Roman"/>
                <w:sz w:val="22"/>
                <w:szCs w:val="22"/>
              </w:rPr>
              <w:t xml:space="preserve"> .</w:t>
            </w: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A62AB3" w14:textId="77777777" w:rsidR="001C5A94" w:rsidRPr="005020BC" w:rsidRDefault="001C5A94" w:rsidP="001C5A94">
            <w:pPr>
              <w:rPr>
                <w:rFonts w:hAnsi="Times New Roman" w:cs="Times New Roman"/>
                <w:sz w:val="22"/>
                <w:szCs w:val="22"/>
              </w:rPr>
            </w:pPr>
          </w:p>
        </w:tc>
      </w:tr>
      <w:tr w:rsidR="008B146B" w:rsidRPr="00823DAE" w14:paraId="0CEF765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FDAA53" w14:textId="77777777" w:rsidR="001C5A94" w:rsidRPr="006F4122" w:rsidRDefault="001C5A94"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7C088B" w14:textId="3570B3CD" w:rsidR="001C5A94" w:rsidRPr="00823DAE" w:rsidRDefault="001C5A94" w:rsidP="001C5A94">
            <w:pPr>
              <w:rPr>
                <w:rFonts w:hAnsi="Times New Roman" w:cs="Times New Roman"/>
                <w:b/>
                <w:bCs/>
                <w:sz w:val="22"/>
                <w:szCs w:val="22"/>
              </w:rPr>
            </w:pPr>
            <w:r w:rsidRPr="00823DAE">
              <w:rPr>
                <w:rFonts w:hAnsi="Times New Roman" w:cs="Times New Roman"/>
                <w:sz w:val="22"/>
                <w:szCs w:val="22"/>
              </w:rPr>
              <w:t>Turi turėti tiesioginio prijungimo prie personalinio kompiuterio galimybę.</w:t>
            </w: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60A6E4" w14:textId="77777777" w:rsidR="001C5A94" w:rsidRPr="005020BC" w:rsidRDefault="001C5A94" w:rsidP="001C5A94">
            <w:pPr>
              <w:rPr>
                <w:rFonts w:hAnsi="Times New Roman" w:cs="Times New Roman"/>
                <w:sz w:val="22"/>
                <w:szCs w:val="22"/>
              </w:rPr>
            </w:pPr>
          </w:p>
        </w:tc>
      </w:tr>
      <w:tr w:rsidR="008B146B" w:rsidRPr="00823DAE" w14:paraId="03365D27"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9B7E4F" w14:textId="77777777" w:rsidR="001C5A94" w:rsidRPr="006F4122" w:rsidRDefault="001C5A94"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4977F6" w14:textId="3FAEA201" w:rsidR="001C5A94" w:rsidRPr="00823DAE" w:rsidRDefault="001C5A94" w:rsidP="001C5A94">
            <w:pPr>
              <w:rPr>
                <w:rFonts w:hAnsi="Times New Roman" w:cs="Times New Roman"/>
                <w:b/>
                <w:bCs/>
                <w:sz w:val="22"/>
                <w:szCs w:val="22"/>
              </w:rPr>
            </w:pPr>
            <w:r w:rsidRPr="00823DAE">
              <w:rPr>
                <w:rFonts w:hAnsi="Times New Roman" w:cs="Times New Roman"/>
                <w:sz w:val="22"/>
                <w:szCs w:val="22"/>
              </w:rPr>
              <w:t>Turi būti duomenų įrašymo rėžimai: standartinis, periodinis, ilgalaikis (su ciklų ir laiko skaičiavimu), ekstremumų matavimas.</w:t>
            </w: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8BFB59" w14:textId="77777777" w:rsidR="001C5A94" w:rsidRPr="005020BC" w:rsidRDefault="001C5A94" w:rsidP="001C5A94">
            <w:pPr>
              <w:rPr>
                <w:rFonts w:hAnsi="Times New Roman" w:cs="Times New Roman"/>
                <w:sz w:val="22"/>
                <w:szCs w:val="22"/>
              </w:rPr>
            </w:pPr>
          </w:p>
        </w:tc>
      </w:tr>
      <w:tr w:rsidR="008B146B" w:rsidRPr="00823DAE" w14:paraId="0BFE76F5"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A05026" w14:textId="77777777" w:rsidR="001C5A94" w:rsidRPr="006F4122" w:rsidRDefault="001C5A94"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2F9760" w14:textId="2989D4BC" w:rsidR="001C5A94" w:rsidRPr="00823DAE" w:rsidRDefault="001C5A94" w:rsidP="001C5A94">
            <w:pPr>
              <w:rPr>
                <w:rFonts w:hAnsi="Times New Roman" w:cs="Times New Roman"/>
                <w:b/>
                <w:bCs/>
                <w:sz w:val="22"/>
                <w:szCs w:val="22"/>
              </w:rPr>
            </w:pPr>
            <w:r w:rsidRPr="00823DAE">
              <w:rPr>
                <w:rFonts w:hAnsi="Times New Roman" w:cs="Times New Roman"/>
                <w:sz w:val="22"/>
                <w:szCs w:val="22"/>
              </w:rPr>
              <w:t xml:space="preserve">Duomenų saugojimo ir eksportavimo formatai turi būti suderinti su Microsoft Excel ir </w:t>
            </w:r>
            <w:proofErr w:type="spellStart"/>
            <w:r w:rsidRPr="00823DAE">
              <w:rPr>
                <w:rFonts w:hAnsi="Times New Roman" w:cs="Times New Roman"/>
                <w:sz w:val="22"/>
                <w:szCs w:val="22"/>
              </w:rPr>
              <w:t>MathWorks</w:t>
            </w:r>
            <w:proofErr w:type="spellEnd"/>
            <w:r w:rsidRPr="00823DAE">
              <w:rPr>
                <w:rFonts w:hAnsi="Times New Roman" w:cs="Times New Roman"/>
                <w:sz w:val="22"/>
                <w:szCs w:val="22"/>
              </w:rPr>
              <w:t xml:space="preserve"> MATLAB.</w:t>
            </w: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CF18FE" w14:textId="77777777" w:rsidR="001C5A94" w:rsidRPr="005020BC" w:rsidRDefault="001C5A94" w:rsidP="001C5A94">
            <w:pPr>
              <w:rPr>
                <w:rFonts w:hAnsi="Times New Roman" w:cs="Times New Roman"/>
                <w:sz w:val="22"/>
                <w:szCs w:val="22"/>
              </w:rPr>
            </w:pPr>
          </w:p>
        </w:tc>
      </w:tr>
      <w:tr w:rsidR="008B146B" w:rsidRPr="00823DAE" w14:paraId="7EABBED4"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264EB3" w14:textId="77777777" w:rsidR="001C5A94" w:rsidRPr="006F4122" w:rsidRDefault="001C5A94"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A5FDA0" w14:textId="27B2F801" w:rsidR="001C5A94" w:rsidRPr="00823DAE" w:rsidRDefault="001C5A94" w:rsidP="001C5A94">
            <w:pPr>
              <w:rPr>
                <w:rFonts w:hAnsi="Times New Roman" w:cs="Times New Roman"/>
                <w:b/>
                <w:bCs/>
                <w:sz w:val="22"/>
                <w:szCs w:val="22"/>
              </w:rPr>
            </w:pPr>
            <w:r w:rsidRPr="00823DAE">
              <w:rPr>
                <w:rFonts w:hAnsi="Times New Roman" w:cs="Times New Roman"/>
                <w:sz w:val="22"/>
                <w:szCs w:val="22"/>
              </w:rPr>
              <w:t>Turi būti galimybė duomenis saugoti vidiniame SSD diske, kurio talpa ne mažesnė kaip 200 GB.</w:t>
            </w: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FF9960" w14:textId="77777777" w:rsidR="001C5A94" w:rsidRPr="005020BC" w:rsidRDefault="001C5A94" w:rsidP="001C5A94">
            <w:pPr>
              <w:rPr>
                <w:rFonts w:hAnsi="Times New Roman" w:cs="Times New Roman"/>
                <w:sz w:val="22"/>
                <w:szCs w:val="22"/>
              </w:rPr>
            </w:pPr>
          </w:p>
        </w:tc>
      </w:tr>
      <w:tr w:rsidR="008B146B" w:rsidRPr="00823DAE" w14:paraId="3C93F8E5"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C4CBBF" w14:textId="77777777" w:rsidR="001C5A94" w:rsidRPr="006F4122" w:rsidRDefault="001C5A94"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C91443" w14:textId="17E111B0" w:rsidR="001C5A94" w:rsidRPr="00823DAE" w:rsidRDefault="001C5A94" w:rsidP="001C5A94">
            <w:pPr>
              <w:rPr>
                <w:rFonts w:hAnsi="Times New Roman" w:cs="Times New Roman"/>
                <w:b/>
                <w:bCs/>
                <w:sz w:val="22"/>
                <w:szCs w:val="22"/>
              </w:rPr>
            </w:pPr>
            <w:r w:rsidRPr="00823DAE">
              <w:rPr>
                <w:rFonts w:hAnsi="Times New Roman" w:cs="Times New Roman"/>
                <w:sz w:val="22"/>
                <w:szCs w:val="22"/>
              </w:rPr>
              <w:t xml:space="preserve">Turi būti galimybė duomenis perduoti per </w:t>
            </w:r>
            <w:proofErr w:type="spellStart"/>
            <w:r w:rsidRPr="00823DAE">
              <w:rPr>
                <w:rFonts w:hAnsi="Times New Roman" w:cs="Times New Roman"/>
                <w:sz w:val="22"/>
                <w:szCs w:val="22"/>
              </w:rPr>
              <w:t>CFast</w:t>
            </w:r>
            <w:proofErr w:type="spellEnd"/>
            <w:r w:rsidRPr="00823DAE">
              <w:rPr>
                <w:rFonts w:hAnsi="Times New Roman" w:cs="Times New Roman"/>
                <w:sz w:val="22"/>
                <w:szCs w:val="22"/>
              </w:rPr>
              <w:t xml:space="preserve"> 2.0 jungtį, USB atmintinę, išorinį kietąjį diską.</w:t>
            </w: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1B18D2" w14:textId="77777777" w:rsidR="001C5A94" w:rsidRPr="005020BC" w:rsidRDefault="001C5A94" w:rsidP="001C5A94">
            <w:pPr>
              <w:rPr>
                <w:rFonts w:hAnsi="Times New Roman" w:cs="Times New Roman"/>
                <w:sz w:val="22"/>
                <w:szCs w:val="22"/>
              </w:rPr>
            </w:pPr>
          </w:p>
        </w:tc>
      </w:tr>
      <w:tr w:rsidR="008B146B" w:rsidRPr="00823DAE" w14:paraId="1D625BC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C04368" w14:textId="77777777" w:rsidR="001C5A94" w:rsidRPr="006F4122" w:rsidRDefault="001C5A94"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E6BAEE" w14:textId="30703FD1" w:rsidR="001C5A94" w:rsidRPr="00823DAE" w:rsidRDefault="001C5A94" w:rsidP="001C5A94">
            <w:pPr>
              <w:rPr>
                <w:rFonts w:hAnsi="Times New Roman" w:cs="Times New Roman"/>
                <w:b/>
                <w:bCs/>
                <w:sz w:val="22"/>
                <w:szCs w:val="22"/>
              </w:rPr>
            </w:pPr>
            <w:r w:rsidRPr="00823DAE">
              <w:rPr>
                <w:rFonts w:hAnsi="Times New Roman" w:cs="Times New Roman"/>
                <w:sz w:val="22"/>
                <w:szCs w:val="22"/>
              </w:rPr>
              <w:t>Duomenų pralaidumas ne siauresniame diapazone kaip nuo  3 MS/s iki 5 MS/s.</w:t>
            </w: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9E279C" w14:textId="77777777" w:rsidR="001C5A94" w:rsidRPr="005020BC" w:rsidRDefault="001C5A94" w:rsidP="001C5A94">
            <w:pPr>
              <w:rPr>
                <w:rFonts w:hAnsi="Times New Roman" w:cs="Times New Roman"/>
                <w:sz w:val="22"/>
                <w:szCs w:val="22"/>
              </w:rPr>
            </w:pPr>
          </w:p>
        </w:tc>
      </w:tr>
      <w:tr w:rsidR="008B146B" w:rsidRPr="00823DAE" w14:paraId="10B385A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677513" w14:textId="77777777" w:rsidR="001C5A94" w:rsidRPr="006F4122" w:rsidRDefault="001C5A94"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0331F1" w14:textId="5D4CF536" w:rsidR="001C5A94" w:rsidRPr="00823DAE" w:rsidRDefault="001C5A94" w:rsidP="001C5A94">
            <w:pPr>
              <w:rPr>
                <w:rFonts w:hAnsi="Times New Roman" w:cs="Times New Roman"/>
                <w:b/>
                <w:bCs/>
                <w:sz w:val="22"/>
                <w:szCs w:val="22"/>
              </w:rPr>
            </w:pPr>
            <w:r w:rsidRPr="00823DAE">
              <w:rPr>
                <w:rFonts w:hAnsi="Times New Roman" w:cs="Times New Roman"/>
                <w:sz w:val="22"/>
                <w:szCs w:val="22"/>
              </w:rPr>
              <w:t>Turi būti galimybė valdyti įrenginį prijungus prie personalinio kompiuterio.</w:t>
            </w: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9FD4CC" w14:textId="77777777" w:rsidR="001C5A94" w:rsidRPr="005020BC" w:rsidRDefault="001C5A94" w:rsidP="001C5A94">
            <w:pPr>
              <w:rPr>
                <w:rFonts w:hAnsi="Times New Roman" w:cs="Times New Roman"/>
                <w:sz w:val="22"/>
                <w:szCs w:val="22"/>
              </w:rPr>
            </w:pPr>
          </w:p>
        </w:tc>
      </w:tr>
      <w:tr w:rsidR="008B146B" w:rsidRPr="00823DAE" w14:paraId="36F17218"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1C2972" w14:textId="77777777" w:rsidR="001C5A94" w:rsidRPr="006F4122" w:rsidRDefault="001C5A94"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6ECDF6" w14:textId="6C6812F9" w:rsidR="001C5A94" w:rsidRPr="00823DAE" w:rsidRDefault="001C5A94" w:rsidP="001C5A94">
            <w:pPr>
              <w:rPr>
                <w:rFonts w:hAnsi="Times New Roman" w:cs="Times New Roman"/>
                <w:b/>
                <w:bCs/>
                <w:sz w:val="22"/>
                <w:szCs w:val="22"/>
              </w:rPr>
            </w:pPr>
            <w:r w:rsidRPr="00823DAE">
              <w:rPr>
                <w:rFonts w:hAnsi="Times New Roman" w:cs="Times New Roman"/>
                <w:sz w:val="22"/>
                <w:szCs w:val="22"/>
              </w:rPr>
              <w:t>Turi būti su vidiniu procesoriumi, kurio operatyvinė atmintis ne mažesnė kaip 4 GB RAM.</w:t>
            </w: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E01E26" w14:textId="77777777" w:rsidR="001C5A94" w:rsidRPr="005020BC" w:rsidRDefault="001C5A94" w:rsidP="001C5A94">
            <w:pPr>
              <w:rPr>
                <w:rFonts w:hAnsi="Times New Roman" w:cs="Times New Roman"/>
                <w:sz w:val="22"/>
                <w:szCs w:val="22"/>
              </w:rPr>
            </w:pPr>
          </w:p>
        </w:tc>
      </w:tr>
      <w:tr w:rsidR="008B146B" w:rsidRPr="00823DAE" w14:paraId="4710859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B2D7D6" w14:textId="77777777" w:rsidR="001C5A94" w:rsidRPr="006F4122" w:rsidRDefault="001C5A94"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0F13C5" w14:textId="6FACCC0C" w:rsidR="001C5A94" w:rsidRPr="00823DAE" w:rsidRDefault="001C5A94" w:rsidP="001C5A94">
            <w:pPr>
              <w:rPr>
                <w:rFonts w:hAnsi="Times New Roman" w:cs="Times New Roman"/>
                <w:b/>
                <w:bCs/>
                <w:sz w:val="22"/>
                <w:szCs w:val="22"/>
              </w:rPr>
            </w:pPr>
            <w:r w:rsidRPr="00823DAE">
              <w:rPr>
                <w:rFonts w:hAnsi="Times New Roman" w:cs="Times New Roman"/>
                <w:sz w:val="22"/>
                <w:szCs w:val="22"/>
              </w:rPr>
              <w:t>Veikimo temperatūrų intervalas ne siauresnis kaip nuo -20 </w:t>
            </w:r>
            <w:proofErr w:type="spellStart"/>
            <w:r w:rsidRPr="00823DAE">
              <w:rPr>
                <w:rFonts w:hAnsi="Times New Roman" w:cs="Times New Roman"/>
                <w:sz w:val="22"/>
                <w:szCs w:val="22"/>
                <w:vertAlign w:val="superscript"/>
              </w:rPr>
              <w:t>o</w:t>
            </w:r>
            <w:r w:rsidRPr="00823DAE">
              <w:rPr>
                <w:rFonts w:hAnsi="Times New Roman" w:cs="Times New Roman"/>
                <w:sz w:val="22"/>
                <w:szCs w:val="22"/>
              </w:rPr>
              <w:t>C</w:t>
            </w:r>
            <w:proofErr w:type="spellEnd"/>
            <w:r w:rsidRPr="00823DAE">
              <w:rPr>
                <w:rFonts w:hAnsi="Times New Roman" w:cs="Times New Roman"/>
                <w:sz w:val="22"/>
                <w:szCs w:val="22"/>
              </w:rPr>
              <w:t xml:space="preserve"> iki +50 </w:t>
            </w:r>
            <w:proofErr w:type="spellStart"/>
            <w:r w:rsidRPr="00823DAE">
              <w:rPr>
                <w:rFonts w:hAnsi="Times New Roman" w:cs="Times New Roman"/>
                <w:sz w:val="22"/>
                <w:szCs w:val="22"/>
                <w:vertAlign w:val="superscript"/>
              </w:rPr>
              <w:t>o</w:t>
            </w:r>
            <w:r w:rsidRPr="00823DAE">
              <w:rPr>
                <w:rFonts w:hAnsi="Times New Roman" w:cs="Times New Roman"/>
                <w:sz w:val="22"/>
                <w:szCs w:val="22"/>
              </w:rPr>
              <w:t>C</w:t>
            </w:r>
            <w:proofErr w:type="spellEnd"/>
            <w:r w:rsidRPr="00823DAE">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763D0B" w14:textId="77777777" w:rsidR="001C5A94" w:rsidRPr="005020BC" w:rsidRDefault="001C5A94" w:rsidP="001C5A94">
            <w:pPr>
              <w:rPr>
                <w:rFonts w:hAnsi="Times New Roman" w:cs="Times New Roman"/>
                <w:sz w:val="22"/>
                <w:szCs w:val="22"/>
              </w:rPr>
            </w:pPr>
          </w:p>
        </w:tc>
      </w:tr>
      <w:tr w:rsidR="008B146B" w:rsidRPr="00823DAE" w14:paraId="4350D7FB"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E2E832" w14:textId="77777777" w:rsidR="001C5A94" w:rsidRPr="006F4122" w:rsidRDefault="001C5A94"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F2B24A" w14:textId="531CD049" w:rsidR="001C5A94" w:rsidRPr="00823DAE" w:rsidRDefault="001C5A94" w:rsidP="001C5A94">
            <w:pPr>
              <w:rPr>
                <w:rFonts w:hAnsi="Times New Roman" w:cs="Times New Roman"/>
                <w:b/>
                <w:bCs/>
                <w:sz w:val="22"/>
                <w:szCs w:val="22"/>
              </w:rPr>
            </w:pPr>
            <w:r w:rsidRPr="00823DAE">
              <w:rPr>
                <w:rFonts w:hAnsi="Times New Roman" w:cs="Times New Roman"/>
                <w:sz w:val="22"/>
                <w:szCs w:val="22"/>
              </w:rPr>
              <w:t>Didžiausia veikimo altitudė ne mažesnė kaip 1500 m.</w:t>
            </w: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AE787A" w14:textId="77777777" w:rsidR="001C5A94" w:rsidRPr="005020BC" w:rsidRDefault="001C5A94" w:rsidP="001C5A94">
            <w:pPr>
              <w:rPr>
                <w:rFonts w:hAnsi="Times New Roman" w:cs="Times New Roman"/>
                <w:sz w:val="22"/>
                <w:szCs w:val="22"/>
              </w:rPr>
            </w:pPr>
          </w:p>
        </w:tc>
      </w:tr>
      <w:tr w:rsidR="008B146B" w:rsidRPr="00823DAE" w14:paraId="32D0615D"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3E91EF" w14:textId="77777777" w:rsidR="001C5A94" w:rsidRPr="006F4122" w:rsidRDefault="001C5A94"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7179D5" w14:textId="256A886E" w:rsidR="001C5A94" w:rsidRPr="00823DAE" w:rsidRDefault="001C5A94" w:rsidP="001C5A94">
            <w:pPr>
              <w:rPr>
                <w:rFonts w:hAnsi="Times New Roman" w:cs="Times New Roman"/>
                <w:b/>
                <w:bCs/>
                <w:sz w:val="22"/>
                <w:szCs w:val="22"/>
              </w:rPr>
            </w:pPr>
            <w:r w:rsidRPr="00823DAE">
              <w:rPr>
                <w:rFonts w:hAnsi="Times New Roman" w:cs="Times New Roman"/>
                <w:sz w:val="22"/>
                <w:szCs w:val="22"/>
              </w:rPr>
              <w:t>Duomenų įrašymo įrenginys turi būti suderintas su tinklo sąsajos moduliu ir universali</w:t>
            </w:r>
            <w:r w:rsidR="00837BBD">
              <w:rPr>
                <w:rFonts w:hAnsi="Times New Roman" w:cs="Times New Roman"/>
                <w:sz w:val="22"/>
                <w:szCs w:val="22"/>
              </w:rPr>
              <w:t>ais</w:t>
            </w:r>
            <w:r w:rsidRPr="00823DAE">
              <w:rPr>
                <w:rFonts w:hAnsi="Times New Roman" w:cs="Times New Roman"/>
                <w:sz w:val="22"/>
                <w:szCs w:val="22"/>
              </w:rPr>
              <w:t xml:space="preserve"> maitinimo stiprintuv</w:t>
            </w:r>
            <w:r w:rsidR="00837BBD">
              <w:rPr>
                <w:rFonts w:hAnsi="Times New Roman" w:cs="Times New Roman"/>
                <w:sz w:val="22"/>
                <w:szCs w:val="22"/>
              </w:rPr>
              <w:t>ais</w:t>
            </w:r>
            <w:r w:rsidRPr="00823DAE">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5BAB89" w14:textId="77777777" w:rsidR="001C5A94" w:rsidRPr="005020BC" w:rsidRDefault="001C5A94" w:rsidP="001C5A94">
            <w:pPr>
              <w:rPr>
                <w:rFonts w:hAnsi="Times New Roman" w:cs="Times New Roman"/>
                <w:sz w:val="22"/>
                <w:szCs w:val="22"/>
              </w:rPr>
            </w:pPr>
          </w:p>
        </w:tc>
      </w:tr>
      <w:tr w:rsidR="008B146B" w:rsidRPr="00823DAE" w14:paraId="35CD4130"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340845" w14:textId="77777777" w:rsidR="001C5A94" w:rsidRPr="006F4122" w:rsidRDefault="001C5A94"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2E36F5" w14:textId="3285DAEB" w:rsidR="001C5A94" w:rsidRPr="00823DAE" w:rsidRDefault="001C5A94" w:rsidP="001C5A94">
            <w:pPr>
              <w:rPr>
                <w:rFonts w:hAnsi="Times New Roman" w:cs="Times New Roman"/>
                <w:b/>
                <w:bCs/>
                <w:sz w:val="22"/>
                <w:szCs w:val="22"/>
              </w:rPr>
            </w:pPr>
            <w:r w:rsidRPr="00823DAE">
              <w:rPr>
                <w:rFonts w:hAnsi="Times New Roman" w:cs="Times New Roman"/>
                <w:sz w:val="22"/>
                <w:szCs w:val="22"/>
              </w:rPr>
              <w:t>Duomenų įrašymo įrenginys į elektros tinklą jungiasi per maitinimo bloką (</w:t>
            </w:r>
            <w:r w:rsidR="00333225">
              <w:rPr>
                <w:rFonts w:hAnsi="Times New Roman" w:cs="Times New Roman"/>
                <w:sz w:val="22"/>
                <w:szCs w:val="22"/>
              </w:rPr>
              <w:t>viso 2</w:t>
            </w:r>
            <w:r w:rsidRPr="00823DAE">
              <w:rPr>
                <w:rFonts w:hAnsi="Times New Roman" w:cs="Times New Roman"/>
                <w:sz w:val="22"/>
                <w:szCs w:val="22"/>
              </w:rPr>
              <w:t xml:space="preserve"> vnt</w:t>
            </w:r>
            <w:r w:rsidR="00CB1E77">
              <w:rPr>
                <w:rFonts w:hAnsi="Times New Roman" w:cs="Times New Roman"/>
                <w:sz w:val="22"/>
                <w:szCs w:val="22"/>
              </w:rPr>
              <w:t>.</w:t>
            </w:r>
            <w:r w:rsidRPr="00823DAE">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FEFA18" w14:textId="77777777" w:rsidR="001C5A94" w:rsidRPr="005020BC" w:rsidRDefault="001C5A94" w:rsidP="001C5A94">
            <w:pPr>
              <w:rPr>
                <w:rFonts w:hAnsi="Times New Roman" w:cs="Times New Roman"/>
                <w:sz w:val="22"/>
                <w:szCs w:val="22"/>
              </w:rPr>
            </w:pPr>
          </w:p>
        </w:tc>
      </w:tr>
      <w:tr w:rsidR="00DD5B21" w:rsidRPr="003A0262" w14:paraId="7CDDF61D" w14:textId="77777777" w:rsidTr="00303904">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26B96DCC" w14:textId="77777777" w:rsidR="00DD5B21" w:rsidRPr="003A0262" w:rsidRDefault="00DD5B21" w:rsidP="00DD5B21">
            <w:pPr>
              <w:pStyle w:val="ListParagraph"/>
              <w:numPr>
                <w:ilvl w:val="0"/>
                <w:numId w:val="5"/>
              </w:numPr>
              <w:ind w:left="29" w:hanging="29"/>
              <w:rPr>
                <w:rFonts w:eastAsia="Times New Roman" w:hAnsi="Times New Roman" w:cs="Times New Roman"/>
                <w:b/>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32B5FBBC" w14:textId="7A8F8593" w:rsidR="00DD5B21" w:rsidRPr="003A0262" w:rsidRDefault="00DD5B21" w:rsidP="00DD5B21">
            <w:pPr>
              <w:rPr>
                <w:rFonts w:hAnsi="Times New Roman" w:cs="Times New Roman"/>
                <w:b/>
                <w:bCs/>
                <w:sz w:val="22"/>
                <w:szCs w:val="22"/>
              </w:rPr>
            </w:pPr>
            <w:r w:rsidRPr="003A0262">
              <w:rPr>
                <w:rFonts w:hAnsi="Times New Roman" w:cs="Times New Roman"/>
                <w:b/>
                <w:bCs/>
                <w:sz w:val="22"/>
                <w:szCs w:val="22"/>
              </w:rPr>
              <w:t>Tinklo komutatorius. (1 vnt.)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0935778A" w14:textId="77777777" w:rsidR="00DD5B21" w:rsidRPr="003A0262" w:rsidRDefault="00DD5B21" w:rsidP="00DD5B21">
            <w:pPr>
              <w:tabs>
                <w:tab w:val="left" w:pos="30"/>
              </w:tabs>
              <w:jc w:val="both"/>
              <w:rPr>
                <w:rFonts w:hAnsi="Times New Roman" w:cs="Times New Roman"/>
                <w:b/>
                <w:bCs/>
                <w:sz w:val="22"/>
                <w:szCs w:val="22"/>
              </w:rPr>
            </w:pPr>
            <w:r w:rsidRPr="003A0262">
              <w:rPr>
                <w:rFonts w:hAnsi="Times New Roman" w:cs="Times New Roman"/>
                <w:b/>
                <w:bCs/>
                <w:sz w:val="22"/>
                <w:szCs w:val="22"/>
              </w:rPr>
              <w:t xml:space="preserve">Gamintojas </w:t>
            </w:r>
            <w:r w:rsidRPr="003A0262">
              <w:rPr>
                <w:rFonts w:hAnsi="Times New Roman" w:cs="Times New Roman"/>
                <w:b/>
                <w:bCs/>
                <w:i/>
                <w:color w:val="0070C0"/>
                <w:sz w:val="22"/>
                <w:szCs w:val="22"/>
              </w:rPr>
              <w:t>(nurodyti)</w:t>
            </w:r>
            <w:r w:rsidRPr="003A0262">
              <w:rPr>
                <w:rFonts w:hAnsi="Times New Roman" w:cs="Times New Roman"/>
                <w:b/>
                <w:bCs/>
                <w:sz w:val="22"/>
                <w:szCs w:val="22"/>
              </w:rPr>
              <w:t>: .................</w:t>
            </w:r>
          </w:p>
          <w:p w14:paraId="6337A5BF" w14:textId="77777777" w:rsidR="00DD5B21" w:rsidRPr="003A0262" w:rsidRDefault="00DD5B21" w:rsidP="00DD5B21">
            <w:pPr>
              <w:jc w:val="both"/>
              <w:rPr>
                <w:rFonts w:hAnsi="Times New Roman" w:cs="Times New Roman"/>
                <w:b/>
                <w:bCs/>
                <w:sz w:val="22"/>
                <w:szCs w:val="22"/>
              </w:rPr>
            </w:pPr>
            <w:r w:rsidRPr="003A0262">
              <w:rPr>
                <w:rFonts w:hAnsi="Times New Roman" w:cs="Times New Roman"/>
                <w:b/>
                <w:bCs/>
                <w:sz w:val="22"/>
                <w:szCs w:val="22"/>
              </w:rPr>
              <w:t xml:space="preserve">Modelis </w:t>
            </w:r>
            <w:r w:rsidRPr="003A0262">
              <w:rPr>
                <w:rFonts w:hAnsi="Times New Roman" w:cs="Times New Roman"/>
                <w:b/>
                <w:bCs/>
                <w:i/>
                <w:color w:val="0070C0"/>
                <w:sz w:val="22"/>
                <w:szCs w:val="22"/>
              </w:rPr>
              <w:t>(nurodyti, jeigu yra)</w:t>
            </w:r>
            <w:r w:rsidRPr="003A0262">
              <w:rPr>
                <w:rFonts w:hAnsi="Times New Roman" w:cs="Times New Roman"/>
                <w:b/>
                <w:bCs/>
                <w:sz w:val="22"/>
                <w:szCs w:val="22"/>
              </w:rPr>
              <w:t>: .........................</w:t>
            </w:r>
          </w:p>
          <w:p w14:paraId="0A871FDC" w14:textId="68DE8E90" w:rsidR="00DD5B21" w:rsidRPr="003A0262" w:rsidRDefault="00DD5B21" w:rsidP="00DD5B21">
            <w:pPr>
              <w:rPr>
                <w:rFonts w:hAnsi="Times New Roman" w:cs="Times New Roman"/>
                <w:b/>
                <w:bCs/>
                <w:sz w:val="22"/>
                <w:szCs w:val="22"/>
              </w:rPr>
            </w:pPr>
            <w:r w:rsidRPr="003A0262">
              <w:rPr>
                <w:rFonts w:hAnsi="Times New Roman" w:cs="Times New Roman"/>
                <w:b/>
                <w:bCs/>
                <w:sz w:val="22"/>
                <w:szCs w:val="22"/>
              </w:rPr>
              <w:t xml:space="preserve">Kodas </w:t>
            </w:r>
            <w:r w:rsidRPr="003A0262">
              <w:rPr>
                <w:rFonts w:hAnsi="Times New Roman" w:cs="Times New Roman"/>
                <w:b/>
                <w:bCs/>
                <w:i/>
                <w:color w:val="0070C0"/>
                <w:sz w:val="22"/>
                <w:szCs w:val="22"/>
              </w:rPr>
              <w:t>(nurodyti, jeigu yra)</w:t>
            </w:r>
            <w:r w:rsidRPr="003A0262">
              <w:rPr>
                <w:rFonts w:hAnsi="Times New Roman" w:cs="Times New Roman"/>
                <w:b/>
                <w:bCs/>
                <w:sz w:val="22"/>
                <w:szCs w:val="22"/>
              </w:rPr>
              <w:t>: .........................</w:t>
            </w:r>
          </w:p>
        </w:tc>
      </w:tr>
      <w:tr w:rsidR="00BA6D8A" w:rsidRPr="00823DAE" w14:paraId="3AAEF7E7"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5A9CD01" w14:textId="77777777" w:rsidR="00BA6D8A" w:rsidRPr="00546BD6" w:rsidRDefault="00BA6D8A"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E2A577C" w14:textId="400660EF" w:rsidR="00BA6D8A" w:rsidRPr="00546BD6" w:rsidRDefault="00E227F5" w:rsidP="001C5A94">
            <w:pPr>
              <w:rPr>
                <w:rFonts w:hAnsi="Times New Roman" w:cs="Times New Roman"/>
                <w:sz w:val="22"/>
                <w:szCs w:val="22"/>
              </w:rPr>
            </w:pPr>
            <w:r w:rsidRPr="00546BD6">
              <w:rPr>
                <w:rFonts w:hAnsi="Times New Roman" w:cs="Times New Roman"/>
                <w:sz w:val="22"/>
                <w:szCs w:val="22"/>
              </w:rPr>
              <w:t xml:space="preserve">Komutatorius turi sudaryti galimybę </w:t>
            </w:r>
            <w:r w:rsidR="00DC2255" w:rsidRPr="00546BD6">
              <w:rPr>
                <w:rFonts w:hAnsi="Times New Roman" w:cs="Times New Roman"/>
                <w:sz w:val="22"/>
                <w:szCs w:val="22"/>
              </w:rPr>
              <w:t xml:space="preserve">sujungti laboratorinių tyrimų įrangos atskirus komponentus į vieningą tinklinę sistemą ir užtikrinti atskirų </w:t>
            </w:r>
            <w:r w:rsidR="002241DD" w:rsidRPr="00546BD6">
              <w:rPr>
                <w:rFonts w:hAnsi="Times New Roman" w:cs="Times New Roman"/>
                <w:sz w:val="22"/>
                <w:szCs w:val="22"/>
              </w:rPr>
              <w:t>įrenginių duomen</w:t>
            </w:r>
            <w:r w:rsidR="00DF4031" w:rsidRPr="00546BD6">
              <w:rPr>
                <w:rFonts w:hAnsi="Times New Roman" w:cs="Times New Roman"/>
                <w:sz w:val="22"/>
                <w:szCs w:val="22"/>
              </w:rPr>
              <w:t xml:space="preserve">ų </w:t>
            </w:r>
            <w:r w:rsidRPr="00546BD6">
              <w:rPr>
                <w:rFonts w:hAnsi="Times New Roman" w:cs="Times New Roman"/>
                <w:sz w:val="22"/>
                <w:szCs w:val="22"/>
              </w:rPr>
              <w:t>sinchronizacij</w:t>
            </w:r>
            <w:r w:rsidR="002241DD" w:rsidRPr="00546BD6">
              <w:rPr>
                <w:rFonts w:hAnsi="Times New Roman" w:cs="Times New Roman"/>
                <w:sz w:val="22"/>
                <w:szCs w:val="22"/>
              </w:rPr>
              <w:t>ą.</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B0BC3" w14:textId="77777777" w:rsidR="00BA6D8A" w:rsidRPr="00546BD6" w:rsidRDefault="00BA6D8A" w:rsidP="001C5A94">
            <w:pPr>
              <w:rPr>
                <w:rFonts w:hAnsi="Times New Roman" w:cs="Times New Roman"/>
                <w:sz w:val="22"/>
                <w:szCs w:val="22"/>
              </w:rPr>
            </w:pPr>
          </w:p>
        </w:tc>
      </w:tr>
      <w:tr w:rsidR="00DF4031" w:rsidRPr="00823DAE" w14:paraId="06568839"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D2148F5" w14:textId="77777777" w:rsidR="00DF4031" w:rsidRPr="00546BD6" w:rsidRDefault="00DF4031"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0F8B7A6" w14:textId="7ED2FF95" w:rsidR="00DF4031" w:rsidRPr="00546BD6" w:rsidRDefault="00DF4031" w:rsidP="001C5A94">
            <w:pPr>
              <w:rPr>
                <w:rFonts w:hAnsi="Times New Roman" w:cs="Times New Roman"/>
                <w:sz w:val="22"/>
                <w:szCs w:val="22"/>
              </w:rPr>
            </w:pPr>
            <w:r w:rsidRPr="00546BD6">
              <w:rPr>
                <w:rFonts w:hAnsi="Times New Roman" w:cs="Times New Roman"/>
                <w:sz w:val="22"/>
                <w:szCs w:val="22"/>
              </w:rPr>
              <w:t>Turi palaikyti IEEE 1588 PTPv2 arba alternatyvų protokolą suderinamą su kitais sistemos įrenginiais.</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A0A36" w14:textId="77777777" w:rsidR="00DF4031" w:rsidRPr="00546BD6" w:rsidRDefault="00DF4031" w:rsidP="001C5A94">
            <w:pPr>
              <w:rPr>
                <w:rFonts w:hAnsi="Times New Roman" w:cs="Times New Roman"/>
                <w:sz w:val="22"/>
                <w:szCs w:val="22"/>
              </w:rPr>
            </w:pPr>
          </w:p>
        </w:tc>
      </w:tr>
      <w:tr w:rsidR="002241DD" w:rsidRPr="00823DAE" w14:paraId="43CBA86B"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2EFEA94" w14:textId="77777777" w:rsidR="002241DD" w:rsidRPr="00546BD6" w:rsidRDefault="002241DD"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906EB8F" w14:textId="24FA6118" w:rsidR="002241DD" w:rsidRPr="00546BD6" w:rsidRDefault="002241DD" w:rsidP="001C5A94">
            <w:pPr>
              <w:rPr>
                <w:rFonts w:hAnsi="Times New Roman" w:cs="Times New Roman"/>
                <w:sz w:val="22"/>
                <w:szCs w:val="22"/>
              </w:rPr>
            </w:pPr>
            <w:r w:rsidRPr="00546BD6">
              <w:rPr>
                <w:rFonts w:hAnsi="Times New Roman" w:cs="Times New Roman"/>
                <w:sz w:val="22"/>
                <w:szCs w:val="22"/>
              </w:rPr>
              <w:t xml:space="preserve">Turi būti ne mažiau kaip 8 (aštuoni) RJ 45 (10 M/100 M/1 </w:t>
            </w:r>
            <w:proofErr w:type="spellStart"/>
            <w:r w:rsidRPr="00546BD6">
              <w:rPr>
                <w:rFonts w:hAnsi="Times New Roman" w:cs="Times New Roman"/>
                <w:sz w:val="22"/>
                <w:szCs w:val="22"/>
              </w:rPr>
              <w:t>Gbps</w:t>
            </w:r>
            <w:proofErr w:type="spellEnd"/>
            <w:r w:rsidRPr="00546BD6">
              <w:rPr>
                <w:rFonts w:hAnsi="Times New Roman" w:cs="Times New Roman"/>
                <w:sz w:val="22"/>
                <w:szCs w:val="22"/>
              </w:rPr>
              <w:t>) tipo arba alternatyvių parametrų prievadai</w:t>
            </w:r>
            <w:r w:rsidR="00053213" w:rsidRPr="00546BD6">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7A4D7" w14:textId="77777777" w:rsidR="002241DD" w:rsidRPr="00546BD6" w:rsidRDefault="002241DD" w:rsidP="001C5A94">
            <w:pPr>
              <w:rPr>
                <w:rFonts w:hAnsi="Times New Roman" w:cs="Times New Roman"/>
                <w:sz w:val="22"/>
                <w:szCs w:val="22"/>
              </w:rPr>
            </w:pPr>
          </w:p>
        </w:tc>
      </w:tr>
      <w:tr w:rsidR="00BA6D8A" w:rsidRPr="00823DAE" w14:paraId="6DFD58D1"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5693E5E" w14:textId="77777777" w:rsidR="00BA6D8A" w:rsidRPr="00546BD6" w:rsidRDefault="00BA6D8A"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18A9A1B" w14:textId="36321424" w:rsidR="00BA6D8A" w:rsidRPr="00546BD6" w:rsidRDefault="00143162" w:rsidP="001C5A94">
            <w:pPr>
              <w:rPr>
                <w:rFonts w:hAnsi="Times New Roman" w:cs="Times New Roman"/>
                <w:sz w:val="22"/>
                <w:szCs w:val="22"/>
              </w:rPr>
            </w:pPr>
            <w:r w:rsidRPr="00546BD6">
              <w:rPr>
                <w:rFonts w:hAnsi="Times New Roman" w:cs="Times New Roman"/>
                <w:sz w:val="22"/>
                <w:szCs w:val="22"/>
              </w:rPr>
              <w:t>Turi būti ne mažiau kaip 2 (</w:t>
            </w:r>
            <w:r w:rsidR="00777F45" w:rsidRPr="00546BD6">
              <w:rPr>
                <w:rFonts w:hAnsi="Times New Roman" w:cs="Times New Roman"/>
                <w:sz w:val="22"/>
                <w:szCs w:val="22"/>
              </w:rPr>
              <w:t>du</w:t>
            </w:r>
            <w:r w:rsidRPr="00546BD6">
              <w:rPr>
                <w:rFonts w:hAnsi="Times New Roman" w:cs="Times New Roman"/>
                <w:sz w:val="22"/>
                <w:szCs w:val="22"/>
              </w:rPr>
              <w:t>)</w:t>
            </w:r>
            <w:r w:rsidR="003F2541" w:rsidRPr="00546BD6">
              <w:t xml:space="preserve"> </w:t>
            </w:r>
            <w:r w:rsidR="003F2541" w:rsidRPr="00546BD6">
              <w:rPr>
                <w:rFonts w:hAnsi="Times New Roman" w:cs="Times New Roman"/>
                <w:sz w:val="22"/>
                <w:szCs w:val="22"/>
              </w:rPr>
              <w:t>SFP+</w:t>
            </w:r>
            <w:r w:rsidR="00CD6F9F" w:rsidRPr="00546BD6">
              <w:rPr>
                <w:rFonts w:hAnsi="Times New Roman" w:cs="Times New Roman"/>
                <w:sz w:val="22"/>
                <w:szCs w:val="22"/>
              </w:rPr>
              <w:t xml:space="preserve"> (angl. </w:t>
            </w:r>
            <w:proofErr w:type="spellStart"/>
            <w:r w:rsidR="00CD6F9F" w:rsidRPr="00546BD6">
              <w:rPr>
                <w:rFonts w:hAnsi="Times New Roman" w:cs="Times New Roman"/>
                <w:sz w:val="22"/>
                <w:szCs w:val="22"/>
              </w:rPr>
              <w:t>Small</w:t>
            </w:r>
            <w:proofErr w:type="spellEnd"/>
            <w:r w:rsidR="00CD6F9F" w:rsidRPr="00546BD6">
              <w:rPr>
                <w:rFonts w:hAnsi="Times New Roman" w:cs="Times New Roman"/>
                <w:sz w:val="22"/>
                <w:szCs w:val="22"/>
              </w:rPr>
              <w:t xml:space="preserve"> </w:t>
            </w:r>
            <w:proofErr w:type="spellStart"/>
            <w:r w:rsidR="00CD6F9F" w:rsidRPr="00546BD6">
              <w:rPr>
                <w:rFonts w:hAnsi="Times New Roman" w:cs="Times New Roman"/>
                <w:sz w:val="22"/>
                <w:szCs w:val="22"/>
              </w:rPr>
              <w:t>Form-factor</w:t>
            </w:r>
            <w:proofErr w:type="spellEnd"/>
            <w:r w:rsidR="00CD6F9F" w:rsidRPr="00546BD6">
              <w:rPr>
                <w:rFonts w:hAnsi="Times New Roman" w:cs="Times New Roman"/>
                <w:sz w:val="22"/>
                <w:szCs w:val="22"/>
              </w:rPr>
              <w:t xml:space="preserve"> </w:t>
            </w:r>
            <w:proofErr w:type="spellStart"/>
            <w:r w:rsidR="00CD6F9F" w:rsidRPr="00546BD6">
              <w:rPr>
                <w:rFonts w:hAnsi="Times New Roman" w:cs="Times New Roman"/>
                <w:sz w:val="22"/>
                <w:szCs w:val="22"/>
              </w:rPr>
              <w:t>Pluggable</w:t>
            </w:r>
            <w:proofErr w:type="spellEnd"/>
            <w:r w:rsidR="00CD6F9F" w:rsidRPr="00546BD6">
              <w:rPr>
                <w:rFonts w:hAnsi="Times New Roman" w:cs="Times New Roman"/>
                <w:sz w:val="22"/>
                <w:szCs w:val="22"/>
              </w:rPr>
              <w:t xml:space="preserve"> </w:t>
            </w:r>
            <w:proofErr w:type="spellStart"/>
            <w:r w:rsidR="00CD6F9F" w:rsidRPr="00546BD6">
              <w:rPr>
                <w:rFonts w:hAnsi="Times New Roman" w:cs="Times New Roman"/>
                <w:sz w:val="22"/>
                <w:szCs w:val="22"/>
              </w:rPr>
              <w:t>Plus</w:t>
            </w:r>
            <w:proofErr w:type="spellEnd"/>
            <w:r w:rsidR="00CD6F9F" w:rsidRPr="00546BD6">
              <w:rPr>
                <w:rFonts w:hAnsi="Times New Roman" w:cs="Times New Roman"/>
                <w:sz w:val="22"/>
                <w:szCs w:val="22"/>
              </w:rPr>
              <w:t>)</w:t>
            </w:r>
            <w:r w:rsidRPr="00546BD6">
              <w:rPr>
                <w:rFonts w:hAnsi="Times New Roman" w:cs="Times New Roman"/>
                <w:sz w:val="22"/>
                <w:szCs w:val="22"/>
              </w:rPr>
              <w:t xml:space="preserve"> </w:t>
            </w:r>
            <w:proofErr w:type="spellStart"/>
            <w:r w:rsidR="005018F6" w:rsidRPr="00546BD6">
              <w:rPr>
                <w:rFonts w:hAnsi="Times New Roman" w:cs="Times New Roman"/>
                <w:sz w:val="22"/>
                <w:szCs w:val="22"/>
              </w:rPr>
              <w:t>Uplink</w:t>
            </w:r>
            <w:proofErr w:type="spellEnd"/>
            <w:r w:rsidR="005018F6" w:rsidRPr="00546BD6">
              <w:rPr>
                <w:rFonts w:hAnsi="Times New Roman" w:cs="Times New Roman"/>
                <w:sz w:val="22"/>
                <w:szCs w:val="22"/>
              </w:rPr>
              <w:t xml:space="preserve"> (1/10</w:t>
            </w:r>
            <w:r w:rsidR="00CD6F9F" w:rsidRPr="00546BD6">
              <w:rPr>
                <w:rFonts w:hAnsi="Times New Roman" w:cs="Times New Roman"/>
                <w:sz w:val="22"/>
                <w:szCs w:val="22"/>
              </w:rPr>
              <w:t> </w:t>
            </w:r>
            <w:proofErr w:type="spellStart"/>
            <w:r w:rsidR="005018F6" w:rsidRPr="00546BD6">
              <w:rPr>
                <w:rFonts w:hAnsi="Times New Roman" w:cs="Times New Roman"/>
                <w:sz w:val="22"/>
                <w:szCs w:val="22"/>
              </w:rPr>
              <w:t>Gbit</w:t>
            </w:r>
            <w:proofErr w:type="spellEnd"/>
            <w:r w:rsidR="005018F6" w:rsidRPr="00546BD6">
              <w:rPr>
                <w:rFonts w:hAnsi="Times New Roman" w:cs="Times New Roman"/>
                <w:sz w:val="22"/>
                <w:szCs w:val="22"/>
              </w:rPr>
              <w:t xml:space="preserve">) </w:t>
            </w:r>
            <w:r w:rsidRPr="00546BD6">
              <w:rPr>
                <w:rFonts w:hAnsi="Times New Roman" w:cs="Times New Roman"/>
                <w:sz w:val="22"/>
                <w:szCs w:val="22"/>
              </w:rPr>
              <w:t>tipo arba alternatyvių parametrų prievadai</w:t>
            </w:r>
            <w:r w:rsidR="004F119A" w:rsidRPr="00546BD6">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6BE40" w14:textId="77777777" w:rsidR="00BA6D8A" w:rsidRPr="00546BD6" w:rsidRDefault="00BA6D8A" w:rsidP="001C5A94">
            <w:pPr>
              <w:rPr>
                <w:rFonts w:hAnsi="Times New Roman" w:cs="Times New Roman"/>
                <w:sz w:val="22"/>
                <w:szCs w:val="22"/>
              </w:rPr>
            </w:pPr>
          </w:p>
        </w:tc>
      </w:tr>
      <w:tr w:rsidR="00BA6D8A" w:rsidRPr="00823DAE" w14:paraId="6445BC2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B453347" w14:textId="77777777" w:rsidR="00BA6D8A" w:rsidRPr="00546BD6" w:rsidRDefault="00BA6D8A"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8CCED42" w14:textId="3DA02F0F" w:rsidR="00BA6D8A" w:rsidRPr="00546BD6" w:rsidRDefault="005A3652" w:rsidP="001C5A94">
            <w:pPr>
              <w:rPr>
                <w:rFonts w:hAnsi="Times New Roman" w:cs="Times New Roman"/>
                <w:sz w:val="22"/>
                <w:szCs w:val="22"/>
              </w:rPr>
            </w:pPr>
            <w:r w:rsidRPr="00546BD6">
              <w:rPr>
                <w:rFonts w:hAnsi="Times New Roman" w:cs="Times New Roman"/>
                <w:sz w:val="22"/>
                <w:szCs w:val="22"/>
              </w:rPr>
              <w:t xml:space="preserve">Turi būti </w:t>
            </w:r>
            <w:r w:rsidR="00351598" w:rsidRPr="00546BD6">
              <w:rPr>
                <w:rFonts w:hAnsi="Times New Roman" w:cs="Times New Roman"/>
                <w:sz w:val="22"/>
                <w:szCs w:val="22"/>
              </w:rPr>
              <w:t xml:space="preserve">ne mažiau kaip </w:t>
            </w:r>
            <w:r w:rsidRPr="00546BD6">
              <w:rPr>
                <w:rFonts w:hAnsi="Times New Roman" w:cs="Times New Roman"/>
                <w:sz w:val="22"/>
                <w:szCs w:val="22"/>
              </w:rPr>
              <w:t xml:space="preserve">viena RJ-45 arba </w:t>
            </w:r>
            <w:r w:rsidR="00351598" w:rsidRPr="00546BD6">
              <w:rPr>
                <w:rFonts w:hAnsi="Times New Roman" w:cs="Times New Roman"/>
                <w:sz w:val="22"/>
                <w:szCs w:val="22"/>
              </w:rPr>
              <w:t xml:space="preserve">alternatyvaus tipo </w:t>
            </w:r>
            <w:r w:rsidRPr="00546BD6">
              <w:rPr>
                <w:rFonts w:hAnsi="Times New Roman" w:cs="Times New Roman"/>
                <w:sz w:val="22"/>
                <w:szCs w:val="22"/>
              </w:rPr>
              <w:t xml:space="preserve">konsolės </w:t>
            </w:r>
            <w:r w:rsidR="00882B6B" w:rsidRPr="00546BD6">
              <w:rPr>
                <w:rFonts w:hAnsi="Times New Roman" w:cs="Times New Roman"/>
                <w:sz w:val="22"/>
                <w:szCs w:val="22"/>
              </w:rPr>
              <w:t>prievadas</w:t>
            </w:r>
            <w:r w:rsidRPr="00546BD6">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6B4E0" w14:textId="77777777" w:rsidR="00BA6D8A" w:rsidRPr="00546BD6" w:rsidRDefault="00BA6D8A" w:rsidP="001C5A94">
            <w:pPr>
              <w:rPr>
                <w:rFonts w:hAnsi="Times New Roman" w:cs="Times New Roman"/>
                <w:sz w:val="22"/>
                <w:szCs w:val="22"/>
              </w:rPr>
            </w:pPr>
          </w:p>
        </w:tc>
      </w:tr>
      <w:tr w:rsidR="00BA6D8A" w:rsidRPr="00823DAE" w14:paraId="2A7BEBE0"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2512380" w14:textId="77777777" w:rsidR="00BA6D8A" w:rsidRPr="00546BD6" w:rsidRDefault="00BA6D8A"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DCBC9D4" w14:textId="4C5C2893" w:rsidR="00BA6D8A" w:rsidRPr="00546BD6" w:rsidRDefault="00071F4D" w:rsidP="001C5A94">
            <w:pPr>
              <w:rPr>
                <w:rFonts w:hAnsi="Times New Roman" w:cs="Times New Roman"/>
                <w:sz w:val="22"/>
                <w:szCs w:val="22"/>
              </w:rPr>
            </w:pPr>
            <w:r w:rsidRPr="00546BD6">
              <w:rPr>
                <w:rFonts w:hAnsi="Times New Roman" w:cs="Times New Roman"/>
                <w:sz w:val="22"/>
                <w:szCs w:val="22"/>
              </w:rPr>
              <w:t xml:space="preserve">Ne mažiau kaip 8 </w:t>
            </w:r>
            <w:r w:rsidR="00886D64" w:rsidRPr="00546BD6">
              <w:rPr>
                <w:rFonts w:hAnsi="Times New Roman" w:cs="Times New Roman"/>
                <w:sz w:val="22"/>
                <w:szCs w:val="22"/>
              </w:rPr>
              <w:t xml:space="preserve">RJ-45 arba alternatyvaus tipo prievadai turi </w:t>
            </w:r>
            <w:r w:rsidR="00A41A71" w:rsidRPr="00546BD6">
              <w:rPr>
                <w:rFonts w:hAnsi="Times New Roman" w:cs="Times New Roman"/>
                <w:sz w:val="22"/>
                <w:szCs w:val="22"/>
              </w:rPr>
              <w:t xml:space="preserve">turėti </w:t>
            </w:r>
            <w:proofErr w:type="spellStart"/>
            <w:r w:rsidR="00A41A71" w:rsidRPr="00546BD6">
              <w:rPr>
                <w:rFonts w:hAnsi="Times New Roman" w:cs="Times New Roman"/>
                <w:sz w:val="22"/>
                <w:szCs w:val="22"/>
              </w:rPr>
              <w:t>PoE</w:t>
            </w:r>
            <w:proofErr w:type="spellEnd"/>
            <w:r w:rsidR="00A41A71" w:rsidRPr="00546BD6">
              <w:rPr>
                <w:rFonts w:hAnsi="Times New Roman" w:cs="Times New Roman"/>
                <w:sz w:val="22"/>
                <w:szCs w:val="22"/>
              </w:rPr>
              <w:t xml:space="preserve"> (angl. Power </w:t>
            </w:r>
            <w:proofErr w:type="spellStart"/>
            <w:r w:rsidR="00A41A71" w:rsidRPr="00546BD6">
              <w:rPr>
                <w:rFonts w:hAnsi="Times New Roman" w:cs="Times New Roman"/>
                <w:sz w:val="22"/>
                <w:szCs w:val="22"/>
              </w:rPr>
              <w:t>over</w:t>
            </w:r>
            <w:proofErr w:type="spellEnd"/>
            <w:r w:rsidR="00A41A71" w:rsidRPr="00546BD6">
              <w:rPr>
                <w:rFonts w:hAnsi="Times New Roman" w:cs="Times New Roman"/>
                <w:sz w:val="22"/>
                <w:szCs w:val="22"/>
              </w:rPr>
              <w:t xml:space="preserve"> </w:t>
            </w:r>
            <w:proofErr w:type="spellStart"/>
            <w:r w:rsidR="00A41A71" w:rsidRPr="00546BD6">
              <w:rPr>
                <w:rFonts w:hAnsi="Times New Roman" w:cs="Times New Roman"/>
                <w:sz w:val="22"/>
                <w:szCs w:val="22"/>
              </w:rPr>
              <w:t>Ethernet</w:t>
            </w:r>
            <w:proofErr w:type="spellEnd"/>
            <w:r w:rsidR="00CC4021" w:rsidRPr="00546BD6">
              <w:rPr>
                <w:rFonts w:hAnsi="Times New Roman" w:cs="Times New Roman"/>
                <w:sz w:val="22"/>
                <w:szCs w:val="22"/>
              </w:rPr>
              <w:t xml:space="preserve">) galimybes, t. y. prijungtu </w:t>
            </w:r>
            <w:r w:rsidR="002008D0" w:rsidRPr="00546BD6">
              <w:rPr>
                <w:rFonts w:hAnsi="Times New Roman" w:cs="Times New Roman"/>
                <w:sz w:val="22"/>
                <w:szCs w:val="22"/>
              </w:rPr>
              <w:t xml:space="preserve">tinklo </w:t>
            </w:r>
            <w:r w:rsidR="00CC4021" w:rsidRPr="00546BD6">
              <w:rPr>
                <w:rFonts w:hAnsi="Times New Roman" w:cs="Times New Roman"/>
                <w:sz w:val="22"/>
                <w:szCs w:val="22"/>
              </w:rPr>
              <w:t xml:space="preserve">kabeliu perduoti </w:t>
            </w:r>
            <w:r w:rsidRPr="00546BD6">
              <w:rPr>
                <w:rFonts w:hAnsi="Times New Roman" w:cs="Times New Roman"/>
                <w:sz w:val="22"/>
                <w:szCs w:val="22"/>
              </w:rPr>
              <w:t>elektros srovę</w:t>
            </w:r>
            <w:r w:rsidR="004F119A" w:rsidRPr="00546BD6">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AAC2B" w14:textId="77777777" w:rsidR="00BA6D8A" w:rsidRPr="00546BD6" w:rsidRDefault="00BA6D8A" w:rsidP="001C5A94">
            <w:pPr>
              <w:rPr>
                <w:rFonts w:hAnsi="Times New Roman" w:cs="Times New Roman"/>
                <w:sz w:val="22"/>
                <w:szCs w:val="22"/>
              </w:rPr>
            </w:pPr>
          </w:p>
        </w:tc>
      </w:tr>
      <w:tr w:rsidR="00BA6D8A" w:rsidRPr="00823DAE" w14:paraId="6F07CD91"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F14CCC2" w14:textId="77777777" w:rsidR="00BA6D8A" w:rsidRPr="00546BD6" w:rsidRDefault="00BA6D8A"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C002D42" w14:textId="08C6C40F" w:rsidR="00BA6D8A" w:rsidRPr="00546BD6" w:rsidRDefault="00F2350F" w:rsidP="001C5A94">
            <w:pPr>
              <w:rPr>
                <w:rFonts w:hAnsi="Times New Roman" w:cs="Times New Roman"/>
                <w:sz w:val="22"/>
                <w:szCs w:val="22"/>
              </w:rPr>
            </w:pPr>
            <w:r w:rsidRPr="00546BD6">
              <w:rPr>
                <w:rFonts w:hAnsi="Times New Roman" w:cs="Times New Roman"/>
                <w:sz w:val="22"/>
                <w:szCs w:val="22"/>
              </w:rPr>
              <w:t xml:space="preserve">Kiekvienas </w:t>
            </w:r>
            <w:r w:rsidR="0009260C" w:rsidRPr="00546BD6">
              <w:rPr>
                <w:rFonts w:hAnsi="Times New Roman" w:cs="Times New Roman"/>
                <w:sz w:val="22"/>
                <w:szCs w:val="22"/>
              </w:rPr>
              <w:t xml:space="preserve">iš nemažiau kaip 8 prievadų turi palaikyti </w:t>
            </w:r>
            <w:proofErr w:type="spellStart"/>
            <w:r w:rsidR="00511E23" w:rsidRPr="00546BD6">
              <w:rPr>
                <w:rFonts w:hAnsi="Times New Roman" w:cs="Times New Roman"/>
                <w:sz w:val="22"/>
                <w:szCs w:val="22"/>
              </w:rPr>
              <w:t>PoE</w:t>
            </w:r>
            <w:proofErr w:type="spellEnd"/>
            <w:r w:rsidR="00DB1247" w:rsidRPr="00546BD6">
              <w:rPr>
                <w:rFonts w:hAnsi="Times New Roman" w:cs="Times New Roman"/>
                <w:sz w:val="22"/>
                <w:szCs w:val="22"/>
              </w:rPr>
              <w:t xml:space="preserve"> galimybes, kurios galia ne </w:t>
            </w:r>
            <w:r w:rsidR="00DB1247" w:rsidRPr="00546BD6">
              <w:rPr>
                <w:rFonts w:hAnsi="Times New Roman" w:cs="Times New Roman"/>
                <w:sz w:val="22"/>
                <w:szCs w:val="22"/>
              </w:rPr>
              <w:lastRenderedPageBreak/>
              <w:t xml:space="preserve">mažesnė kaip </w:t>
            </w:r>
            <w:r w:rsidR="00511E23" w:rsidRPr="00546BD6">
              <w:rPr>
                <w:rFonts w:hAnsi="Times New Roman" w:cs="Times New Roman"/>
                <w:sz w:val="22"/>
                <w:szCs w:val="22"/>
              </w:rPr>
              <w:t>15</w:t>
            </w:r>
            <w:r w:rsidR="00DB1247" w:rsidRPr="00546BD6">
              <w:rPr>
                <w:rFonts w:hAnsi="Times New Roman" w:cs="Times New Roman"/>
                <w:sz w:val="22"/>
                <w:szCs w:val="22"/>
              </w:rPr>
              <w:t>,</w:t>
            </w:r>
            <w:r w:rsidR="00511E23" w:rsidRPr="00546BD6">
              <w:rPr>
                <w:rFonts w:hAnsi="Times New Roman" w:cs="Times New Roman"/>
                <w:sz w:val="22"/>
                <w:szCs w:val="22"/>
              </w:rPr>
              <w:t>4 W</w:t>
            </w:r>
            <w:r w:rsidR="00DB1247" w:rsidRPr="00546BD6">
              <w:rPr>
                <w:rFonts w:hAnsi="Times New Roman" w:cs="Times New Roman"/>
                <w:sz w:val="22"/>
                <w:szCs w:val="22"/>
              </w:rPr>
              <w:t xml:space="preserve"> ir </w:t>
            </w:r>
            <w:proofErr w:type="spellStart"/>
            <w:r w:rsidR="00D10D11" w:rsidRPr="00546BD6">
              <w:rPr>
                <w:rFonts w:hAnsi="Times New Roman" w:cs="Times New Roman"/>
                <w:sz w:val="22"/>
                <w:szCs w:val="22"/>
              </w:rPr>
              <w:t>PoE</w:t>
            </w:r>
            <w:proofErr w:type="spellEnd"/>
            <w:r w:rsidR="00D10D11" w:rsidRPr="00546BD6">
              <w:rPr>
                <w:rFonts w:hAnsi="Times New Roman" w:cs="Times New Roman"/>
                <w:sz w:val="22"/>
                <w:szCs w:val="22"/>
              </w:rPr>
              <w:t>+ galimybes, kurios galia ne mažesnė kaip 30 W</w:t>
            </w:r>
            <w:r w:rsidR="004F119A" w:rsidRPr="00546BD6">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4FD56" w14:textId="77777777" w:rsidR="00BA6D8A" w:rsidRPr="00546BD6" w:rsidRDefault="00BA6D8A" w:rsidP="001C5A94">
            <w:pPr>
              <w:rPr>
                <w:rFonts w:hAnsi="Times New Roman" w:cs="Times New Roman"/>
                <w:sz w:val="22"/>
                <w:szCs w:val="22"/>
              </w:rPr>
            </w:pPr>
          </w:p>
        </w:tc>
      </w:tr>
      <w:tr w:rsidR="00BA6D8A" w:rsidRPr="00823DAE" w14:paraId="387FBEC0"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966214C" w14:textId="77777777" w:rsidR="00BA6D8A" w:rsidRPr="00546BD6" w:rsidRDefault="00BA6D8A"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E18308E" w14:textId="2FEBEBEE" w:rsidR="00BA6D8A" w:rsidRPr="00546BD6" w:rsidRDefault="001364EF" w:rsidP="001C5A94">
            <w:pPr>
              <w:rPr>
                <w:rFonts w:hAnsi="Times New Roman" w:cs="Times New Roman"/>
                <w:sz w:val="22"/>
                <w:szCs w:val="22"/>
              </w:rPr>
            </w:pPr>
            <w:r w:rsidRPr="00546BD6">
              <w:rPr>
                <w:rFonts w:hAnsi="Times New Roman" w:cs="Times New Roman"/>
                <w:sz w:val="22"/>
                <w:szCs w:val="22"/>
              </w:rPr>
              <w:t xml:space="preserve">Bendra </w:t>
            </w:r>
            <w:proofErr w:type="spellStart"/>
            <w:r w:rsidRPr="00546BD6">
              <w:rPr>
                <w:rFonts w:hAnsi="Times New Roman" w:cs="Times New Roman"/>
                <w:sz w:val="22"/>
                <w:szCs w:val="22"/>
              </w:rPr>
              <w:t>PoE</w:t>
            </w:r>
            <w:proofErr w:type="spellEnd"/>
            <w:r w:rsidRPr="00546BD6">
              <w:rPr>
                <w:rFonts w:hAnsi="Times New Roman" w:cs="Times New Roman"/>
                <w:sz w:val="22"/>
                <w:szCs w:val="22"/>
              </w:rPr>
              <w:t xml:space="preserve"> galia nemažiau kaip 130 W</w:t>
            </w:r>
            <w:r w:rsidR="004F119A" w:rsidRPr="00546BD6">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BB086" w14:textId="77777777" w:rsidR="00BA6D8A" w:rsidRPr="00546BD6" w:rsidRDefault="00BA6D8A" w:rsidP="001C5A94">
            <w:pPr>
              <w:rPr>
                <w:rFonts w:hAnsi="Times New Roman" w:cs="Times New Roman"/>
                <w:sz w:val="22"/>
                <w:szCs w:val="22"/>
              </w:rPr>
            </w:pPr>
          </w:p>
        </w:tc>
      </w:tr>
      <w:tr w:rsidR="00BA6D8A" w:rsidRPr="00823DAE" w14:paraId="2C111119"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7C59CD4" w14:textId="77777777" w:rsidR="00BA6D8A" w:rsidRPr="00546BD6" w:rsidRDefault="00BA6D8A"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31E1E20" w14:textId="35BFBBE4" w:rsidR="00BA6D8A" w:rsidRPr="00546BD6" w:rsidRDefault="002A206D" w:rsidP="001C5A94">
            <w:pPr>
              <w:rPr>
                <w:rFonts w:hAnsi="Times New Roman" w:cs="Times New Roman"/>
                <w:sz w:val="22"/>
                <w:szCs w:val="22"/>
              </w:rPr>
            </w:pPr>
            <w:r w:rsidRPr="00546BD6">
              <w:rPr>
                <w:rFonts w:hAnsi="Times New Roman" w:cs="Times New Roman"/>
                <w:sz w:val="22"/>
                <w:szCs w:val="22"/>
              </w:rPr>
              <w:t>Bendra k</w:t>
            </w:r>
            <w:r w:rsidR="00CF7164" w:rsidRPr="00546BD6">
              <w:rPr>
                <w:rFonts w:hAnsi="Times New Roman" w:cs="Times New Roman"/>
                <w:sz w:val="22"/>
                <w:szCs w:val="22"/>
              </w:rPr>
              <w:t xml:space="preserve">omutavimo </w:t>
            </w:r>
            <w:r w:rsidRPr="00546BD6">
              <w:rPr>
                <w:rFonts w:hAnsi="Times New Roman" w:cs="Times New Roman"/>
                <w:sz w:val="22"/>
                <w:szCs w:val="22"/>
              </w:rPr>
              <w:t>talpa</w:t>
            </w:r>
            <w:r w:rsidR="00AE54CC" w:rsidRPr="00546BD6">
              <w:rPr>
                <w:rFonts w:hAnsi="Times New Roman" w:cs="Times New Roman"/>
                <w:sz w:val="22"/>
                <w:szCs w:val="22"/>
              </w:rPr>
              <w:t xml:space="preserve"> </w:t>
            </w:r>
            <w:r w:rsidR="00E139ED" w:rsidRPr="00546BD6">
              <w:rPr>
                <w:rFonts w:hAnsi="Times New Roman" w:cs="Times New Roman"/>
                <w:sz w:val="22"/>
                <w:szCs w:val="22"/>
              </w:rPr>
              <w:t>(</w:t>
            </w:r>
            <w:r w:rsidR="00A45D51" w:rsidRPr="00546BD6">
              <w:rPr>
                <w:rFonts w:hAnsi="Times New Roman" w:cs="Times New Roman"/>
                <w:sz w:val="22"/>
                <w:szCs w:val="22"/>
              </w:rPr>
              <w:t xml:space="preserve">angl. </w:t>
            </w:r>
            <w:proofErr w:type="spellStart"/>
            <w:r w:rsidR="00E139ED" w:rsidRPr="00546BD6">
              <w:rPr>
                <w:rFonts w:hAnsi="Times New Roman" w:cs="Times New Roman"/>
                <w:sz w:val="22"/>
                <w:szCs w:val="22"/>
              </w:rPr>
              <w:t>switc</w:t>
            </w:r>
            <w:r w:rsidR="00A45D51" w:rsidRPr="00546BD6">
              <w:rPr>
                <w:rFonts w:hAnsi="Times New Roman" w:cs="Times New Roman"/>
                <w:sz w:val="22"/>
                <w:szCs w:val="22"/>
              </w:rPr>
              <w:t>h</w:t>
            </w:r>
            <w:r w:rsidR="00E139ED" w:rsidRPr="00546BD6">
              <w:rPr>
                <w:rFonts w:hAnsi="Times New Roman" w:cs="Times New Roman"/>
                <w:sz w:val="22"/>
                <w:szCs w:val="22"/>
              </w:rPr>
              <w:t>ing</w:t>
            </w:r>
            <w:proofErr w:type="spellEnd"/>
            <w:r w:rsidR="00E139ED" w:rsidRPr="00546BD6">
              <w:rPr>
                <w:rFonts w:hAnsi="Times New Roman" w:cs="Times New Roman"/>
                <w:sz w:val="22"/>
                <w:szCs w:val="22"/>
              </w:rPr>
              <w:t xml:space="preserve"> </w:t>
            </w:r>
            <w:proofErr w:type="spellStart"/>
            <w:r w:rsidR="00A45D51" w:rsidRPr="00546BD6">
              <w:rPr>
                <w:rFonts w:hAnsi="Times New Roman" w:cs="Times New Roman"/>
                <w:sz w:val="22"/>
                <w:szCs w:val="22"/>
              </w:rPr>
              <w:t>capacity</w:t>
            </w:r>
            <w:proofErr w:type="spellEnd"/>
            <w:r w:rsidR="00A45D51" w:rsidRPr="00546BD6">
              <w:rPr>
                <w:rFonts w:hAnsi="Times New Roman" w:cs="Times New Roman"/>
                <w:sz w:val="22"/>
                <w:szCs w:val="22"/>
              </w:rPr>
              <w:t>)</w:t>
            </w:r>
            <w:r w:rsidR="006228AB" w:rsidRPr="00546BD6">
              <w:t xml:space="preserve"> ne ma</w:t>
            </w:r>
            <w:r w:rsidR="006228AB" w:rsidRPr="00546BD6">
              <w:t>ž</w:t>
            </w:r>
            <w:r w:rsidR="006228AB" w:rsidRPr="00546BD6">
              <w:t xml:space="preserve">iau kaip 56 </w:t>
            </w:r>
            <w:proofErr w:type="spellStart"/>
            <w:r w:rsidR="006228AB" w:rsidRPr="00546BD6">
              <w:t>Gbps</w:t>
            </w:r>
            <w:proofErr w:type="spellEnd"/>
            <w:r w:rsidR="00130F6D" w:rsidRPr="00546BD6">
              <w:t xml:space="preserve"> arba ekvivalentinis </w:t>
            </w:r>
            <w:r w:rsidR="00130F6D" w:rsidRPr="00546BD6">
              <w:t>į</w:t>
            </w:r>
            <w:r w:rsidR="00130F6D" w:rsidRPr="00546BD6">
              <w:t>renginio na</w:t>
            </w:r>
            <w:r w:rsidR="00130F6D" w:rsidRPr="00546BD6">
              <w:t>š</w:t>
            </w:r>
            <w:r w:rsidR="00130F6D" w:rsidRPr="00546BD6">
              <w:t>umas</w:t>
            </w:r>
            <w:r w:rsidR="004F119A" w:rsidRPr="00546BD6">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67271" w14:textId="1C3773CF" w:rsidR="00BA6D8A" w:rsidRPr="00546BD6" w:rsidRDefault="00BA6D8A" w:rsidP="001C5A94">
            <w:pPr>
              <w:rPr>
                <w:rFonts w:hAnsi="Times New Roman" w:cs="Times New Roman"/>
                <w:sz w:val="22"/>
                <w:szCs w:val="22"/>
              </w:rPr>
            </w:pPr>
          </w:p>
        </w:tc>
      </w:tr>
      <w:tr w:rsidR="00BA6D8A" w:rsidRPr="00823DAE" w14:paraId="06FD2B6D"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5C9C0D4" w14:textId="77777777" w:rsidR="00BA6D8A" w:rsidRPr="00546BD6" w:rsidRDefault="00BA6D8A"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7F74933" w14:textId="0A2F1D74" w:rsidR="00BA6D8A" w:rsidRPr="00546BD6" w:rsidRDefault="00E139ED" w:rsidP="001C5A94">
            <w:pPr>
              <w:rPr>
                <w:rFonts w:hAnsi="Times New Roman" w:cs="Times New Roman"/>
                <w:sz w:val="22"/>
                <w:szCs w:val="22"/>
              </w:rPr>
            </w:pPr>
            <w:r w:rsidRPr="00546BD6">
              <w:rPr>
                <w:rFonts w:hAnsi="Times New Roman" w:cs="Times New Roman"/>
                <w:sz w:val="22"/>
                <w:szCs w:val="22"/>
              </w:rPr>
              <w:t>Duomenų perda</w:t>
            </w:r>
            <w:r w:rsidR="00A45D51" w:rsidRPr="00546BD6">
              <w:rPr>
                <w:rFonts w:hAnsi="Times New Roman" w:cs="Times New Roman"/>
                <w:sz w:val="22"/>
                <w:szCs w:val="22"/>
              </w:rPr>
              <w:t xml:space="preserve">vimo sparta (angl. </w:t>
            </w:r>
            <w:proofErr w:type="spellStart"/>
            <w:r w:rsidR="006228AB" w:rsidRPr="00546BD6">
              <w:rPr>
                <w:rFonts w:hAnsi="Times New Roman" w:cs="Times New Roman"/>
                <w:sz w:val="22"/>
                <w:szCs w:val="22"/>
              </w:rPr>
              <w:t>forwarding</w:t>
            </w:r>
            <w:proofErr w:type="spellEnd"/>
            <w:r w:rsidR="006228AB" w:rsidRPr="00546BD6">
              <w:rPr>
                <w:rFonts w:hAnsi="Times New Roman" w:cs="Times New Roman"/>
                <w:sz w:val="22"/>
                <w:szCs w:val="22"/>
              </w:rPr>
              <w:t xml:space="preserve"> </w:t>
            </w:r>
            <w:proofErr w:type="spellStart"/>
            <w:r w:rsidR="006228AB" w:rsidRPr="00546BD6">
              <w:rPr>
                <w:rFonts w:hAnsi="Times New Roman" w:cs="Times New Roman"/>
                <w:sz w:val="22"/>
                <w:szCs w:val="22"/>
              </w:rPr>
              <w:t>capacity</w:t>
            </w:r>
            <w:proofErr w:type="spellEnd"/>
            <w:r w:rsidR="006228AB" w:rsidRPr="00546BD6">
              <w:rPr>
                <w:rFonts w:hAnsi="Times New Roman" w:cs="Times New Roman"/>
                <w:sz w:val="22"/>
                <w:szCs w:val="22"/>
              </w:rPr>
              <w:t>)</w:t>
            </w:r>
            <w:r w:rsidR="001C275F" w:rsidRPr="00546BD6">
              <w:rPr>
                <w:rFonts w:hAnsi="Times New Roman" w:cs="Times New Roman"/>
                <w:sz w:val="22"/>
                <w:szCs w:val="22"/>
              </w:rPr>
              <w:t xml:space="preserve"> </w:t>
            </w:r>
            <w:r w:rsidR="008F0D41" w:rsidRPr="00546BD6">
              <w:t>ne ma</w:t>
            </w:r>
            <w:r w:rsidR="008F0D41" w:rsidRPr="00546BD6">
              <w:t>ž</w:t>
            </w:r>
            <w:r w:rsidR="008F0D41" w:rsidRPr="00546BD6">
              <w:t xml:space="preserve">iau kaip 40 </w:t>
            </w:r>
            <w:proofErr w:type="spellStart"/>
            <w:r w:rsidR="004B7084" w:rsidRPr="00546BD6">
              <w:t>Mp</w:t>
            </w:r>
            <w:r w:rsidR="008F0D41" w:rsidRPr="00546BD6">
              <w:t>ps</w:t>
            </w:r>
            <w:proofErr w:type="spellEnd"/>
            <w:r w:rsidR="00C4796B" w:rsidRPr="00546BD6">
              <w:t xml:space="preserve"> (64 bait</w:t>
            </w:r>
            <w:r w:rsidR="00C4796B" w:rsidRPr="00546BD6">
              <w:t>ų</w:t>
            </w:r>
            <w:r w:rsidR="00C4796B" w:rsidRPr="00546BD6">
              <w:t xml:space="preserve"> paketai) arba e</w:t>
            </w:r>
            <w:r w:rsidR="00EC50B5" w:rsidRPr="00546BD6">
              <w:t>kvivalentinis na</w:t>
            </w:r>
            <w:r w:rsidR="00EC50B5" w:rsidRPr="00546BD6">
              <w:t>š</w:t>
            </w:r>
            <w:r w:rsidR="00EC50B5" w:rsidRPr="00546BD6">
              <w:t>umas</w:t>
            </w:r>
            <w:r w:rsidR="004F119A" w:rsidRPr="00546BD6">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00E9A" w14:textId="77777777" w:rsidR="00BA6D8A" w:rsidRPr="00546BD6" w:rsidRDefault="00BA6D8A" w:rsidP="001C5A94">
            <w:pPr>
              <w:rPr>
                <w:rFonts w:hAnsi="Times New Roman" w:cs="Times New Roman"/>
                <w:sz w:val="22"/>
                <w:szCs w:val="22"/>
              </w:rPr>
            </w:pPr>
          </w:p>
        </w:tc>
      </w:tr>
      <w:tr w:rsidR="00BA6D8A" w:rsidRPr="00823DAE" w14:paraId="09674EFF"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977A347" w14:textId="77777777" w:rsidR="00BA6D8A" w:rsidRPr="00546BD6" w:rsidRDefault="00BA6D8A"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DBFBADA" w14:textId="2C0418BE" w:rsidR="00BA6D8A" w:rsidRPr="00546BD6" w:rsidRDefault="00244FD1" w:rsidP="001C5A94">
            <w:pPr>
              <w:rPr>
                <w:rFonts w:hAnsi="Times New Roman" w:cs="Times New Roman"/>
                <w:sz w:val="22"/>
                <w:szCs w:val="22"/>
              </w:rPr>
            </w:pPr>
            <w:r w:rsidRPr="00546BD6">
              <w:rPr>
                <w:rFonts w:hAnsi="Times New Roman" w:cs="Times New Roman"/>
                <w:sz w:val="22"/>
                <w:szCs w:val="22"/>
              </w:rPr>
              <w:t xml:space="preserve">Elektros maitinimas </w:t>
            </w:r>
            <w:r w:rsidR="004F119A" w:rsidRPr="00546BD6">
              <w:rPr>
                <w:rFonts w:hAnsi="Times New Roman" w:cs="Times New Roman"/>
                <w:sz w:val="22"/>
                <w:szCs w:val="22"/>
              </w:rPr>
              <w:t xml:space="preserve">230–240 V ±10 %, 50 Hz </w:t>
            </w:r>
            <w:r w:rsidRPr="00546BD6">
              <w:rPr>
                <w:rFonts w:hAnsi="Times New Roman" w:cs="Times New Roman"/>
                <w:sz w:val="22"/>
                <w:szCs w:val="22"/>
              </w:rPr>
              <w:t>arba lygiavert</w:t>
            </w:r>
            <w:r w:rsidR="004F119A" w:rsidRPr="00546BD6">
              <w:rPr>
                <w:rFonts w:hAnsi="Times New Roman" w:cs="Times New Roman"/>
                <w:sz w:val="22"/>
                <w:szCs w:val="22"/>
              </w:rPr>
              <w:t>is.</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011C9" w14:textId="77777777" w:rsidR="00BA6D8A" w:rsidRPr="00546BD6" w:rsidRDefault="00BA6D8A" w:rsidP="001C5A94">
            <w:pPr>
              <w:rPr>
                <w:rFonts w:hAnsi="Times New Roman" w:cs="Times New Roman"/>
                <w:sz w:val="22"/>
                <w:szCs w:val="22"/>
              </w:rPr>
            </w:pPr>
          </w:p>
        </w:tc>
      </w:tr>
      <w:tr w:rsidR="00BA6D8A" w:rsidRPr="00823DAE" w14:paraId="4E3398E3"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B4E5398" w14:textId="77777777" w:rsidR="00BA6D8A" w:rsidRPr="00546BD6" w:rsidRDefault="00BA6D8A"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6E9C895" w14:textId="09BB138B" w:rsidR="00BA6D8A" w:rsidRPr="00546BD6" w:rsidRDefault="002B61FD" w:rsidP="001C5A94">
            <w:pPr>
              <w:rPr>
                <w:rFonts w:hAnsi="Times New Roman" w:cs="Times New Roman"/>
                <w:sz w:val="22"/>
                <w:szCs w:val="22"/>
              </w:rPr>
            </w:pPr>
            <w:r>
              <w:rPr>
                <w:rFonts w:hAnsi="Times New Roman" w:cs="Times New Roman"/>
                <w:sz w:val="22"/>
                <w:szCs w:val="22"/>
              </w:rPr>
              <w:t xml:space="preserve">Komutatorius </w:t>
            </w:r>
            <w:r w:rsidRPr="00E81354">
              <w:rPr>
                <w:rFonts w:hAnsi="Times New Roman" w:cs="Times New Roman"/>
                <w:sz w:val="22"/>
                <w:szCs w:val="22"/>
              </w:rPr>
              <w:t>turi būti suderinta</w:t>
            </w:r>
            <w:r>
              <w:rPr>
                <w:rFonts w:hAnsi="Times New Roman" w:cs="Times New Roman"/>
                <w:sz w:val="22"/>
                <w:szCs w:val="22"/>
              </w:rPr>
              <w:t>s</w:t>
            </w:r>
            <w:r w:rsidRPr="00E81354">
              <w:rPr>
                <w:rFonts w:hAnsi="Times New Roman" w:cs="Times New Roman"/>
                <w:sz w:val="22"/>
                <w:szCs w:val="22"/>
              </w:rPr>
              <w:t xml:space="preserve"> su kituose punktuose nurodytais prietaisais</w:t>
            </w:r>
            <w:r>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0D838" w14:textId="77777777" w:rsidR="00BA6D8A" w:rsidRPr="00546BD6" w:rsidRDefault="00BA6D8A" w:rsidP="001C5A94">
            <w:pPr>
              <w:rPr>
                <w:rFonts w:hAnsi="Times New Roman" w:cs="Times New Roman"/>
                <w:sz w:val="22"/>
                <w:szCs w:val="22"/>
              </w:rPr>
            </w:pPr>
          </w:p>
        </w:tc>
      </w:tr>
      <w:tr w:rsidR="00710A21" w:rsidRPr="00823DAE" w14:paraId="24684B0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D501CE1" w14:textId="77777777" w:rsidR="00710A21" w:rsidRPr="00546BD6" w:rsidRDefault="00710A21"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570D003" w14:textId="666C14C2" w:rsidR="00710A21" w:rsidRDefault="00710A21" w:rsidP="001C5A94">
            <w:pPr>
              <w:rPr>
                <w:rFonts w:hAnsi="Times New Roman" w:cs="Times New Roman"/>
                <w:sz w:val="22"/>
                <w:szCs w:val="22"/>
              </w:rPr>
            </w:pPr>
            <w:r w:rsidRPr="00823DAE">
              <w:rPr>
                <w:rFonts w:hAnsi="Times New Roman" w:cs="Times New Roman"/>
                <w:sz w:val="22"/>
                <w:szCs w:val="22"/>
              </w:rPr>
              <w:t xml:space="preserve">Veikimo temperatūrų intervalas ne siauresnis kaip nuo </w:t>
            </w:r>
            <w:r w:rsidR="002C4833">
              <w:rPr>
                <w:rFonts w:hAnsi="Times New Roman" w:cs="Times New Roman"/>
                <w:sz w:val="22"/>
                <w:szCs w:val="22"/>
              </w:rPr>
              <w:t>0</w:t>
            </w:r>
            <w:r w:rsidRPr="00823DAE">
              <w:rPr>
                <w:rFonts w:hAnsi="Times New Roman" w:cs="Times New Roman"/>
                <w:sz w:val="22"/>
                <w:szCs w:val="22"/>
              </w:rPr>
              <w:t> </w:t>
            </w:r>
            <w:proofErr w:type="spellStart"/>
            <w:r w:rsidRPr="00823DAE">
              <w:rPr>
                <w:rFonts w:hAnsi="Times New Roman" w:cs="Times New Roman"/>
                <w:sz w:val="22"/>
                <w:szCs w:val="22"/>
                <w:vertAlign w:val="superscript"/>
              </w:rPr>
              <w:t>o</w:t>
            </w:r>
            <w:r w:rsidRPr="00823DAE">
              <w:rPr>
                <w:rFonts w:hAnsi="Times New Roman" w:cs="Times New Roman"/>
                <w:sz w:val="22"/>
                <w:szCs w:val="22"/>
              </w:rPr>
              <w:t>C</w:t>
            </w:r>
            <w:proofErr w:type="spellEnd"/>
            <w:r w:rsidRPr="00823DAE">
              <w:rPr>
                <w:rFonts w:hAnsi="Times New Roman" w:cs="Times New Roman"/>
                <w:sz w:val="22"/>
                <w:szCs w:val="22"/>
              </w:rPr>
              <w:t xml:space="preserve"> iki +</w:t>
            </w:r>
            <w:r w:rsidR="00266100">
              <w:rPr>
                <w:rFonts w:hAnsi="Times New Roman" w:cs="Times New Roman"/>
                <w:sz w:val="22"/>
                <w:szCs w:val="22"/>
              </w:rPr>
              <w:t>4</w:t>
            </w:r>
            <w:r w:rsidRPr="00823DAE">
              <w:rPr>
                <w:rFonts w:hAnsi="Times New Roman" w:cs="Times New Roman"/>
                <w:sz w:val="22"/>
                <w:szCs w:val="22"/>
              </w:rPr>
              <w:t>0 </w:t>
            </w:r>
            <w:proofErr w:type="spellStart"/>
            <w:r w:rsidRPr="00823DAE">
              <w:rPr>
                <w:rFonts w:hAnsi="Times New Roman" w:cs="Times New Roman"/>
                <w:sz w:val="22"/>
                <w:szCs w:val="22"/>
                <w:vertAlign w:val="superscript"/>
              </w:rPr>
              <w:t>o</w:t>
            </w:r>
            <w:r w:rsidRPr="00823DAE">
              <w:rPr>
                <w:rFonts w:hAnsi="Times New Roman" w:cs="Times New Roman"/>
                <w:sz w:val="22"/>
                <w:szCs w:val="22"/>
              </w:rPr>
              <w:t>C</w:t>
            </w:r>
            <w:proofErr w:type="spellEnd"/>
            <w:r w:rsidRPr="00823DAE">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8C8B3" w14:textId="77777777" w:rsidR="00710A21" w:rsidRPr="00546BD6" w:rsidRDefault="00710A21" w:rsidP="001C5A94">
            <w:pPr>
              <w:rPr>
                <w:rFonts w:hAnsi="Times New Roman" w:cs="Times New Roman"/>
                <w:sz w:val="22"/>
                <w:szCs w:val="22"/>
              </w:rPr>
            </w:pPr>
          </w:p>
        </w:tc>
      </w:tr>
      <w:tr w:rsidR="00DD5B21" w:rsidRPr="003A0262" w14:paraId="09DCF853" w14:textId="77777777" w:rsidTr="00E41D9E">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690FE1BE" w14:textId="77777777" w:rsidR="00DD5B21" w:rsidRPr="003A0262" w:rsidRDefault="00DD5B21" w:rsidP="00DD5B21">
            <w:pPr>
              <w:pStyle w:val="ListParagraph"/>
              <w:numPr>
                <w:ilvl w:val="0"/>
                <w:numId w:val="5"/>
              </w:numPr>
              <w:ind w:left="29" w:hanging="29"/>
              <w:rPr>
                <w:rFonts w:eastAsia="Times New Roman" w:hAnsi="Times New Roman" w:cs="Times New Roman"/>
                <w:b/>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21541AE1" w14:textId="1A096D99" w:rsidR="00DD5B21" w:rsidRPr="003A0262" w:rsidRDefault="00DD5B21" w:rsidP="00DD5B21">
            <w:pPr>
              <w:rPr>
                <w:rFonts w:hAnsi="Times New Roman" w:cs="Times New Roman"/>
                <w:b/>
                <w:bCs/>
                <w:sz w:val="22"/>
                <w:szCs w:val="22"/>
              </w:rPr>
            </w:pPr>
            <w:r w:rsidRPr="003A0262">
              <w:rPr>
                <w:rFonts w:hAnsi="Times New Roman" w:cs="Times New Roman"/>
                <w:b/>
                <w:bCs/>
                <w:sz w:val="22"/>
                <w:szCs w:val="22"/>
              </w:rPr>
              <w:t>Modulių jungčių rėmas. (3 vnt.)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364C92D2" w14:textId="77777777" w:rsidR="00DD5B21" w:rsidRPr="003A0262" w:rsidRDefault="00DD5B21" w:rsidP="00DD5B21">
            <w:pPr>
              <w:tabs>
                <w:tab w:val="left" w:pos="30"/>
              </w:tabs>
              <w:jc w:val="both"/>
              <w:rPr>
                <w:rFonts w:hAnsi="Times New Roman" w:cs="Times New Roman"/>
                <w:b/>
                <w:bCs/>
                <w:sz w:val="22"/>
                <w:szCs w:val="22"/>
              </w:rPr>
            </w:pPr>
            <w:r w:rsidRPr="003A0262">
              <w:rPr>
                <w:rFonts w:hAnsi="Times New Roman" w:cs="Times New Roman"/>
                <w:b/>
                <w:bCs/>
                <w:sz w:val="22"/>
                <w:szCs w:val="22"/>
              </w:rPr>
              <w:t xml:space="preserve">Gamintojas </w:t>
            </w:r>
            <w:r w:rsidRPr="003A0262">
              <w:rPr>
                <w:rFonts w:hAnsi="Times New Roman" w:cs="Times New Roman"/>
                <w:b/>
                <w:bCs/>
                <w:i/>
                <w:color w:val="0070C0"/>
                <w:sz w:val="22"/>
                <w:szCs w:val="22"/>
              </w:rPr>
              <w:t>(nurodyti)</w:t>
            </w:r>
            <w:r w:rsidRPr="003A0262">
              <w:rPr>
                <w:rFonts w:hAnsi="Times New Roman" w:cs="Times New Roman"/>
                <w:b/>
                <w:bCs/>
                <w:sz w:val="22"/>
                <w:szCs w:val="22"/>
              </w:rPr>
              <w:t>: .................</w:t>
            </w:r>
          </w:p>
          <w:p w14:paraId="32A965DF" w14:textId="77777777" w:rsidR="00DD5B21" w:rsidRPr="003A0262" w:rsidRDefault="00DD5B21" w:rsidP="00DD5B21">
            <w:pPr>
              <w:jc w:val="both"/>
              <w:rPr>
                <w:rFonts w:hAnsi="Times New Roman" w:cs="Times New Roman"/>
                <w:b/>
                <w:bCs/>
                <w:sz w:val="22"/>
                <w:szCs w:val="22"/>
              </w:rPr>
            </w:pPr>
            <w:r w:rsidRPr="003A0262">
              <w:rPr>
                <w:rFonts w:hAnsi="Times New Roman" w:cs="Times New Roman"/>
                <w:b/>
                <w:bCs/>
                <w:sz w:val="22"/>
                <w:szCs w:val="22"/>
              </w:rPr>
              <w:t xml:space="preserve">Modelis </w:t>
            </w:r>
            <w:r w:rsidRPr="003A0262">
              <w:rPr>
                <w:rFonts w:hAnsi="Times New Roman" w:cs="Times New Roman"/>
                <w:b/>
                <w:bCs/>
                <w:i/>
                <w:color w:val="0070C0"/>
                <w:sz w:val="22"/>
                <w:szCs w:val="22"/>
              </w:rPr>
              <w:t>(nurodyti, jeigu yra)</w:t>
            </w:r>
            <w:r w:rsidRPr="003A0262">
              <w:rPr>
                <w:rFonts w:hAnsi="Times New Roman" w:cs="Times New Roman"/>
                <w:b/>
                <w:bCs/>
                <w:sz w:val="22"/>
                <w:szCs w:val="22"/>
              </w:rPr>
              <w:t>: .........................</w:t>
            </w:r>
          </w:p>
          <w:p w14:paraId="3297EFF2" w14:textId="27B5DED9" w:rsidR="00DD5B21" w:rsidRPr="003A0262" w:rsidRDefault="00DD5B21" w:rsidP="00DD5B21">
            <w:pPr>
              <w:rPr>
                <w:rFonts w:hAnsi="Times New Roman" w:cs="Times New Roman"/>
                <w:b/>
                <w:bCs/>
                <w:sz w:val="22"/>
                <w:szCs w:val="22"/>
              </w:rPr>
            </w:pPr>
            <w:r w:rsidRPr="003A0262">
              <w:rPr>
                <w:rFonts w:hAnsi="Times New Roman" w:cs="Times New Roman"/>
                <w:b/>
                <w:bCs/>
                <w:sz w:val="22"/>
                <w:szCs w:val="22"/>
              </w:rPr>
              <w:t xml:space="preserve">Kodas </w:t>
            </w:r>
            <w:r w:rsidRPr="003A0262">
              <w:rPr>
                <w:rFonts w:hAnsi="Times New Roman" w:cs="Times New Roman"/>
                <w:b/>
                <w:bCs/>
                <w:i/>
                <w:color w:val="0070C0"/>
                <w:sz w:val="22"/>
                <w:szCs w:val="22"/>
              </w:rPr>
              <w:t>(nurodyti, jeigu yra)</w:t>
            </w:r>
            <w:r w:rsidRPr="003A0262">
              <w:rPr>
                <w:rFonts w:hAnsi="Times New Roman" w:cs="Times New Roman"/>
                <w:b/>
                <w:bCs/>
                <w:sz w:val="22"/>
                <w:szCs w:val="22"/>
              </w:rPr>
              <w:t>: .........................</w:t>
            </w:r>
          </w:p>
        </w:tc>
      </w:tr>
      <w:tr w:rsidR="00857E05" w:rsidRPr="00823DAE" w14:paraId="5345D59A"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0C7CD29" w14:textId="77777777" w:rsidR="00857E05" w:rsidRPr="00857E05" w:rsidRDefault="00857E05"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C168AD8" w14:textId="431B66D5" w:rsidR="00857E05" w:rsidRPr="003A6E0E" w:rsidRDefault="00EE5DD7" w:rsidP="001C5A94">
            <w:pPr>
              <w:rPr>
                <w:rFonts w:hAnsi="Times New Roman" w:cs="Times New Roman"/>
                <w:sz w:val="22"/>
                <w:szCs w:val="22"/>
              </w:rPr>
            </w:pPr>
            <w:r w:rsidRPr="003A6E0E">
              <w:rPr>
                <w:rFonts w:hAnsi="Times New Roman" w:cs="Times New Roman"/>
                <w:sz w:val="22"/>
                <w:szCs w:val="22"/>
              </w:rPr>
              <w:t xml:space="preserve">Rėmas skirtas </w:t>
            </w:r>
            <w:r w:rsidR="003A6E0E" w:rsidRPr="003A6E0E">
              <w:rPr>
                <w:rFonts w:hAnsi="Times New Roman" w:cs="Times New Roman"/>
                <w:sz w:val="22"/>
                <w:szCs w:val="22"/>
              </w:rPr>
              <w:t xml:space="preserve">tarpusavyje sujungti </w:t>
            </w:r>
            <w:r w:rsidR="003A6E0E">
              <w:rPr>
                <w:rFonts w:hAnsi="Times New Roman" w:cs="Times New Roman"/>
                <w:sz w:val="22"/>
                <w:szCs w:val="22"/>
              </w:rPr>
              <w:t>universalius ma</w:t>
            </w:r>
            <w:r w:rsidR="005018FC">
              <w:rPr>
                <w:rFonts w:hAnsi="Times New Roman" w:cs="Times New Roman"/>
                <w:sz w:val="22"/>
                <w:szCs w:val="22"/>
              </w:rPr>
              <w:t>itinimo stiprintuvus, o</w:t>
            </w:r>
            <w:r w:rsidR="005018FC" w:rsidRPr="005018FC">
              <w:rPr>
                <w:rFonts w:hAnsi="Times New Roman" w:cs="Times New Roman"/>
                <w:sz w:val="22"/>
                <w:szCs w:val="22"/>
              </w:rPr>
              <w:t>ptinių daviklių duomenų nuskaitymo įrengi</w:t>
            </w:r>
            <w:r w:rsidR="005018FC">
              <w:rPr>
                <w:rFonts w:hAnsi="Times New Roman" w:cs="Times New Roman"/>
                <w:sz w:val="22"/>
                <w:szCs w:val="22"/>
              </w:rPr>
              <w:t>nius bei duomenų įrašymo įrenginius į bendrą sistemą</w:t>
            </w:r>
            <w:r w:rsidR="005B6506">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937FE" w14:textId="77777777" w:rsidR="00857E05" w:rsidRPr="005020BC" w:rsidRDefault="00857E05" w:rsidP="001C5A94">
            <w:pPr>
              <w:rPr>
                <w:rFonts w:hAnsi="Times New Roman" w:cs="Times New Roman"/>
                <w:sz w:val="22"/>
                <w:szCs w:val="22"/>
              </w:rPr>
            </w:pPr>
          </w:p>
        </w:tc>
      </w:tr>
      <w:tr w:rsidR="00857E05" w:rsidRPr="00823DAE" w14:paraId="49A4E0F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92055FA" w14:textId="77777777" w:rsidR="00857E05" w:rsidRPr="00857E05" w:rsidRDefault="00857E05"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88F3A47" w14:textId="798AECBC" w:rsidR="004B31EA" w:rsidRPr="003A6E0E" w:rsidRDefault="008E100C" w:rsidP="001C5A94">
            <w:pPr>
              <w:rPr>
                <w:rFonts w:hAnsi="Times New Roman" w:cs="Times New Roman"/>
                <w:sz w:val="22"/>
                <w:szCs w:val="22"/>
              </w:rPr>
            </w:pPr>
            <w:r>
              <w:rPr>
                <w:rFonts w:hAnsi="Times New Roman" w:cs="Times New Roman"/>
                <w:sz w:val="22"/>
                <w:szCs w:val="22"/>
              </w:rPr>
              <w:t xml:space="preserve">Vienas rėmas turi </w:t>
            </w:r>
            <w:r w:rsidR="00DA261D">
              <w:rPr>
                <w:rFonts w:hAnsi="Times New Roman" w:cs="Times New Roman"/>
                <w:sz w:val="22"/>
                <w:szCs w:val="22"/>
              </w:rPr>
              <w:t xml:space="preserve">turėti ne mažiau kaip 8 jungtis skirtingų modulių </w:t>
            </w:r>
            <w:r w:rsidR="00C51267">
              <w:rPr>
                <w:rFonts w:hAnsi="Times New Roman" w:cs="Times New Roman"/>
                <w:sz w:val="22"/>
                <w:szCs w:val="22"/>
              </w:rPr>
              <w:t>prijungimui.</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B8332" w14:textId="77777777" w:rsidR="00857E05" w:rsidRPr="005020BC" w:rsidRDefault="00857E05" w:rsidP="001C5A94">
            <w:pPr>
              <w:rPr>
                <w:rFonts w:hAnsi="Times New Roman" w:cs="Times New Roman"/>
                <w:sz w:val="22"/>
                <w:szCs w:val="22"/>
              </w:rPr>
            </w:pPr>
          </w:p>
        </w:tc>
      </w:tr>
      <w:tr w:rsidR="00857E05" w:rsidRPr="00823DAE" w14:paraId="3D478383"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5584338" w14:textId="77777777" w:rsidR="00857E05" w:rsidRPr="00857E05" w:rsidRDefault="00857E05"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617981B" w14:textId="18932812" w:rsidR="00857E05" w:rsidRPr="003A6E0E" w:rsidRDefault="00A10121" w:rsidP="001C5A94">
            <w:pPr>
              <w:rPr>
                <w:rFonts w:hAnsi="Times New Roman" w:cs="Times New Roman"/>
                <w:sz w:val="22"/>
                <w:szCs w:val="22"/>
              </w:rPr>
            </w:pPr>
            <w:r w:rsidRPr="008255A7">
              <w:rPr>
                <w:rFonts w:hAnsi="Times New Roman" w:cs="Times New Roman"/>
                <w:color w:val="000000" w:themeColor="text1"/>
              </w:rPr>
              <w:t>Maitinimo įtampa &lt; 30 V.</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318B4" w14:textId="77777777" w:rsidR="00857E05" w:rsidRPr="005020BC" w:rsidRDefault="00857E05" w:rsidP="001C5A94">
            <w:pPr>
              <w:rPr>
                <w:rFonts w:hAnsi="Times New Roman" w:cs="Times New Roman"/>
                <w:sz w:val="22"/>
                <w:szCs w:val="22"/>
              </w:rPr>
            </w:pPr>
          </w:p>
        </w:tc>
      </w:tr>
      <w:tr w:rsidR="00857E05" w:rsidRPr="00823DAE" w14:paraId="52F0CFAD"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B8D156C" w14:textId="77777777" w:rsidR="00857E05" w:rsidRPr="00857E05" w:rsidRDefault="00857E05"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E7BD275" w14:textId="168DC2BF" w:rsidR="00857E05" w:rsidRPr="003A6E0E" w:rsidRDefault="00286385" w:rsidP="001C5A94">
            <w:pPr>
              <w:rPr>
                <w:rFonts w:hAnsi="Times New Roman" w:cs="Times New Roman"/>
                <w:sz w:val="22"/>
                <w:szCs w:val="22"/>
              </w:rPr>
            </w:pPr>
            <w:r w:rsidRPr="00931B9C">
              <w:rPr>
                <w:rFonts w:hAnsi="Times New Roman" w:cs="Times New Roman"/>
              </w:rPr>
              <w:t>Temperatūros intervalas ne siauresniame diapazone kaip nuo -</w:t>
            </w:r>
            <w:r>
              <w:rPr>
                <w:rFonts w:hAnsi="Times New Roman" w:cs="Times New Roman"/>
              </w:rPr>
              <w:t>1</w:t>
            </w:r>
            <w:r w:rsidRPr="00931B9C">
              <w:rPr>
                <w:rFonts w:hAnsi="Times New Roman" w:cs="Times New Roman"/>
              </w:rPr>
              <w:t>0 </w:t>
            </w:r>
            <w:proofErr w:type="spellStart"/>
            <w:r w:rsidRPr="00931B9C">
              <w:rPr>
                <w:rFonts w:hAnsi="Times New Roman" w:cs="Times New Roman"/>
                <w:vertAlign w:val="superscript"/>
              </w:rPr>
              <w:t>o</w:t>
            </w:r>
            <w:r w:rsidRPr="00931B9C">
              <w:rPr>
                <w:rFonts w:hAnsi="Times New Roman" w:cs="Times New Roman"/>
              </w:rPr>
              <w:t>C</w:t>
            </w:r>
            <w:proofErr w:type="spellEnd"/>
            <w:r w:rsidRPr="00931B9C">
              <w:rPr>
                <w:rFonts w:hAnsi="Times New Roman" w:cs="Times New Roman"/>
              </w:rPr>
              <w:t xml:space="preserve"> iki +</w:t>
            </w:r>
            <w:r>
              <w:rPr>
                <w:rFonts w:hAnsi="Times New Roman" w:cs="Times New Roman"/>
              </w:rPr>
              <w:t>5</w:t>
            </w:r>
            <w:r w:rsidRPr="00931B9C">
              <w:rPr>
                <w:rFonts w:hAnsi="Times New Roman" w:cs="Times New Roman"/>
              </w:rPr>
              <w:t>0 </w:t>
            </w:r>
            <w:proofErr w:type="spellStart"/>
            <w:r w:rsidRPr="00931B9C">
              <w:rPr>
                <w:rFonts w:hAnsi="Times New Roman" w:cs="Times New Roman"/>
                <w:vertAlign w:val="superscript"/>
              </w:rPr>
              <w:t>o</w:t>
            </w:r>
            <w:r w:rsidRPr="00931B9C">
              <w:rPr>
                <w:rFonts w:hAnsi="Times New Roman" w:cs="Times New Roman"/>
              </w:rPr>
              <w:t>C</w:t>
            </w:r>
            <w:proofErr w:type="spellEnd"/>
            <w:r w:rsidRPr="00931B9C">
              <w:rPr>
                <w:rFonts w:hAnsi="Times New Roman" w:cs="Times New Roman"/>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5C705" w14:textId="77777777" w:rsidR="00857E05" w:rsidRPr="005020BC" w:rsidRDefault="00857E05" w:rsidP="001C5A94">
            <w:pPr>
              <w:rPr>
                <w:rFonts w:hAnsi="Times New Roman" w:cs="Times New Roman"/>
                <w:sz w:val="22"/>
                <w:szCs w:val="22"/>
              </w:rPr>
            </w:pPr>
          </w:p>
        </w:tc>
      </w:tr>
      <w:tr w:rsidR="00857E05" w:rsidRPr="00823DAE" w14:paraId="2C15E468"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B5BF6E9" w14:textId="77777777" w:rsidR="00857E05" w:rsidRPr="00857E05" w:rsidRDefault="00857E05"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21C4B66" w14:textId="4C22373C" w:rsidR="00857E05" w:rsidRPr="003A6E0E" w:rsidRDefault="00C741F6" w:rsidP="001C5A94">
            <w:pPr>
              <w:rPr>
                <w:rFonts w:hAnsi="Times New Roman" w:cs="Times New Roman"/>
                <w:sz w:val="22"/>
                <w:szCs w:val="22"/>
              </w:rPr>
            </w:pPr>
            <w:r>
              <w:rPr>
                <w:rFonts w:hAnsi="Times New Roman" w:cs="Times New Roman"/>
                <w:sz w:val="22"/>
                <w:szCs w:val="22"/>
              </w:rPr>
              <w:t xml:space="preserve">Rėmas turi būti komplektuojamas su </w:t>
            </w:r>
            <w:r w:rsidR="00D86618">
              <w:rPr>
                <w:rFonts w:hAnsi="Times New Roman" w:cs="Times New Roman"/>
                <w:sz w:val="22"/>
                <w:szCs w:val="22"/>
              </w:rPr>
              <w:t xml:space="preserve">šoninėmis </w:t>
            </w:r>
            <w:r w:rsidR="0026386C">
              <w:rPr>
                <w:rFonts w:hAnsi="Times New Roman" w:cs="Times New Roman"/>
                <w:sz w:val="22"/>
                <w:szCs w:val="22"/>
              </w:rPr>
              <w:t xml:space="preserve">apsauginėmis </w:t>
            </w:r>
            <w:r w:rsidR="00D86618">
              <w:rPr>
                <w:rFonts w:hAnsi="Times New Roman" w:cs="Times New Roman"/>
                <w:sz w:val="22"/>
                <w:szCs w:val="22"/>
              </w:rPr>
              <w:t xml:space="preserve">plokštėmis </w:t>
            </w:r>
            <w:r w:rsidR="0026386C">
              <w:rPr>
                <w:rFonts w:hAnsi="Times New Roman" w:cs="Times New Roman"/>
                <w:sz w:val="22"/>
                <w:szCs w:val="22"/>
              </w:rPr>
              <w:t xml:space="preserve">saugiam </w:t>
            </w:r>
            <w:r w:rsidR="000E2F67">
              <w:rPr>
                <w:rFonts w:hAnsi="Times New Roman" w:cs="Times New Roman"/>
                <w:sz w:val="22"/>
                <w:szCs w:val="22"/>
              </w:rPr>
              <w:t>naudojimui</w:t>
            </w:r>
            <w:r w:rsidR="005B6506">
              <w:rPr>
                <w:rFonts w:hAnsi="Times New Roman" w:cs="Times New Roman"/>
                <w:sz w:val="22"/>
                <w:szCs w:val="22"/>
              </w:rPr>
              <w:t xml:space="preserve"> (3 </w:t>
            </w:r>
            <w:proofErr w:type="spellStart"/>
            <w:r w:rsidR="005B6506">
              <w:rPr>
                <w:rFonts w:hAnsi="Times New Roman" w:cs="Times New Roman"/>
                <w:sz w:val="22"/>
                <w:szCs w:val="22"/>
              </w:rPr>
              <w:t>kompl</w:t>
            </w:r>
            <w:proofErr w:type="spellEnd"/>
            <w:r w:rsidR="005B6506">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53A2E" w14:textId="77777777" w:rsidR="00857E05" w:rsidRPr="005020BC" w:rsidRDefault="00857E05" w:rsidP="001C5A94">
            <w:pPr>
              <w:rPr>
                <w:rFonts w:hAnsi="Times New Roman" w:cs="Times New Roman"/>
                <w:sz w:val="22"/>
                <w:szCs w:val="22"/>
              </w:rPr>
            </w:pPr>
          </w:p>
        </w:tc>
      </w:tr>
      <w:tr w:rsidR="00C741F6" w:rsidRPr="00823DAE" w14:paraId="51AB3D98"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EE8409F" w14:textId="77777777" w:rsidR="00C741F6" w:rsidRPr="00857E05" w:rsidRDefault="00C741F6"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F04019C" w14:textId="57ADC54C" w:rsidR="00C741F6" w:rsidRPr="003A6E0E" w:rsidRDefault="00C741F6" w:rsidP="00C741F6">
            <w:pPr>
              <w:rPr>
                <w:rFonts w:hAnsi="Times New Roman" w:cs="Times New Roman"/>
                <w:sz w:val="22"/>
                <w:szCs w:val="22"/>
              </w:rPr>
            </w:pPr>
            <w:r>
              <w:rPr>
                <w:rFonts w:hAnsi="Times New Roman" w:cs="Times New Roman"/>
                <w:sz w:val="22"/>
                <w:szCs w:val="22"/>
              </w:rPr>
              <w:t>Turi būti galimybės skirtingus rėmus sujungti į vieną sistemą</w:t>
            </w:r>
            <w:r w:rsidR="005B6506">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E7C17" w14:textId="77777777" w:rsidR="00C741F6" w:rsidRPr="005020BC" w:rsidRDefault="00C741F6" w:rsidP="00C741F6">
            <w:pPr>
              <w:rPr>
                <w:rFonts w:hAnsi="Times New Roman" w:cs="Times New Roman"/>
                <w:sz w:val="22"/>
                <w:szCs w:val="22"/>
              </w:rPr>
            </w:pPr>
          </w:p>
        </w:tc>
      </w:tr>
      <w:tr w:rsidR="00C741F6" w:rsidRPr="00823DAE" w14:paraId="5BE8C58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166D5BF" w14:textId="77777777" w:rsidR="00C741F6" w:rsidRPr="00857E05" w:rsidRDefault="00C741F6"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122DEF2" w14:textId="0CCCA213" w:rsidR="00C741F6" w:rsidRPr="003A6E0E" w:rsidRDefault="00C741F6" w:rsidP="00C741F6">
            <w:pPr>
              <w:rPr>
                <w:rFonts w:hAnsi="Times New Roman" w:cs="Times New Roman"/>
                <w:sz w:val="22"/>
                <w:szCs w:val="22"/>
              </w:rPr>
            </w:pPr>
            <w:r w:rsidRPr="00E81354">
              <w:rPr>
                <w:rFonts w:hAnsi="Times New Roman" w:cs="Times New Roman"/>
                <w:sz w:val="22"/>
                <w:szCs w:val="22"/>
              </w:rPr>
              <w:t xml:space="preserve">Modulių jungimo </w:t>
            </w:r>
            <w:r>
              <w:rPr>
                <w:rFonts w:hAnsi="Times New Roman" w:cs="Times New Roman"/>
                <w:sz w:val="22"/>
                <w:szCs w:val="22"/>
              </w:rPr>
              <w:t>rėmas</w:t>
            </w:r>
            <w:r w:rsidRPr="00E81354">
              <w:rPr>
                <w:rFonts w:hAnsi="Times New Roman" w:cs="Times New Roman"/>
                <w:sz w:val="22"/>
                <w:szCs w:val="22"/>
              </w:rPr>
              <w:t xml:space="preserve"> turi būti suderinta</w:t>
            </w:r>
            <w:r>
              <w:rPr>
                <w:rFonts w:hAnsi="Times New Roman" w:cs="Times New Roman"/>
                <w:sz w:val="22"/>
                <w:szCs w:val="22"/>
              </w:rPr>
              <w:t>s</w:t>
            </w:r>
            <w:r w:rsidRPr="00E81354">
              <w:rPr>
                <w:rFonts w:hAnsi="Times New Roman" w:cs="Times New Roman"/>
                <w:sz w:val="22"/>
                <w:szCs w:val="22"/>
              </w:rPr>
              <w:t xml:space="preserve"> su kituose punktuose nurodytais prietaisais ir </w:t>
            </w:r>
            <w:r>
              <w:rPr>
                <w:rFonts w:hAnsi="Times New Roman" w:cs="Times New Roman"/>
                <w:sz w:val="22"/>
                <w:szCs w:val="22"/>
              </w:rPr>
              <w:t xml:space="preserve">prijungimo </w:t>
            </w:r>
            <w:r w:rsidRPr="00E81354">
              <w:rPr>
                <w:rFonts w:hAnsi="Times New Roman" w:cs="Times New Roman"/>
                <w:sz w:val="22"/>
                <w:szCs w:val="22"/>
              </w:rPr>
              <w:t>laidais.</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FCC98" w14:textId="77777777" w:rsidR="00C741F6" w:rsidRPr="005020BC" w:rsidRDefault="00C741F6" w:rsidP="00C741F6">
            <w:pPr>
              <w:rPr>
                <w:rFonts w:hAnsi="Times New Roman" w:cs="Times New Roman"/>
                <w:sz w:val="22"/>
                <w:szCs w:val="22"/>
              </w:rPr>
            </w:pPr>
          </w:p>
        </w:tc>
      </w:tr>
      <w:tr w:rsidR="00C741F6" w:rsidRPr="00823DAE" w14:paraId="4BC6C1A4"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BEE8B83" w14:textId="77777777" w:rsidR="00C741F6" w:rsidRPr="00857E05" w:rsidRDefault="00C741F6" w:rsidP="00E03AD6">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96ACE4B" w14:textId="03BA739F" w:rsidR="00C741F6" w:rsidRPr="003A6E0E" w:rsidRDefault="00C741F6" w:rsidP="00C741F6">
            <w:pPr>
              <w:rPr>
                <w:rFonts w:hAnsi="Times New Roman" w:cs="Times New Roman"/>
                <w:sz w:val="22"/>
                <w:szCs w:val="22"/>
              </w:rPr>
            </w:pPr>
            <w:r>
              <w:rPr>
                <w:rFonts w:hAnsi="Times New Roman" w:cs="Times New Roman"/>
              </w:rPr>
              <w:t xml:space="preserve">Modulių jungimo </w:t>
            </w:r>
            <w:r w:rsidR="0046120E">
              <w:rPr>
                <w:rFonts w:hAnsi="Times New Roman" w:cs="Times New Roman"/>
              </w:rPr>
              <w:t>rėmas</w:t>
            </w:r>
            <w:r w:rsidRPr="00931B9C">
              <w:rPr>
                <w:rFonts w:hAnsi="Times New Roman" w:cs="Times New Roman"/>
              </w:rPr>
              <w:t xml:space="preserve"> į elektros tinklą jungiasi per maitinimo bloką</w:t>
            </w:r>
            <w:r>
              <w:rPr>
                <w:rFonts w:hAnsi="Times New Roman" w:cs="Times New Roman"/>
              </w:rPr>
              <w:t xml:space="preserve"> </w:t>
            </w:r>
            <w:r w:rsidRPr="00823DAE">
              <w:rPr>
                <w:rFonts w:hAnsi="Times New Roman" w:cs="Times New Roman"/>
                <w:sz w:val="22"/>
                <w:szCs w:val="22"/>
              </w:rPr>
              <w:t>(</w:t>
            </w:r>
            <w:r>
              <w:rPr>
                <w:rFonts w:hAnsi="Times New Roman" w:cs="Times New Roman"/>
                <w:sz w:val="22"/>
                <w:szCs w:val="22"/>
              </w:rPr>
              <w:t>viso 3</w:t>
            </w:r>
            <w:r w:rsidRPr="00823DAE">
              <w:rPr>
                <w:rFonts w:hAnsi="Times New Roman" w:cs="Times New Roman"/>
                <w:sz w:val="22"/>
                <w:szCs w:val="22"/>
              </w:rPr>
              <w:t xml:space="preserve"> </w:t>
            </w:r>
            <w:proofErr w:type="spellStart"/>
            <w:r w:rsidRPr="00823DAE">
              <w:rPr>
                <w:rFonts w:hAnsi="Times New Roman" w:cs="Times New Roman"/>
                <w:sz w:val="22"/>
                <w:szCs w:val="22"/>
              </w:rPr>
              <w:t>vnt</w:t>
            </w:r>
            <w:proofErr w:type="spellEnd"/>
            <w:r w:rsidRPr="00823DAE">
              <w:rPr>
                <w:rFonts w:hAnsi="Times New Roman" w:cs="Times New Roman"/>
                <w:sz w:val="22"/>
                <w:szCs w:val="22"/>
              </w:rPr>
              <w:t>)</w:t>
            </w:r>
            <w:r w:rsidRPr="00931B9C">
              <w:rPr>
                <w:rFonts w:hAnsi="Times New Roman" w:cs="Times New Roman"/>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90BCE" w14:textId="77777777" w:rsidR="00C741F6" w:rsidRPr="005020BC" w:rsidRDefault="00C741F6" w:rsidP="00C741F6">
            <w:pPr>
              <w:rPr>
                <w:rFonts w:hAnsi="Times New Roman" w:cs="Times New Roman"/>
                <w:sz w:val="22"/>
                <w:szCs w:val="22"/>
              </w:rPr>
            </w:pPr>
          </w:p>
        </w:tc>
      </w:tr>
      <w:tr w:rsidR="00DD5B21" w:rsidRPr="003A0262" w14:paraId="3BAE3B7C" w14:textId="77777777" w:rsidTr="00F66729">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4D26E8E6" w14:textId="77777777" w:rsidR="00DD5B21" w:rsidRPr="003A0262" w:rsidRDefault="00DD5B21" w:rsidP="00DD5B21">
            <w:pPr>
              <w:pStyle w:val="ListParagraph"/>
              <w:numPr>
                <w:ilvl w:val="0"/>
                <w:numId w:val="5"/>
              </w:numPr>
              <w:ind w:left="29" w:hanging="29"/>
              <w:rPr>
                <w:rFonts w:eastAsia="Times New Roman" w:hAnsi="Times New Roman" w:cs="Times New Roman"/>
                <w:b/>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68C1AFCC" w14:textId="4D9E1AE5" w:rsidR="00DD5B21" w:rsidRPr="003A0262" w:rsidRDefault="00DD5B21" w:rsidP="00DD5B21">
            <w:pPr>
              <w:rPr>
                <w:rFonts w:hAnsi="Times New Roman" w:cs="Times New Roman"/>
                <w:b/>
                <w:bCs/>
                <w:sz w:val="22"/>
                <w:szCs w:val="22"/>
              </w:rPr>
            </w:pPr>
            <w:r w:rsidRPr="003A0262">
              <w:rPr>
                <w:rFonts w:hAnsi="Times New Roman" w:cs="Times New Roman"/>
                <w:b/>
                <w:bCs/>
                <w:sz w:val="22"/>
                <w:szCs w:val="22"/>
              </w:rPr>
              <w:t xml:space="preserve">Duomenų rinkimo ir apdorojimo programinė įranga. (1 </w:t>
            </w:r>
            <w:proofErr w:type="spellStart"/>
            <w:r w:rsidRPr="003A0262">
              <w:rPr>
                <w:rFonts w:hAnsi="Times New Roman" w:cs="Times New Roman"/>
                <w:b/>
                <w:bCs/>
                <w:sz w:val="22"/>
                <w:szCs w:val="22"/>
              </w:rPr>
              <w:t>kompl</w:t>
            </w:r>
            <w:proofErr w:type="spellEnd"/>
            <w:r w:rsidRPr="003A0262">
              <w:rPr>
                <w:rFonts w:hAnsi="Times New Roman" w:cs="Times New Roman"/>
                <w:b/>
                <w:bCs/>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62E66B8C" w14:textId="77777777" w:rsidR="00DD5B21" w:rsidRPr="003A0262" w:rsidRDefault="00DD5B21" w:rsidP="00DD5B21">
            <w:pPr>
              <w:tabs>
                <w:tab w:val="left" w:pos="30"/>
              </w:tabs>
              <w:jc w:val="both"/>
              <w:rPr>
                <w:rFonts w:hAnsi="Times New Roman" w:cs="Times New Roman"/>
                <w:b/>
                <w:bCs/>
                <w:sz w:val="22"/>
                <w:szCs w:val="22"/>
              </w:rPr>
            </w:pPr>
            <w:r w:rsidRPr="003A0262">
              <w:rPr>
                <w:rFonts w:hAnsi="Times New Roman" w:cs="Times New Roman"/>
                <w:b/>
                <w:bCs/>
                <w:sz w:val="22"/>
                <w:szCs w:val="22"/>
              </w:rPr>
              <w:t xml:space="preserve">Gamintojas </w:t>
            </w:r>
            <w:r w:rsidRPr="003A0262">
              <w:rPr>
                <w:rFonts w:hAnsi="Times New Roman" w:cs="Times New Roman"/>
                <w:b/>
                <w:bCs/>
                <w:i/>
                <w:color w:val="0070C0"/>
                <w:sz w:val="22"/>
                <w:szCs w:val="22"/>
              </w:rPr>
              <w:t>(nurodyti)</w:t>
            </w:r>
            <w:r w:rsidRPr="003A0262">
              <w:rPr>
                <w:rFonts w:hAnsi="Times New Roman" w:cs="Times New Roman"/>
                <w:b/>
                <w:bCs/>
                <w:sz w:val="22"/>
                <w:szCs w:val="22"/>
              </w:rPr>
              <w:t>: .................</w:t>
            </w:r>
          </w:p>
          <w:p w14:paraId="3CB8BB1E" w14:textId="77777777" w:rsidR="00DD5B21" w:rsidRPr="003A0262" w:rsidRDefault="00DD5B21" w:rsidP="00DD5B21">
            <w:pPr>
              <w:jc w:val="both"/>
              <w:rPr>
                <w:rFonts w:hAnsi="Times New Roman" w:cs="Times New Roman"/>
                <w:b/>
                <w:bCs/>
                <w:sz w:val="22"/>
                <w:szCs w:val="22"/>
              </w:rPr>
            </w:pPr>
            <w:r w:rsidRPr="003A0262">
              <w:rPr>
                <w:rFonts w:hAnsi="Times New Roman" w:cs="Times New Roman"/>
                <w:b/>
                <w:bCs/>
                <w:sz w:val="22"/>
                <w:szCs w:val="22"/>
              </w:rPr>
              <w:t xml:space="preserve">Modelis </w:t>
            </w:r>
            <w:r w:rsidRPr="003A0262">
              <w:rPr>
                <w:rFonts w:hAnsi="Times New Roman" w:cs="Times New Roman"/>
                <w:b/>
                <w:bCs/>
                <w:i/>
                <w:color w:val="0070C0"/>
                <w:sz w:val="22"/>
                <w:szCs w:val="22"/>
              </w:rPr>
              <w:t>(nurodyti, jeigu yra)</w:t>
            </w:r>
            <w:r w:rsidRPr="003A0262">
              <w:rPr>
                <w:rFonts w:hAnsi="Times New Roman" w:cs="Times New Roman"/>
                <w:b/>
                <w:bCs/>
                <w:sz w:val="22"/>
                <w:szCs w:val="22"/>
              </w:rPr>
              <w:t>: .........................</w:t>
            </w:r>
          </w:p>
          <w:p w14:paraId="698202B1" w14:textId="15EF3EE6" w:rsidR="00DD5B21" w:rsidRPr="003A0262" w:rsidRDefault="00DD5B21" w:rsidP="00DD5B21">
            <w:pPr>
              <w:rPr>
                <w:rFonts w:hAnsi="Times New Roman" w:cs="Times New Roman"/>
                <w:b/>
                <w:bCs/>
                <w:sz w:val="22"/>
                <w:szCs w:val="22"/>
              </w:rPr>
            </w:pPr>
            <w:r w:rsidRPr="003A0262">
              <w:rPr>
                <w:rFonts w:hAnsi="Times New Roman" w:cs="Times New Roman"/>
                <w:b/>
                <w:bCs/>
                <w:sz w:val="22"/>
                <w:szCs w:val="22"/>
              </w:rPr>
              <w:t xml:space="preserve">Kodas </w:t>
            </w:r>
            <w:r w:rsidRPr="003A0262">
              <w:rPr>
                <w:rFonts w:hAnsi="Times New Roman" w:cs="Times New Roman"/>
                <w:b/>
                <w:bCs/>
                <w:i/>
                <w:color w:val="0070C0"/>
                <w:sz w:val="22"/>
                <w:szCs w:val="22"/>
              </w:rPr>
              <w:t>(nurodyti, jeigu yra)</w:t>
            </w:r>
            <w:r w:rsidRPr="003A0262">
              <w:rPr>
                <w:rFonts w:hAnsi="Times New Roman" w:cs="Times New Roman"/>
                <w:b/>
                <w:bCs/>
                <w:sz w:val="22"/>
                <w:szCs w:val="22"/>
              </w:rPr>
              <w:t>: .........................</w:t>
            </w:r>
          </w:p>
        </w:tc>
      </w:tr>
      <w:tr w:rsidR="00DD5B21" w:rsidRPr="00823DAE" w14:paraId="2897091A"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AF6E5B3" w14:textId="77777777" w:rsidR="00DD5B21" w:rsidRPr="00C145A4"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CD6DA7F" w14:textId="2E45B12D" w:rsidR="00DD5B21" w:rsidRPr="005020BC" w:rsidRDefault="00DD5B21" w:rsidP="00DD5B21">
            <w:pPr>
              <w:rPr>
                <w:rFonts w:hAnsi="Times New Roman" w:cs="Times New Roman"/>
                <w:sz w:val="22"/>
                <w:szCs w:val="22"/>
              </w:rPr>
            </w:pPr>
            <w:r w:rsidRPr="005020BC">
              <w:rPr>
                <w:rFonts w:hAnsi="Times New Roman" w:cs="Times New Roman"/>
                <w:sz w:val="22"/>
                <w:szCs w:val="22"/>
              </w:rPr>
              <w:t>Programinė įranga turi būti suderinta su kituose punktuose nurodytais prietaisais</w:t>
            </w:r>
            <w:r>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90524" w14:textId="77777777" w:rsidR="00DD5B21" w:rsidRPr="005020BC" w:rsidRDefault="00DD5B21" w:rsidP="00DD5B21">
            <w:pPr>
              <w:rPr>
                <w:rFonts w:hAnsi="Times New Roman" w:cs="Times New Roman"/>
                <w:sz w:val="22"/>
                <w:szCs w:val="22"/>
              </w:rPr>
            </w:pPr>
          </w:p>
        </w:tc>
      </w:tr>
      <w:tr w:rsidR="00DD5B21" w:rsidRPr="00823DAE" w14:paraId="009C8194"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828CF6A" w14:textId="77777777" w:rsidR="00DD5B21" w:rsidRPr="00C145A4"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0A9C875" w14:textId="3043FE89" w:rsidR="00DD5B21" w:rsidRPr="00823DAE" w:rsidRDefault="00DD5B21" w:rsidP="00DD5B21">
            <w:pPr>
              <w:rPr>
                <w:rFonts w:hAnsi="Times New Roman" w:cs="Times New Roman"/>
                <w:sz w:val="22"/>
                <w:szCs w:val="22"/>
              </w:rPr>
            </w:pPr>
            <w:r w:rsidRPr="00823DAE">
              <w:rPr>
                <w:rFonts w:hAnsi="Times New Roman" w:cs="Times New Roman"/>
                <w:sz w:val="22"/>
                <w:szCs w:val="22"/>
              </w:rPr>
              <w:t>Duomenų rinkimo ir apdorojimo programinė įranga turi būti skirta duomenų vizualizavimui, analizei ir saugojimui matavimo ir ataskaitų teikimo metu.</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C1E20" w14:textId="77777777" w:rsidR="00DD5B21" w:rsidRPr="005020BC" w:rsidRDefault="00DD5B21" w:rsidP="00DD5B21">
            <w:pPr>
              <w:rPr>
                <w:rFonts w:hAnsi="Times New Roman" w:cs="Times New Roman"/>
                <w:sz w:val="22"/>
                <w:szCs w:val="22"/>
              </w:rPr>
            </w:pPr>
          </w:p>
        </w:tc>
      </w:tr>
      <w:tr w:rsidR="00DD5B21" w:rsidRPr="00823DAE" w14:paraId="2AC34C0D"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544E7D0" w14:textId="77777777" w:rsidR="00DD5B21" w:rsidRPr="00C145A4"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F7DE755" w14:textId="5989098B" w:rsidR="00DD5B21" w:rsidRPr="00823DAE" w:rsidRDefault="00DD5B21" w:rsidP="00DD5B21">
            <w:pPr>
              <w:rPr>
                <w:rFonts w:hAnsi="Times New Roman" w:cs="Times New Roman"/>
                <w:b/>
                <w:bCs/>
                <w:sz w:val="22"/>
                <w:szCs w:val="22"/>
              </w:rPr>
            </w:pPr>
            <w:r w:rsidRPr="00823DAE">
              <w:rPr>
                <w:rFonts w:hAnsi="Times New Roman" w:cs="Times New Roman"/>
                <w:sz w:val="22"/>
                <w:szCs w:val="22"/>
              </w:rPr>
              <w:t xml:space="preserve">Turi būti galimybė rinkti ilgalaikių matavimų duomenis (ne trumpiau kaip 1 mėn.), nustatyti matavimų parametrus ir kanalų parametrus, atlikti lygiagrečius duomenų rinkimo darbus naudojant vieną duomenų įrašymo įrenginį, </w:t>
            </w:r>
            <w:r w:rsidRPr="00823DAE">
              <w:rPr>
                <w:rFonts w:hAnsi="Times New Roman" w:cs="Times New Roman"/>
                <w:sz w:val="22"/>
                <w:szCs w:val="22"/>
              </w:rPr>
              <w:lastRenderedPageBreak/>
              <w:t>išsaugoti duomenis programoje ir persiųsti FTP serverių ar debesies pagalba.</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0A0BE" w14:textId="77777777" w:rsidR="00DD5B21" w:rsidRPr="005020BC" w:rsidRDefault="00DD5B21" w:rsidP="00DD5B21">
            <w:pPr>
              <w:rPr>
                <w:rFonts w:hAnsi="Times New Roman" w:cs="Times New Roman"/>
                <w:sz w:val="22"/>
                <w:szCs w:val="22"/>
              </w:rPr>
            </w:pPr>
          </w:p>
        </w:tc>
      </w:tr>
      <w:tr w:rsidR="00DD5B21" w:rsidRPr="00823DAE" w14:paraId="45C836FC"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1495CF3" w14:textId="77777777" w:rsidR="00DD5B21" w:rsidRPr="00C145A4"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67FA208" w14:textId="79400B62" w:rsidR="00DD5B21" w:rsidRPr="00823DAE" w:rsidRDefault="00DD5B21" w:rsidP="00DD5B21">
            <w:pPr>
              <w:rPr>
                <w:rFonts w:hAnsi="Times New Roman" w:cs="Times New Roman"/>
                <w:b/>
                <w:bCs/>
                <w:sz w:val="22"/>
                <w:szCs w:val="22"/>
              </w:rPr>
            </w:pPr>
            <w:r w:rsidRPr="00823DAE">
              <w:rPr>
                <w:rFonts w:hAnsi="Times New Roman" w:cs="Times New Roman"/>
                <w:sz w:val="22"/>
                <w:szCs w:val="22"/>
              </w:rPr>
              <w:t>Turi būti galimybė siųsti pranešimus nuotoliniu būdu.</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7D8E2" w14:textId="77777777" w:rsidR="00DD5B21" w:rsidRPr="005020BC" w:rsidRDefault="00DD5B21" w:rsidP="00DD5B21">
            <w:pPr>
              <w:rPr>
                <w:rFonts w:hAnsi="Times New Roman" w:cs="Times New Roman"/>
                <w:sz w:val="22"/>
                <w:szCs w:val="22"/>
              </w:rPr>
            </w:pPr>
          </w:p>
        </w:tc>
      </w:tr>
      <w:tr w:rsidR="00DD5B21" w:rsidRPr="00823DAE" w14:paraId="21BC7E24"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CF23611" w14:textId="77777777" w:rsidR="00DD5B21" w:rsidRPr="00C145A4"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310FFD1" w14:textId="2901B267" w:rsidR="00DD5B21" w:rsidRPr="00823DAE" w:rsidRDefault="00DD5B21" w:rsidP="00DD5B21">
            <w:pPr>
              <w:rPr>
                <w:rFonts w:hAnsi="Times New Roman" w:cs="Times New Roman"/>
                <w:b/>
                <w:bCs/>
                <w:sz w:val="22"/>
                <w:szCs w:val="22"/>
              </w:rPr>
            </w:pPr>
            <w:r w:rsidRPr="00823DAE">
              <w:rPr>
                <w:rFonts w:hAnsi="Times New Roman" w:cs="Times New Roman"/>
                <w:sz w:val="22"/>
                <w:szCs w:val="22"/>
              </w:rPr>
              <w:t xml:space="preserve">Turi būti galimybė duomenis saugoti MS Excel, ASCII, </w:t>
            </w:r>
            <w:proofErr w:type="spellStart"/>
            <w:r w:rsidRPr="00823DAE">
              <w:rPr>
                <w:rFonts w:hAnsi="Times New Roman" w:cs="Times New Roman"/>
                <w:sz w:val="22"/>
                <w:szCs w:val="22"/>
              </w:rPr>
              <w:t>DIAdem</w:t>
            </w:r>
            <w:proofErr w:type="spellEnd"/>
            <w:r w:rsidRPr="00823DAE">
              <w:rPr>
                <w:rFonts w:hAnsi="Times New Roman" w:cs="Times New Roman"/>
                <w:sz w:val="22"/>
                <w:szCs w:val="22"/>
              </w:rPr>
              <w:t>, MATLAB formatais.</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2E65F" w14:textId="77777777" w:rsidR="00DD5B21" w:rsidRPr="005020BC" w:rsidRDefault="00DD5B21" w:rsidP="00DD5B21">
            <w:pPr>
              <w:rPr>
                <w:rFonts w:hAnsi="Times New Roman" w:cs="Times New Roman"/>
                <w:sz w:val="22"/>
                <w:szCs w:val="22"/>
              </w:rPr>
            </w:pPr>
          </w:p>
        </w:tc>
      </w:tr>
      <w:tr w:rsidR="00DD5B21" w:rsidRPr="00823DAE" w14:paraId="0549A3F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73FE452" w14:textId="77777777" w:rsidR="00DD5B21" w:rsidRPr="00C145A4"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927154D" w14:textId="4125E060" w:rsidR="00DD5B21" w:rsidRPr="00823DAE" w:rsidRDefault="00DD5B21" w:rsidP="00DD5B21">
            <w:pPr>
              <w:rPr>
                <w:rFonts w:hAnsi="Times New Roman" w:cs="Times New Roman"/>
                <w:b/>
                <w:bCs/>
                <w:sz w:val="22"/>
                <w:szCs w:val="22"/>
              </w:rPr>
            </w:pPr>
            <w:r w:rsidRPr="00823DAE">
              <w:rPr>
                <w:rFonts w:hAnsi="Times New Roman" w:cs="Times New Roman"/>
                <w:sz w:val="22"/>
                <w:szCs w:val="22"/>
              </w:rPr>
              <w:t>Duomenų rinkimo programinė įranga turi būti suderinta su kituose punktuose pateiktais komponentais.</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8F9F2" w14:textId="77777777" w:rsidR="00DD5B21" w:rsidRPr="005020BC" w:rsidRDefault="00DD5B21" w:rsidP="00DD5B21">
            <w:pPr>
              <w:rPr>
                <w:rFonts w:hAnsi="Times New Roman" w:cs="Times New Roman"/>
                <w:sz w:val="22"/>
                <w:szCs w:val="22"/>
              </w:rPr>
            </w:pPr>
          </w:p>
        </w:tc>
      </w:tr>
      <w:tr w:rsidR="00DD5B21" w:rsidRPr="00823DAE" w14:paraId="53DE945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524EA1D" w14:textId="77777777" w:rsidR="00DD5B21" w:rsidRPr="00C145A4"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4364622" w14:textId="651D9D3D" w:rsidR="00DD5B21" w:rsidRPr="00823DAE" w:rsidRDefault="00DD5B21" w:rsidP="00DD5B21">
            <w:pPr>
              <w:rPr>
                <w:rFonts w:hAnsi="Times New Roman" w:cs="Times New Roman"/>
                <w:b/>
                <w:bCs/>
                <w:sz w:val="22"/>
                <w:szCs w:val="22"/>
              </w:rPr>
            </w:pPr>
            <w:r w:rsidRPr="00823DAE">
              <w:rPr>
                <w:rFonts w:hAnsi="Times New Roman" w:cs="Times New Roman"/>
                <w:sz w:val="22"/>
                <w:szCs w:val="22"/>
              </w:rPr>
              <w:t>Ne mažiau nei 2 metų programinės įrangos palaikymas.</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D59E5" w14:textId="77777777" w:rsidR="00DD5B21" w:rsidRPr="005020BC" w:rsidRDefault="00DD5B21" w:rsidP="00DD5B21">
            <w:pPr>
              <w:rPr>
                <w:rFonts w:hAnsi="Times New Roman" w:cs="Times New Roman"/>
                <w:sz w:val="22"/>
                <w:szCs w:val="22"/>
              </w:rPr>
            </w:pPr>
          </w:p>
        </w:tc>
      </w:tr>
      <w:tr w:rsidR="00DD5B21" w:rsidRPr="003A0262" w14:paraId="745B4BB4" w14:textId="77777777" w:rsidTr="000A6549">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0153F135" w14:textId="77777777" w:rsidR="00DD5B21" w:rsidRPr="003A0262" w:rsidRDefault="00DD5B21" w:rsidP="00DD5B21">
            <w:pPr>
              <w:pStyle w:val="ListParagraph"/>
              <w:numPr>
                <w:ilvl w:val="0"/>
                <w:numId w:val="5"/>
              </w:numPr>
              <w:ind w:left="29" w:hanging="29"/>
              <w:rPr>
                <w:rFonts w:eastAsia="Times New Roman" w:hAnsi="Times New Roman" w:cs="Times New Roman"/>
                <w:b/>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0C591CD4" w14:textId="1E39D6F2" w:rsidR="00DD5B21" w:rsidRPr="003A0262" w:rsidRDefault="00DD5B21" w:rsidP="00DD5B21">
            <w:pPr>
              <w:rPr>
                <w:rFonts w:hAnsi="Times New Roman" w:cs="Times New Roman"/>
                <w:b/>
                <w:bCs/>
                <w:sz w:val="22"/>
                <w:szCs w:val="22"/>
                <w:lang w:val="it-IT"/>
              </w:rPr>
            </w:pPr>
            <w:r w:rsidRPr="003A0262">
              <w:rPr>
                <w:rFonts w:hAnsi="Times New Roman" w:cs="Times New Roman"/>
                <w:b/>
                <w:bCs/>
                <w:sz w:val="22"/>
                <w:szCs w:val="22"/>
              </w:rPr>
              <w:t>Drėgmės ir temperatūros matavimo daviklis. (2 vnt.)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50C493C4" w14:textId="77777777" w:rsidR="00DD5B21" w:rsidRPr="003A0262" w:rsidRDefault="00DD5B21" w:rsidP="00DD5B21">
            <w:pPr>
              <w:tabs>
                <w:tab w:val="left" w:pos="30"/>
              </w:tabs>
              <w:jc w:val="both"/>
              <w:rPr>
                <w:rFonts w:hAnsi="Times New Roman" w:cs="Times New Roman"/>
                <w:b/>
                <w:bCs/>
                <w:sz w:val="22"/>
                <w:szCs w:val="22"/>
              </w:rPr>
            </w:pPr>
            <w:r w:rsidRPr="003A0262">
              <w:rPr>
                <w:rFonts w:hAnsi="Times New Roman" w:cs="Times New Roman"/>
                <w:b/>
                <w:bCs/>
                <w:sz w:val="22"/>
                <w:szCs w:val="22"/>
              </w:rPr>
              <w:t xml:space="preserve">Gamintojas </w:t>
            </w:r>
            <w:r w:rsidRPr="003A0262">
              <w:rPr>
                <w:rFonts w:hAnsi="Times New Roman" w:cs="Times New Roman"/>
                <w:b/>
                <w:bCs/>
                <w:i/>
                <w:color w:val="0070C0"/>
                <w:sz w:val="22"/>
                <w:szCs w:val="22"/>
              </w:rPr>
              <w:t>(nurodyti)</w:t>
            </w:r>
            <w:r w:rsidRPr="003A0262">
              <w:rPr>
                <w:rFonts w:hAnsi="Times New Roman" w:cs="Times New Roman"/>
                <w:b/>
                <w:bCs/>
                <w:sz w:val="22"/>
                <w:szCs w:val="22"/>
              </w:rPr>
              <w:t>: .................</w:t>
            </w:r>
          </w:p>
          <w:p w14:paraId="2065A7C3" w14:textId="77777777" w:rsidR="00DD5B21" w:rsidRPr="003A0262" w:rsidRDefault="00DD5B21" w:rsidP="00DD5B21">
            <w:pPr>
              <w:jc w:val="both"/>
              <w:rPr>
                <w:rFonts w:hAnsi="Times New Roman" w:cs="Times New Roman"/>
                <w:b/>
                <w:bCs/>
                <w:sz w:val="22"/>
                <w:szCs w:val="22"/>
              </w:rPr>
            </w:pPr>
            <w:r w:rsidRPr="003A0262">
              <w:rPr>
                <w:rFonts w:hAnsi="Times New Roman" w:cs="Times New Roman"/>
                <w:b/>
                <w:bCs/>
                <w:sz w:val="22"/>
                <w:szCs w:val="22"/>
              </w:rPr>
              <w:t xml:space="preserve">Modelis </w:t>
            </w:r>
            <w:r w:rsidRPr="003A0262">
              <w:rPr>
                <w:rFonts w:hAnsi="Times New Roman" w:cs="Times New Roman"/>
                <w:b/>
                <w:bCs/>
                <w:i/>
                <w:color w:val="0070C0"/>
                <w:sz w:val="22"/>
                <w:szCs w:val="22"/>
              </w:rPr>
              <w:t>(nurodyti, jeigu yra)</w:t>
            </w:r>
            <w:r w:rsidRPr="003A0262">
              <w:rPr>
                <w:rFonts w:hAnsi="Times New Roman" w:cs="Times New Roman"/>
                <w:b/>
                <w:bCs/>
                <w:sz w:val="22"/>
                <w:szCs w:val="22"/>
              </w:rPr>
              <w:t>: .........................</w:t>
            </w:r>
          </w:p>
          <w:p w14:paraId="51B3A8B0" w14:textId="76E1AA58" w:rsidR="00DD5B21" w:rsidRPr="003A0262" w:rsidRDefault="00DD5B21" w:rsidP="00DD5B21">
            <w:pPr>
              <w:rPr>
                <w:rFonts w:eastAsia="Times New Roman" w:hAnsi="Times New Roman" w:cs="Times New Roman"/>
                <w:b/>
                <w:bCs/>
                <w:sz w:val="22"/>
                <w:szCs w:val="22"/>
                <w:lang w:eastAsia="en-US"/>
              </w:rPr>
            </w:pPr>
            <w:r w:rsidRPr="003A0262">
              <w:rPr>
                <w:rFonts w:hAnsi="Times New Roman" w:cs="Times New Roman"/>
                <w:b/>
                <w:bCs/>
                <w:sz w:val="22"/>
                <w:szCs w:val="22"/>
              </w:rPr>
              <w:t xml:space="preserve">Kodas </w:t>
            </w:r>
            <w:r w:rsidRPr="003A0262">
              <w:rPr>
                <w:rFonts w:hAnsi="Times New Roman" w:cs="Times New Roman"/>
                <w:b/>
                <w:bCs/>
                <w:i/>
                <w:color w:val="0070C0"/>
                <w:sz w:val="22"/>
                <w:szCs w:val="22"/>
              </w:rPr>
              <w:t>(nurodyti, jeigu yra)</w:t>
            </w:r>
            <w:r w:rsidRPr="003A0262">
              <w:rPr>
                <w:rFonts w:hAnsi="Times New Roman" w:cs="Times New Roman"/>
                <w:b/>
                <w:bCs/>
                <w:sz w:val="22"/>
                <w:szCs w:val="22"/>
              </w:rPr>
              <w:t>: .........................</w:t>
            </w:r>
          </w:p>
        </w:tc>
      </w:tr>
      <w:tr w:rsidR="00DD5B21" w:rsidRPr="00823DAE" w14:paraId="162C52FC"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680BC7E" w14:textId="77777777" w:rsidR="00DD5B21" w:rsidRPr="00A23799"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3CC1CF8" w14:textId="35BEC148" w:rsidR="00DD5B21" w:rsidRPr="00A23799" w:rsidRDefault="00DD5B21" w:rsidP="00DD5B21">
            <w:pPr>
              <w:rPr>
                <w:rFonts w:hAnsi="Times New Roman" w:cs="Times New Roman"/>
                <w:sz w:val="22"/>
                <w:szCs w:val="22"/>
              </w:rPr>
            </w:pPr>
            <w:r>
              <w:rPr>
                <w:rFonts w:hAnsi="Times New Roman" w:cs="Times New Roman"/>
                <w:color w:val="000000" w:themeColor="text1"/>
              </w:rPr>
              <w:t>Drėgmės matavimo diapazonas nemažesnis kaip nuo 10</w:t>
            </w:r>
            <w:r w:rsidRPr="008255A7">
              <w:rPr>
                <w:rFonts w:hAnsi="Times New Roman" w:cs="Times New Roman"/>
                <w:color w:val="000000" w:themeColor="text1"/>
              </w:rPr>
              <w:t xml:space="preserve">% iki </w:t>
            </w:r>
            <w:r>
              <w:rPr>
                <w:rFonts w:hAnsi="Times New Roman" w:cs="Times New Roman"/>
                <w:color w:val="000000" w:themeColor="text1"/>
              </w:rPr>
              <w:t>95</w:t>
            </w:r>
            <w:r w:rsidRPr="008255A7">
              <w:rPr>
                <w:rFonts w:hAnsi="Times New Roman" w:cs="Times New Roman"/>
                <w:color w:val="000000" w:themeColor="text1"/>
              </w:rPr>
              <w:t xml:space="preserve"> %.</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01ED9" w14:textId="77777777" w:rsidR="00DD5B21" w:rsidRPr="00A23799" w:rsidRDefault="00DD5B21" w:rsidP="00DD5B21">
            <w:pPr>
              <w:rPr>
                <w:rFonts w:hAnsi="Times New Roman" w:cs="Times New Roman"/>
                <w:sz w:val="22"/>
                <w:szCs w:val="22"/>
              </w:rPr>
            </w:pPr>
          </w:p>
        </w:tc>
      </w:tr>
      <w:tr w:rsidR="00DD5B21" w:rsidRPr="00823DAE" w14:paraId="1401BB9D"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79A429A" w14:textId="77777777" w:rsidR="00DD5B21" w:rsidRPr="00A23799"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3F9C385" w14:textId="71277FD3" w:rsidR="00DD5B21" w:rsidRPr="00432850" w:rsidRDefault="00DD5B21" w:rsidP="00DD5B21">
            <w:pPr>
              <w:rPr>
                <w:rFonts w:hAnsi="Times New Roman" w:cs="Times New Roman"/>
                <w:color w:val="000000" w:themeColor="text1"/>
              </w:rPr>
            </w:pPr>
            <w:r>
              <w:rPr>
                <w:rFonts w:hAnsi="Times New Roman" w:cs="Times New Roman"/>
                <w:color w:val="000000" w:themeColor="text1"/>
              </w:rPr>
              <w:t xml:space="preserve">Temperatūros matavimo diapazonas nemažesnis kaip nuo 0 </w:t>
            </w:r>
            <w:r>
              <w:rPr>
                <w:rFonts w:hAnsi="Times New Roman" w:cs="Times New Roman"/>
                <w:color w:val="000000" w:themeColor="text1"/>
              </w:rPr>
              <w:sym w:font="Symbol" w:char="F0B0"/>
            </w:r>
            <w:r>
              <w:rPr>
                <w:rFonts w:hAnsi="Times New Roman" w:cs="Times New Roman"/>
                <w:color w:val="000000" w:themeColor="text1"/>
              </w:rPr>
              <w:t>C</w:t>
            </w:r>
            <w:r w:rsidRPr="008255A7">
              <w:rPr>
                <w:rFonts w:hAnsi="Times New Roman" w:cs="Times New Roman"/>
                <w:color w:val="000000" w:themeColor="text1"/>
              </w:rPr>
              <w:t xml:space="preserve"> iki </w:t>
            </w:r>
            <w:r>
              <w:rPr>
                <w:rFonts w:hAnsi="Times New Roman" w:cs="Times New Roman"/>
                <w:color w:val="000000" w:themeColor="text1"/>
              </w:rPr>
              <w:t xml:space="preserve">50 </w:t>
            </w:r>
            <w:r>
              <w:rPr>
                <w:rFonts w:hAnsi="Times New Roman" w:cs="Times New Roman"/>
                <w:color w:val="000000" w:themeColor="text1"/>
              </w:rPr>
              <w:sym w:font="Symbol" w:char="F0B0"/>
            </w:r>
            <w:r>
              <w:rPr>
                <w:rFonts w:hAnsi="Times New Roman" w:cs="Times New Roman"/>
                <w:color w:val="000000" w:themeColor="text1"/>
              </w:rPr>
              <w:t>C</w:t>
            </w:r>
            <w:r w:rsidRPr="008255A7">
              <w:rPr>
                <w:rFonts w:hAnsi="Times New Roman" w:cs="Times New Roman"/>
                <w:color w:val="000000" w:themeColor="text1"/>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E9A49" w14:textId="77777777" w:rsidR="00DD5B21" w:rsidRPr="00A23799" w:rsidRDefault="00DD5B21" w:rsidP="00DD5B21">
            <w:pPr>
              <w:rPr>
                <w:rFonts w:hAnsi="Times New Roman" w:cs="Times New Roman"/>
                <w:sz w:val="22"/>
                <w:szCs w:val="22"/>
              </w:rPr>
            </w:pPr>
          </w:p>
        </w:tc>
      </w:tr>
      <w:tr w:rsidR="00DD5B21" w:rsidRPr="00823DAE" w14:paraId="3FBFB01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1872864" w14:textId="77777777" w:rsidR="00DD5B21" w:rsidRPr="00A23799"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9253A33" w14:textId="034A24CE" w:rsidR="00DD5B21" w:rsidRPr="00432850" w:rsidRDefault="00DD5B21" w:rsidP="00DD5B21">
            <w:pPr>
              <w:rPr>
                <w:rFonts w:hAnsi="Times New Roman" w:cs="Times New Roman"/>
                <w:color w:val="000000" w:themeColor="text1"/>
              </w:rPr>
            </w:pPr>
            <w:r w:rsidRPr="008255A7">
              <w:rPr>
                <w:rFonts w:hAnsi="Times New Roman" w:cs="Times New Roman"/>
                <w:color w:val="000000" w:themeColor="text1"/>
              </w:rPr>
              <w:t>Drė</w:t>
            </w:r>
            <w:r>
              <w:rPr>
                <w:rFonts w:hAnsi="Times New Roman" w:cs="Times New Roman"/>
                <w:color w:val="000000" w:themeColor="text1"/>
              </w:rPr>
              <w:t>gmės</w:t>
            </w:r>
            <w:r w:rsidRPr="008255A7">
              <w:rPr>
                <w:rFonts w:hAnsi="Times New Roman" w:cs="Times New Roman"/>
                <w:color w:val="000000" w:themeColor="text1"/>
              </w:rPr>
              <w:t xml:space="preserve"> matavimo tikslumas </w:t>
            </w:r>
            <w:r>
              <w:rPr>
                <w:rFonts w:hAnsi="Times New Roman" w:cs="Times New Roman"/>
                <w:color w:val="000000" w:themeColor="text1"/>
              </w:rPr>
              <w:t>0–5</w:t>
            </w:r>
            <w:r w:rsidRPr="008255A7">
              <w:rPr>
                <w:rFonts w:hAnsi="Times New Roman" w:cs="Times New Roman"/>
                <w:color w:val="000000" w:themeColor="text1"/>
              </w:rPr>
              <w:t>0 °C temperatūro</w:t>
            </w:r>
            <w:r>
              <w:rPr>
                <w:rFonts w:hAnsi="Times New Roman" w:cs="Times New Roman"/>
                <w:color w:val="000000" w:themeColor="text1"/>
              </w:rPr>
              <w:t>s diapazone</w:t>
            </w:r>
            <w:r w:rsidRPr="008255A7">
              <w:rPr>
                <w:rFonts w:hAnsi="Times New Roman" w:cs="Times New Roman"/>
                <w:color w:val="000000" w:themeColor="text1"/>
              </w:rPr>
              <w:t xml:space="preserve"> ≤ </w:t>
            </w:r>
            <w:r>
              <w:rPr>
                <w:rFonts w:hAnsi="Times New Roman" w:cs="Times New Roman"/>
                <w:color w:val="000000" w:themeColor="text1"/>
              </w:rPr>
              <w:sym w:font="Symbol" w:char="F0B1"/>
            </w:r>
            <w:r>
              <w:rPr>
                <w:rFonts w:hAnsi="Times New Roman" w:cs="Times New Roman"/>
                <w:color w:val="000000" w:themeColor="text1"/>
              </w:rPr>
              <w:t>0,5</w:t>
            </w:r>
            <w:r w:rsidRPr="008255A7">
              <w:rPr>
                <w:rFonts w:hAnsi="Times New Roman" w:cs="Times New Roman"/>
                <w:color w:val="000000" w:themeColor="text1"/>
              </w:rPr>
              <w:t xml:space="preserve"> %</w:t>
            </w:r>
            <w:r>
              <w:rPr>
                <w:rFonts w:hAnsi="Times New Roman" w:cs="Times New Roman"/>
                <w:color w:val="000000" w:themeColor="text1"/>
              </w:rPr>
              <w:t xml:space="preserve"> RH (RH – santykinis drėgnumas).</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6A760" w14:textId="77777777" w:rsidR="00DD5B21" w:rsidRPr="00A23799" w:rsidRDefault="00DD5B21" w:rsidP="00DD5B21">
            <w:pPr>
              <w:rPr>
                <w:rFonts w:hAnsi="Times New Roman" w:cs="Times New Roman"/>
                <w:sz w:val="22"/>
                <w:szCs w:val="22"/>
              </w:rPr>
            </w:pPr>
          </w:p>
        </w:tc>
      </w:tr>
      <w:tr w:rsidR="00DD5B21" w:rsidRPr="00823DAE" w14:paraId="6BB2EBEB"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66AE04F" w14:textId="77777777" w:rsidR="00DD5B21" w:rsidRPr="00A23799"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D2BF0D8" w14:textId="6373B797" w:rsidR="00DD5B21" w:rsidRPr="00432850" w:rsidRDefault="00DD5B21" w:rsidP="00DD5B21">
            <w:pPr>
              <w:rPr>
                <w:rFonts w:hAnsi="Times New Roman" w:cs="Times New Roman"/>
                <w:color w:val="000000" w:themeColor="text1"/>
              </w:rPr>
            </w:pPr>
            <w:r>
              <w:rPr>
                <w:rFonts w:hAnsi="Times New Roman" w:cs="Times New Roman"/>
                <w:color w:val="000000" w:themeColor="text1"/>
              </w:rPr>
              <w:t>Temperatūros</w:t>
            </w:r>
            <w:r w:rsidRPr="008255A7">
              <w:rPr>
                <w:rFonts w:hAnsi="Times New Roman" w:cs="Times New Roman"/>
                <w:color w:val="000000" w:themeColor="text1"/>
              </w:rPr>
              <w:t xml:space="preserve"> matavimo tikslumas </w:t>
            </w:r>
            <w:r>
              <w:rPr>
                <w:rFonts w:hAnsi="Times New Roman" w:cs="Times New Roman"/>
                <w:color w:val="000000" w:themeColor="text1"/>
              </w:rPr>
              <w:t>0–5</w:t>
            </w:r>
            <w:r w:rsidRPr="008255A7">
              <w:rPr>
                <w:rFonts w:hAnsi="Times New Roman" w:cs="Times New Roman"/>
                <w:color w:val="000000" w:themeColor="text1"/>
              </w:rPr>
              <w:t>0 °C temperatūro</w:t>
            </w:r>
            <w:r>
              <w:rPr>
                <w:rFonts w:hAnsi="Times New Roman" w:cs="Times New Roman"/>
                <w:color w:val="000000" w:themeColor="text1"/>
              </w:rPr>
              <w:t>s diapazone</w:t>
            </w:r>
            <w:r w:rsidRPr="008255A7">
              <w:rPr>
                <w:rFonts w:hAnsi="Times New Roman" w:cs="Times New Roman"/>
                <w:color w:val="000000" w:themeColor="text1"/>
              </w:rPr>
              <w:t xml:space="preserve"> ≤ </w:t>
            </w:r>
            <w:r>
              <w:rPr>
                <w:rFonts w:hAnsi="Times New Roman" w:cs="Times New Roman"/>
                <w:color w:val="000000" w:themeColor="text1"/>
              </w:rPr>
              <w:sym w:font="Symbol" w:char="F0B1"/>
            </w:r>
            <w:r>
              <w:rPr>
                <w:rFonts w:hAnsi="Times New Roman" w:cs="Times New Roman"/>
                <w:color w:val="000000" w:themeColor="text1"/>
              </w:rPr>
              <w:t>0,5</w:t>
            </w:r>
            <w:r w:rsidRPr="008255A7">
              <w:rPr>
                <w:rFonts w:hAnsi="Times New Roman" w:cs="Times New Roman"/>
                <w:color w:val="000000" w:themeColor="text1"/>
              </w:rPr>
              <w:t xml:space="preserve"> °C</w:t>
            </w:r>
            <w:r>
              <w:rPr>
                <w:rFonts w:hAnsi="Times New Roman" w:cs="Times New Roman"/>
                <w:color w:val="000000" w:themeColor="text1"/>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37D83" w14:textId="77777777" w:rsidR="00DD5B21" w:rsidRPr="00A23799" w:rsidRDefault="00DD5B21" w:rsidP="00DD5B21">
            <w:pPr>
              <w:rPr>
                <w:rFonts w:hAnsi="Times New Roman" w:cs="Times New Roman"/>
                <w:sz w:val="22"/>
                <w:szCs w:val="22"/>
              </w:rPr>
            </w:pPr>
          </w:p>
        </w:tc>
      </w:tr>
      <w:tr w:rsidR="00DD5B21" w:rsidRPr="00823DAE" w14:paraId="0F6A0330"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A1194B3" w14:textId="77777777" w:rsidR="00DD5B21" w:rsidRPr="00A23799"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F827A76" w14:textId="6EC9BB5B" w:rsidR="00DD5B21" w:rsidRPr="00432850" w:rsidRDefault="00DD5B21" w:rsidP="00DD5B21">
            <w:pPr>
              <w:rPr>
                <w:rFonts w:hAnsi="Times New Roman" w:cs="Times New Roman"/>
                <w:color w:val="000000" w:themeColor="text1"/>
              </w:rPr>
            </w:pPr>
            <w:r w:rsidRPr="00546BD6">
              <w:rPr>
                <w:rFonts w:hAnsi="Times New Roman" w:cs="Times New Roman"/>
                <w:sz w:val="22"/>
                <w:szCs w:val="22"/>
              </w:rPr>
              <w:t xml:space="preserve">Elektros maitinimas </w:t>
            </w:r>
            <w:r w:rsidRPr="003F7522">
              <w:rPr>
                <w:rFonts w:hAnsi="Times New Roman" w:cs="Times New Roman"/>
                <w:sz w:val="22"/>
                <w:szCs w:val="22"/>
              </w:rPr>
              <w:t>18</w:t>
            </w:r>
            <w:r>
              <w:rPr>
                <w:rFonts w:hAnsi="Times New Roman" w:cs="Times New Roman"/>
                <w:sz w:val="22"/>
                <w:szCs w:val="22"/>
              </w:rPr>
              <w:t>–</w:t>
            </w:r>
            <w:r w:rsidRPr="003F7522">
              <w:rPr>
                <w:rFonts w:hAnsi="Times New Roman" w:cs="Times New Roman"/>
                <w:sz w:val="22"/>
                <w:szCs w:val="22"/>
              </w:rPr>
              <w:t>35 VDC, 24 VAC ± 20</w:t>
            </w:r>
            <w:r>
              <w:rPr>
                <w:rFonts w:hAnsi="Times New Roman" w:cs="Times New Roman"/>
                <w:sz w:val="22"/>
                <w:szCs w:val="22"/>
              </w:rPr>
              <w:t> </w:t>
            </w:r>
            <w:r w:rsidRPr="003F7522">
              <w:rPr>
                <w:rFonts w:hAnsi="Times New Roman" w:cs="Times New Roman"/>
                <w:sz w:val="22"/>
                <w:szCs w:val="22"/>
              </w:rPr>
              <w:t>% 50/60 Hz</w:t>
            </w:r>
            <w:r>
              <w:rPr>
                <w:rFonts w:hAnsi="Times New Roman" w:cs="Times New Roman"/>
                <w:sz w:val="22"/>
                <w:szCs w:val="22"/>
              </w:rPr>
              <w:t xml:space="preserve"> </w:t>
            </w:r>
            <w:r w:rsidRPr="00546BD6">
              <w:rPr>
                <w:rFonts w:hAnsi="Times New Roman" w:cs="Times New Roman"/>
                <w:sz w:val="22"/>
                <w:szCs w:val="22"/>
              </w:rPr>
              <w:t>arba lygiavertis.</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0B5C4" w14:textId="77777777" w:rsidR="00DD5B21" w:rsidRPr="00A23799" w:rsidRDefault="00DD5B21" w:rsidP="00DD5B21">
            <w:pPr>
              <w:rPr>
                <w:rFonts w:hAnsi="Times New Roman" w:cs="Times New Roman"/>
                <w:sz w:val="22"/>
                <w:szCs w:val="22"/>
              </w:rPr>
            </w:pPr>
          </w:p>
        </w:tc>
      </w:tr>
      <w:tr w:rsidR="00DD5B21" w:rsidRPr="00823DAE" w14:paraId="1A5B6030"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CF76819" w14:textId="77777777" w:rsidR="00DD5B21" w:rsidRPr="00A23799"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A618316" w14:textId="3105B734" w:rsidR="00DD5B21" w:rsidRPr="00A62E75" w:rsidRDefault="00DD5B21" w:rsidP="00DD5B21">
            <w:pPr>
              <w:rPr>
                <w:rFonts w:hAnsi="Times New Roman" w:cs="Times New Roman"/>
                <w:color w:val="000000" w:themeColor="text1"/>
              </w:rPr>
            </w:pPr>
            <w:r w:rsidRPr="00A62E75">
              <w:rPr>
                <w:rFonts w:hAnsi="Times New Roman" w:cs="Times New Roman"/>
                <w:color w:val="000000" w:themeColor="text1"/>
              </w:rPr>
              <w:t xml:space="preserve">Drėgmės ir temperatūros daviklis turi būti su ≥ 5 m laidu ir turi būti suderintas su universaliu maitinimo stiprintuvu. </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ED482" w14:textId="77777777" w:rsidR="00DD5B21" w:rsidRPr="00A23799" w:rsidRDefault="00DD5B21" w:rsidP="00DD5B21">
            <w:pPr>
              <w:rPr>
                <w:rFonts w:hAnsi="Times New Roman" w:cs="Times New Roman"/>
                <w:sz w:val="22"/>
                <w:szCs w:val="22"/>
              </w:rPr>
            </w:pPr>
          </w:p>
        </w:tc>
      </w:tr>
      <w:tr w:rsidR="00DD5B21" w:rsidRPr="003A0262" w14:paraId="4B5B66E1" w14:textId="77777777" w:rsidTr="00463097">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15FB69CC" w14:textId="77777777" w:rsidR="00DD5B21" w:rsidRPr="003A0262" w:rsidRDefault="00DD5B21" w:rsidP="00DD5B21">
            <w:pPr>
              <w:pStyle w:val="ListParagraph"/>
              <w:numPr>
                <w:ilvl w:val="0"/>
                <w:numId w:val="5"/>
              </w:numPr>
              <w:ind w:left="29" w:hanging="29"/>
              <w:rPr>
                <w:rFonts w:eastAsia="Times New Roman" w:hAnsi="Times New Roman" w:cs="Times New Roman"/>
                <w:b/>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69166650" w14:textId="72C2DCB0" w:rsidR="00DD5B21" w:rsidRPr="003A0262" w:rsidRDefault="00DD5B21" w:rsidP="00DD5B21">
            <w:pPr>
              <w:rPr>
                <w:rFonts w:hAnsi="Times New Roman" w:cs="Times New Roman"/>
                <w:b/>
                <w:bCs/>
                <w:sz w:val="22"/>
                <w:szCs w:val="22"/>
              </w:rPr>
            </w:pPr>
            <w:r w:rsidRPr="003A0262">
              <w:rPr>
                <w:rFonts w:hAnsi="Times New Roman" w:cs="Times New Roman"/>
                <w:b/>
                <w:bCs/>
                <w:sz w:val="22"/>
                <w:szCs w:val="22"/>
              </w:rPr>
              <w:t>Indukcinis poslinkio daviklis Nr. 1. (30 vnt.)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5A784663" w14:textId="77777777" w:rsidR="00DD5B21" w:rsidRPr="003A0262" w:rsidRDefault="00DD5B21" w:rsidP="00DD5B21">
            <w:pPr>
              <w:tabs>
                <w:tab w:val="left" w:pos="30"/>
              </w:tabs>
              <w:jc w:val="both"/>
              <w:rPr>
                <w:rFonts w:hAnsi="Times New Roman" w:cs="Times New Roman"/>
                <w:b/>
                <w:bCs/>
                <w:sz w:val="22"/>
                <w:szCs w:val="22"/>
              </w:rPr>
            </w:pPr>
            <w:r w:rsidRPr="003A0262">
              <w:rPr>
                <w:rFonts w:hAnsi="Times New Roman" w:cs="Times New Roman"/>
                <w:b/>
                <w:bCs/>
                <w:sz w:val="22"/>
                <w:szCs w:val="22"/>
              </w:rPr>
              <w:t xml:space="preserve">Gamintojas </w:t>
            </w:r>
            <w:r w:rsidRPr="003A0262">
              <w:rPr>
                <w:rFonts w:hAnsi="Times New Roman" w:cs="Times New Roman"/>
                <w:b/>
                <w:bCs/>
                <w:i/>
                <w:color w:val="0070C0"/>
                <w:sz w:val="22"/>
                <w:szCs w:val="22"/>
              </w:rPr>
              <w:t>(nurodyti)</w:t>
            </w:r>
            <w:r w:rsidRPr="003A0262">
              <w:rPr>
                <w:rFonts w:hAnsi="Times New Roman" w:cs="Times New Roman"/>
                <w:b/>
                <w:bCs/>
                <w:sz w:val="22"/>
                <w:szCs w:val="22"/>
              </w:rPr>
              <w:t>: .................</w:t>
            </w:r>
          </w:p>
          <w:p w14:paraId="53312885" w14:textId="77777777" w:rsidR="00DD5B21" w:rsidRPr="003A0262" w:rsidRDefault="00DD5B21" w:rsidP="00DD5B21">
            <w:pPr>
              <w:jc w:val="both"/>
              <w:rPr>
                <w:rFonts w:hAnsi="Times New Roman" w:cs="Times New Roman"/>
                <w:b/>
                <w:bCs/>
                <w:sz w:val="22"/>
                <w:szCs w:val="22"/>
              </w:rPr>
            </w:pPr>
            <w:r w:rsidRPr="003A0262">
              <w:rPr>
                <w:rFonts w:hAnsi="Times New Roman" w:cs="Times New Roman"/>
                <w:b/>
                <w:bCs/>
                <w:sz w:val="22"/>
                <w:szCs w:val="22"/>
              </w:rPr>
              <w:t xml:space="preserve">Modelis </w:t>
            </w:r>
            <w:r w:rsidRPr="003A0262">
              <w:rPr>
                <w:rFonts w:hAnsi="Times New Roman" w:cs="Times New Roman"/>
                <w:b/>
                <w:bCs/>
                <w:i/>
                <w:color w:val="0070C0"/>
                <w:sz w:val="22"/>
                <w:szCs w:val="22"/>
              </w:rPr>
              <w:t>(nurodyti, jeigu yra)</w:t>
            </w:r>
            <w:r w:rsidRPr="003A0262">
              <w:rPr>
                <w:rFonts w:hAnsi="Times New Roman" w:cs="Times New Roman"/>
                <w:b/>
                <w:bCs/>
                <w:sz w:val="22"/>
                <w:szCs w:val="22"/>
              </w:rPr>
              <w:t>: .........................</w:t>
            </w:r>
          </w:p>
          <w:p w14:paraId="1B5FF58A" w14:textId="1FEC4704" w:rsidR="00DD5B21" w:rsidRPr="003A0262" w:rsidRDefault="00DD5B21" w:rsidP="00DD5B21">
            <w:pPr>
              <w:rPr>
                <w:rFonts w:hAnsi="Times New Roman" w:cs="Times New Roman"/>
                <w:b/>
                <w:bCs/>
                <w:sz w:val="22"/>
                <w:szCs w:val="22"/>
              </w:rPr>
            </w:pPr>
            <w:r w:rsidRPr="003A0262">
              <w:rPr>
                <w:rFonts w:hAnsi="Times New Roman" w:cs="Times New Roman"/>
                <w:b/>
                <w:bCs/>
                <w:sz w:val="22"/>
                <w:szCs w:val="22"/>
              </w:rPr>
              <w:t xml:space="preserve">Kodas </w:t>
            </w:r>
            <w:r w:rsidRPr="003A0262">
              <w:rPr>
                <w:rFonts w:hAnsi="Times New Roman" w:cs="Times New Roman"/>
                <w:b/>
                <w:bCs/>
                <w:i/>
                <w:color w:val="0070C0"/>
                <w:sz w:val="22"/>
                <w:szCs w:val="22"/>
              </w:rPr>
              <w:t>(nurodyti, jeigu yra)</w:t>
            </w:r>
            <w:r w:rsidRPr="003A0262">
              <w:rPr>
                <w:rFonts w:hAnsi="Times New Roman" w:cs="Times New Roman"/>
                <w:b/>
                <w:bCs/>
                <w:sz w:val="22"/>
                <w:szCs w:val="22"/>
              </w:rPr>
              <w:t>: .........................</w:t>
            </w:r>
          </w:p>
        </w:tc>
      </w:tr>
      <w:tr w:rsidR="00DD5B21" w:rsidRPr="00823DAE" w14:paraId="10032BF2"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5C4B520"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6656980" w14:textId="2DF4F048" w:rsidR="00DD5B21" w:rsidRPr="00A62E75" w:rsidRDefault="00DD5B21" w:rsidP="00DD5B21">
            <w:pPr>
              <w:rPr>
                <w:rFonts w:hAnsi="Times New Roman" w:cs="Times New Roman"/>
                <w:sz w:val="22"/>
                <w:szCs w:val="22"/>
              </w:rPr>
            </w:pPr>
            <w:r w:rsidRPr="00A62E75">
              <w:rPr>
                <w:rFonts w:hAnsi="Times New Roman" w:cs="Times New Roman"/>
                <w:sz w:val="22"/>
                <w:szCs w:val="22"/>
              </w:rPr>
              <w:t>Matavimo diapazonas iki 10 mm.</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D1FA1" w14:textId="77777777" w:rsidR="00DD5B21" w:rsidRPr="0045175A" w:rsidRDefault="00DD5B21" w:rsidP="00DD5B21">
            <w:pPr>
              <w:rPr>
                <w:rFonts w:hAnsi="Times New Roman" w:cs="Times New Roman"/>
                <w:sz w:val="22"/>
                <w:szCs w:val="22"/>
              </w:rPr>
            </w:pPr>
          </w:p>
        </w:tc>
      </w:tr>
      <w:tr w:rsidR="00DD5B21" w:rsidRPr="00823DAE" w14:paraId="3362FEAC"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4B9AF30"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282C131" w14:textId="24487CAA" w:rsidR="00DD5B21" w:rsidRPr="00A62E75" w:rsidRDefault="00DD5B21" w:rsidP="00DD5B21">
            <w:pPr>
              <w:rPr>
                <w:rFonts w:hAnsi="Times New Roman" w:cs="Times New Roman"/>
                <w:sz w:val="22"/>
                <w:szCs w:val="22"/>
              </w:rPr>
            </w:pPr>
            <w:r w:rsidRPr="00A62E75">
              <w:rPr>
                <w:rFonts w:hAnsi="Times New Roman" w:cs="Times New Roman"/>
                <w:sz w:val="22"/>
                <w:szCs w:val="22"/>
              </w:rPr>
              <w:t xml:space="preserve">Nominalus jautrumas &lt; 100 </w:t>
            </w:r>
            <w:proofErr w:type="spellStart"/>
            <w:r w:rsidRPr="00A62E75">
              <w:rPr>
                <w:rFonts w:hAnsi="Times New Roman" w:cs="Times New Roman"/>
                <w:sz w:val="22"/>
                <w:szCs w:val="22"/>
              </w:rPr>
              <w:t>mV</w:t>
            </w:r>
            <w:proofErr w:type="spellEnd"/>
            <w:r w:rsidRPr="00A62E75">
              <w:rPr>
                <w:rFonts w:hAnsi="Times New Roman" w:cs="Times New Roman"/>
                <w:sz w:val="22"/>
                <w:szCs w:val="22"/>
              </w:rPr>
              <w:t>/V.</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A5F33" w14:textId="77777777" w:rsidR="00DD5B21" w:rsidRPr="0045175A" w:rsidRDefault="00DD5B21" w:rsidP="00DD5B21">
            <w:pPr>
              <w:rPr>
                <w:rFonts w:hAnsi="Times New Roman" w:cs="Times New Roman"/>
                <w:sz w:val="22"/>
                <w:szCs w:val="22"/>
              </w:rPr>
            </w:pPr>
          </w:p>
        </w:tc>
      </w:tr>
      <w:tr w:rsidR="00DD5B21" w:rsidRPr="00823DAE" w14:paraId="25D9D507"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7D0C979"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FCE219E" w14:textId="40C1764E" w:rsidR="00DD5B21" w:rsidRPr="00A62E75" w:rsidRDefault="00DD5B21" w:rsidP="00DD5B21">
            <w:pPr>
              <w:rPr>
                <w:rFonts w:hAnsi="Times New Roman" w:cs="Times New Roman"/>
                <w:sz w:val="22"/>
                <w:szCs w:val="22"/>
              </w:rPr>
            </w:pPr>
            <w:r w:rsidRPr="00A62E75">
              <w:rPr>
                <w:rFonts w:hAnsi="Times New Roman" w:cs="Times New Roman"/>
                <w:sz w:val="22"/>
                <w:szCs w:val="22"/>
              </w:rPr>
              <w:t xml:space="preserve">Nuokrypis nuo nominalaus jautrumo </w:t>
            </w:r>
            <w:r w:rsidRPr="00A62E75">
              <w:rPr>
                <w:rFonts w:hAnsi="Times New Roman" w:cs="Times New Roman"/>
                <w:sz w:val="22"/>
                <w:szCs w:val="22"/>
              </w:rPr>
              <w:sym w:font="Symbol" w:char="F0A3"/>
            </w:r>
            <w:r w:rsidRPr="00A62E75">
              <w:rPr>
                <w:rFonts w:hAnsi="Times New Roman" w:cs="Times New Roman"/>
                <w:sz w:val="22"/>
                <w:szCs w:val="22"/>
              </w:rPr>
              <w:t xml:space="preserve"> </w:t>
            </w:r>
            <w:r w:rsidRPr="00A62E75">
              <w:rPr>
                <w:rFonts w:hAnsi="Times New Roman" w:cs="Times New Roman"/>
                <w:sz w:val="22"/>
                <w:szCs w:val="22"/>
              </w:rPr>
              <w:sym w:font="Symbol" w:char="F0B1"/>
            </w:r>
            <w:r w:rsidRPr="00A62E75">
              <w:rPr>
                <w:rFonts w:hAnsi="Times New Roman" w:cs="Times New Roman"/>
                <w:sz w:val="22"/>
                <w:szCs w:val="22"/>
              </w:rPr>
              <w:t>1 %.</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C6B36" w14:textId="77777777" w:rsidR="00DD5B21" w:rsidRPr="0045175A" w:rsidRDefault="00DD5B21" w:rsidP="00DD5B21">
            <w:pPr>
              <w:rPr>
                <w:rFonts w:hAnsi="Times New Roman" w:cs="Times New Roman"/>
                <w:sz w:val="22"/>
                <w:szCs w:val="22"/>
              </w:rPr>
            </w:pPr>
          </w:p>
        </w:tc>
      </w:tr>
      <w:tr w:rsidR="00DD5B21" w:rsidRPr="00823DAE" w14:paraId="3765C230"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2FEB5D5" w14:textId="7CD9F0BD"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09286AA" w14:textId="1437CEDE" w:rsidR="00DD5B21" w:rsidRPr="00A62E75" w:rsidRDefault="00DD5B21" w:rsidP="00DD5B21">
            <w:pPr>
              <w:rPr>
                <w:rFonts w:hAnsi="Times New Roman" w:cs="Times New Roman"/>
                <w:sz w:val="22"/>
                <w:szCs w:val="22"/>
              </w:rPr>
            </w:pPr>
            <w:r w:rsidRPr="00A62E75">
              <w:rPr>
                <w:rFonts w:hAnsi="Times New Roman" w:cs="Times New Roman"/>
                <w:sz w:val="22"/>
                <w:szCs w:val="22"/>
              </w:rPr>
              <w:t xml:space="preserve">Nulinio taško nuokrypis (kai šerdis yra nulinėje padėtyje) </w:t>
            </w:r>
            <w:r w:rsidRPr="00A62E75">
              <w:rPr>
                <w:rFonts w:hAnsi="Times New Roman" w:cs="Times New Roman"/>
                <w:sz w:val="22"/>
                <w:szCs w:val="22"/>
              </w:rPr>
              <w:sym w:font="Symbol" w:char="F0A3"/>
            </w:r>
            <w:r w:rsidRPr="00A62E75">
              <w:rPr>
                <w:rFonts w:hAnsi="Times New Roman" w:cs="Times New Roman"/>
                <w:sz w:val="22"/>
                <w:szCs w:val="22"/>
              </w:rPr>
              <w:t xml:space="preserve">10 </w:t>
            </w:r>
            <w:proofErr w:type="spellStart"/>
            <w:r w:rsidRPr="00A62E75">
              <w:rPr>
                <w:rFonts w:hAnsi="Times New Roman" w:cs="Times New Roman"/>
                <w:sz w:val="22"/>
                <w:szCs w:val="22"/>
              </w:rPr>
              <w:t>mV</w:t>
            </w:r>
            <w:proofErr w:type="spellEnd"/>
            <w:r w:rsidRPr="00A62E75">
              <w:rPr>
                <w:rFonts w:hAnsi="Times New Roman" w:cs="Times New Roman"/>
                <w:sz w:val="22"/>
                <w:szCs w:val="22"/>
              </w:rPr>
              <w:t>/V.</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5233D" w14:textId="77777777" w:rsidR="00DD5B21" w:rsidRPr="0045175A" w:rsidRDefault="00DD5B21" w:rsidP="00DD5B21">
            <w:pPr>
              <w:rPr>
                <w:rFonts w:hAnsi="Times New Roman" w:cs="Times New Roman"/>
                <w:sz w:val="22"/>
                <w:szCs w:val="22"/>
              </w:rPr>
            </w:pPr>
          </w:p>
        </w:tc>
      </w:tr>
      <w:tr w:rsidR="00DD5B21" w:rsidRPr="00823DAE" w14:paraId="4BE2EB63"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0AA32F7"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C72108F" w14:textId="139D03EF" w:rsidR="00DD5B21" w:rsidRPr="00A62E75" w:rsidRDefault="00DD5B21" w:rsidP="00DD5B21">
            <w:pPr>
              <w:rPr>
                <w:rFonts w:hAnsi="Times New Roman" w:cs="Times New Roman"/>
                <w:sz w:val="22"/>
                <w:szCs w:val="22"/>
              </w:rPr>
            </w:pPr>
            <w:proofErr w:type="spellStart"/>
            <w:r w:rsidRPr="00A62E75">
              <w:rPr>
                <w:rFonts w:hAnsi="Times New Roman" w:cs="Times New Roman"/>
                <w:sz w:val="22"/>
                <w:szCs w:val="22"/>
              </w:rPr>
              <w:t>Tiesiškumo</w:t>
            </w:r>
            <w:proofErr w:type="spellEnd"/>
            <w:r w:rsidRPr="00A62E75">
              <w:rPr>
                <w:rFonts w:hAnsi="Times New Roman" w:cs="Times New Roman"/>
                <w:sz w:val="22"/>
                <w:szCs w:val="22"/>
              </w:rPr>
              <w:t xml:space="preserve"> nuokrypis (tarp pradinio ir galinio matavimo taško) ≤ </w:t>
            </w:r>
            <w:r w:rsidRPr="00A62E75">
              <w:rPr>
                <w:rFonts w:hAnsi="Times New Roman" w:cs="Times New Roman"/>
                <w:sz w:val="22"/>
                <w:szCs w:val="22"/>
              </w:rPr>
              <w:sym w:font="Symbol" w:char="F0B1"/>
            </w:r>
            <w:r w:rsidRPr="00A62E75">
              <w:rPr>
                <w:rFonts w:hAnsi="Times New Roman" w:cs="Times New Roman"/>
                <w:sz w:val="22"/>
                <w:szCs w:val="22"/>
              </w:rPr>
              <w:t>0,2 %.</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22E32" w14:textId="77777777" w:rsidR="00DD5B21" w:rsidRPr="0045175A" w:rsidRDefault="00DD5B21" w:rsidP="00DD5B21">
            <w:pPr>
              <w:rPr>
                <w:rFonts w:hAnsi="Times New Roman" w:cs="Times New Roman"/>
                <w:sz w:val="22"/>
                <w:szCs w:val="22"/>
              </w:rPr>
            </w:pPr>
          </w:p>
        </w:tc>
      </w:tr>
      <w:tr w:rsidR="00DD5B21" w:rsidRPr="00823DAE" w14:paraId="528D7C55"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E6FA204"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BA766FD" w14:textId="594B3DD8" w:rsidR="00DD5B21" w:rsidRPr="00AC69B2" w:rsidRDefault="00DD5B21" w:rsidP="00DD5B21">
            <w:pPr>
              <w:rPr>
                <w:rFonts w:hAnsi="Times New Roman" w:cs="Times New Roman"/>
                <w:sz w:val="22"/>
                <w:szCs w:val="22"/>
              </w:rPr>
            </w:pPr>
            <w:r w:rsidRPr="00AC69B2">
              <w:rPr>
                <w:rFonts w:hAnsi="Times New Roman" w:cs="Times New Roman"/>
                <w:sz w:val="22"/>
                <w:szCs w:val="22"/>
              </w:rPr>
              <w:t>Spyruoklės jėga nulinėje padėtyje &lt; 4 N.</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6FB8F" w14:textId="77777777" w:rsidR="00DD5B21" w:rsidRPr="0045175A" w:rsidRDefault="00DD5B21" w:rsidP="00DD5B21">
            <w:pPr>
              <w:rPr>
                <w:rFonts w:hAnsi="Times New Roman" w:cs="Times New Roman"/>
                <w:sz w:val="22"/>
                <w:szCs w:val="22"/>
              </w:rPr>
            </w:pPr>
          </w:p>
        </w:tc>
      </w:tr>
      <w:tr w:rsidR="00DD5B21" w:rsidRPr="00823DAE" w14:paraId="095BD0EC"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8E7AB7D"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AAA8F63" w14:textId="3690764A" w:rsidR="00DD5B21" w:rsidRPr="001F2D12" w:rsidRDefault="00DD5B21" w:rsidP="00DD5B21">
            <w:pPr>
              <w:rPr>
                <w:rFonts w:hAnsi="Times New Roman" w:cs="Times New Roman"/>
                <w:sz w:val="22"/>
                <w:szCs w:val="22"/>
              </w:rPr>
            </w:pPr>
            <w:r w:rsidRPr="001F2D12">
              <w:rPr>
                <w:rFonts w:hAnsi="Times New Roman" w:cs="Times New Roman"/>
                <w:sz w:val="22"/>
                <w:szCs w:val="22"/>
              </w:rPr>
              <w:t>Spyruoklės jėga galutinėje padėtyje &lt; 10 N.</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B8C8D" w14:textId="77777777" w:rsidR="00DD5B21" w:rsidRPr="0045175A" w:rsidRDefault="00DD5B21" w:rsidP="00DD5B21">
            <w:pPr>
              <w:rPr>
                <w:rFonts w:hAnsi="Times New Roman" w:cs="Times New Roman"/>
                <w:sz w:val="22"/>
                <w:szCs w:val="22"/>
              </w:rPr>
            </w:pPr>
          </w:p>
        </w:tc>
      </w:tr>
      <w:tr w:rsidR="00DD5B21" w:rsidRPr="00823DAE" w14:paraId="09AAE68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F79E2CC"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1FEAE7D" w14:textId="726BE69A" w:rsidR="00DD5B21" w:rsidRPr="001F2D12" w:rsidRDefault="00DD5B21" w:rsidP="00DD5B21">
            <w:pPr>
              <w:rPr>
                <w:rFonts w:hAnsi="Times New Roman" w:cs="Times New Roman"/>
                <w:sz w:val="22"/>
                <w:szCs w:val="22"/>
              </w:rPr>
            </w:pPr>
            <w:r w:rsidRPr="001F2D12">
              <w:rPr>
                <w:rFonts w:hAnsi="Times New Roman" w:cs="Times New Roman"/>
                <w:sz w:val="22"/>
                <w:szCs w:val="22"/>
              </w:rPr>
              <w:t xml:space="preserve">Veikimo temperatūrų intervalas </w:t>
            </w:r>
            <w:r>
              <w:rPr>
                <w:rFonts w:hAnsi="Times New Roman" w:cs="Times New Roman"/>
                <w:sz w:val="22"/>
                <w:szCs w:val="22"/>
              </w:rPr>
              <w:t xml:space="preserve">ne siauresnis kaip </w:t>
            </w:r>
            <w:r w:rsidRPr="001F2D12">
              <w:rPr>
                <w:rFonts w:hAnsi="Times New Roman" w:cs="Times New Roman"/>
                <w:sz w:val="22"/>
                <w:szCs w:val="22"/>
              </w:rPr>
              <w:t xml:space="preserve">nuo -20 </w:t>
            </w:r>
            <w:r>
              <w:rPr>
                <w:rFonts w:hAnsi="Times New Roman" w:cs="Times New Roman"/>
                <w:sz w:val="22"/>
                <w:szCs w:val="22"/>
              </w:rPr>
              <w:sym w:font="Symbol" w:char="F0B0"/>
            </w:r>
            <w:r w:rsidRPr="001F2D12">
              <w:rPr>
                <w:rFonts w:hAnsi="Times New Roman" w:cs="Times New Roman"/>
                <w:sz w:val="22"/>
                <w:szCs w:val="22"/>
              </w:rPr>
              <w:t>C iki +</w:t>
            </w:r>
            <w:r>
              <w:rPr>
                <w:rFonts w:hAnsi="Times New Roman" w:cs="Times New Roman"/>
                <w:sz w:val="22"/>
                <w:szCs w:val="22"/>
              </w:rPr>
              <w:t>5</w:t>
            </w:r>
            <w:r w:rsidRPr="001F2D12">
              <w:rPr>
                <w:rFonts w:hAnsi="Times New Roman" w:cs="Times New Roman"/>
                <w:sz w:val="22"/>
                <w:szCs w:val="22"/>
              </w:rPr>
              <w:t xml:space="preserve">0 </w:t>
            </w:r>
            <w:r>
              <w:rPr>
                <w:rFonts w:hAnsi="Times New Roman" w:cs="Times New Roman"/>
                <w:sz w:val="22"/>
                <w:szCs w:val="22"/>
              </w:rPr>
              <w:sym w:font="Symbol" w:char="F0B0"/>
            </w:r>
            <w:r w:rsidRPr="001F2D12">
              <w:rPr>
                <w:rFonts w:hAnsi="Times New Roman" w:cs="Times New Roman"/>
                <w:sz w:val="22"/>
                <w:szCs w:val="22"/>
              </w:rPr>
              <w:t>C.</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8A6FC" w14:textId="77777777" w:rsidR="00DD5B21" w:rsidRPr="0045175A" w:rsidRDefault="00DD5B21" w:rsidP="00DD5B21">
            <w:pPr>
              <w:rPr>
                <w:rFonts w:hAnsi="Times New Roman" w:cs="Times New Roman"/>
                <w:sz w:val="22"/>
                <w:szCs w:val="22"/>
              </w:rPr>
            </w:pPr>
          </w:p>
        </w:tc>
      </w:tr>
      <w:tr w:rsidR="00DD5B21" w:rsidRPr="00823DAE" w14:paraId="7523AEA8"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C5A460B"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E3E0A02" w14:textId="6FB9E435" w:rsidR="00DD5B21" w:rsidRPr="001F2D12" w:rsidRDefault="00DD5B21" w:rsidP="00DD5B21">
            <w:pPr>
              <w:rPr>
                <w:rFonts w:hAnsi="Times New Roman" w:cs="Times New Roman"/>
                <w:sz w:val="22"/>
                <w:szCs w:val="22"/>
              </w:rPr>
            </w:pPr>
            <w:r w:rsidRPr="001F2D12">
              <w:rPr>
                <w:rFonts w:hAnsi="Times New Roman" w:cs="Times New Roman"/>
                <w:sz w:val="22"/>
                <w:szCs w:val="22"/>
              </w:rPr>
              <w:t>Įėjimo varža &lt; 400 Ω (omų).</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2CBDD" w14:textId="77777777" w:rsidR="00DD5B21" w:rsidRPr="0045175A" w:rsidRDefault="00DD5B21" w:rsidP="00DD5B21">
            <w:pPr>
              <w:rPr>
                <w:rFonts w:hAnsi="Times New Roman" w:cs="Times New Roman"/>
                <w:sz w:val="22"/>
                <w:szCs w:val="22"/>
              </w:rPr>
            </w:pPr>
          </w:p>
        </w:tc>
      </w:tr>
      <w:tr w:rsidR="00DD5B21" w:rsidRPr="00823DAE" w14:paraId="1674E8E4"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4F046E8"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0DD376E" w14:textId="051452F7" w:rsidR="00DD5B21" w:rsidRPr="001F2D12" w:rsidRDefault="00DD5B21" w:rsidP="00DD5B21">
            <w:pPr>
              <w:rPr>
                <w:rFonts w:hAnsi="Times New Roman" w:cs="Times New Roman"/>
                <w:sz w:val="22"/>
                <w:szCs w:val="22"/>
              </w:rPr>
            </w:pPr>
            <w:r w:rsidRPr="001F2D12">
              <w:rPr>
                <w:rFonts w:hAnsi="Times New Roman" w:cs="Times New Roman"/>
                <w:sz w:val="22"/>
                <w:szCs w:val="22"/>
              </w:rPr>
              <w:t xml:space="preserve">Išėjimo varža &lt; </w:t>
            </w:r>
            <w:r>
              <w:rPr>
                <w:rFonts w:hAnsi="Times New Roman" w:cs="Times New Roman"/>
                <w:sz w:val="22"/>
                <w:szCs w:val="22"/>
              </w:rPr>
              <w:t>8</w:t>
            </w:r>
            <w:r w:rsidRPr="001F2D12">
              <w:rPr>
                <w:rFonts w:hAnsi="Times New Roman" w:cs="Times New Roman"/>
                <w:sz w:val="22"/>
                <w:szCs w:val="22"/>
              </w:rPr>
              <w:t>00 Ω (omų).</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44843" w14:textId="77777777" w:rsidR="00DD5B21" w:rsidRPr="0045175A" w:rsidRDefault="00DD5B21" w:rsidP="00DD5B21">
            <w:pPr>
              <w:rPr>
                <w:rFonts w:hAnsi="Times New Roman" w:cs="Times New Roman"/>
                <w:sz w:val="22"/>
                <w:szCs w:val="22"/>
              </w:rPr>
            </w:pPr>
          </w:p>
        </w:tc>
      </w:tr>
      <w:tr w:rsidR="00DD5B21" w:rsidRPr="00823DAE" w14:paraId="21E3ED57"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80F5197"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EB9D1F8" w14:textId="1462D55B" w:rsidR="00DD5B21" w:rsidRPr="001F2D12" w:rsidRDefault="00DD5B21" w:rsidP="00DD5B21">
            <w:pPr>
              <w:rPr>
                <w:rFonts w:hAnsi="Times New Roman" w:cs="Times New Roman"/>
                <w:sz w:val="22"/>
                <w:szCs w:val="22"/>
              </w:rPr>
            </w:pPr>
            <w:r w:rsidRPr="001F2D12">
              <w:rPr>
                <w:rFonts w:hAnsi="Times New Roman" w:cs="Times New Roman"/>
                <w:sz w:val="22"/>
                <w:szCs w:val="22"/>
              </w:rPr>
              <w:t>Indukcini</w:t>
            </w:r>
            <w:r>
              <w:rPr>
                <w:rFonts w:hAnsi="Times New Roman" w:cs="Times New Roman"/>
                <w:sz w:val="22"/>
                <w:szCs w:val="22"/>
              </w:rPr>
              <w:t>ai</w:t>
            </w:r>
            <w:r w:rsidRPr="001F2D12">
              <w:rPr>
                <w:rFonts w:hAnsi="Times New Roman" w:cs="Times New Roman"/>
                <w:sz w:val="22"/>
                <w:szCs w:val="22"/>
              </w:rPr>
              <w:t xml:space="preserve"> poslinkio davikli</w:t>
            </w:r>
            <w:r>
              <w:rPr>
                <w:rFonts w:hAnsi="Times New Roman" w:cs="Times New Roman"/>
                <w:sz w:val="22"/>
                <w:szCs w:val="22"/>
              </w:rPr>
              <w:t>ai</w:t>
            </w:r>
            <w:r w:rsidRPr="001F2D12">
              <w:rPr>
                <w:rFonts w:hAnsi="Times New Roman" w:cs="Times New Roman"/>
                <w:sz w:val="22"/>
                <w:szCs w:val="22"/>
              </w:rPr>
              <w:t xml:space="preserve"> Nr. 1 turi būti su </w:t>
            </w:r>
            <w:r>
              <w:rPr>
                <w:rFonts w:hAnsi="Times New Roman" w:cs="Times New Roman"/>
                <w:sz w:val="22"/>
                <w:szCs w:val="22"/>
              </w:rPr>
              <w:t xml:space="preserve">ne trumpesniais kaip 3 m ilgio (20 vnt.) ir </w:t>
            </w:r>
            <w:r w:rsidRPr="001F2D12">
              <w:rPr>
                <w:rFonts w:hAnsi="Times New Roman" w:cs="Times New Roman"/>
                <w:sz w:val="22"/>
                <w:szCs w:val="22"/>
              </w:rPr>
              <w:t>10</w:t>
            </w:r>
            <w:r>
              <w:rPr>
                <w:rFonts w:hAnsi="Times New Roman" w:cs="Times New Roman"/>
                <w:sz w:val="22"/>
                <w:szCs w:val="22"/>
              </w:rPr>
              <w:t xml:space="preserve"> </w:t>
            </w:r>
            <w:r w:rsidRPr="001F2D12">
              <w:rPr>
                <w:rFonts w:hAnsi="Times New Roman" w:cs="Times New Roman"/>
                <w:sz w:val="22"/>
                <w:szCs w:val="22"/>
              </w:rPr>
              <w:t xml:space="preserve">m </w:t>
            </w:r>
            <w:r>
              <w:rPr>
                <w:rFonts w:hAnsi="Times New Roman" w:cs="Times New Roman"/>
                <w:sz w:val="22"/>
                <w:szCs w:val="22"/>
              </w:rPr>
              <w:t xml:space="preserve">ilgio (10 vnt.) </w:t>
            </w:r>
            <w:r w:rsidRPr="001F2D12">
              <w:rPr>
                <w:rFonts w:hAnsi="Times New Roman" w:cs="Times New Roman"/>
                <w:sz w:val="22"/>
                <w:szCs w:val="22"/>
              </w:rPr>
              <w:t>laid</w:t>
            </w:r>
            <w:r>
              <w:rPr>
                <w:rFonts w:hAnsi="Times New Roman" w:cs="Times New Roman"/>
                <w:sz w:val="22"/>
                <w:szCs w:val="22"/>
              </w:rPr>
              <w:t>ais</w:t>
            </w:r>
            <w:r w:rsidRPr="001F2D12">
              <w:rPr>
                <w:rFonts w:hAnsi="Times New Roman" w:cs="Times New Roman"/>
                <w:sz w:val="22"/>
                <w:szCs w:val="22"/>
              </w:rPr>
              <w:t xml:space="preserve"> </w:t>
            </w:r>
            <w:r>
              <w:rPr>
                <w:rFonts w:hAnsi="Times New Roman" w:cs="Times New Roman"/>
                <w:sz w:val="22"/>
                <w:szCs w:val="22"/>
              </w:rPr>
              <w:t xml:space="preserve">suderintais prijungimui prie </w:t>
            </w:r>
            <w:r w:rsidRPr="001F2D12">
              <w:rPr>
                <w:rFonts w:hAnsi="Times New Roman" w:cs="Times New Roman"/>
                <w:sz w:val="22"/>
                <w:szCs w:val="22"/>
              </w:rPr>
              <w:t>universal</w:t>
            </w:r>
            <w:r>
              <w:rPr>
                <w:rFonts w:hAnsi="Times New Roman" w:cs="Times New Roman"/>
                <w:sz w:val="22"/>
                <w:szCs w:val="22"/>
              </w:rPr>
              <w:t>aus</w:t>
            </w:r>
            <w:r w:rsidRPr="001F2D12">
              <w:rPr>
                <w:rFonts w:hAnsi="Times New Roman" w:cs="Times New Roman"/>
                <w:sz w:val="22"/>
                <w:szCs w:val="22"/>
              </w:rPr>
              <w:t xml:space="preserve"> maitinimo stiprintuv</w:t>
            </w:r>
            <w:r>
              <w:rPr>
                <w:rFonts w:hAnsi="Times New Roman" w:cs="Times New Roman"/>
                <w:sz w:val="22"/>
                <w:szCs w:val="22"/>
              </w:rPr>
              <w:t>o</w:t>
            </w:r>
            <w:r w:rsidRPr="001F2D12">
              <w:rPr>
                <w:rFonts w:hAnsi="Times New Roman" w:cs="Times New Roman"/>
                <w:sz w:val="22"/>
                <w:szCs w:val="22"/>
              </w:rPr>
              <w:t xml:space="preserve"> (</w:t>
            </w:r>
            <w:r>
              <w:rPr>
                <w:rFonts w:hAnsi="Times New Roman" w:cs="Times New Roman"/>
                <w:sz w:val="22"/>
                <w:szCs w:val="22"/>
              </w:rPr>
              <w:t>2</w:t>
            </w:r>
            <w:r w:rsidRPr="001F2D12">
              <w:rPr>
                <w:rFonts w:hAnsi="Times New Roman" w:cs="Times New Roman"/>
                <w:sz w:val="22"/>
                <w:szCs w:val="22"/>
              </w:rPr>
              <w:t xml:space="preserve"> punktas).</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8CED7" w14:textId="77777777" w:rsidR="00DD5B21" w:rsidRPr="0045175A" w:rsidRDefault="00DD5B21" w:rsidP="00DD5B21">
            <w:pPr>
              <w:rPr>
                <w:rFonts w:hAnsi="Times New Roman" w:cs="Times New Roman"/>
                <w:sz w:val="22"/>
                <w:szCs w:val="22"/>
              </w:rPr>
            </w:pPr>
          </w:p>
        </w:tc>
      </w:tr>
      <w:tr w:rsidR="00DD5B21" w:rsidRPr="003A0262" w14:paraId="02339BD7" w14:textId="77777777" w:rsidTr="000274DA">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4014F746" w14:textId="4E0F323B" w:rsidR="00DD5B21" w:rsidRPr="003A0262" w:rsidRDefault="00DD5B21" w:rsidP="00DD5B21">
            <w:pPr>
              <w:pStyle w:val="ListParagraph"/>
              <w:numPr>
                <w:ilvl w:val="0"/>
                <w:numId w:val="5"/>
              </w:numPr>
              <w:ind w:left="29" w:hanging="29"/>
              <w:rPr>
                <w:rFonts w:eastAsia="Times New Roman" w:hAnsi="Times New Roman" w:cs="Times New Roman"/>
                <w:b/>
                <w:bCs/>
              </w:rPr>
            </w:pPr>
            <w:r w:rsidRPr="003A0262">
              <w:rPr>
                <w:rFonts w:eastAsia="Times New Roman" w:hAnsi="Times New Roman" w:cs="Times New Roman"/>
                <w:b/>
                <w:bCs/>
              </w:rPr>
              <w:t xml:space="preserve"> </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7F5F1C01" w14:textId="46B604DC" w:rsidR="00DD5B21" w:rsidRPr="003A0262" w:rsidRDefault="00DD5B21" w:rsidP="00DD5B21">
            <w:pPr>
              <w:rPr>
                <w:rFonts w:hAnsi="Times New Roman" w:cs="Times New Roman"/>
                <w:b/>
                <w:bCs/>
                <w:sz w:val="22"/>
                <w:szCs w:val="22"/>
              </w:rPr>
            </w:pPr>
            <w:r w:rsidRPr="003A0262">
              <w:rPr>
                <w:rFonts w:hAnsi="Times New Roman" w:cs="Times New Roman"/>
                <w:b/>
                <w:bCs/>
                <w:sz w:val="22"/>
                <w:szCs w:val="22"/>
              </w:rPr>
              <w:t>Indukcinis poslinkio daviklis Nr. 2. (24 vnt.)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27EEA941" w14:textId="77777777" w:rsidR="00DD5B21" w:rsidRPr="003A0262" w:rsidRDefault="00DD5B21" w:rsidP="00DD5B21">
            <w:pPr>
              <w:tabs>
                <w:tab w:val="left" w:pos="30"/>
              </w:tabs>
              <w:jc w:val="both"/>
              <w:rPr>
                <w:rFonts w:hAnsi="Times New Roman" w:cs="Times New Roman"/>
                <w:b/>
                <w:bCs/>
                <w:sz w:val="22"/>
                <w:szCs w:val="22"/>
              </w:rPr>
            </w:pPr>
            <w:r w:rsidRPr="003A0262">
              <w:rPr>
                <w:rFonts w:hAnsi="Times New Roman" w:cs="Times New Roman"/>
                <w:b/>
                <w:bCs/>
                <w:sz w:val="22"/>
                <w:szCs w:val="22"/>
              </w:rPr>
              <w:t xml:space="preserve">Gamintojas </w:t>
            </w:r>
            <w:r w:rsidRPr="003A0262">
              <w:rPr>
                <w:rFonts w:hAnsi="Times New Roman" w:cs="Times New Roman"/>
                <w:b/>
                <w:bCs/>
                <w:i/>
                <w:color w:val="0070C0"/>
                <w:sz w:val="22"/>
                <w:szCs w:val="22"/>
              </w:rPr>
              <w:t>(nurodyti)</w:t>
            </w:r>
            <w:r w:rsidRPr="003A0262">
              <w:rPr>
                <w:rFonts w:hAnsi="Times New Roman" w:cs="Times New Roman"/>
                <w:b/>
                <w:bCs/>
                <w:sz w:val="22"/>
                <w:szCs w:val="22"/>
              </w:rPr>
              <w:t>: .................</w:t>
            </w:r>
          </w:p>
          <w:p w14:paraId="09DFF9D5" w14:textId="77777777" w:rsidR="00DD5B21" w:rsidRPr="003A0262" w:rsidRDefault="00DD5B21" w:rsidP="00DD5B21">
            <w:pPr>
              <w:jc w:val="both"/>
              <w:rPr>
                <w:rFonts w:hAnsi="Times New Roman" w:cs="Times New Roman"/>
                <w:b/>
                <w:bCs/>
                <w:sz w:val="22"/>
                <w:szCs w:val="22"/>
              </w:rPr>
            </w:pPr>
            <w:r w:rsidRPr="003A0262">
              <w:rPr>
                <w:rFonts w:hAnsi="Times New Roman" w:cs="Times New Roman"/>
                <w:b/>
                <w:bCs/>
                <w:sz w:val="22"/>
                <w:szCs w:val="22"/>
              </w:rPr>
              <w:lastRenderedPageBreak/>
              <w:t xml:space="preserve">Modelis </w:t>
            </w:r>
            <w:r w:rsidRPr="003A0262">
              <w:rPr>
                <w:rFonts w:hAnsi="Times New Roman" w:cs="Times New Roman"/>
                <w:b/>
                <w:bCs/>
                <w:i/>
                <w:color w:val="0070C0"/>
                <w:sz w:val="22"/>
                <w:szCs w:val="22"/>
              </w:rPr>
              <w:t>(nurodyti, jeigu yra)</w:t>
            </w:r>
            <w:r w:rsidRPr="003A0262">
              <w:rPr>
                <w:rFonts w:hAnsi="Times New Roman" w:cs="Times New Roman"/>
                <w:b/>
                <w:bCs/>
                <w:sz w:val="22"/>
                <w:szCs w:val="22"/>
              </w:rPr>
              <w:t>: .........................</w:t>
            </w:r>
          </w:p>
          <w:p w14:paraId="7EC261EC" w14:textId="70802456" w:rsidR="00DD5B21" w:rsidRPr="003A0262" w:rsidRDefault="00DD5B21" w:rsidP="00DD5B21">
            <w:pPr>
              <w:rPr>
                <w:rFonts w:hAnsi="Times New Roman" w:cs="Times New Roman"/>
                <w:b/>
                <w:bCs/>
                <w:sz w:val="22"/>
                <w:szCs w:val="22"/>
              </w:rPr>
            </w:pPr>
            <w:r w:rsidRPr="003A0262">
              <w:rPr>
                <w:rFonts w:hAnsi="Times New Roman" w:cs="Times New Roman"/>
                <w:b/>
                <w:bCs/>
                <w:sz w:val="22"/>
                <w:szCs w:val="22"/>
              </w:rPr>
              <w:t xml:space="preserve">Kodas </w:t>
            </w:r>
            <w:r w:rsidRPr="003A0262">
              <w:rPr>
                <w:rFonts w:hAnsi="Times New Roman" w:cs="Times New Roman"/>
                <w:b/>
                <w:bCs/>
                <w:i/>
                <w:color w:val="0070C0"/>
                <w:sz w:val="22"/>
                <w:szCs w:val="22"/>
              </w:rPr>
              <w:t>(nurodyti, jeigu yra)</w:t>
            </w:r>
            <w:r w:rsidRPr="003A0262">
              <w:rPr>
                <w:rFonts w:hAnsi="Times New Roman" w:cs="Times New Roman"/>
                <w:b/>
                <w:bCs/>
                <w:sz w:val="22"/>
                <w:szCs w:val="22"/>
              </w:rPr>
              <w:t>: .........................</w:t>
            </w:r>
          </w:p>
        </w:tc>
      </w:tr>
      <w:tr w:rsidR="00DD5B21" w:rsidRPr="00823DAE" w14:paraId="0AB66424"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5E79BDF"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1539CB2" w14:textId="01F5953B" w:rsidR="00DD5B21" w:rsidRPr="0045175A" w:rsidRDefault="00DD5B21" w:rsidP="00DD5B21">
            <w:pPr>
              <w:rPr>
                <w:rFonts w:hAnsi="Times New Roman" w:cs="Times New Roman"/>
                <w:sz w:val="22"/>
                <w:szCs w:val="22"/>
              </w:rPr>
            </w:pPr>
            <w:r w:rsidRPr="001F2D12">
              <w:rPr>
                <w:rFonts w:hAnsi="Times New Roman" w:cs="Times New Roman"/>
                <w:sz w:val="22"/>
                <w:szCs w:val="22"/>
              </w:rPr>
              <w:t xml:space="preserve">Matavimo diapazonas iki </w:t>
            </w:r>
            <w:r>
              <w:rPr>
                <w:rFonts w:hAnsi="Times New Roman" w:cs="Times New Roman"/>
                <w:sz w:val="22"/>
                <w:szCs w:val="22"/>
              </w:rPr>
              <w:t>2</w:t>
            </w:r>
            <w:r w:rsidRPr="001F2D12">
              <w:rPr>
                <w:rFonts w:hAnsi="Times New Roman" w:cs="Times New Roman"/>
                <w:sz w:val="22"/>
                <w:szCs w:val="22"/>
              </w:rPr>
              <w:t>0 mm.</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F149B" w14:textId="77777777" w:rsidR="00DD5B21" w:rsidRPr="0045175A" w:rsidRDefault="00DD5B21" w:rsidP="00DD5B21">
            <w:pPr>
              <w:rPr>
                <w:rFonts w:hAnsi="Times New Roman" w:cs="Times New Roman"/>
                <w:sz w:val="22"/>
                <w:szCs w:val="22"/>
              </w:rPr>
            </w:pPr>
          </w:p>
        </w:tc>
      </w:tr>
      <w:tr w:rsidR="00DD5B21" w:rsidRPr="00823DAE" w14:paraId="1395F775"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6311069"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34F4C23" w14:textId="60F48353" w:rsidR="00DD5B21" w:rsidRPr="0045175A" w:rsidRDefault="00DD5B21" w:rsidP="00DD5B21">
            <w:pPr>
              <w:rPr>
                <w:rFonts w:hAnsi="Times New Roman" w:cs="Times New Roman"/>
                <w:sz w:val="22"/>
                <w:szCs w:val="22"/>
              </w:rPr>
            </w:pPr>
            <w:r w:rsidRPr="001F2D12">
              <w:rPr>
                <w:rFonts w:hAnsi="Times New Roman" w:cs="Times New Roman"/>
                <w:sz w:val="22"/>
                <w:szCs w:val="22"/>
              </w:rPr>
              <w:t xml:space="preserve">Nominalus jautrumas &lt; 100 </w:t>
            </w:r>
            <w:proofErr w:type="spellStart"/>
            <w:r w:rsidRPr="001F2D12">
              <w:rPr>
                <w:rFonts w:hAnsi="Times New Roman" w:cs="Times New Roman"/>
                <w:sz w:val="22"/>
                <w:szCs w:val="22"/>
              </w:rPr>
              <w:t>mV</w:t>
            </w:r>
            <w:proofErr w:type="spellEnd"/>
            <w:r w:rsidRPr="001F2D12">
              <w:rPr>
                <w:rFonts w:hAnsi="Times New Roman" w:cs="Times New Roman"/>
                <w:sz w:val="22"/>
                <w:szCs w:val="22"/>
              </w:rPr>
              <w:t>/V.</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892D6" w14:textId="77777777" w:rsidR="00DD5B21" w:rsidRPr="0045175A" w:rsidRDefault="00DD5B21" w:rsidP="00DD5B21">
            <w:pPr>
              <w:rPr>
                <w:rFonts w:hAnsi="Times New Roman" w:cs="Times New Roman"/>
                <w:sz w:val="22"/>
                <w:szCs w:val="22"/>
              </w:rPr>
            </w:pPr>
          </w:p>
        </w:tc>
      </w:tr>
      <w:tr w:rsidR="00DD5B21" w:rsidRPr="00823DAE" w14:paraId="0E6B8850"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B430390"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4ECB721" w14:textId="15001F67" w:rsidR="00DD5B21" w:rsidRPr="0045175A" w:rsidRDefault="00DD5B21" w:rsidP="00DD5B21">
            <w:pPr>
              <w:rPr>
                <w:rFonts w:hAnsi="Times New Roman" w:cs="Times New Roman"/>
                <w:sz w:val="22"/>
                <w:szCs w:val="22"/>
              </w:rPr>
            </w:pPr>
            <w:r w:rsidRPr="001F2D12">
              <w:rPr>
                <w:rFonts w:hAnsi="Times New Roman" w:cs="Times New Roman"/>
                <w:sz w:val="22"/>
                <w:szCs w:val="22"/>
              </w:rPr>
              <w:t xml:space="preserve">Nuokrypis nuo nominalaus jautrumo </w:t>
            </w:r>
            <w:r>
              <w:rPr>
                <w:rFonts w:hAnsi="Times New Roman" w:cs="Times New Roman"/>
                <w:sz w:val="22"/>
                <w:szCs w:val="22"/>
              </w:rPr>
              <w:sym w:font="Symbol" w:char="F0A3"/>
            </w:r>
            <w:r>
              <w:rPr>
                <w:rFonts w:hAnsi="Times New Roman" w:cs="Times New Roman"/>
                <w:sz w:val="22"/>
                <w:szCs w:val="22"/>
              </w:rPr>
              <w:t xml:space="preserve"> </w:t>
            </w:r>
            <w:r>
              <w:rPr>
                <w:rFonts w:hAnsi="Times New Roman" w:cs="Times New Roman"/>
                <w:sz w:val="22"/>
                <w:szCs w:val="22"/>
              </w:rPr>
              <w:sym w:font="Symbol" w:char="F0B1"/>
            </w:r>
            <w:r w:rsidRPr="001F2D12">
              <w:rPr>
                <w:rFonts w:hAnsi="Times New Roman" w:cs="Times New Roman"/>
                <w:sz w:val="22"/>
                <w:szCs w:val="22"/>
              </w:rPr>
              <w:t>1 %.</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A44BB" w14:textId="77777777" w:rsidR="00DD5B21" w:rsidRPr="0045175A" w:rsidRDefault="00DD5B21" w:rsidP="00DD5B21">
            <w:pPr>
              <w:rPr>
                <w:rFonts w:hAnsi="Times New Roman" w:cs="Times New Roman"/>
                <w:sz w:val="22"/>
                <w:szCs w:val="22"/>
              </w:rPr>
            </w:pPr>
          </w:p>
        </w:tc>
      </w:tr>
      <w:tr w:rsidR="00DD5B21" w:rsidRPr="00823DAE" w14:paraId="77FF0D69"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43BE5E4"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8EF2EA0" w14:textId="196DF978" w:rsidR="00DD5B21" w:rsidRPr="0045175A" w:rsidRDefault="00DD5B21" w:rsidP="00DD5B21">
            <w:pPr>
              <w:rPr>
                <w:rFonts w:hAnsi="Times New Roman" w:cs="Times New Roman"/>
                <w:sz w:val="22"/>
                <w:szCs w:val="22"/>
              </w:rPr>
            </w:pPr>
            <w:r w:rsidRPr="001F2D12">
              <w:rPr>
                <w:rFonts w:hAnsi="Times New Roman" w:cs="Times New Roman"/>
                <w:sz w:val="22"/>
                <w:szCs w:val="22"/>
              </w:rPr>
              <w:t xml:space="preserve">Nulinio taško nuokrypis (kai šerdis yra nulinėje padėtyje) </w:t>
            </w:r>
            <w:r>
              <w:rPr>
                <w:rFonts w:hAnsi="Times New Roman" w:cs="Times New Roman"/>
                <w:sz w:val="22"/>
                <w:szCs w:val="22"/>
              </w:rPr>
              <w:sym w:font="Symbol" w:char="F0A3"/>
            </w:r>
            <w:r w:rsidRPr="001F2D12">
              <w:rPr>
                <w:rFonts w:hAnsi="Times New Roman" w:cs="Times New Roman"/>
                <w:sz w:val="22"/>
                <w:szCs w:val="22"/>
              </w:rPr>
              <w:t xml:space="preserve">10 </w:t>
            </w:r>
            <w:proofErr w:type="spellStart"/>
            <w:r w:rsidRPr="001F2D12">
              <w:rPr>
                <w:rFonts w:hAnsi="Times New Roman" w:cs="Times New Roman"/>
                <w:sz w:val="22"/>
                <w:szCs w:val="22"/>
              </w:rPr>
              <w:t>mV</w:t>
            </w:r>
            <w:proofErr w:type="spellEnd"/>
            <w:r w:rsidRPr="001F2D12">
              <w:rPr>
                <w:rFonts w:hAnsi="Times New Roman" w:cs="Times New Roman"/>
                <w:sz w:val="22"/>
                <w:szCs w:val="22"/>
              </w:rPr>
              <w:t>/V.</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C7EF2" w14:textId="77777777" w:rsidR="00DD5B21" w:rsidRPr="0045175A" w:rsidRDefault="00DD5B21" w:rsidP="00DD5B21">
            <w:pPr>
              <w:rPr>
                <w:rFonts w:hAnsi="Times New Roman" w:cs="Times New Roman"/>
                <w:sz w:val="22"/>
                <w:szCs w:val="22"/>
              </w:rPr>
            </w:pPr>
          </w:p>
        </w:tc>
      </w:tr>
      <w:tr w:rsidR="00DD5B21" w:rsidRPr="00823DAE" w14:paraId="6C9561AB"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EB26CF5"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E0AB790" w14:textId="50637C1B" w:rsidR="00DD5B21" w:rsidRPr="0045175A" w:rsidRDefault="00DD5B21" w:rsidP="00DD5B21">
            <w:pPr>
              <w:rPr>
                <w:rFonts w:hAnsi="Times New Roman" w:cs="Times New Roman"/>
                <w:sz w:val="22"/>
                <w:szCs w:val="22"/>
              </w:rPr>
            </w:pPr>
            <w:proofErr w:type="spellStart"/>
            <w:r w:rsidRPr="001F2D12">
              <w:rPr>
                <w:rFonts w:hAnsi="Times New Roman" w:cs="Times New Roman"/>
                <w:sz w:val="22"/>
                <w:szCs w:val="22"/>
              </w:rPr>
              <w:t>Tiesiškumo</w:t>
            </w:r>
            <w:proofErr w:type="spellEnd"/>
            <w:r w:rsidRPr="001F2D12">
              <w:rPr>
                <w:rFonts w:hAnsi="Times New Roman" w:cs="Times New Roman"/>
                <w:sz w:val="22"/>
                <w:szCs w:val="22"/>
              </w:rPr>
              <w:t xml:space="preserve"> nuokrypis (tarp pradinio ir galinio </w:t>
            </w:r>
            <w:r w:rsidRPr="00A62E75">
              <w:rPr>
                <w:rFonts w:hAnsi="Times New Roman" w:cs="Times New Roman"/>
                <w:sz w:val="22"/>
                <w:szCs w:val="22"/>
              </w:rPr>
              <w:t xml:space="preserve">matavimo taško) ≤ </w:t>
            </w:r>
            <w:r w:rsidRPr="00A62E75">
              <w:rPr>
                <w:rFonts w:hAnsi="Times New Roman" w:cs="Times New Roman"/>
                <w:sz w:val="22"/>
                <w:szCs w:val="22"/>
              </w:rPr>
              <w:sym w:font="Symbol" w:char="F0B1"/>
            </w:r>
            <w:r w:rsidRPr="00A62E75">
              <w:rPr>
                <w:rFonts w:hAnsi="Times New Roman" w:cs="Times New Roman"/>
                <w:sz w:val="22"/>
                <w:szCs w:val="22"/>
              </w:rPr>
              <w:t>0,1 %.</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0F0DF" w14:textId="77777777" w:rsidR="00DD5B21" w:rsidRPr="0045175A" w:rsidRDefault="00DD5B21" w:rsidP="00DD5B21">
            <w:pPr>
              <w:rPr>
                <w:rFonts w:hAnsi="Times New Roman" w:cs="Times New Roman"/>
                <w:sz w:val="22"/>
                <w:szCs w:val="22"/>
              </w:rPr>
            </w:pPr>
          </w:p>
        </w:tc>
      </w:tr>
      <w:tr w:rsidR="00DD5B21" w:rsidRPr="00823DAE" w14:paraId="1C51DFFF"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9D0C1FA"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8AE5A2E" w14:textId="051895DF" w:rsidR="00DD5B21" w:rsidRPr="0045175A" w:rsidRDefault="00DD5B21" w:rsidP="00DD5B21">
            <w:pPr>
              <w:rPr>
                <w:rFonts w:hAnsi="Times New Roman" w:cs="Times New Roman"/>
                <w:sz w:val="22"/>
                <w:szCs w:val="22"/>
              </w:rPr>
            </w:pPr>
            <w:r w:rsidRPr="00AC69B2">
              <w:rPr>
                <w:rFonts w:hAnsi="Times New Roman" w:cs="Times New Roman"/>
                <w:sz w:val="22"/>
                <w:szCs w:val="22"/>
              </w:rPr>
              <w:t>Spyruoklės jėga nulinėje padėtyje &lt; 4 N.</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65FB0" w14:textId="77777777" w:rsidR="00DD5B21" w:rsidRPr="0045175A" w:rsidRDefault="00DD5B21" w:rsidP="00DD5B21">
            <w:pPr>
              <w:rPr>
                <w:rFonts w:hAnsi="Times New Roman" w:cs="Times New Roman"/>
                <w:sz w:val="22"/>
                <w:szCs w:val="22"/>
              </w:rPr>
            </w:pPr>
          </w:p>
        </w:tc>
      </w:tr>
      <w:tr w:rsidR="00DD5B21" w:rsidRPr="00823DAE" w14:paraId="74FB35CA"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C0AF343"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B22F89B" w14:textId="1B3A5179" w:rsidR="00DD5B21" w:rsidRPr="0045175A" w:rsidRDefault="00DD5B21" w:rsidP="00DD5B21">
            <w:pPr>
              <w:rPr>
                <w:rFonts w:hAnsi="Times New Roman" w:cs="Times New Roman"/>
                <w:sz w:val="22"/>
                <w:szCs w:val="22"/>
              </w:rPr>
            </w:pPr>
            <w:r w:rsidRPr="001F2D12">
              <w:rPr>
                <w:rFonts w:hAnsi="Times New Roman" w:cs="Times New Roman"/>
                <w:sz w:val="22"/>
                <w:szCs w:val="22"/>
              </w:rPr>
              <w:t>Spyruoklės jėga galutinėje padėtyje &lt; 10 N.</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80CAE" w14:textId="77777777" w:rsidR="00DD5B21" w:rsidRPr="0045175A" w:rsidRDefault="00DD5B21" w:rsidP="00DD5B21">
            <w:pPr>
              <w:rPr>
                <w:rFonts w:hAnsi="Times New Roman" w:cs="Times New Roman"/>
                <w:sz w:val="22"/>
                <w:szCs w:val="22"/>
              </w:rPr>
            </w:pPr>
          </w:p>
        </w:tc>
      </w:tr>
      <w:tr w:rsidR="00DD5B21" w:rsidRPr="00823DAE" w14:paraId="7588422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2CD615E"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C1D475C" w14:textId="2754510C" w:rsidR="00DD5B21" w:rsidRPr="0045175A" w:rsidRDefault="00DD5B21" w:rsidP="00DD5B21">
            <w:pPr>
              <w:rPr>
                <w:rFonts w:hAnsi="Times New Roman" w:cs="Times New Roman"/>
                <w:sz w:val="22"/>
                <w:szCs w:val="22"/>
              </w:rPr>
            </w:pPr>
            <w:r w:rsidRPr="001F2D12">
              <w:rPr>
                <w:rFonts w:hAnsi="Times New Roman" w:cs="Times New Roman"/>
                <w:sz w:val="22"/>
                <w:szCs w:val="22"/>
              </w:rPr>
              <w:t xml:space="preserve">Veikimo temperatūrų intervalas </w:t>
            </w:r>
            <w:r>
              <w:rPr>
                <w:rFonts w:hAnsi="Times New Roman" w:cs="Times New Roman"/>
                <w:sz w:val="22"/>
                <w:szCs w:val="22"/>
              </w:rPr>
              <w:t xml:space="preserve">ne siauresnis kaip </w:t>
            </w:r>
            <w:r w:rsidRPr="001F2D12">
              <w:rPr>
                <w:rFonts w:hAnsi="Times New Roman" w:cs="Times New Roman"/>
                <w:sz w:val="22"/>
                <w:szCs w:val="22"/>
              </w:rPr>
              <w:t xml:space="preserve">nuo -20 </w:t>
            </w:r>
            <w:r>
              <w:rPr>
                <w:rFonts w:hAnsi="Times New Roman" w:cs="Times New Roman"/>
                <w:sz w:val="22"/>
                <w:szCs w:val="22"/>
              </w:rPr>
              <w:sym w:font="Symbol" w:char="F0B0"/>
            </w:r>
            <w:r w:rsidRPr="001F2D12">
              <w:rPr>
                <w:rFonts w:hAnsi="Times New Roman" w:cs="Times New Roman"/>
                <w:sz w:val="22"/>
                <w:szCs w:val="22"/>
              </w:rPr>
              <w:t>C iki +</w:t>
            </w:r>
            <w:r>
              <w:rPr>
                <w:rFonts w:hAnsi="Times New Roman" w:cs="Times New Roman"/>
                <w:sz w:val="22"/>
                <w:szCs w:val="22"/>
              </w:rPr>
              <w:t>5</w:t>
            </w:r>
            <w:r w:rsidRPr="001F2D12">
              <w:rPr>
                <w:rFonts w:hAnsi="Times New Roman" w:cs="Times New Roman"/>
                <w:sz w:val="22"/>
                <w:szCs w:val="22"/>
              </w:rPr>
              <w:t xml:space="preserve">0 </w:t>
            </w:r>
            <w:r>
              <w:rPr>
                <w:rFonts w:hAnsi="Times New Roman" w:cs="Times New Roman"/>
                <w:sz w:val="22"/>
                <w:szCs w:val="22"/>
              </w:rPr>
              <w:sym w:font="Symbol" w:char="F0B0"/>
            </w:r>
            <w:r w:rsidRPr="001F2D12">
              <w:rPr>
                <w:rFonts w:hAnsi="Times New Roman" w:cs="Times New Roman"/>
                <w:sz w:val="22"/>
                <w:szCs w:val="22"/>
              </w:rPr>
              <w:t>C.</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78A10" w14:textId="77777777" w:rsidR="00DD5B21" w:rsidRPr="0045175A" w:rsidRDefault="00DD5B21" w:rsidP="00DD5B21">
            <w:pPr>
              <w:rPr>
                <w:rFonts w:hAnsi="Times New Roman" w:cs="Times New Roman"/>
                <w:sz w:val="22"/>
                <w:szCs w:val="22"/>
              </w:rPr>
            </w:pPr>
          </w:p>
        </w:tc>
      </w:tr>
      <w:tr w:rsidR="00DD5B21" w:rsidRPr="00823DAE" w14:paraId="2101B5D8"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75FCBA9"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114CA12" w14:textId="68B5F4C6" w:rsidR="00DD5B21" w:rsidRPr="0045175A" w:rsidRDefault="00DD5B21" w:rsidP="00DD5B21">
            <w:pPr>
              <w:rPr>
                <w:rFonts w:hAnsi="Times New Roman" w:cs="Times New Roman"/>
                <w:sz w:val="22"/>
                <w:szCs w:val="22"/>
              </w:rPr>
            </w:pPr>
            <w:r w:rsidRPr="001F2D12">
              <w:rPr>
                <w:rFonts w:hAnsi="Times New Roman" w:cs="Times New Roman"/>
                <w:sz w:val="22"/>
                <w:szCs w:val="22"/>
              </w:rPr>
              <w:t>Įėjimo varža &lt; 400 Ω (omų).</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8C672" w14:textId="77777777" w:rsidR="00DD5B21" w:rsidRPr="0045175A" w:rsidRDefault="00DD5B21" w:rsidP="00DD5B21">
            <w:pPr>
              <w:rPr>
                <w:rFonts w:hAnsi="Times New Roman" w:cs="Times New Roman"/>
                <w:sz w:val="22"/>
                <w:szCs w:val="22"/>
              </w:rPr>
            </w:pPr>
          </w:p>
        </w:tc>
      </w:tr>
      <w:tr w:rsidR="00DD5B21" w:rsidRPr="00823DAE" w14:paraId="4F481ABB"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9A9E7D0"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62EEB91" w14:textId="277C51B5" w:rsidR="00DD5B21" w:rsidRPr="0045175A" w:rsidRDefault="00DD5B21" w:rsidP="00DD5B21">
            <w:pPr>
              <w:rPr>
                <w:rFonts w:hAnsi="Times New Roman" w:cs="Times New Roman"/>
                <w:sz w:val="22"/>
                <w:szCs w:val="22"/>
              </w:rPr>
            </w:pPr>
            <w:r w:rsidRPr="001F2D12">
              <w:rPr>
                <w:rFonts w:hAnsi="Times New Roman" w:cs="Times New Roman"/>
                <w:sz w:val="22"/>
                <w:szCs w:val="22"/>
              </w:rPr>
              <w:t xml:space="preserve">Išėjimo varža &lt; </w:t>
            </w:r>
            <w:r>
              <w:rPr>
                <w:rFonts w:hAnsi="Times New Roman" w:cs="Times New Roman"/>
                <w:sz w:val="22"/>
                <w:szCs w:val="22"/>
              </w:rPr>
              <w:t>8</w:t>
            </w:r>
            <w:r w:rsidRPr="001F2D12">
              <w:rPr>
                <w:rFonts w:hAnsi="Times New Roman" w:cs="Times New Roman"/>
                <w:sz w:val="22"/>
                <w:szCs w:val="22"/>
              </w:rPr>
              <w:t>00 Ω (omų).</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00978" w14:textId="77777777" w:rsidR="00DD5B21" w:rsidRPr="0045175A" w:rsidRDefault="00DD5B21" w:rsidP="00DD5B21">
            <w:pPr>
              <w:rPr>
                <w:rFonts w:hAnsi="Times New Roman" w:cs="Times New Roman"/>
                <w:sz w:val="22"/>
                <w:szCs w:val="22"/>
              </w:rPr>
            </w:pPr>
          </w:p>
        </w:tc>
      </w:tr>
      <w:tr w:rsidR="00DD5B21" w:rsidRPr="00823DAE" w14:paraId="64B7E9CB"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C36657B"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DDFE896" w14:textId="62E55E63" w:rsidR="00DD5B21" w:rsidRPr="0045175A" w:rsidRDefault="00DD5B21" w:rsidP="00DD5B21">
            <w:pPr>
              <w:rPr>
                <w:rFonts w:hAnsi="Times New Roman" w:cs="Times New Roman"/>
                <w:sz w:val="22"/>
                <w:szCs w:val="22"/>
              </w:rPr>
            </w:pPr>
            <w:r w:rsidRPr="001F2D12">
              <w:rPr>
                <w:rFonts w:hAnsi="Times New Roman" w:cs="Times New Roman"/>
                <w:sz w:val="22"/>
                <w:szCs w:val="22"/>
              </w:rPr>
              <w:t>Indukcini</w:t>
            </w:r>
            <w:r>
              <w:rPr>
                <w:rFonts w:hAnsi="Times New Roman" w:cs="Times New Roman"/>
                <w:sz w:val="22"/>
                <w:szCs w:val="22"/>
              </w:rPr>
              <w:t>ai</w:t>
            </w:r>
            <w:r w:rsidRPr="001F2D12">
              <w:rPr>
                <w:rFonts w:hAnsi="Times New Roman" w:cs="Times New Roman"/>
                <w:sz w:val="22"/>
                <w:szCs w:val="22"/>
              </w:rPr>
              <w:t xml:space="preserve"> poslinkio davikli</w:t>
            </w:r>
            <w:r>
              <w:rPr>
                <w:rFonts w:hAnsi="Times New Roman" w:cs="Times New Roman"/>
                <w:sz w:val="22"/>
                <w:szCs w:val="22"/>
              </w:rPr>
              <w:t>ai</w:t>
            </w:r>
            <w:r w:rsidRPr="001F2D12">
              <w:rPr>
                <w:rFonts w:hAnsi="Times New Roman" w:cs="Times New Roman"/>
                <w:sz w:val="22"/>
                <w:szCs w:val="22"/>
              </w:rPr>
              <w:t xml:space="preserve"> Nr. </w:t>
            </w:r>
            <w:r>
              <w:rPr>
                <w:rFonts w:hAnsi="Times New Roman" w:cs="Times New Roman"/>
                <w:sz w:val="22"/>
                <w:szCs w:val="22"/>
              </w:rPr>
              <w:t>2</w:t>
            </w:r>
            <w:r w:rsidRPr="001F2D12">
              <w:rPr>
                <w:rFonts w:hAnsi="Times New Roman" w:cs="Times New Roman"/>
                <w:sz w:val="22"/>
                <w:szCs w:val="22"/>
              </w:rPr>
              <w:t xml:space="preserve"> turi būti su </w:t>
            </w:r>
            <w:r>
              <w:rPr>
                <w:rFonts w:hAnsi="Times New Roman" w:cs="Times New Roman"/>
                <w:sz w:val="22"/>
                <w:szCs w:val="22"/>
              </w:rPr>
              <w:t xml:space="preserve">ne trumpesniais kaip 6 m ilgio (12 vnt.) ir </w:t>
            </w:r>
            <w:r w:rsidRPr="001F2D12">
              <w:rPr>
                <w:rFonts w:hAnsi="Times New Roman" w:cs="Times New Roman"/>
                <w:sz w:val="22"/>
                <w:szCs w:val="22"/>
              </w:rPr>
              <w:t>10</w:t>
            </w:r>
            <w:r>
              <w:rPr>
                <w:rFonts w:hAnsi="Times New Roman" w:cs="Times New Roman"/>
                <w:sz w:val="22"/>
                <w:szCs w:val="22"/>
              </w:rPr>
              <w:t xml:space="preserve"> </w:t>
            </w:r>
            <w:r w:rsidRPr="001F2D12">
              <w:rPr>
                <w:rFonts w:hAnsi="Times New Roman" w:cs="Times New Roman"/>
                <w:sz w:val="22"/>
                <w:szCs w:val="22"/>
              </w:rPr>
              <w:t xml:space="preserve">m </w:t>
            </w:r>
            <w:r>
              <w:rPr>
                <w:rFonts w:hAnsi="Times New Roman" w:cs="Times New Roman"/>
                <w:sz w:val="22"/>
                <w:szCs w:val="22"/>
              </w:rPr>
              <w:t xml:space="preserve">ilgio (12 vnt.) </w:t>
            </w:r>
            <w:r w:rsidRPr="001F2D12">
              <w:rPr>
                <w:rFonts w:hAnsi="Times New Roman" w:cs="Times New Roman"/>
                <w:sz w:val="22"/>
                <w:szCs w:val="22"/>
              </w:rPr>
              <w:t>laid</w:t>
            </w:r>
            <w:r>
              <w:rPr>
                <w:rFonts w:hAnsi="Times New Roman" w:cs="Times New Roman"/>
                <w:sz w:val="22"/>
                <w:szCs w:val="22"/>
              </w:rPr>
              <w:t>ais</w:t>
            </w:r>
            <w:r w:rsidRPr="001F2D12">
              <w:rPr>
                <w:rFonts w:hAnsi="Times New Roman" w:cs="Times New Roman"/>
                <w:sz w:val="22"/>
                <w:szCs w:val="22"/>
              </w:rPr>
              <w:t xml:space="preserve"> </w:t>
            </w:r>
            <w:r>
              <w:rPr>
                <w:rFonts w:hAnsi="Times New Roman" w:cs="Times New Roman"/>
                <w:sz w:val="22"/>
                <w:szCs w:val="22"/>
              </w:rPr>
              <w:t xml:space="preserve">suderintais prijungimui prie </w:t>
            </w:r>
            <w:r w:rsidRPr="001F2D12">
              <w:rPr>
                <w:rFonts w:hAnsi="Times New Roman" w:cs="Times New Roman"/>
                <w:sz w:val="22"/>
                <w:szCs w:val="22"/>
              </w:rPr>
              <w:t>universal</w:t>
            </w:r>
            <w:r>
              <w:rPr>
                <w:rFonts w:hAnsi="Times New Roman" w:cs="Times New Roman"/>
                <w:sz w:val="22"/>
                <w:szCs w:val="22"/>
              </w:rPr>
              <w:t>aus</w:t>
            </w:r>
            <w:r w:rsidRPr="001F2D12">
              <w:rPr>
                <w:rFonts w:hAnsi="Times New Roman" w:cs="Times New Roman"/>
                <w:sz w:val="22"/>
                <w:szCs w:val="22"/>
              </w:rPr>
              <w:t xml:space="preserve"> maitinimo stiprintuv</w:t>
            </w:r>
            <w:r>
              <w:rPr>
                <w:rFonts w:hAnsi="Times New Roman" w:cs="Times New Roman"/>
                <w:sz w:val="22"/>
                <w:szCs w:val="22"/>
              </w:rPr>
              <w:t>o</w:t>
            </w:r>
            <w:r w:rsidRPr="001F2D12">
              <w:rPr>
                <w:rFonts w:hAnsi="Times New Roman" w:cs="Times New Roman"/>
                <w:sz w:val="22"/>
                <w:szCs w:val="22"/>
              </w:rPr>
              <w:t xml:space="preserve"> (</w:t>
            </w:r>
            <w:r>
              <w:rPr>
                <w:rFonts w:hAnsi="Times New Roman" w:cs="Times New Roman"/>
                <w:sz w:val="22"/>
                <w:szCs w:val="22"/>
              </w:rPr>
              <w:t>2</w:t>
            </w:r>
            <w:r w:rsidRPr="001F2D12">
              <w:rPr>
                <w:rFonts w:hAnsi="Times New Roman" w:cs="Times New Roman"/>
                <w:sz w:val="22"/>
                <w:szCs w:val="22"/>
              </w:rPr>
              <w:t xml:space="preserve"> punktas).</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AB894" w14:textId="77777777" w:rsidR="00DD5B21" w:rsidRPr="0045175A" w:rsidRDefault="00DD5B21" w:rsidP="00DD5B21">
            <w:pPr>
              <w:rPr>
                <w:rFonts w:hAnsi="Times New Roman" w:cs="Times New Roman"/>
                <w:sz w:val="22"/>
                <w:szCs w:val="22"/>
              </w:rPr>
            </w:pPr>
          </w:p>
        </w:tc>
      </w:tr>
      <w:tr w:rsidR="00DD5B21" w:rsidRPr="004713BE" w14:paraId="28A83BC4" w14:textId="77777777" w:rsidTr="004C008A">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5205B1AA" w14:textId="6711DD4C" w:rsidR="00DD5B21" w:rsidRPr="004713BE" w:rsidRDefault="00DD5B21" w:rsidP="00DD5B21">
            <w:pPr>
              <w:pStyle w:val="ListParagraph"/>
              <w:numPr>
                <w:ilvl w:val="0"/>
                <w:numId w:val="5"/>
              </w:numPr>
              <w:ind w:left="29" w:hanging="29"/>
              <w:rPr>
                <w:rFonts w:eastAsia="Times New Roman" w:hAnsi="Times New Roman" w:cs="Times New Roman"/>
                <w:b/>
                <w:bCs/>
              </w:rPr>
            </w:pPr>
            <w:r w:rsidRPr="004713BE">
              <w:rPr>
                <w:rFonts w:eastAsia="Times New Roman" w:hAnsi="Times New Roman" w:cs="Times New Roman"/>
                <w:b/>
                <w:bCs/>
              </w:rPr>
              <w:t xml:space="preserve"> </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3F7D9B47" w14:textId="18B8A78A" w:rsidR="00DD5B21" w:rsidRPr="004713BE" w:rsidRDefault="00DD5B21" w:rsidP="00DD5B21">
            <w:pPr>
              <w:rPr>
                <w:rFonts w:hAnsi="Times New Roman" w:cs="Times New Roman"/>
                <w:b/>
                <w:bCs/>
                <w:sz w:val="22"/>
                <w:szCs w:val="22"/>
              </w:rPr>
            </w:pPr>
            <w:r w:rsidRPr="004713BE">
              <w:rPr>
                <w:rFonts w:hAnsi="Times New Roman" w:cs="Times New Roman"/>
                <w:b/>
                <w:bCs/>
                <w:sz w:val="22"/>
                <w:szCs w:val="22"/>
              </w:rPr>
              <w:t>Indukcinis poslinkio daviklis Nr. 3. (20 vnt.)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63A1098E" w14:textId="77777777" w:rsidR="00DD5B21" w:rsidRPr="004713BE" w:rsidRDefault="00DD5B21" w:rsidP="00DD5B21">
            <w:pPr>
              <w:tabs>
                <w:tab w:val="left" w:pos="30"/>
              </w:tabs>
              <w:jc w:val="both"/>
              <w:rPr>
                <w:rFonts w:hAnsi="Times New Roman" w:cs="Times New Roman"/>
                <w:b/>
                <w:bCs/>
                <w:sz w:val="22"/>
                <w:szCs w:val="22"/>
              </w:rPr>
            </w:pPr>
            <w:r w:rsidRPr="004713BE">
              <w:rPr>
                <w:rFonts w:hAnsi="Times New Roman" w:cs="Times New Roman"/>
                <w:b/>
                <w:bCs/>
                <w:sz w:val="22"/>
                <w:szCs w:val="22"/>
              </w:rPr>
              <w:t xml:space="preserve">Gamintojas </w:t>
            </w:r>
            <w:r w:rsidRPr="004713BE">
              <w:rPr>
                <w:rFonts w:hAnsi="Times New Roman" w:cs="Times New Roman"/>
                <w:b/>
                <w:bCs/>
                <w:i/>
                <w:color w:val="0070C0"/>
                <w:sz w:val="22"/>
                <w:szCs w:val="22"/>
              </w:rPr>
              <w:t>(nurodyti)</w:t>
            </w:r>
            <w:r w:rsidRPr="004713BE">
              <w:rPr>
                <w:rFonts w:hAnsi="Times New Roman" w:cs="Times New Roman"/>
                <w:b/>
                <w:bCs/>
                <w:sz w:val="22"/>
                <w:szCs w:val="22"/>
              </w:rPr>
              <w:t>: .................</w:t>
            </w:r>
          </w:p>
          <w:p w14:paraId="33F8671A" w14:textId="77777777" w:rsidR="00DD5B21" w:rsidRPr="004713BE" w:rsidRDefault="00DD5B21" w:rsidP="00DD5B21">
            <w:pPr>
              <w:jc w:val="both"/>
              <w:rPr>
                <w:rFonts w:hAnsi="Times New Roman" w:cs="Times New Roman"/>
                <w:b/>
                <w:bCs/>
                <w:sz w:val="22"/>
                <w:szCs w:val="22"/>
              </w:rPr>
            </w:pPr>
            <w:r w:rsidRPr="004713BE">
              <w:rPr>
                <w:rFonts w:hAnsi="Times New Roman" w:cs="Times New Roman"/>
                <w:b/>
                <w:bCs/>
                <w:sz w:val="22"/>
                <w:szCs w:val="22"/>
              </w:rPr>
              <w:t xml:space="preserve">Modelis </w:t>
            </w:r>
            <w:r w:rsidRPr="004713BE">
              <w:rPr>
                <w:rFonts w:hAnsi="Times New Roman" w:cs="Times New Roman"/>
                <w:b/>
                <w:bCs/>
                <w:i/>
                <w:color w:val="0070C0"/>
                <w:sz w:val="22"/>
                <w:szCs w:val="22"/>
              </w:rPr>
              <w:t>(nurodyti, jeigu yra)</w:t>
            </w:r>
            <w:r w:rsidRPr="004713BE">
              <w:rPr>
                <w:rFonts w:hAnsi="Times New Roman" w:cs="Times New Roman"/>
                <w:b/>
                <w:bCs/>
                <w:sz w:val="22"/>
                <w:szCs w:val="22"/>
              </w:rPr>
              <w:t>: .........................</w:t>
            </w:r>
          </w:p>
          <w:p w14:paraId="50BAC86F" w14:textId="5B98141B" w:rsidR="00DD5B21" w:rsidRPr="004713BE" w:rsidRDefault="00DD5B21" w:rsidP="00DD5B21">
            <w:pPr>
              <w:rPr>
                <w:rFonts w:hAnsi="Times New Roman" w:cs="Times New Roman"/>
                <w:b/>
                <w:bCs/>
                <w:sz w:val="22"/>
                <w:szCs w:val="22"/>
              </w:rPr>
            </w:pPr>
            <w:r w:rsidRPr="004713BE">
              <w:rPr>
                <w:rFonts w:hAnsi="Times New Roman" w:cs="Times New Roman"/>
                <w:b/>
                <w:bCs/>
                <w:sz w:val="22"/>
                <w:szCs w:val="22"/>
              </w:rPr>
              <w:t xml:space="preserve">Kodas </w:t>
            </w:r>
            <w:r w:rsidRPr="004713BE">
              <w:rPr>
                <w:rFonts w:hAnsi="Times New Roman" w:cs="Times New Roman"/>
                <w:b/>
                <w:bCs/>
                <w:i/>
                <w:color w:val="0070C0"/>
                <w:sz w:val="22"/>
                <w:szCs w:val="22"/>
              </w:rPr>
              <w:t>(nurodyti, jeigu yra)</w:t>
            </w:r>
            <w:r w:rsidRPr="004713BE">
              <w:rPr>
                <w:rFonts w:hAnsi="Times New Roman" w:cs="Times New Roman"/>
                <w:b/>
                <w:bCs/>
                <w:sz w:val="22"/>
                <w:szCs w:val="22"/>
              </w:rPr>
              <w:t>: .........................</w:t>
            </w:r>
          </w:p>
        </w:tc>
      </w:tr>
      <w:tr w:rsidR="00DD5B21" w:rsidRPr="00823DAE" w14:paraId="3E2DE1A1"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A4FBC39"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FF49B6A" w14:textId="2449BD61" w:rsidR="00DD5B21" w:rsidRPr="001F2D12" w:rsidRDefault="00DD5B21" w:rsidP="00DD5B21">
            <w:pPr>
              <w:rPr>
                <w:rFonts w:hAnsi="Times New Roman" w:cs="Times New Roman"/>
                <w:sz w:val="22"/>
                <w:szCs w:val="22"/>
              </w:rPr>
            </w:pPr>
            <w:r w:rsidRPr="001F2D12">
              <w:rPr>
                <w:rFonts w:hAnsi="Times New Roman" w:cs="Times New Roman"/>
                <w:sz w:val="22"/>
                <w:szCs w:val="22"/>
              </w:rPr>
              <w:t xml:space="preserve">Matavimo diapazonas iki </w:t>
            </w:r>
            <w:r>
              <w:rPr>
                <w:rFonts w:hAnsi="Times New Roman" w:cs="Times New Roman"/>
                <w:sz w:val="22"/>
                <w:szCs w:val="22"/>
              </w:rPr>
              <w:t>5</w:t>
            </w:r>
            <w:r w:rsidRPr="001F2D12">
              <w:rPr>
                <w:rFonts w:hAnsi="Times New Roman" w:cs="Times New Roman"/>
                <w:sz w:val="22"/>
                <w:szCs w:val="22"/>
              </w:rPr>
              <w:t>0 mm.</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B2100" w14:textId="77777777" w:rsidR="00DD5B21" w:rsidRPr="0045175A" w:rsidRDefault="00DD5B21" w:rsidP="00DD5B21">
            <w:pPr>
              <w:rPr>
                <w:rFonts w:hAnsi="Times New Roman" w:cs="Times New Roman"/>
                <w:sz w:val="22"/>
                <w:szCs w:val="22"/>
              </w:rPr>
            </w:pPr>
          </w:p>
        </w:tc>
      </w:tr>
      <w:tr w:rsidR="00DD5B21" w:rsidRPr="00823DAE" w14:paraId="506C8611"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17B870E"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AF90C63" w14:textId="2E1B84F5" w:rsidR="00DD5B21" w:rsidRPr="001F2D12" w:rsidRDefault="00DD5B21" w:rsidP="00DD5B21">
            <w:pPr>
              <w:rPr>
                <w:rFonts w:hAnsi="Times New Roman" w:cs="Times New Roman"/>
                <w:sz w:val="22"/>
                <w:szCs w:val="22"/>
              </w:rPr>
            </w:pPr>
            <w:r w:rsidRPr="001F2D12">
              <w:rPr>
                <w:rFonts w:hAnsi="Times New Roman" w:cs="Times New Roman"/>
                <w:sz w:val="22"/>
                <w:szCs w:val="22"/>
              </w:rPr>
              <w:t xml:space="preserve">Nominalus jautrumas &lt; 100 </w:t>
            </w:r>
            <w:proofErr w:type="spellStart"/>
            <w:r w:rsidRPr="001F2D12">
              <w:rPr>
                <w:rFonts w:hAnsi="Times New Roman" w:cs="Times New Roman"/>
                <w:sz w:val="22"/>
                <w:szCs w:val="22"/>
              </w:rPr>
              <w:t>mV</w:t>
            </w:r>
            <w:proofErr w:type="spellEnd"/>
            <w:r w:rsidRPr="001F2D12">
              <w:rPr>
                <w:rFonts w:hAnsi="Times New Roman" w:cs="Times New Roman"/>
                <w:sz w:val="22"/>
                <w:szCs w:val="22"/>
              </w:rPr>
              <w:t>/V.</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D1147" w14:textId="77777777" w:rsidR="00DD5B21" w:rsidRPr="0045175A" w:rsidRDefault="00DD5B21" w:rsidP="00DD5B21">
            <w:pPr>
              <w:rPr>
                <w:rFonts w:hAnsi="Times New Roman" w:cs="Times New Roman"/>
                <w:sz w:val="22"/>
                <w:szCs w:val="22"/>
              </w:rPr>
            </w:pPr>
          </w:p>
        </w:tc>
      </w:tr>
      <w:tr w:rsidR="00DD5B21" w:rsidRPr="00823DAE" w14:paraId="345B1ED5"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E6019A2"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7C4456C" w14:textId="70C8842A" w:rsidR="00DD5B21" w:rsidRPr="001F2D12" w:rsidRDefault="00DD5B21" w:rsidP="00DD5B21">
            <w:pPr>
              <w:rPr>
                <w:rFonts w:hAnsi="Times New Roman" w:cs="Times New Roman"/>
                <w:sz w:val="22"/>
                <w:szCs w:val="22"/>
              </w:rPr>
            </w:pPr>
            <w:r w:rsidRPr="001F2D12">
              <w:rPr>
                <w:rFonts w:hAnsi="Times New Roman" w:cs="Times New Roman"/>
                <w:sz w:val="22"/>
                <w:szCs w:val="22"/>
              </w:rPr>
              <w:t xml:space="preserve">Nuokrypis nuo nominalaus jautrumo </w:t>
            </w:r>
            <w:r>
              <w:rPr>
                <w:rFonts w:hAnsi="Times New Roman" w:cs="Times New Roman"/>
                <w:sz w:val="22"/>
                <w:szCs w:val="22"/>
              </w:rPr>
              <w:sym w:font="Symbol" w:char="F0A3"/>
            </w:r>
            <w:r>
              <w:rPr>
                <w:rFonts w:hAnsi="Times New Roman" w:cs="Times New Roman"/>
                <w:sz w:val="22"/>
                <w:szCs w:val="22"/>
              </w:rPr>
              <w:t xml:space="preserve"> </w:t>
            </w:r>
            <w:r>
              <w:rPr>
                <w:rFonts w:hAnsi="Times New Roman" w:cs="Times New Roman"/>
                <w:sz w:val="22"/>
                <w:szCs w:val="22"/>
              </w:rPr>
              <w:sym w:font="Symbol" w:char="F0B1"/>
            </w:r>
            <w:r w:rsidRPr="001F2D12">
              <w:rPr>
                <w:rFonts w:hAnsi="Times New Roman" w:cs="Times New Roman"/>
                <w:sz w:val="22"/>
                <w:szCs w:val="22"/>
              </w:rPr>
              <w:t>1 %.</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83DE4" w14:textId="77777777" w:rsidR="00DD5B21" w:rsidRPr="0045175A" w:rsidRDefault="00DD5B21" w:rsidP="00DD5B21">
            <w:pPr>
              <w:rPr>
                <w:rFonts w:hAnsi="Times New Roman" w:cs="Times New Roman"/>
                <w:sz w:val="22"/>
                <w:szCs w:val="22"/>
              </w:rPr>
            </w:pPr>
          </w:p>
        </w:tc>
      </w:tr>
      <w:tr w:rsidR="00DD5B21" w:rsidRPr="00823DAE" w14:paraId="72E2FE1F"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09DD13F"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17110D7" w14:textId="5783454E" w:rsidR="00DD5B21" w:rsidRPr="001F2D12" w:rsidRDefault="00DD5B21" w:rsidP="00DD5B21">
            <w:pPr>
              <w:rPr>
                <w:rFonts w:hAnsi="Times New Roman" w:cs="Times New Roman"/>
                <w:sz w:val="22"/>
                <w:szCs w:val="22"/>
              </w:rPr>
            </w:pPr>
            <w:r w:rsidRPr="001F2D12">
              <w:rPr>
                <w:rFonts w:hAnsi="Times New Roman" w:cs="Times New Roman"/>
                <w:sz w:val="22"/>
                <w:szCs w:val="22"/>
              </w:rPr>
              <w:t xml:space="preserve">Nulinio taško nuokrypis (kai šerdis yra nulinėje padėtyje) </w:t>
            </w:r>
            <w:r>
              <w:rPr>
                <w:rFonts w:hAnsi="Times New Roman" w:cs="Times New Roman"/>
                <w:sz w:val="22"/>
                <w:szCs w:val="22"/>
              </w:rPr>
              <w:sym w:font="Symbol" w:char="F0A3"/>
            </w:r>
            <w:r w:rsidRPr="001F2D12">
              <w:rPr>
                <w:rFonts w:hAnsi="Times New Roman" w:cs="Times New Roman"/>
                <w:sz w:val="22"/>
                <w:szCs w:val="22"/>
              </w:rPr>
              <w:t xml:space="preserve">10 </w:t>
            </w:r>
            <w:proofErr w:type="spellStart"/>
            <w:r w:rsidRPr="001F2D12">
              <w:rPr>
                <w:rFonts w:hAnsi="Times New Roman" w:cs="Times New Roman"/>
                <w:sz w:val="22"/>
                <w:szCs w:val="22"/>
              </w:rPr>
              <w:t>mV</w:t>
            </w:r>
            <w:proofErr w:type="spellEnd"/>
            <w:r w:rsidRPr="001F2D12">
              <w:rPr>
                <w:rFonts w:hAnsi="Times New Roman" w:cs="Times New Roman"/>
                <w:sz w:val="22"/>
                <w:szCs w:val="22"/>
              </w:rPr>
              <w:t>/V.</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FCF5D" w14:textId="77777777" w:rsidR="00DD5B21" w:rsidRPr="0045175A" w:rsidRDefault="00DD5B21" w:rsidP="00DD5B21">
            <w:pPr>
              <w:rPr>
                <w:rFonts w:hAnsi="Times New Roman" w:cs="Times New Roman"/>
                <w:sz w:val="22"/>
                <w:szCs w:val="22"/>
              </w:rPr>
            </w:pPr>
          </w:p>
        </w:tc>
      </w:tr>
      <w:tr w:rsidR="00DD5B21" w:rsidRPr="00823DAE" w14:paraId="0466947D"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93BD537"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76F4C76" w14:textId="5E40F22B" w:rsidR="00DD5B21" w:rsidRPr="001F2D12" w:rsidRDefault="00DD5B21" w:rsidP="00DD5B21">
            <w:pPr>
              <w:rPr>
                <w:rFonts w:hAnsi="Times New Roman" w:cs="Times New Roman"/>
                <w:sz w:val="22"/>
                <w:szCs w:val="22"/>
              </w:rPr>
            </w:pPr>
            <w:proofErr w:type="spellStart"/>
            <w:r w:rsidRPr="001F2D12">
              <w:rPr>
                <w:rFonts w:hAnsi="Times New Roman" w:cs="Times New Roman"/>
                <w:sz w:val="22"/>
                <w:szCs w:val="22"/>
              </w:rPr>
              <w:t>Tiesiškumo</w:t>
            </w:r>
            <w:proofErr w:type="spellEnd"/>
            <w:r w:rsidRPr="001F2D12">
              <w:rPr>
                <w:rFonts w:hAnsi="Times New Roman" w:cs="Times New Roman"/>
                <w:sz w:val="22"/>
                <w:szCs w:val="22"/>
              </w:rPr>
              <w:t xml:space="preserve"> nuokrypis (tarp pradinio ir galinio </w:t>
            </w:r>
            <w:r w:rsidRPr="00A62E75">
              <w:rPr>
                <w:rFonts w:hAnsi="Times New Roman" w:cs="Times New Roman"/>
                <w:sz w:val="22"/>
                <w:szCs w:val="22"/>
              </w:rPr>
              <w:t xml:space="preserve">matavimo taško) ≤ </w:t>
            </w:r>
            <w:r w:rsidRPr="00A62E75">
              <w:rPr>
                <w:rFonts w:hAnsi="Times New Roman" w:cs="Times New Roman"/>
                <w:sz w:val="22"/>
                <w:szCs w:val="22"/>
              </w:rPr>
              <w:sym w:font="Symbol" w:char="F0B1"/>
            </w:r>
            <w:r w:rsidRPr="00A62E75">
              <w:rPr>
                <w:rFonts w:hAnsi="Times New Roman" w:cs="Times New Roman"/>
                <w:sz w:val="22"/>
                <w:szCs w:val="22"/>
              </w:rPr>
              <w:t>0,1 %.</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52E85" w14:textId="77777777" w:rsidR="00DD5B21" w:rsidRPr="0045175A" w:rsidRDefault="00DD5B21" w:rsidP="00DD5B21">
            <w:pPr>
              <w:rPr>
                <w:rFonts w:hAnsi="Times New Roman" w:cs="Times New Roman"/>
                <w:sz w:val="22"/>
                <w:szCs w:val="22"/>
              </w:rPr>
            </w:pPr>
          </w:p>
        </w:tc>
      </w:tr>
      <w:tr w:rsidR="00DD5B21" w:rsidRPr="00823DAE" w14:paraId="379F6D4D"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2BC3AFE"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A2FFBA9" w14:textId="23118705" w:rsidR="00DD5B21" w:rsidRPr="001F2D12" w:rsidRDefault="00DD5B21" w:rsidP="00DD5B21">
            <w:pPr>
              <w:rPr>
                <w:rFonts w:hAnsi="Times New Roman" w:cs="Times New Roman"/>
                <w:sz w:val="22"/>
                <w:szCs w:val="22"/>
              </w:rPr>
            </w:pPr>
            <w:r w:rsidRPr="00AC69B2">
              <w:rPr>
                <w:rFonts w:hAnsi="Times New Roman" w:cs="Times New Roman"/>
                <w:sz w:val="22"/>
                <w:szCs w:val="22"/>
              </w:rPr>
              <w:t>Spyruoklės jėga nulinėje padėtyje &lt; 4 N.</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676FC" w14:textId="77777777" w:rsidR="00DD5B21" w:rsidRPr="0045175A" w:rsidRDefault="00DD5B21" w:rsidP="00DD5B21">
            <w:pPr>
              <w:rPr>
                <w:rFonts w:hAnsi="Times New Roman" w:cs="Times New Roman"/>
                <w:sz w:val="22"/>
                <w:szCs w:val="22"/>
              </w:rPr>
            </w:pPr>
          </w:p>
        </w:tc>
      </w:tr>
      <w:tr w:rsidR="00DD5B21" w:rsidRPr="00823DAE" w14:paraId="3BF1960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A30EEF2"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24BC129" w14:textId="72759751" w:rsidR="00DD5B21" w:rsidRPr="001F2D12" w:rsidRDefault="00DD5B21" w:rsidP="00DD5B21">
            <w:pPr>
              <w:rPr>
                <w:rFonts w:hAnsi="Times New Roman" w:cs="Times New Roman"/>
                <w:sz w:val="22"/>
                <w:szCs w:val="22"/>
              </w:rPr>
            </w:pPr>
            <w:r w:rsidRPr="001F2D12">
              <w:rPr>
                <w:rFonts w:hAnsi="Times New Roman" w:cs="Times New Roman"/>
                <w:sz w:val="22"/>
                <w:szCs w:val="22"/>
              </w:rPr>
              <w:t>Spyruoklės jėga galutinėje padėtyje &lt; 10 N.</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E167C" w14:textId="77777777" w:rsidR="00DD5B21" w:rsidRPr="0045175A" w:rsidRDefault="00DD5B21" w:rsidP="00DD5B21">
            <w:pPr>
              <w:rPr>
                <w:rFonts w:hAnsi="Times New Roman" w:cs="Times New Roman"/>
                <w:sz w:val="22"/>
                <w:szCs w:val="22"/>
              </w:rPr>
            </w:pPr>
          </w:p>
        </w:tc>
      </w:tr>
      <w:tr w:rsidR="00DD5B21" w:rsidRPr="00823DAE" w14:paraId="400B669A"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E152B23"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D24B814" w14:textId="243AE9BA" w:rsidR="00DD5B21" w:rsidRPr="001F2D12" w:rsidRDefault="00DD5B21" w:rsidP="00DD5B21">
            <w:pPr>
              <w:rPr>
                <w:rFonts w:hAnsi="Times New Roman" w:cs="Times New Roman"/>
                <w:sz w:val="22"/>
                <w:szCs w:val="22"/>
              </w:rPr>
            </w:pPr>
            <w:r w:rsidRPr="001F2D12">
              <w:rPr>
                <w:rFonts w:hAnsi="Times New Roman" w:cs="Times New Roman"/>
                <w:sz w:val="22"/>
                <w:szCs w:val="22"/>
              </w:rPr>
              <w:t xml:space="preserve">Veikimo temperatūrų intervalas </w:t>
            </w:r>
            <w:r>
              <w:rPr>
                <w:rFonts w:hAnsi="Times New Roman" w:cs="Times New Roman"/>
                <w:sz w:val="22"/>
                <w:szCs w:val="22"/>
              </w:rPr>
              <w:t xml:space="preserve">ne siauresnis kaip </w:t>
            </w:r>
            <w:r w:rsidRPr="001F2D12">
              <w:rPr>
                <w:rFonts w:hAnsi="Times New Roman" w:cs="Times New Roman"/>
                <w:sz w:val="22"/>
                <w:szCs w:val="22"/>
              </w:rPr>
              <w:t xml:space="preserve">nuo -20 </w:t>
            </w:r>
            <w:r>
              <w:rPr>
                <w:rFonts w:hAnsi="Times New Roman" w:cs="Times New Roman"/>
                <w:sz w:val="22"/>
                <w:szCs w:val="22"/>
              </w:rPr>
              <w:sym w:font="Symbol" w:char="F0B0"/>
            </w:r>
            <w:r w:rsidRPr="001F2D12">
              <w:rPr>
                <w:rFonts w:hAnsi="Times New Roman" w:cs="Times New Roman"/>
                <w:sz w:val="22"/>
                <w:szCs w:val="22"/>
              </w:rPr>
              <w:t>C iki +</w:t>
            </w:r>
            <w:r>
              <w:rPr>
                <w:rFonts w:hAnsi="Times New Roman" w:cs="Times New Roman"/>
                <w:sz w:val="22"/>
                <w:szCs w:val="22"/>
              </w:rPr>
              <w:t>5</w:t>
            </w:r>
            <w:r w:rsidRPr="001F2D12">
              <w:rPr>
                <w:rFonts w:hAnsi="Times New Roman" w:cs="Times New Roman"/>
                <w:sz w:val="22"/>
                <w:szCs w:val="22"/>
              </w:rPr>
              <w:t xml:space="preserve">0 </w:t>
            </w:r>
            <w:r>
              <w:rPr>
                <w:rFonts w:hAnsi="Times New Roman" w:cs="Times New Roman"/>
                <w:sz w:val="22"/>
                <w:szCs w:val="22"/>
              </w:rPr>
              <w:sym w:font="Symbol" w:char="F0B0"/>
            </w:r>
            <w:r w:rsidRPr="001F2D12">
              <w:rPr>
                <w:rFonts w:hAnsi="Times New Roman" w:cs="Times New Roman"/>
                <w:sz w:val="22"/>
                <w:szCs w:val="22"/>
              </w:rPr>
              <w:t>C.</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6B35B" w14:textId="77777777" w:rsidR="00DD5B21" w:rsidRPr="0045175A" w:rsidRDefault="00DD5B21" w:rsidP="00DD5B21">
            <w:pPr>
              <w:rPr>
                <w:rFonts w:hAnsi="Times New Roman" w:cs="Times New Roman"/>
                <w:sz w:val="22"/>
                <w:szCs w:val="22"/>
              </w:rPr>
            </w:pPr>
          </w:p>
        </w:tc>
      </w:tr>
      <w:tr w:rsidR="00DD5B21" w:rsidRPr="00823DAE" w14:paraId="6BE39631"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06BF2CC"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84E2F37" w14:textId="03253C3F" w:rsidR="00DD5B21" w:rsidRPr="001F2D12" w:rsidRDefault="00DD5B21" w:rsidP="00DD5B21">
            <w:pPr>
              <w:rPr>
                <w:rFonts w:hAnsi="Times New Roman" w:cs="Times New Roman"/>
                <w:sz w:val="22"/>
                <w:szCs w:val="22"/>
              </w:rPr>
            </w:pPr>
            <w:r w:rsidRPr="001F2D12">
              <w:rPr>
                <w:rFonts w:hAnsi="Times New Roman" w:cs="Times New Roman"/>
                <w:sz w:val="22"/>
                <w:szCs w:val="22"/>
              </w:rPr>
              <w:t>Įėjimo varža &lt; 400 Ω (omų).</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5FFD0" w14:textId="77777777" w:rsidR="00DD5B21" w:rsidRPr="0045175A" w:rsidRDefault="00DD5B21" w:rsidP="00DD5B21">
            <w:pPr>
              <w:rPr>
                <w:rFonts w:hAnsi="Times New Roman" w:cs="Times New Roman"/>
                <w:sz w:val="22"/>
                <w:szCs w:val="22"/>
              </w:rPr>
            </w:pPr>
          </w:p>
        </w:tc>
      </w:tr>
      <w:tr w:rsidR="00DD5B21" w:rsidRPr="00823DAE" w14:paraId="4500F92F"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E5B2FA9"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B4065B3" w14:textId="4684EECA" w:rsidR="00DD5B21" w:rsidRPr="001F2D12" w:rsidRDefault="00DD5B21" w:rsidP="00DD5B21">
            <w:pPr>
              <w:rPr>
                <w:rFonts w:hAnsi="Times New Roman" w:cs="Times New Roman"/>
                <w:sz w:val="22"/>
                <w:szCs w:val="22"/>
              </w:rPr>
            </w:pPr>
            <w:r w:rsidRPr="001F2D12">
              <w:rPr>
                <w:rFonts w:hAnsi="Times New Roman" w:cs="Times New Roman"/>
                <w:sz w:val="22"/>
                <w:szCs w:val="22"/>
              </w:rPr>
              <w:t xml:space="preserve">Išėjimo varža &lt; </w:t>
            </w:r>
            <w:r>
              <w:rPr>
                <w:rFonts w:hAnsi="Times New Roman" w:cs="Times New Roman"/>
                <w:sz w:val="22"/>
                <w:szCs w:val="22"/>
              </w:rPr>
              <w:t>8</w:t>
            </w:r>
            <w:r w:rsidRPr="001F2D12">
              <w:rPr>
                <w:rFonts w:hAnsi="Times New Roman" w:cs="Times New Roman"/>
                <w:sz w:val="22"/>
                <w:szCs w:val="22"/>
              </w:rPr>
              <w:t>00 Ω (omų).</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A4EE2" w14:textId="77777777" w:rsidR="00DD5B21" w:rsidRPr="0045175A" w:rsidRDefault="00DD5B21" w:rsidP="00DD5B21">
            <w:pPr>
              <w:rPr>
                <w:rFonts w:hAnsi="Times New Roman" w:cs="Times New Roman"/>
                <w:sz w:val="22"/>
                <w:szCs w:val="22"/>
              </w:rPr>
            </w:pPr>
          </w:p>
        </w:tc>
      </w:tr>
      <w:tr w:rsidR="00DD5B21" w:rsidRPr="00823DAE" w14:paraId="05639E3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1646C0C"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491D863" w14:textId="0354492B" w:rsidR="00DD5B21" w:rsidRPr="001F2D12" w:rsidRDefault="00DD5B21" w:rsidP="00DD5B21">
            <w:pPr>
              <w:rPr>
                <w:rFonts w:hAnsi="Times New Roman" w:cs="Times New Roman"/>
                <w:sz w:val="22"/>
                <w:szCs w:val="22"/>
              </w:rPr>
            </w:pPr>
            <w:r w:rsidRPr="001F2D12">
              <w:rPr>
                <w:rFonts w:hAnsi="Times New Roman" w:cs="Times New Roman"/>
                <w:sz w:val="22"/>
                <w:szCs w:val="22"/>
              </w:rPr>
              <w:t>Indukcini</w:t>
            </w:r>
            <w:r>
              <w:rPr>
                <w:rFonts w:hAnsi="Times New Roman" w:cs="Times New Roman"/>
                <w:sz w:val="22"/>
                <w:szCs w:val="22"/>
              </w:rPr>
              <w:t>ai</w:t>
            </w:r>
            <w:r w:rsidRPr="001F2D12">
              <w:rPr>
                <w:rFonts w:hAnsi="Times New Roman" w:cs="Times New Roman"/>
                <w:sz w:val="22"/>
                <w:szCs w:val="22"/>
              </w:rPr>
              <w:t xml:space="preserve"> poslinkio davikli</w:t>
            </w:r>
            <w:r>
              <w:rPr>
                <w:rFonts w:hAnsi="Times New Roman" w:cs="Times New Roman"/>
                <w:sz w:val="22"/>
                <w:szCs w:val="22"/>
              </w:rPr>
              <w:t>ai</w:t>
            </w:r>
            <w:r w:rsidRPr="001F2D12">
              <w:rPr>
                <w:rFonts w:hAnsi="Times New Roman" w:cs="Times New Roman"/>
                <w:sz w:val="22"/>
                <w:szCs w:val="22"/>
              </w:rPr>
              <w:t xml:space="preserve"> Nr. </w:t>
            </w:r>
            <w:r>
              <w:rPr>
                <w:rFonts w:hAnsi="Times New Roman" w:cs="Times New Roman"/>
                <w:sz w:val="22"/>
                <w:szCs w:val="22"/>
              </w:rPr>
              <w:t>3</w:t>
            </w:r>
            <w:r w:rsidRPr="001F2D12">
              <w:rPr>
                <w:rFonts w:hAnsi="Times New Roman" w:cs="Times New Roman"/>
                <w:sz w:val="22"/>
                <w:szCs w:val="22"/>
              </w:rPr>
              <w:t xml:space="preserve"> turi būti su </w:t>
            </w:r>
            <w:r>
              <w:rPr>
                <w:rFonts w:hAnsi="Times New Roman" w:cs="Times New Roman"/>
                <w:sz w:val="22"/>
                <w:szCs w:val="22"/>
              </w:rPr>
              <w:t xml:space="preserve">ne trumpesniais kaip 6 m ilgio (10 vnt.) ir </w:t>
            </w:r>
            <w:r w:rsidRPr="001F2D12">
              <w:rPr>
                <w:rFonts w:hAnsi="Times New Roman" w:cs="Times New Roman"/>
                <w:sz w:val="22"/>
                <w:szCs w:val="22"/>
              </w:rPr>
              <w:t>10</w:t>
            </w:r>
            <w:r>
              <w:rPr>
                <w:rFonts w:hAnsi="Times New Roman" w:cs="Times New Roman"/>
                <w:sz w:val="22"/>
                <w:szCs w:val="22"/>
              </w:rPr>
              <w:t xml:space="preserve"> </w:t>
            </w:r>
            <w:r w:rsidRPr="001F2D12">
              <w:rPr>
                <w:rFonts w:hAnsi="Times New Roman" w:cs="Times New Roman"/>
                <w:sz w:val="22"/>
                <w:szCs w:val="22"/>
              </w:rPr>
              <w:t xml:space="preserve">m </w:t>
            </w:r>
            <w:r>
              <w:rPr>
                <w:rFonts w:hAnsi="Times New Roman" w:cs="Times New Roman"/>
                <w:sz w:val="22"/>
                <w:szCs w:val="22"/>
              </w:rPr>
              <w:t xml:space="preserve">ilgio (10 vnt.) </w:t>
            </w:r>
            <w:r w:rsidRPr="001F2D12">
              <w:rPr>
                <w:rFonts w:hAnsi="Times New Roman" w:cs="Times New Roman"/>
                <w:sz w:val="22"/>
                <w:szCs w:val="22"/>
              </w:rPr>
              <w:t>laid</w:t>
            </w:r>
            <w:r>
              <w:rPr>
                <w:rFonts w:hAnsi="Times New Roman" w:cs="Times New Roman"/>
                <w:sz w:val="22"/>
                <w:szCs w:val="22"/>
              </w:rPr>
              <w:t>ais</w:t>
            </w:r>
            <w:r w:rsidRPr="001F2D12">
              <w:rPr>
                <w:rFonts w:hAnsi="Times New Roman" w:cs="Times New Roman"/>
                <w:sz w:val="22"/>
                <w:szCs w:val="22"/>
              </w:rPr>
              <w:t xml:space="preserve"> </w:t>
            </w:r>
            <w:r>
              <w:rPr>
                <w:rFonts w:hAnsi="Times New Roman" w:cs="Times New Roman"/>
                <w:sz w:val="22"/>
                <w:szCs w:val="22"/>
              </w:rPr>
              <w:t xml:space="preserve">suderintais prijungimui prie </w:t>
            </w:r>
            <w:r w:rsidRPr="001F2D12">
              <w:rPr>
                <w:rFonts w:hAnsi="Times New Roman" w:cs="Times New Roman"/>
                <w:sz w:val="22"/>
                <w:szCs w:val="22"/>
              </w:rPr>
              <w:t>universal</w:t>
            </w:r>
            <w:r>
              <w:rPr>
                <w:rFonts w:hAnsi="Times New Roman" w:cs="Times New Roman"/>
                <w:sz w:val="22"/>
                <w:szCs w:val="22"/>
              </w:rPr>
              <w:t>aus</w:t>
            </w:r>
            <w:r w:rsidRPr="001F2D12">
              <w:rPr>
                <w:rFonts w:hAnsi="Times New Roman" w:cs="Times New Roman"/>
                <w:sz w:val="22"/>
                <w:szCs w:val="22"/>
              </w:rPr>
              <w:t xml:space="preserve"> maitinimo stiprintuv</w:t>
            </w:r>
            <w:r>
              <w:rPr>
                <w:rFonts w:hAnsi="Times New Roman" w:cs="Times New Roman"/>
                <w:sz w:val="22"/>
                <w:szCs w:val="22"/>
              </w:rPr>
              <w:t>o</w:t>
            </w:r>
            <w:r w:rsidRPr="001F2D12">
              <w:rPr>
                <w:rFonts w:hAnsi="Times New Roman" w:cs="Times New Roman"/>
                <w:sz w:val="22"/>
                <w:szCs w:val="22"/>
              </w:rPr>
              <w:t xml:space="preserve"> (</w:t>
            </w:r>
            <w:r>
              <w:rPr>
                <w:rFonts w:hAnsi="Times New Roman" w:cs="Times New Roman"/>
                <w:sz w:val="22"/>
                <w:szCs w:val="22"/>
              </w:rPr>
              <w:t>2</w:t>
            </w:r>
            <w:r w:rsidRPr="001F2D12">
              <w:rPr>
                <w:rFonts w:hAnsi="Times New Roman" w:cs="Times New Roman"/>
                <w:sz w:val="22"/>
                <w:szCs w:val="22"/>
              </w:rPr>
              <w:t xml:space="preserve"> punktas).</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70124" w14:textId="77777777" w:rsidR="00DD5B21" w:rsidRPr="0045175A" w:rsidRDefault="00DD5B21" w:rsidP="00DD5B21">
            <w:pPr>
              <w:rPr>
                <w:rFonts w:hAnsi="Times New Roman" w:cs="Times New Roman"/>
                <w:sz w:val="22"/>
                <w:szCs w:val="22"/>
              </w:rPr>
            </w:pPr>
          </w:p>
        </w:tc>
      </w:tr>
      <w:tr w:rsidR="00DD5B21" w:rsidRPr="004713BE" w14:paraId="6D609BD2" w14:textId="77777777" w:rsidTr="001C3C3B">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52DEE4DD" w14:textId="1E3AA609" w:rsidR="00DD5B21" w:rsidRPr="004713BE" w:rsidRDefault="00DD5B21" w:rsidP="00DD5B21">
            <w:pPr>
              <w:pStyle w:val="ListParagraph"/>
              <w:numPr>
                <w:ilvl w:val="0"/>
                <w:numId w:val="5"/>
              </w:numPr>
              <w:ind w:left="29" w:hanging="29"/>
              <w:rPr>
                <w:rFonts w:eastAsia="Times New Roman" w:hAnsi="Times New Roman" w:cs="Times New Roman"/>
                <w:b/>
                <w:bCs/>
              </w:rPr>
            </w:pPr>
            <w:r w:rsidRPr="004713BE">
              <w:rPr>
                <w:rFonts w:eastAsia="Times New Roman" w:hAnsi="Times New Roman" w:cs="Times New Roman"/>
                <w:b/>
                <w:bCs/>
              </w:rPr>
              <w:t xml:space="preserve"> </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4BFEE0CE" w14:textId="13E0DC22" w:rsidR="00DD5B21" w:rsidRPr="004713BE" w:rsidRDefault="00DD5B21" w:rsidP="00DD5B21">
            <w:pPr>
              <w:rPr>
                <w:rFonts w:hAnsi="Times New Roman" w:cs="Times New Roman"/>
                <w:b/>
                <w:bCs/>
                <w:sz w:val="22"/>
                <w:szCs w:val="22"/>
              </w:rPr>
            </w:pPr>
            <w:r w:rsidRPr="004713BE">
              <w:rPr>
                <w:rFonts w:hAnsi="Times New Roman" w:cs="Times New Roman"/>
                <w:b/>
                <w:bCs/>
                <w:sz w:val="22"/>
                <w:szCs w:val="22"/>
              </w:rPr>
              <w:t>Indukcinis poslinkio daviklis Nr. 4. (10 vnt.)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17459BDC" w14:textId="77777777" w:rsidR="00DD5B21" w:rsidRPr="004713BE" w:rsidRDefault="00DD5B21" w:rsidP="00DD5B21">
            <w:pPr>
              <w:tabs>
                <w:tab w:val="left" w:pos="30"/>
              </w:tabs>
              <w:jc w:val="both"/>
              <w:rPr>
                <w:rFonts w:hAnsi="Times New Roman" w:cs="Times New Roman"/>
                <w:b/>
                <w:bCs/>
                <w:sz w:val="22"/>
                <w:szCs w:val="22"/>
              </w:rPr>
            </w:pPr>
            <w:r w:rsidRPr="004713BE">
              <w:rPr>
                <w:rFonts w:hAnsi="Times New Roman" w:cs="Times New Roman"/>
                <w:b/>
                <w:bCs/>
                <w:sz w:val="22"/>
                <w:szCs w:val="22"/>
              </w:rPr>
              <w:t xml:space="preserve">Gamintojas </w:t>
            </w:r>
            <w:r w:rsidRPr="004713BE">
              <w:rPr>
                <w:rFonts w:hAnsi="Times New Roman" w:cs="Times New Roman"/>
                <w:b/>
                <w:bCs/>
                <w:i/>
                <w:color w:val="0070C0"/>
                <w:sz w:val="22"/>
                <w:szCs w:val="22"/>
              </w:rPr>
              <w:t>(nurodyti)</w:t>
            </w:r>
            <w:r w:rsidRPr="004713BE">
              <w:rPr>
                <w:rFonts w:hAnsi="Times New Roman" w:cs="Times New Roman"/>
                <w:b/>
                <w:bCs/>
                <w:sz w:val="22"/>
                <w:szCs w:val="22"/>
              </w:rPr>
              <w:t>: .................</w:t>
            </w:r>
          </w:p>
          <w:p w14:paraId="64791286" w14:textId="77777777" w:rsidR="00DD5B21" w:rsidRPr="004713BE" w:rsidRDefault="00DD5B21" w:rsidP="00DD5B21">
            <w:pPr>
              <w:jc w:val="both"/>
              <w:rPr>
                <w:rFonts w:hAnsi="Times New Roman" w:cs="Times New Roman"/>
                <w:b/>
                <w:bCs/>
                <w:sz w:val="22"/>
                <w:szCs w:val="22"/>
              </w:rPr>
            </w:pPr>
            <w:r w:rsidRPr="004713BE">
              <w:rPr>
                <w:rFonts w:hAnsi="Times New Roman" w:cs="Times New Roman"/>
                <w:b/>
                <w:bCs/>
                <w:sz w:val="22"/>
                <w:szCs w:val="22"/>
              </w:rPr>
              <w:t xml:space="preserve">Modelis </w:t>
            </w:r>
            <w:r w:rsidRPr="004713BE">
              <w:rPr>
                <w:rFonts w:hAnsi="Times New Roman" w:cs="Times New Roman"/>
                <w:b/>
                <w:bCs/>
                <w:i/>
                <w:color w:val="0070C0"/>
                <w:sz w:val="22"/>
                <w:szCs w:val="22"/>
              </w:rPr>
              <w:t>(nurodyti, jeigu yra)</w:t>
            </w:r>
            <w:r w:rsidRPr="004713BE">
              <w:rPr>
                <w:rFonts w:hAnsi="Times New Roman" w:cs="Times New Roman"/>
                <w:b/>
                <w:bCs/>
                <w:sz w:val="22"/>
                <w:szCs w:val="22"/>
              </w:rPr>
              <w:t>: .........................</w:t>
            </w:r>
          </w:p>
          <w:p w14:paraId="0C03159B" w14:textId="13C88316" w:rsidR="00DD5B21" w:rsidRPr="004713BE" w:rsidRDefault="00DD5B21" w:rsidP="00DD5B21">
            <w:pPr>
              <w:rPr>
                <w:rFonts w:hAnsi="Times New Roman" w:cs="Times New Roman"/>
                <w:b/>
                <w:bCs/>
                <w:sz w:val="22"/>
                <w:szCs w:val="22"/>
              </w:rPr>
            </w:pPr>
            <w:r w:rsidRPr="004713BE">
              <w:rPr>
                <w:rFonts w:hAnsi="Times New Roman" w:cs="Times New Roman"/>
                <w:b/>
                <w:bCs/>
                <w:sz w:val="22"/>
                <w:szCs w:val="22"/>
              </w:rPr>
              <w:t xml:space="preserve">Kodas </w:t>
            </w:r>
            <w:r w:rsidRPr="004713BE">
              <w:rPr>
                <w:rFonts w:hAnsi="Times New Roman" w:cs="Times New Roman"/>
                <w:b/>
                <w:bCs/>
                <w:i/>
                <w:color w:val="0070C0"/>
                <w:sz w:val="22"/>
                <w:szCs w:val="22"/>
              </w:rPr>
              <w:t>(nurodyti, jeigu yra)</w:t>
            </w:r>
            <w:r w:rsidRPr="004713BE">
              <w:rPr>
                <w:rFonts w:hAnsi="Times New Roman" w:cs="Times New Roman"/>
                <w:b/>
                <w:bCs/>
                <w:sz w:val="22"/>
                <w:szCs w:val="22"/>
              </w:rPr>
              <w:t>: .........................</w:t>
            </w:r>
          </w:p>
        </w:tc>
      </w:tr>
      <w:tr w:rsidR="00DD5B21" w:rsidRPr="00823DAE" w14:paraId="55F184A4"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7FF0339"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D2B624B" w14:textId="2C57A1DC" w:rsidR="00DD5B21" w:rsidRPr="001F2D12" w:rsidRDefault="00DD5B21" w:rsidP="00DD5B21">
            <w:pPr>
              <w:rPr>
                <w:rFonts w:hAnsi="Times New Roman" w:cs="Times New Roman"/>
                <w:sz w:val="22"/>
                <w:szCs w:val="22"/>
              </w:rPr>
            </w:pPr>
            <w:r w:rsidRPr="001F2D12">
              <w:rPr>
                <w:rFonts w:hAnsi="Times New Roman" w:cs="Times New Roman"/>
                <w:sz w:val="22"/>
                <w:szCs w:val="22"/>
              </w:rPr>
              <w:t xml:space="preserve">Matavimo diapazonas iki </w:t>
            </w:r>
            <w:r>
              <w:rPr>
                <w:rFonts w:hAnsi="Times New Roman" w:cs="Times New Roman"/>
                <w:sz w:val="22"/>
                <w:szCs w:val="22"/>
              </w:rPr>
              <w:t>10</w:t>
            </w:r>
            <w:r w:rsidRPr="001F2D12">
              <w:rPr>
                <w:rFonts w:hAnsi="Times New Roman" w:cs="Times New Roman"/>
                <w:sz w:val="22"/>
                <w:szCs w:val="22"/>
              </w:rPr>
              <w:t>0 mm.</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6C71D" w14:textId="77777777" w:rsidR="00DD5B21" w:rsidRPr="0045175A" w:rsidRDefault="00DD5B21" w:rsidP="00DD5B21">
            <w:pPr>
              <w:rPr>
                <w:rFonts w:hAnsi="Times New Roman" w:cs="Times New Roman"/>
                <w:sz w:val="22"/>
                <w:szCs w:val="22"/>
              </w:rPr>
            </w:pPr>
          </w:p>
        </w:tc>
      </w:tr>
      <w:tr w:rsidR="00DD5B21" w:rsidRPr="00823DAE" w14:paraId="51D31CC3"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0655429"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A5A7BB0" w14:textId="1D7E8824" w:rsidR="00DD5B21" w:rsidRPr="001F2D12" w:rsidRDefault="00DD5B21" w:rsidP="00DD5B21">
            <w:pPr>
              <w:rPr>
                <w:rFonts w:hAnsi="Times New Roman" w:cs="Times New Roman"/>
                <w:sz w:val="22"/>
                <w:szCs w:val="22"/>
              </w:rPr>
            </w:pPr>
            <w:r w:rsidRPr="001F2D12">
              <w:rPr>
                <w:rFonts w:hAnsi="Times New Roman" w:cs="Times New Roman"/>
                <w:sz w:val="22"/>
                <w:szCs w:val="22"/>
              </w:rPr>
              <w:t xml:space="preserve">Nominalus jautrumas &lt; 100 </w:t>
            </w:r>
            <w:proofErr w:type="spellStart"/>
            <w:r w:rsidRPr="001F2D12">
              <w:rPr>
                <w:rFonts w:hAnsi="Times New Roman" w:cs="Times New Roman"/>
                <w:sz w:val="22"/>
                <w:szCs w:val="22"/>
              </w:rPr>
              <w:t>mV</w:t>
            </w:r>
            <w:proofErr w:type="spellEnd"/>
            <w:r w:rsidRPr="001F2D12">
              <w:rPr>
                <w:rFonts w:hAnsi="Times New Roman" w:cs="Times New Roman"/>
                <w:sz w:val="22"/>
                <w:szCs w:val="22"/>
              </w:rPr>
              <w:t>/V.</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80420" w14:textId="77777777" w:rsidR="00DD5B21" w:rsidRPr="0045175A" w:rsidRDefault="00DD5B21" w:rsidP="00DD5B21">
            <w:pPr>
              <w:rPr>
                <w:rFonts w:hAnsi="Times New Roman" w:cs="Times New Roman"/>
                <w:sz w:val="22"/>
                <w:szCs w:val="22"/>
              </w:rPr>
            </w:pPr>
          </w:p>
        </w:tc>
      </w:tr>
      <w:tr w:rsidR="00DD5B21" w:rsidRPr="00823DAE" w14:paraId="12EFFE17"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B033637"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543997F" w14:textId="1A3993F7" w:rsidR="00DD5B21" w:rsidRPr="001F2D12" w:rsidRDefault="00DD5B21" w:rsidP="00DD5B21">
            <w:pPr>
              <w:rPr>
                <w:rFonts w:hAnsi="Times New Roman" w:cs="Times New Roman"/>
                <w:sz w:val="22"/>
                <w:szCs w:val="22"/>
              </w:rPr>
            </w:pPr>
            <w:r w:rsidRPr="001F2D12">
              <w:rPr>
                <w:rFonts w:hAnsi="Times New Roman" w:cs="Times New Roman"/>
                <w:sz w:val="22"/>
                <w:szCs w:val="22"/>
              </w:rPr>
              <w:t xml:space="preserve">Nuokrypis nuo nominalaus jautrumo </w:t>
            </w:r>
            <w:r>
              <w:rPr>
                <w:rFonts w:hAnsi="Times New Roman" w:cs="Times New Roman"/>
                <w:sz w:val="22"/>
                <w:szCs w:val="22"/>
              </w:rPr>
              <w:sym w:font="Symbol" w:char="F0A3"/>
            </w:r>
            <w:r>
              <w:rPr>
                <w:rFonts w:hAnsi="Times New Roman" w:cs="Times New Roman"/>
                <w:sz w:val="22"/>
                <w:szCs w:val="22"/>
              </w:rPr>
              <w:t xml:space="preserve"> </w:t>
            </w:r>
            <w:r>
              <w:rPr>
                <w:rFonts w:hAnsi="Times New Roman" w:cs="Times New Roman"/>
                <w:sz w:val="22"/>
                <w:szCs w:val="22"/>
              </w:rPr>
              <w:sym w:font="Symbol" w:char="F0B1"/>
            </w:r>
            <w:r w:rsidRPr="001F2D12">
              <w:rPr>
                <w:rFonts w:hAnsi="Times New Roman" w:cs="Times New Roman"/>
                <w:sz w:val="22"/>
                <w:szCs w:val="22"/>
              </w:rPr>
              <w:t>1 %.</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47BD8" w14:textId="77777777" w:rsidR="00DD5B21" w:rsidRPr="0045175A" w:rsidRDefault="00DD5B21" w:rsidP="00DD5B21">
            <w:pPr>
              <w:rPr>
                <w:rFonts w:hAnsi="Times New Roman" w:cs="Times New Roman"/>
                <w:sz w:val="22"/>
                <w:szCs w:val="22"/>
              </w:rPr>
            </w:pPr>
          </w:p>
        </w:tc>
      </w:tr>
      <w:tr w:rsidR="00DD5B21" w:rsidRPr="00823DAE" w14:paraId="5C348089"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7ECFF91"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A156811" w14:textId="2DEE17C4" w:rsidR="00DD5B21" w:rsidRPr="001F2D12" w:rsidRDefault="00DD5B21" w:rsidP="00DD5B21">
            <w:pPr>
              <w:rPr>
                <w:rFonts w:hAnsi="Times New Roman" w:cs="Times New Roman"/>
                <w:sz w:val="22"/>
                <w:szCs w:val="22"/>
              </w:rPr>
            </w:pPr>
            <w:r w:rsidRPr="001F2D12">
              <w:rPr>
                <w:rFonts w:hAnsi="Times New Roman" w:cs="Times New Roman"/>
                <w:sz w:val="22"/>
                <w:szCs w:val="22"/>
              </w:rPr>
              <w:t xml:space="preserve">Nulinio taško nuokrypis (kai šerdis yra nulinėje padėtyje) </w:t>
            </w:r>
            <w:r>
              <w:rPr>
                <w:rFonts w:hAnsi="Times New Roman" w:cs="Times New Roman"/>
                <w:sz w:val="22"/>
                <w:szCs w:val="22"/>
              </w:rPr>
              <w:sym w:font="Symbol" w:char="F0A3"/>
            </w:r>
            <w:r w:rsidRPr="001F2D12">
              <w:rPr>
                <w:rFonts w:hAnsi="Times New Roman" w:cs="Times New Roman"/>
                <w:sz w:val="22"/>
                <w:szCs w:val="22"/>
              </w:rPr>
              <w:t xml:space="preserve">10 </w:t>
            </w:r>
            <w:proofErr w:type="spellStart"/>
            <w:r w:rsidRPr="001F2D12">
              <w:rPr>
                <w:rFonts w:hAnsi="Times New Roman" w:cs="Times New Roman"/>
                <w:sz w:val="22"/>
                <w:szCs w:val="22"/>
              </w:rPr>
              <w:t>mV</w:t>
            </w:r>
            <w:proofErr w:type="spellEnd"/>
            <w:r w:rsidRPr="001F2D12">
              <w:rPr>
                <w:rFonts w:hAnsi="Times New Roman" w:cs="Times New Roman"/>
                <w:sz w:val="22"/>
                <w:szCs w:val="22"/>
              </w:rPr>
              <w:t>/V.</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640E7" w14:textId="77777777" w:rsidR="00DD5B21" w:rsidRPr="0045175A" w:rsidRDefault="00DD5B21" w:rsidP="00DD5B21">
            <w:pPr>
              <w:rPr>
                <w:rFonts w:hAnsi="Times New Roman" w:cs="Times New Roman"/>
                <w:sz w:val="22"/>
                <w:szCs w:val="22"/>
              </w:rPr>
            </w:pPr>
          </w:p>
        </w:tc>
      </w:tr>
      <w:tr w:rsidR="00DD5B21" w:rsidRPr="00823DAE" w14:paraId="4FF25790"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533DE76"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1EA4BC8" w14:textId="7C97389B" w:rsidR="00DD5B21" w:rsidRPr="001F2D12" w:rsidRDefault="00DD5B21" w:rsidP="00DD5B21">
            <w:pPr>
              <w:rPr>
                <w:rFonts w:hAnsi="Times New Roman" w:cs="Times New Roman"/>
                <w:sz w:val="22"/>
                <w:szCs w:val="22"/>
              </w:rPr>
            </w:pPr>
            <w:proofErr w:type="spellStart"/>
            <w:r w:rsidRPr="001F2D12">
              <w:rPr>
                <w:rFonts w:hAnsi="Times New Roman" w:cs="Times New Roman"/>
                <w:sz w:val="22"/>
                <w:szCs w:val="22"/>
              </w:rPr>
              <w:t>Tiesiškumo</w:t>
            </w:r>
            <w:proofErr w:type="spellEnd"/>
            <w:r w:rsidRPr="001F2D12">
              <w:rPr>
                <w:rFonts w:hAnsi="Times New Roman" w:cs="Times New Roman"/>
                <w:sz w:val="22"/>
                <w:szCs w:val="22"/>
              </w:rPr>
              <w:t xml:space="preserve"> nuokrypis (tarp pradinio ir galinio matavimo taško) </w:t>
            </w:r>
            <w:r w:rsidRPr="00A62E75">
              <w:rPr>
                <w:rFonts w:hAnsi="Times New Roman" w:cs="Times New Roman"/>
                <w:sz w:val="22"/>
                <w:szCs w:val="22"/>
              </w:rPr>
              <w:t xml:space="preserve">≤ </w:t>
            </w:r>
            <w:r w:rsidRPr="00A62E75">
              <w:rPr>
                <w:rFonts w:hAnsi="Times New Roman" w:cs="Times New Roman"/>
                <w:sz w:val="22"/>
                <w:szCs w:val="22"/>
              </w:rPr>
              <w:sym w:font="Symbol" w:char="F0B1"/>
            </w:r>
            <w:r w:rsidRPr="00A62E75">
              <w:rPr>
                <w:rFonts w:hAnsi="Times New Roman" w:cs="Times New Roman"/>
                <w:sz w:val="22"/>
                <w:szCs w:val="22"/>
              </w:rPr>
              <w:t>0,1 %.</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9F53F" w14:textId="77777777" w:rsidR="00DD5B21" w:rsidRPr="0045175A" w:rsidRDefault="00DD5B21" w:rsidP="00DD5B21">
            <w:pPr>
              <w:rPr>
                <w:rFonts w:hAnsi="Times New Roman" w:cs="Times New Roman"/>
                <w:sz w:val="22"/>
                <w:szCs w:val="22"/>
              </w:rPr>
            </w:pPr>
          </w:p>
        </w:tc>
      </w:tr>
      <w:tr w:rsidR="00DD5B21" w:rsidRPr="00823DAE" w14:paraId="3D20E3DA"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F161BD0"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E35AEA4" w14:textId="0CF9F13D" w:rsidR="00DD5B21" w:rsidRPr="001F2D12" w:rsidRDefault="00DD5B21" w:rsidP="00DD5B21">
            <w:pPr>
              <w:rPr>
                <w:rFonts w:hAnsi="Times New Roman" w:cs="Times New Roman"/>
                <w:sz w:val="22"/>
                <w:szCs w:val="22"/>
              </w:rPr>
            </w:pPr>
            <w:r w:rsidRPr="00AC69B2">
              <w:rPr>
                <w:rFonts w:hAnsi="Times New Roman" w:cs="Times New Roman"/>
                <w:sz w:val="22"/>
                <w:szCs w:val="22"/>
              </w:rPr>
              <w:t>Spyruoklės jėga nulinėje padėtyje &lt; 4 N.</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98645" w14:textId="77777777" w:rsidR="00DD5B21" w:rsidRPr="0045175A" w:rsidRDefault="00DD5B21" w:rsidP="00DD5B21">
            <w:pPr>
              <w:rPr>
                <w:rFonts w:hAnsi="Times New Roman" w:cs="Times New Roman"/>
                <w:sz w:val="22"/>
                <w:szCs w:val="22"/>
              </w:rPr>
            </w:pPr>
          </w:p>
        </w:tc>
      </w:tr>
      <w:tr w:rsidR="00DD5B21" w:rsidRPr="00823DAE" w14:paraId="0490839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A65F2FC"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427A369" w14:textId="6BA85E1D" w:rsidR="00DD5B21" w:rsidRPr="001F2D12" w:rsidRDefault="00DD5B21" w:rsidP="00DD5B21">
            <w:pPr>
              <w:rPr>
                <w:rFonts w:hAnsi="Times New Roman" w:cs="Times New Roman"/>
                <w:sz w:val="22"/>
                <w:szCs w:val="22"/>
              </w:rPr>
            </w:pPr>
            <w:r w:rsidRPr="001F2D12">
              <w:rPr>
                <w:rFonts w:hAnsi="Times New Roman" w:cs="Times New Roman"/>
                <w:sz w:val="22"/>
                <w:szCs w:val="22"/>
              </w:rPr>
              <w:t>Spyruoklės jėga galutinėje padėtyje &lt; 10 N.</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4C257" w14:textId="77777777" w:rsidR="00DD5B21" w:rsidRPr="0045175A" w:rsidRDefault="00DD5B21" w:rsidP="00DD5B21">
            <w:pPr>
              <w:rPr>
                <w:rFonts w:hAnsi="Times New Roman" w:cs="Times New Roman"/>
                <w:sz w:val="22"/>
                <w:szCs w:val="22"/>
              </w:rPr>
            </w:pPr>
          </w:p>
        </w:tc>
      </w:tr>
      <w:tr w:rsidR="00DD5B21" w:rsidRPr="00823DAE" w14:paraId="34D5AD97"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714CE43"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4399FBB" w14:textId="352F7E24" w:rsidR="00DD5B21" w:rsidRPr="001F2D12" w:rsidRDefault="00DD5B21" w:rsidP="00DD5B21">
            <w:pPr>
              <w:rPr>
                <w:rFonts w:hAnsi="Times New Roman" w:cs="Times New Roman"/>
                <w:sz w:val="22"/>
                <w:szCs w:val="22"/>
              </w:rPr>
            </w:pPr>
            <w:r w:rsidRPr="001F2D12">
              <w:rPr>
                <w:rFonts w:hAnsi="Times New Roman" w:cs="Times New Roman"/>
                <w:sz w:val="22"/>
                <w:szCs w:val="22"/>
              </w:rPr>
              <w:t xml:space="preserve">Veikimo temperatūrų intervalas </w:t>
            </w:r>
            <w:r>
              <w:rPr>
                <w:rFonts w:hAnsi="Times New Roman" w:cs="Times New Roman"/>
                <w:sz w:val="22"/>
                <w:szCs w:val="22"/>
              </w:rPr>
              <w:t xml:space="preserve">ne siauresnis kaip </w:t>
            </w:r>
            <w:r w:rsidRPr="001F2D12">
              <w:rPr>
                <w:rFonts w:hAnsi="Times New Roman" w:cs="Times New Roman"/>
                <w:sz w:val="22"/>
                <w:szCs w:val="22"/>
              </w:rPr>
              <w:t xml:space="preserve">nuo -20 </w:t>
            </w:r>
            <w:r>
              <w:rPr>
                <w:rFonts w:hAnsi="Times New Roman" w:cs="Times New Roman"/>
                <w:sz w:val="22"/>
                <w:szCs w:val="22"/>
              </w:rPr>
              <w:sym w:font="Symbol" w:char="F0B0"/>
            </w:r>
            <w:r w:rsidRPr="001F2D12">
              <w:rPr>
                <w:rFonts w:hAnsi="Times New Roman" w:cs="Times New Roman"/>
                <w:sz w:val="22"/>
                <w:szCs w:val="22"/>
              </w:rPr>
              <w:t>C iki +</w:t>
            </w:r>
            <w:r>
              <w:rPr>
                <w:rFonts w:hAnsi="Times New Roman" w:cs="Times New Roman"/>
                <w:sz w:val="22"/>
                <w:szCs w:val="22"/>
              </w:rPr>
              <w:t>5</w:t>
            </w:r>
            <w:r w:rsidRPr="001F2D12">
              <w:rPr>
                <w:rFonts w:hAnsi="Times New Roman" w:cs="Times New Roman"/>
                <w:sz w:val="22"/>
                <w:szCs w:val="22"/>
              </w:rPr>
              <w:t xml:space="preserve">0 </w:t>
            </w:r>
            <w:r>
              <w:rPr>
                <w:rFonts w:hAnsi="Times New Roman" w:cs="Times New Roman"/>
                <w:sz w:val="22"/>
                <w:szCs w:val="22"/>
              </w:rPr>
              <w:sym w:font="Symbol" w:char="F0B0"/>
            </w:r>
            <w:r w:rsidRPr="001F2D12">
              <w:rPr>
                <w:rFonts w:hAnsi="Times New Roman" w:cs="Times New Roman"/>
                <w:sz w:val="22"/>
                <w:szCs w:val="22"/>
              </w:rPr>
              <w:t>C.</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19609" w14:textId="77777777" w:rsidR="00DD5B21" w:rsidRPr="0045175A" w:rsidRDefault="00DD5B21" w:rsidP="00DD5B21">
            <w:pPr>
              <w:rPr>
                <w:rFonts w:hAnsi="Times New Roman" w:cs="Times New Roman"/>
                <w:sz w:val="22"/>
                <w:szCs w:val="22"/>
              </w:rPr>
            </w:pPr>
          </w:p>
        </w:tc>
      </w:tr>
      <w:tr w:rsidR="00DD5B21" w:rsidRPr="00823DAE" w14:paraId="5704A037"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47136ED"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654D700" w14:textId="7A06EB70" w:rsidR="00DD5B21" w:rsidRPr="001F2D12" w:rsidRDefault="00DD5B21" w:rsidP="00DD5B21">
            <w:pPr>
              <w:rPr>
                <w:rFonts w:hAnsi="Times New Roman" w:cs="Times New Roman"/>
                <w:sz w:val="22"/>
                <w:szCs w:val="22"/>
              </w:rPr>
            </w:pPr>
            <w:r w:rsidRPr="001F2D12">
              <w:rPr>
                <w:rFonts w:hAnsi="Times New Roman" w:cs="Times New Roman"/>
                <w:sz w:val="22"/>
                <w:szCs w:val="22"/>
              </w:rPr>
              <w:t>Įėjimo varža &lt; 400 Ω (omų).</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8D79D" w14:textId="77777777" w:rsidR="00DD5B21" w:rsidRPr="0045175A" w:rsidRDefault="00DD5B21" w:rsidP="00DD5B21">
            <w:pPr>
              <w:rPr>
                <w:rFonts w:hAnsi="Times New Roman" w:cs="Times New Roman"/>
                <w:sz w:val="22"/>
                <w:szCs w:val="22"/>
              </w:rPr>
            </w:pPr>
          </w:p>
        </w:tc>
      </w:tr>
      <w:tr w:rsidR="00DD5B21" w:rsidRPr="00823DAE" w14:paraId="738C9688"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7833352"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F54CCB9" w14:textId="76832903" w:rsidR="00DD5B21" w:rsidRPr="001F2D12" w:rsidRDefault="00DD5B21" w:rsidP="00DD5B21">
            <w:pPr>
              <w:rPr>
                <w:rFonts w:hAnsi="Times New Roman" w:cs="Times New Roman"/>
                <w:sz w:val="22"/>
                <w:szCs w:val="22"/>
              </w:rPr>
            </w:pPr>
            <w:r w:rsidRPr="001F2D12">
              <w:rPr>
                <w:rFonts w:hAnsi="Times New Roman" w:cs="Times New Roman"/>
                <w:sz w:val="22"/>
                <w:szCs w:val="22"/>
              </w:rPr>
              <w:t xml:space="preserve">Išėjimo varža &lt; </w:t>
            </w:r>
            <w:r>
              <w:rPr>
                <w:rFonts w:hAnsi="Times New Roman" w:cs="Times New Roman"/>
                <w:sz w:val="22"/>
                <w:szCs w:val="22"/>
              </w:rPr>
              <w:t>8</w:t>
            </w:r>
            <w:r w:rsidRPr="001F2D12">
              <w:rPr>
                <w:rFonts w:hAnsi="Times New Roman" w:cs="Times New Roman"/>
                <w:sz w:val="22"/>
                <w:szCs w:val="22"/>
              </w:rPr>
              <w:t>00 Ω (omų).</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E9951" w14:textId="77777777" w:rsidR="00DD5B21" w:rsidRPr="0045175A" w:rsidRDefault="00DD5B21" w:rsidP="00DD5B21">
            <w:pPr>
              <w:rPr>
                <w:rFonts w:hAnsi="Times New Roman" w:cs="Times New Roman"/>
                <w:sz w:val="22"/>
                <w:szCs w:val="22"/>
              </w:rPr>
            </w:pPr>
          </w:p>
        </w:tc>
      </w:tr>
      <w:tr w:rsidR="00DD5B21" w:rsidRPr="00823DAE" w14:paraId="0851287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1D1F36B"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E7425D0" w14:textId="5FAF6AF5" w:rsidR="00DD5B21" w:rsidRPr="001F2D12" w:rsidRDefault="00DD5B21" w:rsidP="00DD5B21">
            <w:pPr>
              <w:rPr>
                <w:rFonts w:hAnsi="Times New Roman" w:cs="Times New Roman"/>
                <w:sz w:val="22"/>
                <w:szCs w:val="22"/>
              </w:rPr>
            </w:pPr>
            <w:r w:rsidRPr="001F2D12">
              <w:rPr>
                <w:rFonts w:hAnsi="Times New Roman" w:cs="Times New Roman"/>
                <w:sz w:val="22"/>
                <w:szCs w:val="22"/>
              </w:rPr>
              <w:t>Indukcini</w:t>
            </w:r>
            <w:r>
              <w:rPr>
                <w:rFonts w:hAnsi="Times New Roman" w:cs="Times New Roman"/>
                <w:sz w:val="22"/>
                <w:szCs w:val="22"/>
              </w:rPr>
              <w:t>ai</w:t>
            </w:r>
            <w:r w:rsidRPr="001F2D12">
              <w:rPr>
                <w:rFonts w:hAnsi="Times New Roman" w:cs="Times New Roman"/>
                <w:sz w:val="22"/>
                <w:szCs w:val="22"/>
              </w:rPr>
              <w:t xml:space="preserve"> poslinkio davikli</w:t>
            </w:r>
            <w:r>
              <w:rPr>
                <w:rFonts w:hAnsi="Times New Roman" w:cs="Times New Roman"/>
                <w:sz w:val="22"/>
                <w:szCs w:val="22"/>
              </w:rPr>
              <w:t>ai</w:t>
            </w:r>
            <w:r w:rsidRPr="001F2D12">
              <w:rPr>
                <w:rFonts w:hAnsi="Times New Roman" w:cs="Times New Roman"/>
                <w:sz w:val="22"/>
                <w:szCs w:val="22"/>
              </w:rPr>
              <w:t xml:space="preserve"> Nr. </w:t>
            </w:r>
            <w:r>
              <w:rPr>
                <w:rFonts w:hAnsi="Times New Roman" w:cs="Times New Roman"/>
                <w:sz w:val="22"/>
                <w:szCs w:val="22"/>
              </w:rPr>
              <w:t>4</w:t>
            </w:r>
            <w:r w:rsidRPr="001F2D12">
              <w:rPr>
                <w:rFonts w:hAnsi="Times New Roman" w:cs="Times New Roman"/>
                <w:sz w:val="22"/>
                <w:szCs w:val="22"/>
              </w:rPr>
              <w:t xml:space="preserve"> turi būti su </w:t>
            </w:r>
            <w:r>
              <w:rPr>
                <w:rFonts w:hAnsi="Times New Roman" w:cs="Times New Roman"/>
                <w:sz w:val="22"/>
                <w:szCs w:val="22"/>
              </w:rPr>
              <w:t xml:space="preserve">ne trumpesniais kaip </w:t>
            </w:r>
            <w:r w:rsidRPr="001F2D12">
              <w:rPr>
                <w:rFonts w:hAnsi="Times New Roman" w:cs="Times New Roman"/>
                <w:sz w:val="22"/>
                <w:szCs w:val="22"/>
              </w:rPr>
              <w:t>10</w:t>
            </w:r>
            <w:r>
              <w:rPr>
                <w:rFonts w:hAnsi="Times New Roman" w:cs="Times New Roman"/>
                <w:sz w:val="22"/>
                <w:szCs w:val="22"/>
              </w:rPr>
              <w:t xml:space="preserve"> </w:t>
            </w:r>
            <w:r w:rsidRPr="001F2D12">
              <w:rPr>
                <w:rFonts w:hAnsi="Times New Roman" w:cs="Times New Roman"/>
                <w:sz w:val="22"/>
                <w:szCs w:val="22"/>
              </w:rPr>
              <w:t xml:space="preserve">m </w:t>
            </w:r>
            <w:r>
              <w:rPr>
                <w:rFonts w:hAnsi="Times New Roman" w:cs="Times New Roman"/>
                <w:sz w:val="22"/>
                <w:szCs w:val="22"/>
              </w:rPr>
              <w:t xml:space="preserve">ilgio </w:t>
            </w:r>
            <w:r w:rsidRPr="001F2D12">
              <w:rPr>
                <w:rFonts w:hAnsi="Times New Roman" w:cs="Times New Roman"/>
                <w:sz w:val="22"/>
                <w:szCs w:val="22"/>
              </w:rPr>
              <w:t>laid</w:t>
            </w:r>
            <w:r>
              <w:rPr>
                <w:rFonts w:hAnsi="Times New Roman" w:cs="Times New Roman"/>
                <w:sz w:val="22"/>
                <w:szCs w:val="22"/>
              </w:rPr>
              <w:t>ais</w:t>
            </w:r>
            <w:r w:rsidRPr="001F2D12">
              <w:rPr>
                <w:rFonts w:hAnsi="Times New Roman" w:cs="Times New Roman"/>
                <w:sz w:val="22"/>
                <w:szCs w:val="22"/>
              </w:rPr>
              <w:t xml:space="preserve"> </w:t>
            </w:r>
            <w:r>
              <w:rPr>
                <w:rFonts w:hAnsi="Times New Roman" w:cs="Times New Roman"/>
                <w:sz w:val="22"/>
                <w:szCs w:val="22"/>
              </w:rPr>
              <w:t xml:space="preserve">suderintais prijungimui prie </w:t>
            </w:r>
            <w:r w:rsidRPr="001F2D12">
              <w:rPr>
                <w:rFonts w:hAnsi="Times New Roman" w:cs="Times New Roman"/>
                <w:sz w:val="22"/>
                <w:szCs w:val="22"/>
              </w:rPr>
              <w:t>universal</w:t>
            </w:r>
            <w:r>
              <w:rPr>
                <w:rFonts w:hAnsi="Times New Roman" w:cs="Times New Roman"/>
                <w:sz w:val="22"/>
                <w:szCs w:val="22"/>
              </w:rPr>
              <w:t>aus</w:t>
            </w:r>
            <w:r w:rsidRPr="001F2D12">
              <w:rPr>
                <w:rFonts w:hAnsi="Times New Roman" w:cs="Times New Roman"/>
                <w:sz w:val="22"/>
                <w:szCs w:val="22"/>
              </w:rPr>
              <w:t xml:space="preserve"> maitinimo stiprintuv</w:t>
            </w:r>
            <w:r>
              <w:rPr>
                <w:rFonts w:hAnsi="Times New Roman" w:cs="Times New Roman"/>
                <w:sz w:val="22"/>
                <w:szCs w:val="22"/>
              </w:rPr>
              <w:t>o</w:t>
            </w:r>
            <w:r w:rsidRPr="001F2D12">
              <w:rPr>
                <w:rFonts w:hAnsi="Times New Roman" w:cs="Times New Roman"/>
                <w:sz w:val="22"/>
                <w:szCs w:val="22"/>
              </w:rPr>
              <w:t xml:space="preserve"> (</w:t>
            </w:r>
            <w:r>
              <w:rPr>
                <w:rFonts w:hAnsi="Times New Roman" w:cs="Times New Roman"/>
                <w:sz w:val="22"/>
                <w:szCs w:val="22"/>
              </w:rPr>
              <w:t>2 </w:t>
            </w:r>
            <w:r w:rsidRPr="001F2D12">
              <w:rPr>
                <w:rFonts w:hAnsi="Times New Roman" w:cs="Times New Roman"/>
                <w:sz w:val="22"/>
                <w:szCs w:val="22"/>
              </w:rPr>
              <w:t>punktas).</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B8384" w14:textId="77777777" w:rsidR="00DD5B21" w:rsidRPr="0045175A" w:rsidRDefault="00DD5B21" w:rsidP="00DD5B21">
            <w:pPr>
              <w:rPr>
                <w:rFonts w:hAnsi="Times New Roman" w:cs="Times New Roman"/>
                <w:sz w:val="22"/>
                <w:szCs w:val="22"/>
              </w:rPr>
            </w:pPr>
          </w:p>
        </w:tc>
      </w:tr>
      <w:tr w:rsidR="00DD5B21" w:rsidRPr="004713BE" w14:paraId="08DFB5AB" w14:textId="77777777" w:rsidTr="00E66132">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325A4FEC" w14:textId="7A645A6D" w:rsidR="00DD5B21" w:rsidRPr="004713BE" w:rsidRDefault="00DD5B21" w:rsidP="00DD5B21">
            <w:pPr>
              <w:pStyle w:val="ListParagraph"/>
              <w:numPr>
                <w:ilvl w:val="0"/>
                <w:numId w:val="5"/>
              </w:numPr>
              <w:ind w:left="29" w:hanging="29"/>
              <w:rPr>
                <w:rFonts w:eastAsia="Times New Roman" w:hAnsi="Times New Roman" w:cs="Times New Roman"/>
                <w:b/>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4DB8E793" w14:textId="5B0D371F" w:rsidR="00DD5B21" w:rsidRPr="004713BE" w:rsidRDefault="00DD5B21" w:rsidP="00DD5B21">
            <w:pPr>
              <w:rPr>
                <w:rFonts w:hAnsi="Times New Roman" w:cs="Times New Roman"/>
                <w:b/>
                <w:bCs/>
                <w:sz w:val="22"/>
                <w:szCs w:val="22"/>
              </w:rPr>
            </w:pPr>
            <w:r w:rsidRPr="004713BE">
              <w:rPr>
                <w:rFonts w:hAnsi="Times New Roman" w:cs="Times New Roman"/>
                <w:b/>
                <w:bCs/>
                <w:sz w:val="22"/>
                <w:szCs w:val="22"/>
              </w:rPr>
              <w:t>Indukcinis poslinkio daviklis Nr. 5. (23 vnt.)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5FD9B303" w14:textId="77777777" w:rsidR="00DD5B21" w:rsidRPr="004713BE" w:rsidRDefault="00DD5B21" w:rsidP="00DD5B21">
            <w:pPr>
              <w:tabs>
                <w:tab w:val="left" w:pos="30"/>
              </w:tabs>
              <w:jc w:val="both"/>
              <w:rPr>
                <w:rFonts w:hAnsi="Times New Roman" w:cs="Times New Roman"/>
                <w:b/>
                <w:bCs/>
                <w:sz w:val="22"/>
                <w:szCs w:val="22"/>
              </w:rPr>
            </w:pPr>
            <w:r w:rsidRPr="004713BE">
              <w:rPr>
                <w:rFonts w:hAnsi="Times New Roman" w:cs="Times New Roman"/>
                <w:b/>
                <w:bCs/>
                <w:sz w:val="22"/>
                <w:szCs w:val="22"/>
              </w:rPr>
              <w:t xml:space="preserve">Gamintojas </w:t>
            </w:r>
            <w:r w:rsidRPr="004713BE">
              <w:rPr>
                <w:rFonts w:hAnsi="Times New Roman" w:cs="Times New Roman"/>
                <w:b/>
                <w:bCs/>
                <w:i/>
                <w:color w:val="0070C0"/>
                <w:sz w:val="22"/>
                <w:szCs w:val="22"/>
              </w:rPr>
              <w:t>(nurodyti)</w:t>
            </w:r>
            <w:r w:rsidRPr="004713BE">
              <w:rPr>
                <w:rFonts w:hAnsi="Times New Roman" w:cs="Times New Roman"/>
                <w:b/>
                <w:bCs/>
                <w:sz w:val="22"/>
                <w:szCs w:val="22"/>
              </w:rPr>
              <w:t>: .................</w:t>
            </w:r>
          </w:p>
          <w:p w14:paraId="3DB559A0" w14:textId="77777777" w:rsidR="00DD5B21" w:rsidRPr="004713BE" w:rsidRDefault="00DD5B21" w:rsidP="00DD5B21">
            <w:pPr>
              <w:jc w:val="both"/>
              <w:rPr>
                <w:rFonts w:hAnsi="Times New Roman" w:cs="Times New Roman"/>
                <w:b/>
                <w:bCs/>
                <w:sz w:val="22"/>
                <w:szCs w:val="22"/>
              </w:rPr>
            </w:pPr>
            <w:r w:rsidRPr="004713BE">
              <w:rPr>
                <w:rFonts w:hAnsi="Times New Roman" w:cs="Times New Roman"/>
                <w:b/>
                <w:bCs/>
                <w:sz w:val="22"/>
                <w:szCs w:val="22"/>
              </w:rPr>
              <w:t xml:space="preserve">Modelis </w:t>
            </w:r>
            <w:r w:rsidRPr="004713BE">
              <w:rPr>
                <w:rFonts w:hAnsi="Times New Roman" w:cs="Times New Roman"/>
                <w:b/>
                <w:bCs/>
                <w:i/>
                <w:color w:val="0070C0"/>
                <w:sz w:val="22"/>
                <w:szCs w:val="22"/>
              </w:rPr>
              <w:t>(nurodyti, jeigu yra)</w:t>
            </w:r>
            <w:r w:rsidRPr="004713BE">
              <w:rPr>
                <w:rFonts w:hAnsi="Times New Roman" w:cs="Times New Roman"/>
                <w:b/>
                <w:bCs/>
                <w:sz w:val="22"/>
                <w:szCs w:val="22"/>
              </w:rPr>
              <w:t>: .........................</w:t>
            </w:r>
          </w:p>
          <w:p w14:paraId="4998E03F" w14:textId="713C194D" w:rsidR="00DD5B21" w:rsidRPr="004713BE" w:rsidRDefault="00DD5B21" w:rsidP="00DD5B21">
            <w:pPr>
              <w:rPr>
                <w:rFonts w:hAnsi="Times New Roman" w:cs="Times New Roman"/>
                <w:b/>
                <w:bCs/>
                <w:sz w:val="22"/>
                <w:szCs w:val="22"/>
              </w:rPr>
            </w:pPr>
            <w:r w:rsidRPr="004713BE">
              <w:rPr>
                <w:rFonts w:hAnsi="Times New Roman" w:cs="Times New Roman"/>
                <w:b/>
                <w:bCs/>
                <w:sz w:val="22"/>
                <w:szCs w:val="22"/>
              </w:rPr>
              <w:t xml:space="preserve">Kodas </w:t>
            </w:r>
            <w:r w:rsidRPr="004713BE">
              <w:rPr>
                <w:rFonts w:hAnsi="Times New Roman" w:cs="Times New Roman"/>
                <w:b/>
                <w:bCs/>
                <w:i/>
                <w:color w:val="0070C0"/>
                <w:sz w:val="22"/>
                <w:szCs w:val="22"/>
              </w:rPr>
              <w:t>(nurodyti, jeigu yra)</w:t>
            </w:r>
            <w:r w:rsidRPr="004713BE">
              <w:rPr>
                <w:rFonts w:hAnsi="Times New Roman" w:cs="Times New Roman"/>
                <w:b/>
                <w:bCs/>
                <w:sz w:val="22"/>
                <w:szCs w:val="22"/>
              </w:rPr>
              <w:t>: .........................</w:t>
            </w:r>
          </w:p>
        </w:tc>
      </w:tr>
      <w:tr w:rsidR="00DD5B21" w:rsidRPr="00823DAE" w14:paraId="0840FAA9"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65B51DC"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8604895" w14:textId="17D1BBBC" w:rsidR="00DD5B21" w:rsidRPr="001F2D12" w:rsidRDefault="00DD5B21" w:rsidP="00DD5B21">
            <w:pPr>
              <w:rPr>
                <w:rFonts w:hAnsi="Times New Roman" w:cs="Times New Roman"/>
                <w:sz w:val="22"/>
                <w:szCs w:val="22"/>
              </w:rPr>
            </w:pPr>
            <w:r w:rsidRPr="001F2D12">
              <w:rPr>
                <w:rFonts w:hAnsi="Times New Roman" w:cs="Times New Roman"/>
                <w:sz w:val="22"/>
                <w:szCs w:val="22"/>
              </w:rPr>
              <w:t xml:space="preserve">Matavimo diapazonas iki </w:t>
            </w:r>
            <w:r>
              <w:rPr>
                <w:rFonts w:hAnsi="Times New Roman" w:cs="Times New Roman"/>
                <w:sz w:val="22"/>
                <w:szCs w:val="22"/>
              </w:rPr>
              <w:t>2</w:t>
            </w:r>
            <w:r w:rsidRPr="001F2D12">
              <w:rPr>
                <w:rFonts w:hAnsi="Times New Roman" w:cs="Times New Roman"/>
                <w:sz w:val="22"/>
                <w:szCs w:val="22"/>
              </w:rPr>
              <w:t xml:space="preserve"> mm.</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D1F91" w14:textId="77777777" w:rsidR="00DD5B21" w:rsidRPr="0045175A" w:rsidRDefault="00DD5B21" w:rsidP="00DD5B21">
            <w:pPr>
              <w:rPr>
                <w:rFonts w:hAnsi="Times New Roman" w:cs="Times New Roman"/>
                <w:sz w:val="22"/>
                <w:szCs w:val="22"/>
              </w:rPr>
            </w:pPr>
          </w:p>
        </w:tc>
      </w:tr>
      <w:tr w:rsidR="00DD5B21" w:rsidRPr="00823DAE" w14:paraId="2B24ED8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FDCD7F9"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656363D" w14:textId="719D02E3" w:rsidR="00DD5B21" w:rsidRPr="001F2D12" w:rsidRDefault="00DD5B21" w:rsidP="00DD5B21">
            <w:pPr>
              <w:rPr>
                <w:rFonts w:hAnsi="Times New Roman" w:cs="Times New Roman"/>
                <w:sz w:val="22"/>
                <w:szCs w:val="22"/>
              </w:rPr>
            </w:pPr>
            <w:r w:rsidRPr="00823DAE">
              <w:rPr>
                <w:rFonts w:hAnsi="Times New Roman" w:cs="Times New Roman"/>
                <w:sz w:val="22"/>
                <w:szCs w:val="22"/>
              </w:rPr>
              <w:t>Nominalusis signalo diapazonas ne siauresnis kaip nuo -40 </w:t>
            </w:r>
            <w:proofErr w:type="spellStart"/>
            <w:r w:rsidRPr="00823DAE">
              <w:rPr>
                <w:rFonts w:hAnsi="Times New Roman" w:cs="Times New Roman"/>
                <w:sz w:val="22"/>
                <w:szCs w:val="22"/>
              </w:rPr>
              <w:t>mV</w:t>
            </w:r>
            <w:proofErr w:type="spellEnd"/>
            <w:r w:rsidRPr="00823DAE">
              <w:rPr>
                <w:rFonts w:hAnsi="Times New Roman" w:cs="Times New Roman"/>
                <w:sz w:val="22"/>
                <w:szCs w:val="22"/>
              </w:rPr>
              <w:t>/V iki +40 </w:t>
            </w:r>
            <w:proofErr w:type="spellStart"/>
            <w:r w:rsidRPr="00823DAE">
              <w:rPr>
                <w:rFonts w:hAnsi="Times New Roman" w:cs="Times New Roman"/>
                <w:sz w:val="22"/>
                <w:szCs w:val="22"/>
              </w:rPr>
              <w:t>mV</w:t>
            </w:r>
            <w:proofErr w:type="spellEnd"/>
            <w:r w:rsidRPr="00823DAE">
              <w:rPr>
                <w:rFonts w:hAnsi="Times New Roman" w:cs="Times New Roman"/>
                <w:sz w:val="22"/>
                <w:szCs w:val="22"/>
              </w:rPr>
              <w:t>/V.</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B8048" w14:textId="77777777" w:rsidR="00DD5B21" w:rsidRPr="0045175A" w:rsidRDefault="00DD5B21" w:rsidP="00DD5B21">
            <w:pPr>
              <w:rPr>
                <w:rFonts w:hAnsi="Times New Roman" w:cs="Times New Roman"/>
                <w:sz w:val="22"/>
                <w:szCs w:val="22"/>
              </w:rPr>
            </w:pPr>
          </w:p>
        </w:tc>
      </w:tr>
      <w:tr w:rsidR="00DD5B21" w:rsidRPr="00823DAE" w14:paraId="5FBEAD9F"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2B8FD54"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DDB5C93" w14:textId="12BE9602" w:rsidR="00DD5B21" w:rsidRPr="001F2D12" w:rsidRDefault="00DD5B21" w:rsidP="00DD5B21">
            <w:pPr>
              <w:rPr>
                <w:rFonts w:hAnsi="Times New Roman" w:cs="Times New Roman"/>
                <w:sz w:val="22"/>
                <w:szCs w:val="22"/>
              </w:rPr>
            </w:pPr>
            <w:r w:rsidRPr="00823DAE">
              <w:rPr>
                <w:rFonts w:hAnsi="Times New Roman" w:cs="Times New Roman"/>
                <w:sz w:val="22"/>
                <w:szCs w:val="22"/>
              </w:rPr>
              <w:t>Nuokrypis nuo nominalaus signalo diapazono ne didesnis kaip nuo -1  % iki +1 %.</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B642B" w14:textId="77777777" w:rsidR="00DD5B21" w:rsidRPr="0045175A" w:rsidRDefault="00DD5B21" w:rsidP="00DD5B21">
            <w:pPr>
              <w:rPr>
                <w:rFonts w:hAnsi="Times New Roman" w:cs="Times New Roman"/>
                <w:sz w:val="22"/>
                <w:szCs w:val="22"/>
              </w:rPr>
            </w:pPr>
          </w:p>
        </w:tc>
      </w:tr>
      <w:tr w:rsidR="00DD5B21" w:rsidRPr="00823DAE" w14:paraId="1B9BF8DA"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1178B19"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F400BDB" w14:textId="2BC3B05E" w:rsidR="00DD5B21" w:rsidRPr="001F2D12" w:rsidRDefault="00DD5B21" w:rsidP="00DD5B21">
            <w:pPr>
              <w:rPr>
                <w:rFonts w:hAnsi="Times New Roman" w:cs="Times New Roman"/>
                <w:sz w:val="22"/>
                <w:szCs w:val="22"/>
              </w:rPr>
            </w:pPr>
            <w:r w:rsidRPr="00823DAE">
              <w:rPr>
                <w:rFonts w:hAnsi="Times New Roman" w:cs="Times New Roman"/>
                <w:sz w:val="22"/>
                <w:szCs w:val="22"/>
              </w:rPr>
              <w:t>Nulinio taško nuokrypis (kai šerdis yra nulinėje padėtyje) ne platesniame diapazone kaip nuo -10 </w:t>
            </w:r>
            <w:proofErr w:type="spellStart"/>
            <w:r w:rsidRPr="00823DAE">
              <w:rPr>
                <w:rFonts w:hAnsi="Times New Roman" w:cs="Times New Roman"/>
                <w:sz w:val="22"/>
                <w:szCs w:val="22"/>
              </w:rPr>
              <w:t>mV</w:t>
            </w:r>
            <w:proofErr w:type="spellEnd"/>
            <w:r w:rsidRPr="00823DAE">
              <w:rPr>
                <w:rFonts w:hAnsi="Times New Roman" w:cs="Times New Roman"/>
                <w:sz w:val="22"/>
                <w:szCs w:val="22"/>
              </w:rPr>
              <w:t>/V iki +10 </w:t>
            </w:r>
            <w:proofErr w:type="spellStart"/>
            <w:r w:rsidRPr="00823DAE">
              <w:rPr>
                <w:rFonts w:hAnsi="Times New Roman" w:cs="Times New Roman"/>
                <w:sz w:val="22"/>
                <w:szCs w:val="22"/>
              </w:rPr>
              <w:t>mV</w:t>
            </w:r>
            <w:proofErr w:type="spellEnd"/>
            <w:r w:rsidRPr="00823DAE">
              <w:rPr>
                <w:rFonts w:hAnsi="Times New Roman" w:cs="Times New Roman"/>
                <w:sz w:val="22"/>
                <w:szCs w:val="22"/>
              </w:rPr>
              <w:t>/V.</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3BF3B" w14:textId="77777777" w:rsidR="00DD5B21" w:rsidRPr="0045175A" w:rsidRDefault="00DD5B21" w:rsidP="00DD5B21">
            <w:pPr>
              <w:rPr>
                <w:rFonts w:hAnsi="Times New Roman" w:cs="Times New Roman"/>
                <w:sz w:val="22"/>
                <w:szCs w:val="22"/>
              </w:rPr>
            </w:pPr>
          </w:p>
        </w:tc>
      </w:tr>
      <w:tr w:rsidR="00DD5B21" w:rsidRPr="00823DAE" w14:paraId="38B51CCB"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9A6826F"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3E6C1DB" w14:textId="27B7D47B" w:rsidR="00DD5B21" w:rsidRPr="001F2D12" w:rsidRDefault="00DD5B21" w:rsidP="00DD5B21">
            <w:pPr>
              <w:rPr>
                <w:rFonts w:hAnsi="Times New Roman" w:cs="Times New Roman"/>
                <w:sz w:val="22"/>
                <w:szCs w:val="22"/>
              </w:rPr>
            </w:pPr>
            <w:proofErr w:type="spellStart"/>
            <w:r w:rsidRPr="001F2D12">
              <w:rPr>
                <w:rFonts w:hAnsi="Times New Roman" w:cs="Times New Roman"/>
                <w:sz w:val="22"/>
                <w:szCs w:val="22"/>
              </w:rPr>
              <w:t>Tiesiškumo</w:t>
            </w:r>
            <w:proofErr w:type="spellEnd"/>
            <w:r w:rsidRPr="001F2D12">
              <w:rPr>
                <w:rFonts w:hAnsi="Times New Roman" w:cs="Times New Roman"/>
                <w:sz w:val="22"/>
                <w:szCs w:val="22"/>
              </w:rPr>
              <w:t xml:space="preserve"> nuokrypis (tarp pradinio ir galinio matavimo taško) </w:t>
            </w:r>
            <w:r w:rsidRPr="00A62E75">
              <w:rPr>
                <w:rFonts w:hAnsi="Times New Roman" w:cs="Times New Roman"/>
                <w:sz w:val="22"/>
                <w:szCs w:val="22"/>
              </w:rPr>
              <w:t xml:space="preserve">≤ </w:t>
            </w:r>
            <w:r w:rsidRPr="00A62E75">
              <w:rPr>
                <w:rFonts w:hAnsi="Times New Roman" w:cs="Times New Roman"/>
                <w:sz w:val="22"/>
                <w:szCs w:val="22"/>
              </w:rPr>
              <w:sym w:font="Symbol" w:char="F0B1"/>
            </w:r>
            <w:r w:rsidRPr="00A62E75">
              <w:rPr>
                <w:rFonts w:hAnsi="Times New Roman" w:cs="Times New Roman"/>
                <w:sz w:val="22"/>
                <w:szCs w:val="22"/>
              </w:rPr>
              <w:t>0,2 %.</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7A6C2" w14:textId="77777777" w:rsidR="00DD5B21" w:rsidRPr="0045175A" w:rsidRDefault="00DD5B21" w:rsidP="00DD5B21">
            <w:pPr>
              <w:rPr>
                <w:rFonts w:hAnsi="Times New Roman" w:cs="Times New Roman"/>
                <w:sz w:val="22"/>
                <w:szCs w:val="22"/>
              </w:rPr>
            </w:pPr>
          </w:p>
        </w:tc>
      </w:tr>
      <w:tr w:rsidR="00DD5B21" w:rsidRPr="00823DAE" w14:paraId="2DD40A72"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71E7A0E"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73D2A8E" w14:textId="57196A0D" w:rsidR="00DD5B21" w:rsidRPr="001F2D12" w:rsidRDefault="00DD5B21" w:rsidP="00DD5B21">
            <w:pPr>
              <w:rPr>
                <w:rFonts w:hAnsi="Times New Roman" w:cs="Times New Roman"/>
                <w:sz w:val="22"/>
                <w:szCs w:val="22"/>
              </w:rPr>
            </w:pPr>
            <w:r w:rsidRPr="00AC69B2">
              <w:rPr>
                <w:rFonts w:hAnsi="Times New Roman" w:cs="Times New Roman"/>
                <w:sz w:val="22"/>
                <w:szCs w:val="22"/>
              </w:rPr>
              <w:t xml:space="preserve">Spyruoklės jėga nulinėje padėtyje &lt; </w:t>
            </w:r>
            <w:r>
              <w:rPr>
                <w:rFonts w:hAnsi="Times New Roman" w:cs="Times New Roman"/>
                <w:sz w:val="22"/>
                <w:szCs w:val="22"/>
              </w:rPr>
              <w:t>1</w:t>
            </w:r>
            <w:r w:rsidRPr="00AC69B2">
              <w:rPr>
                <w:rFonts w:hAnsi="Times New Roman" w:cs="Times New Roman"/>
                <w:sz w:val="22"/>
                <w:szCs w:val="22"/>
              </w:rPr>
              <w:t xml:space="preserve"> N.</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6374B" w14:textId="77777777" w:rsidR="00DD5B21" w:rsidRPr="0045175A" w:rsidRDefault="00DD5B21" w:rsidP="00DD5B21">
            <w:pPr>
              <w:rPr>
                <w:rFonts w:hAnsi="Times New Roman" w:cs="Times New Roman"/>
                <w:sz w:val="22"/>
                <w:szCs w:val="22"/>
              </w:rPr>
            </w:pPr>
          </w:p>
        </w:tc>
      </w:tr>
      <w:tr w:rsidR="00DD5B21" w:rsidRPr="00823DAE" w14:paraId="17681D0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AA174DB"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F0CCD4C" w14:textId="60BE1C6D" w:rsidR="00DD5B21" w:rsidRPr="001F2D12" w:rsidRDefault="00DD5B21" w:rsidP="00DD5B21">
            <w:pPr>
              <w:rPr>
                <w:rFonts w:hAnsi="Times New Roman" w:cs="Times New Roman"/>
                <w:sz w:val="22"/>
                <w:szCs w:val="22"/>
              </w:rPr>
            </w:pPr>
            <w:r w:rsidRPr="001F2D12">
              <w:rPr>
                <w:rFonts w:hAnsi="Times New Roman" w:cs="Times New Roman"/>
                <w:sz w:val="22"/>
                <w:szCs w:val="22"/>
              </w:rPr>
              <w:t xml:space="preserve">Spyruoklės jėga galutinėje padėtyje &lt; </w:t>
            </w:r>
            <w:r>
              <w:rPr>
                <w:rFonts w:hAnsi="Times New Roman" w:cs="Times New Roman"/>
                <w:sz w:val="22"/>
                <w:szCs w:val="22"/>
              </w:rPr>
              <w:t>2</w:t>
            </w:r>
            <w:r w:rsidRPr="001F2D12">
              <w:rPr>
                <w:rFonts w:hAnsi="Times New Roman" w:cs="Times New Roman"/>
                <w:sz w:val="22"/>
                <w:szCs w:val="22"/>
              </w:rPr>
              <w:t xml:space="preserve"> N.</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CD15A" w14:textId="77777777" w:rsidR="00DD5B21" w:rsidRPr="0045175A" w:rsidRDefault="00DD5B21" w:rsidP="00DD5B21">
            <w:pPr>
              <w:rPr>
                <w:rFonts w:hAnsi="Times New Roman" w:cs="Times New Roman"/>
                <w:sz w:val="22"/>
                <w:szCs w:val="22"/>
              </w:rPr>
            </w:pPr>
          </w:p>
        </w:tc>
      </w:tr>
      <w:tr w:rsidR="00DD5B21" w:rsidRPr="00823DAE" w14:paraId="06C34E12"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E7F9CEC"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0B3E691" w14:textId="3E11B730" w:rsidR="00DD5B21" w:rsidRPr="001F2D12" w:rsidRDefault="00DD5B21" w:rsidP="00DD5B21">
            <w:pPr>
              <w:rPr>
                <w:rFonts w:hAnsi="Times New Roman" w:cs="Times New Roman"/>
                <w:sz w:val="22"/>
                <w:szCs w:val="22"/>
              </w:rPr>
            </w:pPr>
            <w:r w:rsidRPr="001F2D12">
              <w:rPr>
                <w:rFonts w:hAnsi="Times New Roman" w:cs="Times New Roman"/>
                <w:sz w:val="22"/>
                <w:szCs w:val="22"/>
              </w:rPr>
              <w:t xml:space="preserve">Veikimo temperatūrų intervalas </w:t>
            </w:r>
            <w:r>
              <w:rPr>
                <w:rFonts w:hAnsi="Times New Roman" w:cs="Times New Roman"/>
                <w:sz w:val="22"/>
                <w:szCs w:val="22"/>
              </w:rPr>
              <w:t xml:space="preserve">ne siauresnis kaip </w:t>
            </w:r>
            <w:r w:rsidRPr="001F2D12">
              <w:rPr>
                <w:rFonts w:hAnsi="Times New Roman" w:cs="Times New Roman"/>
                <w:sz w:val="22"/>
                <w:szCs w:val="22"/>
              </w:rPr>
              <w:t xml:space="preserve">nuo -20 </w:t>
            </w:r>
            <w:r>
              <w:rPr>
                <w:rFonts w:hAnsi="Times New Roman" w:cs="Times New Roman"/>
                <w:sz w:val="22"/>
                <w:szCs w:val="22"/>
              </w:rPr>
              <w:sym w:font="Symbol" w:char="F0B0"/>
            </w:r>
            <w:r w:rsidRPr="001F2D12">
              <w:rPr>
                <w:rFonts w:hAnsi="Times New Roman" w:cs="Times New Roman"/>
                <w:sz w:val="22"/>
                <w:szCs w:val="22"/>
              </w:rPr>
              <w:t>C iki +</w:t>
            </w:r>
            <w:r>
              <w:rPr>
                <w:rFonts w:hAnsi="Times New Roman" w:cs="Times New Roman"/>
                <w:sz w:val="22"/>
                <w:szCs w:val="22"/>
              </w:rPr>
              <w:t>5</w:t>
            </w:r>
            <w:r w:rsidRPr="001F2D12">
              <w:rPr>
                <w:rFonts w:hAnsi="Times New Roman" w:cs="Times New Roman"/>
                <w:sz w:val="22"/>
                <w:szCs w:val="22"/>
              </w:rPr>
              <w:t xml:space="preserve">0 </w:t>
            </w:r>
            <w:r>
              <w:rPr>
                <w:rFonts w:hAnsi="Times New Roman" w:cs="Times New Roman"/>
                <w:sz w:val="22"/>
                <w:szCs w:val="22"/>
              </w:rPr>
              <w:sym w:font="Symbol" w:char="F0B0"/>
            </w:r>
            <w:r w:rsidRPr="001F2D12">
              <w:rPr>
                <w:rFonts w:hAnsi="Times New Roman" w:cs="Times New Roman"/>
                <w:sz w:val="22"/>
                <w:szCs w:val="22"/>
              </w:rPr>
              <w:t>C.</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14AE7" w14:textId="77777777" w:rsidR="00DD5B21" w:rsidRPr="0045175A" w:rsidRDefault="00DD5B21" w:rsidP="00DD5B21">
            <w:pPr>
              <w:rPr>
                <w:rFonts w:hAnsi="Times New Roman" w:cs="Times New Roman"/>
                <w:sz w:val="22"/>
                <w:szCs w:val="22"/>
              </w:rPr>
            </w:pPr>
          </w:p>
        </w:tc>
      </w:tr>
      <w:tr w:rsidR="00DD5B21" w:rsidRPr="00823DAE" w14:paraId="0FE93371"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89A5A6C"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48BC38A" w14:textId="46339B05" w:rsidR="00DD5B21" w:rsidRPr="001F2D12" w:rsidRDefault="00DD5B21" w:rsidP="00DD5B21">
            <w:pPr>
              <w:rPr>
                <w:rFonts w:hAnsi="Times New Roman" w:cs="Times New Roman"/>
                <w:sz w:val="22"/>
                <w:szCs w:val="22"/>
              </w:rPr>
            </w:pPr>
            <w:r w:rsidRPr="00823DAE">
              <w:rPr>
                <w:rFonts w:hAnsi="Times New Roman" w:cs="Times New Roman"/>
                <w:sz w:val="22"/>
                <w:szCs w:val="22"/>
              </w:rPr>
              <w:t>Įvesties varža ne didesnė kaip 50 Ω (omų).</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96AF5" w14:textId="77777777" w:rsidR="00DD5B21" w:rsidRPr="0045175A" w:rsidRDefault="00DD5B21" w:rsidP="00DD5B21">
            <w:pPr>
              <w:rPr>
                <w:rFonts w:hAnsi="Times New Roman" w:cs="Times New Roman"/>
                <w:sz w:val="22"/>
                <w:szCs w:val="22"/>
              </w:rPr>
            </w:pPr>
          </w:p>
        </w:tc>
      </w:tr>
      <w:tr w:rsidR="00DD5B21" w:rsidRPr="00823DAE" w14:paraId="1DA7945B"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517612A"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CF7526F" w14:textId="6659BF64" w:rsidR="00DD5B21" w:rsidRPr="001F2D12" w:rsidRDefault="00DD5B21" w:rsidP="00DD5B21">
            <w:pPr>
              <w:rPr>
                <w:rFonts w:hAnsi="Times New Roman" w:cs="Times New Roman"/>
                <w:sz w:val="22"/>
                <w:szCs w:val="22"/>
              </w:rPr>
            </w:pPr>
            <w:r w:rsidRPr="001F2D12">
              <w:rPr>
                <w:rFonts w:hAnsi="Times New Roman" w:cs="Times New Roman"/>
                <w:sz w:val="22"/>
                <w:szCs w:val="22"/>
              </w:rPr>
              <w:t>Indukcini</w:t>
            </w:r>
            <w:r>
              <w:rPr>
                <w:rFonts w:hAnsi="Times New Roman" w:cs="Times New Roman"/>
                <w:sz w:val="22"/>
                <w:szCs w:val="22"/>
              </w:rPr>
              <w:t>ai</w:t>
            </w:r>
            <w:r w:rsidRPr="001F2D12">
              <w:rPr>
                <w:rFonts w:hAnsi="Times New Roman" w:cs="Times New Roman"/>
                <w:sz w:val="22"/>
                <w:szCs w:val="22"/>
              </w:rPr>
              <w:t xml:space="preserve"> poslinkio davikli</w:t>
            </w:r>
            <w:r>
              <w:rPr>
                <w:rFonts w:hAnsi="Times New Roman" w:cs="Times New Roman"/>
                <w:sz w:val="22"/>
                <w:szCs w:val="22"/>
              </w:rPr>
              <w:t>ai</w:t>
            </w:r>
            <w:r w:rsidRPr="001F2D12">
              <w:rPr>
                <w:rFonts w:hAnsi="Times New Roman" w:cs="Times New Roman"/>
                <w:sz w:val="22"/>
                <w:szCs w:val="22"/>
              </w:rPr>
              <w:t xml:space="preserve"> Nr. </w:t>
            </w:r>
            <w:r>
              <w:rPr>
                <w:rFonts w:hAnsi="Times New Roman" w:cs="Times New Roman"/>
                <w:sz w:val="22"/>
                <w:szCs w:val="22"/>
              </w:rPr>
              <w:t>5</w:t>
            </w:r>
            <w:r w:rsidRPr="001F2D12">
              <w:rPr>
                <w:rFonts w:hAnsi="Times New Roman" w:cs="Times New Roman"/>
                <w:sz w:val="22"/>
                <w:szCs w:val="22"/>
              </w:rPr>
              <w:t xml:space="preserve"> turi būti su </w:t>
            </w:r>
            <w:r>
              <w:rPr>
                <w:rFonts w:hAnsi="Times New Roman" w:cs="Times New Roman"/>
                <w:sz w:val="22"/>
                <w:szCs w:val="22"/>
              </w:rPr>
              <w:t xml:space="preserve">ne trumpesniais kaip 3 </w:t>
            </w:r>
            <w:r w:rsidRPr="001F2D12">
              <w:rPr>
                <w:rFonts w:hAnsi="Times New Roman" w:cs="Times New Roman"/>
                <w:sz w:val="22"/>
                <w:szCs w:val="22"/>
              </w:rPr>
              <w:t xml:space="preserve">m </w:t>
            </w:r>
            <w:r>
              <w:rPr>
                <w:rFonts w:hAnsi="Times New Roman" w:cs="Times New Roman"/>
                <w:sz w:val="22"/>
                <w:szCs w:val="22"/>
              </w:rPr>
              <w:t xml:space="preserve">ilgio (15 vnt.) </w:t>
            </w:r>
            <w:r w:rsidRPr="001F2D12">
              <w:rPr>
                <w:rFonts w:hAnsi="Times New Roman" w:cs="Times New Roman"/>
                <w:sz w:val="22"/>
                <w:szCs w:val="22"/>
              </w:rPr>
              <w:t>laid</w:t>
            </w:r>
            <w:r>
              <w:rPr>
                <w:rFonts w:hAnsi="Times New Roman" w:cs="Times New Roman"/>
                <w:sz w:val="22"/>
                <w:szCs w:val="22"/>
              </w:rPr>
              <w:t>ais.</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265C9" w14:textId="77777777" w:rsidR="00DD5B21" w:rsidRPr="0045175A" w:rsidRDefault="00DD5B21" w:rsidP="00DD5B21">
            <w:pPr>
              <w:rPr>
                <w:rFonts w:hAnsi="Times New Roman" w:cs="Times New Roman"/>
                <w:sz w:val="22"/>
                <w:szCs w:val="22"/>
              </w:rPr>
            </w:pPr>
          </w:p>
        </w:tc>
      </w:tr>
      <w:tr w:rsidR="00DD5B21" w:rsidRPr="00823DAE" w14:paraId="09892387"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6BC0C68"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734C388" w14:textId="22DCE57D" w:rsidR="00DD5B21" w:rsidRPr="001F2D12" w:rsidRDefault="00DD5B21" w:rsidP="00DD5B21">
            <w:pPr>
              <w:rPr>
                <w:rFonts w:hAnsi="Times New Roman" w:cs="Times New Roman"/>
                <w:sz w:val="22"/>
                <w:szCs w:val="22"/>
              </w:rPr>
            </w:pPr>
            <w:r w:rsidRPr="007F1A4C">
              <w:rPr>
                <w:rFonts w:hAnsi="Times New Roman" w:cs="Times New Roman"/>
                <w:sz w:val="22"/>
                <w:szCs w:val="22"/>
              </w:rPr>
              <w:t>Indukcini</w:t>
            </w:r>
            <w:r>
              <w:rPr>
                <w:rFonts w:hAnsi="Times New Roman" w:cs="Times New Roman"/>
                <w:sz w:val="22"/>
                <w:szCs w:val="22"/>
              </w:rPr>
              <w:t>am</w:t>
            </w:r>
            <w:r w:rsidRPr="007F1A4C">
              <w:rPr>
                <w:rFonts w:hAnsi="Times New Roman" w:cs="Times New Roman"/>
                <w:sz w:val="22"/>
                <w:szCs w:val="22"/>
              </w:rPr>
              <w:t>s poslinkio davikli</w:t>
            </w:r>
            <w:r>
              <w:rPr>
                <w:rFonts w:hAnsi="Times New Roman" w:cs="Times New Roman"/>
                <w:sz w:val="22"/>
                <w:szCs w:val="22"/>
              </w:rPr>
              <w:t>am</w:t>
            </w:r>
            <w:r w:rsidRPr="007F1A4C">
              <w:rPr>
                <w:rFonts w:hAnsi="Times New Roman" w:cs="Times New Roman"/>
                <w:sz w:val="22"/>
                <w:szCs w:val="22"/>
              </w:rPr>
              <w:t>s Nr.</w:t>
            </w:r>
            <w:r>
              <w:rPr>
                <w:rFonts w:hAnsi="Times New Roman" w:cs="Times New Roman"/>
                <w:sz w:val="22"/>
                <w:szCs w:val="22"/>
              </w:rPr>
              <w:t> </w:t>
            </w:r>
            <w:r w:rsidRPr="007F1A4C">
              <w:rPr>
                <w:rFonts w:hAnsi="Times New Roman" w:cs="Times New Roman"/>
                <w:sz w:val="22"/>
                <w:szCs w:val="22"/>
              </w:rPr>
              <w:t>5</w:t>
            </w:r>
            <w:r>
              <w:rPr>
                <w:rFonts w:hAnsi="Times New Roman" w:cs="Times New Roman"/>
                <w:sz w:val="22"/>
                <w:szCs w:val="22"/>
              </w:rPr>
              <w:t xml:space="preserve"> </w:t>
            </w:r>
            <w:r w:rsidRPr="007F1A4C">
              <w:rPr>
                <w:rFonts w:hAnsi="Times New Roman" w:cs="Times New Roman"/>
                <w:sz w:val="22"/>
                <w:szCs w:val="22"/>
              </w:rPr>
              <w:t xml:space="preserve">prijungti prie universalus maitinimo stiprintuvo </w:t>
            </w:r>
            <w:r>
              <w:rPr>
                <w:rFonts w:hAnsi="Times New Roman" w:cs="Times New Roman"/>
                <w:sz w:val="22"/>
                <w:szCs w:val="22"/>
              </w:rPr>
              <w:t xml:space="preserve">(2 punktas) </w:t>
            </w:r>
            <w:r w:rsidRPr="007F1A4C">
              <w:rPr>
                <w:rFonts w:hAnsi="Times New Roman" w:cs="Times New Roman"/>
                <w:sz w:val="22"/>
                <w:szCs w:val="22"/>
              </w:rPr>
              <w:t>būtinas ne trumpesni</w:t>
            </w:r>
            <w:r>
              <w:rPr>
                <w:rFonts w:hAnsi="Times New Roman" w:cs="Times New Roman"/>
                <w:sz w:val="22"/>
                <w:szCs w:val="22"/>
              </w:rPr>
              <w:t>s kaip</w:t>
            </w:r>
            <w:r w:rsidRPr="007F1A4C">
              <w:rPr>
                <w:rFonts w:hAnsi="Times New Roman" w:cs="Times New Roman"/>
                <w:sz w:val="22"/>
                <w:szCs w:val="22"/>
              </w:rPr>
              <w:t xml:space="preserve"> </w:t>
            </w:r>
            <w:r>
              <w:rPr>
                <w:rFonts w:hAnsi="Times New Roman" w:cs="Times New Roman"/>
                <w:sz w:val="22"/>
                <w:szCs w:val="22"/>
              </w:rPr>
              <w:t>30</w:t>
            </w:r>
            <w:r w:rsidRPr="007F1A4C">
              <w:rPr>
                <w:rFonts w:hAnsi="Times New Roman" w:cs="Times New Roman"/>
                <w:sz w:val="22"/>
                <w:szCs w:val="22"/>
              </w:rPr>
              <w:t xml:space="preserve">0 m </w:t>
            </w:r>
            <w:r>
              <w:rPr>
                <w:rFonts w:hAnsi="Times New Roman" w:cs="Times New Roman"/>
                <w:sz w:val="22"/>
                <w:szCs w:val="22"/>
              </w:rPr>
              <w:t xml:space="preserve">suminio </w:t>
            </w:r>
            <w:r w:rsidRPr="007F1A4C">
              <w:rPr>
                <w:rFonts w:hAnsi="Times New Roman" w:cs="Times New Roman"/>
                <w:sz w:val="22"/>
                <w:szCs w:val="22"/>
              </w:rPr>
              <w:t>ilgio</w:t>
            </w:r>
            <w:r>
              <w:rPr>
                <w:rFonts w:hAnsi="Times New Roman" w:cs="Times New Roman"/>
                <w:sz w:val="22"/>
                <w:szCs w:val="22"/>
              </w:rPr>
              <w:t xml:space="preserve"> suderintas</w:t>
            </w:r>
            <w:r w:rsidRPr="007F1A4C">
              <w:rPr>
                <w:rFonts w:hAnsi="Times New Roman" w:cs="Times New Roman"/>
                <w:sz w:val="22"/>
                <w:szCs w:val="22"/>
              </w:rPr>
              <w:t xml:space="preserve"> kabelis ir</w:t>
            </w:r>
            <w:r>
              <w:rPr>
                <w:rFonts w:hAnsi="Times New Roman" w:cs="Times New Roman"/>
                <w:sz w:val="22"/>
                <w:szCs w:val="22"/>
              </w:rPr>
              <w:t xml:space="preserve"> suderintos prijungimo </w:t>
            </w:r>
            <w:r w:rsidRPr="007F1A4C">
              <w:rPr>
                <w:rFonts w:hAnsi="Times New Roman" w:cs="Times New Roman"/>
                <w:sz w:val="22"/>
                <w:szCs w:val="22"/>
              </w:rPr>
              <w:t xml:space="preserve">jungtys (viso </w:t>
            </w:r>
            <w:r>
              <w:rPr>
                <w:rFonts w:hAnsi="Times New Roman" w:cs="Times New Roman"/>
                <w:sz w:val="22"/>
                <w:szCs w:val="22"/>
              </w:rPr>
              <w:t>28</w:t>
            </w:r>
            <w:r w:rsidRPr="007F1A4C">
              <w:rPr>
                <w:rFonts w:hAnsi="Times New Roman" w:cs="Times New Roman"/>
                <w:sz w:val="22"/>
                <w:szCs w:val="22"/>
              </w:rPr>
              <w:t xml:space="preserve"> vnt.)</w:t>
            </w:r>
            <w:r>
              <w:rPr>
                <w:rFonts w:hAnsi="Times New Roman" w:cs="Times New Roman"/>
                <w:sz w:val="22"/>
                <w:szCs w:val="22"/>
              </w:rPr>
              <w:t xml:space="preserve">. </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DF266" w14:textId="77777777" w:rsidR="00DD5B21" w:rsidRPr="0045175A" w:rsidRDefault="00DD5B21" w:rsidP="00DD5B21">
            <w:pPr>
              <w:rPr>
                <w:rFonts w:hAnsi="Times New Roman" w:cs="Times New Roman"/>
                <w:sz w:val="22"/>
                <w:szCs w:val="22"/>
              </w:rPr>
            </w:pPr>
          </w:p>
        </w:tc>
      </w:tr>
      <w:tr w:rsidR="00DD5B21" w:rsidRPr="00823DAE" w14:paraId="6648E9F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D2497CE"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FE0A8A8" w14:textId="5C2DE2B2" w:rsidR="00DD5B21" w:rsidRPr="001F2D12" w:rsidRDefault="00DD5B21" w:rsidP="00DD5B21">
            <w:pPr>
              <w:rPr>
                <w:rFonts w:hAnsi="Times New Roman" w:cs="Times New Roman"/>
                <w:sz w:val="22"/>
                <w:szCs w:val="22"/>
              </w:rPr>
            </w:pPr>
            <w:r w:rsidRPr="007F1A4C">
              <w:rPr>
                <w:rFonts w:hAnsi="Times New Roman" w:cs="Times New Roman"/>
                <w:sz w:val="22"/>
                <w:szCs w:val="22"/>
              </w:rPr>
              <w:t>Indukcini</w:t>
            </w:r>
            <w:r>
              <w:rPr>
                <w:rFonts w:hAnsi="Times New Roman" w:cs="Times New Roman"/>
                <w:sz w:val="22"/>
                <w:szCs w:val="22"/>
              </w:rPr>
              <w:t>ai</w:t>
            </w:r>
            <w:r w:rsidRPr="007F1A4C">
              <w:rPr>
                <w:rFonts w:hAnsi="Times New Roman" w:cs="Times New Roman"/>
                <w:sz w:val="22"/>
                <w:szCs w:val="22"/>
              </w:rPr>
              <w:t xml:space="preserve"> poslinkio davikli</w:t>
            </w:r>
            <w:r>
              <w:rPr>
                <w:rFonts w:hAnsi="Times New Roman" w:cs="Times New Roman"/>
                <w:sz w:val="22"/>
                <w:szCs w:val="22"/>
              </w:rPr>
              <w:t xml:space="preserve">ai </w:t>
            </w:r>
            <w:r w:rsidRPr="007F1A4C">
              <w:rPr>
                <w:rFonts w:hAnsi="Times New Roman" w:cs="Times New Roman"/>
                <w:sz w:val="22"/>
                <w:szCs w:val="22"/>
              </w:rPr>
              <w:t>Nr.</w:t>
            </w:r>
            <w:r>
              <w:rPr>
                <w:rFonts w:hAnsi="Times New Roman" w:cs="Times New Roman"/>
                <w:sz w:val="22"/>
                <w:szCs w:val="22"/>
              </w:rPr>
              <w:t> </w:t>
            </w:r>
            <w:r w:rsidRPr="007F1A4C">
              <w:rPr>
                <w:rFonts w:hAnsi="Times New Roman" w:cs="Times New Roman"/>
                <w:sz w:val="22"/>
                <w:szCs w:val="22"/>
              </w:rPr>
              <w:t>5</w:t>
            </w:r>
            <w:r>
              <w:rPr>
                <w:rFonts w:hAnsi="Times New Roman" w:cs="Times New Roman"/>
                <w:sz w:val="22"/>
                <w:szCs w:val="22"/>
              </w:rPr>
              <w:t xml:space="preserve"> t</w:t>
            </w:r>
            <w:r w:rsidRPr="00240E0F">
              <w:rPr>
                <w:rFonts w:hAnsi="Times New Roman" w:cs="Times New Roman"/>
                <w:sz w:val="22"/>
                <w:szCs w:val="22"/>
              </w:rPr>
              <w:t>uri būti suderint</w:t>
            </w:r>
            <w:r>
              <w:rPr>
                <w:rFonts w:hAnsi="Times New Roman" w:cs="Times New Roman"/>
                <w:sz w:val="22"/>
                <w:szCs w:val="22"/>
              </w:rPr>
              <w:t>as prijungimui prie</w:t>
            </w:r>
            <w:r w:rsidRPr="00240E0F">
              <w:rPr>
                <w:rFonts w:hAnsi="Times New Roman" w:cs="Times New Roman"/>
                <w:sz w:val="22"/>
                <w:szCs w:val="22"/>
              </w:rPr>
              <w:t xml:space="preserve"> </w:t>
            </w:r>
            <w:r w:rsidRPr="001F2D12">
              <w:rPr>
                <w:rFonts w:hAnsi="Times New Roman" w:cs="Times New Roman"/>
                <w:sz w:val="22"/>
                <w:szCs w:val="22"/>
              </w:rPr>
              <w:t>universal</w:t>
            </w:r>
            <w:r>
              <w:rPr>
                <w:rFonts w:hAnsi="Times New Roman" w:cs="Times New Roman"/>
                <w:sz w:val="22"/>
                <w:szCs w:val="22"/>
              </w:rPr>
              <w:t xml:space="preserve">aus </w:t>
            </w:r>
            <w:r w:rsidRPr="001F2D12">
              <w:rPr>
                <w:rFonts w:hAnsi="Times New Roman" w:cs="Times New Roman"/>
                <w:sz w:val="22"/>
                <w:szCs w:val="22"/>
              </w:rPr>
              <w:t>maitinimo stiprintuv</w:t>
            </w:r>
            <w:r>
              <w:rPr>
                <w:rFonts w:hAnsi="Times New Roman" w:cs="Times New Roman"/>
                <w:sz w:val="22"/>
                <w:szCs w:val="22"/>
              </w:rPr>
              <w:t>o</w:t>
            </w:r>
            <w:r w:rsidRPr="001F2D12">
              <w:rPr>
                <w:rFonts w:hAnsi="Times New Roman" w:cs="Times New Roman"/>
                <w:sz w:val="22"/>
                <w:szCs w:val="22"/>
              </w:rPr>
              <w:t xml:space="preserve"> (</w:t>
            </w:r>
            <w:r>
              <w:rPr>
                <w:rFonts w:hAnsi="Times New Roman" w:cs="Times New Roman"/>
                <w:sz w:val="22"/>
                <w:szCs w:val="22"/>
              </w:rPr>
              <w:t>2 </w:t>
            </w:r>
            <w:r w:rsidRPr="001F2D12">
              <w:rPr>
                <w:rFonts w:hAnsi="Times New Roman" w:cs="Times New Roman"/>
                <w:sz w:val="22"/>
                <w:szCs w:val="22"/>
              </w:rPr>
              <w:t>punktas).</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30162" w14:textId="77777777" w:rsidR="00DD5B21" w:rsidRPr="0045175A" w:rsidRDefault="00DD5B21" w:rsidP="00DD5B21">
            <w:pPr>
              <w:rPr>
                <w:rFonts w:hAnsi="Times New Roman" w:cs="Times New Roman"/>
                <w:sz w:val="22"/>
                <w:szCs w:val="22"/>
              </w:rPr>
            </w:pPr>
          </w:p>
        </w:tc>
      </w:tr>
      <w:tr w:rsidR="00DD5B21" w:rsidRPr="004713BE" w14:paraId="4D6AA664" w14:textId="77777777" w:rsidTr="00A50E43">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6743E8B0" w14:textId="220F05BF" w:rsidR="00DD5B21" w:rsidRPr="004713BE" w:rsidRDefault="00DD5B21" w:rsidP="00DD5B21">
            <w:pPr>
              <w:pStyle w:val="ListParagraph"/>
              <w:numPr>
                <w:ilvl w:val="0"/>
                <w:numId w:val="5"/>
              </w:numPr>
              <w:ind w:left="29" w:hanging="29"/>
              <w:rPr>
                <w:rFonts w:eastAsia="Times New Roman" w:hAnsi="Times New Roman" w:cs="Times New Roman"/>
                <w:b/>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33428D3E" w14:textId="3EE5F6DB" w:rsidR="00DD5B21" w:rsidRPr="004713BE" w:rsidRDefault="00DD5B21" w:rsidP="00DD5B21">
            <w:pPr>
              <w:rPr>
                <w:rFonts w:hAnsi="Times New Roman" w:cs="Times New Roman"/>
                <w:b/>
                <w:bCs/>
                <w:sz w:val="22"/>
                <w:szCs w:val="22"/>
              </w:rPr>
            </w:pPr>
            <w:r w:rsidRPr="004713BE">
              <w:rPr>
                <w:rFonts w:hAnsi="Times New Roman" w:cs="Times New Roman"/>
                <w:b/>
                <w:bCs/>
                <w:sz w:val="22"/>
                <w:szCs w:val="22"/>
              </w:rPr>
              <w:t xml:space="preserve">Daviklis plyšių pločių </w:t>
            </w:r>
            <w:proofErr w:type="spellStart"/>
            <w:r w:rsidRPr="004713BE">
              <w:rPr>
                <w:rFonts w:hAnsi="Times New Roman" w:cs="Times New Roman"/>
                <w:b/>
                <w:bCs/>
                <w:sz w:val="22"/>
                <w:szCs w:val="22"/>
              </w:rPr>
              <w:t>vystimosi</w:t>
            </w:r>
            <w:proofErr w:type="spellEnd"/>
            <w:r w:rsidRPr="004713BE">
              <w:rPr>
                <w:rFonts w:hAnsi="Times New Roman" w:cs="Times New Roman"/>
                <w:b/>
                <w:bCs/>
                <w:sz w:val="22"/>
                <w:szCs w:val="22"/>
              </w:rPr>
              <w:t xml:space="preserve"> stebėsenai. (10 vnt.)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42FEAF74" w14:textId="77777777" w:rsidR="00DD5B21" w:rsidRPr="004713BE" w:rsidRDefault="00DD5B21" w:rsidP="00DD5B21">
            <w:pPr>
              <w:tabs>
                <w:tab w:val="left" w:pos="30"/>
              </w:tabs>
              <w:jc w:val="both"/>
              <w:rPr>
                <w:rFonts w:hAnsi="Times New Roman" w:cs="Times New Roman"/>
                <w:b/>
                <w:bCs/>
                <w:sz w:val="22"/>
                <w:szCs w:val="22"/>
              </w:rPr>
            </w:pPr>
            <w:r w:rsidRPr="004713BE">
              <w:rPr>
                <w:rFonts w:hAnsi="Times New Roman" w:cs="Times New Roman"/>
                <w:b/>
                <w:bCs/>
                <w:sz w:val="22"/>
                <w:szCs w:val="22"/>
              </w:rPr>
              <w:t xml:space="preserve">Gamintojas </w:t>
            </w:r>
            <w:r w:rsidRPr="004713BE">
              <w:rPr>
                <w:rFonts w:hAnsi="Times New Roman" w:cs="Times New Roman"/>
                <w:b/>
                <w:bCs/>
                <w:i/>
                <w:color w:val="0070C0"/>
                <w:sz w:val="22"/>
                <w:szCs w:val="22"/>
              </w:rPr>
              <w:t>(nurodyti)</w:t>
            </w:r>
            <w:r w:rsidRPr="004713BE">
              <w:rPr>
                <w:rFonts w:hAnsi="Times New Roman" w:cs="Times New Roman"/>
                <w:b/>
                <w:bCs/>
                <w:sz w:val="22"/>
                <w:szCs w:val="22"/>
              </w:rPr>
              <w:t>: .................</w:t>
            </w:r>
          </w:p>
          <w:p w14:paraId="3F9DD8A5" w14:textId="77777777" w:rsidR="00DD5B21" w:rsidRPr="004713BE" w:rsidRDefault="00DD5B21" w:rsidP="00DD5B21">
            <w:pPr>
              <w:jc w:val="both"/>
              <w:rPr>
                <w:rFonts w:hAnsi="Times New Roman" w:cs="Times New Roman"/>
                <w:b/>
                <w:bCs/>
                <w:sz w:val="22"/>
                <w:szCs w:val="22"/>
              </w:rPr>
            </w:pPr>
            <w:r w:rsidRPr="004713BE">
              <w:rPr>
                <w:rFonts w:hAnsi="Times New Roman" w:cs="Times New Roman"/>
                <w:b/>
                <w:bCs/>
                <w:sz w:val="22"/>
                <w:szCs w:val="22"/>
              </w:rPr>
              <w:t xml:space="preserve">Modelis </w:t>
            </w:r>
            <w:r w:rsidRPr="004713BE">
              <w:rPr>
                <w:rFonts w:hAnsi="Times New Roman" w:cs="Times New Roman"/>
                <w:b/>
                <w:bCs/>
                <w:i/>
                <w:color w:val="0070C0"/>
                <w:sz w:val="22"/>
                <w:szCs w:val="22"/>
              </w:rPr>
              <w:t>(nurodyti, jeigu yra)</w:t>
            </w:r>
            <w:r w:rsidRPr="004713BE">
              <w:rPr>
                <w:rFonts w:hAnsi="Times New Roman" w:cs="Times New Roman"/>
                <w:b/>
                <w:bCs/>
                <w:sz w:val="22"/>
                <w:szCs w:val="22"/>
              </w:rPr>
              <w:t>: .........................</w:t>
            </w:r>
          </w:p>
          <w:p w14:paraId="1B314D2E" w14:textId="258D142D" w:rsidR="00DD5B21" w:rsidRPr="004713BE" w:rsidRDefault="00DD5B21" w:rsidP="00DD5B21">
            <w:pPr>
              <w:rPr>
                <w:rFonts w:hAnsi="Times New Roman" w:cs="Times New Roman"/>
                <w:b/>
                <w:bCs/>
                <w:sz w:val="22"/>
                <w:szCs w:val="22"/>
              </w:rPr>
            </w:pPr>
            <w:r w:rsidRPr="004713BE">
              <w:rPr>
                <w:rFonts w:hAnsi="Times New Roman" w:cs="Times New Roman"/>
                <w:b/>
                <w:bCs/>
                <w:sz w:val="22"/>
                <w:szCs w:val="22"/>
              </w:rPr>
              <w:t xml:space="preserve">Kodas </w:t>
            </w:r>
            <w:r w:rsidRPr="004713BE">
              <w:rPr>
                <w:rFonts w:hAnsi="Times New Roman" w:cs="Times New Roman"/>
                <w:b/>
                <w:bCs/>
                <w:i/>
                <w:color w:val="0070C0"/>
                <w:sz w:val="22"/>
                <w:szCs w:val="22"/>
              </w:rPr>
              <w:t>(nurodyti, jeigu yra)</w:t>
            </w:r>
            <w:r w:rsidRPr="004713BE">
              <w:rPr>
                <w:rFonts w:hAnsi="Times New Roman" w:cs="Times New Roman"/>
                <w:b/>
                <w:bCs/>
                <w:sz w:val="22"/>
                <w:szCs w:val="22"/>
              </w:rPr>
              <w:t>: .........................</w:t>
            </w:r>
          </w:p>
        </w:tc>
      </w:tr>
      <w:tr w:rsidR="00DD5B21" w:rsidRPr="00823DAE" w14:paraId="5C1C5FC8"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68D3C63"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35274D6" w14:textId="78B7DA2E" w:rsidR="00DD5B21" w:rsidRPr="00CE0584" w:rsidRDefault="00DD5B21" w:rsidP="00DD5B21">
            <w:pPr>
              <w:rPr>
                <w:rFonts w:hAnsi="Times New Roman" w:cs="Times New Roman"/>
                <w:sz w:val="22"/>
                <w:szCs w:val="22"/>
              </w:rPr>
            </w:pPr>
            <w:r>
              <w:rPr>
                <w:rFonts w:hAnsi="Times New Roman" w:cs="Times New Roman"/>
                <w:sz w:val="22"/>
                <w:szCs w:val="22"/>
              </w:rPr>
              <w:t>Nominalus matavimo diapazonas iki 2 mm.</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90B88" w14:textId="77777777" w:rsidR="00DD5B21" w:rsidRPr="0045175A" w:rsidRDefault="00DD5B21" w:rsidP="00DD5B21">
            <w:pPr>
              <w:rPr>
                <w:rFonts w:hAnsi="Times New Roman" w:cs="Times New Roman"/>
                <w:sz w:val="22"/>
                <w:szCs w:val="22"/>
              </w:rPr>
            </w:pPr>
          </w:p>
        </w:tc>
      </w:tr>
      <w:tr w:rsidR="00DD5B21" w:rsidRPr="00823DAE" w14:paraId="5828D305"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5705F00"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2F96FCC" w14:textId="3E523EC1" w:rsidR="00DD5B21" w:rsidRPr="00CE0584" w:rsidRDefault="00DD5B21" w:rsidP="00DD5B21">
            <w:pPr>
              <w:rPr>
                <w:rFonts w:hAnsi="Times New Roman" w:cs="Times New Roman"/>
                <w:sz w:val="22"/>
                <w:szCs w:val="22"/>
              </w:rPr>
            </w:pPr>
            <w:r w:rsidRPr="00CE0584">
              <w:rPr>
                <w:rFonts w:hAnsi="Times New Roman" w:cs="Times New Roman"/>
                <w:sz w:val="22"/>
                <w:szCs w:val="22"/>
              </w:rPr>
              <w:t>Bendra paklaida ≤ 7 %.</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2B50F" w14:textId="77777777" w:rsidR="00DD5B21" w:rsidRPr="0045175A" w:rsidRDefault="00DD5B21" w:rsidP="00DD5B21">
            <w:pPr>
              <w:rPr>
                <w:rFonts w:hAnsi="Times New Roman" w:cs="Times New Roman"/>
                <w:sz w:val="22"/>
                <w:szCs w:val="22"/>
              </w:rPr>
            </w:pPr>
          </w:p>
        </w:tc>
      </w:tr>
      <w:tr w:rsidR="00DD5B21" w:rsidRPr="00823DAE" w14:paraId="2466593D"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A104FB9"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ECF30D8" w14:textId="5280D472" w:rsidR="00DD5B21" w:rsidRPr="00CE0584" w:rsidRDefault="00DD5B21" w:rsidP="00DD5B21">
            <w:pPr>
              <w:rPr>
                <w:rFonts w:hAnsi="Times New Roman" w:cs="Times New Roman"/>
                <w:sz w:val="22"/>
                <w:szCs w:val="22"/>
              </w:rPr>
            </w:pPr>
            <w:r>
              <w:rPr>
                <w:rFonts w:hAnsi="Times New Roman" w:cs="Times New Roman"/>
                <w:sz w:val="22"/>
                <w:szCs w:val="22"/>
              </w:rPr>
              <w:t>J</w:t>
            </w:r>
            <w:r w:rsidRPr="007356C5">
              <w:rPr>
                <w:rFonts w:hAnsi="Times New Roman" w:cs="Times New Roman"/>
                <w:sz w:val="22"/>
                <w:szCs w:val="22"/>
              </w:rPr>
              <w:t xml:space="preserve">autrumas nominaliame </w:t>
            </w:r>
            <w:r>
              <w:rPr>
                <w:rFonts w:hAnsi="Times New Roman" w:cs="Times New Roman"/>
                <w:sz w:val="22"/>
                <w:szCs w:val="22"/>
              </w:rPr>
              <w:t xml:space="preserve">matavimų </w:t>
            </w:r>
            <w:r w:rsidRPr="007356C5">
              <w:rPr>
                <w:rFonts w:hAnsi="Times New Roman" w:cs="Times New Roman"/>
                <w:sz w:val="22"/>
                <w:szCs w:val="22"/>
              </w:rPr>
              <w:t>diapazone</w:t>
            </w:r>
            <w:r>
              <w:rPr>
                <w:rFonts w:hAnsi="Times New Roman" w:cs="Times New Roman"/>
                <w:sz w:val="22"/>
                <w:szCs w:val="22"/>
              </w:rPr>
              <w:t xml:space="preserve"> ne platesnėse ribose kaip nuo </w:t>
            </w:r>
            <w:proofErr w:type="spellStart"/>
            <w:r>
              <w:rPr>
                <w:rFonts w:hAnsi="Times New Roman" w:cs="Times New Roman"/>
                <w:sz w:val="22"/>
                <w:szCs w:val="22"/>
              </w:rPr>
              <w:t>nuo</w:t>
            </w:r>
            <w:proofErr w:type="spellEnd"/>
            <w:r>
              <w:rPr>
                <w:rFonts w:hAnsi="Times New Roman" w:cs="Times New Roman"/>
                <w:sz w:val="22"/>
                <w:szCs w:val="22"/>
              </w:rPr>
              <w:t xml:space="preserve"> 1 </w:t>
            </w:r>
            <w:proofErr w:type="spellStart"/>
            <w:r w:rsidRPr="00CE0584">
              <w:rPr>
                <w:rFonts w:hAnsi="Times New Roman" w:cs="Times New Roman"/>
                <w:sz w:val="22"/>
                <w:szCs w:val="22"/>
              </w:rPr>
              <w:t>mV</w:t>
            </w:r>
            <w:proofErr w:type="spellEnd"/>
            <w:r w:rsidRPr="00CE0584">
              <w:rPr>
                <w:rFonts w:hAnsi="Times New Roman" w:cs="Times New Roman"/>
                <w:sz w:val="22"/>
                <w:szCs w:val="22"/>
              </w:rPr>
              <w:t>/V</w:t>
            </w:r>
            <w:r>
              <w:rPr>
                <w:rFonts w:hAnsi="Times New Roman" w:cs="Times New Roman"/>
                <w:sz w:val="22"/>
                <w:szCs w:val="22"/>
              </w:rPr>
              <w:t xml:space="preserve"> iki 2 </w:t>
            </w:r>
            <w:proofErr w:type="spellStart"/>
            <w:r w:rsidRPr="00CE0584">
              <w:rPr>
                <w:rFonts w:hAnsi="Times New Roman" w:cs="Times New Roman"/>
                <w:sz w:val="22"/>
                <w:szCs w:val="22"/>
              </w:rPr>
              <w:t>mV</w:t>
            </w:r>
            <w:proofErr w:type="spellEnd"/>
            <w:r w:rsidRPr="00CE0584">
              <w:rPr>
                <w:rFonts w:hAnsi="Times New Roman" w:cs="Times New Roman"/>
                <w:sz w:val="22"/>
                <w:szCs w:val="22"/>
              </w:rPr>
              <w:t>/V</w:t>
            </w:r>
            <w:r>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190A2" w14:textId="77777777" w:rsidR="00DD5B21" w:rsidRPr="0045175A" w:rsidRDefault="00DD5B21" w:rsidP="00DD5B21">
            <w:pPr>
              <w:rPr>
                <w:rFonts w:hAnsi="Times New Roman" w:cs="Times New Roman"/>
                <w:sz w:val="22"/>
                <w:szCs w:val="22"/>
              </w:rPr>
            </w:pPr>
          </w:p>
        </w:tc>
      </w:tr>
      <w:tr w:rsidR="00DD5B21" w:rsidRPr="00823DAE" w14:paraId="38145162"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16EE792"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6B68A3B" w14:textId="603A078B" w:rsidR="00DD5B21" w:rsidRPr="00CE0584" w:rsidRDefault="00DD5B21" w:rsidP="00DD5B21">
            <w:pPr>
              <w:rPr>
                <w:rFonts w:hAnsi="Times New Roman" w:cs="Times New Roman"/>
                <w:sz w:val="22"/>
                <w:szCs w:val="22"/>
              </w:rPr>
            </w:pPr>
            <w:r w:rsidRPr="001F2D12">
              <w:rPr>
                <w:rFonts w:hAnsi="Times New Roman" w:cs="Times New Roman"/>
                <w:sz w:val="22"/>
                <w:szCs w:val="22"/>
              </w:rPr>
              <w:t xml:space="preserve">Įėjimo varža &lt; </w:t>
            </w:r>
            <w:r>
              <w:rPr>
                <w:rFonts w:hAnsi="Times New Roman" w:cs="Times New Roman"/>
                <w:sz w:val="22"/>
                <w:szCs w:val="22"/>
              </w:rPr>
              <w:t>4</w:t>
            </w:r>
            <w:r w:rsidRPr="001F2D12">
              <w:rPr>
                <w:rFonts w:hAnsi="Times New Roman" w:cs="Times New Roman"/>
                <w:sz w:val="22"/>
                <w:szCs w:val="22"/>
              </w:rPr>
              <w:t>00 Ω (omų).</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1CA21" w14:textId="77777777" w:rsidR="00DD5B21" w:rsidRPr="0045175A" w:rsidRDefault="00DD5B21" w:rsidP="00DD5B21">
            <w:pPr>
              <w:rPr>
                <w:rFonts w:hAnsi="Times New Roman" w:cs="Times New Roman"/>
                <w:sz w:val="22"/>
                <w:szCs w:val="22"/>
              </w:rPr>
            </w:pPr>
          </w:p>
        </w:tc>
      </w:tr>
      <w:tr w:rsidR="00DD5B21" w:rsidRPr="00823DAE" w14:paraId="6A45806D"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21D8A77"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255B400" w14:textId="16D58809" w:rsidR="00DD5B21" w:rsidRPr="00CE0584" w:rsidRDefault="00DD5B21" w:rsidP="00DD5B21">
            <w:pPr>
              <w:rPr>
                <w:rFonts w:hAnsi="Times New Roman" w:cs="Times New Roman"/>
                <w:sz w:val="22"/>
                <w:szCs w:val="22"/>
              </w:rPr>
            </w:pPr>
            <w:r w:rsidRPr="001F2D12">
              <w:rPr>
                <w:rFonts w:hAnsi="Times New Roman" w:cs="Times New Roman"/>
                <w:sz w:val="22"/>
                <w:szCs w:val="22"/>
              </w:rPr>
              <w:t xml:space="preserve">Išėjimo varža &lt; </w:t>
            </w:r>
            <w:r>
              <w:rPr>
                <w:rFonts w:hAnsi="Times New Roman" w:cs="Times New Roman"/>
                <w:sz w:val="22"/>
                <w:szCs w:val="22"/>
              </w:rPr>
              <w:t>5</w:t>
            </w:r>
            <w:r w:rsidRPr="001F2D12">
              <w:rPr>
                <w:rFonts w:hAnsi="Times New Roman" w:cs="Times New Roman"/>
                <w:sz w:val="22"/>
                <w:szCs w:val="22"/>
              </w:rPr>
              <w:t>00 Ω (omų).</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72364" w14:textId="77777777" w:rsidR="00DD5B21" w:rsidRPr="0045175A" w:rsidRDefault="00DD5B21" w:rsidP="00DD5B21">
            <w:pPr>
              <w:rPr>
                <w:rFonts w:hAnsi="Times New Roman" w:cs="Times New Roman"/>
                <w:sz w:val="22"/>
                <w:szCs w:val="22"/>
              </w:rPr>
            </w:pPr>
          </w:p>
        </w:tc>
      </w:tr>
      <w:tr w:rsidR="00DD5B21" w:rsidRPr="00823DAE" w14:paraId="49544BFD"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1738B1E"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8ACB918" w14:textId="77C17556" w:rsidR="00DD5B21" w:rsidRPr="00CE0584" w:rsidRDefault="00DD5B21" w:rsidP="00DD5B21">
            <w:pPr>
              <w:rPr>
                <w:rFonts w:hAnsi="Times New Roman" w:cs="Times New Roman"/>
                <w:sz w:val="22"/>
                <w:szCs w:val="22"/>
              </w:rPr>
            </w:pPr>
            <w:r w:rsidRPr="00CE0584">
              <w:rPr>
                <w:rFonts w:hAnsi="Times New Roman" w:cs="Times New Roman"/>
                <w:sz w:val="22"/>
                <w:szCs w:val="22"/>
              </w:rPr>
              <w:t xml:space="preserve">Temperatūros intervalas ne siauresniame diapazone kaip nuo -10 </w:t>
            </w:r>
            <w:r>
              <w:rPr>
                <w:rFonts w:hAnsi="Times New Roman" w:cs="Times New Roman"/>
                <w:sz w:val="22"/>
                <w:szCs w:val="22"/>
              </w:rPr>
              <w:sym w:font="Symbol" w:char="F0B0"/>
            </w:r>
            <w:r w:rsidRPr="00CE0584">
              <w:rPr>
                <w:rFonts w:hAnsi="Times New Roman" w:cs="Times New Roman"/>
                <w:sz w:val="22"/>
                <w:szCs w:val="22"/>
              </w:rPr>
              <w:t xml:space="preserve">C iki +50 </w:t>
            </w:r>
            <w:r>
              <w:rPr>
                <w:rFonts w:hAnsi="Times New Roman" w:cs="Times New Roman"/>
                <w:sz w:val="22"/>
                <w:szCs w:val="22"/>
              </w:rPr>
              <w:sym w:font="Symbol" w:char="F0B0"/>
            </w:r>
            <w:r w:rsidRPr="00CE0584">
              <w:rPr>
                <w:rFonts w:hAnsi="Times New Roman" w:cs="Times New Roman"/>
                <w:sz w:val="22"/>
                <w:szCs w:val="22"/>
              </w:rPr>
              <w:t>C.</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5943A" w14:textId="77777777" w:rsidR="00DD5B21" w:rsidRPr="0045175A" w:rsidRDefault="00DD5B21" w:rsidP="00DD5B21">
            <w:pPr>
              <w:rPr>
                <w:rFonts w:hAnsi="Times New Roman" w:cs="Times New Roman"/>
                <w:sz w:val="22"/>
                <w:szCs w:val="22"/>
              </w:rPr>
            </w:pPr>
          </w:p>
        </w:tc>
      </w:tr>
      <w:tr w:rsidR="00DD5B21" w:rsidRPr="00823DAE" w14:paraId="3AF9D713"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75CD248"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EFBD13A" w14:textId="2134BE4F" w:rsidR="00DD5B21" w:rsidRPr="00CE0584" w:rsidRDefault="00DD5B21" w:rsidP="00DD5B21">
            <w:pPr>
              <w:rPr>
                <w:rFonts w:hAnsi="Times New Roman" w:cs="Times New Roman"/>
                <w:sz w:val="22"/>
                <w:szCs w:val="22"/>
              </w:rPr>
            </w:pPr>
            <w:r w:rsidRPr="00CE0584">
              <w:rPr>
                <w:rFonts w:hAnsi="Times New Roman" w:cs="Times New Roman"/>
                <w:sz w:val="22"/>
                <w:szCs w:val="22"/>
              </w:rPr>
              <w:t xml:space="preserve">Daviklis turi būti su ≥ </w:t>
            </w:r>
            <w:r>
              <w:rPr>
                <w:rFonts w:hAnsi="Times New Roman" w:cs="Times New Roman"/>
                <w:sz w:val="22"/>
                <w:szCs w:val="22"/>
              </w:rPr>
              <w:t>10</w:t>
            </w:r>
            <w:r w:rsidRPr="00CE0584">
              <w:rPr>
                <w:rFonts w:hAnsi="Times New Roman" w:cs="Times New Roman"/>
                <w:sz w:val="22"/>
                <w:szCs w:val="22"/>
              </w:rPr>
              <w:t xml:space="preserve"> m laidu </w:t>
            </w:r>
            <w:r>
              <w:rPr>
                <w:rFonts w:hAnsi="Times New Roman" w:cs="Times New Roman"/>
                <w:sz w:val="22"/>
                <w:szCs w:val="22"/>
              </w:rPr>
              <w:t xml:space="preserve">ir </w:t>
            </w:r>
            <w:r w:rsidRPr="00CE0584">
              <w:rPr>
                <w:rFonts w:hAnsi="Times New Roman" w:cs="Times New Roman"/>
                <w:sz w:val="22"/>
                <w:szCs w:val="22"/>
              </w:rPr>
              <w:t>suderint</w:t>
            </w:r>
            <w:r>
              <w:rPr>
                <w:rFonts w:hAnsi="Times New Roman" w:cs="Times New Roman"/>
                <w:sz w:val="22"/>
                <w:szCs w:val="22"/>
              </w:rPr>
              <w:t>as</w:t>
            </w:r>
            <w:r w:rsidRPr="00CE0584">
              <w:rPr>
                <w:rFonts w:hAnsi="Times New Roman" w:cs="Times New Roman"/>
                <w:sz w:val="22"/>
                <w:szCs w:val="22"/>
              </w:rPr>
              <w:t xml:space="preserve"> </w:t>
            </w:r>
            <w:r>
              <w:rPr>
                <w:rFonts w:hAnsi="Times New Roman" w:cs="Times New Roman"/>
                <w:sz w:val="22"/>
                <w:szCs w:val="22"/>
              </w:rPr>
              <w:t xml:space="preserve">prijungimui </w:t>
            </w:r>
            <w:r w:rsidRPr="007F1A4C">
              <w:rPr>
                <w:rFonts w:hAnsi="Times New Roman" w:cs="Times New Roman"/>
                <w:sz w:val="22"/>
                <w:szCs w:val="22"/>
              </w:rPr>
              <w:t xml:space="preserve">prie universalus maitinimo stiprintuvo </w:t>
            </w:r>
            <w:r>
              <w:rPr>
                <w:rFonts w:hAnsi="Times New Roman" w:cs="Times New Roman"/>
                <w:sz w:val="22"/>
                <w:szCs w:val="22"/>
              </w:rPr>
              <w:t>(2 punktas).</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652F8" w14:textId="77777777" w:rsidR="00DD5B21" w:rsidRPr="0045175A" w:rsidRDefault="00DD5B21" w:rsidP="00DD5B21">
            <w:pPr>
              <w:rPr>
                <w:rFonts w:hAnsi="Times New Roman" w:cs="Times New Roman"/>
                <w:sz w:val="22"/>
                <w:szCs w:val="22"/>
              </w:rPr>
            </w:pPr>
          </w:p>
        </w:tc>
      </w:tr>
      <w:tr w:rsidR="00DD5B21" w:rsidRPr="004713BE" w14:paraId="07F30B3E" w14:textId="77777777" w:rsidTr="005D0B96">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0B9DE562" w14:textId="52DBFA27" w:rsidR="00DD5B21" w:rsidRPr="004713BE" w:rsidRDefault="00DD5B21" w:rsidP="00DD5B21">
            <w:pPr>
              <w:pStyle w:val="ListParagraph"/>
              <w:numPr>
                <w:ilvl w:val="0"/>
                <w:numId w:val="5"/>
              </w:numPr>
              <w:ind w:left="29" w:hanging="29"/>
              <w:rPr>
                <w:rFonts w:eastAsia="Times New Roman" w:hAnsi="Times New Roman" w:cs="Times New Roman"/>
                <w:b/>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43759D38" w14:textId="606F8BB2" w:rsidR="00DD5B21" w:rsidRPr="004713BE" w:rsidRDefault="00DD5B21" w:rsidP="00DD5B21">
            <w:pPr>
              <w:rPr>
                <w:rFonts w:hAnsi="Times New Roman" w:cs="Times New Roman"/>
                <w:b/>
                <w:bCs/>
                <w:sz w:val="22"/>
                <w:szCs w:val="22"/>
              </w:rPr>
            </w:pPr>
            <w:r w:rsidRPr="004713BE">
              <w:rPr>
                <w:rFonts w:hAnsi="Times New Roman" w:cs="Times New Roman"/>
                <w:b/>
                <w:bCs/>
                <w:sz w:val="22"/>
                <w:szCs w:val="22"/>
              </w:rPr>
              <w:t>Optinis poslinkių matavimo daviklis. (28 vnt.)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4827C013" w14:textId="77777777" w:rsidR="00DD5B21" w:rsidRPr="004713BE" w:rsidRDefault="00DD5B21" w:rsidP="00DD5B21">
            <w:pPr>
              <w:tabs>
                <w:tab w:val="left" w:pos="30"/>
              </w:tabs>
              <w:jc w:val="both"/>
              <w:rPr>
                <w:rFonts w:hAnsi="Times New Roman" w:cs="Times New Roman"/>
                <w:b/>
                <w:bCs/>
                <w:sz w:val="22"/>
                <w:szCs w:val="22"/>
              </w:rPr>
            </w:pPr>
            <w:r w:rsidRPr="004713BE">
              <w:rPr>
                <w:rFonts w:hAnsi="Times New Roman" w:cs="Times New Roman"/>
                <w:b/>
                <w:bCs/>
                <w:sz w:val="22"/>
                <w:szCs w:val="22"/>
              </w:rPr>
              <w:t xml:space="preserve">Gamintojas </w:t>
            </w:r>
            <w:r w:rsidRPr="004713BE">
              <w:rPr>
                <w:rFonts w:hAnsi="Times New Roman" w:cs="Times New Roman"/>
                <w:b/>
                <w:bCs/>
                <w:i/>
                <w:color w:val="0070C0"/>
                <w:sz w:val="22"/>
                <w:szCs w:val="22"/>
              </w:rPr>
              <w:t>(nurodyti)</w:t>
            </w:r>
            <w:r w:rsidRPr="004713BE">
              <w:rPr>
                <w:rFonts w:hAnsi="Times New Roman" w:cs="Times New Roman"/>
                <w:b/>
                <w:bCs/>
                <w:sz w:val="22"/>
                <w:szCs w:val="22"/>
              </w:rPr>
              <w:t>: .................</w:t>
            </w:r>
          </w:p>
          <w:p w14:paraId="38008433" w14:textId="77777777" w:rsidR="00DD5B21" w:rsidRPr="004713BE" w:rsidRDefault="00DD5B21" w:rsidP="00DD5B21">
            <w:pPr>
              <w:jc w:val="both"/>
              <w:rPr>
                <w:rFonts w:hAnsi="Times New Roman" w:cs="Times New Roman"/>
                <w:b/>
                <w:bCs/>
                <w:sz w:val="22"/>
                <w:szCs w:val="22"/>
              </w:rPr>
            </w:pPr>
            <w:r w:rsidRPr="004713BE">
              <w:rPr>
                <w:rFonts w:hAnsi="Times New Roman" w:cs="Times New Roman"/>
                <w:b/>
                <w:bCs/>
                <w:sz w:val="22"/>
                <w:szCs w:val="22"/>
              </w:rPr>
              <w:t xml:space="preserve">Modelis </w:t>
            </w:r>
            <w:r w:rsidRPr="004713BE">
              <w:rPr>
                <w:rFonts w:hAnsi="Times New Roman" w:cs="Times New Roman"/>
                <w:b/>
                <w:bCs/>
                <w:i/>
                <w:color w:val="0070C0"/>
                <w:sz w:val="22"/>
                <w:szCs w:val="22"/>
              </w:rPr>
              <w:t>(nurodyti, jeigu yra)</w:t>
            </w:r>
            <w:r w:rsidRPr="004713BE">
              <w:rPr>
                <w:rFonts w:hAnsi="Times New Roman" w:cs="Times New Roman"/>
                <w:b/>
                <w:bCs/>
                <w:sz w:val="22"/>
                <w:szCs w:val="22"/>
              </w:rPr>
              <w:t>: .........................</w:t>
            </w:r>
          </w:p>
          <w:p w14:paraId="121D452A" w14:textId="06DC7691" w:rsidR="00DD5B21" w:rsidRPr="004713BE" w:rsidRDefault="00DD5B21" w:rsidP="00DD5B21">
            <w:pPr>
              <w:rPr>
                <w:rFonts w:hAnsi="Times New Roman" w:cs="Times New Roman"/>
                <w:b/>
                <w:bCs/>
                <w:sz w:val="22"/>
                <w:szCs w:val="22"/>
              </w:rPr>
            </w:pPr>
            <w:r w:rsidRPr="004713BE">
              <w:rPr>
                <w:rFonts w:hAnsi="Times New Roman" w:cs="Times New Roman"/>
                <w:b/>
                <w:bCs/>
                <w:sz w:val="22"/>
                <w:szCs w:val="22"/>
              </w:rPr>
              <w:t xml:space="preserve">Kodas </w:t>
            </w:r>
            <w:r w:rsidRPr="004713BE">
              <w:rPr>
                <w:rFonts w:hAnsi="Times New Roman" w:cs="Times New Roman"/>
                <w:b/>
                <w:bCs/>
                <w:i/>
                <w:color w:val="0070C0"/>
                <w:sz w:val="22"/>
                <w:szCs w:val="22"/>
              </w:rPr>
              <w:t>(nurodyti, jeigu yra)</w:t>
            </w:r>
            <w:r w:rsidRPr="004713BE">
              <w:rPr>
                <w:rFonts w:hAnsi="Times New Roman" w:cs="Times New Roman"/>
                <w:b/>
                <w:bCs/>
                <w:sz w:val="22"/>
                <w:szCs w:val="22"/>
              </w:rPr>
              <w:t>: .........................</w:t>
            </w:r>
          </w:p>
        </w:tc>
      </w:tr>
      <w:tr w:rsidR="00DD5B21" w:rsidRPr="00823DAE" w14:paraId="650EF471"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0E6510B"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EBFE7AB" w14:textId="48183788" w:rsidR="00DD5B21" w:rsidRPr="00CE0584" w:rsidRDefault="00DD5B21" w:rsidP="00DD5B21">
            <w:pPr>
              <w:rPr>
                <w:rFonts w:hAnsi="Times New Roman" w:cs="Times New Roman"/>
                <w:sz w:val="22"/>
                <w:szCs w:val="22"/>
              </w:rPr>
            </w:pPr>
            <w:r>
              <w:rPr>
                <w:rFonts w:hAnsi="Times New Roman" w:cs="Times New Roman"/>
                <w:sz w:val="22"/>
                <w:szCs w:val="22"/>
              </w:rPr>
              <w:t xml:space="preserve">Daviklis turi būti skirtas elementų statiniams poslinkiams matuoti naudojant FBG (angl. </w:t>
            </w:r>
            <w:proofErr w:type="spellStart"/>
            <w:r>
              <w:rPr>
                <w:rFonts w:hAnsi="Times New Roman" w:cs="Times New Roman"/>
                <w:sz w:val="22"/>
                <w:szCs w:val="22"/>
              </w:rPr>
              <w:t>Fiber</w:t>
            </w:r>
            <w:proofErr w:type="spellEnd"/>
            <w:r>
              <w:rPr>
                <w:rFonts w:hAnsi="Times New Roman" w:cs="Times New Roman"/>
                <w:sz w:val="22"/>
                <w:szCs w:val="22"/>
              </w:rPr>
              <w:t xml:space="preserve"> </w:t>
            </w:r>
            <w:proofErr w:type="spellStart"/>
            <w:r>
              <w:rPr>
                <w:rFonts w:hAnsi="Times New Roman" w:cs="Times New Roman"/>
                <w:sz w:val="22"/>
                <w:szCs w:val="22"/>
              </w:rPr>
              <w:t>Bragg</w:t>
            </w:r>
            <w:proofErr w:type="spellEnd"/>
            <w:r>
              <w:rPr>
                <w:rFonts w:hAnsi="Times New Roman" w:cs="Times New Roman"/>
                <w:sz w:val="22"/>
                <w:szCs w:val="22"/>
              </w:rPr>
              <w:t xml:space="preserve"> </w:t>
            </w:r>
            <w:proofErr w:type="spellStart"/>
            <w:r>
              <w:rPr>
                <w:rFonts w:hAnsi="Times New Roman" w:cs="Times New Roman"/>
                <w:sz w:val="22"/>
                <w:szCs w:val="22"/>
              </w:rPr>
              <w:t>Grating</w:t>
            </w:r>
            <w:proofErr w:type="spellEnd"/>
            <w:r>
              <w:rPr>
                <w:rFonts w:hAnsi="Times New Roman" w:cs="Times New Roman"/>
                <w:sz w:val="22"/>
                <w:szCs w:val="22"/>
              </w:rPr>
              <w:t>) arba lygiavertę technologiją.</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74857" w14:textId="77777777" w:rsidR="00DD5B21" w:rsidRPr="0045175A" w:rsidRDefault="00DD5B21" w:rsidP="00DD5B21">
            <w:pPr>
              <w:rPr>
                <w:rFonts w:hAnsi="Times New Roman" w:cs="Times New Roman"/>
                <w:sz w:val="22"/>
                <w:szCs w:val="22"/>
              </w:rPr>
            </w:pPr>
          </w:p>
        </w:tc>
      </w:tr>
      <w:tr w:rsidR="00DD5B21" w:rsidRPr="00823DAE" w14:paraId="358E6A91"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F2E1926"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68785D2" w14:textId="6316181B" w:rsidR="00DD5B21" w:rsidRPr="00823DAE" w:rsidRDefault="00DD5B21" w:rsidP="00DD5B21">
            <w:pPr>
              <w:rPr>
                <w:rFonts w:hAnsi="Times New Roman" w:cs="Times New Roman"/>
                <w:sz w:val="22"/>
                <w:szCs w:val="22"/>
              </w:rPr>
            </w:pPr>
            <w:r w:rsidRPr="00823DAE">
              <w:rPr>
                <w:rFonts w:hAnsi="Times New Roman" w:cs="Times New Roman"/>
                <w:sz w:val="22"/>
                <w:szCs w:val="22"/>
              </w:rPr>
              <w:t>Matavimo diapazonas ne siauresnis kaip nuo 0</w:t>
            </w:r>
            <w:r>
              <w:rPr>
                <w:rFonts w:hAnsi="Times New Roman" w:cs="Times New Roman"/>
                <w:sz w:val="22"/>
                <w:szCs w:val="22"/>
              </w:rPr>
              <w:t> </w:t>
            </w:r>
            <w:r w:rsidRPr="00823DAE">
              <w:rPr>
                <w:rFonts w:hAnsi="Times New Roman" w:cs="Times New Roman"/>
                <w:sz w:val="22"/>
                <w:szCs w:val="22"/>
              </w:rPr>
              <w:t>mm iki 50 mm.</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599E9" w14:textId="77777777" w:rsidR="00DD5B21" w:rsidRPr="0045175A" w:rsidRDefault="00DD5B21" w:rsidP="00DD5B21">
            <w:pPr>
              <w:rPr>
                <w:rFonts w:hAnsi="Times New Roman" w:cs="Times New Roman"/>
                <w:sz w:val="22"/>
                <w:szCs w:val="22"/>
              </w:rPr>
            </w:pPr>
          </w:p>
        </w:tc>
      </w:tr>
      <w:tr w:rsidR="00DD5B21" w:rsidRPr="00823DAE" w14:paraId="01759EBB"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1B18855"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2C7F2CE" w14:textId="4A6E2F37" w:rsidR="00DD5B21" w:rsidRPr="00CE0584" w:rsidRDefault="00DD5B21" w:rsidP="00DD5B21">
            <w:pPr>
              <w:rPr>
                <w:rFonts w:hAnsi="Times New Roman" w:cs="Times New Roman"/>
                <w:sz w:val="22"/>
                <w:szCs w:val="22"/>
              </w:rPr>
            </w:pPr>
            <w:r w:rsidRPr="00823DAE">
              <w:rPr>
                <w:rFonts w:hAnsi="Times New Roman" w:cs="Times New Roman"/>
                <w:sz w:val="22"/>
                <w:szCs w:val="22"/>
              </w:rPr>
              <w:t>Nominalus jautrumas ne didesnis kaip 40</w:t>
            </w:r>
            <w:r>
              <w:rPr>
                <w:rFonts w:hAnsi="Times New Roman" w:cs="Times New Roman"/>
                <w:sz w:val="22"/>
                <w:szCs w:val="22"/>
              </w:rPr>
              <w:t> </w:t>
            </w:r>
            <w:proofErr w:type="spellStart"/>
            <w:r w:rsidRPr="00823DAE">
              <w:rPr>
                <w:rFonts w:hAnsi="Times New Roman" w:cs="Times New Roman"/>
                <w:sz w:val="22"/>
                <w:szCs w:val="22"/>
              </w:rPr>
              <w:t>pm</w:t>
            </w:r>
            <w:proofErr w:type="spellEnd"/>
            <w:r w:rsidRPr="00823DAE">
              <w:rPr>
                <w:rFonts w:hAnsi="Times New Roman" w:cs="Times New Roman"/>
                <w:sz w:val="22"/>
                <w:szCs w:val="22"/>
              </w:rPr>
              <w:t>/mm.</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A9F14" w14:textId="77777777" w:rsidR="00DD5B21" w:rsidRPr="0045175A" w:rsidRDefault="00DD5B21" w:rsidP="00DD5B21">
            <w:pPr>
              <w:rPr>
                <w:rFonts w:hAnsi="Times New Roman" w:cs="Times New Roman"/>
                <w:sz w:val="22"/>
                <w:szCs w:val="22"/>
              </w:rPr>
            </w:pPr>
          </w:p>
        </w:tc>
      </w:tr>
      <w:tr w:rsidR="00DD5B21" w:rsidRPr="00823DAE" w14:paraId="25BE4BD8"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85724F5"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231873F" w14:textId="6D672C9B" w:rsidR="00DD5B21" w:rsidRPr="00CE0584" w:rsidRDefault="00DD5B21" w:rsidP="00DD5B21">
            <w:pPr>
              <w:rPr>
                <w:rFonts w:hAnsi="Times New Roman" w:cs="Times New Roman"/>
                <w:sz w:val="22"/>
                <w:szCs w:val="22"/>
              </w:rPr>
            </w:pPr>
            <w:r w:rsidRPr="00823DAE">
              <w:rPr>
                <w:rFonts w:hAnsi="Times New Roman" w:cs="Times New Roman"/>
                <w:sz w:val="22"/>
                <w:szCs w:val="22"/>
              </w:rPr>
              <w:t>Kalibravimo koeficientas ne didesnis nei 20</w:t>
            </w:r>
            <w:r>
              <w:rPr>
                <w:rFonts w:hAnsi="Times New Roman" w:cs="Times New Roman"/>
                <w:sz w:val="22"/>
                <w:szCs w:val="22"/>
              </w:rPr>
              <w:t> </w:t>
            </w:r>
            <w:r w:rsidRPr="00823DAE">
              <w:rPr>
                <w:rFonts w:hAnsi="Times New Roman" w:cs="Times New Roman"/>
                <w:sz w:val="22"/>
                <w:szCs w:val="22"/>
              </w:rPr>
              <w:t>mm/</w:t>
            </w:r>
            <w:proofErr w:type="spellStart"/>
            <w:r w:rsidRPr="00823DAE">
              <w:rPr>
                <w:rFonts w:hAnsi="Times New Roman" w:cs="Times New Roman"/>
                <w:sz w:val="22"/>
                <w:szCs w:val="22"/>
              </w:rPr>
              <w:t>nm</w:t>
            </w:r>
            <w:proofErr w:type="spellEnd"/>
            <w:r w:rsidRPr="00823DAE">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E62BA" w14:textId="77777777" w:rsidR="00DD5B21" w:rsidRPr="0045175A" w:rsidRDefault="00DD5B21" w:rsidP="00DD5B21">
            <w:pPr>
              <w:rPr>
                <w:rFonts w:hAnsi="Times New Roman" w:cs="Times New Roman"/>
                <w:sz w:val="22"/>
                <w:szCs w:val="22"/>
              </w:rPr>
            </w:pPr>
          </w:p>
        </w:tc>
      </w:tr>
      <w:tr w:rsidR="00DD5B21" w:rsidRPr="00823DAE" w14:paraId="169B32CA"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070AE26"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DD5E3A9" w14:textId="6B0285D3" w:rsidR="00DD5B21" w:rsidRPr="00CE0584" w:rsidRDefault="00DD5B21" w:rsidP="00DD5B21">
            <w:pPr>
              <w:rPr>
                <w:rFonts w:hAnsi="Times New Roman" w:cs="Times New Roman"/>
                <w:sz w:val="22"/>
                <w:szCs w:val="22"/>
              </w:rPr>
            </w:pPr>
            <w:r w:rsidRPr="00823DAE">
              <w:rPr>
                <w:rFonts w:hAnsi="Times New Roman" w:cs="Times New Roman"/>
                <w:sz w:val="22"/>
                <w:szCs w:val="22"/>
              </w:rPr>
              <w:t>Aktyvavimo jėga ne didesnė nei 40 N.</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BADE6" w14:textId="77777777" w:rsidR="00DD5B21" w:rsidRPr="0045175A" w:rsidRDefault="00DD5B21" w:rsidP="00DD5B21">
            <w:pPr>
              <w:rPr>
                <w:rFonts w:hAnsi="Times New Roman" w:cs="Times New Roman"/>
                <w:sz w:val="22"/>
                <w:szCs w:val="22"/>
              </w:rPr>
            </w:pPr>
          </w:p>
        </w:tc>
      </w:tr>
      <w:tr w:rsidR="00DD5B21" w:rsidRPr="00823DAE" w14:paraId="63DB17C2"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AF827F4"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D219ACC" w14:textId="3AA89E7A" w:rsidR="00DD5B21" w:rsidRPr="00CE0584" w:rsidRDefault="00DD5B21" w:rsidP="00DD5B21">
            <w:pPr>
              <w:rPr>
                <w:rFonts w:hAnsi="Times New Roman" w:cs="Times New Roman"/>
                <w:sz w:val="22"/>
                <w:szCs w:val="22"/>
              </w:rPr>
            </w:pPr>
            <w:r w:rsidRPr="00823DAE">
              <w:rPr>
                <w:rFonts w:hAnsi="Times New Roman" w:cs="Times New Roman"/>
                <w:sz w:val="22"/>
                <w:szCs w:val="22"/>
              </w:rPr>
              <w:t>Didžiausia kalibravimo paklaida ne didesnė nei ±0</w:t>
            </w:r>
            <w:r>
              <w:rPr>
                <w:rFonts w:hAnsi="Times New Roman" w:cs="Times New Roman"/>
                <w:sz w:val="22"/>
                <w:szCs w:val="22"/>
              </w:rPr>
              <w:t>,</w:t>
            </w:r>
            <w:r w:rsidRPr="00823DAE">
              <w:rPr>
                <w:rFonts w:hAnsi="Times New Roman" w:cs="Times New Roman"/>
                <w:sz w:val="22"/>
                <w:szCs w:val="22"/>
              </w:rPr>
              <w:t>6 mm.</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C782D" w14:textId="77777777" w:rsidR="00DD5B21" w:rsidRPr="0045175A" w:rsidRDefault="00DD5B21" w:rsidP="00DD5B21">
            <w:pPr>
              <w:rPr>
                <w:rFonts w:hAnsi="Times New Roman" w:cs="Times New Roman"/>
                <w:sz w:val="22"/>
                <w:szCs w:val="22"/>
              </w:rPr>
            </w:pPr>
          </w:p>
        </w:tc>
      </w:tr>
      <w:tr w:rsidR="00DD5B21" w:rsidRPr="00823DAE" w14:paraId="03D7B399"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72B5D44"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5A5FA36" w14:textId="35224065" w:rsidR="00DD5B21" w:rsidRPr="00CE0584" w:rsidRDefault="00DD5B21" w:rsidP="00DD5B21">
            <w:pPr>
              <w:rPr>
                <w:rFonts w:hAnsi="Times New Roman" w:cs="Times New Roman"/>
                <w:sz w:val="22"/>
                <w:szCs w:val="22"/>
              </w:rPr>
            </w:pPr>
            <w:proofErr w:type="spellStart"/>
            <w:r w:rsidRPr="00823DAE">
              <w:rPr>
                <w:rFonts w:hAnsi="Times New Roman" w:cs="Times New Roman"/>
                <w:sz w:val="22"/>
                <w:szCs w:val="22"/>
              </w:rPr>
              <w:t>Bragg‘o</w:t>
            </w:r>
            <w:proofErr w:type="spellEnd"/>
            <w:r w:rsidRPr="00823DAE">
              <w:rPr>
                <w:rFonts w:hAnsi="Times New Roman" w:cs="Times New Roman"/>
                <w:sz w:val="22"/>
                <w:szCs w:val="22"/>
              </w:rPr>
              <w:t xml:space="preserve"> bangos ilgio diapazonas ne didesnis kaip 1400-1600 </w:t>
            </w:r>
            <w:proofErr w:type="spellStart"/>
            <w:r w:rsidRPr="00823DAE">
              <w:rPr>
                <w:rFonts w:hAnsi="Times New Roman" w:cs="Times New Roman"/>
                <w:sz w:val="22"/>
                <w:szCs w:val="22"/>
              </w:rPr>
              <w:t>nm</w:t>
            </w:r>
            <w:proofErr w:type="spellEnd"/>
            <w:r w:rsidRPr="00823DAE">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C8A6F" w14:textId="77777777" w:rsidR="00DD5B21" w:rsidRPr="0045175A" w:rsidRDefault="00DD5B21" w:rsidP="00DD5B21">
            <w:pPr>
              <w:rPr>
                <w:rFonts w:hAnsi="Times New Roman" w:cs="Times New Roman"/>
                <w:sz w:val="22"/>
                <w:szCs w:val="22"/>
              </w:rPr>
            </w:pPr>
          </w:p>
        </w:tc>
      </w:tr>
      <w:tr w:rsidR="00DD5B21" w:rsidRPr="00823DAE" w14:paraId="35EFF085"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5119DF2"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FE50A95" w14:textId="7E0D2B38" w:rsidR="00DD5B21" w:rsidRPr="00CE0584" w:rsidRDefault="00DD5B21" w:rsidP="00DD5B21">
            <w:pPr>
              <w:rPr>
                <w:rFonts w:hAnsi="Times New Roman" w:cs="Times New Roman"/>
                <w:sz w:val="22"/>
                <w:szCs w:val="22"/>
              </w:rPr>
            </w:pPr>
            <w:r w:rsidRPr="00823DAE">
              <w:rPr>
                <w:rFonts w:hAnsi="Times New Roman" w:cs="Times New Roman"/>
                <w:sz w:val="22"/>
                <w:szCs w:val="22"/>
              </w:rPr>
              <w:t>Temperatūros kryžminis jautrumas ne didesnis nei 0,05 mm/°C.</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3BC69" w14:textId="77777777" w:rsidR="00DD5B21" w:rsidRPr="0045175A" w:rsidRDefault="00DD5B21" w:rsidP="00DD5B21">
            <w:pPr>
              <w:rPr>
                <w:rFonts w:hAnsi="Times New Roman" w:cs="Times New Roman"/>
                <w:sz w:val="22"/>
                <w:szCs w:val="22"/>
              </w:rPr>
            </w:pPr>
          </w:p>
        </w:tc>
      </w:tr>
      <w:tr w:rsidR="00DD5B21" w:rsidRPr="00823DAE" w14:paraId="093B862A"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07B6705"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92BEF26" w14:textId="7EAC9EC4" w:rsidR="00DD5B21" w:rsidRPr="00CE0584" w:rsidRDefault="00DD5B21" w:rsidP="00DD5B21">
            <w:pPr>
              <w:rPr>
                <w:rFonts w:hAnsi="Times New Roman" w:cs="Times New Roman"/>
                <w:sz w:val="22"/>
                <w:szCs w:val="22"/>
              </w:rPr>
            </w:pPr>
            <w:r w:rsidRPr="00823DAE">
              <w:rPr>
                <w:rFonts w:hAnsi="Times New Roman" w:cs="Times New Roman"/>
                <w:sz w:val="22"/>
                <w:szCs w:val="22"/>
              </w:rPr>
              <w:t>Veikimo temperatūrų intervalas ne siauresnis kaip nuo -</w:t>
            </w:r>
            <w:r>
              <w:rPr>
                <w:rFonts w:hAnsi="Times New Roman" w:cs="Times New Roman"/>
                <w:sz w:val="22"/>
                <w:szCs w:val="22"/>
              </w:rPr>
              <w:t>1</w:t>
            </w:r>
            <w:r w:rsidRPr="00823DAE">
              <w:rPr>
                <w:rFonts w:hAnsi="Times New Roman" w:cs="Times New Roman"/>
                <w:sz w:val="22"/>
                <w:szCs w:val="22"/>
              </w:rPr>
              <w:t>0 </w:t>
            </w:r>
            <w:proofErr w:type="spellStart"/>
            <w:r w:rsidRPr="00823DAE">
              <w:rPr>
                <w:rFonts w:hAnsi="Times New Roman" w:cs="Times New Roman"/>
                <w:sz w:val="22"/>
                <w:szCs w:val="22"/>
                <w:vertAlign w:val="superscript"/>
              </w:rPr>
              <w:t>o</w:t>
            </w:r>
            <w:r w:rsidRPr="00823DAE">
              <w:rPr>
                <w:rFonts w:hAnsi="Times New Roman" w:cs="Times New Roman"/>
                <w:sz w:val="22"/>
                <w:szCs w:val="22"/>
              </w:rPr>
              <w:t>C</w:t>
            </w:r>
            <w:proofErr w:type="spellEnd"/>
            <w:r w:rsidRPr="00823DAE">
              <w:rPr>
                <w:rFonts w:hAnsi="Times New Roman" w:cs="Times New Roman"/>
                <w:sz w:val="22"/>
                <w:szCs w:val="22"/>
              </w:rPr>
              <w:t xml:space="preserve"> iki +50 </w:t>
            </w:r>
            <w:proofErr w:type="spellStart"/>
            <w:r w:rsidRPr="00823DAE">
              <w:rPr>
                <w:rFonts w:hAnsi="Times New Roman" w:cs="Times New Roman"/>
                <w:sz w:val="22"/>
                <w:szCs w:val="22"/>
                <w:vertAlign w:val="superscript"/>
              </w:rPr>
              <w:t>o</w:t>
            </w:r>
            <w:r w:rsidRPr="00823DAE">
              <w:rPr>
                <w:rFonts w:hAnsi="Times New Roman" w:cs="Times New Roman"/>
                <w:sz w:val="22"/>
                <w:szCs w:val="22"/>
              </w:rPr>
              <w:t>C</w:t>
            </w:r>
            <w:proofErr w:type="spellEnd"/>
            <w:r w:rsidRPr="00823DAE">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277D2" w14:textId="77777777" w:rsidR="00DD5B21" w:rsidRPr="0045175A" w:rsidRDefault="00DD5B21" w:rsidP="00DD5B21">
            <w:pPr>
              <w:rPr>
                <w:rFonts w:hAnsi="Times New Roman" w:cs="Times New Roman"/>
                <w:sz w:val="22"/>
                <w:szCs w:val="22"/>
              </w:rPr>
            </w:pPr>
          </w:p>
        </w:tc>
      </w:tr>
      <w:tr w:rsidR="00DD5B21" w:rsidRPr="00823DAE" w14:paraId="37ECBA5A"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56C6A21"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B303BFE" w14:textId="6DF82B49" w:rsidR="00DD5B21" w:rsidRPr="00CE0584" w:rsidRDefault="00DD5B21" w:rsidP="00DD5B21">
            <w:pPr>
              <w:rPr>
                <w:rFonts w:hAnsi="Times New Roman" w:cs="Times New Roman"/>
                <w:sz w:val="22"/>
                <w:szCs w:val="22"/>
              </w:rPr>
            </w:pPr>
            <w:r w:rsidRPr="00823DAE">
              <w:rPr>
                <w:rFonts w:hAnsi="Times New Roman" w:cs="Times New Roman"/>
                <w:sz w:val="22"/>
                <w:szCs w:val="22"/>
              </w:rPr>
              <w:t>Didžiausias temperatūros kitimo greitis ne mažesnis nei 40 °C/h.</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A6E78" w14:textId="77777777" w:rsidR="00DD5B21" w:rsidRPr="0045175A" w:rsidRDefault="00DD5B21" w:rsidP="00DD5B21">
            <w:pPr>
              <w:rPr>
                <w:rFonts w:hAnsi="Times New Roman" w:cs="Times New Roman"/>
                <w:sz w:val="22"/>
                <w:szCs w:val="22"/>
              </w:rPr>
            </w:pPr>
          </w:p>
        </w:tc>
      </w:tr>
      <w:tr w:rsidR="00DD5B21" w:rsidRPr="00823DAE" w14:paraId="2C338C3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EFAFDE7"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DEB4CF9" w14:textId="44655476" w:rsidR="00DD5B21" w:rsidRPr="00823DAE" w:rsidRDefault="00DD5B21" w:rsidP="00DD5B21">
            <w:pPr>
              <w:rPr>
                <w:rFonts w:hAnsi="Times New Roman" w:cs="Times New Roman"/>
                <w:sz w:val="22"/>
                <w:szCs w:val="22"/>
              </w:rPr>
            </w:pPr>
            <w:r w:rsidRPr="00CE0584">
              <w:rPr>
                <w:rFonts w:hAnsi="Times New Roman" w:cs="Times New Roman"/>
                <w:sz w:val="22"/>
                <w:szCs w:val="22"/>
              </w:rPr>
              <w:t xml:space="preserve">Daviklis turi būti turi būti su ≥ </w:t>
            </w:r>
            <w:r>
              <w:rPr>
                <w:rFonts w:hAnsi="Times New Roman" w:cs="Times New Roman"/>
                <w:sz w:val="22"/>
                <w:szCs w:val="22"/>
              </w:rPr>
              <w:t>2</w:t>
            </w:r>
            <w:r w:rsidRPr="00CE0584">
              <w:rPr>
                <w:rFonts w:hAnsi="Times New Roman" w:cs="Times New Roman"/>
                <w:sz w:val="22"/>
                <w:szCs w:val="22"/>
              </w:rPr>
              <w:t xml:space="preserve"> m laidu suderint</w:t>
            </w:r>
            <w:r>
              <w:rPr>
                <w:rFonts w:hAnsi="Times New Roman" w:cs="Times New Roman"/>
                <w:sz w:val="22"/>
                <w:szCs w:val="22"/>
              </w:rPr>
              <w:t>as</w:t>
            </w:r>
            <w:r w:rsidRPr="00CE0584">
              <w:rPr>
                <w:rFonts w:hAnsi="Times New Roman" w:cs="Times New Roman"/>
                <w:sz w:val="22"/>
                <w:szCs w:val="22"/>
              </w:rPr>
              <w:t xml:space="preserve"> </w:t>
            </w:r>
            <w:r>
              <w:rPr>
                <w:rFonts w:hAnsi="Times New Roman" w:cs="Times New Roman"/>
                <w:sz w:val="22"/>
                <w:szCs w:val="22"/>
              </w:rPr>
              <w:t>su o</w:t>
            </w:r>
            <w:r w:rsidRPr="007E2DE5">
              <w:rPr>
                <w:rFonts w:hAnsi="Times New Roman" w:cs="Times New Roman"/>
                <w:sz w:val="22"/>
                <w:szCs w:val="22"/>
              </w:rPr>
              <w:t xml:space="preserve">ptinių daviklių duomenų statiniams matavimams </w:t>
            </w:r>
            <w:r>
              <w:rPr>
                <w:rFonts w:hAnsi="Times New Roman" w:cs="Times New Roman"/>
                <w:sz w:val="22"/>
                <w:szCs w:val="22"/>
              </w:rPr>
              <w:t xml:space="preserve">(4 punktas) ir dinaminiams matavimas (5 punktas) </w:t>
            </w:r>
            <w:r w:rsidRPr="007E2DE5">
              <w:rPr>
                <w:rFonts w:hAnsi="Times New Roman" w:cs="Times New Roman"/>
                <w:sz w:val="22"/>
                <w:szCs w:val="22"/>
              </w:rPr>
              <w:t>nuskaitymo įrengin</w:t>
            </w:r>
            <w:r>
              <w:rPr>
                <w:rFonts w:hAnsi="Times New Roman" w:cs="Times New Roman"/>
                <w:sz w:val="22"/>
                <w:szCs w:val="22"/>
              </w:rPr>
              <w:t>iais.</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4E64A" w14:textId="77777777" w:rsidR="00DD5B21" w:rsidRPr="0045175A" w:rsidRDefault="00DD5B21" w:rsidP="00DD5B21">
            <w:pPr>
              <w:rPr>
                <w:rFonts w:hAnsi="Times New Roman" w:cs="Times New Roman"/>
                <w:sz w:val="22"/>
                <w:szCs w:val="22"/>
              </w:rPr>
            </w:pPr>
          </w:p>
        </w:tc>
      </w:tr>
      <w:tr w:rsidR="00DD5B21" w:rsidRPr="00823DAE" w14:paraId="529BFD5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F3126AD" w14:textId="77777777" w:rsidR="00DD5B21" w:rsidRPr="0045175A"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BA5A4F2" w14:textId="2615669D" w:rsidR="00DD5B21" w:rsidRPr="00CE0584" w:rsidRDefault="00DD5B21" w:rsidP="00DD5B21">
            <w:pPr>
              <w:rPr>
                <w:rFonts w:hAnsi="Times New Roman" w:cs="Times New Roman"/>
                <w:sz w:val="22"/>
                <w:szCs w:val="22"/>
              </w:rPr>
            </w:pPr>
            <w:r>
              <w:rPr>
                <w:rFonts w:hAnsi="Times New Roman" w:cs="Times New Roman"/>
                <w:sz w:val="22"/>
                <w:szCs w:val="22"/>
              </w:rPr>
              <w:t>Turi būti galimybė daviklius tarpusavyje sujungti į bendrą sistemą.</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5B98C" w14:textId="77777777" w:rsidR="00DD5B21" w:rsidRPr="0045175A" w:rsidRDefault="00DD5B21" w:rsidP="00DD5B21">
            <w:pPr>
              <w:rPr>
                <w:rFonts w:hAnsi="Times New Roman" w:cs="Times New Roman"/>
                <w:sz w:val="22"/>
                <w:szCs w:val="22"/>
              </w:rPr>
            </w:pPr>
          </w:p>
        </w:tc>
      </w:tr>
      <w:tr w:rsidR="00002A40" w:rsidRPr="004713BE" w14:paraId="62EFA89D" w14:textId="77777777" w:rsidTr="00BE382D">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74C424A3" w14:textId="77777777" w:rsidR="00002A40" w:rsidRPr="004713BE" w:rsidRDefault="00002A40" w:rsidP="00002A40">
            <w:pPr>
              <w:pStyle w:val="ListParagraph"/>
              <w:numPr>
                <w:ilvl w:val="0"/>
                <w:numId w:val="5"/>
              </w:numPr>
              <w:ind w:left="29" w:hanging="29"/>
              <w:rPr>
                <w:rFonts w:eastAsia="Times New Roman" w:hAnsi="Times New Roman" w:cs="Times New Roman"/>
                <w:b/>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23BE858A" w14:textId="18E5CB25" w:rsidR="00002A40" w:rsidRPr="004713BE" w:rsidRDefault="00002A40" w:rsidP="00002A40">
            <w:pPr>
              <w:rPr>
                <w:rFonts w:hAnsi="Times New Roman" w:cs="Times New Roman"/>
                <w:b/>
                <w:bCs/>
                <w:sz w:val="22"/>
                <w:szCs w:val="22"/>
              </w:rPr>
            </w:pPr>
            <w:r w:rsidRPr="004713BE">
              <w:rPr>
                <w:rFonts w:hAnsi="Times New Roman" w:cs="Times New Roman"/>
                <w:b/>
                <w:bCs/>
                <w:sz w:val="22"/>
                <w:szCs w:val="22"/>
              </w:rPr>
              <w:t>Optinis deformacijų matavimo daviklis. (31 vnt.)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1AA8E5BD" w14:textId="77777777" w:rsidR="00002A40" w:rsidRPr="004713BE" w:rsidRDefault="00002A40" w:rsidP="00002A40">
            <w:pPr>
              <w:tabs>
                <w:tab w:val="left" w:pos="30"/>
              </w:tabs>
              <w:jc w:val="both"/>
              <w:rPr>
                <w:rFonts w:hAnsi="Times New Roman" w:cs="Times New Roman"/>
                <w:b/>
                <w:bCs/>
                <w:sz w:val="22"/>
                <w:szCs w:val="22"/>
              </w:rPr>
            </w:pPr>
            <w:r w:rsidRPr="004713BE">
              <w:rPr>
                <w:rFonts w:hAnsi="Times New Roman" w:cs="Times New Roman"/>
                <w:b/>
                <w:bCs/>
                <w:sz w:val="22"/>
                <w:szCs w:val="22"/>
              </w:rPr>
              <w:t xml:space="preserve">Gamintojas </w:t>
            </w:r>
            <w:r w:rsidRPr="004713BE">
              <w:rPr>
                <w:rFonts w:hAnsi="Times New Roman" w:cs="Times New Roman"/>
                <w:b/>
                <w:bCs/>
                <w:i/>
                <w:color w:val="0070C0"/>
                <w:sz w:val="22"/>
                <w:szCs w:val="22"/>
              </w:rPr>
              <w:t>(nurodyti)</w:t>
            </w:r>
            <w:r w:rsidRPr="004713BE">
              <w:rPr>
                <w:rFonts w:hAnsi="Times New Roman" w:cs="Times New Roman"/>
                <w:b/>
                <w:bCs/>
                <w:sz w:val="22"/>
                <w:szCs w:val="22"/>
              </w:rPr>
              <w:t>: .................</w:t>
            </w:r>
          </w:p>
          <w:p w14:paraId="5C823EB4" w14:textId="77777777" w:rsidR="00002A40" w:rsidRPr="004713BE" w:rsidRDefault="00002A40" w:rsidP="00002A40">
            <w:pPr>
              <w:jc w:val="both"/>
              <w:rPr>
                <w:rFonts w:hAnsi="Times New Roman" w:cs="Times New Roman"/>
                <w:b/>
                <w:bCs/>
                <w:sz w:val="22"/>
                <w:szCs w:val="22"/>
              </w:rPr>
            </w:pPr>
            <w:r w:rsidRPr="004713BE">
              <w:rPr>
                <w:rFonts w:hAnsi="Times New Roman" w:cs="Times New Roman"/>
                <w:b/>
                <w:bCs/>
                <w:sz w:val="22"/>
                <w:szCs w:val="22"/>
              </w:rPr>
              <w:t xml:space="preserve">Modelis </w:t>
            </w:r>
            <w:r w:rsidRPr="004713BE">
              <w:rPr>
                <w:rFonts w:hAnsi="Times New Roman" w:cs="Times New Roman"/>
                <w:b/>
                <w:bCs/>
                <w:i/>
                <w:color w:val="0070C0"/>
                <w:sz w:val="22"/>
                <w:szCs w:val="22"/>
              </w:rPr>
              <w:t>(nurodyti, jeigu yra)</w:t>
            </w:r>
            <w:r w:rsidRPr="004713BE">
              <w:rPr>
                <w:rFonts w:hAnsi="Times New Roman" w:cs="Times New Roman"/>
                <w:b/>
                <w:bCs/>
                <w:sz w:val="22"/>
                <w:szCs w:val="22"/>
              </w:rPr>
              <w:t>: .........................</w:t>
            </w:r>
          </w:p>
          <w:p w14:paraId="5F15D094" w14:textId="0BAC5E54" w:rsidR="00002A40" w:rsidRPr="004713BE" w:rsidRDefault="00002A40" w:rsidP="00002A40">
            <w:pPr>
              <w:rPr>
                <w:rFonts w:hAnsi="Times New Roman" w:cs="Times New Roman"/>
                <w:b/>
                <w:bCs/>
                <w:sz w:val="22"/>
                <w:szCs w:val="22"/>
              </w:rPr>
            </w:pPr>
            <w:r w:rsidRPr="004713BE">
              <w:rPr>
                <w:rFonts w:hAnsi="Times New Roman" w:cs="Times New Roman"/>
                <w:b/>
                <w:bCs/>
                <w:sz w:val="22"/>
                <w:szCs w:val="22"/>
              </w:rPr>
              <w:t xml:space="preserve">Kodas </w:t>
            </w:r>
            <w:r w:rsidRPr="004713BE">
              <w:rPr>
                <w:rFonts w:hAnsi="Times New Roman" w:cs="Times New Roman"/>
                <w:b/>
                <w:bCs/>
                <w:i/>
                <w:color w:val="0070C0"/>
                <w:sz w:val="22"/>
                <w:szCs w:val="22"/>
              </w:rPr>
              <w:t>(nurodyti, jeigu yra)</w:t>
            </w:r>
            <w:r w:rsidRPr="004713BE">
              <w:rPr>
                <w:rFonts w:hAnsi="Times New Roman" w:cs="Times New Roman"/>
                <w:b/>
                <w:bCs/>
                <w:sz w:val="22"/>
                <w:szCs w:val="22"/>
              </w:rPr>
              <w:t>: .........................</w:t>
            </w:r>
          </w:p>
        </w:tc>
      </w:tr>
      <w:tr w:rsidR="00DD5B21" w:rsidRPr="00823DAE" w14:paraId="615BB73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46FC3B6" w14:textId="77777777" w:rsidR="00DD5B21" w:rsidRPr="000356F3"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EB3E31A" w14:textId="17DBF69E" w:rsidR="00DD5B21" w:rsidRPr="000356F3" w:rsidRDefault="00DD5B21" w:rsidP="00DD5B21">
            <w:r w:rsidRPr="000356F3">
              <w:t>Ner</w:t>
            </w:r>
            <w:r w:rsidRPr="000356F3">
              <w:t>ū</w:t>
            </w:r>
            <w:r w:rsidRPr="000356F3">
              <w:t>dijan</w:t>
            </w:r>
            <w:r w:rsidRPr="000356F3">
              <w:t>č</w:t>
            </w:r>
            <w:r w:rsidRPr="000356F3">
              <w:t>io plieno deformacij</w:t>
            </w:r>
            <w:r w:rsidRPr="000356F3">
              <w:t>ų</w:t>
            </w:r>
            <w:r w:rsidRPr="000356F3">
              <w:t xml:space="preserve"> matavimo daviklis turi b</w:t>
            </w:r>
            <w:r w:rsidRPr="000356F3">
              <w:t>ū</w:t>
            </w:r>
            <w:r w:rsidRPr="000356F3">
              <w:t>ti skirtas statine ir dinamine apkrov</w:t>
            </w:r>
            <w:r w:rsidRPr="000356F3">
              <w:t>ą</w:t>
            </w:r>
            <w:r w:rsidRPr="000356F3">
              <w:t xml:space="preserve"> veikiam</w:t>
            </w:r>
            <w:r w:rsidRPr="000356F3">
              <w:t>ų</w:t>
            </w:r>
            <w:r w:rsidRPr="000356F3">
              <w:t xml:space="preserve"> element</w:t>
            </w:r>
            <w:r w:rsidRPr="000356F3">
              <w:t>ų</w:t>
            </w:r>
            <w:r w:rsidRPr="000356F3">
              <w:t xml:space="preserve"> deformacijoms matuoti</w:t>
            </w:r>
            <w:r>
              <w:t xml:space="preserve"> naudojant </w:t>
            </w:r>
            <w:r>
              <w:rPr>
                <w:rFonts w:hAnsi="Times New Roman" w:cs="Times New Roman"/>
                <w:sz w:val="22"/>
                <w:szCs w:val="22"/>
              </w:rPr>
              <w:t xml:space="preserve">FBG (angl. </w:t>
            </w:r>
            <w:proofErr w:type="spellStart"/>
            <w:r>
              <w:rPr>
                <w:rFonts w:hAnsi="Times New Roman" w:cs="Times New Roman"/>
                <w:sz w:val="22"/>
                <w:szCs w:val="22"/>
              </w:rPr>
              <w:t>Fiber</w:t>
            </w:r>
            <w:proofErr w:type="spellEnd"/>
            <w:r>
              <w:rPr>
                <w:rFonts w:hAnsi="Times New Roman" w:cs="Times New Roman"/>
                <w:sz w:val="22"/>
                <w:szCs w:val="22"/>
              </w:rPr>
              <w:t xml:space="preserve"> </w:t>
            </w:r>
            <w:proofErr w:type="spellStart"/>
            <w:r>
              <w:rPr>
                <w:rFonts w:hAnsi="Times New Roman" w:cs="Times New Roman"/>
                <w:sz w:val="22"/>
                <w:szCs w:val="22"/>
              </w:rPr>
              <w:t>Bragg</w:t>
            </w:r>
            <w:proofErr w:type="spellEnd"/>
            <w:r>
              <w:rPr>
                <w:rFonts w:hAnsi="Times New Roman" w:cs="Times New Roman"/>
                <w:sz w:val="22"/>
                <w:szCs w:val="22"/>
              </w:rPr>
              <w:t xml:space="preserve"> </w:t>
            </w:r>
            <w:proofErr w:type="spellStart"/>
            <w:r>
              <w:rPr>
                <w:rFonts w:hAnsi="Times New Roman" w:cs="Times New Roman"/>
                <w:sz w:val="22"/>
                <w:szCs w:val="22"/>
              </w:rPr>
              <w:t>Grating</w:t>
            </w:r>
            <w:proofErr w:type="spellEnd"/>
            <w:r>
              <w:rPr>
                <w:rFonts w:hAnsi="Times New Roman" w:cs="Times New Roman"/>
                <w:sz w:val="22"/>
                <w:szCs w:val="22"/>
              </w:rPr>
              <w:t>) arba lygiavertę technologiją.</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61C28F2" w14:textId="7F982444" w:rsidR="00DD5B21" w:rsidRPr="000356F3" w:rsidRDefault="00DD5B21" w:rsidP="00DD5B21">
            <w:pPr>
              <w:rPr>
                <w:sz w:val="22"/>
                <w:szCs w:val="22"/>
              </w:rPr>
            </w:pPr>
          </w:p>
        </w:tc>
      </w:tr>
      <w:tr w:rsidR="00DD5B21" w:rsidRPr="00823DAE" w14:paraId="505FCCAD" w14:textId="77777777" w:rsidTr="0065084B">
        <w:tc>
          <w:tcPr>
            <w:tcW w:w="1068" w:type="dxa"/>
            <w:tcBorders>
              <w:top w:val="single" w:sz="4" w:space="0" w:color="000000"/>
              <w:left w:val="single" w:sz="4" w:space="0" w:color="000000"/>
              <w:bottom w:val="single" w:sz="4" w:space="0" w:color="000000"/>
              <w:right w:val="single" w:sz="4" w:space="0" w:color="000000"/>
            </w:tcBorders>
          </w:tcPr>
          <w:p w14:paraId="0ACC910D" w14:textId="77777777" w:rsidR="00DD5B21" w:rsidRPr="000356F3"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tcPr>
          <w:p w14:paraId="64E5652E" w14:textId="2F6D95B9" w:rsidR="00DD5B21" w:rsidRPr="000356F3" w:rsidRDefault="00DD5B21" w:rsidP="00DD5B21">
            <w:pPr>
              <w:rPr>
                <w:rFonts w:hAnsi="Times New Roman" w:cs="Times New Roman"/>
                <w:sz w:val="22"/>
                <w:szCs w:val="22"/>
              </w:rPr>
            </w:pPr>
            <w:r w:rsidRPr="000356F3">
              <w:rPr>
                <w:rFonts w:hAnsi="Times New Roman" w:cs="Times New Roman"/>
                <w:sz w:val="22"/>
                <w:szCs w:val="22"/>
              </w:rPr>
              <w:t>Turi būti galimybė daviklius prie matuojamų elementų išorinių paviršių tvirtinti varžtais.</w:t>
            </w:r>
          </w:p>
        </w:tc>
        <w:tc>
          <w:tcPr>
            <w:tcW w:w="4447" w:type="dxa"/>
            <w:tcBorders>
              <w:top w:val="single" w:sz="4" w:space="0" w:color="000000"/>
              <w:left w:val="single" w:sz="4" w:space="0" w:color="000000"/>
              <w:bottom w:val="single" w:sz="4" w:space="0" w:color="000000"/>
              <w:right w:val="single" w:sz="4" w:space="0" w:color="000000"/>
            </w:tcBorders>
          </w:tcPr>
          <w:p w14:paraId="4F677E29" w14:textId="0C7D618E" w:rsidR="00DD5B21" w:rsidRPr="000356F3" w:rsidRDefault="00DD5B21" w:rsidP="00DD5B21">
            <w:pPr>
              <w:rPr>
                <w:rFonts w:eastAsia="Times New Roman" w:hAnsi="Times New Roman" w:cs="Times New Roman"/>
                <w:bCs/>
                <w:sz w:val="22"/>
                <w:szCs w:val="22"/>
                <w:lang w:eastAsia="en-US"/>
              </w:rPr>
            </w:pPr>
          </w:p>
        </w:tc>
      </w:tr>
      <w:tr w:rsidR="00DD5B21" w:rsidRPr="00823DAE" w14:paraId="38E4326B" w14:textId="77777777" w:rsidTr="0065084B">
        <w:tc>
          <w:tcPr>
            <w:tcW w:w="1068" w:type="dxa"/>
            <w:tcBorders>
              <w:top w:val="single" w:sz="4" w:space="0" w:color="000000"/>
              <w:left w:val="single" w:sz="4" w:space="0" w:color="000000"/>
              <w:bottom w:val="single" w:sz="4" w:space="0" w:color="000000"/>
              <w:right w:val="single" w:sz="4" w:space="0" w:color="000000"/>
            </w:tcBorders>
          </w:tcPr>
          <w:p w14:paraId="7BEF3BD7" w14:textId="77777777" w:rsidR="00DD5B21" w:rsidRPr="000356F3"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tcPr>
          <w:p w14:paraId="23D7AA62" w14:textId="1CF25CA4" w:rsidR="00DD5B21" w:rsidRPr="000356F3" w:rsidRDefault="00DD5B21" w:rsidP="00DD5B21">
            <w:pPr>
              <w:rPr>
                <w:rFonts w:hAnsi="Times New Roman" w:cs="Times New Roman"/>
                <w:sz w:val="22"/>
                <w:szCs w:val="22"/>
              </w:rPr>
            </w:pPr>
            <w:r w:rsidRPr="000356F3">
              <w:rPr>
                <w:rFonts w:hAnsi="Times New Roman" w:cs="Times New Roman"/>
                <w:sz w:val="22"/>
                <w:szCs w:val="22"/>
              </w:rPr>
              <w:t>Nominalus matavimo diapazonas ne siauresnis kaip nuo  0 </w:t>
            </w:r>
            <w:proofErr w:type="spellStart"/>
            <w:r w:rsidRPr="000356F3">
              <w:rPr>
                <w:rFonts w:hAnsi="Times New Roman" w:cs="Times New Roman"/>
                <w:sz w:val="22"/>
                <w:szCs w:val="22"/>
              </w:rPr>
              <w:t>μm</w:t>
            </w:r>
            <w:proofErr w:type="spellEnd"/>
            <w:r w:rsidRPr="000356F3">
              <w:rPr>
                <w:rFonts w:hAnsi="Times New Roman" w:cs="Times New Roman"/>
                <w:sz w:val="22"/>
                <w:szCs w:val="22"/>
              </w:rPr>
              <w:t>/m iki 4000 </w:t>
            </w:r>
            <w:proofErr w:type="spellStart"/>
            <w:r w:rsidRPr="000356F3">
              <w:rPr>
                <w:rFonts w:hAnsi="Times New Roman" w:cs="Times New Roman"/>
                <w:sz w:val="22"/>
                <w:szCs w:val="22"/>
              </w:rPr>
              <w:t>μm</w:t>
            </w:r>
            <w:proofErr w:type="spellEnd"/>
            <w:r w:rsidRPr="000356F3">
              <w:rPr>
                <w:rFonts w:hAnsi="Times New Roman" w:cs="Times New Roman"/>
                <w:sz w:val="22"/>
                <w:szCs w:val="22"/>
              </w:rPr>
              <w:t>/m.</w:t>
            </w:r>
          </w:p>
        </w:tc>
        <w:tc>
          <w:tcPr>
            <w:tcW w:w="4447" w:type="dxa"/>
            <w:tcBorders>
              <w:top w:val="single" w:sz="4" w:space="0" w:color="000000"/>
              <w:left w:val="single" w:sz="4" w:space="0" w:color="000000"/>
              <w:bottom w:val="single" w:sz="4" w:space="0" w:color="000000"/>
              <w:right w:val="single" w:sz="4" w:space="0" w:color="000000"/>
            </w:tcBorders>
          </w:tcPr>
          <w:p w14:paraId="23B02E12" w14:textId="5AA53E58" w:rsidR="00DD5B21" w:rsidRPr="000356F3" w:rsidRDefault="00DD5B21" w:rsidP="00DD5B21">
            <w:pPr>
              <w:rPr>
                <w:rFonts w:eastAsia="Times New Roman" w:hAnsi="Times New Roman" w:cs="Times New Roman"/>
                <w:b/>
                <w:sz w:val="22"/>
                <w:szCs w:val="22"/>
                <w:lang w:eastAsia="en-US"/>
              </w:rPr>
            </w:pPr>
          </w:p>
        </w:tc>
      </w:tr>
      <w:tr w:rsidR="00DD5B21" w:rsidRPr="00823DAE" w14:paraId="7D3DAE0D" w14:textId="77777777" w:rsidTr="0065084B">
        <w:tc>
          <w:tcPr>
            <w:tcW w:w="1068" w:type="dxa"/>
            <w:tcBorders>
              <w:top w:val="single" w:sz="4" w:space="0" w:color="000000"/>
              <w:left w:val="single" w:sz="4" w:space="0" w:color="000000"/>
              <w:bottom w:val="single" w:sz="4" w:space="0" w:color="000000"/>
              <w:right w:val="single" w:sz="4" w:space="0" w:color="000000"/>
            </w:tcBorders>
          </w:tcPr>
          <w:p w14:paraId="5777082E" w14:textId="77777777" w:rsidR="00DD5B21" w:rsidRPr="000356F3"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tcPr>
          <w:p w14:paraId="0C81AC66" w14:textId="73A818EC" w:rsidR="00DD5B21" w:rsidRPr="000356F3" w:rsidRDefault="00DD5B21" w:rsidP="00DD5B21">
            <w:pPr>
              <w:rPr>
                <w:rFonts w:hAnsi="Times New Roman" w:cs="Times New Roman"/>
                <w:sz w:val="22"/>
                <w:szCs w:val="22"/>
              </w:rPr>
            </w:pPr>
            <w:r w:rsidRPr="000356F3">
              <w:rPr>
                <w:rFonts w:hAnsi="Times New Roman" w:cs="Times New Roman"/>
                <w:sz w:val="22"/>
                <w:szCs w:val="22"/>
              </w:rPr>
              <w:t>Jautrumas ne didesnis nei 1,2 </w:t>
            </w:r>
            <w:proofErr w:type="spellStart"/>
            <w:r w:rsidRPr="000356F3">
              <w:rPr>
                <w:rFonts w:hAnsi="Times New Roman" w:cs="Times New Roman"/>
                <w:sz w:val="22"/>
                <w:szCs w:val="22"/>
              </w:rPr>
              <w:t>pm</w:t>
            </w:r>
            <w:proofErr w:type="spellEnd"/>
            <w:r w:rsidRPr="000356F3">
              <w:rPr>
                <w:rFonts w:hAnsi="Times New Roman" w:cs="Times New Roman"/>
                <w:sz w:val="22"/>
                <w:szCs w:val="22"/>
              </w:rPr>
              <w:t>/(</w:t>
            </w:r>
            <w:proofErr w:type="spellStart"/>
            <w:r w:rsidRPr="000356F3">
              <w:rPr>
                <w:rFonts w:hAnsi="Times New Roman" w:cs="Times New Roman"/>
                <w:sz w:val="22"/>
                <w:szCs w:val="22"/>
              </w:rPr>
              <w:t>μm</w:t>
            </w:r>
            <w:proofErr w:type="spellEnd"/>
            <w:r w:rsidRPr="000356F3">
              <w:rPr>
                <w:rFonts w:hAnsi="Times New Roman" w:cs="Times New Roman"/>
                <w:sz w:val="22"/>
                <w:szCs w:val="22"/>
              </w:rPr>
              <w:t>/m).</w:t>
            </w:r>
          </w:p>
        </w:tc>
        <w:tc>
          <w:tcPr>
            <w:tcW w:w="4447" w:type="dxa"/>
            <w:tcBorders>
              <w:top w:val="single" w:sz="4" w:space="0" w:color="000000"/>
              <w:left w:val="single" w:sz="4" w:space="0" w:color="000000"/>
              <w:bottom w:val="single" w:sz="4" w:space="0" w:color="000000"/>
              <w:right w:val="single" w:sz="4" w:space="0" w:color="000000"/>
            </w:tcBorders>
          </w:tcPr>
          <w:p w14:paraId="65BF76CE" w14:textId="1055980E" w:rsidR="00DD5B21" w:rsidRPr="000356F3" w:rsidRDefault="00DD5B21" w:rsidP="00DD5B21">
            <w:pPr>
              <w:rPr>
                <w:rFonts w:eastAsia="Times New Roman" w:hAnsi="Times New Roman" w:cs="Times New Roman"/>
                <w:bCs/>
                <w:sz w:val="22"/>
                <w:szCs w:val="22"/>
                <w:lang w:eastAsia="en-US"/>
              </w:rPr>
            </w:pPr>
          </w:p>
        </w:tc>
      </w:tr>
      <w:tr w:rsidR="00DD5B21" w:rsidRPr="00823DAE" w14:paraId="29CB9FC0" w14:textId="77777777" w:rsidTr="0065084B">
        <w:tc>
          <w:tcPr>
            <w:tcW w:w="1068" w:type="dxa"/>
            <w:tcBorders>
              <w:top w:val="single" w:sz="4" w:space="0" w:color="000000"/>
              <w:left w:val="single" w:sz="4" w:space="0" w:color="000000"/>
              <w:bottom w:val="single" w:sz="4" w:space="0" w:color="000000"/>
              <w:right w:val="single" w:sz="4" w:space="0" w:color="000000"/>
            </w:tcBorders>
          </w:tcPr>
          <w:p w14:paraId="0C8399F4" w14:textId="77777777" w:rsidR="00DD5B21" w:rsidRPr="000356F3"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tcPr>
          <w:p w14:paraId="2FB5E69B" w14:textId="0C17941B" w:rsidR="00DD5B21" w:rsidRPr="000356F3" w:rsidRDefault="00DD5B21" w:rsidP="00DD5B21">
            <w:pPr>
              <w:rPr>
                <w:rFonts w:hAnsi="Times New Roman" w:cs="Times New Roman"/>
                <w:sz w:val="22"/>
                <w:szCs w:val="22"/>
              </w:rPr>
            </w:pPr>
            <w:r w:rsidRPr="000356F3">
              <w:rPr>
                <w:rFonts w:hAnsi="Times New Roman" w:cs="Times New Roman"/>
                <w:sz w:val="22"/>
                <w:szCs w:val="22"/>
              </w:rPr>
              <w:t>Apkrova per deformacijų vienetą ne didesnė nei 25 N/(mm/m).</w:t>
            </w:r>
          </w:p>
        </w:tc>
        <w:tc>
          <w:tcPr>
            <w:tcW w:w="4447" w:type="dxa"/>
            <w:tcBorders>
              <w:top w:val="single" w:sz="4" w:space="0" w:color="000000"/>
              <w:left w:val="single" w:sz="4" w:space="0" w:color="000000"/>
              <w:bottom w:val="single" w:sz="4" w:space="0" w:color="000000"/>
              <w:right w:val="single" w:sz="4" w:space="0" w:color="000000"/>
            </w:tcBorders>
          </w:tcPr>
          <w:p w14:paraId="705C8E4A" w14:textId="269A38F3" w:rsidR="00DD5B21" w:rsidRPr="000356F3" w:rsidRDefault="00DD5B21" w:rsidP="00DD5B21">
            <w:pPr>
              <w:rPr>
                <w:rFonts w:eastAsia="Times New Roman" w:hAnsi="Times New Roman" w:cs="Times New Roman"/>
                <w:bCs/>
                <w:sz w:val="22"/>
                <w:szCs w:val="22"/>
                <w:lang w:eastAsia="en-US"/>
              </w:rPr>
            </w:pPr>
          </w:p>
        </w:tc>
      </w:tr>
      <w:tr w:rsidR="00DD5B21" w:rsidRPr="00823DAE" w14:paraId="6871F72A" w14:textId="77777777" w:rsidTr="0065084B">
        <w:tc>
          <w:tcPr>
            <w:tcW w:w="1068" w:type="dxa"/>
            <w:tcBorders>
              <w:top w:val="single" w:sz="4" w:space="0" w:color="000000"/>
              <w:left w:val="single" w:sz="4" w:space="0" w:color="000000"/>
              <w:bottom w:val="single" w:sz="4" w:space="0" w:color="000000"/>
              <w:right w:val="single" w:sz="4" w:space="0" w:color="000000"/>
            </w:tcBorders>
          </w:tcPr>
          <w:p w14:paraId="09F7356B" w14:textId="77777777" w:rsidR="00DD5B21" w:rsidRPr="000356F3"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tcPr>
          <w:p w14:paraId="6BC90EE1" w14:textId="7E317D27" w:rsidR="00DD5B21" w:rsidRPr="000356F3" w:rsidRDefault="00DD5B21" w:rsidP="00DD5B21">
            <w:pPr>
              <w:rPr>
                <w:rFonts w:hAnsi="Times New Roman" w:cs="Times New Roman"/>
                <w:sz w:val="22"/>
                <w:szCs w:val="22"/>
              </w:rPr>
            </w:pPr>
            <w:r w:rsidRPr="000356F3">
              <w:rPr>
                <w:rFonts w:hAnsi="Times New Roman" w:cs="Times New Roman"/>
                <w:sz w:val="22"/>
                <w:szCs w:val="22"/>
              </w:rPr>
              <w:t>Matavimo bazės ilgis ne didesnis nei 150 mm.</w:t>
            </w:r>
          </w:p>
        </w:tc>
        <w:tc>
          <w:tcPr>
            <w:tcW w:w="4447" w:type="dxa"/>
            <w:tcBorders>
              <w:top w:val="single" w:sz="4" w:space="0" w:color="000000"/>
              <w:left w:val="single" w:sz="4" w:space="0" w:color="000000"/>
              <w:bottom w:val="single" w:sz="4" w:space="0" w:color="000000"/>
              <w:right w:val="single" w:sz="4" w:space="0" w:color="000000"/>
            </w:tcBorders>
          </w:tcPr>
          <w:p w14:paraId="1B4CB2BF" w14:textId="567BD473" w:rsidR="00DD5B21" w:rsidRPr="000356F3" w:rsidRDefault="00DD5B21" w:rsidP="00DD5B21">
            <w:pPr>
              <w:rPr>
                <w:rFonts w:eastAsia="Times New Roman" w:hAnsi="Times New Roman" w:cs="Times New Roman"/>
                <w:bCs/>
                <w:sz w:val="22"/>
                <w:szCs w:val="22"/>
                <w:lang w:eastAsia="en-US"/>
              </w:rPr>
            </w:pPr>
          </w:p>
        </w:tc>
      </w:tr>
      <w:tr w:rsidR="00DD5B21" w:rsidRPr="00823DAE" w14:paraId="44A746F8" w14:textId="77777777" w:rsidTr="0065084B">
        <w:tc>
          <w:tcPr>
            <w:tcW w:w="1068" w:type="dxa"/>
            <w:tcBorders>
              <w:top w:val="single" w:sz="4" w:space="0" w:color="000000"/>
              <w:left w:val="single" w:sz="4" w:space="0" w:color="000000"/>
              <w:bottom w:val="single" w:sz="4" w:space="0" w:color="000000"/>
              <w:right w:val="single" w:sz="4" w:space="0" w:color="000000"/>
            </w:tcBorders>
          </w:tcPr>
          <w:p w14:paraId="745AA7A4" w14:textId="77777777" w:rsidR="00DD5B21" w:rsidRPr="000356F3"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tcPr>
          <w:p w14:paraId="54DE2561" w14:textId="5A15CDD9" w:rsidR="00DD5B21" w:rsidRPr="000356F3" w:rsidRDefault="00DD5B21" w:rsidP="00DD5B21">
            <w:pPr>
              <w:rPr>
                <w:rFonts w:hAnsi="Times New Roman" w:cs="Times New Roman"/>
                <w:sz w:val="22"/>
                <w:szCs w:val="22"/>
                <w:lang w:val="en-US"/>
              </w:rPr>
            </w:pPr>
            <w:r w:rsidRPr="000356F3">
              <w:rPr>
                <w:rFonts w:hAnsi="Times New Roman" w:cs="Times New Roman"/>
                <w:sz w:val="22"/>
                <w:szCs w:val="22"/>
              </w:rPr>
              <w:t xml:space="preserve">Skersinis jautrumas ne didesnis nei 0,1 </w:t>
            </w:r>
            <w:r w:rsidRPr="000356F3">
              <w:rPr>
                <w:rFonts w:hAnsi="Times New Roman" w:cs="Times New Roman"/>
                <w:sz w:val="22"/>
                <w:szCs w:val="22"/>
                <w:lang w:val="en-US"/>
              </w:rPr>
              <w:t>%.</w:t>
            </w:r>
          </w:p>
        </w:tc>
        <w:tc>
          <w:tcPr>
            <w:tcW w:w="4447" w:type="dxa"/>
            <w:tcBorders>
              <w:top w:val="single" w:sz="4" w:space="0" w:color="000000"/>
              <w:left w:val="single" w:sz="4" w:space="0" w:color="000000"/>
              <w:bottom w:val="single" w:sz="4" w:space="0" w:color="000000"/>
              <w:right w:val="single" w:sz="4" w:space="0" w:color="000000"/>
            </w:tcBorders>
          </w:tcPr>
          <w:p w14:paraId="694CDC2B" w14:textId="7DDF510B" w:rsidR="00DD5B21" w:rsidRPr="000356F3" w:rsidRDefault="00DD5B21" w:rsidP="00DD5B21">
            <w:pPr>
              <w:rPr>
                <w:rFonts w:eastAsia="Times New Roman" w:hAnsi="Times New Roman" w:cs="Times New Roman"/>
                <w:bCs/>
                <w:sz w:val="22"/>
                <w:szCs w:val="22"/>
                <w:lang w:eastAsia="en-US"/>
              </w:rPr>
            </w:pPr>
          </w:p>
        </w:tc>
      </w:tr>
      <w:tr w:rsidR="00DD5B21" w:rsidRPr="00823DAE" w14:paraId="4EE398E6" w14:textId="77777777" w:rsidTr="0065084B">
        <w:tc>
          <w:tcPr>
            <w:tcW w:w="1068" w:type="dxa"/>
            <w:tcBorders>
              <w:top w:val="single" w:sz="4" w:space="0" w:color="000000"/>
              <w:left w:val="single" w:sz="4" w:space="0" w:color="000000"/>
              <w:bottom w:val="single" w:sz="4" w:space="0" w:color="000000"/>
              <w:right w:val="single" w:sz="4" w:space="0" w:color="000000"/>
            </w:tcBorders>
          </w:tcPr>
          <w:p w14:paraId="10E4423C" w14:textId="77777777" w:rsidR="00DD5B21" w:rsidRPr="000356F3"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tcPr>
          <w:p w14:paraId="1FCDADF9" w14:textId="50E4A4DA" w:rsidR="00DD5B21" w:rsidRPr="000356F3" w:rsidRDefault="00DD5B21" w:rsidP="00DD5B21">
            <w:pPr>
              <w:rPr>
                <w:rFonts w:hAnsi="Times New Roman" w:cs="Times New Roman"/>
                <w:sz w:val="22"/>
                <w:szCs w:val="22"/>
              </w:rPr>
            </w:pPr>
            <w:r w:rsidRPr="000356F3">
              <w:rPr>
                <w:rFonts w:hAnsi="Times New Roman" w:cs="Times New Roman"/>
                <w:sz w:val="22"/>
                <w:szCs w:val="22"/>
              </w:rPr>
              <w:t>Veikimo temperatūrų intervalas ne siauresnis kaip nuo -20 </w:t>
            </w:r>
            <w:proofErr w:type="spellStart"/>
            <w:r w:rsidRPr="000356F3">
              <w:rPr>
                <w:rFonts w:hAnsi="Times New Roman" w:cs="Times New Roman"/>
                <w:sz w:val="22"/>
                <w:szCs w:val="22"/>
                <w:vertAlign w:val="superscript"/>
              </w:rPr>
              <w:t>o</w:t>
            </w:r>
            <w:r w:rsidRPr="000356F3">
              <w:rPr>
                <w:rFonts w:hAnsi="Times New Roman" w:cs="Times New Roman"/>
                <w:sz w:val="22"/>
                <w:szCs w:val="22"/>
              </w:rPr>
              <w:t>C</w:t>
            </w:r>
            <w:proofErr w:type="spellEnd"/>
            <w:r w:rsidRPr="000356F3">
              <w:rPr>
                <w:rFonts w:hAnsi="Times New Roman" w:cs="Times New Roman"/>
                <w:sz w:val="22"/>
                <w:szCs w:val="22"/>
              </w:rPr>
              <w:t xml:space="preserve"> iki +50 </w:t>
            </w:r>
            <w:proofErr w:type="spellStart"/>
            <w:r w:rsidRPr="000356F3">
              <w:rPr>
                <w:rFonts w:hAnsi="Times New Roman" w:cs="Times New Roman"/>
                <w:sz w:val="22"/>
                <w:szCs w:val="22"/>
                <w:vertAlign w:val="superscript"/>
              </w:rPr>
              <w:t>o</w:t>
            </w:r>
            <w:r w:rsidRPr="000356F3">
              <w:rPr>
                <w:rFonts w:hAnsi="Times New Roman" w:cs="Times New Roman"/>
                <w:sz w:val="22"/>
                <w:szCs w:val="22"/>
              </w:rPr>
              <w:t>C</w:t>
            </w:r>
            <w:proofErr w:type="spellEnd"/>
            <w:r w:rsidRPr="000356F3">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tcPr>
          <w:p w14:paraId="3097E972" w14:textId="16207F5B" w:rsidR="00DD5B21" w:rsidRPr="000356F3" w:rsidRDefault="00DD5B21" w:rsidP="00DD5B21">
            <w:pPr>
              <w:rPr>
                <w:rFonts w:eastAsia="Times New Roman" w:hAnsi="Times New Roman" w:cs="Times New Roman"/>
                <w:bCs/>
                <w:sz w:val="22"/>
                <w:szCs w:val="22"/>
                <w:lang w:eastAsia="en-US"/>
              </w:rPr>
            </w:pPr>
          </w:p>
        </w:tc>
      </w:tr>
      <w:tr w:rsidR="00DD5B21" w:rsidRPr="00823DAE" w14:paraId="25239394" w14:textId="77777777" w:rsidTr="0065084B">
        <w:tc>
          <w:tcPr>
            <w:tcW w:w="1068" w:type="dxa"/>
            <w:tcBorders>
              <w:top w:val="single" w:sz="4" w:space="0" w:color="000000"/>
              <w:left w:val="single" w:sz="4" w:space="0" w:color="000000"/>
              <w:bottom w:val="single" w:sz="4" w:space="0" w:color="000000"/>
              <w:right w:val="single" w:sz="4" w:space="0" w:color="000000"/>
            </w:tcBorders>
          </w:tcPr>
          <w:p w14:paraId="541502C2" w14:textId="77777777" w:rsidR="00DD5B21" w:rsidRPr="000356F3"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tcPr>
          <w:p w14:paraId="45179CA6" w14:textId="754B01C2" w:rsidR="00DD5B21" w:rsidRPr="000356F3" w:rsidRDefault="00DD5B21" w:rsidP="00DD5B21">
            <w:pPr>
              <w:rPr>
                <w:rFonts w:hAnsi="Times New Roman" w:cs="Times New Roman"/>
                <w:sz w:val="22"/>
                <w:szCs w:val="22"/>
              </w:rPr>
            </w:pPr>
            <w:proofErr w:type="spellStart"/>
            <w:r w:rsidRPr="000356F3">
              <w:rPr>
                <w:rFonts w:hAnsi="Times New Roman" w:cs="Times New Roman"/>
                <w:sz w:val="22"/>
                <w:szCs w:val="22"/>
              </w:rPr>
              <w:t>Bragg‘o</w:t>
            </w:r>
            <w:proofErr w:type="spellEnd"/>
            <w:r w:rsidRPr="000356F3">
              <w:rPr>
                <w:rFonts w:hAnsi="Times New Roman" w:cs="Times New Roman"/>
                <w:sz w:val="22"/>
                <w:szCs w:val="22"/>
              </w:rPr>
              <w:t xml:space="preserve"> bangos ilgio diapazonas ne didesnis kaip 1400-1600 </w:t>
            </w:r>
            <w:proofErr w:type="spellStart"/>
            <w:r w:rsidRPr="000356F3">
              <w:rPr>
                <w:rFonts w:hAnsi="Times New Roman" w:cs="Times New Roman"/>
                <w:sz w:val="22"/>
                <w:szCs w:val="22"/>
              </w:rPr>
              <w:t>nm</w:t>
            </w:r>
            <w:proofErr w:type="spellEnd"/>
            <w:r w:rsidRPr="000356F3">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vAlign w:val="center"/>
          </w:tcPr>
          <w:p w14:paraId="35E173C8" w14:textId="17B4CBD4" w:rsidR="00DD5B21" w:rsidRPr="000356F3" w:rsidRDefault="00DD5B21" w:rsidP="00DD5B21">
            <w:pPr>
              <w:rPr>
                <w:rFonts w:eastAsia="Times New Roman" w:hAnsi="Times New Roman" w:cs="Times New Roman"/>
                <w:bCs/>
                <w:sz w:val="22"/>
                <w:szCs w:val="22"/>
                <w:lang w:eastAsia="en-US"/>
              </w:rPr>
            </w:pPr>
          </w:p>
        </w:tc>
      </w:tr>
      <w:tr w:rsidR="00DD5B21" w:rsidRPr="00823DAE" w14:paraId="4C4850FB" w14:textId="77777777" w:rsidTr="0065084B">
        <w:tc>
          <w:tcPr>
            <w:tcW w:w="1068" w:type="dxa"/>
            <w:tcBorders>
              <w:top w:val="single" w:sz="4" w:space="0" w:color="000000"/>
              <w:left w:val="single" w:sz="4" w:space="0" w:color="000000"/>
              <w:bottom w:val="single" w:sz="4" w:space="0" w:color="000000"/>
              <w:right w:val="single" w:sz="4" w:space="0" w:color="000000"/>
            </w:tcBorders>
          </w:tcPr>
          <w:p w14:paraId="26344579" w14:textId="77777777" w:rsidR="00DD5B21" w:rsidRPr="000356F3"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tcPr>
          <w:p w14:paraId="3E5A0A19" w14:textId="1933B89F" w:rsidR="00DD5B21" w:rsidRPr="000356F3" w:rsidRDefault="00DD5B21" w:rsidP="00DD5B21">
            <w:pPr>
              <w:rPr>
                <w:rFonts w:hAnsi="Times New Roman" w:cs="Times New Roman"/>
                <w:sz w:val="22"/>
                <w:szCs w:val="22"/>
              </w:rPr>
            </w:pPr>
            <w:r w:rsidRPr="000356F3">
              <w:rPr>
                <w:rFonts w:hAnsi="Times New Roman" w:cs="Times New Roman"/>
                <w:sz w:val="22"/>
                <w:szCs w:val="22"/>
              </w:rPr>
              <w:t>Temperatūros kryžminis jautrumas ne didesnis nei 15±1 (</w:t>
            </w:r>
            <w:proofErr w:type="spellStart"/>
            <w:r w:rsidRPr="000356F3">
              <w:rPr>
                <w:rFonts w:hAnsi="Times New Roman" w:cs="Times New Roman"/>
                <w:sz w:val="22"/>
                <w:szCs w:val="22"/>
              </w:rPr>
              <w:t>μm</w:t>
            </w:r>
            <w:proofErr w:type="spellEnd"/>
            <w:r w:rsidRPr="000356F3">
              <w:rPr>
                <w:rFonts w:hAnsi="Times New Roman" w:cs="Times New Roman"/>
                <w:sz w:val="22"/>
                <w:szCs w:val="22"/>
              </w:rPr>
              <w:t>/m)/°C.</w:t>
            </w:r>
          </w:p>
        </w:tc>
        <w:tc>
          <w:tcPr>
            <w:tcW w:w="4447" w:type="dxa"/>
            <w:tcBorders>
              <w:top w:val="single" w:sz="4" w:space="0" w:color="000000"/>
              <w:left w:val="single" w:sz="4" w:space="0" w:color="000000"/>
              <w:bottom w:val="single" w:sz="4" w:space="0" w:color="000000"/>
              <w:right w:val="single" w:sz="4" w:space="0" w:color="000000"/>
            </w:tcBorders>
          </w:tcPr>
          <w:p w14:paraId="1F424470" w14:textId="72C7F3F4" w:rsidR="00DD5B21" w:rsidRPr="000356F3" w:rsidRDefault="00DD5B21" w:rsidP="00DD5B21">
            <w:pPr>
              <w:rPr>
                <w:rFonts w:eastAsia="Times New Roman" w:hAnsi="Times New Roman" w:cs="Times New Roman"/>
                <w:bCs/>
                <w:sz w:val="22"/>
                <w:szCs w:val="22"/>
                <w:lang w:eastAsia="en-US"/>
              </w:rPr>
            </w:pPr>
          </w:p>
        </w:tc>
      </w:tr>
      <w:tr w:rsidR="00DD5B21" w:rsidRPr="00823DAE" w14:paraId="4E105906" w14:textId="77777777" w:rsidTr="0065084B">
        <w:tc>
          <w:tcPr>
            <w:tcW w:w="1068" w:type="dxa"/>
            <w:tcBorders>
              <w:top w:val="single" w:sz="4" w:space="0" w:color="000000"/>
              <w:left w:val="single" w:sz="4" w:space="0" w:color="000000"/>
              <w:bottom w:val="single" w:sz="4" w:space="0" w:color="000000"/>
              <w:right w:val="single" w:sz="4" w:space="0" w:color="000000"/>
            </w:tcBorders>
          </w:tcPr>
          <w:p w14:paraId="63255D5F" w14:textId="77777777" w:rsidR="00DD5B21" w:rsidRPr="000356F3"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tcPr>
          <w:p w14:paraId="2B7BE5DF" w14:textId="57B34999" w:rsidR="00DD5B21" w:rsidRPr="000356F3" w:rsidRDefault="00DD5B21" w:rsidP="00DD5B21">
            <w:pPr>
              <w:rPr>
                <w:rFonts w:hAnsi="Times New Roman" w:cs="Times New Roman"/>
                <w:sz w:val="22"/>
                <w:szCs w:val="22"/>
              </w:rPr>
            </w:pPr>
            <w:r w:rsidRPr="00CE0584">
              <w:rPr>
                <w:rFonts w:hAnsi="Times New Roman" w:cs="Times New Roman"/>
                <w:sz w:val="22"/>
                <w:szCs w:val="22"/>
              </w:rPr>
              <w:t xml:space="preserve">Daviklis turi būti turi būti su ≥ </w:t>
            </w:r>
            <w:r>
              <w:rPr>
                <w:rFonts w:hAnsi="Times New Roman" w:cs="Times New Roman"/>
                <w:sz w:val="22"/>
                <w:szCs w:val="22"/>
              </w:rPr>
              <w:t>2</w:t>
            </w:r>
            <w:r w:rsidRPr="00CE0584">
              <w:rPr>
                <w:rFonts w:hAnsi="Times New Roman" w:cs="Times New Roman"/>
                <w:sz w:val="22"/>
                <w:szCs w:val="22"/>
              </w:rPr>
              <w:t xml:space="preserve"> m laidu suderint</w:t>
            </w:r>
            <w:r>
              <w:rPr>
                <w:rFonts w:hAnsi="Times New Roman" w:cs="Times New Roman"/>
                <w:sz w:val="22"/>
                <w:szCs w:val="22"/>
              </w:rPr>
              <w:t>as</w:t>
            </w:r>
            <w:r w:rsidRPr="00CE0584">
              <w:rPr>
                <w:rFonts w:hAnsi="Times New Roman" w:cs="Times New Roman"/>
                <w:sz w:val="22"/>
                <w:szCs w:val="22"/>
              </w:rPr>
              <w:t xml:space="preserve"> </w:t>
            </w:r>
            <w:r>
              <w:rPr>
                <w:rFonts w:hAnsi="Times New Roman" w:cs="Times New Roman"/>
                <w:sz w:val="22"/>
                <w:szCs w:val="22"/>
              </w:rPr>
              <w:t>su o</w:t>
            </w:r>
            <w:r w:rsidRPr="007E2DE5">
              <w:rPr>
                <w:rFonts w:hAnsi="Times New Roman" w:cs="Times New Roman"/>
                <w:sz w:val="22"/>
                <w:szCs w:val="22"/>
              </w:rPr>
              <w:t xml:space="preserve">ptinių daviklių duomenų statiniams matavimams </w:t>
            </w:r>
            <w:r>
              <w:rPr>
                <w:rFonts w:hAnsi="Times New Roman" w:cs="Times New Roman"/>
                <w:sz w:val="22"/>
                <w:szCs w:val="22"/>
              </w:rPr>
              <w:t xml:space="preserve">(4 punktas) ir dinaminiams matavimas (5 punktas) </w:t>
            </w:r>
            <w:r w:rsidRPr="007E2DE5">
              <w:rPr>
                <w:rFonts w:hAnsi="Times New Roman" w:cs="Times New Roman"/>
                <w:sz w:val="22"/>
                <w:szCs w:val="22"/>
              </w:rPr>
              <w:t>nuskaitymo įrengin</w:t>
            </w:r>
            <w:r>
              <w:rPr>
                <w:rFonts w:hAnsi="Times New Roman" w:cs="Times New Roman"/>
                <w:sz w:val="22"/>
                <w:szCs w:val="22"/>
              </w:rPr>
              <w:t xml:space="preserve">iais. </w:t>
            </w:r>
          </w:p>
        </w:tc>
        <w:tc>
          <w:tcPr>
            <w:tcW w:w="4447" w:type="dxa"/>
            <w:tcBorders>
              <w:top w:val="single" w:sz="4" w:space="0" w:color="000000"/>
              <w:left w:val="single" w:sz="4" w:space="0" w:color="000000"/>
              <w:bottom w:val="single" w:sz="4" w:space="0" w:color="000000"/>
              <w:right w:val="single" w:sz="4" w:space="0" w:color="000000"/>
            </w:tcBorders>
          </w:tcPr>
          <w:p w14:paraId="4B2E661E" w14:textId="6586F403" w:rsidR="00DD5B21" w:rsidRPr="000356F3" w:rsidRDefault="00DD5B21" w:rsidP="00DD5B21">
            <w:pPr>
              <w:rPr>
                <w:rFonts w:eastAsia="Times New Roman" w:hAnsi="Times New Roman" w:cs="Times New Roman"/>
                <w:bCs/>
                <w:sz w:val="22"/>
                <w:szCs w:val="22"/>
                <w:lang w:eastAsia="en-US"/>
              </w:rPr>
            </w:pPr>
          </w:p>
        </w:tc>
      </w:tr>
      <w:tr w:rsidR="00DD5B21" w:rsidRPr="00823DAE" w14:paraId="08D5889E" w14:textId="77777777" w:rsidTr="0065084B">
        <w:tc>
          <w:tcPr>
            <w:tcW w:w="1068" w:type="dxa"/>
            <w:tcBorders>
              <w:top w:val="single" w:sz="4" w:space="0" w:color="000000"/>
              <w:left w:val="single" w:sz="4" w:space="0" w:color="000000"/>
              <w:bottom w:val="single" w:sz="4" w:space="0" w:color="000000"/>
              <w:right w:val="single" w:sz="4" w:space="0" w:color="000000"/>
            </w:tcBorders>
          </w:tcPr>
          <w:p w14:paraId="581BFFAB" w14:textId="77777777" w:rsidR="00DD5B21" w:rsidRPr="000356F3"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tcPr>
          <w:p w14:paraId="452C19D0" w14:textId="35695CAF" w:rsidR="00DD5B21" w:rsidRPr="00CE0584" w:rsidRDefault="00DD5B21" w:rsidP="00DD5B21">
            <w:pPr>
              <w:rPr>
                <w:rFonts w:hAnsi="Times New Roman" w:cs="Times New Roman"/>
                <w:sz w:val="22"/>
                <w:szCs w:val="22"/>
              </w:rPr>
            </w:pPr>
            <w:r>
              <w:rPr>
                <w:rFonts w:hAnsi="Times New Roman" w:cs="Times New Roman"/>
                <w:sz w:val="22"/>
                <w:szCs w:val="22"/>
              </w:rPr>
              <w:t>Turi būti galimybė daviklius tarpusavyje sujungti į bendrą sistemą.</w:t>
            </w:r>
          </w:p>
        </w:tc>
        <w:tc>
          <w:tcPr>
            <w:tcW w:w="4447" w:type="dxa"/>
            <w:tcBorders>
              <w:top w:val="single" w:sz="4" w:space="0" w:color="000000"/>
              <w:left w:val="single" w:sz="4" w:space="0" w:color="000000"/>
              <w:bottom w:val="single" w:sz="4" w:space="0" w:color="000000"/>
              <w:right w:val="single" w:sz="4" w:space="0" w:color="000000"/>
            </w:tcBorders>
          </w:tcPr>
          <w:p w14:paraId="47E72078" w14:textId="77777777" w:rsidR="00DD5B21" w:rsidRPr="000356F3" w:rsidRDefault="00DD5B21" w:rsidP="00DD5B21">
            <w:pPr>
              <w:rPr>
                <w:rFonts w:eastAsia="Times New Roman" w:hAnsi="Times New Roman" w:cs="Times New Roman"/>
                <w:bCs/>
                <w:sz w:val="22"/>
                <w:szCs w:val="22"/>
                <w:lang w:eastAsia="en-US"/>
              </w:rPr>
            </w:pPr>
          </w:p>
        </w:tc>
      </w:tr>
      <w:tr w:rsidR="00002A40" w:rsidRPr="00353172" w14:paraId="05F04E44" w14:textId="77777777" w:rsidTr="00260F8B">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3C5A53AC" w14:textId="739A99AA" w:rsidR="00002A40" w:rsidRPr="00353172" w:rsidRDefault="00002A40" w:rsidP="00002A40">
            <w:pPr>
              <w:pStyle w:val="ListParagraph"/>
              <w:numPr>
                <w:ilvl w:val="0"/>
                <w:numId w:val="5"/>
              </w:numPr>
              <w:ind w:left="29" w:hanging="29"/>
              <w:rPr>
                <w:rFonts w:eastAsia="Times New Roman" w:hAnsi="Times New Roman" w:cs="Times New Roman"/>
                <w:b/>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7048D22F" w14:textId="768AF0E9" w:rsidR="00002A40" w:rsidRPr="00353172" w:rsidRDefault="00002A40" w:rsidP="00002A40">
            <w:pPr>
              <w:rPr>
                <w:rFonts w:hAnsi="Times New Roman" w:cs="Times New Roman"/>
                <w:b/>
                <w:bCs/>
                <w:sz w:val="22"/>
                <w:szCs w:val="22"/>
              </w:rPr>
            </w:pPr>
            <w:r w:rsidRPr="00353172">
              <w:rPr>
                <w:rFonts w:hAnsi="Times New Roman" w:cs="Times New Roman"/>
                <w:b/>
                <w:bCs/>
                <w:sz w:val="22"/>
                <w:szCs w:val="22"/>
              </w:rPr>
              <w:t>Optinis temperatūros matavimo daviklis. (22 vnt.)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6C9E09B6" w14:textId="77777777" w:rsidR="00002A40" w:rsidRPr="00353172" w:rsidRDefault="00002A40" w:rsidP="00002A40">
            <w:pPr>
              <w:tabs>
                <w:tab w:val="left" w:pos="30"/>
              </w:tabs>
              <w:jc w:val="both"/>
              <w:rPr>
                <w:rFonts w:hAnsi="Times New Roman" w:cs="Times New Roman"/>
                <w:b/>
                <w:bCs/>
                <w:sz w:val="22"/>
                <w:szCs w:val="22"/>
              </w:rPr>
            </w:pPr>
            <w:r w:rsidRPr="00353172">
              <w:rPr>
                <w:rFonts w:hAnsi="Times New Roman" w:cs="Times New Roman"/>
                <w:b/>
                <w:bCs/>
                <w:sz w:val="22"/>
                <w:szCs w:val="22"/>
              </w:rPr>
              <w:t xml:space="preserve">Gamintojas </w:t>
            </w:r>
            <w:r w:rsidRPr="00353172">
              <w:rPr>
                <w:rFonts w:hAnsi="Times New Roman" w:cs="Times New Roman"/>
                <w:b/>
                <w:bCs/>
                <w:i/>
                <w:color w:val="0070C0"/>
                <w:sz w:val="22"/>
                <w:szCs w:val="22"/>
              </w:rPr>
              <w:t>(nurodyti)</w:t>
            </w:r>
            <w:r w:rsidRPr="00353172">
              <w:rPr>
                <w:rFonts w:hAnsi="Times New Roman" w:cs="Times New Roman"/>
                <w:b/>
                <w:bCs/>
                <w:sz w:val="22"/>
                <w:szCs w:val="22"/>
              </w:rPr>
              <w:t>: .................</w:t>
            </w:r>
          </w:p>
          <w:p w14:paraId="05E77A64" w14:textId="77777777" w:rsidR="00002A40" w:rsidRPr="00353172" w:rsidRDefault="00002A40" w:rsidP="00002A40">
            <w:pPr>
              <w:jc w:val="both"/>
              <w:rPr>
                <w:rFonts w:hAnsi="Times New Roman" w:cs="Times New Roman"/>
                <w:b/>
                <w:bCs/>
                <w:sz w:val="22"/>
                <w:szCs w:val="22"/>
              </w:rPr>
            </w:pPr>
            <w:r w:rsidRPr="00353172">
              <w:rPr>
                <w:rFonts w:hAnsi="Times New Roman" w:cs="Times New Roman"/>
                <w:b/>
                <w:bCs/>
                <w:sz w:val="22"/>
                <w:szCs w:val="22"/>
              </w:rPr>
              <w:t xml:space="preserve">Modelis </w:t>
            </w:r>
            <w:r w:rsidRPr="00353172">
              <w:rPr>
                <w:rFonts w:hAnsi="Times New Roman" w:cs="Times New Roman"/>
                <w:b/>
                <w:bCs/>
                <w:i/>
                <w:color w:val="0070C0"/>
                <w:sz w:val="22"/>
                <w:szCs w:val="22"/>
              </w:rPr>
              <w:t>(nurodyti, jeigu yra)</w:t>
            </w:r>
            <w:r w:rsidRPr="00353172">
              <w:rPr>
                <w:rFonts w:hAnsi="Times New Roman" w:cs="Times New Roman"/>
                <w:b/>
                <w:bCs/>
                <w:sz w:val="22"/>
                <w:szCs w:val="22"/>
              </w:rPr>
              <w:t>: .........................</w:t>
            </w:r>
          </w:p>
          <w:p w14:paraId="34B45A13" w14:textId="1C4EF7C4" w:rsidR="00002A40" w:rsidRPr="00353172" w:rsidRDefault="00002A40" w:rsidP="00002A40">
            <w:pPr>
              <w:rPr>
                <w:rFonts w:eastAsia="Times New Roman" w:hAnsi="Times New Roman" w:cs="Times New Roman"/>
                <w:b/>
                <w:bCs/>
                <w:sz w:val="22"/>
                <w:szCs w:val="22"/>
                <w:lang w:eastAsia="en-US"/>
              </w:rPr>
            </w:pPr>
            <w:r w:rsidRPr="00353172">
              <w:rPr>
                <w:rFonts w:hAnsi="Times New Roman" w:cs="Times New Roman"/>
                <w:b/>
                <w:bCs/>
                <w:sz w:val="22"/>
                <w:szCs w:val="22"/>
              </w:rPr>
              <w:t xml:space="preserve">Kodas </w:t>
            </w:r>
            <w:r w:rsidRPr="00353172">
              <w:rPr>
                <w:rFonts w:hAnsi="Times New Roman" w:cs="Times New Roman"/>
                <w:b/>
                <w:bCs/>
                <w:i/>
                <w:color w:val="0070C0"/>
                <w:sz w:val="22"/>
                <w:szCs w:val="22"/>
              </w:rPr>
              <w:t>(nurodyti, jeigu yra)</w:t>
            </w:r>
            <w:r w:rsidRPr="00353172">
              <w:rPr>
                <w:rFonts w:hAnsi="Times New Roman" w:cs="Times New Roman"/>
                <w:b/>
                <w:bCs/>
                <w:sz w:val="22"/>
                <w:szCs w:val="22"/>
              </w:rPr>
              <w:t>: .........................</w:t>
            </w:r>
          </w:p>
        </w:tc>
      </w:tr>
      <w:tr w:rsidR="00DD5B21" w:rsidRPr="00823DAE" w14:paraId="06C23A80" w14:textId="77777777" w:rsidTr="0065084B">
        <w:tc>
          <w:tcPr>
            <w:tcW w:w="1068" w:type="dxa"/>
            <w:tcBorders>
              <w:top w:val="single" w:sz="4" w:space="0" w:color="000000"/>
              <w:left w:val="single" w:sz="4" w:space="0" w:color="000000"/>
              <w:bottom w:val="single" w:sz="4" w:space="0" w:color="000000"/>
              <w:right w:val="single" w:sz="4" w:space="0" w:color="000000"/>
            </w:tcBorders>
          </w:tcPr>
          <w:p w14:paraId="0B07AC13"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tcPr>
          <w:p w14:paraId="40611724" w14:textId="485FD172" w:rsidR="00DD5B21" w:rsidRPr="00823DAE" w:rsidRDefault="00DD5B21" w:rsidP="00DD5B21">
            <w:pPr>
              <w:rPr>
                <w:rFonts w:hAnsi="Times New Roman" w:cs="Times New Roman"/>
                <w:sz w:val="22"/>
                <w:szCs w:val="22"/>
              </w:rPr>
            </w:pPr>
            <w:r>
              <w:rPr>
                <w:rFonts w:hAnsi="Times New Roman" w:cs="Times New Roman"/>
                <w:sz w:val="22"/>
                <w:szCs w:val="22"/>
              </w:rPr>
              <w:t xml:space="preserve">Daviklis turi būti skirtas </w:t>
            </w:r>
            <w:proofErr w:type="spellStart"/>
            <w:r>
              <w:rPr>
                <w:rFonts w:hAnsi="Times New Roman" w:cs="Times New Roman"/>
                <w:sz w:val="22"/>
                <w:szCs w:val="22"/>
              </w:rPr>
              <w:t>tempertaūros</w:t>
            </w:r>
            <w:proofErr w:type="spellEnd"/>
            <w:r>
              <w:rPr>
                <w:rFonts w:hAnsi="Times New Roman" w:cs="Times New Roman"/>
                <w:sz w:val="22"/>
                <w:szCs w:val="22"/>
              </w:rPr>
              <w:t xml:space="preserve"> matavimui naudojant FBG (angl. </w:t>
            </w:r>
            <w:proofErr w:type="spellStart"/>
            <w:r>
              <w:rPr>
                <w:rFonts w:hAnsi="Times New Roman" w:cs="Times New Roman"/>
                <w:sz w:val="22"/>
                <w:szCs w:val="22"/>
              </w:rPr>
              <w:t>Fiber</w:t>
            </w:r>
            <w:proofErr w:type="spellEnd"/>
            <w:r>
              <w:rPr>
                <w:rFonts w:hAnsi="Times New Roman" w:cs="Times New Roman"/>
                <w:sz w:val="22"/>
                <w:szCs w:val="22"/>
              </w:rPr>
              <w:t xml:space="preserve"> </w:t>
            </w:r>
            <w:proofErr w:type="spellStart"/>
            <w:r>
              <w:rPr>
                <w:rFonts w:hAnsi="Times New Roman" w:cs="Times New Roman"/>
                <w:sz w:val="22"/>
                <w:szCs w:val="22"/>
              </w:rPr>
              <w:t>Bragg</w:t>
            </w:r>
            <w:proofErr w:type="spellEnd"/>
            <w:r>
              <w:rPr>
                <w:rFonts w:hAnsi="Times New Roman" w:cs="Times New Roman"/>
                <w:sz w:val="22"/>
                <w:szCs w:val="22"/>
              </w:rPr>
              <w:t xml:space="preserve"> </w:t>
            </w:r>
            <w:proofErr w:type="spellStart"/>
            <w:r>
              <w:rPr>
                <w:rFonts w:hAnsi="Times New Roman" w:cs="Times New Roman"/>
                <w:sz w:val="22"/>
                <w:szCs w:val="22"/>
              </w:rPr>
              <w:t>Grating</w:t>
            </w:r>
            <w:proofErr w:type="spellEnd"/>
            <w:r>
              <w:rPr>
                <w:rFonts w:hAnsi="Times New Roman" w:cs="Times New Roman"/>
                <w:sz w:val="22"/>
                <w:szCs w:val="22"/>
              </w:rPr>
              <w:t>) arba lygiavertę technologiją.</w:t>
            </w:r>
          </w:p>
        </w:tc>
        <w:tc>
          <w:tcPr>
            <w:tcW w:w="4447" w:type="dxa"/>
            <w:tcBorders>
              <w:top w:val="single" w:sz="4" w:space="0" w:color="000000"/>
              <w:left w:val="single" w:sz="4" w:space="0" w:color="000000"/>
              <w:bottom w:val="single" w:sz="4" w:space="0" w:color="000000"/>
              <w:right w:val="single" w:sz="4" w:space="0" w:color="000000"/>
            </w:tcBorders>
          </w:tcPr>
          <w:p w14:paraId="67C1896E" w14:textId="77777777" w:rsidR="00DD5B21" w:rsidRPr="00823DAE" w:rsidRDefault="00DD5B21" w:rsidP="00DD5B21">
            <w:pPr>
              <w:rPr>
                <w:rFonts w:eastAsia="Times New Roman" w:hAnsi="Times New Roman" w:cs="Times New Roman"/>
                <w:bCs/>
                <w:sz w:val="22"/>
                <w:szCs w:val="22"/>
                <w:lang w:eastAsia="en-US"/>
              </w:rPr>
            </w:pPr>
          </w:p>
        </w:tc>
      </w:tr>
      <w:tr w:rsidR="00DD5B21" w:rsidRPr="00823DAE" w14:paraId="0484DED2" w14:textId="77777777" w:rsidTr="0065084B">
        <w:tc>
          <w:tcPr>
            <w:tcW w:w="1068" w:type="dxa"/>
            <w:tcBorders>
              <w:top w:val="single" w:sz="4" w:space="0" w:color="000000"/>
              <w:left w:val="single" w:sz="4" w:space="0" w:color="000000"/>
              <w:bottom w:val="single" w:sz="4" w:space="0" w:color="000000"/>
              <w:right w:val="single" w:sz="4" w:space="0" w:color="000000"/>
            </w:tcBorders>
          </w:tcPr>
          <w:p w14:paraId="56BB9902"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tcPr>
          <w:p w14:paraId="75E9CC0C" w14:textId="052F21AD" w:rsidR="00DD5B21" w:rsidRPr="00823DAE" w:rsidRDefault="00DD5B21" w:rsidP="00DD5B21">
            <w:pPr>
              <w:rPr>
                <w:rFonts w:hAnsi="Times New Roman" w:cs="Times New Roman"/>
                <w:sz w:val="22"/>
                <w:szCs w:val="22"/>
              </w:rPr>
            </w:pPr>
            <w:r w:rsidRPr="00823DAE">
              <w:rPr>
                <w:rFonts w:hAnsi="Times New Roman" w:cs="Times New Roman"/>
                <w:sz w:val="22"/>
                <w:szCs w:val="22"/>
              </w:rPr>
              <w:t xml:space="preserve">Jautrumas ne didesnis nei 40 </w:t>
            </w:r>
            <w:proofErr w:type="spellStart"/>
            <w:r w:rsidRPr="00823DAE">
              <w:rPr>
                <w:rFonts w:hAnsi="Times New Roman" w:cs="Times New Roman"/>
                <w:sz w:val="22"/>
                <w:szCs w:val="22"/>
              </w:rPr>
              <w:t>pm</w:t>
            </w:r>
            <w:proofErr w:type="spellEnd"/>
            <w:r w:rsidRPr="00823DAE">
              <w:rPr>
                <w:rFonts w:hAnsi="Times New Roman" w:cs="Times New Roman"/>
                <w:sz w:val="22"/>
                <w:szCs w:val="22"/>
              </w:rPr>
              <w:t>/°C.</w:t>
            </w:r>
          </w:p>
        </w:tc>
        <w:tc>
          <w:tcPr>
            <w:tcW w:w="4447" w:type="dxa"/>
            <w:tcBorders>
              <w:top w:val="single" w:sz="4" w:space="0" w:color="000000"/>
              <w:left w:val="single" w:sz="4" w:space="0" w:color="000000"/>
              <w:bottom w:val="single" w:sz="4" w:space="0" w:color="000000"/>
              <w:right w:val="single" w:sz="4" w:space="0" w:color="000000"/>
            </w:tcBorders>
          </w:tcPr>
          <w:p w14:paraId="2545DEE6" w14:textId="77777777" w:rsidR="00DD5B21" w:rsidRPr="00823DAE" w:rsidRDefault="00DD5B21" w:rsidP="00DD5B21">
            <w:pPr>
              <w:rPr>
                <w:rFonts w:eastAsia="Times New Roman" w:hAnsi="Times New Roman" w:cs="Times New Roman"/>
                <w:bCs/>
                <w:sz w:val="22"/>
                <w:szCs w:val="22"/>
                <w:lang w:eastAsia="en-US"/>
              </w:rPr>
            </w:pPr>
          </w:p>
        </w:tc>
      </w:tr>
      <w:tr w:rsidR="00DD5B21" w:rsidRPr="00823DAE" w14:paraId="655D8AB8" w14:textId="77777777" w:rsidTr="0065084B">
        <w:tc>
          <w:tcPr>
            <w:tcW w:w="1068" w:type="dxa"/>
            <w:tcBorders>
              <w:top w:val="single" w:sz="4" w:space="0" w:color="000000"/>
              <w:left w:val="single" w:sz="4" w:space="0" w:color="000000"/>
              <w:bottom w:val="single" w:sz="4" w:space="0" w:color="000000"/>
              <w:right w:val="single" w:sz="4" w:space="0" w:color="000000"/>
            </w:tcBorders>
          </w:tcPr>
          <w:p w14:paraId="03076978"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tcPr>
          <w:p w14:paraId="4E65E407" w14:textId="29B4A159" w:rsidR="00DD5B21" w:rsidRPr="00823DAE" w:rsidRDefault="00DD5B21" w:rsidP="00DD5B21">
            <w:pPr>
              <w:rPr>
                <w:rFonts w:hAnsi="Times New Roman" w:cs="Times New Roman"/>
                <w:sz w:val="22"/>
                <w:szCs w:val="22"/>
              </w:rPr>
            </w:pPr>
            <w:r w:rsidRPr="00823DAE">
              <w:rPr>
                <w:rFonts w:hAnsi="Times New Roman" w:cs="Times New Roman"/>
                <w:sz w:val="22"/>
                <w:szCs w:val="22"/>
              </w:rPr>
              <w:t>Temperatūros kompensavimo koeficientas ne didesnis nei 30 (</w:t>
            </w:r>
            <w:proofErr w:type="spellStart"/>
            <w:r w:rsidRPr="00823DAE">
              <w:rPr>
                <w:rFonts w:hAnsi="Times New Roman" w:cs="Times New Roman"/>
                <w:sz w:val="22"/>
                <w:szCs w:val="22"/>
              </w:rPr>
              <w:t>μm</w:t>
            </w:r>
            <w:proofErr w:type="spellEnd"/>
            <w:r w:rsidRPr="00823DAE">
              <w:rPr>
                <w:rFonts w:hAnsi="Times New Roman" w:cs="Times New Roman"/>
                <w:sz w:val="22"/>
                <w:szCs w:val="22"/>
              </w:rPr>
              <w:t>/m)/°C.</w:t>
            </w:r>
          </w:p>
        </w:tc>
        <w:tc>
          <w:tcPr>
            <w:tcW w:w="4447" w:type="dxa"/>
            <w:tcBorders>
              <w:top w:val="single" w:sz="4" w:space="0" w:color="000000"/>
              <w:left w:val="single" w:sz="4" w:space="0" w:color="000000"/>
              <w:bottom w:val="single" w:sz="4" w:space="0" w:color="000000"/>
              <w:right w:val="single" w:sz="4" w:space="0" w:color="000000"/>
            </w:tcBorders>
          </w:tcPr>
          <w:p w14:paraId="35E9CCAB" w14:textId="77777777" w:rsidR="00DD5B21" w:rsidRPr="00823DAE" w:rsidRDefault="00DD5B21" w:rsidP="00DD5B21">
            <w:pPr>
              <w:rPr>
                <w:rFonts w:eastAsia="Times New Roman" w:hAnsi="Times New Roman" w:cs="Times New Roman"/>
                <w:bCs/>
                <w:sz w:val="22"/>
                <w:szCs w:val="22"/>
                <w:lang w:eastAsia="en-US"/>
              </w:rPr>
            </w:pPr>
          </w:p>
        </w:tc>
      </w:tr>
      <w:tr w:rsidR="00DD5B21" w:rsidRPr="00823DAE" w14:paraId="1FEB2D25" w14:textId="77777777" w:rsidTr="0065084B">
        <w:tc>
          <w:tcPr>
            <w:tcW w:w="1068" w:type="dxa"/>
            <w:tcBorders>
              <w:top w:val="single" w:sz="4" w:space="0" w:color="000000"/>
              <w:left w:val="single" w:sz="4" w:space="0" w:color="000000"/>
              <w:bottom w:val="single" w:sz="4" w:space="0" w:color="000000"/>
              <w:right w:val="single" w:sz="4" w:space="0" w:color="000000"/>
            </w:tcBorders>
          </w:tcPr>
          <w:p w14:paraId="01FA4EAB"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tcPr>
          <w:p w14:paraId="7AA8A77F" w14:textId="119EAF46" w:rsidR="00DD5B21" w:rsidRPr="00823DAE" w:rsidRDefault="00DD5B21" w:rsidP="00DD5B21">
            <w:pPr>
              <w:rPr>
                <w:rFonts w:hAnsi="Times New Roman" w:cs="Times New Roman"/>
                <w:sz w:val="22"/>
                <w:szCs w:val="22"/>
              </w:rPr>
            </w:pPr>
            <w:r w:rsidRPr="00823DAE">
              <w:rPr>
                <w:rFonts w:hAnsi="Times New Roman" w:cs="Times New Roman"/>
                <w:sz w:val="22"/>
                <w:szCs w:val="22"/>
              </w:rPr>
              <w:t>Didžiausia kalibravimo paklaida ne didesnė nei ±1,0 °C</w:t>
            </w:r>
          </w:p>
        </w:tc>
        <w:tc>
          <w:tcPr>
            <w:tcW w:w="4447" w:type="dxa"/>
            <w:tcBorders>
              <w:top w:val="single" w:sz="4" w:space="0" w:color="000000"/>
              <w:left w:val="single" w:sz="4" w:space="0" w:color="000000"/>
              <w:bottom w:val="single" w:sz="4" w:space="0" w:color="000000"/>
              <w:right w:val="single" w:sz="4" w:space="0" w:color="000000"/>
            </w:tcBorders>
          </w:tcPr>
          <w:p w14:paraId="332EA7E1" w14:textId="790FBB0C" w:rsidR="00DD5B21" w:rsidRPr="00823DAE" w:rsidRDefault="00DD5B21" w:rsidP="00DD5B21">
            <w:pPr>
              <w:rPr>
                <w:rFonts w:eastAsia="Times New Roman" w:hAnsi="Times New Roman" w:cs="Times New Roman"/>
                <w:bCs/>
                <w:sz w:val="22"/>
                <w:szCs w:val="22"/>
                <w:lang w:eastAsia="en-US"/>
              </w:rPr>
            </w:pPr>
          </w:p>
        </w:tc>
      </w:tr>
      <w:tr w:rsidR="00DD5B21" w:rsidRPr="00823DAE" w14:paraId="5F76A65B" w14:textId="77777777" w:rsidTr="0065084B">
        <w:tc>
          <w:tcPr>
            <w:tcW w:w="1068" w:type="dxa"/>
            <w:tcBorders>
              <w:top w:val="single" w:sz="4" w:space="0" w:color="000000"/>
              <w:left w:val="single" w:sz="4" w:space="0" w:color="000000"/>
              <w:bottom w:val="single" w:sz="4" w:space="0" w:color="000000"/>
              <w:right w:val="single" w:sz="4" w:space="0" w:color="000000"/>
            </w:tcBorders>
          </w:tcPr>
          <w:p w14:paraId="17135DA6"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tcPr>
          <w:p w14:paraId="5CFC585C" w14:textId="0FB6BF0A" w:rsidR="00DD5B21" w:rsidRPr="00823DAE" w:rsidRDefault="00DD5B21" w:rsidP="00DD5B21">
            <w:pPr>
              <w:rPr>
                <w:rFonts w:hAnsi="Times New Roman" w:cs="Times New Roman"/>
                <w:sz w:val="22"/>
                <w:szCs w:val="22"/>
              </w:rPr>
            </w:pPr>
            <w:r w:rsidRPr="00823DAE">
              <w:rPr>
                <w:rFonts w:hAnsi="Times New Roman" w:cs="Times New Roman"/>
                <w:sz w:val="22"/>
                <w:szCs w:val="22"/>
              </w:rPr>
              <w:t>Veikimo ir laikymo temperatūros intervalas ne siauresnis kaip nuo -20 </w:t>
            </w:r>
            <w:proofErr w:type="spellStart"/>
            <w:r w:rsidRPr="00823DAE">
              <w:rPr>
                <w:rFonts w:hAnsi="Times New Roman" w:cs="Times New Roman"/>
                <w:sz w:val="22"/>
                <w:szCs w:val="22"/>
                <w:vertAlign w:val="superscript"/>
              </w:rPr>
              <w:t>o</w:t>
            </w:r>
            <w:r w:rsidRPr="00823DAE">
              <w:rPr>
                <w:rFonts w:hAnsi="Times New Roman" w:cs="Times New Roman"/>
                <w:sz w:val="22"/>
                <w:szCs w:val="22"/>
              </w:rPr>
              <w:t>C</w:t>
            </w:r>
            <w:proofErr w:type="spellEnd"/>
            <w:r w:rsidRPr="00823DAE">
              <w:rPr>
                <w:rFonts w:hAnsi="Times New Roman" w:cs="Times New Roman"/>
                <w:sz w:val="22"/>
                <w:szCs w:val="22"/>
              </w:rPr>
              <w:t xml:space="preserve"> iki +50 </w:t>
            </w:r>
            <w:proofErr w:type="spellStart"/>
            <w:r w:rsidRPr="00823DAE">
              <w:rPr>
                <w:rFonts w:hAnsi="Times New Roman" w:cs="Times New Roman"/>
                <w:sz w:val="22"/>
                <w:szCs w:val="22"/>
                <w:vertAlign w:val="superscript"/>
              </w:rPr>
              <w:t>o</w:t>
            </w:r>
            <w:r w:rsidRPr="00823DAE">
              <w:rPr>
                <w:rFonts w:hAnsi="Times New Roman" w:cs="Times New Roman"/>
                <w:sz w:val="22"/>
                <w:szCs w:val="22"/>
              </w:rPr>
              <w:t>C</w:t>
            </w:r>
            <w:proofErr w:type="spellEnd"/>
            <w:r w:rsidRPr="00823DAE">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tcPr>
          <w:p w14:paraId="57D69DF5" w14:textId="614EA3DE" w:rsidR="00DD5B21" w:rsidRPr="00823DAE" w:rsidRDefault="00DD5B21" w:rsidP="00DD5B21">
            <w:pPr>
              <w:rPr>
                <w:rFonts w:eastAsia="Times New Roman" w:hAnsi="Times New Roman" w:cs="Times New Roman"/>
                <w:bCs/>
                <w:sz w:val="22"/>
                <w:szCs w:val="22"/>
                <w:lang w:eastAsia="en-US"/>
              </w:rPr>
            </w:pPr>
          </w:p>
        </w:tc>
      </w:tr>
      <w:tr w:rsidR="00DD5B21" w:rsidRPr="00823DAE" w14:paraId="12C2D479" w14:textId="77777777" w:rsidTr="0065084B">
        <w:tc>
          <w:tcPr>
            <w:tcW w:w="1068" w:type="dxa"/>
            <w:tcBorders>
              <w:top w:val="single" w:sz="4" w:space="0" w:color="000000"/>
              <w:left w:val="single" w:sz="4" w:space="0" w:color="000000"/>
              <w:bottom w:val="single" w:sz="4" w:space="0" w:color="000000"/>
              <w:right w:val="single" w:sz="4" w:space="0" w:color="000000"/>
            </w:tcBorders>
          </w:tcPr>
          <w:p w14:paraId="1B47B778"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tcPr>
          <w:p w14:paraId="29563DA1" w14:textId="1970020B" w:rsidR="00DD5B21" w:rsidRPr="00823DAE" w:rsidRDefault="00DD5B21" w:rsidP="00DD5B21">
            <w:pPr>
              <w:rPr>
                <w:rFonts w:hAnsi="Times New Roman" w:cs="Times New Roman"/>
                <w:sz w:val="22"/>
                <w:szCs w:val="22"/>
              </w:rPr>
            </w:pPr>
            <w:proofErr w:type="spellStart"/>
            <w:r w:rsidRPr="000356F3">
              <w:rPr>
                <w:rFonts w:hAnsi="Times New Roman" w:cs="Times New Roman"/>
                <w:sz w:val="22"/>
                <w:szCs w:val="22"/>
              </w:rPr>
              <w:t>Bragg‘o</w:t>
            </w:r>
            <w:proofErr w:type="spellEnd"/>
            <w:r w:rsidRPr="000356F3">
              <w:rPr>
                <w:rFonts w:hAnsi="Times New Roman" w:cs="Times New Roman"/>
                <w:sz w:val="22"/>
                <w:szCs w:val="22"/>
              </w:rPr>
              <w:t xml:space="preserve"> bangos ilgio diapazonas ne didesnis kaip 1400-1600 </w:t>
            </w:r>
            <w:proofErr w:type="spellStart"/>
            <w:r w:rsidRPr="000356F3">
              <w:rPr>
                <w:rFonts w:hAnsi="Times New Roman" w:cs="Times New Roman"/>
                <w:sz w:val="22"/>
                <w:szCs w:val="22"/>
              </w:rPr>
              <w:t>nm</w:t>
            </w:r>
            <w:proofErr w:type="spellEnd"/>
            <w:r w:rsidRPr="000356F3">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tcPr>
          <w:p w14:paraId="6C870474" w14:textId="77777777" w:rsidR="00DD5B21" w:rsidRPr="00823DAE" w:rsidRDefault="00DD5B21" w:rsidP="00DD5B21">
            <w:pPr>
              <w:rPr>
                <w:rFonts w:eastAsia="Times New Roman" w:hAnsi="Times New Roman" w:cs="Times New Roman"/>
                <w:bCs/>
                <w:sz w:val="22"/>
                <w:szCs w:val="22"/>
                <w:lang w:eastAsia="en-US"/>
              </w:rPr>
            </w:pPr>
          </w:p>
        </w:tc>
      </w:tr>
      <w:tr w:rsidR="00DD5B21" w:rsidRPr="00823DAE" w14:paraId="6E0E5D6E" w14:textId="77777777" w:rsidTr="0065084B">
        <w:tc>
          <w:tcPr>
            <w:tcW w:w="1068" w:type="dxa"/>
            <w:tcBorders>
              <w:top w:val="single" w:sz="4" w:space="0" w:color="000000"/>
              <w:left w:val="single" w:sz="4" w:space="0" w:color="000000"/>
              <w:bottom w:val="single" w:sz="4" w:space="0" w:color="000000"/>
              <w:right w:val="single" w:sz="4" w:space="0" w:color="000000"/>
            </w:tcBorders>
          </w:tcPr>
          <w:p w14:paraId="111EFF6C"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tcPr>
          <w:p w14:paraId="6D398ED9" w14:textId="70CB955B" w:rsidR="00DD5B21" w:rsidRPr="00823DAE" w:rsidRDefault="00DD5B21" w:rsidP="00DD5B21">
            <w:pPr>
              <w:rPr>
                <w:rFonts w:hAnsi="Times New Roman" w:cs="Times New Roman"/>
                <w:sz w:val="22"/>
                <w:szCs w:val="22"/>
              </w:rPr>
            </w:pPr>
            <w:r w:rsidRPr="00823DAE">
              <w:rPr>
                <w:rFonts w:hAnsi="Times New Roman" w:cs="Times New Roman"/>
                <w:sz w:val="22"/>
                <w:szCs w:val="22"/>
              </w:rPr>
              <w:t>Darbo ir laikymo drėgnio maksimali riba ne mažiau nei 90 %.</w:t>
            </w:r>
          </w:p>
        </w:tc>
        <w:tc>
          <w:tcPr>
            <w:tcW w:w="4447" w:type="dxa"/>
            <w:tcBorders>
              <w:top w:val="single" w:sz="4" w:space="0" w:color="000000"/>
              <w:left w:val="single" w:sz="4" w:space="0" w:color="000000"/>
              <w:bottom w:val="single" w:sz="4" w:space="0" w:color="000000"/>
              <w:right w:val="single" w:sz="4" w:space="0" w:color="000000"/>
            </w:tcBorders>
          </w:tcPr>
          <w:p w14:paraId="542A1903" w14:textId="2DBBDED4" w:rsidR="00DD5B21" w:rsidRPr="00823DAE" w:rsidRDefault="00DD5B21" w:rsidP="00DD5B21">
            <w:pPr>
              <w:rPr>
                <w:rFonts w:eastAsia="Times New Roman" w:hAnsi="Times New Roman" w:cs="Times New Roman"/>
                <w:bCs/>
                <w:sz w:val="22"/>
                <w:szCs w:val="22"/>
                <w:lang w:eastAsia="en-US"/>
              </w:rPr>
            </w:pPr>
          </w:p>
        </w:tc>
      </w:tr>
      <w:tr w:rsidR="00DD5B21" w:rsidRPr="00823DAE" w14:paraId="7CB9D3DB" w14:textId="77777777" w:rsidTr="0065084B">
        <w:tc>
          <w:tcPr>
            <w:tcW w:w="1068" w:type="dxa"/>
            <w:tcBorders>
              <w:top w:val="single" w:sz="4" w:space="0" w:color="000000"/>
              <w:left w:val="single" w:sz="4" w:space="0" w:color="000000"/>
              <w:bottom w:val="single" w:sz="4" w:space="0" w:color="000000"/>
              <w:right w:val="single" w:sz="4" w:space="0" w:color="000000"/>
            </w:tcBorders>
          </w:tcPr>
          <w:p w14:paraId="789D2C01"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tcPr>
          <w:p w14:paraId="40AE1A40" w14:textId="428E2932" w:rsidR="00DD5B21" w:rsidRPr="00823DAE" w:rsidRDefault="00DD5B21" w:rsidP="00DD5B21">
            <w:pPr>
              <w:rPr>
                <w:rFonts w:hAnsi="Times New Roman" w:cs="Times New Roman"/>
                <w:sz w:val="22"/>
                <w:szCs w:val="22"/>
              </w:rPr>
            </w:pPr>
            <w:r w:rsidRPr="00CE0584">
              <w:rPr>
                <w:rFonts w:hAnsi="Times New Roman" w:cs="Times New Roman"/>
                <w:sz w:val="22"/>
                <w:szCs w:val="22"/>
              </w:rPr>
              <w:t xml:space="preserve">Daviklis turi būti turi būti su ≥ </w:t>
            </w:r>
            <w:r>
              <w:rPr>
                <w:rFonts w:hAnsi="Times New Roman" w:cs="Times New Roman"/>
                <w:sz w:val="22"/>
                <w:szCs w:val="22"/>
              </w:rPr>
              <w:t>2</w:t>
            </w:r>
            <w:r w:rsidRPr="00CE0584">
              <w:rPr>
                <w:rFonts w:hAnsi="Times New Roman" w:cs="Times New Roman"/>
                <w:sz w:val="22"/>
                <w:szCs w:val="22"/>
              </w:rPr>
              <w:t xml:space="preserve"> m laidu suderint</w:t>
            </w:r>
            <w:r>
              <w:rPr>
                <w:rFonts w:hAnsi="Times New Roman" w:cs="Times New Roman"/>
                <w:sz w:val="22"/>
                <w:szCs w:val="22"/>
              </w:rPr>
              <w:t>as</w:t>
            </w:r>
            <w:r w:rsidRPr="00CE0584">
              <w:rPr>
                <w:rFonts w:hAnsi="Times New Roman" w:cs="Times New Roman"/>
                <w:sz w:val="22"/>
                <w:szCs w:val="22"/>
              </w:rPr>
              <w:t xml:space="preserve"> </w:t>
            </w:r>
            <w:r>
              <w:rPr>
                <w:rFonts w:hAnsi="Times New Roman" w:cs="Times New Roman"/>
                <w:sz w:val="22"/>
                <w:szCs w:val="22"/>
              </w:rPr>
              <w:t>su o</w:t>
            </w:r>
            <w:r w:rsidRPr="007E2DE5">
              <w:rPr>
                <w:rFonts w:hAnsi="Times New Roman" w:cs="Times New Roman"/>
                <w:sz w:val="22"/>
                <w:szCs w:val="22"/>
              </w:rPr>
              <w:t xml:space="preserve">ptinių daviklių duomenų statiniams matavimams </w:t>
            </w:r>
            <w:r>
              <w:rPr>
                <w:rFonts w:hAnsi="Times New Roman" w:cs="Times New Roman"/>
                <w:sz w:val="22"/>
                <w:szCs w:val="22"/>
              </w:rPr>
              <w:t xml:space="preserve">(4 punktas) ir dinaminiams matavimas (5 punktas) </w:t>
            </w:r>
            <w:r w:rsidRPr="007E2DE5">
              <w:rPr>
                <w:rFonts w:hAnsi="Times New Roman" w:cs="Times New Roman"/>
                <w:sz w:val="22"/>
                <w:szCs w:val="22"/>
              </w:rPr>
              <w:t>nuskaitymo įrengin</w:t>
            </w:r>
            <w:r>
              <w:rPr>
                <w:rFonts w:hAnsi="Times New Roman" w:cs="Times New Roman"/>
                <w:sz w:val="22"/>
                <w:szCs w:val="22"/>
              </w:rPr>
              <w:t>iais.</w:t>
            </w:r>
          </w:p>
        </w:tc>
        <w:tc>
          <w:tcPr>
            <w:tcW w:w="4447" w:type="dxa"/>
            <w:tcBorders>
              <w:top w:val="single" w:sz="4" w:space="0" w:color="000000"/>
              <w:left w:val="single" w:sz="4" w:space="0" w:color="000000"/>
              <w:bottom w:val="single" w:sz="4" w:space="0" w:color="000000"/>
              <w:right w:val="single" w:sz="4" w:space="0" w:color="000000"/>
            </w:tcBorders>
          </w:tcPr>
          <w:p w14:paraId="7231D4B3" w14:textId="0BBE67C3" w:rsidR="00DD5B21" w:rsidRPr="00823DAE" w:rsidRDefault="00DD5B21" w:rsidP="00DD5B21">
            <w:pPr>
              <w:rPr>
                <w:rFonts w:eastAsia="Times New Roman" w:hAnsi="Times New Roman" w:cs="Times New Roman"/>
                <w:bCs/>
                <w:sz w:val="22"/>
                <w:szCs w:val="22"/>
                <w:lang w:eastAsia="en-US"/>
              </w:rPr>
            </w:pPr>
          </w:p>
        </w:tc>
      </w:tr>
      <w:tr w:rsidR="00DD5B21" w:rsidRPr="00823DAE" w14:paraId="4AF0E8E6" w14:textId="77777777" w:rsidTr="0065084B">
        <w:tc>
          <w:tcPr>
            <w:tcW w:w="1068" w:type="dxa"/>
            <w:tcBorders>
              <w:top w:val="single" w:sz="4" w:space="0" w:color="000000"/>
              <w:left w:val="single" w:sz="4" w:space="0" w:color="000000"/>
              <w:bottom w:val="single" w:sz="4" w:space="0" w:color="000000"/>
              <w:right w:val="single" w:sz="4" w:space="0" w:color="000000"/>
            </w:tcBorders>
          </w:tcPr>
          <w:p w14:paraId="74EA63C9"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tcPr>
          <w:p w14:paraId="5F030AFB" w14:textId="28D1EF4B" w:rsidR="00DD5B21" w:rsidRPr="00823DAE" w:rsidRDefault="00DD5B21" w:rsidP="00DD5B21">
            <w:pPr>
              <w:rPr>
                <w:rFonts w:hAnsi="Times New Roman" w:cs="Times New Roman"/>
                <w:sz w:val="22"/>
                <w:szCs w:val="22"/>
              </w:rPr>
            </w:pPr>
            <w:r>
              <w:rPr>
                <w:rFonts w:hAnsi="Times New Roman" w:cs="Times New Roman"/>
                <w:sz w:val="22"/>
                <w:szCs w:val="22"/>
              </w:rPr>
              <w:t>Turi būti galimybė daviklius tarpusavyje sujungti į bendrą sistemą.</w:t>
            </w:r>
          </w:p>
        </w:tc>
        <w:tc>
          <w:tcPr>
            <w:tcW w:w="4447" w:type="dxa"/>
            <w:tcBorders>
              <w:top w:val="single" w:sz="4" w:space="0" w:color="000000"/>
              <w:left w:val="single" w:sz="4" w:space="0" w:color="000000"/>
              <w:bottom w:val="single" w:sz="4" w:space="0" w:color="000000"/>
              <w:right w:val="single" w:sz="4" w:space="0" w:color="000000"/>
            </w:tcBorders>
          </w:tcPr>
          <w:p w14:paraId="12C92DDB" w14:textId="77777777" w:rsidR="00DD5B21" w:rsidRPr="00823DAE" w:rsidRDefault="00DD5B21" w:rsidP="00DD5B21">
            <w:pPr>
              <w:rPr>
                <w:rFonts w:eastAsia="Times New Roman" w:hAnsi="Times New Roman" w:cs="Times New Roman"/>
                <w:bCs/>
                <w:sz w:val="22"/>
                <w:szCs w:val="22"/>
                <w:lang w:eastAsia="en-US"/>
              </w:rPr>
            </w:pPr>
          </w:p>
        </w:tc>
      </w:tr>
      <w:tr w:rsidR="00002A40" w:rsidRPr="00353172" w14:paraId="485E792E" w14:textId="77777777" w:rsidTr="00F97F1C">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4C045B41" w14:textId="77777777" w:rsidR="00002A40" w:rsidRPr="00353172" w:rsidRDefault="00002A40" w:rsidP="00002A40">
            <w:pPr>
              <w:pStyle w:val="ListParagraph"/>
              <w:numPr>
                <w:ilvl w:val="0"/>
                <w:numId w:val="5"/>
              </w:numPr>
              <w:ind w:left="29" w:hanging="29"/>
              <w:rPr>
                <w:rFonts w:eastAsia="Times New Roman" w:hAnsi="Times New Roman" w:cs="Times New Roman"/>
                <w:b/>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5E2DB4B0" w14:textId="50B23179" w:rsidR="00002A40" w:rsidRPr="00353172" w:rsidRDefault="00002A40" w:rsidP="00002A40">
            <w:pPr>
              <w:rPr>
                <w:rFonts w:hAnsi="Times New Roman" w:cs="Times New Roman"/>
                <w:b/>
                <w:bCs/>
                <w:sz w:val="22"/>
                <w:szCs w:val="22"/>
              </w:rPr>
            </w:pPr>
            <w:r w:rsidRPr="00353172">
              <w:rPr>
                <w:rFonts w:hAnsi="Times New Roman" w:cs="Times New Roman"/>
                <w:b/>
                <w:bCs/>
                <w:sz w:val="22"/>
                <w:szCs w:val="22"/>
              </w:rPr>
              <w:t>Optinis akselerometras. (15 vnt.)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4C2B00AA" w14:textId="77777777" w:rsidR="00002A40" w:rsidRPr="00353172" w:rsidRDefault="00002A40" w:rsidP="00002A40">
            <w:pPr>
              <w:tabs>
                <w:tab w:val="left" w:pos="30"/>
              </w:tabs>
              <w:jc w:val="both"/>
              <w:rPr>
                <w:rFonts w:hAnsi="Times New Roman" w:cs="Times New Roman"/>
                <w:b/>
                <w:bCs/>
                <w:sz w:val="22"/>
                <w:szCs w:val="22"/>
              </w:rPr>
            </w:pPr>
            <w:r w:rsidRPr="00353172">
              <w:rPr>
                <w:rFonts w:hAnsi="Times New Roman" w:cs="Times New Roman"/>
                <w:b/>
                <w:bCs/>
                <w:sz w:val="22"/>
                <w:szCs w:val="22"/>
              </w:rPr>
              <w:t xml:space="preserve">Gamintojas </w:t>
            </w:r>
            <w:r w:rsidRPr="00353172">
              <w:rPr>
                <w:rFonts w:hAnsi="Times New Roman" w:cs="Times New Roman"/>
                <w:b/>
                <w:bCs/>
                <w:i/>
                <w:color w:val="0070C0"/>
                <w:sz w:val="22"/>
                <w:szCs w:val="22"/>
              </w:rPr>
              <w:t>(nurodyti)</w:t>
            </w:r>
            <w:r w:rsidRPr="00353172">
              <w:rPr>
                <w:rFonts w:hAnsi="Times New Roman" w:cs="Times New Roman"/>
                <w:b/>
                <w:bCs/>
                <w:sz w:val="22"/>
                <w:szCs w:val="22"/>
              </w:rPr>
              <w:t>: .................</w:t>
            </w:r>
          </w:p>
          <w:p w14:paraId="28C5619C" w14:textId="77777777" w:rsidR="00002A40" w:rsidRPr="00353172" w:rsidRDefault="00002A40" w:rsidP="00002A40">
            <w:pPr>
              <w:jc w:val="both"/>
              <w:rPr>
                <w:rFonts w:hAnsi="Times New Roman" w:cs="Times New Roman"/>
                <w:b/>
                <w:bCs/>
                <w:sz w:val="22"/>
                <w:szCs w:val="22"/>
              </w:rPr>
            </w:pPr>
            <w:r w:rsidRPr="00353172">
              <w:rPr>
                <w:rFonts w:hAnsi="Times New Roman" w:cs="Times New Roman"/>
                <w:b/>
                <w:bCs/>
                <w:sz w:val="22"/>
                <w:szCs w:val="22"/>
              </w:rPr>
              <w:t xml:space="preserve">Modelis </w:t>
            </w:r>
            <w:r w:rsidRPr="00353172">
              <w:rPr>
                <w:rFonts w:hAnsi="Times New Roman" w:cs="Times New Roman"/>
                <w:b/>
                <w:bCs/>
                <w:i/>
                <w:color w:val="0070C0"/>
                <w:sz w:val="22"/>
                <w:szCs w:val="22"/>
              </w:rPr>
              <w:t>(nurodyti, jeigu yra)</w:t>
            </w:r>
            <w:r w:rsidRPr="00353172">
              <w:rPr>
                <w:rFonts w:hAnsi="Times New Roman" w:cs="Times New Roman"/>
                <w:b/>
                <w:bCs/>
                <w:sz w:val="22"/>
                <w:szCs w:val="22"/>
              </w:rPr>
              <w:t>: .........................</w:t>
            </w:r>
          </w:p>
          <w:p w14:paraId="1A79A93E" w14:textId="373E6E12" w:rsidR="00002A40" w:rsidRPr="00353172" w:rsidRDefault="00002A40" w:rsidP="00002A40">
            <w:pPr>
              <w:rPr>
                <w:rFonts w:eastAsia="Times New Roman" w:hAnsi="Times New Roman" w:cs="Times New Roman"/>
                <w:b/>
                <w:bCs/>
                <w:sz w:val="22"/>
                <w:szCs w:val="22"/>
                <w:lang w:eastAsia="en-US"/>
              </w:rPr>
            </w:pPr>
            <w:r w:rsidRPr="00353172">
              <w:rPr>
                <w:rFonts w:hAnsi="Times New Roman" w:cs="Times New Roman"/>
                <w:b/>
                <w:bCs/>
                <w:sz w:val="22"/>
                <w:szCs w:val="22"/>
              </w:rPr>
              <w:t xml:space="preserve">Kodas </w:t>
            </w:r>
            <w:r w:rsidRPr="00353172">
              <w:rPr>
                <w:rFonts w:hAnsi="Times New Roman" w:cs="Times New Roman"/>
                <w:b/>
                <w:bCs/>
                <w:i/>
                <w:color w:val="0070C0"/>
                <w:sz w:val="22"/>
                <w:szCs w:val="22"/>
              </w:rPr>
              <w:t>(nurodyti, jeigu yra)</w:t>
            </w:r>
            <w:r w:rsidRPr="00353172">
              <w:rPr>
                <w:rFonts w:hAnsi="Times New Roman" w:cs="Times New Roman"/>
                <w:b/>
                <w:bCs/>
                <w:sz w:val="22"/>
                <w:szCs w:val="22"/>
              </w:rPr>
              <w:t>: .........................</w:t>
            </w:r>
          </w:p>
        </w:tc>
      </w:tr>
      <w:tr w:rsidR="00DD5B21" w:rsidRPr="00823DAE" w14:paraId="5408EEBD"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A6C36A7"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4797A89" w14:textId="7C2BAF27" w:rsidR="00DD5B21" w:rsidRPr="00CE0584" w:rsidRDefault="00DD5B21" w:rsidP="00DD5B21">
            <w:pPr>
              <w:rPr>
                <w:rFonts w:hAnsi="Times New Roman" w:cs="Times New Roman"/>
                <w:sz w:val="22"/>
                <w:szCs w:val="22"/>
              </w:rPr>
            </w:pPr>
            <w:r>
              <w:rPr>
                <w:rFonts w:hAnsi="Times New Roman" w:cs="Times New Roman"/>
                <w:sz w:val="22"/>
                <w:szCs w:val="22"/>
              </w:rPr>
              <w:t xml:space="preserve">Daviklis turi būti skirtas dinamine apkrova sužadintų elementų vibracijų matavimui vienos ašies kryptimi naudojant FBG (angl. </w:t>
            </w:r>
            <w:proofErr w:type="spellStart"/>
            <w:r>
              <w:rPr>
                <w:rFonts w:hAnsi="Times New Roman" w:cs="Times New Roman"/>
                <w:sz w:val="22"/>
                <w:szCs w:val="22"/>
              </w:rPr>
              <w:t>Fiber</w:t>
            </w:r>
            <w:proofErr w:type="spellEnd"/>
            <w:r>
              <w:rPr>
                <w:rFonts w:hAnsi="Times New Roman" w:cs="Times New Roman"/>
                <w:sz w:val="22"/>
                <w:szCs w:val="22"/>
              </w:rPr>
              <w:t xml:space="preserve"> </w:t>
            </w:r>
            <w:proofErr w:type="spellStart"/>
            <w:r>
              <w:rPr>
                <w:rFonts w:hAnsi="Times New Roman" w:cs="Times New Roman"/>
                <w:sz w:val="22"/>
                <w:szCs w:val="22"/>
              </w:rPr>
              <w:t>Bragg</w:t>
            </w:r>
            <w:proofErr w:type="spellEnd"/>
            <w:r>
              <w:rPr>
                <w:rFonts w:hAnsi="Times New Roman" w:cs="Times New Roman"/>
                <w:sz w:val="22"/>
                <w:szCs w:val="22"/>
              </w:rPr>
              <w:t xml:space="preserve"> </w:t>
            </w:r>
            <w:proofErr w:type="spellStart"/>
            <w:r>
              <w:rPr>
                <w:rFonts w:hAnsi="Times New Roman" w:cs="Times New Roman"/>
                <w:sz w:val="22"/>
                <w:szCs w:val="22"/>
              </w:rPr>
              <w:t>Grating</w:t>
            </w:r>
            <w:proofErr w:type="spellEnd"/>
            <w:r>
              <w:rPr>
                <w:rFonts w:hAnsi="Times New Roman" w:cs="Times New Roman"/>
                <w:sz w:val="22"/>
                <w:szCs w:val="22"/>
              </w:rPr>
              <w:t>) arba lygiavertę technologiją.</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EB9C1" w14:textId="77777777" w:rsidR="00DD5B21" w:rsidRPr="00823DAE" w:rsidRDefault="00DD5B21" w:rsidP="00DD5B21">
            <w:pPr>
              <w:rPr>
                <w:rFonts w:eastAsia="Times New Roman" w:hAnsi="Times New Roman" w:cs="Times New Roman"/>
                <w:sz w:val="22"/>
                <w:szCs w:val="22"/>
                <w:lang w:eastAsia="en-US"/>
              </w:rPr>
            </w:pPr>
          </w:p>
        </w:tc>
      </w:tr>
      <w:tr w:rsidR="00DD5B21" w:rsidRPr="00823DAE" w14:paraId="58BDFA7F"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5BBA964"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B5E4E46" w14:textId="42C28BEB" w:rsidR="00DD5B21" w:rsidRPr="00CE0584" w:rsidRDefault="00DD5B21" w:rsidP="00DD5B21">
            <w:pPr>
              <w:rPr>
                <w:rFonts w:hAnsi="Times New Roman" w:cs="Times New Roman"/>
                <w:sz w:val="22"/>
                <w:szCs w:val="22"/>
              </w:rPr>
            </w:pPr>
            <w:r>
              <w:t>Matavim</w:t>
            </w:r>
            <w:r>
              <w:t>ų</w:t>
            </w:r>
            <w:r>
              <w:t xml:space="preserve"> diapazonas ne siauresnis kaip </w:t>
            </w:r>
            <w:r>
              <w:sym w:font="Symbol" w:char="F0B1"/>
            </w:r>
            <w:r>
              <w:t>1 g.</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DB177" w14:textId="77777777" w:rsidR="00DD5B21" w:rsidRPr="00823DAE" w:rsidRDefault="00DD5B21" w:rsidP="00DD5B21">
            <w:pPr>
              <w:rPr>
                <w:rFonts w:eastAsia="Times New Roman" w:hAnsi="Times New Roman" w:cs="Times New Roman"/>
                <w:sz w:val="22"/>
                <w:szCs w:val="22"/>
                <w:lang w:eastAsia="en-US"/>
              </w:rPr>
            </w:pPr>
          </w:p>
        </w:tc>
      </w:tr>
      <w:tr w:rsidR="00DD5B21" w:rsidRPr="00823DAE" w14:paraId="33E8ACA5"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B3FB2EE"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5C0114E" w14:textId="3C7E9588" w:rsidR="00DD5B21" w:rsidRPr="00CE0584" w:rsidRDefault="00DD5B21" w:rsidP="00DD5B21">
            <w:pPr>
              <w:rPr>
                <w:rFonts w:hAnsi="Times New Roman" w:cs="Times New Roman"/>
                <w:sz w:val="22"/>
                <w:szCs w:val="22"/>
              </w:rPr>
            </w:pPr>
            <w:r>
              <w:rPr>
                <w:rFonts w:hAnsi="Times New Roman" w:cs="Times New Roman"/>
                <w:sz w:val="22"/>
                <w:szCs w:val="22"/>
              </w:rPr>
              <w:t>Matuojamų dažnių diapazonas ne siauresnis kaip nuo 0,3 Hz iki 70 Hz.</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4A3B1" w14:textId="77777777" w:rsidR="00DD5B21" w:rsidRPr="00823DAE" w:rsidRDefault="00DD5B21" w:rsidP="00DD5B21">
            <w:pPr>
              <w:rPr>
                <w:rFonts w:eastAsia="Times New Roman" w:hAnsi="Times New Roman" w:cs="Times New Roman"/>
                <w:sz w:val="22"/>
                <w:szCs w:val="22"/>
                <w:lang w:eastAsia="en-US"/>
              </w:rPr>
            </w:pPr>
          </w:p>
        </w:tc>
      </w:tr>
      <w:tr w:rsidR="00DD5B21" w:rsidRPr="00823DAE" w14:paraId="5AD8B060"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0340CA3"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7D582C2" w14:textId="5F3B501B" w:rsidR="00DD5B21" w:rsidRPr="00241FD9" w:rsidRDefault="00DD5B21" w:rsidP="00DD5B21">
            <w:pPr>
              <w:rPr>
                <w:rFonts w:hAnsi="Times New Roman" w:cs="Times New Roman"/>
                <w:sz w:val="22"/>
                <w:szCs w:val="22"/>
                <w:lang w:val="en-US"/>
              </w:rPr>
            </w:pPr>
            <w:proofErr w:type="spellStart"/>
            <w:r>
              <w:rPr>
                <w:rFonts w:hAnsi="Times New Roman" w:cs="Times New Roman"/>
                <w:sz w:val="22"/>
                <w:szCs w:val="22"/>
                <w:lang w:val="en-US"/>
              </w:rPr>
              <w:t>S</w:t>
            </w:r>
            <w:r w:rsidRPr="00090F09">
              <w:rPr>
                <w:rFonts w:hAnsi="Times New Roman" w:cs="Times New Roman"/>
                <w:sz w:val="22"/>
                <w:szCs w:val="22"/>
                <w:lang w:val="en-US"/>
              </w:rPr>
              <w:t>antykinė</w:t>
            </w:r>
            <w:proofErr w:type="spellEnd"/>
            <w:r w:rsidRPr="00090F09">
              <w:rPr>
                <w:rFonts w:hAnsi="Times New Roman" w:cs="Times New Roman"/>
                <w:sz w:val="22"/>
                <w:szCs w:val="22"/>
                <w:lang w:val="en-US"/>
              </w:rPr>
              <w:t xml:space="preserve"> </w:t>
            </w:r>
            <w:proofErr w:type="spellStart"/>
            <w:r w:rsidRPr="00090F09">
              <w:rPr>
                <w:rFonts w:hAnsi="Times New Roman" w:cs="Times New Roman"/>
                <w:sz w:val="22"/>
                <w:szCs w:val="22"/>
                <w:lang w:val="en-US"/>
              </w:rPr>
              <w:t>matavimo</w:t>
            </w:r>
            <w:proofErr w:type="spellEnd"/>
            <w:r w:rsidRPr="00090F09">
              <w:rPr>
                <w:rFonts w:hAnsi="Times New Roman" w:cs="Times New Roman"/>
                <w:sz w:val="22"/>
                <w:szCs w:val="22"/>
                <w:lang w:val="en-US"/>
              </w:rPr>
              <w:t xml:space="preserve"> </w:t>
            </w:r>
            <w:proofErr w:type="spellStart"/>
            <w:r w:rsidRPr="00090F09">
              <w:rPr>
                <w:rFonts w:hAnsi="Times New Roman" w:cs="Times New Roman"/>
                <w:sz w:val="22"/>
                <w:szCs w:val="22"/>
                <w:lang w:val="en-US"/>
              </w:rPr>
              <w:t>paklaida</w:t>
            </w:r>
            <w:proofErr w:type="spellEnd"/>
            <w:r>
              <w:rPr>
                <w:rFonts w:hAnsi="Times New Roman" w:cs="Times New Roman"/>
                <w:sz w:val="22"/>
                <w:szCs w:val="22"/>
                <w:lang w:val="en-US"/>
              </w:rPr>
              <w:t xml:space="preserve"> ne </w:t>
            </w:r>
            <w:proofErr w:type="spellStart"/>
            <w:r>
              <w:rPr>
                <w:rFonts w:hAnsi="Times New Roman" w:cs="Times New Roman"/>
                <w:sz w:val="22"/>
                <w:szCs w:val="22"/>
                <w:lang w:val="en-US"/>
              </w:rPr>
              <w:t>didesnė</w:t>
            </w:r>
            <w:proofErr w:type="spellEnd"/>
            <w:r>
              <w:rPr>
                <w:rFonts w:hAnsi="Times New Roman" w:cs="Times New Roman"/>
                <w:sz w:val="22"/>
                <w:szCs w:val="22"/>
                <w:lang w:val="en-US"/>
              </w:rPr>
              <w:t xml:space="preserve"> </w:t>
            </w:r>
            <w:r>
              <w:rPr>
                <w:rFonts w:hAnsi="Times New Roman" w:cs="Times New Roman"/>
                <w:sz w:val="22"/>
                <w:szCs w:val="22"/>
              </w:rPr>
              <w:t xml:space="preserve">kaip </w:t>
            </w:r>
            <w:r>
              <w:rPr>
                <w:rFonts w:hAnsi="Times New Roman" w:cs="Times New Roman"/>
                <w:sz w:val="22"/>
                <w:szCs w:val="22"/>
              </w:rPr>
              <w:sym w:font="Symbol" w:char="F0B1"/>
            </w:r>
            <w:r>
              <w:rPr>
                <w:rFonts w:hAnsi="Times New Roman" w:cs="Times New Roman"/>
                <w:sz w:val="22"/>
                <w:szCs w:val="22"/>
              </w:rPr>
              <w:t>10</w:t>
            </w:r>
            <w:r>
              <w:rPr>
                <w:rFonts w:hAnsi="Times New Roman" w:cs="Times New Roman"/>
                <w:sz w:val="22"/>
                <w:szCs w:val="22"/>
                <w:lang w:val="en-US"/>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63981" w14:textId="77777777" w:rsidR="00DD5B21" w:rsidRPr="00823DAE" w:rsidRDefault="00DD5B21" w:rsidP="00DD5B21">
            <w:pPr>
              <w:rPr>
                <w:rFonts w:eastAsia="Times New Roman" w:hAnsi="Times New Roman" w:cs="Times New Roman"/>
                <w:sz w:val="22"/>
                <w:szCs w:val="22"/>
                <w:lang w:eastAsia="en-US"/>
              </w:rPr>
            </w:pPr>
          </w:p>
        </w:tc>
      </w:tr>
      <w:tr w:rsidR="00DD5B21" w:rsidRPr="00823DAE" w14:paraId="032358E5"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5F33AA7"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F1DE21A" w14:textId="017D0383" w:rsidR="00DD5B21" w:rsidRPr="00CE0584" w:rsidRDefault="00DD5B21" w:rsidP="00DD5B21">
            <w:pPr>
              <w:rPr>
                <w:rFonts w:hAnsi="Times New Roman" w:cs="Times New Roman"/>
                <w:sz w:val="22"/>
                <w:szCs w:val="22"/>
              </w:rPr>
            </w:pPr>
            <w:r>
              <w:rPr>
                <w:rFonts w:hAnsi="Times New Roman" w:cs="Times New Roman"/>
                <w:sz w:val="22"/>
                <w:szCs w:val="22"/>
              </w:rPr>
              <w:t>Skersinis jautrumas ne didesnis kaip 0,3</w:t>
            </w:r>
            <w:r>
              <w:rPr>
                <w:rFonts w:hAnsi="Times New Roman" w:cs="Times New Roman"/>
                <w:sz w:val="22"/>
                <w:szCs w:val="22"/>
                <w:lang w:val="en-US"/>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7B338" w14:textId="77777777" w:rsidR="00DD5B21" w:rsidRPr="00823DAE" w:rsidRDefault="00DD5B21" w:rsidP="00DD5B21">
            <w:pPr>
              <w:rPr>
                <w:rFonts w:eastAsia="Times New Roman" w:hAnsi="Times New Roman" w:cs="Times New Roman"/>
                <w:sz w:val="22"/>
                <w:szCs w:val="22"/>
                <w:lang w:eastAsia="en-US"/>
              </w:rPr>
            </w:pPr>
          </w:p>
        </w:tc>
      </w:tr>
      <w:tr w:rsidR="00DD5B21" w:rsidRPr="00823DAE" w14:paraId="59084D48"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E15EBBB"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A015B06" w14:textId="33FC7B0D" w:rsidR="00DD5B21" w:rsidRPr="00CE0584" w:rsidRDefault="00DD5B21" w:rsidP="00DD5B21">
            <w:pPr>
              <w:rPr>
                <w:rFonts w:hAnsi="Times New Roman" w:cs="Times New Roman"/>
                <w:sz w:val="22"/>
                <w:szCs w:val="22"/>
              </w:rPr>
            </w:pPr>
            <w:r w:rsidRPr="00DB3A61">
              <w:rPr>
                <w:rFonts w:hAnsi="Times New Roman" w:cs="Times New Roman"/>
                <w:sz w:val="22"/>
                <w:szCs w:val="22"/>
              </w:rPr>
              <w:t>Jautrumas kiekvienam atskiram optiniam gardelės (FBG) elementui sensoriuje</w:t>
            </w:r>
            <w:r>
              <w:rPr>
                <w:rFonts w:hAnsi="Times New Roman" w:cs="Times New Roman"/>
                <w:sz w:val="22"/>
                <w:szCs w:val="22"/>
              </w:rPr>
              <w:t xml:space="preserve"> ne mažesnis kaip 500 </w:t>
            </w:r>
            <w:proofErr w:type="spellStart"/>
            <w:r>
              <w:t>pm</w:t>
            </w:r>
            <w:proofErr w:type="spellEnd"/>
            <w:r>
              <w:t>/g.</w:t>
            </w:r>
          </w:p>
        </w:tc>
        <w:tc>
          <w:tcPr>
            <w:tcW w:w="4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DC9ED" w14:textId="77777777" w:rsidR="00DD5B21" w:rsidRPr="00823DAE" w:rsidRDefault="00DD5B21" w:rsidP="00DD5B21">
            <w:pPr>
              <w:rPr>
                <w:rFonts w:eastAsia="Times New Roman" w:hAnsi="Times New Roman" w:cs="Times New Roman"/>
                <w:sz w:val="22"/>
                <w:szCs w:val="22"/>
                <w:lang w:eastAsia="en-US"/>
              </w:rPr>
            </w:pPr>
          </w:p>
        </w:tc>
      </w:tr>
      <w:tr w:rsidR="00DD5B21" w:rsidRPr="00823DAE" w14:paraId="42A93D3C"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9776421"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44951E0" w14:textId="78097FFB" w:rsidR="00DD5B21" w:rsidRPr="00823DAE" w:rsidRDefault="00DD5B21" w:rsidP="00DD5B21">
            <w:pPr>
              <w:rPr>
                <w:rFonts w:hAnsi="Times New Roman" w:cs="Times New Roman"/>
                <w:sz w:val="22"/>
                <w:szCs w:val="22"/>
              </w:rPr>
            </w:pPr>
            <w:r>
              <w:rPr>
                <w:rFonts w:hAnsi="Times New Roman" w:cs="Times New Roman"/>
                <w:sz w:val="22"/>
                <w:szCs w:val="22"/>
              </w:rPr>
              <w:t>B</w:t>
            </w:r>
            <w:r w:rsidRPr="00E05519">
              <w:rPr>
                <w:rFonts w:hAnsi="Times New Roman" w:cs="Times New Roman"/>
                <w:sz w:val="22"/>
                <w:szCs w:val="22"/>
              </w:rPr>
              <w:t>endras jautrumas</w:t>
            </w:r>
            <w:r>
              <w:rPr>
                <w:rFonts w:hAnsi="Times New Roman" w:cs="Times New Roman"/>
                <w:sz w:val="22"/>
                <w:szCs w:val="22"/>
              </w:rPr>
              <w:t xml:space="preserve"> ne mažesnis kaip 1000 </w:t>
            </w:r>
            <w:proofErr w:type="spellStart"/>
            <w:r>
              <w:t>pm</w:t>
            </w:r>
            <w:proofErr w:type="spellEnd"/>
            <w:r>
              <w:t>/g.</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BD70360" w14:textId="78F895EF" w:rsidR="00DD5B21" w:rsidRPr="00823DAE" w:rsidRDefault="00DD5B21" w:rsidP="00DD5B21">
            <w:pPr>
              <w:rPr>
                <w:rFonts w:eastAsia="Times New Roman" w:hAnsi="Times New Roman" w:cs="Times New Roman"/>
                <w:sz w:val="22"/>
                <w:szCs w:val="22"/>
                <w:lang w:eastAsia="en-US"/>
              </w:rPr>
            </w:pPr>
          </w:p>
        </w:tc>
      </w:tr>
      <w:tr w:rsidR="00DD5B21" w:rsidRPr="00823DAE" w14:paraId="027ACCDA"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5295BA8"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EAE29DF" w14:textId="1F7FB8DC" w:rsidR="00DD5B21" w:rsidRPr="00823DAE" w:rsidRDefault="00DD5B21" w:rsidP="00DD5B21">
            <w:pPr>
              <w:rPr>
                <w:rFonts w:hAnsi="Times New Roman" w:cs="Times New Roman"/>
                <w:sz w:val="22"/>
                <w:szCs w:val="22"/>
              </w:rPr>
            </w:pPr>
            <w:r>
              <w:rPr>
                <w:rFonts w:hAnsi="Times New Roman" w:cs="Times New Roman"/>
                <w:sz w:val="22"/>
                <w:szCs w:val="22"/>
              </w:rPr>
              <w:t>Rezoliucija laiko sekų matavimuose ne blogesnė kaip 1 mg.</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A895B26" w14:textId="56237A32" w:rsidR="00DD5B21" w:rsidRPr="00823DAE" w:rsidRDefault="00DD5B21" w:rsidP="00DD5B21">
            <w:pPr>
              <w:rPr>
                <w:rFonts w:eastAsia="Times New Roman" w:hAnsi="Times New Roman" w:cs="Times New Roman"/>
                <w:sz w:val="22"/>
                <w:szCs w:val="22"/>
                <w:lang w:eastAsia="en-US"/>
              </w:rPr>
            </w:pPr>
          </w:p>
        </w:tc>
      </w:tr>
      <w:tr w:rsidR="00DD5B21" w:rsidRPr="00823DAE" w14:paraId="44A4ED92"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CF4F0BD"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BC43768" w14:textId="01E384C0" w:rsidR="00DD5B21" w:rsidRPr="00823DAE" w:rsidRDefault="00DD5B21" w:rsidP="00DD5B21">
            <w:pPr>
              <w:rPr>
                <w:rFonts w:hAnsi="Times New Roman" w:cs="Times New Roman"/>
                <w:sz w:val="22"/>
                <w:szCs w:val="22"/>
              </w:rPr>
            </w:pPr>
            <w:r>
              <w:rPr>
                <w:rFonts w:hAnsi="Times New Roman" w:cs="Times New Roman"/>
                <w:sz w:val="22"/>
                <w:szCs w:val="22"/>
              </w:rPr>
              <w:t>Rezoliucija spektrinėje analizėje ne blogesnė kaip 0,01 mg.</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18E8C30" w14:textId="0DA15274" w:rsidR="00DD5B21" w:rsidRPr="00823DAE" w:rsidRDefault="00DD5B21" w:rsidP="00DD5B21">
            <w:pPr>
              <w:rPr>
                <w:rFonts w:eastAsia="Times New Roman" w:hAnsi="Times New Roman" w:cs="Times New Roman"/>
                <w:sz w:val="22"/>
                <w:szCs w:val="22"/>
                <w:lang w:eastAsia="en-US"/>
              </w:rPr>
            </w:pPr>
          </w:p>
        </w:tc>
      </w:tr>
      <w:tr w:rsidR="00DD5B21" w:rsidRPr="00823DAE" w14:paraId="3A852BC1"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8CE2771"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7CBE01D" w14:textId="6FC1044E" w:rsidR="00DD5B21" w:rsidRPr="00823DAE" w:rsidRDefault="00DD5B21" w:rsidP="00DD5B21">
            <w:pPr>
              <w:rPr>
                <w:rFonts w:hAnsi="Times New Roman" w:cs="Times New Roman"/>
                <w:sz w:val="22"/>
                <w:szCs w:val="22"/>
              </w:rPr>
            </w:pPr>
            <w:proofErr w:type="spellStart"/>
            <w:r w:rsidRPr="000356F3">
              <w:rPr>
                <w:rFonts w:hAnsi="Times New Roman" w:cs="Times New Roman"/>
                <w:sz w:val="22"/>
                <w:szCs w:val="22"/>
              </w:rPr>
              <w:t>Bragg‘o</w:t>
            </w:r>
            <w:proofErr w:type="spellEnd"/>
            <w:r w:rsidRPr="000356F3">
              <w:rPr>
                <w:rFonts w:hAnsi="Times New Roman" w:cs="Times New Roman"/>
                <w:sz w:val="22"/>
                <w:szCs w:val="22"/>
              </w:rPr>
              <w:t xml:space="preserve"> bangos ilgio diapazonas ne didesnis kaip 1400-1600 </w:t>
            </w:r>
            <w:proofErr w:type="spellStart"/>
            <w:r w:rsidRPr="000356F3">
              <w:rPr>
                <w:rFonts w:hAnsi="Times New Roman" w:cs="Times New Roman"/>
                <w:sz w:val="22"/>
                <w:szCs w:val="22"/>
              </w:rPr>
              <w:t>nm</w:t>
            </w:r>
            <w:proofErr w:type="spellEnd"/>
            <w:r w:rsidRPr="000356F3">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36165A5" w14:textId="7EE21EE1" w:rsidR="00DD5B21" w:rsidRPr="00823DAE" w:rsidRDefault="00DD5B21" w:rsidP="00DD5B21">
            <w:pPr>
              <w:rPr>
                <w:rFonts w:eastAsia="Times New Roman" w:hAnsi="Times New Roman" w:cs="Times New Roman"/>
                <w:sz w:val="22"/>
                <w:szCs w:val="22"/>
                <w:lang w:eastAsia="en-US"/>
              </w:rPr>
            </w:pPr>
          </w:p>
        </w:tc>
      </w:tr>
      <w:tr w:rsidR="00DD5B21" w:rsidRPr="00823DAE" w14:paraId="6E4E8020"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0F2A2F2"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761F536" w14:textId="73A72EF3" w:rsidR="00DD5B21" w:rsidRPr="00823DAE" w:rsidRDefault="00DD5B21" w:rsidP="00DD5B21">
            <w:pPr>
              <w:rPr>
                <w:rFonts w:hAnsi="Times New Roman" w:cs="Times New Roman"/>
                <w:sz w:val="22"/>
                <w:szCs w:val="22"/>
              </w:rPr>
            </w:pPr>
            <w:r w:rsidRPr="00823DAE">
              <w:rPr>
                <w:rFonts w:hAnsi="Times New Roman" w:cs="Times New Roman"/>
                <w:sz w:val="22"/>
                <w:szCs w:val="22"/>
              </w:rPr>
              <w:t>Veikimo ir laikymo temperatūros intervalas ne siauresnis kaip nuo -20 </w:t>
            </w:r>
            <w:proofErr w:type="spellStart"/>
            <w:r w:rsidRPr="00823DAE">
              <w:rPr>
                <w:rFonts w:hAnsi="Times New Roman" w:cs="Times New Roman"/>
                <w:sz w:val="22"/>
                <w:szCs w:val="22"/>
                <w:vertAlign w:val="superscript"/>
              </w:rPr>
              <w:t>o</w:t>
            </w:r>
            <w:r w:rsidRPr="00823DAE">
              <w:rPr>
                <w:rFonts w:hAnsi="Times New Roman" w:cs="Times New Roman"/>
                <w:sz w:val="22"/>
                <w:szCs w:val="22"/>
              </w:rPr>
              <w:t>C</w:t>
            </w:r>
            <w:proofErr w:type="spellEnd"/>
            <w:r w:rsidRPr="00823DAE">
              <w:rPr>
                <w:rFonts w:hAnsi="Times New Roman" w:cs="Times New Roman"/>
                <w:sz w:val="22"/>
                <w:szCs w:val="22"/>
              </w:rPr>
              <w:t xml:space="preserve"> iki +50 </w:t>
            </w:r>
            <w:proofErr w:type="spellStart"/>
            <w:r w:rsidRPr="00823DAE">
              <w:rPr>
                <w:rFonts w:hAnsi="Times New Roman" w:cs="Times New Roman"/>
                <w:sz w:val="22"/>
                <w:szCs w:val="22"/>
                <w:vertAlign w:val="superscript"/>
              </w:rPr>
              <w:t>o</w:t>
            </w:r>
            <w:r w:rsidRPr="00823DAE">
              <w:rPr>
                <w:rFonts w:hAnsi="Times New Roman" w:cs="Times New Roman"/>
                <w:sz w:val="22"/>
                <w:szCs w:val="22"/>
              </w:rPr>
              <w:t>C</w:t>
            </w:r>
            <w:proofErr w:type="spellEnd"/>
            <w:r w:rsidRPr="00823DAE">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408BD2E" w14:textId="77777777" w:rsidR="00DD5B21" w:rsidRPr="00823DAE" w:rsidRDefault="00DD5B21" w:rsidP="00DD5B21">
            <w:pPr>
              <w:rPr>
                <w:rFonts w:eastAsia="Times New Roman" w:hAnsi="Times New Roman" w:cs="Times New Roman"/>
                <w:sz w:val="22"/>
                <w:szCs w:val="22"/>
                <w:lang w:eastAsia="en-US"/>
              </w:rPr>
            </w:pPr>
          </w:p>
        </w:tc>
      </w:tr>
      <w:tr w:rsidR="00DD5B21" w:rsidRPr="00823DAE" w14:paraId="2DC8D3D4"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A30F5C2"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350C8C1" w14:textId="1AB1E270" w:rsidR="00DD5B21" w:rsidRPr="00823DAE" w:rsidRDefault="00DD5B21" w:rsidP="00DD5B21">
            <w:pPr>
              <w:rPr>
                <w:rFonts w:hAnsi="Times New Roman" w:cs="Times New Roman"/>
                <w:sz w:val="22"/>
                <w:szCs w:val="22"/>
              </w:rPr>
            </w:pPr>
            <w:r w:rsidRPr="00CE0584">
              <w:rPr>
                <w:rFonts w:hAnsi="Times New Roman" w:cs="Times New Roman"/>
                <w:sz w:val="22"/>
                <w:szCs w:val="22"/>
              </w:rPr>
              <w:t xml:space="preserve">Daviklis turi būti turi būti su ≥ </w:t>
            </w:r>
            <w:r>
              <w:rPr>
                <w:rFonts w:hAnsi="Times New Roman" w:cs="Times New Roman"/>
                <w:sz w:val="22"/>
                <w:szCs w:val="22"/>
              </w:rPr>
              <w:t>2</w:t>
            </w:r>
            <w:r w:rsidRPr="00CE0584">
              <w:rPr>
                <w:rFonts w:hAnsi="Times New Roman" w:cs="Times New Roman"/>
                <w:sz w:val="22"/>
                <w:szCs w:val="22"/>
              </w:rPr>
              <w:t xml:space="preserve"> m laidu suderint</w:t>
            </w:r>
            <w:r>
              <w:rPr>
                <w:rFonts w:hAnsi="Times New Roman" w:cs="Times New Roman"/>
                <w:sz w:val="22"/>
                <w:szCs w:val="22"/>
              </w:rPr>
              <w:t>as</w:t>
            </w:r>
            <w:r w:rsidRPr="00CE0584">
              <w:rPr>
                <w:rFonts w:hAnsi="Times New Roman" w:cs="Times New Roman"/>
                <w:sz w:val="22"/>
                <w:szCs w:val="22"/>
              </w:rPr>
              <w:t xml:space="preserve"> </w:t>
            </w:r>
            <w:r>
              <w:rPr>
                <w:rFonts w:hAnsi="Times New Roman" w:cs="Times New Roman"/>
                <w:sz w:val="22"/>
                <w:szCs w:val="22"/>
              </w:rPr>
              <w:t>su o</w:t>
            </w:r>
            <w:r w:rsidRPr="007E2DE5">
              <w:rPr>
                <w:rFonts w:hAnsi="Times New Roman" w:cs="Times New Roman"/>
                <w:sz w:val="22"/>
                <w:szCs w:val="22"/>
              </w:rPr>
              <w:t xml:space="preserve">ptinių daviklių duomenų </w:t>
            </w:r>
            <w:r>
              <w:rPr>
                <w:rFonts w:hAnsi="Times New Roman" w:cs="Times New Roman"/>
                <w:sz w:val="22"/>
                <w:szCs w:val="22"/>
              </w:rPr>
              <w:t xml:space="preserve">dinaminiams matavimas (5 punktas) </w:t>
            </w:r>
            <w:r w:rsidRPr="007E2DE5">
              <w:rPr>
                <w:rFonts w:hAnsi="Times New Roman" w:cs="Times New Roman"/>
                <w:sz w:val="22"/>
                <w:szCs w:val="22"/>
              </w:rPr>
              <w:t>nuskaitymo įrengin</w:t>
            </w:r>
            <w:r>
              <w:rPr>
                <w:rFonts w:hAnsi="Times New Roman" w:cs="Times New Roman"/>
                <w:sz w:val="22"/>
                <w:szCs w:val="22"/>
              </w:rPr>
              <w:t>iu.</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D324D36" w14:textId="77777777" w:rsidR="00DD5B21" w:rsidRPr="00823DAE" w:rsidRDefault="00DD5B21" w:rsidP="00DD5B21">
            <w:pPr>
              <w:rPr>
                <w:rFonts w:eastAsia="Times New Roman" w:hAnsi="Times New Roman" w:cs="Times New Roman"/>
                <w:sz w:val="22"/>
                <w:szCs w:val="22"/>
                <w:lang w:eastAsia="en-US"/>
              </w:rPr>
            </w:pPr>
          </w:p>
        </w:tc>
      </w:tr>
      <w:tr w:rsidR="00DD5B21" w:rsidRPr="00823DAE" w14:paraId="383A1A4D"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871B856"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DB9764A" w14:textId="6D307A1E" w:rsidR="00DD5B21" w:rsidRPr="00823DAE" w:rsidRDefault="00DD5B21" w:rsidP="00DD5B21">
            <w:pPr>
              <w:rPr>
                <w:rFonts w:hAnsi="Times New Roman" w:cs="Times New Roman"/>
                <w:sz w:val="22"/>
                <w:szCs w:val="22"/>
              </w:rPr>
            </w:pPr>
            <w:r>
              <w:rPr>
                <w:rFonts w:hAnsi="Times New Roman" w:cs="Times New Roman"/>
                <w:sz w:val="22"/>
                <w:szCs w:val="22"/>
              </w:rPr>
              <w:t>Turi būti galimybė daviklius tarpusavyje sujungti į bendrą sistemą.</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EFBAD75" w14:textId="77777777" w:rsidR="00DD5B21" w:rsidRPr="00823DAE" w:rsidRDefault="00DD5B21" w:rsidP="00DD5B21">
            <w:pPr>
              <w:rPr>
                <w:rFonts w:eastAsia="Times New Roman" w:hAnsi="Times New Roman" w:cs="Times New Roman"/>
                <w:sz w:val="22"/>
                <w:szCs w:val="22"/>
                <w:lang w:eastAsia="en-US"/>
              </w:rPr>
            </w:pPr>
          </w:p>
        </w:tc>
      </w:tr>
      <w:tr w:rsidR="00002A40" w:rsidRPr="00353172" w14:paraId="0CAAE1BD"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68AB1918" w14:textId="77777777" w:rsidR="00002A40" w:rsidRPr="00353172" w:rsidRDefault="00002A40" w:rsidP="00002A40">
            <w:pPr>
              <w:pStyle w:val="ListParagraph"/>
              <w:numPr>
                <w:ilvl w:val="0"/>
                <w:numId w:val="5"/>
              </w:numPr>
              <w:ind w:left="29" w:hanging="29"/>
              <w:rPr>
                <w:rFonts w:eastAsia="Times New Roman" w:hAnsi="Times New Roman" w:cs="Times New Roman"/>
                <w:b/>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06EE9220" w14:textId="72D6BD95" w:rsidR="00002A40" w:rsidRPr="00353172" w:rsidRDefault="00002A40" w:rsidP="00002A40">
            <w:pPr>
              <w:rPr>
                <w:rFonts w:hAnsi="Times New Roman" w:cs="Times New Roman"/>
                <w:b/>
                <w:bCs/>
                <w:sz w:val="22"/>
                <w:szCs w:val="22"/>
              </w:rPr>
            </w:pPr>
            <w:r w:rsidRPr="00353172">
              <w:rPr>
                <w:rFonts w:hAnsi="Times New Roman" w:cs="Times New Roman"/>
                <w:b/>
                <w:bCs/>
                <w:sz w:val="22"/>
                <w:szCs w:val="22"/>
              </w:rPr>
              <w:t>Jungiamasis kabelis. (108 vnt.)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3C2BE0C8" w14:textId="77777777" w:rsidR="00002A40" w:rsidRPr="00353172" w:rsidRDefault="00002A40" w:rsidP="00002A40">
            <w:pPr>
              <w:tabs>
                <w:tab w:val="left" w:pos="30"/>
              </w:tabs>
              <w:jc w:val="both"/>
              <w:rPr>
                <w:rFonts w:hAnsi="Times New Roman" w:cs="Times New Roman"/>
                <w:b/>
                <w:bCs/>
                <w:sz w:val="22"/>
                <w:szCs w:val="22"/>
              </w:rPr>
            </w:pPr>
            <w:r w:rsidRPr="00353172">
              <w:rPr>
                <w:rFonts w:hAnsi="Times New Roman" w:cs="Times New Roman"/>
                <w:b/>
                <w:bCs/>
                <w:sz w:val="22"/>
                <w:szCs w:val="22"/>
              </w:rPr>
              <w:t xml:space="preserve">Gamintojas </w:t>
            </w:r>
            <w:r w:rsidRPr="00353172">
              <w:rPr>
                <w:rFonts w:hAnsi="Times New Roman" w:cs="Times New Roman"/>
                <w:b/>
                <w:bCs/>
                <w:i/>
                <w:color w:val="0070C0"/>
                <w:sz w:val="22"/>
                <w:szCs w:val="22"/>
              </w:rPr>
              <w:t>(nurodyti)</w:t>
            </w:r>
            <w:r w:rsidRPr="00353172">
              <w:rPr>
                <w:rFonts w:hAnsi="Times New Roman" w:cs="Times New Roman"/>
                <w:b/>
                <w:bCs/>
                <w:sz w:val="22"/>
                <w:szCs w:val="22"/>
              </w:rPr>
              <w:t>: .................</w:t>
            </w:r>
          </w:p>
          <w:p w14:paraId="7A5B2335" w14:textId="77777777" w:rsidR="00002A40" w:rsidRPr="00353172" w:rsidRDefault="00002A40" w:rsidP="00002A40">
            <w:pPr>
              <w:jc w:val="both"/>
              <w:rPr>
                <w:rFonts w:hAnsi="Times New Roman" w:cs="Times New Roman"/>
                <w:b/>
                <w:bCs/>
                <w:sz w:val="22"/>
                <w:szCs w:val="22"/>
              </w:rPr>
            </w:pPr>
            <w:r w:rsidRPr="00353172">
              <w:rPr>
                <w:rFonts w:hAnsi="Times New Roman" w:cs="Times New Roman"/>
                <w:b/>
                <w:bCs/>
                <w:sz w:val="22"/>
                <w:szCs w:val="22"/>
              </w:rPr>
              <w:t xml:space="preserve">Modelis </w:t>
            </w:r>
            <w:r w:rsidRPr="00353172">
              <w:rPr>
                <w:rFonts w:hAnsi="Times New Roman" w:cs="Times New Roman"/>
                <w:b/>
                <w:bCs/>
                <w:i/>
                <w:color w:val="0070C0"/>
                <w:sz w:val="22"/>
                <w:szCs w:val="22"/>
              </w:rPr>
              <w:t>(nurodyti, jeigu yra)</w:t>
            </w:r>
            <w:r w:rsidRPr="00353172">
              <w:rPr>
                <w:rFonts w:hAnsi="Times New Roman" w:cs="Times New Roman"/>
                <w:b/>
                <w:bCs/>
                <w:sz w:val="22"/>
                <w:szCs w:val="22"/>
              </w:rPr>
              <w:t>: .........................</w:t>
            </w:r>
          </w:p>
          <w:p w14:paraId="09689864" w14:textId="15629E32" w:rsidR="00002A40" w:rsidRPr="00353172" w:rsidRDefault="00002A40" w:rsidP="00002A40">
            <w:pPr>
              <w:rPr>
                <w:rFonts w:eastAsia="Times New Roman" w:hAnsi="Times New Roman" w:cs="Times New Roman"/>
                <w:b/>
                <w:bCs/>
                <w:sz w:val="22"/>
                <w:szCs w:val="22"/>
                <w:lang w:eastAsia="en-US"/>
              </w:rPr>
            </w:pPr>
            <w:r w:rsidRPr="00353172">
              <w:rPr>
                <w:rFonts w:hAnsi="Times New Roman" w:cs="Times New Roman"/>
                <w:b/>
                <w:bCs/>
                <w:sz w:val="22"/>
                <w:szCs w:val="22"/>
              </w:rPr>
              <w:t xml:space="preserve">Kodas </w:t>
            </w:r>
            <w:r w:rsidRPr="00353172">
              <w:rPr>
                <w:rFonts w:hAnsi="Times New Roman" w:cs="Times New Roman"/>
                <w:b/>
                <w:bCs/>
                <w:i/>
                <w:color w:val="0070C0"/>
                <w:sz w:val="22"/>
                <w:szCs w:val="22"/>
              </w:rPr>
              <w:t>(nurodyti, jeigu yra)</w:t>
            </w:r>
            <w:r w:rsidRPr="00353172">
              <w:rPr>
                <w:rFonts w:hAnsi="Times New Roman" w:cs="Times New Roman"/>
                <w:b/>
                <w:bCs/>
                <w:sz w:val="22"/>
                <w:szCs w:val="22"/>
              </w:rPr>
              <w:t>: .........................</w:t>
            </w:r>
          </w:p>
        </w:tc>
      </w:tr>
      <w:tr w:rsidR="00DD5B21" w:rsidRPr="00823DAE" w14:paraId="7250F494"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C8451F9"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B49BE56" w14:textId="4FB71DEF" w:rsidR="00DD5B21" w:rsidRPr="00823DAE" w:rsidRDefault="00DD5B21" w:rsidP="00DD5B21">
            <w:pPr>
              <w:rPr>
                <w:rFonts w:hAnsi="Times New Roman" w:cs="Times New Roman"/>
                <w:sz w:val="22"/>
                <w:szCs w:val="22"/>
              </w:rPr>
            </w:pPr>
            <w:r>
              <w:rPr>
                <w:rFonts w:hAnsi="Times New Roman" w:cs="Times New Roman"/>
                <w:sz w:val="22"/>
                <w:szCs w:val="22"/>
              </w:rPr>
              <w:t>Jungiamieji k</w:t>
            </w:r>
            <w:r w:rsidRPr="00823DAE">
              <w:rPr>
                <w:rFonts w:hAnsi="Times New Roman" w:cs="Times New Roman"/>
                <w:sz w:val="22"/>
                <w:szCs w:val="22"/>
              </w:rPr>
              <w:t xml:space="preserve">abeliai turi tikti </w:t>
            </w:r>
            <w:r>
              <w:rPr>
                <w:rFonts w:hAnsi="Times New Roman" w:cs="Times New Roman"/>
                <w:sz w:val="22"/>
                <w:szCs w:val="22"/>
              </w:rPr>
              <w:t>18</w:t>
            </w:r>
            <w:r w:rsidRPr="00823DAE">
              <w:rPr>
                <w:rFonts w:hAnsi="Times New Roman" w:cs="Times New Roman"/>
                <w:sz w:val="22"/>
                <w:szCs w:val="22"/>
              </w:rPr>
              <w:t>-</w:t>
            </w:r>
            <w:r>
              <w:rPr>
                <w:rFonts w:hAnsi="Times New Roman" w:cs="Times New Roman"/>
                <w:sz w:val="22"/>
                <w:szCs w:val="22"/>
              </w:rPr>
              <w:t>21</w:t>
            </w:r>
            <w:r w:rsidRPr="00823DAE">
              <w:rPr>
                <w:rFonts w:hAnsi="Times New Roman" w:cs="Times New Roman"/>
                <w:sz w:val="22"/>
                <w:szCs w:val="22"/>
              </w:rPr>
              <w:t xml:space="preserve"> punktuose nurodytų </w:t>
            </w:r>
            <w:r>
              <w:rPr>
                <w:rFonts w:hAnsi="Times New Roman" w:cs="Times New Roman"/>
                <w:sz w:val="22"/>
                <w:szCs w:val="22"/>
              </w:rPr>
              <w:t xml:space="preserve">optinių </w:t>
            </w:r>
            <w:r w:rsidRPr="00823DAE">
              <w:rPr>
                <w:rFonts w:hAnsi="Times New Roman" w:cs="Times New Roman"/>
                <w:sz w:val="22"/>
                <w:szCs w:val="22"/>
              </w:rPr>
              <w:t>daviklių sujungimui į bendrą sistemą</w:t>
            </w:r>
            <w:r>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717ACE7" w14:textId="22B92471" w:rsidR="00DD5B21" w:rsidRPr="00823DAE" w:rsidRDefault="00DD5B21" w:rsidP="00DD5B21">
            <w:pPr>
              <w:rPr>
                <w:rFonts w:eastAsia="Times New Roman" w:hAnsi="Times New Roman" w:cs="Times New Roman"/>
                <w:sz w:val="22"/>
                <w:szCs w:val="22"/>
                <w:lang w:eastAsia="en-US"/>
              </w:rPr>
            </w:pPr>
          </w:p>
        </w:tc>
      </w:tr>
      <w:tr w:rsidR="00DD5B21" w:rsidRPr="00823DAE" w14:paraId="2DB2EF79"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390CA29"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17E3629" w14:textId="77777777" w:rsidR="00DD5B21" w:rsidRDefault="00DD5B21" w:rsidP="00DD5B21">
            <w:pPr>
              <w:rPr>
                <w:rFonts w:hAnsi="Times New Roman" w:cs="Times New Roman"/>
                <w:sz w:val="22"/>
                <w:szCs w:val="22"/>
              </w:rPr>
            </w:pPr>
            <w:r>
              <w:rPr>
                <w:rFonts w:hAnsi="Times New Roman" w:cs="Times New Roman"/>
                <w:sz w:val="22"/>
                <w:szCs w:val="22"/>
              </w:rPr>
              <w:t xml:space="preserve">Kabelių ilgiai ir kiekis: </w:t>
            </w:r>
          </w:p>
          <w:p w14:paraId="364E9760" w14:textId="77777777" w:rsidR="00DD5B21" w:rsidRDefault="00DD5B21" w:rsidP="00DD5B21">
            <w:pPr>
              <w:rPr>
                <w:rFonts w:hAnsi="Times New Roman" w:cs="Times New Roman"/>
                <w:sz w:val="22"/>
                <w:szCs w:val="22"/>
              </w:rPr>
            </w:pPr>
            <w:r>
              <w:rPr>
                <w:rFonts w:hAnsi="Times New Roman" w:cs="Times New Roman"/>
                <w:sz w:val="22"/>
                <w:szCs w:val="22"/>
              </w:rPr>
              <w:t>5 m – 20 vnt.</w:t>
            </w:r>
          </w:p>
          <w:p w14:paraId="5030883F" w14:textId="0F98A360" w:rsidR="00DD5B21" w:rsidRDefault="00DD5B21" w:rsidP="00DD5B21">
            <w:pPr>
              <w:rPr>
                <w:rFonts w:hAnsi="Times New Roman" w:cs="Times New Roman"/>
                <w:sz w:val="22"/>
                <w:szCs w:val="22"/>
              </w:rPr>
            </w:pPr>
            <w:r>
              <w:rPr>
                <w:rFonts w:hAnsi="Times New Roman" w:cs="Times New Roman"/>
                <w:sz w:val="22"/>
                <w:szCs w:val="22"/>
              </w:rPr>
              <w:t>10 m– 48 vnt.</w:t>
            </w:r>
          </w:p>
          <w:p w14:paraId="3A8AEAA3" w14:textId="20931746" w:rsidR="00DD5B21" w:rsidRDefault="00DD5B21" w:rsidP="00DD5B21">
            <w:pPr>
              <w:rPr>
                <w:rFonts w:hAnsi="Times New Roman" w:cs="Times New Roman"/>
                <w:sz w:val="22"/>
                <w:szCs w:val="22"/>
              </w:rPr>
            </w:pPr>
            <w:r>
              <w:rPr>
                <w:rFonts w:hAnsi="Times New Roman" w:cs="Times New Roman"/>
                <w:sz w:val="22"/>
                <w:szCs w:val="22"/>
              </w:rPr>
              <w:t>25 m – 20 vnt.</w:t>
            </w:r>
          </w:p>
          <w:p w14:paraId="64A848C1" w14:textId="45F090ED" w:rsidR="00DD5B21" w:rsidRPr="00823DAE" w:rsidRDefault="00DD5B21" w:rsidP="00DD5B21">
            <w:pPr>
              <w:rPr>
                <w:rFonts w:hAnsi="Times New Roman" w:cs="Times New Roman"/>
                <w:sz w:val="22"/>
                <w:szCs w:val="22"/>
              </w:rPr>
            </w:pPr>
            <w:r>
              <w:rPr>
                <w:rFonts w:hAnsi="Times New Roman" w:cs="Times New Roman"/>
                <w:sz w:val="22"/>
                <w:szCs w:val="22"/>
              </w:rPr>
              <w:t>50 m – 20 vnt.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6FC075B" w14:textId="3147A99B" w:rsidR="00DD5B21" w:rsidRPr="00823DAE" w:rsidRDefault="00DD5B21" w:rsidP="00DD5B21">
            <w:pPr>
              <w:rPr>
                <w:rFonts w:eastAsia="Times New Roman" w:hAnsi="Times New Roman" w:cs="Times New Roman"/>
                <w:sz w:val="22"/>
                <w:szCs w:val="22"/>
                <w:lang w:eastAsia="en-US"/>
              </w:rPr>
            </w:pPr>
          </w:p>
        </w:tc>
      </w:tr>
      <w:tr w:rsidR="00DD5B21" w:rsidRPr="00823DAE" w14:paraId="623304A9"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AA6999E"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32D69D6" w14:textId="664C3C32" w:rsidR="00DD5B21" w:rsidRDefault="00DD5B21" w:rsidP="00DD5B21">
            <w:pPr>
              <w:rPr>
                <w:rFonts w:hAnsi="Times New Roman" w:cs="Times New Roman"/>
                <w:sz w:val="22"/>
                <w:szCs w:val="22"/>
              </w:rPr>
            </w:pPr>
            <w:r>
              <w:rPr>
                <w:rFonts w:hAnsi="Times New Roman" w:cs="Times New Roman"/>
                <w:sz w:val="22"/>
                <w:szCs w:val="22"/>
              </w:rPr>
              <w:t>Kabeliai t</w:t>
            </w:r>
            <w:r w:rsidRPr="00823DAE">
              <w:rPr>
                <w:rFonts w:hAnsi="Times New Roman" w:cs="Times New Roman"/>
                <w:sz w:val="22"/>
                <w:szCs w:val="22"/>
              </w:rPr>
              <w:t>uri būti suderint</w:t>
            </w:r>
            <w:r>
              <w:rPr>
                <w:rFonts w:hAnsi="Times New Roman" w:cs="Times New Roman"/>
                <w:sz w:val="22"/>
                <w:szCs w:val="22"/>
              </w:rPr>
              <w:t>i</w:t>
            </w:r>
            <w:r w:rsidRPr="00823DAE">
              <w:rPr>
                <w:rFonts w:hAnsi="Times New Roman" w:cs="Times New Roman"/>
                <w:sz w:val="22"/>
                <w:szCs w:val="22"/>
              </w:rPr>
              <w:t xml:space="preserve"> </w:t>
            </w:r>
            <w:r>
              <w:rPr>
                <w:rFonts w:hAnsi="Times New Roman" w:cs="Times New Roman"/>
                <w:sz w:val="22"/>
                <w:szCs w:val="22"/>
              </w:rPr>
              <w:t xml:space="preserve">prijungimui prie </w:t>
            </w:r>
          </w:p>
          <w:p w14:paraId="74602825" w14:textId="25226E55" w:rsidR="00DD5B21" w:rsidRPr="00823DAE" w:rsidRDefault="00DD5B21" w:rsidP="00DD5B21">
            <w:pPr>
              <w:rPr>
                <w:rFonts w:hAnsi="Times New Roman" w:cs="Times New Roman"/>
                <w:sz w:val="22"/>
                <w:szCs w:val="22"/>
              </w:rPr>
            </w:pPr>
            <w:r>
              <w:rPr>
                <w:rFonts w:hAnsi="Times New Roman" w:cs="Times New Roman"/>
                <w:sz w:val="22"/>
                <w:szCs w:val="22"/>
              </w:rPr>
              <w:t>o</w:t>
            </w:r>
            <w:r w:rsidRPr="007E2DE5">
              <w:rPr>
                <w:rFonts w:hAnsi="Times New Roman" w:cs="Times New Roman"/>
                <w:sz w:val="22"/>
                <w:szCs w:val="22"/>
              </w:rPr>
              <w:t xml:space="preserve">ptinių daviklių duomenų statiniams matavimams </w:t>
            </w:r>
            <w:r>
              <w:rPr>
                <w:rFonts w:hAnsi="Times New Roman" w:cs="Times New Roman"/>
                <w:sz w:val="22"/>
                <w:szCs w:val="22"/>
              </w:rPr>
              <w:t xml:space="preserve">(4 punktas) ir dinaminiams matavimas (5 punktas) </w:t>
            </w:r>
            <w:r w:rsidRPr="007E2DE5">
              <w:rPr>
                <w:rFonts w:hAnsi="Times New Roman" w:cs="Times New Roman"/>
                <w:sz w:val="22"/>
                <w:szCs w:val="22"/>
              </w:rPr>
              <w:t>nuskaitymo įrengin</w:t>
            </w:r>
            <w:r>
              <w:rPr>
                <w:rFonts w:hAnsi="Times New Roman" w:cs="Times New Roman"/>
                <w:sz w:val="22"/>
                <w:szCs w:val="22"/>
              </w:rPr>
              <w:t>ių.</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7F0F6A6" w14:textId="06D14557" w:rsidR="00DD5B21" w:rsidRPr="00823DAE" w:rsidRDefault="00DD5B21" w:rsidP="00DD5B21">
            <w:pPr>
              <w:rPr>
                <w:rFonts w:eastAsia="Times New Roman" w:hAnsi="Times New Roman" w:cs="Times New Roman"/>
                <w:sz w:val="22"/>
                <w:szCs w:val="22"/>
                <w:lang w:eastAsia="en-US"/>
              </w:rPr>
            </w:pPr>
          </w:p>
        </w:tc>
      </w:tr>
      <w:tr w:rsidR="00002A40" w:rsidRPr="00353172" w14:paraId="46880C88"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52FB4AFD" w14:textId="77777777" w:rsidR="00002A40" w:rsidRPr="00353172" w:rsidRDefault="00002A40" w:rsidP="00002A40">
            <w:pPr>
              <w:pStyle w:val="ListParagraph"/>
              <w:numPr>
                <w:ilvl w:val="0"/>
                <w:numId w:val="5"/>
              </w:numPr>
              <w:ind w:left="29" w:hanging="29"/>
              <w:rPr>
                <w:rFonts w:eastAsia="Times New Roman" w:hAnsi="Times New Roman" w:cs="Times New Roman"/>
                <w:b/>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0D78AB4C" w14:textId="281216B1" w:rsidR="00002A40" w:rsidRPr="00353172" w:rsidRDefault="00002A40" w:rsidP="00002A40">
            <w:pPr>
              <w:rPr>
                <w:rFonts w:hAnsi="Times New Roman" w:cs="Times New Roman"/>
                <w:b/>
                <w:bCs/>
                <w:sz w:val="22"/>
                <w:szCs w:val="22"/>
              </w:rPr>
            </w:pPr>
            <w:r w:rsidRPr="00353172">
              <w:rPr>
                <w:rFonts w:hAnsi="Times New Roman" w:cs="Times New Roman"/>
                <w:b/>
                <w:bCs/>
                <w:sz w:val="22"/>
                <w:szCs w:val="22"/>
              </w:rPr>
              <w:t>Optinė jungtis, skirta optiniams davikliams nuosekliai sujungti tarpusavyje. (140 vnt.)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4D15A637" w14:textId="77777777" w:rsidR="00002A40" w:rsidRPr="00353172" w:rsidRDefault="00002A40" w:rsidP="00002A40">
            <w:pPr>
              <w:tabs>
                <w:tab w:val="left" w:pos="30"/>
              </w:tabs>
              <w:jc w:val="both"/>
              <w:rPr>
                <w:rFonts w:hAnsi="Times New Roman" w:cs="Times New Roman"/>
                <w:b/>
                <w:bCs/>
                <w:sz w:val="22"/>
                <w:szCs w:val="22"/>
              </w:rPr>
            </w:pPr>
            <w:r w:rsidRPr="00353172">
              <w:rPr>
                <w:rFonts w:hAnsi="Times New Roman" w:cs="Times New Roman"/>
                <w:b/>
                <w:bCs/>
                <w:sz w:val="22"/>
                <w:szCs w:val="22"/>
              </w:rPr>
              <w:t xml:space="preserve">Gamintojas </w:t>
            </w:r>
            <w:r w:rsidRPr="00353172">
              <w:rPr>
                <w:rFonts w:hAnsi="Times New Roman" w:cs="Times New Roman"/>
                <w:b/>
                <w:bCs/>
                <w:i/>
                <w:color w:val="0070C0"/>
                <w:sz w:val="22"/>
                <w:szCs w:val="22"/>
              </w:rPr>
              <w:t>(nurodyti)</w:t>
            </w:r>
            <w:r w:rsidRPr="00353172">
              <w:rPr>
                <w:rFonts w:hAnsi="Times New Roman" w:cs="Times New Roman"/>
                <w:b/>
                <w:bCs/>
                <w:sz w:val="22"/>
                <w:szCs w:val="22"/>
              </w:rPr>
              <w:t>: .................</w:t>
            </w:r>
          </w:p>
          <w:p w14:paraId="5296770D" w14:textId="77777777" w:rsidR="00002A40" w:rsidRPr="00353172" w:rsidRDefault="00002A40" w:rsidP="00002A40">
            <w:pPr>
              <w:jc w:val="both"/>
              <w:rPr>
                <w:rFonts w:hAnsi="Times New Roman" w:cs="Times New Roman"/>
                <w:b/>
                <w:bCs/>
                <w:sz w:val="22"/>
                <w:szCs w:val="22"/>
              </w:rPr>
            </w:pPr>
            <w:r w:rsidRPr="00353172">
              <w:rPr>
                <w:rFonts w:hAnsi="Times New Roman" w:cs="Times New Roman"/>
                <w:b/>
                <w:bCs/>
                <w:sz w:val="22"/>
                <w:szCs w:val="22"/>
              </w:rPr>
              <w:t xml:space="preserve">Modelis </w:t>
            </w:r>
            <w:r w:rsidRPr="00353172">
              <w:rPr>
                <w:rFonts w:hAnsi="Times New Roman" w:cs="Times New Roman"/>
                <w:b/>
                <w:bCs/>
                <w:i/>
                <w:color w:val="0070C0"/>
                <w:sz w:val="22"/>
                <w:szCs w:val="22"/>
              </w:rPr>
              <w:t>(nurodyti, jeigu yra)</w:t>
            </w:r>
            <w:r w:rsidRPr="00353172">
              <w:rPr>
                <w:rFonts w:hAnsi="Times New Roman" w:cs="Times New Roman"/>
                <w:b/>
                <w:bCs/>
                <w:sz w:val="22"/>
                <w:szCs w:val="22"/>
              </w:rPr>
              <w:t>: .........................</w:t>
            </w:r>
          </w:p>
          <w:p w14:paraId="69503ED9" w14:textId="71621D37" w:rsidR="00002A40" w:rsidRPr="00353172" w:rsidRDefault="00002A40" w:rsidP="00002A40">
            <w:pPr>
              <w:rPr>
                <w:rFonts w:eastAsia="Times New Roman" w:hAnsi="Times New Roman" w:cs="Times New Roman"/>
                <w:b/>
                <w:bCs/>
                <w:sz w:val="22"/>
                <w:szCs w:val="22"/>
                <w:lang w:eastAsia="en-US"/>
              </w:rPr>
            </w:pPr>
            <w:r w:rsidRPr="00353172">
              <w:rPr>
                <w:rFonts w:hAnsi="Times New Roman" w:cs="Times New Roman"/>
                <w:b/>
                <w:bCs/>
                <w:sz w:val="22"/>
                <w:szCs w:val="22"/>
              </w:rPr>
              <w:t xml:space="preserve">Kodas </w:t>
            </w:r>
            <w:r w:rsidRPr="00353172">
              <w:rPr>
                <w:rFonts w:hAnsi="Times New Roman" w:cs="Times New Roman"/>
                <w:b/>
                <w:bCs/>
                <w:i/>
                <w:color w:val="0070C0"/>
                <w:sz w:val="22"/>
                <w:szCs w:val="22"/>
              </w:rPr>
              <w:t>(nurodyti, jeigu yra)</w:t>
            </w:r>
            <w:r w:rsidRPr="00353172">
              <w:rPr>
                <w:rFonts w:hAnsi="Times New Roman" w:cs="Times New Roman"/>
                <w:b/>
                <w:bCs/>
                <w:sz w:val="22"/>
                <w:szCs w:val="22"/>
              </w:rPr>
              <w:t>: .........................</w:t>
            </w:r>
          </w:p>
        </w:tc>
      </w:tr>
      <w:tr w:rsidR="00DD5B21" w:rsidRPr="00823DAE" w14:paraId="23278C9C"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D2FE128"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0DD86FB" w14:textId="18565F7A" w:rsidR="00DD5B21" w:rsidRPr="00823DAE" w:rsidRDefault="00DD5B21" w:rsidP="00DD5B21">
            <w:pPr>
              <w:rPr>
                <w:rFonts w:hAnsi="Times New Roman" w:cs="Times New Roman"/>
                <w:sz w:val="22"/>
                <w:szCs w:val="22"/>
              </w:rPr>
            </w:pPr>
            <w:r>
              <w:rPr>
                <w:rFonts w:hAnsi="Times New Roman" w:cs="Times New Roman"/>
                <w:sz w:val="22"/>
                <w:szCs w:val="22"/>
              </w:rPr>
              <w:t>Optinės jungtys</w:t>
            </w:r>
            <w:r w:rsidRPr="003F6121">
              <w:rPr>
                <w:rFonts w:hAnsi="Times New Roman" w:cs="Times New Roman"/>
                <w:sz w:val="22"/>
                <w:szCs w:val="22"/>
              </w:rPr>
              <w:t xml:space="preserve"> turi tikti 18-21 punktuose nurodytų optinių daviklių sujungimui į bendrą sistemą</w:t>
            </w:r>
            <w:r>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D904803" w14:textId="318260D6" w:rsidR="00DD5B21" w:rsidRPr="00823DAE" w:rsidRDefault="00DD5B21" w:rsidP="00DD5B21">
            <w:pPr>
              <w:rPr>
                <w:rFonts w:hAnsi="Times New Roman" w:cs="Times New Roman"/>
                <w:sz w:val="22"/>
                <w:szCs w:val="22"/>
              </w:rPr>
            </w:pPr>
          </w:p>
        </w:tc>
      </w:tr>
      <w:tr w:rsidR="00DD5B21" w:rsidRPr="00823DAE" w14:paraId="3C7BE71D"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22216CD"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48A18F7" w14:textId="5EB18D3D" w:rsidR="00DD5B21" w:rsidRDefault="00DD5B21" w:rsidP="00DD5B21">
            <w:pPr>
              <w:rPr>
                <w:rFonts w:hAnsi="Times New Roman" w:cs="Times New Roman"/>
                <w:sz w:val="22"/>
                <w:szCs w:val="22"/>
              </w:rPr>
            </w:pPr>
            <w:r>
              <w:rPr>
                <w:rFonts w:hAnsi="Times New Roman" w:cs="Times New Roman"/>
                <w:sz w:val="22"/>
                <w:szCs w:val="22"/>
              </w:rPr>
              <w:t>Optinės jungtys t</w:t>
            </w:r>
            <w:r w:rsidRPr="00823DAE">
              <w:rPr>
                <w:rFonts w:hAnsi="Times New Roman" w:cs="Times New Roman"/>
                <w:sz w:val="22"/>
                <w:szCs w:val="22"/>
              </w:rPr>
              <w:t>uri būti suderint</w:t>
            </w:r>
            <w:r>
              <w:rPr>
                <w:rFonts w:hAnsi="Times New Roman" w:cs="Times New Roman"/>
                <w:sz w:val="22"/>
                <w:szCs w:val="22"/>
              </w:rPr>
              <w:t>o</w:t>
            </w:r>
            <w:r w:rsidRPr="00823DAE">
              <w:rPr>
                <w:rFonts w:hAnsi="Times New Roman" w:cs="Times New Roman"/>
                <w:sz w:val="22"/>
                <w:szCs w:val="22"/>
              </w:rPr>
              <w:t xml:space="preserve">s </w:t>
            </w:r>
            <w:r>
              <w:rPr>
                <w:rFonts w:hAnsi="Times New Roman" w:cs="Times New Roman"/>
                <w:sz w:val="22"/>
                <w:szCs w:val="22"/>
              </w:rPr>
              <w:t xml:space="preserve">daviklių sistemos prijungimui prie </w:t>
            </w:r>
          </w:p>
          <w:p w14:paraId="60D17809" w14:textId="5C843354" w:rsidR="00DD5B21" w:rsidRPr="00823DAE" w:rsidRDefault="00DD5B21" w:rsidP="00DD5B21">
            <w:pPr>
              <w:rPr>
                <w:rFonts w:hAnsi="Times New Roman" w:cs="Times New Roman"/>
                <w:sz w:val="22"/>
                <w:szCs w:val="22"/>
              </w:rPr>
            </w:pPr>
            <w:r w:rsidRPr="007E2DE5">
              <w:rPr>
                <w:rFonts w:hAnsi="Times New Roman" w:cs="Times New Roman"/>
                <w:sz w:val="22"/>
                <w:szCs w:val="22"/>
              </w:rPr>
              <w:t xml:space="preserve">duomenų statiniams matavimams </w:t>
            </w:r>
            <w:r>
              <w:rPr>
                <w:rFonts w:hAnsi="Times New Roman" w:cs="Times New Roman"/>
                <w:sz w:val="22"/>
                <w:szCs w:val="22"/>
              </w:rPr>
              <w:t xml:space="preserve">(4 punktas) ir dinaminiams matavimas (5 punktas) </w:t>
            </w:r>
            <w:r w:rsidRPr="007E2DE5">
              <w:rPr>
                <w:rFonts w:hAnsi="Times New Roman" w:cs="Times New Roman"/>
                <w:sz w:val="22"/>
                <w:szCs w:val="22"/>
              </w:rPr>
              <w:t>nuskaitymo įrengin</w:t>
            </w:r>
            <w:r>
              <w:rPr>
                <w:rFonts w:hAnsi="Times New Roman" w:cs="Times New Roman"/>
                <w:sz w:val="22"/>
                <w:szCs w:val="22"/>
              </w:rPr>
              <w:t>ių.</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EF6C8A2" w14:textId="6E02B892" w:rsidR="00DD5B21" w:rsidRPr="00823DAE" w:rsidRDefault="00DD5B21" w:rsidP="00DD5B21">
            <w:pPr>
              <w:rPr>
                <w:rFonts w:hAnsi="Times New Roman" w:cs="Times New Roman"/>
                <w:sz w:val="22"/>
                <w:szCs w:val="22"/>
              </w:rPr>
            </w:pPr>
          </w:p>
        </w:tc>
      </w:tr>
      <w:tr w:rsidR="00002A40" w:rsidRPr="00353172" w14:paraId="162B6C11"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01EF3578" w14:textId="77777777" w:rsidR="00002A40" w:rsidRPr="00353172" w:rsidRDefault="00002A40" w:rsidP="00002A40">
            <w:pPr>
              <w:pStyle w:val="ListParagraph"/>
              <w:numPr>
                <w:ilvl w:val="0"/>
                <w:numId w:val="5"/>
              </w:numPr>
              <w:ind w:left="29" w:hanging="29"/>
              <w:rPr>
                <w:rFonts w:eastAsia="Times New Roman" w:hAnsi="Times New Roman" w:cs="Times New Roman"/>
                <w:b/>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50E2DF96" w14:textId="45DECDBE" w:rsidR="00002A40" w:rsidRPr="00353172" w:rsidRDefault="00002A40" w:rsidP="00002A40">
            <w:pPr>
              <w:rPr>
                <w:rFonts w:hAnsi="Times New Roman" w:cs="Times New Roman"/>
                <w:b/>
                <w:bCs/>
                <w:sz w:val="22"/>
                <w:szCs w:val="22"/>
              </w:rPr>
            </w:pPr>
            <w:r w:rsidRPr="00353172">
              <w:rPr>
                <w:rFonts w:hAnsi="Times New Roman" w:cs="Times New Roman"/>
                <w:b/>
                <w:bCs/>
                <w:sz w:val="22"/>
                <w:szCs w:val="22"/>
              </w:rPr>
              <w:t>Optinių daviklių prailginimo kabeliai. (60 vnt.)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0B688952" w14:textId="77777777" w:rsidR="00002A40" w:rsidRPr="00353172" w:rsidRDefault="00002A40" w:rsidP="00002A40">
            <w:pPr>
              <w:tabs>
                <w:tab w:val="left" w:pos="30"/>
              </w:tabs>
              <w:jc w:val="both"/>
              <w:rPr>
                <w:rFonts w:hAnsi="Times New Roman" w:cs="Times New Roman"/>
                <w:b/>
                <w:bCs/>
                <w:sz w:val="22"/>
                <w:szCs w:val="22"/>
              </w:rPr>
            </w:pPr>
            <w:r w:rsidRPr="00353172">
              <w:rPr>
                <w:rFonts w:hAnsi="Times New Roman" w:cs="Times New Roman"/>
                <w:b/>
                <w:bCs/>
                <w:sz w:val="22"/>
                <w:szCs w:val="22"/>
              </w:rPr>
              <w:t xml:space="preserve">Gamintojas </w:t>
            </w:r>
            <w:r w:rsidRPr="00353172">
              <w:rPr>
                <w:rFonts w:hAnsi="Times New Roman" w:cs="Times New Roman"/>
                <w:b/>
                <w:bCs/>
                <w:i/>
                <w:color w:val="0070C0"/>
                <w:sz w:val="22"/>
                <w:szCs w:val="22"/>
              </w:rPr>
              <w:t>(nurodyti)</w:t>
            </w:r>
            <w:r w:rsidRPr="00353172">
              <w:rPr>
                <w:rFonts w:hAnsi="Times New Roman" w:cs="Times New Roman"/>
                <w:b/>
                <w:bCs/>
                <w:sz w:val="22"/>
                <w:szCs w:val="22"/>
              </w:rPr>
              <w:t>: .................</w:t>
            </w:r>
          </w:p>
          <w:p w14:paraId="4468B5E7" w14:textId="77777777" w:rsidR="00002A40" w:rsidRPr="00353172" w:rsidRDefault="00002A40" w:rsidP="00002A40">
            <w:pPr>
              <w:jc w:val="both"/>
              <w:rPr>
                <w:rFonts w:hAnsi="Times New Roman" w:cs="Times New Roman"/>
                <w:b/>
                <w:bCs/>
                <w:sz w:val="22"/>
                <w:szCs w:val="22"/>
              </w:rPr>
            </w:pPr>
            <w:r w:rsidRPr="00353172">
              <w:rPr>
                <w:rFonts w:hAnsi="Times New Roman" w:cs="Times New Roman"/>
                <w:b/>
                <w:bCs/>
                <w:sz w:val="22"/>
                <w:szCs w:val="22"/>
              </w:rPr>
              <w:t xml:space="preserve">Modelis </w:t>
            </w:r>
            <w:r w:rsidRPr="00353172">
              <w:rPr>
                <w:rFonts w:hAnsi="Times New Roman" w:cs="Times New Roman"/>
                <w:b/>
                <w:bCs/>
                <w:i/>
                <w:color w:val="0070C0"/>
                <w:sz w:val="22"/>
                <w:szCs w:val="22"/>
              </w:rPr>
              <w:t>(nurodyti, jeigu yra)</w:t>
            </w:r>
            <w:r w:rsidRPr="00353172">
              <w:rPr>
                <w:rFonts w:hAnsi="Times New Roman" w:cs="Times New Roman"/>
                <w:b/>
                <w:bCs/>
                <w:sz w:val="22"/>
                <w:szCs w:val="22"/>
              </w:rPr>
              <w:t>: .........................</w:t>
            </w:r>
          </w:p>
          <w:p w14:paraId="2AA850AB" w14:textId="001731B8" w:rsidR="00002A40" w:rsidRPr="00353172" w:rsidRDefault="00002A40" w:rsidP="00002A40">
            <w:pPr>
              <w:rPr>
                <w:rFonts w:eastAsia="Times New Roman" w:hAnsi="Times New Roman" w:cs="Times New Roman"/>
                <w:b/>
                <w:bCs/>
                <w:sz w:val="22"/>
                <w:szCs w:val="22"/>
                <w:lang w:eastAsia="en-US"/>
              </w:rPr>
            </w:pPr>
            <w:r w:rsidRPr="00353172">
              <w:rPr>
                <w:rFonts w:hAnsi="Times New Roman" w:cs="Times New Roman"/>
                <w:b/>
                <w:bCs/>
                <w:sz w:val="22"/>
                <w:szCs w:val="22"/>
              </w:rPr>
              <w:t xml:space="preserve">Kodas </w:t>
            </w:r>
            <w:r w:rsidRPr="00353172">
              <w:rPr>
                <w:rFonts w:hAnsi="Times New Roman" w:cs="Times New Roman"/>
                <w:b/>
                <w:bCs/>
                <w:i/>
                <w:color w:val="0070C0"/>
                <w:sz w:val="22"/>
                <w:szCs w:val="22"/>
              </w:rPr>
              <w:t>(nurodyti, jeigu yra)</w:t>
            </w:r>
            <w:r w:rsidRPr="00353172">
              <w:rPr>
                <w:rFonts w:hAnsi="Times New Roman" w:cs="Times New Roman"/>
                <w:b/>
                <w:bCs/>
                <w:sz w:val="22"/>
                <w:szCs w:val="22"/>
              </w:rPr>
              <w:t>: .........................</w:t>
            </w:r>
          </w:p>
        </w:tc>
      </w:tr>
      <w:tr w:rsidR="00DD5B21" w:rsidRPr="00823DAE" w14:paraId="5BEAB388"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4FEA8B6"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89B4747" w14:textId="1AF86B8F" w:rsidR="00DD5B21" w:rsidRPr="00823DAE" w:rsidRDefault="00DD5B21" w:rsidP="00DD5B21">
            <w:pPr>
              <w:rPr>
                <w:rFonts w:hAnsi="Times New Roman" w:cs="Times New Roman"/>
                <w:sz w:val="22"/>
                <w:szCs w:val="22"/>
              </w:rPr>
            </w:pPr>
            <w:r>
              <w:rPr>
                <w:rFonts w:hAnsi="Times New Roman" w:cs="Times New Roman"/>
                <w:sz w:val="22"/>
                <w:szCs w:val="22"/>
              </w:rPr>
              <w:t>Jungiamieji k</w:t>
            </w:r>
            <w:r w:rsidRPr="00823DAE">
              <w:rPr>
                <w:rFonts w:hAnsi="Times New Roman" w:cs="Times New Roman"/>
                <w:sz w:val="22"/>
                <w:szCs w:val="22"/>
              </w:rPr>
              <w:t xml:space="preserve">abeliai turi tikti </w:t>
            </w:r>
            <w:r>
              <w:rPr>
                <w:rFonts w:hAnsi="Times New Roman" w:cs="Times New Roman"/>
                <w:sz w:val="22"/>
                <w:szCs w:val="22"/>
              </w:rPr>
              <w:t>18</w:t>
            </w:r>
            <w:r w:rsidRPr="00823DAE">
              <w:rPr>
                <w:rFonts w:hAnsi="Times New Roman" w:cs="Times New Roman"/>
                <w:sz w:val="22"/>
                <w:szCs w:val="22"/>
              </w:rPr>
              <w:t>-</w:t>
            </w:r>
            <w:r>
              <w:rPr>
                <w:rFonts w:hAnsi="Times New Roman" w:cs="Times New Roman"/>
                <w:sz w:val="22"/>
                <w:szCs w:val="22"/>
              </w:rPr>
              <w:t>21</w:t>
            </w:r>
            <w:r w:rsidRPr="00823DAE">
              <w:rPr>
                <w:rFonts w:hAnsi="Times New Roman" w:cs="Times New Roman"/>
                <w:sz w:val="22"/>
                <w:szCs w:val="22"/>
              </w:rPr>
              <w:t xml:space="preserve"> punktuose nurodytų </w:t>
            </w:r>
            <w:r>
              <w:rPr>
                <w:rFonts w:hAnsi="Times New Roman" w:cs="Times New Roman"/>
                <w:sz w:val="22"/>
                <w:szCs w:val="22"/>
              </w:rPr>
              <w:t xml:space="preserve">optinių daviklių ar tarpusavyje sujungtų daviklių sistemos prijungimui prie </w:t>
            </w:r>
            <w:r w:rsidRPr="007E2DE5">
              <w:rPr>
                <w:rFonts w:hAnsi="Times New Roman" w:cs="Times New Roman"/>
                <w:sz w:val="22"/>
                <w:szCs w:val="22"/>
              </w:rPr>
              <w:t xml:space="preserve">duomenų statiniams matavimams </w:t>
            </w:r>
            <w:r>
              <w:rPr>
                <w:rFonts w:hAnsi="Times New Roman" w:cs="Times New Roman"/>
                <w:sz w:val="22"/>
                <w:szCs w:val="22"/>
              </w:rPr>
              <w:t xml:space="preserve">(4 punktas) ir dinaminiams matavimas (5 punktas) </w:t>
            </w:r>
            <w:r w:rsidRPr="007E2DE5">
              <w:rPr>
                <w:rFonts w:hAnsi="Times New Roman" w:cs="Times New Roman"/>
                <w:sz w:val="22"/>
                <w:szCs w:val="22"/>
              </w:rPr>
              <w:t>nuskaitymo įrengin</w:t>
            </w:r>
            <w:r>
              <w:rPr>
                <w:rFonts w:hAnsi="Times New Roman" w:cs="Times New Roman"/>
                <w:sz w:val="22"/>
                <w:szCs w:val="22"/>
              </w:rPr>
              <w:t>ių bei turi būti su suderintomis jungtimis prijungimui.</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80A3D9F" w14:textId="381A957C" w:rsidR="00DD5B21" w:rsidRPr="00823DAE" w:rsidRDefault="00DD5B21" w:rsidP="00DD5B21">
            <w:pPr>
              <w:rPr>
                <w:rFonts w:eastAsia="Times New Roman" w:hAnsi="Times New Roman" w:cs="Times New Roman"/>
                <w:sz w:val="22"/>
                <w:szCs w:val="22"/>
                <w:lang w:eastAsia="en-US"/>
              </w:rPr>
            </w:pPr>
          </w:p>
        </w:tc>
      </w:tr>
      <w:tr w:rsidR="00DD5B21" w:rsidRPr="00823DAE" w14:paraId="10B51884"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7D90506"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3239C62" w14:textId="77777777" w:rsidR="00DD5B21" w:rsidRDefault="00DD5B21" w:rsidP="00DD5B21">
            <w:pPr>
              <w:rPr>
                <w:rFonts w:hAnsi="Times New Roman" w:cs="Times New Roman"/>
                <w:sz w:val="22"/>
                <w:szCs w:val="22"/>
              </w:rPr>
            </w:pPr>
            <w:r>
              <w:rPr>
                <w:rFonts w:hAnsi="Times New Roman" w:cs="Times New Roman"/>
                <w:sz w:val="22"/>
                <w:szCs w:val="22"/>
              </w:rPr>
              <w:t xml:space="preserve">Kabelių ilgiai ir kiekis: </w:t>
            </w:r>
          </w:p>
          <w:p w14:paraId="683343E6" w14:textId="77777777" w:rsidR="00DD5B21" w:rsidRDefault="00DD5B21" w:rsidP="00DD5B21">
            <w:pPr>
              <w:rPr>
                <w:rFonts w:hAnsi="Times New Roman" w:cs="Times New Roman"/>
                <w:sz w:val="22"/>
                <w:szCs w:val="22"/>
              </w:rPr>
            </w:pPr>
            <w:r>
              <w:rPr>
                <w:rFonts w:hAnsi="Times New Roman" w:cs="Times New Roman"/>
                <w:sz w:val="22"/>
                <w:szCs w:val="22"/>
              </w:rPr>
              <w:t>5 m – 20 vnt.</w:t>
            </w:r>
          </w:p>
          <w:p w14:paraId="11C0C8C4" w14:textId="607E88E5" w:rsidR="00DD5B21" w:rsidRDefault="00DD5B21" w:rsidP="00DD5B21">
            <w:pPr>
              <w:rPr>
                <w:rFonts w:hAnsi="Times New Roman" w:cs="Times New Roman"/>
                <w:sz w:val="22"/>
                <w:szCs w:val="22"/>
              </w:rPr>
            </w:pPr>
            <w:r>
              <w:rPr>
                <w:rFonts w:hAnsi="Times New Roman" w:cs="Times New Roman"/>
                <w:sz w:val="22"/>
                <w:szCs w:val="22"/>
              </w:rPr>
              <w:t>10 m – 20 vnt.</w:t>
            </w:r>
          </w:p>
          <w:p w14:paraId="1BA284E2" w14:textId="1F3BA0E5" w:rsidR="00DD5B21" w:rsidRPr="00823DAE" w:rsidRDefault="00DD5B21" w:rsidP="00DD5B21">
            <w:pPr>
              <w:rPr>
                <w:rFonts w:hAnsi="Times New Roman" w:cs="Times New Roman"/>
                <w:sz w:val="22"/>
                <w:szCs w:val="22"/>
              </w:rPr>
            </w:pPr>
            <w:r>
              <w:rPr>
                <w:rFonts w:hAnsi="Times New Roman" w:cs="Times New Roman"/>
                <w:sz w:val="22"/>
                <w:szCs w:val="22"/>
              </w:rPr>
              <w:t>50 m – 20 vnt.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4D09370" w14:textId="3D8D75FC" w:rsidR="00DD5B21" w:rsidRPr="00823DAE" w:rsidRDefault="00DD5B21" w:rsidP="00DD5B21">
            <w:pPr>
              <w:rPr>
                <w:rFonts w:eastAsia="Times New Roman" w:hAnsi="Times New Roman" w:cs="Times New Roman"/>
                <w:sz w:val="22"/>
                <w:szCs w:val="22"/>
                <w:lang w:eastAsia="en-US"/>
              </w:rPr>
            </w:pPr>
          </w:p>
        </w:tc>
      </w:tr>
      <w:tr w:rsidR="00DD5B21" w:rsidRPr="00823DAE" w14:paraId="4F85468C"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4B7A4099" w14:textId="355AB4CD" w:rsidR="00DD5B21" w:rsidRPr="00823DAE" w:rsidRDefault="00DD5B21" w:rsidP="00DD5B21">
            <w:pPr>
              <w:pStyle w:val="ListParagraph"/>
              <w:numPr>
                <w:ilvl w:val="0"/>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2C0D0B9E" w14:textId="322644DE" w:rsidR="00DD5B21" w:rsidRPr="00304FDE" w:rsidRDefault="00DD5B21" w:rsidP="00DD5B21">
            <w:pPr>
              <w:rPr>
                <w:rFonts w:hAnsi="Times New Roman" w:cs="Times New Roman"/>
                <w:b/>
                <w:bCs/>
                <w:sz w:val="22"/>
                <w:szCs w:val="22"/>
              </w:rPr>
            </w:pPr>
            <w:r w:rsidRPr="00304FDE">
              <w:rPr>
                <w:rFonts w:hAnsi="Times New Roman" w:cs="Times New Roman"/>
                <w:b/>
                <w:bCs/>
                <w:sz w:val="22"/>
                <w:szCs w:val="22"/>
              </w:rPr>
              <w:t>Jėgos matavimo keitiklių komplektas</w:t>
            </w:r>
            <w:r>
              <w:rPr>
                <w:rFonts w:hAnsi="Times New Roman" w:cs="Times New Roman"/>
                <w:b/>
                <w:bCs/>
                <w:sz w:val="22"/>
                <w:szCs w:val="22"/>
              </w:rPr>
              <w:t xml:space="preserve">. (1 </w:t>
            </w:r>
            <w:proofErr w:type="spellStart"/>
            <w:r>
              <w:rPr>
                <w:rFonts w:hAnsi="Times New Roman" w:cs="Times New Roman"/>
                <w:b/>
                <w:bCs/>
                <w:sz w:val="22"/>
                <w:szCs w:val="22"/>
              </w:rPr>
              <w:t>kompl</w:t>
            </w:r>
            <w:proofErr w:type="spellEnd"/>
            <w:r>
              <w:rPr>
                <w:rFonts w:hAnsi="Times New Roman" w:cs="Times New Roman"/>
                <w:b/>
                <w:bCs/>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0B8384AB" w14:textId="31BBC95E" w:rsidR="00DD5B21" w:rsidRPr="00673E2F" w:rsidRDefault="00DD5B21" w:rsidP="00DD5B21">
            <w:pPr>
              <w:rPr>
                <w:rFonts w:eastAsia="Times New Roman" w:hAnsi="Times New Roman" w:cs="Times New Roman"/>
                <w:b/>
                <w:bCs/>
                <w:sz w:val="22"/>
                <w:szCs w:val="22"/>
                <w:lang w:eastAsia="en-US"/>
              </w:rPr>
            </w:pPr>
          </w:p>
        </w:tc>
      </w:tr>
      <w:tr w:rsidR="00DD5B21" w:rsidRPr="00823DAE" w14:paraId="247922B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9F1287B"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F9E27F0" w14:textId="77777777" w:rsidR="00DD5B21" w:rsidRDefault="00DD5B21" w:rsidP="00DD5B21">
            <w:pPr>
              <w:rPr>
                <w:rFonts w:hAnsi="Times New Roman" w:cs="Times New Roman"/>
                <w:sz w:val="22"/>
                <w:szCs w:val="22"/>
              </w:rPr>
            </w:pPr>
            <w:r>
              <w:rPr>
                <w:rFonts w:hAnsi="Times New Roman" w:cs="Times New Roman"/>
                <w:sz w:val="22"/>
                <w:szCs w:val="22"/>
              </w:rPr>
              <w:t>Jėgos matavimo daviklių komplektą sudaro šios dalys:</w:t>
            </w:r>
          </w:p>
          <w:p w14:paraId="73FFA255" w14:textId="10815D51" w:rsidR="00DD5B21" w:rsidRPr="003E7E9C" w:rsidRDefault="00DD5B21" w:rsidP="00DD5B21">
            <w:pPr>
              <w:tabs>
                <w:tab w:val="left" w:pos="400"/>
              </w:tabs>
              <w:jc w:val="both"/>
              <w:rPr>
                <w:rFonts w:eastAsia="Calibri" w:hAnsi="Times New Roman" w:cs="Times New Roman"/>
                <w:bCs/>
              </w:rPr>
            </w:pPr>
            <w:r w:rsidRPr="003E7E9C">
              <w:rPr>
                <w:rFonts w:hAnsi="Times New Roman" w:cs="Times New Roman"/>
                <w:bCs/>
                <w:iCs/>
              </w:rPr>
              <w:t xml:space="preserve">Gniuždymo jėgos iki 50 </w:t>
            </w:r>
            <w:proofErr w:type="spellStart"/>
            <w:r w:rsidRPr="003E7E9C">
              <w:rPr>
                <w:rFonts w:hAnsi="Times New Roman" w:cs="Times New Roman"/>
                <w:bCs/>
                <w:iCs/>
              </w:rPr>
              <w:t>kN</w:t>
            </w:r>
            <w:proofErr w:type="spellEnd"/>
            <w:r w:rsidRPr="003E7E9C">
              <w:rPr>
                <w:rFonts w:hAnsi="Times New Roman" w:cs="Times New Roman"/>
                <w:bCs/>
                <w:iCs/>
              </w:rPr>
              <w:t xml:space="preserve"> keitiklis </w:t>
            </w:r>
            <w:r w:rsidRPr="003E7E9C">
              <w:rPr>
                <w:rFonts w:eastAsia="Calibri" w:hAnsi="Times New Roman" w:cs="Times New Roman"/>
                <w:bCs/>
              </w:rPr>
              <w:t>(1 vnt.)</w:t>
            </w:r>
            <w:r>
              <w:rPr>
                <w:rFonts w:eastAsia="Calibri" w:hAnsi="Times New Roman" w:cs="Times New Roman"/>
                <w:bCs/>
              </w:rPr>
              <w:t>,</w:t>
            </w:r>
          </w:p>
          <w:p w14:paraId="31037DE8" w14:textId="7B70E6E4" w:rsidR="00DD5B21" w:rsidRPr="003E7E9C" w:rsidRDefault="00DD5B21" w:rsidP="00DD5B21">
            <w:pPr>
              <w:tabs>
                <w:tab w:val="left" w:pos="400"/>
              </w:tabs>
              <w:jc w:val="both"/>
              <w:rPr>
                <w:rFonts w:eastAsia="Calibri" w:hAnsi="Times New Roman" w:cs="Times New Roman"/>
                <w:bCs/>
              </w:rPr>
            </w:pPr>
            <w:r w:rsidRPr="003E7E9C">
              <w:rPr>
                <w:rFonts w:hAnsi="Times New Roman" w:cs="Times New Roman"/>
                <w:bCs/>
                <w:iCs/>
              </w:rPr>
              <w:t xml:space="preserve">Gniuždymo jėgos iki 200 </w:t>
            </w:r>
            <w:proofErr w:type="spellStart"/>
            <w:r w:rsidRPr="003E7E9C">
              <w:rPr>
                <w:rFonts w:hAnsi="Times New Roman" w:cs="Times New Roman"/>
                <w:bCs/>
                <w:iCs/>
              </w:rPr>
              <w:t>kN</w:t>
            </w:r>
            <w:proofErr w:type="spellEnd"/>
            <w:r w:rsidRPr="003E7E9C">
              <w:rPr>
                <w:rFonts w:hAnsi="Times New Roman" w:cs="Times New Roman"/>
                <w:bCs/>
                <w:iCs/>
              </w:rPr>
              <w:t xml:space="preserve"> keitiklis </w:t>
            </w:r>
            <w:r w:rsidRPr="003E7E9C">
              <w:rPr>
                <w:rFonts w:eastAsia="Calibri" w:hAnsi="Times New Roman" w:cs="Times New Roman"/>
                <w:bCs/>
              </w:rPr>
              <w:t>(1 vnt.)</w:t>
            </w:r>
            <w:r>
              <w:rPr>
                <w:rFonts w:eastAsia="Calibri" w:hAnsi="Times New Roman" w:cs="Times New Roman"/>
                <w:bCs/>
              </w:rPr>
              <w:t>,</w:t>
            </w:r>
          </w:p>
          <w:p w14:paraId="6E01FDD4" w14:textId="5A2DA347" w:rsidR="00DD5B21" w:rsidRPr="003E7E9C" w:rsidRDefault="00DD5B21" w:rsidP="00DD5B21">
            <w:pPr>
              <w:tabs>
                <w:tab w:val="left" w:pos="400"/>
              </w:tabs>
              <w:jc w:val="both"/>
              <w:rPr>
                <w:rFonts w:eastAsia="Calibri" w:hAnsi="Times New Roman" w:cs="Times New Roman"/>
                <w:bCs/>
              </w:rPr>
            </w:pPr>
            <w:r w:rsidRPr="003E7E9C">
              <w:rPr>
                <w:rFonts w:hAnsi="Times New Roman" w:cs="Times New Roman"/>
                <w:bCs/>
                <w:iCs/>
              </w:rPr>
              <w:t xml:space="preserve">Gniuždymo jėgos iki 300 </w:t>
            </w:r>
            <w:proofErr w:type="spellStart"/>
            <w:r w:rsidRPr="003E7E9C">
              <w:rPr>
                <w:rFonts w:hAnsi="Times New Roman" w:cs="Times New Roman"/>
                <w:bCs/>
                <w:iCs/>
              </w:rPr>
              <w:t>kN</w:t>
            </w:r>
            <w:proofErr w:type="spellEnd"/>
            <w:r w:rsidRPr="003E7E9C">
              <w:rPr>
                <w:rFonts w:hAnsi="Times New Roman" w:cs="Times New Roman"/>
                <w:bCs/>
                <w:iCs/>
              </w:rPr>
              <w:t xml:space="preserve"> keitiklis</w:t>
            </w:r>
            <w:r w:rsidRPr="003E7E9C">
              <w:rPr>
                <w:rFonts w:eastAsia="Calibri" w:hAnsi="Times New Roman" w:cs="Times New Roman"/>
                <w:bCs/>
              </w:rPr>
              <w:t xml:space="preserve"> (1 vnt.)</w:t>
            </w:r>
            <w:r>
              <w:rPr>
                <w:rFonts w:eastAsia="Calibri" w:hAnsi="Times New Roman" w:cs="Times New Roman"/>
                <w:bCs/>
              </w:rPr>
              <w:t>,</w:t>
            </w:r>
          </w:p>
          <w:p w14:paraId="5D7391F8" w14:textId="0BA9998D" w:rsidR="00DD5B21" w:rsidRPr="003E7E9C" w:rsidRDefault="00DD5B21" w:rsidP="00DD5B21">
            <w:pPr>
              <w:tabs>
                <w:tab w:val="left" w:pos="400"/>
              </w:tabs>
              <w:jc w:val="both"/>
              <w:rPr>
                <w:rFonts w:eastAsia="Calibri" w:hAnsi="Times New Roman" w:cs="Times New Roman"/>
                <w:bCs/>
              </w:rPr>
            </w:pPr>
            <w:r w:rsidRPr="003E7E9C">
              <w:rPr>
                <w:rFonts w:hAnsi="Times New Roman" w:cs="Times New Roman"/>
                <w:bCs/>
                <w:iCs/>
              </w:rPr>
              <w:t xml:space="preserve">Gniuždymo jėgos iki 500 </w:t>
            </w:r>
            <w:proofErr w:type="spellStart"/>
            <w:r w:rsidRPr="003E7E9C">
              <w:rPr>
                <w:rFonts w:hAnsi="Times New Roman" w:cs="Times New Roman"/>
                <w:bCs/>
                <w:iCs/>
              </w:rPr>
              <w:t>kN</w:t>
            </w:r>
            <w:proofErr w:type="spellEnd"/>
            <w:r w:rsidRPr="003E7E9C">
              <w:rPr>
                <w:rFonts w:hAnsi="Times New Roman" w:cs="Times New Roman"/>
                <w:bCs/>
                <w:iCs/>
              </w:rPr>
              <w:t xml:space="preserve"> keitiklis </w:t>
            </w:r>
            <w:r w:rsidRPr="003E7E9C">
              <w:rPr>
                <w:rFonts w:eastAsia="Calibri" w:hAnsi="Times New Roman" w:cs="Times New Roman"/>
                <w:bCs/>
              </w:rPr>
              <w:t>(1 vnt.)</w:t>
            </w:r>
            <w:r>
              <w:rPr>
                <w:rFonts w:eastAsia="Calibri" w:hAnsi="Times New Roman" w:cs="Times New Roman"/>
                <w:bCs/>
              </w:rPr>
              <w:t>,</w:t>
            </w:r>
          </w:p>
          <w:p w14:paraId="35B3BCEC" w14:textId="0401876F" w:rsidR="00DD5B21" w:rsidRPr="003E7E9C" w:rsidRDefault="00DD5B21" w:rsidP="00DD5B21">
            <w:pPr>
              <w:tabs>
                <w:tab w:val="left" w:pos="400"/>
              </w:tabs>
              <w:jc w:val="both"/>
              <w:rPr>
                <w:rFonts w:eastAsia="Calibri" w:hAnsi="Times New Roman" w:cs="Times New Roman"/>
                <w:bCs/>
              </w:rPr>
            </w:pPr>
            <w:r w:rsidRPr="003E7E9C">
              <w:rPr>
                <w:rFonts w:hAnsi="Times New Roman" w:cs="Times New Roman"/>
                <w:bCs/>
                <w:iCs/>
              </w:rPr>
              <w:t xml:space="preserve">Jėgos iki 20 </w:t>
            </w:r>
            <w:proofErr w:type="spellStart"/>
            <w:r w:rsidRPr="003E7E9C">
              <w:rPr>
                <w:rFonts w:hAnsi="Times New Roman" w:cs="Times New Roman"/>
                <w:bCs/>
                <w:iCs/>
              </w:rPr>
              <w:t>kN</w:t>
            </w:r>
            <w:proofErr w:type="spellEnd"/>
            <w:r w:rsidRPr="003E7E9C">
              <w:rPr>
                <w:rFonts w:hAnsi="Times New Roman" w:cs="Times New Roman"/>
                <w:bCs/>
                <w:iCs/>
              </w:rPr>
              <w:t xml:space="preserve"> keitiklis/dinamometras </w:t>
            </w:r>
            <w:r w:rsidRPr="003E7E9C">
              <w:rPr>
                <w:rFonts w:eastAsia="Calibri" w:hAnsi="Times New Roman" w:cs="Times New Roman"/>
                <w:bCs/>
              </w:rPr>
              <w:t>(1 vnt.)</w:t>
            </w:r>
            <w:r>
              <w:rPr>
                <w:rFonts w:eastAsia="Calibri" w:hAnsi="Times New Roman" w:cs="Times New Roman"/>
                <w:bCs/>
              </w:rPr>
              <w:t>,</w:t>
            </w:r>
          </w:p>
          <w:p w14:paraId="4B637DCE" w14:textId="4B8F29D4" w:rsidR="00DD5B21" w:rsidRPr="003E7E9C" w:rsidRDefault="00DD5B21" w:rsidP="00DD5B21">
            <w:pPr>
              <w:tabs>
                <w:tab w:val="left" w:pos="400"/>
              </w:tabs>
              <w:jc w:val="both"/>
              <w:rPr>
                <w:rFonts w:eastAsia="Calibri" w:hAnsi="Times New Roman" w:cs="Times New Roman"/>
                <w:bCs/>
              </w:rPr>
            </w:pPr>
            <w:r w:rsidRPr="003E7E9C">
              <w:rPr>
                <w:rFonts w:hAnsi="Times New Roman" w:cs="Times New Roman"/>
                <w:bCs/>
                <w:iCs/>
              </w:rPr>
              <w:t xml:space="preserve">Jėgos iki 200 </w:t>
            </w:r>
            <w:proofErr w:type="spellStart"/>
            <w:r w:rsidRPr="003E7E9C">
              <w:rPr>
                <w:rFonts w:hAnsi="Times New Roman" w:cs="Times New Roman"/>
                <w:bCs/>
                <w:iCs/>
              </w:rPr>
              <w:t>kN</w:t>
            </w:r>
            <w:proofErr w:type="spellEnd"/>
            <w:r w:rsidRPr="003E7E9C">
              <w:rPr>
                <w:rFonts w:hAnsi="Times New Roman" w:cs="Times New Roman"/>
                <w:bCs/>
                <w:iCs/>
              </w:rPr>
              <w:t xml:space="preserve"> keitiklis/dinamometras</w:t>
            </w:r>
            <w:r w:rsidRPr="003E7E9C">
              <w:rPr>
                <w:rFonts w:eastAsia="Calibri" w:hAnsi="Times New Roman" w:cs="Times New Roman"/>
                <w:bCs/>
              </w:rPr>
              <w:t xml:space="preserve"> (1 vnt.)</w:t>
            </w:r>
            <w:r>
              <w:rPr>
                <w:rFonts w:eastAsia="Calibri" w:hAnsi="Times New Roman" w:cs="Times New Roman"/>
                <w:bCs/>
              </w:rPr>
              <w:t>,</w:t>
            </w:r>
          </w:p>
          <w:p w14:paraId="42DE1A08" w14:textId="374685ED" w:rsidR="00DD5B21" w:rsidRPr="003E7E9C" w:rsidRDefault="00DD5B21" w:rsidP="00DD5B21">
            <w:pPr>
              <w:tabs>
                <w:tab w:val="left" w:pos="400"/>
              </w:tabs>
              <w:jc w:val="both"/>
              <w:rPr>
                <w:rFonts w:eastAsia="Calibri" w:hAnsi="Times New Roman" w:cs="Times New Roman"/>
                <w:bCs/>
              </w:rPr>
            </w:pPr>
            <w:r w:rsidRPr="003E7E9C">
              <w:rPr>
                <w:rFonts w:hAnsi="Times New Roman" w:cs="Times New Roman"/>
                <w:bCs/>
                <w:iCs/>
              </w:rPr>
              <w:t xml:space="preserve">Žiedo formos gniuždymo jėgos iki 200 </w:t>
            </w:r>
            <w:proofErr w:type="spellStart"/>
            <w:r w:rsidRPr="003E7E9C">
              <w:rPr>
                <w:rFonts w:hAnsi="Times New Roman" w:cs="Times New Roman"/>
                <w:bCs/>
                <w:iCs/>
              </w:rPr>
              <w:t>kN</w:t>
            </w:r>
            <w:proofErr w:type="spellEnd"/>
            <w:r w:rsidRPr="003E7E9C">
              <w:rPr>
                <w:rFonts w:hAnsi="Times New Roman" w:cs="Times New Roman"/>
                <w:bCs/>
                <w:iCs/>
              </w:rPr>
              <w:t xml:space="preserve"> keitiklis</w:t>
            </w:r>
            <w:r w:rsidRPr="003E7E9C">
              <w:rPr>
                <w:rFonts w:eastAsia="Calibri" w:hAnsi="Times New Roman" w:cs="Times New Roman"/>
                <w:bCs/>
              </w:rPr>
              <w:t xml:space="preserve"> (4vnt.)</w:t>
            </w:r>
            <w:r>
              <w:rPr>
                <w:rFonts w:eastAsia="Calibri" w:hAnsi="Times New Roman" w:cs="Times New Roman"/>
                <w:bCs/>
              </w:rPr>
              <w:t>,</w:t>
            </w:r>
          </w:p>
          <w:p w14:paraId="53AAAF2E" w14:textId="278CB3A9" w:rsidR="00DD5B21" w:rsidRPr="003E7E9C" w:rsidRDefault="00DD5B21" w:rsidP="00DD5B21">
            <w:pPr>
              <w:tabs>
                <w:tab w:val="left" w:pos="400"/>
              </w:tabs>
              <w:rPr>
                <w:rFonts w:hAnsi="Times New Roman" w:cs="Times New Roman"/>
                <w:sz w:val="22"/>
                <w:szCs w:val="22"/>
              </w:rPr>
            </w:pPr>
            <w:r w:rsidRPr="003E7E9C">
              <w:rPr>
                <w:rFonts w:hAnsi="Times New Roman" w:cs="Times New Roman"/>
                <w:bCs/>
                <w:iCs/>
              </w:rPr>
              <w:t xml:space="preserve">Žiedo formos gniuždymo jėgos iki 400 </w:t>
            </w:r>
            <w:proofErr w:type="spellStart"/>
            <w:r w:rsidRPr="003E7E9C">
              <w:rPr>
                <w:rFonts w:hAnsi="Times New Roman" w:cs="Times New Roman"/>
                <w:bCs/>
                <w:iCs/>
              </w:rPr>
              <w:t>kN</w:t>
            </w:r>
            <w:proofErr w:type="spellEnd"/>
            <w:r w:rsidRPr="003E7E9C">
              <w:rPr>
                <w:rFonts w:hAnsi="Times New Roman" w:cs="Times New Roman"/>
                <w:bCs/>
                <w:iCs/>
              </w:rPr>
              <w:t xml:space="preserve"> keitiklis </w:t>
            </w:r>
            <w:r w:rsidRPr="003E7E9C">
              <w:rPr>
                <w:rFonts w:eastAsia="Calibri" w:hAnsi="Times New Roman" w:cs="Times New Roman"/>
                <w:bCs/>
              </w:rPr>
              <w:t>(4 vnt.)</w:t>
            </w:r>
            <w:r>
              <w:rPr>
                <w:rFonts w:eastAsia="Calibri" w:hAnsi="Times New Roman" w:cs="Times New Roman"/>
                <w:bCs/>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60F4FE7" w14:textId="385290A2" w:rsidR="00DD5B21" w:rsidRPr="00823DAE" w:rsidRDefault="00DD5B21" w:rsidP="00DD5B21">
            <w:pPr>
              <w:rPr>
                <w:rFonts w:eastAsia="Times New Roman" w:hAnsi="Times New Roman" w:cs="Times New Roman"/>
                <w:sz w:val="22"/>
                <w:szCs w:val="22"/>
                <w:lang w:eastAsia="en-US"/>
              </w:rPr>
            </w:pPr>
          </w:p>
        </w:tc>
      </w:tr>
      <w:tr w:rsidR="00DD5B21" w:rsidRPr="00823DAE" w14:paraId="6BBC1559"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601F8D1"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4B31157" w14:textId="0A08657D" w:rsidR="00DD5B21" w:rsidRPr="00823DAE" w:rsidRDefault="00DD5B21" w:rsidP="00DD5B21">
            <w:pPr>
              <w:jc w:val="both"/>
              <w:rPr>
                <w:rFonts w:hAnsi="Times New Roman" w:cs="Times New Roman"/>
                <w:sz w:val="22"/>
                <w:szCs w:val="22"/>
              </w:rPr>
            </w:pPr>
            <w:r>
              <w:rPr>
                <w:rFonts w:hAnsi="Times New Roman" w:cs="Times New Roman"/>
                <w:iCs/>
                <w:sz w:val="22"/>
                <w:szCs w:val="22"/>
              </w:rPr>
              <w:t>Keitikliai</w:t>
            </w:r>
            <w:r w:rsidRPr="00291C7D">
              <w:rPr>
                <w:rFonts w:hAnsi="Times New Roman" w:cs="Times New Roman"/>
                <w:iCs/>
                <w:sz w:val="22"/>
                <w:szCs w:val="22"/>
              </w:rPr>
              <w:t xml:space="preserve"> skirt</w:t>
            </w:r>
            <w:r>
              <w:rPr>
                <w:rFonts w:hAnsi="Times New Roman" w:cs="Times New Roman"/>
                <w:iCs/>
                <w:sz w:val="22"/>
                <w:szCs w:val="22"/>
              </w:rPr>
              <w:t>i</w:t>
            </w:r>
            <w:r w:rsidRPr="00291C7D">
              <w:rPr>
                <w:rFonts w:hAnsi="Times New Roman" w:cs="Times New Roman"/>
                <w:iCs/>
                <w:sz w:val="22"/>
                <w:szCs w:val="22"/>
              </w:rPr>
              <w:t xml:space="preserve"> gniuždymo jėg</w:t>
            </w:r>
            <w:r>
              <w:rPr>
                <w:rFonts w:hAnsi="Times New Roman" w:cs="Times New Roman"/>
                <w:iCs/>
                <w:sz w:val="22"/>
                <w:szCs w:val="22"/>
              </w:rPr>
              <w:t>os matavimams. Keitikliai turi būti tiesiogiai suderinti su u</w:t>
            </w:r>
            <w:r w:rsidRPr="00071701">
              <w:rPr>
                <w:rFonts w:hAnsi="Times New Roman" w:cs="Times New Roman"/>
                <w:iCs/>
                <w:sz w:val="22"/>
                <w:szCs w:val="22"/>
              </w:rPr>
              <w:t>niversal</w:t>
            </w:r>
            <w:r>
              <w:rPr>
                <w:rFonts w:hAnsi="Times New Roman" w:cs="Times New Roman"/>
                <w:iCs/>
                <w:sz w:val="22"/>
                <w:szCs w:val="22"/>
              </w:rPr>
              <w:t>iu</w:t>
            </w:r>
            <w:r w:rsidRPr="00071701">
              <w:rPr>
                <w:rFonts w:hAnsi="Times New Roman" w:cs="Times New Roman"/>
                <w:iCs/>
                <w:sz w:val="22"/>
                <w:szCs w:val="22"/>
              </w:rPr>
              <w:t xml:space="preserve"> maitinimo stiprintuv</w:t>
            </w:r>
            <w:r>
              <w:rPr>
                <w:rFonts w:hAnsi="Times New Roman" w:cs="Times New Roman"/>
                <w:iCs/>
                <w:sz w:val="22"/>
                <w:szCs w:val="22"/>
              </w:rPr>
              <w:t xml:space="preserve">u (2 punktas) </w:t>
            </w:r>
            <w:r w:rsidRPr="00291C7D">
              <w:rPr>
                <w:rFonts w:hAnsi="Times New Roman" w:cs="Times New Roman"/>
                <w:sz w:val="22"/>
                <w:szCs w:val="22"/>
              </w:rPr>
              <w:t>be papildom</w:t>
            </w:r>
            <w:r>
              <w:rPr>
                <w:rFonts w:hAnsi="Times New Roman" w:cs="Times New Roman"/>
                <w:sz w:val="22"/>
                <w:szCs w:val="22"/>
              </w:rPr>
              <w:t>o</w:t>
            </w:r>
            <w:r w:rsidRPr="00291C7D">
              <w:rPr>
                <w:rFonts w:hAnsi="Times New Roman" w:cs="Times New Roman"/>
                <w:sz w:val="22"/>
                <w:szCs w:val="22"/>
              </w:rPr>
              <w:t xml:space="preserve"> modifikavimo ar kitos įrangos</w:t>
            </w:r>
            <w:r>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4ACFEEA" w14:textId="23BFC409" w:rsidR="00DD5B21" w:rsidRPr="00823DAE" w:rsidRDefault="00DD5B21" w:rsidP="00DD5B21">
            <w:pPr>
              <w:rPr>
                <w:rFonts w:eastAsia="Times New Roman" w:hAnsi="Times New Roman" w:cs="Times New Roman"/>
                <w:sz w:val="22"/>
                <w:szCs w:val="22"/>
                <w:lang w:eastAsia="en-US"/>
              </w:rPr>
            </w:pPr>
          </w:p>
        </w:tc>
      </w:tr>
      <w:tr w:rsidR="00DD5B21" w:rsidRPr="00823DAE" w14:paraId="3073E45B"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AA992D7"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6732696" w14:textId="13B399AE" w:rsidR="00DD5B21" w:rsidRPr="00823DAE" w:rsidRDefault="00DD5B21" w:rsidP="00DD5B21">
            <w:pPr>
              <w:rPr>
                <w:rFonts w:hAnsi="Times New Roman" w:cs="Times New Roman"/>
                <w:sz w:val="22"/>
                <w:szCs w:val="22"/>
              </w:rPr>
            </w:pPr>
            <w:r w:rsidRPr="00C976C3">
              <w:rPr>
                <w:rFonts w:hAnsi="Times New Roman" w:cs="Times New Roman"/>
                <w:sz w:val="22"/>
                <w:szCs w:val="22"/>
              </w:rPr>
              <w:t>Vis</w:t>
            </w:r>
            <w:r>
              <w:rPr>
                <w:rFonts w:hAnsi="Times New Roman" w:cs="Times New Roman"/>
                <w:sz w:val="22"/>
                <w:szCs w:val="22"/>
              </w:rPr>
              <w:t>i</w:t>
            </w:r>
            <w:r w:rsidRPr="00C976C3">
              <w:rPr>
                <w:rFonts w:hAnsi="Times New Roman" w:cs="Times New Roman"/>
                <w:sz w:val="22"/>
                <w:szCs w:val="22"/>
              </w:rPr>
              <w:t xml:space="preserve"> keitikl</w:t>
            </w:r>
            <w:r>
              <w:rPr>
                <w:rFonts w:hAnsi="Times New Roman" w:cs="Times New Roman"/>
                <w:sz w:val="22"/>
                <w:szCs w:val="22"/>
              </w:rPr>
              <w:t xml:space="preserve">iai turi būti komplektuojami su ne </w:t>
            </w:r>
            <w:proofErr w:type="spellStart"/>
            <w:r>
              <w:rPr>
                <w:rFonts w:hAnsi="Times New Roman" w:cs="Times New Roman"/>
                <w:sz w:val="22"/>
                <w:szCs w:val="22"/>
              </w:rPr>
              <w:t>ne</w:t>
            </w:r>
            <w:proofErr w:type="spellEnd"/>
            <w:r>
              <w:rPr>
                <w:rFonts w:hAnsi="Times New Roman" w:cs="Times New Roman"/>
                <w:sz w:val="22"/>
                <w:szCs w:val="22"/>
              </w:rPr>
              <w:t xml:space="preserve"> mažesnio kaip 6 m ilgio </w:t>
            </w:r>
            <w:r w:rsidRPr="00C976C3">
              <w:rPr>
                <w:rFonts w:hAnsi="Times New Roman" w:cs="Times New Roman"/>
                <w:sz w:val="22"/>
                <w:szCs w:val="22"/>
              </w:rPr>
              <w:t>matavimo duomenų perdavim</w:t>
            </w:r>
            <w:r>
              <w:rPr>
                <w:rFonts w:hAnsi="Times New Roman" w:cs="Times New Roman"/>
                <w:sz w:val="22"/>
                <w:szCs w:val="22"/>
              </w:rPr>
              <w:t>o</w:t>
            </w:r>
            <w:r w:rsidRPr="00C976C3">
              <w:rPr>
                <w:rFonts w:hAnsi="Times New Roman" w:cs="Times New Roman"/>
                <w:sz w:val="22"/>
                <w:szCs w:val="22"/>
              </w:rPr>
              <w:t xml:space="preserve"> laid</w:t>
            </w:r>
            <w:r>
              <w:rPr>
                <w:rFonts w:hAnsi="Times New Roman" w:cs="Times New Roman"/>
                <w:sz w:val="22"/>
                <w:szCs w:val="22"/>
              </w:rPr>
              <w:t>u.</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A9C1238" w14:textId="23EA4602" w:rsidR="00DD5B21" w:rsidRPr="00823DAE" w:rsidRDefault="00DD5B21" w:rsidP="00DD5B21">
            <w:pPr>
              <w:rPr>
                <w:rFonts w:eastAsia="Times New Roman" w:hAnsi="Times New Roman" w:cs="Times New Roman"/>
                <w:sz w:val="22"/>
                <w:szCs w:val="22"/>
                <w:lang w:eastAsia="en-US"/>
              </w:rPr>
            </w:pPr>
          </w:p>
        </w:tc>
      </w:tr>
      <w:tr w:rsidR="00DD5B21" w:rsidRPr="00823DAE" w14:paraId="20F28B97"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9973CDE"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A06F461" w14:textId="0CFB6108" w:rsidR="00DD5B21" w:rsidRPr="00823DAE" w:rsidRDefault="00DD5B21" w:rsidP="00DD5B21">
            <w:pPr>
              <w:rPr>
                <w:rFonts w:hAnsi="Times New Roman" w:cs="Times New Roman"/>
                <w:sz w:val="22"/>
                <w:szCs w:val="22"/>
              </w:rPr>
            </w:pPr>
            <w:r w:rsidRPr="005A1C1D">
              <w:rPr>
                <w:rFonts w:hAnsi="Times New Roman" w:cs="Times New Roman"/>
                <w:sz w:val="22"/>
                <w:szCs w:val="22"/>
              </w:rPr>
              <w:t xml:space="preserve">Jėgos matavimo keitiklių korpusai ir jų jėgos perdavimo atramos </w:t>
            </w:r>
            <w:r>
              <w:rPr>
                <w:rFonts w:hAnsi="Times New Roman" w:cs="Times New Roman"/>
                <w:sz w:val="22"/>
                <w:szCs w:val="22"/>
              </w:rPr>
              <w:t xml:space="preserve">turi </w:t>
            </w:r>
            <w:r w:rsidRPr="005A1C1D">
              <w:rPr>
                <w:rFonts w:hAnsi="Times New Roman" w:cs="Times New Roman"/>
                <w:sz w:val="22"/>
                <w:szCs w:val="22"/>
              </w:rPr>
              <w:t>pagamintos iš nerūdijančio plieno</w:t>
            </w:r>
            <w:r>
              <w:rPr>
                <w:rFonts w:hAnsi="Times New Roman" w:cs="Times New Roman"/>
                <w:sz w:val="22"/>
                <w:szCs w:val="22"/>
              </w:rPr>
              <w:t xml:space="preserve"> arba lygiavertės medžiagos.</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7D9FE04" w14:textId="0F4843FC" w:rsidR="00DD5B21" w:rsidRPr="00823DAE" w:rsidRDefault="00DD5B21" w:rsidP="00DD5B21">
            <w:pPr>
              <w:rPr>
                <w:rFonts w:eastAsia="Times New Roman" w:hAnsi="Times New Roman" w:cs="Times New Roman"/>
                <w:sz w:val="22"/>
                <w:szCs w:val="22"/>
                <w:lang w:eastAsia="en-US"/>
              </w:rPr>
            </w:pPr>
          </w:p>
        </w:tc>
      </w:tr>
      <w:tr w:rsidR="00DD5B21" w:rsidRPr="00823DAE" w14:paraId="1ACBBBAF"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B1CA8BD"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A71DC35" w14:textId="6BC77145" w:rsidR="00DD5B21" w:rsidRDefault="00DD5B21" w:rsidP="00DD5B21">
            <w:pPr>
              <w:rPr>
                <w:rFonts w:hAnsi="Times New Roman" w:cs="Times New Roman"/>
                <w:sz w:val="22"/>
                <w:szCs w:val="22"/>
              </w:rPr>
            </w:pPr>
            <w:r w:rsidRPr="00291C7D">
              <w:rPr>
                <w:rFonts w:hAnsi="Times New Roman" w:cs="Times New Roman"/>
                <w:sz w:val="22"/>
                <w:szCs w:val="22"/>
              </w:rPr>
              <w:t xml:space="preserve">Komplekto dalių </w:t>
            </w:r>
            <w:r>
              <w:rPr>
                <w:rFonts w:hAnsi="Times New Roman" w:cs="Times New Roman"/>
                <w:sz w:val="22"/>
                <w:szCs w:val="22"/>
              </w:rPr>
              <w:t>žemiau esančių pozicijų:</w:t>
            </w:r>
          </w:p>
          <w:p w14:paraId="1BB794B4" w14:textId="77777777" w:rsidR="00DD5B21" w:rsidRDefault="00DD5B21" w:rsidP="00DD5B21">
            <w:pPr>
              <w:tabs>
                <w:tab w:val="left" w:pos="400"/>
              </w:tabs>
              <w:jc w:val="both"/>
              <w:rPr>
                <w:rFonts w:hAnsi="Times New Roman" w:cs="Times New Roman"/>
                <w:bCs/>
                <w:iCs/>
              </w:rPr>
            </w:pPr>
          </w:p>
          <w:p w14:paraId="132FDC30" w14:textId="75450283" w:rsidR="00DD5B21" w:rsidRPr="003E7E9C" w:rsidRDefault="00DD5B21" w:rsidP="00DD5B21">
            <w:pPr>
              <w:tabs>
                <w:tab w:val="left" w:pos="400"/>
              </w:tabs>
              <w:jc w:val="both"/>
              <w:rPr>
                <w:rFonts w:eastAsia="Calibri" w:hAnsi="Times New Roman" w:cs="Times New Roman"/>
                <w:bCs/>
              </w:rPr>
            </w:pPr>
            <w:r w:rsidRPr="003E7E9C">
              <w:rPr>
                <w:rFonts w:hAnsi="Times New Roman" w:cs="Times New Roman"/>
                <w:bCs/>
                <w:iCs/>
              </w:rPr>
              <w:t xml:space="preserve">Gniuždymo jėgos iki 50 </w:t>
            </w:r>
            <w:proofErr w:type="spellStart"/>
            <w:r w:rsidRPr="003E7E9C">
              <w:rPr>
                <w:rFonts w:hAnsi="Times New Roman" w:cs="Times New Roman"/>
                <w:bCs/>
                <w:iCs/>
              </w:rPr>
              <w:t>kN</w:t>
            </w:r>
            <w:proofErr w:type="spellEnd"/>
            <w:r w:rsidRPr="003E7E9C">
              <w:rPr>
                <w:rFonts w:hAnsi="Times New Roman" w:cs="Times New Roman"/>
                <w:bCs/>
                <w:iCs/>
              </w:rPr>
              <w:t xml:space="preserve"> keitiklis </w:t>
            </w:r>
            <w:r w:rsidRPr="003E7E9C">
              <w:rPr>
                <w:rFonts w:eastAsia="Calibri" w:hAnsi="Times New Roman" w:cs="Times New Roman"/>
                <w:bCs/>
              </w:rPr>
              <w:t>(1 vnt.)</w:t>
            </w:r>
            <w:r>
              <w:rPr>
                <w:rFonts w:eastAsia="Calibri" w:hAnsi="Times New Roman" w:cs="Times New Roman"/>
                <w:bCs/>
              </w:rPr>
              <w:t>,</w:t>
            </w:r>
          </w:p>
          <w:p w14:paraId="2E1EDB1B" w14:textId="521E4649" w:rsidR="00DD5B21" w:rsidRPr="003E7E9C" w:rsidRDefault="00DD5B21" w:rsidP="00DD5B21">
            <w:pPr>
              <w:tabs>
                <w:tab w:val="left" w:pos="400"/>
              </w:tabs>
              <w:jc w:val="both"/>
              <w:rPr>
                <w:rFonts w:eastAsia="Calibri" w:hAnsi="Times New Roman" w:cs="Times New Roman"/>
                <w:bCs/>
              </w:rPr>
            </w:pPr>
            <w:r w:rsidRPr="003E7E9C">
              <w:rPr>
                <w:rFonts w:hAnsi="Times New Roman" w:cs="Times New Roman"/>
                <w:bCs/>
                <w:iCs/>
              </w:rPr>
              <w:t xml:space="preserve">Gniuždymo jėgos iki 200 </w:t>
            </w:r>
            <w:proofErr w:type="spellStart"/>
            <w:r w:rsidRPr="003E7E9C">
              <w:rPr>
                <w:rFonts w:hAnsi="Times New Roman" w:cs="Times New Roman"/>
                <w:bCs/>
                <w:iCs/>
              </w:rPr>
              <w:t>kN</w:t>
            </w:r>
            <w:proofErr w:type="spellEnd"/>
            <w:r w:rsidRPr="003E7E9C">
              <w:rPr>
                <w:rFonts w:hAnsi="Times New Roman" w:cs="Times New Roman"/>
                <w:bCs/>
                <w:iCs/>
              </w:rPr>
              <w:t xml:space="preserve"> keitiklis </w:t>
            </w:r>
            <w:r w:rsidRPr="003E7E9C">
              <w:rPr>
                <w:rFonts w:eastAsia="Calibri" w:hAnsi="Times New Roman" w:cs="Times New Roman"/>
                <w:bCs/>
              </w:rPr>
              <w:t>(1 vnt.)</w:t>
            </w:r>
            <w:r>
              <w:rPr>
                <w:rFonts w:eastAsia="Calibri" w:hAnsi="Times New Roman" w:cs="Times New Roman"/>
                <w:bCs/>
              </w:rPr>
              <w:t>,</w:t>
            </w:r>
          </w:p>
          <w:p w14:paraId="70C86117" w14:textId="0844F210" w:rsidR="00DD5B21" w:rsidRPr="003E7E9C" w:rsidRDefault="00DD5B21" w:rsidP="00DD5B21">
            <w:pPr>
              <w:tabs>
                <w:tab w:val="left" w:pos="400"/>
              </w:tabs>
              <w:jc w:val="both"/>
              <w:rPr>
                <w:rFonts w:eastAsia="Calibri" w:hAnsi="Times New Roman" w:cs="Times New Roman"/>
                <w:bCs/>
              </w:rPr>
            </w:pPr>
            <w:r w:rsidRPr="003E7E9C">
              <w:rPr>
                <w:rFonts w:hAnsi="Times New Roman" w:cs="Times New Roman"/>
                <w:bCs/>
                <w:iCs/>
              </w:rPr>
              <w:t xml:space="preserve">Gniuždymo jėgos iki 300 </w:t>
            </w:r>
            <w:proofErr w:type="spellStart"/>
            <w:r w:rsidRPr="003E7E9C">
              <w:rPr>
                <w:rFonts w:hAnsi="Times New Roman" w:cs="Times New Roman"/>
                <w:bCs/>
                <w:iCs/>
              </w:rPr>
              <w:t>kN</w:t>
            </w:r>
            <w:proofErr w:type="spellEnd"/>
            <w:r w:rsidRPr="003E7E9C">
              <w:rPr>
                <w:rFonts w:hAnsi="Times New Roman" w:cs="Times New Roman"/>
                <w:bCs/>
                <w:iCs/>
              </w:rPr>
              <w:t xml:space="preserve"> keitiklis</w:t>
            </w:r>
            <w:r w:rsidRPr="003E7E9C">
              <w:rPr>
                <w:rFonts w:eastAsia="Calibri" w:hAnsi="Times New Roman" w:cs="Times New Roman"/>
                <w:bCs/>
              </w:rPr>
              <w:t xml:space="preserve"> (1 vnt.)</w:t>
            </w:r>
            <w:r>
              <w:rPr>
                <w:rFonts w:eastAsia="Calibri" w:hAnsi="Times New Roman" w:cs="Times New Roman"/>
                <w:bCs/>
              </w:rPr>
              <w:t>,</w:t>
            </w:r>
          </w:p>
          <w:p w14:paraId="524197BB" w14:textId="20D976C3" w:rsidR="00DD5B21" w:rsidRPr="003E7E9C" w:rsidRDefault="00DD5B21" w:rsidP="00DD5B21">
            <w:pPr>
              <w:tabs>
                <w:tab w:val="left" w:pos="400"/>
              </w:tabs>
              <w:jc w:val="both"/>
              <w:rPr>
                <w:rFonts w:eastAsia="Calibri" w:hAnsi="Times New Roman" w:cs="Times New Roman"/>
                <w:bCs/>
              </w:rPr>
            </w:pPr>
            <w:r w:rsidRPr="003E7E9C">
              <w:rPr>
                <w:rFonts w:hAnsi="Times New Roman" w:cs="Times New Roman"/>
                <w:bCs/>
                <w:iCs/>
              </w:rPr>
              <w:t xml:space="preserve">Gniuždymo jėgos iki 500 </w:t>
            </w:r>
            <w:proofErr w:type="spellStart"/>
            <w:r w:rsidRPr="003E7E9C">
              <w:rPr>
                <w:rFonts w:hAnsi="Times New Roman" w:cs="Times New Roman"/>
                <w:bCs/>
                <w:iCs/>
              </w:rPr>
              <w:t>kN</w:t>
            </w:r>
            <w:proofErr w:type="spellEnd"/>
            <w:r w:rsidRPr="003E7E9C">
              <w:rPr>
                <w:rFonts w:hAnsi="Times New Roman" w:cs="Times New Roman"/>
                <w:bCs/>
                <w:iCs/>
              </w:rPr>
              <w:t xml:space="preserve"> keitiklis </w:t>
            </w:r>
            <w:r w:rsidRPr="003E7E9C">
              <w:rPr>
                <w:rFonts w:eastAsia="Calibri" w:hAnsi="Times New Roman" w:cs="Times New Roman"/>
                <w:bCs/>
              </w:rPr>
              <w:t>(1 vnt.)</w:t>
            </w:r>
            <w:r>
              <w:rPr>
                <w:rFonts w:eastAsia="Calibri" w:hAnsi="Times New Roman" w:cs="Times New Roman"/>
                <w:bCs/>
              </w:rPr>
              <w:t>,</w:t>
            </w:r>
          </w:p>
          <w:p w14:paraId="3966BBD3" w14:textId="172569D6" w:rsidR="00DD5B21" w:rsidRPr="003E7E9C" w:rsidRDefault="00DD5B21" w:rsidP="00DD5B21">
            <w:pPr>
              <w:tabs>
                <w:tab w:val="left" w:pos="400"/>
              </w:tabs>
              <w:jc w:val="both"/>
              <w:rPr>
                <w:rFonts w:eastAsia="Calibri" w:hAnsi="Times New Roman" w:cs="Times New Roman"/>
                <w:bCs/>
              </w:rPr>
            </w:pPr>
            <w:r w:rsidRPr="003E7E9C">
              <w:rPr>
                <w:rFonts w:hAnsi="Times New Roman" w:cs="Times New Roman"/>
                <w:bCs/>
                <w:iCs/>
              </w:rPr>
              <w:t xml:space="preserve">Jėgos iki 20 </w:t>
            </w:r>
            <w:proofErr w:type="spellStart"/>
            <w:r w:rsidRPr="003E7E9C">
              <w:rPr>
                <w:rFonts w:hAnsi="Times New Roman" w:cs="Times New Roman"/>
                <w:bCs/>
                <w:iCs/>
              </w:rPr>
              <w:t>kN</w:t>
            </w:r>
            <w:proofErr w:type="spellEnd"/>
            <w:r w:rsidRPr="003E7E9C">
              <w:rPr>
                <w:rFonts w:hAnsi="Times New Roman" w:cs="Times New Roman"/>
                <w:bCs/>
                <w:iCs/>
              </w:rPr>
              <w:t xml:space="preserve"> keitiklis/dinamometras </w:t>
            </w:r>
            <w:r w:rsidRPr="003E7E9C">
              <w:rPr>
                <w:rFonts w:eastAsia="Calibri" w:hAnsi="Times New Roman" w:cs="Times New Roman"/>
                <w:bCs/>
              </w:rPr>
              <w:t>(1 vnt.)</w:t>
            </w:r>
            <w:r>
              <w:rPr>
                <w:rFonts w:eastAsia="Calibri" w:hAnsi="Times New Roman" w:cs="Times New Roman"/>
                <w:bCs/>
              </w:rPr>
              <w:t>,</w:t>
            </w:r>
          </w:p>
          <w:p w14:paraId="35404DCB" w14:textId="7344B914" w:rsidR="00DD5B21" w:rsidRPr="003E7E9C" w:rsidRDefault="00DD5B21" w:rsidP="00DD5B21">
            <w:pPr>
              <w:tabs>
                <w:tab w:val="left" w:pos="400"/>
              </w:tabs>
              <w:jc w:val="both"/>
              <w:rPr>
                <w:rFonts w:eastAsia="Calibri" w:hAnsi="Times New Roman" w:cs="Times New Roman"/>
                <w:bCs/>
              </w:rPr>
            </w:pPr>
            <w:r w:rsidRPr="003E7E9C">
              <w:rPr>
                <w:rFonts w:hAnsi="Times New Roman" w:cs="Times New Roman"/>
                <w:bCs/>
                <w:iCs/>
              </w:rPr>
              <w:t xml:space="preserve">Jėgos iki 200 </w:t>
            </w:r>
            <w:proofErr w:type="spellStart"/>
            <w:r w:rsidRPr="003E7E9C">
              <w:rPr>
                <w:rFonts w:hAnsi="Times New Roman" w:cs="Times New Roman"/>
                <w:bCs/>
                <w:iCs/>
              </w:rPr>
              <w:t>kN</w:t>
            </w:r>
            <w:proofErr w:type="spellEnd"/>
            <w:r w:rsidRPr="003E7E9C">
              <w:rPr>
                <w:rFonts w:hAnsi="Times New Roman" w:cs="Times New Roman"/>
                <w:bCs/>
                <w:iCs/>
              </w:rPr>
              <w:t xml:space="preserve"> keitiklis/dinamometras</w:t>
            </w:r>
            <w:r w:rsidRPr="003E7E9C">
              <w:rPr>
                <w:rFonts w:eastAsia="Calibri" w:hAnsi="Times New Roman" w:cs="Times New Roman"/>
                <w:bCs/>
              </w:rPr>
              <w:t xml:space="preserve"> (1 vnt.)</w:t>
            </w:r>
            <w:r>
              <w:rPr>
                <w:rFonts w:eastAsia="Calibri" w:hAnsi="Times New Roman" w:cs="Times New Roman"/>
                <w:bCs/>
              </w:rPr>
              <w:t>,</w:t>
            </w:r>
          </w:p>
          <w:p w14:paraId="103894D8" w14:textId="77777777" w:rsidR="00DD5B21" w:rsidRDefault="00DD5B21" w:rsidP="00DD5B21">
            <w:pPr>
              <w:rPr>
                <w:rFonts w:eastAsia="Times New Roman" w:hAnsi="Times New Roman" w:cs="Times New Roman"/>
                <w:bCs/>
                <w:sz w:val="22"/>
                <w:szCs w:val="22"/>
                <w:lang w:eastAsia="en-US"/>
              </w:rPr>
            </w:pPr>
          </w:p>
          <w:p w14:paraId="45825A7D" w14:textId="34112155" w:rsidR="00DD5B21" w:rsidRPr="00823DAE" w:rsidRDefault="00DD5B21" w:rsidP="00DD5B21">
            <w:pPr>
              <w:rPr>
                <w:rFonts w:hAnsi="Times New Roman" w:cs="Times New Roman"/>
                <w:sz w:val="22"/>
                <w:szCs w:val="22"/>
              </w:rPr>
            </w:pPr>
            <w:r w:rsidRPr="00291C7D">
              <w:rPr>
                <w:rFonts w:eastAsia="Times New Roman" w:hAnsi="Times New Roman" w:cs="Times New Roman"/>
                <w:bCs/>
                <w:sz w:val="22"/>
                <w:szCs w:val="22"/>
                <w:lang w:eastAsia="en-US"/>
              </w:rPr>
              <w:t>matavimo</w:t>
            </w:r>
            <w:r>
              <w:rPr>
                <w:rFonts w:eastAsia="Times New Roman" w:hAnsi="Times New Roman" w:cs="Times New Roman"/>
                <w:b/>
                <w:sz w:val="22"/>
                <w:szCs w:val="22"/>
                <w:lang w:eastAsia="en-US"/>
              </w:rPr>
              <w:t xml:space="preserve"> </w:t>
            </w:r>
            <w:r w:rsidRPr="00291C7D">
              <w:rPr>
                <w:rFonts w:eastAsia="Times New Roman" w:hAnsi="Times New Roman" w:cs="Times New Roman"/>
                <w:bCs/>
                <w:sz w:val="22"/>
                <w:szCs w:val="22"/>
                <w:lang w:eastAsia="en-US"/>
              </w:rPr>
              <w:t>tikslumo klasė</w:t>
            </w:r>
            <w:r w:rsidRPr="00291C7D">
              <w:rPr>
                <w:rFonts w:eastAsia="Times New Roman" w:hAnsi="Times New Roman" w:cs="Times New Roman"/>
                <w:b/>
                <w:sz w:val="22"/>
                <w:szCs w:val="22"/>
                <w:lang w:eastAsia="en-US"/>
              </w:rPr>
              <w:t xml:space="preserve"> </w:t>
            </w:r>
            <w:r w:rsidRPr="00291C7D">
              <w:rPr>
                <w:rFonts w:hAnsi="Times New Roman" w:cs="Times New Roman"/>
                <w:bCs/>
                <w:iCs/>
                <w:sz w:val="22"/>
                <w:szCs w:val="22"/>
              </w:rPr>
              <w:t>turi būti patvirtinta kalibravimo liudijimais, išduotais akredituotos pagal EN ISO/IEC 17025 arba lygiaver</w:t>
            </w:r>
            <w:r>
              <w:rPr>
                <w:rFonts w:hAnsi="Times New Roman" w:cs="Times New Roman"/>
                <w:bCs/>
                <w:iCs/>
                <w:sz w:val="22"/>
                <w:szCs w:val="22"/>
              </w:rPr>
              <w:t>tį</w:t>
            </w:r>
            <w:r w:rsidRPr="00291C7D">
              <w:rPr>
                <w:rFonts w:hAnsi="Times New Roman" w:cs="Times New Roman"/>
                <w:bCs/>
                <w:iCs/>
                <w:sz w:val="22"/>
                <w:szCs w:val="22"/>
              </w:rPr>
              <w:t xml:space="preserve"> standart</w:t>
            </w:r>
            <w:r>
              <w:rPr>
                <w:rFonts w:hAnsi="Times New Roman" w:cs="Times New Roman"/>
                <w:bCs/>
                <w:iCs/>
                <w:sz w:val="22"/>
                <w:szCs w:val="22"/>
              </w:rPr>
              <w:t>ą</w:t>
            </w:r>
            <w:r w:rsidRPr="00291C7D">
              <w:rPr>
                <w:rFonts w:hAnsi="Times New Roman" w:cs="Times New Roman"/>
                <w:bCs/>
                <w:iCs/>
                <w:sz w:val="22"/>
                <w:szCs w:val="22"/>
              </w:rPr>
              <w:t xml:space="preserve"> kalibravimo laboratorijos, anglų arba </w:t>
            </w:r>
            <w:r w:rsidRPr="00291C7D">
              <w:rPr>
                <w:rFonts w:hAnsi="Times New Roman" w:cs="Times New Roman"/>
                <w:bCs/>
                <w:iCs/>
                <w:sz w:val="22"/>
                <w:szCs w:val="22"/>
              </w:rPr>
              <w:lastRenderedPageBreak/>
              <w:t>lietuvių kalba (</w:t>
            </w:r>
            <w:r w:rsidRPr="00291C7D">
              <w:rPr>
                <w:rFonts w:hAnsi="Times New Roman" w:cs="Times New Roman"/>
                <w:sz w:val="22"/>
                <w:szCs w:val="22"/>
              </w:rPr>
              <w:t>su matavimo neapibrėžčių nustatymu)</w:t>
            </w:r>
            <w:r>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4D642C1" w14:textId="03C130E0" w:rsidR="00DD5B21" w:rsidRPr="00823DAE" w:rsidRDefault="00DD5B21" w:rsidP="00DD5B21">
            <w:pPr>
              <w:rPr>
                <w:rFonts w:eastAsia="Times New Roman" w:hAnsi="Times New Roman" w:cs="Times New Roman"/>
                <w:sz w:val="22"/>
                <w:szCs w:val="22"/>
                <w:lang w:eastAsia="en-US"/>
              </w:rPr>
            </w:pPr>
          </w:p>
        </w:tc>
      </w:tr>
      <w:tr w:rsidR="00DD5B21" w:rsidRPr="00823DAE" w14:paraId="6D06F30F"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29AB6E2"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4B0B3A8" w14:textId="1E5EED93" w:rsidR="00DD5B21" w:rsidRDefault="00DD5B21" w:rsidP="00DD5B21">
            <w:pPr>
              <w:rPr>
                <w:rFonts w:hAnsi="Times New Roman" w:cs="Times New Roman"/>
                <w:sz w:val="22"/>
                <w:szCs w:val="22"/>
              </w:rPr>
            </w:pPr>
            <w:r w:rsidRPr="00291C7D">
              <w:rPr>
                <w:rFonts w:hAnsi="Times New Roman" w:cs="Times New Roman"/>
                <w:sz w:val="22"/>
                <w:szCs w:val="22"/>
              </w:rPr>
              <w:t xml:space="preserve">Komplekto dalių </w:t>
            </w:r>
            <w:r>
              <w:rPr>
                <w:rFonts w:hAnsi="Times New Roman" w:cs="Times New Roman"/>
                <w:sz w:val="22"/>
                <w:szCs w:val="22"/>
              </w:rPr>
              <w:t>žemiau esančių pozicijų:</w:t>
            </w:r>
          </w:p>
          <w:p w14:paraId="1E4A043A" w14:textId="77777777" w:rsidR="00DD5B21" w:rsidRDefault="00DD5B21" w:rsidP="00DD5B21">
            <w:pPr>
              <w:rPr>
                <w:rFonts w:hAnsi="Times New Roman" w:cs="Times New Roman"/>
                <w:sz w:val="22"/>
                <w:szCs w:val="22"/>
              </w:rPr>
            </w:pPr>
          </w:p>
          <w:p w14:paraId="09D4D462" w14:textId="77777777" w:rsidR="00DD5B21" w:rsidRPr="003E7E9C" w:rsidRDefault="00DD5B21" w:rsidP="00DD5B21">
            <w:pPr>
              <w:tabs>
                <w:tab w:val="left" w:pos="400"/>
              </w:tabs>
              <w:jc w:val="both"/>
              <w:rPr>
                <w:rFonts w:eastAsia="Calibri" w:hAnsi="Times New Roman" w:cs="Times New Roman"/>
                <w:bCs/>
              </w:rPr>
            </w:pPr>
            <w:r w:rsidRPr="003E7E9C">
              <w:rPr>
                <w:rFonts w:hAnsi="Times New Roman" w:cs="Times New Roman"/>
                <w:bCs/>
                <w:iCs/>
              </w:rPr>
              <w:t xml:space="preserve">Žiedo formos gniuždymo jėgos iki 200 </w:t>
            </w:r>
            <w:proofErr w:type="spellStart"/>
            <w:r w:rsidRPr="003E7E9C">
              <w:rPr>
                <w:rFonts w:hAnsi="Times New Roman" w:cs="Times New Roman"/>
                <w:bCs/>
                <w:iCs/>
              </w:rPr>
              <w:t>kN</w:t>
            </w:r>
            <w:proofErr w:type="spellEnd"/>
            <w:r w:rsidRPr="003E7E9C">
              <w:rPr>
                <w:rFonts w:hAnsi="Times New Roman" w:cs="Times New Roman"/>
                <w:bCs/>
                <w:iCs/>
              </w:rPr>
              <w:t xml:space="preserve"> keitiklis</w:t>
            </w:r>
            <w:r w:rsidRPr="003E7E9C">
              <w:rPr>
                <w:rFonts w:eastAsia="Calibri" w:hAnsi="Times New Roman" w:cs="Times New Roman"/>
                <w:bCs/>
              </w:rPr>
              <w:t xml:space="preserve"> (4vnt.)</w:t>
            </w:r>
            <w:r>
              <w:rPr>
                <w:rFonts w:eastAsia="Calibri" w:hAnsi="Times New Roman" w:cs="Times New Roman"/>
                <w:bCs/>
              </w:rPr>
              <w:t>,</w:t>
            </w:r>
          </w:p>
          <w:p w14:paraId="0A9C0455" w14:textId="44E456BE" w:rsidR="00DD5B21" w:rsidRDefault="00DD5B21" w:rsidP="00DD5B21">
            <w:pPr>
              <w:rPr>
                <w:rFonts w:eastAsia="Calibri" w:hAnsi="Times New Roman" w:cs="Times New Roman"/>
                <w:bCs/>
              </w:rPr>
            </w:pPr>
            <w:r w:rsidRPr="003E7E9C">
              <w:rPr>
                <w:rFonts w:hAnsi="Times New Roman" w:cs="Times New Roman"/>
                <w:bCs/>
                <w:iCs/>
              </w:rPr>
              <w:t xml:space="preserve">Žiedo formos gniuždymo jėgos iki 400 </w:t>
            </w:r>
            <w:proofErr w:type="spellStart"/>
            <w:r w:rsidRPr="003E7E9C">
              <w:rPr>
                <w:rFonts w:hAnsi="Times New Roman" w:cs="Times New Roman"/>
                <w:bCs/>
                <w:iCs/>
              </w:rPr>
              <w:t>kN</w:t>
            </w:r>
            <w:proofErr w:type="spellEnd"/>
            <w:r w:rsidRPr="003E7E9C">
              <w:rPr>
                <w:rFonts w:hAnsi="Times New Roman" w:cs="Times New Roman"/>
                <w:bCs/>
                <w:iCs/>
              </w:rPr>
              <w:t xml:space="preserve"> keitiklis </w:t>
            </w:r>
            <w:r w:rsidRPr="003E7E9C">
              <w:rPr>
                <w:rFonts w:eastAsia="Calibri" w:hAnsi="Times New Roman" w:cs="Times New Roman"/>
                <w:bCs/>
              </w:rPr>
              <w:t>(4 vnt.)</w:t>
            </w:r>
            <w:r>
              <w:rPr>
                <w:rFonts w:eastAsia="Calibri" w:hAnsi="Times New Roman" w:cs="Times New Roman"/>
                <w:bCs/>
              </w:rPr>
              <w:t>.</w:t>
            </w:r>
          </w:p>
          <w:p w14:paraId="6BCE1BBB" w14:textId="77777777" w:rsidR="00DD5B21" w:rsidRDefault="00DD5B21" w:rsidP="00DD5B21">
            <w:pPr>
              <w:rPr>
                <w:rFonts w:hAnsi="Times New Roman" w:cs="Times New Roman"/>
                <w:sz w:val="22"/>
                <w:szCs w:val="22"/>
              </w:rPr>
            </w:pPr>
          </w:p>
          <w:p w14:paraId="5466AEE7" w14:textId="5D0AD8A8" w:rsidR="00DD5B21" w:rsidRPr="00823DAE" w:rsidRDefault="00DD5B21" w:rsidP="00DD5B21">
            <w:pPr>
              <w:rPr>
                <w:rFonts w:hAnsi="Times New Roman" w:cs="Times New Roman"/>
                <w:sz w:val="22"/>
                <w:szCs w:val="22"/>
              </w:rPr>
            </w:pPr>
            <w:r w:rsidRPr="00291C7D">
              <w:rPr>
                <w:rFonts w:hAnsi="Times New Roman" w:cs="Times New Roman"/>
                <w:bCs/>
                <w:iCs/>
                <w:sz w:val="22"/>
                <w:szCs w:val="22"/>
              </w:rPr>
              <w:t>jėgos matavimo tikslumas turi b</w:t>
            </w:r>
            <w:r>
              <w:rPr>
                <w:rFonts w:hAnsi="Times New Roman" w:cs="Times New Roman"/>
                <w:bCs/>
                <w:iCs/>
                <w:sz w:val="22"/>
                <w:szCs w:val="22"/>
              </w:rPr>
              <w:t>ū</w:t>
            </w:r>
            <w:r w:rsidRPr="00291C7D">
              <w:rPr>
                <w:rFonts w:hAnsi="Times New Roman" w:cs="Times New Roman"/>
                <w:bCs/>
                <w:iCs/>
                <w:sz w:val="22"/>
                <w:szCs w:val="22"/>
              </w:rPr>
              <w:t>ti patvirtintas kalibravimo liudijimais, išduotais anglų arba lietuvių kalba (</w:t>
            </w:r>
            <w:r w:rsidRPr="00291C7D">
              <w:rPr>
                <w:rFonts w:hAnsi="Times New Roman" w:cs="Times New Roman"/>
                <w:sz w:val="22"/>
                <w:szCs w:val="22"/>
              </w:rPr>
              <w:t>su matavimo neapibrėžčių nustatymu)</w:t>
            </w:r>
            <w:r>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250B39B" w14:textId="00DD805C" w:rsidR="00DD5B21" w:rsidRPr="00823DAE" w:rsidRDefault="00DD5B21" w:rsidP="00DD5B21">
            <w:pPr>
              <w:rPr>
                <w:rFonts w:eastAsia="Times New Roman" w:hAnsi="Times New Roman" w:cs="Times New Roman"/>
                <w:sz w:val="22"/>
                <w:szCs w:val="22"/>
                <w:lang w:eastAsia="en-US"/>
              </w:rPr>
            </w:pPr>
          </w:p>
        </w:tc>
      </w:tr>
      <w:tr w:rsidR="00D9475B" w:rsidRPr="006B7A34" w14:paraId="49199DB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64850915" w14:textId="77777777" w:rsidR="00D9475B" w:rsidRPr="006B7A34" w:rsidRDefault="00D9475B" w:rsidP="00D9475B">
            <w:pPr>
              <w:pStyle w:val="ListParagraph"/>
              <w:numPr>
                <w:ilvl w:val="1"/>
                <w:numId w:val="5"/>
              </w:numPr>
              <w:ind w:left="29" w:hanging="29"/>
              <w:rPr>
                <w:rFonts w:eastAsia="Times New Roman" w:hAnsi="Times New Roman" w:cs="Times New Roman"/>
                <w:b/>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5EBA59F9" w14:textId="18C7FA5A" w:rsidR="00D9475B" w:rsidRPr="006B7A34" w:rsidRDefault="00D9475B" w:rsidP="00D9475B">
            <w:pPr>
              <w:rPr>
                <w:rFonts w:hAnsi="Times New Roman" w:cs="Times New Roman"/>
                <w:b/>
                <w:bCs/>
                <w:sz w:val="22"/>
                <w:szCs w:val="22"/>
              </w:rPr>
            </w:pPr>
            <w:r w:rsidRPr="006B7A34">
              <w:rPr>
                <w:rFonts w:hAnsi="Times New Roman" w:cs="Times New Roman"/>
                <w:b/>
                <w:bCs/>
                <w:sz w:val="22"/>
                <w:szCs w:val="22"/>
              </w:rPr>
              <w:t xml:space="preserve">Gniuždymo jėgos iki 50 </w:t>
            </w:r>
            <w:proofErr w:type="spellStart"/>
            <w:r w:rsidRPr="006B7A34">
              <w:rPr>
                <w:rFonts w:hAnsi="Times New Roman" w:cs="Times New Roman"/>
                <w:b/>
                <w:bCs/>
                <w:sz w:val="22"/>
                <w:szCs w:val="22"/>
              </w:rPr>
              <w:t>kN</w:t>
            </w:r>
            <w:proofErr w:type="spellEnd"/>
            <w:r w:rsidRPr="006B7A34">
              <w:rPr>
                <w:rFonts w:hAnsi="Times New Roman" w:cs="Times New Roman"/>
                <w:b/>
                <w:bCs/>
                <w:sz w:val="22"/>
                <w:szCs w:val="22"/>
              </w:rPr>
              <w:t xml:space="preserve"> keitiklis. (1 vnt.)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1E82B507" w14:textId="77777777" w:rsidR="00D9475B" w:rsidRPr="006B7A34" w:rsidRDefault="00D9475B" w:rsidP="00D9475B">
            <w:pPr>
              <w:tabs>
                <w:tab w:val="left" w:pos="30"/>
              </w:tabs>
              <w:jc w:val="both"/>
              <w:rPr>
                <w:rFonts w:hAnsi="Times New Roman" w:cs="Times New Roman"/>
                <w:b/>
                <w:bCs/>
                <w:sz w:val="22"/>
                <w:szCs w:val="22"/>
              </w:rPr>
            </w:pPr>
            <w:r w:rsidRPr="006B7A34">
              <w:rPr>
                <w:rFonts w:hAnsi="Times New Roman" w:cs="Times New Roman"/>
                <w:b/>
                <w:bCs/>
                <w:sz w:val="22"/>
                <w:szCs w:val="22"/>
              </w:rPr>
              <w:t xml:space="preserve">Gamintojas </w:t>
            </w:r>
            <w:r w:rsidRPr="006B7A34">
              <w:rPr>
                <w:rFonts w:hAnsi="Times New Roman" w:cs="Times New Roman"/>
                <w:b/>
                <w:bCs/>
                <w:i/>
                <w:color w:val="0070C0"/>
                <w:sz w:val="22"/>
                <w:szCs w:val="22"/>
              </w:rPr>
              <w:t>(nurodyti)</w:t>
            </w:r>
            <w:r w:rsidRPr="006B7A34">
              <w:rPr>
                <w:rFonts w:hAnsi="Times New Roman" w:cs="Times New Roman"/>
                <w:b/>
                <w:bCs/>
                <w:sz w:val="22"/>
                <w:szCs w:val="22"/>
              </w:rPr>
              <w:t>: .................</w:t>
            </w:r>
          </w:p>
          <w:p w14:paraId="17679EFE" w14:textId="77777777" w:rsidR="00D9475B" w:rsidRPr="006B7A34" w:rsidRDefault="00D9475B" w:rsidP="00D9475B">
            <w:pPr>
              <w:jc w:val="both"/>
              <w:rPr>
                <w:rFonts w:hAnsi="Times New Roman" w:cs="Times New Roman"/>
                <w:b/>
                <w:bCs/>
                <w:sz w:val="22"/>
                <w:szCs w:val="22"/>
              </w:rPr>
            </w:pPr>
            <w:r w:rsidRPr="006B7A34">
              <w:rPr>
                <w:rFonts w:hAnsi="Times New Roman" w:cs="Times New Roman"/>
                <w:b/>
                <w:bCs/>
                <w:sz w:val="22"/>
                <w:szCs w:val="22"/>
              </w:rPr>
              <w:t xml:space="preserve">Modelis </w:t>
            </w:r>
            <w:r w:rsidRPr="006B7A34">
              <w:rPr>
                <w:rFonts w:hAnsi="Times New Roman" w:cs="Times New Roman"/>
                <w:b/>
                <w:bCs/>
                <w:i/>
                <w:color w:val="0070C0"/>
                <w:sz w:val="22"/>
                <w:szCs w:val="22"/>
              </w:rPr>
              <w:t>(nurodyti, jeigu yra)</w:t>
            </w:r>
            <w:r w:rsidRPr="006B7A34">
              <w:rPr>
                <w:rFonts w:hAnsi="Times New Roman" w:cs="Times New Roman"/>
                <w:b/>
                <w:bCs/>
                <w:sz w:val="22"/>
                <w:szCs w:val="22"/>
              </w:rPr>
              <w:t>: .........................</w:t>
            </w:r>
          </w:p>
          <w:p w14:paraId="2E1A7C27" w14:textId="7D4B3AC1" w:rsidR="00D9475B" w:rsidRPr="006B7A34" w:rsidRDefault="00D9475B" w:rsidP="00D9475B">
            <w:pPr>
              <w:rPr>
                <w:rFonts w:hAnsi="Times New Roman" w:cs="Times New Roman"/>
                <w:b/>
                <w:bCs/>
                <w:sz w:val="22"/>
                <w:szCs w:val="22"/>
              </w:rPr>
            </w:pPr>
            <w:r w:rsidRPr="006B7A34">
              <w:rPr>
                <w:rFonts w:hAnsi="Times New Roman" w:cs="Times New Roman"/>
                <w:b/>
                <w:bCs/>
                <w:sz w:val="22"/>
                <w:szCs w:val="22"/>
              </w:rPr>
              <w:t xml:space="preserve">Kodas </w:t>
            </w:r>
            <w:r w:rsidRPr="006B7A34">
              <w:rPr>
                <w:rFonts w:hAnsi="Times New Roman" w:cs="Times New Roman"/>
                <w:b/>
                <w:bCs/>
                <w:i/>
                <w:color w:val="0070C0"/>
                <w:sz w:val="22"/>
                <w:szCs w:val="22"/>
              </w:rPr>
              <w:t>(nurodyti, jeigu yra)</w:t>
            </w:r>
            <w:r w:rsidRPr="006B7A34">
              <w:rPr>
                <w:rFonts w:hAnsi="Times New Roman" w:cs="Times New Roman"/>
                <w:b/>
                <w:bCs/>
                <w:sz w:val="22"/>
                <w:szCs w:val="22"/>
              </w:rPr>
              <w:t>: .........................</w:t>
            </w:r>
          </w:p>
        </w:tc>
      </w:tr>
      <w:tr w:rsidR="00DD5B21" w:rsidRPr="00823DAE" w14:paraId="1D6353E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E5EE4AD" w14:textId="77777777" w:rsidR="00DD5B21"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977A7CC" w14:textId="1FFCC37D" w:rsidR="00DD5B21" w:rsidRPr="00291C7D" w:rsidRDefault="00DD5B21" w:rsidP="00DD5B21">
            <w:pPr>
              <w:rPr>
                <w:rFonts w:hAnsi="Times New Roman" w:cs="Times New Roman"/>
                <w:iCs/>
                <w:sz w:val="22"/>
                <w:szCs w:val="22"/>
              </w:rPr>
            </w:pPr>
            <w:r w:rsidRPr="00291C7D">
              <w:rPr>
                <w:rFonts w:hAnsi="Times New Roman" w:cs="Times New Roman"/>
                <w:iCs/>
                <w:sz w:val="22"/>
                <w:szCs w:val="22"/>
              </w:rPr>
              <w:t xml:space="preserve">Keitiklis skirtas matuoti gniuždymo jėgą ne </w:t>
            </w:r>
            <w:r>
              <w:rPr>
                <w:rFonts w:hAnsi="Times New Roman" w:cs="Times New Roman"/>
                <w:iCs/>
                <w:sz w:val="22"/>
                <w:szCs w:val="22"/>
              </w:rPr>
              <w:t xml:space="preserve">siauresniame </w:t>
            </w:r>
            <w:r w:rsidRPr="00291C7D">
              <w:rPr>
                <w:rFonts w:hAnsi="Times New Roman" w:cs="Times New Roman"/>
                <w:iCs/>
                <w:sz w:val="22"/>
                <w:szCs w:val="22"/>
              </w:rPr>
              <w:t xml:space="preserve">diapazone kaip 1 – 50 </w:t>
            </w:r>
            <w:proofErr w:type="spellStart"/>
            <w:r w:rsidRPr="00291C7D">
              <w:rPr>
                <w:rFonts w:hAnsi="Times New Roman" w:cs="Times New Roman"/>
                <w:iCs/>
                <w:sz w:val="22"/>
                <w:szCs w:val="22"/>
              </w:rPr>
              <w:t>kN</w:t>
            </w:r>
            <w:r>
              <w:rPr>
                <w:rFonts w:hAnsi="Times New Roman" w:cs="Times New Roman"/>
                <w:iCs/>
                <w:sz w:val="22"/>
                <w:szCs w:val="22"/>
              </w:rPr>
              <w:t>.</w:t>
            </w:r>
            <w:proofErr w:type="spellEnd"/>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E6D2CFA" w14:textId="77777777" w:rsidR="00DD5B21" w:rsidRPr="00823DAE" w:rsidRDefault="00DD5B21" w:rsidP="00DD5B21">
            <w:pPr>
              <w:rPr>
                <w:rFonts w:hAnsi="Times New Roman" w:cs="Times New Roman"/>
                <w:sz w:val="22"/>
                <w:szCs w:val="22"/>
              </w:rPr>
            </w:pPr>
          </w:p>
        </w:tc>
      </w:tr>
      <w:tr w:rsidR="00DD5B21" w:rsidRPr="00823DAE" w14:paraId="65D0CECD"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9A946E9" w14:textId="77777777" w:rsidR="00DD5B21"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99CE33D" w14:textId="77777777" w:rsidR="00DD5B21" w:rsidRDefault="00DD5B21" w:rsidP="00DD5B21">
            <w:pPr>
              <w:jc w:val="both"/>
              <w:rPr>
                <w:rFonts w:hAnsi="Times New Roman" w:cs="Times New Roman"/>
                <w:iCs/>
                <w:sz w:val="22"/>
                <w:szCs w:val="22"/>
              </w:rPr>
            </w:pPr>
            <w:r>
              <w:rPr>
                <w:rFonts w:hAnsi="Times New Roman" w:cs="Times New Roman"/>
                <w:iCs/>
                <w:sz w:val="22"/>
                <w:szCs w:val="22"/>
              </w:rPr>
              <w:t>Keitiklį turi sudaryti ne mažiau kaip šios dalys:</w:t>
            </w:r>
          </w:p>
          <w:p w14:paraId="1E12412C" w14:textId="3A0F421E" w:rsidR="00DD5B21" w:rsidRPr="00823DAE" w:rsidRDefault="00DD5B21" w:rsidP="00DD5B21">
            <w:pPr>
              <w:rPr>
                <w:rFonts w:hAnsi="Times New Roman" w:cs="Times New Roman"/>
                <w:sz w:val="22"/>
                <w:szCs w:val="22"/>
              </w:rPr>
            </w:pPr>
            <w:r>
              <w:rPr>
                <w:rFonts w:hAnsi="Times New Roman" w:cs="Times New Roman"/>
                <w:iCs/>
                <w:sz w:val="22"/>
                <w:szCs w:val="22"/>
              </w:rPr>
              <w:t>matuojanti dalis, jos pagrindas, jėgą perduodanti viršutinė dalis ir prie matuojančios dalies prijungtas laidas su jungtimi prie u</w:t>
            </w:r>
            <w:r w:rsidRPr="00071701">
              <w:rPr>
                <w:rFonts w:hAnsi="Times New Roman" w:cs="Times New Roman"/>
                <w:iCs/>
                <w:sz w:val="22"/>
                <w:szCs w:val="22"/>
              </w:rPr>
              <w:t>niversal</w:t>
            </w:r>
            <w:r>
              <w:rPr>
                <w:rFonts w:hAnsi="Times New Roman" w:cs="Times New Roman"/>
                <w:iCs/>
                <w:sz w:val="22"/>
                <w:szCs w:val="22"/>
              </w:rPr>
              <w:t>aus</w:t>
            </w:r>
            <w:r w:rsidRPr="00071701">
              <w:rPr>
                <w:rFonts w:hAnsi="Times New Roman" w:cs="Times New Roman"/>
                <w:iCs/>
                <w:sz w:val="22"/>
                <w:szCs w:val="22"/>
              </w:rPr>
              <w:t xml:space="preserve"> maitinimo stiprintuv</w:t>
            </w:r>
            <w:r>
              <w:rPr>
                <w:rFonts w:hAnsi="Times New Roman" w:cs="Times New Roman"/>
                <w:iCs/>
                <w:sz w:val="22"/>
                <w:szCs w:val="22"/>
              </w:rPr>
              <w:t xml:space="preserve">o (2 punktas).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D5AF75F" w14:textId="77777777" w:rsidR="00DD5B21" w:rsidRPr="00823DAE" w:rsidRDefault="00DD5B21" w:rsidP="00DD5B21">
            <w:pPr>
              <w:rPr>
                <w:rFonts w:hAnsi="Times New Roman" w:cs="Times New Roman"/>
                <w:sz w:val="22"/>
                <w:szCs w:val="22"/>
              </w:rPr>
            </w:pPr>
          </w:p>
        </w:tc>
      </w:tr>
      <w:tr w:rsidR="00DD5B21" w:rsidRPr="00823DAE" w14:paraId="43972868"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AEDD4A1" w14:textId="77777777" w:rsidR="00DD5B21"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102FA83" w14:textId="4EA8DC6E" w:rsidR="00DD5B21" w:rsidRPr="00823DAE" w:rsidRDefault="00DD5B21" w:rsidP="00DD5B21">
            <w:pPr>
              <w:rPr>
                <w:rFonts w:hAnsi="Times New Roman" w:cs="Times New Roman"/>
                <w:sz w:val="22"/>
                <w:szCs w:val="22"/>
              </w:rPr>
            </w:pPr>
            <w:r w:rsidRPr="00291C7D">
              <w:rPr>
                <w:rFonts w:hAnsi="Times New Roman" w:cs="Times New Roman"/>
                <w:iCs/>
                <w:sz w:val="22"/>
                <w:szCs w:val="22"/>
              </w:rPr>
              <w:t xml:space="preserve">Keitiklis diapazone ne mažesniame kaip 10 – 50 </w:t>
            </w:r>
            <w:proofErr w:type="spellStart"/>
            <w:r w:rsidRPr="00291C7D">
              <w:rPr>
                <w:rFonts w:hAnsi="Times New Roman" w:cs="Times New Roman"/>
                <w:iCs/>
                <w:sz w:val="22"/>
                <w:szCs w:val="22"/>
              </w:rPr>
              <w:t>kN</w:t>
            </w:r>
            <w:proofErr w:type="spellEnd"/>
            <w:r w:rsidRPr="00291C7D">
              <w:rPr>
                <w:rFonts w:hAnsi="Times New Roman" w:cs="Times New Roman"/>
                <w:iCs/>
                <w:sz w:val="22"/>
                <w:szCs w:val="22"/>
              </w:rPr>
              <w:t xml:space="preserve"> turi atitikti tikslumo klasę ne blogesnę </w:t>
            </w:r>
            <w:r>
              <w:rPr>
                <w:rFonts w:hAnsi="Times New Roman" w:cs="Times New Roman"/>
                <w:iCs/>
                <w:sz w:val="22"/>
                <w:szCs w:val="22"/>
              </w:rPr>
              <w:t xml:space="preserve">kaip </w:t>
            </w:r>
            <w:r w:rsidRPr="00291C7D">
              <w:rPr>
                <w:rFonts w:hAnsi="Times New Roman" w:cs="Times New Roman"/>
                <w:iCs/>
                <w:sz w:val="22"/>
                <w:szCs w:val="22"/>
              </w:rPr>
              <w:t>0,5</w:t>
            </w:r>
            <w:r>
              <w:rPr>
                <w:rFonts w:hAnsi="Times New Roman" w:cs="Times New Roman"/>
                <w:iCs/>
                <w:sz w:val="22"/>
                <w:szCs w:val="22"/>
              </w:rPr>
              <w:t xml:space="preserve"> </w:t>
            </w:r>
            <w:r w:rsidRPr="00291C7D">
              <w:rPr>
                <w:rFonts w:eastAsia="Times New Roman" w:hAnsi="Times New Roman" w:cs="Times New Roman"/>
                <w:bCs/>
                <w:sz w:val="22"/>
                <w:szCs w:val="22"/>
                <w:lang w:eastAsia="en-US"/>
              </w:rPr>
              <w:t xml:space="preserve">pagal </w:t>
            </w:r>
            <w:r>
              <w:rPr>
                <w:rFonts w:hAnsi="Times New Roman" w:cs="Times New Roman"/>
                <w:bCs/>
                <w:iCs/>
                <w:sz w:val="22"/>
                <w:szCs w:val="22"/>
              </w:rPr>
              <w:t xml:space="preserve">ISO </w:t>
            </w:r>
            <w:r>
              <w:rPr>
                <w:rFonts w:hAnsi="Times New Roman" w:cs="Times New Roman"/>
                <w:bCs/>
                <w:iCs/>
                <w:sz w:val="22"/>
                <w:szCs w:val="22"/>
                <w:lang w:val="en-US"/>
              </w:rPr>
              <w:t xml:space="preserve">376 </w:t>
            </w:r>
            <w:r w:rsidRPr="00291C7D">
              <w:rPr>
                <w:rFonts w:hAnsi="Times New Roman" w:cs="Times New Roman"/>
                <w:bCs/>
                <w:iCs/>
                <w:sz w:val="22"/>
                <w:szCs w:val="22"/>
              </w:rPr>
              <w:t>arba lygiaver</w:t>
            </w:r>
            <w:r>
              <w:rPr>
                <w:rFonts w:hAnsi="Times New Roman" w:cs="Times New Roman"/>
                <w:bCs/>
                <w:iCs/>
                <w:sz w:val="22"/>
                <w:szCs w:val="22"/>
              </w:rPr>
              <w:t>tį</w:t>
            </w:r>
            <w:r w:rsidRPr="00291C7D">
              <w:rPr>
                <w:rFonts w:hAnsi="Times New Roman" w:cs="Times New Roman"/>
                <w:bCs/>
                <w:iCs/>
                <w:sz w:val="22"/>
                <w:szCs w:val="22"/>
              </w:rPr>
              <w:t xml:space="preserve"> standart</w:t>
            </w:r>
            <w:r>
              <w:rPr>
                <w:rFonts w:hAnsi="Times New Roman" w:cs="Times New Roman"/>
                <w:bCs/>
                <w:iCs/>
                <w:sz w:val="22"/>
                <w:szCs w:val="22"/>
              </w:rPr>
              <w:t>ą.</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A5114C8" w14:textId="77777777" w:rsidR="00DD5B21" w:rsidRPr="00823DAE" w:rsidRDefault="00DD5B21" w:rsidP="00DD5B21">
            <w:pPr>
              <w:rPr>
                <w:rFonts w:hAnsi="Times New Roman" w:cs="Times New Roman"/>
                <w:sz w:val="22"/>
                <w:szCs w:val="22"/>
              </w:rPr>
            </w:pPr>
          </w:p>
        </w:tc>
      </w:tr>
      <w:tr w:rsidR="00DD5B21" w:rsidRPr="00823DAE" w14:paraId="38DFC598"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8F5E45E" w14:textId="77777777" w:rsidR="00DD5B21"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C46A1AC" w14:textId="64AE2627" w:rsidR="00DD5B21" w:rsidRPr="00823DAE" w:rsidRDefault="00DD5B21" w:rsidP="00DD5B21">
            <w:pPr>
              <w:rPr>
                <w:rFonts w:hAnsi="Times New Roman" w:cs="Times New Roman"/>
                <w:sz w:val="22"/>
                <w:szCs w:val="22"/>
              </w:rPr>
            </w:pPr>
            <w:r>
              <w:rPr>
                <w:rFonts w:hAnsi="Times New Roman" w:cs="Times New Roman"/>
                <w:iCs/>
                <w:sz w:val="22"/>
                <w:szCs w:val="22"/>
              </w:rPr>
              <w:t>Matavimo netiesiškumas ne blogiau kaip 0,1 %.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CB50DD1" w14:textId="77777777" w:rsidR="00DD5B21" w:rsidRPr="00823DAE" w:rsidRDefault="00DD5B21" w:rsidP="00DD5B21">
            <w:pPr>
              <w:rPr>
                <w:rFonts w:hAnsi="Times New Roman" w:cs="Times New Roman"/>
                <w:sz w:val="22"/>
                <w:szCs w:val="22"/>
              </w:rPr>
            </w:pPr>
          </w:p>
        </w:tc>
      </w:tr>
      <w:tr w:rsidR="00DD5B21" w:rsidRPr="00823DAE" w14:paraId="6F0E44FD"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94DD515" w14:textId="77777777" w:rsidR="00DD5B21"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9F45F44" w14:textId="5736D1AD" w:rsidR="00DD5B21" w:rsidRPr="00823DAE" w:rsidRDefault="00DD5B21" w:rsidP="00DD5B21">
            <w:pPr>
              <w:rPr>
                <w:rFonts w:hAnsi="Times New Roman" w:cs="Times New Roman"/>
                <w:sz w:val="22"/>
                <w:szCs w:val="22"/>
              </w:rPr>
            </w:pPr>
            <w:r>
              <w:rPr>
                <w:rFonts w:hAnsi="Times New Roman" w:cs="Times New Roman"/>
                <w:iCs/>
                <w:sz w:val="22"/>
                <w:szCs w:val="22"/>
              </w:rPr>
              <w:t>Temperatūros įtaka matavimui ne daugiau kaip 0,01 % esant temperatūros pokyčiui 10 K.</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EF7AF56" w14:textId="77777777" w:rsidR="00DD5B21" w:rsidRPr="00823DAE" w:rsidRDefault="00DD5B21" w:rsidP="00DD5B21">
            <w:pPr>
              <w:rPr>
                <w:rFonts w:hAnsi="Times New Roman" w:cs="Times New Roman"/>
                <w:sz w:val="22"/>
                <w:szCs w:val="22"/>
              </w:rPr>
            </w:pPr>
          </w:p>
        </w:tc>
      </w:tr>
      <w:tr w:rsidR="00DD5B21" w:rsidRPr="00823DAE" w14:paraId="19EC7404"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1799A72" w14:textId="77777777" w:rsidR="00DD5B21"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126B6B3" w14:textId="063CED90" w:rsidR="00DD5B21" w:rsidRPr="00823DAE" w:rsidRDefault="00DD5B21" w:rsidP="00DD5B21">
            <w:pPr>
              <w:rPr>
                <w:rFonts w:hAnsi="Times New Roman" w:cs="Times New Roman"/>
                <w:sz w:val="22"/>
                <w:szCs w:val="22"/>
              </w:rPr>
            </w:pPr>
            <w:r>
              <w:rPr>
                <w:rFonts w:hAnsi="Times New Roman" w:cs="Times New Roman"/>
                <w:iCs/>
                <w:sz w:val="22"/>
                <w:szCs w:val="22"/>
              </w:rPr>
              <w:t xml:space="preserve">Jėgos matavimo stabilumas (angl. </w:t>
            </w:r>
            <w:proofErr w:type="spellStart"/>
            <w:r w:rsidRPr="00F31A04">
              <w:rPr>
                <w:rFonts w:hAnsi="Times New Roman" w:cs="Times New Roman"/>
                <w:i/>
                <w:sz w:val="22"/>
                <w:szCs w:val="22"/>
              </w:rPr>
              <w:t>relative</w:t>
            </w:r>
            <w:proofErr w:type="spellEnd"/>
            <w:r>
              <w:rPr>
                <w:rFonts w:hAnsi="Times New Roman" w:cs="Times New Roman"/>
                <w:iCs/>
                <w:sz w:val="22"/>
                <w:szCs w:val="22"/>
              </w:rPr>
              <w:t xml:space="preserve"> </w:t>
            </w:r>
            <w:proofErr w:type="spellStart"/>
            <w:r w:rsidRPr="00F31A04">
              <w:rPr>
                <w:rFonts w:hAnsi="Times New Roman" w:cs="Times New Roman"/>
                <w:i/>
                <w:sz w:val="22"/>
                <w:szCs w:val="22"/>
              </w:rPr>
              <w:t>creep</w:t>
            </w:r>
            <w:proofErr w:type="spellEnd"/>
            <w:r>
              <w:rPr>
                <w:rFonts w:hAnsi="Times New Roman" w:cs="Times New Roman"/>
                <w:iCs/>
                <w:sz w:val="22"/>
                <w:szCs w:val="22"/>
              </w:rPr>
              <w:t xml:space="preserve">) per </w:t>
            </w:r>
            <w:r>
              <w:rPr>
                <w:rFonts w:hAnsi="Times New Roman" w:cs="Times New Roman"/>
                <w:iCs/>
                <w:sz w:val="22"/>
                <w:szCs w:val="22"/>
                <w:lang w:val="en-US"/>
              </w:rPr>
              <w:t xml:space="preserve">30 min. ne </w:t>
            </w:r>
            <w:proofErr w:type="spellStart"/>
            <w:r>
              <w:rPr>
                <w:rFonts w:hAnsi="Times New Roman" w:cs="Times New Roman"/>
                <w:iCs/>
                <w:sz w:val="22"/>
                <w:szCs w:val="22"/>
                <w:lang w:val="en-US"/>
              </w:rPr>
              <w:t>didesnis</w:t>
            </w:r>
            <w:proofErr w:type="spellEnd"/>
            <w:r>
              <w:rPr>
                <w:rFonts w:hAnsi="Times New Roman" w:cs="Times New Roman"/>
                <w:iCs/>
                <w:sz w:val="22"/>
                <w:szCs w:val="22"/>
                <w:lang w:val="en-US"/>
              </w:rPr>
              <w:t xml:space="preserve"> </w:t>
            </w:r>
            <w:proofErr w:type="spellStart"/>
            <w:r>
              <w:rPr>
                <w:rFonts w:hAnsi="Times New Roman" w:cs="Times New Roman"/>
                <w:iCs/>
                <w:sz w:val="22"/>
                <w:szCs w:val="22"/>
                <w:lang w:val="en-US"/>
              </w:rPr>
              <w:t>kaip</w:t>
            </w:r>
            <w:proofErr w:type="spellEnd"/>
            <w:r>
              <w:rPr>
                <w:rFonts w:hAnsi="Times New Roman" w:cs="Times New Roman"/>
                <w:iCs/>
                <w:sz w:val="22"/>
                <w:szCs w:val="22"/>
                <w:lang w:val="en-US"/>
              </w:rPr>
              <w:t xml:space="preserve"> 0,05 %.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53B95BE" w14:textId="77777777" w:rsidR="00DD5B21" w:rsidRPr="00823DAE" w:rsidRDefault="00DD5B21" w:rsidP="00DD5B21">
            <w:pPr>
              <w:rPr>
                <w:rFonts w:hAnsi="Times New Roman" w:cs="Times New Roman"/>
                <w:sz w:val="22"/>
                <w:szCs w:val="22"/>
              </w:rPr>
            </w:pPr>
          </w:p>
        </w:tc>
      </w:tr>
      <w:tr w:rsidR="00DD5B21" w:rsidRPr="00823DAE" w14:paraId="14FA6EE3"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F2B822A" w14:textId="77777777" w:rsidR="00DD5B21"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32D4E63" w14:textId="7226B6CE" w:rsidR="00DD5B21" w:rsidRPr="00823DAE" w:rsidRDefault="00DD5B21" w:rsidP="00DD5B21">
            <w:pPr>
              <w:rPr>
                <w:rFonts w:hAnsi="Times New Roman" w:cs="Times New Roman"/>
                <w:sz w:val="22"/>
                <w:szCs w:val="22"/>
              </w:rPr>
            </w:pPr>
            <w:proofErr w:type="spellStart"/>
            <w:r>
              <w:rPr>
                <w:rFonts w:hAnsi="Times New Roman" w:cs="Times New Roman"/>
                <w:iCs/>
                <w:sz w:val="22"/>
                <w:szCs w:val="22"/>
              </w:rPr>
              <w:t>Histerizės</w:t>
            </w:r>
            <w:proofErr w:type="spellEnd"/>
            <w:r>
              <w:rPr>
                <w:rFonts w:hAnsi="Times New Roman" w:cs="Times New Roman"/>
                <w:iCs/>
                <w:sz w:val="22"/>
                <w:szCs w:val="22"/>
              </w:rPr>
              <w:t xml:space="preserve"> paklaida apkrovos diapazone nuo </w:t>
            </w:r>
            <w:r>
              <w:rPr>
                <w:rFonts w:hAnsi="Times New Roman" w:cs="Times New Roman"/>
                <w:iCs/>
                <w:sz w:val="22"/>
                <w:szCs w:val="22"/>
                <w:lang w:val="en-US"/>
              </w:rPr>
              <w:t xml:space="preserve">10 </w:t>
            </w:r>
            <w:proofErr w:type="spellStart"/>
            <w:r>
              <w:rPr>
                <w:rFonts w:hAnsi="Times New Roman" w:cs="Times New Roman"/>
                <w:iCs/>
                <w:sz w:val="22"/>
                <w:szCs w:val="22"/>
                <w:lang w:val="en-US"/>
              </w:rPr>
              <w:t>iki</w:t>
            </w:r>
            <w:proofErr w:type="spellEnd"/>
            <w:r>
              <w:rPr>
                <w:rFonts w:hAnsi="Times New Roman" w:cs="Times New Roman"/>
                <w:iCs/>
                <w:sz w:val="22"/>
                <w:szCs w:val="22"/>
                <w:lang w:val="en-US"/>
              </w:rPr>
              <w:t xml:space="preserve"> 50 </w:t>
            </w:r>
            <w:proofErr w:type="spellStart"/>
            <w:r>
              <w:rPr>
                <w:rFonts w:hAnsi="Times New Roman" w:cs="Times New Roman"/>
                <w:iCs/>
                <w:sz w:val="22"/>
                <w:szCs w:val="22"/>
                <w:lang w:val="en-US"/>
              </w:rPr>
              <w:t>kN</w:t>
            </w:r>
            <w:proofErr w:type="spellEnd"/>
            <w:r>
              <w:rPr>
                <w:rFonts w:hAnsi="Times New Roman" w:cs="Times New Roman"/>
                <w:iCs/>
                <w:sz w:val="22"/>
                <w:szCs w:val="22"/>
                <w:lang w:val="en-US"/>
              </w:rPr>
              <w:t xml:space="preserve"> ne </w:t>
            </w:r>
            <w:proofErr w:type="spellStart"/>
            <w:r>
              <w:rPr>
                <w:rFonts w:hAnsi="Times New Roman" w:cs="Times New Roman"/>
                <w:iCs/>
                <w:sz w:val="22"/>
                <w:szCs w:val="22"/>
                <w:lang w:val="en-US"/>
              </w:rPr>
              <w:t>daugiau</w:t>
            </w:r>
            <w:proofErr w:type="spellEnd"/>
            <w:r>
              <w:rPr>
                <w:rFonts w:hAnsi="Times New Roman" w:cs="Times New Roman"/>
                <w:iCs/>
                <w:sz w:val="22"/>
                <w:szCs w:val="22"/>
                <w:lang w:val="en-US"/>
              </w:rPr>
              <w:t xml:space="preserve"> </w:t>
            </w:r>
            <w:proofErr w:type="spellStart"/>
            <w:r>
              <w:rPr>
                <w:rFonts w:hAnsi="Times New Roman" w:cs="Times New Roman"/>
                <w:iCs/>
                <w:sz w:val="22"/>
                <w:szCs w:val="22"/>
                <w:lang w:val="en-US"/>
              </w:rPr>
              <w:t>kaip</w:t>
            </w:r>
            <w:proofErr w:type="spellEnd"/>
            <w:r>
              <w:rPr>
                <w:rFonts w:hAnsi="Times New Roman" w:cs="Times New Roman"/>
                <w:iCs/>
                <w:sz w:val="22"/>
                <w:szCs w:val="22"/>
                <w:lang w:val="en-US"/>
              </w:rPr>
              <w:t xml:space="preserve"> 0,1 %.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C251098" w14:textId="77777777" w:rsidR="00DD5B21" w:rsidRPr="00823DAE" w:rsidRDefault="00DD5B21" w:rsidP="00DD5B21">
            <w:pPr>
              <w:rPr>
                <w:rFonts w:hAnsi="Times New Roman" w:cs="Times New Roman"/>
                <w:sz w:val="22"/>
                <w:szCs w:val="22"/>
              </w:rPr>
            </w:pPr>
          </w:p>
        </w:tc>
      </w:tr>
      <w:tr w:rsidR="00DD5B21" w:rsidRPr="00823DAE" w14:paraId="556F3F3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67CC1DF" w14:textId="77777777" w:rsidR="00DD5B21"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B2665D2" w14:textId="523FF6BE" w:rsidR="00DD5B21" w:rsidRPr="00823DAE" w:rsidRDefault="00DD5B21" w:rsidP="00DD5B21">
            <w:pPr>
              <w:rPr>
                <w:rFonts w:hAnsi="Times New Roman" w:cs="Times New Roman"/>
                <w:sz w:val="22"/>
                <w:szCs w:val="22"/>
              </w:rPr>
            </w:pPr>
            <w:r>
              <w:rPr>
                <w:rFonts w:hAnsi="Times New Roman" w:cs="Times New Roman"/>
                <w:iCs/>
                <w:sz w:val="22"/>
                <w:szCs w:val="22"/>
              </w:rPr>
              <w:t xml:space="preserve">Maksimali leistino apkrovimo jėga turi būti ne mažesnė kaip </w:t>
            </w:r>
            <w:r>
              <w:rPr>
                <w:rFonts w:hAnsi="Times New Roman" w:cs="Times New Roman"/>
                <w:iCs/>
                <w:sz w:val="22"/>
                <w:szCs w:val="22"/>
                <w:lang w:val="en-US"/>
              </w:rPr>
              <w:t xml:space="preserve">80 </w:t>
            </w:r>
            <w:proofErr w:type="spellStart"/>
            <w:r>
              <w:rPr>
                <w:rFonts w:hAnsi="Times New Roman" w:cs="Times New Roman"/>
                <w:iCs/>
                <w:sz w:val="22"/>
                <w:szCs w:val="22"/>
                <w:lang w:val="en-US"/>
              </w:rPr>
              <w:t>kN</w:t>
            </w:r>
            <w:proofErr w:type="spellEnd"/>
            <w:r>
              <w:rPr>
                <w:rFonts w:hAnsi="Times New Roman" w:cs="Times New Roman"/>
                <w:iCs/>
                <w:sz w:val="22"/>
                <w:szCs w:val="22"/>
                <w:lang w:val="en-US"/>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B1D1303" w14:textId="77777777" w:rsidR="00DD5B21" w:rsidRPr="00823DAE" w:rsidRDefault="00DD5B21" w:rsidP="00DD5B21">
            <w:pPr>
              <w:rPr>
                <w:rFonts w:hAnsi="Times New Roman" w:cs="Times New Roman"/>
                <w:sz w:val="22"/>
                <w:szCs w:val="22"/>
              </w:rPr>
            </w:pPr>
          </w:p>
        </w:tc>
      </w:tr>
      <w:tr w:rsidR="00DD5B21" w:rsidRPr="00823DAE" w14:paraId="31C1DC53"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0940AB7" w14:textId="77777777" w:rsidR="00DD5B21"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A6BEFD1" w14:textId="7AE9C53D" w:rsidR="00DD5B21" w:rsidRPr="00823DAE" w:rsidRDefault="00DD5B21" w:rsidP="00DD5B21">
            <w:pPr>
              <w:rPr>
                <w:rFonts w:hAnsi="Times New Roman" w:cs="Times New Roman"/>
                <w:sz w:val="22"/>
                <w:szCs w:val="22"/>
              </w:rPr>
            </w:pPr>
            <w:r>
              <w:rPr>
                <w:rFonts w:hAnsi="Times New Roman" w:cs="Times New Roman"/>
                <w:iCs/>
                <w:sz w:val="22"/>
                <w:szCs w:val="22"/>
              </w:rPr>
              <w:t xml:space="preserve">Maksimali ardanti jėga turi būti ne mažesnė kaip </w:t>
            </w:r>
            <w:r>
              <w:rPr>
                <w:rFonts w:hAnsi="Times New Roman" w:cs="Times New Roman"/>
                <w:iCs/>
                <w:sz w:val="22"/>
                <w:szCs w:val="22"/>
                <w:lang w:val="en-US"/>
              </w:rPr>
              <w:t xml:space="preserve">150 </w:t>
            </w:r>
            <w:proofErr w:type="spellStart"/>
            <w:r>
              <w:rPr>
                <w:rFonts w:hAnsi="Times New Roman" w:cs="Times New Roman"/>
                <w:iCs/>
                <w:sz w:val="22"/>
                <w:szCs w:val="22"/>
                <w:lang w:val="en-US"/>
              </w:rPr>
              <w:t>kN.</w:t>
            </w:r>
            <w:proofErr w:type="spellEnd"/>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9DBD687" w14:textId="77777777" w:rsidR="00DD5B21" w:rsidRPr="00823DAE" w:rsidRDefault="00DD5B21" w:rsidP="00DD5B21">
            <w:pPr>
              <w:rPr>
                <w:rFonts w:hAnsi="Times New Roman" w:cs="Times New Roman"/>
                <w:sz w:val="22"/>
                <w:szCs w:val="22"/>
              </w:rPr>
            </w:pPr>
          </w:p>
        </w:tc>
      </w:tr>
      <w:tr w:rsidR="00DD5B21" w:rsidRPr="00823DAE" w14:paraId="7BD74791"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52E297A" w14:textId="77777777" w:rsidR="00DD5B21"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6FA188C" w14:textId="3677E335" w:rsidR="00DD5B21" w:rsidRPr="00823DAE" w:rsidRDefault="00DD5B21" w:rsidP="00DD5B21">
            <w:pPr>
              <w:rPr>
                <w:rFonts w:hAnsi="Times New Roman" w:cs="Times New Roman"/>
                <w:sz w:val="22"/>
                <w:szCs w:val="22"/>
              </w:rPr>
            </w:pPr>
            <w:r>
              <w:rPr>
                <w:rFonts w:hAnsi="Times New Roman" w:cs="Times New Roman"/>
                <w:iCs/>
                <w:sz w:val="22"/>
                <w:szCs w:val="22"/>
              </w:rPr>
              <w:t>Leistinas darbinės temperatūros diapazonas ne siauresnis kaip</w:t>
            </w:r>
            <w:r>
              <w:rPr>
                <w:rFonts w:hAnsi="Times New Roman" w:cs="Times New Roman"/>
                <w:iCs/>
                <w:sz w:val="22"/>
                <w:szCs w:val="22"/>
                <w:lang w:val="en-US"/>
              </w:rPr>
              <w:t xml:space="preserve"> -20 </w:t>
            </w:r>
            <w:r w:rsidRPr="00365B11">
              <w:rPr>
                <w:rFonts w:hAnsi="Times New Roman" w:cs="Times New Roman"/>
                <w:iCs/>
                <w:sz w:val="22"/>
                <w:szCs w:val="22"/>
                <w:lang w:val="en-US"/>
              </w:rPr>
              <w:sym w:font="Symbol" w:char="F0B0"/>
            </w:r>
            <w:r>
              <w:rPr>
                <w:rFonts w:hAnsi="Times New Roman" w:cs="Times New Roman"/>
                <w:iCs/>
                <w:sz w:val="22"/>
                <w:szCs w:val="22"/>
                <w:lang w:val="en-US"/>
              </w:rPr>
              <w:t xml:space="preserve">C </w:t>
            </w:r>
            <w:proofErr w:type="spellStart"/>
            <w:r>
              <w:rPr>
                <w:rFonts w:hAnsi="Times New Roman" w:cs="Times New Roman"/>
                <w:iCs/>
                <w:sz w:val="22"/>
                <w:szCs w:val="22"/>
                <w:lang w:val="en-US"/>
              </w:rPr>
              <w:t>iki</w:t>
            </w:r>
            <w:proofErr w:type="spellEnd"/>
            <w:r>
              <w:rPr>
                <w:rFonts w:hAnsi="Times New Roman" w:cs="Times New Roman"/>
                <w:iCs/>
                <w:sz w:val="22"/>
                <w:szCs w:val="22"/>
                <w:lang w:val="en-US"/>
              </w:rPr>
              <w:t xml:space="preserve"> +50 </w:t>
            </w:r>
            <w:r>
              <w:rPr>
                <w:rFonts w:hAnsi="Times New Roman" w:cs="Times New Roman"/>
                <w:iCs/>
                <w:sz w:val="22"/>
                <w:szCs w:val="22"/>
                <w:lang w:val="en-US"/>
              </w:rPr>
              <w:sym w:font="Symbol" w:char="F0B0"/>
            </w:r>
            <w:r>
              <w:rPr>
                <w:rFonts w:hAnsi="Times New Roman" w:cs="Times New Roman"/>
                <w:iCs/>
                <w:sz w:val="22"/>
                <w:szCs w:val="22"/>
                <w:lang w:val="en-US"/>
              </w:rPr>
              <w:t>C.</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38C63A3" w14:textId="77777777" w:rsidR="00DD5B21" w:rsidRPr="00823DAE" w:rsidRDefault="00DD5B21" w:rsidP="00DD5B21">
            <w:pPr>
              <w:rPr>
                <w:rFonts w:hAnsi="Times New Roman" w:cs="Times New Roman"/>
                <w:sz w:val="22"/>
                <w:szCs w:val="22"/>
              </w:rPr>
            </w:pPr>
          </w:p>
        </w:tc>
      </w:tr>
      <w:tr w:rsidR="00DD5B21" w:rsidRPr="00823DAE" w14:paraId="25D6DBE2"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CE18056" w14:textId="77777777" w:rsidR="00DD5B21"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205240E" w14:textId="4DAC84D0" w:rsidR="00DD5B21" w:rsidRPr="00823DAE" w:rsidRDefault="00DD5B21" w:rsidP="00DD5B21">
            <w:pPr>
              <w:rPr>
                <w:rFonts w:hAnsi="Times New Roman" w:cs="Times New Roman"/>
                <w:sz w:val="22"/>
                <w:szCs w:val="22"/>
              </w:rPr>
            </w:pPr>
            <w:r>
              <w:rPr>
                <w:rFonts w:hAnsi="Times New Roman" w:cs="Times New Roman"/>
                <w:iCs/>
                <w:sz w:val="22"/>
                <w:szCs w:val="22"/>
              </w:rPr>
              <w:t xml:space="preserve">Maksimalus aukštis su pagrindu ir viršutine dalimi ne didesnis kaip </w:t>
            </w:r>
            <w:r>
              <w:rPr>
                <w:rFonts w:hAnsi="Times New Roman" w:cs="Times New Roman"/>
                <w:iCs/>
                <w:sz w:val="22"/>
                <w:szCs w:val="22"/>
                <w:lang w:val="en-US"/>
              </w:rPr>
              <w:t>80 mm.</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A450B7F" w14:textId="77777777" w:rsidR="00DD5B21" w:rsidRPr="00823DAE" w:rsidRDefault="00DD5B21" w:rsidP="00DD5B21">
            <w:pPr>
              <w:rPr>
                <w:rFonts w:hAnsi="Times New Roman" w:cs="Times New Roman"/>
                <w:sz w:val="22"/>
                <w:szCs w:val="22"/>
              </w:rPr>
            </w:pPr>
          </w:p>
        </w:tc>
      </w:tr>
      <w:tr w:rsidR="00DD5B21" w:rsidRPr="00823DAE" w14:paraId="42CD5BB5"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EBE3149" w14:textId="77777777" w:rsidR="00DD5B21"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175A29A" w14:textId="5F7CB159" w:rsidR="00DD5B21" w:rsidRPr="00823DAE" w:rsidRDefault="00DD5B21" w:rsidP="00DD5B21">
            <w:pPr>
              <w:rPr>
                <w:rFonts w:hAnsi="Times New Roman" w:cs="Times New Roman"/>
                <w:sz w:val="22"/>
                <w:szCs w:val="22"/>
              </w:rPr>
            </w:pPr>
            <w:r>
              <w:rPr>
                <w:rFonts w:hAnsi="Times New Roman" w:cs="Times New Roman"/>
                <w:iCs/>
                <w:sz w:val="22"/>
                <w:szCs w:val="22"/>
              </w:rPr>
              <w:t xml:space="preserve">Masė be laido ne daugiau kaip </w:t>
            </w:r>
            <w:r>
              <w:rPr>
                <w:rFonts w:hAnsi="Times New Roman" w:cs="Times New Roman"/>
                <w:iCs/>
                <w:sz w:val="22"/>
                <w:szCs w:val="22"/>
                <w:lang w:val="en-US"/>
              </w:rPr>
              <w:t>2 kg.</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8EBA2B2" w14:textId="77777777" w:rsidR="00DD5B21" w:rsidRPr="00823DAE" w:rsidRDefault="00DD5B21" w:rsidP="00DD5B21">
            <w:pPr>
              <w:rPr>
                <w:rFonts w:hAnsi="Times New Roman" w:cs="Times New Roman"/>
                <w:sz w:val="22"/>
                <w:szCs w:val="22"/>
              </w:rPr>
            </w:pPr>
          </w:p>
        </w:tc>
      </w:tr>
      <w:tr w:rsidR="00DD5B21" w:rsidRPr="00823DAE" w14:paraId="5B25ABE8"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C3E2767" w14:textId="77777777" w:rsidR="00DD5B21"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77A4E6B" w14:textId="6E700576" w:rsidR="00DD5B21" w:rsidRPr="00823DAE" w:rsidRDefault="00DD5B21" w:rsidP="00DD5B21">
            <w:pPr>
              <w:rPr>
                <w:rFonts w:hAnsi="Times New Roman" w:cs="Times New Roman"/>
                <w:sz w:val="22"/>
                <w:szCs w:val="22"/>
              </w:rPr>
            </w:pPr>
            <w:r>
              <w:rPr>
                <w:rFonts w:hAnsi="Times New Roman" w:cs="Times New Roman"/>
                <w:iCs/>
                <w:sz w:val="22"/>
                <w:szCs w:val="22"/>
              </w:rPr>
              <w:t>Apsaugos laipsnis ne mažesnis</w:t>
            </w:r>
            <w:r w:rsidRPr="00291C7D">
              <w:rPr>
                <w:rFonts w:hAnsi="Times New Roman" w:cs="Times New Roman"/>
                <w:bCs/>
                <w:iCs/>
                <w:sz w:val="22"/>
                <w:szCs w:val="22"/>
              </w:rPr>
              <w:t xml:space="preserve"> </w:t>
            </w:r>
            <w:r>
              <w:rPr>
                <w:rFonts w:hAnsi="Times New Roman" w:cs="Times New Roman"/>
                <w:bCs/>
                <w:iCs/>
                <w:sz w:val="22"/>
                <w:szCs w:val="22"/>
              </w:rPr>
              <w:t xml:space="preserve">kaip IP68 </w:t>
            </w:r>
            <w:r w:rsidRPr="00291C7D">
              <w:rPr>
                <w:rFonts w:hAnsi="Times New Roman" w:cs="Times New Roman"/>
                <w:bCs/>
                <w:iCs/>
                <w:sz w:val="22"/>
                <w:szCs w:val="22"/>
              </w:rPr>
              <w:t xml:space="preserve">pagal EN </w:t>
            </w:r>
            <w:r>
              <w:rPr>
                <w:rFonts w:hAnsi="Times New Roman" w:cs="Times New Roman"/>
                <w:bCs/>
                <w:iCs/>
                <w:sz w:val="22"/>
                <w:szCs w:val="22"/>
              </w:rPr>
              <w:t>60529</w:t>
            </w:r>
            <w:r w:rsidRPr="00291C7D">
              <w:rPr>
                <w:rFonts w:hAnsi="Times New Roman" w:cs="Times New Roman"/>
                <w:bCs/>
                <w:iCs/>
                <w:sz w:val="22"/>
                <w:szCs w:val="22"/>
              </w:rPr>
              <w:t xml:space="preserve"> arba lygiaver</w:t>
            </w:r>
            <w:r>
              <w:rPr>
                <w:rFonts w:hAnsi="Times New Roman" w:cs="Times New Roman"/>
                <w:bCs/>
                <w:iCs/>
                <w:sz w:val="22"/>
                <w:szCs w:val="22"/>
              </w:rPr>
              <w:t>tį</w:t>
            </w:r>
            <w:r w:rsidRPr="00291C7D">
              <w:rPr>
                <w:rFonts w:hAnsi="Times New Roman" w:cs="Times New Roman"/>
                <w:bCs/>
                <w:iCs/>
                <w:sz w:val="22"/>
                <w:szCs w:val="22"/>
              </w:rPr>
              <w:t xml:space="preserve"> standart</w:t>
            </w:r>
            <w:r>
              <w:rPr>
                <w:rFonts w:hAnsi="Times New Roman" w:cs="Times New Roman"/>
                <w:bCs/>
                <w:iCs/>
                <w:sz w:val="22"/>
                <w:szCs w:val="22"/>
              </w:rPr>
              <w:t>ą.</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A1F3AF5" w14:textId="77777777" w:rsidR="00DD5B21" w:rsidRPr="00823DAE" w:rsidRDefault="00DD5B21" w:rsidP="00DD5B21">
            <w:pPr>
              <w:rPr>
                <w:rFonts w:hAnsi="Times New Roman" w:cs="Times New Roman"/>
                <w:sz w:val="22"/>
                <w:szCs w:val="22"/>
              </w:rPr>
            </w:pPr>
          </w:p>
        </w:tc>
      </w:tr>
      <w:tr w:rsidR="00D9475B" w:rsidRPr="006B7A34" w14:paraId="4009BBF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7D051608" w14:textId="77777777" w:rsidR="00D9475B" w:rsidRPr="006B7A34" w:rsidRDefault="00D9475B" w:rsidP="00D9475B">
            <w:pPr>
              <w:pStyle w:val="ListParagraph"/>
              <w:numPr>
                <w:ilvl w:val="1"/>
                <w:numId w:val="5"/>
              </w:numPr>
              <w:ind w:left="29" w:hanging="29"/>
              <w:rPr>
                <w:rFonts w:eastAsia="Times New Roman" w:hAnsi="Times New Roman" w:cs="Times New Roman"/>
                <w:b/>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472B323B" w14:textId="59367233" w:rsidR="00D9475B" w:rsidRPr="006B7A34" w:rsidRDefault="00D9475B" w:rsidP="00D9475B">
            <w:pPr>
              <w:rPr>
                <w:rFonts w:hAnsi="Times New Roman" w:cs="Times New Roman"/>
                <w:b/>
                <w:sz w:val="22"/>
                <w:szCs w:val="22"/>
              </w:rPr>
            </w:pPr>
            <w:r w:rsidRPr="006B7A34">
              <w:rPr>
                <w:rFonts w:hAnsi="Times New Roman" w:cs="Times New Roman"/>
                <w:b/>
                <w:iCs/>
                <w:sz w:val="22"/>
                <w:szCs w:val="22"/>
              </w:rPr>
              <w:t xml:space="preserve">Gniuždymo jėgos iki 200 </w:t>
            </w:r>
            <w:proofErr w:type="spellStart"/>
            <w:r w:rsidRPr="006B7A34">
              <w:rPr>
                <w:rFonts w:hAnsi="Times New Roman" w:cs="Times New Roman"/>
                <w:b/>
                <w:iCs/>
                <w:sz w:val="22"/>
                <w:szCs w:val="22"/>
              </w:rPr>
              <w:t>kN</w:t>
            </w:r>
            <w:proofErr w:type="spellEnd"/>
            <w:r w:rsidRPr="006B7A34">
              <w:rPr>
                <w:rFonts w:hAnsi="Times New Roman" w:cs="Times New Roman"/>
                <w:b/>
                <w:iCs/>
                <w:sz w:val="22"/>
                <w:szCs w:val="22"/>
              </w:rPr>
              <w:t xml:space="preserve"> keitiklis. </w:t>
            </w:r>
            <w:r w:rsidRPr="006B7A34">
              <w:rPr>
                <w:rFonts w:hAnsi="Times New Roman" w:cs="Times New Roman"/>
                <w:b/>
                <w:sz w:val="22"/>
                <w:szCs w:val="22"/>
              </w:rPr>
              <w:t>(1 vnt.)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54DD566D" w14:textId="77777777" w:rsidR="00D9475B" w:rsidRPr="006B7A34" w:rsidRDefault="00D9475B" w:rsidP="00D9475B">
            <w:pPr>
              <w:tabs>
                <w:tab w:val="left" w:pos="30"/>
              </w:tabs>
              <w:jc w:val="both"/>
              <w:rPr>
                <w:rFonts w:hAnsi="Times New Roman" w:cs="Times New Roman"/>
                <w:b/>
                <w:sz w:val="22"/>
                <w:szCs w:val="22"/>
              </w:rPr>
            </w:pPr>
            <w:r w:rsidRPr="006B7A34">
              <w:rPr>
                <w:rFonts w:hAnsi="Times New Roman" w:cs="Times New Roman"/>
                <w:b/>
                <w:sz w:val="22"/>
                <w:szCs w:val="22"/>
              </w:rPr>
              <w:t xml:space="preserve">Gamintojas </w:t>
            </w:r>
            <w:r w:rsidRPr="006B7A34">
              <w:rPr>
                <w:rFonts w:hAnsi="Times New Roman" w:cs="Times New Roman"/>
                <w:b/>
                <w:i/>
                <w:color w:val="0070C0"/>
                <w:sz w:val="22"/>
                <w:szCs w:val="22"/>
              </w:rPr>
              <w:t>(nurodyti)</w:t>
            </w:r>
            <w:r w:rsidRPr="006B7A34">
              <w:rPr>
                <w:rFonts w:hAnsi="Times New Roman" w:cs="Times New Roman"/>
                <w:b/>
                <w:sz w:val="22"/>
                <w:szCs w:val="22"/>
              </w:rPr>
              <w:t>: .................</w:t>
            </w:r>
          </w:p>
          <w:p w14:paraId="4A49729B" w14:textId="77777777" w:rsidR="00D9475B" w:rsidRPr="006B7A34" w:rsidRDefault="00D9475B" w:rsidP="00D9475B">
            <w:pPr>
              <w:jc w:val="both"/>
              <w:rPr>
                <w:rFonts w:hAnsi="Times New Roman" w:cs="Times New Roman"/>
                <w:b/>
                <w:sz w:val="22"/>
                <w:szCs w:val="22"/>
              </w:rPr>
            </w:pPr>
            <w:r w:rsidRPr="006B7A34">
              <w:rPr>
                <w:rFonts w:hAnsi="Times New Roman" w:cs="Times New Roman"/>
                <w:b/>
                <w:sz w:val="22"/>
                <w:szCs w:val="22"/>
              </w:rPr>
              <w:t xml:space="preserve">Modelis </w:t>
            </w:r>
            <w:r w:rsidRPr="006B7A34">
              <w:rPr>
                <w:rFonts w:hAnsi="Times New Roman" w:cs="Times New Roman"/>
                <w:b/>
                <w:i/>
                <w:color w:val="0070C0"/>
                <w:sz w:val="22"/>
                <w:szCs w:val="22"/>
              </w:rPr>
              <w:t>(nurodyti, jeigu yra)</w:t>
            </w:r>
            <w:r w:rsidRPr="006B7A34">
              <w:rPr>
                <w:rFonts w:hAnsi="Times New Roman" w:cs="Times New Roman"/>
                <w:b/>
                <w:sz w:val="22"/>
                <w:szCs w:val="22"/>
              </w:rPr>
              <w:t>: .........................</w:t>
            </w:r>
          </w:p>
          <w:p w14:paraId="5F32EF0D" w14:textId="7EBE8A6F" w:rsidR="00D9475B" w:rsidRPr="006B7A34" w:rsidRDefault="00D9475B" w:rsidP="00D9475B">
            <w:pPr>
              <w:rPr>
                <w:rFonts w:hAnsi="Times New Roman" w:cs="Times New Roman"/>
                <w:b/>
                <w:sz w:val="22"/>
                <w:szCs w:val="22"/>
              </w:rPr>
            </w:pPr>
            <w:r w:rsidRPr="006B7A34">
              <w:rPr>
                <w:rFonts w:hAnsi="Times New Roman" w:cs="Times New Roman"/>
                <w:b/>
                <w:sz w:val="22"/>
                <w:szCs w:val="22"/>
              </w:rPr>
              <w:t xml:space="preserve">Kodas </w:t>
            </w:r>
            <w:r w:rsidRPr="006B7A34">
              <w:rPr>
                <w:rFonts w:hAnsi="Times New Roman" w:cs="Times New Roman"/>
                <w:b/>
                <w:i/>
                <w:color w:val="0070C0"/>
                <w:sz w:val="22"/>
                <w:szCs w:val="22"/>
              </w:rPr>
              <w:t>(nurodyti, jeigu yra)</w:t>
            </w:r>
            <w:r w:rsidRPr="006B7A34">
              <w:rPr>
                <w:rFonts w:hAnsi="Times New Roman" w:cs="Times New Roman"/>
                <w:b/>
                <w:sz w:val="22"/>
                <w:szCs w:val="22"/>
              </w:rPr>
              <w:t>: .........................</w:t>
            </w:r>
          </w:p>
        </w:tc>
      </w:tr>
      <w:tr w:rsidR="00DD5B21" w:rsidRPr="00823DAE" w14:paraId="51815C1C"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07C97F8" w14:textId="6BF541CA"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6DEE97F" w14:textId="68AA473C" w:rsidR="00DD5B21" w:rsidRPr="0093071A" w:rsidRDefault="00DD5B21" w:rsidP="00DD5B21">
            <w:pPr>
              <w:rPr>
                <w:rFonts w:hAnsi="Times New Roman" w:cs="Times New Roman"/>
                <w:b/>
                <w:bCs/>
                <w:sz w:val="22"/>
                <w:szCs w:val="22"/>
              </w:rPr>
            </w:pPr>
            <w:r w:rsidRPr="00291C7D">
              <w:rPr>
                <w:rFonts w:hAnsi="Times New Roman" w:cs="Times New Roman"/>
                <w:iCs/>
                <w:sz w:val="22"/>
                <w:szCs w:val="22"/>
              </w:rPr>
              <w:t xml:space="preserve">Keitiklis skirtas matuoti gniuždymo jėgą ne </w:t>
            </w:r>
            <w:r>
              <w:rPr>
                <w:rFonts w:hAnsi="Times New Roman" w:cs="Times New Roman"/>
                <w:iCs/>
                <w:sz w:val="22"/>
                <w:szCs w:val="22"/>
              </w:rPr>
              <w:t xml:space="preserve">siauresniame </w:t>
            </w:r>
            <w:r w:rsidRPr="00291C7D">
              <w:rPr>
                <w:rFonts w:hAnsi="Times New Roman" w:cs="Times New Roman"/>
                <w:iCs/>
                <w:sz w:val="22"/>
                <w:szCs w:val="22"/>
              </w:rPr>
              <w:t xml:space="preserve">diapazone kaip </w:t>
            </w:r>
            <w:r>
              <w:rPr>
                <w:rFonts w:hAnsi="Times New Roman" w:cs="Times New Roman"/>
                <w:iCs/>
                <w:sz w:val="22"/>
                <w:szCs w:val="22"/>
              </w:rPr>
              <w:t>4</w:t>
            </w:r>
            <w:r w:rsidRPr="00291C7D">
              <w:rPr>
                <w:rFonts w:hAnsi="Times New Roman" w:cs="Times New Roman"/>
                <w:iCs/>
                <w:sz w:val="22"/>
                <w:szCs w:val="22"/>
              </w:rPr>
              <w:t xml:space="preserve"> – </w:t>
            </w:r>
            <w:r>
              <w:rPr>
                <w:rFonts w:hAnsi="Times New Roman" w:cs="Times New Roman"/>
                <w:iCs/>
                <w:sz w:val="22"/>
                <w:szCs w:val="22"/>
              </w:rPr>
              <w:t>20</w:t>
            </w:r>
            <w:r w:rsidRPr="00291C7D">
              <w:rPr>
                <w:rFonts w:hAnsi="Times New Roman" w:cs="Times New Roman"/>
                <w:iCs/>
                <w:sz w:val="22"/>
                <w:szCs w:val="22"/>
              </w:rPr>
              <w:t xml:space="preserve">0 </w:t>
            </w:r>
            <w:proofErr w:type="spellStart"/>
            <w:r w:rsidRPr="00291C7D">
              <w:rPr>
                <w:rFonts w:hAnsi="Times New Roman" w:cs="Times New Roman"/>
                <w:iCs/>
                <w:sz w:val="22"/>
                <w:szCs w:val="22"/>
              </w:rPr>
              <w:t>kN</w:t>
            </w:r>
            <w:r>
              <w:rPr>
                <w:rFonts w:hAnsi="Times New Roman" w:cs="Times New Roman"/>
                <w:iCs/>
                <w:sz w:val="22"/>
                <w:szCs w:val="22"/>
              </w:rPr>
              <w:t>.</w:t>
            </w:r>
            <w:proofErr w:type="spellEnd"/>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0B09643" w14:textId="77777777" w:rsidR="00DD5B21" w:rsidRPr="00823DAE" w:rsidRDefault="00DD5B21" w:rsidP="00DD5B21">
            <w:pPr>
              <w:rPr>
                <w:rFonts w:hAnsi="Times New Roman" w:cs="Times New Roman"/>
                <w:sz w:val="22"/>
                <w:szCs w:val="22"/>
              </w:rPr>
            </w:pPr>
          </w:p>
        </w:tc>
      </w:tr>
      <w:tr w:rsidR="00DD5B21" w:rsidRPr="00823DAE" w14:paraId="7ED1EA0A"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6F91466"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4A2E6BD" w14:textId="77777777" w:rsidR="00DD5B21" w:rsidRDefault="00DD5B21" w:rsidP="00DD5B21">
            <w:pPr>
              <w:jc w:val="both"/>
              <w:rPr>
                <w:rFonts w:hAnsi="Times New Roman" w:cs="Times New Roman"/>
                <w:iCs/>
                <w:sz w:val="22"/>
                <w:szCs w:val="22"/>
              </w:rPr>
            </w:pPr>
            <w:r>
              <w:rPr>
                <w:rFonts w:hAnsi="Times New Roman" w:cs="Times New Roman"/>
                <w:iCs/>
                <w:sz w:val="22"/>
                <w:szCs w:val="22"/>
              </w:rPr>
              <w:t>Keitiklį turi sudaryti ne mažiau kaip šios dalys:</w:t>
            </w:r>
          </w:p>
          <w:p w14:paraId="5C905A4E" w14:textId="15EF2162" w:rsidR="00DD5B21" w:rsidRPr="0093071A" w:rsidRDefault="00DD5B21" w:rsidP="00DD5B21">
            <w:pPr>
              <w:rPr>
                <w:rFonts w:hAnsi="Times New Roman" w:cs="Times New Roman"/>
                <w:b/>
                <w:bCs/>
                <w:sz w:val="22"/>
                <w:szCs w:val="22"/>
              </w:rPr>
            </w:pPr>
            <w:r>
              <w:rPr>
                <w:rFonts w:hAnsi="Times New Roman" w:cs="Times New Roman"/>
                <w:iCs/>
                <w:sz w:val="22"/>
                <w:szCs w:val="22"/>
              </w:rPr>
              <w:lastRenderedPageBreak/>
              <w:t>matuojanti dalis, jos pagrindas, jėgą perduodanti viršutinė dalis ir prie matuojančios dalies prijungtas laidas su jungtimi prie u</w:t>
            </w:r>
            <w:r w:rsidRPr="00071701">
              <w:rPr>
                <w:rFonts w:hAnsi="Times New Roman" w:cs="Times New Roman"/>
                <w:iCs/>
                <w:sz w:val="22"/>
                <w:szCs w:val="22"/>
              </w:rPr>
              <w:t>niversal</w:t>
            </w:r>
            <w:r>
              <w:rPr>
                <w:rFonts w:hAnsi="Times New Roman" w:cs="Times New Roman"/>
                <w:iCs/>
                <w:sz w:val="22"/>
                <w:szCs w:val="22"/>
              </w:rPr>
              <w:t>aus</w:t>
            </w:r>
            <w:r w:rsidRPr="00071701">
              <w:rPr>
                <w:rFonts w:hAnsi="Times New Roman" w:cs="Times New Roman"/>
                <w:iCs/>
                <w:sz w:val="22"/>
                <w:szCs w:val="22"/>
              </w:rPr>
              <w:t xml:space="preserve"> maitinimo stiprintuv</w:t>
            </w:r>
            <w:r>
              <w:rPr>
                <w:rFonts w:hAnsi="Times New Roman" w:cs="Times New Roman"/>
                <w:iCs/>
                <w:sz w:val="22"/>
                <w:szCs w:val="22"/>
              </w:rPr>
              <w:t xml:space="preserve">o (2 punktas).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8E54697" w14:textId="77777777" w:rsidR="00DD5B21" w:rsidRPr="00823DAE" w:rsidRDefault="00DD5B21" w:rsidP="00DD5B21">
            <w:pPr>
              <w:rPr>
                <w:rFonts w:hAnsi="Times New Roman" w:cs="Times New Roman"/>
                <w:sz w:val="22"/>
                <w:szCs w:val="22"/>
              </w:rPr>
            </w:pPr>
          </w:p>
        </w:tc>
      </w:tr>
      <w:tr w:rsidR="00DD5B21" w:rsidRPr="00823DAE" w14:paraId="34E20AA9"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60C8402"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9311CAA" w14:textId="4A95E447" w:rsidR="00DD5B21" w:rsidRPr="0093071A" w:rsidRDefault="00DD5B21" w:rsidP="00DD5B21">
            <w:pPr>
              <w:rPr>
                <w:rFonts w:hAnsi="Times New Roman" w:cs="Times New Roman"/>
                <w:b/>
                <w:bCs/>
                <w:sz w:val="22"/>
                <w:szCs w:val="22"/>
              </w:rPr>
            </w:pPr>
            <w:r w:rsidRPr="00291C7D">
              <w:rPr>
                <w:rFonts w:hAnsi="Times New Roman" w:cs="Times New Roman"/>
                <w:iCs/>
                <w:sz w:val="22"/>
                <w:szCs w:val="22"/>
              </w:rPr>
              <w:t xml:space="preserve">Keitiklis diapazone ne mažesniame kaip </w:t>
            </w:r>
            <w:r>
              <w:rPr>
                <w:rFonts w:hAnsi="Times New Roman" w:cs="Times New Roman"/>
                <w:iCs/>
                <w:sz w:val="22"/>
                <w:szCs w:val="22"/>
              </w:rPr>
              <w:t>4</w:t>
            </w:r>
            <w:r w:rsidRPr="00291C7D">
              <w:rPr>
                <w:rFonts w:hAnsi="Times New Roman" w:cs="Times New Roman"/>
                <w:iCs/>
                <w:sz w:val="22"/>
                <w:szCs w:val="22"/>
              </w:rPr>
              <w:t xml:space="preserve">0 – </w:t>
            </w:r>
            <w:r>
              <w:rPr>
                <w:rFonts w:hAnsi="Times New Roman" w:cs="Times New Roman"/>
                <w:iCs/>
                <w:sz w:val="22"/>
                <w:szCs w:val="22"/>
              </w:rPr>
              <w:t>20</w:t>
            </w:r>
            <w:r w:rsidRPr="00291C7D">
              <w:rPr>
                <w:rFonts w:hAnsi="Times New Roman" w:cs="Times New Roman"/>
                <w:iCs/>
                <w:sz w:val="22"/>
                <w:szCs w:val="22"/>
              </w:rPr>
              <w:t xml:space="preserve">0 </w:t>
            </w:r>
            <w:proofErr w:type="spellStart"/>
            <w:r w:rsidRPr="00291C7D">
              <w:rPr>
                <w:rFonts w:hAnsi="Times New Roman" w:cs="Times New Roman"/>
                <w:iCs/>
                <w:sz w:val="22"/>
                <w:szCs w:val="22"/>
              </w:rPr>
              <w:t>kN</w:t>
            </w:r>
            <w:proofErr w:type="spellEnd"/>
            <w:r w:rsidRPr="00291C7D">
              <w:rPr>
                <w:rFonts w:hAnsi="Times New Roman" w:cs="Times New Roman"/>
                <w:iCs/>
                <w:sz w:val="22"/>
                <w:szCs w:val="22"/>
              </w:rPr>
              <w:t xml:space="preserve"> turi atitikti tikslumo klasę ne blogesnę </w:t>
            </w:r>
            <w:r>
              <w:rPr>
                <w:rFonts w:hAnsi="Times New Roman" w:cs="Times New Roman"/>
                <w:iCs/>
                <w:sz w:val="22"/>
                <w:szCs w:val="22"/>
              </w:rPr>
              <w:t xml:space="preserve">kaip </w:t>
            </w:r>
            <w:r w:rsidRPr="00291C7D">
              <w:rPr>
                <w:rFonts w:hAnsi="Times New Roman" w:cs="Times New Roman"/>
                <w:iCs/>
                <w:sz w:val="22"/>
                <w:szCs w:val="22"/>
              </w:rPr>
              <w:t>0,5</w:t>
            </w:r>
            <w:r>
              <w:rPr>
                <w:rFonts w:hAnsi="Times New Roman" w:cs="Times New Roman"/>
                <w:iCs/>
                <w:sz w:val="22"/>
                <w:szCs w:val="22"/>
              </w:rPr>
              <w:t xml:space="preserve"> </w:t>
            </w:r>
            <w:r w:rsidRPr="00291C7D">
              <w:rPr>
                <w:rFonts w:eastAsia="Times New Roman" w:hAnsi="Times New Roman" w:cs="Times New Roman"/>
                <w:bCs/>
                <w:sz w:val="22"/>
                <w:szCs w:val="22"/>
                <w:lang w:eastAsia="en-US"/>
              </w:rPr>
              <w:t xml:space="preserve">pagal </w:t>
            </w:r>
            <w:r>
              <w:rPr>
                <w:rFonts w:hAnsi="Times New Roman" w:cs="Times New Roman"/>
                <w:bCs/>
                <w:iCs/>
                <w:sz w:val="22"/>
                <w:szCs w:val="22"/>
              </w:rPr>
              <w:t xml:space="preserve">ISO </w:t>
            </w:r>
            <w:r>
              <w:rPr>
                <w:rFonts w:hAnsi="Times New Roman" w:cs="Times New Roman"/>
                <w:bCs/>
                <w:iCs/>
                <w:sz w:val="22"/>
                <w:szCs w:val="22"/>
                <w:lang w:val="en-US"/>
              </w:rPr>
              <w:t xml:space="preserve">376 </w:t>
            </w:r>
            <w:r w:rsidRPr="00291C7D">
              <w:rPr>
                <w:rFonts w:hAnsi="Times New Roman" w:cs="Times New Roman"/>
                <w:bCs/>
                <w:iCs/>
                <w:sz w:val="22"/>
                <w:szCs w:val="22"/>
              </w:rPr>
              <w:t>arba lygiaver</w:t>
            </w:r>
            <w:r>
              <w:rPr>
                <w:rFonts w:hAnsi="Times New Roman" w:cs="Times New Roman"/>
                <w:bCs/>
                <w:iCs/>
                <w:sz w:val="22"/>
                <w:szCs w:val="22"/>
              </w:rPr>
              <w:t>tį</w:t>
            </w:r>
            <w:r w:rsidRPr="00291C7D">
              <w:rPr>
                <w:rFonts w:hAnsi="Times New Roman" w:cs="Times New Roman"/>
                <w:bCs/>
                <w:iCs/>
                <w:sz w:val="22"/>
                <w:szCs w:val="22"/>
              </w:rPr>
              <w:t xml:space="preserve"> standart</w:t>
            </w:r>
            <w:r>
              <w:rPr>
                <w:rFonts w:hAnsi="Times New Roman" w:cs="Times New Roman"/>
                <w:bCs/>
                <w:iCs/>
                <w:sz w:val="22"/>
                <w:szCs w:val="22"/>
              </w:rPr>
              <w:t>ą.</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C257ABA" w14:textId="77777777" w:rsidR="00DD5B21" w:rsidRPr="00823DAE" w:rsidRDefault="00DD5B21" w:rsidP="00DD5B21">
            <w:pPr>
              <w:rPr>
                <w:rFonts w:hAnsi="Times New Roman" w:cs="Times New Roman"/>
                <w:sz w:val="22"/>
                <w:szCs w:val="22"/>
              </w:rPr>
            </w:pPr>
          </w:p>
        </w:tc>
      </w:tr>
      <w:tr w:rsidR="00DD5B21" w:rsidRPr="00823DAE" w14:paraId="0F8222F0"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6CE74E1"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966C3E3" w14:textId="30DD64E9" w:rsidR="00DD5B21" w:rsidRPr="0093071A" w:rsidRDefault="00DD5B21" w:rsidP="00DD5B21">
            <w:pPr>
              <w:rPr>
                <w:rFonts w:hAnsi="Times New Roman" w:cs="Times New Roman"/>
                <w:b/>
                <w:bCs/>
                <w:sz w:val="22"/>
                <w:szCs w:val="22"/>
              </w:rPr>
            </w:pPr>
            <w:r>
              <w:rPr>
                <w:rFonts w:hAnsi="Times New Roman" w:cs="Times New Roman"/>
                <w:iCs/>
                <w:sz w:val="22"/>
                <w:szCs w:val="22"/>
              </w:rPr>
              <w:t>Matavimo netiesiškumas ne blogiau kaip 0,1 %.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675C7E3" w14:textId="77777777" w:rsidR="00DD5B21" w:rsidRPr="00823DAE" w:rsidRDefault="00DD5B21" w:rsidP="00DD5B21">
            <w:pPr>
              <w:rPr>
                <w:rFonts w:hAnsi="Times New Roman" w:cs="Times New Roman"/>
                <w:sz w:val="22"/>
                <w:szCs w:val="22"/>
              </w:rPr>
            </w:pPr>
          </w:p>
        </w:tc>
      </w:tr>
      <w:tr w:rsidR="00DD5B21" w:rsidRPr="00823DAE" w14:paraId="158EE704"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E831201"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5566869" w14:textId="58092BBA" w:rsidR="00DD5B21" w:rsidRPr="0093071A" w:rsidRDefault="00DD5B21" w:rsidP="00DD5B21">
            <w:pPr>
              <w:rPr>
                <w:rFonts w:hAnsi="Times New Roman" w:cs="Times New Roman"/>
                <w:b/>
                <w:bCs/>
                <w:sz w:val="22"/>
                <w:szCs w:val="22"/>
              </w:rPr>
            </w:pPr>
            <w:r>
              <w:rPr>
                <w:rFonts w:hAnsi="Times New Roman" w:cs="Times New Roman"/>
                <w:iCs/>
                <w:sz w:val="22"/>
                <w:szCs w:val="22"/>
              </w:rPr>
              <w:t>Temperatūros įtaka matavimui ne daugiau kaip 0,01 % esant temperatūros pokyčiui 10 K.</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EF058E3" w14:textId="77777777" w:rsidR="00DD5B21" w:rsidRPr="00823DAE" w:rsidRDefault="00DD5B21" w:rsidP="00DD5B21">
            <w:pPr>
              <w:rPr>
                <w:rFonts w:hAnsi="Times New Roman" w:cs="Times New Roman"/>
                <w:sz w:val="22"/>
                <w:szCs w:val="22"/>
              </w:rPr>
            </w:pPr>
          </w:p>
        </w:tc>
      </w:tr>
      <w:tr w:rsidR="00DD5B21" w:rsidRPr="00823DAE" w14:paraId="3F9EE212"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6414352"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0C0637A" w14:textId="1C31CE77" w:rsidR="00DD5B21" w:rsidRPr="0093071A" w:rsidRDefault="00DD5B21" w:rsidP="00DD5B21">
            <w:pPr>
              <w:rPr>
                <w:rFonts w:hAnsi="Times New Roman" w:cs="Times New Roman"/>
                <w:b/>
                <w:bCs/>
                <w:sz w:val="22"/>
                <w:szCs w:val="22"/>
              </w:rPr>
            </w:pPr>
            <w:r>
              <w:rPr>
                <w:rFonts w:hAnsi="Times New Roman" w:cs="Times New Roman"/>
                <w:iCs/>
                <w:sz w:val="22"/>
                <w:szCs w:val="22"/>
              </w:rPr>
              <w:t xml:space="preserve">Jėgos matavimo stabilumas per </w:t>
            </w:r>
            <w:r>
              <w:rPr>
                <w:rFonts w:hAnsi="Times New Roman" w:cs="Times New Roman"/>
                <w:iCs/>
                <w:sz w:val="22"/>
                <w:szCs w:val="22"/>
                <w:lang w:val="en-US"/>
              </w:rPr>
              <w:t xml:space="preserve">30 min. ne </w:t>
            </w:r>
            <w:proofErr w:type="spellStart"/>
            <w:r>
              <w:rPr>
                <w:rFonts w:hAnsi="Times New Roman" w:cs="Times New Roman"/>
                <w:iCs/>
                <w:sz w:val="22"/>
                <w:szCs w:val="22"/>
                <w:lang w:val="en-US"/>
              </w:rPr>
              <w:t>didesnis</w:t>
            </w:r>
            <w:proofErr w:type="spellEnd"/>
            <w:r>
              <w:rPr>
                <w:rFonts w:hAnsi="Times New Roman" w:cs="Times New Roman"/>
                <w:iCs/>
                <w:sz w:val="22"/>
                <w:szCs w:val="22"/>
                <w:lang w:val="en-US"/>
              </w:rPr>
              <w:t xml:space="preserve"> </w:t>
            </w:r>
            <w:proofErr w:type="spellStart"/>
            <w:r>
              <w:rPr>
                <w:rFonts w:hAnsi="Times New Roman" w:cs="Times New Roman"/>
                <w:iCs/>
                <w:sz w:val="22"/>
                <w:szCs w:val="22"/>
                <w:lang w:val="en-US"/>
              </w:rPr>
              <w:t>kaip</w:t>
            </w:r>
            <w:proofErr w:type="spellEnd"/>
            <w:r>
              <w:rPr>
                <w:rFonts w:hAnsi="Times New Roman" w:cs="Times New Roman"/>
                <w:iCs/>
                <w:sz w:val="22"/>
                <w:szCs w:val="22"/>
                <w:lang w:val="en-US"/>
              </w:rPr>
              <w:t xml:space="preserve"> 0,05 %.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FB50C1F" w14:textId="77777777" w:rsidR="00DD5B21" w:rsidRPr="00823DAE" w:rsidRDefault="00DD5B21" w:rsidP="00DD5B21">
            <w:pPr>
              <w:rPr>
                <w:rFonts w:hAnsi="Times New Roman" w:cs="Times New Roman"/>
                <w:sz w:val="22"/>
                <w:szCs w:val="22"/>
              </w:rPr>
            </w:pPr>
          </w:p>
        </w:tc>
      </w:tr>
      <w:tr w:rsidR="00DD5B21" w:rsidRPr="00823DAE" w14:paraId="43DAE23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D539A17"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B4B3E1F" w14:textId="59EEF3A7" w:rsidR="00DD5B21" w:rsidRPr="0093071A" w:rsidRDefault="00DD5B21" w:rsidP="00DD5B21">
            <w:pPr>
              <w:rPr>
                <w:rFonts w:hAnsi="Times New Roman" w:cs="Times New Roman"/>
                <w:b/>
                <w:bCs/>
                <w:sz w:val="22"/>
                <w:szCs w:val="22"/>
              </w:rPr>
            </w:pPr>
            <w:proofErr w:type="spellStart"/>
            <w:r>
              <w:rPr>
                <w:rFonts w:hAnsi="Times New Roman" w:cs="Times New Roman"/>
                <w:iCs/>
                <w:sz w:val="22"/>
                <w:szCs w:val="22"/>
              </w:rPr>
              <w:t>Histerizės</w:t>
            </w:r>
            <w:proofErr w:type="spellEnd"/>
            <w:r>
              <w:rPr>
                <w:rFonts w:hAnsi="Times New Roman" w:cs="Times New Roman"/>
                <w:iCs/>
                <w:sz w:val="22"/>
                <w:szCs w:val="22"/>
              </w:rPr>
              <w:t xml:space="preserve"> paklaida apkrovos diapazone nuo </w:t>
            </w:r>
            <w:r>
              <w:rPr>
                <w:rFonts w:hAnsi="Times New Roman" w:cs="Times New Roman"/>
                <w:iCs/>
                <w:sz w:val="22"/>
                <w:szCs w:val="22"/>
                <w:lang w:val="en-US"/>
              </w:rPr>
              <w:t xml:space="preserve">40 </w:t>
            </w:r>
            <w:proofErr w:type="spellStart"/>
            <w:r>
              <w:rPr>
                <w:rFonts w:hAnsi="Times New Roman" w:cs="Times New Roman"/>
                <w:iCs/>
                <w:sz w:val="22"/>
                <w:szCs w:val="22"/>
                <w:lang w:val="en-US"/>
              </w:rPr>
              <w:t>iki</w:t>
            </w:r>
            <w:proofErr w:type="spellEnd"/>
            <w:r>
              <w:rPr>
                <w:rFonts w:hAnsi="Times New Roman" w:cs="Times New Roman"/>
                <w:iCs/>
                <w:sz w:val="22"/>
                <w:szCs w:val="22"/>
                <w:lang w:val="en-US"/>
              </w:rPr>
              <w:t xml:space="preserve"> 200 </w:t>
            </w:r>
            <w:proofErr w:type="spellStart"/>
            <w:r>
              <w:rPr>
                <w:rFonts w:hAnsi="Times New Roman" w:cs="Times New Roman"/>
                <w:iCs/>
                <w:sz w:val="22"/>
                <w:szCs w:val="22"/>
                <w:lang w:val="en-US"/>
              </w:rPr>
              <w:t>kN</w:t>
            </w:r>
            <w:proofErr w:type="spellEnd"/>
            <w:r>
              <w:rPr>
                <w:rFonts w:hAnsi="Times New Roman" w:cs="Times New Roman"/>
                <w:iCs/>
                <w:sz w:val="22"/>
                <w:szCs w:val="22"/>
                <w:lang w:val="en-US"/>
              </w:rPr>
              <w:t xml:space="preserve"> ne </w:t>
            </w:r>
            <w:proofErr w:type="spellStart"/>
            <w:r>
              <w:rPr>
                <w:rFonts w:hAnsi="Times New Roman" w:cs="Times New Roman"/>
                <w:iCs/>
                <w:sz w:val="22"/>
                <w:szCs w:val="22"/>
                <w:lang w:val="en-US"/>
              </w:rPr>
              <w:t>daugiau</w:t>
            </w:r>
            <w:proofErr w:type="spellEnd"/>
            <w:r>
              <w:rPr>
                <w:rFonts w:hAnsi="Times New Roman" w:cs="Times New Roman"/>
                <w:iCs/>
                <w:sz w:val="22"/>
                <w:szCs w:val="22"/>
                <w:lang w:val="en-US"/>
              </w:rPr>
              <w:t xml:space="preserve"> </w:t>
            </w:r>
            <w:proofErr w:type="spellStart"/>
            <w:r>
              <w:rPr>
                <w:rFonts w:hAnsi="Times New Roman" w:cs="Times New Roman"/>
                <w:iCs/>
                <w:sz w:val="22"/>
                <w:szCs w:val="22"/>
                <w:lang w:val="en-US"/>
              </w:rPr>
              <w:t>kaip</w:t>
            </w:r>
            <w:proofErr w:type="spellEnd"/>
            <w:r>
              <w:rPr>
                <w:rFonts w:hAnsi="Times New Roman" w:cs="Times New Roman"/>
                <w:iCs/>
                <w:sz w:val="22"/>
                <w:szCs w:val="22"/>
                <w:lang w:val="en-US"/>
              </w:rPr>
              <w:t xml:space="preserve"> 0,1 %.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09AF5F7" w14:textId="77777777" w:rsidR="00DD5B21" w:rsidRPr="00823DAE" w:rsidRDefault="00DD5B21" w:rsidP="00DD5B21">
            <w:pPr>
              <w:rPr>
                <w:rFonts w:hAnsi="Times New Roman" w:cs="Times New Roman"/>
                <w:sz w:val="22"/>
                <w:szCs w:val="22"/>
              </w:rPr>
            </w:pPr>
          </w:p>
        </w:tc>
      </w:tr>
      <w:tr w:rsidR="00DD5B21" w:rsidRPr="00823DAE" w14:paraId="7E93969C"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599FAFA"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F3E0896" w14:textId="3F0642B5" w:rsidR="00DD5B21" w:rsidRPr="0093071A" w:rsidRDefault="00DD5B21" w:rsidP="00DD5B21">
            <w:pPr>
              <w:rPr>
                <w:rFonts w:hAnsi="Times New Roman" w:cs="Times New Roman"/>
                <w:b/>
                <w:bCs/>
                <w:sz w:val="22"/>
                <w:szCs w:val="22"/>
              </w:rPr>
            </w:pPr>
            <w:r>
              <w:rPr>
                <w:rFonts w:hAnsi="Times New Roman" w:cs="Times New Roman"/>
                <w:iCs/>
                <w:sz w:val="22"/>
                <w:szCs w:val="22"/>
              </w:rPr>
              <w:t xml:space="preserve">Maksimali leistino apkrovimo jėga turi būti ne mažesnė kaip </w:t>
            </w:r>
            <w:r>
              <w:rPr>
                <w:rFonts w:hAnsi="Times New Roman" w:cs="Times New Roman"/>
                <w:iCs/>
                <w:sz w:val="22"/>
                <w:szCs w:val="22"/>
                <w:lang w:val="en-US"/>
              </w:rPr>
              <w:t xml:space="preserve">300 </w:t>
            </w:r>
            <w:proofErr w:type="spellStart"/>
            <w:r>
              <w:rPr>
                <w:rFonts w:hAnsi="Times New Roman" w:cs="Times New Roman"/>
                <w:iCs/>
                <w:sz w:val="22"/>
                <w:szCs w:val="22"/>
                <w:lang w:val="en-US"/>
              </w:rPr>
              <w:t>kN.</w:t>
            </w:r>
            <w:proofErr w:type="spellEnd"/>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9DC2C13" w14:textId="77777777" w:rsidR="00DD5B21" w:rsidRPr="00823DAE" w:rsidRDefault="00DD5B21" w:rsidP="00DD5B21">
            <w:pPr>
              <w:rPr>
                <w:rFonts w:hAnsi="Times New Roman" w:cs="Times New Roman"/>
                <w:sz w:val="22"/>
                <w:szCs w:val="22"/>
              </w:rPr>
            </w:pPr>
          </w:p>
        </w:tc>
      </w:tr>
      <w:tr w:rsidR="00DD5B21" w:rsidRPr="00823DAE" w14:paraId="12A864DF"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F05EA56"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0FBD543" w14:textId="6E39E8F3" w:rsidR="00DD5B21" w:rsidRPr="0093071A" w:rsidRDefault="00DD5B21" w:rsidP="00DD5B21">
            <w:pPr>
              <w:rPr>
                <w:rFonts w:hAnsi="Times New Roman" w:cs="Times New Roman"/>
                <w:b/>
                <w:bCs/>
                <w:sz w:val="22"/>
                <w:szCs w:val="22"/>
              </w:rPr>
            </w:pPr>
            <w:r>
              <w:rPr>
                <w:rFonts w:hAnsi="Times New Roman" w:cs="Times New Roman"/>
                <w:iCs/>
                <w:sz w:val="22"/>
                <w:szCs w:val="22"/>
              </w:rPr>
              <w:t xml:space="preserve">Maksimali ardanti jėga turi būti ne mažesnė kaip </w:t>
            </w:r>
            <w:r>
              <w:rPr>
                <w:rFonts w:hAnsi="Times New Roman" w:cs="Times New Roman"/>
                <w:iCs/>
                <w:sz w:val="22"/>
                <w:szCs w:val="22"/>
                <w:lang w:val="en-US"/>
              </w:rPr>
              <w:t xml:space="preserve">500 </w:t>
            </w:r>
            <w:proofErr w:type="spellStart"/>
            <w:r>
              <w:rPr>
                <w:rFonts w:hAnsi="Times New Roman" w:cs="Times New Roman"/>
                <w:iCs/>
                <w:sz w:val="22"/>
                <w:szCs w:val="22"/>
                <w:lang w:val="en-US"/>
              </w:rPr>
              <w:t>kN.</w:t>
            </w:r>
            <w:proofErr w:type="spellEnd"/>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8313418" w14:textId="77777777" w:rsidR="00DD5B21" w:rsidRPr="00823DAE" w:rsidRDefault="00DD5B21" w:rsidP="00DD5B21">
            <w:pPr>
              <w:rPr>
                <w:rFonts w:hAnsi="Times New Roman" w:cs="Times New Roman"/>
                <w:sz w:val="22"/>
                <w:szCs w:val="22"/>
              </w:rPr>
            </w:pPr>
          </w:p>
        </w:tc>
      </w:tr>
      <w:tr w:rsidR="00DD5B21" w:rsidRPr="00823DAE" w14:paraId="108FD255"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1328511"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A27D702" w14:textId="2CC5D564" w:rsidR="00DD5B21" w:rsidRPr="0093071A" w:rsidRDefault="00DD5B21" w:rsidP="00DD5B21">
            <w:pPr>
              <w:rPr>
                <w:rFonts w:hAnsi="Times New Roman" w:cs="Times New Roman"/>
                <w:b/>
                <w:bCs/>
                <w:sz w:val="22"/>
                <w:szCs w:val="22"/>
              </w:rPr>
            </w:pPr>
            <w:r>
              <w:rPr>
                <w:rFonts w:hAnsi="Times New Roman" w:cs="Times New Roman"/>
                <w:iCs/>
                <w:sz w:val="22"/>
                <w:szCs w:val="22"/>
              </w:rPr>
              <w:t>Leistinas darbinės temperatūros diapazonas ne siauresnis kaip</w:t>
            </w:r>
            <w:r>
              <w:rPr>
                <w:rFonts w:hAnsi="Times New Roman" w:cs="Times New Roman"/>
                <w:iCs/>
                <w:sz w:val="22"/>
                <w:szCs w:val="22"/>
                <w:lang w:val="en-US"/>
              </w:rPr>
              <w:t xml:space="preserve"> -20 </w:t>
            </w:r>
            <w:r w:rsidRPr="00365B11">
              <w:rPr>
                <w:rFonts w:hAnsi="Times New Roman" w:cs="Times New Roman"/>
                <w:iCs/>
                <w:sz w:val="22"/>
                <w:szCs w:val="22"/>
                <w:lang w:val="en-US"/>
              </w:rPr>
              <w:sym w:font="Symbol" w:char="F0B0"/>
            </w:r>
            <w:r>
              <w:rPr>
                <w:rFonts w:hAnsi="Times New Roman" w:cs="Times New Roman"/>
                <w:iCs/>
                <w:sz w:val="22"/>
                <w:szCs w:val="22"/>
                <w:lang w:val="en-US"/>
              </w:rPr>
              <w:t xml:space="preserve">C </w:t>
            </w:r>
            <w:proofErr w:type="spellStart"/>
            <w:r>
              <w:rPr>
                <w:rFonts w:hAnsi="Times New Roman" w:cs="Times New Roman"/>
                <w:iCs/>
                <w:sz w:val="22"/>
                <w:szCs w:val="22"/>
                <w:lang w:val="en-US"/>
              </w:rPr>
              <w:t>iki</w:t>
            </w:r>
            <w:proofErr w:type="spellEnd"/>
            <w:r>
              <w:rPr>
                <w:rFonts w:hAnsi="Times New Roman" w:cs="Times New Roman"/>
                <w:iCs/>
                <w:sz w:val="22"/>
                <w:szCs w:val="22"/>
                <w:lang w:val="en-US"/>
              </w:rPr>
              <w:t xml:space="preserve"> +50 </w:t>
            </w:r>
            <w:r>
              <w:rPr>
                <w:rFonts w:hAnsi="Times New Roman" w:cs="Times New Roman"/>
                <w:iCs/>
                <w:sz w:val="22"/>
                <w:szCs w:val="22"/>
                <w:lang w:val="en-US"/>
              </w:rPr>
              <w:sym w:font="Symbol" w:char="F0B0"/>
            </w:r>
            <w:r>
              <w:rPr>
                <w:rFonts w:hAnsi="Times New Roman" w:cs="Times New Roman"/>
                <w:iCs/>
                <w:sz w:val="22"/>
                <w:szCs w:val="22"/>
                <w:lang w:val="en-US"/>
              </w:rPr>
              <w:t>C.</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5704EE8" w14:textId="77777777" w:rsidR="00DD5B21" w:rsidRPr="00823DAE" w:rsidRDefault="00DD5B21" w:rsidP="00DD5B21">
            <w:pPr>
              <w:rPr>
                <w:rFonts w:hAnsi="Times New Roman" w:cs="Times New Roman"/>
                <w:sz w:val="22"/>
                <w:szCs w:val="22"/>
              </w:rPr>
            </w:pPr>
          </w:p>
        </w:tc>
      </w:tr>
      <w:tr w:rsidR="00DD5B21" w:rsidRPr="00823DAE" w14:paraId="5F1D6954"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884B542"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62A8F87" w14:textId="11F8D768" w:rsidR="00DD5B21" w:rsidRPr="0093071A" w:rsidRDefault="00DD5B21" w:rsidP="00DD5B21">
            <w:pPr>
              <w:rPr>
                <w:rFonts w:hAnsi="Times New Roman" w:cs="Times New Roman"/>
                <w:b/>
                <w:bCs/>
                <w:sz w:val="22"/>
                <w:szCs w:val="22"/>
              </w:rPr>
            </w:pPr>
            <w:r>
              <w:rPr>
                <w:rFonts w:hAnsi="Times New Roman" w:cs="Times New Roman"/>
                <w:iCs/>
                <w:sz w:val="22"/>
                <w:szCs w:val="22"/>
              </w:rPr>
              <w:t xml:space="preserve">Maksimalus aukštis su pagrindu ir viršutine dalimi ne didesnis kaip </w:t>
            </w:r>
            <w:r>
              <w:rPr>
                <w:rFonts w:hAnsi="Times New Roman" w:cs="Times New Roman"/>
                <w:iCs/>
                <w:sz w:val="22"/>
                <w:szCs w:val="22"/>
                <w:lang w:val="en-US"/>
              </w:rPr>
              <w:t>100 mm.</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9D0ECE8" w14:textId="77777777" w:rsidR="00DD5B21" w:rsidRPr="00823DAE" w:rsidRDefault="00DD5B21" w:rsidP="00DD5B21">
            <w:pPr>
              <w:rPr>
                <w:rFonts w:hAnsi="Times New Roman" w:cs="Times New Roman"/>
                <w:sz w:val="22"/>
                <w:szCs w:val="22"/>
              </w:rPr>
            </w:pPr>
          </w:p>
        </w:tc>
      </w:tr>
      <w:tr w:rsidR="00DD5B21" w:rsidRPr="00823DAE" w14:paraId="1A10C365"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65EAED6"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965E9C2" w14:textId="126C5CEB" w:rsidR="00DD5B21" w:rsidRPr="0093071A" w:rsidRDefault="00DD5B21" w:rsidP="00DD5B21">
            <w:pPr>
              <w:rPr>
                <w:rFonts w:hAnsi="Times New Roman" w:cs="Times New Roman"/>
                <w:b/>
                <w:bCs/>
                <w:sz w:val="22"/>
                <w:szCs w:val="22"/>
              </w:rPr>
            </w:pPr>
            <w:r>
              <w:rPr>
                <w:rFonts w:hAnsi="Times New Roman" w:cs="Times New Roman"/>
                <w:iCs/>
                <w:sz w:val="22"/>
                <w:szCs w:val="22"/>
              </w:rPr>
              <w:t xml:space="preserve">Masė be laido ne daugiau kaip </w:t>
            </w:r>
            <w:r>
              <w:rPr>
                <w:rFonts w:hAnsi="Times New Roman" w:cs="Times New Roman"/>
                <w:iCs/>
                <w:sz w:val="22"/>
                <w:szCs w:val="22"/>
                <w:lang w:val="en-US"/>
              </w:rPr>
              <w:t>3 kg.</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5C5A326" w14:textId="77777777" w:rsidR="00DD5B21" w:rsidRPr="00823DAE" w:rsidRDefault="00DD5B21" w:rsidP="00DD5B21">
            <w:pPr>
              <w:rPr>
                <w:rFonts w:hAnsi="Times New Roman" w:cs="Times New Roman"/>
                <w:sz w:val="22"/>
                <w:szCs w:val="22"/>
              </w:rPr>
            </w:pPr>
          </w:p>
        </w:tc>
      </w:tr>
      <w:tr w:rsidR="00DD5B21" w:rsidRPr="00823DAE" w14:paraId="07BC0440"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024C453"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D8C5454" w14:textId="62355652" w:rsidR="00DD5B21" w:rsidRPr="0093071A" w:rsidRDefault="00DD5B21" w:rsidP="00DD5B21">
            <w:pPr>
              <w:rPr>
                <w:rFonts w:hAnsi="Times New Roman" w:cs="Times New Roman"/>
                <w:b/>
                <w:bCs/>
                <w:sz w:val="22"/>
                <w:szCs w:val="22"/>
              </w:rPr>
            </w:pPr>
            <w:r>
              <w:rPr>
                <w:rFonts w:hAnsi="Times New Roman" w:cs="Times New Roman"/>
                <w:iCs/>
                <w:sz w:val="22"/>
                <w:szCs w:val="22"/>
              </w:rPr>
              <w:t>Apsaugos laipsnis ne mažesnis</w:t>
            </w:r>
            <w:r w:rsidRPr="00291C7D">
              <w:rPr>
                <w:rFonts w:hAnsi="Times New Roman" w:cs="Times New Roman"/>
                <w:bCs/>
                <w:iCs/>
                <w:sz w:val="22"/>
                <w:szCs w:val="22"/>
              </w:rPr>
              <w:t xml:space="preserve"> </w:t>
            </w:r>
            <w:r>
              <w:rPr>
                <w:rFonts w:hAnsi="Times New Roman" w:cs="Times New Roman"/>
                <w:bCs/>
                <w:iCs/>
                <w:sz w:val="22"/>
                <w:szCs w:val="22"/>
              </w:rPr>
              <w:t xml:space="preserve">kaip IP68 </w:t>
            </w:r>
            <w:r w:rsidRPr="00291C7D">
              <w:rPr>
                <w:rFonts w:hAnsi="Times New Roman" w:cs="Times New Roman"/>
                <w:bCs/>
                <w:iCs/>
                <w:sz w:val="22"/>
                <w:szCs w:val="22"/>
              </w:rPr>
              <w:t xml:space="preserve">pagal EN </w:t>
            </w:r>
            <w:r>
              <w:rPr>
                <w:rFonts w:hAnsi="Times New Roman" w:cs="Times New Roman"/>
                <w:bCs/>
                <w:iCs/>
                <w:sz w:val="22"/>
                <w:szCs w:val="22"/>
              </w:rPr>
              <w:t>60529</w:t>
            </w:r>
            <w:r w:rsidRPr="00291C7D">
              <w:rPr>
                <w:rFonts w:hAnsi="Times New Roman" w:cs="Times New Roman"/>
                <w:bCs/>
                <w:iCs/>
                <w:sz w:val="22"/>
                <w:szCs w:val="22"/>
              </w:rPr>
              <w:t xml:space="preserve"> arba lygiaver</w:t>
            </w:r>
            <w:r>
              <w:rPr>
                <w:rFonts w:hAnsi="Times New Roman" w:cs="Times New Roman"/>
                <w:bCs/>
                <w:iCs/>
                <w:sz w:val="22"/>
                <w:szCs w:val="22"/>
              </w:rPr>
              <w:t>tį</w:t>
            </w:r>
            <w:r w:rsidRPr="00291C7D">
              <w:rPr>
                <w:rFonts w:hAnsi="Times New Roman" w:cs="Times New Roman"/>
                <w:bCs/>
                <w:iCs/>
                <w:sz w:val="22"/>
                <w:szCs w:val="22"/>
              </w:rPr>
              <w:t xml:space="preserve"> standart</w:t>
            </w:r>
            <w:r>
              <w:rPr>
                <w:rFonts w:hAnsi="Times New Roman" w:cs="Times New Roman"/>
                <w:bCs/>
                <w:iCs/>
                <w:sz w:val="22"/>
                <w:szCs w:val="22"/>
              </w:rPr>
              <w:t>ą.</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B8C12DA" w14:textId="77777777" w:rsidR="00DD5B21" w:rsidRPr="00823DAE" w:rsidRDefault="00DD5B21" w:rsidP="00DD5B21">
            <w:pPr>
              <w:rPr>
                <w:rFonts w:hAnsi="Times New Roman" w:cs="Times New Roman"/>
                <w:sz w:val="22"/>
                <w:szCs w:val="22"/>
              </w:rPr>
            </w:pPr>
          </w:p>
        </w:tc>
      </w:tr>
      <w:tr w:rsidR="00D9475B" w:rsidRPr="00F90C52" w14:paraId="2F71CEF8"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3DC50AEA" w14:textId="77777777" w:rsidR="00D9475B" w:rsidRPr="00F90C52" w:rsidRDefault="00D9475B" w:rsidP="00D9475B">
            <w:pPr>
              <w:pStyle w:val="ListParagraph"/>
              <w:numPr>
                <w:ilvl w:val="1"/>
                <w:numId w:val="5"/>
              </w:numPr>
              <w:ind w:left="29" w:hanging="29"/>
              <w:rPr>
                <w:rFonts w:eastAsia="Times New Roman" w:hAnsi="Times New Roman" w:cs="Times New Roman"/>
                <w:b/>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4B408581" w14:textId="7035C0E8" w:rsidR="00D9475B" w:rsidRPr="00F90C52" w:rsidRDefault="00D9475B" w:rsidP="00D9475B">
            <w:pPr>
              <w:rPr>
                <w:rFonts w:hAnsi="Times New Roman" w:cs="Times New Roman"/>
                <w:b/>
                <w:sz w:val="22"/>
                <w:szCs w:val="22"/>
              </w:rPr>
            </w:pPr>
            <w:r w:rsidRPr="00F90C52">
              <w:rPr>
                <w:rFonts w:hAnsi="Times New Roman" w:cs="Times New Roman"/>
                <w:b/>
                <w:iCs/>
                <w:sz w:val="22"/>
                <w:szCs w:val="22"/>
              </w:rPr>
              <w:t xml:space="preserve">Gniuždymo jėgos iki 300 </w:t>
            </w:r>
            <w:proofErr w:type="spellStart"/>
            <w:r w:rsidRPr="00F90C52">
              <w:rPr>
                <w:rFonts w:hAnsi="Times New Roman" w:cs="Times New Roman"/>
                <w:b/>
                <w:iCs/>
                <w:sz w:val="22"/>
                <w:szCs w:val="22"/>
              </w:rPr>
              <w:t>kN</w:t>
            </w:r>
            <w:proofErr w:type="spellEnd"/>
            <w:r w:rsidRPr="00F90C52">
              <w:rPr>
                <w:rFonts w:hAnsi="Times New Roman" w:cs="Times New Roman"/>
                <w:b/>
                <w:iCs/>
                <w:sz w:val="22"/>
                <w:szCs w:val="22"/>
              </w:rPr>
              <w:t xml:space="preserve"> keitiklis.</w:t>
            </w:r>
            <w:r w:rsidRPr="00F90C52">
              <w:rPr>
                <w:rFonts w:hAnsi="Times New Roman" w:cs="Times New Roman"/>
                <w:b/>
                <w:sz w:val="22"/>
                <w:szCs w:val="22"/>
              </w:rPr>
              <w:t xml:space="preserve"> (1 vnt.)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7CC9C794" w14:textId="77777777" w:rsidR="00D9475B" w:rsidRPr="00F90C52" w:rsidRDefault="00D9475B" w:rsidP="00D9475B">
            <w:pPr>
              <w:tabs>
                <w:tab w:val="left" w:pos="30"/>
              </w:tabs>
              <w:jc w:val="both"/>
              <w:rPr>
                <w:rFonts w:hAnsi="Times New Roman" w:cs="Times New Roman"/>
                <w:b/>
                <w:sz w:val="22"/>
                <w:szCs w:val="22"/>
              </w:rPr>
            </w:pPr>
            <w:r w:rsidRPr="00F90C52">
              <w:rPr>
                <w:rFonts w:hAnsi="Times New Roman" w:cs="Times New Roman"/>
                <w:b/>
                <w:sz w:val="22"/>
                <w:szCs w:val="22"/>
              </w:rPr>
              <w:t xml:space="preserve">Gamintojas </w:t>
            </w:r>
            <w:r w:rsidRPr="00F90C52">
              <w:rPr>
                <w:rFonts w:hAnsi="Times New Roman" w:cs="Times New Roman"/>
                <w:b/>
                <w:i/>
                <w:color w:val="0070C0"/>
                <w:sz w:val="22"/>
                <w:szCs w:val="22"/>
              </w:rPr>
              <w:t>(nurodyti)</w:t>
            </w:r>
            <w:r w:rsidRPr="00F90C52">
              <w:rPr>
                <w:rFonts w:hAnsi="Times New Roman" w:cs="Times New Roman"/>
                <w:b/>
                <w:sz w:val="22"/>
                <w:szCs w:val="22"/>
              </w:rPr>
              <w:t>: .................</w:t>
            </w:r>
          </w:p>
          <w:p w14:paraId="63FA8182" w14:textId="77777777" w:rsidR="00D9475B" w:rsidRPr="00F90C52" w:rsidRDefault="00D9475B" w:rsidP="00D9475B">
            <w:pPr>
              <w:jc w:val="both"/>
              <w:rPr>
                <w:rFonts w:hAnsi="Times New Roman" w:cs="Times New Roman"/>
                <w:b/>
                <w:sz w:val="22"/>
                <w:szCs w:val="22"/>
              </w:rPr>
            </w:pPr>
            <w:r w:rsidRPr="00F90C52">
              <w:rPr>
                <w:rFonts w:hAnsi="Times New Roman" w:cs="Times New Roman"/>
                <w:b/>
                <w:sz w:val="22"/>
                <w:szCs w:val="22"/>
              </w:rPr>
              <w:t xml:space="preserve">Modelis </w:t>
            </w:r>
            <w:r w:rsidRPr="00F90C52">
              <w:rPr>
                <w:rFonts w:hAnsi="Times New Roman" w:cs="Times New Roman"/>
                <w:b/>
                <w:i/>
                <w:color w:val="0070C0"/>
                <w:sz w:val="22"/>
                <w:szCs w:val="22"/>
              </w:rPr>
              <w:t>(nurodyti, jeigu yra)</w:t>
            </w:r>
            <w:r w:rsidRPr="00F90C52">
              <w:rPr>
                <w:rFonts w:hAnsi="Times New Roman" w:cs="Times New Roman"/>
                <w:b/>
                <w:sz w:val="22"/>
                <w:szCs w:val="22"/>
              </w:rPr>
              <w:t>: .........................</w:t>
            </w:r>
          </w:p>
          <w:p w14:paraId="054E7F2F" w14:textId="1C47451A" w:rsidR="00D9475B" w:rsidRPr="00F90C52" w:rsidRDefault="00D9475B" w:rsidP="00D9475B">
            <w:pPr>
              <w:rPr>
                <w:rFonts w:hAnsi="Times New Roman" w:cs="Times New Roman"/>
                <w:b/>
                <w:sz w:val="22"/>
                <w:szCs w:val="22"/>
              </w:rPr>
            </w:pPr>
            <w:r w:rsidRPr="00F90C52">
              <w:rPr>
                <w:rFonts w:hAnsi="Times New Roman" w:cs="Times New Roman"/>
                <w:b/>
                <w:sz w:val="22"/>
                <w:szCs w:val="22"/>
              </w:rPr>
              <w:t xml:space="preserve">Kodas </w:t>
            </w:r>
            <w:r w:rsidRPr="00F90C52">
              <w:rPr>
                <w:rFonts w:hAnsi="Times New Roman" w:cs="Times New Roman"/>
                <w:b/>
                <w:i/>
                <w:color w:val="0070C0"/>
                <w:sz w:val="22"/>
                <w:szCs w:val="22"/>
              </w:rPr>
              <w:t>(nurodyti, jeigu yra)</w:t>
            </w:r>
            <w:r w:rsidRPr="00F90C52">
              <w:rPr>
                <w:rFonts w:hAnsi="Times New Roman" w:cs="Times New Roman"/>
                <w:b/>
                <w:sz w:val="22"/>
                <w:szCs w:val="22"/>
              </w:rPr>
              <w:t>: .........................</w:t>
            </w:r>
          </w:p>
        </w:tc>
      </w:tr>
      <w:tr w:rsidR="00DD5B21" w:rsidRPr="00823DAE" w14:paraId="725C8A4C"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C1DCFF8" w14:textId="5E929EF5"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EC028B2" w14:textId="06AAD83C" w:rsidR="00DD5B21" w:rsidRPr="00823DAE" w:rsidRDefault="00DD5B21" w:rsidP="00DD5B21">
            <w:pPr>
              <w:rPr>
                <w:rFonts w:hAnsi="Times New Roman" w:cs="Times New Roman"/>
                <w:sz w:val="22"/>
                <w:szCs w:val="22"/>
              </w:rPr>
            </w:pPr>
            <w:r w:rsidRPr="00291C7D">
              <w:rPr>
                <w:rFonts w:hAnsi="Times New Roman" w:cs="Times New Roman"/>
                <w:iCs/>
                <w:sz w:val="22"/>
                <w:szCs w:val="22"/>
              </w:rPr>
              <w:t xml:space="preserve">Keitiklis skirtas matuoti gniuždymo jėgą ne </w:t>
            </w:r>
            <w:r>
              <w:rPr>
                <w:rFonts w:hAnsi="Times New Roman" w:cs="Times New Roman"/>
                <w:iCs/>
                <w:sz w:val="22"/>
                <w:szCs w:val="22"/>
              </w:rPr>
              <w:t xml:space="preserve">siauresniame </w:t>
            </w:r>
            <w:r w:rsidRPr="00291C7D">
              <w:rPr>
                <w:rFonts w:hAnsi="Times New Roman" w:cs="Times New Roman"/>
                <w:iCs/>
                <w:sz w:val="22"/>
                <w:szCs w:val="22"/>
              </w:rPr>
              <w:t xml:space="preserve">diapazone kaip </w:t>
            </w:r>
            <w:r>
              <w:rPr>
                <w:rFonts w:hAnsi="Times New Roman" w:cs="Times New Roman"/>
                <w:iCs/>
                <w:sz w:val="22"/>
                <w:szCs w:val="22"/>
              </w:rPr>
              <w:t>6</w:t>
            </w:r>
            <w:r w:rsidRPr="00291C7D">
              <w:rPr>
                <w:rFonts w:hAnsi="Times New Roman" w:cs="Times New Roman"/>
                <w:iCs/>
                <w:sz w:val="22"/>
                <w:szCs w:val="22"/>
              </w:rPr>
              <w:t xml:space="preserve"> – </w:t>
            </w:r>
            <w:r>
              <w:rPr>
                <w:rFonts w:hAnsi="Times New Roman" w:cs="Times New Roman"/>
                <w:iCs/>
                <w:sz w:val="22"/>
                <w:szCs w:val="22"/>
              </w:rPr>
              <w:t>30</w:t>
            </w:r>
            <w:r w:rsidRPr="00291C7D">
              <w:rPr>
                <w:rFonts w:hAnsi="Times New Roman" w:cs="Times New Roman"/>
                <w:iCs/>
                <w:sz w:val="22"/>
                <w:szCs w:val="22"/>
              </w:rPr>
              <w:t>0</w:t>
            </w:r>
            <w:r>
              <w:rPr>
                <w:rFonts w:hAnsi="Times New Roman" w:cs="Times New Roman"/>
                <w:iCs/>
                <w:sz w:val="22"/>
                <w:szCs w:val="22"/>
              </w:rPr>
              <w:t> </w:t>
            </w:r>
            <w:proofErr w:type="spellStart"/>
            <w:r w:rsidRPr="00291C7D">
              <w:rPr>
                <w:rFonts w:hAnsi="Times New Roman" w:cs="Times New Roman"/>
                <w:iCs/>
                <w:sz w:val="22"/>
                <w:szCs w:val="22"/>
              </w:rPr>
              <w:t>kN</w:t>
            </w:r>
            <w:r>
              <w:rPr>
                <w:rFonts w:hAnsi="Times New Roman" w:cs="Times New Roman"/>
                <w:iCs/>
                <w:sz w:val="22"/>
                <w:szCs w:val="22"/>
              </w:rPr>
              <w:t>.</w:t>
            </w:r>
            <w:proofErr w:type="spellEnd"/>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CE61912" w14:textId="77777777" w:rsidR="00DD5B21" w:rsidRPr="00823DAE" w:rsidRDefault="00DD5B21" w:rsidP="00DD5B21">
            <w:pPr>
              <w:rPr>
                <w:rFonts w:hAnsi="Times New Roman" w:cs="Times New Roman"/>
                <w:sz w:val="22"/>
                <w:szCs w:val="22"/>
              </w:rPr>
            </w:pPr>
          </w:p>
        </w:tc>
      </w:tr>
      <w:tr w:rsidR="00DD5B21" w:rsidRPr="00823DAE" w14:paraId="1CE4E647"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B44C1AC"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2AE77B3" w14:textId="77777777" w:rsidR="00DD5B21" w:rsidRDefault="00DD5B21" w:rsidP="00DD5B21">
            <w:pPr>
              <w:jc w:val="both"/>
              <w:rPr>
                <w:rFonts w:hAnsi="Times New Roman" w:cs="Times New Roman"/>
                <w:iCs/>
                <w:sz w:val="22"/>
                <w:szCs w:val="22"/>
              </w:rPr>
            </w:pPr>
            <w:r>
              <w:rPr>
                <w:rFonts w:hAnsi="Times New Roman" w:cs="Times New Roman"/>
                <w:iCs/>
                <w:sz w:val="22"/>
                <w:szCs w:val="22"/>
              </w:rPr>
              <w:t>Keitiklį turi sudaryti ne mažiau kaip šios dalys:</w:t>
            </w:r>
          </w:p>
          <w:p w14:paraId="27C6B90E" w14:textId="2DE49CD6" w:rsidR="00DD5B21" w:rsidRPr="00823DAE" w:rsidRDefault="00DD5B21" w:rsidP="00DD5B21">
            <w:pPr>
              <w:rPr>
                <w:rFonts w:hAnsi="Times New Roman" w:cs="Times New Roman"/>
                <w:sz w:val="22"/>
                <w:szCs w:val="22"/>
              </w:rPr>
            </w:pPr>
            <w:r>
              <w:rPr>
                <w:rFonts w:hAnsi="Times New Roman" w:cs="Times New Roman"/>
                <w:iCs/>
                <w:sz w:val="22"/>
                <w:szCs w:val="22"/>
              </w:rPr>
              <w:t>matuojanti dalis, jos pagrindas, jėgą perduodanti viršutinė dalis ir prie matuojančios dalies prijungtas laidas su jungtimi prie u</w:t>
            </w:r>
            <w:r w:rsidRPr="00071701">
              <w:rPr>
                <w:rFonts w:hAnsi="Times New Roman" w:cs="Times New Roman"/>
                <w:iCs/>
                <w:sz w:val="22"/>
                <w:szCs w:val="22"/>
              </w:rPr>
              <w:t>niversal</w:t>
            </w:r>
            <w:r>
              <w:rPr>
                <w:rFonts w:hAnsi="Times New Roman" w:cs="Times New Roman"/>
                <w:iCs/>
                <w:sz w:val="22"/>
                <w:szCs w:val="22"/>
              </w:rPr>
              <w:t>aus</w:t>
            </w:r>
            <w:r w:rsidRPr="00071701">
              <w:rPr>
                <w:rFonts w:hAnsi="Times New Roman" w:cs="Times New Roman"/>
                <w:iCs/>
                <w:sz w:val="22"/>
                <w:szCs w:val="22"/>
              </w:rPr>
              <w:t xml:space="preserve"> maitinimo stiprintuv</w:t>
            </w:r>
            <w:r>
              <w:rPr>
                <w:rFonts w:hAnsi="Times New Roman" w:cs="Times New Roman"/>
                <w:iCs/>
                <w:sz w:val="22"/>
                <w:szCs w:val="22"/>
              </w:rPr>
              <w:t xml:space="preserve">o (2 punktas).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DB61233" w14:textId="77777777" w:rsidR="00DD5B21" w:rsidRPr="00823DAE" w:rsidRDefault="00DD5B21" w:rsidP="00DD5B21">
            <w:pPr>
              <w:rPr>
                <w:rFonts w:hAnsi="Times New Roman" w:cs="Times New Roman"/>
                <w:sz w:val="22"/>
                <w:szCs w:val="22"/>
              </w:rPr>
            </w:pPr>
          </w:p>
        </w:tc>
      </w:tr>
      <w:tr w:rsidR="00DD5B21" w:rsidRPr="00823DAE" w14:paraId="3A72871B"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08F2C8D"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FACD199" w14:textId="0CD12780" w:rsidR="00DD5B21" w:rsidRPr="00823DAE" w:rsidRDefault="00DD5B21" w:rsidP="00DD5B21">
            <w:pPr>
              <w:rPr>
                <w:rFonts w:hAnsi="Times New Roman" w:cs="Times New Roman"/>
                <w:sz w:val="22"/>
                <w:szCs w:val="22"/>
              </w:rPr>
            </w:pPr>
            <w:r w:rsidRPr="00291C7D">
              <w:rPr>
                <w:rFonts w:hAnsi="Times New Roman" w:cs="Times New Roman"/>
                <w:iCs/>
                <w:sz w:val="22"/>
                <w:szCs w:val="22"/>
              </w:rPr>
              <w:t xml:space="preserve">Keitiklis diapazone ne mažesniame kaip </w:t>
            </w:r>
            <w:r>
              <w:rPr>
                <w:rFonts w:hAnsi="Times New Roman" w:cs="Times New Roman"/>
                <w:iCs/>
                <w:sz w:val="22"/>
                <w:szCs w:val="22"/>
              </w:rPr>
              <w:t>6</w:t>
            </w:r>
            <w:r w:rsidRPr="00291C7D">
              <w:rPr>
                <w:rFonts w:hAnsi="Times New Roman" w:cs="Times New Roman"/>
                <w:iCs/>
                <w:sz w:val="22"/>
                <w:szCs w:val="22"/>
              </w:rPr>
              <w:t xml:space="preserve">0 – </w:t>
            </w:r>
            <w:r>
              <w:rPr>
                <w:rFonts w:hAnsi="Times New Roman" w:cs="Times New Roman"/>
                <w:iCs/>
                <w:sz w:val="22"/>
                <w:szCs w:val="22"/>
              </w:rPr>
              <w:t>30</w:t>
            </w:r>
            <w:r w:rsidRPr="00291C7D">
              <w:rPr>
                <w:rFonts w:hAnsi="Times New Roman" w:cs="Times New Roman"/>
                <w:iCs/>
                <w:sz w:val="22"/>
                <w:szCs w:val="22"/>
              </w:rPr>
              <w:t xml:space="preserve">0 </w:t>
            </w:r>
            <w:proofErr w:type="spellStart"/>
            <w:r w:rsidRPr="00291C7D">
              <w:rPr>
                <w:rFonts w:hAnsi="Times New Roman" w:cs="Times New Roman"/>
                <w:iCs/>
                <w:sz w:val="22"/>
                <w:szCs w:val="22"/>
              </w:rPr>
              <w:t>kN</w:t>
            </w:r>
            <w:proofErr w:type="spellEnd"/>
            <w:r w:rsidRPr="00291C7D">
              <w:rPr>
                <w:rFonts w:hAnsi="Times New Roman" w:cs="Times New Roman"/>
                <w:iCs/>
                <w:sz w:val="22"/>
                <w:szCs w:val="22"/>
              </w:rPr>
              <w:t xml:space="preserve"> turi atitikti tikslumo klasę ne blogesnę </w:t>
            </w:r>
            <w:r>
              <w:rPr>
                <w:rFonts w:hAnsi="Times New Roman" w:cs="Times New Roman"/>
                <w:iCs/>
                <w:sz w:val="22"/>
                <w:szCs w:val="22"/>
              </w:rPr>
              <w:t xml:space="preserve">kaip </w:t>
            </w:r>
            <w:r w:rsidRPr="00291C7D">
              <w:rPr>
                <w:rFonts w:hAnsi="Times New Roman" w:cs="Times New Roman"/>
                <w:iCs/>
                <w:sz w:val="22"/>
                <w:szCs w:val="22"/>
              </w:rPr>
              <w:t>0,5</w:t>
            </w:r>
            <w:r>
              <w:rPr>
                <w:rFonts w:hAnsi="Times New Roman" w:cs="Times New Roman"/>
                <w:iCs/>
                <w:sz w:val="22"/>
                <w:szCs w:val="22"/>
              </w:rPr>
              <w:t xml:space="preserve"> </w:t>
            </w:r>
            <w:r w:rsidRPr="00291C7D">
              <w:rPr>
                <w:rFonts w:eastAsia="Times New Roman" w:hAnsi="Times New Roman" w:cs="Times New Roman"/>
                <w:bCs/>
                <w:sz w:val="22"/>
                <w:szCs w:val="22"/>
                <w:lang w:eastAsia="en-US"/>
              </w:rPr>
              <w:t xml:space="preserve">pagal </w:t>
            </w:r>
            <w:r>
              <w:rPr>
                <w:rFonts w:hAnsi="Times New Roman" w:cs="Times New Roman"/>
                <w:bCs/>
                <w:iCs/>
                <w:sz w:val="22"/>
                <w:szCs w:val="22"/>
              </w:rPr>
              <w:t xml:space="preserve">ISO </w:t>
            </w:r>
            <w:r>
              <w:rPr>
                <w:rFonts w:hAnsi="Times New Roman" w:cs="Times New Roman"/>
                <w:bCs/>
                <w:iCs/>
                <w:sz w:val="22"/>
                <w:szCs w:val="22"/>
                <w:lang w:val="en-US"/>
              </w:rPr>
              <w:t xml:space="preserve">376 </w:t>
            </w:r>
            <w:r w:rsidRPr="00291C7D">
              <w:rPr>
                <w:rFonts w:hAnsi="Times New Roman" w:cs="Times New Roman"/>
                <w:bCs/>
                <w:iCs/>
                <w:sz w:val="22"/>
                <w:szCs w:val="22"/>
              </w:rPr>
              <w:t>arba lygiaver</w:t>
            </w:r>
            <w:r>
              <w:rPr>
                <w:rFonts w:hAnsi="Times New Roman" w:cs="Times New Roman"/>
                <w:bCs/>
                <w:iCs/>
                <w:sz w:val="22"/>
                <w:szCs w:val="22"/>
              </w:rPr>
              <w:t>tį</w:t>
            </w:r>
            <w:r w:rsidRPr="00291C7D">
              <w:rPr>
                <w:rFonts w:hAnsi="Times New Roman" w:cs="Times New Roman"/>
                <w:bCs/>
                <w:iCs/>
                <w:sz w:val="22"/>
                <w:szCs w:val="22"/>
              </w:rPr>
              <w:t xml:space="preserve"> standart</w:t>
            </w:r>
            <w:r>
              <w:rPr>
                <w:rFonts w:hAnsi="Times New Roman" w:cs="Times New Roman"/>
                <w:bCs/>
                <w:iCs/>
                <w:sz w:val="22"/>
                <w:szCs w:val="22"/>
              </w:rPr>
              <w:t>ą.</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3F1B326" w14:textId="77777777" w:rsidR="00DD5B21" w:rsidRPr="00823DAE" w:rsidRDefault="00DD5B21" w:rsidP="00DD5B21">
            <w:pPr>
              <w:rPr>
                <w:rFonts w:hAnsi="Times New Roman" w:cs="Times New Roman"/>
                <w:sz w:val="22"/>
                <w:szCs w:val="22"/>
              </w:rPr>
            </w:pPr>
          </w:p>
        </w:tc>
      </w:tr>
      <w:tr w:rsidR="00DD5B21" w:rsidRPr="00823DAE" w14:paraId="133CDB95"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6B5E987"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BCCCE44" w14:textId="36E07CCD" w:rsidR="00DD5B21" w:rsidRPr="00823DAE" w:rsidRDefault="00DD5B21" w:rsidP="00DD5B21">
            <w:pPr>
              <w:rPr>
                <w:rFonts w:hAnsi="Times New Roman" w:cs="Times New Roman"/>
                <w:sz w:val="22"/>
                <w:szCs w:val="22"/>
              </w:rPr>
            </w:pPr>
            <w:r>
              <w:rPr>
                <w:rFonts w:hAnsi="Times New Roman" w:cs="Times New Roman"/>
                <w:iCs/>
                <w:sz w:val="22"/>
                <w:szCs w:val="22"/>
              </w:rPr>
              <w:t>Matavimo netiesiškumas ne blogiau kaip 0,1 %.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B11C199" w14:textId="77777777" w:rsidR="00DD5B21" w:rsidRPr="00823DAE" w:rsidRDefault="00DD5B21" w:rsidP="00DD5B21">
            <w:pPr>
              <w:rPr>
                <w:rFonts w:hAnsi="Times New Roman" w:cs="Times New Roman"/>
                <w:sz w:val="22"/>
                <w:szCs w:val="22"/>
              </w:rPr>
            </w:pPr>
          </w:p>
        </w:tc>
      </w:tr>
      <w:tr w:rsidR="00DD5B21" w:rsidRPr="00823DAE" w14:paraId="21328957"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A4EF954"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2BFE608" w14:textId="5F1E65E4" w:rsidR="00DD5B21" w:rsidRPr="00823DAE" w:rsidRDefault="00DD5B21" w:rsidP="00DD5B21">
            <w:pPr>
              <w:rPr>
                <w:rFonts w:hAnsi="Times New Roman" w:cs="Times New Roman"/>
                <w:sz w:val="22"/>
                <w:szCs w:val="22"/>
              </w:rPr>
            </w:pPr>
            <w:r>
              <w:rPr>
                <w:rFonts w:hAnsi="Times New Roman" w:cs="Times New Roman"/>
                <w:iCs/>
                <w:sz w:val="22"/>
                <w:szCs w:val="22"/>
              </w:rPr>
              <w:t>Temperatūros įtaka matavimui ne daugiau kaip 0,01 % esant temperatūros pokyčiui 10 K.</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6E88492" w14:textId="77777777" w:rsidR="00DD5B21" w:rsidRPr="00823DAE" w:rsidRDefault="00DD5B21" w:rsidP="00DD5B21">
            <w:pPr>
              <w:rPr>
                <w:rFonts w:hAnsi="Times New Roman" w:cs="Times New Roman"/>
                <w:sz w:val="22"/>
                <w:szCs w:val="22"/>
              </w:rPr>
            </w:pPr>
          </w:p>
        </w:tc>
      </w:tr>
      <w:tr w:rsidR="00DD5B21" w:rsidRPr="00823DAE" w14:paraId="0AEC1F87"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ACBA034"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0CDBD4F" w14:textId="4FD26615" w:rsidR="00DD5B21" w:rsidRPr="00823DAE" w:rsidRDefault="00DD5B21" w:rsidP="00DD5B21">
            <w:pPr>
              <w:rPr>
                <w:rFonts w:hAnsi="Times New Roman" w:cs="Times New Roman"/>
                <w:sz w:val="22"/>
                <w:szCs w:val="22"/>
              </w:rPr>
            </w:pPr>
            <w:r>
              <w:rPr>
                <w:rFonts w:hAnsi="Times New Roman" w:cs="Times New Roman"/>
                <w:iCs/>
                <w:sz w:val="22"/>
                <w:szCs w:val="22"/>
              </w:rPr>
              <w:t xml:space="preserve">Jėgos matavimo stabilumas per </w:t>
            </w:r>
            <w:r>
              <w:rPr>
                <w:rFonts w:hAnsi="Times New Roman" w:cs="Times New Roman"/>
                <w:iCs/>
                <w:sz w:val="22"/>
                <w:szCs w:val="22"/>
                <w:lang w:val="en-US"/>
              </w:rPr>
              <w:t xml:space="preserve">30 min. ne </w:t>
            </w:r>
            <w:proofErr w:type="spellStart"/>
            <w:r>
              <w:rPr>
                <w:rFonts w:hAnsi="Times New Roman" w:cs="Times New Roman"/>
                <w:iCs/>
                <w:sz w:val="22"/>
                <w:szCs w:val="22"/>
                <w:lang w:val="en-US"/>
              </w:rPr>
              <w:t>didesnis</w:t>
            </w:r>
            <w:proofErr w:type="spellEnd"/>
            <w:r>
              <w:rPr>
                <w:rFonts w:hAnsi="Times New Roman" w:cs="Times New Roman"/>
                <w:iCs/>
                <w:sz w:val="22"/>
                <w:szCs w:val="22"/>
                <w:lang w:val="en-US"/>
              </w:rPr>
              <w:t xml:space="preserve"> </w:t>
            </w:r>
            <w:proofErr w:type="spellStart"/>
            <w:r>
              <w:rPr>
                <w:rFonts w:hAnsi="Times New Roman" w:cs="Times New Roman"/>
                <w:iCs/>
                <w:sz w:val="22"/>
                <w:szCs w:val="22"/>
                <w:lang w:val="en-US"/>
              </w:rPr>
              <w:t>kaip</w:t>
            </w:r>
            <w:proofErr w:type="spellEnd"/>
            <w:r>
              <w:rPr>
                <w:rFonts w:hAnsi="Times New Roman" w:cs="Times New Roman"/>
                <w:iCs/>
                <w:sz w:val="22"/>
                <w:szCs w:val="22"/>
                <w:lang w:val="en-US"/>
              </w:rPr>
              <w:t xml:space="preserve"> 0,05 %.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FE47868" w14:textId="77777777" w:rsidR="00DD5B21" w:rsidRPr="00823DAE" w:rsidRDefault="00DD5B21" w:rsidP="00DD5B21">
            <w:pPr>
              <w:rPr>
                <w:rFonts w:hAnsi="Times New Roman" w:cs="Times New Roman"/>
                <w:sz w:val="22"/>
                <w:szCs w:val="22"/>
              </w:rPr>
            </w:pPr>
          </w:p>
        </w:tc>
      </w:tr>
      <w:tr w:rsidR="00DD5B21" w:rsidRPr="00823DAE" w14:paraId="6FE3DF37"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F82272E"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F25DED5" w14:textId="08544583" w:rsidR="00DD5B21" w:rsidRPr="00823DAE" w:rsidRDefault="00DD5B21" w:rsidP="00DD5B21">
            <w:pPr>
              <w:rPr>
                <w:rFonts w:hAnsi="Times New Roman" w:cs="Times New Roman"/>
                <w:sz w:val="22"/>
                <w:szCs w:val="22"/>
              </w:rPr>
            </w:pPr>
            <w:proofErr w:type="spellStart"/>
            <w:r>
              <w:rPr>
                <w:rFonts w:hAnsi="Times New Roman" w:cs="Times New Roman"/>
                <w:iCs/>
                <w:sz w:val="22"/>
                <w:szCs w:val="22"/>
              </w:rPr>
              <w:t>Histerizės</w:t>
            </w:r>
            <w:proofErr w:type="spellEnd"/>
            <w:r>
              <w:rPr>
                <w:rFonts w:hAnsi="Times New Roman" w:cs="Times New Roman"/>
                <w:iCs/>
                <w:sz w:val="22"/>
                <w:szCs w:val="22"/>
              </w:rPr>
              <w:t xml:space="preserve"> paklaida apkrovos diapazone nuo </w:t>
            </w:r>
            <w:r>
              <w:rPr>
                <w:rFonts w:hAnsi="Times New Roman" w:cs="Times New Roman"/>
                <w:iCs/>
                <w:sz w:val="22"/>
                <w:szCs w:val="22"/>
                <w:lang w:val="en-US"/>
              </w:rPr>
              <w:t xml:space="preserve">60 </w:t>
            </w:r>
            <w:proofErr w:type="spellStart"/>
            <w:r>
              <w:rPr>
                <w:rFonts w:hAnsi="Times New Roman" w:cs="Times New Roman"/>
                <w:iCs/>
                <w:sz w:val="22"/>
                <w:szCs w:val="22"/>
                <w:lang w:val="en-US"/>
              </w:rPr>
              <w:t>iki</w:t>
            </w:r>
            <w:proofErr w:type="spellEnd"/>
            <w:r>
              <w:rPr>
                <w:rFonts w:hAnsi="Times New Roman" w:cs="Times New Roman"/>
                <w:iCs/>
                <w:sz w:val="22"/>
                <w:szCs w:val="22"/>
                <w:lang w:val="en-US"/>
              </w:rPr>
              <w:t xml:space="preserve"> 300 </w:t>
            </w:r>
            <w:proofErr w:type="spellStart"/>
            <w:r>
              <w:rPr>
                <w:rFonts w:hAnsi="Times New Roman" w:cs="Times New Roman"/>
                <w:iCs/>
                <w:sz w:val="22"/>
                <w:szCs w:val="22"/>
                <w:lang w:val="en-US"/>
              </w:rPr>
              <w:t>kN</w:t>
            </w:r>
            <w:proofErr w:type="spellEnd"/>
            <w:r>
              <w:rPr>
                <w:rFonts w:hAnsi="Times New Roman" w:cs="Times New Roman"/>
                <w:iCs/>
                <w:sz w:val="22"/>
                <w:szCs w:val="22"/>
                <w:lang w:val="en-US"/>
              </w:rPr>
              <w:t xml:space="preserve"> ne </w:t>
            </w:r>
            <w:proofErr w:type="spellStart"/>
            <w:r>
              <w:rPr>
                <w:rFonts w:hAnsi="Times New Roman" w:cs="Times New Roman"/>
                <w:iCs/>
                <w:sz w:val="22"/>
                <w:szCs w:val="22"/>
                <w:lang w:val="en-US"/>
              </w:rPr>
              <w:t>daugiau</w:t>
            </w:r>
            <w:proofErr w:type="spellEnd"/>
            <w:r>
              <w:rPr>
                <w:rFonts w:hAnsi="Times New Roman" w:cs="Times New Roman"/>
                <w:iCs/>
                <w:sz w:val="22"/>
                <w:szCs w:val="22"/>
                <w:lang w:val="en-US"/>
              </w:rPr>
              <w:t xml:space="preserve"> </w:t>
            </w:r>
            <w:proofErr w:type="spellStart"/>
            <w:r>
              <w:rPr>
                <w:rFonts w:hAnsi="Times New Roman" w:cs="Times New Roman"/>
                <w:iCs/>
                <w:sz w:val="22"/>
                <w:szCs w:val="22"/>
                <w:lang w:val="en-US"/>
              </w:rPr>
              <w:t>kaip</w:t>
            </w:r>
            <w:proofErr w:type="spellEnd"/>
            <w:r>
              <w:rPr>
                <w:rFonts w:hAnsi="Times New Roman" w:cs="Times New Roman"/>
                <w:iCs/>
                <w:sz w:val="22"/>
                <w:szCs w:val="22"/>
                <w:lang w:val="en-US"/>
              </w:rPr>
              <w:t xml:space="preserve"> 0,1 %.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AE28A63" w14:textId="77777777" w:rsidR="00DD5B21" w:rsidRPr="00823DAE" w:rsidRDefault="00DD5B21" w:rsidP="00DD5B21">
            <w:pPr>
              <w:rPr>
                <w:rFonts w:hAnsi="Times New Roman" w:cs="Times New Roman"/>
                <w:sz w:val="22"/>
                <w:szCs w:val="22"/>
              </w:rPr>
            </w:pPr>
          </w:p>
        </w:tc>
      </w:tr>
      <w:tr w:rsidR="00DD5B21" w:rsidRPr="00823DAE" w14:paraId="24397AD2"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3F7265D"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B876820" w14:textId="23FB6159" w:rsidR="00DD5B21" w:rsidRPr="00823DAE" w:rsidRDefault="00DD5B21" w:rsidP="00DD5B21">
            <w:pPr>
              <w:rPr>
                <w:rFonts w:hAnsi="Times New Roman" w:cs="Times New Roman"/>
                <w:sz w:val="22"/>
                <w:szCs w:val="22"/>
              </w:rPr>
            </w:pPr>
            <w:r>
              <w:rPr>
                <w:rFonts w:hAnsi="Times New Roman" w:cs="Times New Roman"/>
                <w:iCs/>
                <w:sz w:val="22"/>
                <w:szCs w:val="22"/>
              </w:rPr>
              <w:t xml:space="preserve">Maksimali leistino apkrovimo jėga turi būti ne mažesnė kaip </w:t>
            </w:r>
            <w:r>
              <w:rPr>
                <w:rFonts w:hAnsi="Times New Roman" w:cs="Times New Roman"/>
                <w:iCs/>
                <w:sz w:val="22"/>
                <w:szCs w:val="22"/>
                <w:lang w:val="en-US"/>
              </w:rPr>
              <w:t xml:space="preserve">450 </w:t>
            </w:r>
            <w:proofErr w:type="spellStart"/>
            <w:r>
              <w:rPr>
                <w:rFonts w:hAnsi="Times New Roman" w:cs="Times New Roman"/>
                <w:iCs/>
                <w:sz w:val="22"/>
                <w:szCs w:val="22"/>
                <w:lang w:val="en-US"/>
              </w:rPr>
              <w:t>kN.</w:t>
            </w:r>
            <w:proofErr w:type="spellEnd"/>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4B238CA" w14:textId="77777777" w:rsidR="00DD5B21" w:rsidRPr="00823DAE" w:rsidRDefault="00DD5B21" w:rsidP="00DD5B21">
            <w:pPr>
              <w:rPr>
                <w:rFonts w:hAnsi="Times New Roman" w:cs="Times New Roman"/>
                <w:sz w:val="22"/>
                <w:szCs w:val="22"/>
              </w:rPr>
            </w:pPr>
          </w:p>
        </w:tc>
      </w:tr>
      <w:tr w:rsidR="00DD5B21" w:rsidRPr="00823DAE" w14:paraId="4D2B4227"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BFEF4F1"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F07BC5C" w14:textId="0E0EC550" w:rsidR="00DD5B21" w:rsidRPr="00823DAE" w:rsidRDefault="00DD5B21" w:rsidP="00DD5B21">
            <w:pPr>
              <w:rPr>
                <w:rFonts w:hAnsi="Times New Roman" w:cs="Times New Roman"/>
                <w:sz w:val="22"/>
                <w:szCs w:val="22"/>
              </w:rPr>
            </w:pPr>
            <w:r>
              <w:rPr>
                <w:rFonts w:hAnsi="Times New Roman" w:cs="Times New Roman"/>
                <w:iCs/>
                <w:sz w:val="22"/>
                <w:szCs w:val="22"/>
              </w:rPr>
              <w:t xml:space="preserve">Maksimali ardanti jėga turi būti ne mažesnė kaip </w:t>
            </w:r>
            <w:r>
              <w:rPr>
                <w:rFonts w:hAnsi="Times New Roman" w:cs="Times New Roman"/>
                <w:iCs/>
                <w:sz w:val="22"/>
                <w:szCs w:val="22"/>
                <w:lang w:val="en-US"/>
              </w:rPr>
              <w:t>1000 </w:t>
            </w:r>
            <w:proofErr w:type="spellStart"/>
            <w:r>
              <w:rPr>
                <w:rFonts w:hAnsi="Times New Roman" w:cs="Times New Roman"/>
                <w:iCs/>
                <w:sz w:val="22"/>
                <w:szCs w:val="22"/>
                <w:lang w:val="en-US"/>
              </w:rPr>
              <w:t>kN.</w:t>
            </w:r>
            <w:proofErr w:type="spellEnd"/>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6D1E42C" w14:textId="77777777" w:rsidR="00DD5B21" w:rsidRPr="00823DAE" w:rsidRDefault="00DD5B21" w:rsidP="00DD5B21">
            <w:pPr>
              <w:rPr>
                <w:rFonts w:hAnsi="Times New Roman" w:cs="Times New Roman"/>
                <w:sz w:val="22"/>
                <w:szCs w:val="22"/>
              </w:rPr>
            </w:pPr>
          </w:p>
        </w:tc>
      </w:tr>
      <w:tr w:rsidR="00DD5B21" w:rsidRPr="00823DAE" w14:paraId="30D6FBF4"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F95A7AA"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B4DE1E5" w14:textId="33D19D97" w:rsidR="00DD5B21" w:rsidRPr="00823DAE" w:rsidRDefault="00DD5B21" w:rsidP="00DD5B21">
            <w:pPr>
              <w:rPr>
                <w:rFonts w:hAnsi="Times New Roman" w:cs="Times New Roman"/>
                <w:sz w:val="22"/>
                <w:szCs w:val="22"/>
              </w:rPr>
            </w:pPr>
            <w:r>
              <w:rPr>
                <w:rFonts w:hAnsi="Times New Roman" w:cs="Times New Roman"/>
                <w:iCs/>
                <w:sz w:val="22"/>
                <w:szCs w:val="22"/>
              </w:rPr>
              <w:t>Leistinas darbinės temperatūros diapazonas ne siauresnis kaip</w:t>
            </w:r>
            <w:r>
              <w:rPr>
                <w:rFonts w:hAnsi="Times New Roman" w:cs="Times New Roman"/>
                <w:iCs/>
                <w:sz w:val="22"/>
                <w:szCs w:val="22"/>
                <w:lang w:val="en-US"/>
              </w:rPr>
              <w:t xml:space="preserve"> -20 </w:t>
            </w:r>
            <w:r w:rsidRPr="00365B11">
              <w:rPr>
                <w:rFonts w:hAnsi="Times New Roman" w:cs="Times New Roman"/>
                <w:iCs/>
                <w:sz w:val="22"/>
                <w:szCs w:val="22"/>
                <w:lang w:val="en-US"/>
              </w:rPr>
              <w:sym w:font="Symbol" w:char="F0B0"/>
            </w:r>
            <w:r>
              <w:rPr>
                <w:rFonts w:hAnsi="Times New Roman" w:cs="Times New Roman"/>
                <w:iCs/>
                <w:sz w:val="22"/>
                <w:szCs w:val="22"/>
                <w:lang w:val="en-US"/>
              </w:rPr>
              <w:t xml:space="preserve">C </w:t>
            </w:r>
            <w:proofErr w:type="spellStart"/>
            <w:r>
              <w:rPr>
                <w:rFonts w:hAnsi="Times New Roman" w:cs="Times New Roman"/>
                <w:iCs/>
                <w:sz w:val="22"/>
                <w:szCs w:val="22"/>
                <w:lang w:val="en-US"/>
              </w:rPr>
              <w:t>iki</w:t>
            </w:r>
            <w:proofErr w:type="spellEnd"/>
            <w:r>
              <w:rPr>
                <w:rFonts w:hAnsi="Times New Roman" w:cs="Times New Roman"/>
                <w:iCs/>
                <w:sz w:val="22"/>
                <w:szCs w:val="22"/>
                <w:lang w:val="en-US"/>
              </w:rPr>
              <w:t xml:space="preserve"> +50 </w:t>
            </w:r>
            <w:r>
              <w:rPr>
                <w:rFonts w:hAnsi="Times New Roman" w:cs="Times New Roman"/>
                <w:iCs/>
                <w:sz w:val="22"/>
                <w:szCs w:val="22"/>
                <w:lang w:val="en-US"/>
              </w:rPr>
              <w:sym w:font="Symbol" w:char="F0B0"/>
            </w:r>
            <w:r>
              <w:rPr>
                <w:rFonts w:hAnsi="Times New Roman" w:cs="Times New Roman"/>
                <w:iCs/>
                <w:sz w:val="22"/>
                <w:szCs w:val="22"/>
                <w:lang w:val="en-US"/>
              </w:rPr>
              <w:t>C.</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5E016C8" w14:textId="77777777" w:rsidR="00DD5B21" w:rsidRPr="00823DAE" w:rsidRDefault="00DD5B21" w:rsidP="00DD5B21">
            <w:pPr>
              <w:rPr>
                <w:rFonts w:hAnsi="Times New Roman" w:cs="Times New Roman"/>
                <w:sz w:val="22"/>
                <w:szCs w:val="22"/>
              </w:rPr>
            </w:pPr>
          </w:p>
        </w:tc>
      </w:tr>
      <w:tr w:rsidR="00DD5B21" w:rsidRPr="00823DAE" w14:paraId="2CABE19A"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28C9EE0"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7B7CC0C" w14:textId="0B978319" w:rsidR="00DD5B21" w:rsidRPr="00823DAE" w:rsidRDefault="00DD5B21" w:rsidP="00DD5B21">
            <w:pPr>
              <w:rPr>
                <w:rFonts w:hAnsi="Times New Roman" w:cs="Times New Roman"/>
                <w:sz w:val="22"/>
                <w:szCs w:val="22"/>
              </w:rPr>
            </w:pPr>
            <w:r>
              <w:rPr>
                <w:rFonts w:hAnsi="Times New Roman" w:cs="Times New Roman"/>
                <w:iCs/>
                <w:sz w:val="22"/>
                <w:szCs w:val="22"/>
              </w:rPr>
              <w:t xml:space="preserve">Maksimalus aukštis su pagrindu ir viršutine dalimi ne didesnis kaip </w:t>
            </w:r>
            <w:r>
              <w:rPr>
                <w:rFonts w:hAnsi="Times New Roman" w:cs="Times New Roman"/>
                <w:iCs/>
                <w:sz w:val="22"/>
                <w:szCs w:val="22"/>
                <w:lang w:val="en-US"/>
              </w:rPr>
              <w:t>120 mm.</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11BA593" w14:textId="77777777" w:rsidR="00DD5B21" w:rsidRPr="00823DAE" w:rsidRDefault="00DD5B21" w:rsidP="00DD5B21">
            <w:pPr>
              <w:rPr>
                <w:rFonts w:hAnsi="Times New Roman" w:cs="Times New Roman"/>
                <w:sz w:val="22"/>
                <w:szCs w:val="22"/>
              </w:rPr>
            </w:pPr>
          </w:p>
        </w:tc>
      </w:tr>
      <w:tr w:rsidR="00DD5B21" w:rsidRPr="00823DAE" w14:paraId="3FBE5BF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8FAABAF"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3993124" w14:textId="4E8D165F" w:rsidR="00DD5B21" w:rsidRPr="00823DAE" w:rsidRDefault="00DD5B21" w:rsidP="00DD5B21">
            <w:pPr>
              <w:rPr>
                <w:rFonts w:hAnsi="Times New Roman" w:cs="Times New Roman"/>
                <w:sz w:val="22"/>
                <w:szCs w:val="22"/>
              </w:rPr>
            </w:pPr>
            <w:r>
              <w:rPr>
                <w:rFonts w:hAnsi="Times New Roman" w:cs="Times New Roman"/>
                <w:iCs/>
                <w:sz w:val="22"/>
                <w:szCs w:val="22"/>
              </w:rPr>
              <w:t xml:space="preserve">Masė be laido ne daugiau kaip </w:t>
            </w:r>
            <w:r>
              <w:rPr>
                <w:rFonts w:hAnsi="Times New Roman" w:cs="Times New Roman"/>
                <w:iCs/>
                <w:sz w:val="22"/>
                <w:szCs w:val="22"/>
                <w:lang w:val="en-US"/>
              </w:rPr>
              <w:t>5 kg.</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6FF0061" w14:textId="77777777" w:rsidR="00DD5B21" w:rsidRPr="00823DAE" w:rsidRDefault="00DD5B21" w:rsidP="00DD5B21">
            <w:pPr>
              <w:rPr>
                <w:rFonts w:hAnsi="Times New Roman" w:cs="Times New Roman"/>
                <w:sz w:val="22"/>
                <w:szCs w:val="22"/>
              </w:rPr>
            </w:pPr>
          </w:p>
        </w:tc>
      </w:tr>
      <w:tr w:rsidR="00DD5B21" w:rsidRPr="00823DAE" w14:paraId="1B7051F9"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4DAB43A"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540CFF7" w14:textId="15A00E82" w:rsidR="00DD5B21" w:rsidRPr="00823DAE" w:rsidRDefault="00DD5B21" w:rsidP="00DD5B21">
            <w:pPr>
              <w:rPr>
                <w:rFonts w:hAnsi="Times New Roman" w:cs="Times New Roman"/>
                <w:sz w:val="22"/>
                <w:szCs w:val="22"/>
              </w:rPr>
            </w:pPr>
            <w:r>
              <w:rPr>
                <w:rFonts w:hAnsi="Times New Roman" w:cs="Times New Roman"/>
                <w:iCs/>
                <w:sz w:val="22"/>
                <w:szCs w:val="22"/>
              </w:rPr>
              <w:t>Apsaugos laipsnis ne mažesnis</w:t>
            </w:r>
            <w:r w:rsidRPr="00291C7D">
              <w:rPr>
                <w:rFonts w:hAnsi="Times New Roman" w:cs="Times New Roman"/>
                <w:bCs/>
                <w:iCs/>
                <w:sz w:val="22"/>
                <w:szCs w:val="22"/>
              </w:rPr>
              <w:t xml:space="preserve"> </w:t>
            </w:r>
            <w:r>
              <w:rPr>
                <w:rFonts w:hAnsi="Times New Roman" w:cs="Times New Roman"/>
                <w:bCs/>
                <w:iCs/>
                <w:sz w:val="22"/>
                <w:szCs w:val="22"/>
              </w:rPr>
              <w:t xml:space="preserve">kaip IP68 </w:t>
            </w:r>
            <w:r w:rsidRPr="00291C7D">
              <w:rPr>
                <w:rFonts w:hAnsi="Times New Roman" w:cs="Times New Roman"/>
                <w:bCs/>
                <w:iCs/>
                <w:sz w:val="22"/>
                <w:szCs w:val="22"/>
              </w:rPr>
              <w:t xml:space="preserve">pagal EN </w:t>
            </w:r>
            <w:r>
              <w:rPr>
                <w:rFonts w:hAnsi="Times New Roman" w:cs="Times New Roman"/>
                <w:bCs/>
                <w:iCs/>
                <w:sz w:val="22"/>
                <w:szCs w:val="22"/>
              </w:rPr>
              <w:t>60529</w:t>
            </w:r>
            <w:r w:rsidRPr="00291C7D">
              <w:rPr>
                <w:rFonts w:hAnsi="Times New Roman" w:cs="Times New Roman"/>
                <w:bCs/>
                <w:iCs/>
                <w:sz w:val="22"/>
                <w:szCs w:val="22"/>
              </w:rPr>
              <w:t xml:space="preserve"> arba lygiaver</w:t>
            </w:r>
            <w:r>
              <w:rPr>
                <w:rFonts w:hAnsi="Times New Roman" w:cs="Times New Roman"/>
                <w:bCs/>
                <w:iCs/>
                <w:sz w:val="22"/>
                <w:szCs w:val="22"/>
              </w:rPr>
              <w:t>tį</w:t>
            </w:r>
            <w:r w:rsidRPr="00291C7D">
              <w:rPr>
                <w:rFonts w:hAnsi="Times New Roman" w:cs="Times New Roman"/>
                <w:bCs/>
                <w:iCs/>
                <w:sz w:val="22"/>
                <w:szCs w:val="22"/>
              </w:rPr>
              <w:t xml:space="preserve"> standart</w:t>
            </w:r>
            <w:r>
              <w:rPr>
                <w:rFonts w:hAnsi="Times New Roman" w:cs="Times New Roman"/>
                <w:bCs/>
                <w:iCs/>
                <w:sz w:val="22"/>
                <w:szCs w:val="22"/>
              </w:rPr>
              <w:t>ą.</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27707BB" w14:textId="77777777" w:rsidR="00DD5B21" w:rsidRPr="00823DAE" w:rsidRDefault="00DD5B21" w:rsidP="00DD5B21">
            <w:pPr>
              <w:rPr>
                <w:rFonts w:hAnsi="Times New Roman" w:cs="Times New Roman"/>
                <w:sz w:val="22"/>
                <w:szCs w:val="22"/>
              </w:rPr>
            </w:pPr>
          </w:p>
        </w:tc>
      </w:tr>
      <w:tr w:rsidR="00D9475B" w:rsidRPr="00F90C52" w14:paraId="1A8BCC0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63327FBE" w14:textId="77777777" w:rsidR="00D9475B" w:rsidRPr="00F90C52" w:rsidRDefault="00D9475B" w:rsidP="00D9475B">
            <w:pPr>
              <w:pStyle w:val="ListParagraph"/>
              <w:numPr>
                <w:ilvl w:val="1"/>
                <w:numId w:val="5"/>
              </w:numPr>
              <w:ind w:left="29" w:hanging="29"/>
              <w:rPr>
                <w:rFonts w:eastAsia="Times New Roman" w:hAnsi="Times New Roman" w:cs="Times New Roman"/>
                <w:b/>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235B78DD" w14:textId="6137B625" w:rsidR="00D9475B" w:rsidRPr="00F90C52" w:rsidRDefault="00D9475B" w:rsidP="00D9475B">
            <w:pPr>
              <w:rPr>
                <w:rFonts w:hAnsi="Times New Roman" w:cs="Times New Roman"/>
                <w:b/>
                <w:sz w:val="22"/>
                <w:szCs w:val="22"/>
              </w:rPr>
            </w:pPr>
            <w:r w:rsidRPr="00F90C52">
              <w:rPr>
                <w:rFonts w:hAnsi="Times New Roman" w:cs="Times New Roman"/>
                <w:b/>
                <w:iCs/>
                <w:sz w:val="22"/>
                <w:szCs w:val="22"/>
              </w:rPr>
              <w:t xml:space="preserve">Gniuždymo jėgos iki 500 </w:t>
            </w:r>
            <w:proofErr w:type="spellStart"/>
            <w:r w:rsidRPr="00F90C52">
              <w:rPr>
                <w:rFonts w:hAnsi="Times New Roman" w:cs="Times New Roman"/>
                <w:b/>
                <w:iCs/>
                <w:sz w:val="22"/>
                <w:szCs w:val="22"/>
              </w:rPr>
              <w:t>kN</w:t>
            </w:r>
            <w:proofErr w:type="spellEnd"/>
            <w:r w:rsidRPr="00F90C52">
              <w:rPr>
                <w:rFonts w:hAnsi="Times New Roman" w:cs="Times New Roman"/>
                <w:b/>
                <w:iCs/>
                <w:sz w:val="22"/>
                <w:szCs w:val="22"/>
              </w:rPr>
              <w:t xml:space="preserve"> keitiklis. </w:t>
            </w:r>
            <w:r w:rsidRPr="00F90C52">
              <w:rPr>
                <w:rFonts w:hAnsi="Times New Roman" w:cs="Times New Roman"/>
                <w:b/>
                <w:sz w:val="22"/>
                <w:szCs w:val="22"/>
              </w:rPr>
              <w:t>(1 vnt.)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782CB356" w14:textId="77777777" w:rsidR="00D9475B" w:rsidRPr="00F90C52" w:rsidRDefault="00D9475B" w:rsidP="00D9475B">
            <w:pPr>
              <w:tabs>
                <w:tab w:val="left" w:pos="30"/>
              </w:tabs>
              <w:jc w:val="both"/>
              <w:rPr>
                <w:rFonts w:hAnsi="Times New Roman" w:cs="Times New Roman"/>
                <w:b/>
                <w:sz w:val="22"/>
                <w:szCs w:val="22"/>
              </w:rPr>
            </w:pPr>
            <w:r w:rsidRPr="00F90C52">
              <w:rPr>
                <w:rFonts w:hAnsi="Times New Roman" w:cs="Times New Roman"/>
                <w:b/>
                <w:sz w:val="22"/>
                <w:szCs w:val="22"/>
              </w:rPr>
              <w:t xml:space="preserve">Gamintojas </w:t>
            </w:r>
            <w:r w:rsidRPr="00F90C52">
              <w:rPr>
                <w:rFonts w:hAnsi="Times New Roman" w:cs="Times New Roman"/>
                <w:b/>
                <w:i/>
                <w:color w:val="0070C0"/>
                <w:sz w:val="22"/>
                <w:szCs w:val="22"/>
              </w:rPr>
              <w:t>(nurodyti)</w:t>
            </w:r>
            <w:r w:rsidRPr="00F90C52">
              <w:rPr>
                <w:rFonts w:hAnsi="Times New Roman" w:cs="Times New Roman"/>
                <w:b/>
                <w:sz w:val="22"/>
                <w:szCs w:val="22"/>
              </w:rPr>
              <w:t>: .................</w:t>
            </w:r>
          </w:p>
          <w:p w14:paraId="65E8F1A3" w14:textId="77777777" w:rsidR="00D9475B" w:rsidRPr="00F90C52" w:rsidRDefault="00D9475B" w:rsidP="00D9475B">
            <w:pPr>
              <w:jc w:val="both"/>
              <w:rPr>
                <w:rFonts w:hAnsi="Times New Roman" w:cs="Times New Roman"/>
                <w:b/>
                <w:sz w:val="22"/>
                <w:szCs w:val="22"/>
              </w:rPr>
            </w:pPr>
            <w:r w:rsidRPr="00F90C52">
              <w:rPr>
                <w:rFonts w:hAnsi="Times New Roman" w:cs="Times New Roman"/>
                <w:b/>
                <w:sz w:val="22"/>
                <w:szCs w:val="22"/>
              </w:rPr>
              <w:t xml:space="preserve">Modelis </w:t>
            </w:r>
            <w:r w:rsidRPr="00F90C52">
              <w:rPr>
                <w:rFonts w:hAnsi="Times New Roman" w:cs="Times New Roman"/>
                <w:b/>
                <w:i/>
                <w:color w:val="0070C0"/>
                <w:sz w:val="22"/>
                <w:szCs w:val="22"/>
              </w:rPr>
              <w:t>(nurodyti, jeigu yra)</w:t>
            </w:r>
            <w:r w:rsidRPr="00F90C52">
              <w:rPr>
                <w:rFonts w:hAnsi="Times New Roman" w:cs="Times New Roman"/>
                <w:b/>
                <w:sz w:val="22"/>
                <w:szCs w:val="22"/>
              </w:rPr>
              <w:t>: .........................</w:t>
            </w:r>
          </w:p>
          <w:p w14:paraId="07386BCA" w14:textId="348ADCBF" w:rsidR="00D9475B" w:rsidRPr="00F90C52" w:rsidRDefault="00D9475B" w:rsidP="00D9475B">
            <w:pPr>
              <w:rPr>
                <w:rFonts w:hAnsi="Times New Roman" w:cs="Times New Roman"/>
                <w:b/>
                <w:sz w:val="22"/>
                <w:szCs w:val="22"/>
              </w:rPr>
            </w:pPr>
            <w:r w:rsidRPr="00F90C52">
              <w:rPr>
                <w:rFonts w:hAnsi="Times New Roman" w:cs="Times New Roman"/>
                <w:b/>
                <w:sz w:val="22"/>
                <w:szCs w:val="22"/>
              </w:rPr>
              <w:t xml:space="preserve">Kodas </w:t>
            </w:r>
            <w:r w:rsidRPr="00F90C52">
              <w:rPr>
                <w:rFonts w:hAnsi="Times New Roman" w:cs="Times New Roman"/>
                <w:b/>
                <w:i/>
                <w:color w:val="0070C0"/>
                <w:sz w:val="22"/>
                <w:szCs w:val="22"/>
              </w:rPr>
              <w:t>(nurodyti, jeigu yra)</w:t>
            </w:r>
            <w:r w:rsidRPr="00F90C52">
              <w:rPr>
                <w:rFonts w:hAnsi="Times New Roman" w:cs="Times New Roman"/>
                <w:b/>
                <w:sz w:val="22"/>
                <w:szCs w:val="22"/>
              </w:rPr>
              <w:t>: .........................</w:t>
            </w:r>
          </w:p>
        </w:tc>
      </w:tr>
      <w:tr w:rsidR="00DD5B21" w:rsidRPr="00823DAE" w14:paraId="7B7BC5C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5AC06E8"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391AB87" w14:textId="238BC0B6" w:rsidR="00DD5B21" w:rsidRPr="00291C7D" w:rsidRDefault="00DD5B21" w:rsidP="00DD5B21">
            <w:pPr>
              <w:rPr>
                <w:rFonts w:hAnsi="Times New Roman" w:cs="Times New Roman"/>
                <w:iCs/>
                <w:sz w:val="22"/>
                <w:szCs w:val="22"/>
              </w:rPr>
            </w:pPr>
            <w:r w:rsidRPr="00291C7D">
              <w:rPr>
                <w:rFonts w:hAnsi="Times New Roman" w:cs="Times New Roman"/>
                <w:iCs/>
                <w:sz w:val="22"/>
                <w:szCs w:val="22"/>
              </w:rPr>
              <w:t xml:space="preserve">Keitiklis skirtas matuoti gniuždymo jėgą ne </w:t>
            </w:r>
            <w:r>
              <w:rPr>
                <w:rFonts w:hAnsi="Times New Roman" w:cs="Times New Roman"/>
                <w:iCs/>
                <w:sz w:val="22"/>
                <w:szCs w:val="22"/>
              </w:rPr>
              <w:t xml:space="preserve">siauresniame </w:t>
            </w:r>
            <w:r w:rsidRPr="00291C7D">
              <w:rPr>
                <w:rFonts w:hAnsi="Times New Roman" w:cs="Times New Roman"/>
                <w:iCs/>
                <w:sz w:val="22"/>
                <w:szCs w:val="22"/>
              </w:rPr>
              <w:t xml:space="preserve">diapazone kaip </w:t>
            </w:r>
            <w:r>
              <w:rPr>
                <w:rFonts w:hAnsi="Times New Roman" w:cs="Times New Roman"/>
                <w:iCs/>
                <w:sz w:val="22"/>
                <w:szCs w:val="22"/>
              </w:rPr>
              <w:t>100</w:t>
            </w:r>
            <w:r w:rsidRPr="00291C7D">
              <w:rPr>
                <w:rFonts w:hAnsi="Times New Roman" w:cs="Times New Roman"/>
                <w:iCs/>
                <w:sz w:val="22"/>
                <w:szCs w:val="22"/>
              </w:rPr>
              <w:t xml:space="preserve"> – </w:t>
            </w:r>
            <w:r>
              <w:rPr>
                <w:rFonts w:hAnsi="Times New Roman" w:cs="Times New Roman"/>
                <w:iCs/>
                <w:sz w:val="22"/>
                <w:szCs w:val="22"/>
              </w:rPr>
              <w:t>50</w:t>
            </w:r>
            <w:r w:rsidRPr="00291C7D">
              <w:rPr>
                <w:rFonts w:hAnsi="Times New Roman" w:cs="Times New Roman"/>
                <w:iCs/>
                <w:sz w:val="22"/>
                <w:szCs w:val="22"/>
              </w:rPr>
              <w:t xml:space="preserve">0 </w:t>
            </w:r>
            <w:proofErr w:type="spellStart"/>
            <w:r w:rsidRPr="00291C7D">
              <w:rPr>
                <w:rFonts w:hAnsi="Times New Roman" w:cs="Times New Roman"/>
                <w:iCs/>
                <w:sz w:val="22"/>
                <w:szCs w:val="22"/>
              </w:rPr>
              <w:t>kN</w:t>
            </w:r>
            <w:r>
              <w:rPr>
                <w:rFonts w:hAnsi="Times New Roman" w:cs="Times New Roman"/>
                <w:iCs/>
                <w:sz w:val="22"/>
                <w:szCs w:val="22"/>
              </w:rPr>
              <w:t>.</w:t>
            </w:r>
            <w:proofErr w:type="spellEnd"/>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66E2B30" w14:textId="77777777" w:rsidR="00DD5B21" w:rsidRPr="00823DAE" w:rsidRDefault="00DD5B21" w:rsidP="00DD5B21">
            <w:pPr>
              <w:rPr>
                <w:rFonts w:hAnsi="Times New Roman" w:cs="Times New Roman"/>
                <w:sz w:val="22"/>
                <w:szCs w:val="22"/>
              </w:rPr>
            </w:pPr>
          </w:p>
        </w:tc>
      </w:tr>
      <w:tr w:rsidR="00DD5B21" w:rsidRPr="00823DAE" w14:paraId="4AF9C34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D5E7F95"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BEEA764" w14:textId="77777777" w:rsidR="00DD5B21" w:rsidRDefault="00DD5B21" w:rsidP="00DD5B21">
            <w:pPr>
              <w:jc w:val="both"/>
              <w:rPr>
                <w:rFonts w:hAnsi="Times New Roman" w:cs="Times New Roman"/>
                <w:iCs/>
                <w:sz w:val="22"/>
                <w:szCs w:val="22"/>
              </w:rPr>
            </w:pPr>
            <w:r>
              <w:rPr>
                <w:rFonts w:hAnsi="Times New Roman" w:cs="Times New Roman"/>
                <w:iCs/>
                <w:sz w:val="22"/>
                <w:szCs w:val="22"/>
              </w:rPr>
              <w:t>Keitiklį turi sudaryti ne mažiau kaip šios dalys:</w:t>
            </w:r>
          </w:p>
          <w:p w14:paraId="4D51437B" w14:textId="00055AA0" w:rsidR="00DD5B21" w:rsidRPr="00823DAE" w:rsidRDefault="00DD5B21" w:rsidP="00DD5B21">
            <w:pPr>
              <w:rPr>
                <w:rFonts w:hAnsi="Times New Roman" w:cs="Times New Roman"/>
                <w:sz w:val="22"/>
                <w:szCs w:val="22"/>
              </w:rPr>
            </w:pPr>
            <w:r>
              <w:rPr>
                <w:rFonts w:hAnsi="Times New Roman" w:cs="Times New Roman"/>
                <w:iCs/>
                <w:sz w:val="22"/>
                <w:szCs w:val="22"/>
              </w:rPr>
              <w:t>matuojanti dalis, jos pagrindas, jėgą perduodanti viršutinė dalis ir prie matuojančios dalies prijungtas laidas su jungtimi prie u</w:t>
            </w:r>
            <w:r w:rsidRPr="00071701">
              <w:rPr>
                <w:rFonts w:hAnsi="Times New Roman" w:cs="Times New Roman"/>
                <w:iCs/>
                <w:sz w:val="22"/>
                <w:szCs w:val="22"/>
              </w:rPr>
              <w:t>niversal</w:t>
            </w:r>
            <w:r>
              <w:rPr>
                <w:rFonts w:hAnsi="Times New Roman" w:cs="Times New Roman"/>
                <w:iCs/>
                <w:sz w:val="22"/>
                <w:szCs w:val="22"/>
              </w:rPr>
              <w:t>aus</w:t>
            </w:r>
            <w:r w:rsidRPr="00071701">
              <w:rPr>
                <w:rFonts w:hAnsi="Times New Roman" w:cs="Times New Roman"/>
                <w:iCs/>
                <w:sz w:val="22"/>
                <w:szCs w:val="22"/>
              </w:rPr>
              <w:t xml:space="preserve"> maitinimo stiprintuv</w:t>
            </w:r>
            <w:r>
              <w:rPr>
                <w:rFonts w:hAnsi="Times New Roman" w:cs="Times New Roman"/>
                <w:iCs/>
                <w:sz w:val="22"/>
                <w:szCs w:val="22"/>
              </w:rPr>
              <w:t xml:space="preserve">o (2 punktas).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196A30B" w14:textId="77777777" w:rsidR="00DD5B21" w:rsidRPr="00823DAE" w:rsidRDefault="00DD5B21" w:rsidP="00DD5B21">
            <w:pPr>
              <w:rPr>
                <w:rFonts w:hAnsi="Times New Roman" w:cs="Times New Roman"/>
                <w:sz w:val="22"/>
                <w:szCs w:val="22"/>
              </w:rPr>
            </w:pPr>
          </w:p>
        </w:tc>
      </w:tr>
      <w:tr w:rsidR="00DD5B21" w:rsidRPr="00823DAE" w14:paraId="2BE3B669"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D51D35D" w14:textId="776DB2A0"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726762B" w14:textId="577A62C7" w:rsidR="00DD5B21" w:rsidRPr="00823DAE" w:rsidRDefault="00DD5B21" w:rsidP="00DD5B21">
            <w:pPr>
              <w:rPr>
                <w:rFonts w:hAnsi="Times New Roman" w:cs="Times New Roman"/>
                <w:sz w:val="22"/>
                <w:szCs w:val="22"/>
              </w:rPr>
            </w:pPr>
            <w:r w:rsidRPr="00291C7D">
              <w:rPr>
                <w:rFonts w:hAnsi="Times New Roman" w:cs="Times New Roman"/>
                <w:iCs/>
                <w:sz w:val="22"/>
                <w:szCs w:val="22"/>
              </w:rPr>
              <w:t xml:space="preserve">Keitiklis diapazone ne mažesniame kaip </w:t>
            </w:r>
            <w:r>
              <w:rPr>
                <w:rFonts w:hAnsi="Times New Roman" w:cs="Times New Roman"/>
                <w:iCs/>
                <w:sz w:val="22"/>
                <w:szCs w:val="22"/>
              </w:rPr>
              <w:t>100</w:t>
            </w:r>
            <w:r w:rsidRPr="00291C7D">
              <w:rPr>
                <w:rFonts w:hAnsi="Times New Roman" w:cs="Times New Roman"/>
                <w:iCs/>
                <w:sz w:val="22"/>
                <w:szCs w:val="22"/>
              </w:rPr>
              <w:t xml:space="preserve"> – </w:t>
            </w:r>
            <w:r>
              <w:rPr>
                <w:rFonts w:hAnsi="Times New Roman" w:cs="Times New Roman"/>
                <w:iCs/>
                <w:sz w:val="22"/>
                <w:szCs w:val="22"/>
              </w:rPr>
              <w:t>50</w:t>
            </w:r>
            <w:r w:rsidRPr="00291C7D">
              <w:rPr>
                <w:rFonts w:hAnsi="Times New Roman" w:cs="Times New Roman"/>
                <w:iCs/>
                <w:sz w:val="22"/>
                <w:szCs w:val="22"/>
              </w:rPr>
              <w:t xml:space="preserve">0 </w:t>
            </w:r>
            <w:proofErr w:type="spellStart"/>
            <w:r w:rsidRPr="00291C7D">
              <w:rPr>
                <w:rFonts w:hAnsi="Times New Roman" w:cs="Times New Roman"/>
                <w:iCs/>
                <w:sz w:val="22"/>
                <w:szCs w:val="22"/>
              </w:rPr>
              <w:t>kN</w:t>
            </w:r>
            <w:proofErr w:type="spellEnd"/>
            <w:r w:rsidRPr="00291C7D">
              <w:rPr>
                <w:rFonts w:hAnsi="Times New Roman" w:cs="Times New Roman"/>
                <w:iCs/>
                <w:sz w:val="22"/>
                <w:szCs w:val="22"/>
              </w:rPr>
              <w:t xml:space="preserve"> turi atitikti tikslumo klasę ne blogesnę </w:t>
            </w:r>
            <w:r>
              <w:rPr>
                <w:rFonts w:hAnsi="Times New Roman" w:cs="Times New Roman"/>
                <w:iCs/>
                <w:sz w:val="22"/>
                <w:szCs w:val="22"/>
              </w:rPr>
              <w:t xml:space="preserve">kaip </w:t>
            </w:r>
            <w:r w:rsidRPr="00291C7D">
              <w:rPr>
                <w:rFonts w:hAnsi="Times New Roman" w:cs="Times New Roman"/>
                <w:iCs/>
                <w:sz w:val="22"/>
                <w:szCs w:val="22"/>
              </w:rPr>
              <w:t>0,5</w:t>
            </w:r>
            <w:r>
              <w:rPr>
                <w:rFonts w:hAnsi="Times New Roman" w:cs="Times New Roman"/>
                <w:iCs/>
                <w:sz w:val="22"/>
                <w:szCs w:val="22"/>
              </w:rPr>
              <w:t xml:space="preserve"> </w:t>
            </w:r>
            <w:r w:rsidRPr="00291C7D">
              <w:rPr>
                <w:rFonts w:eastAsia="Times New Roman" w:hAnsi="Times New Roman" w:cs="Times New Roman"/>
                <w:bCs/>
                <w:sz w:val="22"/>
                <w:szCs w:val="22"/>
                <w:lang w:eastAsia="en-US"/>
              </w:rPr>
              <w:t xml:space="preserve">pagal </w:t>
            </w:r>
            <w:r>
              <w:rPr>
                <w:rFonts w:hAnsi="Times New Roman" w:cs="Times New Roman"/>
                <w:bCs/>
                <w:iCs/>
                <w:sz w:val="22"/>
                <w:szCs w:val="22"/>
              </w:rPr>
              <w:t xml:space="preserve">ISO </w:t>
            </w:r>
            <w:r>
              <w:rPr>
                <w:rFonts w:hAnsi="Times New Roman" w:cs="Times New Roman"/>
                <w:bCs/>
                <w:iCs/>
                <w:sz w:val="22"/>
                <w:szCs w:val="22"/>
                <w:lang w:val="en-US"/>
              </w:rPr>
              <w:t xml:space="preserve">376 </w:t>
            </w:r>
            <w:r w:rsidRPr="00291C7D">
              <w:rPr>
                <w:rFonts w:hAnsi="Times New Roman" w:cs="Times New Roman"/>
                <w:bCs/>
                <w:iCs/>
                <w:sz w:val="22"/>
                <w:szCs w:val="22"/>
              </w:rPr>
              <w:t>arba lygiaver</w:t>
            </w:r>
            <w:r>
              <w:rPr>
                <w:rFonts w:hAnsi="Times New Roman" w:cs="Times New Roman"/>
                <w:bCs/>
                <w:iCs/>
                <w:sz w:val="22"/>
                <w:szCs w:val="22"/>
              </w:rPr>
              <w:t>tį</w:t>
            </w:r>
            <w:r w:rsidRPr="00291C7D">
              <w:rPr>
                <w:rFonts w:hAnsi="Times New Roman" w:cs="Times New Roman"/>
                <w:bCs/>
                <w:iCs/>
                <w:sz w:val="22"/>
                <w:szCs w:val="22"/>
              </w:rPr>
              <w:t xml:space="preserve"> standart</w:t>
            </w:r>
            <w:r>
              <w:rPr>
                <w:rFonts w:hAnsi="Times New Roman" w:cs="Times New Roman"/>
                <w:bCs/>
                <w:iCs/>
                <w:sz w:val="22"/>
                <w:szCs w:val="22"/>
              </w:rPr>
              <w:t>ą.</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9903239" w14:textId="77777777" w:rsidR="00DD5B21" w:rsidRPr="00823DAE" w:rsidRDefault="00DD5B21" w:rsidP="00DD5B21">
            <w:pPr>
              <w:rPr>
                <w:rFonts w:hAnsi="Times New Roman" w:cs="Times New Roman"/>
                <w:sz w:val="22"/>
                <w:szCs w:val="22"/>
              </w:rPr>
            </w:pPr>
          </w:p>
        </w:tc>
      </w:tr>
      <w:tr w:rsidR="00DD5B21" w:rsidRPr="00823DAE" w14:paraId="191A5F7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C590886"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EA8D9D2" w14:textId="045FFD45" w:rsidR="00DD5B21" w:rsidRPr="00823DAE" w:rsidRDefault="00DD5B21" w:rsidP="00DD5B21">
            <w:pPr>
              <w:rPr>
                <w:rFonts w:hAnsi="Times New Roman" w:cs="Times New Roman"/>
                <w:sz w:val="22"/>
                <w:szCs w:val="22"/>
              </w:rPr>
            </w:pPr>
            <w:r>
              <w:rPr>
                <w:rFonts w:hAnsi="Times New Roman" w:cs="Times New Roman"/>
                <w:iCs/>
                <w:sz w:val="22"/>
                <w:szCs w:val="22"/>
              </w:rPr>
              <w:t>Matavimo netiesiškumas ne blogiau kaip 0,1 %.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EB8F84B" w14:textId="77777777" w:rsidR="00DD5B21" w:rsidRPr="00823DAE" w:rsidRDefault="00DD5B21" w:rsidP="00DD5B21">
            <w:pPr>
              <w:rPr>
                <w:rFonts w:hAnsi="Times New Roman" w:cs="Times New Roman"/>
                <w:sz w:val="22"/>
                <w:szCs w:val="22"/>
              </w:rPr>
            </w:pPr>
          </w:p>
        </w:tc>
      </w:tr>
      <w:tr w:rsidR="00DD5B21" w:rsidRPr="00823DAE" w14:paraId="73A60F6F"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0D13488"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4D92D7C" w14:textId="3A81106D" w:rsidR="00DD5B21" w:rsidRPr="00823DAE" w:rsidRDefault="00DD5B21" w:rsidP="00DD5B21">
            <w:pPr>
              <w:rPr>
                <w:rFonts w:hAnsi="Times New Roman" w:cs="Times New Roman"/>
                <w:sz w:val="22"/>
                <w:szCs w:val="22"/>
              </w:rPr>
            </w:pPr>
            <w:r>
              <w:rPr>
                <w:rFonts w:hAnsi="Times New Roman" w:cs="Times New Roman"/>
                <w:iCs/>
                <w:sz w:val="22"/>
                <w:szCs w:val="22"/>
              </w:rPr>
              <w:t>Temperatūros įtaka matavimui ne daugiau kaip 0,01 % esant temperatūros pokyčiui 10 K.</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AB2AD10" w14:textId="77777777" w:rsidR="00DD5B21" w:rsidRPr="00823DAE" w:rsidRDefault="00DD5B21" w:rsidP="00DD5B21">
            <w:pPr>
              <w:rPr>
                <w:rFonts w:hAnsi="Times New Roman" w:cs="Times New Roman"/>
                <w:sz w:val="22"/>
                <w:szCs w:val="22"/>
              </w:rPr>
            </w:pPr>
          </w:p>
        </w:tc>
      </w:tr>
      <w:tr w:rsidR="00DD5B21" w:rsidRPr="00823DAE" w14:paraId="2E388FB1"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4AB003F"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F355284" w14:textId="0649063D" w:rsidR="00DD5B21" w:rsidRPr="00823DAE" w:rsidRDefault="00DD5B21" w:rsidP="00DD5B21">
            <w:pPr>
              <w:rPr>
                <w:rFonts w:hAnsi="Times New Roman" w:cs="Times New Roman"/>
                <w:sz w:val="22"/>
                <w:szCs w:val="22"/>
              </w:rPr>
            </w:pPr>
            <w:r>
              <w:rPr>
                <w:rFonts w:hAnsi="Times New Roman" w:cs="Times New Roman"/>
                <w:iCs/>
                <w:sz w:val="22"/>
                <w:szCs w:val="22"/>
              </w:rPr>
              <w:t xml:space="preserve">Jėgos matavimo stabilumas per </w:t>
            </w:r>
            <w:r>
              <w:rPr>
                <w:rFonts w:hAnsi="Times New Roman" w:cs="Times New Roman"/>
                <w:iCs/>
                <w:sz w:val="22"/>
                <w:szCs w:val="22"/>
                <w:lang w:val="en-US"/>
              </w:rPr>
              <w:t xml:space="preserve">30 min. ne </w:t>
            </w:r>
            <w:proofErr w:type="spellStart"/>
            <w:r>
              <w:rPr>
                <w:rFonts w:hAnsi="Times New Roman" w:cs="Times New Roman"/>
                <w:iCs/>
                <w:sz w:val="22"/>
                <w:szCs w:val="22"/>
                <w:lang w:val="en-US"/>
              </w:rPr>
              <w:t>didesnis</w:t>
            </w:r>
            <w:proofErr w:type="spellEnd"/>
            <w:r>
              <w:rPr>
                <w:rFonts w:hAnsi="Times New Roman" w:cs="Times New Roman"/>
                <w:iCs/>
                <w:sz w:val="22"/>
                <w:szCs w:val="22"/>
                <w:lang w:val="en-US"/>
              </w:rPr>
              <w:t xml:space="preserve"> </w:t>
            </w:r>
            <w:proofErr w:type="spellStart"/>
            <w:r>
              <w:rPr>
                <w:rFonts w:hAnsi="Times New Roman" w:cs="Times New Roman"/>
                <w:iCs/>
                <w:sz w:val="22"/>
                <w:szCs w:val="22"/>
                <w:lang w:val="en-US"/>
              </w:rPr>
              <w:t>kaip</w:t>
            </w:r>
            <w:proofErr w:type="spellEnd"/>
            <w:r>
              <w:rPr>
                <w:rFonts w:hAnsi="Times New Roman" w:cs="Times New Roman"/>
                <w:iCs/>
                <w:sz w:val="22"/>
                <w:szCs w:val="22"/>
                <w:lang w:val="en-US"/>
              </w:rPr>
              <w:t xml:space="preserve"> 0,05 %.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BAB85CA" w14:textId="77777777" w:rsidR="00DD5B21" w:rsidRPr="00823DAE" w:rsidRDefault="00DD5B21" w:rsidP="00DD5B21">
            <w:pPr>
              <w:rPr>
                <w:rFonts w:hAnsi="Times New Roman" w:cs="Times New Roman"/>
                <w:sz w:val="22"/>
                <w:szCs w:val="22"/>
              </w:rPr>
            </w:pPr>
          </w:p>
        </w:tc>
      </w:tr>
      <w:tr w:rsidR="00DD5B21" w:rsidRPr="00823DAE" w14:paraId="705C8369"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AED5623"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E0E5895" w14:textId="38418383" w:rsidR="00DD5B21" w:rsidRPr="00823DAE" w:rsidRDefault="00DD5B21" w:rsidP="00DD5B21">
            <w:pPr>
              <w:rPr>
                <w:rFonts w:hAnsi="Times New Roman" w:cs="Times New Roman"/>
                <w:sz w:val="22"/>
                <w:szCs w:val="22"/>
              </w:rPr>
            </w:pPr>
            <w:proofErr w:type="spellStart"/>
            <w:r>
              <w:rPr>
                <w:rFonts w:hAnsi="Times New Roman" w:cs="Times New Roman"/>
                <w:iCs/>
                <w:sz w:val="22"/>
                <w:szCs w:val="22"/>
              </w:rPr>
              <w:t>Histerizės</w:t>
            </w:r>
            <w:proofErr w:type="spellEnd"/>
            <w:r>
              <w:rPr>
                <w:rFonts w:hAnsi="Times New Roman" w:cs="Times New Roman"/>
                <w:iCs/>
                <w:sz w:val="22"/>
                <w:szCs w:val="22"/>
              </w:rPr>
              <w:t xml:space="preserve"> paklaida apkrovos diapazone nuo </w:t>
            </w:r>
            <w:r>
              <w:rPr>
                <w:rFonts w:hAnsi="Times New Roman" w:cs="Times New Roman"/>
                <w:iCs/>
                <w:sz w:val="22"/>
                <w:szCs w:val="22"/>
                <w:lang w:val="en-US"/>
              </w:rPr>
              <w:t xml:space="preserve">100 </w:t>
            </w:r>
            <w:proofErr w:type="spellStart"/>
            <w:r>
              <w:rPr>
                <w:rFonts w:hAnsi="Times New Roman" w:cs="Times New Roman"/>
                <w:iCs/>
                <w:sz w:val="22"/>
                <w:szCs w:val="22"/>
                <w:lang w:val="en-US"/>
              </w:rPr>
              <w:t>iki</w:t>
            </w:r>
            <w:proofErr w:type="spellEnd"/>
            <w:r>
              <w:rPr>
                <w:rFonts w:hAnsi="Times New Roman" w:cs="Times New Roman"/>
                <w:iCs/>
                <w:sz w:val="22"/>
                <w:szCs w:val="22"/>
                <w:lang w:val="en-US"/>
              </w:rPr>
              <w:t xml:space="preserve"> 500 </w:t>
            </w:r>
            <w:proofErr w:type="spellStart"/>
            <w:r>
              <w:rPr>
                <w:rFonts w:hAnsi="Times New Roman" w:cs="Times New Roman"/>
                <w:iCs/>
                <w:sz w:val="22"/>
                <w:szCs w:val="22"/>
                <w:lang w:val="en-US"/>
              </w:rPr>
              <w:t>kN</w:t>
            </w:r>
            <w:proofErr w:type="spellEnd"/>
            <w:r>
              <w:rPr>
                <w:rFonts w:hAnsi="Times New Roman" w:cs="Times New Roman"/>
                <w:iCs/>
                <w:sz w:val="22"/>
                <w:szCs w:val="22"/>
                <w:lang w:val="en-US"/>
              </w:rPr>
              <w:t xml:space="preserve"> ne </w:t>
            </w:r>
            <w:proofErr w:type="spellStart"/>
            <w:r>
              <w:rPr>
                <w:rFonts w:hAnsi="Times New Roman" w:cs="Times New Roman"/>
                <w:iCs/>
                <w:sz w:val="22"/>
                <w:szCs w:val="22"/>
                <w:lang w:val="en-US"/>
              </w:rPr>
              <w:t>daugiau</w:t>
            </w:r>
            <w:proofErr w:type="spellEnd"/>
            <w:r>
              <w:rPr>
                <w:rFonts w:hAnsi="Times New Roman" w:cs="Times New Roman"/>
                <w:iCs/>
                <w:sz w:val="22"/>
                <w:szCs w:val="22"/>
                <w:lang w:val="en-US"/>
              </w:rPr>
              <w:t xml:space="preserve"> </w:t>
            </w:r>
            <w:proofErr w:type="spellStart"/>
            <w:r>
              <w:rPr>
                <w:rFonts w:hAnsi="Times New Roman" w:cs="Times New Roman"/>
                <w:iCs/>
                <w:sz w:val="22"/>
                <w:szCs w:val="22"/>
                <w:lang w:val="en-US"/>
              </w:rPr>
              <w:t>kaip</w:t>
            </w:r>
            <w:proofErr w:type="spellEnd"/>
            <w:r>
              <w:rPr>
                <w:rFonts w:hAnsi="Times New Roman" w:cs="Times New Roman"/>
                <w:iCs/>
                <w:sz w:val="22"/>
                <w:szCs w:val="22"/>
                <w:lang w:val="en-US"/>
              </w:rPr>
              <w:t xml:space="preserve"> 0,1 %.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768F3C4" w14:textId="77777777" w:rsidR="00DD5B21" w:rsidRPr="00823DAE" w:rsidRDefault="00DD5B21" w:rsidP="00DD5B21">
            <w:pPr>
              <w:rPr>
                <w:rFonts w:hAnsi="Times New Roman" w:cs="Times New Roman"/>
                <w:sz w:val="22"/>
                <w:szCs w:val="22"/>
              </w:rPr>
            </w:pPr>
          </w:p>
        </w:tc>
      </w:tr>
      <w:tr w:rsidR="00DD5B21" w:rsidRPr="00823DAE" w14:paraId="3AC98A53"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82A51DA"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A92D1A9" w14:textId="06F8A77D" w:rsidR="00DD5B21" w:rsidRPr="00823DAE" w:rsidRDefault="00DD5B21" w:rsidP="00DD5B21">
            <w:pPr>
              <w:rPr>
                <w:rFonts w:hAnsi="Times New Roman" w:cs="Times New Roman"/>
                <w:sz w:val="22"/>
                <w:szCs w:val="22"/>
              </w:rPr>
            </w:pPr>
            <w:r>
              <w:rPr>
                <w:rFonts w:hAnsi="Times New Roman" w:cs="Times New Roman"/>
                <w:iCs/>
                <w:sz w:val="22"/>
                <w:szCs w:val="22"/>
              </w:rPr>
              <w:t xml:space="preserve">Maksimali leistino apkrovimo jėga turi būti ne mažesnė kaip </w:t>
            </w:r>
            <w:r>
              <w:rPr>
                <w:rFonts w:hAnsi="Times New Roman" w:cs="Times New Roman"/>
                <w:iCs/>
                <w:sz w:val="22"/>
                <w:szCs w:val="22"/>
                <w:lang w:val="en-US"/>
              </w:rPr>
              <w:t>800 </w:t>
            </w:r>
            <w:proofErr w:type="spellStart"/>
            <w:r>
              <w:rPr>
                <w:rFonts w:hAnsi="Times New Roman" w:cs="Times New Roman"/>
                <w:iCs/>
                <w:sz w:val="22"/>
                <w:szCs w:val="22"/>
                <w:lang w:val="en-US"/>
              </w:rPr>
              <w:t>kN.</w:t>
            </w:r>
            <w:proofErr w:type="spellEnd"/>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D824CCF" w14:textId="77777777" w:rsidR="00DD5B21" w:rsidRPr="00823DAE" w:rsidRDefault="00DD5B21" w:rsidP="00DD5B21">
            <w:pPr>
              <w:rPr>
                <w:rFonts w:hAnsi="Times New Roman" w:cs="Times New Roman"/>
                <w:sz w:val="22"/>
                <w:szCs w:val="22"/>
              </w:rPr>
            </w:pPr>
          </w:p>
        </w:tc>
      </w:tr>
      <w:tr w:rsidR="00DD5B21" w:rsidRPr="00823DAE" w14:paraId="4401E7B2"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10AB757"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3285D8C" w14:textId="0C3E1924" w:rsidR="00DD5B21" w:rsidRPr="00823DAE" w:rsidRDefault="00DD5B21" w:rsidP="00DD5B21">
            <w:pPr>
              <w:rPr>
                <w:rFonts w:hAnsi="Times New Roman" w:cs="Times New Roman"/>
                <w:sz w:val="22"/>
                <w:szCs w:val="22"/>
              </w:rPr>
            </w:pPr>
            <w:r>
              <w:rPr>
                <w:rFonts w:hAnsi="Times New Roman" w:cs="Times New Roman"/>
                <w:iCs/>
                <w:sz w:val="22"/>
                <w:szCs w:val="22"/>
              </w:rPr>
              <w:t>Maksimali ardanti jėga turi būti ne mažesnė kaip 1</w:t>
            </w:r>
            <w:r>
              <w:rPr>
                <w:rFonts w:hAnsi="Times New Roman" w:cs="Times New Roman"/>
                <w:iCs/>
                <w:sz w:val="22"/>
                <w:szCs w:val="22"/>
                <w:lang w:val="en-US"/>
              </w:rPr>
              <w:t>500 </w:t>
            </w:r>
            <w:proofErr w:type="spellStart"/>
            <w:r>
              <w:rPr>
                <w:rFonts w:hAnsi="Times New Roman" w:cs="Times New Roman"/>
                <w:iCs/>
                <w:sz w:val="22"/>
                <w:szCs w:val="22"/>
                <w:lang w:val="en-US"/>
              </w:rPr>
              <w:t>kN.</w:t>
            </w:r>
            <w:proofErr w:type="spellEnd"/>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E998EA3" w14:textId="77777777" w:rsidR="00DD5B21" w:rsidRPr="00823DAE" w:rsidRDefault="00DD5B21" w:rsidP="00DD5B21">
            <w:pPr>
              <w:rPr>
                <w:rFonts w:hAnsi="Times New Roman" w:cs="Times New Roman"/>
                <w:sz w:val="22"/>
                <w:szCs w:val="22"/>
              </w:rPr>
            </w:pPr>
          </w:p>
        </w:tc>
      </w:tr>
      <w:tr w:rsidR="00DD5B21" w:rsidRPr="00823DAE" w14:paraId="0BC1DFA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8226165"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9FF2F56" w14:textId="4F095C55" w:rsidR="00DD5B21" w:rsidRPr="00823DAE" w:rsidRDefault="00DD5B21" w:rsidP="00DD5B21">
            <w:pPr>
              <w:rPr>
                <w:rFonts w:hAnsi="Times New Roman" w:cs="Times New Roman"/>
                <w:sz w:val="22"/>
                <w:szCs w:val="22"/>
              </w:rPr>
            </w:pPr>
            <w:r>
              <w:rPr>
                <w:rFonts w:hAnsi="Times New Roman" w:cs="Times New Roman"/>
                <w:iCs/>
                <w:sz w:val="22"/>
                <w:szCs w:val="22"/>
              </w:rPr>
              <w:t>Leistinas darbinės temperatūros diapazonas ne siauresnis kaip</w:t>
            </w:r>
            <w:r>
              <w:rPr>
                <w:rFonts w:hAnsi="Times New Roman" w:cs="Times New Roman"/>
                <w:iCs/>
                <w:sz w:val="22"/>
                <w:szCs w:val="22"/>
                <w:lang w:val="en-US"/>
              </w:rPr>
              <w:t xml:space="preserve"> -20 </w:t>
            </w:r>
            <w:r w:rsidRPr="00365B11">
              <w:rPr>
                <w:rFonts w:hAnsi="Times New Roman" w:cs="Times New Roman"/>
                <w:iCs/>
                <w:sz w:val="22"/>
                <w:szCs w:val="22"/>
                <w:lang w:val="en-US"/>
              </w:rPr>
              <w:sym w:font="Symbol" w:char="F0B0"/>
            </w:r>
            <w:r>
              <w:rPr>
                <w:rFonts w:hAnsi="Times New Roman" w:cs="Times New Roman"/>
                <w:iCs/>
                <w:sz w:val="22"/>
                <w:szCs w:val="22"/>
                <w:lang w:val="en-US"/>
              </w:rPr>
              <w:t xml:space="preserve">C </w:t>
            </w:r>
            <w:proofErr w:type="spellStart"/>
            <w:r>
              <w:rPr>
                <w:rFonts w:hAnsi="Times New Roman" w:cs="Times New Roman"/>
                <w:iCs/>
                <w:sz w:val="22"/>
                <w:szCs w:val="22"/>
                <w:lang w:val="en-US"/>
              </w:rPr>
              <w:t>iki</w:t>
            </w:r>
            <w:proofErr w:type="spellEnd"/>
            <w:r>
              <w:rPr>
                <w:rFonts w:hAnsi="Times New Roman" w:cs="Times New Roman"/>
                <w:iCs/>
                <w:sz w:val="22"/>
                <w:szCs w:val="22"/>
                <w:lang w:val="en-US"/>
              </w:rPr>
              <w:t xml:space="preserve"> +50 </w:t>
            </w:r>
            <w:r>
              <w:rPr>
                <w:rFonts w:hAnsi="Times New Roman" w:cs="Times New Roman"/>
                <w:iCs/>
                <w:sz w:val="22"/>
                <w:szCs w:val="22"/>
                <w:lang w:val="en-US"/>
              </w:rPr>
              <w:sym w:font="Symbol" w:char="F0B0"/>
            </w:r>
            <w:r>
              <w:rPr>
                <w:rFonts w:hAnsi="Times New Roman" w:cs="Times New Roman"/>
                <w:iCs/>
                <w:sz w:val="22"/>
                <w:szCs w:val="22"/>
                <w:lang w:val="en-US"/>
              </w:rPr>
              <w:t>C.</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DC7F9AA" w14:textId="77777777" w:rsidR="00DD5B21" w:rsidRPr="00823DAE" w:rsidRDefault="00DD5B21" w:rsidP="00DD5B21">
            <w:pPr>
              <w:rPr>
                <w:rFonts w:hAnsi="Times New Roman" w:cs="Times New Roman"/>
                <w:sz w:val="22"/>
                <w:szCs w:val="22"/>
              </w:rPr>
            </w:pPr>
          </w:p>
        </w:tc>
      </w:tr>
      <w:tr w:rsidR="00DD5B21" w:rsidRPr="00823DAE" w14:paraId="6261C042"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7AEBF6C"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5F26853" w14:textId="39DB9B22" w:rsidR="00DD5B21" w:rsidRPr="00823DAE" w:rsidRDefault="00DD5B21" w:rsidP="00DD5B21">
            <w:pPr>
              <w:rPr>
                <w:rFonts w:hAnsi="Times New Roman" w:cs="Times New Roman"/>
                <w:sz w:val="22"/>
                <w:szCs w:val="22"/>
              </w:rPr>
            </w:pPr>
            <w:r>
              <w:rPr>
                <w:rFonts w:hAnsi="Times New Roman" w:cs="Times New Roman"/>
                <w:iCs/>
                <w:sz w:val="22"/>
                <w:szCs w:val="22"/>
              </w:rPr>
              <w:t xml:space="preserve">Maksimalus aukštis su pagrindu ir viršutine dalimi ne didesnis kaip </w:t>
            </w:r>
            <w:r>
              <w:rPr>
                <w:rFonts w:hAnsi="Times New Roman" w:cs="Times New Roman"/>
                <w:iCs/>
                <w:sz w:val="22"/>
                <w:szCs w:val="22"/>
                <w:lang w:val="en-US"/>
              </w:rPr>
              <w:t>180 mm.</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F992D0A" w14:textId="77777777" w:rsidR="00DD5B21" w:rsidRPr="00823DAE" w:rsidRDefault="00DD5B21" w:rsidP="00DD5B21">
            <w:pPr>
              <w:rPr>
                <w:rFonts w:hAnsi="Times New Roman" w:cs="Times New Roman"/>
                <w:sz w:val="22"/>
                <w:szCs w:val="22"/>
              </w:rPr>
            </w:pPr>
          </w:p>
        </w:tc>
      </w:tr>
      <w:tr w:rsidR="00DD5B21" w:rsidRPr="00823DAE" w14:paraId="6B6CCEA7"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B1985E8"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D32FEA1" w14:textId="38DB2ACA" w:rsidR="00DD5B21" w:rsidRPr="00823DAE" w:rsidRDefault="00DD5B21" w:rsidP="00DD5B21">
            <w:pPr>
              <w:rPr>
                <w:rFonts w:hAnsi="Times New Roman" w:cs="Times New Roman"/>
                <w:sz w:val="22"/>
                <w:szCs w:val="22"/>
              </w:rPr>
            </w:pPr>
            <w:r>
              <w:rPr>
                <w:rFonts w:hAnsi="Times New Roman" w:cs="Times New Roman"/>
                <w:iCs/>
                <w:sz w:val="22"/>
                <w:szCs w:val="22"/>
              </w:rPr>
              <w:t xml:space="preserve">Masė be laido ne daugiau kaip </w:t>
            </w:r>
            <w:r>
              <w:rPr>
                <w:rFonts w:hAnsi="Times New Roman" w:cs="Times New Roman"/>
                <w:iCs/>
                <w:sz w:val="22"/>
                <w:szCs w:val="22"/>
                <w:lang w:val="en-US"/>
              </w:rPr>
              <w:t>12 kg.</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85F4F2A" w14:textId="77777777" w:rsidR="00DD5B21" w:rsidRPr="00823DAE" w:rsidRDefault="00DD5B21" w:rsidP="00DD5B21">
            <w:pPr>
              <w:rPr>
                <w:rFonts w:hAnsi="Times New Roman" w:cs="Times New Roman"/>
                <w:sz w:val="22"/>
                <w:szCs w:val="22"/>
              </w:rPr>
            </w:pPr>
          </w:p>
        </w:tc>
      </w:tr>
      <w:tr w:rsidR="00DD5B21" w:rsidRPr="00823DAE" w14:paraId="4398C9C4"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840D90C"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AD38F47" w14:textId="4B054D24" w:rsidR="00DD5B21" w:rsidRPr="00823DAE" w:rsidRDefault="00DD5B21" w:rsidP="00DD5B21">
            <w:pPr>
              <w:rPr>
                <w:rFonts w:hAnsi="Times New Roman" w:cs="Times New Roman"/>
                <w:sz w:val="22"/>
                <w:szCs w:val="22"/>
              </w:rPr>
            </w:pPr>
            <w:r>
              <w:rPr>
                <w:rFonts w:hAnsi="Times New Roman" w:cs="Times New Roman"/>
                <w:iCs/>
                <w:sz w:val="22"/>
                <w:szCs w:val="22"/>
              </w:rPr>
              <w:t>Apsaugos laipsnis ne mažesnis</w:t>
            </w:r>
            <w:r w:rsidRPr="00291C7D">
              <w:rPr>
                <w:rFonts w:hAnsi="Times New Roman" w:cs="Times New Roman"/>
                <w:bCs/>
                <w:iCs/>
                <w:sz w:val="22"/>
                <w:szCs w:val="22"/>
              </w:rPr>
              <w:t xml:space="preserve"> </w:t>
            </w:r>
            <w:r>
              <w:rPr>
                <w:rFonts w:hAnsi="Times New Roman" w:cs="Times New Roman"/>
                <w:bCs/>
                <w:iCs/>
                <w:sz w:val="22"/>
                <w:szCs w:val="22"/>
              </w:rPr>
              <w:t xml:space="preserve">kaip IP68 </w:t>
            </w:r>
            <w:r w:rsidRPr="00291C7D">
              <w:rPr>
                <w:rFonts w:hAnsi="Times New Roman" w:cs="Times New Roman"/>
                <w:bCs/>
                <w:iCs/>
                <w:sz w:val="22"/>
                <w:szCs w:val="22"/>
              </w:rPr>
              <w:t xml:space="preserve">pagal EN </w:t>
            </w:r>
            <w:r>
              <w:rPr>
                <w:rFonts w:hAnsi="Times New Roman" w:cs="Times New Roman"/>
                <w:bCs/>
                <w:iCs/>
                <w:sz w:val="22"/>
                <w:szCs w:val="22"/>
              </w:rPr>
              <w:t>60529</w:t>
            </w:r>
            <w:r w:rsidRPr="00291C7D">
              <w:rPr>
                <w:rFonts w:hAnsi="Times New Roman" w:cs="Times New Roman"/>
                <w:bCs/>
                <w:iCs/>
                <w:sz w:val="22"/>
                <w:szCs w:val="22"/>
              </w:rPr>
              <w:t xml:space="preserve"> arba lygiaver</w:t>
            </w:r>
            <w:r>
              <w:rPr>
                <w:rFonts w:hAnsi="Times New Roman" w:cs="Times New Roman"/>
                <w:bCs/>
                <w:iCs/>
                <w:sz w:val="22"/>
                <w:szCs w:val="22"/>
              </w:rPr>
              <w:t>tį</w:t>
            </w:r>
            <w:r w:rsidRPr="00291C7D">
              <w:rPr>
                <w:rFonts w:hAnsi="Times New Roman" w:cs="Times New Roman"/>
                <w:bCs/>
                <w:iCs/>
                <w:sz w:val="22"/>
                <w:szCs w:val="22"/>
              </w:rPr>
              <w:t xml:space="preserve"> standart</w:t>
            </w:r>
            <w:r>
              <w:rPr>
                <w:rFonts w:hAnsi="Times New Roman" w:cs="Times New Roman"/>
                <w:bCs/>
                <w:iCs/>
                <w:sz w:val="22"/>
                <w:szCs w:val="22"/>
              </w:rPr>
              <w:t>ą.</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12C828B" w14:textId="77777777" w:rsidR="00DD5B21" w:rsidRPr="00823DAE" w:rsidRDefault="00DD5B21" w:rsidP="00DD5B21">
            <w:pPr>
              <w:rPr>
                <w:rFonts w:hAnsi="Times New Roman" w:cs="Times New Roman"/>
                <w:sz w:val="22"/>
                <w:szCs w:val="22"/>
              </w:rPr>
            </w:pPr>
          </w:p>
        </w:tc>
      </w:tr>
      <w:tr w:rsidR="00D9475B" w:rsidRPr="00F90C52" w14:paraId="0481E382"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59D99DCE" w14:textId="77777777" w:rsidR="00D9475B" w:rsidRPr="00F90C52" w:rsidRDefault="00D9475B" w:rsidP="00D9475B">
            <w:pPr>
              <w:pStyle w:val="ListParagraph"/>
              <w:numPr>
                <w:ilvl w:val="1"/>
                <w:numId w:val="5"/>
              </w:numPr>
              <w:ind w:left="29" w:hanging="29"/>
              <w:rPr>
                <w:rFonts w:eastAsia="Times New Roman" w:hAnsi="Times New Roman" w:cs="Times New Roman"/>
                <w:b/>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0C87C281" w14:textId="313287C0" w:rsidR="00D9475B" w:rsidRPr="00F90C52" w:rsidRDefault="00D9475B" w:rsidP="00D9475B">
            <w:pPr>
              <w:rPr>
                <w:rFonts w:hAnsi="Times New Roman" w:cs="Times New Roman"/>
                <w:b/>
                <w:bCs/>
                <w:sz w:val="22"/>
                <w:szCs w:val="22"/>
              </w:rPr>
            </w:pPr>
            <w:r w:rsidRPr="00F90C52">
              <w:rPr>
                <w:rFonts w:hAnsi="Times New Roman" w:cs="Times New Roman"/>
                <w:b/>
                <w:bCs/>
                <w:sz w:val="22"/>
                <w:szCs w:val="22"/>
              </w:rPr>
              <w:t xml:space="preserve">Jėgos iki 20 </w:t>
            </w:r>
            <w:proofErr w:type="spellStart"/>
            <w:r w:rsidRPr="00F90C52">
              <w:rPr>
                <w:rFonts w:hAnsi="Times New Roman" w:cs="Times New Roman"/>
                <w:b/>
                <w:bCs/>
                <w:sz w:val="22"/>
                <w:szCs w:val="22"/>
              </w:rPr>
              <w:t>kN</w:t>
            </w:r>
            <w:proofErr w:type="spellEnd"/>
            <w:r w:rsidRPr="00F90C52">
              <w:rPr>
                <w:rFonts w:hAnsi="Times New Roman" w:cs="Times New Roman"/>
                <w:b/>
                <w:bCs/>
                <w:sz w:val="22"/>
                <w:szCs w:val="22"/>
              </w:rPr>
              <w:t xml:space="preserve"> keitiklis/dinamometras. (1 vnt.)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325A2F88" w14:textId="77777777" w:rsidR="00D9475B" w:rsidRPr="00F90C52" w:rsidRDefault="00D9475B" w:rsidP="00D9475B">
            <w:pPr>
              <w:tabs>
                <w:tab w:val="left" w:pos="30"/>
              </w:tabs>
              <w:jc w:val="both"/>
              <w:rPr>
                <w:rFonts w:hAnsi="Times New Roman" w:cs="Times New Roman"/>
                <w:b/>
                <w:bCs/>
                <w:sz w:val="22"/>
                <w:szCs w:val="22"/>
              </w:rPr>
            </w:pPr>
            <w:r w:rsidRPr="00F90C52">
              <w:rPr>
                <w:rFonts w:hAnsi="Times New Roman" w:cs="Times New Roman"/>
                <w:b/>
                <w:bCs/>
                <w:sz w:val="22"/>
                <w:szCs w:val="22"/>
              </w:rPr>
              <w:t xml:space="preserve">Gamintojas </w:t>
            </w:r>
            <w:r w:rsidRPr="00F90C52">
              <w:rPr>
                <w:rFonts w:hAnsi="Times New Roman" w:cs="Times New Roman"/>
                <w:b/>
                <w:bCs/>
                <w:i/>
                <w:color w:val="0070C0"/>
                <w:sz w:val="22"/>
                <w:szCs w:val="22"/>
              </w:rPr>
              <w:t>(nurodyti)</w:t>
            </w:r>
            <w:r w:rsidRPr="00F90C52">
              <w:rPr>
                <w:rFonts w:hAnsi="Times New Roman" w:cs="Times New Roman"/>
                <w:b/>
                <w:bCs/>
                <w:sz w:val="22"/>
                <w:szCs w:val="22"/>
              </w:rPr>
              <w:t>: .................</w:t>
            </w:r>
          </w:p>
          <w:p w14:paraId="48DE3FB5" w14:textId="77777777" w:rsidR="00D9475B" w:rsidRPr="00F90C52" w:rsidRDefault="00D9475B" w:rsidP="00D9475B">
            <w:pPr>
              <w:jc w:val="both"/>
              <w:rPr>
                <w:rFonts w:hAnsi="Times New Roman" w:cs="Times New Roman"/>
                <w:b/>
                <w:bCs/>
                <w:sz w:val="22"/>
                <w:szCs w:val="22"/>
              </w:rPr>
            </w:pPr>
            <w:r w:rsidRPr="00F90C52">
              <w:rPr>
                <w:rFonts w:hAnsi="Times New Roman" w:cs="Times New Roman"/>
                <w:b/>
                <w:bCs/>
                <w:sz w:val="22"/>
                <w:szCs w:val="22"/>
              </w:rPr>
              <w:t xml:space="preserve">Modelis </w:t>
            </w:r>
            <w:r w:rsidRPr="00F90C52">
              <w:rPr>
                <w:rFonts w:hAnsi="Times New Roman" w:cs="Times New Roman"/>
                <w:b/>
                <w:bCs/>
                <w:i/>
                <w:color w:val="0070C0"/>
                <w:sz w:val="22"/>
                <w:szCs w:val="22"/>
              </w:rPr>
              <w:t>(nurodyti, jeigu yra)</w:t>
            </w:r>
            <w:r w:rsidRPr="00F90C52">
              <w:rPr>
                <w:rFonts w:hAnsi="Times New Roman" w:cs="Times New Roman"/>
                <w:b/>
                <w:bCs/>
                <w:sz w:val="22"/>
                <w:szCs w:val="22"/>
              </w:rPr>
              <w:t>: .........................</w:t>
            </w:r>
          </w:p>
          <w:p w14:paraId="4F3D7A19" w14:textId="113EF1A7" w:rsidR="00D9475B" w:rsidRPr="00F90C52" w:rsidRDefault="00D9475B" w:rsidP="00D9475B">
            <w:pPr>
              <w:rPr>
                <w:rFonts w:hAnsi="Times New Roman" w:cs="Times New Roman"/>
                <w:b/>
                <w:bCs/>
                <w:sz w:val="22"/>
                <w:szCs w:val="22"/>
              </w:rPr>
            </w:pPr>
            <w:r w:rsidRPr="00F90C52">
              <w:rPr>
                <w:rFonts w:hAnsi="Times New Roman" w:cs="Times New Roman"/>
                <w:b/>
                <w:bCs/>
                <w:sz w:val="22"/>
                <w:szCs w:val="22"/>
              </w:rPr>
              <w:t xml:space="preserve">Kodas </w:t>
            </w:r>
            <w:r w:rsidRPr="00F90C52">
              <w:rPr>
                <w:rFonts w:hAnsi="Times New Roman" w:cs="Times New Roman"/>
                <w:b/>
                <w:bCs/>
                <w:i/>
                <w:color w:val="0070C0"/>
                <w:sz w:val="22"/>
                <w:szCs w:val="22"/>
              </w:rPr>
              <w:t>(nurodyti, jeigu yra)</w:t>
            </w:r>
            <w:r w:rsidRPr="00F90C52">
              <w:rPr>
                <w:rFonts w:hAnsi="Times New Roman" w:cs="Times New Roman"/>
                <w:b/>
                <w:bCs/>
                <w:sz w:val="22"/>
                <w:szCs w:val="22"/>
              </w:rPr>
              <w:t>: .........................</w:t>
            </w:r>
          </w:p>
        </w:tc>
      </w:tr>
      <w:tr w:rsidR="00DD5B21" w:rsidRPr="00823DAE" w14:paraId="2E94FA94"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C1C4FEA"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53298D4" w14:textId="6C097790" w:rsidR="00DD5B21" w:rsidRPr="00291C7D" w:rsidRDefault="00DD5B21" w:rsidP="00DD5B21">
            <w:pPr>
              <w:rPr>
                <w:rFonts w:hAnsi="Times New Roman" w:cs="Times New Roman"/>
                <w:iCs/>
                <w:sz w:val="22"/>
                <w:szCs w:val="22"/>
              </w:rPr>
            </w:pPr>
            <w:r w:rsidRPr="00291C7D">
              <w:rPr>
                <w:rFonts w:hAnsi="Times New Roman" w:cs="Times New Roman"/>
                <w:iCs/>
                <w:sz w:val="22"/>
                <w:szCs w:val="22"/>
              </w:rPr>
              <w:t xml:space="preserve">Keitiklis skirtas matuoti gniuždymo jėgą ne </w:t>
            </w:r>
            <w:r>
              <w:rPr>
                <w:rFonts w:hAnsi="Times New Roman" w:cs="Times New Roman"/>
                <w:iCs/>
                <w:sz w:val="22"/>
                <w:szCs w:val="22"/>
              </w:rPr>
              <w:t>siauresniame</w:t>
            </w:r>
            <w:r w:rsidRPr="00291C7D">
              <w:rPr>
                <w:rFonts w:hAnsi="Times New Roman" w:cs="Times New Roman"/>
                <w:iCs/>
                <w:sz w:val="22"/>
                <w:szCs w:val="22"/>
              </w:rPr>
              <w:t xml:space="preserve"> diapazone kaip </w:t>
            </w:r>
            <w:r>
              <w:rPr>
                <w:rFonts w:hAnsi="Times New Roman" w:cs="Times New Roman"/>
                <w:iCs/>
                <w:sz w:val="22"/>
                <w:szCs w:val="22"/>
              </w:rPr>
              <w:t>4</w:t>
            </w:r>
            <w:r w:rsidRPr="00291C7D">
              <w:rPr>
                <w:rFonts w:hAnsi="Times New Roman" w:cs="Times New Roman"/>
                <w:iCs/>
                <w:sz w:val="22"/>
                <w:szCs w:val="22"/>
              </w:rPr>
              <w:t xml:space="preserve"> – </w:t>
            </w:r>
            <w:r>
              <w:rPr>
                <w:rFonts w:hAnsi="Times New Roman" w:cs="Times New Roman"/>
                <w:iCs/>
                <w:sz w:val="22"/>
                <w:szCs w:val="22"/>
              </w:rPr>
              <w:t>2</w:t>
            </w:r>
            <w:r w:rsidRPr="00291C7D">
              <w:rPr>
                <w:rFonts w:hAnsi="Times New Roman" w:cs="Times New Roman"/>
                <w:iCs/>
                <w:sz w:val="22"/>
                <w:szCs w:val="22"/>
              </w:rPr>
              <w:t>0</w:t>
            </w:r>
            <w:r>
              <w:rPr>
                <w:rFonts w:hAnsi="Times New Roman" w:cs="Times New Roman"/>
                <w:iCs/>
                <w:sz w:val="22"/>
                <w:szCs w:val="22"/>
              </w:rPr>
              <w:t> </w:t>
            </w:r>
            <w:proofErr w:type="spellStart"/>
            <w:r w:rsidRPr="00291C7D">
              <w:rPr>
                <w:rFonts w:hAnsi="Times New Roman" w:cs="Times New Roman"/>
                <w:iCs/>
                <w:sz w:val="22"/>
                <w:szCs w:val="22"/>
              </w:rPr>
              <w:t>kN</w:t>
            </w:r>
            <w:r>
              <w:rPr>
                <w:rFonts w:hAnsi="Times New Roman" w:cs="Times New Roman"/>
                <w:iCs/>
                <w:sz w:val="22"/>
                <w:szCs w:val="22"/>
              </w:rPr>
              <w:t>.</w:t>
            </w:r>
            <w:proofErr w:type="spellEnd"/>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11DC82B" w14:textId="77777777" w:rsidR="00DD5B21" w:rsidRPr="00823DAE" w:rsidRDefault="00DD5B21" w:rsidP="00DD5B21">
            <w:pPr>
              <w:rPr>
                <w:rFonts w:hAnsi="Times New Roman" w:cs="Times New Roman"/>
                <w:sz w:val="22"/>
                <w:szCs w:val="22"/>
              </w:rPr>
            </w:pPr>
          </w:p>
        </w:tc>
      </w:tr>
      <w:tr w:rsidR="00DD5B21" w:rsidRPr="00823DAE" w14:paraId="633A0E0A"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7BD9C63"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B501566" w14:textId="77777777" w:rsidR="00DD5B21" w:rsidRDefault="00DD5B21" w:rsidP="00DD5B21">
            <w:pPr>
              <w:jc w:val="both"/>
              <w:rPr>
                <w:rFonts w:hAnsi="Times New Roman" w:cs="Times New Roman"/>
                <w:iCs/>
                <w:sz w:val="22"/>
                <w:szCs w:val="22"/>
              </w:rPr>
            </w:pPr>
            <w:r>
              <w:rPr>
                <w:rFonts w:hAnsi="Times New Roman" w:cs="Times New Roman"/>
                <w:iCs/>
                <w:sz w:val="22"/>
                <w:szCs w:val="22"/>
              </w:rPr>
              <w:t>Keitiklį turi sudaryti ne mažiau kaip šios dalys:</w:t>
            </w:r>
          </w:p>
          <w:p w14:paraId="402585EA" w14:textId="79C56F67" w:rsidR="00DD5B21" w:rsidRPr="00823DAE" w:rsidRDefault="00DD5B21" w:rsidP="00DD5B21">
            <w:pPr>
              <w:rPr>
                <w:rFonts w:hAnsi="Times New Roman" w:cs="Times New Roman"/>
                <w:sz w:val="22"/>
                <w:szCs w:val="22"/>
              </w:rPr>
            </w:pPr>
            <w:r>
              <w:rPr>
                <w:rFonts w:hAnsi="Times New Roman" w:cs="Times New Roman"/>
                <w:iCs/>
                <w:sz w:val="22"/>
                <w:szCs w:val="22"/>
              </w:rPr>
              <w:t xml:space="preserve">matuojanti dalis, </w:t>
            </w:r>
            <w:r w:rsidRPr="00421094">
              <w:rPr>
                <w:rFonts w:hAnsi="Times New Roman" w:cs="Times New Roman"/>
                <w:iCs/>
                <w:sz w:val="22"/>
                <w:szCs w:val="22"/>
              </w:rPr>
              <w:t>jėgą perduodanti viršutinė dalis i</w:t>
            </w:r>
            <w:r>
              <w:rPr>
                <w:rFonts w:hAnsi="Times New Roman" w:cs="Times New Roman"/>
                <w:iCs/>
                <w:sz w:val="22"/>
                <w:szCs w:val="22"/>
              </w:rPr>
              <w:t xml:space="preserve">r prie matuojančios dalies prijungtas </w:t>
            </w:r>
            <w:r>
              <w:rPr>
                <w:rFonts w:hAnsi="Times New Roman" w:cs="Times New Roman"/>
                <w:iCs/>
                <w:sz w:val="22"/>
                <w:szCs w:val="22"/>
              </w:rPr>
              <w:lastRenderedPageBreak/>
              <w:t>laidas su jungtimi prie u</w:t>
            </w:r>
            <w:r w:rsidRPr="00071701">
              <w:rPr>
                <w:rFonts w:hAnsi="Times New Roman" w:cs="Times New Roman"/>
                <w:iCs/>
                <w:sz w:val="22"/>
                <w:szCs w:val="22"/>
              </w:rPr>
              <w:t>niversal</w:t>
            </w:r>
            <w:r>
              <w:rPr>
                <w:rFonts w:hAnsi="Times New Roman" w:cs="Times New Roman"/>
                <w:iCs/>
                <w:sz w:val="22"/>
                <w:szCs w:val="22"/>
              </w:rPr>
              <w:t>aus</w:t>
            </w:r>
            <w:r w:rsidRPr="00071701">
              <w:rPr>
                <w:rFonts w:hAnsi="Times New Roman" w:cs="Times New Roman"/>
                <w:iCs/>
                <w:sz w:val="22"/>
                <w:szCs w:val="22"/>
              </w:rPr>
              <w:t xml:space="preserve"> maitinimo stiprintuv</w:t>
            </w:r>
            <w:r>
              <w:rPr>
                <w:rFonts w:hAnsi="Times New Roman" w:cs="Times New Roman"/>
                <w:iCs/>
                <w:sz w:val="22"/>
                <w:szCs w:val="22"/>
              </w:rPr>
              <w:t xml:space="preserve">o (2 punktas).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A8F36E6" w14:textId="77777777" w:rsidR="00DD5B21" w:rsidRPr="00823DAE" w:rsidRDefault="00DD5B21" w:rsidP="00DD5B21">
            <w:pPr>
              <w:rPr>
                <w:rFonts w:hAnsi="Times New Roman" w:cs="Times New Roman"/>
                <w:sz w:val="22"/>
                <w:szCs w:val="22"/>
              </w:rPr>
            </w:pPr>
          </w:p>
        </w:tc>
      </w:tr>
      <w:tr w:rsidR="00DD5B21" w:rsidRPr="00823DAE" w14:paraId="2A1C413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00A7914"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CD3A63E" w14:textId="2C2184A9" w:rsidR="00DD5B21" w:rsidRPr="00823DAE" w:rsidRDefault="00DD5B21" w:rsidP="00DD5B21">
            <w:pPr>
              <w:rPr>
                <w:rFonts w:hAnsi="Times New Roman" w:cs="Times New Roman"/>
                <w:sz w:val="22"/>
                <w:szCs w:val="22"/>
              </w:rPr>
            </w:pPr>
            <w:r w:rsidRPr="00291C7D">
              <w:rPr>
                <w:rFonts w:hAnsi="Times New Roman" w:cs="Times New Roman"/>
                <w:iCs/>
                <w:sz w:val="22"/>
                <w:szCs w:val="22"/>
              </w:rPr>
              <w:t xml:space="preserve">Keitiklis diapazone ne mažesniame kaip </w:t>
            </w:r>
            <w:r>
              <w:rPr>
                <w:rFonts w:hAnsi="Times New Roman" w:cs="Times New Roman"/>
                <w:iCs/>
                <w:sz w:val="22"/>
                <w:szCs w:val="22"/>
              </w:rPr>
              <w:t>4</w:t>
            </w:r>
            <w:r w:rsidRPr="00291C7D">
              <w:rPr>
                <w:rFonts w:hAnsi="Times New Roman" w:cs="Times New Roman"/>
                <w:iCs/>
                <w:sz w:val="22"/>
                <w:szCs w:val="22"/>
              </w:rPr>
              <w:t xml:space="preserve"> – </w:t>
            </w:r>
            <w:r>
              <w:rPr>
                <w:rFonts w:hAnsi="Times New Roman" w:cs="Times New Roman"/>
                <w:iCs/>
                <w:sz w:val="22"/>
                <w:szCs w:val="22"/>
              </w:rPr>
              <w:t>2</w:t>
            </w:r>
            <w:r w:rsidRPr="00291C7D">
              <w:rPr>
                <w:rFonts w:hAnsi="Times New Roman" w:cs="Times New Roman"/>
                <w:iCs/>
                <w:sz w:val="22"/>
                <w:szCs w:val="22"/>
              </w:rPr>
              <w:t>0</w:t>
            </w:r>
            <w:r>
              <w:rPr>
                <w:rFonts w:hAnsi="Times New Roman" w:cs="Times New Roman"/>
                <w:iCs/>
                <w:sz w:val="22"/>
                <w:szCs w:val="22"/>
              </w:rPr>
              <w:t> </w:t>
            </w:r>
            <w:proofErr w:type="spellStart"/>
            <w:r w:rsidRPr="00291C7D">
              <w:rPr>
                <w:rFonts w:hAnsi="Times New Roman" w:cs="Times New Roman"/>
                <w:iCs/>
                <w:sz w:val="22"/>
                <w:szCs w:val="22"/>
              </w:rPr>
              <w:t>kN</w:t>
            </w:r>
            <w:proofErr w:type="spellEnd"/>
            <w:r w:rsidRPr="00291C7D">
              <w:rPr>
                <w:rFonts w:hAnsi="Times New Roman" w:cs="Times New Roman"/>
                <w:iCs/>
                <w:sz w:val="22"/>
                <w:szCs w:val="22"/>
              </w:rPr>
              <w:t xml:space="preserve"> turi atitikti tikslumo klasę ne blogesnę </w:t>
            </w:r>
            <w:r>
              <w:rPr>
                <w:rFonts w:hAnsi="Times New Roman" w:cs="Times New Roman"/>
                <w:iCs/>
                <w:sz w:val="22"/>
                <w:szCs w:val="22"/>
              </w:rPr>
              <w:t xml:space="preserve">kaip </w:t>
            </w:r>
            <w:r w:rsidRPr="00291C7D">
              <w:rPr>
                <w:rFonts w:hAnsi="Times New Roman" w:cs="Times New Roman"/>
                <w:iCs/>
                <w:sz w:val="22"/>
                <w:szCs w:val="22"/>
              </w:rPr>
              <w:t>0,</w:t>
            </w:r>
            <w:r>
              <w:rPr>
                <w:rFonts w:hAnsi="Times New Roman" w:cs="Times New Roman"/>
                <w:iCs/>
                <w:sz w:val="22"/>
                <w:szCs w:val="22"/>
                <w:lang w:val="en-US"/>
              </w:rPr>
              <w:t>2</w:t>
            </w:r>
            <w:r>
              <w:rPr>
                <w:rFonts w:hAnsi="Times New Roman" w:cs="Times New Roman"/>
                <w:iCs/>
                <w:sz w:val="22"/>
                <w:szCs w:val="22"/>
              </w:rPr>
              <w:t xml:space="preserve"> </w:t>
            </w:r>
            <w:r w:rsidRPr="00A62E75">
              <w:rPr>
                <w:rFonts w:eastAsia="Times New Roman" w:hAnsi="Times New Roman" w:cs="Times New Roman"/>
                <w:bCs/>
                <w:sz w:val="22"/>
                <w:szCs w:val="22"/>
                <w:lang w:eastAsia="en-US"/>
              </w:rPr>
              <w:t xml:space="preserve">pagal </w:t>
            </w:r>
            <w:r w:rsidRPr="00A62E75">
              <w:rPr>
                <w:rFonts w:hAnsi="Times New Roman" w:cs="Times New Roman"/>
                <w:bCs/>
                <w:iCs/>
                <w:sz w:val="22"/>
                <w:szCs w:val="22"/>
              </w:rPr>
              <w:t xml:space="preserve">ISO </w:t>
            </w:r>
            <w:r w:rsidRPr="00A62E75">
              <w:rPr>
                <w:rFonts w:hAnsi="Times New Roman" w:cs="Times New Roman"/>
                <w:bCs/>
                <w:iCs/>
                <w:sz w:val="22"/>
                <w:szCs w:val="22"/>
                <w:lang w:val="en-US"/>
              </w:rPr>
              <w:t xml:space="preserve">376 </w:t>
            </w:r>
            <w:r w:rsidRPr="00A62E75">
              <w:rPr>
                <w:rFonts w:hAnsi="Times New Roman" w:cs="Times New Roman"/>
                <w:bCs/>
                <w:iCs/>
                <w:sz w:val="22"/>
                <w:szCs w:val="22"/>
              </w:rPr>
              <w:t>arba</w:t>
            </w:r>
            <w:r w:rsidRPr="00291C7D">
              <w:rPr>
                <w:rFonts w:hAnsi="Times New Roman" w:cs="Times New Roman"/>
                <w:bCs/>
                <w:iCs/>
                <w:sz w:val="22"/>
                <w:szCs w:val="22"/>
              </w:rPr>
              <w:t xml:space="preserve"> lygiaver</w:t>
            </w:r>
            <w:r>
              <w:rPr>
                <w:rFonts w:hAnsi="Times New Roman" w:cs="Times New Roman"/>
                <w:bCs/>
                <w:iCs/>
                <w:sz w:val="22"/>
                <w:szCs w:val="22"/>
              </w:rPr>
              <w:t>tį</w:t>
            </w:r>
            <w:r w:rsidRPr="00291C7D">
              <w:rPr>
                <w:rFonts w:hAnsi="Times New Roman" w:cs="Times New Roman"/>
                <w:bCs/>
                <w:iCs/>
                <w:sz w:val="22"/>
                <w:szCs w:val="22"/>
              </w:rPr>
              <w:t xml:space="preserve"> standart</w:t>
            </w:r>
            <w:r>
              <w:rPr>
                <w:rFonts w:hAnsi="Times New Roman" w:cs="Times New Roman"/>
                <w:bCs/>
                <w:iCs/>
                <w:sz w:val="22"/>
                <w:szCs w:val="22"/>
              </w:rPr>
              <w:t>ą.</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E9D7847" w14:textId="77777777" w:rsidR="00DD5B21" w:rsidRPr="00823DAE" w:rsidRDefault="00DD5B21" w:rsidP="00DD5B21">
            <w:pPr>
              <w:rPr>
                <w:rFonts w:hAnsi="Times New Roman" w:cs="Times New Roman"/>
                <w:sz w:val="22"/>
                <w:szCs w:val="22"/>
              </w:rPr>
            </w:pPr>
          </w:p>
        </w:tc>
      </w:tr>
      <w:tr w:rsidR="00DD5B21" w:rsidRPr="00823DAE" w14:paraId="182C16EB"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8FFAE55"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3CFBF4F" w14:textId="76DA58B6" w:rsidR="00DD5B21" w:rsidRPr="00823DAE" w:rsidRDefault="00DD5B21" w:rsidP="00DD5B21">
            <w:pPr>
              <w:rPr>
                <w:rFonts w:hAnsi="Times New Roman" w:cs="Times New Roman"/>
                <w:sz w:val="22"/>
                <w:szCs w:val="22"/>
              </w:rPr>
            </w:pPr>
            <w:r>
              <w:rPr>
                <w:rFonts w:hAnsi="Times New Roman" w:cs="Times New Roman"/>
                <w:iCs/>
                <w:sz w:val="22"/>
                <w:szCs w:val="22"/>
              </w:rPr>
              <w:t>Matavimo netiesiškumas ne blogiau kaip 0,2 %.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3EAF7A9" w14:textId="77777777" w:rsidR="00DD5B21" w:rsidRPr="00823DAE" w:rsidRDefault="00DD5B21" w:rsidP="00DD5B21">
            <w:pPr>
              <w:rPr>
                <w:rFonts w:hAnsi="Times New Roman" w:cs="Times New Roman"/>
                <w:sz w:val="22"/>
                <w:szCs w:val="22"/>
              </w:rPr>
            </w:pPr>
          </w:p>
        </w:tc>
      </w:tr>
      <w:tr w:rsidR="00DD5B21" w:rsidRPr="00823DAE" w14:paraId="4AC8A057"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4278AB6"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C0159C9" w14:textId="5CD90ED5" w:rsidR="00DD5B21" w:rsidRPr="00823DAE" w:rsidRDefault="00DD5B21" w:rsidP="00DD5B21">
            <w:pPr>
              <w:rPr>
                <w:rFonts w:hAnsi="Times New Roman" w:cs="Times New Roman"/>
                <w:sz w:val="22"/>
                <w:szCs w:val="22"/>
              </w:rPr>
            </w:pPr>
            <w:r>
              <w:rPr>
                <w:rFonts w:hAnsi="Times New Roman" w:cs="Times New Roman"/>
                <w:iCs/>
                <w:sz w:val="22"/>
                <w:szCs w:val="22"/>
              </w:rPr>
              <w:t>Temperatūros įtaka matavimui ne daugiau kaip 0,05 % esant temperatūros pokyčiui 10 K.</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ADE3CA0" w14:textId="77777777" w:rsidR="00DD5B21" w:rsidRPr="00823DAE" w:rsidRDefault="00DD5B21" w:rsidP="00DD5B21">
            <w:pPr>
              <w:rPr>
                <w:rFonts w:hAnsi="Times New Roman" w:cs="Times New Roman"/>
                <w:sz w:val="22"/>
                <w:szCs w:val="22"/>
              </w:rPr>
            </w:pPr>
          </w:p>
        </w:tc>
      </w:tr>
      <w:tr w:rsidR="00DD5B21" w:rsidRPr="00823DAE" w14:paraId="29FF7D4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DBBF7C2"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F1C9242" w14:textId="28C7E11A" w:rsidR="00DD5B21" w:rsidRPr="00823DAE" w:rsidRDefault="00DD5B21" w:rsidP="00DD5B21">
            <w:pPr>
              <w:rPr>
                <w:rFonts w:hAnsi="Times New Roman" w:cs="Times New Roman"/>
                <w:sz w:val="22"/>
                <w:szCs w:val="22"/>
              </w:rPr>
            </w:pPr>
            <w:r>
              <w:rPr>
                <w:rFonts w:hAnsi="Times New Roman" w:cs="Times New Roman"/>
                <w:iCs/>
                <w:sz w:val="22"/>
                <w:szCs w:val="22"/>
              </w:rPr>
              <w:t xml:space="preserve">Jėgos matavimo stabilumas per </w:t>
            </w:r>
            <w:r>
              <w:rPr>
                <w:rFonts w:hAnsi="Times New Roman" w:cs="Times New Roman"/>
                <w:iCs/>
                <w:sz w:val="22"/>
                <w:szCs w:val="22"/>
                <w:lang w:val="en-US"/>
              </w:rPr>
              <w:t xml:space="preserve">30 min. ne </w:t>
            </w:r>
            <w:proofErr w:type="spellStart"/>
            <w:r>
              <w:rPr>
                <w:rFonts w:hAnsi="Times New Roman" w:cs="Times New Roman"/>
                <w:iCs/>
                <w:sz w:val="22"/>
                <w:szCs w:val="22"/>
                <w:lang w:val="en-US"/>
              </w:rPr>
              <w:t>didesnis</w:t>
            </w:r>
            <w:proofErr w:type="spellEnd"/>
            <w:r>
              <w:rPr>
                <w:rFonts w:hAnsi="Times New Roman" w:cs="Times New Roman"/>
                <w:iCs/>
                <w:sz w:val="22"/>
                <w:szCs w:val="22"/>
                <w:lang w:val="en-US"/>
              </w:rPr>
              <w:t xml:space="preserve"> </w:t>
            </w:r>
            <w:proofErr w:type="spellStart"/>
            <w:r>
              <w:rPr>
                <w:rFonts w:hAnsi="Times New Roman" w:cs="Times New Roman"/>
                <w:iCs/>
                <w:sz w:val="22"/>
                <w:szCs w:val="22"/>
                <w:lang w:val="en-US"/>
              </w:rPr>
              <w:t>kaip</w:t>
            </w:r>
            <w:proofErr w:type="spellEnd"/>
            <w:r>
              <w:rPr>
                <w:rFonts w:hAnsi="Times New Roman" w:cs="Times New Roman"/>
                <w:iCs/>
                <w:sz w:val="22"/>
                <w:szCs w:val="22"/>
                <w:lang w:val="en-US"/>
              </w:rPr>
              <w:t xml:space="preserve"> 0,07 %.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623E471" w14:textId="77777777" w:rsidR="00DD5B21" w:rsidRPr="00823DAE" w:rsidRDefault="00DD5B21" w:rsidP="00DD5B21">
            <w:pPr>
              <w:rPr>
                <w:rFonts w:hAnsi="Times New Roman" w:cs="Times New Roman"/>
                <w:sz w:val="22"/>
                <w:szCs w:val="22"/>
              </w:rPr>
            </w:pPr>
          </w:p>
        </w:tc>
      </w:tr>
      <w:tr w:rsidR="00DD5B21" w:rsidRPr="00823DAE" w14:paraId="43801B1F"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9759F13"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0648208" w14:textId="3933440C" w:rsidR="00DD5B21" w:rsidRPr="00823DAE" w:rsidRDefault="00DD5B21" w:rsidP="00DD5B21">
            <w:pPr>
              <w:rPr>
                <w:rFonts w:hAnsi="Times New Roman" w:cs="Times New Roman"/>
                <w:sz w:val="22"/>
                <w:szCs w:val="22"/>
              </w:rPr>
            </w:pPr>
            <w:proofErr w:type="spellStart"/>
            <w:r>
              <w:rPr>
                <w:rFonts w:hAnsi="Times New Roman" w:cs="Times New Roman"/>
                <w:iCs/>
                <w:sz w:val="22"/>
                <w:szCs w:val="22"/>
              </w:rPr>
              <w:t>Histerizės</w:t>
            </w:r>
            <w:proofErr w:type="spellEnd"/>
            <w:r>
              <w:rPr>
                <w:rFonts w:hAnsi="Times New Roman" w:cs="Times New Roman"/>
                <w:iCs/>
                <w:sz w:val="22"/>
                <w:szCs w:val="22"/>
              </w:rPr>
              <w:t xml:space="preserve"> paklaida apkrovos diapazone nuo </w:t>
            </w:r>
            <w:r>
              <w:rPr>
                <w:rFonts w:hAnsi="Times New Roman" w:cs="Times New Roman"/>
                <w:iCs/>
                <w:sz w:val="22"/>
                <w:szCs w:val="22"/>
                <w:lang w:val="en-US"/>
              </w:rPr>
              <w:t xml:space="preserve">4 </w:t>
            </w:r>
            <w:proofErr w:type="spellStart"/>
            <w:r>
              <w:rPr>
                <w:rFonts w:hAnsi="Times New Roman" w:cs="Times New Roman"/>
                <w:iCs/>
                <w:sz w:val="22"/>
                <w:szCs w:val="22"/>
                <w:lang w:val="en-US"/>
              </w:rPr>
              <w:t>iki</w:t>
            </w:r>
            <w:proofErr w:type="spellEnd"/>
            <w:r>
              <w:rPr>
                <w:rFonts w:hAnsi="Times New Roman" w:cs="Times New Roman"/>
                <w:iCs/>
                <w:sz w:val="22"/>
                <w:szCs w:val="22"/>
                <w:lang w:val="en-US"/>
              </w:rPr>
              <w:t xml:space="preserve"> 20 </w:t>
            </w:r>
            <w:proofErr w:type="spellStart"/>
            <w:r>
              <w:rPr>
                <w:rFonts w:hAnsi="Times New Roman" w:cs="Times New Roman"/>
                <w:iCs/>
                <w:sz w:val="22"/>
                <w:szCs w:val="22"/>
                <w:lang w:val="en-US"/>
              </w:rPr>
              <w:t>kN</w:t>
            </w:r>
            <w:proofErr w:type="spellEnd"/>
            <w:r>
              <w:rPr>
                <w:rFonts w:hAnsi="Times New Roman" w:cs="Times New Roman"/>
                <w:iCs/>
                <w:sz w:val="22"/>
                <w:szCs w:val="22"/>
                <w:lang w:val="en-US"/>
              </w:rPr>
              <w:t xml:space="preserve"> ne </w:t>
            </w:r>
            <w:proofErr w:type="spellStart"/>
            <w:r>
              <w:rPr>
                <w:rFonts w:hAnsi="Times New Roman" w:cs="Times New Roman"/>
                <w:iCs/>
                <w:sz w:val="22"/>
                <w:szCs w:val="22"/>
                <w:lang w:val="en-US"/>
              </w:rPr>
              <w:t>daugiau</w:t>
            </w:r>
            <w:proofErr w:type="spellEnd"/>
            <w:r>
              <w:rPr>
                <w:rFonts w:hAnsi="Times New Roman" w:cs="Times New Roman"/>
                <w:iCs/>
                <w:sz w:val="22"/>
                <w:szCs w:val="22"/>
                <w:lang w:val="en-US"/>
              </w:rPr>
              <w:t xml:space="preserve"> </w:t>
            </w:r>
            <w:proofErr w:type="spellStart"/>
            <w:r>
              <w:rPr>
                <w:rFonts w:hAnsi="Times New Roman" w:cs="Times New Roman"/>
                <w:iCs/>
                <w:sz w:val="22"/>
                <w:szCs w:val="22"/>
                <w:lang w:val="en-US"/>
              </w:rPr>
              <w:t>kaip</w:t>
            </w:r>
            <w:proofErr w:type="spellEnd"/>
            <w:r>
              <w:rPr>
                <w:rFonts w:hAnsi="Times New Roman" w:cs="Times New Roman"/>
                <w:iCs/>
                <w:sz w:val="22"/>
                <w:szCs w:val="22"/>
                <w:lang w:val="en-US"/>
              </w:rPr>
              <w:t xml:space="preserve"> 0,15 %.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ADD367C" w14:textId="77777777" w:rsidR="00DD5B21" w:rsidRPr="00823DAE" w:rsidRDefault="00DD5B21" w:rsidP="00DD5B21">
            <w:pPr>
              <w:rPr>
                <w:rFonts w:hAnsi="Times New Roman" w:cs="Times New Roman"/>
                <w:sz w:val="22"/>
                <w:szCs w:val="22"/>
              </w:rPr>
            </w:pPr>
          </w:p>
        </w:tc>
      </w:tr>
      <w:tr w:rsidR="00DD5B21" w:rsidRPr="00823DAE" w14:paraId="059A515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49D59A4"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384B933" w14:textId="7F9CA450" w:rsidR="00DD5B21" w:rsidRPr="00823DAE" w:rsidRDefault="00DD5B21" w:rsidP="00DD5B21">
            <w:pPr>
              <w:rPr>
                <w:rFonts w:hAnsi="Times New Roman" w:cs="Times New Roman"/>
                <w:sz w:val="22"/>
                <w:szCs w:val="22"/>
              </w:rPr>
            </w:pPr>
            <w:r>
              <w:rPr>
                <w:rFonts w:hAnsi="Times New Roman" w:cs="Times New Roman"/>
                <w:iCs/>
                <w:sz w:val="22"/>
                <w:szCs w:val="22"/>
              </w:rPr>
              <w:t xml:space="preserve">Maksimali leistino apkrovimo jėga turi būti ne mažesnė kaip </w:t>
            </w:r>
            <w:r>
              <w:rPr>
                <w:rFonts w:hAnsi="Times New Roman" w:cs="Times New Roman"/>
                <w:iCs/>
                <w:sz w:val="22"/>
                <w:szCs w:val="22"/>
                <w:lang w:val="en-US"/>
              </w:rPr>
              <w:t xml:space="preserve">30 </w:t>
            </w:r>
            <w:proofErr w:type="spellStart"/>
            <w:r>
              <w:rPr>
                <w:rFonts w:hAnsi="Times New Roman" w:cs="Times New Roman"/>
                <w:iCs/>
                <w:sz w:val="22"/>
                <w:szCs w:val="22"/>
                <w:lang w:val="en-US"/>
              </w:rPr>
              <w:t>kN.</w:t>
            </w:r>
            <w:proofErr w:type="spellEnd"/>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5C1C473" w14:textId="77777777" w:rsidR="00DD5B21" w:rsidRPr="00823DAE" w:rsidRDefault="00DD5B21" w:rsidP="00DD5B21">
            <w:pPr>
              <w:rPr>
                <w:rFonts w:hAnsi="Times New Roman" w:cs="Times New Roman"/>
                <w:sz w:val="22"/>
                <w:szCs w:val="22"/>
              </w:rPr>
            </w:pPr>
          </w:p>
        </w:tc>
      </w:tr>
      <w:tr w:rsidR="00DD5B21" w:rsidRPr="00823DAE" w14:paraId="3C9E8C72"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45FA1B2"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3CB0FA5" w14:textId="37589995" w:rsidR="00DD5B21" w:rsidRPr="00823DAE" w:rsidRDefault="00DD5B21" w:rsidP="00DD5B21">
            <w:pPr>
              <w:rPr>
                <w:rFonts w:hAnsi="Times New Roman" w:cs="Times New Roman"/>
                <w:sz w:val="22"/>
                <w:szCs w:val="22"/>
              </w:rPr>
            </w:pPr>
            <w:r>
              <w:rPr>
                <w:rFonts w:hAnsi="Times New Roman" w:cs="Times New Roman"/>
                <w:iCs/>
                <w:sz w:val="22"/>
                <w:szCs w:val="22"/>
              </w:rPr>
              <w:t xml:space="preserve">Maksimali ardanti jėga turi būti ne mažesnė kaip </w:t>
            </w:r>
            <w:r>
              <w:rPr>
                <w:rFonts w:hAnsi="Times New Roman" w:cs="Times New Roman"/>
                <w:iCs/>
                <w:sz w:val="22"/>
                <w:szCs w:val="22"/>
                <w:lang w:val="en-US"/>
              </w:rPr>
              <w:t xml:space="preserve">50 </w:t>
            </w:r>
            <w:proofErr w:type="spellStart"/>
            <w:r>
              <w:rPr>
                <w:rFonts w:hAnsi="Times New Roman" w:cs="Times New Roman"/>
                <w:iCs/>
                <w:sz w:val="22"/>
                <w:szCs w:val="22"/>
                <w:lang w:val="en-US"/>
              </w:rPr>
              <w:t>kN.</w:t>
            </w:r>
            <w:proofErr w:type="spellEnd"/>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023E896" w14:textId="77777777" w:rsidR="00DD5B21" w:rsidRPr="00823DAE" w:rsidRDefault="00DD5B21" w:rsidP="00DD5B21">
            <w:pPr>
              <w:rPr>
                <w:rFonts w:hAnsi="Times New Roman" w:cs="Times New Roman"/>
                <w:sz w:val="22"/>
                <w:szCs w:val="22"/>
              </w:rPr>
            </w:pPr>
          </w:p>
        </w:tc>
      </w:tr>
      <w:tr w:rsidR="00DD5B21" w:rsidRPr="00823DAE" w14:paraId="1EA5C8DF"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97ED5F8"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1E35BCC" w14:textId="02EB4595" w:rsidR="00DD5B21" w:rsidRPr="00823DAE" w:rsidRDefault="00DD5B21" w:rsidP="00DD5B21">
            <w:pPr>
              <w:rPr>
                <w:rFonts w:hAnsi="Times New Roman" w:cs="Times New Roman"/>
                <w:sz w:val="22"/>
                <w:szCs w:val="22"/>
              </w:rPr>
            </w:pPr>
            <w:r>
              <w:rPr>
                <w:rFonts w:hAnsi="Times New Roman" w:cs="Times New Roman"/>
                <w:iCs/>
                <w:sz w:val="22"/>
                <w:szCs w:val="22"/>
              </w:rPr>
              <w:t>Leistinas darbinės temperatūros diapazonas ne siauresnis kaip</w:t>
            </w:r>
            <w:r>
              <w:rPr>
                <w:rFonts w:hAnsi="Times New Roman" w:cs="Times New Roman"/>
                <w:iCs/>
                <w:sz w:val="22"/>
                <w:szCs w:val="22"/>
                <w:lang w:val="en-US"/>
              </w:rPr>
              <w:t xml:space="preserve"> -20 </w:t>
            </w:r>
            <w:r w:rsidRPr="00365B11">
              <w:rPr>
                <w:rFonts w:hAnsi="Times New Roman" w:cs="Times New Roman"/>
                <w:iCs/>
                <w:sz w:val="22"/>
                <w:szCs w:val="22"/>
                <w:lang w:val="en-US"/>
              </w:rPr>
              <w:sym w:font="Symbol" w:char="F0B0"/>
            </w:r>
            <w:r>
              <w:rPr>
                <w:rFonts w:hAnsi="Times New Roman" w:cs="Times New Roman"/>
                <w:iCs/>
                <w:sz w:val="22"/>
                <w:szCs w:val="22"/>
                <w:lang w:val="en-US"/>
              </w:rPr>
              <w:t xml:space="preserve">C </w:t>
            </w:r>
            <w:proofErr w:type="spellStart"/>
            <w:r>
              <w:rPr>
                <w:rFonts w:hAnsi="Times New Roman" w:cs="Times New Roman"/>
                <w:iCs/>
                <w:sz w:val="22"/>
                <w:szCs w:val="22"/>
                <w:lang w:val="en-US"/>
              </w:rPr>
              <w:t>iki</w:t>
            </w:r>
            <w:proofErr w:type="spellEnd"/>
            <w:r>
              <w:rPr>
                <w:rFonts w:hAnsi="Times New Roman" w:cs="Times New Roman"/>
                <w:iCs/>
                <w:sz w:val="22"/>
                <w:szCs w:val="22"/>
                <w:lang w:val="en-US"/>
              </w:rPr>
              <w:t xml:space="preserve"> +50 </w:t>
            </w:r>
            <w:r>
              <w:rPr>
                <w:rFonts w:hAnsi="Times New Roman" w:cs="Times New Roman"/>
                <w:iCs/>
                <w:sz w:val="22"/>
                <w:szCs w:val="22"/>
                <w:lang w:val="en-US"/>
              </w:rPr>
              <w:sym w:font="Symbol" w:char="F0B0"/>
            </w:r>
            <w:r>
              <w:rPr>
                <w:rFonts w:hAnsi="Times New Roman" w:cs="Times New Roman"/>
                <w:iCs/>
                <w:sz w:val="22"/>
                <w:szCs w:val="22"/>
                <w:lang w:val="en-US"/>
              </w:rPr>
              <w:t>C.</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A454647" w14:textId="77777777" w:rsidR="00DD5B21" w:rsidRPr="00823DAE" w:rsidRDefault="00DD5B21" w:rsidP="00DD5B21">
            <w:pPr>
              <w:rPr>
                <w:rFonts w:hAnsi="Times New Roman" w:cs="Times New Roman"/>
                <w:sz w:val="22"/>
                <w:szCs w:val="22"/>
              </w:rPr>
            </w:pPr>
          </w:p>
        </w:tc>
      </w:tr>
      <w:tr w:rsidR="00DD5B21" w:rsidRPr="00823DAE" w14:paraId="0B366224"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917CA86"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0C15821" w14:textId="1B0213AE" w:rsidR="00DD5B21" w:rsidRPr="00823DAE" w:rsidRDefault="00DD5B21" w:rsidP="00DD5B21">
            <w:pPr>
              <w:rPr>
                <w:rFonts w:hAnsi="Times New Roman" w:cs="Times New Roman"/>
                <w:sz w:val="22"/>
                <w:szCs w:val="22"/>
              </w:rPr>
            </w:pPr>
            <w:r>
              <w:rPr>
                <w:rFonts w:hAnsi="Times New Roman" w:cs="Times New Roman"/>
                <w:iCs/>
                <w:sz w:val="22"/>
                <w:szCs w:val="22"/>
              </w:rPr>
              <w:t xml:space="preserve">Maksimalus aukštis su viršutine dalimi ne didesnis kaip </w:t>
            </w:r>
            <w:r>
              <w:rPr>
                <w:rFonts w:hAnsi="Times New Roman" w:cs="Times New Roman"/>
                <w:iCs/>
                <w:sz w:val="22"/>
                <w:szCs w:val="22"/>
                <w:lang w:val="en-US"/>
              </w:rPr>
              <w:t>120 mm.</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45E92E7" w14:textId="77777777" w:rsidR="00DD5B21" w:rsidRPr="00823DAE" w:rsidRDefault="00DD5B21" w:rsidP="00DD5B21">
            <w:pPr>
              <w:rPr>
                <w:rFonts w:hAnsi="Times New Roman" w:cs="Times New Roman"/>
                <w:sz w:val="22"/>
                <w:szCs w:val="22"/>
              </w:rPr>
            </w:pPr>
          </w:p>
        </w:tc>
      </w:tr>
      <w:tr w:rsidR="00DD5B21" w:rsidRPr="00823DAE" w14:paraId="4C69CD6D"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05FC33A"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4D1567C" w14:textId="39B9CA9C" w:rsidR="00DD5B21" w:rsidRPr="00823DAE" w:rsidRDefault="00DD5B21" w:rsidP="00DD5B21">
            <w:pPr>
              <w:rPr>
                <w:rFonts w:hAnsi="Times New Roman" w:cs="Times New Roman"/>
                <w:sz w:val="22"/>
                <w:szCs w:val="22"/>
              </w:rPr>
            </w:pPr>
            <w:r>
              <w:rPr>
                <w:rFonts w:hAnsi="Times New Roman" w:cs="Times New Roman"/>
                <w:iCs/>
                <w:sz w:val="22"/>
                <w:szCs w:val="22"/>
              </w:rPr>
              <w:t xml:space="preserve">Masė be laido ne daugiau kaip </w:t>
            </w:r>
            <w:r>
              <w:rPr>
                <w:rFonts w:hAnsi="Times New Roman" w:cs="Times New Roman"/>
                <w:iCs/>
                <w:sz w:val="22"/>
                <w:szCs w:val="22"/>
                <w:lang w:val="en-US"/>
              </w:rPr>
              <w:t>3 kg.</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DEF9D13" w14:textId="77777777" w:rsidR="00DD5B21" w:rsidRPr="00823DAE" w:rsidRDefault="00DD5B21" w:rsidP="00DD5B21">
            <w:pPr>
              <w:rPr>
                <w:rFonts w:hAnsi="Times New Roman" w:cs="Times New Roman"/>
                <w:sz w:val="22"/>
                <w:szCs w:val="22"/>
              </w:rPr>
            </w:pPr>
          </w:p>
        </w:tc>
      </w:tr>
      <w:tr w:rsidR="00DD5B21" w:rsidRPr="00823DAE" w14:paraId="503691E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1FA9B2D"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61FD940" w14:textId="279E98B1" w:rsidR="00DD5B21" w:rsidRPr="00823DAE" w:rsidRDefault="00DD5B21" w:rsidP="00DD5B21">
            <w:pPr>
              <w:rPr>
                <w:rFonts w:hAnsi="Times New Roman" w:cs="Times New Roman"/>
                <w:sz w:val="22"/>
                <w:szCs w:val="22"/>
              </w:rPr>
            </w:pPr>
            <w:r>
              <w:rPr>
                <w:rFonts w:hAnsi="Times New Roman" w:cs="Times New Roman"/>
                <w:iCs/>
                <w:sz w:val="22"/>
                <w:szCs w:val="22"/>
              </w:rPr>
              <w:t>Apsaugos laipsnis ne mažesnis</w:t>
            </w:r>
            <w:r w:rsidRPr="00291C7D">
              <w:rPr>
                <w:rFonts w:hAnsi="Times New Roman" w:cs="Times New Roman"/>
                <w:bCs/>
                <w:iCs/>
                <w:sz w:val="22"/>
                <w:szCs w:val="22"/>
              </w:rPr>
              <w:t xml:space="preserve"> </w:t>
            </w:r>
            <w:r>
              <w:rPr>
                <w:rFonts w:hAnsi="Times New Roman" w:cs="Times New Roman"/>
                <w:bCs/>
                <w:iCs/>
                <w:sz w:val="22"/>
                <w:szCs w:val="22"/>
              </w:rPr>
              <w:t xml:space="preserve">kaip IP67 </w:t>
            </w:r>
            <w:r w:rsidRPr="00291C7D">
              <w:rPr>
                <w:rFonts w:hAnsi="Times New Roman" w:cs="Times New Roman"/>
                <w:bCs/>
                <w:iCs/>
                <w:sz w:val="22"/>
                <w:szCs w:val="22"/>
              </w:rPr>
              <w:t xml:space="preserve">pagal EN </w:t>
            </w:r>
            <w:r>
              <w:rPr>
                <w:rFonts w:hAnsi="Times New Roman" w:cs="Times New Roman"/>
                <w:bCs/>
                <w:iCs/>
                <w:sz w:val="22"/>
                <w:szCs w:val="22"/>
              </w:rPr>
              <w:t>60529</w:t>
            </w:r>
            <w:r w:rsidRPr="00291C7D">
              <w:rPr>
                <w:rFonts w:hAnsi="Times New Roman" w:cs="Times New Roman"/>
                <w:bCs/>
                <w:iCs/>
                <w:sz w:val="22"/>
                <w:szCs w:val="22"/>
              </w:rPr>
              <w:t xml:space="preserve"> arba lygiaver</w:t>
            </w:r>
            <w:r>
              <w:rPr>
                <w:rFonts w:hAnsi="Times New Roman" w:cs="Times New Roman"/>
                <w:bCs/>
                <w:iCs/>
                <w:sz w:val="22"/>
                <w:szCs w:val="22"/>
              </w:rPr>
              <w:t>tį</w:t>
            </w:r>
            <w:r w:rsidRPr="00291C7D">
              <w:rPr>
                <w:rFonts w:hAnsi="Times New Roman" w:cs="Times New Roman"/>
                <w:bCs/>
                <w:iCs/>
                <w:sz w:val="22"/>
                <w:szCs w:val="22"/>
              </w:rPr>
              <w:t xml:space="preserve"> standart</w:t>
            </w:r>
            <w:r>
              <w:rPr>
                <w:rFonts w:hAnsi="Times New Roman" w:cs="Times New Roman"/>
                <w:bCs/>
                <w:iCs/>
                <w:sz w:val="22"/>
                <w:szCs w:val="22"/>
              </w:rPr>
              <w:t>ą.</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EDE462B" w14:textId="77777777" w:rsidR="00DD5B21" w:rsidRPr="00823DAE" w:rsidRDefault="00DD5B21" w:rsidP="00DD5B21">
            <w:pPr>
              <w:rPr>
                <w:rFonts w:hAnsi="Times New Roman" w:cs="Times New Roman"/>
                <w:sz w:val="22"/>
                <w:szCs w:val="22"/>
              </w:rPr>
            </w:pPr>
          </w:p>
        </w:tc>
      </w:tr>
      <w:tr w:rsidR="00D9475B" w:rsidRPr="00F90C52" w14:paraId="245C2EC1"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0B03E1C1" w14:textId="77777777" w:rsidR="00D9475B" w:rsidRPr="00F90C52" w:rsidRDefault="00D9475B" w:rsidP="00D9475B">
            <w:pPr>
              <w:pStyle w:val="ListParagraph"/>
              <w:numPr>
                <w:ilvl w:val="1"/>
                <w:numId w:val="5"/>
              </w:numPr>
              <w:ind w:left="29" w:hanging="29"/>
              <w:rPr>
                <w:rFonts w:eastAsia="Times New Roman" w:hAnsi="Times New Roman" w:cs="Times New Roman"/>
                <w:b/>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229BD327" w14:textId="77777777" w:rsidR="00D9475B" w:rsidRPr="00F90C52" w:rsidRDefault="00D9475B" w:rsidP="00D9475B">
            <w:pPr>
              <w:tabs>
                <w:tab w:val="left" w:pos="400"/>
              </w:tabs>
              <w:jc w:val="both"/>
              <w:rPr>
                <w:rFonts w:hAnsi="Times New Roman" w:cs="Times New Roman"/>
                <w:b/>
                <w:iCs/>
                <w:sz w:val="22"/>
                <w:szCs w:val="22"/>
              </w:rPr>
            </w:pPr>
            <w:r w:rsidRPr="00F90C52">
              <w:rPr>
                <w:rFonts w:hAnsi="Times New Roman" w:cs="Times New Roman"/>
                <w:b/>
                <w:iCs/>
                <w:sz w:val="22"/>
                <w:szCs w:val="22"/>
              </w:rPr>
              <w:t xml:space="preserve">Jėgos iki 200 </w:t>
            </w:r>
            <w:proofErr w:type="spellStart"/>
            <w:r w:rsidRPr="00F90C52">
              <w:rPr>
                <w:rFonts w:hAnsi="Times New Roman" w:cs="Times New Roman"/>
                <w:b/>
                <w:iCs/>
                <w:sz w:val="22"/>
                <w:szCs w:val="22"/>
              </w:rPr>
              <w:t>kN</w:t>
            </w:r>
            <w:proofErr w:type="spellEnd"/>
            <w:r w:rsidRPr="00F90C52">
              <w:rPr>
                <w:rFonts w:hAnsi="Times New Roman" w:cs="Times New Roman"/>
                <w:b/>
                <w:iCs/>
                <w:sz w:val="22"/>
                <w:szCs w:val="22"/>
              </w:rPr>
              <w:t xml:space="preserve"> keitiklis/dinamometras. </w:t>
            </w:r>
          </w:p>
          <w:p w14:paraId="2EF86A14" w14:textId="4F0049B9" w:rsidR="00D9475B" w:rsidRPr="00F90C52" w:rsidRDefault="00D9475B" w:rsidP="00D9475B">
            <w:pPr>
              <w:tabs>
                <w:tab w:val="left" w:pos="400"/>
              </w:tabs>
              <w:jc w:val="both"/>
              <w:rPr>
                <w:rFonts w:eastAsia="Calibri" w:hAnsi="Times New Roman" w:cs="Times New Roman"/>
                <w:b/>
                <w:sz w:val="22"/>
                <w:szCs w:val="22"/>
              </w:rPr>
            </w:pPr>
            <w:r w:rsidRPr="00F90C52">
              <w:rPr>
                <w:rFonts w:hAnsi="Times New Roman" w:cs="Times New Roman"/>
                <w:b/>
                <w:sz w:val="22"/>
                <w:szCs w:val="22"/>
              </w:rPr>
              <w:t>(1 vnt.)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42F0FE7E" w14:textId="77777777" w:rsidR="00D9475B" w:rsidRPr="00F90C52" w:rsidRDefault="00D9475B" w:rsidP="00D9475B">
            <w:pPr>
              <w:tabs>
                <w:tab w:val="left" w:pos="30"/>
              </w:tabs>
              <w:jc w:val="both"/>
              <w:rPr>
                <w:rFonts w:hAnsi="Times New Roman" w:cs="Times New Roman"/>
                <w:b/>
                <w:sz w:val="22"/>
                <w:szCs w:val="22"/>
              </w:rPr>
            </w:pPr>
            <w:r w:rsidRPr="00F90C52">
              <w:rPr>
                <w:rFonts w:hAnsi="Times New Roman" w:cs="Times New Roman"/>
                <w:b/>
                <w:sz w:val="22"/>
                <w:szCs w:val="22"/>
              </w:rPr>
              <w:t xml:space="preserve">Gamintojas </w:t>
            </w:r>
            <w:r w:rsidRPr="00F90C52">
              <w:rPr>
                <w:rFonts w:hAnsi="Times New Roman" w:cs="Times New Roman"/>
                <w:b/>
                <w:i/>
                <w:color w:val="0070C0"/>
                <w:sz w:val="22"/>
                <w:szCs w:val="22"/>
              </w:rPr>
              <w:t>(nurodyti)</w:t>
            </w:r>
            <w:r w:rsidRPr="00F90C52">
              <w:rPr>
                <w:rFonts w:hAnsi="Times New Roman" w:cs="Times New Roman"/>
                <w:b/>
                <w:sz w:val="22"/>
                <w:szCs w:val="22"/>
              </w:rPr>
              <w:t>: .................</w:t>
            </w:r>
          </w:p>
          <w:p w14:paraId="325FFD6B" w14:textId="77777777" w:rsidR="00D9475B" w:rsidRPr="00F90C52" w:rsidRDefault="00D9475B" w:rsidP="00D9475B">
            <w:pPr>
              <w:jc w:val="both"/>
              <w:rPr>
                <w:rFonts w:hAnsi="Times New Roman" w:cs="Times New Roman"/>
                <w:b/>
                <w:sz w:val="22"/>
                <w:szCs w:val="22"/>
              </w:rPr>
            </w:pPr>
            <w:r w:rsidRPr="00F90C52">
              <w:rPr>
                <w:rFonts w:hAnsi="Times New Roman" w:cs="Times New Roman"/>
                <w:b/>
                <w:sz w:val="22"/>
                <w:szCs w:val="22"/>
              </w:rPr>
              <w:t xml:space="preserve">Modelis </w:t>
            </w:r>
            <w:r w:rsidRPr="00F90C52">
              <w:rPr>
                <w:rFonts w:hAnsi="Times New Roman" w:cs="Times New Roman"/>
                <w:b/>
                <w:i/>
                <w:color w:val="0070C0"/>
                <w:sz w:val="22"/>
                <w:szCs w:val="22"/>
              </w:rPr>
              <w:t>(nurodyti, jeigu yra)</w:t>
            </w:r>
            <w:r w:rsidRPr="00F90C52">
              <w:rPr>
                <w:rFonts w:hAnsi="Times New Roman" w:cs="Times New Roman"/>
                <w:b/>
                <w:sz w:val="22"/>
                <w:szCs w:val="22"/>
              </w:rPr>
              <w:t>: .........................</w:t>
            </w:r>
          </w:p>
          <w:p w14:paraId="0B0A4741" w14:textId="2789BCF3" w:rsidR="00D9475B" w:rsidRPr="00F90C52" w:rsidRDefault="00D9475B" w:rsidP="00D9475B">
            <w:pPr>
              <w:rPr>
                <w:rFonts w:hAnsi="Times New Roman" w:cs="Times New Roman"/>
                <w:b/>
                <w:sz w:val="22"/>
                <w:szCs w:val="22"/>
              </w:rPr>
            </w:pPr>
            <w:r w:rsidRPr="00F90C52">
              <w:rPr>
                <w:rFonts w:hAnsi="Times New Roman" w:cs="Times New Roman"/>
                <w:b/>
                <w:sz w:val="22"/>
                <w:szCs w:val="22"/>
              </w:rPr>
              <w:t xml:space="preserve">Kodas </w:t>
            </w:r>
            <w:r w:rsidRPr="00F90C52">
              <w:rPr>
                <w:rFonts w:hAnsi="Times New Roman" w:cs="Times New Roman"/>
                <w:b/>
                <w:i/>
                <w:color w:val="0070C0"/>
                <w:sz w:val="22"/>
                <w:szCs w:val="22"/>
              </w:rPr>
              <w:t>(nurodyti, jeigu yra)</w:t>
            </w:r>
            <w:r w:rsidRPr="00F90C52">
              <w:rPr>
                <w:rFonts w:hAnsi="Times New Roman" w:cs="Times New Roman"/>
                <w:b/>
                <w:sz w:val="22"/>
                <w:szCs w:val="22"/>
              </w:rPr>
              <w:t>: .........................</w:t>
            </w:r>
          </w:p>
        </w:tc>
      </w:tr>
      <w:tr w:rsidR="00DD5B21" w:rsidRPr="00823DAE" w14:paraId="1AC7AFEC"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B9014F6"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18121CC" w14:textId="556A8490" w:rsidR="00DD5B21" w:rsidRPr="00823DAE" w:rsidRDefault="00DD5B21" w:rsidP="00DD5B21">
            <w:pPr>
              <w:rPr>
                <w:rFonts w:hAnsi="Times New Roman" w:cs="Times New Roman"/>
                <w:sz w:val="22"/>
                <w:szCs w:val="22"/>
              </w:rPr>
            </w:pPr>
            <w:r w:rsidRPr="00291C7D">
              <w:rPr>
                <w:rFonts w:hAnsi="Times New Roman" w:cs="Times New Roman"/>
                <w:iCs/>
                <w:sz w:val="22"/>
                <w:szCs w:val="22"/>
              </w:rPr>
              <w:t xml:space="preserve">Keitiklis skirtas matuoti gniuždymo jėgą ne </w:t>
            </w:r>
            <w:r>
              <w:rPr>
                <w:rFonts w:hAnsi="Times New Roman" w:cs="Times New Roman"/>
                <w:iCs/>
                <w:sz w:val="22"/>
                <w:szCs w:val="22"/>
              </w:rPr>
              <w:t xml:space="preserve">siauresniame </w:t>
            </w:r>
            <w:r w:rsidRPr="00291C7D">
              <w:rPr>
                <w:rFonts w:hAnsi="Times New Roman" w:cs="Times New Roman"/>
                <w:iCs/>
                <w:sz w:val="22"/>
                <w:szCs w:val="22"/>
              </w:rPr>
              <w:t xml:space="preserve"> diapazone kaip </w:t>
            </w:r>
            <w:r>
              <w:rPr>
                <w:rFonts w:hAnsi="Times New Roman" w:cs="Times New Roman"/>
                <w:iCs/>
                <w:sz w:val="22"/>
                <w:szCs w:val="22"/>
              </w:rPr>
              <w:t>40</w:t>
            </w:r>
            <w:r w:rsidRPr="00291C7D">
              <w:rPr>
                <w:rFonts w:hAnsi="Times New Roman" w:cs="Times New Roman"/>
                <w:iCs/>
                <w:sz w:val="22"/>
                <w:szCs w:val="22"/>
              </w:rPr>
              <w:t xml:space="preserve"> – </w:t>
            </w:r>
            <w:r>
              <w:rPr>
                <w:rFonts w:hAnsi="Times New Roman" w:cs="Times New Roman"/>
                <w:iCs/>
                <w:sz w:val="22"/>
                <w:szCs w:val="22"/>
              </w:rPr>
              <w:t>2</w:t>
            </w:r>
            <w:r w:rsidRPr="00291C7D">
              <w:rPr>
                <w:rFonts w:hAnsi="Times New Roman" w:cs="Times New Roman"/>
                <w:iCs/>
                <w:sz w:val="22"/>
                <w:szCs w:val="22"/>
              </w:rPr>
              <w:t>0</w:t>
            </w:r>
            <w:r>
              <w:rPr>
                <w:rFonts w:hAnsi="Times New Roman" w:cs="Times New Roman"/>
                <w:iCs/>
                <w:sz w:val="22"/>
                <w:szCs w:val="22"/>
              </w:rPr>
              <w:t>0</w:t>
            </w:r>
            <w:r w:rsidRPr="00291C7D">
              <w:rPr>
                <w:rFonts w:hAnsi="Times New Roman" w:cs="Times New Roman"/>
                <w:iCs/>
                <w:sz w:val="22"/>
                <w:szCs w:val="22"/>
              </w:rPr>
              <w:t xml:space="preserve"> </w:t>
            </w:r>
            <w:proofErr w:type="spellStart"/>
            <w:r w:rsidRPr="00291C7D">
              <w:rPr>
                <w:rFonts w:hAnsi="Times New Roman" w:cs="Times New Roman"/>
                <w:iCs/>
                <w:sz w:val="22"/>
                <w:szCs w:val="22"/>
              </w:rPr>
              <w:t>kN</w:t>
            </w:r>
            <w:r>
              <w:rPr>
                <w:rFonts w:hAnsi="Times New Roman" w:cs="Times New Roman"/>
                <w:iCs/>
                <w:sz w:val="22"/>
                <w:szCs w:val="22"/>
              </w:rPr>
              <w:t>.</w:t>
            </w:r>
            <w:proofErr w:type="spellEnd"/>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1FA4F7A" w14:textId="77777777" w:rsidR="00DD5B21" w:rsidRPr="00823DAE" w:rsidRDefault="00DD5B21" w:rsidP="00DD5B21">
            <w:pPr>
              <w:rPr>
                <w:rFonts w:hAnsi="Times New Roman" w:cs="Times New Roman"/>
                <w:sz w:val="22"/>
                <w:szCs w:val="22"/>
              </w:rPr>
            </w:pPr>
          </w:p>
        </w:tc>
      </w:tr>
      <w:tr w:rsidR="00DD5B21" w:rsidRPr="00823DAE" w14:paraId="232D99FD"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79AB5C8"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F763356" w14:textId="77777777" w:rsidR="00DD5B21" w:rsidRDefault="00DD5B21" w:rsidP="00DD5B21">
            <w:pPr>
              <w:jc w:val="both"/>
              <w:rPr>
                <w:rFonts w:hAnsi="Times New Roman" w:cs="Times New Roman"/>
                <w:iCs/>
                <w:sz w:val="22"/>
                <w:szCs w:val="22"/>
              </w:rPr>
            </w:pPr>
            <w:r>
              <w:rPr>
                <w:rFonts w:hAnsi="Times New Roman" w:cs="Times New Roman"/>
                <w:iCs/>
                <w:sz w:val="22"/>
                <w:szCs w:val="22"/>
              </w:rPr>
              <w:t>Keitiklį turi sudaryti ne mažiau kaip šios dalys:</w:t>
            </w:r>
          </w:p>
          <w:p w14:paraId="253C8376" w14:textId="28B337D1" w:rsidR="00DD5B21" w:rsidRPr="00823DAE" w:rsidRDefault="00DD5B21" w:rsidP="00DD5B21">
            <w:pPr>
              <w:rPr>
                <w:rFonts w:hAnsi="Times New Roman" w:cs="Times New Roman"/>
                <w:sz w:val="22"/>
                <w:szCs w:val="22"/>
              </w:rPr>
            </w:pPr>
            <w:r>
              <w:rPr>
                <w:rFonts w:hAnsi="Times New Roman" w:cs="Times New Roman"/>
                <w:iCs/>
                <w:sz w:val="22"/>
                <w:szCs w:val="22"/>
              </w:rPr>
              <w:t xml:space="preserve">matuojanti dalis, </w:t>
            </w:r>
            <w:r w:rsidRPr="00421094">
              <w:rPr>
                <w:rFonts w:hAnsi="Times New Roman" w:cs="Times New Roman"/>
                <w:iCs/>
                <w:sz w:val="22"/>
                <w:szCs w:val="22"/>
              </w:rPr>
              <w:t>jėgą perduodanti viršutinė dalis i</w:t>
            </w:r>
            <w:r>
              <w:rPr>
                <w:rFonts w:hAnsi="Times New Roman" w:cs="Times New Roman"/>
                <w:iCs/>
                <w:sz w:val="22"/>
                <w:szCs w:val="22"/>
              </w:rPr>
              <w:t>r prie matuojančios dalies prijungtas laidas su jungtimi prie u</w:t>
            </w:r>
            <w:r w:rsidRPr="00071701">
              <w:rPr>
                <w:rFonts w:hAnsi="Times New Roman" w:cs="Times New Roman"/>
                <w:iCs/>
                <w:sz w:val="22"/>
                <w:szCs w:val="22"/>
              </w:rPr>
              <w:t>niversal</w:t>
            </w:r>
            <w:r>
              <w:rPr>
                <w:rFonts w:hAnsi="Times New Roman" w:cs="Times New Roman"/>
                <w:iCs/>
                <w:sz w:val="22"/>
                <w:szCs w:val="22"/>
              </w:rPr>
              <w:t>aus</w:t>
            </w:r>
            <w:r w:rsidRPr="00071701">
              <w:rPr>
                <w:rFonts w:hAnsi="Times New Roman" w:cs="Times New Roman"/>
                <w:iCs/>
                <w:sz w:val="22"/>
                <w:szCs w:val="22"/>
              </w:rPr>
              <w:t xml:space="preserve"> maitinimo stiprintuv</w:t>
            </w:r>
            <w:r>
              <w:rPr>
                <w:rFonts w:hAnsi="Times New Roman" w:cs="Times New Roman"/>
                <w:iCs/>
                <w:sz w:val="22"/>
                <w:szCs w:val="22"/>
              </w:rPr>
              <w:t xml:space="preserve">o (2 punktas).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D8C1C7D" w14:textId="77777777" w:rsidR="00DD5B21" w:rsidRPr="00823DAE" w:rsidRDefault="00DD5B21" w:rsidP="00DD5B21">
            <w:pPr>
              <w:rPr>
                <w:rFonts w:hAnsi="Times New Roman" w:cs="Times New Roman"/>
                <w:sz w:val="22"/>
                <w:szCs w:val="22"/>
              </w:rPr>
            </w:pPr>
          </w:p>
        </w:tc>
      </w:tr>
      <w:tr w:rsidR="00DD5B21" w:rsidRPr="00823DAE" w14:paraId="7836FE97"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77949B1"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30CC96A" w14:textId="32B17E96" w:rsidR="00DD5B21" w:rsidRPr="00823DAE" w:rsidRDefault="00DD5B21" w:rsidP="00DD5B21">
            <w:pPr>
              <w:rPr>
                <w:rFonts w:hAnsi="Times New Roman" w:cs="Times New Roman"/>
                <w:sz w:val="22"/>
                <w:szCs w:val="22"/>
              </w:rPr>
            </w:pPr>
            <w:r w:rsidRPr="00291C7D">
              <w:rPr>
                <w:rFonts w:hAnsi="Times New Roman" w:cs="Times New Roman"/>
                <w:iCs/>
                <w:sz w:val="22"/>
                <w:szCs w:val="22"/>
              </w:rPr>
              <w:t xml:space="preserve">Keitiklis diapazone ne mažesniame kaip </w:t>
            </w:r>
            <w:r>
              <w:rPr>
                <w:rFonts w:hAnsi="Times New Roman" w:cs="Times New Roman"/>
                <w:iCs/>
                <w:sz w:val="22"/>
                <w:szCs w:val="22"/>
              </w:rPr>
              <w:t>40</w:t>
            </w:r>
            <w:r w:rsidRPr="00291C7D">
              <w:rPr>
                <w:rFonts w:hAnsi="Times New Roman" w:cs="Times New Roman"/>
                <w:iCs/>
                <w:sz w:val="22"/>
                <w:szCs w:val="22"/>
              </w:rPr>
              <w:t xml:space="preserve"> – </w:t>
            </w:r>
            <w:r>
              <w:rPr>
                <w:rFonts w:hAnsi="Times New Roman" w:cs="Times New Roman"/>
                <w:iCs/>
                <w:sz w:val="22"/>
                <w:szCs w:val="22"/>
              </w:rPr>
              <w:t>2</w:t>
            </w:r>
            <w:r w:rsidRPr="00291C7D">
              <w:rPr>
                <w:rFonts w:hAnsi="Times New Roman" w:cs="Times New Roman"/>
                <w:iCs/>
                <w:sz w:val="22"/>
                <w:szCs w:val="22"/>
              </w:rPr>
              <w:t>0</w:t>
            </w:r>
            <w:r>
              <w:rPr>
                <w:rFonts w:hAnsi="Times New Roman" w:cs="Times New Roman"/>
                <w:iCs/>
                <w:sz w:val="22"/>
                <w:szCs w:val="22"/>
              </w:rPr>
              <w:t>0</w:t>
            </w:r>
            <w:r w:rsidRPr="00291C7D">
              <w:rPr>
                <w:rFonts w:hAnsi="Times New Roman" w:cs="Times New Roman"/>
                <w:iCs/>
                <w:sz w:val="22"/>
                <w:szCs w:val="22"/>
              </w:rPr>
              <w:t xml:space="preserve"> </w:t>
            </w:r>
            <w:proofErr w:type="spellStart"/>
            <w:r w:rsidRPr="00291C7D">
              <w:rPr>
                <w:rFonts w:hAnsi="Times New Roman" w:cs="Times New Roman"/>
                <w:iCs/>
                <w:sz w:val="22"/>
                <w:szCs w:val="22"/>
              </w:rPr>
              <w:t>kN</w:t>
            </w:r>
            <w:proofErr w:type="spellEnd"/>
            <w:r w:rsidRPr="00291C7D">
              <w:rPr>
                <w:rFonts w:hAnsi="Times New Roman" w:cs="Times New Roman"/>
                <w:iCs/>
                <w:sz w:val="22"/>
                <w:szCs w:val="22"/>
              </w:rPr>
              <w:t xml:space="preserve"> turi atitikti tikslumo klasę ne blogesnę 0,</w:t>
            </w:r>
            <w:r>
              <w:rPr>
                <w:rFonts w:hAnsi="Times New Roman" w:cs="Times New Roman"/>
                <w:iCs/>
                <w:sz w:val="22"/>
                <w:szCs w:val="22"/>
                <w:lang w:val="en-US"/>
              </w:rPr>
              <w:t>2</w:t>
            </w:r>
            <w:r>
              <w:rPr>
                <w:rFonts w:hAnsi="Times New Roman" w:cs="Times New Roman"/>
                <w:iCs/>
                <w:sz w:val="22"/>
                <w:szCs w:val="22"/>
              </w:rPr>
              <w:t xml:space="preserve"> </w:t>
            </w:r>
            <w:r w:rsidRPr="00A62E75">
              <w:rPr>
                <w:rFonts w:eastAsia="Times New Roman" w:hAnsi="Times New Roman" w:cs="Times New Roman"/>
                <w:bCs/>
                <w:sz w:val="22"/>
                <w:szCs w:val="22"/>
                <w:lang w:eastAsia="en-US"/>
              </w:rPr>
              <w:t xml:space="preserve">pagal </w:t>
            </w:r>
            <w:r w:rsidRPr="00A62E75">
              <w:rPr>
                <w:rFonts w:hAnsi="Times New Roman" w:cs="Times New Roman"/>
                <w:bCs/>
                <w:iCs/>
                <w:sz w:val="22"/>
                <w:szCs w:val="22"/>
              </w:rPr>
              <w:t xml:space="preserve">ISO </w:t>
            </w:r>
            <w:r w:rsidRPr="00A62E75">
              <w:rPr>
                <w:rFonts w:hAnsi="Times New Roman" w:cs="Times New Roman"/>
                <w:bCs/>
                <w:iCs/>
                <w:sz w:val="22"/>
                <w:szCs w:val="22"/>
                <w:lang w:val="en-US"/>
              </w:rPr>
              <w:t xml:space="preserve">376 </w:t>
            </w:r>
            <w:r w:rsidRPr="00A62E75">
              <w:rPr>
                <w:rFonts w:hAnsi="Times New Roman" w:cs="Times New Roman"/>
                <w:bCs/>
                <w:iCs/>
                <w:sz w:val="22"/>
                <w:szCs w:val="22"/>
              </w:rPr>
              <w:t>arba</w:t>
            </w:r>
            <w:r w:rsidRPr="00291C7D">
              <w:rPr>
                <w:rFonts w:hAnsi="Times New Roman" w:cs="Times New Roman"/>
                <w:bCs/>
                <w:iCs/>
                <w:sz w:val="22"/>
                <w:szCs w:val="22"/>
              </w:rPr>
              <w:t xml:space="preserve"> lygiaver</w:t>
            </w:r>
            <w:r>
              <w:rPr>
                <w:rFonts w:hAnsi="Times New Roman" w:cs="Times New Roman"/>
                <w:bCs/>
                <w:iCs/>
                <w:sz w:val="22"/>
                <w:szCs w:val="22"/>
              </w:rPr>
              <w:t>tį</w:t>
            </w:r>
            <w:r w:rsidRPr="00291C7D">
              <w:rPr>
                <w:rFonts w:hAnsi="Times New Roman" w:cs="Times New Roman"/>
                <w:bCs/>
                <w:iCs/>
                <w:sz w:val="22"/>
                <w:szCs w:val="22"/>
              </w:rPr>
              <w:t xml:space="preserve"> standart</w:t>
            </w:r>
            <w:r>
              <w:rPr>
                <w:rFonts w:hAnsi="Times New Roman" w:cs="Times New Roman"/>
                <w:bCs/>
                <w:iCs/>
                <w:sz w:val="22"/>
                <w:szCs w:val="22"/>
              </w:rPr>
              <w:t>ą</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C97D79A" w14:textId="77777777" w:rsidR="00DD5B21" w:rsidRPr="00823DAE" w:rsidRDefault="00DD5B21" w:rsidP="00DD5B21">
            <w:pPr>
              <w:rPr>
                <w:rFonts w:hAnsi="Times New Roman" w:cs="Times New Roman"/>
                <w:sz w:val="22"/>
                <w:szCs w:val="22"/>
              </w:rPr>
            </w:pPr>
          </w:p>
        </w:tc>
      </w:tr>
      <w:tr w:rsidR="00DD5B21" w:rsidRPr="00823DAE" w14:paraId="7EC36C88"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688A344"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2EC321C" w14:textId="1A93B96E" w:rsidR="00DD5B21" w:rsidRPr="00823DAE" w:rsidRDefault="00DD5B21" w:rsidP="00DD5B21">
            <w:pPr>
              <w:rPr>
                <w:rFonts w:hAnsi="Times New Roman" w:cs="Times New Roman"/>
                <w:sz w:val="22"/>
                <w:szCs w:val="22"/>
              </w:rPr>
            </w:pPr>
            <w:r>
              <w:rPr>
                <w:rFonts w:hAnsi="Times New Roman" w:cs="Times New Roman"/>
                <w:iCs/>
                <w:sz w:val="22"/>
                <w:szCs w:val="22"/>
              </w:rPr>
              <w:t>Matavimo netiesiškumas ne blogiau kaip 0,2 %.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A4B1DD0" w14:textId="77777777" w:rsidR="00DD5B21" w:rsidRPr="00823DAE" w:rsidRDefault="00DD5B21" w:rsidP="00DD5B21">
            <w:pPr>
              <w:rPr>
                <w:rFonts w:hAnsi="Times New Roman" w:cs="Times New Roman"/>
                <w:sz w:val="22"/>
                <w:szCs w:val="22"/>
              </w:rPr>
            </w:pPr>
          </w:p>
        </w:tc>
      </w:tr>
      <w:tr w:rsidR="00DD5B21" w:rsidRPr="00823DAE" w14:paraId="1D3792C9"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A27918C"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B077051" w14:textId="75B724F0" w:rsidR="00DD5B21" w:rsidRPr="00823DAE" w:rsidRDefault="00DD5B21" w:rsidP="00DD5B21">
            <w:pPr>
              <w:rPr>
                <w:rFonts w:hAnsi="Times New Roman" w:cs="Times New Roman"/>
                <w:sz w:val="22"/>
                <w:szCs w:val="22"/>
              </w:rPr>
            </w:pPr>
            <w:r>
              <w:rPr>
                <w:rFonts w:hAnsi="Times New Roman" w:cs="Times New Roman"/>
                <w:iCs/>
                <w:sz w:val="22"/>
                <w:szCs w:val="22"/>
              </w:rPr>
              <w:t>Temperatūros įtaka matavimui ne daugiau kaip 0,05 % esant temperatūros pokyčiui 10 K.</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76C9FB3" w14:textId="77777777" w:rsidR="00DD5B21" w:rsidRPr="00823DAE" w:rsidRDefault="00DD5B21" w:rsidP="00DD5B21">
            <w:pPr>
              <w:rPr>
                <w:rFonts w:hAnsi="Times New Roman" w:cs="Times New Roman"/>
                <w:sz w:val="22"/>
                <w:szCs w:val="22"/>
              </w:rPr>
            </w:pPr>
          </w:p>
        </w:tc>
      </w:tr>
      <w:tr w:rsidR="00DD5B21" w:rsidRPr="00823DAE" w14:paraId="176D4F19"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806ED20"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CC3E919" w14:textId="6899263C" w:rsidR="00DD5B21" w:rsidRPr="00823DAE" w:rsidRDefault="00DD5B21" w:rsidP="00DD5B21">
            <w:pPr>
              <w:rPr>
                <w:rFonts w:hAnsi="Times New Roman" w:cs="Times New Roman"/>
                <w:sz w:val="22"/>
                <w:szCs w:val="22"/>
              </w:rPr>
            </w:pPr>
            <w:r>
              <w:rPr>
                <w:rFonts w:hAnsi="Times New Roman" w:cs="Times New Roman"/>
                <w:iCs/>
                <w:sz w:val="22"/>
                <w:szCs w:val="22"/>
              </w:rPr>
              <w:t xml:space="preserve">Jėgos matavimo stabilumas per </w:t>
            </w:r>
            <w:r>
              <w:rPr>
                <w:rFonts w:hAnsi="Times New Roman" w:cs="Times New Roman"/>
                <w:iCs/>
                <w:sz w:val="22"/>
                <w:szCs w:val="22"/>
                <w:lang w:val="en-US"/>
              </w:rPr>
              <w:t xml:space="preserve">30 min. ne </w:t>
            </w:r>
            <w:proofErr w:type="spellStart"/>
            <w:r>
              <w:rPr>
                <w:rFonts w:hAnsi="Times New Roman" w:cs="Times New Roman"/>
                <w:iCs/>
                <w:sz w:val="22"/>
                <w:szCs w:val="22"/>
                <w:lang w:val="en-US"/>
              </w:rPr>
              <w:t>didesnis</w:t>
            </w:r>
            <w:proofErr w:type="spellEnd"/>
            <w:r>
              <w:rPr>
                <w:rFonts w:hAnsi="Times New Roman" w:cs="Times New Roman"/>
                <w:iCs/>
                <w:sz w:val="22"/>
                <w:szCs w:val="22"/>
                <w:lang w:val="en-US"/>
              </w:rPr>
              <w:t xml:space="preserve"> </w:t>
            </w:r>
            <w:proofErr w:type="spellStart"/>
            <w:r>
              <w:rPr>
                <w:rFonts w:hAnsi="Times New Roman" w:cs="Times New Roman"/>
                <w:iCs/>
                <w:sz w:val="22"/>
                <w:szCs w:val="22"/>
                <w:lang w:val="en-US"/>
              </w:rPr>
              <w:t>kaip</w:t>
            </w:r>
            <w:proofErr w:type="spellEnd"/>
            <w:r>
              <w:rPr>
                <w:rFonts w:hAnsi="Times New Roman" w:cs="Times New Roman"/>
                <w:iCs/>
                <w:sz w:val="22"/>
                <w:szCs w:val="22"/>
                <w:lang w:val="en-US"/>
              </w:rPr>
              <w:t xml:space="preserve"> 0,07 %.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2D24351" w14:textId="77777777" w:rsidR="00DD5B21" w:rsidRPr="00823DAE" w:rsidRDefault="00DD5B21" w:rsidP="00DD5B21">
            <w:pPr>
              <w:rPr>
                <w:rFonts w:hAnsi="Times New Roman" w:cs="Times New Roman"/>
                <w:sz w:val="22"/>
                <w:szCs w:val="22"/>
              </w:rPr>
            </w:pPr>
          </w:p>
        </w:tc>
      </w:tr>
      <w:tr w:rsidR="00DD5B21" w:rsidRPr="00823DAE" w14:paraId="7EA369D3"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7802F4C"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BA35FCE" w14:textId="021FE67F" w:rsidR="00DD5B21" w:rsidRPr="00823DAE" w:rsidRDefault="00DD5B21" w:rsidP="00DD5B21">
            <w:pPr>
              <w:rPr>
                <w:rFonts w:hAnsi="Times New Roman" w:cs="Times New Roman"/>
                <w:sz w:val="22"/>
                <w:szCs w:val="22"/>
              </w:rPr>
            </w:pPr>
            <w:proofErr w:type="spellStart"/>
            <w:r>
              <w:rPr>
                <w:rFonts w:hAnsi="Times New Roman" w:cs="Times New Roman"/>
                <w:iCs/>
                <w:sz w:val="22"/>
                <w:szCs w:val="22"/>
              </w:rPr>
              <w:t>Histerizės</w:t>
            </w:r>
            <w:proofErr w:type="spellEnd"/>
            <w:r>
              <w:rPr>
                <w:rFonts w:hAnsi="Times New Roman" w:cs="Times New Roman"/>
                <w:iCs/>
                <w:sz w:val="22"/>
                <w:szCs w:val="22"/>
              </w:rPr>
              <w:t xml:space="preserve"> paklaida apkrovos diapazone nuo </w:t>
            </w:r>
            <w:r>
              <w:rPr>
                <w:rFonts w:hAnsi="Times New Roman" w:cs="Times New Roman"/>
                <w:iCs/>
                <w:sz w:val="22"/>
                <w:szCs w:val="22"/>
                <w:lang w:val="en-US"/>
              </w:rPr>
              <w:t xml:space="preserve">40 </w:t>
            </w:r>
            <w:proofErr w:type="spellStart"/>
            <w:r>
              <w:rPr>
                <w:rFonts w:hAnsi="Times New Roman" w:cs="Times New Roman"/>
                <w:iCs/>
                <w:sz w:val="22"/>
                <w:szCs w:val="22"/>
                <w:lang w:val="en-US"/>
              </w:rPr>
              <w:t>iki</w:t>
            </w:r>
            <w:proofErr w:type="spellEnd"/>
            <w:r>
              <w:rPr>
                <w:rFonts w:hAnsi="Times New Roman" w:cs="Times New Roman"/>
                <w:iCs/>
                <w:sz w:val="22"/>
                <w:szCs w:val="22"/>
                <w:lang w:val="en-US"/>
              </w:rPr>
              <w:t xml:space="preserve"> 200 </w:t>
            </w:r>
            <w:proofErr w:type="spellStart"/>
            <w:r>
              <w:rPr>
                <w:rFonts w:hAnsi="Times New Roman" w:cs="Times New Roman"/>
                <w:iCs/>
                <w:sz w:val="22"/>
                <w:szCs w:val="22"/>
                <w:lang w:val="en-US"/>
              </w:rPr>
              <w:t>kN</w:t>
            </w:r>
            <w:proofErr w:type="spellEnd"/>
            <w:r>
              <w:rPr>
                <w:rFonts w:hAnsi="Times New Roman" w:cs="Times New Roman"/>
                <w:iCs/>
                <w:sz w:val="22"/>
                <w:szCs w:val="22"/>
                <w:lang w:val="en-US"/>
              </w:rPr>
              <w:t xml:space="preserve"> ne </w:t>
            </w:r>
            <w:proofErr w:type="spellStart"/>
            <w:r>
              <w:rPr>
                <w:rFonts w:hAnsi="Times New Roman" w:cs="Times New Roman"/>
                <w:iCs/>
                <w:sz w:val="22"/>
                <w:szCs w:val="22"/>
                <w:lang w:val="en-US"/>
              </w:rPr>
              <w:t>daugiau</w:t>
            </w:r>
            <w:proofErr w:type="spellEnd"/>
            <w:r>
              <w:rPr>
                <w:rFonts w:hAnsi="Times New Roman" w:cs="Times New Roman"/>
                <w:iCs/>
                <w:sz w:val="22"/>
                <w:szCs w:val="22"/>
                <w:lang w:val="en-US"/>
              </w:rPr>
              <w:t xml:space="preserve"> </w:t>
            </w:r>
            <w:proofErr w:type="spellStart"/>
            <w:r>
              <w:rPr>
                <w:rFonts w:hAnsi="Times New Roman" w:cs="Times New Roman"/>
                <w:iCs/>
                <w:sz w:val="22"/>
                <w:szCs w:val="22"/>
                <w:lang w:val="en-US"/>
              </w:rPr>
              <w:t>kaip</w:t>
            </w:r>
            <w:proofErr w:type="spellEnd"/>
            <w:r>
              <w:rPr>
                <w:rFonts w:hAnsi="Times New Roman" w:cs="Times New Roman"/>
                <w:iCs/>
                <w:sz w:val="22"/>
                <w:szCs w:val="22"/>
                <w:lang w:val="en-US"/>
              </w:rPr>
              <w:t xml:space="preserve"> 0,15 %.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59F62EF" w14:textId="77777777" w:rsidR="00DD5B21" w:rsidRPr="00823DAE" w:rsidRDefault="00DD5B21" w:rsidP="00DD5B21">
            <w:pPr>
              <w:rPr>
                <w:rFonts w:hAnsi="Times New Roman" w:cs="Times New Roman"/>
                <w:sz w:val="22"/>
                <w:szCs w:val="22"/>
              </w:rPr>
            </w:pPr>
          </w:p>
        </w:tc>
      </w:tr>
      <w:tr w:rsidR="00DD5B21" w:rsidRPr="00823DAE" w14:paraId="1ED04EB5"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7B3C49A"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68A3E8F" w14:textId="2C36CD78" w:rsidR="00DD5B21" w:rsidRPr="00823DAE" w:rsidRDefault="00DD5B21" w:rsidP="00DD5B21">
            <w:pPr>
              <w:rPr>
                <w:rFonts w:hAnsi="Times New Roman" w:cs="Times New Roman"/>
                <w:sz w:val="22"/>
                <w:szCs w:val="22"/>
              </w:rPr>
            </w:pPr>
            <w:r>
              <w:rPr>
                <w:rFonts w:hAnsi="Times New Roman" w:cs="Times New Roman"/>
                <w:iCs/>
                <w:sz w:val="22"/>
                <w:szCs w:val="22"/>
              </w:rPr>
              <w:t xml:space="preserve">Maksimali leistino apkrovimo jėga turi būti ne mažesnė kaip </w:t>
            </w:r>
            <w:r>
              <w:rPr>
                <w:rFonts w:hAnsi="Times New Roman" w:cs="Times New Roman"/>
                <w:iCs/>
                <w:sz w:val="22"/>
                <w:szCs w:val="22"/>
                <w:lang w:val="en-US"/>
              </w:rPr>
              <w:t>300 </w:t>
            </w:r>
            <w:proofErr w:type="spellStart"/>
            <w:r>
              <w:rPr>
                <w:rFonts w:hAnsi="Times New Roman" w:cs="Times New Roman"/>
                <w:iCs/>
                <w:sz w:val="22"/>
                <w:szCs w:val="22"/>
                <w:lang w:val="en-US"/>
              </w:rPr>
              <w:t>kN.</w:t>
            </w:r>
            <w:proofErr w:type="spellEnd"/>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08EBC08" w14:textId="77777777" w:rsidR="00DD5B21" w:rsidRPr="00823DAE" w:rsidRDefault="00DD5B21" w:rsidP="00DD5B21">
            <w:pPr>
              <w:rPr>
                <w:rFonts w:hAnsi="Times New Roman" w:cs="Times New Roman"/>
                <w:sz w:val="22"/>
                <w:szCs w:val="22"/>
              </w:rPr>
            </w:pPr>
          </w:p>
        </w:tc>
      </w:tr>
      <w:tr w:rsidR="00DD5B21" w:rsidRPr="00823DAE" w14:paraId="0350E031"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8683A64"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194D07E" w14:textId="6F40A34D" w:rsidR="00DD5B21" w:rsidRPr="00823DAE" w:rsidRDefault="00DD5B21" w:rsidP="00DD5B21">
            <w:pPr>
              <w:rPr>
                <w:rFonts w:hAnsi="Times New Roman" w:cs="Times New Roman"/>
                <w:sz w:val="22"/>
                <w:szCs w:val="22"/>
              </w:rPr>
            </w:pPr>
            <w:r>
              <w:rPr>
                <w:rFonts w:hAnsi="Times New Roman" w:cs="Times New Roman"/>
                <w:iCs/>
                <w:sz w:val="22"/>
                <w:szCs w:val="22"/>
              </w:rPr>
              <w:t xml:space="preserve">Maksimali ardanti jėga turi būti ne mažesnė kaip </w:t>
            </w:r>
            <w:r>
              <w:rPr>
                <w:rFonts w:hAnsi="Times New Roman" w:cs="Times New Roman"/>
                <w:iCs/>
                <w:sz w:val="22"/>
                <w:szCs w:val="22"/>
                <w:lang w:val="en-US"/>
              </w:rPr>
              <w:t>500 </w:t>
            </w:r>
            <w:proofErr w:type="spellStart"/>
            <w:r>
              <w:rPr>
                <w:rFonts w:hAnsi="Times New Roman" w:cs="Times New Roman"/>
                <w:iCs/>
                <w:sz w:val="22"/>
                <w:szCs w:val="22"/>
                <w:lang w:val="en-US"/>
              </w:rPr>
              <w:t>kN.</w:t>
            </w:r>
            <w:proofErr w:type="spellEnd"/>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50F342A" w14:textId="77777777" w:rsidR="00DD5B21" w:rsidRPr="00823DAE" w:rsidRDefault="00DD5B21" w:rsidP="00DD5B21">
            <w:pPr>
              <w:rPr>
                <w:rFonts w:hAnsi="Times New Roman" w:cs="Times New Roman"/>
                <w:sz w:val="22"/>
                <w:szCs w:val="22"/>
              </w:rPr>
            </w:pPr>
          </w:p>
        </w:tc>
      </w:tr>
      <w:tr w:rsidR="00DD5B21" w:rsidRPr="00823DAE" w14:paraId="582CEBEF"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0B55C5D"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8A54E34" w14:textId="25E0C0E9" w:rsidR="00DD5B21" w:rsidRPr="00823DAE" w:rsidRDefault="00DD5B21" w:rsidP="00DD5B21">
            <w:pPr>
              <w:rPr>
                <w:rFonts w:hAnsi="Times New Roman" w:cs="Times New Roman"/>
                <w:sz w:val="22"/>
                <w:szCs w:val="22"/>
              </w:rPr>
            </w:pPr>
            <w:r>
              <w:rPr>
                <w:rFonts w:hAnsi="Times New Roman" w:cs="Times New Roman"/>
                <w:iCs/>
                <w:sz w:val="22"/>
                <w:szCs w:val="22"/>
              </w:rPr>
              <w:t>Leistinas darbinės temperatūros diapazonas ne siauresnis kaip</w:t>
            </w:r>
            <w:r>
              <w:rPr>
                <w:rFonts w:hAnsi="Times New Roman" w:cs="Times New Roman"/>
                <w:iCs/>
                <w:sz w:val="22"/>
                <w:szCs w:val="22"/>
                <w:lang w:val="en-US"/>
              </w:rPr>
              <w:t xml:space="preserve"> -20 </w:t>
            </w:r>
            <w:r w:rsidRPr="00365B11">
              <w:rPr>
                <w:rFonts w:hAnsi="Times New Roman" w:cs="Times New Roman"/>
                <w:iCs/>
                <w:sz w:val="22"/>
                <w:szCs w:val="22"/>
                <w:lang w:val="en-US"/>
              </w:rPr>
              <w:sym w:font="Symbol" w:char="F0B0"/>
            </w:r>
            <w:r>
              <w:rPr>
                <w:rFonts w:hAnsi="Times New Roman" w:cs="Times New Roman"/>
                <w:iCs/>
                <w:sz w:val="22"/>
                <w:szCs w:val="22"/>
                <w:lang w:val="en-US"/>
              </w:rPr>
              <w:t xml:space="preserve">C </w:t>
            </w:r>
            <w:proofErr w:type="spellStart"/>
            <w:r>
              <w:rPr>
                <w:rFonts w:hAnsi="Times New Roman" w:cs="Times New Roman"/>
                <w:iCs/>
                <w:sz w:val="22"/>
                <w:szCs w:val="22"/>
                <w:lang w:val="en-US"/>
              </w:rPr>
              <w:t>iki</w:t>
            </w:r>
            <w:proofErr w:type="spellEnd"/>
            <w:r>
              <w:rPr>
                <w:rFonts w:hAnsi="Times New Roman" w:cs="Times New Roman"/>
                <w:iCs/>
                <w:sz w:val="22"/>
                <w:szCs w:val="22"/>
                <w:lang w:val="en-US"/>
              </w:rPr>
              <w:t xml:space="preserve"> +50 </w:t>
            </w:r>
            <w:r>
              <w:rPr>
                <w:rFonts w:hAnsi="Times New Roman" w:cs="Times New Roman"/>
                <w:iCs/>
                <w:sz w:val="22"/>
                <w:szCs w:val="22"/>
                <w:lang w:val="en-US"/>
              </w:rPr>
              <w:sym w:font="Symbol" w:char="F0B0"/>
            </w:r>
            <w:r>
              <w:rPr>
                <w:rFonts w:hAnsi="Times New Roman" w:cs="Times New Roman"/>
                <w:iCs/>
                <w:sz w:val="22"/>
                <w:szCs w:val="22"/>
                <w:lang w:val="en-US"/>
              </w:rPr>
              <w:t>C.</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8B5F961" w14:textId="77777777" w:rsidR="00DD5B21" w:rsidRPr="00823DAE" w:rsidRDefault="00DD5B21" w:rsidP="00DD5B21">
            <w:pPr>
              <w:rPr>
                <w:rFonts w:hAnsi="Times New Roman" w:cs="Times New Roman"/>
                <w:sz w:val="22"/>
                <w:szCs w:val="22"/>
              </w:rPr>
            </w:pPr>
          </w:p>
        </w:tc>
      </w:tr>
      <w:tr w:rsidR="00DD5B21" w:rsidRPr="00823DAE" w14:paraId="70DFB3E2"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E6406AA"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E60959A" w14:textId="23A2A0C3" w:rsidR="00DD5B21" w:rsidRPr="00823DAE" w:rsidRDefault="00DD5B21" w:rsidP="00DD5B21">
            <w:pPr>
              <w:rPr>
                <w:rFonts w:hAnsi="Times New Roman" w:cs="Times New Roman"/>
                <w:sz w:val="22"/>
                <w:szCs w:val="22"/>
              </w:rPr>
            </w:pPr>
            <w:r>
              <w:rPr>
                <w:rFonts w:hAnsi="Times New Roman" w:cs="Times New Roman"/>
                <w:iCs/>
                <w:sz w:val="22"/>
                <w:szCs w:val="22"/>
              </w:rPr>
              <w:t xml:space="preserve">Maksimalus aukštis su viršutine dalimi ne didesnis kaip </w:t>
            </w:r>
            <w:r>
              <w:rPr>
                <w:rFonts w:hAnsi="Times New Roman" w:cs="Times New Roman"/>
                <w:iCs/>
                <w:sz w:val="22"/>
                <w:szCs w:val="22"/>
                <w:lang w:val="en-US"/>
              </w:rPr>
              <w:t>150 mm.</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A5819BA" w14:textId="77777777" w:rsidR="00DD5B21" w:rsidRPr="00823DAE" w:rsidRDefault="00DD5B21" w:rsidP="00DD5B21">
            <w:pPr>
              <w:rPr>
                <w:rFonts w:hAnsi="Times New Roman" w:cs="Times New Roman"/>
                <w:sz w:val="22"/>
                <w:szCs w:val="22"/>
              </w:rPr>
            </w:pPr>
          </w:p>
        </w:tc>
      </w:tr>
      <w:tr w:rsidR="00DD5B21" w:rsidRPr="00823DAE" w14:paraId="024E40CD"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104D199"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0E9B505" w14:textId="30FE2AAA" w:rsidR="00DD5B21" w:rsidRPr="00823DAE" w:rsidRDefault="00DD5B21" w:rsidP="00DD5B21">
            <w:pPr>
              <w:rPr>
                <w:rFonts w:hAnsi="Times New Roman" w:cs="Times New Roman"/>
                <w:sz w:val="22"/>
                <w:szCs w:val="22"/>
              </w:rPr>
            </w:pPr>
            <w:r>
              <w:rPr>
                <w:rFonts w:hAnsi="Times New Roman" w:cs="Times New Roman"/>
                <w:iCs/>
                <w:sz w:val="22"/>
                <w:szCs w:val="22"/>
              </w:rPr>
              <w:t xml:space="preserve">Masė be laido ne daugiau kaip </w:t>
            </w:r>
            <w:r>
              <w:rPr>
                <w:rFonts w:hAnsi="Times New Roman" w:cs="Times New Roman"/>
                <w:iCs/>
                <w:sz w:val="22"/>
                <w:szCs w:val="22"/>
                <w:lang w:val="en-US"/>
              </w:rPr>
              <w:t>5 kg.</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0D263DF" w14:textId="77777777" w:rsidR="00DD5B21" w:rsidRPr="00823DAE" w:rsidRDefault="00DD5B21" w:rsidP="00DD5B21">
            <w:pPr>
              <w:rPr>
                <w:rFonts w:hAnsi="Times New Roman" w:cs="Times New Roman"/>
                <w:sz w:val="22"/>
                <w:szCs w:val="22"/>
              </w:rPr>
            </w:pPr>
          </w:p>
        </w:tc>
      </w:tr>
      <w:tr w:rsidR="00DD5B21" w:rsidRPr="00823DAE" w14:paraId="0D71E054"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F18A356"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F3EC9D3" w14:textId="21B77CB9" w:rsidR="00DD5B21" w:rsidRPr="00823DAE" w:rsidRDefault="00DD5B21" w:rsidP="00DD5B21">
            <w:pPr>
              <w:rPr>
                <w:rFonts w:hAnsi="Times New Roman" w:cs="Times New Roman"/>
                <w:sz w:val="22"/>
                <w:szCs w:val="22"/>
              </w:rPr>
            </w:pPr>
            <w:r>
              <w:rPr>
                <w:rFonts w:hAnsi="Times New Roman" w:cs="Times New Roman"/>
                <w:iCs/>
                <w:sz w:val="22"/>
                <w:szCs w:val="22"/>
              </w:rPr>
              <w:t>Apsaugos laipsnis ne mažesnis</w:t>
            </w:r>
            <w:r w:rsidRPr="00291C7D">
              <w:rPr>
                <w:rFonts w:hAnsi="Times New Roman" w:cs="Times New Roman"/>
                <w:bCs/>
                <w:iCs/>
                <w:sz w:val="22"/>
                <w:szCs w:val="22"/>
              </w:rPr>
              <w:t xml:space="preserve"> </w:t>
            </w:r>
            <w:r>
              <w:rPr>
                <w:rFonts w:hAnsi="Times New Roman" w:cs="Times New Roman"/>
                <w:bCs/>
                <w:iCs/>
                <w:sz w:val="22"/>
                <w:szCs w:val="22"/>
              </w:rPr>
              <w:t xml:space="preserve">kaip IP67 </w:t>
            </w:r>
            <w:r w:rsidRPr="00291C7D">
              <w:rPr>
                <w:rFonts w:hAnsi="Times New Roman" w:cs="Times New Roman"/>
                <w:bCs/>
                <w:iCs/>
                <w:sz w:val="22"/>
                <w:szCs w:val="22"/>
              </w:rPr>
              <w:t xml:space="preserve">pagal EN </w:t>
            </w:r>
            <w:r>
              <w:rPr>
                <w:rFonts w:hAnsi="Times New Roman" w:cs="Times New Roman"/>
                <w:bCs/>
                <w:iCs/>
                <w:sz w:val="22"/>
                <w:szCs w:val="22"/>
              </w:rPr>
              <w:t>60529</w:t>
            </w:r>
            <w:r w:rsidRPr="00291C7D">
              <w:rPr>
                <w:rFonts w:hAnsi="Times New Roman" w:cs="Times New Roman"/>
                <w:bCs/>
                <w:iCs/>
                <w:sz w:val="22"/>
                <w:szCs w:val="22"/>
              </w:rPr>
              <w:t xml:space="preserve"> arba lygiaver</w:t>
            </w:r>
            <w:r>
              <w:rPr>
                <w:rFonts w:hAnsi="Times New Roman" w:cs="Times New Roman"/>
                <w:bCs/>
                <w:iCs/>
                <w:sz w:val="22"/>
                <w:szCs w:val="22"/>
              </w:rPr>
              <w:t>tį</w:t>
            </w:r>
            <w:r w:rsidRPr="00291C7D">
              <w:rPr>
                <w:rFonts w:hAnsi="Times New Roman" w:cs="Times New Roman"/>
                <w:bCs/>
                <w:iCs/>
                <w:sz w:val="22"/>
                <w:szCs w:val="22"/>
              </w:rPr>
              <w:t xml:space="preserve"> standart</w:t>
            </w:r>
            <w:r>
              <w:rPr>
                <w:rFonts w:hAnsi="Times New Roman" w:cs="Times New Roman"/>
                <w:bCs/>
                <w:iCs/>
                <w:sz w:val="22"/>
                <w:szCs w:val="22"/>
              </w:rPr>
              <w:t>ą.</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6D17B3E" w14:textId="77777777" w:rsidR="00DD5B21" w:rsidRPr="00823DAE" w:rsidRDefault="00DD5B21" w:rsidP="00DD5B21">
            <w:pPr>
              <w:rPr>
                <w:rFonts w:hAnsi="Times New Roman" w:cs="Times New Roman"/>
                <w:sz w:val="22"/>
                <w:szCs w:val="22"/>
              </w:rPr>
            </w:pPr>
          </w:p>
        </w:tc>
      </w:tr>
      <w:tr w:rsidR="004C20C3" w:rsidRPr="00F90C52" w14:paraId="7DA1A738"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35CE9F63" w14:textId="77777777" w:rsidR="004C20C3" w:rsidRPr="00F90C52" w:rsidRDefault="004C20C3" w:rsidP="004C20C3">
            <w:pPr>
              <w:pStyle w:val="ListParagraph"/>
              <w:numPr>
                <w:ilvl w:val="1"/>
                <w:numId w:val="5"/>
              </w:numPr>
              <w:ind w:left="29" w:hanging="29"/>
              <w:rPr>
                <w:rFonts w:eastAsia="Times New Roman" w:hAnsi="Times New Roman" w:cs="Times New Roman"/>
                <w:b/>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52C56B89" w14:textId="282197EE" w:rsidR="004C20C3" w:rsidRPr="00F90C52" w:rsidRDefault="004C20C3" w:rsidP="004C20C3">
            <w:pPr>
              <w:tabs>
                <w:tab w:val="left" w:pos="400"/>
              </w:tabs>
              <w:jc w:val="both"/>
              <w:rPr>
                <w:rFonts w:eastAsia="Calibri" w:hAnsi="Times New Roman" w:cs="Times New Roman"/>
                <w:b/>
              </w:rPr>
            </w:pPr>
            <w:r w:rsidRPr="00F90C52">
              <w:rPr>
                <w:rFonts w:hAnsi="Times New Roman" w:cs="Times New Roman"/>
                <w:b/>
                <w:iCs/>
              </w:rPr>
              <w:t xml:space="preserve">Žiedo formos gniuždymo jėgos iki 200 </w:t>
            </w:r>
            <w:proofErr w:type="spellStart"/>
            <w:r w:rsidRPr="00F90C52">
              <w:rPr>
                <w:rFonts w:hAnsi="Times New Roman" w:cs="Times New Roman"/>
                <w:b/>
                <w:iCs/>
              </w:rPr>
              <w:t>kN</w:t>
            </w:r>
            <w:proofErr w:type="spellEnd"/>
            <w:r w:rsidRPr="00F90C52">
              <w:rPr>
                <w:rFonts w:hAnsi="Times New Roman" w:cs="Times New Roman"/>
                <w:b/>
                <w:iCs/>
              </w:rPr>
              <w:t xml:space="preserve"> keitiklis. </w:t>
            </w:r>
            <w:r w:rsidRPr="00F90C52">
              <w:rPr>
                <w:rFonts w:hAnsi="Times New Roman" w:cs="Times New Roman"/>
                <w:b/>
                <w:sz w:val="22"/>
                <w:szCs w:val="22"/>
              </w:rPr>
              <w:t>(4 vnt.)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44121C46" w14:textId="77777777" w:rsidR="004C20C3" w:rsidRPr="00F90C52" w:rsidRDefault="004C20C3" w:rsidP="004C20C3">
            <w:pPr>
              <w:tabs>
                <w:tab w:val="left" w:pos="30"/>
              </w:tabs>
              <w:jc w:val="both"/>
              <w:rPr>
                <w:rFonts w:hAnsi="Times New Roman" w:cs="Times New Roman"/>
                <w:b/>
                <w:sz w:val="22"/>
                <w:szCs w:val="22"/>
              </w:rPr>
            </w:pPr>
            <w:r w:rsidRPr="00F90C52">
              <w:rPr>
                <w:rFonts w:hAnsi="Times New Roman" w:cs="Times New Roman"/>
                <w:b/>
                <w:sz w:val="22"/>
                <w:szCs w:val="22"/>
              </w:rPr>
              <w:t xml:space="preserve">Gamintojas </w:t>
            </w:r>
            <w:r w:rsidRPr="00F90C52">
              <w:rPr>
                <w:rFonts w:hAnsi="Times New Roman" w:cs="Times New Roman"/>
                <w:b/>
                <w:i/>
                <w:color w:val="0070C0"/>
                <w:sz w:val="22"/>
                <w:szCs w:val="22"/>
              </w:rPr>
              <w:t>(nurodyti)</w:t>
            </w:r>
            <w:r w:rsidRPr="00F90C52">
              <w:rPr>
                <w:rFonts w:hAnsi="Times New Roman" w:cs="Times New Roman"/>
                <w:b/>
                <w:sz w:val="22"/>
                <w:szCs w:val="22"/>
              </w:rPr>
              <w:t>: .................</w:t>
            </w:r>
          </w:p>
          <w:p w14:paraId="05D39328" w14:textId="77777777" w:rsidR="004C20C3" w:rsidRPr="00F90C52" w:rsidRDefault="004C20C3" w:rsidP="004C20C3">
            <w:pPr>
              <w:jc w:val="both"/>
              <w:rPr>
                <w:rFonts w:hAnsi="Times New Roman" w:cs="Times New Roman"/>
                <w:b/>
                <w:sz w:val="22"/>
                <w:szCs w:val="22"/>
              </w:rPr>
            </w:pPr>
            <w:r w:rsidRPr="00F90C52">
              <w:rPr>
                <w:rFonts w:hAnsi="Times New Roman" w:cs="Times New Roman"/>
                <w:b/>
                <w:sz w:val="22"/>
                <w:szCs w:val="22"/>
              </w:rPr>
              <w:t xml:space="preserve">Modelis </w:t>
            </w:r>
            <w:r w:rsidRPr="00F90C52">
              <w:rPr>
                <w:rFonts w:hAnsi="Times New Roman" w:cs="Times New Roman"/>
                <w:b/>
                <w:i/>
                <w:color w:val="0070C0"/>
                <w:sz w:val="22"/>
                <w:szCs w:val="22"/>
              </w:rPr>
              <w:t>(nurodyti, jeigu yra)</w:t>
            </w:r>
            <w:r w:rsidRPr="00F90C52">
              <w:rPr>
                <w:rFonts w:hAnsi="Times New Roman" w:cs="Times New Roman"/>
                <w:b/>
                <w:sz w:val="22"/>
                <w:szCs w:val="22"/>
              </w:rPr>
              <w:t>: .........................</w:t>
            </w:r>
          </w:p>
          <w:p w14:paraId="7ABB470D" w14:textId="20C12453" w:rsidR="004C20C3" w:rsidRPr="00F90C52" w:rsidRDefault="004C20C3" w:rsidP="004C20C3">
            <w:pPr>
              <w:rPr>
                <w:rFonts w:hAnsi="Times New Roman" w:cs="Times New Roman"/>
                <w:b/>
                <w:sz w:val="22"/>
                <w:szCs w:val="22"/>
              </w:rPr>
            </w:pPr>
            <w:r w:rsidRPr="00F90C52">
              <w:rPr>
                <w:rFonts w:hAnsi="Times New Roman" w:cs="Times New Roman"/>
                <w:b/>
                <w:sz w:val="22"/>
                <w:szCs w:val="22"/>
              </w:rPr>
              <w:t xml:space="preserve">Kodas </w:t>
            </w:r>
            <w:r w:rsidRPr="00F90C52">
              <w:rPr>
                <w:rFonts w:hAnsi="Times New Roman" w:cs="Times New Roman"/>
                <w:b/>
                <w:i/>
                <w:color w:val="0070C0"/>
                <w:sz w:val="22"/>
                <w:szCs w:val="22"/>
              </w:rPr>
              <w:t>(nurodyti, jeigu yra)</w:t>
            </w:r>
            <w:r w:rsidRPr="00F90C52">
              <w:rPr>
                <w:rFonts w:hAnsi="Times New Roman" w:cs="Times New Roman"/>
                <w:b/>
                <w:sz w:val="22"/>
                <w:szCs w:val="22"/>
              </w:rPr>
              <w:t>: .........................</w:t>
            </w:r>
          </w:p>
        </w:tc>
      </w:tr>
      <w:tr w:rsidR="00DD5B21" w:rsidRPr="00823DAE" w14:paraId="04C0E164"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C635736"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A15875D" w14:textId="25A2092D" w:rsidR="00DD5B21" w:rsidRPr="00823DAE" w:rsidRDefault="00DD5B21" w:rsidP="00DD5B21">
            <w:pPr>
              <w:rPr>
                <w:rFonts w:hAnsi="Times New Roman" w:cs="Times New Roman"/>
                <w:sz w:val="22"/>
                <w:szCs w:val="22"/>
              </w:rPr>
            </w:pPr>
            <w:r w:rsidRPr="00291C7D">
              <w:rPr>
                <w:rFonts w:hAnsi="Times New Roman" w:cs="Times New Roman"/>
                <w:iCs/>
                <w:sz w:val="22"/>
                <w:szCs w:val="22"/>
              </w:rPr>
              <w:t xml:space="preserve">Keitiklis skirtas matuoti gniuždymo jėgą ne </w:t>
            </w:r>
            <w:r>
              <w:rPr>
                <w:rFonts w:hAnsi="Times New Roman" w:cs="Times New Roman"/>
                <w:iCs/>
                <w:sz w:val="22"/>
                <w:szCs w:val="22"/>
              </w:rPr>
              <w:t xml:space="preserve">siauresniame </w:t>
            </w:r>
            <w:r w:rsidRPr="00291C7D">
              <w:rPr>
                <w:rFonts w:hAnsi="Times New Roman" w:cs="Times New Roman"/>
                <w:iCs/>
                <w:sz w:val="22"/>
                <w:szCs w:val="22"/>
              </w:rPr>
              <w:t xml:space="preserve">diapazone kaip </w:t>
            </w:r>
            <w:r>
              <w:rPr>
                <w:rFonts w:hAnsi="Times New Roman" w:cs="Times New Roman"/>
                <w:iCs/>
                <w:sz w:val="22"/>
                <w:szCs w:val="22"/>
              </w:rPr>
              <w:t>40</w:t>
            </w:r>
            <w:r w:rsidRPr="00291C7D">
              <w:rPr>
                <w:rFonts w:hAnsi="Times New Roman" w:cs="Times New Roman"/>
                <w:iCs/>
                <w:sz w:val="22"/>
                <w:szCs w:val="22"/>
              </w:rPr>
              <w:t xml:space="preserve"> – </w:t>
            </w:r>
            <w:r>
              <w:rPr>
                <w:rFonts w:hAnsi="Times New Roman" w:cs="Times New Roman"/>
                <w:iCs/>
                <w:sz w:val="22"/>
                <w:szCs w:val="22"/>
              </w:rPr>
              <w:t>2</w:t>
            </w:r>
            <w:r w:rsidRPr="00291C7D">
              <w:rPr>
                <w:rFonts w:hAnsi="Times New Roman" w:cs="Times New Roman"/>
                <w:iCs/>
                <w:sz w:val="22"/>
                <w:szCs w:val="22"/>
              </w:rPr>
              <w:t>0</w:t>
            </w:r>
            <w:r>
              <w:rPr>
                <w:rFonts w:hAnsi="Times New Roman" w:cs="Times New Roman"/>
                <w:iCs/>
                <w:sz w:val="22"/>
                <w:szCs w:val="22"/>
              </w:rPr>
              <w:t>0 </w:t>
            </w:r>
            <w:proofErr w:type="spellStart"/>
            <w:r w:rsidRPr="00291C7D">
              <w:rPr>
                <w:rFonts w:hAnsi="Times New Roman" w:cs="Times New Roman"/>
                <w:iCs/>
                <w:sz w:val="22"/>
                <w:szCs w:val="22"/>
              </w:rPr>
              <w:t>kN</w:t>
            </w:r>
            <w:r>
              <w:rPr>
                <w:rFonts w:hAnsi="Times New Roman" w:cs="Times New Roman"/>
                <w:iCs/>
                <w:sz w:val="22"/>
                <w:szCs w:val="22"/>
              </w:rPr>
              <w:t>.</w:t>
            </w:r>
            <w:proofErr w:type="spellEnd"/>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6F6CA6F" w14:textId="77777777" w:rsidR="00DD5B21" w:rsidRPr="00823DAE" w:rsidRDefault="00DD5B21" w:rsidP="00DD5B21">
            <w:pPr>
              <w:rPr>
                <w:rFonts w:hAnsi="Times New Roman" w:cs="Times New Roman"/>
                <w:sz w:val="22"/>
                <w:szCs w:val="22"/>
              </w:rPr>
            </w:pPr>
          </w:p>
        </w:tc>
      </w:tr>
      <w:tr w:rsidR="00DD5B21" w:rsidRPr="00823DAE" w14:paraId="2CF37F8D"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270C1DC"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80A22FF" w14:textId="77777777" w:rsidR="00DD5B21" w:rsidRDefault="00DD5B21" w:rsidP="00DD5B21">
            <w:pPr>
              <w:jc w:val="both"/>
              <w:rPr>
                <w:rFonts w:hAnsi="Times New Roman" w:cs="Times New Roman"/>
                <w:iCs/>
                <w:sz w:val="22"/>
                <w:szCs w:val="22"/>
              </w:rPr>
            </w:pPr>
            <w:r>
              <w:rPr>
                <w:rFonts w:hAnsi="Times New Roman" w:cs="Times New Roman"/>
                <w:iCs/>
                <w:sz w:val="22"/>
                <w:szCs w:val="22"/>
              </w:rPr>
              <w:t>Keitiklį turi sudaryti ne mažiau kaip šios dalys:</w:t>
            </w:r>
          </w:p>
          <w:p w14:paraId="3AC9B6DD" w14:textId="71F28134" w:rsidR="00DD5B21" w:rsidRPr="00823DAE" w:rsidRDefault="00DD5B21" w:rsidP="00DD5B21">
            <w:pPr>
              <w:rPr>
                <w:rFonts w:hAnsi="Times New Roman" w:cs="Times New Roman"/>
                <w:sz w:val="22"/>
                <w:szCs w:val="22"/>
              </w:rPr>
            </w:pPr>
            <w:r>
              <w:rPr>
                <w:rFonts w:hAnsi="Times New Roman" w:cs="Times New Roman"/>
                <w:iCs/>
                <w:sz w:val="22"/>
                <w:szCs w:val="22"/>
              </w:rPr>
              <w:t xml:space="preserve">matuojanti dalis, </w:t>
            </w:r>
            <w:r w:rsidRPr="00421094">
              <w:rPr>
                <w:rFonts w:hAnsi="Times New Roman" w:cs="Times New Roman"/>
                <w:iCs/>
                <w:sz w:val="22"/>
                <w:szCs w:val="22"/>
              </w:rPr>
              <w:t>jėgą perduodant</w:t>
            </w:r>
            <w:r>
              <w:rPr>
                <w:rFonts w:hAnsi="Times New Roman" w:cs="Times New Roman"/>
                <w:iCs/>
                <w:sz w:val="22"/>
                <w:szCs w:val="22"/>
              </w:rPr>
              <w:t>ys</w:t>
            </w:r>
            <w:r w:rsidRPr="00421094">
              <w:rPr>
                <w:rFonts w:hAnsi="Times New Roman" w:cs="Times New Roman"/>
                <w:iCs/>
                <w:sz w:val="22"/>
                <w:szCs w:val="22"/>
              </w:rPr>
              <w:t xml:space="preserve"> </w:t>
            </w:r>
            <w:r>
              <w:rPr>
                <w:rFonts w:hAnsi="Times New Roman" w:cs="Times New Roman"/>
                <w:iCs/>
                <w:sz w:val="22"/>
                <w:szCs w:val="22"/>
              </w:rPr>
              <w:t>diskai (2 vnt.)</w:t>
            </w:r>
            <w:r w:rsidRPr="00421094">
              <w:rPr>
                <w:rFonts w:hAnsi="Times New Roman" w:cs="Times New Roman"/>
                <w:iCs/>
                <w:sz w:val="22"/>
                <w:szCs w:val="22"/>
              </w:rPr>
              <w:t xml:space="preserve"> i</w:t>
            </w:r>
            <w:r>
              <w:rPr>
                <w:rFonts w:hAnsi="Times New Roman" w:cs="Times New Roman"/>
                <w:iCs/>
                <w:sz w:val="22"/>
                <w:szCs w:val="22"/>
              </w:rPr>
              <w:t>r prie matuojančios dalies prijungtas laidas su jungtimi prie u</w:t>
            </w:r>
            <w:r w:rsidRPr="00071701">
              <w:rPr>
                <w:rFonts w:hAnsi="Times New Roman" w:cs="Times New Roman"/>
                <w:iCs/>
                <w:sz w:val="22"/>
                <w:szCs w:val="22"/>
              </w:rPr>
              <w:t>niversal</w:t>
            </w:r>
            <w:r>
              <w:rPr>
                <w:rFonts w:hAnsi="Times New Roman" w:cs="Times New Roman"/>
                <w:iCs/>
                <w:sz w:val="22"/>
                <w:szCs w:val="22"/>
              </w:rPr>
              <w:t>aus</w:t>
            </w:r>
            <w:r w:rsidRPr="00071701">
              <w:rPr>
                <w:rFonts w:hAnsi="Times New Roman" w:cs="Times New Roman"/>
                <w:iCs/>
                <w:sz w:val="22"/>
                <w:szCs w:val="22"/>
              </w:rPr>
              <w:t xml:space="preserve"> maitinimo stiprintuv</w:t>
            </w:r>
            <w:r>
              <w:rPr>
                <w:rFonts w:hAnsi="Times New Roman" w:cs="Times New Roman"/>
                <w:iCs/>
                <w:sz w:val="22"/>
                <w:szCs w:val="22"/>
              </w:rPr>
              <w:t xml:space="preserve">o (2 punktas).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77920FD" w14:textId="77777777" w:rsidR="00DD5B21" w:rsidRPr="00823DAE" w:rsidRDefault="00DD5B21" w:rsidP="00DD5B21">
            <w:pPr>
              <w:rPr>
                <w:rFonts w:hAnsi="Times New Roman" w:cs="Times New Roman"/>
                <w:sz w:val="22"/>
                <w:szCs w:val="22"/>
              </w:rPr>
            </w:pPr>
          </w:p>
        </w:tc>
      </w:tr>
      <w:tr w:rsidR="00DD5B21" w:rsidRPr="00823DAE" w14:paraId="33431C59"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470FE72"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DDE140F" w14:textId="7F5393B5" w:rsidR="00DD5B21" w:rsidRPr="00823DAE" w:rsidRDefault="00DD5B21" w:rsidP="00DD5B21">
            <w:pPr>
              <w:rPr>
                <w:rFonts w:hAnsi="Times New Roman" w:cs="Times New Roman"/>
                <w:sz w:val="22"/>
                <w:szCs w:val="22"/>
              </w:rPr>
            </w:pPr>
            <w:r>
              <w:rPr>
                <w:rFonts w:hAnsi="Times New Roman" w:cs="Times New Roman"/>
                <w:iCs/>
                <w:sz w:val="22"/>
                <w:szCs w:val="22"/>
              </w:rPr>
              <w:t>Keitiklio matuojančios dalies ir jėgą perduodančių diskų centre turi būti vertikali kiaurymė, kurios skersmuo ne mažesnis kaip 15 mm.</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BB46993" w14:textId="77777777" w:rsidR="00DD5B21" w:rsidRPr="00823DAE" w:rsidRDefault="00DD5B21" w:rsidP="00DD5B21">
            <w:pPr>
              <w:rPr>
                <w:rFonts w:hAnsi="Times New Roman" w:cs="Times New Roman"/>
                <w:sz w:val="22"/>
                <w:szCs w:val="22"/>
              </w:rPr>
            </w:pPr>
          </w:p>
        </w:tc>
      </w:tr>
      <w:tr w:rsidR="00DD5B21" w:rsidRPr="00823DAE" w14:paraId="07DE1352"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BA7872C"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4F974CE" w14:textId="71F01804" w:rsidR="00DD5B21" w:rsidRPr="00823DAE" w:rsidRDefault="00DD5B21" w:rsidP="00DD5B21">
            <w:pPr>
              <w:rPr>
                <w:rFonts w:hAnsi="Times New Roman" w:cs="Times New Roman"/>
                <w:sz w:val="22"/>
                <w:szCs w:val="22"/>
              </w:rPr>
            </w:pPr>
            <w:r w:rsidRPr="00291C7D">
              <w:rPr>
                <w:rFonts w:hAnsi="Times New Roman" w:cs="Times New Roman"/>
                <w:iCs/>
                <w:sz w:val="22"/>
                <w:szCs w:val="22"/>
              </w:rPr>
              <w:t>Keitikli</w:t>
            </w:r>
            <w:r>
              <w:rPr>
                <w:rFonts w:hAnsi="Times New Roman" w:cs="Times New Roman"/>
                <w:iCs/>
                <w:sz w:val="22"/>
                <w:szCs w:val="22"/>
              </w:rPr>
              <w:t>o</w:t>
            </w:r>
            <w:r w:rsidRPr="00291C7D">
              <w:rPr>
                <w:rFonts w:hAnsi="Times New Roman" w:cs="Times New Roman"/>
                <w:iCs/>
                <w:sz w:val="22"/>
                <w:szCs w:val="22"/>
              </w:rPr>
              <w:t xml:space="preserve"> </w:t>
            </w:r>
            <w:r>
              <w:rPr>
                <w:rFonts w:hAnsi="Times New Roman" w:cs="Times New Roman"/>
                <w:iCs/>
                <w:sz w:val="22"/>
                <w:szCs w:val="22"/>
              </w:rPr>
              <w:t xml:space="preserve">jėgos matavimo tikslumas </w:t>
            </w:r>
            <w:r w:rsidRPr="00291C7D">
              <w:rPr>
                <w:rFonts w:hAnsi="Times New Roman" w:cs="Times New Roman"/>
                <w:iCs/>
                <w:sz w:val="22"/>
                <w:szCs w:val="22"/>
              </w:rPr>
              <w:t xml:space="preserve">diapazone ne mažesniame kaip </w:t>
            </w:r>
            <w:r>
              <w:rPr>
                <w:rFonts w:hAnsi="Times New Roman" w:cs="Times New Roman"/>
                <w:iCs/>
                <w:sz w:val="22"/>
                <w:szCs w:val="22"/>
              </w:rPr>
              <w:t>20</w:t>
            </w:r>
            <w:r w:rsidRPr="00291C7D">
              <w:rPr>
                <w:rFonts w:hAnsi="Times New Roman" w:cs="Times New Roman"/>
                <w:iCs/>
                <w:sz w:val="22"/>
                <w:szCs w:val="22"/>
              </w:rPr>
              <w:t xml:space="preserve"> – </w:t>
            </w:r>
            <w:r>
              <w:rPr>
                <w:rFonts w:hAnsi="Times New Roman" w:cs="Times New Roman"/>
                <w:iCs/>
                <w:sz w:val="22"/>
                <w:szCs w:val="22"/>
              </w:rPr>
              <w:t>2</w:t>
            </w:r>
            <w:r w:rsidRPr="00291C7D">
              <w:rPr>
                <w:rFonts w:hAnsi="Times New Roman" w:cs="Times New Roman"/>
                <w:iCs/>
                <w:sz w:val="22"/>
                <w:szCs w:val="22"/>
              </w:rPr>
              <w:t>0</w:t>
            </w:r>
            <w:r>
              <w:rPr>
                <w:rFonts w:hAnsi="Times New Roman" w:cs="Times New Roman"/>
                <w:iCs/>
                <w:sz w:val="22"/>
                <w:szCs w:val="22"/>
              </w:rPr>
              <w:t>0</w:t>
            </w:r>
            <w:r w:rsidRPr="00291C7D">
              <w:rPr>
                <w:rFonts w:hAnsi="Times New Roman" w:cs="Times New Roman"/>
                <w:iCs/>
                <w:sz w:val="22"/>
                <w:szCs w:val="22"/>
              </w:rPr>
              <w:t xml:space="preserve"> </w:t>
            </w:r>
            <w:proofErr w:type="spellStart"/>
            <w:r w:rsidRPr="00291C7D">
              <w:rPr>
                <w:rFonts w:hAnsi="Times New Roman" w:cs="Times New Roman"/>
                <w:iCs/>
                <w:sz w:val="22"/>
                <w:szCs w:val="22"/>
              </w:rPr>
              <w:t>kN</w:t>
            </w:r>
            <w:proofErr w:type="spellEnd"/>
            <w:r w:rsidRPr="00291C7D">
              <w:rPr>
                <w:rFonts w:hAnsi="Times New Roman" w:cs="Times New Roman"/>
                <w:iCs/>
                <w:sz w:val="22"/>
                <w:szCs w:val="22"/>
              </w:rPr>
              <w:t xml:space="preserve"> turi </w:t>
            </w:r>
            <w:r>
              <w:rPr>
                <w:rFonts w:hAnsi="Times New Roman" w:cs="Times New Roman"/>
                <w:iCs/>
                <w:sz w:val="22"/>
                <w:szCs w:val="22"/>
              </w:rPr>
              <w:t xml:space="preserve">būti ne mažesnis kaip </w:t>
            </w:r>
            <w:r>
              <w:rPr>
                <w:rFonts w:hAnsi="Times New Roman" w:cs="Times New Roman"/>
                <w:iCs/>
                <w:sz w:val="22"/>
                <w:szCs w:val="22"/>
                <w:lang w:val="en-US"/>
              </w:rPr>
              <w:t>2 %.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102EA2A" w14:textId="77777777" w:rsidR="00DD5B21" w:rsidRPr="00823DAE" w:rsidRDefault="00DD5B21" w:rsidP="00DD5B21">
            <w:pPr>
              <w:rPr>
                <w:rFonts w:hAnsi="Times New Roman" w:cs="Times New Roman"/>
                <w:sz w:val="22"/>
                <w:szCs w:val="22"/>
              </w:rPr>
            </w:pPr>
          </w:p>
        </w:tc>
      </w:tr>
      <w:tr w:rsidR="00DD5B21" w:rsidRPr="00823DAE" w14:paraId="60320FA3"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D97DDE5"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628815D" w14:textId="5343FF96" w:rsidR="00DD5B21" w:rsidRPr="00823DAE" w:rsidRDefault="00DD5B21" w:rsidP="00DD5B21">
            <w:pPr>
              <w:rPr>
                <w:rFonts w:hAnsi="Times New Roman" w:cs="Times New Roman"/>
                <w:sz w:val="22"/>
                <w:szCs w:val="22"/>
              </w:rPr>
            </w:pPr>
            <w:r>
              <w:rPr>
                <w:rFonts w:hAnsi="Times New Roman" w:cs="Times New Roman"/>
                <w:iCs/>
                <w:sz w:val="22"/>
                <w:szCs w:val="22"/>
              </w:rPr>
              <w:t>Matavimo netiesiškumas ne blogiau kaip 1,5 %.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AF7D1A3" w14:textId="77777777" w:rsidR="00DD5B21" w:rsidRPr="00823DAE" w:rsidRDefault="00DD5B21" w:rsidP="00DD5B21">
            <w:pPr>
              <w:rPr>
                <w:rFonts w:hAnsi="Times New Roman" w:cs="Times New Roman"/>
                <w:sz w:val="22"/>
                <w:szCs w:val="22"/>
              </w:rPr>
            </w:pPr>
          </w:p>
        </w:tc>
      </w:tr>
      <w:tr w:rsidR="00DD5B21" w:rsidRPr="00823DAE" w14:paraId="1FAC72AB"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B8ECD9B"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072BB01" w14:textId="0A1A0A8E" w:rsidR="00DD5B21" w:rsidRPr="00823DAE" w:rsidRDefault="00DD5B21" w:rsidP="00DD5B21">
            <w:pPr>
              <w:rPr>
                <w:rFonts w:hAnsi="Times New Roman" w:cs="Times New Roman"/>
                <w:sz w:val="22"/>
                <w:szCs w:val="22"/>
              </w:rPr>
            </w:pPr>
            <w:r>
              <w:rPr>
                <w:rFonts w:hAnsi="Times New Roman" w:cs="Times New Roman"/>
                <w:iCs/>
                <w:sz w:val="22"/>
                <w:szCs w:val="22"/>
              </w:rPr>
              <w:t>Temperatūros įtaka matavimui ne daugiau kaip 0,5 % esant temperatūros pokyčiui 10 K.</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C7CED68" w14:textId="77777777" w:rsidR="00DD5B21" w:rsidRPr="00823DAE" w:rsidRDefault="00DD5B21" w:rsidP="00DD5B21">
            <w:pPr>
              <w:rPr>
                <w:rFonts w:hAnsi="Times New Roman" w:cs="Times New Roman"/>
                <w:sz w:val="22"/>
                <w:szCs w:val="22"/>
              </w:rPr>
            </w:pPr>
          </w:p>
        </w:tc>
      </w:tr>
      <w:tr w:rsidR="00DD5B21" w:rsidRPr="00823DAE" w14:paraId="1C715265"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5B7D354"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83302BF" w14:textId="1B9B4B03" w:rsidR="00DD5B21" w:rsidRPr="00823DAE" w:rsidRDefault="00DD5B21" w:rsidP="00DD5B21">
            <w:pPr>
              <w:rPr>
                <w:rFonts w:hAnsi="Times New Roman" w:cs="Times New Roman"/>
                <w:sz w:val="22"/>
                <w:szCs w:val="22"/>
              </w:rPr>
            </w:pPr>
            <w:r>
              <w:rPr>
                <w:rFonts w:hAnsi="Times New Roman" w:cs="Times New Roman"/>
                <w:iCs/>
                <w:sz w:val="22"/>
                <w:szCs w:val="22"/>
              </w:rPr>
              <w:t xml:space="preserve">Jėgos matavimo stabilumas per </w:t>
            </w:r>
            <w:r>
              <w:rPr>
                <w:rFonts w:hAnsi="Times New Roman" w:cs="Times New Roman"/>
                <w:iCs/>
                <w:sz w:val="22"/>
                <w:szCs w:val="22"/>
                <w:lang w:val="en-US"/>
              </w:rPr>
              <w:t xml:space="preserve">30 min. ne </w:t>
            </w:r>
            <w:proofErr w:type="spellStart"/>
            <w:r>
              <w:rPr>
                <w:rFonts w:hAnsi="Times New Roman" w:cs="Times New Roman"/>
                <w:iCs/>
                <w:sz w:val="22"/>
                <w:szCs w:val="22"/>
                <w:lang w:val="en-US"/>
              </w:rPr>
              <w:t>didesnis</w:t>
            </w:r>
            <w:proofErr w:type="spellEnd"/>
            <w:r>
              <w:rPr>
                <w:rFonts w:hAnsi="Times New Roman" w:cs="Times New Roman"/>
                <w:iCs/>
                <w:sz w:val="22"/>
                <w:szCs w:val="22"/>
                <w:lang w:val="en-US"/>
              </w:rPr>
              <w:t xml:space="preserve"> </w:t>
            </w:r>
            <w:proofErr w:type="spellStart"/>
            <w:r>
              <w:rPr>
                <w:rFonts w:hAnsi="Times New Roman" w:cs="Times New Roman"/>
                <w:iCs/>
                <w:sz w:val="22"/>
                <w:szCs w:val="22"/>
                <w:lang w:val="en-US"/>
              </w:rPr>
              <w:t>kaip</w:t>
            </w:r>
            <w:proofErr w:type="spellEnd"/>
            <w:r>
              <w:rPr>
                <w:rFonts w:hAnsi="Times New Roman" w:cs="Times New Roman"/>
                <w:iCs/>
                <w:sz w:val="22"/>
                <w:szCs w:val="22"/>
                <w:lang w:val="en-US"/>
              </w:rPr>
              <w:t xml:space="preserve"> 0,5 %.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7FD534C" w14:textId="77777777" w:rsidR="00DD5B21" w:rsidRPr="00823DAE" w:rsidRDefault="00DD5B21" w:rsidP="00DD5B21">
            <w:pPr>
              <w:rPr>
                <w:rFonts w:hAnsi="Times New Roman" w:cs="Times New Roman"/>
                <w:sz w:val="22"/>
                <w:szCs w:val="22"/>
              </w:rPr>
            </w:pPr>
          </w:p>
        </w:tc>
      </w:tr>
      <w:tr w:rsidR="00DD5B21" w:rsidRPr="00823DAE" w14:paraId="27FB1D60"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AC6D5A8"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8FF6B04" w14:textId="4252DE7F" w:rsidR="00DD5B21" w:rsidRPr="00823DAE" w:rsidRDefault="00DD5B21" w:rsidP="00DD5B21">
            <w:pPr>
              <w:rPr>
                <w:rFonts w:hAnsi="Times New Roman" w:cs="Times New Roman"/>
                <w:sz w:val="22"/>
                <w:szCs w:val="22"/>
              </w:rPr>
            </w:pPr>
            <w:r>
              <w:rPr>
                <w:rFonts w:hAnsi="Times New Roman" w:cs="Times New Roman"/>
                <w:iCs/>
                <w:sz w:val="22"/>
                <w:szCs w:val="22"/>
              </w:rPr>
              <w:t xml:space="preserve">Maksimali leistino apkrovimo jėga turi būti ne mažesnė kaip </w:t>
            </w:r>
            <w:r>
              <w:rPr>
                <w:rFonts w:hAnsi="Times New Roman" w:cs="Times New Roman"/>
                <w:iCs/>
                <w:sz w:val="22"/>
                <w:szCs w:val="22"/>
                <w:lang w:val="en-US"/>
              </w:rPr>
              <w:t>300 </w:t>
            </w:r>
            <w:proofErr w:type="spellStart"/>
            <w:r>
              <w:rPr>
                <w:rFonts w:hAnsi="Times New Roman" w:cs="Times New Roman"/>
                <w:iCs/>
                <w:sz w:val="22"/>
                <w:szCs w:val="22"/>
                <w:lang w:val="en-US"/>
              </w:rPr>
              <w:t>kN.</w:t>
            </w:r>
            <w:proofErr w:type="spellEnd"/>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9B96241" w14:textId="77777777" w:rsidR="00DD5B21" w:rsidRPr="00823DAE" w:rsidRDefault="00DD5B21" w:rsidP="00DD5B21">
            <w:pPr>
              <w:rPr>
                <w:rFonts w:hAnsi="Times New Roman" w:cs="Times New Roman"/>
                <w:sz w:val="22"/>
                <w:szCs w:val="22"/>
              </w:rPr>
            </w:pPr>
          </w:p>
        </w:tc>
      </w:tr>
      <w:tr w:rsidR="00DD5B21" w:rsidRPr="00823DAE" w14:paraId="2D6BE383"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7A2A378"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5662A41" w14:textId="4069D1F0" w:rsidR="00DD5B21" w:rsidRPr="00823DAE" w:rsidRDefault="00DD5B21" w:rsidP="00DD5B21">
            <w:pPr>
              <w:rPr>
                <w:rFonts w:hAnsi="Times New Roman" w:cs="Times New Roman"/>
                <w:sz w:val="22"/>
                <w:szCs w:val="22"/>
              </w:rPr>
            </w:pPr>
            <w:r>
              <w:rPr>
                <w:rFonts w:hAnsi="Times New Roman" w:cs="Times New Roman"/>
                <w:iCs/>
                <w:sz w:val="22"/>
                <w:szCs w:val="22"/>
              </w:rPr>
              <w:t xml:space="preserve">Maksimali ardanti jėga turi būti ne mažesnė kaip </w:t>
            </w:r>
            <w:r>
              <w:rPr>
                <w:rFonts w:hAnsi="Times New Roman" w:cs="Times New Roman"/>
                <w:iCs/>
                <w:sz w:val="22"/>
                <w:szCs w:val="22"/>
                <w:lang w:val="en-US"/>
              </w:rPr>
              <w:t>300 </w:t>
            </w:r>
            <w:proofErr w:type="spellStart"/>
            <w:r>
              <w:rPr>
                <w:rFonts w:hAnsi="Times New Roman" w:cs="Times New Roman"/>
                <w:iCs/>
                <w:sz w:val="22"/>
                <w:szCs w:val="22"/>
                <w:lang w:val="en-US"/>
              </w:rPr>
              <w:t>kN.</w:t>
            </w:r>
            <w:proofErr w:type="spellEnd"/>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B6FDC87" w14:textId="77777777" w:rsidR="00DD5B21" w:rsidRPr="00823DAE" w:rsidRDefault="00DD5B21" w:rsidP="00DD5B21">
            <w:pPr>
              <w:rPr>
                <w:rFonts w:hAnsi="Times New Roman" w:cs="Times New Roman"/>
                <w:sz w:val="22"/>
                <w:szCs w:val="22"/>
              </w:rPr>
            </w:pPr>
          </w:p>
        </w:tc>
      </w:tr>
      <w:tr w:rsidR="00DD5B21" w:rsidRPr="00823DAE" w14:paraId="40D22C8F"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F03E279"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313F32D" w14:textId="311F75C8" w:rsidR="00DD5B21" w:rsidRPr="00823DAE" w:rsidRDefault="00DD5B21" w:rsidP="00DD5B21">
            <w:pPr>
              <w:rPr>
                <w:rFonts w:hAnsi="Times New Roman" w:cs="Times New Roman"/>
                <w:sz w:val="22"/>
                <w:szCs w:val="22"/>
              </w:rPr>
            </w:pPr>
            <w:r>
              <w:rPr>
                <w:rFonts w:hAnsi="Times New Roman" w:cs="Times New Roman"/>
                <w:iCs/>
                <w:sz w:val="22"/>
                <w:szCs w:val="22"/>
              </w:rPr>
              <w:t>Leistinas darbinės temperatūros diapazonas ne siauresnis kaip</w:t>
            </w:r>
            <w:r>
              <w:rPr>
                <w:rFonts w:hAnsi="Times New Roman" w:cs="Times New Roman"/>
                <w:iCs/>
                <w:sz w:val="22"/>
                <w:szCs w:val="22"/>
                <w:lang w:val="en-US"/>
              </w:rPr>
              <w:t xml:space="preserve"> -20 </w:t>
            </w:r>
            <w:r w:rsidRPr="00365B11">
              <w:rPr>
                <w:rFonts w:hAnsi="Times New Roman" w:cs="Times New Roman"/>
                <w:iCs/>
                <w:sz w:val="22"/>
                <w:szCs w:val="22"/>
                <w:lang w:val="en-US"/>
              </w:rPr>
              <w:sym w:font="Symbol" w:char="F0B0"/>
            </w:r>
            <w:r>
              <w:rPr>
                <w:rFonts w:hAnsi="Times New Roman" w:cs="Times New Roman"/>
                <w:iCs/>
                <w:sz w:val="22"/>
                <w:szCs w:val="22"/>
                <w:lang w:val="en-US"/>
              </w:rPr>
              <w:t xml:space="preserve">C </w:t>
            </w:r>
            <w:proofErr w:type="spellStart"/>
            <w:r>
              <w:rPr>
                <w:rFonts w:hAnsi="Times New Roman" w:cs="Times New Roman"/>
                <w:iCs/>
                <w:sz w:val="22"/>
                <w:szCs w:val="22"/>
                <w:lang w:val="en-US"/>
              </w:rPr>
              <w:t>iki</w:t>
            </w:r>
            <w:proofErr w:type="spellEnd"/>
            <w:r>
              <w:rPr>
                <w:rFonts w:hAnsi="Times New Roman" w:cs="Times New Roman"/>
                <w:iCs/>
                <w:sz w:val="22"/>
                <w:szCs w:val="22"/>
                <w:lang w:val="en-US"/>
              </w:rPr>
              <w:t xml:space="preserve"> +50 </w:t>
            </w:r>
            <w:r>
              <w:rPr>
                <w:rFonts w:hAnsi="Times New Roman" w:cs="Times New Roman"/>
                <w:iCs/>
                <w:sz w:val="22"/>
                <w:szCs w:val="22"/>
                <w:lang w:val="en-US"/>
              </w:rPr>
              <w:sym w:font="Symbol" w:char="F0B0"/>
            </w:r>
            <w:r>
              <w:rPr>
                <w:rFonts w:hAnsi="Times New Roman" w:cs="Times New Roman"/>
                <w:iCs/>
                <w:sz w:val="22"/>
                <w:szCs w:val="22"/>
                <w:lang w:val="en-US"/>
              </w:rPr>
              <w:t>C.</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F650087" w14:textId="77777777" w:rsidR="00DD5B21" w:rsidRPr="00823DAE" w:rsidRDefault="00DD5B21" w:rsidP="00DD5B21">
            <w:pPr>
              <w:rPr>
                <w:rFonts w:hAnsi="Times New Roman" w:cs="Times New Roman"/>
                <w:sz w:val="22"/>
                <w:szCs w:val="22"/>
              </w:rPr>
            </w:pPr>
          </w:p>
        </w:tc>
      </w:tr>
      <w:tr w:rsidR="00DD5B21" w:rsidRPr="00823DAE" w14:paraId="7E0821C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A044AE8"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1BA81C4" w14:textId="082344DE" w:rsidR="00DD5B21" w:rsidRPr="00823DAE" w:rsidRDefault="00DD5B21" w:rsidP="00DD5B21">
            <w:pPr>
              <w:rPr>
                <w:rFonts w:hAnsi="Times New Roman" w:cs="Times New Roman"/>
                <w:sz w:val="22"/>
                <w:szCs w:val="22"/>
              </w:rPr>
            </w:pPr>
            <w:r>
              <w:rPr>
                <w:rFonts w:hAnsi="Times New Roman" w:cs="Times New Roman"/>
                <w:iCs/>
                <w:sz w:val="22"/>
                <w:szCs w:val="22"/>
              </w:rPr>
              <w:t xml:space="preserve">Maksimalus aukštis su </w:t>
            </w:r>
            <w:r w:rsidRPr="00421094">
              <w:rPr>
                <w:rFonts w:hAnsi="Times New Roman" w:cs="Times New Roman"/>
                <w:iCs/>
                <w:sz w:val="22"/>
                <w:szCs w:val="22"/>
              </w:rPr>
              <w:t>jėgą perduodan</w:t>
            </w:r>
            <w:r>
              <w:rPr>
                <w:rFonts w:hAnsi="Times New Roman" w:cs="Times New Roman"/>
                <w:iCs/>
                <w:sz w:val="22"/>
                <w:szCs w:val="22"/>
              </w:rPr>
              <w:t>čiais</w:t>
            </w:r>
            <w:r w:rsidRPr="00421094">
              <w:rPr>
                <w:rFonts w:hAnsi="Times New Roman" w:cs="Times New Roman"/>
                <w:iCs/>
                <w:sz w:val="22"/>
                <w:szCs w:val="22"/>
              </w:rPr>
              <w:t xml:space="preserve"> </w:t>
            </w:r>
            <w:r>
              <w:rPr>
                <w:rFonts w:hAnsi="Times New Roman" w:cs="Times New Roman"/>
                <w:iCs/>
                <w:sz w:val="22"/>
                <w:szCs w:val="22"/>
              </w:rPr>
              <w:t xml:space="preserve">diskais ne didesnis kaip </w:t>
            </w:r>
            <w:r>
              <w:rPr>
                <w:rFonts w:hAnsi="Times New Roman" w:cs="Times New Roman"/>
                <w:iCs/>
                <w:sz w:val="22"/>
                <w:szCs w:val="22"/>
                <w:lang w:val="en-US"/>
              </w:rPr>
              <w:t>50 mm.</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B113417" w14:textId="77777777" w:rsidR="00DD5B21" w:rsidRPr="00823DAE" w:rsidRDefault="00DD5B21" w:rsidP="00DD5B21">
            <w:pPr>
              <w:rPr>
                <w:rFonts w:hAnsi="Times New Roman" w:cs="Times New Roman"/>
                <w:sz w:val="22"/>
                <w:szCs w:val="22"/>
              </w:rPr>
            </w:pPr>
          </w:p>
        </w:tc>
      </w:tr>
      <w:tr w:rsidR="00DD5B21" w:rsidRPr="00823DAE" w14:paraId="03931275"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905D8AB"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055E347" w14:textId="7437534A" w:rsidR="00DD5B21" w:rsidRPr="00823DAE" w:rsidRDefault="00DD5B21" w:rsidP="00DD5B21">
            <w:pPr>
              <w:rPr>
                <w:rFonts w:hAnsi="Times New Roman" w:cs="Times New Roman"/>
                <w:sz w:val="22"/>
                <w:szCs w:val="22"/>
              </w:rPr>
            </w:pPr>
            <w:r>
              <w:rPr>
                <w:rFonts w:hAnsi="Times New Roman" w:cs="Times New Roman"/>
                <w:iCs/>
                <w:sz w:val="22"/>
                <w:szCs w:val="22"/>
              </w:rPr>
              <w:t>Masė be kabelio ne daugiau kaip 0,</w:t>
            </w:r>
            <w:r>
              <w:rPr>
                <w:rFonts w:hAnsi="Times New Roman" w:cs="Times New Roman"/>
                <w:iCs/>
                <w:sz w:val="22"/>
                <w:szCs w:val="22"/>
                <w:lang w:val="en-US"/>
              </w:rPr>
              <w:t>5 kg..</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9FCD563" w14:textId="77777777" w:rsidR="00DD5B21" w:rsidRPr="00823DAE" w:rsidRDefault="00DD5B21" w:rsidP="00DD5B21">
            <w:pPr>
              <w:rPr>
                <w:rFonts w:hAnsi="Times New Roman" w:cs="Times New Roman"/>
                <w:sz w:val="22"/>
                <w:szCs w:val="22"/>
              </w:rPr>
            </w:pPr>
          </w:p>
        </w:tc>
      </w:tr>
      <w:tr w:rsidR="00DD5B21" w:rsidRPr="00823DAE" w14:paraId="19BA6B00"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C37BDAA"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173EE36" w14:textId="1AB2CA5C" w:rsidR="00DD5B21" w:rsidRPr="00823DAE" w:rsidRDefault="00DD5B21" w:rsidP="00DD5B21">
            <w:pPr>
              <w:rPr>
                <w:rFonts w:hAnsi="Times New Roman" w:cs="Times New Roman"/>
                <w:sz w:val="22"/>
                <w:szCs w:val="22"/>
              </w:rPr>
            </w:pPr>
            <w:r>
              <w:rPr>
                <w:rFonts w:hAnsi="Times New Roman" w:cs="Times New Roman"/>
                <w:iCs/>
                <w:sz w:val="22"/>
                <w:szCs w:val="22"/>
              </w:rPr>
              <w:t>Apsaugos laipsnis ne mažesnis</w:t>
            </w:r>
            <w:r w:rsidRPr="00291C7D">
              <w:rPr>
                <w:rFonts w:hAnsi="Times New Roman" w:cs="Times New Roman"/>
                <w:bCs/>
                <w:iCs/>
                <w:sz w:val="22"/>
                <w:szCs w:val="22"/>
              </w:rPr>
              <w:t xml:space="preserve"> </w:t>
            </w:r>
            <w:r>
              <w:rPr>
                <w:rFonts w:hAnsi="Times New Roman" w:cs="Times New Roman"/>
                <w:bCs/>
                <w:iCs/>
                <w:sz w:val="22"/>
                <w:szCs w:val="22"/>
              </w:rPr>
              <w:t>kaip IP6</w:t>
            </w:r>
            <w:r>
              <w:rPr>
                <w:rFonts w:hAnsi="Times New Roman" w:cs="Times New Roman"/>
                <w:bCs/>
                <w:iCs/>
                <w:sz w:val="22"/>
                <w:szCs w:val="22"/>
                <w:lang w:val="en-US"/>
              </w:rPr>
              <w:t>8</w:t>
            </w:r>
            <w:r>
              <w:rPr>
                <w:rFonts w:hAnsi="Times New Roman" w:cs="Times New Roman"/>
                <w:bCs/>
                <w:iCs/>
                <w:sz w:val="22"/>
                <w:szCs w:val="22"/>
              </w:rPr>
              <w:t xml:space="preserve"> </w:t>
            </w:r>
            <w:r w:rsidRPr="00291C7D">
              <w:rPr>
                <w:rFonts w:hAnsi="Times New Roman" w:cs="Times New Roman"/>
                <w:bCs/>
                <w:iCs/>
                <w:sz w:val="22"/>
                <w:szCs w:val="22"/>
              </w:rPr>
              <w:t xml:space="preserve">pagal EN </w:t>
            </w:r>
            <w:r>
              <w:rPr>
                <w:rFonts w:hAnsi="Times New Roman" w:cs="Times New Roman"/>
                <w:bCs/>
                <w:iCs/>
                <w:sz w:val="22"/>
                <w:szCs w:val="22"/>
              </w:rPr>
              <w:t>60529</w:t>
            </w:r>
            <w:r w:rsidRPr="00291C7D">
              <w:rPr>
                <w:rFonts w:hAnsi="Times New Roman" w:cs="Times New Roman"/>
                <w:bCs/>
                <w:iCs/>
                <w:sz w:val="22"/>
                <w:szCs w:val="22"/>
              </w:rPr>
              <w:t xml:space="preserve"> arba lygiaver</w:t>
            </w:r>
            <w:r>
              <w:rPr>
                <w:rFonts w:hAnsi="Times New Roman" w:cs="Times New Roman"/>
                <w:bCs/>
                <w:iCs/>
                <w:sz w:val="22"/>
                <w:szCs w:val="22"/>
              </w:rPr>
              <w:t>tį</w:t>
            </w:r>
            <w:r w:rsidRPr="00291C7D">
              <w:rPr>
                <w:rFonts w:hAnsi="Times New Roman" w:cs="Times New Roman"/>
                <w:bCs/>
                <w:iCs/>
                <w:sz w:val="22"/>
                <w:szCs w:val="22"/>
              </w:rPr>
              <w:t xml:space="preserve"> standart</w:t>
            </w:r>
            <w:r>
              <w:rPr>
                <w:rFonts w:hAnsi="Times New Roman" w:cs="Times New Roman"/>
                <w:bCs/>
                <w:iCs/>
                <w:sz w:val="22"/>
                <w:szCs w:val="22"/>
              </w:rPr>
              <w:t>ą</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7866416" w14:textId="77777777" w:rsidR="00DD5B21" w:rsidRPr="00823DAE" w:rsidRDefault="00DD5B21" w:rsidP="00DD5B21">
            <w:pPr>
              <w:rPr>
                <w:rFonts w:hAnsi="Times New Roman" w:cs="Times New Roman"/>
                <w:sz w:val="22"/>
                <w:szCs w:val="22"/>
              </w:rPr>
            </w:pPr>
          </w:p>
        </w:tc>
      </w:tr>
      <w:tr w:rsidR="004C20C3" w:rsidRPr="00F90C52" w14:paraId="4888F1E3"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09EBF4F8" w14:textId="77777777" w:rsidR="004C20C3" w:rsidRPr="00F90C52" w:rsidRDefault="004C20C3" w:rsidP="004C20C3">
            <w:pPr>
              <w:pStyle w:val="ListParagraph"/>
              <w:numPr>
                <w:ilvl w:val="1"/>
                <w:numId w:val="5"/>
              </w:numPr>
              <w:ind w:left="29" w:hanging="29"/>
              <w:rPr>
                <w:rFonts w:eastAsia="Times New Roman" w:hAnsi="Times New Roman" w:cs="Times New Roman"/>
                <w:b/>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3C218CF6" w14:textId="2A6E88BB" w:rsidR="004C20C3" w:rsidRPr="00F90C52" w:rsidRDefault="004C20C3" w:rsidP="004C20C3">
            <w:pPr>
              <w:rPr>
                <w:rFonts w:hAnsi="Times New Roman" w:cs="Times New Roman"/>
                <w:b/>
                <w:bCs/>
                <w:sz w:val="22"/>
                <w:szCs w:val="22"/>
              </w:rPr>
            </w:pPr>
            <w:r w:rsidRPr="00F90C52">
              <w:rPr>
                <w:rFonts w:hAnsi="Times New Roman" w:cs="Times New Roman"/>
                <w:b/>
                <w:bCs/>
                <w:iCs/>
              </w:rPr>
              <w:t xml:space="preserve">Žiedo formos gniuždymo jėgos iki 400 </w:t>
            </w:r>
            <w:proofErr w:type="spellStart"/>
            <w:r w:rsidRPr="00F90C52">
              <w:rPr>
                <w:rFonts w:hAnsi="Times New Roman" w:cs="Times New Roman"/>
                <w:b/>
                <w:bCs/>
                <w:iCs/>
              </w:rPr>
              <w:t>kN</w:t>
            </w:r>
            <w:proofErr w:type="spellEnd"/>
            <w:r w:rsidRPr="00F90C52">
              <w:rPr>
                <w:rFonts w:hAnsi="Times New Roman" w:cs="Times New Roman"/>
                <w:b/>
                <w:bCs/>
                <w:iCs/>
              </w:rPr>
              <w:t xml:space="preserve"> keitiklis. </w:t>
            </w:r>
            <w:r w:rsidRPr="00F90C52">
              <w:rPr>
                <w:rFonts w:hAnsi="Times New Roman" w:cs="Times New Roman"/>
                <w:b/>
                <w:bCs/>
                <w:sz w:val="22"/>
                <w:szCs w:val="22"/>
              </w:rPr>
              <w:t>(4 vnt.)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724D3081" w14:textId="77777777" w:rsidR="004C20C3" w:rsidRPr="00F90C52" w:rsidRDefault="004C20C3" w:rsidP="004C20C3">
            <w:pPr>
              <w:tabs>
                <w:tab w:val="left" w:pos="30"/>
              </w:tabs>
              <w:jc w:val="both"/>
              <w:rPr>
                <w:rFonts w:hAnsi="Times New Roman" w:cs="Times New Roman"/>
                <w:b/>
                <w:bCs/>
                <w:sz w:val="22"/>
                <w:szCs w:val="22"/>
              </w:rPr>
            </w:pPr>
            <w:r w:rsidRPr="00F90C52">
              <w:rPr>
                <w:rFonts w:hAnsi="Times New Roman" w:cs="Times New Roman"/>
                <w:b/>
                <w:bCs/>
                <w:sz w:val="22"/>
                <w:szCs w:val="22"/>
              </w:rPr>
              <w:t xml:space="preserve">Gamintojas </w:t>
            </w:r>
            <w:r w:rsidRPr="00F90C52">
              <w:rPr>
                <w:rFonts w:hAnsi="Times New Roman" w:cs="Times New Roman"/>
                <w:b/>
                <w:bCs/>
                <w:i/>
                <w:color w:val="0070C0"/>
                <w:sz w:val="22"/>
                <w:szCs w:val="22"/>
              </w:rPr>
              <w:t>(nurodyti)</w:t>
            </w:r>
            <w:r w:rsidRPr="00F90C52">
              <w:rPr>
                <w:rFonts w:hAnsi="Times New Roman" w:cs="Times New Roman"/>
                <w:b/>
                <w:bCs/>
                <w:sz w:val="22"/>
                <w:szCs w:val="22"/>
              </w:rPr>
              <w:t>: .................</w:t>
            </w:r>
          </w:p>
          <w:p w14:paraId="164AABBE" w14:textId="77777777" w:rsidR="004C20C3" w:rsidRPr="00F90C52" w:rsidRDefault="004C20C3" w:rsidP="004C20C3">
            <w:pPr>
              <w:jc w:val="both"/>
              <w:rPr>
                <w:rFonts w:hAnsi="Times New Roman" w:cs="Times New Roman"/>
                <w:b/>
                <w:bCs/>
                <w:sz w:val="22"/>
                <w:szCs w:val="22"/>
              </w:rPr>
            </w:pPr>
            <w:r w:rsidRPr="00F90C52">
              <w:rPr>
                <w:rFonts w:hAnsi="Times New Roman" w:cs="Times New Roman"/>
                <w:b/>
                <w:bCs/>
                <w:sz w:val="22"/>
                <w:szCs w:val="22"/>
              </w:rPr>
              <w:t xml:space="preserve">Modelis </w:t>
            </w:r>
            <w:r w:rsidRPr="00F90C52">
              <w:rPr>
                <w:rFonts w:hAnsi="Times New Roman" w:cs="Times New Roman"/>
                <w:b/>
                <w:bCs/>
                <w:i/>
                <w:color w:val="0070C0"/>
                <w:sz w:val="22"/>
                <w:szCs w:val="22"/>
              </w:rPr>
              <w:t>(nurodyti, jeigu yra)</w:t>
            </w:r>
            <w:r w:rsidRPr="00F90C52">
              <w:rPr>
                <w:rFonts w:hAnsi="Times New Roman" w:cs="Times New Roman"/>
                <w:b/>
                <w:bCs/>
                <w:sz w:val="22"/>
                <w:szCs w:val="22"/>
              </w:rPr>
              <w:t>: .........................</w:t>
            </w:r>
          </w:p>
          <w:p w14:paraId="6E297C0D" w14:textId="49AB5AA2" w:rsidR="004C20C3" w:rsidRPr="00F90C52" w:rsidRDefault="004C20C3" w:rsidP="004C20C3">
            <w:pPr>
              <w:rPr>
                <w:rFonts w:hAnsi="Times New Roman" w:cs="Times New Roman"/>
                <w:b/>
                <w:bCs/>
                <w:sz w:val="22"/>
                <w:szCs w:val="22"/>
              </w:rPr>
            </w:pPr>
            <w:r w:rsidRPr="00F90C52">
              <w:rPr>
                <w:rFonts w:hAnsi="Times New Roman" w:cs="Times New Roman"/>
                <w:b/>
                <w:bCs/>
                <w:sz w:val="22"/>
                <w:szCs w:val="22"/>
              </w:rPr>
              <w:t xml:space="preserve">Kodas </w:t>
            </w:r>
            <w:r w:rsidRPr="00F90C52">
              <w:rPr>
                <w:rFonts w:hAnsi="Times New Roman" w:cs="Times New Roman"/>
                <w:b/>
                <w:bCs/>
                <w:i/>
                <w:color w:val="0070C0"/>
                <w:sz w:val="22"/>
                <w:szCs w:val="22"/>
              </w:rPr>
              <w:t>(nurodyti, jeigu yra)</w:t>
            </w:r>
            <w:r w:rsidRPr="00F90C52">
              <w:rPr>
                <w:rFonts w:hAnsi="Times New Roman" w:cs="Times New Roman"/>
                <w:b/>
                <w:bCs/>
                <w:sz w:val="22"/>
                <w:szCs w:val="22"/>
              </w:rPr>
              <w:t>: .........................</w:t>
            </w:r>
          </w:p>
        </w:tc>
      </w:tr>
      <w:tr w:rsidR="00DD5B21" w:rsidRPr="00823DAE" w14:paraId="437727DB"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5607304"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0294888" w14:textId="7C3FA2C8" w:rsidR="00DD5B21" w:rsidRPr="00823DAE" w:rsidRDefault="00DD5B21" w:rsidP="00DD5B21">
            <w:pPr>
              <w:rPr>
                <w:rFonts w:hAnsi="Times New Roman" w:cs="Times New Roman"/>
                <w:sz w:val="22"/>
                <w:szCs w:val="22"/>
              </w:rPr>
            </w:pPr>
            <w:r w:rsidRPr="00291C7D">
              <w:rPr>
                <w:rFonts w:hAnsi="Times New Roman" w:cs="Times New Roman"/>
                <w:iCs/>
                <w:sz w:val="22"/>
                <w:szCs w:val="22"/>
              </w:rPr>
              <w:t xml:space="preserve">Keitiklis skirtas matuoti gniuždymo jėgą ne </w:t>
            </w:r>
            <w:r>
              <w:rPr>
                <w:rFonts w:hAnsi="Times New Roman" w:cs="Times New Roman"/>
                <w:iCs/>
                <w:sz w:val="22"/>
                <w:szCs w:val="22"/>
              </w:rPr>
              <w:t xml:space="preserve">siauresniame </w:t>
            </w:r>
            <w:r w:rsidRPr="00291C7D">
              <w:rPr>
                <w:rFonts w:hAnsi="Times New Roman" w:cs="Times New Roman"/>
                <w:iCs/>
                <w:sz w:val="22"/>
                <w:szCs w:val="22"/>
              </w:rPr>
              <w:t xml:space="preserve">diapazone kaip </w:t>
            </w:r>
            <w:r>
              <w:rPr>
                <w:rFonts w:hAnsi="Times New Roman" w:cs="Times New Roman"/>
                <w:iCs/>
                <w:sz w:val="22"/>
                <w:szCs w:val="22"/>
              </w:rPr>
              <w:t>40</w:t>
            </w:r>
            <w:r w:rsidRPr="00291C7D">
              <w:rPr>
                <w:rFonts w:hAnsi="Times New Roman" w:cs="Times New Roman"/>
                <w:iCs/>
                <w:sz w:val="22"/>
                <w:szCs w:val="22"/>
              </w:rPr>
              <w:t xml:space="preserve"> – </w:t>
            </w:r>
            <w:r>
              <w:rPr>
                <w:rFonts w:hAnsi="Times New Roman" w:cs="Times New Roman"/>
                <w:iCs/>
                <w:sz w:val="22"/>
                <w:szCs w:val="22"/>
              </w:rPr>
              <w:t>4</w:t>
            </w:r>
            <w:r w:rsidRPr="00291C7D">
              <w:rPr>
                <w:rFonts w:hAnsi="Times New Roman" w:cs="Times New Roman"/>
                <w:iCs/>
                <w:sz w:val="22"/>
                <w:szCs w:val="22"/>
              </w:rPr>
              <w:t>0</w:t>
            </w:r>
            <w:r>
              <w:rPr>
                <w:rFonts w:hAnsi="Times New Roman" w:cs="Times New Roman"/>
                <w:iCs/>
                <w:sz w:val="22"/>
                <w:szCs w:val="22"/>
              </w:rPr>
              <w:t>0 </w:t>
            </w:r>
            <w:proofErr w:type="spellStart"/>
            <w:r w:rsidRPr="00291C7D">
              <w:rPr>
                <w:rFonts w:hAnsi="Times New Roman" w:cs="Times New Roman"/>
                <w:iCs/>
                <w:sz w:val="22"/>
                <w:szCs w:val="22"/>
              </w:rPr>
              <w:t>kN</w:t>
            </w:r>
            <w:r>
              <w:rPr>
                <w:rFonts w:hAnsi="Times New Roman" w:cs="Times New Roman"/>
                <w:iCs/>
                <w:sz w:val="22"/>
                <w:szCs w:val="22"/>
              </w:rPr>
              <w:t>.</w:t>
            </w:r>
            <w:proofErr w:type="spellEnd"/>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AD0486C" w14:textId="77777777" w:rsidR="00DD5B21" w:rsidRPr="00823DAE" w:rsidRDefault="00DD5B21" w:rsidP="00DD5B21">
            <w:pPr>
              <w:rPr>
                <w:rFonts w:hAnsi="Times New Roman" w:cs="Times New Roman"/>
                <w:sz w:val="22"/>
                <w:szCs w:val="22"/>
              </w:rPr>
            </w:pPr>
          </w:p>
        </w:tc>
      </w:tr>
      <w:tr w:rsidR="00DD5B21" w:rsidRPr="00823DAE" w14:paraId="2ED6DB4B"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DFA89D2"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92AA9E4" w14:textId="77777777" w:rsidR="00DD5B21" w:rsidRDefault="00DD5B21" w:rsidP="00DD5B21">
            <w:pPr>
              <w:jc w:val="both"/>
              <w:rPr>
                <w:rFonts w:hAnsi="Times New Roman" w:cs="Times New Roman"/>
                <w:iCs/>
                <w:sz w:val="22"/>
                <w:szCs w:val="22"/>
              </w:rPr>
            </w:pPr>
            <w:r>
              <w:rPr>
                <w:rFonts w:hAnsi="Times New Roman" w:cs="Times New Roman"/>
                <w:iCs/>
                <w:sz w:val="22"/>
                <w:szCs w:val="22"/>
              </w:rPr>
              <w:t>Keitiklį turi sudaryti ne mažiau kaip šios dalys:</w:t>
            </w:r>
          </w:p>
          <w:p w14:paraId="3F86321A" w14:textId="4AFA7267" w:rsidR="00DD5B21" w:rsidRPr="00823DAE" w:rsidRDefault="00DD5B21" w:rsidP="00DD5B21">
            <w:pPr>
              <w:rPr>
                <w:rFonts w:hAnsi="Times New Roman" w:cs="Times New Roman"/>
                <w:sz w:val="22"/>
                <w:szCs w:val="22"/>
              </w:rPr>
            </w:pPr>
            <w:r>
              <w:rPr>
                <w:rFonts w:hAnsi="Times New Roman" w:cs="Times New Roman"/>
                <w:iCs/>
                <w:sz w:val="22"/>
                <w:szCs w:val="22"/>
              </w:rPr>
              <w:t xml:space="preserve">matuojanti dalis, </w:t>
            </w:r>
            <w:r w:rsidRPr="00421094">
              <w:rPr>
                <w:rFonts w:hAnsi="Times New Roman" w:cs="Times New Roman"/>
                <w:iCs/>
                <w:sz w:val="22"/>
                <w:szCs w:val="22"/>
              </w:rPr>
              <w:t>jėgą perduodant</w:t>
            </w:r>
            <w:r>
              <w:rPr>
                <w:rFonts w:hAnsi="Times New Roman" w:cs="Times New Roman"/>
                <w:iCs/>
                <w:sz w:val="22"/>
                <w:szCs w:val="22"/>
              </w:rPr>
              <w:t>ys</w:t>
            </w:r>
            <w:r w:rsidRPr="00421094">
              <w:rPr>
                <w:rFonts w:hAnsi="Times New Roman" w:cs="Times New Roman"/>
                <w:iCs/>
                <w:sz w:val="22"/>
                <w:szCs w:val="22"/>
              </w:rPr>
              <w:t xml:space="preserve"> </w:t>
            </w:r>
            <w:r>
              <w:rPr>
                <w:rFonts w:hAnsi="Times New Roman" w:cs="Times New Roman"/>
                <w:iCs/>
                <w:sz w:val="22"/>
                <w:szCs w:val="22"/>
              </w:rPr>
              <w:t>diskai (2 vnt.)</w:t>
            </w:r>
            <w:r w:rsidRPr="00421094">
              <w:rPr>
                <w:rFonts w:hAnsi="Times New Roman" w:cs="Times New Roman"/>
                <w:iCs/>
                <w:sz w:val="22"/>
                <w:szCs w:val="22"/>
              </w:rPr>
              <w:t xml:space="preserve"> i</w:t>
            </w:r>
            <w:r>
              <w:rPr>
                <w:rFonts w:hAnsi="Times New Roman" w:cs="Times New Roman"/>
                <w:iCs/>
                <w:sz w:val="22"/>
                <w:szCs w:val="22"/>
              </w:rPr>
              <w:t>r prie matuojančios dalies prijungtas laidas su jungtimi prie u</w:t>
            </w:r>
            <w:r w:rsidRPr="00071701">
              <w:rPr>
                <w:rFonts w:hAnsi="Times New Roman" w:cs="Times New Roman"/>
                <w:iCs/>
                <w:sz w:val="22"/>
                <w:szCs w:val="22"/>
              </w:rPr>
              <w:t>niversal</w:t>
            </w:r>
            <w:r>
              <w:rPr>
                <w:rFonts w:hAnsi="Times New Roman" w:cs="Times New Roman"/>
                <w:iCs/>
                <w:sz w:val="22"/>
                <w:szCs w:val="22"/>
              </w:rPr>
              <w:t>aus</w:t>
            </w:r>
            <w:r w:rsidRPr="00071701">
              <w:rPr>
                <w:rFonts w:hAnsi="Times New Roman" w:cs="Times New Roman"/>
                <w:iCs/>
                <w:sz w:val="22"/>
                <w:szCs w:val="22"/>
              </w:rPr>
              <w:t xml:space="preserve"> maitinimo stiprintuv</w:t>
            </w:r>
            <w:r>
              <w:rPr>
                <w:rFonts w:hAnsi="Times New Roman" w:cs="Times New Roman"/>
                <w:iCs/>
                <w:sz w:val="22"/>
                <w:szCs w:val="22"/>
              </w:rPr>
              <w:t>o (2 punktas).</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A3CF02E" w14:textId="77777777" w:rsidR="00DD5B21" w:rsidRPr="00823DAE" w:rsidRDefault="00DD5B21" w:rsidP="00DD5B21">
            <w:pPr>
              <w:rPr>
                <w:rFonts w:hAnsi="Times New Roman" w:cs="Times New Roman"/>
                <w:sz w:val="22"/>
                <w:szCs w:val="22"/>
              </w:rPr>
            </w:pPr>
          </w:p>
        </w:tc>
      </w:tr>
      <w:tr w:rsidR="00DD5B21" w:rsidRPr="00823DAE" w14:paraId="006F94FC"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3A7AA23"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236A4AE" w14:textId="3054BFD4" w:rsidR="00DD5B21" w:rsidRPr="00823DAE" w:rsidRDefault="00DD5B21" w:rsidP="00DD5B21">
            <w:pPr>
              <w:rPr>
                <w:rFonts w:hAnsi="Times New Roman" w:cs="Times New Roman"/>
                <w:sz w:val="22"/>
                <w:szCs w:val="22"/>
              </w:rPr>
            </w:pPr>
            <w:r>
              <w:rPr>
                <w:rFonts w:hAnsi="Times New Roman" w:cs="Times New Roman"/>
                <w:iCs/>
                <w:sz w:val="22"/>
                <w:szCs w:val="22"/>
              </w:rPr>
              <w:t xml:space="preserve">Keitiklio matuojančios dalies ir jėgą perduodančių diskų centre turi būti vertikali </w:t>
            </w:r>
            <w:r>
              <w:rPr>
                <w:rFonts w:hAnsi="Times New Roman" w:cs="Times New Roman"/>
                <w:iCs/>
                <w:sz w:val="22"/>
                <w:szCs w:val="22"/>
              </w:rPr>
              <w:lastRenderedPageBreak/>
              <w:t>kiaurymė, kurios skersmuo ne mažesnis kaip 25 mm.</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558883F" w14:textId="77777777" w:rsidR="00DD5B21" w:rsidRPr="00823DAE" w:rsidRDefault="00DD5B21" w:rsidP="00DD5B21">
            <w:pPr>
              <w:rPr>
                <w:rFonts w:hAnsi="Times New Roman" w:cs="Times New Roman"/>
                <w:sz w:val="22"/>
                <w:szCs w:val="22"/>
              </w:rPr>
            </w:pPr>
          </w:p>
        </w:tc>
      </w:tr>
      <w:tr w:rsidR="00DD5B21" w:rsidRPr="00823DAE" w14:paraId="1112C9A7"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AF7DD45"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1F08A9E" w14:textId="0FA198CA" w:rsidR="00DD5B21" w:rsidRPr="00823DAE" w:rsidRDefault="00DD5B21" w:rsidP="00DD5B21">
            <w:pPr>
              <w:rPr>
                <w:rFonts w:hAnsi="Times New Roman" w:cs="Times New Roman"/>
                <w:sz w:val="22"/>
                <w:szCs w:val="22"/>
              </w:rPr>
            </w:pPr>
            <w:r w:rsidRPr="00291C7D">
              <w:rPr>
                <w:rFonts w:hAnsi="Times New Roman" w:cs="Times New Roman"/>
                <w:iCs/>
                <w:sz w:val="22"/>
                <w:szCs w:val="22"/>
              </w:rPr>
              <w:t>Keitikli</w:t>
            </w:r>
            <w:r>
              <w:rPr>
                <w:rFonts w:hAnsi="Times New Roman" w:cs="Times New Roman"/>
                <w:iCs/>
                <w:sz w:val="22"/>
                <w:szCs w:val="22"/>
              </w:rPr>
              <w:t>o</w:t>
            </w:r>
            <w:r w:rsidRPr="00291C7D">
              <w:rPr>
                <w:rFonts w:hAnsi="Times New Roman" w:cs="Times New Roman"/>
                <w:iCs/>
                <w:sz w:val="22"/>
                <w:szCs w:val="22"/>
              </w:rPr>
              <w:t xml:space="preserve"> </w:t>
            </w:r>
            <w:r>
              <w:rPr>
                <w:rFonts w:hAnsi="Times New Roman" w:cs="Times New Roman"/>
                <w:iCs/>
                <w:sz w:val="22"/>
                <w:szCs w:val="22"/>
              </w:rPr>
              <w:t xml:space="preserve">jėgos matavimo tikslumas </w:t>
            </w:r>
            <w:r w:rsidRPr="00291C7D">
              <w:rPr>
                <w:rFonts w:hAnsi="Times New Roman" w:cs="Times New Roman"/>
                <w:iCs/>
                <w:sz w:val="22"/>
                <w:szCs w:val="22"/>
              </w:rPr>
              <w:t xml:space="preserve">diapazone ne mažesniame kaip </w:t>
            </w:r>
            <w:r>
              <w:rPr>
                <w:rFonts w:hAnsi="Times New Roman" w:cs="Times New Roman"/>
                <w:iCs/>
                <w:sz w:val="22"/>
                <w:szCs w:val="22"/>
              </w:rPr>
              <w:t>40</w:t>
            </w:r>
            <w:r w:rsidRPr="00291C7D">
              <w:rPr>
                <w:rFonts w:hAnsi="Times New Roman" w:cs="Times New Roman"/>
                <w:iCs/>
                <w:sz w:val="22"/>
                <w:szCs w:val="22"/>
              </w:rPr>
              <w:t xml:space="preserve"> – </w:t>
            </w:r>
            <w:r>
              <w:rPr>
                <w:rFonts w:hAnsi="Times New Roman" w:cs="Times New Roman"/>
                <w:iCs/>
                <w:sz w:val="22"/>
                <w:szCs w:val="22"/>
              </w:rPr>
              <w:t>4</w:t>
            </w:r>
            <w:r w:rsidRPr="00291C7D">
              <w:rPr>
                <w:rFonts w:hAnsi="Times New Roman" w:cs="Times New Roman"/>
                <w:iCs/>
                <w:sz w:val="22"/>
                <w:szCs w:val="22"/>
              </w:rPr>
              <w:t>0</w:t>
            </w:r>
            <w:r>
              <w:rPr>
                <w:rFonts w:hAnsi="Times New Roman" w:cs="Times New Roman"/>
                <w:iCs/>
                <w:sz w:val="22"/>
                <w:szCs w:val="22"/>
              </w:rPr>
              <w:t>0</w:t>
            </w:r>
            <w:r w:rsidRPr="00291C7D">
              <w:rPr>
                <w:rFonts w:hAnsi="Times New Roman" w:cs="Times New Roman"/>
                <w:iCs/>
                <w:sz w:val="22"/>
                <w:szCs w:val="22"/>
              </w:rPr>
              <w:t xml:space="preserve"> </w:t>
            </w:r>
            <w:proofErr w:type="spellStart"/>
            <w:r w:rsidRPr="00291C7D">
              <w:rPr>
                <w:rFonts w:hAnsi="Times New Roman" w:cs="Times New Roman"/>
                <w:iCs/>
                <w:sz w:val="22"/>
                <w:szCs w:val="22"/>
              </w:rPr>
              <w:t>kN</w:t>
            </w:r>
            <w:proofErr w:type="spellEnd"/>
            <w:r w:rsidRPr="00291C7D">
              <w:rPr>
                <w:rFonts w:hAnsi="Times New Roman" w:cs="Times New Roman"/>
                <w:iCs/>
                <w:sz w:val="22"/>
                <w:szCs w:val="22"/>
              </w:rPr>
              <w:t xml:space="preserve"> turi </w:t>
            </w:r>
            <w:r>
              <w:rPr>
                <w:rFonts w:hAnsi="Times New Roman" w:cs="Times New Roman"/>
                <w:iCs/>
                <w:sz w:val="22"/>
                <w:szCs w:val="22"/>
              </w:rPr>
              <w:t xml:space="preserve">būti ne mažesnis kaip </w:t>
            </w:r>
            <w:r>
              <w:rPr>
                <w:rFonts w:hAnsi="Times New Roman" w:cs="Times New Roman"/>
                <w:iCs/>
                <w:sz w:val="22"/>
                <w:szCs w:val="22"/>
                <w:lang w:val="en-US"/>
              </w:rPr>
              <w:t>2 %.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4028E1E" w14:textId="77777777" w:rsidR="00DD5B21" w:rsidRPr="00823DAE" w:rsidRDefault="00DD5B21" w:rsidP="00DD5B21">
            <w:pPr>
              <w:rPr>
                <w:rFonts w:hAnsi="Times New Roman" w:cs="Times New Roman"/>
                <w:sz w:val="22"/>
                <w:szCs w:val="22"/>
              </w:rPr>
            </w:pPr>
          </w:p>
        </w:tc>
      </w:tr>
      <w:tr w:rsidR="00DD5B21" w:rsidRPr="00823DAE" w14:paraId="4BF6D258"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8CEBA5A"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DCFC864" w14:textId="76ACAD0E" w:rsidR="00DD5B21" w:rsidRPr="00823DAE" w:rsidRDefault="00DD5B21" w:rsidP="00DD5B21">
            <w:pPr>
              <w:rPr>
                <w:rFonts w:hAnsi="Times New Roman" w:cs="Times New Roman"/>
                <w:sz w:val="22"/>
                <w:szCs w:val="22"/>
              </w:rPr>
            </w:pPr>
            <w:r>
              <w:rPr>
                <w:rFonts w:hAnsi="Times New Roman" w:cs="Times New Roman"/>
                <w:iCs/>
                <w:sz w:val="22"/>
                <w:szCs w:val="22"/>
              </w:rPr>
              <w:t>Matavimo netiesiškumas ne blogiau kaip 1,5 %.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74778EC" w14:textId="77777777" w:rsidR="00DD5B21" w:rsidRPr="00823DAE" w:rsidRDefault="00DD5B21" w:rsidP="00DD5B21">
            <w:pPr>
              <w:rPr>
                <w:rFonts w:hAnsi="Times New Roman" w:cs="Times New Roman"/>
                <w:sz w:val="22"/>
                <w:szCs w:val="22"/>
              </w:rPr>
            </w:pPr>
          </w:p>
        </w:tc>
      </w:tr>
      <w:tr w:rsidR="00DD5B21" w:rsidRPr="00823DAE" w14:paraId="6B770B5C"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6F0674A"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FB75C3F" w14:textId="657B78CF" w:rsidR="00DD5B21" w:rsidRPr="00823DAE" w:rsidRDefault="00DD5B21" w:rsidP="00DD5B21">
            <w:pPr>
              <w:rPr>
                <w:rFonts w:hAnsi="Times New Roman" w:cs="Times New Roman"/>
                <w:sz w:val="22"/>
                <w:szCs w:val="22"/>
              </w:rPr>
            </w:pPr>
            <w:r>
              <w:rPr>
                <w:rFonts w:hAnsi="Times New Roman" w:cs="Times New Roman"/>
                <w:iCs/>
                <w:sz w:val="22"/>
                <w:szCs w:val="22"/>
              </w:rPr>
              <w:t>Temperatūros įtaka matavimui ne daugiau kaip 0,5 % esant temperatūros pokyčiui 10 K.</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85AB8FA" w14:textId="77777777" w:rsidR="00DD5B21" w:rsidRPr="00823DAE" w:rsidRDefault="00DD5B21" w:rsidP="00DD5B21">
            <w:pPr>
              <w:rPr>
                <w:rFonts w:hAnsi="Times New Roman" w:cs="Times New Roman"/>
                <w:sz w:val="22"/>
                <w:szCs w:val="22"/>
              </w:rPr>
            </w:pPr>
          </w:p>
        </w:tc>
      </w:tr>
      <w:tr w:rsidR="00DD5B21" w:rsidRPr="00823DAE" w14:paraId="5E35F848"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0FBBFA2"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4F38364" w14:textId="61311B67" w:rsidR="00DD5B21" w:rsidRPr="00823DAE" w:rsidRDefault="00DD5B21" w:rsidP="00DD5B21">
            <w:pPr>
              <w:rPr>
                <w:rFonts w:hAnsi="Times New Roman" w:cs="Times New Roman"/>
                <w:sz w:val="22"/>
                <w:szCs w:val="22"/>
              </w:rPr>
            </w:pPr>
            <w:r>
              <w:rPr>
                <w:rFonts w:hAnsi="Times New Roman" w:cs="Times New Roman"/>
                <w:iCs/>
                <w:sz w:val="22"/>
                <w:szCs w:val="22"/>
              </w:rPr>
              <w:t xml:space="preserve">Jėgos matavimo stabilumas per </w:t>
            </w:r>
            <w:r>
              <w:rPr>
                <w:rFonts w:hAnsi="Times New Roman" w:cs="Times New Roman"/>
                <w:iCs/>
                <w:sz w:val="22"/>
                <w:szCs w:val="22"/>
                <w:lang w:val="en-US"/>
              </w:rPr>
              <w:t xml:space="preserve">30 min. ne </w:t>
            </w:r>
            <w:proofErr w:type="spellStart"/>
            <w:r>
              <w:rPr>
                <w:rFonts w:hAnsi="Times New Roman" w:cs="Times New Roman"/>
                <w:iCs/>
                <w:sz w:val="22"/>
                <w:szCs w:val="22"/>
                <w:lang w:val="en-US"/>
              </w:rPr>
              <w:t>didesnis</w:t>
            </w:r>
            <w:proofErr w:type="spellEnd"/>
            <w:r>
              <w:rPr>
                <w:rFonts w:hAnsi="Times New Roman" w:cs="Times New Roman"/>
                <w:iCs/>
                <w:sz w:val="22"/>
                <w:szCs w:val="22"/>
                <w:lang w:val="en-US"/>
              </w:rPr>
              <w:t xml:space="preserve"> </w:t>
            </w:r>
            <w:proofErr w:type="spellStart"/>
            <w:r>
              <w:rPr>
                <w:rFonts w:hAnsi="Times New Roman" w:cs="Times New Roman"/>
                <w:iCs/>
                <w:sz w:val="22"/>
                <w:szCs w:val="22"/>
                <w:lang w:val="en-US"/>
              </w:rPr>
              <w:t>kaip</w:t>
            </w:r>
            <w:proofErr w:type="spellEnd"/>
            <w:r>
              <w:rPr>
                <w:rFonts w:hAnsi="Times New Roman" w:cs="Times New Roman"/>
                <w:iCs/>
                <w:sz w:val="22"/>
                <w:szCs w:val="22"/>
                <w:lang w:val="en-US"/>
              </w:rPr>
              <w:t xml:space="preserve"> 0,5 %.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D046F7D" w14:textId="77777777" w:rsidR="00DD5B21" w:rsidRPr="00823DAE" w:rsidRDefault="00DD5B21" w:rsidP="00DD5B21">
            <w:pPr>
              <w:rPr>
                <w:rFonts w:hAnsi="Times New Roman" w:cs="Times New Roman"/>
                <w:sz w:val="22"/>
                <w:szCs w:val="22"/>
              </w:rPr>
            </w:pPr>
          </w:p>
        </w:tc>
      </w:tr>
      <w:tr w:rsidR="00DD5B21" w:rsidRPr="00823DAE" w14:paraId="513A2839"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089041D"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36FBD9A" w14:textId="62F10CC5" w:rsidR="00DD5B21" w:rsidRPr="00823DAE" w:rsidRDefault="00DD5B21" w:rsidP="00DD5B21">
            <w:pPr>
              <w:rPr>
                <w:rFonts w:hAnsi="Times New Roman" w:cs="Times New Roman"/>
                <w:sz w:val="22"/>
                <w:szCs w:val="22"/>
              </w:rPr>
            </w:pPr>
            <w:r>
              <w:rPr>
                <w:rFonts w:hAnsi="Times New Roman" w:cs="Times New Roman"/>
                <w:iCs/>
                <w:sz w:val="22"/>
                <w:szCs w:val="22"/>
              </w:rPr>
              <w:t xml:space="preserve">Maksimali leistino apkrovimo jėga turi būti ne mažesnė kaip </w:t>
            </w:r>
            <w:r>
              <w:rPr>
                <w:rFonts w:hAnsi="Times New Roman" w:cs="Times New Roman"/>
                <w:iCs/>
                <w:sz w:val="22"/>
                <w:szCs w:val="22"/>
                <w:lang w:val="en-US"/>
              </w:rPr>
              <w:t>600 </w:t>
            </w:r>
            <w:proofErr w:type="spellStart"/>
            <w:r>
              <w:rPr>
                <w:rFonts w:hAnsi="Times New Roman" w:cs="Times New Roman"/>
                <w:iCs/>
                <w:sz w:val="22"/>
                <w:szCs w:val="22"/>
                <w:lang w:val="en-US"/>
              </w:rPr>
              <w:t>kN.</w:t>
            </w:r>
            <w:proofErr w:type="spellEnd"/>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0C99A89" w14:textId="77777777" w:rsidR="00DD5B21" w:rsidRPr="00823DAE" w:rsidRDefault="00DD5B21" w:rsidP="00DD5B21">
            <w:pPr>
              <w:rPr>
                <w:rFonts w:hAnsi="Times New Roman" w:cs="Times New Roman"/>
                <w:sz w:val="22"/>
                <w:szCs w:val="22"/>
              </w:rPr>
            </w:pPr>
          </w:p>
        </w:tc>
      </w:tr>
      <w:tr w:rsidR="00DD5B21" w:rsidRPr="00823DAE" w14:paraId="346483A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F26043A"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07CEB21" w14:textId="7BB5A6CF" w:rsidR="00DD5B21" w:rsidRPr="00823DAE" w:rsidRDefault="00DD5B21" w:rsidP="00DD5B21">
            <w:pPr>
              <w:rPr>
                <w:rFonts w:hAnsi="Times New Roman" w:cs="Times New Roman"/>
                <w:sz w:val="22"/>
                <w:szCs w:val="22"/>
              </w:rPr>
            </w:pPr>
            <w:r>
              <w:rPr>
                <w:rFonts w:hAnsi="Times New Roman" w:cs="Times New Roman"/>
                <w:iCs/>
                <w:sz w:val="22"/>
                <w:szCs w:val="22"/>
              </w:rPr>
              <w:t xml:space="preserve">Maksimali ardanti jėga turi būti ne mažesnė kaip </w:t>
            </w:r>
            <w:r>
              <w:rPr>
                <w:rFonts w:hAnsi="Times New Roman" w:cs="Times New Roman"/>
                <w:iCs/>
                <w:sz w:val="22"/>
                <w:szCs w:val="22"/>
                <w:lang w:val="en-US"/>
              </w:rPr>
              <w:t>600 </w:t>
            </w:r>
            <w:proofErr w:type="spellStart"/>
            <w:r>
              <w:rPr>
                <w:rFonts w:hAnsi="Times New Roman" w:cs="Times New Roman"/>
                <w:iCs/>
                <w:sz w:val="22"/>
                <w:szCs w:val="22"/>
                <w:lang w:val="en-US"/>
              </w:rPr>
              <w:t>kN.</w:t>
            </w:r>
            <w:proofErr w:type="spellEnd"/>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3552475" w14:textId="77777777" w:rsidR="00DD5B21" w:rsidRPr="00823DAE" w:rsidRDefault="00DD5B21" w:rsidP="00DD5B21">
            <w:pPr>
              <w:rPr>
                <w:rFonts w:hAnsi="Times New Roman" w:cs="Times New Roman"/>
                <w:sz w:val="22"/>
                <w:szCs w:val="22"/>
              </w:rPr>
            </w:pPr>
          </w:p>
        </w:tc>
      </w:tr>
      <w:tr w:rsidR="00DD5B21" w:rsidRPr="00823DAE" w14:paraId="24CC143A"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F1C88A0"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4B21081" w14:textId="446A5578" w:rsidR="00DD5B21" w:rsidRPr="00823DAE" w:rsidRDefault="00DD5B21" w:rsidP="00DD5B21">
            <w:pPr>
              <w:rPr>
                <w:rFonts w:hAnsi="Times New Roman" w:cs="Times New Roman"/>
                <w:sz w:val="22"/>
                <w:szCs w:val="22"/>
              </w:rPr>
            </w:pPr>
            <w:r>
              <w:rPr>
                <w:rFonts w:hAnsi="Times New Roman" w:cs="Times New Roman"/>
                <w:iCs/>
                <w:sz w:val="22"/>
                <w:szCs w:val="22"/>
              </w:rPr>
              <w:t>Leistinas darbinės temperatūros diapazonas ne siauresnis kaip</w:t>
            </w:r>
            <w:r>
              <w:rPr>
                <w:rFonts w:hAnsi="Times New Roman" w:cs="Times New Roman"/>
                <w:iCs/>
                <w:sz w:val="22"/>
                <w:szCs w:val="22"/>
                <w:lang w:val="en-US"/>
              </w:rPr>
              <w:t xml:space="preserve"> -20 </w:t>
            </w:r>
            <w:r w:rsidRPr="00365B11">
              <w:rPr>
                <w:rFonts w:hAnsi="Times New Roman" w:cs="Times New Roman"/>
                <w:iCs/>
                <w:sz w:val="22"/>
                <w:szCs w:val="22"/>
                <w:lang w:val="en-US"/>
              </w:rPr>
              <w:sym w:font="Symbol" w:char="F0B0"/>
            </w:r>
            <w:r>
              <w:rPr>
                <w:rFonts w:hAnsi="Times New Roman" w:cs="Times New Roman"/>
                <w:iCs/>
                <w:sz w:val="22"/>
                <w:szCs w:val="22"/>
                <w:lang w:val="en-US"/>
              </w:rPr>
              <w:t xml:space="preserve">C </w:t>
            </w:r>
            <w:proofErr w:type="spellStart"/>
            <w:r>
              <w:rPr>
                <w:rFonts w:hAnsi="Times New Roman" w:cs="Times New Roman"/>
                <w:iCs/>
                <w:sz w:val="22"/>
                <w:szCs w:val="22"/>
                <w:lang w:val="en-US"/>
              </w:rPr>
              <w:t>iki</w:t>
            </w:r>
            <w:proofErr w:type="spellEnd"/>
            <w:r>
              <w:rPr>
                <w:rFonts w:hAnsi="Times New Roman" w:cs="Times New Roman"/>
                <w:iCs/>
                <w:sz w:val="22"/>
                <w:szCs w:val="22"/>
                <w:lang w:val="en-US"/>
              </w:rPr>
              <w:t xml:space="preserve"> +50 </w:t>
            </w:r>
            <w:r>
              <w:rPr>
                <w:rFonts w:hAnsi="Times New Roman" w:cs="Times New Roman"/>
                <w:iCs/>
                <w:sz w:val="22"/>
                <w:szCs w:val="22"/>
                <w:lang w:val="en-US"/>
              </w:rPr>
              <w:sym w:font="Symbol" w:char="F0B0"/>
            </w:r>
            <w:r>
              <w:rPr>
                <w:rFonts w:hAnsi="Times New Roman" w:cs="Times New Roman"/>
                <w:iCs/>
                <w:sz w:val="22"/>
                <w:szCs w:val="22"/>
                <w:lang w:val="en-US"/>
              </w:rPr>
              <w:t>C.</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E300F69" w14:textId="77777777" w:rsidR="00DD5B21" w:rsidRPr="00823DAE" w:rsidRDefault="00DD5B21" w:rsidP="00DD5B21">
            <w:pPr>
              <w:rPr>
                <w:rFonts w:hAnsi="Times New Roman" w:cs="Times New Roman"/>
                <w:sz w:val="22"/>
                <w:szCs w:val="22"/>
              </w:rPr>
            </w:pPr>
          </w:p>
        </w:tc>
      </w:tr>
      <w:tr w:rsidR="00DD5B21" w:rsidRPr="00823DAE" w14:paraId="624339C8"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430A9D2"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9EFB256" w14:textId="7BB6357E" w:rsidR="00DD5B21" w:rsidRPr="00823DAE" w:rsidRDefault="00DD5B21" w:rsidP="00DD5B21">
            <w:pPr>
              <w:rPr>
                <w:rFonts w:hAnsi="Times New Roman" w:cs="Times New Roman"/>
                <w:sz w:val="22"/>
                <w:szCs w:val="22"/>
              </w:rPr>
            </w:pPr>
            <w:r>
              <w:rPr>
                <w:rFonts w:hAnsi="Times New Roman" w:cs="Times New Roman"/>
                <w:iCs/>
                <w:sz w:val="22"/>
                <w:szCs w:val="22"/>
              </w:rPr>
              <w:t xml:space="preserve">Maksimalus aukštis su </w:t>
            </w:r>
            <w:r w:rsidRPr="00421094">
              <w:rPr>
                <w:rFonts w:hAnsi="Times New Roman" w:cs="Times New Roman"/>
                <w:iCs/>
                <w:sz w:val="22"/>
                <w:szCs w:val="22"/>
              </w:rPr>
              <w:t>jėgą perduodan</w:t>
            </w:r>
            <w:r>
              <w:rPr>
                <w:rFonts w:hAnsi="Times New Roman" w:cs="Times New Roman"/>
                <w:iCs/>
                <w:sz w:val="22"/>
                <w:szCs w:val="22"/>
              </w:rPr>
              <w:t>čiais</w:t>
            </w:r>
            <w:r w:rsidRPr="00421094">
              <w:rPr>
                <w:rFonts w:hAnsi="Times New Roman" w:cs="Times New Roman"/>
                <w:iCs/>
                <w:sz w:val="22"/>
                <w:szCs w:val="22"/>
              </w:rPr>
              <w:t xml:space="preserve"> </w:t>
            </w:r>
            <w:r>
              <w:rPr>
                <w:rFonts w:hAnsi="Times New Roman" w:cs="Times New Roman"/>
                <w:iCs/>
                <w:sz w:val="22"/>
                <w:szCs w:val="22"/>
              </w:rPr>
              <w:t xml:space="preserve">diskais ne didesnis kaip </w:t>
            </w:r>
            <w:r>
              <w:rPr>
                <w:rFonts w:hAnsi="Times New Roman" w:cs="Times New Roman"/>
                <w:iCs/>
                <w:sz w:val="22"/>
                <w:szCs w:val="22"/>
                <w:lang w:val="en-US"/>
              </w:rPr>
              <w:t>50 mm.</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B9946F1" w14:textId="77777777" w:rsidR="00DD5B21" w:rsidRPr="00823DAE" w:rsidRDefault="00DD5B21" w:rsidP="00DD5B21">
            <w:pPr>
              <w:rPr>
                <w:rFonts w:hAnsi="Times New Roman" w:cs="Times New Roman"/>
                <w:sz w:val="22"/>
                <w:szCs w:val="22"/>
              </w:rPr>
            </w:pPr>
          </w:p>
        </w:tc>
      </w:tr>
      <w:tr w:rsidR="00DD5B21" w:rsidRPr="00823DAE" w14:paraId="23FBB09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80C8A44"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4214007" w14:textId="182F17D0" w:rsidR="00DD5B21" w:rsidRPr="00823DAE" w:rsidRDefault="00DD5B21" w:rsidP="00DD5B21">
            <w:pPr>
              <w:rPr>
                <w:rFonts w:hAnsi="Times New Roman" w:cs="Times New Roman"/>
                <w:sz w:val="22"/>
                <w:szCs w:val="22"/>
              </w:rPr>
            </w:pPr>
            <w:r>
              <w:rPr>
                <w:rFonts w:hAnsi="Times New Roman" w:cs="Times New Roman"/>
                <w:iCs/>
                <w:sz w:val="22"/>
                <w:szCs w:val="22"/>
              </w:rPr>
              <w:t>Masė be kabelio ne daugiau kaip 0,</w:t>
            </w:r>
            <w:r>
              <w:rPr>
                <w:rFonts w:hAnsi="Times New Roman" w:cs="Times New Roman"/>
                <w:iCs/>
                <w:sz w:val="22"/>
                <w:szCs w:val="22"/>
                <w:lang w:val="en-US"/>
              </w:rPr>
              <w:t>5 kg.</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AA2008B" w14:textId="77777777" w:rsidR="00DD5B21" w:rsidRPr="00823DAE" w:rsidRDefault="00DD5B21" w:rsidP="00DD5B21">
            <w:pPr>
              <w:rPr>
                <w:rFonts w:hAnsi="Times New Roman" w:cs="Times New Roman"/>
                <w:sz w:val="22"/>
                <w:szCs w:val="22"/>
              </w:rPr>
            </w:pPr>
          </w:p>
        </w:tc>
      </w:tr>
      <w:tr w:rsidR="00DD5B21" w:rsidRPr="00823DAE" w14:paraId="108B79FB"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9B2270A"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290551F" w14:textId="1F9C600E" w:rsidR="00DD5B21" w:rsidRPr="00823DAE" w:rsidRDefault="00DD5B21" w:rsidP="00DD5B21">
            <w:pPr>
              <w:rPr>
                <w:rFonts w:hAnsi="Times New Roman" w:cs="Times New Roman"/>
                <w:sz w:val="22"/>
                <w:szCs w:val="22"/>
              </w:rPr>
            </w:pPr>
            <w:r>
              <w:rPr>
                <w:rFonts w:hAnsi="Times New Roman" w:cs="Times New Roman"/>
                <w:iCs/>
                <w:sz w:val="22"/>
                <w:szCs w:val="22"/>
              </w:rPr>
              <w:t>Apsaugos laipsnis ne mažesnis</w:t>
            </w:r>
            <w:r w:rsidRPr="00291C7D">
              <w:rPr>
                <w:rFonts w:hAnsi="Times New Roman" w:cs="Times New Roman"/>
                <w:bCs/>
                <w:iCs/>
                <w:sz w:val="22"/>
                <w:szCs w:val="22"/>
              </w:rPr>
              <w:t xml:space="preserve"> </w:t>
            </w:r>
            <w:r>
              <w:rPr>
                <w:rFonts w:hAnsi="Times New Roman" w:cs="Times New Roman"/>
                <w:bCs/>
                <w:iCs/>
                <w:sz w:val="22"/>
                <w:szCs w:val="22"/>
              </w:rPr>
              <w:t>kaip IP6</w:t>
            </w:r>
            <w:r>
              <w:rPr>
                <w:rFonts w:hAnsi="Times New Roman" w:cs="Times New Roman"/>
                <w:bCs/>
                <w:iCs/>
                <w:sz w:val="22"/>
                <w:szCs w:val="22"/>
                <w:lang w:val="en-US"/>
              </w:rPr>
              <w:t>8</w:t>
            </w:r>
            <w:r>
              <w:rPr>
                <w:rFonts w:hAnsi="Times New Roman" w:cs="Times New Roman"/>
                <w:bCs/>
                <w:iCs/>
                <w:sz w:val="22"/>
                <w:szCs w:val="22"/>
              </w:rPr>
              <w:t xml:space="preserve"> </w:t>
            </w:r>
            <w:r w:rsidRPr="00291C7D">
              <w:rPr>
                <w:rFonts w:hAnsi="Times New Roman" w:cs="Times New Roman"/>
                <w:bCs/>
                <w:iCs/>
                <w:sz w:val="22"/>
                <w:szCs w:val="22"/>
              </w:rPr>
              <w:t xml:space="preserve">pagal EN </w:t>
            </w:r>
            <w:r>
              <w:rPr>
                <w:rFonts w:hAnsi="Times New Roman" w:cs="Times New Roman"/>
                <w:bCs/>
                <w:iCs/>
                <w:sz w:val="22"/>
                <w:szCs w:val="22"/>
              </w:rPr>
              <w:t>60529</w:t>
            </w:r>
            <w:r w:rsidRPr="00291C7D">
              <w:rPr>
                <w:rFonts w:hAnsi="Times New Roman" w:cs="Times New Roman"/>
                <w:bCs/>
                <w:iCs/>
                <w:sz w:val="22"/>
                <w:szCs w:val="22"/>
              </w:rPr>
              <w:t xml:space="preserve"> arba lygiaver</w:t>
            </w:r>
            <w:r>
              <w:rPr>
                <w:rFonts w:hAnsi="Times New Roman" w:cs="Times New Roman"/>
                <w:bCs/>
                <w:iCs/>
                <w:sz w:val="22"/>
                <w:szCs w:val="22"/>
              </w:rPr>
              <w:t>tį</w:t>
            </w:r>
            <w:r w:rsidRPr="00291C7D">
              <w:rPr>
                <w:rFonts w:hAnsi="Times New Roman" w:cs="Times New Roman"/>
                <w:bCs/>
                <w:iCs/>
                <w:sz w:val="22"/>
                <w:szCs w:val="22"/>
              </w:rPr>
              <w:t xml:space="preserve"> standart</w:t>
            </w:r>
            <w:r>
              <w:rPr>
                <w:rFonts w:hAnsi="Times New Roman" w:cs="Times New Roman"/>
                <w:bCs/>
                <w:iCs/>
                <w:sz w:val="22"/>
                <w:szCs w:val="22"/>
              </w:rPr>
              <w:t>ą.</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61E395D" w14:textId="77777777" w:rsidR="00DD5B21" w:rsidRPr="00823DAE" w:rsidRDefault="00DD5B21" w:rsidP="00DD5B21">
            <w:pPr>
              <w:rPr>
                <w:rFonts w:hAnsi="Times New Roman" w:cs="Times New Roman"/>
                <w:sz w:val="22"/>
                <w:szCs w:val="22"/>
              </w:rPr>
            </w:pPr>
          </w:p>
        </w:tc>
      </w:tr>
      <w:tr w:rsidR="004C20C3" w:rsidRPr="00F90C52" w14:paraId="329B8BA7"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629B6010" w14:textId="3D364A45" w:rsidR="004C20C3" w:rsidRPr="00F90C52" w:rsidRDefault="004C20C3" w:rsidP="004C20C3">
            <w:pPr>
              <w:pStyle w:val="ListParagraph"/>
              <w:numPr>
                <w:ilvl w:val="0"/>
                <w:numId w:val="5"/>
              </w:numPr>
              <w:ind w:left="29" w:hanging="29"/>
              <w:rPr>
                <w:rFonts w:eastAsia="Times New Roman" w:hAnsi="Times New Roman" w:cs="Times New Roman"/>
                <w:b/>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7DC1256B" w14:textId="5FCB8C99" w:rsidR="004C20C3" w:rsidRPr="00F90C52" w:rsidRDefault="004C20C3" w:rsidP="004C20C3">
            <w:pPr>
              <w:rPr>
                <w:rFonts w:hAnsi="Times New Roman" w:cs="Times New Roman"/>
                <w:b/>
                <w:bCs/>
                <w:sz w:val="22"/>
                <w:szCs w:val="22"/>
              </w:rPr>
            </w:pPr>
            <w:r w:rsidRPr="00F90C52">
              <w:rPr>
                <w:rFonts w:hAnsi="Times New Roman" w:cs="Times New Roman"/>
                <w:b/>
                <w:bCs/>
                <w:sz w:val="22"/>
                <w:szCs w:val="22"/>
              </w:rPr>
              <w:t>Dinaminių keitiklių matavimų įvesties modulis. (2 vnt.)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3F54BA99" w14:textId="77777777" w:rsidR="004C20C3" w:rsidRPr="00F90C52" w:rsidRDefault="004C20C3" w:rsidP="004C20C3">
            <w:pPr>
              <w:tabs>
                <w:tab w:val="left" w:pos="30"/>
              </w:tabs>
              <w:jc w:val="both"/>
              <w:rPr>
                <w:rFonts w:hAnsi="Times New Roman" w:cs="Times New Roman"/>
                <w:b/>
                <w:bCs/>
                <w:sz w:val="22"/>
                <w:szCs w:val="22"/>
              </w:rPr>
            </w:pPr>
            <w:r w:rsidRPr="00F90C52">
              <w:rPr>
                <w:rFonts w:hAnsi="Times New Roman" w:cs="Times New Roman"/>
                <w:b/>
                <w:bCs/>
                <w:sz w:val="22"/>
                <w:szCs w:val="22"/>
              </w:rPr>
              <w:t xml:space="preserve">Gamintojas </w:t>
            </w:r>
            <w:r w:rsidRPr="00F90C52">
              <w:rPr>
                <w:rFonts w:hAnsi="Times New Roman" w:cs="Times New Roman"/>
                <w:b/>
                <w:bCs/>
                <w:i/>
                <w:color w:val="0070C0"/>
                <w:sz w:val="22"/>
                <w:szCs w:val="22"/>
              </w:rPr>
              <w:t>(nurodyti)</w:t>
            </w:r>
            <w:r w:rsidRPr="00F90C52">
              <w:rPr>
                <w:rFonts w:hAnsi="Times New Roman" w:cs="Times New Roman"/>
                <w:b/>
                <w:bCs/>
                <w:sz w:val="22"/>
                <w:szCs w:val="22"/>
              </w:rPr>
              <w:t>: .................</w:t>
            </w:r>
          </w:p>
          <w:p w14:paraId="30875BAC" w14:textId="77777777" w:rsidR="004C20C3" w:rsidRPr="00F90C52" w:rsidRDefault="004C20C3" w:rsidP="004C20C3">
            <w:pPr>
              <w:jc w:val="both"/>
              <w:rPr>
                <w:rFonts w:hAnsi="Times New Roman" w:cs="Times New Roman"/>
                <w:b/>
                <w:bCs/>
                <w:sz w:val="22"/>
                <w:szCs w:val="22"/>
              </w:rPr>
            </w:pPr>
            <w:r w:rsidRPr="00F90C52">
              <w:rPr>
                <w:rFonts w:hAnsi="Times New Roman" w:cs="Times New Roman"/>
                <w:b/>
                <w:bCs/>
                <w:sz w:val="22"/>
                <w:szCs w:val="22"/>
              </w:rPr>
              <w:t xml:space="preserve">Modelis </w:t>
            </w:r>
            <w:r w:rsidRPr="00F90C52">
              <w:rPr>
                <w:rFonts w:hAnsi="Times New Roman" w:cs="Times New Roman"/>
                <w:b/>
                <w:bCs/>
                <w:i/>
                <w:color w:val="0070C0"/>
                <w:sz w:val="22"/>
                <w:szCs w:val="22"/>
              </w:rPr>
              <w:t>(nurodyti, jeigu yra)</w:t>
            </w:r>
            <w:r w:rsidRPr="00F90C52">
              <w:rPr>
                <w:rFonts w:hAnsi="Times New Roman" w:cs="Times New Roman"/>
                <w:b/>
                <w:bCs/>
                <w:sz w:val="22"/>
                <w:szCs w:val="22"/>
              </w:rPr>
              <w:t>: .........................</w:t>
            </w:r>
          </w:p>
          <w:p w14:paraId="75C57161" w14:textId="53D49207" w:rsidR="004C20C3" w:rsidRPr="00F90C52" w:rsidRDefault="004C20C3" w:rsidP="004C20C3">
            <w:pPr>
              <w:rPr>
                <w:rFonts w:hAnsi="Times New Roman" w:cs="Times New Roman"/>
                <w:b/>
                <w:bCs/>
                <w:sz w:val="22"/>
                <w:szCs w:val="22"/>
              </w:rPr>
            </w:pPr>
            <w:r w:rsidRPr="00F90C52">
              <w:rPr>
                <w:rFonts w:hAnsi="Times New Roman" w:cs="Times New Roman"/>
                <w:b/>
                <w:bCs/>
                <w:sz w:val="22"/>
                <w:szCs w:val="22"/>
              </w:rPr>
              <w:t xml:space="preserve">Kodas </w:t>
            </w:r>
            <w:r w:rsidRPr="00F90C52">
              <w:rPr>
                <w:rFonts w:hAnsi="Times New Roman" w:cs="Times New Roman"/>
                <w:b/>
                <w:bCs/>
                <w:i/>
                <w:color w:val="0070C0"/>
                <w:sz w:val="22"/>
                <w:szCs w:val="22"/>
              </w:rPr>
              <w:t>(nurodyti, jeigu yra)</w:t>
            </w:r>
            <w:r w:rsidRPr="00F90C52">
              <w:rPr>
                <w:rFonts w:hAnsi="Times New Roman" w:cs="Times New Roman"/>
                <w:b/>
                <w:bCs/>
                <w:sz w:val="22"/>
                <w:szCs w:val="22"/>
              </w:rPr>
              <w:t>: .........................</w:t>
            </w:r>
          </w:p>
        </w:tc>
      </w:tr>
      <w:tr w:rsidR="00DD5B21" w:rsidRPr="00823DAE" w14:paraId="0A318D6C"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8CA6C76"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8AFB605" w14:textId="3C79197B" w:rsidR="00DD5B21" w:rsidRPr="00823DAE" w:rsidRDefault="00DD5B21" w:rsidP="00DD5B21">
            <w:pPr>
              <w:rPr>
                <w:rFonts w:hAnsi="Times New Roman" w:cs="Times New Roman"/>
                <w:sz w:val="22"/>
                <w:szCs w:val="22"/>
              </w:rPr>
            </w:pPr>
            <w:r>
              <w:rPr>
                <w:rFonts w:hAnsi="Times New Roman" w:cs="Times New Roman"/>
                <w:sz w:val="22"/>
                <w:szCs w:val="22"/>
              </w:rPr>
              <w:t>Į</w:t>
            </w:r>
            <w:r w:rsidRPr="00A64C7E">
              <w:rPr>
                <w:rFonts w:hAnsi="Times New Roman" w:cs="Times New Roman"/>
                <w:sz w:val="22"/>
                <w:szCs w:val="22"/>
              </w:rPr>
              <w:t xml:space="preserve">vesties modulis skirtas </w:t>
            </w:r>
            <w:r>
              <w:rPr>
                <w:rFonts w:hAnsi="Times New Roman" w:cs="Times New Roman"/>
                <w:sz w:val="22"/>
                <w:szCs w:val="22"/>
              </w:rPr>
              <w:t xml:space="preserve">konstrukcinių sistemų svyravimų matavimams, </w:t>
            </w:r>
            <w:r w:rsidRPr="00A64C7E">
              <w:rPr>
                <w:rFonts w:hAnsi="Times New Roman" w:cs="Times New Roman"/>
                <w:sz w:val="22"/>
                <w:szCs w:val="22"/>
              </w:rPr>
              <w:t xml:space="preserve">signalų registravimui ir apdorojimui.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7E6BEC7" w14:textId="77777777" w:rsidR="00DD5B21" w:rsidRPr="00823DAE" w:rsidRDefault="00DD5B21" w:rsidP="00DD5B21">
            <w:pPr>
              <w:rPr>
                <w:rFonts w:hAnsi="Times New Roman" w:cs="Times New Roman"/>
                <w:sz w:val="22"/>
                <w:szCs w:val="22"/>
              </w:rPr>
            </w:pPr>
          </w:p>
        </w:tc>
      </w:tr>
      <w:tr w:rsidR="00DD5B21" w:rsidRPr="00823DAE" w14:paraId="4B41B5C4"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6F62FA6"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D8EC666" w14:textId="296DA757" w:rsidR="00DD5B21" w:rsidRPr="00823DAE" w:rsidRDefault="00DD5B21" w:rsidP="00DD5B21">
            <w:pPr>
              <w:rPr>
                <w:rFonts w:hAnsi="Times New Roman" w:cs="Times New Roman"/>
                <w:sz w:val="22"/>
                <w:szCs w:val="22"/>
              </w:rPr>
            </w:pPr>
            <w:r>
              <w:rPr>
                <w:rFonts w:hAnsi="Times New Roman" w:cs="Times New Roman"/>
                <w:sz w:val="22"/>
                <w:szCs w:val="22"/>
              </w:rPr>
              <w:t xml:space="preserve">Modulis turi būti suderintas su turima </w:t>
            </w:r>
            <w:proofErr w:type="spellStart"/>
            <w:r w:rsidRPr="00723BBB">
              <w:rPr>
                <w:rFonts w:hAnsi="Times New Roman" w:cs="Times New Roman"/>
                <w:sz w:val="22"/>
                <w:szCs w:val="22"/>
              </w:rPr>
              <w:t>Brüel&amp;Kjær</w:t>
            </w:r>
            <w:proofErr w:type="spellEnd"/>
            <w:r>
              <w:rPr>
                <w:rFonts w:hAnsi="Times New Roman" w:cs="Times New Roman"/>
                <w:sz w:val="22"/>
                <w:szCs w:val="22"/>
              </w:rPr>
              <w:t xml:space="preserve"> </w:t>
            </w:r>
            <w:r>
              <w:t>LAN-XI 3660D tipo duomen</w:t>
            </w:r>
            <w:r>
              <w:t>ų</w:t>
            </w:r>
            <w:r>
              <w:t xml:space="preserve"> registravimo ir apdorojimo </w:t>
            </w:r>
            <w:r>
              <w:t>į</w:t>
            </w:r>
            <w:r>
              <w:t xml:space="preserve">ranga, kuri </w:t>
            </w:r>
            <w:r w:rsidRPr="004D7190">
              <w:t xml:space="preserve">apima </w:t>
            </w:r>
            <w:r>
              <w:t>3</w:t>
            </w:r>
            <w:r w:rsidRPr="004D7190">
              <w:t xml:space="preserve"> </w:t>
            </w:r>
            <w:r w:rsidRPr="004D7190">
              <w:t>į</w:t>
            </w:r>
            <w:r w:rsidRPr="004D7190">
              <w:t>vesties/i</w:t>
            </w:r>
            <w:r w:rsidRPr="004D7190">
              <w:t>š</w:t>
            </w:r>
            <w:r w:rsidRPr="004D7190">
              <w:t>vesties modulius, kuriuos galima naudoti atskirai, paskirstytame tinkle arba r</w:t>
            </w:r>
            <w:r w:rsidRPr="004D7190">
              <w:t>ė</w:t>
            </w:r>
            <w:r w:rsidRPr="004D7190">
              <w:t>me, kuriame gali b</w:t>
            </w:r>
            <w:r w:rsidRPr="004D7190">
              <w:t>ū</w:t>
            </w:r>
            <w:r w:rsidRPr="004D7190">
              <w:t>ti iki 11 moduli</w:t>
            </w:r>
            <w:r w:rsidRPr="004D7190">
              <w:t>ų</w:t>
            </w:r>
            <w:r w:rsidRPr="004D7190">
              <w:t xml:space="preserve">. </w:t>
            </w:r>
            <w:r>
              <w:t xml:space="preserve">Turima </w:t>
            </w:r>
            <w:r w:rsidRPr="004D7190">
              <w:t>LAN-XI aparatin</w:t>
            </w:r>
            <w:r w:rsidRPr="004D7190">
              <w:t>ė</w:t>
            </w:r>
            <w:r w:rsidRPr="004D7190">
              <w:t xml:space="preserve"> </w:t>
            </w:r>
            <w:r w:rsidRPr="004D7190">
              <w:t>į</w:t>
            </w:r>
            <w:r w:rsidRPr="004D7190">
              <w:t>ranga yra visi</w:t>
            </w:r>
            <w:r w:rsidRPr="004D7190">
              <w:t>š</w:t>
            </w:r>
            <w:r w:rsidRPr="004D7190">
              <w:t xml:space="preserve">kai suderinama su </w:t>
            </w:r>
            <w:proofErr w:type="spellStart"/>
            <w:r w:rsidRPr="00723BBB">
              <w:rPr>
                <w:rFonts w:hAnsi="Times New Roman" w:cs="Times New Roman"/>
                <w:sz w:val="22"/>
                <w:szCs w:val="22"/>
              </w:rPr>
              <w:t>Brüel&amp;Kjær</w:t>
            </w:r>
            <w:proofErr w:type="spellEnd"/>
            <w:r>
              <w:rPr>
                <w:rFonts w:hAnsi="Times New Roman" w:cs="Times New Roman"/>
                <w:sz w:val="22"/>
                <w:szCs w:val="22"/>
              </w:rPr>
              <w:t xml:space="preserve"> </w:t>
            </w:r>
            <w:r w:rsidRPr="004D7190">
              <w:t xml:space="preserve">PULSE </w:t>
            </w:r>
            <w:r w:rsidRPr="004D7190">
              <w:t>į</w:t>
            </w:r>
            <w:r w:rsidRPr="004D7190">
              <w:t>ranga, yra itin lanksti ir gali b</w:t>
            </w:r>
            <w:r w:rsidRPr="004D7190">
              <w:t>ū</w:t>
            </w:r>
            <w:r w:rsidRPr="004D7190">
              <w:t>ti lengvai perkonfig</w:t>
            </w:r>
            <w:r w:rsidRPr="004D7190">
              <w:t>ū</w:t>
            </w:r>
            <w:r w:rsidRPr="004D7190">
              <w:t>ruojama pagal poreikius</w:t>
            </w:r>
            <w: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95E21C1" w14:textId="77777777" w:rsidR="00DD5B21" w:rsidRPr="00823DAE" w:rsidRDefault="00DD5B21" w:rsidP="00DD5B21">
            <w:pPr>
              <w:rPr>
                <w:rFonts w:hAnsi="Times New Roman" w:cs="Times New Roman"/>
                <w:sz w:val="22"/>
                <w:szCs w:val="22"/>
              </w:rPr>
            </w:pPr>
          </w:p>
        </w:tc>
      </w:tr>
      <w:tr w:rsidR="00DD5B21" w:rsidRPr="00823DAE" w14:paraId="306092F5"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2E6F313"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107F5B2" w14:textId="77E0B8BC" w:rsidR="00DD5B21" w:rsidRPr="00823DAE" w:rsidRDefault="00DD5B21" w:rsidP="00DD5B21">
            <w:pPr>
              <w:rPr>
                <w:rFonts w:hAnsi="Times New Roman" w:cs="Times New Roman"/>
                <w:sz w:val="22"/>
                <w:szCs w:val="22"/>
              </w:rPr>
            </w:pPr>
            <w:r>
              <w:rPr>
                <w:rFonts w:hAnsi="Times New Roman" w:cs="Times New Roman"/>
                <w:sz w:val="22"/>
                <w:szCs w:val="22"/>
              </w:rPr>
              <w:t>Modulis turi turėti technines galimybes sąsajoms su 2, 6, 7 ir 8 pozicijose nurodytais įrenginiais.</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96986AF" w14:textId="77777777" w:rsidR="00DD5B21" w:rsidRPr="00823DAE" w:rsidRDefault="00DD5B21" w:rsidP="00DD5B21">
            <w:pPr>
              <w:rPr>
                <w:rFonts w:hAnsi="Times New Roman" w:cs="Times New Roman"/>
                <w:sz w:val="22"/>
                <w:szCs w:val="22"/>
              </w:rPr>
            </w:pPr>
          </w:p>
        </w:tc>
      </w:tr>
      <w:tr w:rsidR="00DD5B21" w:rsidRPr="00823DAE" w14:paraId="51DA4375"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3F2A15E"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E2536E5" w14:textId="786E1083" w:rsidR="00DD5B21" w:rsidRPr="00823DAE" w:rsidRDefault="00DD5B21" w:rsidP="00DD5B21">
            <w:pPr>
              <w:rPr>
                <w:rFonts w:hAnsi="Times New Roman" w:cs="Times New Roman"/>
                <w:sz w:val="22"/>
                <w:szCs w:val="22"/>
              </w:rPr>
            </w:pPr>
            <w:r>
              <w:rPr>
                <w:rFonts w:hAnsi="Times New Roman" w:cs="Times New Roman"/>
                <w:sz w:val="22"/>
                <w:szCs w:val="22"/>
              </w:rPr>
              <w:t>Modulis turi turėti ne mažiau kaip 6 analoginės įvesties kanalus.</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4B794F5" w14:textId="77777777" w:rsidR="00DD5B21" w:rsidRPr="00823DAE" w:rsidRDefault="00DD5B21" w:rsidP="00DD5B21">
            <w:pPr>
              <w:rPr>
                <w:rFonts w:hAnsi="Times New Roman" w:cs="Times New Roman"/>
                <w:sz w:val="22"/>
                <w:szCs w:val="22"/>
              </w:rPr>
            </w:pPr>
          </w:p>
        </w:tc>
      </w:tr>
      <w:tr w:rsidR="00DD5B21" w:rsidRPr="00823DAE" w14:paraId="10F34D70"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D5AD225"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03CABD5" w14:textId="41D218FA" w:rsidR="00DD5B21" w:rsidRPr="00823DAE" w:rsidRDefault="00DD5B21" w:rsidP="00DD5B21">
            <w:pPr>
              <w:rPr>
                <w:rFonts w:hAnsi="Times New Roman" w:cs="Times New Roman"/>
                <w:sz w:val="22"/>
                <w:szCs w:val="22"/>
              </w:rPr>
            </w:pPr>
            <w:r w:rsidRPr="00A64C7E">
              <w:rPr>
                <w:rFonts w:hAnsi="Times New Roman" w:cs="Times New Roman"/>
                <w:sz w:val="22"/>
                <w:szCs w:val="22"/>
              </w:rPr>
              <w:t xml:space="preserve">Modulis turi būti pritaikytas darbui su </w:t>
            </w:r>
            <w:r>
              <w:rPr>
                <w:rFonts w:hAnsi="Times New Roman" w:cs="Times New Roman"/>
                <w:sz w:val="22"/>
                <w:szCs w:val="22"/>
              </w:rPr>
              <w:t xml:space="preserve">ne blogesnės kaip </w:t>
            </w:r>
            <w:r w:rsidRPr="00A64C7E">
              <w:rPr>
                <w:rFonts w:hAnsi="Times New Roman" w:cs="Times New Roman"/>
                <w:sz w:val="22"/>
                <w:szCs w:val="22"/>
              </w:rPr>
              <w:t>51</w:t>
            </w:r>
            <w:r>
              <w:rPr>
                <w:rFonts w:hAnsi="Times New Roman" w:cs="Times New Roman"/>
                <w:sz w:val="22"/>
                <w:szCs w:val="22"/>
              </w:rPr>
              <w:t>,</w:t>
            </w:r>
            <w:r w:rsidRPr="00A64C7E">
              <w:rPr>
                <w:rFonts w:hAnsi="Times New Roman" w:cs="Times New Roman"/>
                <w:sz w:val="22"/>
                <w:szCs w:val="22"/>
              </w:rPr>
              <w:t xml:space="preserve">2 </w:t>
            </w:r>
            <w:proofErr w:type="spellStart"/>
            <w:r w:rsidRPr="00A64C7E">
              <w:rPr>
                <w:rFonts w:hAnsi="Times New Roman" w:cs="Times New Roman"/>
                <w:sz w:val="22"/>
                <w:szCs w:val="22"/>
              </w:rPr>
              <w:t>kHz</w:t>
            </w:r>
            <w:proofErr w:type="spellEnd"/>
            <w:r>
              <w:rPr>
                <w:rFonts w:hAnsi="Times New Roman" w:cs="Times New Roman"/>
                <w:sz w:val="22"/>
                <w:szCs w:val="22"/>
              </w:rPr>
              <w:t xml:space="preserve"> (</w:t>
            </w:r>
            <w:proofErr w:type="spellStart"/>
            <w:r>
              <w:rPr>
                <w:rFonts w:hAnsi="Times New Roman" w:cs="Times New Roman"/>
                <w:sz w:val="22"/>
                <w:szCs w:val="22"/>
              </w:rPr>
              <w:t>kilohercai</w:t>
            </w:r>
            <w:proofErr w:type="spellEnd"/>
            <w:r>
              <w:rPr>
                <w:rFonts w:hAnsi="Times New Roman" w:cs="Times New Roman"/>
                <w:sz w:val="22"/>
                <w:szCs w:val="22"/>
              </w:rPr>
              <w:t>)</w:t>
            </w:r>
            <w:r w:rsidRPr="00A64C7E">
              <w:rPr>
                <w:rFonts w:hAnsi="Times New Roman" w:cs="Times New Roman"/>
                <w:sz w:val="22"/>
                <w:szCs w:val="22"/>
              </w:rPr>
              <w:t xml:space="preserve"> raiškos</w:t>
            </w:r>
            <w:r>
              <w:rPr>
                <w:rFonts w:hAnsi="Times New Roman" w:cs="Times New Roman"/>
                <w:sz w:val="22"/>
                <w:szCs w:val="22"/>
              </w:rPr>
              <w:t xml:space="preserve"> </w:t>
            </w:r>
            <w:r w:rsidRPr="00A64C7E">
              <w:rPr>
                <w:rFonts w:hAnsi="Times New Roman" w:cs="Times New Roman"/>
                <w:sz w:val="22"/>
                <w:szCs w:val="22"/>
              </w:rPr>
              <w:t>mėginių ėmimo dažniu</w:t>
            </w:r>
            <w:r>
              <w:rPr>
                <w:rFonts w:hAnsi="Times New Roman" w:cs="Times New Roman"/>
                <w:sz w:val="22"/>
                <w:szCs w:val="22"/>
              </w:rPr>
              <w:t xml:space="preserve"> bei turi palaikyti </w:t>
            </w:r>
            <w:proofErr w:type="spellStart"/>
            <w:r w:rsidRPr="00141D15">
              <w:rPr>
                <w:rFonts w:hAnsi="Times New Roman" w:cs="Times New Roman"/>
                <w:sz w:val="22"/>
                <w:szCs w:val="22"/>
              </w:rPr>
              <w:t>palaikyti</w:t>
            </w:r>
            <w:proofErr w:type="spellEnd"/>
            <w:r w:rsidRPr="00141D15">
              <w:rPr>
                <w:rFonts w:hAnsi="Times New Roman" w:cs="Times New Roman"/>
                <w:sz w:val="22"/>
                <w:szCs w:val="22"/>
              </w:rPr>
              <w:t xml:space="preserve"> integraciją per LAN-XI </w:t>
            </w:r>
            <w:proofErr w:type="spellStart"/>
            <w:r w:rsidRPr="00141D15">
              <w:rPr>
                <w:rFonts w:hAnsi="Times New Roman" w:cs="Times New Roman"/>
                <w:sz w:val="22"/>
                <w:szCs w:val="22"/>
              </w:rPr>
              <w:t>Open</w:t>
            </w:r>
            <w:proofErr w:type="spellEnd"/>
            <w:r w:rsidRPr="00141D15">
              <w:rPr>
                <w:rFonts w:hAnsi="Times New Roman" w:cs="Times New Roman"/>
                <w:sz w:val="22"/>
                <w:szCs w:val="22"/>
              </w:rPr>
              <w:t xml:space="preserve"> API</w:t>
            </w:r>
            <w:r>
              <w:rPr>
                <w:rFonts w:hAnsi="Times New Roman" w:cs="Times New Roman"/>
                <w:sz w:val="22"/>
                <w:szCs w:val="22"/>
              </w:rPr>
              <w:t xml:space="preserve"> arba lygiavertį algoritmą.</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298F4C8" w14:textId="77777777" w:rsidR="00DD5B21" w:rsidRPr="00823DAE" w:rsidRDefault="00DD5B21" w:rsidP="00DD5B21">
            <w:pPr>
              <w:rPr>
                <w:rFonts w:hAnsi="Times New Roman" w:cs="Times New Roman"/>
                <w:sz w:val="22"/>
                <w:szCs w:val="22"/>
              </w:rPr>
            </w:pPr>
          </w:p>
        </w:tc>
      </w:tr>
      <w:tr w:rsidR="00DD5B21" w:rsidRPr="00823DAE" w14:paraId="32D81F2C"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0EE7EAD"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87EAD82" w14:textId="727A61EA" w:rsidR="00DD5B21" w:rsidRPr="00823DAE" w:rsidRDefault="00DD5B21" w:rsidP="00DD5B21">
            <w:pPr>
              <w:rPr>
                <w:rFonts w:hAnsi="Times New Roman" w:cs="Times New Roman"/>
                <w:sz w:val="22"/>
                <w:szCs w:val="22"/>
              </w:rPr>
            </w:pPr>
            <w:r w:rsidRPr="00AD4BAB">
              <w:rPr>
                <w:rFonts w:hAnsi="Times New Roman" w:cs="Times New Roman"/>
                <w:sz w:val="22"/>
                <w:szCs w:val="22"/>
              </w:rPr>
              <w:t>Analoginės įvesties rezoliucija ≥ 24 bitai</w:t>
            </w:r>
            <w:r>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ED314F6" w14:textId="77777777" w:rsidR="00DD5B21" w:rsidRPr="00823DAE" w:rsidRDefault="00DD5B21" w:rsidP="00DD5B21">
            <w:pPr>
              <w:rPr>
                <w:rFonts w:hAnsi="Times New Roman" w:cs="Times New Roman"/>
                <w:sz w:val="22"/>
                <w:szCs w:val="22"/>
              </w:rPr>
            </w:pPr>
          </w:p>
        </w:tc>
      </w:tr>
      <w:tr w:rsidR="00DD5B21" w:rsidRPr="00823DAE" w14:paraId="72BAD95C"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830B3ED"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F7355E0" w14:textId="134FABB1" w:rsidR="00DD5B21" w:rsidRPr="00823DAE" w:rsidRDefault="00DD5B21" w:rsidP="00DD5B21">
            <w:pPr>
              <w:rPr>
                <w:rFonts w:hAnsi="Times New Roman" w:cs="Times New Roman"/>
                <w:sz w:val="22"/>
                <w:szCs w:val="22"/>
              </w:rPr>
            </w:pPr>
            <w:r w:rsidRPr="00BB0528">
              <w:rPr>
                <w:rFonts w:hAnsi="Times New Roman" w:cs="Times New Roman"/>
                <w:sz w:val="22"/>
                <w:szCs w:val="22"/>
              </w:rPr>
              <w:t xml:space="preserve">Įėjimo </w:t>
            </w:r>
            <w:r>
              <w:rPr>
                <w:rFonts w:hAnsi="Times New Roman" w:cs="Times New Roman"/>
                <w:sz w:val="22"/>
                <w:szCs w:val="22"/>
              </w:rPr>
              <w:t xml:space="preserve">varža </w:t>
            </w:r>
            <w:r w:rsidRPr="00BB0528">
              <w:rPr>
                <w:rFonts w:hAnsi="Times New Roman" w:cs="Times New Roman"/>
                <w:sz w:val="22"/>
                <w:szCs w:val="22"/>
              </w:rPr>
              <w:t>įtampos signalams</w:t>
            </w:r>
            <w:r>
              <w:rPr>
                <w:rFonts w:hAnsi="Times New Roman" w:cs="Times New Roman"/>
                <w:sz w:val="22"/>
                <w:szCs w:val="22"/>
              </w:rPr>
              <w:t xml:space="preserve"> </w:t>
            </w:r>
            <w:r w:rsidRPr="00BB0528">
              <w:rPr>
                <w:rFonts w:hAnsi="Times New Roman" w:cs="Times New Roman"/>
                <w:sz w:val="22"/>
                <w:szCs w:val="22"/>
              </w:rPr>
              <w:t xml:space="preserve">≥ 10 </w:t>
            </w:r>
            <w:proofErr w:type="spellStart"/>
            <w:r w:rsidRPr="00BB0528">
              <w:rPr>
                <w:rFonts w:hAnsi="Times New Roman" w:cs="Times New Roman"/>
                <w:sz w:val="22"/>
                <w:szCs w:val="22"/>
              </w:rPr>
              <w:t>kΩ</w:t>
            </w:r>
            <w:proofErr w:type="spellEnd"/>
            <w:r w:rsidRPr="00BB0528">
              <w:rPr>
                <w:rFonts w:hAnsi="Times New Roman" w:cs="Times New Roman"/>
                <w:sz w:val="22"/>
                <w:szCs w:val="22"/>
              </w:rPr>
              <w:t xml:space="preserve"> (</w:t>
            </w:r>
            <w:r>
              <w:rPr>
                <w:rFonts w:hAnsi="Times New Roman" w:cs="Times New Roman"/>
                <w:sz w:val="22"/>
                <w:szCs w:val="22"/>
              </w:rPr>
              <w:t>kilo omai).</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6B256DB" w14:textId="77777777" w:rsidR="00DD5B21" w:rsidRPr="00823DAE" w:rsidRDefault="00DD5B21" w:rsidP="00DD5B21">
            <w:pPr>
              <w:rPr>
                <w:rFonts w:hAnsi="Times New Roman" w:cs="Times New Roman"/>
                <w:sz w:val="22"/>
                <w:szCs w:val="22"/>
              </w:rPr>
            </w:pPr>
          </w:p>
        </w:tc>
      </w:tr>
      <w:tr w:rsidR="00DD5B21" w:rsidRPr="00823DAE" w14:paraId="6420DC01"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5319B68"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B23975B" w14:textId="4CAC9151" w:rsidR="00DD5B21" w:rsidRPr="00823DAE" w:rsidRDefault="00DD5B21" w:rsidP="00DD5B21">
            <w:pPr>
              <w:rPr>
                <w:rFonts w:hAnsi="Times New Roman" w:cs="Times New Roman"/>
                <w:sz w:val="22"/>
                <w:szCs w:val="22"/>
              </w:rPr>
            </w:pPr>
            <w:r>
              <w:rPr>
                <w:rFonts w:hAnsi="Times New Roman" w:cs="Times New Roman"/>
                <w:sz w:val="22"/>
                <w:szCs w:val="22"/>
              </w:rPr>
              <w:t xml:space="preserve">Turi pūti pritaikytas </w:t>
            </w:r>
            <w:r w:rsidRPr="001C0183">
              <w:rPr>
                <w:rFonts w:hAnsi="Times New Roman" w:cs="Times New Roman"/>
                <w:sz w:val="22"/>
                <w:szCs w:val="22"/>
              </w:rPr>
              <w:t xml:space="preserve">sinchronizuotam matavimui </w:t>
            </w:r>
            <w:r>
              <w:rPr>
                <w:rFonts w:hAnsi="Times New Roman" w:cs="Times New Roman"/>
                <w:sz w:val="22"/>
                <w:szCs w:val="22"/>
              </w:rPr>
              <w:t>naudojant</w:t>
            </w:r>
            <w:r w:rsidRPr="001C0183">
              <w:rPr>
                <w:rFonts w:hAnsi="Times New Roman" w:cs="Times New Roman"/>
                <w:sz w:val="22"/>
                <w:szCs w:val="22"/>
              </w:rPr>
              <w:t xml:space="preserve"> keli</w:t>
            </w:r>
            <w:r>
              <w:rPr>
                <w:rFonts w:hAnsi="Times New Roman" w:cs="Times New Roman"/>
                <w:sz w:val="22"/>
                <w:szCs w:val="22"/>
              </w:rPr>
              <w:t>s</w:t>
            </w:r>
            <w:r w:rsidRPr="001C0183">
              <w:rPr>
                <w:rFonts w:hAnsi="Times New Roman" w:cs="Times New Roman"/>
                <w:sz w:val="22"/>
                <w:szCs w:val="22"/>
              </w:rPr>
              <w:t xml:space="preserve"> modul</w:t>
            </w:r>
            <w:r>
              <w:rPr>
                <w:rFonts w:hAnsi="Times New Roman" w:cs="Times New Roman"/>
                <w:sz w:val="22"/>
                <w:szCs w:val="22"/>
              </w:rPr>
              <w:t>ius.</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F726F32" w14:textId="77777777" w:rsidR="00DD5B21" w:rsidRPr="00823DAE" w:rsidRDefault="00DD5B21" w:rsidP="00DD5B21">
            <w:pPr>
              <w:rPr>
                <w:rFonts w:hAnsi="Times New Roman" w:cs="Times New Roman"/>
                <w:sz w:val="22"/>
                <w:szCs w:val="22"/>
              </w:rPr>
            </w:pPr>
          </w:p>
        </w:tc>
      </w:tr>
      <w:tr w:rsidR="00DD5B21" w:rsidRPr="00823DAE" w14:paraId="6E9FD50A"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BA50288"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45EF205" w14:textId="60F5E551" w:rsidR="00DD5B21" w:rsidRPr="00823DAE" w:rsidRDefault="00DD5B21" w:rsidP="00DD5B21">
            <w:pPr>
              <w:rPr>
                <w:rFonts w:hAnsi="Times New Roman" w:cs="Times New Roman"/>
                <w:sz w:val="22"/>
                <w:szCs w:val="22"/>
              </w:rPr>
            </w:pPr>
            <w:proofErr w:type="spellStart"/>
            <w:r w:rsidRPr="00D92FBE">
              <w:rPr>
                <w:rFonts w:hAnsi="Times New Roman" w:cs="Times New Roman"/>
                <w:sz w:val="22"/>
                <w:szCs w:val="22"/>
              </w:rPr>
              <w:t>Ethernet</w:t>
            </w:r>
            <w:proofErr w:type="spellEnd"/>
            <w:r w:rsidRPr="00D92FBE">
              <w:rPr>
                <w:rFonts w:hAnsi="Times New Roman" w:cs="Times New Roman"/>
                <w:sz w:val="22"/>
                <w:szCs w:val="22"/>
              </w:rPr>
              <w:t xml:space="preserve"> sąsaja su TCP/IP ir UDP </w:t>
            </w:r>
            <w:r>
              <w:rPr>
                <w:rFonts w:hAnsi="Times New Roman" w:cs="Times New Roman"/>
                <w:sz w:val="22"/>
                <w:szCs w:val="22"/>
              </w:rPr>
              <w:t xml:space="preserve">arba lygiaverčiu </w:t>
            </w:r>
            <w:r w:rsidRPr="00D92FBE">
              <w:rPr>
                <w:rFonts w:hAnsi="Times New Roman" w:cs="Times New Roman"/>
                <w:sz w:val="22"/>
                <w:szCs w:val="22"/>
              </w:rPr>
              <w:t>palaikymu</w:t>
            </w:r>
            <w:r>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977A91F" w14:textId="77777777" w:rsidR="00DD5B21" w:rsidRPr="00823DAE" w:rsidRDefault="00DD5B21" w:rsidP="00DD5B21">
            <w:pPr>
              <w:rPr>
                <w:rFonts w:hAnsi="Times New Roman" w:cs="Times New Roman"/>
                <w:sz w:val="22"/>
                <w:szCs w:val="22"/>
              </w:rPr>
            </w:pPr>
          </w:p>
        </w:tc>
      </w:tr>
      <w:tr w:rsidR="00DD5B21" w:rsidRPr="00823DAE" w14:paraId="7FE14EA5"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4BCC51E"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8E2B357" w14:textId="396498DA" w:rsidR="00DD5B21" w:rsidRPr="00823DAE" w:rsidRDefault="00DD5B21" w:rsidP="00DD5B21">
            <w:pPr>
              <w:rPr>
                <w:rFonts w:hAnsi="Times New Roman" w:cs="Times New Roman"/>
                <w:sz w:val="22"/>
                <w:szCs w:val="22"/>
              </w:rPr>
            </w:pPr>
            <w:r w:rsidRPr="009B0F6F">
              <w:rPr>
                <w:rFonts w:hAnsi="Times New Roman" w:cs="Times New Roman"/>
                <w:sz w:val="22"/>
                <w:szCs w:val="22"/>
              </w:rPr>
              <w:t xml:space="preserve">Modulio valdymas ir duomenų srautas turi būti prieinamas per LAN-XI </w:t>
            </w:r>
            <w:proofErr w:type="spellStart"/>
            <w:r w:rsidRPr="009B0F6F">
              <w:rPr>
                <w:rFonts w:hAnsi="Times New Roman" w:cs="Times New Roman"/>
                <w:sz w:val="22"/>
                <w:szCs w:val="22"/>
              </w:rPr>
              <w:t>Open</w:t>
            </w:r>
            <w:proofErr w:type="spellEnd"/>
            <w:r w:rsidRPr="009B0F6F">
              <w:rPr>
                <w:rFonts w:hAnsi="Times New Roman" w:cs="Times New Roman"/>
                <w:sz w:val="22"/>
                <w:szCs w:val="22"/>
              </w:rPr>
              <w:t xml:space="preserve"> API</w:t>
            </w:r>
            <w:r>
              <w:rPr>
                <w:rFonts w:hAnsi="Times New Roman" w:cs="Times New Roman"/>
                <w:sz w:val="22"/>
                <w:szCs w:val="22"/>
              </w:rPr>
              <w:t xml:space="preserve"> arba lygiavertę platformą.</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C06E73A" w14:textId="77777777" w:rsidR="00DD5B21" w:rsidRPr="00823DAE" w:rsidRDefault="00DD5B21" w:rsidP="00DD5B21">
            <w:pPr>
              <w:rPr>
                <w:rFonts w:hAnsi="Times New Roman" w:cs="Times New Roman"/>
                <w:sz w:val="22"/>
                <w:szCs w:val="22"/>
              </w:rPr>
            </w:pPr>
          </w:p>
        </w:tc>
      </w:tr>
      <w:tr w:rsidR="00DD5B21" w:rsidRPr="00823DAE" w14:paraId="12CA5AE4"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1930116"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F9D6741" w14:textId="26E51243" w:rsidR="00DD5B21" w:rsidRPr="00823DAE" w:rsidRDefault="00DD5B21" w:rsidP="00DD5B21">
            <w:pPr>
              <w:rPr>
                <w:rFonts w:hAnsi="Times New Roman" w:cs="Times New Roman"/>
                <w:sz w:val="22"/>
                <w:szCs w:val="22"/>
              </w:rPr>
            </w:pPr>
            <w:r w:rsidRPr="00633FB6">
              <w:rPr>
                <w:rFonts w:hAnsi="Times New Roman" w:cs="Times New Roman"/>
                <w:sz w:val="22"/>
                <w:szCs w:val="22"/>
              </w:rPr>
              <w:t>Maitinimas</w:t>
            </w:r>
            <w:r>
              <w:rPr>
                <w:rFonts w:hAnsi="Times New Roman" w:cs="Times New Roman"/>
                <w:sz w:val="22"/>
                <w:szCs w:val="22"/>
              </w:rPr>
              <w:t xml:space="preserve"> </w:t>
            </w:r>
            <w:proofErr w:type="spellStart"/>
            <w:r w:rsidRPr="00633FB6">
              <w:rPr>
                <w:rFonts w:hAnsi="Times New Roman" w:cs="Times New Roman"/>
                <w:sz w:val="22"/>
                <w:szCs w:val="22"/>
              </w:rPr>
              <w:t>PoE</w:t>
            </w:r>
            <w:proofErr w:type="spellEnd"/>
            <w:r w:rsidRPr="00633FB6">
              <w:rPr>
                <w:rFonts w:hAnsi="Times New Roman" w:cs="Times New Roman"/>
                <w:sz w:val="22"/>
                <w:szCs w:val="22"/>
              </w:rPr>
              <w:t xml:space="preserve"> (</w:t>
            </w:r>
            <w:r>
              <w:rPr>
                <w:rFonts w:hAnsi="Times New Roman" w:cs="Times New Roman"/>
                <w:sz w:val="22"/>
                <w:szCs w:val="22"/>
              </w:rPr>
              <w:t xml:space="preserve">angl. </w:t>
            </w:r>
            <w:r w:rsidRPr="00633FB6">
              <w:rPr>
                <w:rFonts w:hAnsi="Times New Roman" w:cs="Times New Roman"/>
                <w:sz w:val="22"/>
                <w:szCs w:val="22"/>
              </w:rPr>
              <w:t xml:space="preserve">Power </w:t>
            </w:r>
            <w:proofErr w:type="spellStart"/>
            <w:r w:rsidRPr="00633FB6">
              <w:rPr>
                <w:rFonts w:hAnsi="Times New Roman" w:cs="Times New Roman"/>
                <w:sz w:val="22"/>
                <w:szCs w:val="22"/>
              </w:rPr>
              <w:t>over</w:t>
            </w:r>
            <w:proofErr w:type="spellEnd"/>
            <w:r w:rsidRPr="00633FB6">
              <w:rPr>
                <w:rFonts w:hAnsi="Times New Roman" w:cs="Times New Roman"/>
                <w:sz w:val="22"/>
                <w:szCs w:val="22"/>
              </w:rPr>
              <w:t xml:space="preserve"> </w:t>
            </w:r>
            <w:proofErr w:type="spellStart"/>
            <w:r w:rsidRPr="00633FB6">
              <w:rPr>
                <w:rFonts w:hAnsi="Times New Roman" w:cs="Times New Roman"/>
                <w:sz w:val="22"/>
                <w:szCs w:val="22"/>
              </w:rPr>
              <w:t>Ethernet</w:t>
            </w:r>
            <w:proofErr w:type="spellEnd"/>
            <w:r w:rsidRPr="00633FB6">
              <w:rPr>
                <w:rFonts w:hAnsi="Times New Roman" w:cs="Times New Roman"/>
                <w:sz w:val="22"/>
                <w:szCs w:val="22"/>
              </w:rPr>
              <w:t>) arba išorin</w:t>
            </w:r>
            <w:r>
              <w:rPr>
                <w:rFonts w:hAnsi="Times New Roman" w:cs="Times New Roman"/>
                <w:sz w:val="22"/>
                <w:szCs w:val="22"/>
              </w:rPr>
              <w:t>io</w:t>
            </w:r>
            <w:r w:rsidRPr="00633FB6">
              <w:rPr>
                <w:rFonts w:hAnsi="Times New Roman" w:cs="Times New Roman"/>
                <w:sz w:val="22"/>
                <w:szCs w:val="22"/>
              </w:rPr>
              <w:t xml:space="preserve"> 24 V DC maitinimo šaltinio</w:t>
            </w:r>
            <w:r>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48F26A5" w14:textId="77777777" w:rsidR="00DD5B21" w:rsidRPr="00823DAE" w:rsidRDefault="00DD5B21" w:rsidP="00DD5B21">
            <w:pPr>
              <w:rPr>
                <w:rFonts w:hAnsi="Times New Roman" w:cs="Times New Roman"/>
                <w:sz w:val="22"/>
                <w:szCs w:val="22"/>
              </w:rPr>
            </w:pPr>
          </w:p>
        </w:tc>
      </w:tr>
      <w:tr w:rsidR="00DD5B21" w:rsidRPr="00823DAE" w14:paraId="601B14E7"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80D9339"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BD5ECF7" w14:textId="40243683" w:rsidR="00DD5B21" w:rsidRPr="00823DAE" w:rsidRDefault="00DD5B21" w:rsidP="00DD5B21">
            <w:pPr>
              <w:rPr>
                <w:rFonts w:hAnsi="Times New Roman" w:cs="Times New Roman"/>
                <w:sz w:val="22"/>
                <w:szCs w:val="22"/>
              </w:rPr>
            </w:pPr>
            <w:r w:rsidRPr="001913FC">
              <w:rPr>
                <w:rFonts w:hAnsi="Times New Roman" w:cs="Times New Roman"/>
                <w:sz w:val="22"/>
                <w:szCs w:val="22"/>
              </w:rPr>
              <w:t>Darbo temperatūra</w:t>
            </w:r>
            <w:r>
              <w:rPr>
                <w:rFonts w:hAnsi="Times New Roman" w:cs="Times New Roman"/>
                <w:sz w:val="22"/>
                <w:szCs w:val="22"/>
              </w:rPr>
              <w:t xml:space="preserve"> ne siauresnėse ribose kaip </w:t>
            </w:r>
            <w:r w:rsidRPr="001913FC">
              <w:rPr>
                <w:rFonts w:hAnsi="Times New Roman" w:cs="Times New Roman"/>
                <w:sz w:val="22"/>
                <w:szCs w:val="22"/>
              </w:rPr>
              <w:t>nuo -10</w:t>
            </w:r>
            <w:r>
              <w:rPr>
                <w:rFonts w:hAnsi="Times New Roman" w:cs="Times New Roman"/>
                <w:sz w:val="22"/>
                <w:szCs w:val="22"/>
              </w:rPr>
              <w:t xml:space="preserve"> </w:t>
            </w:r>
            <w:r w:rsidRPr="001913FC">
              <w:rPr>
                <w:rFonts w:hAnsi="Times New Roman" w:cs="Times New Roman"/>
                <w:sz w:val="22"/>
                <w:szCs w:val="22"/>
              </w:rPr>
              <w:t>°C iki +5</w:t>
            </w:r>
            <w:r>
              <w:rPr>
                <w:rFonts w:hAnsi="Times New Roman" w:cs="Times New Roman"/>
                <w:sz w:val="22"/>
                <w:szCs w:val="22"/>
              </w:rPr>
              <w:t xml:space="preserve">0 </w:t>
            </w:r>
            <w:r w:rsidRPr="001913FC">
              <w:rPr>
                <w:rFonts w:hAnsi="Times New Roman" w:cs="Times New Roman"/>
                <w:sz w:val="22"/>
                <w:szCs w:val="22"/>
              </w:rPr>
              <w:t>°C</w:t>
            </w:r>
            <w:r>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8F091EE" w14:textId="77777777" w:rsidR="00DD5B21" w:rsidRPr="00823DAE" w:rsidRDefault="00DD5B21" w:rsidP="00DD5B21">
            <w:pPr>
              <w:rPr>
                <w:rFonts w:hAnsi="Times New Roman" w:cs="Times New Roman"/>
                <w:sz w:val="22"/>
                <w:szCs w:val="22"/>
              </w:rPr>
            </w:pPr>
          </w:p>
        </w:tc>
      </w:tr>
      <w:tr w:rsidR="00DD5B21" w:rsidRPr="00823DAE" w14:paraId="3F5EB0B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9FDB9AA"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5C856C4" w14:textId="768DF987" w:rsidR="00DD5B21" w:rsidRPr="00823DAE" w:rsidRDefault="00DD5B21" w:rsidP="00DD5B21">
            <w:pPr>
              <w:rPr>
                <w:rFonts w:hAnsi="Times New Roman" w:cs="Times New Roman"/>
                <w:sz w:val="22"/>
                <w:szCs w:val="22"/>
              </w:rPr>
            </w:pPr>
            <w:r>
              <w:rPr>
                <w:rFonts w:hAnsi="Times New Roman" w:cs="Times New Roman"/>
                <w:sz w:val="22"/>
                <w:szCs w:val="22"/>
              </w:rPr>
              <w:t xml:space="preserve">Modulio matmenys turi būtis suderinti su turima </w:t>
            </w:r>
            <w:r w:rsidRPr="004D7190">
              <w:t>LAN-XI</w:t>
            </w:r>
            <w:r>
              <w:t xml:space="preserve"> sistema.</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1B59D41" w14:textId="77777777" w:rsidR="00DD5B21" w:rsidRPr="00823DAE" w:rsidRDefault="00DD5B21" w:rsidP="00DD5B21">
            <w:pPr>
              <w:rPr>
                <w:rFonts w:hAnsi="Times New Roman" w:cs="Times New Roman"/>
                <w:sz w:val="22"/>
                <w:szCs w:val="22"/>
              </w:rPr>
            </w:pPr>
          </w:p>
        </w:tc>
      </w:tr>
      <w:tr w:rsidR="004C20C3" w:rsidRPr="00F90C52" w14:paraId="35FA8879"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2EAE17C0" w14:textId="2C48F30E" w:rsidR="004C20C3" w:rsidRPr="00F90C52" w:rsidRDefault="004C20C3" w:rsidP="004C20C3">
            <w:pPr>
              <w:pStyle w:val="ListParagraph"/>
              <w:numPr>
                <w:ilvl w:val="0"/>
                <w:numId w:val="5"/>
              </w:numPr>
              <w:ind w:left="29" w:hanging="29"/>
              <w:rPr>
                <w:rFonts w:eastAsia="Times New Roman" w:hAnsi="Times New Roman" w:cs="Times New Roman"/>
                <w:b/>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67D1EE39" w14:textId="34BF443D" w:rsidR="004C20C3" w:rsidRPr="00F90C52" w:rsidRDefault="004C20C3" w:rsidP="004C20C3">
            <w:pPr>
              <w:rPr>
                <w:rFonts w:hAnsi="Times New Roman" w:cs="Times New Roman"/>
                <w:b/>
                <w:bCs/>
                <w:sz w:val="22"/>
                <w:szCs w:val="22"/>
              </w:rPr>
            </w:pPr>
            <w:r w:rsidRPr="00F90C52">
              <w:rPr>
                <w:rFonts w:hAnsi="Times New Roman" w:cs="Times New Roman"/>
                <w:b/>
                <w:bCs/>
                <w:sz w:val="22"/>
                <w:szCs w:val="22"/>
              </w:rPr>
              <w:t>Žemo dažnio pjezoelektrinis akselerometras Nr. 1.  (17 vnt.)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67791AF5" w14:textId="77777777" w:rsidR="004C20C3" w:rsidRPr="00F90C52" w:rsidRDefault="004C20C3" w:rsidP="004C20C3">
            <w:pPr>
              <w:tabs>
                <w:tab w:val="left" w:pos="30"/>
              </w:tabs>
              <w:jc w:val="both"/>
              <w:rPr>
                <w:rFonts w:hAnsi="Times New Roman" w:cs="Times New Roman"/>
                <w:b/>
                <w:bCs/>
                <w:sz w:val="22"/>
                <w:szCs w:val="22"/>
              </w:rPr>
            </w:pPr>
            <w:r w:rsidRPr="00F90C52">
              <w:rPr>
                <w:rFonts w:hAnsi="Times New Roman" w:cs="Times New Roman"/>
                <w:b/>
                <w:bCs/>
                <w:sz w:val="22"/>
                <w:szCs w:val="22"/>
              </w:rPr>
              <w:t xml:space="preserve">Gamintojas </w:t>
            </w:r>
            <w:r w:rsidRPr="00F90C52">
              <w:rPr>
                <w:rFonts w:hAnsi="Times New Roman" w:cs="Times New Roman"/>
                <w:b/>
                <w:bCs/>
                <w:i/>
                <w:color w:val="0070C0"/>
                <w:sz w:val="22"/>
                <w:szCs w:val="22"/>
              </w:rPr>
              <w:t>(nurodyti)</w:t>
            </w:r>
            <w:r w:rsidRPr="00F90C52">
              <w:rPr>
                <w:rFonts w:hAnsi="Times New Roman" w:cs="Times New Roman"/>
                <w:b/>
                <w:bCs/>
                <w:sz w:val="22"/>
                <w:szCs w:val="22"/>
              </w:rPr>
              <w:t>: .................</w:t>
            </w:r>
          </w:p>
          <w:p w14:paraId="2C0C0F48" w14:textId="77777777" w:rsidR="004C20C3" w:rsidRPr="00F90C52" w:rsidRDefault="004C20C3" w:rsidP="004C20C3">
            <w:pPr>
              <w:jc w:val="both"/>
              <w:rPr>
                <w:rFonts w:hAnsi="Times New Roman" w:cs="Times New Roman"/>
                <w:b/>
                <w:bCs/>
                <w:sz w:val="22"/>
                <w:szCs w:val="22"/>
              </w:rPr>
            </w:pPr>
            <w:r w:rsidRPr="00F90C52">
              <w:rPr>
                <w:rFonts w:hAnsi="Times New Roman" w:cs="Times New Roman"/>
                <w:b/>
                <w:bCs/>
                <w:sz w:val="22"/>
                <w:szCs w:val="22"/>
              </w:rPr>
              <w:t xml:space="preserve">Modelis </w:t>
            </w:r>
            <w:r w:rsidRPr="00F90C52">
              <w:rPr>
                <w:rFonts w:hAnsi="Times New Roman" w:cs="Times New Roman"/>
                <w:b/>
                <w:bCs/>
                <w:i/>
                <w:color w:val="0070C0"/>
                <w:sz w:val="22"/>
                <w:szCs w:val="22"/>
              </w:rPr>
              <w:t>(nurodyti, jeigu yra)</w:t>
            </w:r>
            <w:r w:rsidRPr="00F90C52">
              <w:rPr>
                <w:rFonts w:hAnsi="Times New Roman" w:cs="Times New Roman"/>
                <w:b/>
                <w:bCs/>
                <w:sz w:val="22"/>
                <w:szCs w:val="22"/>
              </w:rPr>
              <w:t>: .........................</w:t>
            </w:r>
          </w:p>
          <w:p w14:paraId="7BACF9DD" w14:textId="65B314AC" w:rsidR="004C20C3" w:rsidRPr="00F90C52" w:rsidRDefault="004C20C3" w:rsidP="004C20C3">
            <w:pPr>
              <w:rPr>
                <w:rFonts w:hAnsi="Times New Roman" w:cs="Times New Roman"/>
                <w:b/>
                <w:bCs/>
                <w:sz w:val="22"/>
                <w:szCs w:val="22"/>
              </w:rPr>
            </w:pPr>
            <w:r w:rsidRPr="00F90C52">
              <w:rPr>
                <w:rFonts w:hAnsi="Times New Roman" w:cs="Times New Roman"/>
                <w:b/>
                <w:bCs/>
                <w:sz w:val="22"/>
                <w:szCs w:val="22"/>
              </w:rPr>
              <w:t xml:space="preserve">Kodas </w:t>
            </w:r>
            <w:r w:rsidRPr="00F90C52">
              <w:rPr>
                <w:rFonts w:hAnsi="Times New Roman" w:cs="Times New Roman"/>
                <w:b/>
                <w:bCs/>
                <w:i/>
                <w:color w:val="0070C0"/>
                <w:sz w:val="22"/>
                <w:szCs w:val="22"/>
              </w:rPr>
              <w:t>(nurodyti, jeigu yra)</w:t>
            </w:r>
            <w:r w:rsidRPr="00F90C52">
              <w:rPr>
                <w:rFonts w:hAnsi="Times New Roman" w:cs="Times New Roman"/>
                <w:b/>
                <w:bCs/>
                <w:sz w:val="22"/>
                <w:szCs w:val="22"/>
              </w:rPr>
              <w:t>: .........................</w:t>
            </w:r>
          </w:p>
        </w:tc>
      </w:tr>
      <w:tr w:rsidR="00DD5B21" w:rsidRPr="00823DAE" w14:paraId="5E8993AD"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4C2A6E4"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A892C9B" w14:textId="7D8C14E4" w:rsidR="00DD5B21" w:rsidRPr="00F04A35" w:rsidRDefault="00DD5B21" w:rsidP="00DD5B21">
            <w:pPr>
              <w:rPr>
                <w:rFonts w:hAnsi="Times New Roman" w:cs="Times New Roman"/>
                <w:sz w:val="22"/>
                <w:szCs w:val="22"/>
              </w:rPr>
            </w:pPr>
            <w:r w:rsidRPr="00F04A35">
              <w:rPr>
                <w:rFonts w:hAnsi="Times New Roman" w:cs="Times New Roman"/>
                <w:sz w:val="22"/>
                <w:szCs w:val="22"/>
              </w:rPr>
              <w:t>Matavimo diapazonas ne platesnis kaip nuo -30 ms</w:t>
            </w:r>
            <w:r w:rsidRPr="00F04A35">
              <w:rPr>
                <w:rFonts w:hAnsi="Times New Roman" w:cs="Times New Roman"/>
                <w:sz w:val="22"/>
                <w:szCs w:val="22"/>
                <w:vertAlign w:val="superscript"/>
              </w:rPr>
              <w:t>-2</w:t>
            </w:r>
            <w:r w:rsidRPr="00F04A35">
              <w:rPr>
                <w:rFonts w:hAnsi="Times New Roman" w:cs="Times New Roman"/>
                <w:sz w:val="22"/>
                <w:szCs w:val="22"/>
              </w:rPr>
              <w:t xml:space="preserve"> iki +30 ms</w:t>
            </w:r>
            <w:r w:rsidRPr="00F04A35">
              <w:rPr>
                <w:rFonts w:hAnsi="Times New Roman" w:cs="Times New Roman"/>
                <w:sz w:val="22"/>
                <w:szCs w:val="22"/>
                <w:vertAlign w:val="superscript"/>
              </w:rPr>
              <w:t>-2</w:t>
            </w:r>
            <w:r w:rsidRPr="00F04A35">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B80FD7E" w14:textId="77777777" w:rsidR="00DD5B21" w:rsidRPr="00823DAE" w:rsidRDefault="00DD5B21" w:rsidP="00DD5B21">
            <w:pPr>
              <w:rPr>
                <w:rFonts w:hAnsi="Times New Roman" w:cs="Times New Roman"/>
                <w:sz w:val="22"/>
                <w:szCs w:val="22"/>
              </w:rPr>
            </w:pPr>
          </w:p>
        </w:tc>
      </w:tr>
      <w:tr w:rsidR="00DD5B21" w:rsidRPr="00823DAE" w14:paraId="7010BC7A"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EF349EF"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66839DB" w14:textId="020A79F9" w:rsidR="00DD5B21" w:rsidRPr="00F04A35" w:rsidRDefault="00DD5B21" w:rsidP="00DD5B21">
            <w:pPr>
              <w:rPr>
                <w:rFonts w:hAnsi="Times New Roman" w:cs="Times New Roman"/>
                <w:sz w:val="22"/>
                <w:szCs w:val="22"/>
              </w:rPr>
            </w:pPr>
            <w:r w:rsidRPr="00F04A35">
              <w:rPr>
                <w:rFonts w:hAnsi="Times New Roman" w:cs="Times New Roman"/>
                <w:sz w:val="22"/>
                <w:szCs w:val="22"/>
              </w:rPr>
              <w:t>Įtampos jautrumas ne mažesnis kaip 240 </w:t>
            </w:r>
            <w:proofErr w:type="spellStart"/>
            <w:r w:rsidRPr="00F04A35">
              <w:rPr>
                <w:rFonts w:hAnsi="Times New Roman" w:cs="Times New Roman"/>
                <w:sz w:val="22"/>
                <w:szCs w:val="22"/>
              </w:rPr>
              <w:t>mV</w:t>
            </w:r>
            <w:proofErr w:type="spellEnd"/>
            <w:r w:rsidRPr="00F04A35">
              <w:rPr>
                <w:rFonts w:hAnsi="Times New Roman" w:cs="Times New Roman"/>
                <w:sz w:val="22"/>
                <w:szCs w:val="22"/>
              </w:rPr>
              <w:t>/ms</w:t>
            </w:r>
            <w:r w:rsidRPr="00F04A35">
              <w:rPr>
                <w:rFonts w:hAnsi="Times New Roman" w:cs="Times New Roman"/>
                <w:sz w:val="22"/>
                <w:szCs w:val="22"/>
                <w:vertAlign w:val="superscript"/>
              </w:rPr>
              <w:t>-2</w:t>
            </w:r>
            <w:r w:rsidRPr="00F04A35">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7804CD7" w14:textId="77777777" w:rsidR="00DD5B21" w:rsidRPr="00823DAE" w:rsidRDefault="00DD5B21" w:rsidP="00DD5B21">
            <w:pPr>
              <w:rPr>
                <w:rFonts w:hAnsi="Times New Roman" w:cs="Times New Roman"/>
                <w:sz w:val="22"/>
                <w:szCs w:val="22"/>
              </w:rPr>
            </w:pPr>
          </w:p>
        </w:tc>
      </w:tr>
      <w:tr w:rsidR="00DD5B21" w:rsidRPr="00823DAE" w14:paraId="4111E4DB"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D1B957F"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64308AC" w14:textId="66F604C5" w:rsidR="00DD5B21" w:rsidRPr="00F04A35" w:rsidRDefault="00DD5B21" w:rsidP="00DD5B21">
            <w:pPr>
              <w:rPr>
                <w:rFonts w:hAnsi="Times New Roman" w:cs="Times New Roman"/>
                <w:sz w:val="22"/>
                <w:szCs w:val="22"/>
              </w:rPr>
            </w:pPr>
            <w:r w:rsidRPr="00F04A35">
              <w:rPr>
                <w:rFonts w:hAnsi="Times New Roman" w:cs="Times New Roman"/>
                <w:sz w:val="22"/>
                <w:szCs w:val="22"/>
              </w:rPr>
              <w:t>Dažnių diapazonas ne siauresnis kaip nuo 0,3 Hz iki 3000 Hz.</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4B078AA" w14:textId="77777777" w:rsidR="00DD5B21" w:rsidRPr="00823DAE" w:rsidRDefault="00DD5B21" w:rsidP="00DD5B21">
            <w:pPr>
              <w:rPr>
                <w:rFonts w:hAnsi="Times New Roman" w:cs="Times New Roman"/>
                <w:sz w:val="22"/>
                <w:szCs w:val="22"/>
              </w:rPr>
            </w:pPr>
          </w:p>
        </w:tc>
      </w:tr>
      <w:tr w:rsidR="00DD5B21" w:rsidRPr="00823DAE" w14:paraId="38D47E6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68569E4"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73C42D8" w14:textId="0721E612" w:rsidR="00DD5B21" w:rsidRPr="00F04A35" w:rsidRDefault="00DD5B21" w:rsidP="00DD5B21">
            <w:pPr>
              <w:rPr>
                <w:rFonts w:hAnsi="Times New Roman" w:cs="Times New Roman"/>
                <w:sz w:val="22"/>
                <w:szCs w:val="22"/>
              </w:rPr>
            </w:pPr>
            <w:r w:rsidRPr="00F04A35">
              <w:rPr>
                <w:rFonts w:hAnsi="Times New Roman" w:cs="Times New Roman"/>
                <w:sz w:val="22"/>
                <w:szCs w:val="22"/>
              </w:rPr>
              <w:t>Skersinis rezonansinis dažnis ne mažesnis kaip 3 </w:t>
            </w:r>
            <w:proofErr w:type="spellStart"/>
            <w:r w:rsidRPr="00F04A35">
              <w:rPr>
                <w:rFonts w:hAnsi="Times New Roman" w:cs="Times New Roman"/>
                <w:sz w:val="22"/>
                <w:szCs w:val="22"/>
              </w:rPr>
              <w:t>kHz</w:t>
            </w:r>
            <w:proofErr w:type="spellEnd"/>
            <w:r w:rsidRPr="00F04A35">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DDD2B57" w14:textId="77777777" w:rsidR="00DD5B21" w:rsidRPr="00823DAE" w:rsidRDefault="00DD5B21" w:rsidP="00DD5B21">
            <w:pPr>
              <w:rPr>
                <w:rFonts w:hAnsi="Times New Roman" w:cs="Times New Roman"/>
                <w:sz w:val="22"/>
                <w:szCs w:val="22"/>
              </w:rPr>
            </w:pPr>
          </w:p>
        </w:tc>
      </w:tr>
      <w:tr w:rsidR="00DD5B21" w:rsidRPr="00823DAE" w14:paraId="57A13DD7"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B01E812"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330CC4A" w14:textId="3A83E541" w:rsidR="00DD5B21" w:rsidRPr="00F04A35" w:rsidRDefault="00DD5B21" w:rsidP="00DD5B21">
            <w:pPr>
              <w:rPr>
                <w:rFonts w:hAnsi="Times New Roman" w:cs="Times New Roman"/>
                <w:sz w:val="22"/>
                <w:szCs w:val="22"/>
              </w:rPr>
            </w:pPr>
            <w:r w:rsidRPr="00F04A35">
              <w:rPr>
                <w:rFonts w:hAnsi="Times New Roman" w:cs="Times New Roman"/>
                <w:sz w:val="22"/>
                <w:szCs w:val="22"/>
              </w:rPr>
              <w:t>Skersinis jautrumas ne didesnis kaip  5 %.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219ECE1" w14:textId="77777777" w:rsidR="00DD5B21" w:rsidRPr="00823DAE" w:rsidRDefault="00DD5B21" w:rsidP="00DD5B21">
            <w:pPr>
              <w:rPr>
                <w:rFonts w:hAnsi="Times New Roman" w:cs="Times New Roman"/>
                <w:sz w:val="22"/>
                <w:szCs w:val="22"/>
              </w:rPr>
            </w:pPr>
          </w:p>
        </w:tc>
      </w:tr>
      <w:tr w:rsidR="00DD5B21" w:rsidRPr="00823DAE" w14:paraId="7DCA8509"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FCE5398"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969DD0B" w14:textId="70FEC899" w:rsidR="00DD5B21" w:rsidRPr="00F04A35" w:rsidRDefault="00DD5B21" w:rsidP="00DD5B21">
            <w:pPr>
              <w:rPr>
                <w:rFonts w:hAnsi="Times New Roman" w:cs="Times New Roman"/>
                <w:sz w:val="22"/>
                <w:szCs w:val="22"/>
              </w:rPr>
            </w:pPr>
            <w:r w:rsidRPr="00F04A35">
              <w:rPr>
                <w:rFonts w:hAnsi="Times New Roman" w:cs="Times New Roman"/>
                <w:sz w:val="22"/>
                <w:szCs w:val="22"/>
              </w:rPr>
              <w:t>Magnetinis jautrumas ne didesnis kaip 0,6 ms</w:t>
            </w:r>
            <w:r w:rsidRPr="00F04A35">
              <w:rPr>
                <w:rFonts w:hAnsi="Times New Roman" w:cs="Times New Roman"/>
                <w:sz w:val="22"/>
                <w:szCs w:val="22"/>
                <w:vertAlign w:val="superscript"/>
              </w:rPr>
              <w:t>-2</w:t>
            </w:r>
            <w:r w:rsidRPr="00F04A35">
              <w:rPr>
                <w:rFonts w:hAnsi="Times New Roman" w:cs="Times New Roman"/>
                <w:sz w:val="22"/>
                <w:szCs w:val="22"/>
              </w:rPr>
              <w:t>/T.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D5194E9" w14:textId="77777777" w:rsidR="00DD5B21" w:rsidRPr="00823DAE" w:rsidRDefault="00DD5B21" w:rsidP="00DD5B21">
            <w:pPr>
              <w:rPr>
                <w:rFonts w:hAnsi="Times New Roman" w:cs="Times New Roman"/>
                <w:sz w:val="22"/>
                <w:szCs w:val="22"/>
              </w:rPr>
            </w:pPr>
          </w:p>
        </w:tc>
      </w:tr>
      <w:tr w:rsidR="00DD5B21" w:rsidRPr="00823DAE" w14:paraId="0C30ECF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D5E94AB"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07A3B44" w14:textId="79629B8D" w:rsidR="00DD5B21" w:rsidRPr="00F04A35" w:rsidRDefault="00DD5B21" w:rsidP="00DD5B21">
            <w:pPr>
              <w:rPr>
                <w:rFonts w:hAnsi="Times New Roman" w:cs="Times New Roman"/>
                <w:sz w:val="22"/>
                <w:szCs w:val="22"/>
              </w:rPr>
            </w:pPr>
            <w:r w:rsidRPr="00F04A35">
              <w:rPr>
                <w:rFonts w:hAnsi="Times New Roman" w:cs="Times New Roman"/>
                <w:sz w:val="22"/>
                <w:szCs w:val="22"/>
              </w:rPr>
              <w:t>Turi būti galimybė daviklį tvirtinti ant bandomojo objekto su varžtu ar sriegtu strypu.</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C405CB2" w14:textId="77777777" w:rsidR="00DD5B21" w:rsidRPr="00823DAE" w:rsidRDefault="00DD5B21" w:rsidP="00DD5B21">
            <w:pPr>
              <w:rPr>
                <w:rFonts w:hAnsi="Times New Roman" w:cs="Times New Roman"/>
                <w:sz w:val="22"/>
                <w:szCs w:val="22"/>
              </w:rPr>
            </w:pPr>
          </w:p>
        </w:tc>
      </w:tr>
      <w:tr w:rsidR="00DD5B21" w:rsidRPr="00823DAE" w14:paraId="03FDEFB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BFF5A1B"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E309541" w14:textId="63C0B22C" w:rsidR="00DD5B21" w:rsidRPr="00F04A35" w:rsidRDefault="00DD5B21" w:rsidP="00DD5B21">
            <w:pPr>
              <w:rPr>
                <w:rFonts w:hAnsi="Times New Roman" w:cs="Times New Roman"/>
                <w:sz w:val="22"/>
                <w:szCs w:val="22"/>
              </w:rPr>
            </w:pPr>
            <w:r w:rsidRPr="00F04A35">
              <w:rPr>
                <w:rFonts w:hAnsi="Times New Roman" w:cs="Times New Roman"/>
                <w:sz w:val="22"/>
                <w:szCs w:val="22"/>
              </w:rPr>
              <w:t>Tvirtinimo rezonansinis dažnis ne didesnis kaip 11 </w:t>
            </w:r>
            <w:proofErr w:type="spellStart"/>
            <w:r w:rsidRPr="00F04A35">
              <w:rPr>
                <w:rFonts w:hAnsi="Times New Roman" w:cs="Times New Roman"/>
                <w:sz w:val="22"/>
                <w:szCs w:val="22"/>
              </w:rPr>
              <w:t>kHz</w:t>
            </w:r>
            <w:proofErr w:type="spellEnd"/>
            <w:r w:rsidRPr="00F04A35">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8DA911D" w14:textId="77777777" w:rsidR="00DD5B21" w:rsidRPr="00823DAE" w:rsidRDefault="00DD5B21" w:rsidP="00DD5B21">
            <w:pPr>
              <w:rPr>
                <w:rFonts w:hAnsi="Times New Roman" w:cs="Times New Roman"/>
                <w:sz w:val="22"/>
                <w:szCs w:val="22"/>
              </w:rPr>
            </w:pPr>
          </w:p>
        </w:tc>
      </w:tr>
      <w:tr w:rsidR="00DD5B21" w:rsidRPr="00823DAE" w14:paraId="28594E0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C370618"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5F1C6D9" w14:textId="0C8BE21C" w:rsidR="00DD5B21" w:rsidRPr="00F04A35" w:rsidRDefault="00DD5B21" w:rsidP="00DD5B21">
            <w:pPr>
              <w:rPr>
                <w:rFonts w:hAnsi="Times New Roman" w:cs="Times New Roman"/>
                <w:sz w:val="22"/>
                <w:szCs w:val="22"/>
              </w:rPr>
            </w:pPr>
            <w:r w:rsidRPr="00F04A35">
              <w:rPr>
                <w:rFonts w:hAnsi="Times New Roman" w:cs="Times New Roman"/>
                <w:sz w:val="22"/>
                <w:szCs w:val="22"/>
              </w:rPr>
              <w:t>Darbinės temperatūros diapazonas ne siauresnis kaip nuo               -</w:t>
            </w:r>
            <w:r>
              <w:rPr>
                <w:rFonts w:hAnsi="Times New Roman" w:cs="Times New Roman"/>
                <w:sz w:val="22"/>
                <w:szCs w:val="22"/>
              </w:rPr>
              <w:t>2</w:t>
            </w:r>
            <w:r w:rsidRPr="00F04A35">
              <w:rPr>
                <w:rFonts w:hAnsi="Times New Roman" w:cs="Times New Roman"/>
                <w:sz w:val="22"/>
                <w:szCs w:val="22"/>
              </w:rPr>
              <w:t>0 </w:t>
            </w:r>
            <w:r>
              <w:rPr>
                <w:rFonts w:hAnsi="Times New Roman" w:cs="Times New Roman"/>
                <w:sz w:val="22"/>
                <w:szCs w:val="22"/>
              </w:rPr>
              <w:sym w:font="Symbol" w:char="F0B0"/>
            </w:r>
            <w:r w:rsidRPr="00F04A35">
              <w:rPr>
                <w:rFonts w:hAnsi="Times New Roman" w:cs="Times New Roman"/>
                <w:sz w:val="22"/>
                <w:szCs w:val="22"/>
              </w:rPr>
              <w:t>C iki +</w:t>
            </w:r>
            <w:r>
              <w:rPr>
                <w:rFonts w:hAnsi="Times New Roman" w:cs="Times New Roman"/>
                <w:sz w:val="22"/>
                <w:szCs w:val="22"/>
              </w:rPr>
              <w:t>5</w:t>
            </w:r>
            <w:r w:rsidRPr="00F04A35">
              <w:rPr>
                <w:rFonts w:hAnsi="Times New Roman" w:cs="Times New Roman"/>
                <w:sz w:val="22"/>
                <w:szCs w:val="22"/>
              </w:rPr>
              <w:t>0 </w:t>
            </w:r>
            <w:r>
              <w:rPr>
                <w:rFonts w:hAnsi="Times New Roman" w:cs="Times New Roman"/>
                <w:sz w:val="22"/>
                <w:szCs w:val="22"/>
              </w:rPr>
              <w:sym w:font="Symbol" w:char="F0B0"/>
            </w:r>
            <w:r w:rsidRPr="00F04A35">
              <w:rPr>
                <w:rFonts w:hAnsi="Times New Roman" w:cs="Times New Roman"/>
                <w:sz w:val="22"/>
                <w:szCs w:val="22"/>
              </w:rPr>
              <w:t>C.</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7663DAF" w14:textId="77777777" w:rsidR="00DD5B21" w:rsidRPr="00823DAE" w:rsidRDefault="00DD5B21" w:rsidP="00DD5B21">
            <w:pPr>
              <w:rPr>
                <w:rFonts w:hAnsi="Times New Roman" w:cs="Times New Roman"/>
                <w:sz w:val="22"/>
                <w:szCs w:val="22"/>
              </w:rPr>
            </w:pPr>
          </w:p>
        </w:tc>
      </w:tr>
      <w:tr w:rsidR="00DD5B21" w:rsidRPr="00823DAE" w14:paraId="486EB284"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FE1DB5B"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6A8FB6A" w14:textId="66B47D6A" w:rsidR="00DD5B21" w:rsidRPr="00F04A35" w:rsidRDefault="00DD5B21" w:rsidP="00DD5B21">
            <w:pPr>
              <w:rPr>
                <w:rFonts w:hAnsi="Times New Roman" w:cs="Times New Roman"/>
                <w:sz w:val="22"/>
                <w:szCs w:val="22"/>
              </w:rPr>
            </w:pPr>
            <w:r w:rsidRPr="00F04A35">
              <w:rPr>
                <w:rFonts w:hAnsi="Times New Roman" w:cs="Times New Roman"/>
                <w:sz w:val="22"/>
                <w:szCs w:val="22"/>
              </w:rPr>
              <w:t>Temperatūros jautrumo koeficientas ne didesnis kaip  +0,06 %/</w:t>
            </w:r>
            <w:r>
              <w:rPr>
                <w:rFonts w:hAnsi="Times New Roman" w:cs="Times New Roman"/>
                <w:sz w:val="22"/>
                <w:szCs w:val="22"/>
              </w:rPr>
              <w:sym w:font="Symbol" w:char="F0B0"/>
            </w:r>
            <w:r w:rsidRPr="00F04A35">
              <w:rPr>
                <w:rFonts w:hAnsi="Times New Roman" w:cs="Times New Roman"/>
                <w:sz w:val="22"/>
                <w:szCs w:val="22"/>
              </w:rPr>
              <w:t>C.</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BC1E4AE" w14:textId="77777777" w:rsidR="00DD5B21" w:rsidRPr="00823DAE" w:rsidRDefault="00DD5B21" w:rsidP="00DD5B21">
            <w:pPr>
              <w:rPr>
                <w:rFonts w:hAnsi="Times New Roman" w:cs="Times New Roman"/>
                <w:sz w:val="22"/>
                <w:szCs w:val="22"/>
              </w:rPr>
            </w:pPr>
          </w:p>
        </w:tc>
      </w:tr>
      <w:tr w:rsidR="00DD5B21" w:rsidRPr="00823DAE" w14:paraId="47EDEEF9"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8018630"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D85E00E" w14:textId="7F3C930E" w:rsidR="00DD5B21" w:rsidRPr="00F04A35" w:rsidRDefault="00DD5B21" w:rsidP="00DD5B21">
            <w:pPr>
              <w:rPr>
                <w:rFonts w:hAnsi="Times New Roman" w:cs="Times New Roman"/>
                <w:sz w:val="22"/>
                <w:szCs w:val="22"/>
              </w:rPr>
            </w:pPr>
            <w:proofErr w:type="spellStart"/>
            <w:r>
              <w:rPr>
                <w:rFonts w:hAnsi="Times New Roman" w:cs="Times New Roman"/>
                <w:sz w:val="22"/>
                <w:szCs w:val="22"/>
              </w:rPr>
              <w:t>Naudojimi</w:t>
            </w:r>
            <w:proofErr w:type="spellEnd"/>
            <w:r>
              <w:rPr>
                <w:rFonts w:hAnsi="Times New Roman" w:cs="Times New Roman"/>
                <w:sz w:val="22"/>
                <w:szCs w:val="22"/>
              </w:rPr>
              <w:t xml:space="preserve"> a</w:t>
            </w:r>
            <w:r w:rsidRPr="00F04A35">
              <w:rPr>
                <w:rFonts w:hAnsi="Times New Roman" w:cs="Times New Roman"/>
                <w:sz w:val="22"/>
                <w:szCs w:val="22"/>
              </w:rPr>
              <w:t xml:space="preserve">plinkos drėgnis </w:t>
            </w:r>
            <w:r>
              <w:rPr>
                <w:rFonts w:hAnsi="Times New Roman" w:cs="Times New Roman"/>
                <w:sz w:val="22"/>
                <w:szCs w:val="22"/>
              </w:rPr>
              <w:t xml:space="preserve">ne blogesnis kaip </w:t>
            </w:r>
            <w:r w:rsidRPr="00F04A35">
              <w:rPr>
                <w:rFonts w:hAnsi="Times New Roman" w:cs="Times New Roman"/>
                <w:sz w:val="22"/>
                <w:szCs w:val="22"/>
              </w:rPr>
              <w:t>iki 100 %.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3F13794" w14:textId="77777777" w:rsidR="00DD5B21" w:rsidRPr="00823DAE" w:rsidRDefault="00DD5B21" w:rsidP="00DD5B21">
            <w:pPr>
              <w:rPr>
                <w:rFonts w:hAnsi="Times New Roman" w:cs="Times New Roman"/>
                <w:sz w:val="22"/>
                <w:szCs w:val="22"/>
              </w:rPr>
            </w:pPr>
          </w:p>
        </w:tc>
      </w:tr>
      <w:tr w:rsidR="00DD5B21" w:rsidRPr="00823DAE" w14:paraId="3ABD010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64FB903"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B7990E9" w14:textId="00517907" w:rsidR="00DD5B21" w:rsidRPr="00823DAE" w:rsidRDefault="00DD5B21" w:rsidP="00DD5B21">
            <w:pPr>
              <w:rPr>
                <w:rFonts w:hAnsi="Times New Roman" w:cs="Times New Roman"/>
                <w:sz w:val="22"/>
                <w:szCs w:val="22"/>
              </w:rPr>
            </w:pPr>
            <w:r w:rsidRPr="00C15CD7">
              <w:rPr>
                <w:rFonts w:hAnsi="Times New Roman" w:cs="Times New Roman"/>
                <w:sz w:val="22"/>
                <w:szCs w:val="22"/>
              </w:rPr>
              <w:t xml:space="preserve">Pjezoelektrinis akselerometras turi būti su ne trumpesniu kaip 5 m laidu suderintu su </w:t>
            </w:r>
            <w:r>
              <w:rPr>
                <w:rFonts w:hAnsi="Times New Roman" w:cs="Times New Roman"/>
                <w:sz w:val="22"/>
                <w:szCs w:val="22"/>
              </w:rPr>
              <w:t>d</w:t>
            </w:r>
            <w:r w:rsidRPr="00C15CD7">
              <w:rPr>
                <w:rFonts w:hAnsi="Times New Roman" w:cs="Times New Roman"/>
                <w:sz w:val="22"/>
                <w:szCs w:val="22"/>
              </w:rPr>
              <w:t>inaminių keitiklių matavimų įvesties moduli</w:t>
            </w:r>
            <w:r>
              <w:rPr>
                <w:rFonts w:hAnsi="Times New Roman" w:cs="Times New Roman"/>
                <w:sz w:val="22"/>
                <w:szCs w:val="22"/>
              </w:rPr>
              <w:t>u</w:t>
            </w:r>
            <w:r w:rsidRPr="00C15CD7">
              <w:rPr>
                <w:rFonts w:hAnsi="Times New Roman" w:cs="Times New Roman"/>
                <w:sz w:val="22"/>
                <w:szCs w:val="22"/>
              </w:rPr>
              <w:t xml:space="preserve"> (</w:t>
            </w:r>
            <w:r>
              <w:rPr>
                <w:rFonts w:hAnsi="Times New Roman" w:cs="Times New Roman"/>
                <w:sz w:val="22"/>
                <w:szCs w:val="22"/>
              </w:rPr>
              <w:t>26</w:t>
            </w:r>
            <w:r w:rsidRPr="00C15CD7">
              <w:rPr>
                <w:rFonts w:hAnsi="Times New Roman" w:cs="Times New Roman"/>
                <w:sz w:val="22"/>
                <w:szCs w:val="22"/>
              </w:rPr>
              <w:t xml:space="preserve"> punktas)</w:t>
            </w:r>
            <w:r>
              <w:rPr>
                <w:rFonts w:hAnsi="Times New Roman" w:cs="Times New Roman"/>
                <w:sz w:val="22"/>
                <w:szCs w:val="22"/>
              </w:rPr>
              <w:t xml:space="preserve"> ir turima LAN-XI sistema.</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1B93F46" w14:textId="77777777" w:rsidR="00DD5B21" w:rsidRPr="00823DAE" w:rsidRDefault="00DD5B21" w:rsidP="00DD5B21">
            <w:pPr>
              <w:rPr>
                <w:rFonts w:hAnsi="Times New Roman" w:cs="Times New Roman"/>
                <w:sz w:val="22"/>
                <w:szCs w:val="22"/>
              </w:rPr>
            </w:pPr>
          </w:p>
        </w:tc>
      </w:tr>
      <w:tr w:rsidR="004C20C3" w:rsidRPr="00F90C52" w14:paraId="10D0E28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7FDD1D8B" w14:textId="2052E7A8" w:rsidR="004C20C3" w:rsidRPr="00F90C52" w:rsidRDefault="004C20C3" w:rsidP="004C20C3">
            <w:pPr>
              <w:pStyle w:val="ListParagraph"/>
              <w:numPr>
                <w:ilvl w:val="0"/>
                <w:numId w:val="5"/>
              </w:numPr>
              <w:ind w:left="29" w:hanging="29"/>
              <w:rPr>
                <w:rFonts w:eastAsia="Times New Roman" w:hAnsi="Times New Roman" w:cs="Times New Roman"/>
                <w:b/>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60C35096" w14:textId="6983ADD9" w:rsidR="004C20C3" w:rsidRPr="00F90C52" w:rsidRDefault="004C20C3" w:rsidP="004C20C3">
            <w:pPr>
              <w:rPr>
                <w:rFonts w:hAnsi="Times New Roman" w:cs="Times New Roman"/>
                <w:b/>
                <w:bCs/>
                <w:sz w:val="22"/>
                <w:szCs w:val="22"/>
              </w:rPr>
            </w:pPr>
            <w:r w:rsidRPr="00F90C52">
              <w:rPr>
                <w:rFonts w:hAnsi="Times New Roman" w:cs="Times New Roman"/>
                <w:b/>
                <w:bCs/>
                <w:sz w:val="22"/>
                <w:szCs w:val="22"/>
              </w:rPr>
              <w:t>Žemo dažnio pjezoelektrinis akselerometras Nr. 2. (6 vnt.)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5BF7325C" w14:textId="77777777" w:rsidR="004C20C3" w:rsidRPr="00F90C52" w:rsidRDefault="004C20C3" w:rsidP="004C20C3">
            <w:pPr>
              <w:tabs>
                <w:tab w:val="left" w:pos="30"/>
              </w:tabs>
              <w:jc w:val="both"/>
              <w:rPr>
                <w:rFonts w:hAnsi="Times New Roman" w:cs="Times New Roman"/>
                <w:b/>
                <w:bCs/>
                <w:sz w:val="22"/>
                <w:szCs w:val="22"/>
              </w:rPr>
            </w:pPr>
            <w:r w:rsidRPr="00F90C52">
              <w:rPr>
                <w:rFonts w:hAnsi="Times New Roman" w:cs="Times New Roman"/>
                <w:b/>
                <w:bCs/>
                <w:sz w:val="22"/>
                <w:szCs w:val="22"/>
              </w:rPr>
              <w:t xml:space="preserve">Gamintojas </w:t>
            </w:r>
            <w:r w:rsidRPr="00F90C52">
              <w:rPr>
                <w:rFonts w:hAnsi="Times New Roman" w:cs="Times New Roman"/>
                <w:b/>
                <w:bCs/>
                <w:i/>
                <w:color w:val="0070C0"/>
                <w:sz w:val="22"/>
                <w:szCs w:val="22"/>
              </w:rPr>
              <w:t>(nurodyti)</w:t>
            </w:r>
            <w:r w:rsidRPr="00F90C52">
              <w:rPr>
                <w:rFonts w:hAnsi="Times New Roman" w:cs="Times New Roman"/>
                <w:b/>
                <w:bCs/>
                <w:sz w:val="22"/>
                <w:szCs w:val="22"/>
              </w:rPr>
              <w:t>: .................</w:t>
            </w:r>
          </w:p>
          <w:p w14:paraId="3553D0B5" w14:textId="77777777" w:rsidR="004C20C3" w:rsidRPr="00F90C52" w:rsidRDefault="004C20C3" w:rsidP="004C20C3">
            <w:pPr>
              <w:jc w:val="both"/>
              <w:rPr>
                <w:rFonts w:hAnsi="Times New Roman" w:cs="Times New Roman"/>
                <w:b/>
                <w:bCs/>
                <w:sz w:val="22"/>
                <w:szCs w:val="22"/>
              </w:rPr>
            </w:pPr>
            <w:r w:rsidRPr="00F90C52">
              <w:rPr>
                <w:rFonts w:hAnsi="Times New Roman" w:cs="Times New Roman"/>
                <w:b/>
                <w:bCs/>
                <w:sz w:val="22"/>
                <w:szCs w:val="22"/>
              </w:rPr>
              <w:t xml:space="preserve">Modelis </w:t>
            </w:r>
            <w:r w:rsidRPr="00F90C52">
              <w:rPr>
                <w:rFonts w:hAnsi="Times New Roman" w:cs="Times New Roman"/>
                <w:b/>
                <w:bCs/>
                <w:i/>
                <w:color w:val="0070C0"/>
                <w:sz w:val="22"/>
                <w:szCs w:val="22"/>
              </w:rPr>
              <w:t>(nurodyti, jeigu yra)</w:t>
            </w:r>
            <w:r w:rsidRPr="00F90C52">
              <w:rPr>
                <w:rFonts w:hAnsi="Times New Roman" w:cs="Times New Roman"/>
                <w:b/>
                <w:bCs/>
                <w:sz w:val="22"/>
                <w:szCs w:val="22"/>
              </w:rPr>
              <w:t>: .........................</w:t>
            </w:r>
          </w:p>
          <w:p w14:paraId="3FF76455" w14:textId="6B7A8F0F" w:rsidR="004C20C3" w:rsidRPr="00F90C52" w:rsidRDefault="004C20C3" w:rsidP="004C20C3">
            <w:pPr>
              <w:rPr>
                <w:rFonts w:hAnsi="Times New Roman" w:cs="Times New Roman"/>
                <w:b/>
                <w:bCs/>
                <w:sz w:val="22"/>
                <w:szCs w:val="22"/>
              </w:rPr>
            </w:pPr>
            <w:r w:rsidRPr="00F90C52">
              <w:rPr>
                <w:rFonts w:hAnsi="Times New Roman" w:cs="Times New Roman"/>
                <w:b/>
                <w:bCs/>
                <w:sz w:val="22"/>
                <w:szCs w:val="22"/>
              </w:rPr>
              <w:t xml:space="preserve">Kodas </w:t>
            </w:r>
            <w:r w:rsidRPr="00F90C52">
              <w:rPr>
                <w:rFonts w:hAnsi="Times New Roman" w:cs="Times New Roman"/>
                <w:b/>
                <w:bCs/>
                <w:i/>
                <w:color w:val="0070C0"/>
                <w:sz w:val="22"/>
                <w:szCs w:val="22"/>
              </w:rPr>
              <w:t>(nurodyti, jeigu yra)</w:t>
            </w:r>
            <w:r w:rsidRPr="00F90C52">
              <w:rPr>
                <w:rFonts w:hAnsi="Times New Roman" w:cs="Times New Roman"/>
                <w:b/>
                <w:bCs/>
                <w:sz w:val="22"/>
                <w:szCs w:val="22"/>
              </w:rPr>
              <w:t>: .........................</w:t>
            </w:r>
          </w:p>
        </w:tc>
      </w:tr>
      <w:tr w:rsidR="00DD5B21" w:rsidRPr="00823DAE" w14:paraId="49E3CA2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8A9E48C"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8B1A361" w14:textId="4BDB3CF3" w:rsidR="00DD5B21" w:rsidRPr="00870A9F" w:rsidRDefault="00DD5B21" w:rsidP="00DD5B21">
            <w:pPr>
              <w:rPr>
                <w:rFonts w:hAnsi="Times New Roman" w:cs="Times New Roman"/>
                <w:sz w:val="22"/>
                <w:szCs w:val="22"/>
              </w:rPr>
            </w:pPr>
            <w:r w:rsidRPr="00870A9F">
              <w:rPr>
                <w:rFonts w:hAnsi="Times New Roman" w:cs="Times New Roman"/>
                <w:sz w:val="22"/>
                <w:szCs w:val="22"/>
              </w:rPr>
              <w:t>Matavimo diapazonas ne platesnis kaip nuo -140 ms</w:t>
            </w:r>
            <w:r w:rsidRPr="00870A9F">
              <w:rPr>
                <w:rFonts w:hAnsi="Times New Roman" w:cs="Times New Roman"/>
                <w:sz w:val="22"/>
                <w:szCs w:val="22"/>
                <w:vertAlign w:val="superscript"/>
              </w:rPr>
              <w:t>-2</w:t>
            </w:r>
            <w:r w:rsidRPr="00870A9F">
              <w:rPr>
                <w:rFonts w:hAnsi="Times New Roman" w:cs="Times New Roman"/>
                <w:sz w:val="22"/>
                <w:szCs w:val="22"/>
              </w:rPr>
              <w:t xml:space="preserve"> iki +140 ms</w:t>
            </w:r>
            <w:r w:rsidRPr="00870A9F">
              <w:rPr>
                <w:rFonts w:hAnsi="Times New Roman" w:cs="Times New Roman"/>
                <w:sz w:val="22"/>
                <w:szCs w:val="22"/>
                <w:vertAlign w:val="superscript"/>
              </w:rPr>
              <w:t>-2</w:t>
            </w:r>
            <w:r w:rsidRPr="00870A9F">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1D595E2" w14:textId="77777777" w:rsidR="00DD5B21" w:rsidRPr="00823DAE" w:rsidRDefault="00DD5B21" w:rsidP="00DD5B21">
            <w:pPr>
              <w:rPr>
                <w:rFonts w:hAnsi="Times New Roman" w:cs="Times New Roman"/>
                <w:sz w:val="22"/>
                <w:szCs w:val="22"/>
              </w:rPr>
            </w:pPr>
          </w:p>
        </w:tc>
      </w:tr>
      <w:tr w:rsidR="00DD5B21" w:rsidRPr="00823DAE" w14:paraId="347BA6C3"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2D020B3"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58352A3" w14:textId="34BE155D" w:rsidR="00DD5B21" w:rsidRPr="00870A9F" w:rsidRDefault="00DD5B21" w:rsidP="00DD5B21">
            <w:pPr>
              <w:rPr>
                <w:rFonts w:hAnsi="Times New Roman" w:cs="Times New Roman"/>
                <w:sz w:val="22"/>
                <w:szCs w:val="22"/>
              </w:rPr>
            </w:pPr>
            <w:r w:rsidRPr="00870A9F">
              <w:rPr>
                <w:rFonts w:hAnsi="Times New Roman" w:cs="Times New Roman"/>
                <w:sz w:val="22"/>
                <w:szCs w:val="22"/>
              </w:rPr>
              <w:t>Įtampos jautrumas ne mažesnis kaip 45 </w:t>
            </w:r>
            <w:proofErr w:type="spellStart"/>
            <w:r w:rsidRPr="00870A9F">
              <w:rPr>
                <w:rFonts w:hAnsi="Times New Roman" w:cs="Times New Roman"/>
                <w:sz w:val="22"/>
                <w:szCs w:val="22"/>
              </w:rPr>
              <w:t>mV</w:t>
            </w:r>
            <w:proofErr w:type="spellEnd"/>
            <w:r w:rsidRPr="00870A9F">
              <w:rPr>
                <w:rFonts w:hAnsi="Times New Roman" w:cs="Times New Roman"/>
                <w:sz w:val="22"/>
                <w:szCs w:val="22"/>
              </w:rPr>
              <w:t>/ms</w:t>
            </w:r>
            <w:r w:rsidRPr="00870A9F">
              <w:rPr>
                <w:rFonts w:hAnsi="Times New Roman" w:cs="Times New Roman"/>
                <w:sz w:val="22"/>
                <w:szCs w:val="22"/>
                <w:vertAlign w:val="superscript"/>
              </w:rPr>
              <w:t>-2</w:t>
            </w:r>
            <w:r w:rsidRPr="00870A9F">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A06085C" w14:textId="77777777" w:rsidR="00DD5B21" w:rsidRPr="00823DAE" w:rsidRDefault="00DD5B21" w:rsidP="00DD5B21">
            <w:pPr>
              <w:rPr>
                <w:rFonts w:hAnsi="Times New Roman" w:cs="Times New Roman"/>
                <w:sz w:val="22"/>
                <w:szCs w:val="22"/>
              </w:rPr>
            </w:pPr>
          </w:p>
        </w:tc>
      </w:tr>
      <w:tr w:rsidR="00DD5B21" w:rsidRPr="00823DAE" w14:paraId="00ADB5D3"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6B94B8E"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D94295B" w14:textId="7B465784" w:rsidR="00DD5B21" w:rsidRPr="00870A9F" w:rsidRDefault="00DD5B21" w:rsidP="00DD5B21">
            <w:pPr>
              <w:rPr>
                <w:rFonts w:hAnsi="Times New Roman" w:cs="Times New Roman"/>
                <w:sz w:val="22"/>
                <w:szCs w:val="22"/>
              </w:rPr>
            </w:pPr>
            <w:r w:rsidRPr="00870A9F">
              <w:rPr>
                <w:rFonts w:hAnsi="Times New Roman" w:cs="Times New Roman"/>
                <w:sz w:val="22"/>
                <w:szCs w:val="22"/>
              </w:rPr>
              <w:t>Dažnių diapazonas ne siauresnis kaip nuo 0,06 Hz iki 3000 Hz.</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8034654" w14:textId="77777777" w:rsidR="00DD5B21" w:rsidRPr="00823DAE" w:rsidRDefault="00DD5B21" w:rsidP="00DD5B21">
            <w:pPr>
              <w:rPr>
                <w:rFonts w:hAnsi="Times New Roman" w:cs="Times New Roman"/>
                <w:sz w:val="22"/>
                <w:szCs w:val="22"/>
              </w:rPr>
            </w:pPr>
          </w:p>
        </w:tc>
      </w:tr>
      <w:tr w:rsidR="00DD5B21" w:rsidRPr="00823DAE" w14:paraId="236F8D8D"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32500B3"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D988A79" w14:textId="54984EC6" w:rsidR="00DD5B21" w:rsidRPr="00870A9F" w:rsidRDefault="00DD5B21" w:rsidP="00DD5B21">
            <w:pPr>
              <w:rPr>
                <w:rFonts w:hAnsi="Times New Roman" w:cs="Times New Roman"/>
                <w:sz w:val="22"/>
                <w:szCs w:val="22"/>
              </w:rPr>
            </w:pPr>
            <w:r w:rsidRPr="00870A9F">
              <w:rPr>
                <w:rFonts w:hAnsi="Times New Roman" w:cs="Times New Roman"/>
                <w:sz w:val="22"/>
                <w:szCs w:val="22"/>
              </w:rPr>
              <w:t>Skersinis rezonansinis dažnis ne mažesnis kaip 3 </w:t>
            </w:r>
            <w:proofErr w:type="spellStart"/>
            <w:r w:rsidRPr="00870A9F">
              <w:rPr>
                <w:rFonts w:hAnsi="Times New Roman" w:cs="Times New Roman"/>
                <w:sz w:val="22"/>
                <w:szCs w:val="22"/>
              </w:rPr>
              <w:t>kHz</w:t>
            </w:r>
            <w:proofErr w:type="spellEnd"/>
            <w:r w:rsidRPr="00870A9F">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005392F" w14:textId="77777777" w:rsidR="00DD5B21" w:rsidRPr="00823DAE" w:rsidRDefault="00DD5B21" w:rsidP="00DD5B21">
            <w:pPr>
              <w:rPr>
                <w:rFonts w:hAnsi="Times New Roman" w:cs="Times New Roman"/>
                <w:sz w:val="22"/>
                <w:szCs w:val="22"/>
              </w:rPr>
            </w:pPr>
          </w:p>
        </w:tc>
      </w:tr>
      <w:tr w:rsidR="00DD5B21" w:rsidRPr="00823DAE" w14:paraId="51F34CDA"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9962D06"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149E7A4" w14:textId="7212EA74" w:rsidR="00DD5B21" w:rsidRPr="00870A9F" w:rsidRDefault="00DD5B21" w:rsidP="00DD5B21">
            <w:pPr>
              <w:rPr>
                <w:rFonts w:hAnsi="Times New Roman" w:cs="Times New Roman"/>
                <w:sz w:val="22"/>
                <w:szCs w:val="22"/>
              </w:rPr>
            </w:pPr>
            <w:r w:rsidRPr="00870A9F">
              <w:rPr>
                <w:rFonts w:hAnsi="Times New Roman" w:cs="Times New Roman"/>
                <w:sz w:val="22"/>
                <w:szCs w:val="22"/>
              </w:rPr>
              <w:t>Skersinis jautrumas ne didesnis kaip  5 %.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B485BB6" w14:textId="77777777" w:rsidR="00DD5B21" w:rsidRPr="00823DAE" w:rsidRDefault="00DD5B21" w:rsidP="00DD5B21">
            <w:pPr>
              <w:rPr>
                <w:rFonts w:hAnsi="Times New Roman" w:cs="Times New Roman"/>
                <w:sz w:val="22"/>
                <w:szCs w:val="22"/>
              </w:rPr>
            </w:pPr>
          </w:p>
        </w:tc>
      </w:tr>
      <w:tr w:rsidR="00DD5B21" w:rsidRPr="00823DAE" w14:paraId="0C304419"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DD82B39"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8FF165A" w14:textId="1AF7B5A3" w:rsidR="00DD5B21" w:rsidRPr="00870A9F" w:rsidRDefault="00DD5B21" w:rsidP="00DD5B21">
            <w:pPr>
              <w:rPr>
                <w:rFonts w:hAnsi="Times New Roman" w:cs="Times New Roman"/>
                <w:sz w:val="22"/>
                <w:szCs w:val="22"/>
              </w:rPr>
            </w:pPr>
            <w:r>
              <w:rPr>
                <w:rFonts w:hAnsi="Times New Roman" w:cs="Times New Roman"/>
                <w:sz w:val="22"/>
                <w:szCs w:val="22"/>
              </w:rPr>
              <w:t>M</w:t>
            </w:r>
            <w:r w:rsidRPr="00870A9F">
              <w:rPr>
                <w:rFonts w:hAnsi="Times New Roman" w:cs="Times New Roman"/>
                <w:sz w:val="22"/>
                <w:szCs w:val="22"/>
              </w:rPr>
              <w:t>agnetinis jautrumas ne didesnis kaip 2,6 ms</w:t>
            </w:r>
            <w:r w:rsidRPr="00870A9F">
              <w:rPr>
                <w:rFonts w:hAnsi="Times New Roman" w:cs="Times New Roman"/>
                <w:sz w:val="22"/>
                <w:szCs w:val="22"/>
                <w:vertAlign w:val="superscript"/>
              </w:rPr>
              <w:t>-2</w:t>
            </w:r>
            <w:r w:rsidRPr="00870A9F">
              <w:rPr>
                <w:rFonts w:hAnsi="Times New Roman" w:cs="Times New Roman"/>
                <w:sz w:val="22"/>
                <w:szCs w:val="22"/>
              </w:rPr>
              <w:t>/T.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D096339" w14:textId="77777777" w:rsidR="00DD5B21" w:rsidRPr="00823DAE" w:rsidRDefault="00DD5B21" w:rsidP="00DD5B21">
            <w:pPr>
              <w:rPr>
                <w:rFonts w:hAnsi="Times New Roman" w:cs="Times New Roman"/>
                <w:sz w:val="22"/>
                <w:szCs w:val="22"/>
              </w:rPr>
            </w:pPr>
          </w:p>
        </w:tc>
      </w:tr>
      <w:tr w:rsidR="00DD5B21" w:rsidRPr="00823DAE" w14:paraId="457D0D80"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2B12403"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0BF5204" w14:textId="2BFFF074" w:rsidR="00DD5B21" w:rsidRPr="00870A9F" w:rsidRDefault="00DD5B21" w:rsidP="00DD5B21">
            <w:pPr>
              <w:rPr>
                <w:rFonts w:hAnsi="Times New Roman" w:cs="Times New Roman"/>
                <w:sz w:val="22"/>
                <w:szCs w:val="22"/>
              </w:rPr>
            </w:pPr>
            <w:r w:rsidRPr="00870A9F">
              <w:rPr>
                <w:rFonts w:hAnsi="Times New Roman" w:cs="Times New Roman"/>
                <w:sz w:val="22"/>
                <w:szCs w:val="22"/>
              </w:rPr>
              <w:t>Turi būti galimybė daviklį tvirtinti ant bandomojo objekto su varžtu ar sriegtu strypu.</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6BA55DE" w14:textId="77777777" w:rsidR="00DD5B21" w:rsidRPr="00823DAE" w:rsidRDefault="00DD5B21" w:rsidP="00DD5B21">
            <w:pPr>
              <w:rPr>
                <w:rFonts w:hAnsi="Times New Roman" w:cs="Times New Roman"/>
                <w:sz w:val="22"/>
                <w:szCs w:val="22"/>
              </w:rPr>
            </w:pPr>
          </w:p>
        </w:tc>
      </w:tr>
      <w:tr w:rsidR="00DD5B21" w:rsidRPr="00823DAE" w14:paraId="63C980C0"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97BB7E5"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A4AC892" w14:textId="285F14FD" w:rsidR="00DD5B21" w:rsidRPr="00870A9F" w:rsidRDefault="00DD5B21" w:rsidP="00DD5B21">
            <w:pPr>
              <w:rPr>
                <w:rFonts w:hAnsi="Times New Roman" w:cs="Times New Roman"/>
                <w:sz w:val="22"/>
                <w:szCs w:val="22"/>
              </w:rPr>
            </w:pPr>
            <w:r w:rsidRPr="00870A9F">
              <w:rPr>
                <w:rFonts w:hAnsi="Times New Roman" w:cs="Times New Roman"/>
                <w:sz w:val="22"/>
                <w:szCs w:val="22"/>
              </w:rPr>
              <w:t>Tvirtinimo rezonansinis dažnis ne didesnis kaip 11 </w:t>
            </w:r>
            <w:proofErr w:type="spellStart"/>
            <w:r w:rsidRPr="00870A9F">
              <w:rPr>
                <w:rFonts w:hAnsi="Times New Roman" w:cs="Times New Roman"/>
                <w:sz w:val="22"/>
                <w:szCs w:val="22"/>
              </w:rPr>
              <w:t>kHz</w:t>
            </w:r>
            <w:proofErr w:type="spellEnd"/>
            <w:r w:rsidRPr="00870A9F">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1FD76F6" w14:textId="77777777" w:rsidR="00DD5B21" w:rsidRPr="00823DAE" w:rsidRDefault="00DD5B21" w:rsidP="00DD5B21">
            <w:pPr>
              <w:rPr>
                <w:rFonts w:hAnsi="Times New Roman" w:cs="Times New Roman"/>
                <w:sz w:val="22"/>
                <w:szCs w:val="22"/>
              </w:rPr>
            </w:pPr>
          </w:p>
        </w:tc>
      </w:tr>
      <w:tr w:rsidR="00DD5B21" w:rsidRPr="00823DAE" w14:paraId="69890D60"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6274F5F"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D1CCA3F" w14:textId="69DA23AB" w:rsidR="00DD5B21" w:rsidRPr="00F04A35" w:rsidRDefault="00DD5B21" w:rsidP="00DD5B21">
            <w:pPr>
              <w:rPr>
                <w:rFonts w:hAnsi="Times New Roman" w:cs="Times New Roman"/>
                <w:sz w:val="22"/>
                <w:szCs w:val="22"/>
              </w:rPr>
            </w:pPr>
            <w:r w:rsidRPr="00F04A35">
              <w:rPr>
                <w:rFonts w:hAnsi="Times New Roman" w:cs="Times New Roman"/>
                <w:sz w:val="22"/>
                <w:szCs w:val="22"/>
              </w:rPr>
              <w:t>Darbinės temperatūros diapazonas ne siauresnis kaip nuo</w:t>
            </w:r>
            <w:r>
              <w:rPr>
                <w:rFonts w:hAnsi="Times New Roman" w:cs="Times New Roman"/>
                <w:sz w:val="22"/>
                <w:szCs w:val="22"/>
              </w:rPr>
              <w:t xml:space="preserve"> </w:t>
            </w:r>
            <w:r w:rsidRPr="00F04A35">
              <w:rPr>
                <w:rFonts w:hAnsi="Times New Roman" w:cs="Times New Roman"/>
                <w:sz w:val="22"/>
                <w:szCs w:val="22"/>
              </w:rPr>
              <w:t xml:space="preserve"> -</w:t>
            </w:r>
            <w:r>
              <w:rPr>
                <w:rFonts w:hAnsi="Times New Roman" w:cs="Times New Roman"/>
                <w:sz w:val="22"/>
                <w:szCs w:val="22"/>
              </w:rPr>
              <w:t>2</w:t>
            </w:r>
            <w:r w:rsidRPr="00F04A35">
              <w:rPr>
                <w:rFonts w:hAnsi="Times New Roman" w:cs="Times New Roman"/>
                <w:sz w:val="22"/>
                <w:szCs w:val="22"/>
              </w:rPr>
              <w:t>0 </w:t>
            </w:r>
            <w:r>
              <w:rPr>
                <w:rFonts w:hAnsi="Times New Roman" w:cs="Times New Roman"/>
                <w:sz w:val="22"/>
                <w:szCs w:val="22"/>
              </w:rPr>
              <w:sym w:font="Symbol" w:char="F0B0"/>
            </w:r>
            <w:r w:rsidRPr="00F04A35">
              <w:rPr>
                <w:rFonts w:hAnsi="Times New Roman" w:cs="Times New Roman"/>
                <w:sz w:val="22"/>
                <w:szCs w:val="22"/>
              </w:rPr>
              <w:t>C iki +</w:t>
            </w:r>
            <w:r>
              <w:rPr>
                <w:rFonts w:hAnsi="Times New Roman" w:cs="Times New Roman"/>
                <w:sz w:val="22"/>
                <w:szCs w:val="22"/>
              </w:rPr>
              <w:t>5</w:t>
            </w:r>
            <w:r w:rsidRPr="00F04A35">
              <w:rPr>
                <w:rFonts w:hAnsi="Times New Roman" w:cs="Times New Roman"/>
                <w:sz w:val="22"/>
                <w:szCs w:val="22"/>
              </w:rPr>
              <w:t>0 </w:t>
            </w:r>
            <w:r>
              <w:rPr>
                <w:rFonts w:hAnsi="Times New Roman" w:cs="Times New Roman"/>
                <w:sz w:val="22"/>
                <w:szCs w:val="22"/>
              </w:rPr>
              <w:sym w:font="Symbol" w:char="F0B0"/>
            </w:r>
            <w:r w:rsidRPr="00F04A35">
              <w:rPr>
                <w:rFonts w:hAnsi="Times New Roman" w:cs="Times New Roman"/>
                <w:sz w:val="22"/>
                <w:szCs w:val="22"/>
              </w:rPr>
              <w:t>C.</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487D1D2" w14:textId="77777777" w:rsidR="00DD5B21" w:rsidRPr="00823DAE" w:rsidRDefault="00DD5B21" w:rsidP="00DD5B21">
            <w:pPr>
              <w:rPr>
                <w:rFonts w:hAnsi="Times New Roman" w:cs="Times New Roman"/>
                <w:sz w:val="22"/>
                <w:szCs w:val="22"/>
              </w:rPr>
            </w:pPr>
          </w:p>
        </w:tc>
      </w:tr>
      <w:tr w:rsidR="00DD5B21" w:rsidRPr="00823DAE" w14:paraId="5A89C63B"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45D273B"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4B6E856" w14:textId="1AA2A4E7" w:rsidR="00DD5B21" w:rsidRPr="00870A9F" w:rsidRDefault="00DD5B21" w:rsidP="00DD5B21">
            <w:pPr>
              <w:rPr>
                <w:rFonts w:hAnsi="Times New Roman" w:cs="Times New Roman"/>
                <w:sz w:val="22"/>
                <w:szCs w:val="22"/>
              </w:rPr>
            </w:pPr>
            <w:r w:rsidRPr="00F04A35">
              <w:rPr>
                <w:rFonts w:hAnsi="Times New Roman" w:cs="Times New Roman"/>
                <w:sz w:val="22"/>
                <w:szCs w:val="22"/>
              </w:rPr>
              <w:t>Temperatūros jautrumo koeficientas ne didesnis kaip  +0,06 %/</w:t>
            </w:r>
            <w:r>
              <w:rPr>
                <w:rFonts w:hAnsi="Times New Roman" w:cs="Times New Roman"/>
                <w:sz w:val="22"/>
                <w:szCs w:val="22"/>
              </w:rPr>
              <w:sym w:font="Symbol" w:char="F0B0"/>
            </w:r>
            <w:r w:rsidRPr="00F04A35">
              <w:rPr>
                <w:rFonts w:hAnsi="Times New Roman" w:cs="Times New Roman"/>
                <w:sz w:val="22"/>
                <w:szCs w:val="22"/>
              </w:rPr>
              <w:t>C.</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7FC0648" w14:textId="77777777" w:rsidR="00DD5B21" w:rsidRPr="00823DAE" w:rsidRDefault="00DD5B21" w:rsidP="00DD5B21">
            <w:pPr>
              <w:rPr>
                <w:rFonts w:hAnsi="Times New Roman" w:cs="Times New Roman"/>
                <w:sz w:val="22"/>
                <w:szCs w:val="22"/>
              </w:rPr>
            </w:pPr>
          </w:p>
        </w:tc>
      </w:tr>
      <w:tr w:rsidR="00DD5B21" w:rsidRPr="00823DAE" w14:paraId="151243F4"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286A99C"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325C041" w14:textId="4574F4BD" w:rsidR="00DD5B21" w:rsidRPr="00870A9F" w:rsidRDefault="00DD5B21" w:rsidP="00DD5B21">
            <w:pPr>
              <w:rPr>
                <w:rFonts w:hAnsi="Times New Roman" w:cs="Times New Roman"/>
                <w:sz w:val="22"/>
                <w:szCs w:val="22"/>
              </w:rPr>
            </w:pPr>
            <w:proofErr w:type="spellStart"/>
            <w:r>
              <w:rPr>
                <w:rFonts w:hAnsi="Times New Roman" w:cs="Times New Roman"/>
                <w:sz w:val="22"/>
                <w:szCs w:val="22"/>
              </w:rPr>
              <w:t>Naudojimi</w:t>
            </w:r>
            <w:proofErr w:type="spellEnd"/>
            <w:r>
              <w:rPr>
                <w:rFonts w:hAnsi="Times New Roman" w:cs="Times New Roman"/>
                <w:sz w:val="22"/>
                <w:szCs w:val="22"/>
              </w:rPr>
              <w:t xml:space="preserve"> a</w:t>
            </w:r>
            <w:r w:rsidRPr="00F04A35">
              <w:rPr>
                <w:rFonts w:hAnsi="Times New Roman" w:cs="Times New Roman"/>
                <w:sz w:val="22"/>
                <w:szCs w:val="22"/>
              </w:rPr>
              <w:t xml:space="preserve">plinkos drėgnis </w:t>
            </w:r>
            <w:r>
              <w:rPr>
                <w:rFonts w:hAnsi="Times New Roman" w:cs="Times New Roman"/>
                <w:sz w:val="22"/>
                <w:szCs w:val="22"/>
              </w:rPr>
              <w:t xml:space="preserve">ne blogesnis kaip </w:t>
            </w:r>
            <w:r w:rsidRPr="00F04A35">
              <w:rPr>
                <w:rFonts w:hAnsi="Times New Roman" w:cs="Times New Roman"/>
                <w:sz w:val="22"/>
                <w:szCs w:val="22"/>
              </w:rPr>
              <w:t>iki 100 %.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A4D5DBF" w14:textId="77777777" w:rsidR="00DD5B21" w:rsidRPr="00823DAE" w:rsidRDefault="00DD5B21" w:rsidP="00DD5B21">
            <w:pPr>
              <w:rPr>
                <w:rFonts w:hAnsi="Times New Roman" w:cs="Times New Roman"/>
                <w:sz w:val="22"/>
                <w:szCs w:val="22"/>
              </w:rPr>
            </w:pPr>
          </w:p>
        </w:tc>
      </w:tr>
      <w:tr w:rsidR="00DD5B21" w:rsidRPr="00823DAE" w14:paraId="52EA0040"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681DF8D"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F69E376" w14:textId="5F965257" w:rsidR="00DD5B21" w:rsidRPr="00870A9F" w:rsidRDefault="00DD5B21" w:rsidP="00DD5B21">
            <w:pPr>
              <w:rPr>
                <w:rFonts w:hAnsi="Times New Roman" w:cs="Times New Roman"/>
                <w:sz w:val="22"/>
                <w:szCs w:val="22"/>
              </w:rPr>
            </w:pPr>
            <w:r w:rsidRPr="00C15CD7">
              <w:rPr>
                <w:rFonts w:hAnsi="Times New Roman" w:cs="Times New Roman"/>
                <w:sz w:val="22"/>
                <w:szCs w:val="22"/>
              </w:rPr>
              <w:t xml:space="preserve">Pjezoelektrinis akselerometras turi būti su ne trumpesniu kaip 5 m laidu suderintu su </w:t>
            </w:r>
            <w:r>
              <w:rPr>
                <w:rFonts w:hAnsi="Times New Roman" w:cs="Times New Roman"/>
                <w:sz w:val="22"/>
                <w:szCs w:val="22"/>
              </w:rPr>
              <w:t>d</w:t>
            </w:r>
            <w:r w:rsidRPr="00C15CD7">
              <w:rPr>
                <w:rFonts w:hAnsi="Times New Roman" w:cs="Times New Roman"/>
                <w:sz w:val="22"/>
                <w:szCs w:val="22"/>
              </w:rPr>
              <w:t>inaminių keitiklių matavimų įvesties moduli</w:t>
            </w:r>
            <w:r>
              <w:rPr>
                <w:rFonts w:hAnsi="Times New Roman" w:cs="Times New Roman"/>
                <w:sz w:val="22"/>
                <w:szCs w:val="22"/>
              </w:rPr>
              <w:t>u</w:t>
            </w:r>
            <w:r w:rsidRPr="00C15CD7">
              <w:rPr>
                <w:rFonts w:hAnsi="Times New Roman" w:cs="Times New Roman"/>
                <w:sz w:val="22"/>
                <w:szCs w:val="22"/>
              </w:rPr>
              <w:t xml:space="preserve"> (</w:t>
            </w:r>
            <w:r>
              <w:rPr>
                <w:rFonts w:hAnsi="Times New Roman" w:cs="Times New Roman"/>
                <w:sz w:val="22"/>
                <w:szCs w:val="22"/>
              </w:rPr>
              <w:t>26</w:t>
            </w:r>
            <w:r w:rsidRPr="00C15CD7">
              <w:rPr>
                <w:rFonts w:hAnsi="Times New Roman" w:cs="Times New Roman"/>
                <w:sz w:val="22"/>
                <w:szCs w:val="22"/>
              </w:rPr>
              <w:t xml:space="preserve"> punktas)</w:t>
            </w:r>
            <w:r>
              <w:rPr>
                <w:rFonts w:hAnsi="Times New Roman" w:cs="Times New Roman"/>
                <w:sz w:val="22"/>
                <w:szCs w:val="22"/>
              </w:rPr>
              <w:t xml:space="preserve"> ir turima LAN-XI sistema.</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C480B65" w14:textId="77777777" w:rsidR="00DD5B21" w:rsidRPr="00823DAE" w:rsidRDefault="00DD5B21" w:rsidP="00DD5B21">
            <w:pPr>
              <w:rPr>
                <w:rFonts w:hAnsi="Times New Roman" w:cs="Times New Roman"/>
                <w:sz w:val="22"/>
                <w:szCs w:val="22"/>
              </w:rPr>
            </w:pPr>
          </w:p>
        </w:tc>
      </w:tr>
      <w:tr w:rsidR="004C20C3" w:rsidRPr="00F0594C" w14:paraId="0C2360FB"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761879ED" w14:textId="77EFEE01" w:rsidR="004C20C3" w:rsidRPr="00F0594C" w:rsidRDefault="004C20C3" w:rsidP="004C20C3">
            <w:pPr>
              <w:pStyle w:val="ListParagraph"/>
              <w:numPr>
                <w:ilvl w:val="0"/>
                <w:numId w:val="5"/>
              </w:numPr>
              <w:ind w:left="29" w:hanging="29"/>
              <w:rPr>
                <w:rFonts w:eastAsia="Times New Roman" w:hAnsi="Times New Roman" w:cs="Times New Roman"/>
                <w:b/>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240A81C5" w14:textId="5C4CD2C9" w:rsidR="004C20C3" w:rsidRPr="00F0594C" w:rsidRDefault="004C20C3" w:rsidP="004C20C3">
            <w:pPr>
              <w:rPr>
                <w:rFonts w:hAnsi="Times New Roman" w:cs="Times New Roman"/>
                <w:b/>
                <w:bCs/>
                <w:sz w:val="22"/>
                <w:szCs w:val="22"/>
              </w:rPr>
            </w:pPr>
            <w:r w:rsidRPr="00F0594C">
              <w:rPr>
                <w:rFonts w:hAnsi="Times New Roman" w:cs="Times New Roman"/>
                <w:b/>
                <w:bCs/>
                <w:sz w:val="22"/>
                <w:szCs w:val="22"/>
              </w:rPr>
              <w:t>Laidas jungiantis pjezoelektrinį akselerometrą su dinaminių keitiklių matavimų įvesties moduliu (20 vnt.)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76199ABB" w14:textId="77777777" w:rsidR="004C20C3" w:rsidRPr="00F0594C" w:rsidRDefault="004C20C3" w:rsidP="004C20C3">
            <w:pPr>
              <w:tabs>
                <w:tab w:val="left" w:pos="30"/>
              </w:tabs>
              <w:jc w:val="both"/>
              <w:rPr>
                <w:rFonts w:hAnsi="Times New Roman" w:cs="Times New Roman"/>
                <w:b/>
                <w:bCs/>
                <w:sz w:val="22"/>
                <w:szCs w:val="22"/>
              </w:rPr>
            </w:pPr>
            <w:r w:rsidRPr="00F0594C">
              <w:rPr>
                <w:rFonts w:hAnsi="Times New Roman" w:cs="Times New Roman"/>
                <w:b/>
                <w:bCs/>
                <w:sz w:val="22"/>
                <w:szCs w:val="22"/>
              </w:rPr>
              <w:t xml:space="preserve">Gamintojas </w:t>
            </w:r>
            <w:r w:rsidRPr="00F0594C">
              <w:rPr>
                <w:rFonts w:hAnsi="Times New Roman" w:cs="Times New Roman"/>
                <w:b/>
                <w:bCs/>
                <w:i/>
                <w:color w:val="0070C0"/>
                <w:sz w:val="22"/>
                <w:szCs w:val="22"/>
              </w:rPr>
              <w:t>(nurodyti)</w:t>
            </w:r>
            <w:r w:rsidRPr="00F0594C">
              <w:rPr>
                <w:rFonts w:hAnsi="Times New Roman" w:cs="Times New Roman"/>
                <w:b/>
                <w:bCs/>
                <w:sz w:val="22"/>
                <w:szCs w:val="22"/>
              </w:rPr>
              <w:t>: .................</w:t>
            </w:r>
          </w:p>
          <w:p w14:paraId="4F51F12B" w14:textId="77777777" w:rsidR="004C20C3" w:rsidRPr="00F0594C" w:rsidRDefault="004C20C3" w:rsidP="004C20C3">
            <w:pPr>
              <w:jc w:val="both"/>
              <w:rPr>
                <w:rFonts w:hAnsi="Times New Roman" w:cs="Times New Roman"/>
                <w:b/>
                <w:bCs/>
                <w:sz w:val="22"/>
                <w:szCs w:val="22"/>
              </w:rPr>
            </w:pPr>
            <w:r w:rsidRPr="00F0594C">
              <w:rPr>
                <w:rFonts w:hAnsi="Times New Roman" w:cs="Times New Roman"/>
                <w:b/>
                <w:bCs/>
                <w:sz w:val="22"/>
                <w:szCs w:val="22"/>
              </w:rPr>
              <w:t xml:space="preserve">Modelis </w:t>
            </w:r>
            <w:r w:rsidRPr="00F0594C">
              <w:rPr>
                <w:rFonts w:hAnsi="Times New Roman" w:cs="Times New Roman"/>
                <w:b/>
                <w:bCs/>
                <w:i/>
                <w:color w:val="0070C0"/>
                <w:sz w:val="22"/>
                <w:szCs w:val="22"/>
              </w:rPr>
              <w:t>(nurodyti, jeigu yra)</w:t>
            </w:r>
            <w:r w:rsidRPr="00F0594C">
              <w:rPr>
                <w:rFonts w:hAnsi="Times New Roman" w:cs="Times New Roman"/>
                <w:b/>
                <w:bCs/>
                <w:sz w:val="22"/>
                <w:szCs w:val="22"/>
              </w:rPr>
              <w:t>: .........................</w:t>
            </w:r>
          </w:p>
          <w:p w14:paraId="42212208" w14:textId="159DD491" w:rsidR="004C20C3" w:rsidRPr="00F0594C" w:rsidRDefault="004C20C3" w:rsidP="004C20C3">
            <w:pPr>
              <w:rPr>
                <w:rFonts w:hAnsi="Times New Roman" w:cs="Times New Roman"/>
                <w:b/>
                <w:bCs/>
                <w:sz w:val="22"/>
                <w:szCs w:val="22"/>
              </w:rPr>
            </w:pPr>
            <w:r w:rsidRPr="00F0594C">
              <w:rPr>
                <w:rFonts w:hAnsi="Times New Roman" w:cs="Times New Roman"/>
                <w:b/>
                <w:bCs/>
                <w:sz w:val="22"/>
                <w:szCs w:val="22"/>
              </w:rPr>
              <w:t xml:space="preserve">Kodas </w:t>
            </w:r>
            <w:r w:rsidRPr="00F0594C">
              <w:rPr>
                <w:rFonts w:hAnsi="Times New Roman" w:cs="Times New Roman"/>
                <w:b/>
                <w:bCs/>
                <w:i/>
                <w:color w:val="0070C0"/>
                <w:sz w:val="22"/>
                <w:szCs w:val="22"/>
              </w:rPr>
              <w:t>(nurodyti, jeigu yra)</w:t>
            </w:r>
            <w:r w:rsidRPr="00F0594C">
              <w:rPr>
                <w:rFonts w:hAnsi="Times New Roman" w:cs="Times New Roman"/>
                <w:b/>
                <w:bCs/>
                <w:sz w:val="22"/>
                <w:szCs w:val="22"/>
              </w:rPr>
              <w:t>: .........................</w:t>
            </w:r>
          </w:p>
        </w:tc>
      </w:tr>
      <w:tr w:rsidR="00DD5B21" w:rsidRPr="00823DAE" w14:paraId="393009C2"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3E3E07B"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827A8C0" w14:textId="1E64DD27" w:rsidR="00DD5B21" w:rsidRPr="00823DAE" w:rsidRDefault="00DD5B21" w:rsidP="00DD5B21">
            <w:pPr>
              <w:rPr>
                <w:rFonts w:hAnsi="Times New Roman" w:cs="Times New Roman"/>
                <w:sz w:val="22"/>
                <w:szCs w:val="22"/>
              </w:rPr>
            </w:pPr>
            <w:r w:rsidRPr="00F04A35">
              <w:rPr>
                <w:rFonts w:hAnsi="Times New Roman" w:cs="Times New Roman"/>
                <w:sz w:val="22"/>
                <w:szCs w:val="22"/>
              </w:rPr>
              <w:t>Darbinės temperatūros diapazonas ne siauresnis kaip nuo</w:t>
            </w:r>
            <w:r>
              <w:rPr>
                <w:rFonts w:hAnsi="Times New Roman" w:cs="Times New Roman"/>
                <w:sz w:val="22"/>
                <w:szCs w:val="22"/>
              </w:rPr>
              <w:t xml:space="preserve"> </w:t>
            </w:r>
            <w:r w:rsidRPr="00F04A35">
              <w:rPr>
                <w:rFonts w:hAnsi="Times New Roman" w:cs="Times New Roman"/>
                <w:sz w:val="22"/>
                <w:szCs w:val="22"/>
              </w:rPr>
              <w:t>-</w:t>
            </w:r>
            <w:r>
              <w:rPr>
                <w:rFonts w:hAnsi="Times New Roman" w:cs="Times New Roman"/>
                <w:sz w:val="22"/>
                <w:szCs w:val="22"/>
              </w:rPr>
              <w:t>2</w:t>
            </w:r>
            <w:r w:rsidRPr="00F04A35">
              <w:rPr>
                <w:rFonts w:hAnsi="Times New Roman" w:cs="Times New Roman"/>
                <w:sz w:val="22"/>
                <w:szCs w:val="22"/>
              </w:rPr>
              <w:t>0 </w:t>
            </w:r>
            <w:r>
              <w:rPr>
                <w:rFonts w:hAnsi="Times New Roman" w:cs="Times New Roman"/>
                <w:sz w:val="22"/>
                <w:szCs w:val="22"/>
              </w:rPr>
              <w:sym w:font="Symbol" w:char="F0B0"/>
            </w:r>
            <w:r w:rsidRPr="00F04A35">
              <w:rPr>
                <w:rFonts w:hAnsi="Times New Roman" w:cs="Times New Roman"/>
                <w:sz w:val="22"/>
                <w:szCs w:val="22"/>
              </w:rPr>
              <w:t>C iki +</w:t>
            </w:r>
            <w:r>
              <w:rPr>
                <w:rFonts w:hAnsi="Times New Roman" w:cs="Times New Roman"/>
                <w:sz w:val="22"/>
                <w:szCs w:val="22"/>
              </w:rPr>
              <w:t>5</w:t>
            </w:r>
            <w:r w:rsidRPr="00F04A35">
              <w:rPr>
                <w:rFonts w:hAnsi="Times New Roman" w:cs="Times New Roman"/>
                <w:sz w:val="22"/>
                <w:szCs w:val="22"/>
              </w:rPr>
              <w:t>0 </w:t>
            </w:r>
            <w:r>
              <w:rPr>
                <w:rFonts w:hAnsi="Times New Roman" w:cs="Times New Roman"/>
                <w:sz w:val="22"/>
                <w:szCs w:val="22"/>
              </w:rPr>
              <w:sym w:font="Symbol" w:char="F0B0"/>
            </w:r>
            <w:r w:rsidRPr="00F04A35">
              <w:rPr>
                <w:rFonts w:hAnsi="Times New Roman" w:cs="Times New Roman"/>
                <w:sz w:val="22"/>
                <w:szCs w:val="22"/>
              </w:rPr>
              <w:t>C.</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4818DF7" w14:textId="77777777" w:rsidR="00DD5B21" w:rsidRPr="00823DAE" w:rsidRDefault="00DD5B21" w:rsidP="00DD5B21">
            <w:pPr>
              <w:rPr>
                <w:rFonts w:hAnsi="Times New Roman" w:cs="Times New Roman"/>
                <w:sz w:val="22"/>
                <w:szCs w:val="22"/>
              </w:rPr>
            </w:pPr>
          </w:p>
        </w:tc>
      </w:tr>
      <w:tr w:rsidR="00DD5B21" w:rsidRPr="00823DAE" w14:paraId="077BB4CD"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2F326D4"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5255434" w14:textId="0C2789A1" w:rsidR="00DD5B21" w:rsidRPr="00823DAE" w:rsidRDefault="00DD5B21" w:rsidP="00DD5B21">
            <w:pPr>
              <w:rPr>
                <w:rFonts w:hAnsi="Times New Roman" w:cs="Times New Roman"/>
                <w:sz w:val="22"/>
                <w:szCs w:val="22"/>
              </w:rPr>
            </w:pPr>
            <w:r w:rsidRPr="00872F67">
              <w:t xml:space="preserve">Laido ilgis ne trumpesnis kaip </w:t>
            </w:r>
            <w:r>
              <w:t>3</w:t>
            </w:r>
            <w:r w:rsidRPr="00872F67">
              <w:t>0 m</w:t>
            </w:r>
            <w:r>
              <w:t xml:space="preserve"> </w:t>
            </w:r>
            <w:r>
              <w:t>–</w:t>
            </w:r>
            <w:r>
              <w:t xml:space="preserve"> 8 vnt. ir 50 m </w:t>
            </w:r>
            <w:r>
              <w:t>–</w:t>
            </w:r>
            <w:r>
              <w:t xml:space="preserve"> 12 vnt.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41C29C8" w14:textId="77777777" w:rsidR="00DD5B21" w:rsidRPr="00823DAE" w:rsidRDefault="00DD5B21" w:rsidP="00DD5B21">
            <w:pPr>
              <w:rPr>
                <w:rFonts w:hAnsi="Times New Roman" w:cs="Times New Roman"/>
                <w:sz w:val="22"/>
                <w:szCs w:val="22"/>
              </w:rPr>
            </w:pPr>
          </w:p>
        </w:tc>
      </w:tr>
      <w:tr w:rsidR="00DD5B21" w:rsidRPr="00823DAE" w14:paraId="2D021AAB"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BEAED19"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E96B0F2" w14:textId="4B103E7A" w:rsidR="00DD5B21" w:rsidRPr="00823DAE" w:rsidRDefault="00DD5B21" w:rsidP="00DD5B21">
            <w:pPr>
              <w:rPr>
                <w:rFonts w:hAnsi="Times New Roman" w:cs="Times New Roman"/>
                <w:sz w:val="22"/>
                <w:szCs w:val="22"/>
              </w:rPr>
            </w:pPr>
            <w:r w:rsidRPr="00872F67">
              <w:t>Laida</w:t>
            </w:r>
            <w:r>
              <w:t>i turi b</w:t>
            </w:r>
            <w:r>
              <w:t>ū</w:t>
            </w:r>
            <w:r>
              <w:t>ti su jungtimis s</w:t>
            </w:r>
            <w:r w:rsidRPr="00872F67">
              <w:t>uderinto</w:t>
            </w:r>
            <w:r>
              <w:t>mi</w:t>
            </w:r>
            <w:r w:rsidRPr="00872F67">
              <w:t>s su pjezoelektrini</w:t>
            </w:r>
            <w:r>
              <w:t>ais</w:t>
            </w:r>
            <w:r w:rsidRPr="00872F67">
              <w:t xml:space="preserve"> akselerometr</w:t>
            </w:r>
            <w:r>
              <w:t>ais</w:t>
            </w:r>
            <w:r w:rsidRPr="00872F67">
              <w:t xml:space="preserve"> </w:t>
            </w:r>
            <w:r>
              <w:t xml:space="preserve">Nr. 1 ir Nr. 2 </w:t>
            </w:r>
            <w:r w:rsidRPr="00872F67">
              <w:t>(</w:t>
            </w:r>
            <w:r>
              <w:t xml:space="preserve">27 ir 28 </w:t>
            </w:r>
            <w:r w:rsidRPr="00872F67">
              <w:t xml:space="preserve"> punkta</w:t>
            </w:r>
            <w:r>
              <w:t>i</w:t>
            </w:r>
            <w:r w:rsidRPr="00872F67">
              <w:t>)</w:t>
            </w:r>
            <w:r>
              <w:t xml:space="preserve">, </w:t>
            </w:r>
            <w:r>
              <w:rPr>
                <w:rFonts w:hAnsi="Times New Roman" w:cs="Times New Roman"/>
                <w:sz w:val="22"/>
                <w:szCs w:val="22"/>
              </w:rPr>
              <w:t>d</w:t>
            </w:r>
            <w:r w:rsidRPr="00C15CD7">
              <w:rPr>
                <w:rFonts w:hAnsi="Times New Roman" w:cs="Times New Roman"/>
                <w:sz w:val="22"/>
                <w:szCs w:val="22"/>
              </w:rPr>
              <w:t>inaminių keitiklių matavimų įvesties moduli</w:t>
            </w:r>
            <w:r>
              <w:rPr>
                <w:rFonts w:hAnsi="Times New Roman" w:cs="Times New Roman"/>
                <w:sz w:val="22"/>
                <w:szCs w:val="22"/>
              </w:rPr>
              <w:t>u</w:t>
            </w:r>
            <w:r w:rsidRPr="00C15CD7">
              <w:rPr>
                <w:rFonts w:hAnsi="Times New Roman" w:cs="Times New Roman"/>
                <w:sz w:val="22"/>
                <w:szCs w:val="22"/>
              </w:rPr>
              <w:t xml:space="preserve"> (</w:t>
            </w:r>
            <w:r>
              <w:rPr>
                <w:rFonts w:hAnsi="Times New Roman" w:cs="Times New Roman"/>
                <w:sz w:val="22"/>
                <w:szCs w:val="22"/>
              </w:rPr>
              <w:t>26</w:t>
            </w:r>
            <w:r w:rsidRPr="00C15CD7">
              <w:rPr>
                <w:rFonts w:hAnsi="Times New Roman" w:cs="Times New Roman"/>
                <w:sz w:val="22"/>
                <w:szCs w:val="22"/>
              </w:rPr>
              <w:t xml:space="preserve"> punktas)</w:t>
            </w:r>
            <w:r>
              <w:rPr>
                <w:rFonts w:hAnsi="Times New Roman" w:cs="Times New Roman"/>
                <w:sz w:val="22"/>
                <w:szCs w:val="22"/>
              </w:rPr>
              <w:t xml:space="preserve"> ir turima LAN-XI sistema.</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60F1E17" w14:textId="77777777" w:rsidR="00DD5B21" w:rsidRPr="00823DAE" w:rsidRDefault="00DD5B21" w:rsidP="00DD5B21">
            <w:pPr>
              <w:rPr>
                <w:rFonts w:hAnsi="Times New Roman" w:cs="Times New Roman"/>
                <w:sz w:val="22"/>
                <w:szCs w:val="22"/>
              </w:rPr>
            </w:pPr>
          </w:p>
        </w:tc>
      </w:tr>
      <w:tr w:rsidR="004C20C3" w:rsidRPr="00F0594C" w14:paraId="2F493DC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44C5E272" w14:textId="4DCB304E" w:rsidR="004C20C3" w:rsidRPr="00F0594C" w:rsidRDefault="004C20C3" w:rsidP="004C20C3">
            <w:pPr>
              <w:pStyle w:val="ListParagraph"/>
              <w:numPr>
                <w:ilvl w:val="0"/>
                <w:numId w:val="5"/>
              </w:numPr>
              <w:ind w:left="29" w:hanging="29"/>
              <w:rPr>
                <w:rFonts w:eastAsia="Times New Roman" w:hAnsi="Times New Roman" w:cs="Times New Roman"/>
                <w:b/>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768CFE76" w14:textId="567830FF" w:rsidR="004C20C3" w:rsidRPr="00F0594C" w:rsidRDefault="004C20C3" w:rsidP="004C20C3">
            <w:pPr>
              <w:rPr>
                <w:rFonts w:hAnsi="Times New Roman" w:cs="Times New Roman"/>
                <w:b/>
                <w:bCs/>
                <w:sz w:val="22"/>
                <w:szCs w:val="22"/>
              </w:rPr>
            </w:pPr>
            <w:r w:rsidRPr="00F0594C">
              <w:rPr>
                <w:rFonts w:hAnsi="Times New Roman" w:cs="Times New Roman"/>
                <w:b/>
                <w:bCs/>
                <w:sz w:val="22"/>
                <w:szCs w:val="22"/>
              </w:rPr>
              <w:t>Virpesių generavimo įrenginys (1 vnt.)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053403BE" w14:textId="77777777" w:rsidR="004C20C3" w:rsidRPr="00F0594C" w:rsidRDefault="004C20C3" w:rsidP="004C20C3">
            <w:pPr>
              <w:tabs>
                <w:tab w:val="left" w:pos="30"/>
              </w:tabs>
              <w:jc w:val="both"/>
              <w:rPr>
                <w:rFonts w:hAnsi="Times New Roman" w:cs="Times New Roman"/>
                <w:b/>
                <w:bCs/>
                <w:sz w:val="22"/>
                <w:szCs w:val="22"/>
              </w:rPr>
            </w:pPr>
            <w:r w:rsidRPr="00F0594C">
              <w:rPr>
                <w:rFonts w:hAnsi="Times New Roman" w:cs="Times New Roman"/>
                <w:b/>
                <w:bCs/>
                <w:sz w:val="22"/>
                <w:szCs w:val="22"/>
              </w:rPr>
              <w:t xml:space="preserve">Gamintojas </w:t>
            </w:r>
            <w:r w:rsidRPr="00F0594C">
              <w:rPr>
                <w:rFonts w:hAnsi="Times New Roman" w:cs="Times New Roman"/>
                <w:b/>
                <w:bCs/>
                <w:i/>
                <w:color w:val="0070C0"/>
                <w:sz w:val="22"/>
                <w:szCs w:val="22"/>
              </w:rPr>
              <w:t>(nurodyti)</w:t>
            </w:r>
            <w:r w:rsidRPr="00F0594C">
              <w:rPr>
                <w:rFonts w:hAnsi="Times New Roman" w:cs="Times New Roman"/>
                <w:b/>
                <w:bCs/>
                <w:sz w:val="22"/>
                <w:szCs w:val="22"/>
              </w:rPr>
              <w:t>: .................</w:t>
            </w:r>
          </w:p>
          <w:p w14:paraId="37803916" w14:textId="77777777" w:rsidR="004C20C3" w:rsidRPr="00F0594C" w:rsidRDefault="004C20C3" w:rsidP="004C20C3">
            <w:pPr>
              <w:jc w:val="both"/>
              <w:rPr>
                <w:rFonts w:hAnsi="Times New Roman" w:cs="Times New Roman"/>
                <w:b/>
                <w:bCs/>
                <w:sz w:val="22"/>
                <w:szCs w:val="22"/>
              </w:rPr>
            </w:pPr>
            <w:r w:rsidRPr="00F0594C">
              <w:rPr>
                <w:rFonts w:hAnsi="Times New Roman" w:cs="Times New Roman"/>
                <w:b/>
                <w:bCs/>
                <w:sz w:val="22"/>
                <w:szCs w:val="22"/>
              </w:rPr>
              <w:t xml:space="preserve">Modelis </w:t>
            </w:r>
            <w:r w:rsidRPr="00F0594C">
              <w:rPr>
                <w:rFonts w:hAnsi="Times New Roman" w:cs="Times New Roman"/>
                <w:b/>
                <w:bCs/>
                <w:i/>
                <w:color w:val="0070C0"/>
                <w:sz w:val="22"/>
                <w:szCs w:val="22"/>
              </w:rPr>
              <w:t>(nurodyti, jeigu yra)</w:t>
            </w:r>
            <w:r w:rsidRPr="00F0594C">
              <w:rPr>
                <w:rFonts w:hAnsi="Times New Roman" w:cs="Times New Roman"/>
                <w:b/>
                <w:bCs/>
                <w:sz w:val="22"/>
                <w:szCs w:val="22"/>
              </w:rPr>
              <w:t>: .........................</w:t>
            </w:r>
          </w:p>
          <w:p w14:paraId="1A0AE6E9" w14:textId="4D1AC926" w:rsidR="004C20C3" w:rsidRPr="00F0594C" w:rsidRDefault="004C20C3" w:rsidP="004C20C3">
            <w:pPr>
              <w:rPr>
                <w:rFonts w:hAnsi="Times New Roman" w:cs="Times New Roman"/>
                <w:b/>
                <w:bCs/>
                <w:sz w:val="22"/>
                <w:szCs w:val="22"/>
              </w:rPr>
            </w:pPr>
            <w:r w:rsidRPr="00F0594C">
              <w:rPr>
                <w:rFonts w:hAnsi="Times New Roman" w:cs="Times New Roman"/>
                <w:b/>
                <w:bCs/>
                <w:sz w:val="22"/>
                <w:szCs w:val="22"/>
              </w:rPr>
              <w:t xml:space="preserve">Kodas </w:t>
            </w:r>
            <w:r w:rsidRPr="00F0594C">
              <w:rPr>
                <w:rFonts w:hAnsi="Times New Roman" w:cs="Times New Roman"/>
                <w:b/>
                <w:bCs/>
                <w:i/>
                <w:color w:val="0070C0"/>
                <w:sz w:val="22"/>
                <w:szCs w:val="22"/>
              </w:rPr>
              <w:t>(nurodyti, jeigu yra)</w:t>
            </w:r>
            <w:r w:rsidRPr="00F0594C">
              <w:rPr>
                <w:rFonts w:hAnsi="Times New Roman" w:cs="Times New Roman"/>
                <w:b/>
                <w:bCs/>
                <w:sz w:val="22"/>
                <w:szCs w:val="22"/>
              </w:rPr>
              <w:t>: .........................</w:t>
            </w:r>
          </w:p>
        </w:tc>
      </w:tr>
      <w:tr w:rsidR="00DD5B21" w:rsidRPr="00823DAE" w14:paraId="5FED3A3F"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9FB62B2"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C06162A" w14:textId="3AB1CC0E" w:rsidR="00DD5B21" w:rsidRPr="00564760" w:rsidRDefault="00DD5B21" w:rsidP="00DD5B21">
            <w:pPr>
              <w:rPr>
                <w:rFonts w:hAnsi="Times New Roman" w:cs="Times New Roman"/>
                <w:sz w:val="22"/>
                <w:szCs w:val="22"/>
              </w:rPr>
            </w:pPr>
            <w:r w:rsidRPr="00487653">
              <w:rPr>
                <w:rFonts w:hAnsi="Times New Roman" w:cs="Times New Roman"/>
                <w:sz w:val="22"/>
                <w:szCs w:val="22"/>
              </w:rPr>
              <w:t xml:space="preserve">Įrenginys skirtas mechaninių </w:t>
            </w:r>
            <w:r>
              <w:rPr>
                <w:rFonts w:hAnsi="Times New Roman" w:cs="Times New Roman"/>
                <w:sz w:val="22"/>
                <w:szCs w:val="22"/>
              </w:rPr>
              <w:t>virpesių</w:t>
            </w:r>
            <w:r w:rsidRPr="00487653">
              <w:rPr>
                <w:rFonts w:hAnsi="Times New Roman" w:cs="Times New Roman"/>
                <w:sz w:val="22"/>
                <w:szCs w:val="22"/>
              </w:rPr>
              <w:t xml:space="preserve"> generavimui.</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08D1862" w14:textId="77777777" w:rsidR="00DD5B21" w:rsidRPr="00823DAE" w:rsidRDefault="00DD5B21" w:rsidP="00DD5B21">
            <w:pPr>
              <w:rPr>
                <w:rFonts w:hAnsi="Times New Roman" w:cs="Times New Roman"/>
                <w:sz w:val="22"/>
                <w:szCs w:val="22"/>
              </w:rPr>
            </w:pPr>
          </w:p>
        </w:tc>
      </w:tr>
      <w:tr w:rsidR="00DD5B21" w:rsidRPr="00823DAE" w14:paraId="22FFB5F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B749554"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29186A4" w14:textId="6364CA33" w:rsidR="00DD5B21" w:rsidRDefault="00DD5B21" w:rsidP="00DD5B21">
            <w:pPr>
              <w:rPr>
                <w:rFonts w:hAnsi="Times New Roman" w:cs="Times New Roman"/>
                <w:sz w:val="22"/>
                <w:szCs w:val="22"/>
              </w:rPr>
            </w:pPr>
            <w:r>
              <w:rPr>
                <w:rFonts w:hAnsi="Times New Roman" w:cs="Times New Roman"/>
                <w:sz w:val="22"/>
                <w:szCs w:val="22"/>
              </w:rPr>
              <w:t>Įrenginys</w:t>
            </w:r>
            <w:r w:rsidRPr="00F26781">
              <w:rPr>
                <w:rFonts w:hAnsi="Times New Roman" w:cs="Times New Roman"/>
                <w:sz w:val="22"/>
                <w:szCs w:val="22"/>
              </w:rPr>
              <w:t xml:space="preserve"> turi dirbti </w:t>
            </w:r>
            <w:r>
              <w:rPr>
                <w:rFonts w:hAnsi="Times New Roman" w:cs="Times New Roman"/>
                <w:sz w:val="22"/>
                <w:szCs w:val="22"/>
              </w:rPr>
              <w:t xml:space="preserve">ne siauresniame </w:t>
            </w:r>
            <w:r w:rsidRPr="00F26781">
              <w:rPr>
                <w:rFonts w:eastAsia="Times New Roman" w:hAnsi="Times New Roman" w:cs="Times New Roman"/>
                <w:color w:val="000000"/>
                <w:sz w:val="22"/>
                <w:szCs w:val="22"/>
              </w:rPr>
              <w:t xml:space="preserve">dažnių diapazone </w:t>
            </w:r>
            <w:r>
              <w:rPr>
                <w:rFonts w:eastAsia="Times New Roman" w:hAnsi="Times New Roman" w:cs="Times New Roman"/>
                <w:color w:val="000000"/>
                <w:sz w:val="22"/>
                <w:szCs w:val="22"/>
              </w:rPr>
              <w:t xml:space="preserve">kaip </w:t>
            </w:r>
            <w:r w:rsidRPr="00F26781">
              <w:rPr>
                <w:rFonts w:eastAsia="Times New Roman" w:hAnsi="Times New Roman" w:cs="Times New Roman"/>
                <w:color w:val="000000"/>
                <w:sz w:val="22"/>
                <w:szCs w:val="22"/>
              </w:rPr>
              <w:t>nuo nuolatinės srovės iki 18</w:t>
            </w:r>
            <w:r>
              <w:rPr>
                <w:rFonts w:eastAsia="Times New Roman" w:hAnsi="Times New Roman" w:cs="Times New Roman"/>
                <w:color w:val="000000"/>
                <w:sz w:val="22"/>
                <w:szCs w:val="22"/>
              </w:rPr>
              <w:t> </w:t>
            </w:r>
            <w:proofErr w:type="spellStart"/>
            <w:r w:rsidRPr="00F26781">
              <w:rPr>
                <w:rFonts w:eastAsia="Times New Roman" w:hAnsi="Times New Roman" w:cs="Times New Roman"/>
                <w:color w:val="000000"/>
                <w:sz w:val="22"/>
                <w:szCs w:val="22"/>
              </w:rPr>
              <w:t>kHz</w:t>
            </w:r>
            <w:proofErr w:type="spellEnd"/>
            <w:r>
              <w:rPr>
                <w:rFonts w:eastAsia="Times New Roman" w:hAnsi="Times New Roman" w:cs="Times New Roman"/>
                <w:color w:val="000000"/>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3E7143A" w14:textId="77777777" w:rsidR="00DD5B21" w:rsidRPr="00823DAE" w:rsidRDefault="00DD5B21" w:rsidP="00DD5B21">
            <w:pPr>
              <w:rPr>
                <w:rFonts w:hAnsi="Times New Roman" w:cs="Times New Roman"/>
                <w:sz w:val="22"/>
                <w:szCs w:val="22"/>
              </w:rPr>
            </w:pPr>
          </w:p>
        </w:tc>
      </w:tr>
      <w:tr w:rsidR="00DD5B21" w:rsidRPr="00823DAE" w14:paraId="2962A0AB"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4F0187B"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9E7EA32" w14:textId="0AC8293D" w:rsidR="00DD5B21" w:rsidRPr="00F26781" w:rsidRDefault="00DD5B21" w:rsidP="00DD5B21">
            <w:pPr>
              <w:rPr>
                <w:rFonts w:hAnsi="Times New Roman" w:cs="Times New Roman"/>
                <w:sz w:val="22"/>
                <w:szCs w:val="22"/>
              </w:rPr>
            </w:pPr>
            <w:r w:rsidRPr="00F26781">
              <w:rPr>
                <w:rFonts w:hAnsi="Times New Roman" w:cs="Times New Roman"/>
                <w:sz w:val="22"/>
                <w:szCs w:val="22"/>
              </w:rPr>
              <w:t xml:space="preserve">Įrenginys turi pasiekti </w:t>
            </w:r>
            <w:r>
              <w:rPr>
                <w:rFonts w:hAnsi="Times New Roman" w:cs="Times New Roman"/>
                <w:sz w:val="22"/>
                <w:szCs w:val="22"/>
              </w:rPr>
              <w:t xml:space="preserve">ne mažesnę kaip 5 N </w:t>
            </w:r>
            <w:r w:rsidRPr="00F26781">
              <w:rPr>
                <w:rFonts w:hAnsi="Times New Roman" w:cs="Times New Roman"/>
                <w:sz w:val="22"/>
                <w:szCs w:val="22"/>
              </w:rPr>
              <w:t>j</w:t>
            </w:r>
            <w:r w:rsidRPr="00F26781">
              <w:rPr>
                <w:rFonts w:eastAsia="Times New Roman" w:hAnsi="Times New Roman" w:cs="Times New Roman"/>
                <w:color w:val="000000"/>
                <w:sz w:val="22"/>
                <w:szCs w:val="22"/>
              </w:rPr>
              <w:t>ėgos reikšm</w:t>
            </w:r>
            <w:r>
              <w:rPr>
                <w:rFonts w:eastAsia="Times New Roman" w:hAnsi="Times New Roman" w:cs="Times New Roman"/>
                <w:color w:val="000000"/>
                <w:sz w:val="22"/>
                <w:szCs w:val="22"/>
              </w:rPr>
              <w:t>ę</w:t>
            </w:r>
            <w:r w:rsidRPr="00F26781">
              <w:rPr>
                <w:rFonts w:eastAsia="Times New Roman" w:hAnsi="Times New Roman" w:cs="Times New Roman"/>
                <w:color w:val="000000"/>
                <w:sz w:val="22"/>
                <w:szCs w:val="22"/>
              </w:rPr>
              <w:t xml:space="preserve"> (sinusinis pikas, angl. </w:t>
            </w:r>
            <w:proofErr w:type="spellStart"/>
            <w:r w:rsidRPr="00F26781">
              <w:rPr>
                <w:rFonts w:eastAsia="Times New Roman" w:hAnsi="Times New Roman" w:cs="Times New Roman"/>
                <w:color w:val="000000"/>
                <w:sz w:val="22"/>
                <w:szCs w:val="22"/>
              </w:rPr>
              <w:t>Sine</w:t>
            </w:r>
            <w:proofErr w:type="spellEnd"/>
            <w:r w:rsidRPr="00F26781">
              <w:rPr>
                <w:rFonts w:eastAsia="Times New Roman" w:hAnsi="Times New Roman" w:cs="Times New Roman"/>
                <w:color w:val="000000"/>
                <w:sz w:val="22"/>
                <w:szCs w:val="22"/>
              </w:rPr>
              <w:t xml:space="preserve"> </w:t>
            </w:r>
            <w:proofErr w:type="spellStart"/>
            <w:r w:rsidRPr="00F26781">
              <w:rPr>
                <w:rFonts w:eastAsia="Times New Roman" w:hAnsi="Times New Roman" w:cs="Times New Roman"/>
                <w:color w:val="000000"/>
                <w:sz w:val="22"/>
                <w:szCs w:val="22"/>
              </w:rPr>
              <w:t>Peak</w:t>
            </w:r>
            <w:proofErr w:type="spellEnd"/>
            <w:r w:rsidRPr="00F26781">
              <w:rPr>
                <w:rFonts w:eastAsia="Times New Roman" w:hAnsi="Times New Roman" w:cs="Times New Roman"/>
                <w:color w:val="000000"/>
                <w:sz w:val="22"/>
                <w:szCs w:val="22"/>
              </w:rPr>
              <w:t>)</w:t>
            </w:r>
            <w:r>
              <w:rPr>
                <w:rFonts w:eastAsia="Times New Roman" w:hAnsi="Times New Roman" w:cs="Times New Roman"/>
                <w:color w:val="000000"/>
                <w:sz w:val="22"/>
                <w:szCs w:val="22"/>
              </w:rPr>
              <w:t xml:space="preserve"> visame dažnių diapazone</w:t>
            </w:r>
            <w:r>
              <w:rPr>
                <w:rFonts w:eastAsia="Times New Roman" w:hAnsi="Times New Roman" w:cs="Times New Roman"/>
                <w:color w:val="000000"/>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1104CE4" w14:textId="77777777" w:rsidR="00DD5B21" w:rsidRPr="00823DAE" w:rsidRDefault="00DD5B21" w:rsidP="00DD5B21">
            <w:pPr>
              <w:rPr>
                <w:rFonts w:hAnsi="Times New Roman" w:cs="Times New Roman"/>
                <w:sz w:val="22"/>
                <w:szCs w:val="22"/>
              </w:rPr>
            </w:pPr>
          </w:p>
        </w:tc>
      </w:tr>
      <w:tr w:rsidR="00DD5B21" w:rsidRPr="00823DAE" w14:paraId="289012AC"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C3DC935"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95CEEF7" w14:textId="6D3BC325" w:rsidR="00DD5B21" w:rsidRPr="00A03E00" w:rsidRDefault="00DD5B21" w:rsidP="00DD5B21">
            <w:pPr>
              <w:rPr>
                <w:rFonts w:eastAsia="Times New Roman" w:hAnsi="Times New Roman" w:cs="Times New Roman"/>
                <w:color w:val="000000"/>
                <w:sz w:val="22"/>
                <w:szCs w:val="22"/>
              </w:rPr>
            </w:pPr>
            <w:r>
              <w:rPr>
                <w:rFonts w:hAnsi="Times New Roman" w:cs="Times New Roman"/>
                <w:sz w:val="22"/>
                <w:szCs w:val="22"/>
              </w:rPr>
              <w:t>Įrenginys</w:t>
            </w:r>
            <w:r w:rsidRPr="00F26781">
              <w:rPr>
                <w:rFonts w:hAnsi="Times New Roman" w:cs="Times New Roman"/>
                <w:sz w:val="22"/>
                <w:szCs w:val="22"/>
              </w:rPr>
              <w:t xml:space="preserve"> turi pasiekti</w:t>
            </w:r>
            <w:r>
              <w:rPr>
                <w:rFonts w:hAnsi="Times New Roman" w:cs="Times New Roman"/>
                <w:sz w:val="22"/>
                <w:szCs w:val="22"/>
              </w:rPr>
              <w:t xml:space="preserve"> ne mažesnį maksimalų</w:t>
            </w:r>
            <w:r w:rsidRPr="00F26781">
              <w:rPr>
                <w:rFonts w:eastAsia="Times New Roman" w:hAnsi="Times New Roman" w:cs="Times New Roman"/>
                <w:color w:val="000000"/>
                <w:sz w:val="22"/>
                <w:szCs w:val="22"/>
              </w:rPr>
              <w:t xml:space="preserve"> judančios dalies pagreitį (pikas, angl. </w:t>
            </w:r>
            <w:proofErr w:type="spellStart"/>
            <w:r w:rsidRPr="00F26781">
              <w:rPr>
                <w:rFonts w:eastAsia="Times New Roman" w:hAnsi="Times New Roman" w:cs="Times New Roman"/>
                <w:color w:val="000000"/>
                <w:sz w:val="22"/>
                <w:szCs w:val="22"/>
              </w:rPr>
              <w:t>Peak</w:t>
            </w:r>
            <w:proofErr w:type="spellEnd"/>
            <w:r w:rsidRPr="00F26781">
              <w:rPr>
                <w:rFonts w:eastAsia="Times New Roman" w:hAnsi="Times New Roman" w:cs="Times New Roman"/>
                <w:color w:val="000000"/>
                <w:sz w:val="22"/>
                <w:szCs w:val="22"/>
              </w:rPr>
              <w:t>)</w:t>
            </w:r>
            <w:r>
              <w:rPr>
                <w:rFonts w:eastAsia="Times New Roman" w:hAnsi="Times New Roman" w:cs="Times New Roman"/>
                <w:color w:val="000000"/>
                <w:sz w:val="22"/>
                <w:szCs w:val="22"/>
              </w:rPr>
              <w:t xml:space="preserve"> kaip 350</w:t>
            </w:r>
            <w:r w:rsidRPr="00F26781">
              <w:rPr>
                <w:rFonts w:eastAsia="Times New Roman" w:hAnsi="Times New Roman" w:cs="Times New Roman"/>
                <w:color w:val="000000"/>
                <w:sz w:val="22"/>
                <w:szCs w:val="22"/>
              </w:rPr>
              <w:t xml:space="preserve"> m/s</w:t>
            </w:r>
            <w:r w:rsidRPr="00F26781">
              <w:rPr>
                <w:rFonts w:eastAsia="Times New Roman" w:hAnsi="Times New Roman" w:cs="Times New Roman"/>
                <w:color w:val="000000"/>
                <w:sz w:val="22"/>
                <w:szCs w:val="22"/>
                <w:vertAlign w:val="superscript"/>
              </w:rPr>
              <w:t>2</w:t>
            </w:r>
            <w:r>
              <w:rPr>
                <w:rFonts w:eastAsia="Times New Roman" w:hAnsi="Times New Roman" w:cs="Times New Roman"/>
                <w:color w:val="000000"/>
                <w:sz w:val="22"/>
                <w:szCs w:val="22"/>
              </w:rPr>
              <w:t xml:space="preserve"> visame dažnių diapazone</w:t>
            </w:r>
            <w:r>
              <w:rPr>
                <w:rFonts w:eastAsia="Times New Roman" w:hAnsi="Times New Roman" w:cs="Times New Roman"/>
                <w:color w:val="000000"/>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D48451D" w14:textId="77777777" w:rsidR="00DD5B21" w:rsidRPr="00823DAE" w:rsidRDefault="00DD5B21" w:rsidP="00DD5B21">
            <w:pPr>
              <w:rPr>
                <w:rFonts w:hAnsi="Times New Roman" w:cs="Times New Roman"/>
                <w:sz w:val="22"/>
                <w:szCs w:val="22"/>
              </w:rPr>
            </w:pPr>
          </w:p>
        </w:tc>
      </w:tr>
      <w:tr w:rsidR="00DD5B21" w:rsidRPr="00823DAE" w14:paraId="10D41A3B"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A291F9C"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6AE7651" w14:textId="399E96B8" w:rsidR="00DD5B21" w:rsidRPr="00F26781" w:rsidRDefault="00DD5B21" w:rsidP="00DD5B21">
            <w:pPr>
              <w:rPr>
                <w:rFonts w:hAnsi="Times New Roman" w:cs="Times New Roman"/>
                <w:sz w:val="22"/>
                <w:szCs w:val="22"/>
              </w:rPr>
            </w:pPr>
            <w:r>
              <w:rPr>
                <w:rFonts w:hAnsi="Times New Roman" w:cs="Times New Roman"/>
                <w:sz w:val="22"/>
                <w:szCs w:val="22"/>
              </w:rPr>
              <w:t>Įrenginys</w:t>
            </w:r>
            <w:r w:rsidRPr="00F26781">
              <w:rPr>
                <w:rFonts w:hAnsi="Times New Roman" w:cs="Times New Roman"/>
                <w:sz w:val="22"/>
                <w:szCs w:val="22"/>
              </w:rPr>
              <w:t xml:space="preserve"> turi pasiekti</w:t>
            </w:r>
            <w:r w:rsidRPr="00F26781">
              <w:rPr>
                <w:rFonts w:eastAsia="Times New Roman" w:hAnsi="Times New Roman" w:cs="Times New Roman"/>
                <w:color w:val="000000"/>
                <w:sz w:val="22"/>
                <w:szCs w:val="22"/>
              </w:rPr>
              <w:t xml:space="preserve"> </w:t>
            </w:r>
            <w:r>
              <w:rPr>
                <w:rFonts w:hAnsi="Times New Roman" w:cs="Times New Roman"/>
                <w:sz w:val="22"/>
                <w:szCs w:val="22"/>
              </w:rPr>
              <w:t>ne mažesnį maksimalų</w:t>
            </w:r>
            <w:r w:rsidRPr="00F26781">
              <w:rPr>
                <w:rFonts w:eastAsia="Times New Roman" w:hAnsi="Times New Roman" w:cs="Times New Roman"/>
                <w:color w:val="000000"/>
                <w:sz w:val="22"/>
                <w:szCs w:val="22"/>
              </w:rPr>
              <w:t xml:space="preserve"> poslinkį (nuo piko iki piko, angl. </w:t>
            </w:r>
            <w:proofErr w:type="spellStart"/>
            <w:r w:rsidRPr="00F26781">
              <w:rPr>
                <w:rFonts w:eastAsia="Times New Roman" w:hAnsi="Times New Roman" w:cs="Times New Roman"/>
                <w:color w:val="000000"/>
                <w:sz w:val="22"/>
                <w:szCs w:val="22"/>
              </w:rPr>
              <w:t>Peak</w:t>
            </w:r>
            <w:proofErr w:type="spellEnd"/>
            <w:r w:rsidRPr="00F26781">
              <w:rPr>
                <w:rFonts w:eastAsia="Times New Roman" w:hAnsi="Times New Roman" w:cs="Times New Roman"/>
                <w:color w:val="000000"/>
                <w:sz w:val="22"/>
                <w:szCs w:val="22"/>
              </w:rPr>
              <w:t>-to-</w:t>
            </w:r>
            <w:proofErr w:type="spellStart"/>
            <w:r w:rsidRPr="00F26781">
              <w:rPr>
                <w:rFonts w:eastAsia="Times New Roman" w:hAnsi="Times New Roman" w:cs="Times New Roman"/>
                <w:color w:val="000000"/>
                <w:sz w:val="22"/>
                <w:szCs w:val="22"/>
              </w:rPr>
              <w:t>Peak</w:t>
            </w:r>
            <w:proofErr w:type="spellEnd"/>
            <w:r w:rsidRPr="00F26781">
              <w:rPr>
                <w:rFonts w:eastAsia="Times New Roman" w:hAnsi="Times New Roman" w:cs="Times New Roman"/>
                <w:color w:val="000000"/>
                <w:sz w:val="22"/>
                <w:szCs w:val="22"/>
              </w:rPr>
              <w:t>)</w:t>
            </w:r>
            <w:r>
              <w:rPr>
                <w:rFonts w:eastAsia="Times New Roman" w:hAnsi="Times New Roman" w:cs="Times New Roman"/>
                <w:color w:val="000000"/>
                <w:sz w:val="22"/>
                <w:szCs w:val="22"/>
              </w:rPr>
              <w:t xml:space="preserve"> kaip 3</w:t>
            </w:r>
            <w:r w:rsidRPr="00F26781">
              <w:rPr>
                <w:rFonts w:eastAsia="Times New Roman" w:hAnsi="Times New Roman" w:cs="Times New Roman"/>
                <w:color w:val="000000"/>
                <w:sz w:val="22"/>
                <w:szCs w:val="22"/>
              </w:rPr>
              <w:t xml:space="preserve"> mm</w:t>
            </w:r>
            <w:r>
              <w:rPr>
                <w:rFonts w:eastAsia="Times New Roman" w:hAnsi="Times New Roman" w:cs="Times New Roman"/>
                <w:color w:val="000000"/>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DFDE8AC" w14:textId="77777777" w:rsidR="00DD5B21" w:rsidRPr="00823DAE" w:rsidRDefault="00DD5B21" w:rsidP="00DD5B21">
            <w:pPr>
              <w:rPr>
                <w:rFonts w:hAnsi="Times New Roman" w:cs="Times New Roman"/>
                <w:sz w:val="22"/>
                <w:szCs w:val="22"/>
              </w:rPr>
            </w:pPr>
          </w:p>
        </w:tc>
      </w:tr>
      <w:tr w:rsidR="00DD5B21" w:rsidRPr="00823DAE" w14:paraId="5D6AFB69"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3FEF3C5"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6DA9818" w14:textId="0839FA24" w:rsidR="00DD5B21" w:rsidRPr="00F26781" w:rsidRDefault="00DD5B21" w:rsidP="00DD5B21">
            <w:pPr>
              <w:rPr>
                <w:rFonts w:hAnsi="Times New Roman" w:cs="Times New Roman"/>
                <w:sz w:val="22"/>
                <w:szCs w:val="22"/>
              </w:rPr>
            </w:pPr>
            <w:r>
              <w:rPr>
                <w:rFonts w:hAnsi="Times New Roman" w:cs="Times New Roman"/>
                <w:sz w:val="22"/>
                <w:szCs w:val="22"/>
              </w:rPr>
              <w:t>Įrenginio</w:t>
            </w:r>
            <w:r w:rsidRPr="00F26781">
              <w:rPr>
                <w:rFonts w:hAnsi="Times New Roman" w:cs="Times New Roman"/>
                <w:sz w:val="22"/>
                <w:szCs w:val="22"/>
              </w:rPr>
              <w:t xml:space="preserve"> </w:t>
            </w:r>
            <w:r w:rsidRPr="00F26781">
              <w:rPr>
                <w:rFonts w:eastAsia="Times New Roman" w:hAnsi="Times New Roman" w:cs="Times New Roman"/>
                <w:color w:val="000000"/>
                <w:sz w:val="22"/>
                <w:szCs w:val="22"/>
              </w:rPr>
              <w:t>judančios sistemos dinaminis svoris</w:t>
            </w:r>
            <w:r>
              <w:rPr>
                <w:rFonts w:eastAsia="Times New Roman" w:hAnsi="Times New Roman" w:cs="Times New Roman"/>
                <w:color w:val="000000"/>
                <w:sz w:val="22"/>
                <w:szCs w:val="22"/>
              </w:rPr>
              <w:t xml:space="preserve"> ne mažesnis</w:t>
            </w:r>
            <w:r w:rsidRPr="00F26781">
              <w:rPr>
                <w:rFonts w:eastAsia="Times New Roman" w:hAnsi="Times New Roman" w:cs="Times New Roman"/>
                <w:color w:val="000000"/>
                <w:sz w:val="22"/>
                <w:szCs w:val="22"/>
              </w:rPr>
              <w:t xml:space="preserve"> </w:t>
            </w:r>
            <w:r>
              <w:rPr>
                <w:rFonts w:eastAsia="Times New Roman" w:hAnsi="Times New Roman" w:cs="Times New Roman"/>
                <w:color w:val="000000"/>
                <w:sz w:val="22"/>
                <w:szCs w:val="22"/>
              </w:rPr>
              <w:t>kaip 1</w:t>
            </w:r>
            <w:r w:rsidRPr="00F26781">
              <w:rPr>
                <w:rFonts w:eastAsia="Times New Roman" w:hAnsi="Times New Roman" w:cs="Times New Roman"/>
                <w:color w:val="000000"/>
                <w:sz w:val="22"/>
                <w:szCs w:val="22"/>
              </w:rPr>
              <w:t xml:space="preserve">8 </w:t>
            </w:r>
            <w:r>
              <w:rPr>
                <w:rFonts w:eastAsia="Times New Roman" w:hAnsi="Times New Roman" w:cs="Times New Roman"/>
                <w:color w:val="000000"/>
                <w:sz w:val="22"/>
                <w:szCs w:val="22"/>
              </w:rPr>
              <w:t>g.</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B09AE28" w14:textId="77777777" w:rsidR="00DD5B21" w:rsidRPr="00823DAE" w:rsidRDefault="00DD5B21" w:rsidP="00DD5B21">
            <w:pPr>
              <w:rPr>
                <w:rFonts w:hAnsi="Times New Roman" w:cs="Times New Roman"/>
                <w:sz w:val="22"/>
                <w:szCs w:val="22"/>
              </w:rPr>
            </w:pPr>
          </w:p>
        </w:tc>
      </w:tr>
      <w:tr w:rsidR="00DD5B21" w:rsidRPr="00823DAE" w14:paraId="4DEE6AE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C3BE4E7"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0C95220" w14:textId="361135DA" w:rsidR="00DD5B21" w:rsidRPr="00F26781" w:rsidRDefault="00DD5B21" w:rsidP="00DD5B21">
            <w:pPr>
              <w:rPr>
                <w:rFonts w:hAnsi="Times New Roman" w:cs="Times New Roman"/>
                <w:sz w:val="22"/>
                <w:szCs w:val="22"/>
              </w:rPr>
            </w:pPr>
            <w:r>
              <w:rPr>
                <w:rFonts w:hAnsi="Times New Roman" w:cs="Times New Roman"/>
                <w:sz w:val="22"/>
                <w:szCs w:val="22"/>
              </w:rPr>
              <w:t>Įrenginio</w:t>
            </w:r>
            <w:r w:rsidRPr="00D11ADD">
              <w:rPr>
                <w:rFonts w:hAnsi="Times New Roman" w:cs="Times New Roman"/>
                <w:sz w:val="22"/>
                <w:szCs w:val="22"/>
              </w:rPr>
              <w:t xml:space="preserve"> dinaminis lenkimo standumas</w:t>
            </w:r>
            <w:r>
              <w:rPr>
                <w:rFonts w:hAnsi="Times New Roman" w:cs="Times New Roman"/>
                <w:sz w:val="22"/>
                <w:szCs w:val="22"/>
              </w:rPr>
              <w:t xml:space="preserve"> ne mažesnis kaip</w:t>
            </w:r>
            <w:r w:rsidRPr="00D11ADD">
              <w:rPr>
                <w:rFonts w:hAnsi="Times New Roman" w:cs="Times New Roman"/>
                <w:sz w:val="22"/>
                <w:szCs w:val="22"/>
              </w:rPr>
              <w:t xml:space="preserve"> </w:t>
            </w:r>
            <w:r>
              <w:rPr>
                <w:rFonts w:hAnsi="Times New Roman" w:cs="Times New Roman"/>
                <w:sz w:val="22"/>
                <w:szCs w:val="22"/>
              </w:rPr>
              <w:t>1,5</w:t>
            </w:r>
            <w:r w:rsidRPr="00D11ADD">
              <w:rPr>
                <w:rFonts w:hAnsi="Times New Roman" w:cs="Times New Roman"/>
                <w:sz w:val="22"/>
                <w:szCs w:val="22"/>
              </w:rPr>
              <w:t xml:space="preserve"> N/mm</w:t>
            </w:r>
            <w:r>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6607828" w14:textId="77777777" w:rsidR="00DD5B21" w:rsidRPr="00823DAE" w:rsidRDefault="00DD5B21" w:rsidP="00DD5B21">
            <w:pPr>
              <w:rPr>
                <w:rFonts w:hAnsi="Times New Roman" w:cs="Times New Roman"/>
                <w:sz w:val="22"/>
                <w:szCs w:val="22"/>
              </w:rPr>
            </w:pPr>
          </w:p>
        </w:tc>
      </w:tr>
      <w:tr w:rsidR="00DD5B21" w:rsidRPr="00823DAE" w14:paraId="6EB6DB51"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E87E7A0"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ECDB872" w14:textId="0462FA00" w:rsidR="00DD5B21" w:rsidRPr="00F26781" w:rsidRDefault="00DD5B21" w:rsidP="00DD5B21">
            <w:pPr>
              <w:rPr>
                <w:rFonts w:hAnsi="Times New Roman" w:cs="Times New Roman"/>
                <w:sz w:val="22"/>
                <w:szCs w:val="22"/>
              </w:rPr>
            </w:pPr>
            <w:r>
              <w:rPr>
                <w:rFonts w:hAnsi="Times New Roman" w:cs="Times New Roman"/>
                <w:sz w:val="22"/>
                <w:szCs w:val="22"/>
              </w:rPr>
              <w:t>Įrenginio</w:t>
            </w:r>
            <w:r w:rsidRPr="00C808D5">
              <w:rPr>
                <w:rFonts w:hAnsi="Times New Roman" w:cs="Times New Roman"/>
                <w:sz w:val="22"/>
                <w:szCs w:val="22"/>
              </w:rPr>
              <w:t xml:space="preserve"> ritės varža esant 500 Hz </w:t>
            </w:r>
            <w:r>
              <w:rPr>
                <w:rFonts w:hAnsi="Times New Roman" w:cs="Times New Roman"/>
                <w:sz w:val="22"/>
                <w:szCs w:val="22"/>
              </w:rPr>
              <w:t xml:space="preserve">ne mažesnė kaip </w:t>
            </w:r>
            <w:r w:rsidRPr="00C808D5">
              <w:rPr>
                <w:rFonts w:hAnsi="Times New Roman" w:cs="Times New Roman"/>
                <w:sz w:val="22"/>
                <w:szCs w:val="22"/>
              </w:rPr>
              <w:t>3,5 Ω</w:t>
            </w:r>
            <w:r>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529C6A7" w14:textId="77777777" w:rsidR="00DD5B21" w:rsidRPr="00823DAE" w:rsidRDefault="00DD5B21" w:rsidP="00DD5B21">
            <w:pPr>
              <w:rPr>
                <w:rFonts w:hAnsi="Times New Roman" w:cs="Times New Roman"/>
                <w:sz w:val="22"/>
                <w:szCs w:val="22"/>
              </w:rPr>
            </w:pPr>
          </w:p>
        </w:tc>
      </w:tr>
      <w:tr w:rsidR="00DD5B21" w:rsidRPr="00823DAE" w14:paraId="6175286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DA25AC4"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880E652" w14:textId="6F8E60AF" w:rsidR="00DD5B21" w:rsidRPr="00F26781" w:rsidRDefault="00DD5B21" w:rsidP="00DD5B21">
            <w:pPr>
              <w:rPr>
                <w:rFonts w:hAnsi="Times New Roman" w:cs="Times New Roman"/>
                <w:sz w:val="22"/>
                <w:szCs w:val="22"/>
              </w:rPr>
            </w:pPr>
            <w:r w:rsidRPr="00DA0278">
              <w:rPr>
                <w:rFonts w:hAnsi="Times New Roman" w:cs="Times New Roman"/>
                <w:sz w:val="22"/>
                <w:szCs w:val="22"/>
              </w:rPr>
              <w:t xml:space="preserve">Virpesių generavimo įrenginys </w:t>
            </w:r>
            <w:r>
              <w:rPr>
                <w:rFonts w:hAnsi="Times New Roman" w:cs="Times New Roman"/>
                <w:sz w:val="22"/>
                <w:szCs w:val="22"/>
              </w:rPr>
              <w:t xml:space="preserve">turi būti </w:t>
            </w:r>
            <w:r w:rsidRPr="00DA0278">
              <w:rPr>
                <w:rFonts w:hAnsi="Times New Roman" w:cs="Times New Roman"/>
                <w:sz w:val="22"/>
                <w:szCs w:val="22"/>
              </w:rPr>
              <w:t>suderintu su dinaminių keitiklių matavimų įvesties moduliu (26 punktas) ir turima LAN-XI sistema.</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410BED2" w14:textId="77777777" w:rsidR="00DD5B21" w:rsidRPr="00823DAE" w:rsidRDefault="00DD5B21" w:rsidP="00DD5B21">
            <w:pPr>
              <w:rPr>
                <w:rFonts w:hAnsi="Times New Roman" w:cs="Times New Roman"/>
                <w:sz w:val="22"/>
                <w:szCs w:val="22"/>
              </w:rPr>
            </w:pPr>
          </w:p>
        </w:tc>
      </w:tr>
      <w:tr w:rsidR="004C20C3" w:rsidRPr="00F0594C" w14:paraId="15FEA2AB"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669BAE0A" w14:textId="121BDCAA" w:rsidR="004C20C3" w:rsidRPr="00F0594C" w:rsidRDefault="004C20C3" w:rsidP="004C20C3">
            <w:pPr>
              <w:pStyle w:val="ListParagraph"/>
              <w:numPr>
                <w:ilvl w:val="0"/>
                <w:numId w:val="5"/>
              </w:numPr>
              <w:ind w:left="29" w:hanging="29"/>
              <w:rPr>
                <w:rFonts w:eastAsia="Times New Roman" w:hAnsi="Times New Roman" w:cs="Times New Roman"/>
                <w:b/>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7D709F6E" w14:textId="1D5465A2" w:rsidR="004C20C3" w:rsidRPr="00F0594C" w:rsidRDefault="004C20C3" w:rsidP="004C20C3">
            <w:pPr>
              <w:rPr>
                <w:rFonts w:hAnsi="Times New Roman" w:cs="Times New Roman"/>
                <w:b/>
                <w:bCs/>
                <w:sz w:val="22"/>
                <w:szCs w:val="22"/>
              </w:rPr>
            </w:pPr>
            <w:r w:rsidRPr="00F0594C">
              <w:rPr>
                <w:rFonts w:hAnsi="Times New Roman" w:cs="Times New Roman"/>
                <w:b/>
                <w:bCs/>
                <w:sz w:val="22"/>
                <w:szCs w:val="22"/>
              </w:rPr>
              <w:t>Galios stiprintuvas virpesių generavimo įrenginiui (1 vnt.)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7AC75298" w14:textId="77777777" w:rsidR="004C20C3" w:rsidRPr="00F0594C" w:rsidRDefault="004C20C3" w:rsidP="004C20C3">
            <w:pPr>
              <w:tabs>
                <w:tab w:val="left" w:pos="30"/>
              </w:tabs>
              <w:jc w:val="both"/>
              <w:rPr>
                <w:rFonts w:hAnsi="Times New Roman" w:cs="Times New Roman"/>
                <w:b/>
                <w:bCs/>
                <w:sz w:val="22"/>
                <w:szCs w:val="22"/>
              </w:rPr>
            </w:pPr>
            <w:r w:rsidRPr="00F0594C">
              <w:rPr>
                <w:rFonts w:hAnsi="Times New Roman" w:cs="Times New Roman"/>
                <w:b/>
                <w:bCs/>
                <w:sz w:val="22"/>
                <w:szCs w:val="22"/>
              </w:rPr>
              <w:t xml:space="preserve">Gamintojas </w:t>
            </w:r>
            <w:r w:rsidRPr="00F0594C">
              <w:rPr>
                <w:rFonts w:hAnsi="Times New Roman" w:cs="Times New Roman"/>
                <w:b/>
                <w:bCs/>
                <w:i/>
                <w:color w:val="0070C0"/>
                <w:sz w:val="22"/>
                <w:szCs w:val="22"/>
              </w:rPr>
              <w:t>(nurodyti)</w:t>
            </w:r>
            <w:r w:rsidRPr="00F0594C">
              <w:rPr>
                <w:rFonts w:hAnsi="Times New Roman" w:cs="Times New Roman"/>
                <w:b/>
                <w:bCs/>
                <w:sz w:val="22"/>
                <w:szCs w:val="22"/>
              </w:rPr>
              <w:t>: .................</w:t>
            </w:r>
          </w:p>
          <w:p w14:paraId="4BB88905" w14:textId="77777777" w:rsidR="004C20C3" w:rsidRPr="00F0594C" w:rsidRDefault="004C20C3" w:rsidP="004C20C3">
            <w:pPr>
              <w:jc w:val="both"/>
              <w:rPr>
                <w:rFonts w:hAnsi="Times New Roman" w:cs="Times New Roman"/>
                <w:b/>
                <w:bCs/>
                <w:sz w:val="22"/>
                <w:szCs w:val="22"/>
              </w:rPr>
            </w:pPr>
            <w:r w:rsidRPr="00F0594C">
              <w:rPr>
                <w:rFonts w:hAnsi="Times New Roman" w:cs="Times New Roman"/>
                <w:b/>
                <w:bCs/>
                <w:sz w:val="22"/>
                <w:szCs w:val="22"/>
              </w:rPr>
              <w:t xml:space="preserve">Modelis </w:t>
            </w:r>
            <w:r w:rsidRPr="00F0594C">
              <w:rPr>
                <w:rFonts w:hAnsi="Times New Roman" w:cs="Times New Roman"/>
                <w:b/>
                <w:bCs/>
                <w:i/>
                <w:color w:val="0070C0"/>
                <w:sz w:val="22"/>
                <w:szCs w:val="22"/>
              </w:rPr>
              <w:t>(nurodyti, jeigu yra)</w:t>
            </w:r>
            <w:r w:rsidRPr="00F0594C">
              <w:rPr>
                <w:rFonts w:hAnsi="Times New Roman" w:cs="Times New Roman"/>
                <w:b/>
                <w:bCs/>
                <w:sz w:val="22"/>
                <w:szCs w:val="22"/>
              </w:rPr>
              <w:t>: .........................</w:t>
            </w:r>
          </w:p>
          <w:p w14:paraId="64A12B15" w14:textId="016D6075" w:rsidR="004C20C3" w:rsidRPr="00F0594C" w:rsidRDefault="004C20C3" w:rsidP="004C20C3">
            <w:pPr>
              <w:rPr>
                <w:rFonts w:hAnsi="Times New Roman" w:cs="Times New Roman"/>
                <w:b/>
                <w:bCs/>
                <w:sz w:val="22"/>
                <w:szCs w:val="22"/>
              </w:rPr>
            </w:pPr>
            <w:r w:rsidRPr="00F0594C">
              <w:rPr>
                <w:rFonts w:hAnsi="Times New Roman" w:cs="Times New Roman"/>
                <w:b/>
                <w:bCs/>
                <w:sz w:val="22"/>
                <w:szCs w:val="22"/>
              </w:rPr>
              <w:t xml:space="preserve">Kodas </w:t>
            </w:r>
            <w:r w:rsidRPr="00F0594C">
              <w:rPr>
                <w:rFonts w:hAnsi="Times New Roman" w:cs="Times New Roman"/>
                <w:b/>
                <w:bCs/>
                <w:i/>
                <w:color w:val="0070C0"/>
                <w:sz w:val="22"/>
                <w:szCs w:val="22"/>
              </w:rPr>
              <w:t>(nurodyti, jeigu yra)</w:t>
            </w:r>
            <w:r w:rsidRPr="00F0594C">
              <w:rPr>
                <w:rFonts w:hAnsi="Times New Roman" w:cs="Times New Roman"/>
                <w:b/>
                <w:bCs/>
                <w:sz w:val="22"/>
                <w:szCs w:val="22"/>
              </w:rPr>
              <w:t>: .........................</w:t>
            </w:r>
          </w:p>
        </w:tc>
      </w:tr>
      <w:tr w:rsidR="00DD5B21" w:rsidRPr="00823DAE" w14:paraId="0CEBF293"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A636CDC"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3540A9E" w14:textId="36293391" w:rsidR="00DD5B21" w:rsidRPr="00823DAE" w:rsidRDefault="00DD5B21" w:rsidP="00DD5B21">
            <w:pPr>
              <w:rPr>
                <w:rFonts w:hAnsi="Times New Roman" w:cs="Times New Roman"/>
                <w:sz w:val="22"/>
                <w:szCs w:val="22"/>
              </w:rPr>
            </w:pPr>
            <w:r w:rsidRPr="0055376D">
              <w:rPr>
                <w:rFonts w:hAnsi="Times New Roman" w:cs="Times New Roman"/>
                <w:sz w:val="22"/>
                <w:szCs w:val="22"/>
              </w:rPr>
              <w:t xml:space="preserve">Stiprintuvas skirtas </w:t>
            </w:r>
            <w:r>
              <w:rPr>
                <w:rFonts w:hAnsi="Times New Roman" w:cs="Times New Roman"/>
                <w:sz w:val="22"/>
                <w:szCs w:val="22"/>
              </w:rPr>
              <w:t>v</w:t>
            </w:r>
            <w:r w:rsidRPr="0055376D">
              <w:rPr>
                <w:rFonts w:hAnsi="Times New Roman" w:cs="Times New Roman"/>
                <w:sz w:val="22"/>
                <w:szCs w:val="22"/>
              </w:rPr>
              <w:t>irpesių generavimo įrengin</w:t>
            </w:r>
            <w:r>
              <w:rPr>
                <w:rFonts w:hAnsi="Times New Roman" w:cs="Times New Roman"/>
                <w:sz w:val="22"/>
                <w:szCs w:val="22"/>
              </w:rPr>
              <w:t>io</w:t>
            </w:r>
            <w:r w:rsidRPr="0055376D">
              <w:rPr>
                <w:rFonts w:hAnsi="Times New Roman" w:cs="Times New Roman"/>
                <w:sz w:val="22"/>
                <w:szCs w:val="22"/>
              </w:rPr>
              <w:t xml:space="preserve"> </w:t>
            </w:r>
            <w:r>
              <w:rPr>
                <w:rFonts w:hAnsi="Times New Roman" w:cs="Times New Roman"/>
                <w:sz w:val="22"/>
                <w:szCs w:val="22"/>
              </w:rPr>
              <w:t xml:space="preserve">(30 punktas) </w:t>
            </w:r>
            <w:r w:rsidRPr="0055376D">
              <w:rPr>
                <w:rFonts w:hAnsi="Times New Roman" w:cs="Times New Roman"/>
                <w:sz w:val="22"/>
                <w:szCs w:val="22"/>
              </w:rPr>
              <w:t>maitinimui ir valdymui, užtikrinant tikslų signalų perdavimą ir minimalų iškraipymą.</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A2808F2" w14:textId="77777777" w:rsidR="00DD5B21" w:rsidRPr="00823DAE" w:rsidRDefault="00DD5B21" w:rsidP="00DD5B21">
            <w:pPr>
              <w:rPr>
                <w:rFonts w:hAnsi="Times New Roman" w:cs="Times New Roman"/>
                <w:sz w:val="22"/>
                <w:szCs w:val="22"/>
              </w:rPr>
            </w:pPr>
          </w:p>
        </w:tc>
      </w:tr>
      <w:tr w:rsidR="00DD5B21" w:rsidRPr="00823DAE" w14:paraId="681DAC22"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2D8391D"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C13F9F5" w14:textId="766C6E37" w:rsidR="00DD5B21" w:rsidRPr="00E87D06" w:rsidRDefault="00DD5B21" w:rsidP="00DD5B21">
            <w:pPr>
              <w:rPr>
                <w:rFonts w:hAnsi="Times New Roman" w:cs="Times New Roman"/>
                <w:sz w:val="22"/>
                <w:szCs w:val="22"/>
              </w:rPr>
            </w:pPr>
            <w:r>
              <w:rPr>
                <w:rFonts w:hAnsi="Times New Roman" w:cs="Times New Roman"/>
                <w:sz w:val="22"/>
                <w:szCs w:val="22"/>
              </w:rPr>
              <w:t xml:space="preserve">Nominali galia ne mažesnė kaip </w:t>
            </w:r>
            <w:r>
              <w:t>70 VA.</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568FF79" w14:textId="77777777" w:rsidR="00DD5B21" w:rsidRPr="00823DAE" w:rsidRDefault="00DD5B21" w:rsidP="00DD5B21">
            <w:pPr>
              <w:rPr>
                <w:rFonts w:hAnsi="Times New Roman" w:cs="Times New Roman"/>
                <w:sz w:val="22"/>
                <w:szCs w:val="22"/>
              </w:rPr>
            </w:pPr>
          </w:p>
        </w:tc>
      </w:tr>
      <w:tr w:rsidR="00DD5B21" w:rsidRPr="00823DAE" w14:paraId="0DE6880D"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EEC6A76"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EBD03D0" w14:textId="76187349" w:rsidR="00DD5B21" w:rsidRDefault="00DD5B21" w:rsidP="00DD5B21">
            <w:pPr>
              <w:rPr>
                <w:rFonts w:hAnsi="Times New Roman" w:cs="Times New Roman"/>
                <w:sz w:val="22"/>
                <w:szCs w:val="22"/>
              </w:rPr>
            </w:pPr>
            <w:r w:rsidRPr="00C05479">
              <w:rPr>
                <w:rFonts w:hAnsi="Times New Roman" w:cs="Times New Roman"/>
                <w:sz w:val="22"/>
                <w:szCs w:val="22"/>
              </w:rPr>
              <w:t>Dažnių diapazonas</w:t>
            </w:r>
            <w:r>
              <w:rPr>
                <w:rFonts w:hAnsi="Times New Roman" w:cs="Times New Roman"/>
                <w:sz w:val="22"/>
                <w:szCs w:val="22"/>
              </w:rPr>
              <w:t xml:space="preserve"> ne siauresniame diapazone kaip </w:t>
            </w:r>
            <w:r w:rsidRPr="00C05479">
              <w:rPr>
                <w:rFonts w:hAnsi="Times New Roman" w:cs="Times New Roman"/>
                <w:sz w:val="22"/>
                <w:szCs w:val="22"/>
              </w:rPr>
              <w:t>0</w:t>
            </w:r>
            <w:r>
              <w:rPr>
                <w:rFonts w:hAnsi="Times New Roman" w:cs="Times New Roman"/>
                <w:sz w:val="22"/>
                <w:szCs w:val="22"/>
              </w:rPr>
              <w:t>,</w:t>
            </w:r>
            <w:r w:rsidRPr="00C05479">
              <w:rPr>
                <w:rFonts w:hAnsi="Times New Roman" w:cs="Times New Roman"/>
                <w:sz w:val="22"/>
                <w:szCs w:val="22"/>
              </w:rPr>
              <w:t xml:space="preserve">5 Hz – 100 </w:t>
            </w:r>
            <w:proofErr w:type="spellStart"/>
            <w:r w:rsidRPr="00C05479">
              <w:rPr>
                <w:rFonts w:hAnsi="Times New Roman" w:cs="Times New Roman"/>
                <w:sz w:val="22"/>
                <w:szCs w:val="22"/>
              </w:rPr>
              <w:t>kHz</w:t>
            </w:r>
            <w:proofErr w:type="spellEnd"/>
            <w:r w:rsidRPr="00C05479">
              <w:rPr>
                <w:rFonts w:hAnsi="Times New Roman" w:cs="Times New Roman"/>
                <w:sz w:val="22"/>
                <w:szCs w:val="22"/>
              </w:rPr>
              <w:t xml:space="preserve"> (±1 </w:t>
            </w:r>
            <w:proofErr w:type="spellStart"/>
            <w:r w:rsidRPr="00C05479">
              <w:rPr>
                <w:rFonts w:hAnsi="Times New Roman" w:cs="Times New Roman"/>
                <w:sz w:val="22"/>
                <w:szCs w:val="22"/>
              </w:rPr>
              <w:t>dB</w:t>
            </w:r>
            <w:proofErr w:type="spellEnd"/>
            <w:r w:rsidRPr="00C05479">
              <w:rPr>
                <w:rFonts w:hAnsi="Times New Roman" w:cs="Times New Roman"/>
                <w:sz w:val="22"/>
                <w:szCs w:val="22"/>
              </w:rPr>
              <w:t>)</w:t>
            </w:r>
            <w:r>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4481F52" w14:textId="77777777" w:rsidR="00DD5B21" w:rsidRPr="00823DAE" w:rsidRDefault="00DD5B21" w:rsidP="00DD5B21">
            <w:pPr>
              <w:rPr>
                <w:rFonts w:hAnsi="Times New Roman" w:cs="Times New Roman"/>
                <w:sz w:val="22"/>
                <w:szCs w:val="22"/>
              </w:rPr>
            </w:pPr>
          </w:p>
        </w:tc>
      </w:tr>
      <w:tr w:rsidR="00DD5B21" w:rsidRPr="00823DAE" w14:paraId="331E49CD"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2C5AFE4"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4F9AA67" w14:textId="58D35CF2" w:rsidR="00DD5B21" w:rsidRPr="00067856" w:rsidRDefault="00DD5B21" w:rsidP="00DD5B21">
            <w:pPr>
              <w:rPr>
                <w:rFonts w:hAnsi="Times New Roman" w:cs="Times New Roman"/>
                <w:sz w:val="22"/>
                <w:szCs w:val="22"/>
              </w:rPr>
            </w:pPr>
            <w:r w:rsidRPr="00C53ACF">
              <w:rPr>
                <w:rFonts w:hAnsi="Times New Roman" w:cs="Times New Roman"/>
                <w:sz w:val="22"/>
                <w:szCs w:val="22"/>
              </w:rPr>
              <w:t>Harmoninis iškraipymas (</w:t>
            </w:r>
            <w:r>
              <w:rPr>
                <w:rFonts w:hAnsi="Times New Roman" w:cs="Times New Roman"/>
                <w:sz w:val="22"/>
                <w:szCs w:val="22"/>
              </w:rPr>
              <w:t xml:space="preserve">angl. </w:t>
            </w:r>
            <w:proofErr w:type="spellStart"/>
            <w:r w:rsidRPr="00C53ACF">
              <w:rPr>
                <w:rFonts w:hAnsi="Times New Roman" w:cs="Times New Roman"/>
                <w:sz w:val="22"/>
                <w:szCs w:val="22"/>
              </w:rPr>
              <w:t>Harmonic</w:t>
            </w:r>
            <w:proofErr w:type="spellEnd"/>
            <w:r w:rsidRPr="00C53ACF">
              <w:rPr>
                <w:rFonts w:hAnsi="Times New Roman" w:cs="Times New Roman"/>
                <w:sz w:val="22"/>
                <w:szCs w:val="22"/>
              </w:rPr>
              <w:t xml:space="preserve"> </w:t>
            </w:r>
            <w:proofErr w:type="spellStart"/>
            <w:r w:rsidRPr="00C53ACF">
              <w:rPr>
                <w:rFonts w:hAnsi="Times New Roman" w:cs="Times New Roman"/>
                <w:sz w:val="22"/>
                <w:szCs w:val="22"/>
              </w:rPr>
              <w:t>Distortion</w:t>
            </w:r>
            <w:proofErr w:type="spellEnd"/>
            <w:r w:rsidRPr="00C53ACF">
              <w:rPr>
                <w:rFonts w:hAnsi="Times New Roman" w:cs="Times New Roman"/>
                <w:sz w:val="22"/>
                <w:szCs w:val="22"/>
              </w:rPr>
              <w:t>) esant pilnai išėjimo galios apkrovai</w:t>
            </w:r>
            <w:r>
              <w:rPr>
                <w:rFonts w:hAnsi="Times New Roman" w:cs="Times New Roman"/>
                <w:sz w:val="22"/>
                <w:szCs w:val="22"/>
              </w:rPr>
              <w:t xml:space="preserve"> ne didesnis kai 0,3 </w:t>
            </w:r>
            <w:r>
              <w:rPr>
                <w:rFonts w:hAnsi="Times New Roman" w:cs="Times New Roman"/>
                <w:sz w:val="22"/>
                <w:szCs w:val="22"/>
                <w:lang w:val="en-US"/>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90AEC75" w14:textId="77777777" w:rsidR="00DD5B21" w:rsidRPr="00823DAE" w:rsidRDefault="00DD5B21" w:rsidP="00DD5B21">
            <w:pPr>
              <w:rPr>
                <w:rFonts w:hAnsi="Times New Roman" w:cs="Times New Roman"/>
                <w:sz w:val="22"/>
                <w:szCs w:val="22"/>
              </w:rPr>
            </w:pPr>
          </w:p>
        </w:tc>
      </w:tr>
      <w:tr w:rsidR="00DD5B21" w:rsidRPr="00823DAE" w14:paraId="75B76413"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AD83F9F"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50DABB9" w14:textId="5DC8B7CC" w:rsidR="00DD5B21" w:rsidRPr="00823DAE" w:rsidRDefault="00DD5B21" w:rsidP="00DD5B21">
            <w:pPr>
              <w:rPr>
                <w:rFonts w:hAnsi="Times New Roman" w:cs="Times New Roman"/>
                <w:sz w:val="22"/>
                <w:szCs w:val="22"/>
              </w:rPr>
            </w:pPr>
            <w:r>
              <w:rPr>
                <w:rFonts w:hAnsi="Times New Roman" w:cs="Times New Roman"/>
                <w:sz w:val="22"/>
                <w:szCs w:val="22"/>
              </w:rPr>
              <w:t xml:space="preserve">Įėjimo varžos nominali vertė ne mažesnė kaip 10 </w:t>
            </w:r>
            <w:r w:rsidRPr="00131BA2">
              <w:rPr>
                <w:rFonts w:hAnsi="Times New Roman" w:cs="Times New Roman"/>
                <w:sz w:val="22"/>
                <w:szCs w:val="22"/>
              </w:rPr>
              <w:t>kΩ</w:t>
            </w:r>
            <w:r>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881C6E1" w14:textId="77777777" w:rsidR="00DD5B21" w:rsidRPr="00823DAE" w:rsidRDefault="00DD5B21" w:rsidP="00DD5B21">
            <w:pPr>
              <w:rPr>
                <w:rFonts w:hAnsi="Times New Roman" w:cs="Times New Roman"/>
                <w:sz w:val="22"/>
                <w:szCs w:val="22"/>
              </w:rPr>
            </w:pPr>
          </w:p>
        </w:tc>
      </w:tr>
      <w:tr w:rsidR="00DD5B21" w:rsidRPr="00823DAE" w14:paraId="19A9ABFF"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78731E7"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8922E47" w14:textId="6F42783F" w:rsidR="00DD5B21" w:rsidRPr="00823DAE" w:rsidRDefault="00DD5B21" w:rsidP="00DD5B21">
            <w:pPr>
              <w:rPr>
                <w:rFonts w:hAnsi="Times New Roman" w:cs="Times New Roman"/>
                <w:sz w:val="22"/>
                <w:szCs w:val="22"/>
              </w:rPr>
            </w:pPr>
            <w:r w:rsidRPr="00427C2F">
              <w:rPr>
                <w:rFonts w:hAnsi="Times New Roman" w:cs="Times New Roman"/>
                <w:sz w:val="22"/>
                <w:szCs w:val="22"/>
              </w:rPr>
              <w:t>Darbinė temperatūra</w:t>
            </w:r>
            <w:r>
              <w:rPr>
                <w:rFonts w:hAnsi="Times New Roman" w:cs="Times New Roman"/>
                <w:sz w:val="22"/>
                <w:szCs w:val="22"/>
              </w:rPr>
              <w:t xml:space="preserve"> ne siauresniame diapazone kaip</w:t>
            </w:r>
            <w:r w:rsidRPr="00427C2F">
              <w:rPr>
                <w:rFonts w:hAnsi="Times New Roman" w:cs="Times New Roman"/>
                <w:sz w:val="22"/>
                <w:szCs w:val="22"/>
              </w:rPr>
              <w:t xml:space="preserve"> nuo +5 </w:t>
            </w:r>
            <w:r>
              <w:rPr>
                <w:rFonts w:hAnsi="Times New Roman" w:cs="Times New Roman"/>
                <w:sz w:val="22"/>
                <w:szCs w:val="22"/>
              </w:rPr>
              <w:sym w:font="Symbol" w:char="F0B0"/>
            </w:r>
            <w:r>
              <w:rPr>
                <w:rFonts w:hAnsi="Times New Roman" w:cs="Times New Roman"/>
                <w:sz w:val="22"/>
                <w:szCs w:val="22"/>
              </w:rPr>
              <w:t xml:space="preserve">C </w:t>
            </w:r>
            <w:r w:rsidRPr="00427C2F">
              <w:rPr>
                <w:rFonts w:hAnsi="Times New Roman" w:cs="Times New Roman"/>
                <w:sz w:val="22"/>
                <w:szCs w:val="22"/>
              </w:rPr>
              <w:t xml:space="preserve">iki +40 </w:t>
            </w:r>
            <w:r>
              <w:rPr>
                <w:rFonts w:hAnsi="Times New Roman" w:cs="Times New Roman"/>
                <w:sz w:val="22"/>
                <w:szCs w:val="22"/>
              </w:rPr>
              <w:sym w:font="Symbol" w:char="F0B0"/>
            </w:r>
            <w:r>
              <w:rPr>
                <w:rFonts w:hAnsi="Times New Roman" w:cs="Times New Roman"/>
                <w:sz w:val="22"/>
                <w:szCs w:val="22"/>
              </w:rPr>
              <w:t>C.</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B063EF2" w14:textId="77777777" w:rsidR="00DD5B21" w:rsidRPr="00823DAE" w:rsidRDefault="00DD5B21" w:rsidP="00DD5B21">
            <w:pPr>
              <w:rPr>
                <w:rFonts w:hAnsi="Times New Roman" w:cs="Times New Roman"/>
                <w:sz w:val="22"/>
                <w:szCs w:val="22"/>
              </w:rPr>
            </w:pPr>
          </w:p>
        </w:tc>
      </w:tr>
      <w:tr w:rsidR="00DD5B21" w:rsidRPr="00823DAE" w14:paraId="4CCBF12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3A0D501"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C18756F" w14:textId="363C32C4" w:rsidR="00DD5B21" w:rsidRPr="00A00FC8" w:rsidRDefault="00DD5B21" w:rsidP="00DD5B21">
            <w:pPr>
              <w:rPr>
                <w:rFonts w:hAnsi="Times New Roman" w:cs="Times New Roman"/>
                <w:sz w:val="22"/>
                <w:szCs w:val="22"/>
              </w:rPr>
            </w:pPr>
            <w:r>
              <w:rPr>
                <w:rFonts w:hAnsi="Times New Roman" w:cs="Times New Roman"/>
                <w:sz w:val="22"/>
                <w:szCs w:val="22"/>
              </w:rPr>
              <w:t xml:space="preserve">Maitinimas </w:t>
            </w:r>
            <w:r>
              <w:t xml:space="preserve">230 V AC </w:t>
            </w:r>
            <w:r>
              <w:t>±</w:t>
            </w:r>
            <w:r>
              <w:t>10</w:t>
            </w:r>
            <w:r>
              <w:t> </w:t>
            </w:r>
            <w:r>
              <w:t>%, 50/60 Hz arba lygiavertis.</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15DF6A5" w14:textId="77777777" w:rsidR="00DD5B21" w:rsidRPr="00823DAE" w:rsidRDefault="00DD5B21" w:rsidP="00DD5B21">
            <w:pPr>
              <w:rPr>
                <w:rFonts w:hAnsi="Times New Roman" w:cs="Times New Roman"/>
                <w:sz w:val="22"/>
                <w:szCs w:val="22"/>
              </w:rPr>
            </w:pPr>
          </w:p>
        </w:tc>
      </w:tr>
      <w:tr w:rsidR="00DD5B21" w:rsidRPr="00823DAE" w14:paraId="527A5298"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13EA21E"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ADE49D1" w14:textId="2F5E39BA" w:rsidR="00DD5B21" w:rsidRPr="00A00FC8" w:rsidRDefault="00DD5B21" w:rsidP="00DD5B21">
            <w:pPr>
              <w:rPr>
                <w:rFonts w:hAnsi="Times New Roman" w:cs="Times New Roman"/>
                <w:sz w:val="22"/>
                <w:szCs w:val="22"/>
              </w:rPr>
            </w:pPr>
            <w:r w:rsidRPr="00A00FC8">
              <w:rPr>
                <w:rFonts w:hAnsi="Times New Roman" w:cs="Times New Roman"/>
                <w:sz w:val="22"/>
                <w:szCs w:val="22"/>
              </w:rPr>
              <w:t>Galios stiprintuvas gali būti suderinamas</w:t>
            </w:r>
            <w:r>
              <w:rPr>
                <w:rFonts w:hAnsi="Times New Roman" w:cs="Times New Roman"/>
                <w:sz w:val="22"/>
                <w:szCs w:val="22"/>
              </w:rPr>
              <w:t xml:space="preserve"> v</w:t>
            </w:r>
            <w:r w:rsidRPr="00DA0278">
              <w:rPr>
                <w:rFonts w:hAnsi="Times New Roman" w:cs="Times New Roman"/>
                <w:sz w:val="22"/>
                <w:szCs w:val="22"/>
              </w:rPr>
              <w:t>irpesių generavimo įrengin</w:t>
            </w:r>
            <w:r>
              <w:rPr>
                <w:rFonts w:hAnsi="Times New Roman" w:cs="Times New Roman"/>
                <w:sz w:val="22"/>
                <w:szCs w:val="22"/>
              </w:rPr>
              <w:t xml:space="preserve">iu (30 punktas), </w:t>
            </w:r>
            <w:r w:rsidRPr="00DA0278">
              <w:rPr>
                <w:rFonts w:hAnsi="Times New Roman" w:cs="Times New Roman"/>
                <w:sz w:val="22"/>
                <w:szCs w:val="22"/>
              </w:rPr>
              <w:t>dinaminių keitiklių matavimų įvesties moduliu (26 punktas) ir turima LAN-XI sistema.</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CC2A67F" w14:textId="77777777" w:rsidR="00DD5B21" w:rsidRPr="00823DAE" w:rsidRDefault="00DD5B21" w:rsidP="00DD5B21">
            <w:pPr>
              <w:rPr>
                <w:rFonts w:hAnsi="Times New Roman" w:cs="Times New Roman"/>
                <w:sz w:val="22"/>
                <w:szCs w:val="22"/>
              </w:rPr>
            </w:pPr>
          </w:p>
        </w:tc>
      </w:tr>
      <w:tr w:rsidR="00DD5B21" w:rsidRPr="00823DAE" w14:paraId="64F453EC"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694CF2EF" w14:textId="09B024C6" w:rsidR="00DD5B21" w:rsidRPr="00823DAE" w:rsidRDefault="00DD5B21" w:rsidP="00DD5B21">
            <w:pPr>
              <w:pStyle w:val="ListParagraph"/>
              <w:numPr>
                <w:ilvl w:val="0"/>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4810A825" w14:textId="70DDC0E7" w:rsidR="00DD5B21" w:rsidRPr="00114D49" w:rsidRDefault="00DD5B21" w:rsidP="00DD5B21">
            <w:pPr>
              <w:rPr>
                <w:rFonts w:hAnsi="Times New Roman" w:cs="Times New Roman"/>
                <w:b/>
                <w:bCs/>
                <w:sz w:val="22"/>
                <w:szCs w:val="22"/>
              </w:rPr>
            </w:pPr>
            <w:r w:rsidRPr="00114D49">
              <w:rPr>
                <w:rFonts w:hAnsi="Times New Roman" w:cs="Times New Roman"/>
                <w:b/>
                <w:bCs/>
                <w:sz w:val="22"/>
                <w:szCs w:val="22"/>
              </w:rPr>
              <w:t>Turimos eksperimentinių duomenų apdorojimo ir analizavimo programinės įrangos Pulse atnaujinimas ir papildymas</w:t>
            </w:r>
            <w:r w:rsidR="00E2557F">
              <w:rPr>
                <w:rFonts w:hAnsi="Times New Roman" w:cs="Times New Roman"/>
                <w:b/>
                <w:bCs/>
                <w:sz w:val="22"/>
                <w:szCs w:val="22"/>
              </w:rPr>
              <w:t xml:space="preserve"> (</w:t>
            </w:r>
            <w:r w:rsidR="00E2557F" w:rsidRPr="00F657BC">
              <w:rPr>
                <w:rFonts w:hAnsi="Times New Roman" w:cs="Times New Roman"/>
                <w:b/>
                <w:bCs/>
                <w:sz w:val="22"/>
                <w:szCs w:val="22"/>
              </w:rPr>
              <w:t xml:space="preserve">1 </w:t>
            </w:r>
            <w:proofErr w:type="spellStart"/>
            <w:r w:rsidR="00E2557F" w:rsidRPr="00F657BC">
              <w:rPr>
                <w:rFonts w:hAnsi="Times New Roman" w:cs="Times New Roman"/>
                <w:b/>
                <w:bCs/>
                <w:sz w:val="22"/>
                <w:szCs w:val="22"/>
              </w:rPr>
              <w:t>kompl</w:t>
            </w:r>
            <w:proofErr w:type="spellEnd"/>
            <w:r w:rsidR="00E2557F" w:rsidRPr="00F657BC">
              <w:rPr>
                <w:rFonts w:hAnsi="Times New Roman" w:cs="Times New Roman"/>
                <w:b/>
                <w:bCs/>
                <w:sz w:val="22"/>
                <w:szCs w:val="22"/>
              </w:rPr>
              <w:t>.</w:t>
            </w:r>
            <w:r w:rsidR="00E2557F">
              <w:rPr>
                <w:rFonts w:hAnsi="Times New Roman" w:cs="Times New Roman"/>
                <w:b/>
                <w:bCs/>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420F6DCE" w14:textId="063E4D91" w:rsidR="00DD5B21" w:rsidRPr="00F657BC" w:rsidRDefault="00DD5B21" w:rsidP="00DD5B21">
            <w:pPr>
              <w:rPr>
                <w:rFonts w:hAnsi="Times New Roman" w:cs="Times New Roman"/>
                <w:b/>
                <w:bCs/>
                <w:sz w:val="22"/>
                <w:szCs w:val="22"/>
              </w:rPr>
            </w:pPr>
          </w:p>
        </w:tc>
      </w:tr>
      <w:tr w:rsidR="00DD5B21" w:rsidRPr="00823DAE" w14:paraId="1E7230DB"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D382690"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E2C1C63" w14:textId="01AFE6D1" w:rsidR="00DD5B21" w:rsidRPr="00823DAE" w:rsidRDefault="00DD5B21" w:rsidP="00DD5B21">
            <w:pPr>
              <w:rPr>
                <w:rFonts w:hAnsi="Times New Roman" w:cs="Times New Roman"/>
                <w:sz w:val="22"/>
                <w:szCs w:val="22"/>
              </w:rPr>
            </w:pPr>
            <w:r>
              <w:rPr>
                <w:rFonts w:hAnsi="Times New Roman" w:cs="Times New Roman"/>
                <w:sz w:val="22"/>
                <w:szCs w:val="22"/>
              </w:rPr>
              <w:t xml:space="preserve">Programinės įranga turi būti suderinta su turima Pulse programine įranga ir tinkama darbui su turima LAN-XI sistema bei 26, 30 ir 31 techninės specifikacijos punktuose nurodytais įrenginiais.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D49ACAC" w14:textId="77777777" w:rsidR="00DD5B21" w:rsidRPr="00823DAE" w:rsidRDefault="00DD5B21" w:rsidP="00DD5B21">
            <w:pPr>
              <w:rPr>
                <w:rFonts w:hAnsi="Times New Roman" w:cs="Times New Roman"/>
                <w:sz w:val="22"/>
                <w:szCs w:val="22"/>
              </w:rPr>
            </w:pPr>
          </w:p>
        </w:tc>
      </w:tr>
      <w:tr w:rsidR="00DD5B21" w:rsidRPr="00823DAE" w14:paraId="65522B3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564BC2D"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493DB7F" w14:textId="5B749C33" w:rsidR="00DD5B21" w:rsidRDefault="00DD5B21" w:rsidP="00DD5B21">
            <w:pPr>
              <w:rPr>
                <w:rFonts w:hAnsi="Times New Roman" w:cs="Times New Roman"/>
                <w:sz w:val="22"/>
                <w:szCs w:val="22"/>
              </w:rPr>
            </w:pPr>
            <w:r>
              <w:rPr>
                <w:rFonts w:hAnsi="Times New Roman" w:cs="Times New Roman"/>
                <w:sz w:val="22"/>
                <w:szCs w:val="22"/>
              </w:rPr>
              <w:t>Jei turimos programinės įrangos modulių galimybės sutampa su žemiau techninėje specifikacijoje pateiktais rodikliais, turimos modulių programinės versijos turi būti atnaujintos iki naujausios pirkimo metu tiekėjo disponuojamos programinės versijos.</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758661D" w14:textId="77777777" w:rsidR="00DD5B21" w:rsidRPr="00823DAE" w:rsidRDefault="00DD5B21" w:rsidP="00DD5B21">
            <w:pPr>
              <w:rPr>
                <w:rFonts w:hAnsi="Times New Roman" w:cs="Times New Roman"/>
                <w:sz w:val="22"/>
                <w:szCs w:val="22"/>
              </w:rPr>
            </w:pPr>
          </w:p>
        </w:tc>
      </w:tr>
      <w:tr w:rsidR="00DD5B21" w:rsidRPr="00823DAE" w14:paraId="0DBD2B3F"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C270935" w14:textId="77777777" w:rsidR="00DD5B21" w:rsidRPr="00823DAE" w:rsidRDefault="00DD5B21" w:rsidP="00DD5B21">
            <w:pPr>
              <w:pStyle w:val="ListParagraph"/>
              <w:numPr>
                <w:ilvl w:val="1"/>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0990573" w14:textId="1699F8F7" w:rsidR="00DD5B21" w:rsidRDefault="00DD5B21" w:rsidP="00DD5B21">
            <w:pPr>
              <w:rPr>
                <w:rFonts w:hAnsi="Times New Roman" w:cs="Times New Roman"/>
                <w:sz w:val="22"/>
                <w:szCs w:val="22"/>
              </w:rPr>
            </w:pPr>
            <w:r>
              <w:rPr>
                <w:rFonts w:hAnsi="Times New Roman" w:cs="Times New Roman"/>
                <w:sz w:val="22"/>
                <w:szCs w:val="22"/>
              </w:rPr>
              <w:t>Turi būti numatytas n</w:t>
            </w:r>
            <w:r w:rsidRPr="00C73C85">
              <w:rPr>
                <w:rFonts w:hAnsi="Times New Roman" w:cs="Times New Roman"/>
                <w:sz w:val="22"/>
                <w:szCs w:val="22"/>
              </w:rPr>
              <w:t xml:space="preserve">e mažiau </w:t>
            </w:r>
            <w:r>
              <w:rPr>
                <w:rFonts w:hAnsi="Times New Roman" w:cs="Times New Roman"/>
                <w:sz w:val="22"/>
                <w:szCs w:val="22"/>
              </w:rPr>
              <w:t>kaip</w:t>
            </w:r>
            <w:r w:rsidRPr="00C73C85">
              <w:rPr>
                <w:rFonts w:hAnsi="Times New Roman" w:cs="Times New Roman"/>
                <w:sz w:val="22"/>
                <w:szCs w:val="22"/>
              </w:rPr>
              <w:t xml:space="preserve"> </w:t>
            </w:r>
            <w:r>
              <w:rPr>
                <w:rFonts w:hAnsi="Times New Roman" w:cs="Times New Roman"/>
                <w:sz w:val="22"/>
                <w:szCs w:val="22"/>
              </w:rPr>
              <w:t>3</w:t>
            </w:r>
            <w:r w:rsidRPr="00C73C85">
              <w:rPr>
                <w:rFonts w:hAnsi="Times New Roman" w:cs="Times New Roman"/>
                <w:sz w:val="22"/>
                <w:szCs w:val="22"/>
              </w:rPr>
              <w:t xml:space="preserve"> metų programinės įrangos palaikymas.</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9730CC1" w14:textId="77777777" w:rsidR="00DD5B21" w:rsidRPr="00823DAE" w:rsidRDefault="00DD5B21" w:rsidP="00DD5B21">
            <w:pPr>
              <w:rPr>
                <w:rFonts w:hAnsi="Times New Roman" w:cs="Times New Roman"/>
                <w:sz w:val="22"/>
                <w:szCs w:val="22"/>
              </w:rPr>
            </w:pPr>
          </w:p>
        </w:tc>
      </w:tr>
      <w:tr w:rsidR="00DD5B21" w:rsidRPr="00823DAE" w14:paraId="78E95690"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1DC90A64" w14:textId="77777777" w:rsidR="00DD5B21" w:rsidRPr="00EA654E" w:rsidRDefault="00DD5B21" w:rsidP="00DD5B21">
            <w:pPr>
              <w:pStyle w:val="ListParagraph"/>
              <w:numPr>
                <w:ilvl w:val="1"/>
                <w:numId w:val="5"/>
              </w:numPr>
              <w:ind w:left="29" w:hanging="29"/>
              <w:rPr>
                <w:rFonts w:eastAsia="Times New Roman" w:hAnsi="Times New Roman" w:cs="Times New Roman"/>
                <w:b/>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44A06715" w14:textId="6D58C7CB" w:rsidR="00DD5B21" w:rsidRPr="00EA654E" w:rsidRDefault="00DD5B21" w:rsidP="00DD5B21">
            <w:pPr>
              <w:rPr>
                <w:rFonts w:hAnsi="Times New Roman" w:cs="Times New Roman"/>
                <w:b/>
                <w:bCs/>
                <w:sz w:val="22"/>
                <w:szCs w:val="22"/>
              </w:rPr>
            </w:pPr>
            <w:r>
              <w:rPr>
                <w:rFonts w:hAnsi="Times New Roman" w:cs="Times New Roman"/>
                <w:b/>
                <w:bCs/>
                <w:sz w:val="22"/>
                <w:szCs w:val="22"/>
              </w:rPr>
              <w:t>Bylų</w:t>
            </w:r>
            <w:r w:rsidRPr="00EA654E">
              <w:rPr>
                <w:rFonts w:hAnsi="Times New Roman" w:cs="Times New Roman"/>
                <w:b/>
                <w:bCs/>
                <w:sz w:val="22"/>
                <w:szCs w:val="22"/>
              </w:rPr>
              <w:t xml:space="preserve"> importavimo modulis</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589F78C7" w14:textId="77777777" w:rsidR="00DD5B21" w:rsidRPr="00EA654E" w:rsidRDefault="00DD5B21" w:rsidP="00DD5B21">
            <w:pPr>
              <w:rPr>
                <w:rFonts w:hAnsi="Times New Roman" w:cs="Times New Roman"/>
                <w:b/>
                <w:bCs/>
                <w:sz w:val="22"/>
                <w:szCs w:val="22"/>
              </w:rPr>
            </w:pPr>
          </w:p>
        </w:tc>
      </w:tr>
      <w:tr w:rsidR="00DD5B21" w:rsidRPr="00823DAE" w14:paraId="54FD9161"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AAABE36" w14:textId="6A0F6C00"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34FE6AB" w14:textId="2883C2D9" w:rsidR="00DD5B21" w:rsidRPr="00823DAE" w:rsidRDefault="00DD5B21" w:rsidP="00DD5B21">
            <w:pPr>
              <w:rPr>
                <w:rFonts w:hAnsi="Times New Roman" w:cs="Times New Roman"/>
                <w:sz w:val="22"/>
                <w:szCs w:val="22"/>
              </w:rPr>
            </w:pPr>
            <w:r>
              <w:t>Byl</w:t>
            </w:r>
            <w:r>
              <w:t>ų</w:t>
            </w:r>
            <w:r w:rsidRPr="0011654B">
              <w:t xml:space="preserve"> importavimo modulyje turi b</w:t>
            </w:r>
            <w:r w:rsidRPr="0011654B">
              <w:t>ū</w:t>
            </w:r>
            <w:r w:rsidRPr="0011654B">
              <w:t>ti galimyb</w:t>
            </w:r>
            <w:r w:rsidRPr="0011654B">
              <w:t>ė</w:t>
            </w:r>
            <w:r w:rsidRPr="0011654B">
              <w:t xml:space="preserve"> importuoti laiko ir funkcij</w:t>
            </w:r>
            <w:r w:rsidRPr="0011654B">
              <w:t>ų</w:t>
            </w:r>
            <w:r w:rsidRPr="0011654B">
              <w:t xml:space="preserve"> duomenys i</w:t>
            </w:r>
            <w:r w:rsidRPr="0011654B">
              <w:t>š</w:t>
            </w:r>
            <w:r w:rsidRPr="0011654B">
              <w:t xml:space="preserve"> </w:t>
            </w:r>
            <w:r w:rsidRPr="0011654B">
              <w:t>„</w:t>
            </w:r>
            <w:r w:rsidRPr="0011654B">
              <w:t xml:space="preserve">BK </w:t>
            </w:r>
            <w:proofErr w:type="spellStart"/>
            <w:r w:rsidRPr="0011654B">
              <w:lastRenderedPageBreak/>
              <w:t>Connect</w:t>
            </w:r>
            <w:proofErr w:type="spellEnd"/>
            <w:r w:rsidRPr="0011654B">
              <w:t>“</w:t>
            </w:r>
            <w:r w:rsidRPr="0011654B">
              <w:t xml:space="preserve"> ir </w:t>
            </w:r>
            <w:r w:rsidRPr="0011654B">
              <w:t>„</w:t>
            </w:r>
            <w:r w:rsidRPr="0011654B">
              <w:t xml:space="preserve">PULSE </w:t>
            </w:r>
            <w:proofErr w:type="spellStart"/>
            <w:r w:rsidRPr="0011654B">
              <w:t>Reflex</w:t>
            </w:r>
            <w:proofErr w:type="spellEnd"/>
            <w:r w:rsidRPr="0011654B">
              <w:t>“</w:t>
            </w:r>
            <w:r w:rsidRPr="0011654B">
              <w:t xml:space="preserve"> (*.</w:t>
            </w:r>
            <w:proofErr w:type="spellStart"/>
            <w:r w:rsidRPr="0011654B">
              <w:t>bkc</w:t>
            </w:r>
            <w:proofErr w:type="spellEnd"/>
            <w:r w:rsidRPr="0011654B">
              <w:t xml:space="preserve"> ir *.</w:t>
            </w:r>
            <w:proofErr w:type="spellStart"/>
            <w:r w:rsidRPr="0011654B">
              <w:t>csv</w:t>
            </w:r>
            <w:proofErr w:type="spellEnd"/>
            <w:r w:rsidRPr="0011654B">
              <w:t>)</w:t>
            </w:r>
            <w:r>
              <w:t xml:space="preserve"> arba alternatyvi</w:t>
            </w:r>
            <w:r>
              <w:t>ų</w:t>
            </w:r>
            <w:r>
              <w:t xml:space="preserve"> su </w:t>
            </w:r>
            <w:r>
              <w:t>į</w:t>
            </w:r>
            <w:r>
              <w:t>ranga suderint</w:t>
            </w:r>
            <w:r>
              <w:t>ų</w:t>
            </w:r>
            <w:r>
              <w:t xml:space="preserve"> programini</w:t>
            </w:r>
            <w:r>
              <w:t>ų</w:t>
            </w:r>
            <w:r>
              <w:t xml:space="preserve"> moduli</w:t>
            </w:r>
            <w:r>
              <w:t>ų</w:t>
            </w:r>
            <w: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B513225" w14:textId="77777777" w:rsidR="00DD5B21" w:rsidRPr="00823DAE" w:rsidRDefault="00DD5B21" w:rsidP="00DD5B21">
            <w:pPr>
              <w:rPr>
                <w:rFonts w:hAnsi="Times New Roman" w:cs="Times New Roman"/>
                <w:sz w:val="22"/>
                <w:szCs w:val="22"/>
              </w:rPr>
            </w:pPr>
          </w:p>
        </w:tc>
      </w:tr>
      <w:tr w:rsidR="00DD5B21" w:rsidRPr="00823DAE" w14:paraId="443421A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495EFBB"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71AB1E0" w14:textId="04987D30" w:rsidR="00DD5B21" w:rsidRPr="00823DAE" w:rsidRDefault="00DD5B21" w:rsidP="00DD5B21">
            <w:pPr>
              <w:rPr>
                <w:rFonts w:hAnsi="Times New Roman" w:cs="Times New Roman"/>
                <w:sz w:val="22"/>
                <w:szCs w:val="22"/>
              </w:rPr>
            </w:pPr>
            <w:r>
              <w:t>Byl</w:t>
            </w:r>
            <w:r>
              <w:t>ų</w:t>
            </w:r>
            <w:r w:rsidRPr="0011654B">
              <w:t xml:space="preserve"> importavimo modulyje turi b</w:t>
            </w:r>
            <w:r w:rsidRPr="0011654B">
              <w:t>ū</w:t>
            </w:r>
            <w:r w:rsidRPr="0011654B">
              <w:t>ti metaduomen</w:t>
            </w:r>
            <w:r w:rsidRPr="0011654B">
              <w:t>ų</w:t>
            </w:r>
            <w:r w:rsidRPr="0011654B">
              <w:t xml:space="preserve"> redaktorius ir turi b</w:t>
            </w:r>
            <w:r w:rsidRPr="0011654B">
              <w:t>ū</w:t>
            </w:r>
            <w:r w:rsidRPr="0011654B">
              <w:t>ti galimyb</w:t>
            </w:r>
            <w:r w:rsidRPr="0011654B">
              <w:t>ė</w:t>
            </w:r>
            <w:r w:rsidRPr="0011654B">
              <w:t xml:space="preserve"> atlikti metaduomen</w:t>
            </w:r>
            <w:r w:rsidRPr="0011654B">
              <w:t>ų</w:t>
            </w:r>
            <w:r w:rsidRPr="0011654B">
              <w:t xml:space="preserve"> ir testuojamo </w:t>
            </w:r>
            <w:r w:rsidRPr="0011654B">
              <w:t>į</w:t>
            </w:r>
            <w:r w:rsidRPr="0011654B">
              <w:t xml:space="preserve">renginio (angl. </w:t>
            </w:r>
            <w:proofErr w:type="spellStart"/>
            <w:r w:rsidRPr="0011654B">
              <w:t>Device</w:t>
            </w:r>
            <w:proofErr w:type="spellEnd"/>
            <w:r w:rsidRPr="0011654B">
              <w:t xml:space="preserve"> </w:t>
            </w:r>
            <w:proofErr w:type="spellStart"/>
            <w:r w:rsidRPr="0011654B">
              <w:t>under</w:t>
            </w:r>
            <w:proofErr w:type="spellEnd"/>
            <w:r w:rsidRPr="0011654B">
              <w:t xml:space="preserve"> </w:t>
            </w:r>
            <w:proofErr w:type="spellStart"/>
            <w:r w:rsidRPr="0011654B">
              <w:t>test</w:t>
            </w:r>
            <w:proofErr w:type="spellEnd"/>
            <w:r w:rsidRPr="0011654B">
              <w:t>) nustatym</w:t>
            </w:r>
            <w:r w:rsidRPr="0011654B">
              <w:t>ą</w:t>
            </w:r>
            <w:r w:rsidRPr="0011654B">
              <w:t xml:space="preserve"> duomen</w:t>
            </w:r>
            <w:r w:rsidRPr="0011654B">
              <w:t>ų</w:t>
            </w:r>
            <w:r w:rsidRPr="0011654B">
              <w:t xml:space="preserve"> dokumentavimui </w:t>
            </w:r>
            <w:r w:rsidRPr="0011654B">
              <w:t>„</w:t>
            </w:r>
            <w:r w:rsidRPr="0011654B">
              <w:t xml:space="preserve">BK </w:t>
            </w:r>
            <w:proofErr w:type="spellStart"/>
            <w:r w:rsidRPr="0011654B">
              <w:t>Connect</w:t>
            </w:r>
            <w:proofErr w:type="spellEnd"/>
            <w:r w:rsidRPr="0011654B">
              <w:t>“</w:t>
            </w:r>
            <w:r w:rsidRPr="0011654B">
              <w:t xml:space="preserve"> duomen</w:t>
            </w:r>
            <w:r w:rsidRPr="0011654B">
              <w:t>ų</w:t>
            </w:r>
            <w:r w:rsidRPr="0011654B">
              <w:t xml:space="preserve"> baz</w:t>
            </w:r>
            <w:r w:rsidRPr="0011654B">
              <w:t>ė</w:t>
            </w:r>
            <w:r w:rsidRPr="0011654B">
              <w:t>je</w:t>
            </w:r>
            <w:r>
              <w:t xml:space="preserve"> arba alternatyvioje suderintoje platformoje.</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626A927" w14:textId="77777777" w:rsidR="00DD5B21" w:rsidRPr="00823DAE" w:rsidRDefault="00DD5B21" w:rsidP="00DD5B21">
            <w:pPr>
              <w:rPr>
                <w:rFonts w:hAnsi="Times New Roman" w:cs="Times New Roman"/>
                <w:sz w:val="22"/>
                <w:szCs w:val="22"/>
              </w:rPr>
            </w:pPr>
          </w:p>
        </w:tc>
      </w:tr>
      <w:tr w:rsidR="00DD5B21" w:rsidRPr="00823DAE" w14:paraId="761659CD"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5E0ABEF"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730ADF1" w14:textId="4E3F0C80" w:rsidR="00DD5B21" w:rsidRPr="00823DAE" w:rsidRDefault="00DD5B21" w:rsidP="00DD5B21">
            <w:pPr>
              <w:rPr>
                <w:rFonts w:hAnsi="Times New Roman" w:cs="Times New Roman"/>
                <w:sz w:val="22"/>
                <w:szCs w:val="22"/>
              </w:rPr>
            </w:pPr>
            <w:r>
              <w:t>Byl</w:t>
            </w:r>
            <w:r>
              <w:t>ų</w:t>
            </w:r>
            <w:r w:rsidRPr="0011654B">
              <w:t xml:space="preserve"> importavimo modulyje turi b</w:t>
            </w:r>
            <w:r w:rsidRPr="0011654B">
              <w:t>ū</w:t>
            </w:r>
            <w:r w:rsidRPr="0011654B">
              <w:t>ti projekt</w:t>
            </w:r>
            <w:r w:rsidRPr="0011654B">
              <w:t>ų</w:t>
            </w:r>
            <w:r w:rsidRPr="0011654B">
              <w:t xml:space="preserve"> nar</w:t>
            </w:r>
            <w:r w:rsidRPr="0011654B">
              <w:t>š</w:t>
            </w:r>
            <w:r w:rsidRPr="0011654B">
              <w:t>ykl</w:t>
            </w:r>
            <w:r w:rsidRPr="0011654B">
              <w:t>ė</w:t>
            </w:r>
            <w:r w:rsidRPr="0011654B">
              <w:t xml:space="preserve"> ir grafiniai rodiniai.</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18DC048" w14:textId="77777777" w:rsidR="00DD5B21" w:rsidRPr="00823DAE" w:rsidRDefault="00DD5B21" w:rsidP="00DD5B21">
            <w:pPr>
              <w:rPr>
                <w:rFonts w:hAnsi="Times New Roman" w:cs="Times New Roman"/>
                <w:sz w:val="22"/>
                <w:szCs w:val="22"/>
              </w:rPr>
            </w:pPr>
          </w:p>
        </w:tc>
      </w:tr>
      <w:tr w:rsidR="00DD5B21" w:rsidRPr="00823DAE" w14:paraId="4951F47B"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28010E5"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615121C" w14:textId="05B92B05" w:rsidR="00DD5B21" w:rsidRPr="00823DAE" w:rsidRDefault="00DD5B21" w:rsidP="00DD5B21">
            <w:pPr>
              <w:rPr>
                <w:rFonts w:hAnsi="Times New Roman" w:cs="Times New Roman"/>
                <w:sz w:val="22"/>
                <w:szCs w:val="22"/>
              </w:rPr>
            </w:pPr>
            <w:r>
              <w:t>Byl</w:t>
            </w:r>
            <w:r>
              <w:t>ų</w:t>
            </w:r>
            <w:r w:rsidRPr="0011654B">
              <w:t xml:space="preserve"> importavimo modulyje turi b</w:t>
            </w:r>
            <w:r w:rsidRPr="0011654B">
              <w:t>ū</w:t>
            </w:r>
            <w:r w:rsidRPr="0011654B">
              <w:t>ti galimyb</w:t>
            </w:r>
            <w:r w:rsidRPr="0011654B">
              <w:t>ė</w:t>
            </w:r>
            <w:r w:rsidRPr="0011654B">
              <w:t xml:space="preserve"> atlikti ataskait</w:t>
            </w:r>
            <w:r w:rsidRPr="0011654B">
              <w:t>ų</w:t>
            </w:r>
            <w:r w:rsidRPr="0011654B">
              <w:t xml:space="preserve"> teikim</w:t>
            </w:r>
            <w:r w:rsidRPr="0011654B">
              <w:t>ą</w:t>
            </w:r>
            <w:r w:rsidRPr="0011654B">
              <w:t xml:space="preserve">.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1648BBF" w14:textId="77777777" w:rsidR="00DD5B21" w:rsidRPr="00823DAE" w:rsidRDefault="00DD5B21" w:rsidP="00DD5B21">
            <w:pPr>
              <w:rPr>
                <w:rFonts w:hAnsi="Times New Roman" w:cs="Times New Roman"/>
                <w:sz w:val="22"/>
                <w:szCs w:val="22"/>
              </w:rPr>
            </w:pPr>
          </w:p>
        </w:tc>
      </w:tr>
      <w:tr w:rsidR="00DD5B21" w:rsidRPr="00823DAE" w14:paraId="557A13E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3FF53B9A" w14:textId="6636AC04" w:rsidR="00DD5B21" w:rsidRPr="00532B27" w:rsidRDefault="00DD5B21" w:rsidP="00DD5B21">
            <w:pPr>
              <w:pStyle w:val="ListParagraph"/>
              <w:numPr>
                <w:ilvl w:val="1"/>
                <w:numId w:val="5"/>
              </w:numPr>
              <w:ind w:left="29" w:hanging="29"/>
              <w:rPr>
                <w:rFonts w:eastAsia="Times New Roman" w:hAnsi="Times New Roman" w:cs="Times New Roman"/>
                <w:b/>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3DFC4974" w14:textId="3277AFDB" w:rsidR="00DD5B21" w:rsidRPr="00532B27" w:rsidRDefault="00DD5B21" w:rsidP="00DD5B21">
            <w:pPr>
              <w:rPr>
                <w:rFonts w:hAnsi="Times New Roman" w:cs="Times New Roman"/>
                <w:b/>
                <w:bCs/>
                <w:sz w:val="22"/>
                <w:szCs w:val="22"/>
              </w:rPr>
            </w:pPr>
            <w:r w:rsidRPr="004E495E">
              <w:rPr>
                <w:rFonts w:hAnsi="Times New Roman" w:cs="Times New Roman"/>
                <w:b/>
                <w:bCs/>
                <w:sz w:val="22"/>
                <w:szCs w:val="22"/>
              </w:rPr>
              <w:t>Aparatinės įrangos sąrank</w:t>
            </w:r>
            <w:r>
              <w:rPr>
                <w:rFonts w:hAnsi="Times New Roman" w:cs="Times New Roman"/>
                <w:b/>
                <w:bCs/>
                <w:sz w:val="22"/>
                <w:szCs w:val="22"/>
              </w:rPr>
              <w:t xml:space="preserve">os </w:t>
            </w:r>
            <w:r w:rsidRPr="004E495E">
              <w:rPr>
                <w:rFonts w:hAnsi="Times New Roman" w:cs="Times New Roman"/>
                <w:b/>
                <w:bCs/>
                <w:sz w:val="22"/>
                <w:szCs w:val="22"/>
              </w:rPr>
              <w:t xml:space="preserve">(angl. </w:t>
            </w:r>
            <w:proofErr w:type="spellStart"/>
            <w:r w:rsidRPr="004E495E">
              <w:rPr>
                <w:rFonts w:hAnsi="Times New Roman" w:cs="Times New Roman"/>
                <w:b/>
                <w:bCs/>
                <w:sz w:val="22"/>
                <w:szCs w:val="22"/>
              </w:rPr>
              <w:t>Hardware</w:t>
            </w:r>
            <w:proofErr w:type="spellEnd"/>
            <w:r w:rsidRPr="004E495E">
              <w:rPr>
                <w:rFonts w:hAnsi="Times New Roman" w:cs="Times New Roman"/>
                <w:b/>
                <w:bCs/>
                <w:sz w:val="22"/>
                <w:szCs w:val="22"/>
              </w:rPr>
              <w:t xml:space="preserve"> </w:t>
            </w:r>
            <w:proofErr w:type="spellStart"/>
            <w:r w:rsidRPr="004E495E">
              <w:rPr>
                <w:rFonts w:hAnsi="Times New Roman" w:cs="Times New Roman"/>
                <w:b/>
                <w:bCs/>
                <w:sz w:val="22"/>
                <w:szCs w:val="22"/>
              </w:rPr>
              <w:t>Setup</w:t>
            </w:r>
            <w:proofErr w:type="spellEnd"/>
            <w:r w:rsidRPr="004E495E">
              <w:rPr>
                <w:rFonts w:hAnsi="Times New Roman" w:cs="Times New Roman"/>
                <w:b/>
                <w:bCs/>
                <w:sz w:val="22"/>
                <w:szCs w:val="22"/>
              </w:rPr>
              <w:t>)</w:t>
            </w:r>
            <w:r>
              <w:rPr>
                <w:rFonts w:hAnsi="Times New Roman" w:cs="Times New Roman"/>
                <w:b/>
                <w:bCs/>
                <w:sz w:val="22"/>
                <w:szCs w:val="22"/>
              </w:rPr>
              <w:t xml:space="preserve"> modulis</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129ABE0F" w14:textId="77777777" w:rsidR="00DD5B21" w:rsidRPr="00532B27" w:rsidRDefault="00DD5B21" w:rsidP="00DD5B21">
            <w:pPr>
              <w:rPr>
                <w:rFonts w:hAnsi="Times New Roman" w:cs="Times New Roman"/>
                <w:b/>
                <w:bCs/>
                <w:sz w:val="22"/>
                <w:szCs w:val="22"/>
              </w:rPr>
            </w:pPr>
          </w:p>
        </w:tc>
      </w:tr>
      <w:tr w:rsidR="00DD5B21" w:rsidRPr="00823DAE" w14:paraId="1A5EC007"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75A3F36"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C37E098" w14:textId="40B4527E" w:rsidR="00DD5B21" w:rsidRPr="005741F2" w:rsidRDefault="00DD5B21" w:rsidP="00DD5B21">
            <w:pPr>
              <w:rPr>
                <w:rFonts w:hAnsi="Times New Roman" w:cs="Times New Roman"/>
                <w:sz w:val="22"/>
                <w:szCs w:val="22"/>
              </w:rPr>
            </w:pPr>
            <w:r w:rsidRPr="005741F2">
              <w:rPr>
                <w:rFonts w:hAnsi="Times New Roman" w:cs="Times New Roman"/>
                <w:sz w:val="22"/>
                <w:szCs w:val="22"/>
              </w:rPr>
              <w:t>Modulyje turi būti galimybė rinkti virpesių matavimų duomenis.</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6B0093A" w14:textId="77777777" w:rsidR="00DD5B21" w:rsidRPr="00823DAE" w:rsidRDefault="00DD5B21" w:rsidP="00DD5B21">
            <w:pPr>
              <w:rPr>
                <w:rFonts w:hAnsi="Times New Roman" w:cs="Times New Roman"/>
                <w:sz w:val="22"/>
                <w:szCs w:val="22"/>
              </w:rPr>
            </w:pPr>
          </w:p>
        </w:tc>
      </w:tr>
      <w:tr w:rsidR="00DD5B21" w:rsidRPr="00823DAE" w14:paraId="19D070B2"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FF98ABC"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34C1EFE" w14:textId="135F3883" w:rsidR="00DD5B21" w:rsidRPr="005741F2" w:rsidRDefault="00DD5B21" w:rsidP="00DD5B21">
            <w:pPr>
              <w:rPr>
                <w:rFonts w:hAnsi="Times New Roman" w:cs="Times New Roman"/>
                <w:sz w:val="22"/>
                <w:szCs w:val="22"/>
              </w:rPr>
            </w:pPr>
            <w:r w:rsidRPr="005741F2">
              <w:rPr>
                <w:rFonts w:hAnsi="Times New Roman" w:cs="Times New Roman"/>
                <w:sz w:val="22"/>
                <w:szCs w:val="22"/>
              </w:rPr>
              <w:t>Modulyje turi būti galimybė vizualizuoti laiko duomenis, rodyti laiko signalų dažnio, aps./min. ir kt. duomenis.</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A4DE829" w14:textId="77777777" w:rsidR="00DD5B21" w:rsidRPr="00823DAE" w:rsidRDefault="00DD5B21" w:rsidP="00DD5B21">
            <w:pPr>
              <w:rPr>
                <w:rFonts w:hAnsi="Times New Roman" w:cs="Times New Roman"/>
                <w:sz w:val="22"/>
                <w:szCs w:val="22"/>
              </w:rPr>
            </w:pPr>
          </w:p>
        </w:tc>
      </w:tr>
      <w:tr w:rsidR="00DD5B21" w:rsidRPr="00823DAE" w14:paraId="587CE0C3"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C80239E"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AE36521" w14:textId="220E7E36" w:rsidR="00DD5B21" w:rsidRPr="005741F2" w:rsidRDefault="00DD5B21" w:rsidP="00DD5B21">
            <w:pPr>
              <w:rPr>
                <w:rFonts w:hAnsi="Times New Roman" w:cs="Times New Roman"/>
                <w:sz w:val="22"/>
                <w:szCs w:val="22"/>
              </w:rPr>
            </w:pPr>
            <w:r w:rsidRPr="005741F2">
              <w:rPr>
                <w:rFonts w:hAnsi="Times New Roman" w:cs="Times New Roman"/>
                <w:sz w:val="22"/>
                <w:szCs w:val="22"/>
              </w:rPr>
              <w:t>Modulyje turi būti galimybė palaikyti iki dviejų LAN-XI duomenų rinkimo modulių arba bet kur</w:t>
            </w:r>
            <w:r>
              <w:rPr>
                <w:rFonts w:hAnsi="Times New Roman" w:cs="Times New Roman"/>
                <w:sz w:val="22"/>
                <w:szCs w:val="22"/>
              </w:rPr>
              <w:t>į</w:t>
            </w:r>
            <w:r w:rsidRPr="005741F2">
              <w:rPr>
                <w:rFonts w:hAnsi="Times New Roman" w:cs="Times New Roman"/>
                <w:sz w:val="22"/>
                <w:szCs w:val="22"/>
              </w:rPr>
              <w:t xml:space="preserve"> vien</w:t>
            </w:r>
            <w:r>
              <w:rPr>
                <w:rFonts w:hAnsi="Times New Roman" w:cs="Times New Roman"/>
                <w:sz w:val="22"/>
                <w:szCs w:val="22"/>
              </w:rPr>
              <w:t>ą</w:t>
            </w:r>
            <w:r w:rsidRPr="005741F2">
              <w:rPr>
                <w:rFonts w:hAnsi="Times New Roman" w:cs="Times New Roman"/>
                <w:sz w:val="22"/>
                <w:szCs w:val="22"/>
              </w:rPr>
              <w:t xml:space="preserve"> LAN-XI </w:t>
            </w:r>
            <w:r>
              <w:rPr>
                <w:rFonts w:hAnsi="Times New Roman" w:cs="Times New Roman"/>
                <w:sz w:val="22"/>
                <w:szCs w:val="22"/>
              </w:rPr>
              <w:t>modulį.</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0AB58DC" w14:textId="77777777" w:rsidR="00DD5B21" w:rsidRPr="00823DAE" w:rsidRDefault="00DD5B21" w:rsidP="00DD5B21">
            <w:pPr>
              <w:rPr>
                <w:rFonts w:hAnsi="Times New Roman" w:cs="Times New Roman"/>
                <w:sz w:val="22"/>
                <w:szCs w:val="22"/>
              </w:rPr>
            </w:pPr>
          </w:p>
        </w:tc>
      </w:tr>
      <w:tr w:rsidR="00DD5B21" w:rsidRPr="00823DAE" w14:paraId="5F4A0F38"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8226BF6"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B94A3EB" w14:textId="210CA4A7" w:rsidR="00DD5B21" w:rsidRPr="005741F2" w:rsidRDefault="00DD5B21" w:rsidP="00DD5B21">
            <w:pPr>
              <w:rPr>
                <w:rFonts w:hAnsi="Times New Roman" w:cs="Times New Roman"/>
                <w:sz w:val="22"/>
                <w:szCs w:val="22"/>
              </w:rPr>
            </w:pPr>
            <w:r w:rsidRPr="005741F2">
              <w:rPr>
                <w:rFonts w:hAnsi="Times New Roman" w:cs="Times New Roman"/>
                <w:sz w:val="22"/>
                <w:szCs w:val="22"/>
              </w:rPr>
              <w:t>Modulyje turi būti galimybė tvarkyti vartotojo sąsają ir duomenys, optimizuoti pagal darbo eigą, atlikti kelis bandymus, nustatymus ir programas viename projekte</w:t>
            </w:r>
            <w:r>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0614968" w14:textId="77777777" w:rsidR="00DD5B21" w:rsidRPr="00823DAE" w:rsidRDefault="00DD5B21" w:rsidP="00DD5B21">
            <w:pPr>
              <w:rPr>
                <w:rFonts w:hAnsi="Times New Roman" w:cs="Times New Roman"/>
                <w:sz w:val="22"/>
                <w:szCs w:val="22"/>
              </w:rPr>
            </w:pPr>
          </w:p>
        </w:tc>
      </w:tr>
      <w:tr w:rsidR="00DD5B21" w:rsidRPr="00823DAE" w14:paraId="302445E8"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736BBAC"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9CA97A4" w14:textId="20293C4F" w:rsidR="00DD5B21" w:rsidRPr="005741F2" w:rsidRDefault="00DD5B21" w:rsidP="00DD5B21">
            <w:pPr>
              <w:rPr>
                <w:rFonts w:hAnsi="Times New Roman" w:cs="Times New Roman"/>
                <w:sz w:val="22"/>
                <w:szCs w:val="22"/>
              </w:rPr>
            </w:pPr>
            <w:r w:rsidRPr="005741F2">
              <w:rPr>
                <w:rFonts w:hAnsi="Times New Roman" w:cs="Times New Roman"/>
                <w:sz w:val="22"/>
                <w:szCs w:val="22"/>
              </w:rPr>
              <w:t>Modulyje turi būti keitiklių tvarkyklė keitiklių nustatymui ir aparatinės įrangos naršyklė kanalų nustatymui</w:t>
            </w:r>
            <w:r>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C284677" w14:textId="77777777" w:rsidR="00DD5B21" w:rsidRPr="00823DAE" w:rsidRDefault="00DD5B21" w:rsidP="00DD5B21">
            <w:pPr>
              <w:rPr>
                <w:rFonts w:hAnsi="Times New Roman" w:cs="Times New Roman"/>
                <w:sz w:val="22"/>
                <w:szCs w:val="22"/>
              </w:rPr>
            </w:pPr>
          </w:p>
        </w:tc>
      </w:tr>
      <w:tr w:rsidR="00DD5B21" w:rsidRPr="00823DAE" w14:paraId="6D32883C"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A9AA6BA"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9FB186C" w14:textId="41B2D4F0" w:rsidR="00DD5B21" w:rsidRPr="005741F2" w:rsidRDefault="00DD5B21" w:rsidP="00DD5B21">
            <w:pPr>
              <w:rPr>
                <w:rFonts w:hAnsi="Times New Roman" w:cs="Times New Roman"/>
                <w:sz w:val="22"/>
                <w:szCs w:val="22"/>
              </w:rPr>
            </w:pPr>
            <w:r w:rsidRPr="005741F2">
              <w:rPr>
                <w:rFonts w:hAnsi="Times New Roman" w:cs="Times New Roman"/>
                <w:sz w:val="22"/>
                <w:szCs w:val="22"/>
              </w:rPr>
              <w:t>Modulyje turi būti keitiklių kalibravim</w:t>
            </w:r>
            <w:r>
              <w:rPr>
                <w:rFonts w:hAnsi="Times New Roman" w:cs="Times New Roman"/>
                <w:sz w:val="22"/>
                <w:szCs w:val="22"/>
              </w:rPr>
              <w:t>o</w:t>
            </w:r>
            <w:r w:rsidRPr="005741F2">
              <w:rPr>
                <w:rFonts w:hAnsi="Times New Roman" w:cs="Times New Roman"/>
                <w:sz w:val="22"/>
                <w:szCs w:val="22"/>
              </w:rPr>
              <w:t xml:space="preserve"> / patikrinim</w:t>
            </w:r>
            <w:r>
              <w:rPr>
                <w:rFonts w:hAnsi="Times New Roman" w:cs="Times New Roman"/>
                <w:sz w:val="22"/>
                <w:szCs w:val="22"/>
              </w:rPr>
              <w:t>o galimybė.</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0E49B9C" w14:textId="77777777" w:rsidR="00DD5B21" w:rsidRPr="00823DAE" w:rsidRDefault="00DD5B21" w:rsidP="00DD5B21">
            <w:pPr>
              <w:rPr>
                <w:rFonts w:hAnsi="Times New Roman" w:cs="Times New Roman"/>
                <w:sz w:val="22"/>
                <w:szCs w:val="22"/>
              </w:rPr>
            </w:pPr>
          </w:p>
        </w:tc>
      </w:tr>
      <w:tr w:rsidR="00DD5B21" w:rsidRPr="00823DAE" w14:paraId="045B7A9B"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F14A209"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598FD87" w14:textId="1343C0A9" w:rsidR="00DD5B21" w:rsidRPr="005741F2" w:rsidRDefault="00DD5B21" w:rsidP="00DD5B21">
            <w:pPr>
              <w:rPr>
                <w:rFonts w:hAnsi="Times New Roman" w:cs="Times New Roman"/>
                <w:sz w:val="22"/>
                <w:szCs w:val="22"/>
              </w:rPr>
            </w:pPr>
            <w:r w:rsidRPr="005741F2">
              <w:rPr>
                <w:rFonts w:hAnsi="Times New Roman" w:cs="Times New Roman"/>
                <w:sz w:val="22"/>
                <w:szCs w:val="22"/>
              </w:rPr>
              <w:t>Modulyje turi būti realaus laiko monitorius, įskaitant monitoriaus įrašymo įrenginį</w:t>
            </w:r>
            <w:r>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942D7BF" w14:textId="77777777" w:rsidR="00DD5B21" w:rsidRPr="00823DAE" w:rsidRDefault="00DD5B21" w:rsidP="00DD5B21">
            <w:pPr>
              <w:rPr>
                <w:rFonts w:hAnsi="Times New Roman" w:cs="Times New Roman"/>
                <w:sz w:val="22"/>
                <w:szCs w:val="22"/>
              </w:rPr>
            </w:pPr>
          </w:p>
        </w:tc>
      </w:tr>
      <w:tr w:rsidR="00DD5B21" w:rsidRPr="00823DAE" w14:paraId="411BEFDA"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47B32F9"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55F49CE" w14:textId="4EF921B3" w:rsidR="00DD5B21" w:rsidRPr="005741F2" w:rsidRDefault="00DD5B21" w:rsidP="00DD5B21">
            <w:pPr>
              <w:rPr>
                <w:rFonts w:hAnsi="Times New Roman" w:cs="Times New Roman"/>
                <w:sz w:val="22"/>
                <w:szCs w:val="22"/>
              </w:rPr>
            </w:pPr>
            <w:r w:rsidRPr="005741F2">
              <w:rPr>
                <w:rFonts w:hAnsi="Times New Roman" w:cs="Times New Roman"/>
                <w:sz w:val="22"/>
                <w:szCs w:val="22"/>
              </w:rPr>
              <w:t>Modulyje įrangos sąrankoje turi būti galimybė nustatyti generatoriaus išėjimo sužadinimą LAN-XI aparatinei įrangai</w:t>
            </w:r>
            <w:r>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39F4B62" w14:textId="77777777" w:rsidR="00DD5B21" w:rsidRPr="00823DAE" w:rsidRDefault="00DD5B21" w:rsidP="00DD5B21">
            <w:pPr>
              <w:rPr>
                <w:rFonts w:hAnsi="Times New Roman" w:cs="Times New Roman"/>
                <w:sz w:val="22"/>
                <w:szCs w:val="22"/>
              </w:rPr>
            </w:pPr>
          </w:p>
        </w:tc>
      </w:tr>
      <w:tr w:rsidR="00DD5B21" w:rsidRPr="00823DAE" w14:paraId="760F3E3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7CD64C5"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D9FCCF5" w14:textId="6413CE16" w:rsidR="00DD5B21" w:rsidRPr="005741F2" w:rsidRDefault="00DD5B21" w:rsidP="00DD5B21">
            <w:pPr>
              <w:rPr>
                <w:rFonts w:hAnsi="Times New Roman" w:cs="Times New Roman"/>
                <w:sz w:val="22"/>
                <w:szCs w:val="22"/>
              </w:rPr>
            </w:pPr>
            <w:r w:rsidRPr="005741F2">
              <w:rPr>
                <w:rFonts w:hAnsi="Times New Roman" w:cs="Times New Roman"/>
                <w:sz w:val="22"/>
                <w:szCs w:val="22"/>
              </w:rPr>
              <w:t xml:space="preserve">Modulyje turi būti galimybė palaikyti bendrąją pagalbinę skaitmeninę sąsają (angl. </w:t>
            </w:r>
            <w:proofErr w:type="spellStart"/>
            <w:r w:rsidRPr="005741F2">
              <w:rPr>
                <w:rFonts w:hAnsi="Times New Roman" w:cs="Times New Roman"/>
                <w:sz w:val="22"/>
                <w:szCs w:val="22"/>
              </w:rPr>
              <w:t>Generic</w:t>
            </w:r>
            <w:proofErr w:type="spellEnd"/>
            <w:r w:rsidRPr="005741F2">
              <w:rPr>
                <w:rFonts w:hAnsi="Times New Roman" w:cs="Times New Roman"/>
                <w:sz w:val="22"/>
                <w:szCs w:val="22"/>
              </w:rPr>
              <w:t xml:space="preserve"> </w:t>
            </w:r>
            <w:proofErr w:type="spellStart"/>
            <w:r w:rsidRPr="005741F2">
              <w:rPr>
                <w:rFonts w:hAnsi="Times New Roman" w:cs="Times New Roman"/>
                <w:sz w:val="22"/>
                <w:szCs w:val="22"/>
              </w:rPr>
              <w:t>auxiliary</w:t>
            </w:r>
            <w:proofErr w:type="spellEnd"/>
            <w:r w:rsidRPr="005741F2">
              <w:rPr>
                <w:rFonts w:hAnsi="Times New Roman" w:cs="Times New Roman"/>
                <w:sz w:val="22"/>
                <w:szCs w:val="22"/>
              </w:rPr>
              <w:t xml:space="preserve"> </w:t>
            </w:r>
            <w:proofErr w:type="spellStart"/>
            <w:r w:rsidRPr="005741F2">
              <w:rPr>
                <w:rFonts w:hAnsi="Times New Roman" w:cs="Times New Roman"/>
                <w:sz w:val="22"/>
                <w:szCs w:val="22"/>
              </w:rPr>
              <w:t>digital</w:t>
            </w:r>
            <w:proofErr w:type="spellEnd"/>
            <w:r w:rsidRPr="005741F2">
              <w:rPr>
                <w:rFonts w:hAnsi="Times New Roman" w:cs="Times New Roman"/>
                <w:sz w:val="22"/>
                <w:szCs w:val="22"/>
              </w:rPr>
              <w:t xml:space="preserve"> </w:t>
            </w:r>
            <w:proofErr w:type="spellStart"/>
            <w:r w:rsidRPr="005741F2">
              <w:rPr>
                <w:rFonts w:hAnsi="Times New Roman" w:cs="Times New Roman"/>
                <w:sz w:val="22"/>
                <w:szCs w:val="22"/>
              </w:rPr>
              <w:t>interface</w:t>
            </w:r>
            <w:proofErr w:type="spellEnd"/>
            <w:r w:rsidRPr="005741F2">
              <w:rPr>
                <w:rFonts w:hAnsi="Times New Roman" w:cs="Times New Roman"/>
                <w:sz w:val="22"/>
                <w:szCs w:val="22"/>
              </w:rPr>
              <w:t>), kuri leidžia integruoti pagalbinius parametrus su dinaminiais duomenimis</w:t>
            </w:r>
            <w:r>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686A25B" w14:textId="77777777" w:rsidR="00DD5B21" w:rsidRPr="00823DAE" w:rsidRDefault="00DD5B21" w:rsidP="00DD5B21">
            <w:pPr>
              <w:rPr>
                <w:rFonts w:hAnsi="Times New Roman" w:cs="Times New Roman"/>
                <w:sz w:val="22"/>
                <w:szCs w:val="22"/>
              </w:rPr>
            </w:pPr>
          </w:p>
        </w:tc>
      </w:tr>
      <w:tr w:rsidR="00DD5B21" w:rsidRPr="00823DAE" w14:paraId="0E93CED0"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1EBF0B36" w14:textId="77777777" w:rsidR="00DD5B21" w:rsidRPr="009E4435" w:rsidRDefault="00DD5B21" w:rsidP="00DD5B21">
            <w:pPr>
              <w:pStyle w:val="ListParagraph"/>
              <w:numPr>
                <w:ilvl w:val="1"/>
                <w:numId w:val="5"/>
              </w:numPr>
              <w:ind w:left="29" w:hanging="29"/>
              <w:rPr>
                <w:rFonts w:eastAsia="Times New Roman" w:hAnsi="Times New Roman" w:cs="Times New Roman"/>
                <w:b/>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221DC959" w14:textId="68C2D079" w:rsidR="00DD5B21" w:rsidRPr="009E4435" w:rsidRDefault="00DD5B21" w:rsidP="00DD5B21">
            <w:pPr>
              <w:rPr>
                <w:rFonts w:hAnsi="Times New Roman" w:cs="Times New Roman"/>
                <w:b/>
                <w:bCs/>
                <w:sz w:val="22"/>
                <w:szCs w:val="22"/>
              </w:rPr>
            </w:pPr>
            <w:r w:rsidRPr="009E4435">
              <w:rPr>
                <w:rFonts w:hAnsi="Times New Roman" w:cs="Times New Roman"/>
                <w:b/>
                <w:bCs/>
                <w:sz w:val="22"/>
                <w:szCs w:val="22"/>
              </w:rPr>
              <w:t>Laikinių duomenų įrašymo modulis</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6BC20DAE" w14:textId="77777777" w:rsidR="00DD5B21" w:rsidRPr="009E4435" w:rsidRDefault="00DD5B21" w:rsidP="00DD5B21">
            <w:pPr>
              <w:rPr>
                <w:rFonts w:hAnsi="Times New Roman" w:cs="Times New Roman"/>
                <w:b/>
                <w:bCs/>
                <w:sz w:val="22"/>
                <w:szCs w:val="22"/>
              </w:rPr>
            </w:pPr>
          </w:p>
        </w:tc>
      </w:tr>
      <w:tr w:rsidR="00DD5B21" w:rsidRPr="00823DAE" w14:paraId="07E41340"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771CC1D" w14:textId="0A413BB9"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3B06A79" w14:textId="46BAB825" w:rsidR="00DD5B21" w:rsidRPr="00527A84" w:rsidRDefault="00DD5B21" w:rsidP="00DD5B21">
            <w:pPr>
              <w:rPr>
                <w:rFonts w:hAnsi="Times New Roman" w:cs="Times New Roman"/>
                <w:sz w:val="22"/>
                <w:szCs w:val="22"/>
              </w:rPr>
            </w:pPr>
            <w:r>
              <w:rPr>
                <w:rFonts w:hAnsi="Times New Roman" w:cs="Times New Roman"/>
                <w:sz w:val="22"/>
                <w:szCs w:val="22"/>
              </w:rPr>
              <w:t>M</w:t>
            </w:r>
            <w:r w:rsidRPr="00527A84">
              <w:rPr>
                <w:rFonts w:hAnsi="Times New Roman" w:cs="Times New Roman"/>
                <w:sz w:val="22"/>
                <w:szCs w:val="22"/>
              </w:rPr>
              <w:t xml:space="preserve">odulyje turi būti galimybė rinkti ir analizuoti </w:t>
            </w:r>
            <w:r>
              <w:rPr>
                <w:rFonts w:eastAsia="Times New Roman" w:hAnsi="Times New Roman" w:cs="Times New Roman"/>
                <w:color w:val="000000"/>
                <w:sz w:val="22"/>
                <w:szCs w:val="22"/>
              </w:rPr>
              <w:t>virpesių</w:t>
            </w:r>
            <w:r w:rsidRPr="00527A84">
              <w:rPr>
                <w:rFonts w:eastAsia="Times New Roman" w:hAnsi="Times New Roman" w:cs="Times New Roman"/>
                <w:color w:val="000000"/>
                <w:sz w:val="22"/>
                <w:szCs w:val="22"/>
              </w:rPr>
              <w:t xml:space="preserve"> duomenis</w:t>
            </w:r>
            <w:r>
              <w:rPr>
                <w:rFonts w:eastAsia="Times New Roman" w:hAnsi="Times New Roman" w:cs="Times New Roman"/>
                <w:color w:val="000000"/>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1F17A0C" w14:textId="77777777" w:rsidR="00DD5B21" w:rsidRPr="00823DAE" w:rsidRDefault="00DD5B21" w:rsidP="00DD5B21">
            <w:pPr>
              <w:rPr>
                <w:rFonts w:hAnsi="Times New Roman" w:cs="Times New Roman"/>
                <w:sz w:val="22"/>
                <w:szCs w:val="22"/>
              </w:rPr>
            </w:pPr>
          </w:p>
        </w:tc>
      </w:tr>
      <w:tr w:rsidR="00DD5B21" w:rsidRPr="00823DAE" w14:paraId="7924551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6AC5142"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BB61996" w14:textId="3A1C0A5B" w:rsidR="00DD5B21" w:rsidRPr="00527A84" w:rsidRDefault="00DD5B21" w:rsidP="00DD5B21">
            <w:pPr>
              <w:rPr>
                <w:rFonts w:hAnsi="Times New Roman" w:cs="Times New Roman"/>
                <w:sz w:val="22"/>
                <w:szCs w:val="22"/>
              </w:rPr>
            </w:pPr>
            <w:r>
              <w:rPr>
                <w:rFonts w:hAnsi="Times New Roman" w:cs="Times New Roman"/>
                <w:sz w:val="22"/>
                <w:szCs w:val="22"/>
              </w:rPr>
              <w:t>M</w:t>
            </w:r>
            <w:r w:rsidRPr="00527A84">
              <w:rPr>
                <w:rFonts w:hAnsi="Times New Roman" w:cs="Times New Roman"/>
                <w:sz w:val="22"/>
                <w:szCs w:val="22"/>
              </w:rPr>
              <w:t xml:space="preserve">odulyje turi būti galimybė </w:t>
            </w:r>
            <w:r w:rsidRPr="00527A84">
              <w:rPr>
                <w:rFonts w:eastAsia="Times New Roman" w:hAnsi="Times New Roman" w:cs="Times New Roman"/>
                <w:color w:val="000000"/>
                <w:sz w:val="22"/>
                <w:szCs w:val="22"/>
              </w:rPr>
              <w:t>įrašyti laiko duomenys</w:t>
            </w:r>
            <w:r>
              <w:rPr>
                <w:rFonts w:eastAsia="Times New Roman" w:hAnsi="Times New Roman" w:cs="Times New Roman"/>
                <w:color w:val="000000"/>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4004357" w14:textId="77777777" w:rsidR="00DD5B21" w:rsidRPr="00823DAE" w:rsidRDefault="00DD5B21" w:rsidP="00DD5B21">
            <w:pPr>
              <w:rPr>
                <w:rFonts w:hAnsi="Times New Roman" w:cs="Times New Roman"/>
                <w:sz w:val="22"/>
                <w:szCs w:val="22"/>
              </w:rPr>
            </w:pPr>
          </w:p>
        </w:tc>
      </w:tr>
      <w:tr w:rsidR="00DD5B21" w:rsidRPr="00823DAE" w14:paraId="3C3159B0"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945B91B"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2DB462F" w14:textId="1F9A8342" w:rsidR="00DD5B21" w:rsidRPr="00527A84" w:rsidRDefault="00DD5B21" w:rsidP="00DD5B21">
            <w:pPr>
              <w:rPr>
                <w:rFonts w:hAnsi="Times New Roman" w:cs="Times New Roman"/>
                <w:sz w:val="22"/>
                <w:szCs w:val="22"/>
              </w:rPr>
            </w:pPr>
            <w:r>
              <w:rPr>
                <w:rFonts w:hAnsi="Times New Roman" w:cs="Times New Roman"/>
                <w:sz w:val="22"/>
                <w:szCs w:val="22"/>
              </w:rPr>
              <w:t>M</w:t>
            </w:r>
            <w:r w:rsidRPr="00527A84">
              <w:rPr>
                <w:rFonts w:hAnsi="Times New Roman" w:cs="Times New Roman"/>
                <w:sz w:val="22"/>
                <w:szCs w:val="22"/>
              </w:rPr>
              <w:t xml:space="preserve">odulyje turi būti galimybė </w:t>
            </w:r>
            <w:r w:rsidRPr="00527A84">
              <w:rPr>
                <w:rFonts w:eastAsia="Times New Roman" w:hAnsi="Times New Roman" w:cs="Times New Roman"/>
                <w:color w:val="000000"/>
                <w:sz w:val="22"/>
                <w:szCs w:val="22"/>
              </w:rPr>
              <w:t xml:space="preserve">vizualizuoti ir redaguoti dinaminius kanalus, CAN magistrales ir pagalbinius kanalus, taip pat </w:t>
            </w:r>
            <w:r w:rsidRPr="00527A84">
              <w:rPr>
                <w:rFonts w:hAnsi="Times New Roman" w:cs="Times New Roman"/>
                <w:sz w:val="22"/>
                <w:szCs w:val="22"/>
              </w:rPr>
              <w:t xml:space="preserve"> turi būti </w:t>
            </w:r>
            <w:r w:rsidRPr="00527A84">
              <w:rPr>
                <w:rFonts w:hAnsi="Times New Roman" w:cs="Times New Roman"/>
                <w:sz w:val="22"/>
                <w:szCs w:val="22"/>
              </w:rPr>
              <w:lastRenderedPageBreak/>
              <w:t xml:space="preserve">galimybė </w:t>
            </w:r>
            <w:r w:rsidRPr="00527A84">
              <w:rPr>
                <w:rFonts w:eastAsia="Times New Roman" w:hAnsi="Times New Roman" w:cs="Times New Roman"/>
                <w:color w:val="000000"/>
                <w:sz w:val="22"/>
                <w:szCs w:val="22"/>
              </w:rPr>
              <w:t>atkurti po įrašymo ir ruošiantis analizei laikinius duomenys</w:t>
            </w:r>
            <w:r>
              <w:rPr>
                <w:rFonts w:eastAsia="Times New Roman" w:hAnsi="Times New Roman" w:cs="Times New Roman"/>
                <w:color w:val="000000"/>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12038D7" w14:textId="77777777" w:rsidR="00DD5B21" w:rsidRPr="00823DAE" w:rsidRDefault="00DD5B21" w:rsidP="00DD5B21">
            <w:pPr>
              <w:rPr>
                <w:rFonts w:hAnsi="Times New Roman" w:cs="Times New Roman"/>
                <w:sz w:val="22"/>
                <w:szCs w:val="22"/>
              </w:rPr>
            </w:pPr>
          </w:p>
        </w:tc>
      </w:tr>
      <w:tr w:rsidR="00DD5B21" w:rsidRPr="00823DAE" w14:paraId="63B9CA72"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C4A8DA7"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3291BE7" w14:textId="3AF09864" w:rsidR="00DD5B21" w:rsidRPr="00527A84" w:rsidRDefault="00DD5B21" w:rsidP="00DD5B21">
            <w:pPr>
              <w:rPr>
                <w:rFonts w:hAnsi="Times New Roman" w:cs="Times New Roman"/>
                <w:sz w:val="22"/>
                <w:szCs w:val="22"/>
              </w:rPr>
            </w:pPr>
            <w:r>
              <w:rPr>
                <w:rFonts w:hAnsi="Times New Roman" w:cs="Times New Roman"/>
                <w:sz w:val="22"/>
                <w:szCs w:val="22"/>
              </w:rPr>
              <w:t>M</w:t>
            </w:r>
            <w:r w:rsidRPr="00527A84">
              <w:rPr>
                <w:rFonts w:hAnsi="Times New Roman" w:cs="Times New Roman"/>
                <w:sz w:val="22"/>
                <w:szCs w:val="22"/>
              </w:rPr>
              <w:t xml:space="preserve">odulyje turi būti galimybė </w:t>
            </w:r>
            <w:r w:rsidRPr="00527A84">
              <w:rPr>
                <w:rFonts w:eastAsia="Times New Roman" w:hAnsi="Times New Roman" w:cs="Times New Roman"/>
                <w:color w:val="000000"/>
                <w:sz w:val="22"/>
                <w:szCs w:val="22"/>
              </w:rPr>
              <w:t>rodyti atkūrimo metu laikinių signalų dažnio turinį.</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B205DC3" w14:textId="77777777" w:rsidR="00DD5B21" w:rsidRPr="00823DAE" w:rsidRDefault="00DD5B21" w:rsidP="00DD5B21">
            <w:pPr>
              <w:rPr>
                <w:rFonts w:hAnsi="Times New Roman" w:cs="Times New Roman"/>
                <w:sz w:val="22"/>
                <w:szCs w:val="22"/>
              </w:rPr>
            </w:pPr>
          </w:p>
        </w:tc>
      </w:tr>
      <w:tr w:rsidR="00DD5B21" w:rsidRPr="00823DAE" w14:paraId="27E4885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AB22AE1"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024009D" w14:textId="22A1D6B3" w:rsidR="00DD5B21" w:rsidRPr="00527A84" w:rsidRDefault="00DD5B21" w:rsidP="00DD5B21">
            <w:pPr>
              <w:rPr>
                <w:rFonts w:hAnsi="Times New Roman" w:cs="Times New Roman"/>
                <w:sz w:val="22"/>
                <w:szCs w:val="22"/>
              </w:rPr>
            </w:pPr>
            <w:r>
              <w:rPr>
                <w:rFonts w:eastAsia="Times New Roman" w:hAnsi="Times New Roman" w:cs="Times New Roman"/>
                <w:color w:val="000000"/>
                <w:sz w:val="22"/>
                <w:szCs w:val="22"/>
              </w:rPr>
              <w:t>M</w:t>
            </w:r>
            <w:r w:rsidRPr="00527A84">
              <w:rPr>
                <w:rFonts w:hAnsi="Times New Roman" w:cs="Times New Roman"/>
                <w:sz w:val="22"/>
                <w:szCs w:val="22"/>
              </w:rPr>
              <w:t xml:space="preserve">odulyje turi būti galimybė </w:t>
            </w:r>
            <w:r w:rsidRPr="00527A84">
              <w:rPr>
                <w:rFonts w:eastAsia="Times New Roman" w:hAnsi="Times New Roman" w:cs="Times New Roman"/>
                <w:color w:val="000000"/>
                <w:sz w:val="22"/>
                <w:szCs w:val="22"/>
              </w:rPr>
              <w:t>analizuoti (papildomai apdoroti) įrašytus laiko duomenys neprisijungus.</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03838B7" w14:textId="77777777" w:rsidR="00DD5B21" w:rsidRPr="00823DAE" w:rsidRDefault="00DD5B21" w:rsidP="00DD5B21">
            <w:pPr>
              <w:rPr>
                <w:rFonts w:hAnsi="Times New Roman" w:cs="Times New Roman"/>
                <w:sz w:val="22"/>
                <w:szCs w:val="22"/>
              </w:rPr>
            </w:pPr>
          </w:p>
        </w:tc>
      </w:tr>
      <w:tr w:rsidR="00DD5B21" w:rsidRPr="00823DAE" w14:paraId="3AD60E9A"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550475B"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3CE334A" w14:textId="2D72556F" w:rsidR="00DD5B21" w:rsidRPr="00527A84" w:rsidRDefault="00DD5B21" w:rsidP="00DD5B21">
            <w:pPr>
              <w:rPr>
                <w:rFonts w:hAnsi="Times New Roman" w:cs="Times New Roman"/>
                <w:sz w:val="22"/>
                <w:szCs w:val="22"/>
              </w:rPr>
            </w:pPr>
            <w:r>
              <w:rPr>
                <w:rFonts w:eastAsia="Times New Roman" w:hAnsi="Times New Roman" w:cs="Times New Roman"/>
                <w:color w:val="000000"/>
                <w:sz w:val="22"/>
                <w:szCs w:val="22"/>
              </w:rPr>
              <w:t>M</w:t>
            </w:r>
            <w:r w:rsidRPr="00527A84">
              <w:rPr>
                <w:rFonts w:hAnsi="Times New Roman" w:cs="Times New Roman"/>
                <w:sz w:val="22"/>
                <w:szCs w:val="22"/>
              </w:rPr>
              <w:t xml:space="preserve">odulyje turi būti galimybė atlikti </w:t>
            </w:r>
            <w:r w:rsidRPr="00527A84">
              <w:rPr>
                <w:rFonts w:eastAsia="Times New Roman" w:hAnsi="Times New Roman" w:cs="Times New Roman"/>
                <w:color w:val="000000"/>
                <w:sz w:val="22"/>
                <w:szCs w:val="22"/>
              </w:rPr>
              <w:t>kelių laikinių įrašų rinkinių paketinį apdorojimą.</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89297CA" w14:textId="77777777" w:rsidR="00DD5B21" w:rsidRPr="00823DAE" w:rsidRDefault="00DD5B21" w:rsidP="00DD5B21">
            <w:pPr>
              <w:rPr>
                <w:rFonts w:hAnsi="Times New Roman" w:cs="Times New Roman"/>
                <w:sz w:val="22"/>
                <w:szCs w:val="22"/>
              </w:rPr>
            </w:pPr>
          </w:p>
        </w:tc>
      </w:tr>
      <w:tr w:rsidR="00DD5B21" w:rsidRPr="00823DAE" w14:paraId="0AFE298C"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53C33F83" w14:textId="77777777" w:rsidR="00DD5B21" w:rsidRPr="00F6166E" w:rsidRDefault="00DD5B21" w:rsidP="00DD5B21">
            <w:pPr>
              <w:pStyle w:val="ListParagraph"/>
              <w:numPr>
                <w:ilvl w:val="1"/>
                <w:numId w:val="5"/>
              </w:numPr>
              <w:ind w:left="29" w:hanging="29"/>
              <w:rPr>
                <w:rFonts w:eastAsia="Times New Roman" w:hAnsi="Times New Roman" w:cs="Times New Roman"/>
                <w:b/>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04686673" w14:textId="2C4B4098" w:rsidR="00DD5B21" w:rsidRPr="00F6166E" w:rsidRDefault="00DD5B21" w:rsidP="00DD5B21">
            <w:pPr>
              <w:rPr>
                <w:rFonts w:hAnsi="Times New Roman" w:cs="Times New Roman"/>
                <w:b/>
                <w:bCs/>
                <w:sz w:val="22"/>
                <w:szCs w:val="22"/>
              </w:rPr>
            </w:pPr>
            <w:r w:rsidRPr="00F6166E">
              <w:rPr>
                <w:rFonts w:hAnsi="Times New Roman" w:cs="Times New Roman"/>
                <w:b/>
                <w:bCs/>
                <w:sz w:val="22"/>
                <w:szCs w:val="22"/>
              </w:rPr>
              <w:t>Duomenų apdorojimo modulis</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342F05CC" w14:textId="77777777" w:rsidR="00DD5B21" w:rsidRPr="00F6166E" w:rsidRDefault="00DD5B21" w:rsidP="00DD5B21">
            <w:pPr>
              <w:rPr>
                <w:rFonts w:hAnsi="Times New Roman" w:cs="Times New Roman"/>
                <w:b/>
                <w:bCs/>
                <w:sz w:val="22"/>
                <w:szCs w:val="22"/>
              </w:rPr>
            </w:pPr>
          </w:p>
        </w:tc>
      </w:tr>
      <w:tr w:rsidR="00DD5B21" w:rsidRPr="00823DAE" w14:paraId="0F8FF185"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38C8972" w14:textId="55A8F7CC"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181ACFC" w14:textId="3D083768" w:rsidR="00DD5B21" w:rsidRPr="00D05F07" w:rsidRDefault="00DD5B21" w:rsidP="00DD5B21">
            <w:pPr>
              <w:rPr>
                <w:rFonts w:hAnsi="Times New Roman" w:cs="Times New Roman"/>
                <w:sz w:val="22"/>
                <w:szCs w:val="22"/>
              </w:rPr>
            </w:pPr>
            <w:r>
              <w:rPr>
                <w:rFonts w:hAnsi="Times New Roman" w:cs="Times New Roman"/>
                <w:sz w:val="22"/>
                <w:szCs w:val="22"/>
              </w:rPr>
              <w:t>M</w:t>
            </w:r>
            <w:r w:rsidRPr="00D05F07">
              <w:rPr>
                <w:rFonts w:hAnsi="Times New Roman" w:cs="Times New Roman"/>
                <w:sz w:val="22"/>
                <w:szCs w:val="22"/>
              </w:rPr>
              <w:t xml:space="preserve">odulyje turi būti laikinių duomenų apdorojimo užduotis (angl. Data </w:t>
            </w:r>
            <w:proofErr w:type="spellStart"/>
            <w:r w:rsidRPr="00D05F07">
              <w:rPr>
                <w:rFonts w:hAnsi="Times New Roman" w:cs="Times New Roman"/>
                <w:sz w:val="22"/>
                <w:szCs w:val="22"/>
              </w:rPr>
              <w:t>Processing</w:t>
            </w:r>
            <w:proofErr w:type="spellEnd"/>
            <w:r w:rsidRPr="00D05F07">
              <w:rPr>
                <w:rFonts w:hAnsi="Times New Roman" w:cs="Times New Roman"/>
                <w:sz w:val="22"/>
                <w:szCs w:val="22"/>
              </w:rPr>
              <w:t xml:space="preserve"> </w:t>
            </w:r>
            <w:proofErr w:type="spellStart"/>
            <w:r w:rsidRPr="00D05F07">
              <w:rPr>
                <w:rFonts w:hAnsi="Times New Roman" w:cs="Times New Roman"/>
                <w:sz w:val="22"/>
                <w:szCs w:val="22"/>
              </w:rPr>
              <w:t>task</w:t>
            </w:r>
            <w:proofErr w:type="spellEnd"/>
            <w:r w:rsidRPr="00D05F07">
              <w:rPr>
                <w:rFonts w:hAnsi="Times New Roman" w:cs="Times New Roman"/>
                <w:sz w:val="22"/>
                <w:szCs w:val="22"/>
              </w:rPr>
              <w:t>), kuri turi suteikti išankstinio apdorojimo ir analizės galimybę, taip pat turi suteikti galimybę sukurti procesų grandinę pagal poreikį ir išsaugoti procesų grandines pakartotiniam naudojimui.</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6D61FD4" w14:textId="77777777" w:rsidR="00DD5B21" w:rsidRPr="00823DAE" w:rsidRDefault="00DD5B21" w:rsidP="00DD5B21">
            <w:pPr>
              <w:rPr>
                <w:rFonts w:hAnsi="Times New Roman" w:cs="Times New Roman"/>
                <w:sz w:val="22"/>
                <w:szCs w:val="22"/>
              </w:rPr>
            </w:pPr>
          </w:p>
        </w:tc>
      </w:tr>
      <w:tr w:rsidR="00DD5B21" w:rsidRPr="00823DAE" w14:paraId="6055B720"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49215FB"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361F1F6" w14:textId="7ABA067A" w:rsidR="00DD5B21" w:rsidRPr="00D05F07" w:rsidRDefault="00DD5B21" w:rsidP="00DD5B21">
            <w:pPr>
              <w:rPr>
                <w:rFonts w:hAnsi="Times New Roman" w:cs="Times New Roman"/>
                <w:sz w:val="22"/>
                <w:szCs w:val="22"/>
              </w:rPr>
            </w:pPr>
            <w:r>
              <w:rPr>
                <w:rFonts w:hAnsi="Times New Roman" w:cs="Times New Roman"/>
                <w:sz w:val="22"/>
                <w:szCs w:val="22"/>
              </w:rPr>
              <w:t>M</w:t>
            </w:r>
            <w:r w:rsidRPr="00D05F07">
              <w:rPr>
                <w:rFonts w:hAnsi="Times New Roman" w:cs="Times New Roman"/>
                <w:sz w:val="22"/>
                <w:szCs w:val="22"/>
              </w:rPr>
              <w:t xml:space="preserve">odulyje turi būti (angl. </w:t>
            </w:r>
            <w:proofErr w:type="spellStart"/>
            <w:r w:rsidRPr="00D05F07">
              <w:rPr>
                <w:rFonts w:hAnsi="Times New Roman" w:cs="Times New Roman"/>
                <w:sz w:val="22"/>
                <w:szCs w:val="22"/>
              </w:rPr>
              <w:t>Function</w:t>
            </w:r>
            <w:proofErr w:type="spellEnd"/>
            <w:r w:rsidRPr="00D05F07">
              <w:rPr>
                <w:rFonts w:hAnsi="Times New Roman" w:cs="Times New Roman"/>
                <w:sz w:val="22"/>
                <w:szCs w:val="22"/>
              </w:rPr>
              <w:t xml:space="preserve"> Data </w:t>
            </w:r>
            <w:proofErr w:type="spellStart"/>
            <w:r w:rsidRPr="00D05F07">
              <w:rPr>
                <w:rFonts w:hAnsi="Times New Roman" w:cs="Times New Roman"/>
                <w:sz w:val="22"/>
                <w:szCs w:val="22"/>
              </w:rPr>
              <w:t>Processing</w:t>
            </w:r>
            <w:proofErr w:type="spellEnd"/>
            <w:r w:rsidRPr="00D05F07">
              <w:rPr>
                <w:rFonts w:hAnsi="Times New Roman" w:cs="Times New Roman"/>
                <w:sz w:val="22"/>
                <w:szCs w:val="22"/>
              </w:rPr>
              <w:t xml:space="preserve"> </w:t>
            </w:r>
            <w:proofErr w:type="spellStart"/>
            <w:r w:rsidRPr="00D05F07">
              <w:rPr>
                <w:rFonts w:hAnsi="Times New Roman" w:cs="Times New Roman"/>
                <w:sz w:val="22"/>
                <w:szCs w:val="22"/>
              </w:rPr>
              <w:t>task</w:t>
            </w:r>
            <w:proofErr w:type="spellEnd"/>
            <w:r w:rsidRPr="00D05F07">
              <w:rPr>
                <w:rFonts w:hAnsi="Times New Roman" w:cs="Times New Roman"/>
                <w:sz w:val="22"/>
                <w:szCs w:val="22"/>
              </w:rPr>
              <w:t>) funkcijų duomenų apdorojimo užduotis, kuri turi suteikti galimybę atlikti papildomą spektrų apdorojimą ir skaičiavimą per procesų grandinę.</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F8C318D" w14:textId="77777777" w:rsidR="00DD5B21" w:rsidRPr="00823DAE" w:rsidRDefault="00DD5B21" w:rsidP="00DD5B21">
            <w:pPr>
              <w:rPr>
                <w:rFonts w:hAnsi="Times New Roman" w:cs="Times New Roman"/>
                <w:sz w:val="22"/>
                <w:szCs w:val="22"/>
              </w:rPr>
            </w:pPr>
          </w:p>
        </w:tc>
      </w:tr>
      <w:tr w:rsidR="00DD5B21" w:rsidRPr="00823DAE" w14:paraId="7C2927DB"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9DCF25D"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C4ADB0A" w14:textId="0C9B0FEA" w:rsidR="00DD5B21" w:rsidRPr="00D05F07" w:rsidRDefault="00DD5B21" w:rsidP="00DD5B21">
            <w:pPr>
              <w:rPr>
                <w:rFonts w:hAnsi="Times New Roman" w:cs="Times New Roman"/>
                <w:sz w:val="22"/>
                <w:szCs w:val="22"/>
              </w:rPr>
            </w:pPr>
            <w:r>
              <w:rPr>
                <w:rFonts w:hAnsi="Times New Roman" w:cs="Times New Roman"/>
                <w:sz w:val="22"/>
                <w:szCs w:val="22"/>
              </w:rPr>
              <w:t>M</w:t>
            </w:r>
            <w:r w:rsidRPr="00D05F07">
              <w:rPr>
                <w:rFonts w:hAnsi="Times New Roman" w:cs="Times New Roman"/>
                <w:sz w:val="22"/>
                <w:szCs w:val="22"/>
              </w:rPr>
              <w:t>odulyje turi būti automatinis analizės rezultatų rodymas ir saugojimas</w:t>
            </w:r>
            <w:r>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EC1CED9" w14:textId="77777777" w:rsidR="00DD5B21" w:rsidRPr="00823DAE" w:rsidRDefault="00DD5B21" w:rsidP="00DD5B21">
            <w:pPr>
              <w:rPr>
                <w:rFonts w:hAnsi="Times New Roman" w:cs="Times New Roman"/>
                <w:sz w:val="22"/>
                <w:szCs w:val="22"/>
              </w:rPr>
            </w:pPr>
          </w:p>
        </w:tc>
      </w:tr>
      <w:tr w:rsidR="00DD5B21" w:rsidRPr="00823DAE" w14:paraId="1E8010EA"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1EAF245"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D5D28B1" w14:textId="1CB7F156" w:rsidR="00DD5B21" w:rsidRPr="00D05F07" w:rsidRDefault="00DD5B21" w:rsidP="00DD5B21">
            <w:pPr>
              <w:rPr>
                <w:rFonts w:hAnsi="Times New Roman" w:cs="Times New Roman"/>
                <w:sz w:val="22"/>
                <w:szCs w:val="22"/>
              </w:rPr>
            </w:pPr>
            <w:r>
              <w:rPr>
                <w:rFonts w:hAnsi="Times New Roman" w:cs="Times New Roman"/>
                <w:sz w:val="22"/>
                <w:szCs w:val="22"/>
              </w:rPr>
              <w:t>M</w:t>
            </w:r>
            <w:r w:rsidRPr="00D05F07">
              <w:rPr>
                <w:rFonts w:hAnsi="Times New Roman" w:cs="Times New Roman"/>
                <w:sz w:val="22"/>
                <w:szCs w:val="22"/>
              </w:rPr>
              <w:t>odulyje turi būti automatinis ataskaitų teikimas.</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9EEF028" w14:textId="77777777" w:rsidR="00DD5B21" w:rsidRPr="00823DAE" w:rsidRDefault="00DD5B21" w:rsidP="00DD5B21">
            <w:pPr>
              <w:rPr>
                <w:rFonts w:hAnsi="Times New Roman" w:cs="Times New Roman"/>
                <w:sz w:val="22"/>
                <w:szCs w:val="22"/>
              </w:rPr>
            </w:pPr>
          </w:p>
        </w:tc>
      </w:tr>
      <w:tr w:rsidR="00DD5B21" w:rsidRPr="00823DAE" w14:paraId="04FE1471"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10D1F127" w14:textId="77777777" w:rsidR="00DD5B21" w:rsidRPr="00900BEA" w:rsidRDefault="00DD5B21" w:rsidP="00DD5B21">
            <w:pPr>
              <w:pStyle w:val="ListParagraph"/>
              <w:numPr>
                <w:ilvl w:val="1"/>
                <w:numId w:val="5"/>
              </w:numPr>
              <w:ind w:left="29" w:hanging="29"/>
              <w:rPr>
                <w:rFonts w:eastAsia="Times New Roman" w:hAnsi="Times New Roman" w:cs="Times New Roman"/>
                <w:b/>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611D309E" w14:textId="34D396DD" w:rsidR="00DD5B21" w:rsidRPr="00900BEA" w:rsidRDefault="00DD5B21" w:rsidP="00DD5B21">
            <w:pPr>
              <w:rPr>
                <w:rFonts w:hAnsi="Times New Roman" w:cs="Times New Roman"/>
                <w:b/>
                <w:bCs/>
                <w:sz w:val="22"/>
                <w:szCs w:val="22"/>
              </w:rPr>
            </w:pPr>
            <w:r w:rsidRPr="00793AB4">
              <w:rPr>
                <w:rFonts w:hAnsi="Times New Roman" w:cs="Times New Roman"/>
                <w:b/>
                <w:bCs/>
                <w:sz w:val="22"/>
                <w:szCs w:val="22"/>
              </w:rPr>
              <w:t xml:space="preserve">Išplėstinės dažnio analizės (angl. </w:t>
            </w:r>
            <w:proofErr w:type="spellStart"/>
            <w:r w:rsidRPr="00793AB4">
              <w:rPr>
                <w:rFonts w:hAnsi="Times New Roman" w:cs="Times New Roman"/>
                <w:b/>
                <w:bCs/>
                <w:sz w:val="22"/>
                <w:szCs w:val="22"/>
              </w:rPr>
              <w:t>Advanced</w:t>
            </w:r>
            <w:proofErr w:type="spellEnd"/>
            <w:r w:rsidRPr="00793AB4">
              <w:rPr>
                <w:rFonts w:hAnsi="Times New Roman" w:cs="Times New Roman"/>
                <w:b/>
                <w:bCs/>
                <w:sz w:val="22"/>
                <w:szCs w:val="22"/>
              </w:rPr>
              <w:t xml:space="preserve"> </w:t>
            </w:r>
            <w:proofErr w:type="spellStart"/>
            <w:r w:rsidRPr="00793AB4">
              <w:rPr>
                <w:rFonts w:hAnsi="Times New Roman" w:cs="Times New Roman"/>
                <w:b/>
                <w:bCs/>
                <w:sz w:val="22"/>
                <w:szCs w:val="22"/>
              </w:rPr>
              <w:t>Frequency</w:t>
            </w:r>
            <w:proofErr w:type="spellEnd"/>
            <w:r w:rsidRPr="00793AB4">
              <w:rPr>
                <w:rFonts w:hAnsi="Times New Roman" w:cs="Times New Roman"/>
                <w:b/>
                <w:bCs/>
                <w:sz w:val="22"/>
                <w:szCs w:val="22"/>
              </w:rPr>
              <w:t xml:space="preserve"> </w:t>
            </w:r>
            <w:proofErr w:type="spellStart"/>
            <w:r w:rsidRPr="00793AB4">
              <w:rPr>
                <w:rFonts w:hAnsi="Times New Roman" w:cs="Times New Roman"/>
                <w:b/>
                <w:bCs/>
                <w:sz w:val="22"/>
                <w:szCs w:val="22"/>
              </w:rPr>
              <w:t>Analysis</w:t>
            </w:r>
            <w:proofErr w:type="spellEnd"/>
            <w:r w:rsidRPr="00793AB4">
              <w:rPr>
                <w:rFonts w:hAnsi="Times New Roman" w:cs="Times New Roman"/>
                <w:b/>
                <w:bCs/>
                <w:sz w:val="22"/>
                <w:szCs w:val="22"/>
              </w:rPr>
              <w:t>) modulis</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37DF1A3B" w14:textId="77777777" w:rsidR="00DD5B21" w:rsidRPr="00900BEA" w:rsidRDefault="00DD5B21" w:rsidP="00DD5B21">
            <w:pPr>
              <w:rPr>
                <w:rFonts w:hAnsi="Times New Roman" w:cs="Times New Roman"/>
                <w:b/>
                <w:bCs/>
                <w:sz w:val="22"/>
                <w:szCs w:val="22"/>
              </w:rPr>
            </w:pPr>
          </w:p>
        </w:tc>
      </w:tr>
      <w:tr w:rsidR="00DD5B21" w:rsidRPr="00823DAE" w14:paraId="52DAA39C"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0312534" w14:textId="5700D0F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86D03F9" w14:textId="202FF3C7" w:rsidR="00DD5B21" w:rsidRPr="009128F1" w:rsidRDefault="00DD5B21" w:rsidP="00DD5B21">
            <w:pPr>
              <w:rPr>
                <w:rFonts w:hAnsi="Times New Roman" w:cs="Times New Roman"/>
                <w:sz w:val="22"/>
                <w:szCs w:val="22"/>
              </w:rPr>
            </w:pPr>
            <w:r>
              <w:rPr>
                <w:rFonts w:hAnsi="Times New Roman" w:cs="Times New Roman"/>
                <w:sz w:val="22"/>
                <w:szCs w:val="22"/>
              </w:rPr>
              <w:t>M</w:t>
            </w:r>
            <w:r w:rsidRPr="00D05F07">
              <w:rPr>
                <w:rFonts w:hAnsi="Times New Roman" w:cs="Times New Roman"/>
                <w:sz w:val="22"/>
                <w:szCs w:val="22"/>
              </w:rPr>
              <w:t>odulyje</w:t>
            </w:r>
            <w:r w:rsidRPr="009128F1">
              <w:rPr>
                <w:rFonts w:hAnsi="Times New Roman" w:cs="Times New Roman"/>
                <w:sz w:val="22"/>
                <w:szCs w:val="22"/>
              </w:rPr>
              <w:t xml:space="preserve"> turi būti galimybė atlikti bendrąja vibracijų analizę</w:t>
            </w:r>
            <w:r>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93E3742" w14:textId="77777777" w:rsidR="00DD5B21" w:rsidRPr="00823DAE" w:rsidRDefault="00DD5B21" w:rsidP="00DD5B21">
            <w:pPr>
              <w:rPr>
                <w:rFonts w:hAnsi="Times New Roman" w:cs="Times New Roman"/>
                <w:sz w:val="22"/>
                <w:szCs w:val="22"/>
              </w:rPr>
            </w:pPr>
          </w:p>
        </w:tc>
      </w:tr>
      <w:tr w:rsidR="00DD5B21" w:rsidRPr="00823DAE" w14:paraId="5879266C"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410D85F"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549ABF2" w14:textId="17A3A89E" w:rsidR="00DD5B21" w:rsidRPr="009128F1" w:rsidRDefault="00DD5B21" w:rsidP="00DD5B21">
            <w:pPr>
              <w:rPr>
                <w:rFonts w:hAnsi="Times New Roman" w:cs="Times New Roman"/>
                <w:sz w:val="22"/>
                <w:szCs w:val="22"/>
              </w:rPr>
            </w:pPr>
            <w:r>
              <w:rPr>
                <w:rFonts w:hAnsi="Times New Roman" w:cs="Times New Roman"/>
                <w:sz w:val="22"/>
                <w:szCs w:val="22"/>
              </w:rPr>
              <w:t>M</w:t>
            </w:r>
            <w:r w:rsidRPr="00D05F07">
              <w:rPr>
                <w:rFonts w:hAnsi="Times New Roman" w:cs="Times New Roman"/>
                <w:sz w:val="22"/>
                <w:szCs w:val="22"/>
              </w:rPr>
              <w:t>odulyje</w:t>
            </w:r>
            <w:r w:rsidRPr="009128F1">
              <w:rPr>
                <w:rFonts w:hAnsi="Times New Roman" w:cs="Times New Roman"/>
                <w:sz w:val="22"/>
                <w:szCs w:val="22"/>
              </w:rPr>
              <w:t xml:space="preserve"> turi būti galimybė rinkti ir analizuoti duomenys rinkimas, bei teikti ataskaitas</w:t>
            </w:r>
            <w:r>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6565149" w14:textId="77777777" w:rsidR="00DD5B21" w:rsidRPr="00823DAE" w:rsidRDefault="00DD5B21" w:rsidP="00DD5B21">
            <w:pPr>
              <w:rPr>
                <w:rFonts w:hAnsi="Times New Roman" w:cs="Times New Roman"/>
                <w:sz w:val="22"/>
                <w:szCs w:val="22"/>
              </w:rPr>
            </w:pPr>
          </w:p>
        </w:tc>
      </w:tr>
      <w:tr w:rsidR="00DD5B21" w:rsidRPr="00823DAE" w14:paraId="2A2080F8"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012636B"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C7CB452" w14:textId="365C9C17" w:rsidR="00DD5B21" w:rsidRPr="009128F1" w:rsidRDefault="00DD5B21" w:rsidP="00DD5B21">
            <w:pPr>
              <w:rPr>
                <w:rFonts w:hAnsi="Times New Roman" w:cs="Times New Roman"/>
                <w:sz w:val="22"/>
                <w:szCs w:val="22"/>
              </w:rPr>
            </w:pPr>
            <w:r>
              <w:rPr>
                <w:rFonts w:hAnsi="Times New Roman" w:cs="Times New Roman"/>
                <w:sz w:val="22"/>
                <w:szCs w:val="22"/>
              </w:rPr>
              <w:t>M</w:t>
            </w:r>
            <w:r w:rsidRPr="00D05F07">
              <w:rPr>
                <w:rFonts w:hAnsi="Times New Roman" w:cs="Times New Roman"/>
                <w:sz w:val="22"/>
                <w:szCs w:val="22"/>
              </w:rPr>
              <w:t>odulyje</w:t>
            </w:r>
            <w:r w:rsidRPr="009128F1">
              <w:rPr>
                <w:rFonts w:hAnsi="Times New Roman" w:cs="Times New Roman"/>
                <w:sz w:val="22"/>
                <w:szCs w:val="22"/>
              </w:rPr>
              <w:t xml:space="preserve"> turi būti galimybė atlikti įrašytų laiko duomenų analizę neprisijungus.</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71E8D53" w14:textId="77777777" w:rsidR="00DD5B21" w:rsidRPr="00823DAE" w:rsidRDefault="00DD5B21" w:rsidP="00DD5B21">
            <w:pPr>
              <w:rPr>
                <w:rFonts w:hAnsi="Times New Roman" w:cs="Times New Roman"/>
                <w:sz w:val="22"/>
                <w:szCs w:val="22"/>
              </w:rPr>
            </w:pPr>
          </w:p>
        </w:tc>
      </w:tr>
      <w:tr w:rsidR="00DD5B21" w:rsidRPr="00823DAE" w14:paraId="155CBB2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C007F70"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A25C141" w14:textId="1232653F" w:rsidR="00DD5B21" w:rsidRPr="009128F1" w:rsidRDefault="00DD5B21" w:rsidP="00DD5B21">
            <w:pPr>
              <w:rPr>
                <w:rFonts w:hAnsi="Times New Roman" w:cs="Times New Roman"/>
                <w:sz w:val="22"/>
                <w:szCs w:val="22"/>
              </w:rPr>
            </w:pPr>
            <w:r>
              <w:rPr>
                <w:rFonts w:hAnsi="Times New Roman" w:cs="Times New Roman"/>
                <w:sz w:val="22"/>
                <w:szCs w:val="22"/>
              </w:rPr>
              <w:t>M</w:t>
            </w:r>
            <w:r w:rsidRPr="00D05F07">
              <w:rPr>
                <w:rFonts w:hAnsi="Times New Roman" w:cs="Times New Roman"/>
                <w:sz w:val="22"/>
                <w:szCs w:val="22"/>
              </w:rPr>
              <w:t>odulyje</w:t>
            </w:r>
            <w:r w:rsidRPr="009128F1">
              <w:rPr>
                <w:rFonts w:hAnsi="Times New Roman" w:cs="Times New Roman"/>
                <w:sz w:val="22"/>
                <w:szCs w:val="22"/>
              </w:rPr>
              <w:t xml:space="preserve"> turi būti galimybė atlikti stacionari</w:t>
            </w:r>
            <w:r>
              <w:rPr>
                <w:rFonts w:hAnsi="Times New Roman" w:cs="Times New Roman"/>
                <w:sz w:val="22"/>
                <w:szCs w:val="22"/>
              </w:rPr>
              <w:t>ą</w:t>
            </w:r>
            <w:r w:rsidRPr="009128F1">
              <w:rPr>
                <w:rFonts w:hAnsi="Times New Roman" w:cs="Times New Roman"/>
                <w:sz w:val="22"/>
                <w:szCs w:val="22"/>
              </w:rPr>
              <w:t xml:space="preserve"> ir nestacionari</w:t>
            </w:r>
            <w:r>
              <w:rPr>
                <w:rFonts w:hAnsi="Times New Roman" w:cs="Times New Roman"/>
                <w:sz w:val="22"/>
                <w:szCs w:val="22"/>
              </w:rPr>
              <w:t>ą</w:t>
            </w:r>
            <w:r w:rsidRPr="009128F1">
              <w:rPr>
                <w:rFonts w:hAnsi="Times New Roman" w:cs="Times New Roman"/>
                <w:sz w:val="22"/>
                <w:szCs w:val="22"/>
              </w:rPr>
              <w:t xml:space="preserve"> FFT</w:t>
            </w:r>
            <w:r>
              <w:rPr>
                <w:rFonts w:hAnsi="Times New Roman" w:cs="Times New Roman"/>
                <w:sz w:val="22"/>
                <w:szCs w:val="22"/>
              </w:rPr>
              <w:t xml:space="preserve"> (angl. </w:t>
            </w:r>
            <w:proofErr w:type="spellStart"/>
            <w:r w:rsidRPr="00EC457C">
              <w:rPr>
                <w:rFonts w:hAnsi="Times New Roman" w:cs="Times New Roman"/>
                <w:sz w:val="22"/>
                <w:szCs w:val="22"/>
              </w:rPr>
              <w:t>Fast</w:t>
            </w:r>
            <w:proofErr w:type="spellEnd"/>
            <w:r w:rsidRPr="00EC457C">
              <w:rPr>
                <w:rFonts w:hAnsi="Times New Roman" w:cs="Times New Roman"/>
                <w:sz w:val="22"/>
                <w:szCs w:val="22"/>
              </w:rPr>
              <w:t xml:space="preserve"> </w:t>
            </w:r>
            <w:proofErr w:type="spellStart"/>
            <w:r w:rsidRPr="00EC457C">
              <w:rPr>
                <w:rFonts w:hAnsi="Times New Roman" w:cs="Times New Roman"/>
                <w:sz w:val="22"/>
                <w:szCs w:val="22"/>
              </w:rPr>
              <w:t>Fourier</w:t>
            </w:r>
            <w:proofErr w:type="spellEnd"/>
            <w:r w:rsidRPr="00EC457C">
              <w:rPr>
                <w:rFonts w:hAnsi="Times New Roman" w:cs="Times New Roman"/>
                <w:sz w:val="22"/>
                <w:szCs w:val="22"/>
              </w:rPr>
              <w:t xml:space="preserve"> </w:t>
            </w:r>
            <w:proofErr w:type="spellStart"/>
            <w:r w:rsidRPr="00EC457C">
              <w:rPr>
                <w:rFonts w:hAnsi="Times New Roman" w:cs="Times New Roman"/>
                <w:sz w:val="22"/>
                <w:szCs w:val="22"/>
              </w:rPr>
              <w:t>Transform</w:t>
            </w:r>
            <w:proofErr w:type="spellEnd"/>
            <w:r>
              <w:rPr>
                <w:rFonts w:hAnsi="Times New Roman" w:cs="Times New Roman"/>
                <w:sz w:val="22"/>
                <w:szCs w:val="22"/>
              </w:rPr>
              <w:t>, liet/. g</w:t>
            </w:r>
            <w:r w:rsidRPr="00EC457C">
              <w:rPr>
                <w:rFonts w:hAnsi="Times New Roman" w:cs="Times New Roman"/>
                <w:sz w:val="22"/>
                <w:szCs w:val="22"/>
              </w:rPr>
              <w:t>reitoji Furjė transformacija</w:t>
            </w:r>
            <w:r>
              <w:rPr>
                <w:rFonts w:hAnsi="Times New Roman" w:cs="Times New Roman"/>
                <w:sz w:val="22"/>
                <w:szCs w:val="22"/>
              </w:rPr>
              <w:t>)</w:t>
            </w:r>
            <w:r w:rsidRPr="009128F1">
              <w:rPr>
                <w:rFonts w:hAnsi="Times New Roman" w:cs="Times New Roman"/>
                <w:sz w:val="22"/>
                <w:szCs w:val="22"/>
              </w:rPr>
              <w:t>, CPB (1/n oktavos)</w:t>
            </w:r>
            <w:r>
              <w:rPr>
                <w:rFonts w:hAnsi="Times New Roman" w:cs="Times New Roman"/>
                <w:sz w:val="22"/>
                <w:szCs w:val="22"/>
              </w:rPr>
              <w:t xml:space="preserve"> (angl. </w:t>
            </w:r>
            <w:proofErr w:type="spellStart"/>
            <w:r>
              <w:t>Constant</w:t>
            </w:r>
            <w:proofErr w:type="spellEnd"/>
            <w:r>
              <w:t xml:space="preserve"> </w:t>
            </w:r>
            <w:proofErr w:type="spellStart"/>
            <w:r>
              <w:t>Percentage</w:t>
            </w:r>
            <w:proofErr w:type="spellEnd"/>
            <w:r>
              <w:t xml:space="preserve"> </w:t>
            </w:r>
            <w:proofErr w:type="spellStart"/>
            <w:r>
              <w:t>Bandwidth</w:t>
            </w:r>
            <w:proofErr w:type="spellEnd"/>
            <w:r w:rsidRPr="009128F1">
              <w:rPr>
                <w:rFonts w:hAnsi="Times New Roman" w:cs="Times New Roman"/>
                <w:sz w:val="22"/>
                <w:szCs w:val="22"/>
              </w:rPr>
              <w:t>,</w:t>
            </w:r>
            <w:r>
              <w:rPr>
                <w:rFonts w:hAnsi="Times New Roman" w:cs="Times New Roman"/>
                <w:sz w:val="22"/>
                <w:szCs w:val="22"/>
              </w:rPr>
              <w:t xml:space="preserve"> liet. </w:t>
            </w:r>
            <w:r w:rsidRPr="00DC5FF7">
              <w:rPr>
                <w:rFonts w:hAnsi="Times New Roman" w:cs="Times New Roman"/>
                <w:sz w:val="22"/>
                <w:szCs w:val="22"/>
              </w:rPr>
              <w:t>pastovios santykinės juostos</w:t>
            </w:r>
            <w:r>
              <w:rPr>
                <w:rFonts w:hAnsi="Times New Roman" w:cs="Times New Roman"/>
                <w:sz w:val="22"/>
                <w:szCs w:val="22"/>
              </w:rPr>
              <w:t>)</w:t>
            </w:r>
            <w:r w:rsidRPr="009128F1">
              <w:rPr>
                <w:rFonts w:hAnsi="Times New Roman" w:cs="Times New Roman"/>
                <w:sz w:val="22"/>
                <w:szCs w:val="22"/>
              </w:rPr>
              <w:t xml:space="preserve"> bendrą (plačiajuosčio ryšio) analizę</w:t>
            </w:r>
            <w:r>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573C517" w14:textId="77777777" w:rsidR="00DD5B21" w:rsidRPr="00823DAE" w:rsidRDefault="00DD5B21" w:rsidP="00DD5B21">
            <w:pPr>
              <w:rPr>
                <w:rFonts w:hAnsi="Times New Roman" w:cs="Times New Roman"/>
                <w:sz w:val="22"/>
                <w:szCs w:val="22"/>
              </w:rPr>
            </w:pPr>
          </w:p>
        </w:tc>
      </w:tr>
      <w:tr w:rsidR="00DD5B21" w:rsidRPr="00823DAE" w14:paraId="4004157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C2610FF"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B66CCC4" w14:textId="4A58EA66" w:rsidR="00DD5B21" w:rsidRPr="009128F1" w:rsidRDefault="00DD5B21" w:rsidP="00DD5B21">
            <w:pPr>
              <w:rPr>
                <w:rFonts w:hAnsi="Times New Roman" w:cs="Times New Roman"/>
                <w:sz w:val="22"/>
                <w:szCs w:val="22"/>
              </w:rPr>
            </w:pPr>
            <w:r>
              <w:rPr>
                <w:rFonts w:hAnsi="Times New Roman" w:cs="Times New Roman"/>
                <w:sz w:val="22"/>
                <w:szCs w:val="22"/>
              </w:rPr>
              <w:t>M</w:t>
            </w:r>
            <w:r w:rsidRPr="00D05F07">
              <w:rPr>
                <w:rFonts w:hAnsi="Times New Roman" w:cs="Times New Roman"/>
                <w:sz w:val="22"/>
                <w:szCs w:val="22"/>
              </w:rPr>
              <w:t>odulyje</w:t>
            </w:r>
            <w:r w:rsidRPr="009128F1">
              <w:rPr>
                <w:rFonts w:hAnsi="Times New Roman" w:cs="Times New Roman"/>
                <w:sz w:val="22"/>
                <w:szCs w:val="22"/>
              </w:rPr>
              <w:t xml:space="preserve"> turi būti galimybė atlikti vienalaikę lygiagrečią analizę su skirtingais filtro nustatymais, FFT pralaidumu ir 1/n oktavos nustatymais</w:t>
            </w:r>
            <w:r>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1CA7C02" w14:textId="77777777" w:rsidR="00DD5B21" w:rsidRPr="00823DAE" w:rsidRDefault="00DD5B21" w:rsidP="00DD5B21">
            <w:pPr>
              <w:rPr>
                <w:rFonts w:hAnsi="Times New Roman" w:cs="Times New Roman"/>
                <w:sz w:val="22"/>
                <w:szCs w:val="22"/>
              </w:rPr>
            </w:pPr>
          </w:p>
        </w:tc>
      </w:tr>
      <w:tr w:rsidR="00DD5B21" w:rsidRPr="00823DAE" w14:paraId="0C1332FB"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28C38033" w14:textId="77777777" w:rsidR="00DD5B21" w:rsidRPr="00A55782" w:rsidRDefault="00DD5B21" w:rsidP="00DD5B21">
            <w:pPr>
              <w:pStyle w:val="ListParagraph"/>
              <w:numPr>
                <w:ilvl w:val="1"/>
                <w:numId w:val="5"/>
              </w:numPr>
              <w:ind w:left="29" w:hanging="29"/>
              <w:rPr>
                <w:rFonts w:eastAsia="Times New Roman" w:hAnsi="Times New Roman" w:cs="Times New Roman"/>
                <w:b/>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6F19E6E9" w14:textId="6897C7B9" w:rsidR="00DD5B21" w:rsidRPr="00A55782" w:rsidRDefault="00DD5B21" w:rsidP="00DD5B21">
            <w:pPr>
              <w:rPr>
                <w:rFonts w:hAnsi="Times New Roman" w:cs="Times New Roman"/>
                <w:b/>
                <w:bCs/>
                <w:sz w:val="22"/>
                <w:szCs w:val="22"/>
              </w:rPr>
            </w:pPr>
            <w:r w:rsidRPr="00A55782">
              <w:rPr>
                <w:rFonts w:hAnsi="Times New Roman" w:cs="Times New Roman"/>
                <w:b/>
                <w:bCs/>
                <w:sz w:val="22"/>
                <w:szCs w:val="22"/>
              </w:rPr>
              <w:t>Geometrijos įkėlimo ir redagavimo modulis</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4FBC764C" w14:textId="77777777" w:rsidR="00DD5B21" w:rsidRPr="00A55782" w:rsidRDefault="00DD5B21" w:rsidP="00DD5B21">
            <w:pPr>
              <w:rPr>
                <w:rFonts w:hAnsi="Times New Roman" w:cs="Times New Roman"/>
                <w:b/>
                <w:bCs/>
                <w:sz w:val="22"/>
                <w:szCs w:val="22"/>
              </w:rPr>
            </w:pPr>
          </w:p>
        </w:tc>
      </w:tr>
      <w:tr w:rsidR="00DD5B21" w:rsidRPr="00823DAE" w14:paraId="2F95457F"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09C11BD"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E617168" w14:textId="189B0C1E" w:rsidR="00DD5B21" w:rsidRPr="00EA1419" w:rsidRDefault="00DD5B21" w:rsidP="00DD5B21">
            <w:pPr>
              <w:rPr>
                <w:rFonts w:hAnsi="Times New Roman" w:cs="Times New Roman"/>
                <w:sz w:val="22"/>
                <w:szCs w:val="22"/>
              </w:rPr>
            </w:pPr>
            <w:r>
              <w:rPr>
                <w:rFonts w:hAnsi="Times New Roman" w:cs="Times New Roman"/>
                <w:sz w:val="22"/>
                <w:szCs w:val="22"/>
              </w:rPr>
              <w:t>M</w:t>
            </w:r>
            <w:r w:rsidRPr="00EA1419">
              <w:rPr>
                <w:rFonts w:hAnsi="Times New Roman" w:cs="Times New Roman"/>
                <w:sz w:val="22"/>
                <w:szCs w:val="22"/>
              </w:rPr>
              <w:t xml:space="preserve">odulyje turi būti galimybė peržiūrėti, kurti ir redaguoti </w:t>
            </w:r>
            <w:proofErr w:type="spellStart"/>
            <w:r w:rsidRPr="00EA1419">
              <w:rPr>
                <w:rFonts w:hAnsi="Times New Roman" w:cs="Times New Roman"/>
                <w:sz w:val="22"/>
                <w:szCs w:val="22"/>
              </w:rPr>
              <w:t>geometrijas</w:t>
            </w:r>
            <w:proofErr w:type="spellEnd"/>
            <w:r w:rsidRPr="00EA1419">
              <w:rPr>
                <w:rFonts w:hAnsi="Times New Roman" w:cs="Times New Roman"/>
                <w:sz w:val="22"/>
                <w:szCs w:val="22"/>
              </w:rPr>
              <w:t xml:space="preserve">, animuoti konstrukciniams matavimams, įskaitant: geometrijos importavimą, kūrimą ir redagavimą, keitiklio ir laisvės laipsnių priskyrimą, laisvės laipsnių sekos nustatymą, </w:t>
            </w:r>
            <w:r w:rsidRPr="00EA1419">
              <w:rPr>
                <w:rFonts w:hAnsi="Times New Roman" w:cs="Times New Roman"/>
                <w:sz w:val="22"/>
                <w:szCs w:val="22"/>
              </w:rPr>
              <w:lastRenderedPageBreak/>
              <w:t>geometrija pagrįstus matavimus ir matavimų patvirtinimą naudojant geometriją</w:t>
            </w:r>
            <w:r>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B484BEB" w14:textId="77777777" w:rsidR="00DD5B21" w:rsidRPr="00823DAE" w:rsidRDefault="00DD5B21" w:rsidP="00DD5B21">
            <w:pPr>
              <w:rPr>
                <w:rFonts w:hAnsi="Times New Roman" w:cs="Times New Roman"/>
                <w:sz w:val="22"/>
                <w:szCs w:val="22"/>
              </w:rPr>
            </w:pPr>
          </w:p>
        </w:tc>
      </w:tr>
      <w:tr w:rsidR="00DD5B21" w:rsidRPr="00823DAE" w14:paraId="0A683705"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C97EBC9"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B3D3EE8" w14:textId="671E35EE" w:rsidR="00DD5B21" w:rsidRPr="00EA1419" w:rsidRDefault="00DD5B21" w:rsidP="00DD5B21">
            <w:pPr>
              <w:rPr>
                <w:rFonts w:hAnsi="Times New Roman" w:cs="Times New Roman"/>
                <w:sz w:val="22"/>
                <w:szCs w:val="22"/>
              </w:rPr>
            </w:pPr>
            <w:r>
              <w:rPr>
                <w:rFonts w:hAnsi="Times New Roman" w:cs="Times New Roman"/>
                <w:sz w:val="22"/>
                <w:szCs w:val="22"/>
              </w:rPr>
              <w:t>M</w:t>
            </w:r>
            <w:r w:rsidRPr="00D05F07">
              <w:rPr>
                <w:rFonts w:hAnsi="Times New Roman" w:cs="Times New Roman"/>
                <w:sz w:val="22"/>
                <w:szCs w:val="22"/>
              </w:rPr>
              <w:t>odulyje</w:t>
            </w:r>
            <w:r w:rsidRPr="00EA1419">
              <w:rPr>
                <w:rFonts w:hAnsi="Times New Roman" w:cs="Times New Roman"/>
                <w:sz w:val="22"/>
                <w:szCs w:val="22"/>
              </w:rPr>
              <w:t xml:space="preserve"> turi būti </w:t>
            </w:r>
            <w:r>
              <w:rPr>
                <w:rFonts w:hAnsi="Times New Roman" w:cs="Times New Roman"/>
                <w:sz w:val="22"/>
                <w:szCs w:val="22"/>
              </w:rPr>
              <w:t>g</w:t>
            </w:r>
            <w:r w:rsidRPr="00EA1419">
              <w:rPr>
                <w:rFonts w:hAnsi="Times New Roman" w:cs="Times New Roman"/>
                <w:sz w:val="22"/>
                <w:szCs w:val="22"/>
              </w:rPr>
              <w:t xml:space="preserve">eometrijos redaktorius, kuriame galima sukurti </w:t>
            </w:r>
            <w:r>
              <w:rPr>
                <w:rFonts w:hAnsi="Times New Roman" w:cs="Times New Roman"/>
                <w:sz w:val="22"/>
                <w:szCs w:val="22"/>
              </w:rPr>
              <w:t xml:space="preserve">tiriamo objekto </w:t>
            </w:r>
            <w:r w:rsidRPr="00EA1419">
              <w:rPr>
                <w:rFonts w:hAnsi="Times New Roman" w:cs="Times New Roman"/>
                <w:sz w:val="22"/>
                <w:szCs w:val="22"/>
              </w:rPr>
              <w:t>geometriją nuo nulio</w:t>
            </w:r>
            <w:r>
              <w:rPr>
                <w:rFonts w:hAnsi="Times New Roman" w:cs="Times New Roman"/>
                <w:sz w:val="22"/>
                <w:szCs w:val="22"/>
              </w:rPr>
              <w:t xml:space="preserve">.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7A32FA9" w14:textId="77777777" w:rsidR="00DD5B21" w:rsidRPr="00823DAE" w:rsidRDefault="00DD5B21" w:rsidP="00DD5B21">
            <w:pPr>
              <w:rPr>
                <w:rFonts w:hAnsi="Times New Roman" w:cs="Times New Roman"/>
                <w:sz w:val="22"/>
                <w:szCs w:val="22"/>
              </w:rPr>
            </w:pPr>
          </w:p>
        </w:tc>
      </w:tr>
      <w:tr w:rsidR="00DD5B21" w:rsidRPr="00823DAE" w14:paraId="3D212673"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79773D7" w14:textId="7F874E66"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843E2D5" w14:textId="0053B3B0" w:rsidR="00DD5B21" w:rsidRPr="00EA1419" w:rsidRDefault="00DD5B21" w:rsidP="00DD5B21">
            <w:pPr>
              <w:rPr>
                <w:rFonts w:hAnsi="Times New Roman" w:cs="Times New Roman"/>
                <w:sz w:val="22"/>
                <w:szCs w:val="22"/>
              </w:rPr>
            </w:pPr>
            <w:r>
              <w:rPr>
                <w:rFonts w:hAnsi="Times New Roman" w:cs="Times New Roman"/>
                <w:sz w:val="22"/>
                <w:szCs w:val="22"/>
              </w:rPr>
              <w:t>M</w:t>
            </w:r>
            <w:r w:rsidRPr="00D05F07">
              <w:rPr>
                <w:rFonts w:hAnsi="Times New Roman" w:cs="Times New Roman"/>
                <w:sz w:val="22"/>
                <w:szCs w:val="22"/>
              </w:rPr>
              <w:t>odulyje</w:t>
            </w:r>
            <w:r w:rsidRPr="00EA1419">
              <w:rPr>
                <w:rFonts w:hAnsi="Times New Roman" w:cs="Times New Roman"/>
                <w:sz w:val="22"/>
                <w:szCs w:val="22"/>
              </w:rPr>
              <w:t xml:space="preserve"> turi būti </w:t>
            </w:r>
            <w:r>
              <w:rPr>
                <w:rFonts w:hAnsi="Times New Roman" w:cs="Times New Roman"/>
                <w:sz w:val="22"/>
                <w:szCs w:val="22"/>
              </w:rPr>
              <w:t>g</w:t>
            </w:r>
            <w:r w:rsidRPr="00EA1419">
              <w:rPr>
                <w:rFonts w:hAnsi="Times New Roman" w:cs="Times New Roman"/>
                <w:sz w:val="22"/>
                <w:szCs w:val="22"/>
              </w:rPr>
              <w:t xml:space="preserve">eometrijos </w:t>
            </w:r>
            <w:proofErr w:type="spellStart"/>
            <w:r w:rsidRPr="00EA1419">
              <w:rPr>
                <w:rFonts w:hAnsi="Times New Roman" w:cs="Times New Roman"/>
                <w:sz w:val="22"/>
                <w:szCs w:val="22"/>
              </w:rPr>
              <w:t>decimacij</w:t>
            </w:r>
            <w:r>
              <w:rPr>
                <w:rFonts w:hAnsi="Times New Roman" w:cs="Times New Roman"/>
                <w:sz w:val="22"/>
                <w:szCs w:val="22"/>
              </w:rPr>
              <w:t>os</w:t>
            </w:r>
            <w:proofErr w:type="spellEnd"/>
            <w:r>
              <w:rPr>
                <w:rFonts w:hAnsi="Times New Roman" w:cs="Times New Roman"/>
                <w:sz w:val="22"/>
                <w:szCs w:val="22"/>
              </w:rPr>
              <w:t xml:space="preserve"> galimybė</w:t>
            </w:r>
            <w:r w:rsidRPr="00EA1419">
              <w:rPr>
                <w:rFonts w:hAnsi="Times New Roman" w:cs="Times New Roman"/>
                <w:sz w:val="22"/>
                <w:szCs w:val="22"/>
              </w:rPr>
              <w:t xml:space="preserve">, kurioje galima importuoti ir </w:t>
            </w:r>
            <w:proofErr w:type="spellStart"/>
            <w:r w:rsidRPr="00EA1419">
              <w:rPr>
                <w:rFonts w:hAnsi="Times New Roman" w:cs="Times New Roman"/>
                <w:sz w:val="22"/>
                <w:szCs w:val="22"/>
              </w:rPr>
              <w:t>decimuoti</w:t>
            </w:r>
            <w:proofErr w:type="spellEnd"/>
            <w:r w:rsidRPr="00EA1419">
              <w:rPr>
                <w:rFonts w:hAnsi="Times New Roman" w:cs="Times New Roman"/>
                <w:sz w:val="22"/>
                <w:szCs w:val="22"/>
              </w:rPr>
              <w:t xml:space="preserve"> didelį modelį į paprastesnį/grubesnį modelį su tomis pačiomis pagrindinėmis fizinėmis savybėmis kaip ir originalus modelis.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F61FC85" w14:textId="77777777" w:rsidR="00DD5B21" w:rsidRPr="00823DAE" w:rsidRDefault="00DD5B21" w:rsidP="00DD5B21">
            <w:pPr>
              <w:rPr>
                <w:rFonts w:hAnsi="Times New Roman" w:cs="Times New Roman"/>
                <w:sz w:val="22"/>
                <w:szCs w:val="22"/>
              </w:rPr>
            </w:pPr>
          </w:p>
        </w:tc>
      </w:tr>
      <w:tr w:rsidR="00DD5B21" w:rsidRPr="00823DAE" w14:paraId="628FC2D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4C7CB0A"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FC503F2" w14:textId="5D509A87" w:rsidR="00DD5B21" w:rsidRPr="00EA1419" w:rsidRDefault="00DD5B21" w:rsidP="00DD5B21">
            <w:pPr>
              <w:rPr>
                <w:rFonts w:hAnsi="Times New Roman" w:cs="Times New Roman"/>
                <w:sz w:val="22"/>
                <w:szCs w:val="22"/>
              </w:rPr>
            </w:pPr>
            <w:r>
              <w:rPr>
                <w:rFonts w:hAnsi="Times New Roman" w:cs="Times New Roman"/>
                <w:sz w:val="22"/>
                <w:szCs w:val="22"/>
              </w:rPr>
              <w:t>M</w:t>
            </w:r>
            <w:r w:rsidRPr="00D05F07">
              <w:rPr>
                <w:rFonts w:hAnsi="Times New Roman" w:cs="Times New Roman"/>
                <w:sz w:val="22"/>
                <w:szCs w:val="22"/>
              </w:rPr>
              <w:t>odulyje</w:t>
            </w:r>
            <w:r w:rsidRPr="00EA1419">
              <w:rPr>
                <w:rFonts w:hAnsi="Times New Roman" w:cs="Times New Roman"/>
                <w:sz w:val="22"/>
                <w:szCs w:val="22"/>
              </w:rPr>
              <w:t xml:space="preserve"> turi būti galimybė naudoti laisvės laipsnių sąranką, kurioje leidžiama sukurti matavimo seką tiek vibraciniam bandymui</w:t>
            </w:r>
            <w:r>
              <w:rPr>
                <w:rFonts w:hAnsi="Times New Roman" w:cs="Times New Roman"/>
                <w:sz w:val="22"/>
                <w:szCs w:val="22"/>
              </w:rPr>
              <w:t xml:space="preserve">, </w:t>
            </w:r>
            <w:r w:rsidRPr="00EA1419">
              <w:rPr>
                <w:rFonts w:hAnsi="Times New Roman" w:cs="Times New Roman"/>
                <w:sz w:val="22"/>
                <w:szCs w:val="22"/>
              </w:rPr>
              <w:t xml:space="preserve">tiek </w:t>
            </w:r>
            <w:r>
              <w:rPr>
                <w:rFonts w:hAnsi="Times New Roman" w:cs="Times New Roman"/>
                <w:sz w:val="22"/>
                <w:szCs w:val="22"/>
              </w:rPr>
              <w:t>bandymui</w:t>
            </w:r>
            <w:r w:rsidRPr="00EA1419">
              <w:rPr>
                <w:rFonts w:hAnsi="Times New Roman" w:cs="Times New Roman"/>
                <w:sz w:val="22"/>
                <w:szCs w:val="22"/>
              </w:rPr>
              <w:t xml:space="preserve"> </w:t>
            </w:r>
            <w:r>
              <w:rPr>
                <w:rFonts w:hAnsi="Times New Roman" w:cs="Times New Roman"/>
                <w:sz w:val="22"/>
                <w:szCs w:val="22"/>
              </w:rPr>
              <w:t xml:space="preserve">sužadinant dinaminiu </w:t>
            </w:r>
            <w:r w:rsidRPr="00EA1419">
              <w:rPr>
                <w:rFonts w:hAnsi="Times New Roman" w:cs="Times New Roman"/>
                <w:sz w:val="22"/>
                <w:szCs w:val="22"/>
              </w:rPr>
              <w:t>plaktuk</w:t>
            </w:r>
            <w:r>
              <w:rPr>
                <w:rFonts w:hAnsi="Times New Roman" w:cs="Times New Roman"/>
                <w:sz w:val="22"/>
                <w:szCs w:val="22"/>
              </w:rPr>
              <w:t>u.</w:t>
            </w:r>
            <w:r w:rsidRPr="00EA1419">
              <w:rPr>
                <w:rFonts w:hAnsi="Times New Roman" w:cs="Times New Roman"/>
                <w:sz w:val="22"/>
                <w:szCs w:val="22"/>
              </w:rPr>
              <w:t xml:space="preserve"> </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4350F10" w14:textId="77777777" w:rsidR="00DD5B21" w:rsidRPr="00823DAE" w:rsidRDefault="00DD5B21" w:rsidP="00DD5B21">
            <w:pPr>
              <w:rPr>
                <w:rFonts w:hAnsi="Times New Roman" w:cs="Times New Roman"/>
                <w:sz w:val="22"/>
                <w:szCs w:val="22"/>
              </w:rPr>
            </w:pPr>
          </w:p>
        </w:tc>
      </w:tr>
      <w:tr w:rsidR="00DD5B21" w:rsidRPr="00823DAE" w14:paraId="7F24EC43"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3BCCE318" w14:textId="77777777" w:rsidR="00DD5B21" w:rsidRPr="00203ADA" w:rsidRDefault="00DD5B21" w:rsidP="00DD5B21">
            <w:pPr>
              <w:pStyle w:val="ListParagraph"/>
              <w:numPr>
                <w:ilvl w:val="1"/>
                <w:numId w:val="5"/>
              </w:numPr>
              <w:ind w:left="29" w:hanging="29"/>
              <w:rPr>
                <w:rFonts w:eastAsia="Times New Roman" w:hAnsi="Times New Roman" w:cs="Times New Roman"/>
                <w:b/>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3E30D6FA" w14:textId="484CCA53" w:rsidR="00DD5B21" w:rsidRPr="00203ADA" w:rsidRDefault="00DD5B21" w:rsidP="00DD5B21">
            <w:pPr>
              <w:rPr>
                <w:rFonts w:hAnsi="Times New Roman" w:cs="Times New Roman"/>
                <w:b/>
                <w:bCs/>
                <w:sz w:val="22"/>
                <w:szCs w:val="22"/>
              </w:rPr>
            </w:pPr>
            <w:r w:rsidRPr="00203ADA">
              <w:rPr>
                <w:rFonts w:hAnsi="Times New Roman" w:cs="Times New Roman"/>
                <w:b/>
                <w:bCs/>
                <w:sz w:val="22"/>
                <w:szCs w:val="22"/>
              </w:rPr>
              <w:t>Konstrukcinių svyravimų matavimų su dinaminiais plaktukais ir virpesių generavimo įrenginiais modulis</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72B404B1" w14:textId="77777777" w:rsidR="00DD5B21" w:rsidRPr="00203ADA" w:rsidRDefault="00DD5B21" w:rsidP="00DD5B21">
            <w:pPr>
              <w:rPr>
                <w:rFonts w:hAnsi="Times New Roman" w:cs="Times New Roman"/>
                <w:b/>
                <w:bCs/>
                <w:sz w:val="22"/>
                <w:szCs w:val="22"/>
              </w:rPr>
            </w:pPr>
          </w:p>
        </w:tc>
      </w:tr>
      <w:tr w:rsidR="00DD5B21" w:rsidRPr="00823DAE" w14:paraId="7D219AFF"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688D12F" w14:textId="7EAB350E"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9CDC1E2" w14:textId="7895B78C" w:rsidR="00DD5B21" w:rsidRPr="00823DAE" w:rsidRDefault="00DD5B21" w:rsidP="00DD5B21">
            <w:pPr>
              <w:rPr>
                <w:rFonts w:hAnsi="Times New Roman" w:cs="Times New Roman"/>
                <w:sz w:val="22"/>
                <w:szCs w:val="22"/>
              </w:rPr>
            </w:pPr>
            <w:r>
              <w:t>M</w:t>
            </w:r>
            <w:r w:rsidRPr="00CE2C62">
              <w:t>odulyje turi b</w:t>
            </w:r>
            <w:r w:rsidRPr="00CE2C62">
              <w:t>ū</w:t>
            </w:r>
            <w:r w:rsidRPr="00CE2C62">
              <w:t>ti galimyb</w:t>
            </w:r>
            <w:r w:rsidRPr="00CE2C62">
              <w:t>ė</w:t>
            </w:r>
            <w:r w:rsidRPr="00CE2C62">
              <w:t xml:space="preserve"> atlikti konstrukcini</w:t>
            </w:r>
            <w:r w:rsidRPr="00CE2C62">
              <w:t>ų</w:t>
            </w:r>
            <w:r w:rsidRPr="00CE2C62">
              <w:t xml:space="preserve"> matavim</w:t>
            </w:r>
            <w:r w:rsidRPr="00CE2C62">
              <w:t>ų</w:t>
            </w:r>
            <w:r>
              <w:t>,</w:t>
            </w:r>
            <w:r w:rsidRPr="00CE2C62">
              <w:t xml:space="preserve"> naudojant plaktuk</w:t>
            </w:r>
            <w:r w:rsidRPr="00CE2C62">
              <w:t>ą</w:t>
            </w:r>
            <w:r>
              <w:t>,</w:t>
            </w:r>
            <w:r w:rsidRPr="00CE2C62">
              <w:t xml:space="preserve"> nustatymus ir matavimus, taip pat turi b</w:t>
            </w:r>
            <w:r w:rsidRPr="00CE2C62">
              <w:t>ū</w:t>
            </w:r>
            <w:r w:rsidRPr="00CE2C62">
              <w:t>ti galimyb</w:t>
            </w:r>
            <w:r w:rsidRPr="00CE2C62">
              <w:t>ė</w:t>
            </w:r>
            <w:r w:rsidRPr="00CE2C62">
              <w:t xml:space="preserve"> atlikti konstrukcini</w:t>
            </w:r>
            <w:r w:rsidRPr="00CE2C62">
              <w:t>ų</w:t>
            </w:r>
            <w:r w:rsidRPr="00CE2C62">
              <w:t xml:space="preserve"> matavim</w:t>
            </w:r>
            <w:r w:rsidRPr="00CE2C62">
              <w:t>ų</w:t>
            </w:r>
            <w:r>
              <w:t>,</w:t>
            </w:r>
            <w:r w:rsidRPr="00CE2C62">
              <w:t xml:space="preserve"> naudojant </w:t>
            </w:r>
            <w:r>
              <w:t>virpesi</w:t>
            </w:r>
            <w:r>
              <w:t>ų</w:t>
            </w:r>
            <w:r>
              <w:t xml:space="preserve"> generatori</w:t>
            </w:r>
            <w:r>
              <w:t>ų</w:t>
            </w:r>
            <w:r>
              <w:t>,</w:t>
            </w:r>
            <w:r w:rsidRPr="00CE2C62">
              <w:t xml:space="preserve"> nustatymus ir matavimus</w:t>
            </w:r>
            <w: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593AB5B" w14:textId="77777777" w:rsidR="00DD5B21" w:rsidRPr="00823DAE" w:rsidRDefault="00DD5B21" w:rsidP="00DD5B21">
            <w:pPr>
              <w:rPr>
                <w:rFonts w:hAnsi="Times New Roman" w:cs="Times New Roman"/>
                <w:sz w:val="22"/>
                <w:szCs w:val="22"/>
              </w:rPr>
            </w:pPr>
          </w:p>
        </w:tc>
      </w:tr>
      <w:tr w:rsidR="00DD5B21" w:rsidRPr="00823DAE" w14:paraId="39F48648"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2574CBA"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A2757CF" w14:textId="6501D999" w:rsidR="00DD5B21" w:rsidRPr="00CF3FA0" w:rsidRDefault="00DD5B21" w:rsidP="00DD5B21">
            <w:pPr>
              <w:rPr>
                <w:rFonts w:hAnsi="Times New Roman" w:cs="Times New Roman"/>
                <w:sz w:val="22"/>
                <w:szCs w:val="22"/>
              </w:rPr>
            </w:pPr>
            <w:r w:rsidRPr="00CF3FA0">
              <w:rPr>
                <w:rFonts w:hAnsi="Times New Roman" w:cs="Times New Roman"/>
                <w:sz w:val="22"/>
                <w:szCs w:val="22"/>
              </w:rPr>
              <w:t xml:space="preserve">Modulyje turi būti galimybė atlikti FRF (angl. angl. </w:t>
            </w:r>
            <w:proofErr w:type="spellStart"/>
            <w:r w:rsidRPr="00CF3FA0">
              <w:rPr>
                <w:rFonts w:hAnsi="Times New Roman" w:cs="Times New Roman"/>
                <w:sz w:val="22"/>
                <w:szCs w:val="22"/>
              </w:rPr>
              <w:t>Frequency</w:t>
            </w:r>
            <w:proofErr w:type="spellEnd"/>
            <w:r w:rsidRPr="00CF3FA0">
              <w:rPr>
                <w:rFonts w:hAnsi="Times New Roman" w:cs="Times New Roman"/>
                <w:sz w:val="22"/>
                <w:szCs w:val="22"/>
              </w:rPr>
              <w:t xml:space="preserve"> </w:t>
            </w:r>
            <w:proofErr w:type="spellStart"/>
            <w:r w:rsidRPr="00CF3FA0">
              <w:rPr>
                <w:rFonts w:hAnsi="Times New Roman" w:cs="Times New Roman"/>
                <w:sz w:val="22"/>
                <w:szCs w:val="22"/>
              </w:rPr>
              <w:t>Response</w:t>
            </w:r>
            <w:proofErr w:type="spellEnd"/>
            <w:r w:rsidRPr="00CF3FA0">
              <w:rPr>
                <w:rFonts w:hAnsi="Times New Roman" w:cs="Times New Roman"/>
                <w:sz w:val="22"/>
                <w:szCs w:val="22"/>
              </w:rPr>
              <w:t xml:space="preserve"> </w:t>
            </w:r>
            <w:proofErr w:type="spellStart"/>
            <w:r w:rsidRPr="00CF3FA0">
              <w:rPr>
                <w:rFonts w:hAnsi="Times New Roman" w:cs="Times New Roman"/>
                <w:sz w:val="22"/>
                <w:szCs w:val="22"/>
              </w:rPr>
              <w:t>Function</w:t>
            </w:r>
            <w:proofErr w:type="spellEnd"/>
            <w:r w:rsidRPr="00CF3FA0">
              <w:rPr>
                <w:rFonts w:hAnsi="Times New Roman" w:cs="Times New Roman"/>
                <w:sz w:val="22"/>
                <w:szCs w:val="22"/>
              </w:rPr>
              <w:t xml:space="preserve">, liet. dažninės charakteristikos funkcija) ir susijusių funkcijų matavimus naudojant plaktuko arba virpesių generatoriaus  sužadinimą. Turi būti galimybė atlikti nustatymus ir matavimus naudojant „BK </w:t>
            </w:r>
            <w:proofErr w:type="spellStart"/>
            <w:r w:rsidRPr="00CF3FA0">
              <w:rPr>
                <w:rFonts w:hAnsi="Times New Roman" w:cs="Times New Roman"/>
                <w:sz w:val="22"/>
                <w:szCs w:val="22"/>
              </w:rPr>
              <w:t>Connect</w:t>
            </w:r>
            <w:proofErr w:type="spellEnd"/>
            <w:r w:rsidRPr="00CF3FA0">
              <w:rPr>
                <w:rFonts w:hAnsi="Times New Roman" w:cs="Times New Roman"/>
                <w:sz w:val="22"/>
                <w:szCs w:val="22"/>
              </w:rPr>
              <w:t>“ arba alternatyvios suderintos programinės platformos modalinę analizę arba alternatyvias duomenų apdorojimo programas.</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2607851" w14:textId="77777777" w:rsidR="00DD5B21" w:rsidRPr="00823DAE" w:rsidRDefault="00DD5B21" w:rsidP="00DD5B21">
            <w:pPr>
              <w:rPr>
                <w:rFonts w:hAnsi="Times New Roman" w:cs="Times New Roman"/>
                <w:sz w:val="22"/>
                <w:szCs w:val="22"/>
              </w:rPr>
            </w:pPr>
          </w:p>
        </w:tc>
      </w:tr>
      <w:tr w:rsidR="00DD5B21" w:rsidRPr="00823DAE" w14:paraId="5B40DAD3"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0D4419C8" w14:textId="77777777" w:rsidR="00DD5B21" w:rsidRPr="006674FD" w:rsidRDefault="00DD5B21" w:rsidP="00DD5B21">
            <w:pPr>
              <w:pStyle w:val="ListParagraph"/>
              <w:numPr>
                <w:ilvl w:val="1"/>
                <w:numId w:val="5"/>
              </w:numPr>
              <w:ind w:left="29" w:hanging="29"/>
              <w:rPr>
                <w:rFonts w:eastAsia="Times New Roman" w:hAnsi="Times New Roman" w:cs="Times New Roman"/>
                <w:b/>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089DCBED" w14:textId="41D95B0D" w:rsidR="00DD5B21" w:rsidRPr="006674FD" w:rsidRDefault="00DD5B21" w:rsidP="00DD5B21">
            <w:pPr>
              <w:rPr>
                <w:rFonts w:hAnsi="Times New Roman" w:cs="Times New Roman"/>
                <w:b/>
                <w:bCs/>
                <w:sz w:val="22"/>
                <w:szCs w:val="22"/>
              </w:rPr>
            </w:pPr>
            <w:r w:rsidRPr="006674FD">
              <w:rPr>
                <w:rFonts w:hAnsi="Times New Roman" w:cs="Times New Roman"/>
                <w:b/>
                <w:bCs/>
                <w:sz w:val="22"/>
                <w:szCs w:val="22"/>
              </w:rPr>
              <w:t>Modalinės analizės modulis</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28A4F467" w14:textId="77777777" w:rsidR="00DD5B21" w:rsidRPr="006674FD" w:rsidRDefault="00DD5B21" w:rsidP="00DD5B21">
            <w:pPr>
              <w:rPr>
                <w:rFonts w:hAnsi="Times New Roman" w:cs="Times New Roman"/>
                <w:b/>
                <w:bCs/>
                <w:sz w:val="22"/>
                <w:szCs w:val="22"/>
              </w:rPr>
            </w:pPr>
          </w:p>
        </w:tc>
      </w:tr>
      <w:tr w:rsidR="00DD5B21" w:rsidRPr="00823DAE" w14:paraId="5A7C9AC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217AE76" w14:textId="53E929CE"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18CCE97" w14:textId="508DC7B5" w:rsidR="00DD5B21" w:rsidRPr="00823DAE" w:rsidRDefault="00DD5B21" w:rsidP="00DD5B21">
            <w:pPr>
              <w:rPr>
                <w:rFonts w:hAnsi="Times New Roman" w:cs="Times New Roman"/>
                <w:sz w:val="22"/>
                <w:szCs w:val="22"/>
              </w:rPr>
            </w:pPr>
            <w:r>
              <w:t>M</w:t>
            </w:r>
            <w:r w:rsidRPr="008466AE">
              <w:t>odulyje turi b</w:t>
            </w:r>
            <w:r w:rsidRPr="008466AE">
              <w:t>ū</w:t>
            </w:r>
            <w:r w:rsidRPr="008466AE">
              <w:t>ti galimyb</w:t>
            </w:r>
            <w:r w:rsidRPr="008466AE">
              <w:t>ė</w:t>
            </w:r>
            <w:r w:rsidRPr="008466AE">
              <w:t xml:space="preserve"> atlikti klasikin</w:t>
            </w:r>
            <w:r w:rsidRPr="008466AE">
              <w:t>ę</w:t>
            </w:r>
            <w:r w:rsidRPr="008466AE">
              <w:t xml:space="preserve"> modalin</w:t>
            </w:r>
            <w:r w:rsidRPr="008466AE">
              <w:t>ę</w:t>
            </w:r>
            <w:r w:rsidRPr="008466AE">
              <w:t xml:space="preserve"> analiz</w:t>
            </w:r>
            <w:r w:rsidRPr="008466AE">
              <w:t>ę</w:t>
            </w:r>
            <w:r w:rsidRPr="008466AE">
              <w:t xml:space="preserve"> i</w:t>
            </w:r>
            <w:r w:rsidRPr="008466AE">
              <w:t>š</w:t>
            </w:r>
            <w:r w:rsidRPr="008466AE">
              <w:t xml:space="preserve"> i</w:t>
            </w:r>
            <w:r w:rsidRPr="008466AE">
              <w:t>š</w:t>
            </w:r>
            <w:r w:rsidRPr="008466AE">
              <w:t>matuot</w:t>
            </w:r>
            <w:r w:rsidRPr="008466AE">
              <w:t>ų</w:t>
            </w:r>
            <w:r w:rsidRPr="008466AE">
              <w:t xml:space="preserve"> da</w:t>
            </w:r>
            <w:r w:rsidRPr="008466AE">
              <w:t>ž</w:t>
            </w:r>
            <w:r w:rsidRPr="008466AE">
              <w:t>nio atsako funkcij</w:t>
            </w:r>
            <w:r w:rsidRPr="008466AE">
              <w:t>ų</w:t>
            </w:r>
            <w:r w:rsidRPr="008466AE">
              <w:t xml:space="preserve"> (angl. </w:t>
            </w:r>
            <w:proofErr w:type="spellStart"/>
            <w:r w:rsidRPr="008466AE">
              <w:t>Frequency</w:t>
            </w:r>
            <w:proofErr w:type="spellEnd"/>
            <w:r w:rsidRPr="008466AE">
              <w:t xml:space="preserve"> </w:t>
            </w:r>
            <w:proofErr w:type="spellStart"/>
            <w:r w:rsidRPr="008466AE">
              <w:t>response</w:t>
            </w:r>
            <w:proofErr w:type="spellEnd"/>
            <w:r w:rsidRPr="008466AE">
              <w:t xml:space="preserve"> </w:t>
            </w:r>
            <w:proofErr w:type="spellStart"/>
            <w:r w:rsidRPr="008466AE">
              <w:t>functions</w:t>
            </w:r>
            <w:proofErr w:type="spellEnd"/>
            <w:r w:rsidRPr="008466AE">
              <w:t>)</w:t>
            </w:r>
            <w: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1DE5C02" w14:textId="77777777" w:rsidR="00DD5B21" w:rsidRPr="00823DAE" w:rsidRDefault="00DD5B21" w:rsidP="00DD5B21">
            <w:pPr>
              <w:rPr>
                <w:rFonts w:hAnsi="Times New Roman" w:cs="Times New Roman"/>
                <w:sz w:val="22"/>
                <w:szCs w:val="22"/>
              </w:rPr>
            </w:pPr>
          </w:p>
        </w:tc>
      </w:tr>
      <w:tr w:rsidR="00DD5B21" w:rsidRPr="00823DAE" w14:paraId="4636669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3B17327"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99B5F88" w14:textId="5A4C3789" w:rsidR="00DD5B21" w:rsidRPr="009E12D6" w:rsidRDefault="00DD5B21" w:rsidP="00DD5B21">
            <w:pPr>
              <w:rPr>
                <w:rFonts w:hAnsi="Times New Roman" w:cs="Times New Roman"/>
                <w:sz w:val="22"/>
                <w:szCs w:val="22"/>
              </w:rPr>
            </w:pPr>
            <w:r w:rsidRPr="009E12D6">
              <w:rPr>
                <w:rFonts w:hAnsi="Times New Roman" w:cs="Times New Roman"/>
                <w:sz w:val="22"/>
                <w:szCs w:val="22"/>
              </w:rPr>
              <w:t>Modulyje turi būti galimybė įvertinti modalinius parametrus, kurie naudojami baigtinių elementų modelio koreliacijai ir atnaujinimui, projekto patikrai, lyginamajai analizei, kokybės kontrolei ir trikčių šalinimui</w:t>
            </w:r>
            <w:r>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8ACBF5E" w14:textId="77777777" w:rsidR="00DD5B21" w:rsidRPr="00823DAE" w:rsidRDefault="00DD5B21" w:rsidP="00DD5B21">
            <w:pPr>
              <w:rPr>
                <w:rFonts w:hAnsi="Times New Roman" w:cs="Times New Roman"/>
                <w:sz w:val="22"/>
                <w:szCs w:val="22"/>
              </w:rPr>
            </w:pPr>
          </w:p>
        </w:tc>
      </w:tr>
      <w:tr w:rsidR="00DD5B21" w:rsidRPr="00823DAE" w14:paraId="25E2343F"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1FD3140"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9572118" w14:textId="2024E6F0" w:rsidR="00DD5B21" w:rsidRPr="009E12D6" w:rsidRDefault="00DD5B21" w:rsidP="00DD5B21">
            <w:pPr>
              <w:rPr>
                <w:rFonts w:hAnsi="Times New Roman" w:cs="Times New Roman"/>
                <w:sz w:val="22"/>
                <w:szCs w:val="22"/>
              </w:rPr>
            </w:pPr>
            <w:r w:rsidRPr="009E12D6">
              <w:rPr>
                <w:rFonts w:hAnsi="Times New Roman" w:cs="Times New Roman"/>
                <w:sz w:val="22"/>
                <w:szCs w:val="22"/>
              </w:rPr>
              <w:t>Modulyje turi būti galimybė planuoti bandymus naudojant baigtinių elementų analizės rezultatus</w:t>
            </w:r>
            <w:r>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E9D5C13" w14:textId="77777777" w:rsidR="00DD5B21" w:rsidRPr="00823DAE" w:rsidRDefault="00DD5B21" w:rsidP="00DD5B21">
            <w:pPr>
              <w:rPr>
                <w:rFonts w:hAnsi="Times New Roman" w:cs="Times New Roman"/>
                <w:sz w:val="22"/>
                <w:szCs w:val="22"/>
              </w:rPr>
            </w:pPr>
          </w:p>
        </w:tc>
      </w:tr>
      <w:tr w:rsidR="00DD5B21" w:rsidRPr="00823DAE" w14:paraId="03FDACD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1FB2BBA"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BC96C6A" w14:textId="683272D1" w:rsidR="00DD5B21" w:rsidRPr="009E12D6" w:rsidRDefault="00DD5B21" w:rsidP="00DD5B21">
            <w:pPr>
              <w:rPr>
                <w:rFonts w:hAnsi="Times New Roman" w:cs="Times New Roman"/>
                <w:sz w:val="22"/>
                <w:szCs w:val="22"/>
              </w:rPr>
            </w:pPr>
            <w:r w:rsidRPr="009E12D6">
              <w:rPr>
                <w:rFonts w:hAnsi="Times New Roman" w:cs="Times New Roman"/>
                <w:sz w:val="22"/>
                <w:szCs w:val="22"/>
              </w:rPr>
              <w:t>Modulyje turi būti galimybė integruoti sprendimus nuo matavimo iki baigtinių elementų modelio koreliacijos, taip pat turi būti galimybė integruoti sprendimus nuo matavimo iki analizės.</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9510371" w14:textId="77777777" w:rsidR="00DD5B21" w:rsidRPr="00823DAE" w:rsidRDefault="00DD5B21" w:rsidP="00DD5B21">
            <w:pPr>
              <w:rPr>
                <w:rFonts w:hAnsi="Times New Roman" w:cs="Times New Roman"/>
                <w:sz w:val="22"/>
                <w:szCs w:val="22"/>
              </w:rPr>
            </w:pPr>
          </w:p>
        </w:tc>
      </w:tr>
      <w:tr w:rsidR="00DD5B21" w:rsidRPr="00823DAE" w14:paraId="4F27E67A"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44FE98E"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8BFAFCB" w14:textId="4CF89F59" w:rsidR="00DD5B21" w:rsidRPr="009E12D6" w:rsidRDefault="00DD5B21" w:rsidP="00DD5B21">
            <w:pPr>
              <w:rPr>
                <w:rFonts w:hAnsi="Times New Roman" w:cs="Times New Roman"/>
                <w:sz w:val="22"/>
                <w:szCs w:val="22"/>
              </w:rPr>
            </w:pPr>
            <w:r w:rsidRPr="009E12D6">
              <w:rPr>
                <w:rFonts w:hAnsi="Times New Roman" w:cs="Times New Roman"/>
                <w:sz w:val="22"/>
                <w:szCs w:val="22"/>
              </w:rPr>
              <w:t>Modulyje turi būti galimybė importuoti geometriją standartiniais formatais, įskaitant baigtinių elementų modelius</w:t>
            </w:r>
            <w:r>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CC7FC53" w14:textId="77777777" w:rsidR="00DD5B21" w:rsidRPr="00823DAE" w:rsidRDefault="00DD5B21" w:rsidP="00DD5B21">
            <w:pPr>
              <w:rPr>
                <w:rFonts w:hAnsi="Times New Roman" w:cs="Times New Roman"/>
                <w:sz w:val="22"/>
                <w:szCs w:val="22"/>
              </w:rPr>
            </w:pPr>
          </w:p>
        </w:tc>
      </w:tr>
      <w:tr w:rsidR="00DD5B21" w:rsidRPr="00823DAE" w14:paraId="0B389A73"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8C1A691"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81FF71F" w14:textId="74688F7D" w:rsidR="00DD5B21" w:rsidRPr="009E12D6" w:rsidRDefault="00DD5B21" w:rsidP="00DD5B21">
            <w:pPr>
              <w:rPr>
                <w:rFonts w:hAnsi="Times New Roman" w:cs="Times New Roman"/>
                <w:sz w:val="22"/>
                <w:szCs w:val="22"/>
              </w:rPr>
            </w:pPr>
            <w:r w:rsidRPr="009E12D6">
              <w:rPr>
                <w:rFonts w:hAnsi="Times New Roman" w:cs="Times New Roman"/>
                <w:sz w:val="22"/>
                <w:szCs w:val="22"/>
              </w:rPr>
              <w:t>Modulyje turi būti baigtinių elementų modelių animacija bandymų planavimui ir patvirtinimui</w:t>
            </w:r>
            <w:r>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D583010" w14:textId="77777777" w:rsidR="00DD5B21" w:rsidRPr="00823DAE" w:rsidRDefault="00DD5B21" w:rsidP="00DD5B21">
            <w:pPr>
              <w:rPr>
                <w:rFonts w:hAnsi="Times New Roman" w:cs="Times New Roman"/>
                <w:sz w:val="22"/>
                <w:szCs w:val="22"/>
              </w:rPr>
            </w:pPr>
          </w:p>
        </w:tc>
      </w:tr>
      <w:tr w:rsidR="00DD5B21" w:rsidRPr="00823DAE" w14:paraId="34D9D19D"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589EFF1"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7C6B2EF" w14:textId="743B0D3A" w:rsidR="00DD5B21" w:rsidRPr="009E12D6" w:rsidRDefault="00DD5B21" w:rsidP="00DD5B21">
            <w:pPr>
              <w:rPr>
                <w:rFonts w:hAnsi="Times New Roman" w:cs="Times New Roman"/>
                <w:sz w:val="22"/>
                <w:szCs w:val="22"/>
              </w:rPr>
            </w:pPr>
            <w:r w:rsidRPr="009E12D6">
              <w:rPr>
                <w:rFonts w:hAnsi="Times New Roman" w:cs="Times New Roman"/>
                <w:sz w:val="22"/>
                <w:szCs w:val="22"/>
              </w:rPr>
              <w:t>Modulyje turi būti galimybė parinkti bandomuosius mazgus iš baigtinių elementų modelių ir patvirtinti bandymų planavimui</w:t>
            </w:r>
            <w:r>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CCB787A" w14:textId="77777777" w:rsidR="00DD5B21" w:rsidRPr="00823DAE" w:rsidRDefault="00DD5B21" w:rsidP="00DD5B21">
            <w:pPr>
              <w:rPr>
                <w:rFonts w:hAnsi="Times New Roman" w:cs="Times New Roman"/>
                <w:sz w:val="22"/>
                <w:szCs w:val="22"/>
              </w:rPr>
            </w:pPr>
          </w:p>
        </w:tc>
      </w:tr>
      <w:tr w:rsidR="00DD5B21" w:rsidRPr="00823DAE" w14:paraId="0189E296"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8E166EE"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A36937F" w14:textId="5389B71F" w:rsidR="00DD5B21" w:rsidRPr="009E12D6" w:rsidRDefault="00DD5B21" w:rsidP="00DD5B21">
            <w:pPr>
              <w:rPr>
                <w:rFonts w:hAnsi="Times New Roman" w:cs="Times New Roman"/>
                <w:sz w:val="22"/>
                <w:szCs w:val="22"/>
              </w:rPr>
            </w:pPr>
            <w:r w:rsidRPr="009E12D6">
              <w:rPr>
                <w:rFonts w:hAnsi="Times New Roman" w:cs="Times New Roman"/>
                <w:sz w:val="22"/>
                <w:szCs w:val="22"/>
              </w:rPr>
              <w:t>Modulyje turi būti galimybė rodyti pasirinktus sužadinimo/atsako laisvės laipsnius geometrijoje</w:t>
            </w:r>
            <w:r>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AC56392" w14:textId="77777777" w:rsidR="00DD5B21" w:rsidRPr="00823DAE" w:rsidRDefault="00DD5B21" w:rsidP="00DD5B21">
            <w:pPr>
              <w:rPr>
                <w:rFonts w:hAnsi="Times New Roman" w:cs="Times New Roman"/>
                <w:sz w:val="22"/>
                <w:szCs w:val="22"/>
              </w:rPr>
            </w:pPr>
          </w:p>
        </w:tc>
      </w:tr>
      <w:tr w:rsidR="00DD5B21" w:rsidRPr="00823DAE" w14:paraId="3D832A43"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9E58503"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52CAA98" w14:textId="0835CEBB" w:rsidR="00DD5B21" w:rsidRPr="009E12D6" w:rsidRDefault="00DD5B21" w:rsidP="00DD5B21">
            <w:pPr>
              <w:rPr>
                <w:rFonts w:hAnsi="Times New Roman" w:cs="Times New Roman"/>
                <w:sz w:val="22"/>
                <w:szCs w:val="22"/>
              </w:rPr>
            </w:pPr>
            <w:r w:rsidRPr="009E12D6">
              <w:rPr>
                <w:rFonts w:hAnsi="Times New Roman" w:cs="Times New Roman"/>
                <w:sz w:val="22"/>
                <w:szCs w:val="22"/>
              </w:rPr>
              <w:t xml:space="preserve">Modulyje turi būti galimybė naudoti normalaus režimo indikatoriaus funkciją (angl. </w:t>
            </w:r>
            <w:proofErr w:type="spellStart"/>
            <w:r w:rsidRPr="009E12D6">
              <w:rPr>
                <w:rFonts w:hAnsi="Times New Roman" w:cs="Times New Roman"/>
                <w:sz w:val="22"/>
                <w:szCs w:val="22"/>
              </w:rPr>
              <w:t>Normal</w:t>
            </w:r>
            <w:proofErr w:type="spellEnd"/>
            <w:r w:rsidRPr="009E12D6">
              <w:rPr>
                <w:rFonts w:hAnsi="Times New Roman" w:cs="Times New Roman"/>
                <w:sz w:val="22"/>
                <w:szCs w:val="22"/>
              </w:rPr>
              <w:t xml:space="preserve"> </w:t>
            </w:r>
            <w:proofErr w:type="spellStart"/>
            <w:r w:rsidRPr="009E12D6">
              <w:rPr>
                <w:rFonts w:hAnsi="Times New Roman" w:cs="Times New Roman"/>
                <w:sz w:val="22"/>
                <w:szCs w:val="22"/>
              </w:rPr>
              <w:t>mode</w:t>
            </w:r>
            <w:proofErr w:type="spellEnd"/>
            <w:r w:rsidRPr="009E12D6">
              <w:rPr>
                <w:rFonts w:hAnsi="Times New Roman" w:cs="Times New Roman"/>
                <w:sz w:val="22"/>
                <w:szCs w:val="22"/>
              </w:rPr>
              <w:t xml:space="preserve"> </w:t>
            </w:r>
            <w:proofErr w:type="spellStart"/>
            <w:r w:rsidRPr="009E12D6">
              <w:rPr>
                <w:rFonts w:hAnsi="Times New Roman" w:cs="Times New Roman"/>
                <w:sz w:val="22"/>
                <w:szCs w:val="22"/>
              </w:rPr>
              <w:t>indicator</w:t>
            </w:r>
            <w:proofErr w:type="spellEnd"/>
            <w:r w:rsidRPr="009E12D6">
              <w:rPr>
                <w:rFonts w:hAnsi="Times New Roman" w:cs="Times New Roman"/>
                <w:sz w:val="22"/>
                <w:szCs w:val="22"/>
              </w:rPr>
              <w:t xml:space="preserve"> </w:t>
            </w:r>
            <w:proofErr w:type="spellStart"/>
            <w:r w:rsidRPr="009E12D6">
              <w:rPr>
                <w:rFonts w:hAnsi="Times New Roman" w:cs="Times New Roman"/>
                <w:sz w:val="22"/>
                <w:szCs w:val="22"/>
              </w:rPr>
              <w:t>function</w:t>
            </w:r>
            <w:proofErr w:type="spellEnd"/>
            <w:r w:rsidRPr="009E12D6">
              <w:rPr>
                <w:rFonts w:hAnsi="Times New Roman" w:cs="Times New Roman"/>
                <w:sz w:val="22"/>
                <w:szCs w:val="22"/>
              </w:rPr>
              <w:t xml:space="preserve">), galios režimo indikatoriaus funkciją (angl. Power </w:t>
            </w:r>
            <w:proofErr w:type="spellStart"/>
            <w:r w:rsidRPr="009E12D6">
              <w:rPr>
                <w:rFonts w:hAnsi="Times New Roman" w:cs="Times New Roman"/>
                <w:sz w:val="22"/>
                <w:szCs w:val="22"/>
              </w:rPr>
              <w:t>mode</w:t>
            </w:r>
            <w:proofErr w:type="spellEnd"/>
            <w:r w:rsidRPr="009E12D6">
              <w:rPr>
                <w:rFonts w:hAnsi="Times New Roman" w:cs="Times New Roman"/>
                <w:sz w:val="22"/>
                <w:szCs w:val="22"/>
              </w:rPr>
              <w:t xml:space="preserve"> </w:t>
            </w:r>
            <w:proofErr w:type="spellStart"/>
            <w:r w:rsidRPr="009E12D6">
              <w:rPr>
                <w:rFonts w:hAnsi="Times New Roman" w:cs="Times New Roman"/>
                <w:sz w:val="22"/>
                <w:szCs w:val="22"/>
              </w:rPr>
              <w:t>indicator</w:t>
            </w:r>
            <w:proofErr w:type="spellEnd"/>
            <w:r w:rsidRPr="009E12D6">
              <w:rPr>
                <w:rFonts w:hAnsi="Times New Roman" w:cs="Times New Roman"/>
                <w:sz w:val="22"/>
                <w:szCs w:val="22"/>
              </w:rPr>
              <w:t xml:space="preserve"> </w:t>
            </w:r>
            <w:proofErr w:type="spellStart"/>
            <w:r w:rsidRPr="009E12D6">
              <w:rPr>
                <w:rFonts w:hAnsi="Times New Roman" w:cs="Times New Roman"/>
                <w:sz w:val="22"/>
                <w:szCs w:val="22"/>
              </w:rPr>
              <w:t>function</w:t>
            </w:r>
            <w:proofErr w:type="spellEnd"/>
            <w:r w:rsidRPr="009E12D6">
              <w:rPr>
                <w:rFonts w:hAnsi="Times New Roman" w:cs="Times New Roman"/>
                <w:sz w:val="22"/>
                <w:szCs w:val="22"/>
              </w:rPr>
              <w:t xml:space="preserve">), kompleksinio režimo indikatoriaus funkciją (angl. </w:t>
            </w:r>
            <w:proofErr w:type="spellStart"/>
            <w:r w:rsidRPr="009E12D6">
              <w:rPr>
                <w:rFonts w:hAnsi="Times New Roman" w:cs="Times New Roman"/>
                <w:sz w:val="22"/>
                <w:szCs w:val="22"/>
              </w:rPr>
              <w:t>Complex</w:t>
            </w:r>
            <w:proofErr w:type="spellEnd"/>
            <w:r w:rsidRPr="009E12D6">
              <w:rPr>
                <w:rFonts w:hAnsi="Times New Roman" w:cs="Times New Roman"/>
                <w:sz w:val="22"/>
                <w:szCs w:val="22"/>
              </w:rPr>
              <w:t xml:space="preserve"> </w:t>
            </w:r>
            <w:proofErr w:type="spellStart"/>
            <w:r w:rsidRPr="009E12D6">
              <w:rPr>
                <w:rFonts w:hAnsi="Times New Roman" w:cs="Times New Roman"/>
                <w:sz w:val="22"/>
                <w:szCs w:val="22"/>
              </w:rPr>
              <w:t>mode</w:t>
            </w:r>
            <w:proofErr w:type="spellEnd"/>
            <w:r w:rsidRPr="009E12D6">
              <w:rPr>
                <w:rFonts w:hAnsi="Times New Roman" w:cs="Times New Roman"/>
                <w:sz w:val="22"/>
                <w:szCs w:val="22"/>
              </w:rPr>
              <w:t xml:space="preserve"> </w:t>
            </w:r>
            <w:proofErr w:type="spellStart"/>
            <w:r w:rsidRPr="009E12D6">
              <w:rPr>
                <w:rFonts w:hAnsi="Times New Roman" w:cs="Times New Roman"/>
                <w:sz w:val="22"/>
                <w:szCs w:val="22"/>
              </w:rPr>
              <w:t>indicator</w:t>
            </w:r>
            <w:proofErr w:type="spellEnd"/>
            <w:r w:rsidRPr="009E12D6">
              <w:rPr>
                <w:rFonts w:hAnsi="Times New Roman" w:cs="Times New Roman"/>
                <w:sz w:val="22"/>
                <w:szCs w:val="22"/>
              </w:rPr>
              <w:t xml:space="preserve"> </w:t>
            </w:r>
            <w:proofErr w:type="spellStart"/>
            <w:r w:rsidRPr="009E12D6">
              <w:rPr>
                <w:rFonts w:hAnsi="Times New Roman" w:cs="Times New Roman"/>
                <w:sz w:val="22"/>
                <w:szCs w:val="22"/>
              </w:rPr>
              <w:t>function</w:t>
            </w:r>
            <w:proofErr w:type="spellEnd"/>
            <w:r w:rsidRPr="009E12D6">
              <w:rPr>
                <w:rFonts w:hAnsi="Times New Roman" w:cs="Times New Roman"/>
                <w:sz w:val="22"/>
                <w:szCs w:val="22"/>
              </w:rPr>
              <w:t xml:space="preserve">) ir daugiamačio režimo indikatoriaus funkciją (angl. </w:t>
            </w:r>
            <w:proofErr w:type="spellStart"/>
            <w:r w:rsidRPr="009E12D6">
              <w:rPr>
                <w:rFonts w:hAnsi="Times New Roman" w:cs="Times New Roman"/>
                <w:sz w:val="22"/>
                <w:szCs w:val="22"/>
              </w:rPr>
              <w:t>Multi-variate</w:t>
            </w:r>
            <w:proofErr w:type="spellEnd"/>
            <w:r w:rsidRPr="009E12D6">
              <w:rPr>
                <w:rFonts w:hAnsi="Times New Roman" w:cs="Times New Roman"/>
                <w:sz w:val="22"/>
                <w:szCs w:val="22"/>
              </w:rPr>
              <w:t xml:space="preserve"> </w:t>
            </w:r>
            <w:proofErr w:type="spellStart"/>
            <w:r w:rsidRPr="009E12D6">
              <w:rPr>
                <w:rFonts w:hAnsi="Times New Roman" w:cs="Times New Roman"/>
                <w:sz w:val="22"/>
                <w:szCs w:val="22"/>
              </w:rPr>
              <w:t>mode</w:t>
            </w:r>
            <w:proofErr w:type="spellEnd"/>
            <w:r w:rsidRPr="009E12D6">
              <w:rPr>
                <w:rFonts w:hAnsi="Times New Roman" w:cs="Times New Roman"/>
                <w:sz w:val="22"/>
                <w:szCs w:val="22"/>
              </w:rPr>
              <w:t xml:space="preserve"> </w:t>
            </w:r>
            <w:proofErr w:type="spellStart"/>
            <w:r w:rsidRPr="009E12D6">
              <w:rPr>
                <w:rFonts w:hAnsi="Times New Roman" w:cs="Times New Roman"/>
                <w:sz w:val="22"/>
                <w:szCs w:val="22"/>
              </w:rPr>
              <w:t>indicator</w:t>
            </w:r>
            <w:proofErr w:type="spellEnd"/>
            <w:r w:rsidRPr="009E12D6">
              <w:rPr>
                <w:rFonts w:hAnsi="Times New Roman" w:cs="Times New Roman"/>
                <w:sz w:val="22"/>
                <w:szCs w:val="22"/>
              </w:rPr>
              <w:t xml:space="preserve"> </w:t>
            </w:r>
            <w:proofErr w:type="spellStart"/>
            <w:r w:rsidRPr="009E12D6">
              <w:rPr>
                <w:rFonts w:hAnsi="Times New Roman" w:cs="Times New Roman"/>
                <w:sz w:val="22"/>
                <w:szCs w:val="22"/>
              </w:rPr>
              <w:t>function</w:t>
            </w:r>
            <w:proofErr w:type="spellEnd"/>
            <w:r w:rsidRPr="009E12D6">
              <w:rPr>
                <w:rFonts w:hAnsi="Times New Roman" w:cs="Times New Roman"/>
                <w:sz w:val="22"/>
                <w:szCs w:val="22"/>
              </w:rPr>
              <w:t>)</w:t>
            </w:r>
            <w:r>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D994F47" w14:textId="77777777" w:rsidR="00DD5B21" w:rsidRPr="00823DAE" w:rsidRDefault="00DD5B21" w:rsidP="00DD5B21">
            <w:pPr>
              <w:rPr>
                <w:rFonts w:hAnsi="Times New Roman" w:cs="Times New Roman"/>
                <w:sz w:val="22"/>
                <w:szCs w:val="22"/>
              </w:rPr>
            </w:pPr>
          </w:p>
        </w:tc>
      </w:tr>
      <w:tr w:rsidR="00DD5B21" w:rsidRPr="00823DAE" w14:paraId="02D8AE98"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BF93384"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23A2D5D" w14:textId="1839569F" w:rsidR="00DD5B21" w:rsidRPr="009E12D6" w:rsidRDefault="00DD5B21" w:rsidP="00DD5B21">
            <w:pPr>
              <w:rPr>
                <w:rFonts w:hAnsi="Times New Roman" w:cs="Times New Roman"/>
                <w:sz w:val="22"/>
                <w:szCs w:val="22"/>
              </w:rPr>
            </w:pPr>
            <w:r w:rsidRPr="009E12D6">
              <w:rPr>
                <w:rFonts w:hAnsi="Times New Roman" w:cs="Times New Roman"/>
                <w:sz w:val="22"/>
                <w:szCs w:val="22"/>
              </w:rPr>
              <w:t>Modulyje turi būti galimybė naudoti SDOF</w:t>
            </w:r>
            <w:r>
              <w:rPr>
                <w:rFonts w:hAnsi="Times New Roman" w:cs="Times New Roman"/>
                <w:sz w:val="22"/>
                <w:szCs w:val="22"/>
              </w:rPr>
              <w:t xml:space="preserve"> (angl. </w:t>
            </w:r>
            <w:proofErr w:type="spellStart"/>
            <w:r w:rsidRPr="00F7198E">
              <w:rPr>
                <w:rFonts w:hAnsi="Times New Roman" w:cs="Times New Roman"/>
                <w:sz w:val="22"/>
                <w:szCs w:val="22"/>
              </w:rPr>
              <w:t>Single</w:t>
            </w:r>
            <w:proofErr w:type="spellEnd"/>
            <w:r w:rsidRPr="00F7198E">
              <w:rPr>
                <w:rFonts w:hAnsi="Times New Roman" w:cs="Times New Roman"/>
                <w:sz w:val="22"/>
                <w:szCs w:val="22"/>
              </w:rPr>
              <w:t xml:space="preserve"> </w:t>
            </w:r>
            <w:proofErr w:type="spellStart"/>
            <w:r w:rsidRPr="00F7198E">
              <w:rPr>
                <w:rFonts w:hAnsi="Times New Roman" w:cs="Times New Roman"/>
                <w:sz w:val="22"/>
                <w:szCs w:val="22"/>
              </w:rPr>
              <w:t>Degree</w:t>
            </w:r>
            <w:proofErr w:type="spellEnd"/>
            <w:r w:rsidRPr="00F7198E">
              <w:rPr>
                <w:rFonts w:hAnsi="Times New Roman" w:cs="Times New Roman"/>
                <w:sz w:val="22"/>
                <w:szCs w:val="22"/>
              </w:rPr>
              <w:t xml:space="preserve"> </w:t>
            </w:r>
            <w:proofErr w:type="spellStart"/>
            <w:r w:rsidRPr="00F7198E">
              <w:rPr>
                <w:rFonts w:hAnsi="Times New Roman" w:cs="Times New Roman"/>
                <w:sz w:val="22"/>
                <w:szCs w:val="22"/>
              </w:rPr>
              <w:t>of</w:t>
            </w:r>
            <w:proofErr w:type="spellEnd"/>
            <w:r w:rsidRPr="00F7198E">
              <w:rPr>
                <w:rFonts w:hAnsi="Times New Roman" w:cs="Times New Roman"/>
                <w:sz w:val="22"/>
                <w:szCs w:val="22"/>
              </w:rPr>
              <w:t xml:space="preserve"> </w:t>
            </w:r>
            <w:proofErr w:type="spellStart"/>
            <w:r w:rsidRPr="00F7198E">
              <w:rPr>
                <w:rFonts w:hAnsi="Times New Roman" w:cs="Times New Roman"/>
                <w:sz w:val="22"/>
                <w:szCs w:val="22"/>
              </w:rPr>
              <w:t>Freedom</w:t>
            </w:r>
            <w:proofErr w:type="spellEnd"/>
            <w:r>
              <w:rPr>
                <w:rFonts w:hAnsi="Times New Roman" w:cs="Times New Roman"/>
                <w:sz w:val="22"/>
                <w:szCs w:val="22"/>
              </w:rPr>
              <w:t>)</w:t>
            </w:r>
            <w:r w:rsidRPr="009E12D6">
              <w:rPr>
                <w:rFonts w:hAnsi="Times New Roman" w:cs="Times New Roman"/>
                <w:sz w:val="22"/>
                <w:szCs w:val="22"/>
              </w:rPr>
              <w:t xml:space="preserve"> kreivių </w:t>
            </w:r>
            <w:proofErr w:type="spellStart"/>
            <w:r w:rsidRPr="009E12D6">
              <w:rPr>
                <w:rFonts w:hAnsi="Times New Roman" w:cs="Times New Roman"/>
                <w:sz w:val="22"/>
                <w:szCs w:val="22"/>
              </w:rPr>
              <w:t>aproksimatorius</w:t>
            </w:r>
            <w:proofErr w:type="spellEnd"/>
            <w:r w:rsidRPr="009E12D6">
              <w:rPr>
                <w:rFonts w:hAnsi="Times New Roman" w:cs="Times New Roman"/>
                <w:sz w:val="22"/>
                <w:szCs w:val="22"/>
              </w:rPr>
              <w:t xml:space="preserve">, MDOF </w:t>
            </w:r>
            <w:r>
              <w:rPr>
                <w:rFonts w:hAnsi="Times New Roman" w:cs="Times New Roman"/>
                <w:sz w:val="22"/>
                <w:szCs w:val="22"/>
              </w:rPr>
              <w:t xml:space="preserve">(angl. </w:t>
            </w:r>
            <w:proofErr w:type="spellStart"/>
            <w:r w:rsidRPr="002E51D1">
              <w:rPr>
                <w:rFonts w:hAnsi="Times New Roman" w:cs="Times New Roman"/>
                <w:sz w:val="22"/>
                <w:szCs w:val="22"/>
              </w:rPr>
              <w:t>Multiple</w:t>
            </w:r>
            <w:proofErr w:type="spellEnd"/>
            <w:r w:rsidRPr="002E51D1">
              <w:rPr>
                <w:rFonts w:hAnsi="Times New Roman" w:cs="Times New Roman"/>
                <w:sz w:val="22"/>
                <w:szCs w:val="22"/>
              </w:rPr>
              <w:t xml:space="preserve"> </w:t>
            </w:r>
            <w:proofErr w:type="spellStart"/>
            <w:r w:rsidRPr="002E51D1">
              <w:rPr>
                <w:rFonts w:hAnsi="Times New Roman" w:cs="Times New Roman"/>
                <w:sz w:val="22"/>
                <w:szCs w:val="22"/>
              </w:rPr>
              <w:t>Degrees</w:t>
            </w:r>
            <w:proofErr w:type="spellEnd"/>
            <w:r w:rsidRPr="002E51D1">
              <w:rPr>
                <w:rFonts w:hAnsi="Times New Roman" w:cs="Times New Roman"/>
                <w:sz w:val="22"/>
                <w:szCs w:val="22"/>
              </w:rPr>
              <w:t xml:space="preserve"> </w:t>
            </w:r>
            <w:proofErr w:type="spellStart"/>
            <w:r w:rsidRPr="002E51D1">
              <w:rPr>
                <w:rFonts w:hAnsi="Times New Roman" w:cs="Times New Roman"/>
                <w:sz w:val="22"/>
                <w:szCs w:val="22"/>
              </w:rPr>
              <w:t>of</w:t>
            </w:r>
            <w:proofErr w:type="spellEnd"/>
            <w:r w:rsidRPr="002E51D1">
              <w:rPr>
                <w:rFonts w:hAnsi="Times New Roman" w:cs="Times New Roman"/>
                <w:sz w:val="22"/>
                <w:szCs w:val="22"/>
              </w:rPr>
              <w:t xml:space="preserve"> </w:t>
            </w:r>
            <w:proofErr w:type="spellStart"/>
            <w:r w:rsidRPr="002E51D1">
              <w:rPr>
                <w:rFonts w:hAnsi="Times New Roman" w:cs="Times New Roman"/>
                <w:sz w:val="22"/>
                <w:szCs w:val="22"/>
              </w:rPr>
              <w:t>Freedom</w:t>
            </w:r>
            <w:proofErr w:type="spellEnd"/>
            <w:r>
              <w:rPr>
                <w:rFonts w:hAnsi="Times New Roman" w:cs="Times New Roman"/>
                <w:sz w:val="22"/>
                <w:szCs w:val="22"/>
              </w:rPr>
              <w:t>)</w:t>
            </w:r>
            <w:r w:rsidRPr="002E51D1">
              <w:rPr>
                <w:rFonts w:hAnsi="Times New Roman" w:cs="Times New Roman"/>
                <w:sz w:val="22"/>
                <w:szCs w:val="22"/>
              </w:rPr>
              <w:t xml:space="preserve"> </w:t>
            </w:r>
            <w:r w:rsidRPr="009E12D6">
              <w:rPr>
                <w:rFonts w:hAnsi="Times New Roman" w:cs="Times New Roman"/>
                <w:sz w:val="22"/>
                <w:szCs w:val="22"/>
              </w:rPr>
              <w:t xml:space="preserve">kreivių </w:t>
            </w:r>
            <w:proofErr w:type="spellStart"/>
            <w:r w:rsidRPr="009E12D6">
              <w:rPr>
                <w:rFonts w:hAnsi="Times New Roman" w:cs="Times New Roman"/>
                <w:sz w:val="22"/>
                <w:szCs w:val="22"/>
              </w:rPr>
              <w:t>aproksimatorius</w:t>
            </w:r>
            <w:proofErr w:type="spellEnd"/>
            <w:r w:rsidRPr="009E12D6">
              <w:rPr>
                <w:rFonts w:hAnsi="Times New Roman" w:cs="Times New Roman"/>
                <w:sz w:val="22"/>
                <w:szCs w:val="22"/>
              </w:rPr>
              <w:t xml:space="preserve">, globalūs kreivių </w:t>
            </w:r>
            <w:proofErr w:type="spellStart"/>
            <w:r w:rsidRPr="009E12D6">
              <w:rPr>
                <w:rFonts w:hAnsi="Times New Roman" w:cs="Times New Roman"/>
                <w:sz w:val="22"/>
                <w:szCs w:val="22"/>
              </w:rPr>
              <w:t>aproksimatorius</w:t>
            </w:r>
            <w:proofErr w:type="spellEnd"/>
            <w:r w:rsidRPr="009E12D6">
              <w:rPr>
                <w:rFonts w:hAnsi="Times New Roman" w:cs="Times New Roman"/>
                <w:sz w:val="22"/>
                <w:szCs w:val="22"/>
              </w:rPr>
              <w:t xml:space="preserve"> modalinių parametrų įvertinimui nuoseklių FRF duomenų atveju, vietiniai kreivių </w:t>
            </w:r>
            <w:proofErr w:type="spellStart"/>
            <w:r w:rsidRPr="009E12D6">
              <w:rPr>
                <w:rFonts w:hAnsi="Times New Roman" w:cs="Times New Roman"/>
                <w:sz w:val="22"/>
                <w:szCs w:val="22"/>
              </w:rPr>
              <w:t>aproksimatorius</w:t>
            </w:r>
            <w:proofErr w:type="spellEnd"/>
            <w:r w:rsidRPr="009E12D6">
              <w:rPr>
                <w:rFonts w:hAnsi="Times New Roman" w:cs="Times New Roman"/>
                <w:sz w:val="22"/>
                <w:szCs w:val="22"/>
              </w:rPr>
              <w:t xml:space="preserve"> modalinių parametrų įvertinimui nenuoseklių FRF duomenų atveju, FRF sintezė, įskaitant paklaidos funkciją ir dažnio atsako užtikrinimo kriterijus (angl. </w:t>
            </w:r>
            <w:proofErr w:type="spellStart"/>
            <w:r w:rsidRPr="009E12D6">
              <w:rPr>
                <w:rFonts w:hAnsi="Times New Roman" w:cs="Times New Roman"/>
                <w:sz w:val="22"/>
                <w:szCs w:val="22"/>
              </w:rPr>
              <w:t>Frequency</w:t>
            </w:r>
            <w:proofErr w:type="spellEnd"/>
            <w:r w:rsidRPr="009E12D6">
              <w:rPr>
                <w:rFonts w:hAnsi="Times New Roman" w:cs="Times New Roman"/>
                <w:sz w:val="22"/>
                <w:szCs w:val="22"/>
              </w:rPr>
              <w:t xml:space="preserve"> </w:t>
            </w:r>
            <w:proofErr w:type="spellStart"/>
            <w:r w:rsidRPr="009E12D6">
              <w:rPr>
                <w:rFonts w:hAnsi="Times New Roman" w:cs="Times New Roman"/>
                <w:sz w:val="22"/>
                <w:szCs w:val="22"/>
              </w:rPr>
              <w:t>response</w:t>
            </w:r>
            <w:proofErr w:type="spellEnd"/>
            <w:r w:rsidRPr="009E12D6">
              <w:rPr>
                <w:rFonts w:hAnsi="Times New Roman" w:cs="Times New Roman"/>
                <w:sz w:val="22"/>
                <w:szCs w:val="22"/>
              </w:rPr>
              <w:t xml:space="preserve"> </w:t>
            </w:r>
            <w:proofErr w:type="spellStart"/>
            <w:r w:rsidRPr="009E12D6">
              <w:rPr>
                <w:rFonts w:hAnsi="Times New Roman" w:cs="Times New Roman"/>
                <w:sz w:val="22"/>
                <w:szCs w:val="22"/>
              </w:rPr>
              <w:t>assurance</w:t>
            </w:r>
            <w:proofErr w:type="spellEnd"/>
            <w:r w:rsidRPr="009E12D6">
              <w:rPr>
                <w:rFonts w:hAnsi="Times New Roman" w:cs="Times New Roman"/>
                <w:sz w:val="22"/>
                <w:szCs w:val="22"/>
              </w:rPr>
              <w:t xml:space="preserve"> </w:t>
            </w:r>
            <w:proofErr w:type="spellStart"/>
            <w:r w:rsidRPr="009E12D6">
              <w:rPr>
                <w:rFonts w:hAnsi="Times New Roman" w:cs="Times New Roman"/>
                <w:sz w:val="22"/>
                <w:szCs w:val="22"/>
              </w:rPr>
              <w:t>criteria</w:t>
            </w:r>
            <w:proofErr w:type="spellEnd"/>
            <w:r w:rsidRPr="009E12D6">
              <w:rPr>
                <w:rFonts w:hAnsi="Times New Roman" w:cs="Times New Roman"/>
                <w:sz w:val="22"/>
                <w:szCs w:val="22"/>
              </w:rPr>
              <w:t>)</w:t>
            </w:r>
            <w:r>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CEB1D88" w14:textId="77777777" w:rsidR="00DD5B21" w:rsidRPr="00823DAE" w:rsidRDefault="00DD5B21" w:rsidP="00DD5B21">
            <w:pPr>
              <w:rPr>
                <w:rFonts w:hAnsi="Times New Roman" w:cs="Times New Roman"/>
                <w:sz w:val="22"/>
                <w:szCs w:val="22"/>
              </w:rPr>
            </w:pPr>
          </w:p>
        </w:tc>
      </w:tr>
      <w:tr w:rsidR="00DD5B21" w:rsidRPr="00823DAE" w14:paraId="418135CA"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DAEBBEF"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36C9AF1" w14:textId="4CA72354" w:rsidR="00DD5B21" w:rsidRPr="009E12D6" w:rsidRDefault="00DD5B21" w:rsidP="00DD5B21">
            <w:pPr>
              <w:rPr>
                <w:rFonts w:hAnsi="Times New Roman" w:cs="Times New Roman"/>
                <w:sz w:val="22"/>
                <w:szCs w:val="22"/>
              </w:rPr>
            </w:pPr>
            <w:r w:rsidRPr="009E12D6">
              <w:rPr>
                <w:rFonts w:hAnsi="Times New Roman" w:cs="Times New Roman"/>
                <w:sz w:val="22"/>
                <w:szCs w:val="22"/>
              </w:rPr>
              <w:t>Modulyje turi būti galimybė naudoti kompleksinius grafikus</w:t>
            </w:r>
            <w:r>
              <w:rPr>
                <w:rFonts w:hAnsi="Times New Roman" w:cs="Times New Roman"/>
                <w:sz w:val="22"/>
                <w:szCs w:val="22"/>
              </w:rPr>
              <w:t>,</w:t>
            </w:r>
            <w:r w:rsidRPr="009E12D6">
              <w:rPr>
                <w:rFonts w:hAnsi="Times New Roman" w:cs="Times New Roman"/>
                <w:sz w:val="22"/>
                <w:szCs w:val="22"/>
              </w:rPr>
              <w:t xml:space="preserve"> „</w:t>
            </w:r>
            <w:proofErr w:type="spellStart"/>
            <w:r w:rsidRPr="009E12D6">
              <w:rPr>
                <w:rFonts w:hAnsi="Times New Roman" w:cs="Times New Roman"/>
                <w:sz w:val="22"/>
                <w:szCs w:val="22"/>
              </w:rPr>
              <w:t>AutoMAC</w:t>
            </w:r>
            <w:proofErr w:type="spellEnd"/>
            <w:r w:rsidRPr="009E12D6">
              <w:rPr>
                <w:rFonts w:hAnsi="Times New Roman" w:cs="Times New Roman"/>
                <w:sz w:val="22"/>
                <w:szCs w:val="22"/>
              </w:rPr>
              <w:t>“ ir „</w:t>
            </w:r>
            <w:proofErr w:type="spellStart"/>
            <w:r w:rsidRPr="009E12D6">
              <w:rPr>
                <w:rFonts w:hAnsi="Times New Roman" w:cs="Times New Roman"/>
                <w:sz w:val="22"/>
                <w:szCs w:val="22"/>
              </w:rPr>
              <w:t>CrossMAC</w:t>
            </w:r>
            <w:proofErr w:type="spellEnd"/>
            <w:r w:rsidRPr="009E12D6">
              <w:rPr>
                <w:rFonts w:hAnsi="Times New Roman" w:cs="Times New Roman"/>
                <w:sz w:val="22"/>
                <w:szCs w:val="22"/>
              </w:rPr>
              <w:t xml:space="preserve">“ </w:t>
            </w:r>
            <w:r>
              <w:rPr>
                <w:rFonts w:hAnsi="Times New Roman" w:cs="Times New Roman"/>
                <w:sz w:val="22"/>
                <w:szCs w:val="22"/>
              </w:rPr>
              <w:t>ar panašių grafinių sistemų</w:t>
            </w:r>
            <w:r w:rsidRPr="009E12D6">
              <w:rPr>
                <w:rFonts w:hAnsi="Times New Roman" w:cs="Times New Roman"/>
                <w:sz w:val="22"/>
                <w:szCs w:val="22"/>
              </w:rPr>
              <w:t xml:space="preserve"> lenteles bei 3D grafikus, kurie skirti modų formos sudėtingumui ir koreliacijai patvirtinti</w:t>
            </w:r>
            <w:r>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880D53C" w14:textId="77777777" w:rsidR="00DD5B21" w:rsidRPr="00823DAE" w:rsidRDefault="00DD5B21" w:rsidP="00DD5B21">
            <w:pPr>
              <w:rPr>
                <w:rFonts w:hAnsi="Times New Roman" w:cs="Times New Roman"/>
                <w:sz w:val="22"/>
                <w:szCs w:val="22"/>
              </w:rPr>
            </w:pPr>
          </w:p>
        </w:tc>
      </w:tr>
      <w:tr w:rsidR="00DD5B21" w:rsidRPr="00823DAE" w14:paraId="4A9D28C0"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4F95BCE"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D43A402" w14:textId="6FC96F8A" w:rsidR="00DD5B21" w:rsidRPr="009E12D6" w:rsidRDefault="00DD5B21" w:rsidP="00DD5B21">
            <w:pPr>
              <w:rPr>
                <w:rFonts w:hAnsi="Times New Roman" w:cs="Times New Roman"/>
                <w:sz w:val="22"/>
                <w:szCs w:val="22"/>
              </w:rPr>
            </w:pPr>
            <w:r w:rsidRPr="009E12D6">
              <w:rPr>
                <w:rFonts w:hAnsi="Times New Roman" w:cs="Times New Roman"/>
                <w:sz w:val="22"/>
                <w:szCs w:val="22"/>
              </w:rPr>
              <w:t xml:space="preserve">Modulyje turi būti galimybė naudoti </w:t>
            </w:r>
            <w:proofErr w:type="spellStart"/>
            <w:r w:rsidRPr="009E12D6">
              <w:rPr>
                <w:rFonts w:hAnsi="Times New Roman" w:cs="Times New Roman"/>
                <w:sz w:val="22"/>
                <w:szCs w:val="22"/>
              </w:rPr>
              <w:t>CoMAC</w:t>
            </w:r>
            <w:proofErr w:type="spellEnd"/>
            <w:r>
              <w:rPr>
                <w:rFonts w:hAnsi="Times New Roman" w:cs="Times New Roman"/>
                <w:sz w:val="22"/>
                <w:szCs w:val="22"/>
              </w:rPr>
              <w:t xml:space="preserve"> (angl. </w:t>
            </w:r>
            <w:proofErr w:type="spellStart"/>
            <w:r w:rsidRPr="00AB60B8">
              <w:rPr>
                <w:rFonts w:hAnsi="Times New Roman" w:cs="Times New Roman"/>
                <w:sz w:val="22"/>
                <w:szCs w:val="22"/>
              </w:rPr>
              <w:t>Complex</w:t>
            </w:r>
            <w:proofErr w:type="spellEnd"/>
            <w:r w:rsidRPr="00AB60B8">
              <w:rPr>
                <w:rFonts w:hAnsi="Times New Roman" w:cs="Times New Roman"/>
                <w:sz w:val="22"/>
                <w:szCs w:val="22"/>
              </w:rPr>
              <w:t xml:space="preserve"> </w:t>
            </w:r>
            <w:proofErr w:type="spellStart"/>
            <w:r w:rsidRPr="00AB60B8">
              <w:rPr>
                <w:rFonts w:hAnsi="Times New Roman" w:cs="Times New Roman"/>
                <w:sz w:val="22"/>
                <w:szCs w:val="22"/>
              </w:rPr>
              <w:t>Mode</w:t>
            </w:r>
            <w:proofErr w:type="spellEnd"/>
            <w:r w:rsidRPr="00AB60B8">
              <w:rPr>
                <w:rFonts w:hAnsi="Times New Roman" w:cs="Times New Roman"/>
                <w:sz w:val="22"/>
                <w:szCs w:val="22"/>
              </w:rPr>
              <w:t xml:space="preserve"> </w:t>
            </w:r>
            <w:proofErr w:type="spellStart"/>
            <w:r w:rsidRPr="00AB60B8">
              <w:rPr>
                <w:rFonts w:hAnsi="Times New Roman" w:cs="Times New Roman"/>
                <w:sz w:val="22"/>
                <w:szCs w:val="22"/>
              </w:rPr>
              <w:t>Assurance</w:t>
            </w:r>
            <w:proofErr w:type="spellEnd"/>
            <w:r w:rsidRPr="00AB60B8">
              <w:rPr>
                <w:rFonts w:hAnsi="Times New Roman" w:cs="Times New Roman"/>
                <w:sz w:val="22"/>
                <w:szCs w:val="22"/>
              </w:rPr>
              <w:t xml:space="preserve"> </w:t>
            </w:r>
            <w:proofErr w:type="spellStart"/>
            <w:r w:rsidRPr="00AB60B8">
              <w:rPr>
                <w:rFonts w:hAnsi="Times New Roman" w:cs="Times New Roman"/>
                <w:sz w:val="22"/>
                <w:szCs w:val="22"/>
              </w:rPr>
              <w:t>Criterion</w:t>
            </w:r>
            <w:proofErr w:type="spellEnd"/>
            <w:r>
              <w:rPr>
                <w:rFonts w:hAnsi="Times New Roman" w:cs="Times New Roman"/>
                <w:sz w:val="22"/>
                <w:szCs w:val="22"/>
              </w:rPr>
              <w:t>)</w:t>
            </w:r>
            <w:r w:rsidRPr="009E12D6">
              <w:rPr>
                <w:rFonts w:hAnsi="Times New Roman" w:cs="Times New Roman"/>
                <w:sz w:val="22"/>
                <w:szCs w:val="22"/>
              </w:rPr>
              <w:t xml:space="preserve"> geometrijos grafikus porinių modalinių modelių palyginimu</w:t>
            </w:r>
            <w:r>
              <w:rPr>
                <w:rFonts w:hAnsi="Times New Roman" w:cs="Times New Roman"/>
                <w:sz w:val="22"/>
                <w:szCs w:val="22"/>
              </w:rPr>
              <w:t>i.</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6F7C714" w14:textId="77777777" w:rsidR="00DD5B21" w:rsidRPr="00823DAE" w:rsidRDefault="00DD5B21" w:rsidP="00DD5B21">
            <w:pPr>
              <w:rPr>
                <w:rFonts w:hAnsi="Times New Roman" w:cs="Times New Roman"/>
                <w:sz w:val="22"/>
                <w:szCs w:val="22"/>
              </w:rPr>
            </w:pPr>
          </w:p>
        </w:tc>
      </w:tr>
      <w:tr w:rsidR="00DD5B21" w:rsidRPr="00823DAE" w14:paraId="77F9CE9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A312977"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B107A4C" w14:textId="7B68F8C6" w:rsidR="00DD5B21" w:rsidRPr="009E12D6" w:rsidRDefault="00DD5B21" w:rsidP="00DD5B21">
            <w:pPr>
              <w:rPr>
                <w:rFonts w:hAnsi="Times New Roman" w:cs="Times New Roman"/>
                <w:sz w:val="22"/>
                <w:szCs w:val="22"/>
              </w:rPr>
            </w:pPr>
            <w:r w:rsidRPr="009E12D6">
              <w:rPr>
                <w:rFonts w:hAnsi="Times New Roman" w:cs="Times New Roman"/>
                <w:sz w:val="22"/>
                <w:szCs w:val="22"/>
              </w:rPr>
              <w:t>Modulyje turi būti galimybė integruoti ataskaitų teikimą</w:t>
            </w:r>
            <w:r>
              <w:rPr>
                <w:rFonts w:hAnsi="Times New Roman" w:cs="Times New Roman"/>
                <w:sz w:val="22"/>
                <w:szCs w:val="22"/>
              </w:rPr>
              <w:t xml:space="preserve"> </w:t>
            </w:r>
            <w:r w:rsidRPr="009E12D6">
              <w:rPr>
                <w:rFonts w:hAnsi="Times New Roman" w:cs="Times New Roman"/>
                <w:sz w:val="22"/>
                <w:szCs w:val="22"/>
              </w:rPr>
              <w:t>„Microsoft Office“</w:t>
            </w:r>
            <w:r>
              <w:rPr>
                <w:rFonts w:hAnsi="Times New Roman" w:cs="Times New Roman"/>
                <w:sz w:val="22"/>
                <w:szCs w:val="22"/>
              </w:rPr>
              <w:t xml:space="preserve"> arba lygiaverčiuose paketuose</w:t>
            </w:r>
            <w:r w:rsidRPr="009E12D6">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23074B2" w14:textId="77777777" w:rsidR="00DD5B21" w:rsidRPr="00823DAE" w:rsidRDefault="00DD5B21" w:rsidP="00DD5B21">
            <w:pPr>
              <w:rPr>
                <w:rFonts w:hAnsi="Times New Roman" w:cs="Times New Roman"/>
                <w:sz w:val="22"/>
                <w:szCs w:val="22"/>
              </w:rPr>
            </w:pPr>
          </w:p>
        </w:tc>
      </w:tr>
      <w:tr w:rsidR="00DD5B21" w:rsidRPr="00823DAE" w14:paraId="6AFBFCB4"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00B0F0"/>
          </w:tcPr>
          <w:p w14:paraId="2696E9E0" w14:textId="77777777" w:rsidR="00DD5B21" w:rsidRPr="002B45B0" w:rsidRDefault="00DD5B21" w:rsidP="00DD5B21">
            <w:pPr>
              <w:pStyle w:val="ListParagraph"/>
              <w:numPr>
                <w:ilvl w:val="1"/>
                <w:numId w:val="5"/>
              </w:numPr>
              <w:ind w:left="29" w:hanging="29"/>
              <w:rPr>
                <w:rFonts w:eastAsia="Times New Roman" w:hAnsi="Times New Roman" w:cs="Times New Roman"/>
                <w:b/>
                <w:bCs/>
              </w:rPr>
            </w:pP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06970162" w14:textId="6885AED3" w:rsidR="00DD5B21" w:rsidRPr="002B45B0" w:rsidRDefault="00DD5B21" w:rsidP="00DD5B21">
            <w:pPr>
              <w:rPr>
                <w:rFonts w:hAnsi="Times New Roman" w:cs="Times New Roman"/>
                <w:b/>
                <w:bCs/>
                <w:sz w:val="22"/>
                <w:szCs w:val="22"/>
              </w:rPr>
            </w:pPr>
            <w:r w:rsidRPr="002B45B0">
              <w:rPr>
                <w:rFonts w:hAnsi="Times New Roman" w:cs="Times New Roman"/>
                <w:b/>
                <w:bCs/>
                <w:sz w:val="22"/>
                <w:szCs w:val="22"/>
              </w:rPr>
              <w:t>Operacinės modalinės analizės modulis</w:t>
            </w:r>
          </w:p>
        </w:tc>
        <w:tc>
          <w:tcPr>
            <w:tcW w:w="4447" w:type="dxa"/>
            <w:tcBorders>
              <w:top w:val="single" w:sz="4" w:space="0" w:color="000000"/>
              <w:left w:val="single" w:sz="4" w:space="0" w:color="000000"/>
              <w:bottom w:val="single" w:sz="4" w:space="0" w:color="000000"/>
              <w:right w:val="single" w:sz="4" w:space="0" w:color="000000"/>
            </w:tcBorders>
            <w:shd w:val="clear" w:color="auto" w:fill="00B0F0"/>
          </w:tcPr>
          <w:p w14:paraId="6A1CB942" w14:textId="77777777" w:rsidR="00DD5B21" w:rsidRPr="002B45B0" w:rsidRDefault="00DD5B21" w:rsidP="00DD5B21">
            <w:pPr>
              <w:rPr>
                <w:rFonts w:hAnsi="Times New Roman" w:cs="Times New Roman"/>
                <w:b/>
                <w:bCs/>
                <w:sz w:val="22"/>
                <w:szCs w:val="22"/>
              </w:rPr>
            </w:pPr>
          </w:p>
        </w:tc>
      </w:tr>
      <w:tr w:rsidR="00DD5B21" w:rsidRPr="00823DAE" w14:paraId="2ABFB89D"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94BC81E" w14:textId="7C701934"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B492DB1" w14:textId="488E7F4E" w:rsidR="00DD5B21" w:rsidRPr="002B45B0" w:rsidRDefault="00DD5B21" w:rsidP="00DD5B21">
            <w:pPr>
              <w:rPr>
                <w:rFonts w:hAnsi="Times New Roman" w:cs="Times New Roman"/>
                <w:sz w:val="22"/>
                <w:szCs w:val="22"/>
              </w:rPr>
            </w:pPr>
            <w:r>
              <w:rPr>
                <w:rFonts w:eastAsia="Times New Roman" w:hAnsi="Times New Roman" w:cs="Times New Roman"/>
                <w:color w:val="000000"/>
                <w:sz w:val="22"/>
                <w:szCs w:val="22"/>
              </w:rPr>
              <w:t>M</w:t>
            </w:r>
            <w:r w:rsidRPr="002B45B0">
              <w:rPr>
                <w:rFonts w:hAnsi="Times New Roman" w:cs="Times New Roman"/>
                <w:sz w:val="22"/>
                <w:szCs w:val="22"/>
              </w:rPr>
              <w:t xml:space="preserve">odulyje turi būti galimybė atlikti </w:t>
            </w:r>
            <w:r w:rsidRPr="002B45B0">
              <w:rPr>
                <w:rFonts w:eastAsia="Times New Roman" w:hAnsi="Times New Roman" w:cs="Times New Roman"/>
                <w:color w:val="000000"/>
                <w:sz w:val="22"/>
                <w:szCs w:val="22"/>
              </w:rPr>
              <w:t>modalinį identifikavimą naudojant tik išmatuotus atsakus</w:t>
            </w:r>
            <w:r>
              <w:rPr>
                <w:rFonts w:eastAsia="Times New Roman" w:hAnsi="Times New Roman" w:cs="Times New Roman"/>
                <w:color w:val="000000"/>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16AD6CF" w14:textId="77777777" w:rsidR="00DD5B21" w:rsidRPr="00823DAE" w:rsidRDefault="00DD5B21" w:rsidP="00DD5B21">
            <w:pPr>
              <w:rPr>
                <w:rFonts w:hAnsi="Times New Roman" w:cs="Times New Roman"/>
                <w:sz w:val="22"/>
                <w:szCs w:val="22"/>
              </w:rPr>
            </w:pPr>
          </w:p>
        </w:tc>
      </w:tr>
      <w:tr w:rsidR="00DD5B21" w:rsidRPr="00823DAE" w14:paraId="5754F5BA"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1DADF1F6"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5283239" w14:textId="27D82913" w:rsidR="00DD5B21" w:rsidRPr="002B45B0" w:rsidRDefault="00DD5B21" w:rsidP="00DD5B21">
            <w:pPr>
              <w:rPr>
                <w:rFonts w:hAnsi="Times New Roman" w:cs="Times New Roman"/>
                <w:sz w:val="22"/>
                <w:szCs w:val="22"/>
              </w:rPr>
            </w:pPr>
            <w:r>
              <w:rPr>
                <w:rFonts w:hAnsi="Times New Roman" w:cs="Times New Roman"/>
                <w:sz w:val="22"/>
                <w:szCs w:val="22"/>
              </w:rPr>
              <w:t>M</w:t>
            </w:r>
            <w:r w:rsidRPr="002B45B0">
              <w:rPr>
                <w:rFonts w:hAnsi="Times New Roman" w:cs="Times New Roman"/>
                <w:sz w:val="22"/>
                <w:szCs w:val="22"/>
              </w:rPr>
              <w:t xml:space="preserve">odulyje turi būti galimybė atlikti </w:t>
            </w:r>
            <w:r w:rsidRPr="002B45B0">
              <w:rPr>
                <w:rFonts w:eastAsia="Times New Roman" w:hAnsi="Times New Roman" w:cs="Times New Roman"/>
                <w:color w:val="000000"/>
                <w:sz w:val="22"/>
                <w:szCs w:val="22"/>
              </w:rPr>
              <w:t>konstrukcijų modalinį identifikavimą realiomis eksploatavimo sąlygomis</w:t>
            </w:r>
            <w:r>
              <w:rPr>
                <w:rFonts w:eastAsia="Times New Roman" w:hAnsi="Times New Roman" w:cs="Times New Roman"/>
                <w:color w:val="000000"/>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21B95F6" w14:textId="77777777" w:rsidR="00DD5B21" w:rsidRPr="00823DAE" w:rsidRDefault="00DD5B21" w:rsidP="00DD5B21">
            <w:pPr>
              <w:rPr>
                <w:rFonts w:hAnsi="Times New Roman" w:cs="Times New Roman"/>
                <w:sz w:val="22"/>
                <w:szCs w:val="22"/>
              </w:rPr>
            </w:pPr>
          </w:p>
        </w:tc>
      </w:tr>
      <w:tr w:rsidR="00DD5B21" w:rsidRPr="00823DAE" w14:paraId="56DF3FD3"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C447C39"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A5E6D19" w14:textId="371045F6" w:rsidR="00DD5B21" w:rsidRPr="002B45B0" w:rsidRDefault="00DD5B21" w:rsidP="00DD5B21">
            <w:pPr>
              <w:rPr>
                <w:rFonts w:hAnsi="Times New Roman" w:cs="Times New Roman"/>
                <w:sz w:val="22"/>
                <w:szCs w:val="22"/>
              </w:rPr>
            </w:pPr>
            <w:r>
              <w:rPr>
                <w:rFonts w:hAnsi="Times New Roman" w:cs="Times New Roman"/>
                <w:sz w:val="22"/>
                <w:szCs w:val="22"/>
              </w:rPr>
              <w:t>M</w:t>
            </w:r>
            <w:r w:rsidRPr="002B45B0">
              <w:rPr>
                <w:rFonts w:hAnsi="Times New Roman" w:cs="Times New Roman"/>
                <w:sz w:val="22"/>
                <w:szCs w:val="22"/>
              </w:rPr>
              <w:t>odulyje turi būti galimybė atlikti p</w:t>
            </w:r>
            <w:r w:rsidRPr="002B45B0">
              <w:rPr>
                <w:rFonts w:eastAsia="Times New Roman" w:hAnsi="Times New Roman" w:cs="Times New Roman"/>
                <w:color w:val="000000"/>
                <w:sz w:val="22"/>
                <w:szCs w:val="22"/>
              </w:rPr>
              <w:t>riverstinės dinaminės deformacijos analizę laiko ir dažnio srityje</w:t>
            </w:r>
            <w:r>
              <w:rPr>
                <w:rFonts w:eastAsia="Times New Roman" w:hAnsi="Times New Roman" w:cs="Times New Roman"/>
                <w:color w:val="000000"/>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38C427B" w14:textId="77777777" w:rsidR="00DD5B21" w:rsidRPr="00823DAE" w:rsidRDefault="00DD5B21" w:rsidP="00DD5B21">
            <w:pPr>
              <w:rPr>
                <w:rFonts w:hAnsi="Times New Roman" w:cs="Times New Roman"/>
                <w:sz w:val="22"/>
                <w:szCs w:val="22"/>
              </w:rPr>
            </w:pPr>
          </w:p>
        </w:tc>
      </w:tr>
      <w:tr w:rsidR="00DD5B21" w:rsidRPr="00823DAE" w14:paraId="157F3ED1"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DA06502"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D4FD206" w14:textId="379F0B04" w:rsidR="00DD5B21" w:rsidRPr="002B45B0" w:rsidRDefault="00DD5B21" w:rsidP="00DD5B21">
            <w:pPr>
              <w:rPr>
                <w:rFonts w:hAnsi="Times New Roman" w:cs="Times New Roman"/>
                <w:sz w:val="22"/>
                <w:szCs w:val="22"/>
              </w:rPr>
            </w:pPr>
            <w:r>
              <w:rPr>
                <w:rFonts w:hAnsi="Times New Roman" w:cs="Times New Roman"/>
                <w:sz w:val="22"/>
                <w:szCs w:val="22"/>
              </w:rPr>
              <w:t>M</w:t>
            </w:r>
            <w:r w:rsidRPr="002B45B0">
              <w:rPr>
                <w:rFonts w:hAnsi="Times New Roman" w:cs="Times New Roman"/>
                <w:sz w:val="22"/>
                <w:szCs w:val="22"/>
              </w:rPr>
              <w:t xml:space="preserve">odulyje turi būti galimybė </w:t>
            </w:r>
            <w:r w:rsidRPr="002B45B0">
              <w:rPr>
                <w:rFonts w:eastAsia="Times New Roman" w:hAnsi="Times New Roman" w:cs="Times New Roman"/>
                <w:color w:val="000000"/>
                <w:sz w:val="22"/>
                <w:szCs w:val="22"/>
              </w:rPr>
              <w:t>įvertinti</w:t>
            </w:r>
            <w:r w:rsidRPr="002B45B0">
              <w:rPr>
                <w:rFonts w:hAnsi="Times New Roman" w:cs="Times New Roman"/>
                <w:sz w:val="22"/>
                <w:szCs w:val="22"/>
              </w:rPr>
              <w:t xml:space="preserve"> m</w:t>
            </w:r>
            <w:r w:rsidRPr="002B45B0">
              <w:rPr>
                <w:rFonts w:eastAsia="Times New Roman" w:hAnsi="Times New Roman" w:cs="Times New Roman"/>
                <w:color w:val="000000"/>
                <w:sz w:val="22"/>
                <w:szCs w:val="22"/>
              </w:rPr>
              <w:t>odalinius parametrus, kurie naudojamų baigtinių elementų modelio koreliacijai ir atnaujinimui, projekto patikrai, lyginamajai analizei, trikčių šalinimui ir kokybės kontrolei</w:t>
            </w:r>
            <w:r>
              <w:rPr>
                <w:rFonts w:eastAsia="Times New Roman" w:hAnsi="Times New Roman" w:cs="Times New Roman"/>
                <w:color w:val="000000"/>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A38F0EC" w14:textId="77777777" w:rsidR="00DD5B21" w:rsidRPr="00823DAE" w:rsidRDefault="00DD5B21" w:rsidP="00DD5B21">
            <w:pPr>
              <w:rPr>
                <w:rFonts w:hAnsi="Times New Roman" w:cs="Times New Roman"/>
                <w:sz w:val="22"/>
                <w:szCs w:val="22"/>
              </w:rPr>
            </w:pPr>
          </w:p>
        </w:tc>
      </w:tr>
      <w:tr w:rsidR="00DD5B21" w:rsidRPr="00823DAE" w14:paraId="418A934C"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5E1A59F9"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3FA9EFE" w14:textId="3066E2F9" w:rsidR="00DD5B21" w:rsidRPr="002B45B0" w:rsidRDefault="00DD5B21" w:rsidP="00DD5B21">
            <w:pPr>
              <w:rPr>
                <w:rFonts w:hAnsi="Times New Roman" w:cs="Times New Roman"/>
                <w:sz w:val="22"/>
                <w:szCs w:val="22"/>
              </w:rPr>
            </w:pPr>
            <w:r>
              <w:rPr>
                <w:rFonts w:hAnsi="Times New Roman" w:cs="Times New Roman"/>
                <w:sz w:val="22"/>
                <w:szCs w:val="22"/>
              </w:rPr>
              <w:t>M</w:t>
            </w:r>
            <w:r w:rsidRPr="002B45B0">
              <w:rPr>
                <w:rFonts w:hAnsi="Times New Roman" w:cs="Times New Roman"/>
                <w:sz w:val="22"/>
                <w:szCs w:val="22"/>
              </w:rPr>
              <w:t xml:space="preserve">odulyje turi būti galimybė </w:t>
            </w:r>
            <w:r w:rsidRPr="002B45B0">
              <w:rPr>
                <w:rFonts w:eastAsia="Times New Roman" w:hAnsi="Times New Roman" w:cs="Times New Roman"/>
                <w:color w:val="000000"/>
                <w:sz w:val="22"/>
                <w:szCs w:val="22"/>
              </w:rPr>
              <w:t>naudoti</w:t>
            </w:r>
            <w:r w:rsidRPr="002B45B0">
              <w:rPr>
                <w:rFonts w:hAnsi="Times New Roman" w:cs="Times New Roman"/>
                <w:sz w:val="22"/>
                <w:szCs w:val="22"/>
              </w:rPr>
              <w:t xml:space="preserve"> </w:t>
            </w:r>
            <w:r w:rsidRPr="002B45B0">
              <w:rPr>
                <w:rFonts w:eastAsia="Times New Roman" w:hAnsi="Times New Roman" w:cs="Times New Roman"/>
                <w:color w:val="000000"/>
                <w:sz w:val="22"/>
                <w:szCs w:val="22"/>
              </w:rPr>
              <w:t xml:space="preserve">konstrukcijų būklės stebėjimą (angl. </w:t>
            </w:r>
            <w:proofErr w:type="spellStart"/>
            <w:r w:rsidRPr="002B45B0">
              <w:rPr>
                <w:rFonts w:eastAsia="Times New Roman" w:hAnsi="Times New Roman" w:cs="Times New Roman"/>
                <w:i/>
                <w:iCs/>
                <w:color w:val="000000"/>
                <w:sz w:val="22"/>
                <w:szCs w:val="22"/>
              </w:rPr>
              <w:t>Structural</w:t>
            </w:r>
            <w:proofErr w:type="spellEnd"/>
            <w:r w:rsidRPr="002B45B0">
              <w:rPr>
                <w:rFonts w:eastAsia="Times New Roman" w:hAnsi="Times New Roman" w:cs="Times New Roman"/>
                <w:i/>
                <w:iCs/>
                <w:color w:val="000000"/>
                <w:sz w:val="22"/>
                <w:szCs w:val="22"/>
              </w:rPr>
              <w:t xml:space="preserve"> </w:t>
            </w:r>
            <w:proofErr w:type="spellStart"/>
            <w:r w:rsidRPr="002B45B0">
              <w:rPr>
                <w:rFonts w:eastAsia="Times New Roman" w:hAnsi="Times New Roman" w:cs="Times New Roman"/>
                <w:i/>
                <w:iCs/>
                <w:color w:val="000000"/>
                <w:sz w:val="22"/>
                <w:szCs w:val="22"/>
              </w:rPr>
              <w:t>health</w:t>
            </w:r>
            <w:proofErr w:type="spellEnd"/>
            <w:r w:rsidRPr="002B45B0">
              <w:rPr>
                <w:rFonts w:eastAsia="Times New Roman" w:hAnsi="Times New Roman" w:cs="Times New Roman"/>
                <w:i/>
                <w:iCs/>
                <w:color w:val="000000"/>
                <w:sz w:val="22"/>
                <w:szCs w:val="22"/>
              </w:rPr>
              <w:t xml:space="preserve"> </w:t>
            </w:r>
            <w:proofErr w:type="spellStart"/>
            <w:r w:rsidRPr="002B45B0">
              <w:rPr>
                <w:rFonts w:eastAsia="Times New Roman" w:hAnsi="Times New Roman" w:cs="Times New Roman"/>
                <w:i/>
                <w:iCs/>
                <w:color w:val="000000"/>
                <w:sz w:val="22"/>
                <w:szCs w:val="22"/>
              </w:rPr>
              <w:t>monitoring</w:t>
            </w:r>
            <w:proofErr w:type="spellEnd"/>
            <w:r w:rsidRPr="002B45B0">
              <w:rPr>
                <w:rFonts w:eastAsia="Times New Roman" w:hAnsi="Times New Roman" w:cs="Times New Roman"/>
                <w:color w:val="000000"/>
                <w:sz w:val="22"/>
                <w:szCs w:val="22"/>
              </w:rPr>
              <w:t>) naudojant pažeidimų aptikimo indikatorius, modų sekimą ir poslinkių analizę</w:t>
            </w:r>
            <w:r>
              <w:rPr>
                <w:rFonts w:eastAsia="Times New Roman" w:hAnsi="Times New Roman" w:cs="Times New Roman"/>
                <w:color w:val="000000"/>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0B24194" w14:textId="77777777" w:rsidR="00DD5B21" w:rsidRPr="00823DAE" w:rsidRDefault="00DD5B21" w:rsidP="00DD5B21">
            <w:pPr>
              <w:rPr>
                <w:rFonts w:hAnsi="Times New Roman" w:cs="Times New Roman"/>
                <w:sz w:val="22"/>
                <w:szCs w:val="22"/>
              </w:rPr>
            </w:pPr>
          </w:p>
        </w:tc>
      </w:tr>
      <w:tr w:rsidR="00DD5B21" w:rsidRPr="00823DAE" w14:paraId="588277D1"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7C419DDA"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C51ACD4" w14:textId="153D0962" w:rsidR="00DD5B21" w:rsidRPr="002B45B0" w:rsidRDefault="00DD5B21" w:rsidP="00DD5B21">
            <w:pPr>
              <w:rPr>
                <w:rFonts w:hAnsi="Times New Roman" w:cs="Times New Roman"/>
                <w:sz w:val="22"/>
                <w:szCs w:val="22"/>
              </w:rPr>
            </w:pPr>
            <w:r>
              <w:rPr>
                <w:rFonts w:hAnsi="Times New Roman" w:cs="Times New Roman"/>
                <w:sz w:val="22"/>
                <w:szCs w:val="22"/>
              </w:rPr>
              <w:t>M</w:t>
            </w:r>
            <w:r w:rsidRPr="002B45B0">
              <w:rPr>
                <w:rFonts w:hAnsi="Times New Roman" w:cs="Times New Roman"/>
                <w:sz w:val="22"/>
                <w:szCs w:val="22"/>
              </w:rPr>
              <w:t xml:space="preserve">odulyje turi būti galimybė </w:t>
            </w:r>
            <w:r w:rsidRPr="002B45B0">
              <w:rPr>
                <w:rFonts w:eastAsia="Times New Roman" w:hAnsi="Times New Roman" w:cs="Times New Roman"/>
                <w:color w:val="000000"/>
                <w:sz w:val="22"/>
                <w:szCs w:val="22"/>
              </w:rPr>
              <w:t>importuoti</w:t>
            </w:r>
            <w:r w:rsidRPr="002B45B0">
              <w:rPr>
                <w:rFonts w:hAnsi="Times New Roman" w:cs="Times New Roman"/>
                <w:sz w:val="22"/>
                <w:szCs w:val="22"/>
              </w:rPr>
              <w:t xml:space="preserve"> </w:t>
            </w:r>
            <w:r w:rsidRPr="002B45B0">
              <w:rPr>
                <w:rFonts w:eastAsia="Times New Roman" w:hAnsi="Times New Roman" w:cs="Times New Roman"/>
                <w:color w:val="000000"/>
                <w:sz w:val="22"/>
                <w:szCs w:val="22"/>
              </w:rPr>
              <w:t>geometriją standartiniais formatais, įskaitant baigtinių elementų modelius</w:t>
            </w:r>
            <w:r>
              <w:rPr>
                <w:rFonts w:eastAsia="Times New Roman" w:hAnsi="Times New Roman" w:cs="Times New Roman"/>
                <w:color w:val="000000"/>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4602BF0" w14:textId="77777777" w:rsidR="00DD5B21" w:rsidRPr="00823DAE" w:rsidRDefault="00DD5B21" w:rsidP="00DD5B21">
            <w:pPr>
              <w:rPr>
                <w:rFonts w:hAnsi="Times New Roman" w:cs="Times New Roman"/>
                <w:sz w:val="22"/>
                <w:szCs w:val="22"/>
              </w:rPr>
            </w:pPr>
          </w:p>
        </w:tc>
      </w:tr>
      <w:tr w:rsidR="00DD5B21" w:rsidRPr="00823DAE" w14:paraId="3B9C13CA"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03B80C4"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25C7B200" w14:textId="4CDACDCB" w:rsidR="00DD5B21" w:rsidRPr="002B45B0" w:rsidRDefault="00DD5B21" w:rsidP="00DD5B21">
            <w:pPr>
              <w:rPr>
                <w:rFonts w:hAnsi="Times New Roman" w:cs="Times New Roman"/>
                <w:sz w:val="22"/>
                <w:szCs w:val="22"/>
              </w:rPr>
            </w:pPr>
            <w:r>
              <w:rPr>
                <w:rFonts w:hAnsi="Times New Roman" w:cs="Times New Roman"/>
                <w:sz w:val="22"/>
                <w:szCs w:val="22"/>
              </w:rPr>
              <w:t>M</w:t>
            </w:r>
            <w:r w:rsidRPr="002B45B0">
              <w:rPr>
                <w:rFonts w:hAnsi="Times New Roman" w:cs="Times New Roman"/>
                <w:sz w:val="22"/>
                <w:szCs w:val="22"/>
              </w:rPr>
              <w:t xml:space="preserve">odulyje turi būti galimybė </w:t>
            </w:r>
            <w:r w:rsidRPr="002B45B0">
              <w:rPr>
                <w:rFonts w:eastAsia="Times New Roman" w:hAnsi="Times New Roman" w:cs="Times New Roman"/>
                <w:color w:val="000000"/>
                <w:sz w:val="22"/>
                <w:szCs w:val="22"/>
              </w:rPr>
              <w:t>naudoti baigtinių elementų modelių animaciją bandymų planavimui ir patvirtinimui</w:t>
            </w:r>
            <w:r>
              <w:rPr>
                <w:rFonts w:eastAsia="Times New Roman" w:hAnsi="Times New Roman" w:cs="Times New Roman"/>
                <w:color w:val="000000"/>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790478D2" w14:textId="77777777" w:rsidR="00DD5B21" w:rsidRPr="00823DAE" w:rsidRDefault="00DD5B21" w:rsidP="00DD5B21">
            <w:pPr>
              <w:rPr>
                <w:rFonts w:hAnsi="Times New Roman" w:cs="Times New Roman"/>
                <w:sz w:val="22"/>
                <w:szCs w:val="22"/>
              </w:rPr>
            </w:pPr>
          </w:p>
        </w:tc>
      </w:tr>
      <w:tr w:rsidR="00DD5B21" w:rsidRPr="00823DAE" w14:paraId="5B178BB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6DAFFDD4"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3A998DE" w14:textId="56006545" w:rsidR="00DD5B21" w:rsidRPr="002B45B0" w:rsidRDefault="00DD5B21" w:rsidP="00DD5B21">
            <w:pPr>
              <w:rPr>
                <w:rFonts w:hAnsi="Times New Roman" w:cs="Times New Roman"/>
                <w:sz w:val="22"/>
                <w:szCs w:val="22"/>
              </w:rPr>
            </w:pPr>
            <w:r>
              <w:rPr>
                <w:rFonts w:hAnsi="Times New Roman" w:cs="Times New Roman"/>
                <w:sz w:val="22"/>
                <w:szCs w:val="22"/>
              </w:rPr>
              <w:t>M</w:t>
            </w:r>
            <w:r w:rsidRPr="002B45B0">
              <w:rPr>
                <w:rFonts w:hAnsi="Times New Roman" w:cs="Times New Roman"/>
                <w:sz w:val="22"/>
                <w:szCs w:val="22"/>
              </w:rPr>
              <w:t xml:space="preserve">odulyje turi būti galimybė </w:t>
            </w:r>
            <w:r w:rsidRPr="002B45B0">
              <w:rPr>
                <w:rFonts w:eastAsia="Times New Roman" w:hAnsi="Times New Roman" w:cs="Times New Roman"/>
                <w:color w:val="000000"/>
                <w:sz w:val="22"/>
                <w:szCs w:val="22"/>
              </w:rPr>
              <w:t>naudoti pasirinktų sužadinimo/atsako laisvės koeficientų rodymą geometrijoje</w:t>
            </w:r>
            <w:r>
              <w:rPr>
                <w:rFonts w:eastAsia="Times New Roman" w:hAnsi="Times New Roman" w:cs="Times New Roman"/>
                <w:color w:val="000000"/>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C5A3105" w14:textId="77777777" w:rsidR="00DD5B21" w:rsidRPr="00823DAE" w:rsidRDefault="00DD5B21" w:rsidP="00DD5B21">
            <w:pPr>
              <w:rPr>
                <w:rFonts w:hAnsi="Times New Roman" w:cs="Times New Roman"/>
                <w:sz w:val="22"/>
                <w:szCs w:val="22"/>
              </w:rPr>
            </w:pPr>
          </w:p>
        </w:tc>
      </w:tr>
      <w:tr w:rsidR="00DD5B21" w:rsidRPr="00823DAE" w14:paraId="61024E6E"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2955C5EA"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A966BF6" w14:textId="6F467963" w:rsidR="00DD5B21" w:rsidRPr="002B45B0" w:rsidRDefault="00DD5B21" w:rsidP="00DD5B21">
            <w:pPr>
              <w:rPr>
                <w:rFonts w:hAnsi="Times New Roman" w:cs="Times New Roman"/>
                <w:sz w:val="22"/>
                <w:szCs w:val="22"/>
              </w:rPr>
            </w:pPr>
            <w:r>
              <w:rPr>
                <w:rFonts w:hAnsi="Times New Roman" w:cs="Times New Roman"/>
                <w:sz w:val="22"/>
                <w:szCs w:val="22"/>
              </w:rPr>
              <w:t>M</w:t>
            </w:r>
            <w:r w:rsidRPr="002B45B0">
              <w:rPr>
                <w:rFonts w:hAnsi="Times New Roman" w:cs="Times New Roman"/>
                <w:sz w:val="22"/>
                <w:szCs w:val="22"/>
              </w:rPr>
              <w:t xml:space="preserve">odulyje turi būti galimybė </w:t>
            </w:r>
            <w:r w:rsidRPr="002B45B0">
              <w:rPr>
                <w:rFonts w:eastAsia="Times New Roman" w:hAnsi="Times New Roman" w:cs="Times New Roman"/>
                <w:color w:val="000000"/>
                <w:sz w:val="22"/>
                <w:szCs w:val="22"/>
              </w:rPr>
              <w:t>naudoti funkcijomis pagrįstą animaciją bandymų sąrankos patvirtinimui</w:t>
            </w:r>
            <w:r>
              <w:rPr>
                <w:rFonts w:eastAsia="Times New Roman" w:hAnsi="Times New Roman" w:cs="Times New Roman"/>
                <w:color w:val="000000"/>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7B8A0EB" w14:textId="77777777" w:rsidR="00DD5B21" w:rsidRPr="00823DAE" w:rsidRDefault="00DD5B21" w:rsidP="00DD5B21">
            <w:pPr>
              <w:rPr>
                <w:rFonts w:hAnsi="Times New Roman" w:cs="Times New Roman"/>
                <w:sz w:val="22"/>
                <w:szCs w:val="22"/>
              </w:rPr>
            </w:pPr>
          </w:p>
        </w:tc>
      </w:tr>
      <w:tr w:rsidR="00DD5B21" w:rsidRPr="00823DAE" w14:paraId="1FB34FB2"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087C3DA"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63715FA1" w14:textId="40EBF5D2" w:rsidR="00DD5B21" w:rsidRPr="002B45B0" w:rsidRDefault="00DD5B21" w:rsidP="00DD5B21">
            <w:pPr>
              <w:rPr>
                <w:rFonts w:hAnsi="Times New Roman" w:cs="Times New Roman"/>
                <w:sz w:val="22"/>
                <w:szCs w:val="22"/>
              </w:rPr>
            </w:pPr>
            <w:r>
              <w:rPr>
                <w:rFonts w:hAnsi="Times New Roman" w:cs="Times New Roman"/>
                <w:sz w:val="22"/>
                <w:szCs w:val="22"/>
              </w:rPr>
              <w:t>M</w:t>
            </w:r>
            <w:r w:rsidRPr="002B45B0">
              <w:rPr>
                <w:rFonts w:hAnsi="Times New Roman" w:cs="Times New Roman"/>
                <w:sz w:val="22"/>
                <w:szCs w:val="22"/>
              </w:rPr>
              <w:t xml:space="preserve">odulyje turi būti galimybė </w:t>
            </w:r>
            <w:r w:rsidRPr="002B45B0">
              <w:rPr>
                <w:rFonts w:eastAsia="Times New Roman" w:hAnsi="Times New Roman" w:cs="Times New Roman"/>
                <w:color w:val="000000"/>
                <w:sz w:val="22"/>
                <w:szCs w:val="22"/>
              </w:rPr>
              <w:t xml:space="preserve">naudoti </w:t>
            </w:r>
            <w:r w:rsidRPr="002B45B0">
              <w:rPr>
                <w:rFonts w:hAnsi="Times New Roman" w:cs="Times New Roman"/>
                <w:sz w:val="22"/>
                <w:szCs w:val="22"/>
              </w:rPr>
              <w:t>n</w:t>
            </w:r>
            <w:r w:rsidRPr="002B45B0">
              <w:rPr>
                <w:rFonts w:eastAsia="Times New Roman" w:hAnsi="Times New Roman" w:cs="Times New Roman"/>
                <w:color w:val="000000"/>
                <w:sz w:val="22"/>
                <w:szCs w:val="22"/>
              </w:rPr>
              <w:t xml:space="preserve">ormalaus režimo indikatoriaus funkciją (angl. </w:t>
            </w:r>
            <w:proofErr w:type="spellStart"/>
            <w:r w:rsidRPr="002B45B0">
              <w:rPr>
                <w:rFonts w:eastAsia="Times New Roman" w:hAnsi="Times New Roman" w:cs="Times New Roman"/>
                <w:i/>
                <w:iCs/>
                <w:color w:val="000000"/>
                <w:sz w:val="22"/>
                <w:szCs w:val="22"/>
              </w:rPr>
              <w:t>Normal</w:t>
            </w:r>
            <w:proofErr w:type="spellEnd"/>
            <w:r w:rsidRPr="002B45B0">
              <w:rPr>
                <w:rFonts w:eastAsia="Times New Roman" w:hAnsi="Times New Roman" w:cs="Times New Roman"/>
                <w:i/>
                <w:iCs/>
                <w:color w:val="000000"/>
                <w:sz w:val="22"/>
                <w:szCs w:val="22"/>
              </w:rPr>
              <w:t xml:space="preserve"> </w:t>
            </w:r>
            <w:proofErr w:type="spellStart"/>
            <w:r w:rsidRPr="002B45B0">
              <w:rPr>
                <w:rFonts w:eastAsia="Times New Roman" w:hAnsi="Times New Roman" w:cs="Times New Roman"/>
                <w:i/>
                <w:iCs/>
                <w:color w:val="000000"/>
                <w:sz w:val="22"/>
                <w:szCs w:val="22"/>
              </w:rPr>
              <w:t>mode</w:t>
            </w:r>
            <w:proofErr w:type="spellEnd"/>
            <w:r w:rsidRPr="002B45B0">
              <w:rPr>
                <w:rFonts w:eastAsia="Times New Roman" w:hAnsi="Times New Roman" w:cs="Times New Roman"/>
                <w:i/>
                <w:iCs/>
                <w:color w:val="000000"/>
                <w:sz w:val="22"/>
                <w:szCs w:val="22"/>
              </w:rPr>
              <w:t xml:space="preserve"> </w:t>
            </w:r>
            <w:proofErr w:type="spellStart"/>
            <w:r w:rsidRPr="002B45B0">
              <w:rPr>
                <w:rFonts w:eastAsia="Times New Roman" w:hAnsi="Times New Roman" w:cs="Times New Roman"/>
                <w:i/>
                <w:iCs/>
                <w:color w:val="000000"/>
                <w:sz w:val="22"/>
                <w:szCs w:val="22"/>
              </w:rPr>
              <w:t>indicator</w:t>
            </w:r>
            <w:proofErr w:type="spellEnd"/>
            <w:r w:rsidRPr="002B45B0">
              <w:rPr>
                <w:rFonts w:eastAsia="Times New Roman" w:hAnsi="Times New Roman" w:cs="Times New Roman"/>
                <w:i/>
                <w:iCs/>
                <w:color w:val="000000"/>
                <w:sz w:val="22"/>
                <w:szCs w:val="22"/>
              </w:rPr>
              <w:t xml:space="preserve"> </w:t>
            </w:r>
            <w:proofErr w:type="spellStart"/>
            <w:r w:rsidRPr="002B45B0">
              <w:rPr>
                <w:rFonts w:eastAsia="Times New Roman" w:hAnsi="Times New Roman" w:cs="Times New Roman"/>
                <w:i/>
                <w:iCs/>
                <w:color w:val="000000"/>
                <w:sz w:val="22"/>
                <w:szCs w:val="22"/>
              </w:rPr>
              <w:t>function</w:t>
            </w:r>
            <w:proofErr w:type="spellEnd"/>
            <w:r w:rsidRPr="002B45B0">
              <w:rPr>
                <w:rFonts w:eastAsia="Times New Roman" w:hAnsi="Times New Roman" w:cs="Times New Roman"/>
                <w:color w:val="000000"/>
                <w:sz w:val="22"/>
                <w:szCs w:val="22"/>
              </w:rPr>
              <w:t xml:space="preserve">), galios režimo indikatoriaus funkciją (angl. </w:t>
            </w:r>
            <w:r w:rsidRPr="002B45B0">
              <w:rPr>
                <w:rFonts w:eastAsia="Times New Roman" w:hAnsi="Times New Roman" w:cs="Times New Roman"/>
                <w:i/>
                <w:iCs/>
                <w:color w:val="000000"/>
                <w:sz w:val="22"/>
                <w:szCs w:val="22"/>
              </w:rPr>
              <w:t xml:space="preserve">Power </w:t>
            </w:r>
            <w:proofErr w:type="spellStart"/>
            <w:r w:rsidRPr="002B45B0">
              <w:rPr>
                <w:rFonts w:eastAsia="Times New Roman" w:hAnsi="Times New Roman" w:cs="Times New Roman"/>
                <w:i/>
                <w:iCs/>
                <w:color w:val="000000"/>
                <w:sz w:val="22"/>
                <w:szCs w:val="22"/>
              </w:rPr>
              <w:t>mode</w:t>
            </w:r>
            <w:proofErr w:type="spellEnd"/>
            <w:r w:rsidRPr="002B45B0">
              <w:rPr>
                <w:rFonts w:eastAsia="Times New Roman" w:hAnsi="Times New Roman" w:cs="Times New Roman"/>
                <w:i/>
                <w:iCs/>
                <w:color w:val="000000"/>
                <w:sz w:val="22"/>
                <w:szCs w:val="22"/>
              </w:rPr>
              <w:t xml:space="preserve"> </w:t>
            </w:r>
            <w:proofErr w:type="spellStart"/>
            <w:r w:rsidRPr="002B45B0">
              <w:rPr>
                <w:rFonts w:eastAsia="Times New Roman" w:hAnsi="Times New Roman" w:cs="Times New Roman"/>
                <w:i/>
                <w:iCs/>
                <w:color w:val="000000"/>
                <w:sz w:val="22"/>
                <w:szCs w:val="22"/>
              </w:rPr>
              <w:t>indicator</w:t>
            </w:r>
            <w:proofErr w:type="spellEnd"/>
            <w:r w:rsidRPr="002B45B0">
              <w:rPr>
                <w:rFonts w:eastAsia="Times New Roman" w:hAnsi="Times New Roman" w:cs="Times New Roman"/>
                <w:i/>
                <w:iCs/>
                <w:color w:val="000000"/>
                <w:sz w:val="22"/>
                <w:szCs w:val="22"/>
              </w:rPr>
              <w:t xml:space="preserve"> </w:t>
            </w:r>
            <w:proofErr w:type="spellStart"/>
            <w:r w:rsidRPr="002B45B0">
              <w:rPr>
                <w:rFonts w:eastAsia="Times New Roman" w:hAnsi="Times New Roman" w:cs="Times New Roman"/>
                <w:i/>
                <w:iCs/>
                <w:color w:val="000000"/>
                <w:sz w:val="22"/>
                <w:szCs w:val="22"/>
              </w:rPr>
              <w:t>function</w:t>
            </w:r>
            <w:proofErr w:type="spellEnd"/>
            <w:r w:rsidRPr="002B45B0">
              <w:rPr>
                <w:rFonts w:eastAsia="Times New Roman" w:hAnsi="Times New Roman" w:cs="Times New Roman"/>
                <w:color w:val="000000"/>
                <w:sz w:val="22"/>
                <w:szCs w:val="22"/>
              </w:rPr>
              <w:t xml:space="preserve">), kompleksinio režimo indikatoriaus funkciją (angl. </w:t>
            </w:r>
            <w:proofErr w:type="spellStart"/>
            <w:r w:rsidRPr="002B45B0">
              <w:rPr>
                <w:rFonts w:eastAsia="Times New Roman" w:hAnsi="Times New Roman" w:cs="Times New Roman"/>
                <w:i/>
                <w:iCs/>
                <w:color w:val="000000"/>
                <w:sz w:val="22"/>
                <w:szCs w:val="22"/>
              </w:rPr>
              <w:t>Complex</w:t>
            </w:r>
            <w:proofErr w:type="spellEnd"/>
            <w:r w:rsidRPr="002B45B0">
              <w:rPr>
                <w:rFonts w:eastAsia="Times New Roman" w:hAnsi="Times New Roman" w:cs="Times New Roman"/>
                <w:i/>
                <w:iCs/>
                <w:color w:val="000000"/>
                <w:sz w:val="22"/>
                <w:szCs w:val="22"/>
              </w:rPr>
              <w:t xml:space="preserve"> </w:t>
            </w:r>
            <w:proofErr w:type="spellStart"/>
            <w:r w:rsidRPr="002B45B0">
              <w:rPr>
                <w:rFonts w:eastAsia="Times New Roman" w:hAnsi="Times New Roman" w:cs="Times New Roman"/>
                <w:i/>
                <w:iCs/>
                <w:color w:val="000000"/>
                <w:sz w:val="22"/>
                <w:szCs w:val="22"/>
              </w:rPr>
              <w:t>mode</w:t>
            </w:r>
            <w:proofErr w:type="spellEnd"/>
            <w:r w:rsidRPr="002B45B0">
              <w:rPr>
                <w:rFonts w:eastAsia="Times New Roman" w:hAnsi="Times New Roman" w:cs="Times New Roman"/>
                <w:i/>
                <w:iCs/>
                <w:color w:val="000000"/>
                <w:sz w:val="22"/>
                <w:szCs w:val="22"/>
              </w:rPr>
              <w:t xml:space="preserve"> </w:t>
            </w:r>
            <w:proofErr w:type="spellStart"/>
            <w:r w:rsidRPr="002B45B0">
              <w:rPr>
                <w:rFonts w:eastAsia="Times New Roman" w:hAnsi="Times New Roman" w:cs="Times New Roman"/>
                <w:i/>
                <w:iCs/>
                <w:color w:val="000000"/>
                <w:sz w:val="22"/>
                <w:szCs w:val="22"/>
              </w:rPr>
              <w:t>indicator</w:t>
            </w:r>
            <w:proofErr w:type="spellEnd"/>
            <w:r w:rsidRPr="002B45B0">
              <w:rPr>
                <w:rFonts w:eastAsia="Times New Roman" w:hAnsi="Times New Roman" w:cs="Times New Roman"/>
                <w:i/>
                <w:iCs/>
                <w:color w:val="000000"/>
                <w:sz w:val="22"/>
                <w:szCs w:val="22"/>
              </w:rPr>
              <w:t xml:space="preserve"> </w:t>
            </w:r>
            <w:proofErr w:type="spellStart"/>
            <w:r w:rsidRPr="002B45B0">
              <w:rPr>
                <w:rFonts w:eastAsia="Times New Roman" w:hAnsi="Times New Roman" w:cs="Times New Roman"/>
                <w:i/>
                <w:iCs/>
                <w:color w:val="000000"/>
                <w:sz w:val="22"/>
                <w:szCs w:val="22"/>
              </w:rPr>
              <w:t>function</w:t>
            </w:r>
            <w:proofErr w:type="spellEnd"/>
            <w:r w:rsidRPr="002B45B0">
              <w:rPr>
                <w:rFonts w:eastAsia="Times New Roman" w:hAnsi="Times New Roman" w:cs="Times New Roman"/>
                <w:color w:val="000000"/>
                <w:sz w:val="22"/>
                <w:szCs w:val="22"/>
              </w:rPr>
              <w:t xml:space="preserve">) ir daugiamačio režimo indikatoriaus funkciją (angl. </w:t>
            </w:r>
            <w:proofErr w:type="spellStart"/>
            <w:r w:rsidRPr="002B45B0">
              <w:rPr>
                <w:rFonts w:eastAsia="Times New Roman" w:hAnsi="Times New Roman" w:cs="Times New Roman"/>
                <w:i/>
                <w:iCs/>
                <w:color w:val="000000"/>
                <w:sz w:val="22"/>
                <w:szCs w:val="22"/>
              </w:rPr>
              <w:t>Multi-variate</w:t>
            </w:r>
            <w:proofErr w:type="spellEnd"/>
            <w:r w:rsidRPr="002B45B0">
              <w:rPr>
                <w:rFonts w:eastAsia="Times New Roman" w:hAnsi="Times New Roman" w:cs="Times New Roman"/>
                <w:i/>
                <w:iCs/>
                <w:color w:val="000000"/>
                <w:sz w:val="22"/>
                <w:szCs w:val="22"/>
              </w:rPr>
              <w:t xml:space="preserve"> </w:t>
            </w:r>
            <w:proofErr w:type="spellStart"/>
            <w:r w:rsidRPr="002B45B0">
              <w:rPr>
                <w:rFonts w:eastAsia="Times New Roman" w:hAnsi="Times New Roman" w:cs="Times New Roman"/>
                <w:i/>
                <w:iCs/>
                <w:color w:val="000000"/>
                <w:sz w:val="22"/>
                <w:szCs w:val="22"/>
              </w:rPr>
              <w:t>mode</w:t>
            </w:r>
            <w:proofErr w:type="spellEnd"/>
            <w:r w:rsidRPr="002B45B0">
              <w:rPr>
                <w:rFonts w:eastAsia="Times New Roman" w:hAnsi="Times New Roman" w:cs="Times New Roman"/>
                <w:i/>
                <w:iCs/>
                <w:color w:val="000000"/>
                <w:sz w:val="22"/>
                <w:szCs w:val="22"/>
              </w:rPr>
              <w:t xml:space="preserve"> </w:t>
            </w:r>
            <w:proofErr w:type="spellStart"/>
            <w:r w:rsidRPr="002B45B0">
              <w:rPr>
                <w:rFonts w:eastAsia="Times New Roman" w:hAnsi="Times New Roman" w:cs="Times New Roman"/>
                <w:i/>
                <w:iCs/>
                <w:color w:val="000000"/>
                <w:sz w:val="22"/>
                <w:szCs w:val="22"/>
              </w:rPr>
              <w:t>indicator</w:t>
            </w:r>
            <w:proofErr w:type="spellEnd"/>
            <w:r w:rsidRPr="002B45B0">
              <w:rPr>
                <w:rFonts w:eastAsia="Times New Roman" w:hAnsi="Times New Roman" w:cs="Times New Roman"/>
                <w:i/>
                <w:iCs/>
                <w:color w:val="000000"/>
                <w:sz w:val="22"/>
                <w:szCs w:val="22"/>
              </w:rPr>
              <w:t xml:space="preserve"> </w:t>
            </w:r>
            <w:proofErr w:type="spellStart"/>
            <w:r w:rsidRPr="002B45B0">
              <w:rPr>
                <w:rFonts w:eastAsia="Times New Roman" w:hAnsi="Times New Roman" w:cs="Times New Roman"/>
                <w:i/>
                <w:iCs/>
                <w:color w:val="000000"/>
                <w:sz w:val="22"/>
                <w:szCs w:val="22"/>
              </w:rPr>
              <w:t>function</w:t>
            </w:r>
            <w:proofErr w:type="spellEnd"/>
            <w:r w:rsidRPr="002B45B0">
              <w:rPr>
                <w:rFonts w:eastAsia="Times New Roman" w:hAnsi="Times New Roman" w:cs="Times New Roman"/>
                <w:color w:val="000000"/>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F6E90BD" w14:textId="77777777" w:rsidR="00DD5B21" w:rsidRPr="00823DAE" w:rsidRDefault="00DD5B21" w:rsidP="00DD5B21">
            <w:pPr>
              <w:rPr>
                <w:rFonts w:hAnsi="Times New Roman" w:cs="Times New Roman"/>
                <w:sz w:val="22"/>
                <w:szCs w:val="22"/>
              </w:rPr>
            </w:pPr>
          </w:p>
        </w:tc>
      </w:tr>
      <w:tr w:rsidR="00DD5B21" w:rsidRPr="00823DAE" w14:paraId="0D3D5C8B"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D051982"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07B072C3" w14:textId="07B25CB2" w:rsidR="00DD5B21" w:rsidRPr="002B45B0" w:rsidRDefault="00DD5B21" w:rsidP="00DD5B21">
            <w:pPr>
              <w:rPr>
                <w:rFonts w:hAnsi="Times New Roman" w:cs="Times New Roman"/>
                <w:sz w:val="22"/>
                <w:szCs w:val="22"/>
              </w:rPr>
            </w:pPr>
            <w:r>
              <w:rPr>
                <w:rFonts w:hAnsi="Times New Roman" w:cs="Times New Roman"/>
                <w:sz w:val="22"/>
                <w:szCs w:val="22"/>
              </w:rPr>
              <w:t>M</w:t>
            </w:r>
            <w:r w:rsidRPr="002B45B0">
              <w:rPr>
                <w:rFonts w:hAnsi="Times New Roman" w:cs="Times New Roman"/>
                <w:sz w:val="22"/>
                <w:szCs w:val="22"/>
              </w:rPr>
              <w:t xml:space="preserve">odulyje turi būti galimybė naudoti </w:t>
            </w:r>
            <w:r w:rsidRPr="002B45B0">
              <w:rPr>
                <w:rFonts w:eastAsia="Times New Roman" w:hAnsi="Times New Roman" w:cs="Times New Roman"/>
                <w:color w:val="000000"/>
                <w:sz w:val="22"/>
                <w:szCs w:val="22"/>
              </w:rPr>
              <w:t xml:space="preserve">SDOF kreivių </w:t>
            </w:r>
            <w:proofErr w:type="spellStart"/>
            <w:r w:rsidRPr="002B45B0">
              <w:rPr>
                <w:rFonts w:eastAsia="Times New Roman" w:hAnsi="Times New Roman" w:cs="Times New Roman"/>
                <w:color w:val="000000"/>
                <w:sz w:val="22"/>
                <w:szCs w:val="22"/>
              </w:rPr>
              <w:t>aproksimatorius</w:t>
            </w:r>
            <w:proofErr w:type="spellEnd"/>
            <w:r w:rsidRPr="002B45B0">
              <w:rPr>
                <w:rFonts w:eastAsia="Times New Roman" w:hAnsi="Times New Roman" w:cs="Times New Roman"/>
                <w:color w:val="000000"/>
                <w:sz w:val="22"/>
                <w:szCs w:val="22"/>
              </w:rPr>
              <w:t xml:space="preserve">, MDOF kreivių </w:t>
            </w:r>
            <w:proofErr w:type="spellStart"/>
            <w:r w:rsidRPr="002B45B0">
              <w:rPr>
                <w:rFonts w:eastAsia="Times New Roman" w:hAnsi="Times New Roman" w:cs="Times New Roman"/>
                <w:color w:val="000000"/>
                <w:sz w:val="22"/>
                <w:szCs w:val="22"/>
              </w:rPr>
              <w:t>aproksimatorius</w:t>
            </w:r>
            <w:proofErr w:type="spellEnd"/>
            <w:r w:rsidRPr="002B45B0">
              <w:rPr>
                <w:rFonts w:eastAsia="Times New Roman" w:hAnsi="Times New Roman" w:cs="Times New Roman"/>
                <w:color w:val="000000"/>
                <w:sz w:val="22"/>
                <w:szCs w:val="22"/>
              </w:rPr>
              <w:t xml:space="preserve">, globalūs kreivių </w:t>
            </w:r>
            <w:proofErr w:type="spellStart"/>
            <w:r w:rsidRPr="002B45B0">
              <w:rPr>
                <w:rFonts w:eastAsia="Times New Roman" w:hAnsi="Times New Roman" w:cs="Times New Roman"/>
                <w:color w:val="000000"/>
                <w:sz w:val="22"/>
                <w:szCs w:val="22"/>
              </w:rPr>
              <w:t>aproksimatorius</w:t>
            </w:r>
            <w:proofErr w:type="spellEnd"/>
            <w:r w:rsidRPr="002B45B0">
              <w:rPr>
                <w:rFonts w:eastAsia="Times New Roman" w:hAnsi="Times New Roman" w:cs="Times New Roman"/>
                <w:color w:val="000000"/>
                <w:sz w:val="22"/>
                <w:szCs w:val="22"/>
              </w:rPr>
              <w:t xml:space="preserve"> modalinių parametrų įvertinimui nuoseklių FRF duomenų atveju, vietiniai kreivių </w:t>
            </w:r>
            <w:proofErr w:type="spellStart"/>
            <w:r w:rsidRPr="002B45B0">
              <w:rPr>
                <w:rFonts w:eastAsia="Times New Roman" w:hAnsi="Times New Roman" w:cs="Times New Roman"/>
                <w:color w:val="000000"/>
                <w:sz w:val="22"/>
                <w:szCs w:val="22"/>
              </w:rPr>
              <w:t>aproksimatorius</w:t>
            </w:r>
            <w:proofErr w:type="spellEnd"/>
            <w:r w:rsidRPr="002B45B0">
              <w:rPr>
                <w:rFonts w:eastAsia="Times New Roman" w:hAnsi="Times New Roman" w:cs="Times New Roman"/>
                <w:color w:val="000000"/>
                <w:sz w:val="22"/>
                <w:szCs w:val="22"/>
              </w:rPr>
              <w:t xml:space="preserve"> modalinių parametrų įvertinimui nenuoseklių FRF duomenų atveju, FRF sintezė, įskaitant paklaidos funkciją ir dažnio atsako užtikrinimo kriterijus (angl. </w:t>
            </w:r>
            <w:proofErr w:type="spellStart"/>
            <w:r w:rsidRPr="002B45B0">
              <w:rPr>
                <w:rFonts w:eastAsia="Times New Roman" w:hAnsi="Times New Roman" w:cs="Times New Roman"/>
                <w:i/>
                <w:iCs/>
                <w:color w:val="000000"/>
                <w:sz w:val="22"/>
                <w:szCs w:val="22"/>
              </w:rPr>
              <w:t>Frequency</w:t>
            </w:r>
            <w:proofErr w:type="spellEnd"/>
            <w:r w:rsidRPr="002B45B0">
              <w:rPr>
                <w:rFonts w:eastAsia="Times New Roman" w:hAnsi="Times New Roman" w:cs="Times New Roman"/>
                <w:i/>
                <w:iCs/>
                <w:color w:val="000000"/>
                <w:sz w:val="22"/>
                <w:szCs w:val="22"/>
              </w:rPr>
              <w:t xml:space="preserve"> </w:t>
            </w:r>
            <w:proofErr w:type="spellStart"/>
            <w:r w:rsidRPr="002B45B0">
              <w:rPr>
                <w:rFonts w:eastAsia="Times New Roman" w:hAnsi="Times New Roman" w:cs="Times New Roman"/>
                <w:i/>
                <w:iCs/>
                <w:color w:val="000000"/>
                <w:sz w:val="22"/>
                <w:szCs w:val="22"/>
              </w:rPr>
              <w:t>response</w:t>
            </w:r>
            <w:proofErr w:type="spellEnd"/>
            <w:r w:rsidRPr="002B45B0">
              <w:rPr>
                <w:rFonts w:eastAsia="Times New Roman" w:hAnsi="Times New Roman" w:cs="Times New Roman"/>
                <w:i/>
                <w:iCs/>
                <w:color w:val="000000"/>
                <w:sz w:val="22"/>
                <w:szCs w:val="22"/>
              </w:rPr>
              <w:t xml:space="preserve"> </w:t>
            </w:r>
            <w:proofErr w:type="spellStart"/>
            <w:r w:rsidRPr="002B45B0">
              <w:rPr>
                <w:rFonts w:eastAsia="Times New Roman" w:hAnsi="Times New Roman" w:cs="Times New Roman"/>
                <w:i/>
                <w:iCs/>
                <w:color w:val="000000"/>
                <w:sz w:val="22"/>
                <w:szCs w:val="22"/>
              </w:rPr>
              <w:t>assurance</w:t>
            </w:r>
            <w:proofErr w:type="spellEnd"/>
            <w:r w:rsidRPr="002B45B0">
              <w:rPr>
                <w:rFonts w:eastAsia="Times New Roman" w:hAnsi="Times New Roman" w:cs="Times New Roman"/>
                <w:i/>
                <w:iCs/>
                <w:color w:val="000000"/>
                <w:sz w:val="22"/>
                <w:szCs w:val="22"/>
              </w:rPr>
              <w:t xml:space="preserve"> </w:t>
            </w:r>
            <w:proofErr w:type="spellStart"/>
            <w:r w:rsidRPr="002B45B0">
              <w:rPr>
                <w:rFonts w:eastAsia="Times New Roman" w:hAnsi="Times New Roman" w:cs="Times New Roman"/>
                <w:i/>
                <w:iCs/>
                <w:color w:val="000000"/>
                <w:sz w:val="22"/>
                <w:szCs w:val="22"/>
              </w:rPr>
              <w:t>criteria</w:t>
            </w:r>
            <w:proofErr w:type="spellEnd"/>
            <w:r w:rsidRPr="002B45B0">
              <w:rPr>
                <w:rFonts w:eastAsia="Times New Roman" w:hAnsi="Times New Roman" w:cs="Times New Roman"/>
                <w:color w:val="000000"/>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72F50D9" w14:textId="77777777" w:rsidR="00DD5B21" w:rsidRPr="00823DAE" w:rsidRDefault="00DD5B21" w:rsidP="00DD5B21">
            <w:pPr>
              <w:rPr>
                <w:rFonts w:hAnsi="Times New Roman" w:cs="Times New Roman"/>
                <w:sz w:val="22"/>
                <w:szCs w:val="22"/>
              </w:rPr>
            </w:pPr>
          </w:p>
        </w:tc>
      </w:tr>
      <w:tr w:rsidR="00DD5B21" w:rsidRPr="00823DAE" w14:paraId="2E7745D3"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0613ED75"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5895461" w14:textId="1DD1F6F8" w:rsidR="00DD5B21" w:rsidRPr="002B45B0" w:rsidRDefault="00DD5B21" w:rsidP="00DD5B21">
            <w:pPr>
              <w:rPr>
                <w:rFonts w:hAnsi="Times New Roman" w:cs="Times New Roman"/>
                <w:sz w:val="22"/>
                <w:szCs w:val="22"/>
              </w:rPr>
            </w:pPr>
            <w:r>
              <w:rPr>
                <w:rFonts w:hAnsi="Times New Roman" w:cs="Times New Roman"/>
                <w:sz w:val="22"/>
                <w:szCs w:val="22"/>
              </w:rPr>
              <w:t>M</w:t>
            </w:r>
            <w:r w:rsidRPr="002B45B0">
              <w:rPr>
                <w:rFonts w:hAnsi="Times New Roman" w:cs="Times New Roman"/>
                <w:sz w:val="22"/>
                <w:szCs w:val="22"/>
              </w:rPr>
              <w:t>odulyje turi būti galimybė naudoti k</w:t>
            </w:r>
            <w:r w:rsidRPr="002B45B0">
              <w:rPr>
                <w:rFonts w:eastAsia="Times New Roman" w:hAnsi="Times New Roman" w:cs="Times New Roman"/>
                <w:color w:val="000000"/>
                <w:sz w:val="22"/>
                <w:szCs w:val="22"/>
              </w:rPr>
              <w:t>ompleksinius grafikus, „</w:t>
            </w:r>
            <w:proofErr w:type="spellStart"/>
            <w:r w:rsidRPr="002B45B0">
              <w:rPr>
                <w:rFonts w:eastAsia="Times New Roman" w:hAnsi="Times New Roman" w:cs="Times New Roman"/>
                <w:color w:val="000000"/>
                <w:sz w:val="22"/>
                <w:szCs w:val="22"/>
              </w:rPr>
              <w:t>AutoMAC</w:t>
            </w:r>
            <w:proofErr w:type="spellEnd"/>
            <w:r w:rsidRPr="002B45B0">
              <w:rPr>
                <w:rFonts w:eastAsia="Times New Roman" w:hAnsi="Times New Roman" w:cs="Times New Roman"/>
                <w:color w:val="000000"/>
                <w:sz w:val="22"/>
                <w:szCs w:val="22"/>
              </w:rPr>
              <w:t>“ ir „</w:t>
            </w:r>
            <w:proofErr w:type="spellStart"/>
            <w:r w:rsidRPr="002B45B0">
              <w:rPr>
                <w:rFonts w:eastAsia="Times New Roman" w:hAnsi="Times New Roman" w:cs="Times New Roman"/>
                <w:color w:val="000000"/>
                <w:sz w:val="22"/>
                <w:szCs w:val="22"/>
              </w:rPr>
              <w:t>CrossMAC</w:t>
            </w:r>
            <w:proofErr w:type="spellEnd"/>
            <w:r w:rsidRPr="002B45B0">
              <w:rPr>
                <w:rFonts w:eastAsia="Times New Roman" w:hAnsi="Times New Roman" w:cs="Times New Roman"/>
                <w:color w:val="000000"/>
                <w:sz w:val="22"/>
                <w:szCs w:val="22"/>
              </w:rPr>
              <w:t xml:space="preserve">“ </w:t>
            </w:r>
            <w:r>
              <w:rPr>
                <w:rFonts w:hAnsi="Times New Roman" w:cs="Times New Roman"/>
                <w:sz w:val="22"/>
                <w:szCs w:val="22"/>
              </w:rPr>
              <w:t>ar panašių grafinių sistemų</w:t>
            </w:r>
            <w:r w:rsidRPr="009E12D6">
              <w:rPr>
                <w:rFonts w:hAnsi="Times New Roman" w:cs="Times New Roman"/>
                <w:sz w:val="22"/>
                <w:szCs w:val="22"/>
              </w:rPr>
              <w:t xml:space="preserve"> </w:t>
            </w:r>
            <w:r w:rsidRPr="002B45B0">
              <w:rPr>
                <w:rFonts w:eastAsia="Times New Roman" w:hAnsi="Times New Roman" w:cs="Times New Roman"/>
                <w:color w:val="000000"/>
                <w:sz w:val="22"/>
                <w:szCs w:val="22"/>
              </w:rPr>
              <w:t>lenteles bei 3D grafikus, kurie skirti modų formos sudėtingumui ir koreliacijai patvirtinti</w:t>
            </w:r>
            <w:r>
              <w:rPr>
                <w:rFonts w:eastAsia="Times New Roman" w:hAnsi="Times New Roman" w:cs="Times New Roman"/>
                <w:color w:val="000000"/>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4076F3E4" w14:textId="77777777" w:rsidR="00DD5B21" w:rsidRPr="00823DAE" w:rsidRDefault="00DD5B21" w:rsidP="00DD5B21">
            <w:pPr>
              <w:rPr>
                <w:rFonts w:hAnsi="Times New Roman" w:cs="Times New Roman"/>
                <w:sz w:val="22"/>
                <w:szCs w:val="22"/>
              </w:rPr>
            </w:pPr>
          </w:p>
        </w:tc>
      </w:tr>
      <w:tr w:rsidR="00DD5B21" w:rsidRPr="00823DAE" w14:paraId="5D094385"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30BE7AE2"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167CF1AB" w14:textId="1B1B250C" w:rsidR="00DD5B21" w:rsidRPr="002B45B0" w:rsidRDefault="00DD5B21" w:rsidP="00DD5B21">
            <w:pPr>
              <w:rPr>
                <w:rFonts w:hAnsi="Times New Roman" w:cs="Times New Roman"/>
                <w:sz w:val="22"/>
                <w:szCs w:val="22"/>
              </w:rPr>
            </w:pPr>
            <w:r>
              <w:rPr>
                <w:rFonts w:eastAsia="Times New Roman" w:hAnsi="Times New Roman" w:cs="Times New Roman"/>
                <w:color w:val="000000"/>
                <w:sz w:val="22"/>
                <w:szCs w:val="22"/>
              </w:rPr>
              <w:t>M</w:t>
            </w:r>
            <w:r w:rsidRPr="002B45B0">
              <w:rPr>
                <w:rFonts w:hAnsi="Times New Roman" w:cs="Times New Roman"/>
                <w:sz w:val="22"/>
                <w:szCs w:val="22"/>
              </w:rPr>
              <w:t xml:space="preserve">odulyje turi būti galimybė naudoti </w:t>
            </w:r>
            <w:proofErr w:type="spellStart"/>
            <w:r w:rsidRPr="002B45B0">
              <w:rPr>
                <w:rFonts w:eastAsia="Times New Roman" w:hAnsi="Times New Roman" w:cs="Times New Roman"/>
                <w:color w:val="000000"/>
                <w:sz w:val="22"/>
                <w:szCs w:val="22"/>
              </w:rPr>
              <w:t>CoMAC</w:t>
            </w:r>
            <w:proofErr w:type="spellEnd"/>
            <w:r w:rsidRPr="002B45B0">
              <w:rPr>
                <w:rFonts w:eastAsia="Times New Roman" w:hAnsi="Times New Roman" w:cs="Times New Roman"/>
                <w:color w:val="000000"/>
                <w:sz w:val="22"/>
                <w:szCs w:val="22"/>
              </w:rPr>
              <w:t xml:space="preserve"> geometrijos grafikus porinių modalinių modelių palyginimui</w:t>
            </w:r>
            <w:r>
              <w:rPr>
                <w:rFonts w:eastAsia="Times New Roman" w:hAnsi="Times New Roman" w:cs="Times New Roman"/>
                <w:color w:val="000000"/>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24FDE20" w14:textId="77777777" w:rsidR="00DD5B21" w:rsidRPr="00823DAE" w:rsidRDefault="00DD5B21" w:rsidP="00DD5B21">
            <w:pPr>
              <w:rPr>
                <w:rFonts w:hAnsi="Times New Roman" w:cs="Times New Roman"/>
                <w:sz w:val="22"/>
                <w:szCs w:val="22"/>
              </w:rPr>
            </w:pPr>
          </w:p>
        </w:tc>
      </w:tr>
      <w:tr w:rsidR="00DD5B21" w:rsidRPr="00823DAE" w14:paraId="660E9EBC" w14:textId="77777777" w:rsidTr="0065084B">
        <w:tc>
          <w:tcPr>
            <w:tcW w:w="1068" w:type="dxa"/>
            <w:tcBorders>
              <w:top w:val="single" w:sz="4" w:space="0" w:color="000000"/>
              <w:left w:val="single" w:sz="4" w:space="0" w:color="000000"/>
              <w:bottom w:val="single" w:sz="4" w:space="0" w:color="000000"/>
              <w:right w:val="single" w:sz="4" w:space="0" w:color="000000"/>
            </w:tcBorders>
            <w:shd w:val="clear" w:color="auto" w:fill="auto"/>
          </w:tcPr>
          <w:p w14:paraId="4770339C" w14:textId="77777777" w:rsidR="00DD5B21" w:rsidRPr="00823DAE" w:rsidRDefault="00DD5B21" w:rsidP="00DD5B21">
            <w:pPr>
              <w:pStyle w:val="ListParagraph"/>
              <w:numPr>
                <w:ilvl w:val="2"/>
                <w:numId w:val="5"/>
              </w:numPr>
              <w:ind w:left="29" w:hanging="29"/>
              <w:rPr>
                <w:rFonts w:eastAsia="Times New Roman" w:hAnsi="Times New Roman" w:cs="Times New Roman"/>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3678CFE6" w14:textId="1A85FD85" w:rsidR="00DD5B21" w:rsidRPr="002B45B0" w:rsidRDefault="00DD5B21" w:rsidP="00DD5B21">
            <w:pPr>
              <w:rPr>
                <w:rFonts w:hAnsi="Times New Roman" w:cs="Times New Roman"/>
                <w:sz w:val="22"/>
                <w:szCs w:val="22"/>
              </w:rPr>
            </w:pPr>
            <w:r w:rsidRPr="009E12D6">
              <w:rPr>
                <w:rFonts w:hAnsi="Times New Roman" w:cs="Times New Roman"/>
                <w:sz w:val="22"/>
                <w:szCs w:val="22"/>
              </w:rPr>
              <w:t>Modulyje turi būti galimybė integruoti ataskaitų teikimą</w:t>
            </w:r>
            <w:r>
              <w:rPr>
                <w:rFonts w:hAnsi="Times New Roman" w:cs="Times New Roman"/>
                <w:sz w:val="22"/>
                <w:szCs w:val="22"/>
              </w:rPr>
              <w:t xml:space="preserve"> </w:t>
            </w:r>
            <w:r w:rsidRPr="009E12D6">
              <w:rPr>
                <w:rFonts w:hAnsi="Times New Roman" w:cs="Times New Roman"/>
                <w:sz w:val="22"/>
                <w:szCs w:val="22"/>
              </w:rPr>
              <w:t>„Microsoft Office“</w:t>
            </w:r>
            <w:r>
              <w:rPr>
                <w:rFonts w:hAnsi="Times New Roman" w:cs="Times New Roman"/>
                <w:sz w:val="22"/>
                <w:szCs w:val="22"/>
              </w:rPr>
              <w:t xml:space="preserve"> arba lygiaverčiuose paketuose</w:t>
            </w:r>
            <w:r w:rsidRPr="009E12D6">
              <w:rPr>
                <w:rFonts w:hAnsi="Times New Roman" w:cs="Times New Roman"/>
                <w:sz w:val="22"/>
                <w:szCs w:val="22"/>
              </w:rPr>
              <w:t>.</w:t>
            </w:r>
          </w:p>
        </w:tc>
        <w:tc>
          <w:tcPr>
            <w:tcW w:w="4447" w:type="dxa"/>
            <w:tcBorders>
              <w:top w:val="single" w:sz="4" w:space="0" w:color="000000"/>
              <w:left w:val="single" w:sz="4" w:space="0" w:color="000000"/>
              <w:bottom w:val="single" w:sz="4" w:space="0" w:color="000000"/>
              <w:right w:val="single" w:sz="4" w:space="0" w:color="000000"/>
            </w:tcBorders>
            <w:shd w:val="clear" w:color="auto" w:fill="auto"/>
          </w:tcPr>
          <w:p w14:paraId="53CC776E" w14:textId="77777777" w:rsidR="00DD5B21" w:rsidRPr="00823DAE" w:rsidRDefault="00DD5B21" w:rsidP="00DD5B21">
            <w:pPr>
              <w:rPr>
                <w:rFonts w:hAnsi="Times New Roman" w:cs="Times New Roman"/>
                <w:sz w:val="22"/>
                <w:szCs w:val="22"/>
              </w:rPr>
            </w:pPr>
          </w:p>
        </w:tc>
      </w:tr>
    </w:tbl>
    <w:p w14:paraId="73C788FD" w14:textId="77777777" w:rsidR="00790F6A" w:rsidRDefault="00790F6A" w:rsidP="0062632A">
      <w:pPr>
        <w:spacing w:line="240" w:lineRule="auto"/>
        <w:jc w:val="both"/>
        <w:rPr>
          <w:rFonts w:ascii="Times New Roman" w:hAnsi="Times New Roman" w:cs="Times New Roman"/>
          <w:bCs/>
          <w:sz w:val="20"/>
          <w:szCs w:val="20"/>
        </w:rPr>
      </w:pPr>
    </w:p>
    <w:p w14:paraId="375B96F1" w14:textId="77777777" w:rsidR="00790F6A" w:rsidRPr="00383A8C" w:rsidRDefault="00790F6A" w:rsidP="0062632A">
      <w:pPr>
        <w:spacing w:line="240" w:lineRule="auto"/>
        <w:jc w:val="both"/>
        <w:rPr>
          <w:rFonts w:ascii="Times New Roman" w:eastAsia="Calibri" w:hAnsi="Times New Roman" w:cs="Times New Roman"/>
          <w:sz w:val="20"/>
          <w:szCs w:val="20"/>
        </w:rPr>
      </w:pPr>
    </w:p>
    <w:sectPr w:rsidR="00790F6A" w:rsidRPr="00383A8C" w:rsidSect="00941673">
      <w:footerReference w:type="default" r:id="rId11"/>
      <w:footerReference w:type="first" r:id="rId1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AAE07" w14:textId="77777777" w:rsidR="002213A1" w:rsidRDefault="002213A1" w:rsidP="008F2589">
      <w:pPr>
        <w:spacing w:after="0" w:line="240" w:lineRule="auto"/>
      </w:pPr>
      <w:r>
        <w:separator/>
      </w:r>
    </w:p>
  </w:endnote>
  <w:endnote w:type="continuationSeparator" w:id="0">
    <w:p w14:paraId="767DBA9C" w14:textId="77777777" w:rsidR="002213A1" w:rsidRDefault="002213A1" w:rsidP="008F2589">
      <w:pPr>
        <w:spacing w:after="0" w:line="240" w:lineRule="auto"/>
      </w:pPr>
      <w:r>
        <w:continuationSeparator/>
      </w:r>
    </w:p>
  </w:endnote>
  <w:endnote w:type="continuationNotice" w:id="1">
    <w:p w14:paraId="7BF3CC78" w14:textId="77777777" w:rsidR="002213A1" w:rsidRDefault="002213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Liberation Serif">
    <w:altName w:val="Times New Roman"/>
    <w:charset w:val="BA"/>
    <w:family w:val="roman"/>
    <w:pitch w:val="variable"/>
    <w:sig w:usb0="00000000" w:usb1="500078FF" w:usb2="00000021" w:usb3="00000000" w:csb0="000001BF" w:csb1="00000000"/>
  </w:font>
  <w:font w:name="SimSun, 宋体">
    <w:altName w:val="SimSun"/>
    <w:charset w:val="00"/>
    <w:family w:val="auto"/>
    <w:pitch w:val="variable"/>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118333"/>
      <w:docPartObj>
        <w:docPartGallery w:val="Page Numbers (Bottom of Page)"/>
        <w:docPartUnique/>
      </w:docPartObj>
    </w:sdtPr>
    <w:sdtEndPr/>
    <w:sdtContent>
      <w:p w14:paraId="37F10207" w14:textId="42976E66" w:rsidR="00CB44DE" w:rsidRDefault="00CB44DE">
        <w:pPr>
          <w:pStyle w:val="Footer"/>
          <w:jc w:val="right"/>
        </w:pPr>
        <w:r>
          <w:fldChar w:fldCharType="begin"/>
        </w:r>
        <w:r>
          <w:instrText>PAGE   \* MERGEFORMAT</w:instrText>
        </w:r>
        <w:r>
          <w:fldChar w:fldCharType="separate"/>
        </w:r>
        <w:r w:rsidR="004A2478">
          <w:rPr>
            <w:noProof/>
          </w:rPr>
          <w:t>9</w:t>
        </w:r>
        <w:r>
          <w:fldChar w:fldCharType="end"/>
        </w:r>
      </w:p>
    </w:sdtContent>
  </w:sdt>
  <w:p w14:paraId="31AD100B" w14:textId="77777777" w:rsidR="00CB44DE" w:rsidRDefault="00CB4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EEFE0" w14:textId="14432F38" w:rsidR="003D6A9A" w:rsidRDefault="00591536">
    <w:pPr>
      <w:pStyle w:val="Footer"/>
      <w:jc w:val="right"/>
    </w:pPr>
    <w:r>
      <w:t>1</w:t>
    </w:r>
  </w:p>
  <w:p w14:paraId="5F95275C" w14:textId="77777777" w:rsidR="003D6A9A" w:rsidRDefault="003D6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F614E" w14:textId="77777777" w:rsidR="002213A1" w:rsidRDefault="002213A1" w:rsidP="008F2589">
      <w:pPr>
        <w:spacing w:after="0" w:line="240" w:lineRule="auto"/>
      </w:pPr>
      <w:r>
        <w:separator/>
      </w:r>
    </w:p>
  </w:footnote>
  <w:footnote w:type="continuationSeparator" w:id="0">
    <w:p w14:paraId="184CA616" w14:textId="77777777" w:rsidR="002213A1" w:rsidRDefault="002213A1" w:rsidP="008F2589">
      <w:pPr>
        <w:spacing w:after="0" w:line="240" w:lineRule="auto"/>
      </w:pPr>
      <w:r>
        <w:continuationSeparator/>
      </w:r>
    </w:p>
  </w:footnote>
  <w:footnote w:type="continuationNotice" w:id="1">
    <w:p w14:paraId="58E5D3D4" w14:textId="77777777" w:rsidR="002213A1" w:rsidRDefault="002213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9403A"/>
    <w:multiLevelType w:val="hybridMultilevel"/>
    <w:tmpl w:val="F2B48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6165A3"/>
    <w:multiLevelType w:val="multilevel"/>
    <w:tmpl w:val="EAD21E40"/>
    <w:lvl w:ilvl="0">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0C60DA"/>
    <w:multiLevelType w:val="hybridMultilevel"/>
    <w:tmpl w:val="FB44F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15:restartNumberingAfterBreak="0">
    <w:nsid w:val="259C0629"/>
    <w:multiLevelType w:val="multilevel"/>
    <w:tmpl w:val="E3C47FB2"/>
    <w:lvl w:ilvl="0">
      <w:start w:val="1"/>
      <w:numFmt w:val="decimal"/>
      <w:lvlText w:val="%1."/>
      <w:lvlJc w:val="left"/>
      <w:pPr>
        <w:ind w:left="928" w:hanging="360"/>
      </w:pPr>
      <w:rPr>
        <w:b/>
        <w:bCs/>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AA1127"/>
    <w:multiLevelType w:val="hybridMultilevel"/>
    <w:tmpl w:val="3A7897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CB354B"/>
    <w:multiLevelType w:val="multilevel"/>
    <w:tmpl w:val="040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1712AF"/>
    <w:multiLevelType w:val="multilevel"/>
    <w:tmpl w:val="0BCC0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8968B7"/>
    <w:multiLevelType w:val="hybridMultilevel"/>
    <w:tmpl w:val="D662F434"/>
    <w:lvl w:ilvl="0" w:tplc="396663A2">
      <w:start w:val="1"/>
      <w:numFmt w:val="decimal"/>
      <w:lvlText w:val="%1."/>
      <w:lvlJc w:val="left"/>
      <w:pPr>
        <w:ind w:left="6456"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209788B"/>
    <w:multiLevelType w:val="hybridMultilevel"/>
    <w:tmpl w:val="8EACFE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69A2B3B"/>
    <w:multiLevelType w:val="multilevel"/>
    <w:tmpl w:val="6CD23892"/>
    <w:lvl w:ilvl="0">
      <w:start w:val="1"/>
      <w:numFmt w:val="decimal"/>
      <w:lvlText w:val="%1."/>
      <w:lvlJc w:val="left"/>
      <w:pPr>
        <w:ind w:left="360" w:hanging="360"/>
      </w:pPr>
      <w:rPr>
        <w:rFonts w:hint="default"/>
      </w:rPr>
    </w:lvl>
    <w:lvl w:ilvl="1">
      <w:start w:val="1"/>
      <w:numFmt w:val="decimal"/>
      <w:lvlText w:val="%1.%2."/>
      <w:lvlJc w:val="left"/>
      <w:pPr>
        <w:ind w:left="391" w:hanging="360"/>
      </w:pPr>
      <w:rPr>
        <w:rFonts w:hint="default"/>
      </w:rPr>
    </w:lvl>
    <w:lvl w:ilvl="2">
      <w:start w:val="1"/>
      <w:numFmt w:val="decimal"/>
      <w:lvlText w:val="%1.%2.%3."/>
      <w:lvlJc w:val="left"/>
      <w:pPr>
        <w:ind w:left="782" w:hanging="720"/>
      </w:pPr>
      <w:rPr>
        <w:rFonts w:hint="default"/>
      </w:rPr>
    </w:lvl>
    <w:lvl w:ilvl="3">
      <w:start w:val="1"/>
      <w:numFmt w:val="decimal"/>
      <w:lvlText w:val="%1.%2.%3.%4."/>
      <w:lvlJc w:val="left"/>
      <w:pPr>
        <w:ind w:left="813" w:hanging="720"/>
      </w:pPr>
      <w:rPr>
        <w:rFonts w:hint="default"/>
      </w:rPr>
    </w:lvl>
    <w:lvl w:ilvl="4">
      <w:start w:val="1"/>
      <w:numFmt w:val="decimal"/>
      <w:lvlText w:val="%1.%2.%3.%4.%5."/>
      <w:lvlJc w:val="left"/>
      <w:pPr>
        <w:ind w:left="1204" w:hanging="1080"/>
      </w:pPr>
      <w:rPr>
        <w:rFonts w:hint="default"/>
      </w:rPr>
    </w:lvl>
    <w:lvl w:ilvl="5">
      <w:start w:val="1"/>
      <w:numFmt w:val="decimal"/>
      <w:lvlText w:val="%1.%2.%3.%4.%5.%6."/>
      <w:lvlJc w:val="left"/>
      <w:pPr>
        <w:ind w:left="1235" w:hanging="1080"/>
      </w:pPr>
      <w:rPr>
        <w:rFonts w:hint="default"/>
      </w:rPr>
    </w:lvl>
    <w:lvl w:ilvl="6">
      <w:start w:val="1"/>
      <w:numFmt w:val="decimal"/>
      <w:lvlText w:val="%1.%2.%3.%4.%5.%6.%7."/>
      <w:lvlJc w:val="left"/>
      <w:pPr>
        <w:ind w:left="1626" w:hanging="1440"/>
      </w:pPr>
      <w:rPr>
        <w:rFonts w:hint="default"/>
      </w:rPr>
    </w:lvl>
    <w:lvl w:ilvl="7">
      <w:start w:val="1"/>
      <w:numFmt w:val="decimal"/>
      <w:lvlText w:val="%1.%2.%3.%4.%5.%6.%7.%8."/>
      <w:lvlJc w:val="left"/>
      <w:pPr>
        <w:ind w:left="1657" w:hanging="1440"/>
      </w:pPr>
      <w:rPr>
        <w:rFonts w:hint="default"/>
      </w:rPr>
    </w:lvl>
    <w:lvl w:ilvl="8">
      <w:start w:val="1"/>
      <w:numFmt w:val="decimal"/>
      <w:lvlText w:val="%1.%2.%3.%4.%5.%6.%7.%8.%9."/>
      <w:lvlJc w:val="left"/>
      <w:pPr>
        <w:ind w:left="2048" w:hanging="180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7671EA"/>
    <w:multiLevelType w:val="hybridMultilevel"/>
    <w:tmpl w:val="74181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977471"/>
    <w:multiLevelType w:val="multilevel"/>
    <w:tmpl w:val="F90A8280"/>
    <w:styleLink w:val="WW8Num1"/>
    <w:lvl w:ilvl="0">
      <w:start w:val="1"/>
      <w:numFmt w:val="decimal"/>
      <w:lvlText w:val="%1."/>
      <w:lvlJc w:val="left"/>
      <w:rPr>
        <w:rFonts w:ascii="Times New Roman" w:hAnsi="Times New Roman" w:cs="Times New Roman"/>
        <w:b w:val="0"/>
        <w:bCs w:val="0"/>
        <w:i w:val="0"/>
        <w:iCs w:val="0"/>
        <w:caps w:val="0"/>
        <w:smallCaps w:val="0"/>
        <w:strike w:val="0"/>
        <w:dstrike w:val="0"/>
        <w:outline w:val="0"/>
        <w:color w:val="00000A"/>
        <w:spacing w:val="0"/>
        <w:w w:val="100"/>
        <w:kern w:val="3"/>
        <w:position w:val="0"/>
        <w:sz w:val="24"/>
        <w:u w:val="none"/>
        <w:shd w:val="clear" w:color="auto" w:fill="auto"/>
        <w:vertAlign w:val="baseline"/>
        <w:em w:val="none"/>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 w15:restartNumberingAfterBreak="0">
    <w:nsid w:val="76963386"/>
    <w:multiLevelType w:val="hybridMultilevel"/>
    <w:tmpl w:val="D26AAA34"/>
    <w:lvl w:ilvl="0" w:tplc="E5F8F370">
      <w:start w:val="6"/>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832313"/>
    <w:multiLevelType w:val="hybridMultilevel"/>
    <w:tmpl w:val="814CA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E60EC4"/>
    <w:multiLevelType w:val="hybridMultilevel"/>
    <w:tmpl w:val="3A789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876329"/>
    <w:multiLevelType w:val="multilevel"/>
    <w:tmpl w:val="E8FA81BE"/>
    <w:lvl w:ilvl="0">
      <w:start w:val="1"/>
      <w:numFmt w:val="decimal"/>
      <w:lvlText w:val="%1."/>
      <w:lvlJc w:val="left"/>
      <w:pPr>
        <w:ind w:left="1353"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2"/>
  </w:num>
  <w:num w:numId="3">
    <w:abstractNumId w:val="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4"/>
  </w:num>
  <w:num w:numId="7">
    <w:abstractNumId w:val="0"/>
  </w:num>
  <w:num w:numId="8">
    <w:abstractNumId w:val="13"/>
  </w:num>
  <w:num w:numId="9">
    <w:abstractNumId w:val="3"/>
  </w:num>
  <w:num w:numId="10">
    <w:abstractNumId w:val="16"/>
  </w:num>
  <w:num w:numId="11">
    <w:abstractNumId w:val="17"/>
  </w:num>
  <w:num w:numId="12">
    <w:abstractNumId w:val="6"/>
  </w:num>
  <w:num w:numId="13">
    <w:abstractNumId w:val="8"/>
  </w:num>
  <w:num w:numId="14">
    <w:abstractNumId w:val="9"/>
  </w:num>
  <w:num w:numId="15">
    <w:abstractNumId w:val="7"/>
  </w:num>
  <w:num w:numId="16">
    <w:abstractNumId w:val="2"/>
  </w:num>
  <w:num w:numId="17">
    <w:abstractNumId w:val="15"/>
  </w:num>
  <w:num w:numId="18">
    <w:abstractNumId w:val="5"/>
  </w:num>
  <w:num w:numId="19">
    <w:abstractNumId w:val="11"/>
  </w:num>
  <w:num w:numId="2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589"/>
    <w:rsid w:val="000006EB"/>
    <w:rsid w:val="0000153E"/>
    <w:rsid w:val="00001FBE"/>
    <w:rsid w:val="00002A40"/>
    <w:rsid w:val="00002ABE"/>
    <w:rsid w:val="00005F6A"/>
    <w:rsid w:val="00010DCD"/>
    <w:rsid w:val="00011553"/>
    <w:rsid w:val="000138B3"/>
    <w:rsid w:val="00013B80"/>
    <w:rsid w:val="000155B8"/>
    <w:rsid w:val="00020352"/>
    <w:rsid w:val="00023B1B"/>
    <w:rsid w:val="0002498E"/>
    <w:rsid w:val="0002626A"/>
    <w:rsid w:val="0002723E"/>
    <w:rsid w:val="00027EEA"/>
    <w:rsid w:val="000314B5"/>
    <w:rsid w:val="00033DAA"/>
    <w:rsid w:val="00034FE7"/>
    <w:rsid w:val="000356F3"/>
    <w:rsid w:val="00037AA1"/>
    <w:rsid w:val="000403F0"/>
    <w:rsid w:val="000410C8"/>
    <w:rsid w:val="00042317"/>
    <w:rsid w:val="000446E0"/>
    <w:rsid w:val="00045050"/>
    <w:rsid w:val="000452DD"/>
    <w:rsid w:val="00045D75"/>
    <w:rsid w:val="00047186"/>
    <w:rsid w:val="000509E9"/>
    <w:rsid w:val="00052368"/>
    <w:rsid w:val="00053213"/>
    <w:rsid w:val="0005344F"/>
    <w:rsid w:val="0005500E"/>
    <w:rsid w:val="000554D2"/>
    <w:rsid w:val="00055AE8"/>
    <w:rsid w:val="0006175D"/>
    <w:rsid w:val="00063B77"/>
    <w:rsid w:val="000642E8"/>
    <w:rsid w:val="00066405"/>
    <w:rsid w:val="0006643C"/>
    <w:rsid w:val="000667D2"/>
    <w:rsid w:val="00066B84"/>
    <w:rsid w:val="00067252"/>
    <w:rsid w:val="00067856"/>
    <w:rsid w:val="0007064B"/>
    <w:rsid w:val="00071701"/>
    <w:rsid w:val="00071B83"/>
    <w:rsid w:val="00071F4D"/>
    <w:rsid w:val="00072BE0"/>
    <w:rsid w:val="00073D30"/>
    <w:rsid w:val="0007440D"/>
    <w:rsid w:val="00075B66"/>
    <w:rsid w:val="000801C9"/>
    <w:rsid w:val="00080BC7"/>
    <w:rsid w:val="00082EAD"/>
    <w:rsid w:val="00084D3D"/>
    <w:rsid w:val="00085698"/>
    <w:rsid w:val="00090F09"/>
    <w:rsid w:val="00091C00"/>
    <w:rsid w:val="0009260C"/>
    <w:rsid w:val="0009508C"/>
    <w:rsid w:val="00095A25"/>
    <w:rsid w:val="000A4BC9"/>
    <w:rsid w:val="000A5E64"/>
    <w:rsid w:val="000A622F"/>
    <w:rsid w:val="000B1C49"/>
    <w:rsid w:val="000B379D"/>
    <w:rsid w:val="000B4CB2"/>
    <w:rsid w:val="000B70D4"/>
    <w:rsid w:val="000C2733"/>
    <w:rsid w:val="000C7D0F"/>
    <w:rsid w:val="000D0EAF"/>
    <w:rsid w:val="000D60C9"/>
    <w:rsid w:val="000D7E8E"/>
    <w:rsid w:val="000E2293"/>
    <w:rsid w:val="000E2941"/>
    <w:rsid w:val="000E2B18"/>
    <w:rsid w:val="000E2F67"/>
    <w:rsid w:val="000F0263"/>
    <w:rsid w:val="000F1D90"/>
    <w:rsid w:val="000F278D"/>
    <w:rsid w:val="000F30D0"/>
    <w:rsid w:val="000F564E"/>
    <w:rsid w:val="000F5C4B"/>
    <w:rsid w:val="000F67FB"/>
    <w:rsid w:val="000F7028"/>
    <w:rsid w:val="00100127"/>
    <w:rsid w:val="00100FCC"/>
    <w:rsid w:val="001013C0"/>
    <w:rsid w:val="00101E0A"/>
    <w:rsid w:val="00103533"/>
    <w:rsid w:val="00103930"/>
    <w:rsid w:val="0010411A"/>
    <w:rsid w:val="001047C3"/>
    <w:rsid w:val="00104B34"/>
    <w:rsid w:val="00105B5C"/>
    <w:rsid w:val="0010794B"/>
    <w:rsid w:val="001105AA"/>
    <w:rsid w:val="00113935"/>
    <w:rsid w:val="00113EE9"/>
    <w:rsid w:val="00114122"/>
    <w:rsid w:val="00114D49"/>
    <w:rsid w:val="00117763"/>
    <w:rsid w:val="00117E98"/>
    <w:rsid w:val="00121784"/>
    <w:rsid w:val="001217D3"/>
    <w:rsid w:val="00121AA2"/>
    <w:rsid w:val="00124E2C"/>
    <w:rsid w:val="00126CED"/>
    <w:rsid w:val="00130613"/>
    <w:rsid w:val="00130F6D"/>
    <w:rsid w:val="001315F2"/>
    <w:rsid w:val="00131BA2"/>
    <w:rsid w:val="00131BB6"/>
    <w:rsid w:val="00132A14"/>
    <w:rsid w:val="0013512D"/>
    <w:rsid w:val="0013549A"/>
    <w:rsid w:val="00136035"/>
    <w:rsid w:val="001364EF"/>
    <w:rsid w:val="00136A4B"/>
    <w:rsid w:val="00140007"/>
    <w:rsid w:val="00140C83"/>
    <w:rsid w:val="00141D15"/>
    <w:rsid w:val="00142392"/>
    <w:rsid w:val="00143162"/>
    <w:rsid w:val="00146163"/>
    <w:rsid w:val="00146772"/>
    <w:rsid w:val="001500C8"/>
    <w:rsid w:val="00150656"/>
    <w:rsid w:val="001514EA"/>
    <w:rsid w:val="001560AE"/>
    <w:rsid w:val="00156277"/>
    <w:rsid w:val="00157A7F"/>
    <w:rsid w:val="00160BB5"/>
    <w:rsid w:val="0016569A"/>
    <w:rsid w:val="0016765A"/>
    <w:rsid w:val="00171E8F"/>
    <w:rsid w:val="0017222A"/>
    <w:rsid w:val="0018028E"/>
    <w:rsid w:val="00182C62"/>
    <w:rsid w:val="00184D59"/>
    <w:rsid w:val="001875C3"/>
    <w:rsid w:val="00191202"/>
    <w:rsid w:val="001913FC"/>
    <w:rsid w:val="001935B5"/>
    <w:rsid w:val="00194BBE"/>
    <w:rsid w:val="0019527D"/>
    <w:rsid w:val="001A1949"/>
    <w:rsid w:val="001A1AE0"/>
    <w:rsid w:val="001A3D8B"/>
    <w:rsid w:val="001A48F2"/>
    <w:rsid w:val="001A5AE2"/>
    <w:rsid w:val="001A68B9"/>
    <w:rsid w:val="001B035F"/>
    <w:rsid w:val="001B0611"/>
    <w:rsid w:val="001B1990"/>
    <w:rsid w:val="001B2102"/>
    <w:rsid w:val="001B2882"/>
    <w:rsid w:val="001B55E6"/>
    <w:rsid w:val="001B5BC5"/>
    <w:rsid w:val="001B6A71"/>
    <w:rsid w:val="001B6B66"/>
    <w:rsid w:val="001B723F"/>
    <w:rsid w:val="001B7877"/>
    <w:rsid w:val="001C0183"/>
    <w:rsid w:val="001C0F21"/>
    <w:rsid w:val="001C144B"/>
    <w:rsid w:val="001C19EF"/>
    <w:rsid w:val="001C25E3"/>
    <w:rsid w:val="001C275F"/>
    <w:rsid w:val="001C2E7E"/>
    <w:rsid w:val="001C386C"/>
    <w:rsid w:val="001C38E8"/>
    <w:rsid w:val="001C4677"/>
    <w:rsid w:val="001C4D35"/>
    <w:rsid w:val="001C5A94"/>
    <w:rsid w:val="001C61B1"/>
    <w:rsid w:val="001C6427"/>
    <w:rsid w:val="001C6CA0"/>
    <w:rsid w:val="001C789D"/>
    <w:rsid w:val="001D1293"/>
    <w:rsid w:val="001D39D0"/>
    <w:rsid w:val="001D4DE7"/>
    <w:rsid w:val="001D5650"/>
    <w:rsid w:val="001E0E2D"/>
    <w:rsid w:val="001E23FA"/>
    <w:rsid w:val="001E2FCB"/>
    <w:rsid w:val="001E34B0"/>
    <w:rsid w:val="001E3E68"/>
    <w:rsid w:val="001E4260"/>
    <w:rsid w:val="001E4448"/>
    <w:rsid w:val="001E7617"/>
    <w:rsid w:val="001E7BEE"/>
    <w:rsid w:val="001F07EA"/>
    <w:rsid w:val="001F2D12"/>
    <w:rsid w:val="001F40EA"/>
    <w:rsid w:val="001F42D0"/>
    <w:rsid w:val="001F52D6"/>
    <w:rsid w:val="001F6030"/>
    <w:rsid w:val="001F769F"/>
    <w:rsid w:val="002008D0"/>
    <w:rsid w:val="00202719"/>
    <w:rsid w:val="00203ADA"/>
    <w:rsid w:val="00204A4C"/>
    <w:rsid w:val="002070A6"/>
    <w:rsid w:val="002103E9"/>
    <w:rsid w:val="0021067E"/>
    <w:rsid w:val="0021146C"/>
    <w:rsid w:val="00213DA7"/>
    <w:rsid w:val="00214DD4"/>
    <w:rsid w:val="00214E3D"/>
    <w:rsid w:val="00215CE5"/>
    <w:rsid w:val="002213A1"/>
    <w:rsid w:val="0022300C"/>
    <w:rsid w:val="002233DB"/>
    <w:rsid w:val="002241DD"/>
    <w:rsid w:val="00224F1B"/>
    <w:rsid w:val="00226387"/>
    <w:rsid w:val="00227550"/>
    <w:rsid w:val="00227986"/>
    <w:rsid w:val="002324BF"/>
    <w:rsid w:val="00232C16"/>
    <w:rsid w:val="00234605"/>
    <w:rsid w:val="002366E3"/>
    <w:rsid w:val="0023778C"/>
    <w:rsid w:val="00237E18"/>
    <w:rsid w:val="002405B4"/>
    <w:rsid w:val="00240E0F"/>
    <w:rsid w:val="00241310"/>
    <w:rsid w:val="00241936"/>
    <w:rsid w:val="00241FD9"/>
    <w:rsid w:val="00242AA4"/>
    <w:rsid w:val="002431FB"/>
    <w:rsid w:val="00244FD1"/>
    <w:rsid w:val="00247C35"/>
    <w:rsid w:val="00250CCC"/>
    <w:rsid w:val="0025288B"/>
    <w:rsid w:val="00252FC1"/>
    <w:rsid w:val="00253055"/>
    <w:rsid w:val="00253548"/>
    <w:rsid w:val="002549A2"/>
    <w:rsid w:val="00255341"/>
    <w:rsid w:val="00255A3B"/>
    <w:rsid w:val="00256B2F"/>
    <w:rsid w:val="00257961"/>
    <w:rsid w:val="00260F44"/>
    <w:rsid w:val="0026386C"/>
    <w:rsid w:val="00263E67"/>
    <w:rsid w:val="00266100"/>
    <w:rsid w:val="00272112"/>
    <w:rsid w:val="002727EF"/>
    <w:rsid w:val="002730B8"/>
    <w:rsid w:val="00274282"/>
    <w:rsid w:val="00276E0F"/>
    <w:rsid w:val="00277B8C"/>
    <w:rsid w:val="00277F6E"/>
    <w:rsid w:val="00282771"/>
    <w:rsid w:val="002854F7"/>
    <w:rsid w:val="00285542"/>
    <w:rsid w:val="00286385"/>
    <w:rsid w:val="0028644F"/>
    <w:rsid w:val="00286E91"/>
    <w:rsid w:val="00290A5B"/>
    <w:rsid w:val="00294DFB"/>
    <w:rsid w:val="002A05AD"/>
    <w:rsid w:val="002A15F1"/>
    <w:rsid w:val="002A206D"/>
    <w:rsid w:val="002A4481"/>
    <w:rsid w:val="002A6FDD"/>
    <w:rsid w:val="002B178B"/>
    <w:rsid w:val="002B1AA7"/>
    <w:rsid w:val="002B45B0"/>
    <w:rsid w:val="002B61FD"/>
    <w:rsid w:val="002B634B"/>
    <w:rsid w:val="002C254B"/>
    <w:rsid w:val="002C4833"/>
    <w:rsid w:val="002C4E34"/>
    <w:rsid w:val="002C4E74"/>
    <w:rsid w:val="002C506B"/>
    <w:rsid w:val="002C7A34"/>
    <w:rsid w:val="002D1920"/>
    <w:rsid w:val="002D32E7"/>
    <w:rsid w:val="002D48E4"/>
    <w:rsid w:val="002E3D1D"/>
    <w:rsid w:val="002E3D4A"/>
    <w:rsid w:val="002E4499"/>
    <w:rsid w:val="002E4F28"/>
    <w:rsid w:val="002E51D1"/>
    <w:rsid w:val="002E525B"/>
    <w:rsid w:val="002E593A"/>
    <w:rsid w:val="002E6820"/>
    <w:rsid w:val="002E7B06"/>
    <w:rsid w:val="002F008C"/>
    <w:rsid w:val="002F11C6"/>
    <w:rsid w:val="002F29D3"/>
    <w:rsid w:val="002F2FB4"/>
    <w:rsid w:val="002F3E50"/>
    <w:rsid w:val="002F4618"/>
    <w:rsid w:val="002F6B50"/>
    <w:rsid w:val="00300212"/>
    <w:rsid w:val="00301B49"/>
    <w:rsid w:val="003048DF"/>
    <w:rsid w:val="00304FDE"/>
    <w:rsid w:val="0030511D"/>
    <w:rsid w:val="00305D7E"/>
    <w:rsid w:val="003078CF"/>
    <w:rsid w:val="00310698"/>
    <w:rsid w:val="00310B54"/>
    <w:rsid w:val="0031345D"/>
    <w:rsid w:val="0031348C"/>
    <w:rsid w:val="00315DBE"/>
    <w:rsid w:val="0031635B"/>
    <w:rsid w:val="00316757"/>
    <w:rsid w:val="00317B65"/>
    <w:rsid w:val="003204F5"/>
    <w:rsid w:val="003232EA"/>
    <w:rsid w:val="003243F9"/>
    <w:rsid w:val="0032530A"/>
    <w:rsid w:val="00326DA8"/>
    <w:rsid w:val="003309F6"/>
    <w:rsid w:val="00331039"/>
    <w:rsid w:val="00331D9C"/>
    <w:rsid w:val="00332AE9"/>
    <w:rsid w:val="00332E94"/>
    <w:rsid w:val="00333225"/>
    <w:rsid w:val="0033355D"/>
    <w:rsid w:val="00335501"/>
    <w:rsid w:val="00335C54"/>
    <w:rsid w:val="003401DB"/>
    <w:rsid w:val="00341097"/>
    <w:rsid w:val="00341375"/>
    <w:rsid w:val="0034230D"/>
    <w:rsid w:val="00342C91"/>
    <w:rsid w:val="003444AA"/>
    <w:rsid w:val="00346540"/>
    <w:rsid w:val="00346D94"/>
    <w:rsid w:val="00351598"/>
    <w:rsid w:val="003523E9"/>
    <w:rsid w:val="00353172"/>
    <w:rsid w:val="00353C25"/>
    <w:rsid w:val="00354189"/>
    <w:rsid w:val="0036099E"/>
    <w:rsid w:val="0036288B"/>
    <w:rsid w:val="003637FD"/>
    <w:rsid w:val="00364376"/>
    <w:rsid w:val="00364B23"/>
    <w:rsid w:val="00365B11"/>
    <w:rsid w:val="00367524"/>
    <w:rsid w:val="0037414B"/>
    <w:rsid w:val="003809C0"/>
    <w:rsid w:val="00380B15"/>
    <w:rsid w:val="003829B0"/>
    <w:rsid w:val="003832CB"/>
    <w:rsid w:val="003846B6"/>
    <w:rsid w:val="0038541C"/>
    <w:rsid w:val="00386937"/>
    <w:rsid w:val="00387D9A"/>
    <w:rsid w:val="00390AB3"/>
    <w:rsid w:val="003913F1"/>
    <w:rsid w:val="0039160E"/>
    <w:rsid w:val="00391E87"/>
    <w:rsid w:val="00392AB4"/>
    <w:rsid w:val="00392CF2"/>
    <w:rsid w:val="00393CDA"/>
    <w:rsid w:val="0039542A"/>
    <w:rsid w:val="00395973"/>
    <w:rsid w:val="003A0013"/>
    <w:rsid w:val="003A0262"/>
    <w:rsid w:val="003A0312"/>
    <w:rsid w:val="003A29C9"/>
    <w:rsid w:val="003A5493"/>
    <w:rsid w:val="003A6E0E"/>
    <w:rsid w:val="003A77B5"/>
    <w:rsid w:val="003A7E98"/>
    <w:rsid w:val="003B1D83"/>
    <w:rsid w:val="003B53A5"/>
    <w:rsid w:val="003B560A"/>
    <w:rsid w:val="003C0EEF"/>
    <w:rsid w:val="003C1BFF"/>
    <w:rsid w:val="003C20B4"/>
    <w:rsid w:val="003C302C"/>
    <w:rsid w:val="003C3EEB"/>
    <w:rsid w:val="003C40F7"/>
    <w:rsid w:val="003C4B1A"/>
    <w:rsid w:val="003C600A"/>
    <w:rsid w:val="003C6ABB"/>
    <w:rsid w:val="003D0DF7"/>
    <w:rsid w:val="003D0EBF"/>
    <w:rsid w:val="003D17A5"/>
    <w:rsid w:val="003D1957"/>
    <w:rsid w:val="003D23E3"/>
    <w:rsid w:val="003D38A5"/>
    <w:rsid w:val="003D3F5D"/>
    <w:rsid w:val="003D4570"/>
    <w:rsid w:val="003D4D3A"/>
    <w:rsid w:val="003D6A9A"/>
    <w:rsid w:val="003E113B"/>
    <w:rsid w:val="003E1D93"/>
    <w:rsid w:val="003E2E43"/>
    <w:rsid w:val="003E3D88"/>
    <w:rsid w:val="003E3F42"/>
    <w:rsid w:val="003E54DB"/>
    <w:rsid w:val="003E6662"/>
    <w:rsid w:val="003E67E6"/>
    <w:rsid w:val="003E68F5"/>
    <w:rsid w:val="003E7727"/>
    <w:rsid w:val="003E7E9C"/>
    <w:rsid w:val="003F0DE4"/>
    <w:rsid w:val="003F2509"/>
    <w:rsid w:val="003F2541"/>
    <w:rsid w:val="003F2853"/>
    <w:rsid w:val="003F28E8"/>
    <w:rsid w:val="003F3B5B"/>
    <w:rsid w:val="003F5580"/>
    <w:rsid w:val="003F7522"/>
    <w:rsid w:val="004006CC"/>
    <w:rsid w:val="00400F8B"/>
    <w:rsid w:val="00403D9D"/>
    <w:rsid w:val="00404897"/>
    <w:rsid w:val="00405812"/>
    <w:rsid w:val="004065A4"/>
    <w:rsid w:val="0041058B"/>
    <w:rsid w:val="0041110C"/>
    <w:rsid w:val="00412CD3"/>
    <w:rsid w:val="0041440C"/>
    <w:rsid w:val="00414FD7"/>
    <w:rsid w:val="00415F0A"/>
    <w:rsid w:val="00421D44"/>
    <w:rsid w:val="00422E88"/>
    <w:rsid w:val="0042440C"/>
    <w:rsid w:val="00425203"/>
    <w:rsid w:val="00426737"/>
    <w:rsid w:val="00427C2F"/>
    <w:rsid w:val="00431283"/>
    <w:rsid w:val="00432850"/>
    <w:rsid w:val="00433286"/>
    <w:rsid w:val="00433419"/>
    <w:rsid w:val="0043368B"/>
    <w:rsid w:val="004339D9"/>
    <w:rsid w:val="00433AC2"/>
    <w:rsid w:val="00433D31"/>
    <w:rsid w:val="00435BDE"/>
    <w:rsid w:val="00442A2F"/>
    <w:rsid w:val="00444125"/>
    <w:rsid w:val="00444C99"/>
    <w:rsid w:val="0044514A"/>
    <w:rsid w:val="004455E1"/>
    <w:rsid w:val="00446FA3"/>
    <w:rsid w:val="0044739E"/>
    <w:rsid w:val="00450894"/>
    <w:rsid w:val="00450D9D"/>
    <w:rsid w:val="00450DC4"/>
    <w:rsid w:val="0045175A"/>
    <w:rsid w:val="004517AE"/>
    <w:rsid w:val="00451A48"/>
    <w:rsid w:val="00453ED3"/>
    <w:rsid w:val="00455D8E"/>
    <w:rsid w:val="00456E48"/>
    <w:rsid w:val="0046120E"/>
    <w:rsid w:val="004626AE"/>
    <w:rsid w:val="00463664"/>
    <w:rsid w:val="00464DA3"/>
    <w:rsid w:val="004665EE"/>
    <w:rsid w:val="00466A39"/>
    <w:rsid w:val="00470203"/>
    <w:rsid w:val="004706BA"/>
    <w:rsid w:val="00470D80"/>
    <w:rsid w:val="004713BE"/>
    <w:rsid w:val="00472B0B"/>
    <w:rsid w:val="00474551"/>
    <w:rsid w:val="0047657B"/>
    <w:rsid w:val="004775A7"/>
    <w:rsid w:val="00480E33"/>
    <w:rsid w:val="004822A8"/>
    <w:rsid w:val="00483ED6"/>
    <w:rsid w:val="004841EA"/>
    <w:rsid w:val="00485B22"/>
    <w:rsid w:val="00487653"/>
    <w:rsid w:val="00487FAF"/>
    <w:rsid w:val="004901C6"/>
    <w:rsid w:val="00490E9A"/>
    <w:rsid w:val="004913CE"/>
    <w:rsid w:val="00491DC8"/>
    <w:rsid w:val="0049239F"/>
    <w:rsid w:val="00492F72"/>
    <w:rsid w:val="00493348"/>
    <w:rsid w:val="00493D72"/>
    <w:rsid w:val="004940FD"/>
    <w:rsid w:val="00494546"/>
    <w:rsid w:val="0049690A"/>
    <w:rsid w:val="00497FD2"/>
    <w:rsid w:val="004A18F2"/>
    <w:rsid w:val="004A1D5A"/>
    <w:rsid w:val="004A2478"/>
    <w:rsid w:val="004A32C0"/>
    <w:rsid w:val="004A3B73"/>
    <w:rsid w:val="004A511C"/>
    <w:rsid w:val="004A72AF"/>
    <w:rsid w:val="004B2A3C"/>
    <w:rsid w:val="004B31EA"/>
    <w:rsid w:val="004B3B91"/>
    <w:rsid w:val="004B4A50"/>
    <w:rsid w:val="004B7084"/>
    <w:rsid w:val="004B7474"/>
    <w:rsid w:val="004C0C1B"/>
    <w:rsid w:val="004C1D2F"/>
    <w:rsid w:val="004C20C3"/>
    <w:rsid w:val="004C3B56"/>
    <w:rsid w:val="004C4887"/>
    <w:rsid w:val="004C48D3"/>
    <w:rsid w:val="004C5581"/>
    <w:rsid w:val="004C6046"/>
    <w:rsid w:val="004C7277"/>
    <w:rsid w:val="004D05EA"/>
    <w:rsid w:val="004D0C42"/>
    <w:rsid w:val="004D3459"/>
    <w:rsid w:val="004D3B75"/>
    <w:rsid w:val="004D7190"/>
    <w:rsid w:val="004D7E9A"/>
    <w:rsid w:val="004E1D4F"/>
    <w:rsid w:val="004E254C"/>
    <w:rsid w:val="004E486F"/>
    <w:rsid w:val="004E495E"/>
    <w:rsid w:val="004E5996"/>
    <w:rsid w:val="004E5B48"/>
    <w:rsid w:val="004F07C4"/>
    <w:rsid w:val="004F0B78"/>
    <w:rsid w:val="004F119A"/>
    <w:rsid w:val="004F259D"/>
    <w:rsid w:val="004F2DD1"/>
    <w:rsid w:val="004F2F18"/>
    <w:rsid w:val="004F344E"/>
    <w:rsid w:val="004F3A69"/>
    <w:rsid w:val="004F4778"/>
    <w:rsid w:val="004F6AB6"/>
    <w:rsid w:val="00500696"/>
    <w:rsid w:val="005018F6"/>
    <w:rsid w:val="005018FC"/>
    <w:rsid w:val="005020BC"/>
    <w:rsid w:val="00502774"/>
    <w:rsid w:val="005049A6"/>
    <w:rsid w:val="00504D84"/>
    <w:rsid w:val="00504EEA"/>
    <w:rsid w:val="00506A15"/>
    <w:rsid w:val="005071A2"/>
    <w:rsid w:val="0051135D"/>
    <w:rsid w:val="00511E23"/>
    <w:rsid w:val="00514A9D"/>
    <w:rsid w:val="00516BC9"/>
    <w:rsid w:val="00521770"/>
    <w:rsid w:val="00521B4D"/>
    <w:rsid w:val="00522D94"/>
    <w:rsid w:val="005234D3"/>
    <w:rsid w:val="00527850"/>
    <w:rsid w:val="00527A84"/>
    <w:rsid w:val="00527DFE"/>
    <w:rsid w:val="00530C66"/>
    <w:rsid w:val="00531D82"/>
    <w:rsid w:val="005325A9"/>
    <w:rsid w:val="00532B27"/>
    <w:rsid w:val="00532EC1"/>
    <w:rsid w:val="00533036"/>
    <w:rsid w:val="00534724"/>
    <w:rsid w:val="00535B09"/>
    <w:rsid w:val="00536406"/>
    <w:rsid w:val="0053651F"/>
    <w:rsid w:val="00536BCD"/>
    <w:rsid w:val="00540D50"/>
    <w:rsid w:val="00542918"/>
    <w:rsid w:val="00544A15"/>
    <w:rsid w:val="00545BBA"/>
    <w:rsid w:val="00546BD6"/>
    <w:rsid w:val="005477E9"/>
    <w:rsid w:val="005478DF"/>
    <w:rsid w:val="0055376D"/>
    <w:rsid w:val="00557B14"/>
    <w:rsid w:val="005602CA"/>
    <w:rsid w:val="005636EE"/>
    <w:rsid w:val="00563DE0"/>
    <w:rsid w:val="00564603"/>
    <w:rsid w:val="00564760"/>
    <w:rsid w:val="0056572A"/>
    <w:rsid w:val="0056652F"/>
    <w:rsid w:val="00567395"/>
    <w:rsid w:val="00570525"/>
    <w:rsid w:val="00570BF8"/>
    <w:rsid w:val="00572FA9"/>
    <w:rsid w:val="005741F2"/>
    <w:rsid w:val="00575924"/>
    <w:rsid w:val="00577086"/>
    <w:rsid w:val="005775D1"/>
    <w:rsid w:val="005829DC"/>
    <w:rsid w:val="00583B05"/>
    <w:rsid w:val="0058452D"/>
    <w:rsid w:val="00584C79"/>
    <w:rsid w:val="00585894"/>
    <w:rsid w:val="005866A7"/>
    <w:rsid w:val="00586DCB"/>
    <w:rsid w:val="00587074"/>
    <w:rsid w:val="00590712"/>
    <w:rsid w:val="00591536"/>
    <w:rsid w:val="005942E0"/>
    <w:rsid w:val="005950B2"/>
    <w:rsid w:val="005978A0"/>
    <w:rsid w:val="005A1C1D"/>
    <w:rsid w:val="005A23B0"/>
    <w:rsid w:val="005A3652"/>
    <w:rsid w:val="005A4769"/>
    <w:rsid w:val="005A65AD"/>
    <w:rsid w:val="005B4B72"/>
    <w:rsid w:val="005B5F5C"/>
    <w:rsid w:val="005B63C0"/>
    <w:rsid w:val="005B6506"/>
    <w:rsid w:val="005B776C"/>
    <w:rsid w:val="005C1281"/>
    <w:rsid w:val="005C3BDB"/>
    <w:rsid w:val="005C3F97"/>
    <w:rsid w:val="005C6426"/>
    <w:rsid w:val="005C6B1B"/>
    <w:rsid w:val="005D1222"/>
    <w:rsid w:val="005D21BF"/>
    <w:rsid w:val="005E0E38"/>
    <w:rsid w:val="005E193C"/>
    <w:rsid w:val="005E6287"/>
    <w:rsid w:val="005E74AE"/>
    <w:rsid w:val="005F1392"/>
    <w:rsid w:val="005F1EE4"/>
    <w:rsid w:val="005F2FBF"/>
    <w:rsid w:val="005F3B14"/>
    <w:rsid w:val="005F3D50"/>
    <w:rsid w:val="005F4E84"/>
    <w:rsid w:val="005F4ED8"/>
    <w:rsid w:val="005F579C"/>
    <w:rsid w:val="005F7850"/>
    <w:rsid w:val="00604E03"/>
    <w:rsid w:val="00604E2B"/>
    <w:rsid w:val="00613D8B"/>
    <w:rsid w:val="00614C02"/>
    <w:rsid w:val="00614C81"/>
    <w:rsid w:val="006179F8"/>
    <w:rsid w:val="0062021B"/>
    <w:rsid w:val="00620CFB"/>
    <w:rsid w:val="006227B8"/>
    <w:rsid w:val="006228AB"/>
    <w:rsid w:val="00626147"/>
    <w:rsid w:val="0062632A"/>
    <w:rsid w:val="006266AA"/>
    <w:rsid w:val="0062735A"/>
    <w:rsid w:val="00631F7D"/>
    <w:rsid w:val="00632763"/>
    <w:rsid w:val="00632B68"/>
    <w:rsid w:val="00633479"/>
    <w:rsid w:val="006334CA"/>
    <w:rsid w:val="00633FB6"/>
    <w:rsid w:val="0063446E"/>
    <w:rsid w:val="006355AE"/>
    <w:rsid w:val="006371E8"/>
    <w:rsid w:val="006412CC"/>
    <w:rsid w:val="00641AE6"/>
    <w:rsid w:val="00641F54"/>
    <w:rsid w:val="0064313E"/>
    <w:rsid w:val="00645B40"/>
    <w:rsid w:val="0064768A"/>
    <w:rsid w:val="0065084B"/>
    <w:rsid w:val="006522AA"/>
    <w:rsid w:val="00652DC1"/>
    <w:rsid w:val="006549EE"/>
    <w:rsid w:val="00656509"/>
    <w:rsid w:val="00661413"/>
    <w:rsid w:val="00661606"/>
    <w:rsid w:val="00661B21"/>
    <w:rsid w:val="006647B8"/>
    <w:rsid w:val="00664EEF"/>
    <w:rsid w:val="00666EDD"/>
    <w:rsid w:val="006674FD"/>
    <w:rsid w:val="00670496"/>
    <w:rsid w:val="006705AB"/>
    <w:rsid w:val="00673E2F"/>
    <w:rsid w:val="00676583"/>
    <w:rsid w:val="006772C3"/>
    <w:rsid w:val="00677987"/>
    <w:rsid w:val="00682012"/>
    <w:rsid w:val="00683315"/>
    <w:rsid w:val="00684CC1"/>
    <w:rsid w:val="00685319"/>
    <w:rsid w:val="00686BCA"/>
    <w:rsid w:val="0068794C"/>
    <w:rsid w:val="00692D60"/>
    <w:rsid w:val="0069428B"/>
    <w:rsid w:val="0069572A"/>
    <w:rsid w:val="006A17FA"/>
    <w:rsid w:val="006A29DA"/>
    <w:rsid w:val="006A49A2"/>
    <w:rsid w:val="006B0EE2"/>
    <w:rsid w:val="006B2049"/>
    <w:rsid w:val="006B210D"/>
    <w:rsid w:val="006B3D5B"/>
    <w:rsid w:val="006B602D"/>
    <w:rsid w:val="006B62D0"/>
    <w:rsid w:val="006B78C2"/>
    <w:rsid w:val="006B7A34"/>
    <w:rsid w:val="006C08DA"/>
    <w:rsid w:val="006C169C"/>
    <w:rsid w:val="006C16C2"/>
    <w:rsid w:val="006C36BC"/>
    <w:rsid w:val="006C3755"/>
    <w:rsid w:val="006C4E93"/>
    <w:rsid w:val="006C6005"/>
    <w:rsid w:val="006C6105"/>
    <w:rsid w:val="006C7F74"/>
    <w:rsid w:val="006E1713"/>
    <w:rsid w:val="006E1837"/>
    <w:rsid w:val="006E2FCA"/>
    <w:rsid w:val="006E3CAA"/>
    <w:rsid w:val="006E55E4"/>
    <w:rsid w:val="006E6BA8"/>
    <w:rsid w:val="006E79FE"/>
    <w:rsid w:val="006F4122"/>
    <w:rsid w:val="006F480D"/>
    <w:rsid w:val="00700BC9"/>
    <w:rsid w:val="00700BCA"/>
    <w:rsid w:val="007015DA"/>
    <w:rsid w:val="00702D43"/>
    <w:rsid w:val="007032F3"/>
    <w:rsid w:val="00706054"/>
    <w:rsid w:val="0070653F"/>
    <w:rsid w:val="00706F44"/>
    <w:rsid w:val="007079D5"/>
    <w:rsid w:val="00710A21"/>
    <w:rsid w:val="0071319E"/>
    <w:rsid w:val="00714CDF"/>
    <w:rsid w:val="007158F6"/>
    <w:rsid w:val="00716350"/>
    <w:rsid w:val="00717B9B"/>
    <w:rsid w:val="007234C8"/>
    <w:rsid w:val="00723753"/>
    <w:rsid w:val="00723BBB"/>
    <w:rsid w:val="007248EB"/>
    <w:rsid w:val="00726F92"/>
    <w:rsid w:val="00732CBA"/>
    <w:rsid w:val="00733E09"/>
    <w:rsid w:val="007356C5"/>
    <w:rsid w:val="00736331"/>
    <w:rsid w:val="00736906"/>
    <w:rsid w:val="00736E4A"/>
    <w:rsid w:val="00740B1A"/>
    <w:rsid w:val="00741604"/>
    <w:rsid w:val="00741746"/>
    <w:rsid w:val="00741BA4"/>
    <w:rsid w:val="00742B86"/>
    <w:rsid w:val="00745273"/>
    <w:rsid w:val="00747032"/>
    <w:rsid w:val="007508B9"/>
    <w:rsid w:val="0075117E"/>
    <w:rsid w:val="00751483"/>
    <w:rsid w:val="007516ED"/>
    <w:rsid w:val="00754CBC"/>
    <w:rsid w:val="007557ED"/>
    <w:rsid w:val="00755DAC"/>
    <w:rsid w:val="00756341"/>
    <w:rsid w:val="00756ED2"/>
    <w:rsid w:val="00761099"/>
    <w:rsid w:val="0076118B"/>
    <w:rsid w:val="0076494E"/>
    <w:rsid w:val="007706CA"/>
    <w:rsid w:val="00772F31"/>
    <w:rsid w:val="0077427A"/>
    <w:rsid w:val="007746D4"/>
    <w:rsid w:val="007762BB"/>
    <w:rsid w:val="00776FD9"/>
    <w:rsid w:val="00777AA2"/>
    <w:rsid w:val="00777F45"/>
    <w:rsid w:val="00781B3F"/>
    <w:rsid w:val="007844B1"/>
    <w:rsid w:val="007851F3"/>
    <w:rsid w:val="00785796"/>
    <w:rsid w:val="00785DEA"/>
    <w:rsid w:val="00786148"/>
    <w:rsid w:val="00790F6A"/>
    <w:rsid w:val="00791006"/>
    <w:rsid w:val="00792319"/>
    <w:rsid w:val="007939C6"/>
    <w:rsid w:val="00793AB4"/>
    <w:rsid w:val="00793D8E"/>
    <w:rsid w:val="007944E7"/>
    <w:rsid w:val="0079661D"/>
    <w:rsid w:val="007A005D"/>
    <w:rsid w:val="007A038A"/>
    <w:rsid w:val="007A09D8"/>
    <w:rsid w:val="007A2588"/>
    <w:rsid w:val="007A29D0"/>
    <w:rsid w:val="007A4796"/>
    <w:rsid w:val="007A5777"/>
    <w:rsid w:val="007A5E5F"/>
    <w:rsid w:val="007A7E74"/>
    <w:rsid w:val="007B0104"/>
    <w:rsid w:val="007B09AE"/>
    <w:rsid w:val="007B0FD8"/>
    <w:rsid w:val="007B19D0"/>
    <w:rsid w:val="007B3064"/>
    <w:rsid w:val="007B3477"/>
    <w:rsid w:val="007B4C42"/>
    <w:rsid w:val="007B7366"/>
    <w:rsid w:val="007B7D3B"/>
    <w:rsid w:val="007C0619"/>
    <w:rsid w:val="007C1A93"/>
    <w:rsid w:val="007C266E"/>
    <w:rsid w:val="007C3037"/>
    <w:rsid w:val="007C51E5"/>
    <w:rsid w:val="007C6404"/>
    <w:rsid w:val="007C704F"/>
    <w:rsid w:val="007D1681"/>
    <w:rsid w:val="007D279E"/>
    <w:rsid w:val="007D36F7"/>
    <w:rsid w:val="007D448F"/>
    <w:rsid w:val="007D4E03"/>
    <w:rsid w:val="007D6836"/>
    <w:rsid w:val="007E060C"/>
    <w:rsid w:val="007E2126"/>
    <w:rsid w:val="007E2DE5"/>
    <w:rsid w:val="007E337F"/>
    <w:rsid w:val="007E6BBE"/>
    <w:rsid w:val="007F1A4C"/>
    <w:rsid w:val="007F22EA"/>
    <w:rsid w:val="007F34ED"/>
    <w:rsid w:val="007F3838"/>
    <w:rsid w:val="007F4987"/>
    <w:rsid w:val="007F5680"/>
    <w:rsid w:val="007F7637"/>
    <w:rsid w:val="008009DB"/>
    <w:rsid w:val="00800F8B"/>
    <w:rsid w:val="0080126A"/>
    <w:rsid w:val="008041EA"/>
    <w:rsid w:val="00804FC5"/>
    <w:rsid w:val="0080553E"/>
    <w:rsid w:val="00813E41"/>
    <w:rsid w:val="00815431"/>
    <w:rsid w:val="008154EC"/>
    <w:rsid w:val="00815597"/>
    <w:rsid w:val="008159CB"/>
    <w:rsid w:val="008176E1"/>
    <w:rsid w:val="00817AB5"/>
    <w:rsid w:val="00822749"/>
    <w:rsid w:val="00823DAE"/>
    <w:rsid w:val="0082526C"/>
    <w:rsid w:val="00825A12"/>
    <w:rsid w:val="00827515"/>
    <w:rsid w:val="008275AF"/>
    <w:rsid w:val="00827BD4"/>
    <w:rsid w:val="008310FA"/>
    <w:rsid w:val="00833884"/>
    <w:rsid w:val="00835A91"/>
    <w:rsid w:val="00835C25"/>
    <w:rsid w:val="008364D4"/>
    <w:rsid w:val="008366F7"/>
    <w:rsid w:val="00837BBD"/>
    <w:rsid w:val="00842B1D"/>
    <w:rsid w:val="00843065"/>
    <w:rsid w:val="00843F49"/>
    <w:rsid w:val="00845901"/>
    <w:rsid w:val="00850444"/>
    <w:rsid w:val="00851D4A"/>
    <w:rsid w:val="00855E9B"/>
    <w:rsid w:val="00856191"/>
    <w:rsid w:val="00857E05"/>
    <w:rsid w:val="00864382"/>
    <w:rsid w:val="00864B7E"/>
    <w:rsid w:val="00865C36"/>
    <w:rsid w:val="008665E2"/>
    <w:rsid w:val="00866993"/>
    <w:rsid w:val="008676D4"/>
    <w:rsid w:val="00870A9F"/>
    <w:rsid w:val="00871EB7"/>
    <w:rsid w:val="008723D8"/>
    <w:rsid w:val="00873747"/>
    <w:rsid w:val="00874405"/>
    <w:rsid w:val="00875863"/>
    <w:rsid w:val="00875C82"/>
    <w:rsid w:val="00875E29"/>
    <w:rsid w:val="00877338"/>
    <w:rsid w:val="00877E7F"/>
    <w:rsid w:val="00880F9C"/>
    <w:rsid w:val="0088241F"/>
    <w:rsid w:val="00882877"/>
    <w:rsid w:val="00882B6B"/>
    <w:rsid w:val="0088464A"/>
    <w:rsid w:val="00886D2C"/>
    <w:rsid w:val="00886D64"/>
    <w:rsid w:val="008902A3"/>
    <w:rsid w:val="0089201A"/>
    <w:rsid w:val="00892A77"/>
    <w:rsid w:val="0089716B"/>
    <w:rsid w:val="008978D1"/>
    <w:rsid w:val="008A1337"/>
    <w:rsid w:val="008A1B16"/>
    <w:rsid w:val="008A277A"/>
    <w:rsid w:val="008A38D4"/>
    <w:rsid w:val="008A4F1E"/>
    <w:rsid w:val="008A611F"/>
    <w:rsid w:val="008A6198"/>
    <w:rsid w:val="008A7825"/>
    <w:rsid w:val="008B0F73"/>
    <w:rsid w:val="008B13C4"/>
    <w:rsid w:val="008B146B"/>
    <w:rsid w:val="008B1C0E"/>
    <w:rsid w:val="008B1D4A"/>
    <w:rsid w:val="008B36A8"/>
    <w:rsid w:val="008B3F10"/>
    <w:rsid w:val="008B60B8"/>
    <w:rsid w:val="008B685D"/>
    <w:rsid w:val="008B692E"/>
    <w:rsid w:val="008B6A78"/>
    <w:rsid w:val="008C2C83"/>
    <w:rsid w:val="008C3271"/>
    <w:rsid w:val="008C5039"/>
    <w:rsid w:val="008D1A78"/>
    <w:rsid w:val="008D1A8B"/>
    <w:rsid w:val="008D2A27"/>
    <w:rsid w:val="008D308F"/>
    <w:rsid w:val="008D6A06"/>
    <w:rsid w:val="008E100C"/>
    <w:rsid w:val="008E33F8"/>
    <w:rsid w:val="008E4A67"/>
    <w:rsid w:val="008E74E5"/>
    <w:rsid w:val="008F0519"/>
    <w:rsid w:val="008F0D41"/>
    <w:rsid w:val="008F2589"/>
    <w:rsid w:val="008F2629"/>
    <w:rsid w:val="008F3C3E"/>
    <w:rsid w:val="008F4F4A"/>
    <w:rsid w:val="008F5C92"/>
    <w:rsid w:val="008F62C7"/>
    <w:rsid w:val="00900BEA"/>
    <w:rsid w:val="009024AE"/>
    <w:rsid w:val="00902E29"/>
    <w:rsid w:val="00903D89"/>
    <w:rsid w:val="00905192"/>
    <w:rsid w:val="009052D5"/>
    <w:rsid w:val="009062F0"/>
    <w:rsid w:val="00907112"/>
    <w:rsid w:val="00911C95"/>
    <w:rsid w:val="009128F1"/>
    <w:rsid w:val="00912E74"/>
    <w:rsid w:val="009132E8"/>
    <w:rsid w:val="00921762"/>
    <w:rsid w:val="00922307"/>
    <w:rsid w:val="00924C22"/>
    <w:rsid w:val="009259C0"/>
    <w:rsid w:val="0092616D"/>
    <w:rsid w:val="0092685E"/>
    <w:rsid w:val="00926D27"/>
    <w:rsid w:val="0093071A"/>
    <w:rsid w:val="00930F8C"/>
    <w:rsid w:val="00932A36"/>
    <w:rsid w:val="009348FF"/>
    <w:rsid w:val="00935A89"/>
    <w:rsid w:val="0093670C"/>
    <w:rsid w:val="00937BD1"/>
    <w:rsid w:val="00940E35"/>
    <w:rsid w:val="00941673"/>
    <w:rsid w:val="00941B19"/>
    <w:rsid w:val="00943942"/>
    <w:rsid w:val="00945AA9"/>
    <w:rsid w:val="00947A50"/>
    <w:rsid w:val="00950030"/>
    <w:rsid w:val="009501C8"/>
    <w:rsid w:val="00951EC9"/>
    <w:rsid w:val="00954AA5"/>
    <w:rsid w:val="00955D33"/>
    <w:rsid w:val="009571C2"/>
    <w:rsid w:val="0095752A"/>
    <w:rsid w:val="00957D6D"/>
    <w:rsid w:val="009600C2"/>
    <w:rsid w:val="00962A29"/>
    <w:rsid w:val="00963C40"/>
    <w:rsid w:val="009658C0"/>
    <w:rsid w:val="0096608A"/>
    <w:rsid w:val="009707E9"/>
    <w:rsid w:val="00971E5B"/>
    <w:rsid w:val="0097249C"/>
    <w:rsid w:val="009727F1"/>
    <w:rsid w:val="00975A5A"/>
    <w:rsid w:val="00980AB0"/>
    <w:rsid w:val="009817D9"/>
    <w:rsid w:val="00981CE4"/>
    <w:rsid w:val="0098285C"/>
    <w:rsid w:val="00983B44"/>
    <w:rsid w:val="00984639"/>
    <w:rsid w:val="00985E2B"/>
    <w:rsid w:val="00986475"/>
    <w:rsid w:val="009871FB"/>
    <w:rsid w:val="00990667"/>
    <w:rsid w:val="00993950"/>
    <w:rsid w:val="009957A8"/>
    <w:rsid w:val="00995A1A"/>
    <w:rsid w:val="009960FC"/>
    <w:rsid w:val="009A1A3D"/>
    <w:rsid w:val="009A4946"/>
    <w:rsid w:val="009A5673"/>
    <w:rsid w:val="009A732C"/>
    <w:rsid w:val="009A7BE7"/>
    <w:rsid w:val="009A7BF6"/>
    <w:rsid w:val="009B02BE"/>
    <w:rsid w:val="009B0F6F"/>
    <w:rsid w:val="009B1357"/>
    <w:rsid w:val="009B2757"/>
    <w:rsid w:val="009B2E7E"/>
    <w:rsid w:val="009B3EE2"/>
    <w:rsid w:val="009B6068"/>
    <w:rsid w:val="009B75DD"/>
    <w:rsid w:val="009B7A68"/>
    <w:rsid w:val="009C03DC"/>
    <w:rsid w:val="009C05CD"/>
    <w:rsid w:val="009C1657"/>
    <w:rsid w:val="009C34B0"/>
    <w:rsid w:val="009C3EFE"/>
    <w:rsid w:val="009C413A"/>
    <w:rsid w:val="009C48F0"/>
    <w:rsid w:val="009C7061"/>
    <w:rsid w:val="009C7BB2"/>
    <w:rsid w:val="009C7D17"/>
    <w:rsid w:val="009C7ED7"/>
    <w:rsid w:val="009D1B49"/>
    <w:rsid w:val="009D3DB1"/>
    <w:rsid w:val="009D3E16"/>
    <w:rsid w:val="009D4330"/>
    <w:rsid w:val="009D43E5"/>
    <w:rsid w:val="009D4927"/>
    <w:rsid w:val="009D4C7A"/>
    <w:rsid w:val="009D5A2B"/>
    <w:rsid w:val="009D63F1"/>
    <w:rsid w:val="009E0566"/>
    <w:rsid w:val="009E05A8"/>
    <w:rsid w:val="009E12D6"/>
    <w:rsid w:val="009E172C"/>
    <w:rsid w:val="009E2D85"/>
    <w:rsid w:val="009E2DD5"/>
    <w:rsid w:val="009E2EC1"/>
    <w:rsid w:val="009E4435"/>
    <w:rsid w:val="009E48C1"/>
    <w:rsid w:val="009F091B"/>
    <w:rsid w:val="009F1B10"/>
    <w:rsid w:val="009F1D93"/>
    <w:rsid w:val="009F2EAD"/>
    <w:rsid w:val="009F32A3"/>
    <w:rsid w:val="009F5B07"/>
    <w:rsid w:val="00A00E76"/>
    <w:rsid w:val="00A00FC8"/>
    <w:rsid w:val="00A020CA"/>
    <w:rsid w:val="00A037D6"/>
    <w:rsid w:val="00A03E00"/>
    <w:rsid w:val="00A10121"/>
    <w:rsid w:val="00A11BC4"/>
    <w:rsid w:val="00A13EDB"/>
    <w:rsid w:val="00A162AC"/>
    <w:rsid w:val="00A20D54"/>
    <w:rsid w:val="00A2259C"/>
    <w:rsid w:val="00A23799"/>
    <w:rsid w:val="00A3167E"/>
    <w:rsid w:val="00A31A73"/>
    <w:rsid w:val="00A31AB0"/>
    <w:rsid w:val="00A32A66"/>
    <w:rsid w:val="00A35189"/>
    <w:rsid w:val="00A410FF"/>
    <w:rsid w:val="00A416F1"/>
    <w:rsid w:val="00A41A71"/>
    <w:rsid w:val="00A44C18"/>
    <w:rsid w:val="00A45395"/>
    <w:rsid w:val="00A45D51"/>
    <w:rsid w:val="00A45FCD"/>
    <w:rsid w:val="00A46AAD"/>
    <w:rsid w:val="00A50837"/>
    <w:rsid w:val="00A50AF9"/>
    <w:rsid w:val="00A51901"/>
    <w:rsid w:val="00A5287D"/>
    <w:rsid w:val="00A53B58"/>
    <w:rsid w:val="00A5454B"/>
    <w:rsid w:val="00A54CAF"/>
    <w:rsid w:val="00A55782"/>
    <w:rsid w:val="00A559CA"/>
    <w:rsid w:val="00A57FA8"/>
    <w:rsid w:val="00A621AA"/>
    <w:rsid w:val="00A62E75"/>
    <w:rsid w:val="00A632E0"/>
    <w:rsid w:val="00A64C7E"/>
    <w:rsid w:val="00A65B4B"/>
    <w:rsid w:val="00A71764"/>
    <w:rsid w:val="00A730AB"/>
    <w:rsid w:val="00A73398"/>
    <w:rsid w:val="00A745EF"/>
    <w:rsid w:val="00A7668E"/>
    <w:rsid w:val="00A771E0"/>
    <w:rsid w:val="00A823C8"/>
    <w:rsid w:val="00A82696"/>
    <w:rsid w:val="00A82FEE"/>
    <w:rsid w:val="00A85190"/>
    <w:rsid w:val="00A9085C"/>
    <w:rsid w:val="00A91284"/>
    <w:rsid w:val="00A91FCD"/>
    <w:rsid w:val="00A95FF2"/>
    <w:rsid w:val="00A96D35"/>
    <w:rsid w:val="00A970A8"/>
    <w:rsid w:val="00AA062D"/>
    <w:rsid w:val="00AA2E6D"/>
    <w:rsid w:val="00AA33B9"/>
    <w:rsid w:val="00AA3FF1"/>
    <w:rsid w:val="00AA436D"/>
    <w:rsid w:val="00AA4645"/>
    <w:rsid w:val="00AA6F8E"/>
    <w:rsid w:val="00AB0D13"/>
    <w:rsid w:val="00AB230B"/>
    <w:rsid w:val="00AB5864"/>
    <w:rsid w:val="00AB5BC8"/>
    <w:rsid w:val="00AB60B8"/>
    <w:rsid w:val="00AB6433"/>
    <w:rsid w:val="00AB69AD"/>
    <w:rsid w:val="00AC6554"/>
    <w:rsid w:val="00AC69B2"/>
    <w:rsid w:val="00AC6F73"/>
    <w:rsid w:val="00AD0017"/>
    <w:rsid w:val="00AD0683"/>
    <w:rsid w:val="00AD1A26"/>
    <w:rsid w:val="00AD218A"/>
    <w:rsid w:val="00AD2487"/>
    <w:rsid w:val="00AD26B4"/>
    <w:rsid w:val="00AD4BAB"/>
    <w:rsid w:val="00AD57C8"/>
    <w:rsid w:val="00AE061D"/>
    <w:rsid w:val="00AE07C3"/>
    <w:rsid w:val="00AE1868"/>
    <w:rsid w:val="00AE2417"/>
    <w:rsid w:val="00AE2E21"/>
    <w:rsid w:val="00AE3264"/>
    <w:rsid w:val="00AE46E0"/>
    <w:rsid w:val="00AE4AFF"/>
    <w:rsid w:val="00AE4BD8"/>
    <w:rsid w:val="00AE54CC"/>
    <w:rsid w:val="00AE619B"/>
    <w:rsid w:val="00AE6920"/>
    <w:rsid w:val="00AE6A08"/>
    <w:rsid w:val="00AE72C0"/>
    <w:rsid w:val="00AF0620"/>
    <w:rsid w:val="00AF1660"/>
    <w:rsid w:val="00AF2195"/>
    <w:rsid w:val="00AF3A9A"/>
    <w:rsid w:val="00AF732C"/>
    <w:rsid w:val="00B0090A"/>
    <w:rsid w:val="00B01353"/>
    <w:rsid w:val="00B01938"/>
    <w:rsid w:val="00B04A7E"/>
    <w:rsid w:val="00B04FB4"/>
    <w:rsid w:val="00B20A5E"/>
    <w:rsid w:val="00B215E6"/>
    <w:rsid w:val="00B21834"/>
    <w:rsid w:val="00B23326"/>
    <w:rsid w:val="00B23B23"/>
    <w:rsid w:val="00B26B4C"/>
    <w:rsid w:val="00B30462"/>
    <w:rsid w:val="00B35029"/>
    <w:rsid w:val="00B36238"/>
    <w:rsid w:val="00B40130"/>
    <w:rsid w:val="00B40BDF"/>
    <w:rsid w:val="00B40C14"/>
    <w:rsid w:val="00B42E6D"/>
    <w:rsid w:val="00B452F5"/>
    <w:rsid w:val="00B46079"/>
    <w:rsid w:val="00B46EAE"/>
    <w:rsid w:val="00B5079A"/>
    <w:rsid w:val="00B51121"/>
    <w:rsid w:val="00B51634"/>
    <w:rsid w:val="00B52425"/>
    <w:rsid w:val="00B5462E"/>
    <w:rsid w:val="00B619F8"/>
    <w:rsid w:val="00B61B4D"/>
    <w:rsid w:val="00B62364"/>
    <w:rsid w:val="00B64187"/>
    <w:rsid w:val="00B6444A"/>
    <w:rsid w:val="00B658D6"/>
    <w:rsid w:val="00B65FDF"/>
    <w:rsid w:val="00B667B1"/>
    <w:rsid w:val="00B66D30"/>
    <w:rsid w:val="00B66F5A"/>
    <w:rsid w:val="00B71506"/>
    <w:rsid w:val="00B71AC3"/>
    <w:rsid w:val="00B72F05"/>
    <w:rsid w:val="00B7369E"/>
    <w:rsid w:val="00B751CD"/>
    <w:rsid w:val="00B762BE"/>
    <w:rsid w:val="00B76852"/>
    <w:rsid w:val="00B815BF"/>
    <w:rsid w:val="00B81AA5"/>
    <w:rsid w:val="00B8227F"/>
    <w:rsid w:val="00B83A41"/>
    <w:rsid w:val="00B84472"/>
    <w:rsid w:val="00B9136F"/>
    <w:rsid w:val="00B91E88"/>
    <w:rsid w:val="00B94C19"/>
    <w:rsid w:val="00B95544"/>
    <w:rsid w:val="00BA5AE3"/>
    <w:rsid w:val="00BA6D8A"/>
    <w:rsid w:val="00BA799A"/>
    <w:rsid w:val="00BB0528"/>
    <w:rsid w:val="00BB0A2D"/>
    <w:rsid w:val="00BB0CEA"/>
    <w:rsid w:val="00BB2FF8"/>
    <w:rsid w:val="00BB32AE"/>
    <w:rsid w:val="00BB3374"/>
    <w:rsid w:val="00BB42B0"/>
    <w:rsid w:val="00BB454A"/>
    <w:rsid w:val="00BB4FF2"/>
    <w:rsid w:val="00BB60FB"/>
    <w:rsid w:val="00BB6A9C"/>
    <w:rsid w:val="00BB6F68"/>
    <w:rsid w:val="00BB775D"/>
    <w:rsid w:val="00BB7EF4"/>
    <w:rsid w:val="00BC0935"/>
    <w:rsid w:val="00BC194F"/>
    <w:rsid w:val="00BC1DEF"/>
    <w:rsid w:val="00BC231D"/>
    <w:rsid w:val="00BC456A"/>
    <w:rsid w:val="00BC4F28"/>
    <w:rsid w:val="00BC6A81"/>
    <w:rsid w:val="00BD084F"/>
    <w:rsid w:val="00BD1243"/>
    <w:rsid w:val="00BD1BF0"/>
    <w:rsid w:val="00BD27F5"/>
    <w:rsid w:val="00BD2F76"/>
    <w:rsid w:val="00BD30B5"/>
    <w:rsid w:val="00BD73DA"/>
    <w:rsid w:val="00BD7D63"/>
    <w:rsid w:val="00BE1EFE"/>
    <w:rsid w:val="00BE2163"/>
    <w:rsid w:val="00BE539D"/>
    <w:rsid w:val="00BE580E"/>
    <w:rsid w:val="00BF11BE"/>
    <w:rsid w:val="00BF2A0F"/>
    <w:rsid w:val="00BF2D54"/>
    <w:rsid w:val="00BF3003"/>
    <w:rsid w:val="00BF30BE"/>
    <w:rsid w:val="00BF445D"/>
    <w:rsid w:val="00BF6EC7"/>
    <w:rsid w:val="00BF6FDF"/>
    <w:rsid w:val="00C0105C"/>
    <w:rsid w:val="00C01DE3"/>
    <w:rsid w:val="00C020AC"/>
    <w:rsid w:val="00C02B4D"/>
    <w:rsid w:val="00C03C26"/>
    <w:rsid w:val="00C05322"/>
    <w:rsid w:val="00C05479"/>
    <w:rsid w:val="00C05967"/>
    <w:rsid w:val="00C10ED3"/>
    <w:rsid w:val="00C12D23"/>
    <w:rsid w:val="00C132F5"/>
    <w:rsid w:val="00C145A4"/>
    <w:rsid w:val="00C14DC1"/>
    <w:rsid w:val="00C15CD7"/>
    <w:rsid w:val="00C15CD9"/>
    <w:rsid w:val="00C16C23"/>
    <w:rsid w:val="00C16DFA"/>
    <w:rsid w:val="00C16F60"/>
    <w:rsid w:val="00C1749A"/>
    <w:rsid w:val="00C209F2"/>
    <w:rsid w:val="00C20A7D"/>
    <w:rsid w:val="00C20FAD"/>
    <w:rsid w:val="00C22976"/>
    <w:rsid w:val="00C269D0"/>
    <w:rsid w:val="00C27729"/>
    <w:rsid w:val="00C3027F"/>
    <w:rsid w:val="00C31098"/>
    <w:rsid w:val="00C31F5D"/>
    <w:rsid w:val="00C32056"/>
    <w:rsid w:val="00C33F91"/>
    <w:rsid w:val="00C362EC"/>
    <w:rsid w:val="00C3648B"/>
    <w:rsid w:val="00C402AE"/>
    <w:rsid w:val="00C4140C"/>
    <w:rsid w:val="00C4149C"/>
    <w:rsid w:val="00C458DA"/>
    <w:rsid w:val="00C4796B"/>
    <w:rsid w:val="00C51267"/>
    <w:rsid w:val="00C512DE"/>
    <w:rsid w:val="00C5231A"/>
    <w:rsid w:val="00C52B80"/>
    <w:rsid w:val="00C53ACF"/>
    <w:rsid w:val="00C54912"/>
    <w:rsid w:val="00C61EBC"/>
    <w:rsid w:val="00C62811"/>
    <w:rsid w:val="00C64135"/>
    <w:rsid w:val="00C64DA4"/>
    <w:rsid w:val="00C662F2"/>
    <w:rsid w:val="00C66FB6"/>
    <w:rsid w:val="00C679C3"/>
    <w:rsid w:val="00C71547"/>
    <w:rsid w:val="00C73C85"/>
    <w:rsid w:val="00C741F6"/>
    <w:rsid w:val="00C74399"/>
    <w:rsid w:val="00C746B6"/>
    <w:rsid w:val="00C75B3C"/>
    <w:rsid w:val="00C76B5E"/>
    <w:rsid w:val="00C775B1"/>
    <w:rsid w:val="00C808D5"/>
    <w:rsid w:val="00C815AF"/>
    <w:rsid w:val="00C82EB8"/>
    <w:rsid w:val="00C8592A"/>
    <w:rsid w:val="00C85B15"/>
    <w:rsid w:val="00C86298"/>
    <w:rsid w:val="00C871E3"/>
    <w:rsid w:val="00C958F5"/>
    <w:rsid w:val="00C976C3"/>
    <w:rsid w:val="00CA0C16"/>
    <w:rsid w:val="00CA34F0"/>
    <w:rsid w:val="00CA35A0"/>
    <w:rsid w:val="00CA74F3"/>
    <w:rsid w:val="00CB027B"/>
    <w:rsid w:val="00CB0A40"/>
    <w:rsid w:val="00CB1E77"/>
    <w:rsid w:val="00CB2BC7"/>
    <w:rsid w:val="00CB3005"/>
    <w:rsid w:val="00CB34C4"/>
    <w:rsid w:val="00CB3593"/>
    <w:rsid w:val="00CB3E7A"/>
    <w:rsid w:val="00CB41B0"/>
    <w:rsid w:val="00CB44DE"/>
    <w:rsid w:val="00CB481C"/>
    <w:rsid w:val="00CB55CD"/>
    <w:rsid w:val="00CB6699"/>
    <w:rsid w:val="00CC11E4"/>
    <w:rsid w:val="00CC16EA"/>
    <w:rsid w:val="00CC370A"/>
    <w:rsid w:val="00CC4021"/>
    <w:rsid w:val="00CC4915"/>
    <w:rsid w:val="00CC49B9"/>
    <w:rsid w:val="00CC56C8"/>
    <w:rsid w:val="00CC5BDD"/>
    <w:rsid w:val="00CC5C8F"/>
    <w:rsid w:val="00CC6A5C"/>
    <w:rsid w:val="00CC7A2D"/>
    <w:rsid w:val="00CD6F9F"/>
    <w:rsid w:val="00CE0584"/>
    <w:rsid w:val="00CE0CB2"/>
    <w:rsid w:val="00CE2486"/>
    <w:rsid w:val="00CE3595"/>
    <w:rsid w:val="00CE7AFA"/>
    <w:rsid w:val="00CF043D"/>
    <w:rsid w:val="00CF0C2F"/>
    <w:rsid w:val="00CF216C"/>
    <w:rsid w:val="00CF3FA0"/>
    <w:rsid w:val="00CF450C"/>
    <w:rsid w:val="00CF45C5"/>
    <w:rsid w:val="00CF542D"/>
    <w:rsid w:val="00CF5845"/>
    <w:rsid w:val="00CF7164"/>
    <w:rsid w:val="00D039B8"/>
    <w:rsid w:val="00D03BF6"/>
    <w:rsid w:val="00D05346"/>
    <w:rsid w:val="00D05F07"/>
    <w:rsid w:val="00D06B27"/>
    <w:rsid w:val="00D10472"/>
    <w:rsid w:val="00D106BB"/>
    <w:rsid w:val="00D1080D"/>
    <w:rsid w:val="00D10941"/>
    <w:rsid w:val="00D10D11"/>
    <w:rsid w:val="00D11ADD"/>
    <w:rsid w:val="00D202A7"/>
    <w:rsid w:val="00D22027"/>
    <w:rsid w:val="00D24C31"/>
    <w:rsid w:val="00D25340"/>
    <w:rsid w:val="00D259D9"/>
    <w:rsid w:val="00D272D0"/>
    <w:rsid w:val="00D27D97"/>
    <w:rsid w:val="00D27E5A"/>
    <w:rsid w:val="00D300BF"/>
    <w:rsid w:val="00D301BC"/>
    <w:rsid w:val="00D318C6"/>
    <w:rsid w:val="00D32AB4"/>
    <w:rsid w:val="00D367E1"/>
    <w:rsid w:val="00D36E0D"/>
    <w:rsid w:val="00D3763E"/>
    <w:rsid w:val="00D37EAF"/>
    <w:rsid w:val="00D4135D"/>
    <w:rsid w:val="00D42359"/>
    <w:rsid w:val="00D42EF7"/>
    <w:rsid w:val="00D43491"/>
    <w:rsid w:val="00D4404C"/>
    <w:rsid w:val="00D506C5"/>
    <w:rsid w:val="00D51052"/>
    <w:rsid w:val="00D53A95"/>
    <w:rsid w:val="00D53C05"/>
    <w:rsid w:val="00D53F44"/>
    <w:rsid w:val="00D55571"/>
    <w:rsid w:val="00D55738"/>
    <w:rsid w:val="00D5657D"/>
    <w:rsid w:val="00D56A35"/>
    <w:rsid w:val="00D63384"/>
    <w:rsid w:val="00D654B4"/>
    <w:rsid w:val="00D7184A"/>
    <w:rsid w:val="00D7208B"/>
    <w:rsid w:val="00D72567"/>
    <w:rsid w:val="00D72B70"/>
    <w:rsid w:val="00D73435"/>
    <w:rsid w:val="00D747CE"/>
    <w:rsid w:val="00D77314"/>
    <w:rsid w:val="00D83500"/>
    <w:rsid w:val="00D84A91"/>
    <w:rsid w:val="00D851CC"/>
    <w:rsid w:val="00D8578E"/>
    <w:rsid w:val="00D86618"/>
    <w:rsid w:val="00D86C52"/>
    <w:rsid w:val="00D87499"/>
    <w:rsid w:val="00D90044"/>
    <w:rsid w:val="00D904A9"/>
    <w:rsid w:val="00D914E5"/>
    <w:rsid w:val="00D91746"/>
    <w:rsid w:val="00D92437"/>
    <w:rsid w:val="00D92B8E"/>
    <w:rsid w:val="00D92D9A"/>
    <w:rsid w:val="00D92FBE"/>
    <w:rsid w:val="00D9366D"/>
    <w:rsid w:val="00D9475B"/>
    <w:rsid w:val="00D953DF"/>
    <w:rsid w:val="00DA0268"/>
    <w:rsid w:val="00DA0278"/>
    <w:rsid w:val="00DA261D"/>
    <w:rsid w:val="00DA28CC"/>
    <w:rsid w:val="00DA4A68"/>
    <w:rsid w:val="00DA4B40"/>
    <w:rsid w:val="00DA4C93"/>
    <w:rsid w:val="00DA5B6B"/>
    <w:rsid w:val="00DA76E0"/>
    <w:rsid w:val="00DA7B40"/>
    <w:rsid w:val="00DB1247"/>
    <w:rsid w:val="00DB174B"/>
    <w:rsid w:val="00DB1D61"/>
    <w:rsid w:val="00DB37FF"/>
    <w:rsid w:val="00DB38EA"/>
    <w:rsid w:val="00DB3A61"/>
    <w:rsid w:val="00DB51B7"/>
    <w:rsid w:val="00DB622A"/>
    <w:rsid w:val="00DC2255"/>
    <w:rsid w:val="00DC2405"/>
    <w:rsid w:val="00DC479E"/>
    <w:rsid w:val="00DC48B8"/>
    <w:rsid w:val="00DC48DE"/>
    <w:rsid w:val="00DC542D"/>
    <w:rsid w:val="00DC595C"/>
    <w:rsid w:val="00DC5FF7"/>
    <w:rsid w:val="00DC7973"/>
    <w:rsid w:val="00DD22A1"/>
    <w:rsid w:val="00DD25DD"/>
    <w:rsid w:val="00DD27ED"/>
    <w:rsid w:val="00DD4903"/>
    <w:rsid w:val="00DD5B21"/>
    <w:rsid w:val="00DD701C"/>
    <w:rsid w:val="00DE1F83"/>
    <w:rsid w:val="00DE4E33"/>
    <w:rsid w:val="00DE6A71"/>
    <w:rsid w:val="00DE71F1"/>
    <w:rsid w:val="00DE7A84"/>
    <w:rsid w:val="00DF0164"/>
    <w:rsid w:val="00DF0CD4"/>
    <w:rsid w:val="00DF3BC8"/>
    <w:rsid w:val="00DF3D79"/>
    <w:rsid w:val="00DF4031"/>
    <w:rsid w:val="00E00E88"/>
    <w:rsid w:val="00E0166B"/>
    <w:rsid w:val="00E02FD4"/>
    <w:rsid w:val="00E03AD6"/>
    <w:rsid w:val="00E04629"/>
    <w:rsid w:val="00E04662"/>
    <w:rsid w:val="00E05519"/>
    <w:rsid w:val="00E05821"/>
    <w:rsid w:val="00E059BD"/>
    <w:rsid w:val="00E078F5"/>
    <w:rsid w:val="00E10A44"/>
    <w:rsid w:val="00E1117E"/>
    <w:rsid w:val="00E139ED"/>
    <w:rsid w:val="00E16274"/>
    <w:rsid w:val="00E210FE"/>
    <w:rsid w:val="00E227F5"/>
    <w:rsid w:val="00E2315A"/>
    <w:rsid w:val="00E2557F"/>
    <w:rsid w:val="00E25CA8"/>
    <w:rsid w:val="00E26A1F"/>
    <w:rsid w:val="00E26E94"/>
    <w:rsid w:val="00E30B64"/>
    <w:rsid w:val="00E33498"/>
    <w:rsid w:val="00E33742"/>
    <w:rsid w:val="00E354BF"/>
    <w:rsid w:val="00E36C50"/>
    <w:rsid w:val="00E37893"/>
    <w:rsid w:val="00E40642"/>
    <w:rsid w:val="00E40DEE"/>
    <w:rsid w:val="00E416FC"/>
    <w:rsid w:val="00E45478"/>
    <w:rsid w:val="00E4724F"/>
    <w:rsid w:val="00E53BC5"/>
    <w:rsid w:val="00E55F58"/>
    <w:rsid w:val="00E60D64"/>
    <w:rsid w:val="00E62BBD"/>
    <w:rsid w:val="00E62C47"/>
    <w:rsid w:val="00E65C6A"/>
    <w:rsid w:val="00E66A83"/>
    <w:rsid w:val="00E675A5"/>
    <w:rsid w:val="00E71229"/>
    <w:rsid w:val="00E7278C"/>
    <w:rsid w:val="00E73135"/>
    <w:rsid w:val="00E74171"/>
    <w:rsid w:val="00E76394"/>
    <w:rsid w:val="00E804A7"/>
    <w:rsid w:val="00E81354"/>
    <w:rsid w:val="00E84D5F"/>
    <w:rsid w:val="00E84DEC"/>
    <w:rsid w:val="00E86CF0"/>
    <w:rsid w:val="00E86F26"/>
    <w:rsid w:val="00E87D06"/>
    <w:rsid w:val="00E90F89"/>
    <w:rsid w:val="00E91D82"/>
    <w:rsid w:val="00E92925"/>
    <w:rsid w:val="00E94942"/>
    <w:rsid w:val="00E953B0"/>
    <w:rsid w:val="00E96566"/>
    <w:rsid w:val="00E96CA0"/>
    <w:rsid w:val="00E96F6B"/>
    <w:rsid w:val="00EA00E3"/>
    <w:rsid w:val="00EA1419"/>
    <w:rsid w:val="00EA14A8"/>
    <w:rsid w:val="00EA37DF"/>
    <w:rsid w:val="00EA3834"/>
    <w:rsid w:val="00EA5928"/>
    <w:rsid w:val="00EA5E54"/>
    <w:rsid w:val="00EA654E"/>
    <w:rsid w:val="00EA68CB"/>
    <w:rsid w:val="00EA6CB0"/>
    <w:rsid w:val="00EA78EC"/>
    <w:rsid w:val="00EB1C21"/>
    <w:rsid w:val="00EB1C33"/>
    <w:rsid w:val="00EB291B"/>
    <w:rsid w:val="00EB3238"/>
    <w:rsid w:val="00EB40E4"/>
    <w:rsid w:val="00EB45BB"/>
    <w:rsid w:val="00EB590F"/>
    <w:rsid w:val="00EB699C"/>
    <w:rsid w:val="00EB7CAD"/>
    <w:rsid w:val="00EC0764"/>
    <w:rsid w:val="00EC2CE1"/>
    <w:rsid w:val="00EC357E"/>
    <w:rsid w:val="00EC457C"/>
    <w:rsid w:val="00EC4E44"/>
    <w:rsid w:val="00EC50B5"/>
    <w:rsid w:val="00ED008D"/>
    <w:rsid w:val="00ED1E94"/>
    <w:rsid w:val="00ED79C0"/>
    <w:rsid w:val="00EE3284"/>
    <w:rsid w:val="00EE39D8"/>
    <w:rsid w:val="00EE3B09"/>
    <w:rsid w:val="00EE4177"/>
    <w:rsid w:val="00EE5ACE"/>
    <w:rsid w:val="00EE5DD7"/>
    <w:rsid w:val="00EE736C"/>
    <w:rsid w:val="00EF122C"/>
    <w:rsid w:val="00EF2665"/>
    <w:rsid w:val="00EF4DFC"/>
    <w:rsid w:val="00F008EB"/>
    <w:rsid w:val="00F0296F"/>
    <w:rsid w:val="00F02A02"/>
    <w:rsid w:val="00F03F62"/>
    <w:rsid w:val="00F04277"/>
    <w:rsid w:val="00F04A35"/>
    <w:rsid w:val="00F0594C"/>
    <w:rsid w:val="00F103D1"/>
    <w:rsid w:val="00F1286F"/>
    <w:rsid w:val="00F13B72"/>
    <w:rsid w:val="00F143A2"/>
    <w:rsid w:val="00F149CE"/>
    <w:rsid w:val="00F15565"/>
    <w:rsid w:val="00F15726"/>
    <w:rsid w:val="00F15B60"/>
    <w:rsid w:val="00F161B9"/>
    <w:rsid w:val="00F2068E"/>
    <w:rsid w:val="00F2135E"/>
    <w:rsid w:val="00F22C9F"/>
    <w:rsid w:val="00F2350F"/>
    <w:rsid w:val="00F235DC"/>
    <w:rsid w:val="00F23610"/>
    <w:rsid w:val="00F2439C"/>
    <w:rsid w:val="00F24730"/>
    <w:rsid w:val="00F249BC"/>
    <w:rsid w:val="00F26781"/>
    <w:rsid w:val="00F3583D"/>
    <w:rsid w:val="00F35F71"/>
    <w:rsid w:val="00F36116"/>
    <w:rsid w:val="00F378F8"/>
    <w:rsid w:val="00F40929"/>
    <w:rsid w:val="00F41DD8"/>
    <w:rsid w:val="00F42927"/>
    <w:rsid w:val="00F43031"/>
    <w:rsid w:val="00F43347"/>
    <w:rsid w:val="00F43E42"/>
    <w:rsid w:val="00F44BD9"/>
    <w:rsid w:val="00F469D7"/>
    <w:rsid w:val="00F472AB"/>
    <w:rsid w:val="00F4760F"/>
    <w:rsid w:val="00F500DE"/>
    <w:rsid w:val="00F50478"/>
    <w:rsid w:val="00F506D6"/>
    <w:rsid w:val="00F513E4"/>
    <w:rsid w:val="00F53EDE"/>
    <w:rsid w:val="00F543D1"/>
    <w:rsid w:val="00F54B7F"/>
    <w:rsid w:val="00F57411"/>
    <w:rsid w:val="00F6140C"/>
    <w:rsid w:val="00F6166E"/>
    <w:rsid w:val="00F62D63"/>
    <w:rsid w:val="00F6326E"/>
    <w:rsid w:val="00F657BC"/>
    <w:rsid w:val="00F6621F"/>
    <w:rsid w:val="00F678CF"/>
    <w:rsid w:val="00F70745"/>
    <w:rsid w:val="00F71258"/>
    <w:rsid w:val="00F7198E"/>
    <w:rsid w:val="00F741BD"/>
    <w:rsid w:val="00F761E7"/>
    <w:rsid w:val="00F80FC0"/>
    <w:rsid w:val="00F856C7"/>
    <w:rsid w:val="00F86497"/>
    <w:rsid w:val="00F878AC"/>
    <w:rsid w:val="00F87ABB"/>
    <w:rsid w:val="00F90C52"/>
    <w:rsid w:val="00F9158A"/>
    <w:rsid w:val="00F91674"/>
    <w:rsid w:val="00F942C0"/>
    <w:rsid w:val="00F94B28"/>
    <w:rsid w:val="00F96E6E"/>
    <w:rsid w:val="00F97B8A"/>
    <w:rsid w:val="00FA2D6F"/>
    <w:rsid w:val="00FA32C5"/>
    <w:rsid w:val="00FA3E4E"/>
    <w:rsid w:val="00FA53A3"/>
    <w:rsid w:val="00FA5582"/>
    <w:rsid w:val="00FA5FF6"/>
    <w:rsid w:val="00FA7979"/>
    <w:rsid w:val="00FB1258"/>
    <w:rsid w:val="00FB3701"/>
    <w:rsid w:val="00FB4F1C"/>
    <w:rsid w:val="00FB5C2D"/>
    <w:rsid w:val="00FB6253"/>
    <w:rsid w:val="00FC0CC3"/>
    <w:rsid w:val="00FC0DD0"/>
    <w:rsid w:val="00FC1FC5"/>
    <w:rsid w:val="00FC3480"/>
    <w:rsid w:val="00FC3DA2"/>
    <w:rsid w:val="00FC420E"/>
    <w:rsid w:val="00FC535F"/>
    <w:rsid w:val="00FC73B7"/>
    <w:rsid w:val="00FD190B"/>
    <w:rsid w:val="00FD3845"/>
    <w:rsid w:val="00FD3C36"/>
    <w:rsid w:val="00FD4057"/>
    <w:rsid w:val="00FD4B42"/>
    <w:rsid w:val="00FD5B95"/>
    <w:rsid w:val="00FE1B85"/>
    <w:rsid w:val="00FE3D82"/>
    <w:rsid w:val="00FE464D"/>
    <w:rsid w:val="00FE7237"/>
    <w:rsid w:val="00FF336D"/>
    <w:rsid w:val="00FF42CF"/>
    <w:rsid w:val="00FF558A"/>
    <w:rsid w:val="00FF6C09"/>
    <w:rsid w:val="00FF777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7A52B"/>
  <w15:chartTrackingRefBased/>
  <w15:docId w15:val="{B375DFED-3D88-4687-96AA-4E18654E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DAE"/>
    <w:rPr>
      <w:rFonts w:eastAsiaTheme="minorEastAsia"/>
      <w:sz w:val="21"/>
      <w:szCs w:val="21"/>
      <w:lang w:eastAsia="lt-LT"/>
    </w:rPr>
  </w:style>
  <w:style w:type="paragraph" w:styleId="Heading1">
    <w:name w:val="heading 1"/>
    <w:aliases w:val="ERP (1.)"/>
    <w:basedOn w:val="Normal"/>
    <w:next w:val="Normal"/>
    <w:link w:val="Heading1Char"/>
    <w:uiPriority w:val="9"/>
    <w:qFormat/>
    <w:rsid w:val="008F258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8F258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8F258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8F258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8F258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8F258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8F258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8F258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8F258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8F2589"/>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8F2589"/>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8F2589"/>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8F2589"/>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8F2589"/>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8F2589"/>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8F2589"/>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8F2589"/>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8F2589"/>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8F2589"/>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
    <w:basedOn w:val="Normal"/>
    <w:link w:val="FootnoteTextChar"/>
    <w:uiPriority w:val="99"/>
    <w:unhideWhenUsed/>
    <w:rsid w:val="008F2589"/>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8F2589"/>
    <w:rPr>
      <w:rFonts w:eastAsiaTheme="minorEastAsia"/>
      <w:sz w:val="20"/>
      <w:szCs w:val="20"/>
      <w:lang w:eastAsia="lt-LT"/>
    </w:rPr>
  </w:style>
  <w:style w:type="paragraph" w:styleId="CommentText">
    <w:name w:val="annotation text"/>
    <w:basedOn w:val="Normal"/>
    <w:link w:val="CommentTextChar"/>
    <w:uiPriority w:val="99"/>
    <w:unhideWhenUsed/>
    <w:rsid w:val="008F2589"/>
    <w:rPr>
      <w:sz w:val="20"/>
      <w:szCs w:val="20"/>
    </w:rPr>
  </w:style>
  <w:style w:type="character" w:customStyle="1" w:styleId="CommentTextChar">
    <w:name w:val="Comment Text Char"/>
    <w:basedOn w:val="DefaultParagraphFont"/>
    <w:link w:val="CommentText"/>
    <w:uiPriority w:val="99"/>
    <w:rsid w:val="008F2589"/>
    <w:rPr>
      <w:rFonts w:eastAsiaTheme="minorEastAsia"/>
      <w:sz w:val="20"/>
      <w:szCs w:val="20"/>
      <w:lang w:eastAsia="lt-LT"/>
    </w:rPr>
  </w:style>
  <w:style w:type="paragraph" w:styleId="Subtitle">
    <w:name w:val="Subtitle"/>
    <w:basedOn w:val="Normal"/>
    <w:next w:val="Normal"/>
    <w:link w:val="SubtitleChar"/>
    <w:uiPriority w:val="11"/>
    <w:qFormat/>
    <w:rsid w:val="008F258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F2589"/>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258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F2589"/>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8F2589"/>
    <w:rPr>
      <w:vertAlign w:val="superscript"/>
    </w:rPr>
  </w:style>
  <w:style w:type="character" w:styleId="CommentReference">
    <w:name w:val="annotation reference"/>
    <w:basedOn w:val="DefaultParagraphFont"/>
    <w:unhideWhenUsed/>
    <w:qFormat/>
    <w:rsid w:val="008F2589"/>
    <w:rPr>
      <w:sz w:val="16"/>
      <w:szCs w:val="16"/>
    </w:rPr>
  </w:style>
  <w:style w:type="table" w:styleId="TableGrid">
    <w:name w:val="Table Grid"/>
    <w:basedOn w:val="TableNormal"/>
    <w:uiPriority w:val="39"/>
    <w:rsid w:val="008F258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F25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589"/>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8F2589"/>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8F2589"/>
    <w:rPr>
      <w:b/>
      <w:bCs/>
    </w:rPr>
  </w:style>
  <w:style w:type="character" w:customStyle="1" w:styleId="CommentSubjectChar">
    <w:name w:val="Comment Subject Char"/>
    <w:basedOn w:val="CommentTextChar"/>
    <w:link w:val="CommentSubject"/>
    <w:uiPriority w:val="99"/>
    <w:semiHidden/>
    <w:rsid w:val="008F2589"/>
    <w:rPr>
      <w:rFonts w:eastAsiaTheme="minorEastAsia"/>
      <w:b/>
      <w:bCs/>
      <w:sz w:val="20"/>
      <w:szCs w:val="20"/>
      <w:lang w:eastAsia="lt-LT"/>
    </w:rPr>
  </w:style>
  <w:style w:type="paragraph" w:styleId="NormalWeb">
    <w:name w:val="Normal (Web)"/>
    <w:basedOn w:val="Normal"/>
    <w:uiPriority w:val="99"/>
    <w:semiHidden/>
    <w:unhideWhenUsed/>
    <w:rsid w:val="008F2589"/>
    <w:pPr>
      <w:spacing w:before="100" w:beforeAutospacing="1" w:after="100" w:afterAutospacing="1"/>
    </w:pPr>
  </w:style>
  <w:style w:type="character" w:customStyle="1" w:styleId="pildymui">
    <w:name w:val="pildymui"/>
    <w:basedOn w:val="DefaultParagraphFont"/>
    <w:rsid w:val="008F258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F2589"/>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F2589"/>
    <w:rPr>
      <w:rFonts w:eastAsiaTheme="minorEastAsia"/>
      <w:sz w:val="21"/>
      <w:szCs w:val="20"/>
      <w:lang w:eastAsia="lt-LT"/>
    </w:rPr>
  </w:style>
  <w:style w:type="character" w:customStyle="1" w:styleId="Internetlink">
    <w:name w:val="Internet link"/>
    <w:rsid w:val="008F2589"/>
    <w:rPr>
      <w:color w:val="000080"/>
      <w:u w:val="single"/>
    </w:rPr>
  </w:style>
  <w:style w:type="paragraph" w:styleId="Header">
    <w:name w:val="header"/>
    <w:basedOn w:val="Normal"/>
    <w:link w:val="HeaderChar"/>
    <w:uiPriority w:val="99"/>
    <w:unhideWhenUsed/>
    <w:rsid w:val="008F2589"/>
    <w:pPr>
      <w:tabs>
        <w:tab w:val="center" w:pos="4513"/>
        <w:tab w:val="right" w:pos="9026"/>
      </w:tabs>
    </w:pPr>
  </w:style>
  <w:style w:type="character" w:customStyle="1" w:styleId="HeaderChar">
    <w:name w:val="Header Char"/>
    <w:basedOn w:val="DefaultParagraphFont"/>
    <w:link w:val="Header"/>
    <w:uiPriority w:val="99"/>
    <w:rsid w:val="008F2589"/>
    <w:rPr>
      <w:rFonts w:eastAsiaTheme="minorEastAsia"/>
      <w:sz w:val="21"/>
      <w:szCs w:val="21"/>
      <w:lang w:eastAsia="lt-LT"/>
    </w:rPr>
  </w:style>
  <w:style w:type="paragraph" w:styleId="Footer">
    <w:name w:val="footer"/>
    <w:basedOn w:val="Normal"/>
    <w:link w:val="FooterChar"/>
    <w:uiPriority w:val="99"/>
    <w:unhideWhenUsed/>
    <w:rsid w:val="008F2589"/>
    <w:pPr>
      <w:tabs>
        <w:tab w:val="center" w:pos="4513"/>
        <w:tab w:val="right" w:pos="9026"/>
      </w:tabs>
    </w:pPr>
  </w:style>
  <w:style w:type="character" w:customStyle="1" w:styleId="FooterChar">
    <w:name w:val="Footer Char"/>
    <w:basedOn w:val="DefaultParagraphFont"/>
    <w:link w:val="Footer"/>
    <w:uiPriority w:val="99"/>
    <w:rsid w:val="008F2589"/>
    <w:rPr>
      <w:rFonts w:eastAsiaTheme="minorEastAsia"/>
      <w:sz w:val="21"/>
      <w:szCs w:val="21"/>
      <w:lang w:eastAsia="lt-LT"/>
    </w:rPr>
  </w:style>
  <w:style w:type="paragraph" w:styleId="Revision">
    <w:name w:val="Revision"/>
    <w:hidden/>
    <w:uiPriority w:val="99"/>
    <w:semiHidden/>
    <w:rsid w:val="008F2589"/>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8F2589"/>
    <w:rPr>
      <w:i/>
      <w:iCs/>
      <w:color w:val="595959" w:themeColor="text1" w:themeTint="A6"/>
    </w:rPr>
  </w:style>
  <w:style w:type="paragraph" w:styleId="Caption">
    <w:name w:val="caption"/>
    <w:basedOn w:val="Normal"/>
    <w:next w:val="Normal"/>
    <w:uiPriority w:val="35"/>
    <w:semiHidden/>
    <w:unhideWhenUsed/>
    <w:qFormat/>
    <w:rsid w:val="008F258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F258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8F2589"/>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8F2589"/>
    <w:rPr>
      <w:b/>
      <w:bCs/>
    </w:rPr>
  </w:style>
  <w:style w:type="character" w:styleId="Emphasis">
    <w:name w:val="Emphasis"/>
    <w:basedOn w:val="DefaultParagraphFont"/>
    <w:uiPriority w:val="20"/>
    <w:qFormat/>
    <w:rsid w:val="008F2589"/>
    <w:rPr>
      <w:i/>
      <w:iCs/>
      <w:color w:val="000000" w:themeColor="text1"/>
    </w:rPr>
  </w:style>
  <w:style w:type="paragraph" w:styleId="NoSpacing">
    <w:name w:val="No Spacing"/>
    <w:link w:val="NoSpacingChar"/>
    <w:uiPriority w:val="1"/>
    <w:qFormat/>
    <w:rsid w:val="008F2589"/>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8F258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F2589"/>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8F258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F2589"/>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8F2589"/>
    <w:rPr>
      <w:b/>
      <w:bCs/>
      <w:i/>
      <w:iCs/>
      <w:caps w:val="0"/>
      <w:smallCaps w:val="0"/>
      <w:strike w:val="0"/>
      <w:dstrike w:val="0"/>
      <w:color w:val="ED7D31" w:themeColor="accent2"/>
    </w:rPr>
  </w:style>
  <w:style w:type="character" w:styleId="SubtleReference">
    <w:name w:val="Subtle Reference"/>
    <w:basedOn w:val="DefaultParagraphFont"/>
    <w:uiPriority w:val="31"/>
    <w:qFormat/>
    <w:rsid w:val="008F258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F2589"/>
    <w:rPr>
      <w:b/>
      <w:bCs/>
      <w:caps w:val="0"/>
      <w:smallCaps/>
      <w:color w:val="auto"/>
      <w:spacing w:val="0"/>
      <w:u w:val="single"/>
    </w:rPr>
  </w:style>
  <w:style w:type="character" w:styleId="BookTitle">
    <w:name w:val="Book Title"/>
    <w:basedOn w:val="DefaultParagraphFont"/>
    <w:uiPriority w:val="33"/>
    <w:qFormat/>
    <w:rsid w:val="008F2589"/>
    <w:rPr>
      <w:b/>
      <w:bCs/>
      <w:caps w:val="0"/>
      <w:smallCaps/>
      <w:spacing w:val="0"/>
    </w:rPr>
  </w:style>
  <w:style w:type="paragraph" w:styleId="TOCHeading">
    <w:name w:val="TOC Heading"/>
    <w:basedOn w:val="Heading1"/>
    <w:next w:val="Normal"/>
    <w:uiPriority w:val="39"/>
    <w:unhideWhenUsed/>
    <w:qFormat/>
    <w:rsid w:val="008F2589"/>
    <w:pPr>
      <w:outlineLvl w:val="9"/>
    </w:pPr>
  </w:style>
  <w:style w:type="character" w:customStyle="1" w:styleId="NoSpacingChar">
    <w:name w:val="No Spacing Char"/>
    <w:basedOn w:val="DefaultParagraphFont"/>
    <w:link w:val="NoSpacing"/>
    <w:uiPriority w:val="1"/>
    <w:rsid w:val="008F2589"/>
    <w:rPr>
      <w:rFonts w:eastAsiaTheme="minorEastAsia"/>
      <w:sz w:val="21"/>
      <w:szCs w:val="21"/>
      <w:lang w:eastAsia="lt-LT"/>
    </w:rPr>
  </w:style>
  <w:style w:type="character" w:styleId="PlaceholderText">
    <w:name w:val="Placeholder Text"/>
    <w:basedOn w:val="DefaultParagraphFont"/>
    <w:uiPriority w:val="99"/>
    <w:semiHidden/>
    <w:rsid w:val="008F2589"/>
    <w:rPr>
      <w:color w:val="808080"/>
    </w:rPr>
  </w:style>
  <w:style w:type="paragraph" w:styleId="TOC1">
    <w:name w:val="toc 1"/>
    <w:basedOn w:val="Normal"/>
    <w:next w:val="Normal"/>
    <w:autoRedefine/>
    <w:uiPriority w:val="39"/>
    <w:unhideWhenUsed/>
    <w:rsid w:val="008F2589"/>
    <w:pPr>
      <w:tabs>
        <w:tab w:val="right" w:leader="dot" w:pos="9962"/>
      </w:tabs>
      <w:spacing w:after="0"/>
      <w:ind w:left="426" w:hanging="284"/>
    </w:pPr>
  </w:style>
  <w:style w:type="paragraph" w:customStyle="1" w:styleId="tajtip">
    <w:name w:val="tajtip"/>
    <w:basedOn w:val="Normal"/>
    <w:rsid w:val="008F258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F2589"/>
    <w:rPr>
      <w:color w:val="954F72" w:themeColor="followedHyperlink"/>
      <w:u w:val="single"/>
    </w:rPr>
  </w:style>
  <w:style w:type="paragraph" w:customStyle="1" w:styleId="Body2">
    <w:name w:val="Body 2"/>
    <w:rsid w:val="008F258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8F2589"/>
    <w:pPr>
      <w:numPr>
        <w:numId w:val="1"/>
      </w:numPr>
    </w:pPr>
  </w:style>
  <w:style w:type="paragraph" w:styleId="TOC2">
    <w:name w:val="toc 2"/>
    <w:basedOn w:val="Normal"/>
    <w:next w:val="Normal"/>
    <w:autoRedefine/>
    <w:uiPriority w:val="39"/>
    <w:unhideWhenUsed/>
    <w:rsid w:val="008F2589"/>
    <w:pPr>
      <w:tabs>
        <w:tab w:val="right" w:leader="dot" w:pos="9962"/>
      </w:tabs>
      <w:spacing w:after="0"/>
      <w:ind w:left="220"/>
    </w:pPr>
  </w:style>
  <w:style w:type="table" w:customStyle="1" w:styleId="TableGrid2">
    <w:name w:val="Table Grid2"/>
    <w:basedOn w:val="TableNormal"/>
    <w:next w:val="TableGrid"/>
    <w:uiPriority w:val="39"/>
    <w:rsid w:val="008F258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8F258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8F258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8F258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F2589"/>
    <w:pPr>
      <w:numPr>
        <w:ilvl w:val="2"/>
      </w:numPr>
    </w:pPr>
  </w:style>
  <w:style w:type="paragraph" w:customStyle="1" w:styleId="Heading">
    <w:name w:val="Heading"/>
    <w:next w:val="Body2"/>
    <w:rsid w:val="008F258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8F25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2589"/>
    <w:rPr>
      <w:rFonts w:eastAsiaTheme="minorEastAsia"/>
      <w:sz w:val="20"/>
      <w:szCs w:val="20"/>
      <w:lang w:eastAsia="lt-LT"/>
    </w:rPr>
  </w:style>
  <w:style w:type="character" w:styleId="EndnoteReference">
    <w:name w:val="endnote reference"/>
    <w:basedOn w:val="DefaultParagraphFont"/>
    <w:uiPriority w:val="99"/>
    <w:semiHidden/>
    <w:unhideWhenUsed/>
    <w:rsid w:val="008F2589"/>
    <w:rPr>
      <w:vertAlign w:val="superscript"/>
    </w:rPr>
  </w:style>
  <w:style w:type="character" w:customStyle="1" w:styleId="Normal12ptChar">
    <w:name w:val="Normal + 12 pt Char"/>
    <w:basedOn w:val="DefaultParagraphFont"/>
    <w:link w:val="Normal12pt"/>
    <w:locked/>
    <w:rsid w:val="008F2589"/>
  </w:style>
  <w:style w:type="paragraph" w:customStyle="1" w:styleId="Normal12pt">
    <w:name w:val="Normal + 12 pt"/>
    <w:basedOn w:val="Normal"/>
    <w:link w:val="Normal12ptChar"/>
    <w:rsid w:val="008F2589"/>
    <w:pPr>
      <w:spacing w:after="0" w:line="240" w:lineRule="auto"/>
      <w:ind w:right="-283"/>
      <w:jc w:val="both"/>
    </w:pPr>
    <w:rPr>
      <w:rFonts w:eastAsiaTheme="minorHAnsi"/>
      <w:sz w:val="22"/>
      <w:szCs w:val="22"/>
      <w:lang w:eastAsia="en-US"/>
    </w:rPr>
  </w:style>
  <w:style w:type="paragraph" w:customStyle="1" w:styleId="pf0">
    <w:name w:val="pf0"/>
    <w:basedOn w:val="Normal"/>
    <w:rsid w:val="008F258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8F2589"/>
    <w:rPr>
      <w:rFonts w:ascii="Segoe UI" w:hAnsi="Segoe UI" w:cs="Segoe UI" w:hint="default"/>
      <w:sz w:val="18"/>
      <w:szCs w:val="18"/>
    </w:rPr>
  </w:style>
  <w:style w:type="character" w:customStyle="1" w:styleId="Mention1">
    <w:name w:val="Mention1"/>
    <w:basedOn w:val="DefaultParagraphFont"/>
    <w:uiPriority w:val="99"/>
    <w:unhideWhenUsed/>
    <w:rsid w:val="008F2589"/>
    <w:rPr>
      <w:color w:val="2B579A"/>
      <w:shd w:val="clear" w:color="auto" w:fill="E6E6E6"/>
    </w:rPr>
  </w:style>
  <w:style w:type="table" w:customStyle="1" w:styleId="3">
    <w:name w:val="3"/>
    <w:basedOn w:val="TableNormal"/>
    <w:rsid w:val="008F258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8F258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8F2589"/>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8F2589"/>
    <w:pPr>
      <w:spacing w:after="120" w:line="480" w:lineRule="auto"/>
      <w:ind w:left="283"/>
    </w:pPr>
  </w:style>
  <w:style w:type="character" w:customStyle="1" w:styleId="BodyTextIndent2Char">
    <w:name w:val="Body Text Indent 2 Char"/>
    <w:basedOn w:val="DefaultParagraphFont"/>
    <w:link w:val="BodyTextIndent2"/>
    <w:uiPriority w:val="99"/>
    <w:semiHidden/>
    <w:rsid w:val="008F2589"/>
    <w:rPr>
      <w:rFonts w:eastAsiaTheme="minorEastAsia"/>
      <w:sz w:val="21"/>
      <w:szCs w:val="21"/>
      <w:lang w:eastAsia="lt-LT"/>
    </w:rPr>
  </w:style>
  <w:style w:type="character" w:customStyle="1" w:styleId="cf11">
    <w:name w:val="cf11"/>
    <w:basedOn w:val="DefaultParagraphFont"/>
    <w:rsid w:val="008F2589"/>
    <w:rPr>
      <w:rFonts w:ascii="Segoe UI" w:hAnsi="Segoe UI" w:cs="Segoe UI" w:hint="default"/>
      <w:color w:val="0000FF"/>
      <w:sz w:val="18"/>
      <w:szCs w:val="18"/>
    </w:rPr>
  </w:style>
  <w:style w:type="character" w:customStyle="1" w:styleId="cf21">
    <w:name w:val="cf21"/>
    <w:basedOn w:val="DefaultParagraphFont"/>
    <w:rsid w:val="008F2589"/>
    <w:rPr>
      <w:rFonts w:ascii="Segoe UI" w:hAnsi="Segoe UI" w:cs="Segoe UI" w:hint="default"/>
      <w:color w:val="538135"/>
      <w:sz w:val="18"/>
      <w:szCs w:val="18"/>
    </w:rPr>
  </w:style>
  <w:style w:type="table" w:customStyle="1" w:styleId="TableGrid1">
    <w:name w:val="Table Grid1"/>
    <w:basedOn w:val="TableNormal"/>
    <w:uiPriority w:val="99"/>
    <w:rsid w:val="008F258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8F2589"/>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8F2589"/>
    <w:pPr>
      <w:spacing w:after="120"/>
      <w:ind w:left="283"/>
    </w:pPr>
  </w:style>
  <w:style w:type="character" w:customStyle="1" w:styleId="BodyTextIndentChar">
    <w:name w:val="Body Text Indent Char"/>
    <w:basedOn w:val="DefaultParagraphFont"/>
    <w:link w:val="BodyTextIndent"/>
    <w:uiPriority w:val="99"/>
    <w:rsid w:val="008F2589"/>
    <w:rPr>
      <w:rFonts w:eastAsiaTheme="minorEastAsia"/>
      <w:sz w:val="21"/>
      <w:szCs w:val="21"/>
      <w:lang w:eastAsia="lt-LT"/>
    </w:rPr>
  </w:style>
  <w:style w:type="character" w:customStyle="1" w:styleId="BodytextDiagrama">
    <w:name w:val="Body text Diagrama"/>
    <w:rsid w:val="008F2589"/>
    <w:rPr>
      <w:rFonts w:ascii="TimesLT" w:eastAsia="Times New Roman" w:hAnsi="TimesLT" w:cs="Times New Roman"/>
      <w:sz w:val="20"/>
      <w:szCs w:val="20"/>
      <w:lang w:val="en-US"/>
    </w:rPr>
  </w:style>
  <w:style w:type="paragraph" w:customStyle="1" w:styleId="Style4">
    <w:name w:val="Style4"/>
    <w:basedOn w:val="Heading7"/>
    <w:rsid w:val="008F2589"/>
    <w:pPr>
      <w:keepLines w:val="0"/>
      <w:numPr>
        <w:numId w:val="3"/>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8F258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8F258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F2589"/>
    <w:pPr>
      <w:spacing w:after="100"/>
      <w:ind w:left="420"/>
    </w:pPr>
  </w:style>
  <w:style w:type="paragraph" w:customStyle="1" w:styleId="Standard">
    <w:name w:val="Standard"/>
    <w:rsid w:val="007C266E"/>
    <w:pPr>
      <w:widowControl w:val="0"/>
      <w:suppressAutoHyphens/>
      <w:autoSpaceDN w:val="0"/>
      <w:spacing w:after="0" w:line="240" w:lineRule="auto"/>
      <w:textAlignment w:val="baseline"/>
    </w:pPr>
    <w:rPr>
      <w:rFonts w:ascii="Liberation Serif" w:eastAsia="SimSun, 宋体" w:hAnsi="Liberation Serif" w:cs="Mangal"/>
      <w:color w:val="00000A"/>
      <w:kern w:val="3"/>
      <w:sz w:val="24"/>
      <w:szCs w:val="24"/>
      <w:lang w:val="en-US" w:eastAsia="zh-CN" w:bidi="hi-IN"/>
    </w:rPr>
  </w:style>
  <w:style w:type="numbering" w:customStyle="1" w:styleId="WW8Num1">
    <w:name w:val="WW8Num1"/>
    <w:basedOn w:val="NoList"/>
    <w:rsid w:val="007C266E"/>
    <w:pPr>
      <w:numPr>
        <w:numId w:val="6"/>
      </w:numPr>
    </w:pPr>
  </w:style>
  <w:style w:type="character" w:customStyle="1" w:styleId="normaltextrun">
    <w:name w:val="normaltextrun"/>
    <w:basedOn w:val="DefaultParagraphFont"/>
    <w:rsid w:val="00002ABE"/>
  </w:style>
  <w:style w:type="character" w:customStyle="1" w:styleId="rynqvb">
    <w:name w:val="rynqvb"/>
    <w:basedOn w:val="DefaultParagraphFont"/>
    <w:rsid w:val="00393CDA"/>
  </w:style>
  <w:style w:type="paragraph" w:customStyle="1" w:styleId="Default">
    <w:name w:val="Default"/>
    <w:rsid w:val="00BD1243"/>
    <w:pPr>
      <w:autoSpaceDE w:val="0"/>
      <w:autoSpaceDN w:val="0"/>
      <w:adjustRightInd w:val="0"/>
      <w:spacing w:after="0" w:line="240" w:lineRule="auto"/>
    </w:pPr>
    <w:rPr>
      <w:rFonts w:ascii="Arial" w:hAnsi="Arial" w:cs="Arial"/>
      <w:color w:val="000000"/>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85353">
      <w:bodyDiv w:val="1"/>
      <w:marLeft w:val="0"/>
      <w:marRight w:val="0"/>
      <w:marTop w:val="0"/>
      <w:marBottom w:val="0"/>
      <w:divBdr>
        <w:top w:val="none" w:sz="0" w:space="0" w:color="auto"/>
        <w:left w:val="none" w:sz="0" w:space="0" w:color="auto"/>
        <w:bottom w:val="none" w:sz="0" w:space="0" w:color="auto"/>
        <w:right w:val="none" w:sz="0" w:space="0" w:color="auto"/>
      </w:divBdr>
    </w:div>
    <w:div w:id="160893341">
      <w:bodyDiv w:val="1"/>
      <w:marLeft w:val="0"/>
      <w:marRight w:val="0"/>
      <w:marTop w:val="0"/>
      <w:marBottom w:val="0"/>
      <w:divBdr>
        <w:top w:val="none" w:sz="0" w:space="0" w:color="auto"/>
        <w:left w:val="none" w:sz="0" w:space="0" w:color="auto"/>
        <w:bottom w:val="none" w:sz="0" w:space="0" w:color="auto"/>
        <w:right w:val="none" w:sz="0" w:space="0" w:color="auto"/>
      </w:divBdr>
    </w:div>
    <w:div w:id="400366932">
      <w:bodyDiv w:val="1"/>
      <w:marLeft w:val="0"/>
      <w:marRight w:val="0"/>
      <w:marTop w:val="0"/>
      <w:marBottom w:val="0"/>
      <w:divBdr>
        <w:top w:val="none" w:sz="0" w:space="0" w:color="auto"/>
        <w:left w:val="none" w:sz="0" w:space="0" w:color="auto"/>
        <w:bottom w:val="none" w:sz="0" w:space="0" w:color="auto"/>
        <w:right w:val="none" w:sz="0" w:space="0" w:color="auto"/>
      </w:divBdr>
    </w:div>
    <w:div w:id="677926714">
      <w:bodyDiv w:val="1"/>
      <w:marLeft w:val="0"/>
      <w:marRight w:val="0"/>
      <w:marTop w:val="0"/>
      <w:marBottom w:val="0"/>
      <w:divBdr>
        <w:top w:val="none" w:sz="0" w:space="0" w:color="auto"/>
        <w:left w:val="none" w:sz="0" w:space="0" w:color="auto"/>
        <w:bottom w:val="none" w:sz="0" w:space="0" w:color="auto"/>
        <w:right w:val="none" w:sz="0" w:space="0" w:color="auto"/>
      </w:divBdr>
    </w:div>
    <w:div w:id="1965884283">
      <w:bodyDiv w:val="1"/>
      <w:marLeft w:val="0"/>
      <w:marRight w:val="0"/>
      <w:marTop w:val="0"/>
      <w:marBottom w:val="0"/>
      <w:divBdr>
        <w:top w:val="none" w:sz="0" w:space="0" w:color="auto"/>
        <w:left w:val="none" w:sz="0" w:space="0" w:color="auto"/>
        <w:bottom w:val="none" w:sz="0" w:space="0" w:color="auto"/>
        <w:right w:val="none" w:sz="0" w:space="0" w:color="auto"/>
      </w:divBdr>
    </w:div>
    <w:div w:id="199848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613f656-da25-4a21-b5ad-5ea52fe5d8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66B6E6588EE4EE4CBFEA3ADA47EEDE3E" ma:contentTypeVersion="14" ma:contentTypeDescription="Kurkite naują dokumentą." ma:contentTypeScope="" ma:versionID="a5469de8ef3529fbbe4dfdb6aa65a9b5">
  <xsd:schema xmlns:xsd="http://www.w3.org/2001/XMLSchema" xmlns:xs="http://www.w3.org/2001/XMLSchema" xmlns:p="http://schemas.microsoft.com/office/2006/metadata/properties" xmlns:ns3="3613f656-da25-4a21-b5ad-5ea52fe5d897" targetNamespace="http://schemas.microsoft.com/office/2006/metadata/properties" ma:root="true" ma:fieldsID="2378710a5b9fdc78681f64678aaee38f" ns3:_="">
    <xsd:import namespace="3613f656-da25-4a21-b5ad-5ea52fe5d89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3:MediaServiceSystemTags"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3f656-da25-4a21-b5ad-5ea52fe5d8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0CD489-0997-458D-AF9C-0A37A4AEEDB6}">
  <ds:schemaRefs>
    <ds:schemaRef ds:uri="http://schemas.openxmlformats.org/officeDocument/2006/bibliography"/>
  </ds:schemaRefs>
</ds:datastoreItem>
</file>

<file path=customXml/itemProps2.xml><?xml version="1.0" encoding="utf-8"?>
<ds:datastoreItem xmlns:ds="http://schemas.openxmlformats.org/officeDocument/2006/customXml" ds:itemID="{8EDE1466-0B22-42E9-B3DB-5A85F5FAF56E}">
  <ds:schemaRefs>
    <ds:schemaRef ds:uri="http://schemas.microsoft.com/office/2006/metadata/properties"/>
    <ds:schemaRef ds:uri="http://schemas.microsoft.com/office/infopath/2007/PartnerControls"/>
    <ds:schemaRef ds:uri="3613f656-da25-4a21-b5ad-5ea52fe5d897"/>
  </ds:schemaRefs>
</ds:datastoreItem>
</file>

<file path=customXml/itemProps3.xml><?xml version="1.0" encoding="utf-8"?>
<ds:datastoreItem xmlns:ds="http://schemas.openxmlformats.org/officeDocument/2006/customXml" ds:itemID="{7BFCD176-975C-44BE-A5AC-5C408E701775}">
  <ds:schemaRefs>
    <ds:schemaRef ds:uri="http://schemas.microsoft.com/sharepoint/v3/contenttype/forms"/>
  </ds:schemaRefs>
</ds:datastoreItem>
</file>

<file path=customXml/itemProps4.xml><?xml version="1.0" encoding="utf-8"?>
<ds:datastoreItem xmlns:ds="http://schemas.openxmlformats.org/officeDocument/2006/customXml" ds:itemID="{6C32D776-30AD-4054-A0F6-7FEB4CAAC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3f656-da25-4a21-b5ad-5ea52fe5d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29</Pages>
  <Words>8202</Words>
  <Characters>51176</Characters>
  <Application>Microsoft Office Word</Application>
  <DocSecurity>0</DocSecurity>
  <Lines>426</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Zydrunas Stanius</dc:creator>
  <cp:keywords/>
  <dc:description/>
  <cp:lastModifiedBy>SAULIUS NAIMAVICIUS</cp:lastModifiedBy>
  <cp:revision>4</cp:revision>
  <dcterms:created xsi:type="dcterms:W3CDTF">2025-10-27T07:14:00Z</dcterms:created>
  <dcterms:modified xsi:type="dcterms:W3CDTF">2025-10-30T10:23:00Z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22518b97-f171-44b4-95ec-a799204e1bb2</vt:lpwstr>
  </property>
  <property fmtid="{D5CDD505-2E9C-101B-9397-08002B2CF9AE}" pid="3" name="ContentTypeId">
    <vt:lpwstr>0x01010066B6E6588EE4EE4CBFEA3ADA47EEDE3E</vt:lpwstr>
  </property>
</Properties>
</file>