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9986" w14:textId="77777777" w:rsidR="00356038" w:rsidRDefault="00356038" w:rsidP="00356038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Informuojame, kad viešojo pirkimo</w:t>
      </w:r>
      <w:r w:rsidRPr="003560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komisija 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engia</w:t>
      </w:r>
      <w:r w:rsidRPr="003560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atsakymus į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gautą </w:t>
      </w:r>
      <w:r w:rsidRPr="003560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tiekėjo prašymą paaiškinti pirkimo sąlygas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</w:p>
    <w:p w14:paraId="1F199689" w14:textId="612BC896" w:rsidR="00150265" w:rsidRDefault="00356038" w:rsidP="0035603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</w:t>
      </w:r>
      <w:r w:rsidRPr="003560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angi, v</w:t>
      </w:r>
      <w:r w:rsidRPr="003560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adovaujantis pirkimo sąlygų 7.4 papunkčiu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Pr="003560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paaiškinimai negalės būti pateikti taip, kad visi tiekėjai juos gautų ne vėliau kaip likus 1 darbo dienai iki pasiūlymų pateikimo termino pabaigos (2025-11-07 d. 14:00 val.),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komisija nutarė</w:t>
      </w:r>
      <w:r w:rsidRPr="003560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356038">
        <w:rPr>
          <w:rFonts w:ascii="TimesNewRomanPSMT" w:eastAsia="Times New Roman" w:hAnsi="TimesNewRomanPSMT" w:cs="TimesNewRomanPSMT"/>
          <w:color w:val="333333"/>
          <w:kern w:val="0"/>
          <w:sz w:val="24"/>
          <w:szCs w:val="24"/>
          <w:lang w:eastAsia="lt-LT"/>
          <w14:ligatures w14:val="none"/>
        </w:rPr>
        <w:t>pratęsti pasiūlymų pateikimo terminą iki 2025-11-14 d. 14:00 val.</w:t>
      </w:r>
      <w:r>
        <w:rPr>
          <w:rFonts w:ascii="TimesNewRomanPSMT" w:eastAsia="Times New Roman" w:hAnsi="TimesNewRomanPSMT" w:cs="TimesNewRomanPSMT"/>
          <w:color w:val="333333"/>
          <w:kern w:val="0"/>
          <w:sz w:val="24"/>
          <w:szCs w:val="24"/>
          <w:lang w:eastAsia="lt-LT"/>
          <w14:ligatures w14:val="none"/>
        </w:rPr>
        <w:t xml:space="preserve"> ir</w:t>
      </w:r>
      <w:r w:rsidRPr="00356038">
        <w:rPr>
          <w:rFonts w:ascii="TimesNewRomanPSMT" w:eastAsia="Times New Roman" w:hAnsi="TimesNewRomanPSMT" w:cs="TimesNewRomanPSMT"/>
          <w:color w:val="333333"/>
          <w:kern w:val="0"/>
          <w:sz w:val="24"/>
          <w:szCs w:val="24"/>
          <w:lang w:eastAsia="lt-LT"/>
          <w14:ligatures w14:val="none"/>
        </w:rPr>
        <w:t xml:space="preserve"> pratęsti tiekėjų prašymų paaiškinti, patikslinti pirkimo sąlygas pateikimo terminą iki 2025-11-11 d. 23:45 val</w:t>
      </w:r>
      <w:r w:rsidRPr="003560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8267B12" w14:textId="77777777" w:rsidR="00356038" w:rsidRDefault="00356038" w:rsidP="0035603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sectPr w:rsidR="003560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91FF5"/>
    <w:multiLevelType w:val="hybridMultilevel"/>
    <w:tmpl w:val="42DC40FE"/>
    <w:lvl w:ilvl="0" w:tplc="52B43F7E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6FE7"/>
    <w:multiLevelType w:val="hybridMultilevel"/>
    <w:tmpl w:val="48A071F4"/>
    <w:lvl w:ilvl="0" w:tplc="615441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22555728">
    <w:abstractNumId w:val="1"/>
  </w:num>
  <w:num w:numId="2" w16cid:durableId="163224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B0"/>
    <w:rsid w:val="00150265"/>
    <w:rsid w:val="00245B10"/>
    <w:rsid w:val="00277D2E"/>
    <w:rsid w:val="00356038"/>
    <w:rsid w:val="007E16B0"/>
    <w:rsid w:val="00937D11"/>
    <w:rsid w:val="009D134A"/>
    <w:rsid w:val="00AB5826"/>
    <w:rsid w:val="00B520F7"/>
    <w:rsid w:val="00B911BC"/>
    <w:rsid w:val="00CA0429"/>
    <w:rsid w:val="00CA3C93"/>
    <w:rsid w:val="00F7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1329"/>
  <w15:chartTrackingRefBased/>
  <w15:docId w15:val="{C2CC20BF-1E95-41AD-96F2-D0A6841D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E1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E1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1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1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E1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E1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1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1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1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1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E1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1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16B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16B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16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16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16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16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E1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1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E1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1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1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16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E16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E16B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1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16B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E16B0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150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343</Words>
  <Characters>196</Characters>
  <Application>Microsoft Office Word</Application>
  <DocSecurity>0</DocSecurity>
  <Lines>1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Plakys</dc:creator>
  <cp:keywords/>
  <dc:description/>
  <cp:lastModifiedBy>Remigijus Plakys</cp:lastModifiedBy>
  <cp:revision>3</cp:revision>
  <dcterms:created xsi:type="dcterms:W3CDTF">2025-11-07T09:59:00Z</dcterms:created>
  <dcterms:modified xsi:type="dcterms:W3CDTF">2025-11-07T10:12:00Z</dcterms:modified>
</cp:coreProperties>
</file>