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C48" w:rsidRPr="000C5C48" w:rsidRDefault="000C5C48">
      <w:pPr>
        <w:rPr>
          <w:rFonts w:ascii="Times New Roman" w:hAnsi="Times New Roman" w:cs="Times New Roman"/>
          <w:sz w:val="24"/>
          <w:szCs w:val="24"/>
        </w:rPr>
      </w:pPr>
      <w:r w:rsidRPr="000C5C48">
        <w:rPr>
          <w:rFonts w:ascii="Times New Roman" w:hAnsi="Times New Roman" w:cs="Times New Roman"/>
          <w:sz w:val="24"/>
          <w:szCs w:val="24"/>
        </w:rPr>
        <w:t>Dėl paklausimo,</w:t>
      </w:r>
    </w:p>
    <w:p w:rsidR="000C5C48" w:rsidRPr="000C5C48" w:rsidRDefault="000C5C48">
      <w:pPr>
        <w:rPr>
          <w:rFonts w:ascii="Times New Roman" w:hAnsi="Times New Roman" w:cs="Times New Roman"/>
          <w:sz w:val="24"/>
          <w:szCs w:val="24"/>
        </w:rPr>
      </w:pPr>
      <w:r w:rsidRPr="000C5C48">
        <w:rPr>
          <w:rFonts w:ascii="Times New Roman" w:hAnsi="Times New Roman" w:cs="Times New Roman"/>
          <w:sz w:val="24"/>
          <w:szCs w:val="24"/>
        </w:rPr>
        <w:t xml:space="preserve">Komisija, </w:t>
      </w:r>
      <w:r w:rsidRPr="000C5C48">
        <w:rPr>
          <w:rFonts w:ascii="Times New Roman" w:hAnsi="Times New Roman" w:cs="Times New Roman"/>
          <w:sz w:val="24"/>
          <w:szCs w:val="24"/>
          <w:lang w:val="en-US"/>
        </w:rPr>
        <w:t xml:space="preserve">2025-11-05 </w:t>
      </w:r>
      <w:r w:rsidRPr="000C5C48">
        <w:rPr>
          <w:rFonts w:ascii="Times New Roman" w:hAnsi="Times New Roman" w:cs="Times New Roman"/>
          <w:sz w:val="24"/>
          <w:szCs w:val="24"/>
        </w:rPr>
        <w:t>gavusi tiekėjo prašymą dėl specialiųjų sąlygų paaiškinimo, pateikia atsakymą:</w:t>
      </w:r>
    </w:p>
    <w:p w:rsidR="000C5C48" w:rsidRPr="000C5C48" w:rsidRDefault="000C5C48" w:rsidP="000C5C48">
      <w:pPr>
        <w:pStyle w:val="NoSpacing"/>
        <w:jc w:val="both"/>
        <w:rPr>
          <w:rFonts w:ascii="Times New Roman" w:eastAsia="Segoe UI" w:hAnsi="Times New Roman"/>
          <w:bCs/>
          <w:iCs/>
          <w:kern w:val="0"/>
          <w:szCs w:val="24"/>
          <w:lang w:eastAsia="lt-LT"/>
        </w:rPr>
      </w:pPr>
      <w:r w:rsidRPr="000C5C48">
        <w:rPr>
          <w:rStyle w:val="PageNumber"/>
          <w:rFonts w:ascii="Times New Roman" w:hAnsi="Times New Roman"/>
          <w:szCs w:val="24"/>
          <w:shd w:val="clear" w:color="auto" w:fill="FFFFFF"/>
          <w:lang w:val="en-US"/>
        </w:rPr>
        <w:t xml:space="preserve">1. </w:t>
      </w:r>
      <w:r w:rsidRPr="000C5C48">
        <w:rPr>
          <w:rStyle w:val="PageNumber"/>
          <w:rFonts w:ascii="Times New Roman" w:hAnsi="Times New Roman"/>
          <w:szCs w:val="24"/>
          <w:shd w:val="clear" w:color="auto" w:fill="FFFFFF"/>
        </w:rPr>
        <w:t>S</w:t>
      </w:r>
      <w:r w:rsidRPr="000C5C48">
        <w:rPr>
          <w:rStyle w:val="PageNumber"/>
          <w:rFonts w:ascii="Times New Roman" w:hAnsi="Times New Roman"/>
          <w:szCs w:val="24"/>
          <w:shd w:val="clear" w:color="auto" w:fill="FFFFFF"/>
        </w:rPr>
        <w:t>pecialiųjų pirkimo sąlygų 2 priedo „Techninė specifikacija</w:t>
      </w:r>
      <w:proofErr w:type="gramStart"/>
      <w:r w:rsidRPr="000C5C48">
        <w:rPr>
          <w:rStyle w:val="PageNumber"/>
          <w:rFonts w:ascii="Times New Roman" w:hAnsi="Times New Roman"/>
          <w:szCs w:val="24"/>
          <w:shd w:val="clear" w:color="auto" w:fill="FFFFFF"/>
        </w:rPr>
        <w:t>“ 1</w:t>
      </w:r>
      <w:proofErr w:type="gramEnd"/>
      <w:r w:rsidRPr="000C5C48">
        <w:rPr>
          <w:rStyle w:val="PageNumber"/>
          <w:rFonts w:ascii="Times New Roman" w:hAnsi="Times New Roman"/>
          <w:szCs w:val="24"/>
          <w:shd w:val="clear" w:color="auto" w:fill="FFFFFF"/>
        </w:rPr>
        <w:t xml:space="preserve">-a pirkimų dalis „Savadarbių sprogmenų neutralizavimo po vandeniu mokymai“ (toliau – Paslaugos) 1.7. papunktyje nustatyti reikalavimai </w:t>
      </w:r>
      <w:r w:rsidRPr="000C5C48">
        <w:rPr>
          <w:rStyle w:val="PageNumber"/>
          <w:rFonts w:ascii="Times New Roman" w:hAnsi="Times New Roman"/>
          <w:i/>
          <w:szCs w:val="24"/>
          <w:shd w:val="clear" w:color="auto" w:fill="FFFFFF"/>
        </w:rPr>
        <w:t>:&lt;...</w:t>
      </w:r>
      <w:r w:rsidRPr="000C5C48">
        <w:rPr>
          <w:rFonts w:ascii="Times New Roman" w:eastAsia="Segoe UI" w:hAnsi="Times New Roman"/>
          <w:i/>
          <w:color w:val="auto"/>
          <w:kern w:val="0"/>
          <w:szCs w:val="24"/>
          <w:lang w:eastAsia="lt-LT"/>
        </w:rPr>
        <w:t xml:space="preserve">mokymų vykdytojai turi turėti mokymo turinio vykdymui pritaikytą infrastruktūrą (mokymo klasė, sprogdinimo darbų poligonas, sprogdinimo darbams pritaikytas vandens telkinys). Pateikiamas sąrašas su adresu ir nuotraukomis arba internetinė nuoroda&gt;.“ </w:t>
      </w:r>
      <w:r w:rsidRPr="000C5C48">
        <w:rPr>
          <w:rFonts w:ascii="Times New Roman" w:eastAsia="Segoe UI" w:hAnsi="Times New Roman"/>
          <w:color w:val="auto"/>
          <w:kern w:val="0"/>
          <w:szCs w:val="24"/>
          <w:lang w:eastAsia="lt-LT"/>
        </w:rPr>
        <w:t>aiškiai nurodo, kad tiekėjas siūlydamas mokymo Paslaugas turi turėti tam pritaikytą infrastruktūrą. Specialiųjų pirkimo sąlygų 8 priedas „Sutarties projektas“ 1.4. papunktyje nurodytos sąlygos: „</w:t>
      </w:r>
      <w:r w:rsidRPr="000C5C48">
        <w:rPr>
          <w:rFonts w:ascii="Times New Roman" w:hAnsi="Times New Roman"/>
          <w:i/>
          <w:iCs/>
          <w:kern w:val="0"/>
          <w:szCs w:val="24"/>
          <w:lang w:eastAsia="en-US"/>
        </w:rPr>
        <w:t xml:space="preserve"> </w:t>
      </w:r>
      <w:r w:rsidRPr="000C5C48">
        <w:rPr>
          <w:rFonts w:ascii="Times New Roman" w:eastAsia="Segoe UI" w:hAnsi="Times New Roman"/>
          <w:i/>
          <w:iCs/>
          <w:kern w:val="0"/>
          <w:szCs w:val="24"/>
          <w:lang w:eastAsia="lt-LT"/>
        </w:rPr>
        <w:t xml:space="preserve">Tiekėjas Prekes/Paslaugas (visą Prekių kiekį bei </w:t>
      </w:r>
      <w:r w:rsidRPr="000C5C48">
        <w:rPr>
          <w:rFonts w:ascii="Times New Roman" w:eastAsia="Segoe UI" w:hAnsi="Times New Roman"/>
          <w:bCs/>
          <w:i/>
          <w:iCs/>
          <w:kern w:val="0"/>
          <w:szCs w:val="24"/>
          <w:lang w:eastAsia="lt-LT"/>
        </w:rPr>
        <w:t>mokymus) įsipareigoja pristatyti/pravesti</w:t>
      </w:r>
      <w:r w:rsidRPr="000C5C48">
        <w:rPr>
          <w:rFonts w:ascii="Times New Roman" w:eastAsia="Segoe UI" w:hAnsi="Times New Roman"/>
          <w:i/>
          <w:iCs/>
          <w:kern w:val="0"/>
          <w:szCs w:val="24"/>
          <w:lang w:eastAsia="lt-LT"/>
        </w:rPr>
        <w:t xml:space="preserve"> </w:t>
      </w:r>
      <w:r w:rsidRPr="000C5C48">
        <w:rPr>
          <w:rFonts w:ascii="Times New Roman" w:eastAsia="Segoe UI" w:hAnsi="Times New Roman"/>
          <w:bCs/>
          <w:i/>
          <w:iCs/>
          <w:kern w:val="0"/>
          <w:szCs w:val="24"/>
          <w:lang w:eastAsia="lt-LT"/>
        </w:rPr>
        <w:t xml:space="preserve">per 7 mėn.  </w:t>
      </w:r>
      <w:r w:rsidRPr="000C5C48">
        <w:rPr>
          <w:rFonts w:ascii="Times New Roman" w:eastAsia="Segoe UI" w:hAnsi="Times New Roman"/>
          <w:i/>
          <w:iCs/>
          <w:kern w:val="0"/>
          <w:szCs w:val="24"/>
          <w:lang w:eastAsia="lt-LT"/>
        </w:rPr>
        <w:t xml:space="preserve">nuo Sutarties įsigaliojimo dienos šiuo </w:t>
      </w:r>
      <w:r w:rsidRPr="000C5C48">
        <w:rPr>
          <w:rFonts w:ascii="Times New Roman" w:eastAsia="Segoe UI" w:hAnsi="Times New Roman"/>
          <w:bCs/>
          <w:i/>
          <w:iCs/>
          <w:kern w:val="0"/>
          <w:szCs w:val="24"/>
          <w:lang w:eastAsia="lt-LT"/>
        </w:rPr>
        <w:t xml:space="preserve">adresu: Minsko pl. 35, LT-02121, Vilnius.“ </w:t>
      </w:r>
      <w:r w:rsidRPr="000C5C48">
        <w:rPr>
          <w:rFonts w:ascii="Times New Roman" w:eastAsia="Segoe UI" w:hAnsi="Times New Roman"/>
          <w:bCs/>
          <w:iCs/>
          <w:kern w:val="0"/>
          <w:szCs w:val="24"/>
          <w:lang w:eastAsia="lt-LT"/>
        </w:rPr>
        <w:t>yra klaidinančios tiekėjus, pritaikytos 2-ai pirkimo daliai „Sprogstamųjų užtaisų neutralizavimo po vandeniu įranga“ (toliau – Prekės) ir  tiekėjas sudaręs sutartį su Perkančiąja organizacija dėl Prekių, šias turės pristatyti adresu Minsko pl. 35, LT-02121, Vilnius.</w:t>
      </w:r>
    </w:p>
    <w:p w:rsidR="000C5C48" w:rsidRPr="000C5C48" w:rsidRDefault="000C5C48" w:rsidP="000C5C48">
      <w:pPr>
        <w:pStyle w:val="NoSpacing"/>
        <w:ind w:firstLine="567"/>
        <w:jc w:val="both"/>
        <w:rPr>
          <w:rFonts w:ascii="Times New Roman" w:eastAsia="Segoe UI" w:hAnsi="Times New Roman"/>
          <w:bCs/>
          <w:iCs/>
          <w:kern w:val="0"/>
          <w:szCs w:val="24"/>
          <w:lang w:eastAsia="lt-LT"/>
        </w:rPr>
      </w:pPr>
      <w:r w:rsidRPr="000C5C48">
        <w:rPr>
          <w:rFonts w:ascii="Times New Roman" w:eastAsia="Segoe UI" w:hAnsi="Times New Roman"/>
          <w:bCs/>
          <w:iCs/>
          <w:kern w:val="0"/>
          <w:szCs w:val="24"/>
          <w:lang w:eastAsia="lt-LT"/>
        </w:rPr>
        <w:t xml:space="preserve">Todėl </w:t>
      </w:r>
      <w:r w:rsidRPr="000C5C48">
        <w:rPr>
          <w:rFonts w:ascii="Times New Roman" w:eastAsia="Segoe UI" w:hAnsi="Times New Roman"/>
          <w:color w:val="auto"/>
          <w:kern w:val="0"/>
          <w:szCs w:val="24"/>
          <w:lang w:eastAsia="lt-LT"/>
        </w:rPr>
        <w:t>Specialiųjų pirkimo sąlygų 8 priedas „Sutarties projektas“ 1.</w:t>
      </w:r>
      <w:r w:rsidRPr="000C5C48">
        <w:rPr>
          <w:rFonts w:ascii="Times New Roman" w:eastAsia="Segoe UI" w:hAnsi="Times New Roman"/>
          <w:color w:val="auto"/>
          <w:kern w:val="0"/>
          <w:szCs w:val="24"/>
          <w:lang w:eastAsia="lt-LT"/>
        </w:rPr>
        <w:t>4. papunktyje nurodytos sąlygos koreguojamos sekančiai:</w:t>
      </w:r>
    </w:p>
    <w:p w:rsidR="000C5C48" w:rsidRPr="000C5C48" w:rsidRDefault="000C5C48" w:rsidP="000C5C48">
      <w:pPr>
        <w:pStyle w:val="NoSpacing"/>
        <w:ind w:firstLine="567"/>
        <w:jc w:val="both"/>
        <w:rPr>
          <w:rFonts w:ascii="Times New Roman" w:hAnsi="Times New Roman"/>
          <w:b/>
          <w:szCs w:val="24"/>
        </w:rPr>
      </w:pPr>
      <w:r w:rsidRPr="000C5C48">
        <w:rPr>
          <w:rFonts w:ascii="Times New Roman" w:eastAsia="Segoe UI" w:hAnsi="Times New Roman"/>
          <w:b/>
          <w:bCs/>
          <w:iCs/>
          <w:kern w:val="0"/>
          <w:szCs w:val="24"/>
          <w:lang w:eastAsia="lt-LT"/>
        </w:rPr>
        <w:t>„</w:t>
      </w:r>
      <w:r w:rsidRPr="000C5C48">
        <w:rPr>
          <w:rFonts w:ascii="Times New Roman" w:eastAsia="Segoe UI" w:hAnsi="Times New Roman"/>
          <w:b/>
          <w:bCs/>
          <w:i/>
          <w:iCs/>
          <w:kern w:val="0"/>
          <w:szCs w:val="24"/>
          <w:lang w:eastAsia="lt-LT"/>
        </w:rPr>
        <w:t>Tiekėjas Prekes (visą Prekių kiekį) įsipareigoja pristatyti per 7 mėn.  nuo Sutarties įsigaliojimo dienos šiuo adresu: Minsko pl. 35, LT-02121, Vilnius, Paslaugas pravesti per 7 mėn. nuo Sutarties įsigaliojimo dienos pasiūlyme nurodytoje vietoje.“</w:t>
      </w:r>
    </w:p>
    <w:p w:rsidR="000C5C48" w:rsidRPr="000C5C48" w:rsidRDefault="000C5C48" w:rsidP="000C5C48">
      <w:pPr>
        <w:pStyle w:val="NoSpacing"/>
        <w:jc w:val="both"/>
        <w:rPr>
          <w:rFonts w:ascii="Times New Roman" w:hAnsi="Times New Roman"/>
          <w:szCs w:val="24"/>
        </w:rPr>
      </w:pPr>
      <w:r w:rsidRPr="000C5C48">
        <w:rPr>
          <w:rFonts w:ascii="Times New Roman" w:hAnsi="Times New Roman"/>
          <w:szCs w:val="24"/>
          <w:lang w:val="en-US"/>
        </w:rPr>
        <w:t xml:space="preserve">2. </w:t>
      </w:r>
      <w:r w:rsidRPr="000C5C48">
        <w:rPr>
          <w:rStyle w:val="PageNumber"/>
          <w:rFonts w:ascii="Times New Roman" w:hAnsi="Times New Roman"/>
          <w:szCs w:val="24"/>
          <w:shd w:val="clear" w:color="auto" w:fill="FFFFFF"/>
        </w:rPr>
        <w:t>Specialiųjų pirkimo sąlygų 2 priedo „Techninė specifikacija</w:t>
      </w:r>
      <w:proofErr w:type="gramStart"/>
      <w:r w:rsidRPr="000C5C48">
        <w:rPr>
          <w:rStyle w:val="PageNumber"/>
          <w:rFonts w:ascii="Times New Roman" w:hAnsi="Times New Roman"/>
          <w:szCs w:val="24"/>
          <w:shd w:val="clear" w:color="auto" w:fill="FFFFFF"/>
        </w:rPr>
        <w:t>“ 1</w:t>
      </w:r>
      <w:proofErr w:type="gramEnd"/>
      <w:r w:rsidRPr="000C5C48">
        <w:rPr>
          <w:rStyle w:val="PageNumber"/>
          <w:rFonts w:ascii="Times New Roman" w:hAnsi="Times New Roman"/>
          <w:szCs w:val="24"/>
          <w:shd w:val="clear" w:color="auto" w:fill="FFFFFF"/>
        </w:rPr>
        <w:t>-a pirkimų dalis „Savadarbių sprogmenų neutralizavimo po vandeniu mokymai“ 1.10. papunktyje yra pateikta informacija, kas įeina į mokymų kainą: „</w:t>
      </w:r>
      <w:r w:rsidRPr="000C5C48">
        <w:rPr>
          <w:rStyle w:val="PageNumber"/>
          <w:rFonts w:ascii="Times New Roman" w:hAnsi="Times New Roman"/>
          <w:i/>
          <w:szCs w:val="24"/>
          <w:shd w:val="clear" w:color="auto" w:fill="FFFFFF"/>
        </w:rPr>
        <w:t xml:space="preserve">1.10. Į mokymų kainą turi būti įskaičiuota: Mokomoji medžiaga; Naudojamos sprogstamosios medžiagos; Koviniai užtaisai ir konvencinės amunicijos sprogmenys; Neutralizavimui naudojami produktai; Mokymams naudojamo nekilnojamojo turto išlaidos (mokymo laukai, auditorijos, poligonai, vandens telkiniai ir kt.); Mokymų instruktorių ir kito aptarnaujančio personalo kaštai.“ </w:t>
      </w:r>
      <w:r w:rsidRPr="000C5C48">
        <w:rPr>
          <w:rStyle w:val="PageNumber"/>
          <w:rFonts w:ascii="Times New Roman" w:hAnsi="Times New Roman"/>
          <w:szCs w:val="24"/>
          <w:shd w:val="clear" w:color="auto" w:fill="FFFFFF"/>
        </w:rPr>
        <w:t>Tiekėjas teikdamas pasiūlymą dėl Paslaugų, apskaičiuojant pasiūlymo kainą, turi vadovautis Specialiųjų pirkimo sąlygų 2 priede „Techninė specifikacija“ pateikta informacija.</w:t>
      </w:r>
    </w:p>
    <w:p w:rsidR="000C5C48" w:rsidRPr="000C5C48" w:rsidRDefault="000C5C48" w:rsidP="000C5C48">
      <w:pPr>
        <w:pStyle w:val="NoSpacing"/>
        <w:jc w:val="both"/>
        <w:rPr>
          <w:rStyle w:val="PageNumber"/>
          <w:rFonts w:ascii="Times New Roman" w:hAnsi="Times New Roman"/>
          <w:szCs w:val="24"/>
          <w:shd w:val="clear" w:color="auto" w:fill="FFFFFF"/>
        </w:rPr>
      </w:pPr>
      <w:r w:rsidRPr="000C5C48">
        <w:rPr>
          <w:rStyle w:val="PageNumber"/>
          <w:rFonts w:ascii="Times New Roman" w:hAnsi="Times New Roman"/>
          <w:szCs w:val="24"/>
          <w:shd w:val="clear" w:color="auto" w:fill="FFFFFF"/>
        </w:rPr>
        <w:t>Specialiųjų pirkimo sąlygų 2 priedo „Techninė specifikacija“ 1.3. papunktyje nurodytas dalyvių skaičius: “</w:t>
      </w:r>
      <w:r w:rsidRPr="000C5C48">
        <w:rPr>
          <w:rStyle w:val="PageNumber"/>
          <w:rFonts w:ascii="Times New Roman" w:hAnsi="Times New Roman"/>
          <w:i/>
          <w:szCs w:val="24"/>
          <w:shd w:val="clear" w:color="auto" w:fill="FFFFFF"/>
        </w:rPr>
        <w:t>ne mažiau kaip du dalyviai</w:t>
      </w:r>
      <w:r w:rsidRPr="000C5C48">
        <w:rPr>
          <w:rStyle w:val="PageNumber"/>
          <w:rFonts w:ascii="Times New Roman" w:hAnsi="Times New Roman"/>
          <w:szCs w:val="24"/>
          <w:shd w:val="clear" w:color="auto" w:fill="FFFFFF"/>
        </w:rPr>
        <w:t>“ yra neaiškus, todėl</w:t>
      </w:r>
      <w:r w:rsidRPr="000C5C48">
        <w:rPr>
          <w:rStyle w:val="PageNumber"/>
          <w:rFonts w:ascii="Times New Roman" w:hAnsi="Times New Roman"/>
          <w:szCs w:val="24"/>
          <w:shd w:val="clear" w:color="auto" w:fill="FFFFFF"/>
        </w:rPr>
        <w:t xml:space="preserve"> yra koreguojamas sekančiai:</w:t>
      </w:r>
    </w:p>
    <w:p w:rsidR="000C5C48" w:rsidRPr="000C5C48" w:rsidRDefault="000C5C48" w:rsidP="000C5C48">
      <w:pPr>
        <w:pStyle w:val="NoSpacing"/>
        <w:jc w:val="both"/>
        <w:rPr>
          <w:rStyle w:val="PageNumber"/>
          <w:rFonts w:ascii="Times New Roman" w:hAnsi="Times New Roman"/>
          <w:b/>
          <w:i/>
          <w:szCs w:val="24"/>
          <w:shd w:val="clear" w:color="auto" w:fill="FFFFFF"/>
        </w:rPr>
      </w:pPr>
      <w:r w:rsidRPr="000C5C48">
        <w:rPr>
          <w:rStyle w:val="PageNumber"/>
          <w:rFonts w:ascii="Times New Roman" w:hAnsi="Times New Roman"/>
          <w:szCs w:val="24"/>
          <w:shd w:val="clear" w:color="auto" w:fill="FFFFFF"/>
        </w:rPr>
        <w:tab/>
      </w:r>
      <w:r w:rsidRPr="000C5C48">
        <w:rPr>
          <w:rStyle w:val="PageNumber"/>
          <w:rFonts w:ascii="Times New Roman" w:hAnsi="Times New Roman"/>
          <w:b/>
          <w:i/>
          <w:szCs w:val="24"/>
          <w:shd w:val="clear" w:color="auto" w:fill="FFFFFF"/>
        </w:rPr>
        <w:t>„Du dalyviai“</w:t>
      </w:r>
    </w:p>
    <w:p w:rsidR="000C5C48" w:rsidRPr="000C5C48" w:rsidRDefault="000C5C48" w:rsidP="000C5C48">
      <w:pPr>
        <w:pStyle w:val="NoSpacing"/>
        <w:ind w:firstLine="567"/>
        <w:jc w:val="both"/>
        <w:rPr>
          <w:rFonts w:ascii="Times New Roman" w:hAnsi="Times New Roman"/>
          <w:szCs w:val="24"/>
        </w:rPr>
      </w:pPr>
      <w:r w:rsidRPr="000C5C48">
        <w:rPr>
          <w:rStyle w:val="PageNumber"/>
          <w:rFonts w:ascii="Times New Roman" w:hAnsi="Times New Roman"/>
          <w:szCs w:val="24"/>
          <w:shd w:val="clear" w:color="auto" w:fill="FFFFFF"/>
        </w:rPr>
        <w:t>Atitinkamai patikslinti Specialiųjų pirkimo sąlygų 6 priedo „Pasiūlymo forma“ 4.1. papunkčio lentelės eil.nr. 2 parametro apibūdinimas „dalyvių skaičius“ reikalavimą taip:</w:t>
      </w:r>
    </w:p>
    <w:p w:rsidR="000C5C48" w:rsidRPr="005C6BCF" w:rsidRDefault="005C6BCF" w:rsidP="000C5C48">
      <w:pPr>
        <w:pStyle w:val="NoSpacing"/>
        <w:ind w:firstLine="567"/>
        <w:jc w:val="both"/>
        <w:rPr>
          <w:rFonts w:ascii="Times New Roman" w:hAnsi="Times New Roman"/>
          <w:b/>
          <w:i/>
          <w:szCs w:val="24"/>
        </w:rPr>
      </w:pPr>
      <w:r w:rsidRPr="005C6BCF">
        <w:rPr>
          <w:rStyle w:val="PageNumber"/>
          <w:rFonts w:ascii="Times New Roman" w:hAnsi="Times New Roman"/>
          <w:b/>
          <w:i/>
          <w:szCs w:val="24"/>
          <w:shd w:val="clear" w:color="auto" w:fill="FFFFFF"/>
        </w:rPr>
        <w:t xml:space="preserve">         </w:t>
      </w:r>
      <w:r w:rsidR="000C5C48" w:rsidRPr="005C6BCF">
        <w:rPr>
          <w:rStyle w:val="PageNumber"/>
          <w:rFonts w:ascii="Times New Roman" w:hAnsi="Times New Roman"/>
          <w:b/>
          <w:i/>
          <w:szCs w:val="24"/>
          <w:shd w:val="clear" w:color="auto" w:fill="FFFFFF"/>
        </w:rPr>
        <w:t>„du dalyviai“.</w:t>
      </w:r>
    </w:p>
    <w:p w:rsidR="000C5C48" w:rsidRPr="000C5C48" w:rsidRDefault="000C5C48" w:rsidP="000C5C48">
      <w:pPr>
        <w:pStyle w:val="NoSpacing"/>
        <w:ind w:firstLine="567"/>
        <w:jc w:val="both"/>
        <w:rPr>
          <w:rStyle w:val="PageNumber"/>
          <w:rFonts w:ascii="Times New Roman" w:hAnsi="Times New Roman"/>
          <w:szCs w:val="24"/>
          <w:shd w:val="clear" w:color="auto" w:fill="FFFFFF"/>
        </w:rPr>
      </w:pPr>
      <w:r w:rsidRPr="000C5C48">
        <w:rPr>
          <w:rStyle w:val="PageNumber"/>
          <w:rFonts w:ascii="Times New Roman" w:hAnsi="Times New Roman"/>
          <w:szCs w:val="24"/>
          <w:shd w:val="clear" w:color="auto" w:fill="FFFFFF"/>
        </w:rPr>
        <w:t>Tiekėjas teikdamas pasiūlymą dėl Paslaugų turi nurodyti kainą dėl dviejų dalyvių.</w:t>
      </w:r>
    </w:p>
    <w:p w:rsidR="000C5C48" w:rsidRPr="000C5C48" w:rsidRDefault="000C5C48" w:rsidP="000C5C48">
      <w:pPr>
        <w:pStyle w:val="NoSpacing"/>
        <w:ind w:firstLine="567"/>
        <w:jc w:val="both"/>
        <w:rPr>
          <w:rFonts w:ascii="Times New Roman" w:hAnsi="Times New Roman"/>
          <w:szCs w:val="24"/>
        </w:rPr>
      </w:pPr>
    </w:p>
    <w:p w:rsidR="000C5C48" w:rsidRDefault="000C5C48" w:rsidP="000C5C48">
      <w:pPr>
        <w:pStyle w:val="NoSpacing"/>
        <w:jc w:val="both"/>
        <w:rPr>
          <w:rStyle w:val="PageNumber"/>
          <w:rFonts w:ascii="Times New Roman" w:hAnsi="Times New Roman"/>
          <w:szCs w:val="24"/>
          <w:shd w:val="clear" w:color="auto" w:fill="FFFFFF"/>
          <w:lang w:val="en-US"/>
        </w:rPr>
      </w:pPr>
      <w:r w:rsidRPr="000C5C48">
        <w:rPr>
          <w:rFonts w:ascii="Times New Roman" w:hAnsi="Times New Roman"/>
          <w:szCs w:val="24"/>
          <w:lang w:val="en-US"/>
        </w:rPr>
        <w:t xml:space="preserve">3. </w:t>
      </w:r>
      <w:r w:rsidR="005C6BCF">
        <w:rPr>
          <w:rStyle w:val="PageNumber"/>
          <w:rFonts w:ascii="Times New Roman" w:hAnsi="Times New Roman"/>
          <w:szCs w:val="24"/>
          <w:shd w:val="clear" w:color="auto" w:fill="FFFFFF"/>
        </w:rPr>
        <w:t xml:space="preserve">Pasiūlymo pateikimo terminas pratęsiamas iki </w:t>
      </w:r>
      <w:r w:rsidR="005C6BCF">
        <w:rPr>
          <w:rStyle w:val="PageNumber"/>
          <w:rFonts w:ascii="Times New Roman" w:hAnsi="Times New Roman"/>
          <w:szCs w:val="24"/>
          <w:shd w:val="clear" w:color="auto" w:fill="FFFFFF"/>
          <w:lang w:val="en-US"/>
        </w:rPr>
        <w:t xml:space="preserve">2025-11-17 d. 10.00 </w:t>
      </w:r>
      <w:proofErr w:type="gramStart"/>
      <w:r w:rsidR="005C6BCF">
        <w:rPr>
          <w:rStyle w:val="PageNumber"/>
          <w:rFonts w:ascii="Times New Roman" w:hAnsi="Times New Roman"/>
          <w:szCs w:val="24"/>
          <w:shd w:val="clear" w:color="auto" w:fill="FFFFFF"/>
          <w:lang w:val="en-US"/>
        </w:rPr>
        <w:t>val</w:t>
      </w:r>
      <w:proofErr w:type="gramEnd"/>
      <w:r w:rsidR="005C6BCF">
        <w:rPr>
          <w:rStyle w:val="PageNumber"/>
          <w:rFonts w:ascii="Times New Roman" w:hAnsi="Times New Roman"/>
          <w:szCs w:val="24"/>
          <w:shd w:val="clear" w:color="auto" w:fill="FFFFFF"/>
          <w:lang w:val="en-US"/>
        </w:rPr>
        <w:t>.</w:t>
      </w:r>
    </w:p>
    <w:p w:rsidR="005C6BCF" w:rsidRDefault="005C6BCF" w:rsidP="000C5C48">
      <w:pPr>
        <w:pStyle w:val="NoSpacing"/>
        <w:jc w:val="both"/>
        <w:rPr>
          <w:rStyle w:val="PageNumber"/>
          <w:rFonts w:ascii="Times New Roman" w:hAnsi="Times New Roman"/>
          <w:szCs w:val="24"/>
          <w:shd w:val="clear" w:color="auto" w:fill="FFFFFF"/>
          <w:lang w:val="en-US"/>
        </w:rPr>
      </w:pPr>
      <w:r>
        <w:rPr>
          <w:rStyle w:val="PageNumber"/>
          <w:rFonts w:ascii="Times New Roman" w:hAnsi="Times New Roman"/>
          <w:szCs w:val="24"/>
          <w:shd w:val="clear" w:color="auto" w:fill="FFFFFF"/>
          <w:lang w:val="en-US"/>
        </w:rPr>
        <w:t xml:space="preserve">4. CVP IS </w:t>
      </w:r>
      <w:proofErr w:type="spellStart"/>
      <w:r>
        <w:rPr>
          <w:rStyle w:val="PageNumber"/>
          <w:rFonts w:ascii="Times New Roman" w:hAnsi="Times New Roman"/>
          <w:szCs w:val="24"/>
          <w:shd w:val="clear" w:color="auto" w:fill="FFFFFF"/>
          <w:lang w:val="en-US"/>
        </w:rPr>
        <w:t>patalpinta</w:t>
      </w:r>
      <w:proofErr w:type="spellEnd"/>
      <w:r>
        <w:rPr>
          <w:rStyle w:val="PageNumber"/>
          <w:rFonts w:ascii="Times New Roman" w:hAnsi="Times New Roman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Style w:val="PageNumber"/>
          <w:rFonts w:ascii="Times New Roman" w:hAnsi="Times New Roman"/>
          <w:szCs w:val="24"/>
          <w:shd w:val="clear" w:color="auto" w:fill="FFFFFF"/>
          <w:lang w:val="en-US"/>
        </w:rPr>
        <w:t>specialiųjų</w:t>
      </w:r>
      <w:proofErr w:type="spellEnd"/>
      <w:r>
        <w:rPr>
          <w:rStyle w:val="PageNumber"/>
          <w:rFonts w:ascii="Times New Roman" w:hAnsi="Times New Roman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Style w:val="PageNumber"/>
          <w:rFonts w:ascii="Times New Roman" w:hAnsi="Times New Roman"/>
          <w:szCs w:val="24"/>
          <w:shd w:val="clear" w:color="auto" w:fill="FFFFFF"/>
          <w:lang w:val="en-US"/>
        </w:rPr>
        <w:t>pirkimo</w:t>
      </w:r>
      <w:proofErr w:type="spellEnd"/>
      <w:r>
        <w:rPr>
          <w:rStyle w:val="PageNumber"/>
          <w:rFonts w:ascii="Times New Roman" w:hAnsi="Times New Roman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Style w:val="PageNumber"/>
          <w:rFonts w:ascii="Times New Roman" w:hAnsi="Times New Roman"/>
          <w:szCs w:val="24"/>
          <w:shd w:val="clear" w:color="auto" w:fill="FFFFFF"/>
          <w:lang w:val="en-US"/>
        </w:rPr>
        <w:t>sąlygų</w:t>
      </w:r>
      <w:proofErr w:type="spellEnd"/>
      <w:r>
        <w:rPr>
          <w:rStyle w:val="PageNumber"/>
          <w:rFonts w:ascii="Times New Roman" w:hAnsi="Times New Roman"/>
          <w:szCs w:val="24"/>
          <w:shd w:val="clear" w:color="auto" w:fill="FFFFFF"/>
          <w:lang w:val="en-US"/>
        </w:rPr>
        <w:t xml:space="preserve"> 2 </w:t>
      </w:r>
      <w:proofErr w:type="spellStart"/>
      <w:r>
        <w:rPr>
          <w:rStyle w:val="PageNumber"/>
          <w:rFonts w:ascii="Times New Roman" w:hAnsi="Times New Roman"/>
          <w:szCs w:val="24"/>
          <w:shd w:val="clear" w:color="auto" w:fill="FFFFFF"/>
          <w:lang w:val="en-US"/>
        </w:rPr>
        <w:t>versija</w:t>
      </w:r>
      <w:proofErr w:type="spellEnd"/>
      <w:r>
        <w:rPr>
          <w:rStyle w:val="PageNumber"/>
          <w:rFonts w:ascii="Times New Roman" w:hAnsi="Times New Roman"/>
          <w:szCs w:val="24"/>
          <w:shd w:val="clear" w:color="auto" w:fill="FFFFFF"/>
          <w:lang w:val="en-US"/>
        </w:rPr>
        <w:t xml:space="preserve"> (</w:t>
      </w:r>
      <w:proofErr w:type="spellStart"/>
      <w:r>
        <w:rPr>
          <w:rStyle w:val="PageNumber"/>
          <w:rFonts w:ascii="Times New Roman" w:hAnsi="Times New Roman"/>
          <w:szCs w:val="24"/>
          <w:shd w:val="clear" w:color="auto" w:fill="FFFFFF"/>
          <w:lang w:val="en-US"/>
        </w:rPr>
        <w:t>pakeitimai</w:t>
      </w:r>
      <w:proofErr w:type="spellEnd"/>
      <w:r>
        <w:rPr>
          <w:rStyle w:val="PageNumber"/>
          <w:rFonts w:ascii="Times New Roman" w:hAnsi="Times New Roman"/>
          <w:szCs w:val="24"/>
          <w:shd w:val="clear" w:color="auto" w:fill="FFFFFF"/>
          <w:lang w:val="en-US"/>
        </w:rPr>
        <w:t xml:space="preserve"> pa</w:t>
      </w:r>
      <w:r>
        <w:rPr>
          <w:rStyle w:val="PageNumber"/>
          <w:rFonts w:ascii="Times New Roman" w:hAnsi="Times New Roman"/>
          <w:szCs w:val="24"/>
          <w:shd w:val="clear" w:color="auto" w:fill="FFFFFF"/>
        </w:rPr>
        <w:t>žymėti geltona spalva)</w:t>
      </w:r>
      <w:r>
        <w:rPr>
          <w:rStyle w:val="PageNumber"/>
          <w:rFonts w:ascii="Times New Roman" w:hAnsi="Times New Roman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Style w:val="PageNumber"/>
          <w:rFonts w:ascii="Times New Roman" w:hAnsi="Times New Roman"/>
          <w:szCs w:val="24"/>
          <w:shd w:val="clear" w:color="auto" w:fill="FFFFFF"/>
          <w:lang w:val="en-US"/>
        </w:rPr>
        <w:t>bei</w:t>
      </w:r>
      <w:proofErr w:type="spellEnd"/>
      <w:r>
        <w:rPr>
          <w:rStyle w:val="PageNumber"/>
          <w:rFonts w:ascii="Times New Roman" w:hAnsi="Times New Roman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Style w:val="PageNumber"/>
          <w:rFonts w:ascii="Times New Roman" w:hAnsi="Times New Roman"/>
          <w:szCs w:val="24"/>
          <w:shd w:val="clear" w:color="auto" w:fill="FFFFFF"/>
          <w:lang w:val="en-US"/>
        </w:rPr>
        <w:t>dokumentas</w:t>
      </w:r>
      <w:proofErr w:type="spellEnd"/>
      <w:r>
        <w:rPr>
          <w:rStyle w:val="PageNumber"/>
          <w:rFonts w:ascii="Times New Roman" w:hAnsi="Times New Roman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Style w:val="PageNumber"/>
          <w:rFonts w:ascii="Times New Roman" w:hAnsi="Times New Roman"/>
          <w:szCs w:val="24"/>
          <w:shd w:val="clear" w:color="auto" w:fill="FFFFFF"/>
          <w:lang w:val="en-US"/>
        </w:rPr>
        <w:t>su</w:t>
      </w:r>
      <w:proofErr w:type="spellEnd"/>
      <w:r>
        <w:rPr>
          <w:rStyle w:val="PageNumber"/>
          <w:rFonts w:ascii="Times New Roman" w:hAnsi="Times New Roman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Style w:val="PageNumber"/>
          <w:rFonts w:ascii="Times New Roman" w:hAnsi="Times New Roman"/>
          <w:szCs w:val="24"/>
          <w:shd w:val="clear" w:color="auto" w:fill="FFFFFF"/>
          <w:lang w:val="en-US"/>
        </w:rPr>
        <w:t>tiekėjo</w:t>
      </w:r>
      <w:proofErr w:type="spellEnd"/>
      <w:r>
        <w:rPr>
          <w:rStyle w:val="PageNumber"/>
          <w:rFonts w:ascii="Times New Roman" w:hAnsi="Times New Roman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Style w:val="PageNumber"/>
          <w:rFonts w:ascii="Times New Roman" w:hAnsi="Times New Roman"/>
          <w:szCs w:val="24"/>
          <w:shd w:val="clear" w:color="auto" w:fill="FFFFFF"/>
          <w:lang w:val="en-US"/>
        </w:rPr>
        <w:t>klausimais</w:t>
      </w:r>
      <w:proofErr w:type="spellEnd"/>
      <w:r>
        <w:rPr>
          <w:rStyle w:val="PageNumber"/>
          <w:rFonts w:ascii="Times New Roman" w:hAnsi="Times New Roman"/>
          <w:szCs w:val="24"/>
          <w:shd w:val="clear" w:color="auto" w:fill="FFFFFF"/>
          <w:lang w:val="en-US"/>
        </w:rPr>
        <w:t xml:space="preserve"> – </w:t>
      </w:r>
      <w:proofErr w:type="spellStart"/>
      <w:r>
        <w:rPr>
          <w:rStyle w:val="PageNumber"/>
          <w:rFonts w:ascii="Times New Roman" w:hAnsi="Times New Roman"/>
          <w:szCs w:val="24"/>
          <w:shd w:val="clear" w:color="auto" w:fill="FFFFFF"/>
          <w:lang w:val="en-US"/>
        </w:rPr>
        <w:t>perkančiosios</w:t>
      </w:r>
      <w:proofErr w:type="spellEnd"/>
      <w:r>
        <w:rPr>
          <w:rStyle w:val="PageNumber"/>
          <w:rFonts w:ascii="Times New Roman" w:hAnsi="Times New Roman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Style w:val="PageNumber"/>
          <w:rFonts w:ascii="Times New Roman" w:hAnsi="Times New Roman"/>
          <w:szCs w:val="24"/>
          <w:shd w:val="clear" w:color="auto" w:fill="FFFFFF"/>
          <w:lang w:val="en-US"/>
        </w:rPr>
        <w:t>organizacijos</w:t>
      </w:r>
      <w:proofErr w:type="spellEnd"/>
      <w:r>
        <w:rPr>
          <w:rStyle w:val="PageNumber"/>
          <w:rFonts w:ascii="Times New Roman" w:hAnsi="Times New Roman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Style w:val="PageNumber"/>
          <w:rFonts w:ascii="Times New Roman" w:hAnsi="Times New Roman"/>
          <w:szCs w:val="24"/>
          <w:shd w:val="clear" w:color="auto" w:fill="FFFFFF"/>
          <w:lang w:val="en-US"/>
        </w:rPr>
        <w:t>atsakymais</w:t>
      </w:r>
      <w:proofErr w:type="spellEnd"/>
      <w:r>
        <w:rPr>
          <w:rStyle w:val="PageNumber"/>
          <w:rFonts w:ascii="Times New Roman" w:hAnsi="Times New Roman"/>
          <w:szCs w:val="24"/>
          <w:shd w:val="clear" w:color="auto" w:fill="FFFFFF"/>
          <w:lang w:val="en-US"/>
        </w:rPr>
        <w:t>.</w:t>
      </w:r>
    </w:p>
    <w:p w:rsidR="00241F40" w:rsidRDefault="00241F40" w:rsidP="000C5C48">
      <w:pPr>
        <w:pStyle w:val="NoSpacing"/>
        <w:jc w:val="both"/>
        <w:rPr>
          <w:rStyle w:val="PageNumber"/>
          <w:rFonts w:ascii="Times New Roman" w:hAnsi="Times New Roman"/>
          <w:szCs w:val="24"/>
          <w:shd w:val="clear" w:color="auto" w:fill="FFFFFF"/>
          <w:lang w:val="en-US"/>
        </w:rPr>
      </w:pPr>
    </w:p>
    <w:p w:rsidR="00241F40" w:rsidRPr="00241F40" w:rsidRDefault="00241F40" w:rsidP="000C5C48">
      <w:pPr>
        <w:pStyle w:val="NoSpacing"/>
        <w:jc w:val="both"/>
        <w:rPr>
          <w:rStyle w:val="PageNumber"/>
          <w:rFonts w:ascii="Times New Roman" w:hAnsi="Times New Roman"/>
          <w:szCs w:val="24"/>
          <w:shd w:val="clear" w:color="auto" w:fill="FFFFFF"/>
        </w:rPr>
      </w:pPr>
      <w:r>
        <w:rPr>
          <w:rStyle w:val="PageNumber"/>
          <w:rFonts w:ascii="Times New Roman" w:hAnsi="Times New Roman"/>
          <w:szCs w:val="24"/>
          <w:shd w:val="clear" w:color="auto" w:fill="FFFFFF"/>
          <w:lang w:val="en-US"/>
        </w:rPr>
        <w:t xml:space="preserve">PRIDEDAMA. </w:t>
      </w:r>
      <w:proofErr w:type="spellStart"/>
      <w:r>
        <w:rPr>
          <w:rStyle w:val="PageNumber"/>
          <w:rFonts w:ascii="Times New Roman" w:hAnsi="Times New Roman"/>
          <w:szCs w:val="24"/>
          <w:shd w:val="clear" w:color="auto" w:fill="FFFFFF"/>
          <w:lang w:val="en-US"/>
        </w:rPr>
        <w:t>Specialiųjų</w:t>
      </w:r>
      <w:proofErr w:type="spellEnd"/>
      <w:r>
        <w:rPr>
          <w:rStyle w:val="PageNumber"/>
          <w:rFonts w:ascii="Times New Roman" w:hAnsi="Times New Roman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Style w:val="PageNumber"/>
          <w:rFonts w:ascii="Times New Roman" w:hAnsi="Times New Roman"/>
          <w:szCs w:val="24"/>
          <w:shd w:val="clear" w:color="auto" w:fill="FFFFFF"/>
          <w:lang w:val="en-US"/>
        </w:rPr>
        <w:t>pirkimo</w:t>
      </w:r>
      <w:proofErr w:type="spellEnd"/>
      <w:r>
        <w:rPr>
          <w:rStyle w:val="PageNumber"/>
          <w:rFonts w:ascii="Times New Roman" w:hAnsi="Times New Roman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Style w:val="PageNumber"/>
          <w:rFonts w:ascii="Times New Roman" w:hAnsi="Times New Roman"/>
          <w:szCs w:val="24"/>
          <w:shd w:val="clear" w:color="auto" w:fill="FFFFFF"/>
          <w:lang w:val="en-US"/>
        </w:rPr>
        <w:t>sąlygų</w:t>
      </w:r>
      <w:proofErr w:type="spellEnd"/>
      <w:r>
        <w:rPr>
          <w:rStyle w:val="PageNumber"/>
          <w:rFonts w:ascii="Times New Roman" w:hAnsi="Times New Roman"/>
          <w:szCs w:val="24"/>
          <w:shd w:val="clear" w:color="auto" w:fill="FFFFFF"/>
          <w:lang w:val="en-US"/>
        </w:rPr>
        <w:t xml:space="preserve"> 2 versija.</w:t>
      </w:r>
      <w:bookmarkStart w:id="0" w:name="_GoBack"/>
      <w:bookmarkEnd w:id="0"/>
    </w:p>
    <w:p w:rsidR="005C6BCF" w:rsidRDefault="005C6BCF" w:rsidP="000C5C48">
      <w:pPr>
        <w:pStyle w:val="NoSpacing"/>
        <w:jc w:val="both"/>
        <w:rPr>
          <w:rStyle w:val="PageNumber"/>
          <w:rFonts w:ascii="Times New Roman" w:hAnsi="Times New Roman"/>
          <w:szCs w:val="24"/>
          <w:shd w:val="clear" w:color="auto" w:fill="FFFFFF"/>
          <w:lang w:val="en-US"/>
        </w:rPr>
      </w:pPr>
    </w:p>
    <w:p w:rsidR="005C6BCF" w:rsidRDefault="005C6BCF" w:rsidP="000C5C48">
      <w:pPr>
        <w:pStyle w:val="NoSpacing"/>
        <w:jc w:val="both"/>
        <w:rPr>
          <w:rStyle w:val="PageNumber"/>
          <w:rFonts w:ascii="Times New Roman" w:hAnsi="Times New Roman"/>
          <w:szCs w:val="24"/>
          <w:shd w:val="clear" w:color="auto" w:fill="FFFFFF"/>
          <w:lang w:val="en-US"/>
        </w:rPr>
      </w:pPr>
      <w:proofErr w:type="spellStart"/>
      <w:r>
        <w:rPr>
          <w:rStyle w:val="PageNumber"/>
          <w:rFonts w:ascii="Times New Roman" w:hAnsi="Times New Roman"/>
          <w:szCs w:val="24"/>
          <w:shd w:val="clear" w:color="auto" w:fill="FFFFFF"/>
          <w:lang w:val="en-US"/>
        </w:rPr>
        <w:t>Pagarbiai</w:t>
      </w:r>
      <w:proofErr w:type="spellEnd"/>
      <w:r>
        <w:rPr>
          <w:rStyle w:val="PageNumber"/>
          <w:rFonts w:ascii="Times New Roman" w:hAnsi="Times New Roman"/>
          <w:szCs w:val="24"/>
          <w:shd w:val="clear" w:color="auto" w:fill="FFFFFF"/>
          <w:lang w:val="en-US"/>
        </w:rPr>
        <w:t>,</w:t>
      </w:r>
    </w:p>
    <w:p w:rsidR="005C6BCF" w:rsidRPr="005C6BCF" w:rsidRDefault="005C6BCF" w:rsidP="000C5C48">
      <w:pPr>
        <w:pStyle w:val="NoSpacing"/>
        <w:jc w:val="both"/>
        <w:rPr>
          <w:rFonts w:ascii="Times New Roman" w:hAnsi="Times New Roman"/>
          <w:szCs w:val="24"/>
        </w:rPr>
      </w:pPr>
      <w:proofErr w:type="spellStart"/>
      <w:r>
        <w:rPr>
          <w:rStyle w:val="PageNumber"/>
          <w:rFonts w:ascii="Times New Roman" w:hAnsi="Times New Roman"/>
          <w:szCs w:val="24"/>
          <w:shd w:val="clear" w:color="auto" w:fill="FFFFFF"/>
          <w:lang w:val="en-US"/>
        </w:rPr>
        <w:t>Komisija</w:t>
      </w:r>
      <w:proofErr w:type="spellEnd"/>
    </w:p>
    <w:p w:rsidR="000C5C48" w:rsidRPr="000C5C48" w:rsidRDefault="000C5C48">
      <w:pPr>
        <w:rPr>
          <w:rFonts w:ascii="Times New Roman" w:hAnsi="Times New Roman" w:cs="Times New Roman"/>
          <w:sz w:val="24"/>
          <w:szCs w:val="24"/>
        </w:rPr>
      </w:pPr>
    </w:p>
    <w:sectPr w:rsidR="000C5C48" w:rsidRPr="000C5C4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BA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F72"/>
    <w:rsid w:val="000C5C48"/>
    <w:rsid w:val="00241F40"/>
    <w:rsid w:val="005C6BCF"/>
    <w:rsid w:val="00643F72"/>
    <w:rsid w:val="0086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4CEC6"/>
  <w15:chartTrackingRefBased/>
  <w15:docId w15:val="{5366178C-4DFD-4F89-A3A6-CD92E8EA3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rsid w:val="000C5C48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color w:val="00000A"/>
      <w:kern w:val="3"/>
      <w:sz w:val="24"/>
      <w:lang w:eastAsia="zh-CN"/>
    </w:rPr>
  </w:style>
  <w:style w:type="character" w:styleId="PageNumber">
    <w:name w:val="page number"/>
    <w:basedOn w:val="DefaultParagraphFont"/>
    <w:rsid w:val="000C5C48"/>
  </w:style>
  <w:style w:type="paragraph" w:customStyle="1" w:styleId="Standard">
    <w:name w:val="Standard"/>
    <w:rsid w:val="000C5C4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1998</Words>
  <Characters>1140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Džiužaitė</dc:creator>
  <cp:keywords/>
  <dc:description/>
  <cp:lastModifiedBy>Lina Džiužaitė</cp:lastModifiedBy>
  <cp:revision>2</cp:revision>
  <dcterms:created xsi:type="dcterms:W3CDTF">2025-11-07T11:01:00Z</dcterms:created>
  <dcterms:modified xsi:type="dcterms:W3CDTF">2025-11-07T11:22:00Z</dcterms:modified>
</cp:coreProperties>
</file>