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6742" w14:textId="77777777" w:rsidR="00192557" w:rsidRPr="00855EB5" w:rsidRDefault="00192557" w:rsidP="00192557">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xml:space="preserve">Pirkimo sąlygų </w:t>
      </w:r>
    </w:p>
    <w:p w14:paraId="66922165" w14:textId="77777777" w:rsidR="00192557" w:rsidRPr="00855EB5" w:rsidRDefault="00192557" w:rsidP="00192557">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6 priedas „Viešojo pirkimo sutarties projektas“</w:t>
      </w:r>
    </w:p>
    <w:p w14:paraId="0F181867" w14:textId="77777777" w:rsidR="00192557" w:rsidRPr="00855EB5" w:rsidRDefault="00192557" w:rsidP="00192557">
      <w:pPr>
        <w:suppressAutoHyphens/>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II pirkimo dalis (8 objektai)</w:t>
      </w:r>
    </w:p>
    <w:p w14:paraId="6FC667D5" w14:textId="77777777" w:rsidR="00337EDC" w:rsidRPr="00855EB5" w:rsidRDefault="00337EDC" w:rsidP="00337EDC">
      <w:pPr>
        <w:suppressAutoHyphens/>
        <w:spacing w:after="0" w:line="240" w:lineRule="auto"/>
        <w:jc w:val="right"/>
        <w:rPr>
          <w:rFonts w:ascii="Times New Roman" w:eastAsia="Times New Roman" w:hAnsi="Times New Roman" w:cs="Times New Roman"/>
          <w:kern w:val="0"/>
          <w:sz w:val="20"/>
          <w:szCs w:val="20"/>
          <w:lang w:eastAsia="lt-LT"/>
          <w14:ligatures w14:val="none"/>
        </w:rPr>
      </w:pPr>
    </w:p>
    <w:p w14:paraId="23FC9D13" w14:textId="77777777" w:rsidR="00337EDC" w:rsidRPr="00855EB5" w:rsidRDefault="00337EDC" w:rsidP="00337EDC">
      <w:pPr>
        <w:spacing w:after="0" w:line="240" w:lineRule="auto"/>
        <w:jc w:val="center"/>
        <w:rPr>
          <w:rFonts w:ascii="Times New Roman" w:hAnsi="Times New Roman" w:cs="Times New Roman"/>
          <w:b/>
          <w:bCs/>
          <w:kern w:val="0"/>
          <w:sz w:val="24"/>
          <w:szCs w:val="24"/>
        </w:rPr>
      </w:pPr>
      <w:r w:rsidRPr="00855EB5">
        <w:rPr>
          <w:rFonts w:ascii="Times New Roman" w:hAnsi="Times New Roman" w:cs="Times New Roman"/>
          <w:b/>
          <w:bCs/>
          <w:kern w:val="0"/>
          <w:sz w:val="24"/>
          <w:szCs w:val="24"/>
        </w:rPr>
        <w:t xml:space="preserve">ELEKTROS GENERATORIŲ PRIJUNGIMO PRIE TINKLO, </w:t>
      </w:r>
    </w:p>
    <w:p w14:paraId="2D22AFC1" w14:textId="3A5778AE" w:rsidR="00337EDC" w:rsidRPr="00855EB5" w:rsidRDefault="00337EDC" w:rsidP="00337EDC">
      <w:pPr>
        <w:spacing w:after="0" w:line="240" w:lineRule="auto"/>
        <w:jc w:val="center"/>
        <w:rPr>
          <w:rFonts w:ascii="Times New Roman" w:hAnsi="Times New Roman" w:cs="Times New Roman"/>
          <w:b/>
          <w:bCs/>
          <w:kern w:val="0"/>
          <w:sz w:val="24"/>
          <w:szCs w:val="24"/>
        </w:rPr>
      </w:pPr>
      <w:r w:rsidRPr="00855EB5">
        <w:rPr>
          <w:rFonts w:ascii="Times New Roman" w:hAnsi="Times New Roman" w:cs="Times New Roman"/>
          <w:b/>
          <w:bCs/>
          <w:kern w:val="0"/>
          <w:sz w:val="24"/>
          <w:szCs w:val="24"/>
        </w:rPr>
        <w:t>ŠILUMINIO MAZGO IR APŠVIETIMO DARBŲ SUTARTIS</w:t>
      </w:r>
    </w:p>
    <w:p w14:paraId="2B716AB2" w14:textId="77777777" w:rsidR="00A203AE" w:rsidRPr="00855EB5" w:rsidRDefault="00A203AE" w:rsidP="00FC2899">
      <w:pPr>
        <w:suppressAutoHyphens/>
        <w:spacing w:after="0" w:line="240" w:lineRule="auto"/>
        <w:rPr>
          <w:rFonts w:ascii="Times New Roman" w:eastAsia="Times New Roman" w:hAnsi="Times New Roman" w:cs="Times New Roman"/>
          <w:b/>
          <w:kern w:val="0"/>
          <w:sz w:val="24"/>
          <w:szCs w:val="24"/>
          <w:lang w:eastAsia="lt-LT"/>
          <w14:ligatures w14:val="none"/>
        </w:rPr>
      </w:pPr>
    </w:p>
    <w:p w14:paraId="3916FED7" w14:textId="3F4C7C61" w:rsidR="00A203AE" w:rsidRPr="00855EB5"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202</w:t>
      </w:r>
      <w:r w:rsidR="00337EDC" w:rsidRPr="00855EB5">
        <w:rPr>
          <w:rFonts w:ascii="Times New Roman" w:eastAsia="Times New Roman" w:hAnsi="Times New Roman" w:cs="Times New Roman"/>
          <w:kern w:val="0"/>
          <w:sz w:val="24"/>
          <w:szCs w:val="24"/>
          <w:lang w:eastAsia="lt-LT"/>
          <w14:ligatures w14:val="none"/>
        </w:rPr>
        <w:t>5</w:t>
      </w:r>
      <w:r w:rsidRPr="00855EB5">
        <w:rPr>
          <w:rFonts w:ascii="Times New Roman" w:eastAsia="Times New Roman" w:hAnsi="Times New Roman" w:cs="Times New Roman"/>
          <w:kern w:val="0"/>
          <w:sz w:val="24"/>
          <w:szCs w:val="24"/>
          <w:lang w:eastAsia="lt-LT"/>
          <w14:ligatures w14:val="none"/>
        </w:rPr>
        <w:t xml:space="preserve"> m.</w:t>
      </w:r>
      <w:r w:rsidRPr="00855EB5">
        <w:rPr>
          <w:rFonts w:ascii="Times New Roman" w:eastAsia="Times New Roman" w:hAnsi="Times New Roman" w:cs="Times New Roman"/>
          <w:kern w:val="0"/>
          <w:sz w:val="24"/>
          <w:szCs w:val="24"/>
          <w:lang w:eastAsia="lt-LT"/>
          <w14:ligatures w14:val="none"/>
        </w:rPr>
        <w:tab/>
      </w:r>
      <w:r w:rsidRPr="00855EB5">
        <w:rPr>
          <w:rFonts w:ascii="Times New Roman" w:eastAsia="Times New Roman" w:hAnsi="Times New Roman" w:cs="Times New Roman"/>
          <w:kern w:val="0"/>
          <w:sz w:val="24"/>
          <w:szCs w:val="24"/>
          <w:lang w:eastAsia="lt-LT"/>
          <w14:ligatures w14:val="none"/>
        </w:rPr>
        <w:tab/>
        <w:t xml:space="preserve"> d. Nr. ____</w:t>
      </w:r>
    </w:p>
    <w:p w14:paraId="423B3F38" w14:textId="77777777" w:rsidR="00A203AE" w:rsidRPr="00855EB5"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Šiauliai</w:t>
      </w:r>
    </w:p>
    <w:p w14:paraId="75F51B43" w14:textId="77777777" w:rsidR="00A203AE" w:rsidRPr="00855EB5" w:rsidRDefault="00A203AE" w:rsidP="00FC2899">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4CF0763" w14:textId="77777777" w:rsidR="000B00A0" w:rsidRPr="00855EB5" w:rsidRDefault="00A203AE" w:rsidP="000B00A0">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kern w:val="0"/>
          <w:sz w:val="24"/>
          <w:szCs w:val="24"/>
          <w:lang w:eastAsia="lt-LT"/>
          <w14:ligatures w14:val="none"/>
        </w:rPr>
        <w:t xml:space="preserve">Šiaulių miesto savivaldybės administracija, kodas 188771865, kurios registruota buveinė yra Vasario 16-osios g. 62, LT-76295, Šiauliai, </w:t>
      </w:r>
      <w:bookmarkStart w:id="0" w:name="_Hlk132271639"/>
      <w:r w:rsidRPr="00855EB5">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bookmarkEnd w:id="0"/>
      <w:r w:rsidRPr="00855EB5">
        <w:rPr>
          <w:rFonts w:ascii="Times New Roman" w:eastAsia="Times New Roman" w:hAnsi="Times New Roman" w:cs="Times New Roman"/>
          <w:kern w:val="0"/>
          <w:sz w:val="24"/>
          <w:szCs w:val="24"/>
          <w:lang w:eastAsia="lt-LT"/>
          <w14:ligatures w14:val="none"/>
        </w:rPr>
        <w:t xml:space="preserve">, atstovaujama </w:t>
      </w:r>
      <w:r w:rsidR="00880043" w:rsidRPr="00855EB5">
        <w:rPr>
          <w:rFonts w:ascii="Times New Roman" w:eastAsia="Times New Roman" w:hAnsi="Times New Roman" w:cs="Times New Roman"/>
          <w:i/>
          <w:color w:val="FF0000"/>
          <w:kern w:val="0"/>
          <w:sz w:val="24"/>
          <w:szCs w:val="24"/>
          <w14:ligatures w14:val="none"/>
        </w:rPr>
        <w:t>[pareigos, vardas, pavardė]</w:t>
      </w:r>
      <w:r w:rsidR="00880043" w:rsidRPr="00855EB5">
        <w:rPr>
          <w:rFonts w:ascii="Times New Roman" w:eastAsia="Times New Roman" w:hAnsi="Times New Roman" w:cs="Times New Roman"/>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 xml:space="preserve">(toliau – </w:t>
      </w:r>
      <w:r w:rsidRPr="00855EB5">
        <w:rPr>
          <w:rFonts w:ascii="Times New Roman" w:eastAsia="Times New Roman" w:hAnsi="Times New Roman" w:cs="Times New Roman"/>
          <w:kern w:val="0"/>
          <w:sz w:val="24"/>
          <w:szCs w:val="24"/>
          <w:shd w:val="clear" w:color="auto" w:fill="FFFFFF"/>
          <w:lang w:eastAsia="lt-LT"/>
          <w14:ligatures w14:val="none"/>
        </w:rPr>
        <w:t>Užsakovas)</w:t>
      </w:r>
      <w:r w:rsidR="000B00A0" w:rsidRPr="00855EB5">
        <w:rPr>
          <w:rFonts w:ascii="Times New Roman" w:eastAsia="Times New Roman" w:hAnsi="Times New Roman" w:cs="Times New Roman"/>
          <w:kern w:val="0"/>
          <w:sz w:val="24"/>
          <w:szCs w:val="24"/>
          <w:shd w:val="clear" w:color="auto" w:fill="FFFFFF"/>
          <w:lang w:eastAsia="lt-LT"/>
          <w14:ligatures w14:val="none"/>
        </w:rPr>
        <w:t xml:space="preserve"> ir </w:t>
      </w:r>
    </w:p>
    <w:p w14:paraId="1221A07E" w14:textId="355B181D" w:rsidR="00A203AE" w:rsidRPr="00855EB5" w:rsidRDefault="00880043" w:rsidP="000B00A0">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i/>
          <w:iCs/>
          <w:color w:val="FF0000"/>
          <w:kern w:val="0"/>
          <w:sz w:val="24"/>
          <w:szCs w:val="24"/>
          <w14:ligatures w14:val="none"/>
        </w:rPr>
        <w:t>[įmonės (bendrovės) pavadinimas</w:t>
      </w:r>
      <w:r w:rsidRPr="00855EB5">
        <w:rPr>
          <w:rFonts w:ascii="Times New Roman" w:eastAsia="Times New Roman" w:hAnsi="Times New Roman" w:cs="Times New Roman"/>
          <w:kern w:val="0"/>
          <w:sz w:val="24"/>
          <w:szCs w:val="24"/>
          <w:shd w:val="clear" w:color="auto" w:fill="FFFFFF"/>
          <w:lang w:eastAsia="lt-LT"/>
          <w14:ligatures w14:val="none"/>
        </w:rPr>
        <w:t xml:space="preserve"> </w:t>
      </w:r>
      <w:r w:rsidR="00A203AE" w:rsidRPr="00855EB5">
        <w:rPr>
          <w:rFonts w:ascii="Times New Roman" w:eastAsia="Times New Roman" w:hAnsi="Times New Roman" w:cs="Times New Roman"/>
          <w:kern w:val="0"/>
          <w:sz w:val="24"/>
          <w:szCs w:val="24"/>
          <w:shd w:val="clear" w:color="auto" w:fill="FFFFFF"/>
          <w:lang w:eastAsia="lt-LT"/>
          <w14:ligatures w14:val="none"/>
        </w:rPr>
        <w:t>įmonės kodas</w:t>
      </w:r>
      <w:r w:rsidR="00A203AE" w:rsidRPr="00855EB5">
        <w:rPr>
          <w:rFonts w:ascii="Times New Roman" w:eastAsia="Times New Roman" w:hAnsi="Times New Roman" w:cs="Times New Roman"/>
          <w:color w:val="EE0000"/>
          <w:kern w:val="0"/>
          <w:sz w:val="24"/>
          <w:szCs w:val="24"/>
          <w:shd w:val="clear" w:color="auto" w:fill="FFFFFF"/>
          <w:lang w:eastAsia="lt-LT"/>
          <w14:ligatures w14:val="none"/>
        </w:rPr>
        <w:t>_______________</w:t>
      </w:r>
      <w:r w:rsidR="00A203AE" w:rsidRPr="00855EB5">
        <w:rPr>
          <w:rFonts w:ascii="Times New Roman" w:eastAsia="Times New Roman" w:hAnsi="Times New Roman" w:cs="Times New Roman"/>
          <w:kern w:val="0"/>
          <w:sz w:val="24"/>
          <w:szCs w:val="24"/>
          <w:shd w:val="clear" w:color="auto" w:fill="FFFFFF"/>
          <w:lang w:eastAsia="lt-LT"/>
          <w14:ligatures w14:val="none"/>
        </w:rPr>
        <w:t xml:space="preserve">, kurios registruota buveinė yra </w:t>
      </w:r>
      <w:r w:rsidR="00A203AE" w:rsidRPr="00855EB5">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r w:rsidR="00A203AE" w:rsidRPr="00855EB5">
        <w:rPr>
          <w:rFonts w:ascii="Times New Roman" w:eastAsia="Times New Roman" w:hAnsi="Times New Roman" w:cs="Times New Roman"/>
          <w:kern w:val="0"/>
          <w:sz w:val="24"/>
          <w:szCs w:val="24"/>
          <w:shd w:val="clear" w:color="auto" w:fill="FFFFFF"/>
          <w:lang w:eastAsia="lt-LT"/>
          <w14:ligatures w14:val="none"/>
        </w:rPr>
        <w:t>, atstovaujama</w:t>
      </w:r>
      <w:r w:rsidR="00A203AE" w:rsidRPr="00855EB5">
        <w:rPr>
          <w:rFonts w:ascii="Times New Roman" w:eastAsia="Times New Roman" w:hAnsi="Times New Roman" w:cs="Times New Roman"/>
          <w:kern w:val="0"/>
          <w:sz w:val="24"/>
          <w:szCs w:val="24"/>
          <w:lang w:eastAsia="lt-LT"/>
          <w14:ligatures w14:val="none"/>
        </w:rPr>
        <w:t xml:space="preserve"> </w:t>
      </w:r>
      <w:r w:rsidRPr="00855EB5">
        <w:rPr>
          <w:rFonts w:ascii="Times New Roman" w:eastAsia="Times New Roman" w:hAnsi="Times New Roman" w:cs="Times New Roman"/>
          <w:i/>
          <w:color w:val="FF0000"/>
          <w:kern w:val="0"/>
          <w:sz w:val="24"/>
          <w:szCs w:val="24"/>
          <w14:ligatures w14:val="none"/>
        </w:rPr>
        <w:t>[pareigos, vardas, pavardė]</w:t>
      </w:r>
      <w:r w:rsidRPr="00855EB5">
        <w:rPr>
          <w:rFonts w:ascii="Times New Roman" w:eastAsia="Times New Roman" w:hAnsi="Times New Roman" w:cs="Times New Roman"/>
          <w:color w:val="FF0000"/>
          <w:kern w:val="0"/>
          <w:sz w:val="24"/>
          <w:szCs w:val="24"/>
          <w14:ligatures w14:val="none"/>
        </w:rPr>
        <w:t>,</w:t>
      </w:r>
      <w:r w:rsidRPr="00855EB5">
        <w:rPr>
          <w:rFonts w:ascii="Times New Roman" w:eastAsia="Times New Roman" w:hAnsi="Times New Roman" w:cs="Times New Roman"/>
          <w:bCs/>
          <w:kern w:val="0"/>
          <w:sz w:val="24"/>
          <w:szCs w:val="24"/>
          <w:lang w:eastAsia="lt-LT"/>
          <w14:ligatures w14:val="none"/>
        </w:rPr>
        <w:t xml:space="preserve"> </w:t>
      </w:r>
      <w:r w:rsidR="00A203AE" w:rsidRPr="00855EB5">
        <w:rPr>
          <w:rFonts w:ascii="Times New Roman" w:eastAsia="Times New Roman" w:hAnsi="Times New Roman" w:cs="Times New Roman"/>
          <w:bCs/>
          <w:kern w:val="0"/>
          <w:sz w:val="24"/>
          <w:szCs w:val="24"/>
          <w:lang w:eastAsia="lt-LT"/>
          <w14:ligatures w14:val="none"/>
        </w:rPr>
        <w:t>(tol</w:t>
      </w:r>
      <w:r w:rsidR="00A203AE" w:rsidRPr="00855EB5">
        <w:rPr>
          <w:rFonts w:ascii="Times New Roman" w:eastAsia="Times New Roman" w:hAnsi="Times New Roman" w:cs="Times New Roman"/>
          <w:kern w:val="0"/>
          <w:sz w:val="24"/>
          <w:szCs w:val="24"/>
          <w:lang w:eastAsia="lt-LT"/>
          <w14:ligatures w14:val="none"/>
        </w:rPr>
        <w:t xml:space="preserve">iau – Rangovas), </w:t>
      </w:r>
    </w:p>
    <w:p w14:paraId="2F16B95F" w14:textId="77777777" w:rsidR="00A203AE" w:rsidRPr="00855EB5" w:rsidRDefault="00A203AE" w:rsidP="00190A7E">
      <w:pPr>
        <w:suppressAutoHyphens/>
        <w:spacing w:after="0" w:line="240" w:lineRule="auto"/>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kern w:val="0"/>
          <w:sz w:val="24"/>
          <w:szCs w:val="24"/>
          <w:lang w:eastAsia="lt-LT"/>
          <w14:ligatures w14:val="none"/>
        </w:rPr>
        <w:t>toliau kartu vadinami Šalimis, o kiekvienas atskirai – Šalimi, sudarė šią pirkimo-pardavimo sutartį (toliau – Sutartis) ir susitarė dėl toliau išvardytų sąlygų:</w:t>
      </w:r>
    </w:p>
    <w:p w14:paraId="15D242D0"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3E59DC1C" w14:textId="0ECD77AA"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1.</w:t>
      </w:r>
      <w:r w:rsidR="00A203AE" w:rsidRPr="00855EB5">
        <w:rPr>
          <w:rFonts w:ascii="Times New Roman" w:eastAsia="Times New Roman" w:hAnsi="Times New Roman" w:cs="Times New Roman"/>
          <w:b/>
          <w:bCs/>
          <w:kern w:val="0"/>
          <w:sz w:val="24"/>
          <w:szCs w:val="24"/>
          <w:lang w:eastAsia="lt-LT"/>
          <w14:ligatures w14:val="none"/>
        </w:rPr>
        <w:t xml:space="preserve"> SUTARTIES OBJEKTAS</w:t>
      </w:r>
    </w:p>
    <w:p w14:paraId="185E0101" w14:textId="77777777" w:rsidR="00A203AE" w:rsidRPr="00855EB5" w:rsidRDefault="00A203AE" w:rsidP="00FC2899">
      <w:pPr>
        <w:suppressAutoHyphens/>
        <w:snapToGrid w:val="0"/>
        <w:spacing w:after="0" w:line="240" w:lineRule="auto"/>
        <w:jc w:val="both"/>
        <w:rPr>
          <w:rFonts w:ascii="Times New Roman" w:eastAsia="Times New Roman" w:hAnsi="Times New Roman" w:cs="Times New Roman"/>
          <w:spacing w:val="2"/>
          <w:kern w:val="0"/>
          <w:sz w:val="24"/>
          <w:szCs w:val="24"/>
          <w:lang w:eastAsia="lt-LT"/>
          <w14:ligatures w14:val="none"/>
        </w:rPr>
      </w:pPr>
    </w:p>
    <w:p w14:paraId="69594D3E" w14:textId="21639C36"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Calibri" w:hAnsi="Times New Roman" w:cs="Times New Roman"/>
          <w:kern w:val="0"/>
          <w:sz w:val="24"/>
          <w:szCs w:val="24"/>
          <w14:ligatures w14:val="none"/>
        </w:rPr>
        <w:t xml:space="preserve">1.1. </w:t>
      </w:r>
      <w:r w:rsidRPr="00855EB5">
        <w:rPr>
          <w:rFonts w:ascii="Times New Roman" w:eastAsia="Times New Roman" w:hAnsi="Times New Roman" w:cs="Times New Roman"/>
          <w:kern w:val="0"/>
          <w:sz w:val="24"/>
          <w:szCs w:val="24"/>
          <w:lang w:eastAsia="lt-LT"/>
          <w14:ligatures w14:val="none"/>
        </w:rPr>
        <w:t xml:space="preserve">Sutarties dalykas </w:t>
      </w:r>
      <w:r w:rsidRPr="00855EB5">
        <w:rPr>
          <w:rFonts w:ascii="Times New Roman" w:eastAsia="Calibri" w:hAnsi="Times New Roman" w:cs="Times New Roman"/>
          <w:kern w:val="0"/>
          <w:sz w:val="24"/>
          <w:szCs w:val="24"/>
          <w:lang w:eastAsia="lt-LT"/>
          <w14:ligatures w14:val="none"/>
        </w:rPr>
        <w:t>–</w:t>
      </w:r>
      <w:r w:rsidR="00A57E21" w:rsidRPr="00855EB5">
        <w:rPr>
          <w:rFonts w:ascii="Times New Roman" w:hAnsi="Times New Roman"/>
          <w:sz w:val="24"/>
          <w:szCs w:val="24"/>
        </w:rPr>
        <w:t xml:space="preserve"> </w:t>
      </w:r>
      <w:r w:rsidR="00192557" w:rsidRPr="00855EB5">
        <w:rPr>
          <w:rFonts w:ascii="Times New Roman" w:hAnsi="Times New Roman"/>
          <w:b/>
          <w:bCs/>
          <w:sz w:val="24"/>
          <w:szCs w:val="24"/>
        </w:rPr>
        <w:t xml:space="preserve">Elektros generatorių prijungimo prie tinklo, šiluminio mazgo darbai ir darbų aprašo parengimas (8 objektai) </w:t>
      </w:r>
      <w:r w:rsidR="00A57E21" w:rsidRPr="00855EB5">
        <w:rPr>
          <w:rFonts w:ascii="Times New Roman" w:hAnsi="Times New Roman"/>
          <w:sz w:val="24"/>
          <w:szCs w:val="24"/>
        </w:rPr>
        <w:t>(toliau - Darbai), vadovaujantis Darbų atlikimą reglamentuojančiais teisės aktais ir technine specifikacija (toliau – Techninė specifikacija, Sutarties priedas Nr. 1).</w:t>
      </w:r>
    </w:p>
    <w:p w14:paraId="21F5211C" w14:textId="77777777" w:rsidR="00A203AE" w:rsidRPr="00855EB5" w:rsidRDefault="00A203AE" w:rsidP="00FC2899">
      <w:pPr>
        <w:suppressAutoHyphens/>
        <w:spacing w:after="0" w:line="240" w:lineRule="auto"/>
        <w:ind w:firstLine="709"/>
        <w:jc w:val="both"/>
        <w:rPr>
          <w:rFonts w:ascii="Times New Roman" w:eastAsia="Calibri" w:hAnsi="Times New Roman" w:cs="Times New Roman"/>
          <w:kern w:val="0"/>
          <w:sz w:val="24"/>
          <w:szCs w:val="24"/>
          <w14:ligatures w14:val="none"/>
        </w:rPr>
      </w:pPr>
      <w:r w:rsidRPr="00855EB5">
        <w:rPr>
          <w:rFonts w:ascii="Times New Roman" w:eastAsia="Times New Roman" w:hAnsi="Times New Roman" w:cs="Times New Roman"/>
          <w:kern w:val="0"/>
          <w:sz w:val="24"/>
          <w:szCs w:val="24"/>
          <w:lang w:eastAsia="lt-LT"/>
          <w14:ligatures w14:val="none"/>
        </w:rPr>
        <w:t xml:space="preserve">1.2. Darbai </w:t>
      </w:r>
      <w:r w:rsidRPr="00855EB5">
        <w:rPr>
          <w:rFonts w:ascii="Times New Roman" w:eastAsia="Calibri" w:hAnsi="Times New Roman" w:cs="Times New Roman"/>
          <w:kern w:val="0"/>
          <w:sz w:val="24"/>
          <w:szCs w:val="24"/>
          <w14:ligatures w14:val="none"/>
        </w:rPr>
        <w:t xml:space="preserve"> teikiami vadovaujantis Techninėje specifikacijoje nurodytais reikalavimais.</w:t>
      </w:r>
      <w:bookmarkStart w:id="1" w:name="_Hlk26868346"/>
      <w:bookmarkEnd w:id="1"/>
    </w:p>
    <w:p w14:paraId="540403FD" w14:textId="77777777" w:rsidR="00A203AE" w:rsidRPr="00855EB5" w:rsidRDefault="00A203AE" w:rsidP="00FC2899">
      <w:pPr>
        <w:suppressAutoHyphens/>
        <w:spacing w:after="0" w:line="240" w:lineRule="auto"/>
        <w:ind w:firstLine="709"/>
        <w:jc w:val="both"/>
        <w:rPr>
          <w:rFonts w:ascii="Times New Roman" w:hAnsi="Times New Roman" w:cs="Times New Roman"/>
          <w:spacing w:val="-3"/>
          <w:sz w:val="24"/>
          <w:szCs w:val="24"/>
        </w:rPr>
      </w:pPr>
      <w:r w:rsidRPr="00855EB5">
        <w:rPr>
          <w:rFonts w:ascii="Times New Roman" w:eastAsia="Calibri" w:hAnsi="Times New Roman" w:cs="Times New Roman"/>
          <w:kern w:val="0"/>
          <w:sz w:val="24"/>
          <w:szCs w:val="24"/>
          <w14:ligatures w14:val="none"/>
        </w:rPr>
        <w:t xml:space="preserve">1.3. </w:t>
      </w:r>
      <w:r w:rsidRPr="00855EB5">
        <w:rPr>
          <w:rFonts w:ascii="Times New Roman" w:hAnsi="Times New Roman" w:cs="Times New Roman"/>
          <w:spacing w:val="-3"/>
          <w:sz w:val="24"/>
          <w:szCs w:val="24"/>
        </w:rPr>
        <w:t xml:space="preserve">Šalių teisių ir pareigų pagrindas yra Sutartis, Lietuvos Respublikos įstatymai, </w:t>
      </w:r>
      <w:r w:rsidRPr="00855EB5">
        <w:rPr>
          <w:rFonts w:ascii="Times New Roman" w:hAnsi="Times New Roman" w:cs="Times New Roman"/>
          <w:sz w:val="24"/>
          <w:szCs w:val="24"/>
        </w:rPr>
        <w:t xml:space="preserve">įstatymų įgyvendinamieji </w:t>
      </w:r>
      <w:r w:rsidRPr="00855EB5">
        <w:rPr>
          <w:rFonts w:ascii="Times New Roman" w:hAnsi="Times New Roman" w:cs="Times New Roman"/>
          <w:spacing w:val="-3"/>
          <w:sz w:val="24"/>
          <w:szCs w:val="24"/>
        </w:rPr>
        <w:t>teisės aktai, statybos techniniai reglamentai ir kiti normatyviniai dokumentai.</w:t>
      </w:r>
    </w:p>
    <w:p w14:paraId="3919F26D"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pacing w:val="-3"/>
          <w:sz w:val="24"/>
          <w:szCs w:val="24"/>
        </w:rPr>
        <w:t xml:space="preserve">1.4. </w:t>
      </w:r>
      <w:r w:rsidRPr="00855EB5">
        <w:rPr>
          <w:rFonts w:ascii="Times New Roman" w:hAnsi="Times New Roman" w:cs="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3376208E"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1.5. Sutarties sąlygų pagrindiniai duomenys:</w:t>
      </w:r>
    </w:p>
    <w:p w14:paraId="55CBC313" w14:textId="77777777"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1.5.1. Sutarties kaina:</w:t>
      </w:r>
    </w:p>
    <w:p w14:paraId="0507816E" w14:textId="0502BA1D" w:rsidR="00A203AE" w:rsidRPr="00855EB5" w:rsidRDefault="00A203AE" w:rsidP="00F20F9A">
      <w:pPr>
        <w:spacing w:after="0" w:line="240" w:lineRule="auto"/>
        <w:ind w:firstLine="993"/>
        <w:jc w:val="both"/>
        <w:rPr>
          <w:rFonts w:ascii="Times New Roman" w:hAnsi="Times New Roman" w:cs="Times New Roman"/>
          <w:sz w:val="24"/>
          <w:szCs w:val="24"/>
        </w:rPr>
      </w:pPr>
      <w:r w:rsidRPr="00855EB5">
        <w:rPr>
          <w:rFonts w:ascii="Times New Roman" w:hAnsi="Times New Roman" w:cs="Times New Roman"/>
          <w:sz w:val="24"/>
          <w:szCs w:val="24"/>
        </w:rPr>
        <w:t xml:space="preserve">1.5.1.1. </w:t>
      </w:r>
      <w:r w:rsidR="00E05B93" w:rsidRPr="00855EB5">
        <w:rPr>
          <w:rFonts w:ascii="Times New Roman" w:hAnsi="Times New Roman" w:cs="Times New Roman"/>
          <w:sz w:val="24"/>
          <w:szCs w:val="24"/>
        </w:rPr>
        <w:t>S</w:t>
      </w:r>
      <w:r w:rsidRPr="00855EB5">
        <w:rPr>
          <w:rFonts w:ascii="Times New Roman" w:hAnsi="Times New Roman" w:cs="Times New Roman"/>
          <w:sz w:val="24"/>
          <w:szCs w:val="24"/>
        </w:rPr>
        <w:t xml:space="preserve">utarties vertė Eur (su PVM) – </w:t>
      </w:r>
      <w:r w:rsidRPr="00855EB5">
        <w:rPr>
          <w:rFonts w:ascii="Times New Roman" w:hAnsi="Times New Roman" w:cs="Times New Roman"/>
          <w:i/>
          <w:iCs/>
          <w:sz w:val="24"/>
          <w:szCs w:val="24"/>
        </w:rPr>
        <w:t>(</w:t>
      </w:r>
      <w:r w:rsidRPr="00855EB5">
        <w:rPr>
          <w:rFonts w:ascii="Times New Roman" w:hAnsi="Times New Roman" w:cs="Times New Roman"/>
          <w:i/>
          <w:iCs/>
          <w:color w:val="EE0000"/>
          <w:sz w:val="24"/>
          <w:szCs w:val="24"/>
        </w:rPr>
        <w:t>vertė skaičiais ir žodžiais, Eur</w:t>
      </w:r>
      <w:r w:rsidRPr="00855EB5">
        <w:rPr>
          <w:rFonts w:ascii="Times New Roman" w:hAnsi="Times New Roman" w:cs="Times New Roman"/>
          <w:i/>
          <w:iCs/>
          <w:sz w:val="24"/>
          <w:szCs w:val="24"/>
        </w:rPr>
        <w:t>);</w:t>
      </w:r>
    </w:p>
    <w:p w14:paraId="0BFCFE0E" w14:textId="013F1F9C" w:rsidR="00A203AE" w:rsidRPr="00855EB5" w:rsidRDefault="00A203AE" w:rsidP="00F20F9A">
      <w:pPr>
        <w:spacing w:after="0" w:line="240" w:lineRule="auto"/>
        <w:ind w:firstLine="993"/>
        <w:jc w:val="both"/>
        <w:rPr>
          <w:rFonts w:ascii="Times New Roman" w:hAnsi="Times New Roman" w:cs="Times New Roman"/>
          <w:sz w:val="24"/>
          <w:szCs w:val="24"/>
        </w:rPr>
      </w:pPr>
      <w:r w:rsidRPr="00855EB5">
        <w:rPr>
          <w:rFonts w:ascii="Times New Roman" w:hAnsi="Times New Roman" w:cs="Times New Roman"/>
          <w:sz w:val="24"/>
          <w:szCs w:val="24"/>
        </w:rPr>
        <w:t xml:space="preserve">1.5.1.2. </w:t>
      </w:r>
      <w:r w:rsidR="00E05B93" w:rsidRPr="00855EB5">
        <w:rPr>
          <w:rFonts w:ascii="Times New Roman" w:hAnsi="Times New Roman" w:cs="Times New Roman"/>
          <w:sz w:val="24"/>
          <w:szCs w:val="24"/>
        </w:rPr>
        <w:t>S</w:t>
      </w:r>
      <w:r w:rsidRPr="00855EB5">
        <w:rPr>
          <w:rFonts w:ascii="Times New Roman" w:hAnsi="Times New Roman" w:cs="Times New Roman"/>
          <w:sz w:val="24"/>
          <w:szCs w:val="24"/>
        </w:rPr>
        <w:t>utarties vertė</w:t>
      </w:r>
      <w:r w:rsidR="00190A7E" w:rsidRPr="00855EB5">
        <w:rPr>
          <w:rFonts w:ascii="Times New Roman" w:hAnsi="Times New Roman" w:cs="Times New Roman"/>
          <w:sz w:val="24"/>
          <w:szCs w:val="24"/>
        </w:rPr>
        <w:t xml:space="preserve"> </w:t>
      </w:r>
      <w:r w:rsidRPr="00855EB5">
        <w:rPr>
          <w:rFonts w:ascii="Times New Roman" w:hAnsi="Times New Roman" w:cs="Times New Roman"/>
          <w:sz w:val="24"/>
          <w:szCs w:val="24"/>
        </w:rPr>
        <w:t xml:space="preserve">Eur (be PVM) - </w:t>
      </w:r>
      <w:r w:rsidRPr="00855EB5">
        <w:rPr>
          <w:rFonts w:ascii="Times New Roman" w:hAnsi="Times New Roman" w:cs="Times New Roman"/>
          <w:i/>
          <w:iCs/>
          <w:sz w:val="24"/>
          <w:szCs w:val="24"/>
        </w:rPr>
        <w:t>(</w:t>
      </w:r>
      <w:r w:rsidRPr="00855EB5">
        <w:rPr>
          <w:rFonts w:ascii="Times New Roman" w:hAnsi="Times New Roman" w:cs="Times New Roman"/>
          <w:i/>
          <w:iCs/>
          <w:color w:val="EE0000"/>
          <w:sz w:val="24"/>
          <w:szCs w:val="24"/>
        </w:rPr>
        <w:t>vertė skaičiais ir žodžiais, Eur</w:t>
      </w:r>
      <w:r w:rsidRPr="00855EB5">
        <w:rPr>
          <w:rFonts w:ascii="Times New Roman" w:hAnsi="Times New Roman" w:cs="Times New Roman"/>
          <w:i/>
          <w:iCs/>
          <w:sz w:val="24"/>
          <w:szCs w:val="24"/>
        </w:rPr>
        <w:t>);</w:t>
      </w:r>
    </w:p>
    <w:p w14:paraId="03AB0F32" w14:textId="78D93F84" w:rsidR="00A203AE" w:rsidRPr="00855EB5" w:rsidRDefault="00A203AE" w:rsidP="00F20F9A">
      <w:pPr>
        <w:spacing w:after="0" w:line="240" w:lineRule="auto"/>
        <w:ind w:firstLine="993"/>
        <w:jc w:val="both"/>
        <w:rPr>
          <w:rFonts w:ascii="Times New Roman" w:hAnsi="Times New Roman" w:cs="Times New Roman"/>
          <w:sz w:val="24"/>
          <w:szCs w:val="24"/>
        </w:rPr>
      </w:pPr>
      <w:r w:rsidRPr="00855EB5">
        <w:rPr>
          <w:rFonts w:ascii="Times New Roman" w:hAnsi="Times New Roman" w:cs="Times New Roman"/>
          <w:sz w:val="24"/>
          <w:szCs w:val="24"/>
        </w:rPr>
        <w:t xml:space="preserve">1.5.1.3. Sutarties sudarymo dienai taikomas </w:t>
      </w:r>
      <w:r w:rsidR="00E05B93" w:rsidRPr="00855EB5">
        <w:rPr>
          <w:rFonts w:ascii="Times New Roman" w:hAnsi="Times New Roman" w:cs="Times New Roman"/>
          <w:sz w:val="24"/>
          <w:szCs w:val="24"/>
        </w:rPr>
        <w:t>___</w:t>
      </w:r>
      <w:r w:rsidRPr="00855EB5">
        <w:rPr>
          <w:rFonts w:ascii="Times New Roman" w:hAnsi="Times New Roman" w:cs="Times New Roman"/>
          <w:sz w:val="24"/>
          <w:szCs w:val="24"/>
        </w:rPr>
        <w:t xml:space="preserve"> proc. PVM dydis - </w:t>
      </w:r>
      <w:r w:rsidRPr="00855EB5">
        <w:rPr>
          <w:rFonts w:ascii="Times New Roman" w:hAnsi="Times New Roman" w:cs="Times New Roman"/>
          <w:i/>
          <w:iCs/>
          <w:sz w:val="24"/>
          <w:szCs w:val="24"/>
        </w:rPr>
        <w:t>(</w:t>
      </w:r>
      <w:r w:rsidRPr="00855EB5">
        <w:rPr>
          <w:rFonts w:ascii="Times New Roman" w:hAnsi="Times New Roman" w:cs="Times New Roman"/>
          <w:i/>
          <w:iCs/>
          <w:color w:val="EE0000"/>
          <w:sz w:val="24"/>
          <w:szCs w:val="24"/>
        </w:rPr>
        <w:t>vertė skaičiais ir žodžiais, Eur</w:t>
      </w:r>
      <w:r w:rsidRPr="00855EB5">
        <w:rPr>
          <w:rFonts w:ascii="Times New Roman" w:hAnsi="Times New Roman" w:cs="Times New Roman"/>
          <w:i/>
          <w:iCs/>
          <w:sz w:val="24"/>
          <w:szCs w:val="24"/>
        </w:rPr>
        <w:t>);</w:t>
      </w:r>
    </w:p>
    <w:p w14:paraId="547295CE" w14:textId="6408FBDF" w:rsidR="00A203AE" w:rsidRPr="00855EB5" w:rsidRDefault="00A203AE" w:rsidP="00FC2899">
      <w:pPr>
        <w:spacing w:after="0" w:line="240" w:lineRule="auto"/>
        <w:ind w:firstLine="851"/>
        <w:jc w:val="both"/>
        <w:rPr>
          <w:rFonts w:ascii="Times New Roman" w:hAnsi="Times New Roman" w:cs="Times New Roman"/>
          <w:b/>
          <w:bCs/>
          <w:sz w:val="24"/>
          <w:szCs w:val="24"/>
        </w:rPr>
      </w:pPr>
      <w:r w:rsidRPr="00855EB5">
        <w:rPr>
          <w:rFonts w:ascii="Times New Roman" w:hAnsi="Times New Roman" w:cs="Times New Roman"/>
          <w:sz w:val="24"/>
          <w:szCs w:val="24"/>
        </w:rPr>
        <w:t xml:space="preserve">1.5.2. </w:t>
      </w:r>
      <w:r w:rsidRPr="00855EB5">
        <w:rPr>
          <w:rFonts w:ascii="Times New Roman" w:hAnsi="Times New Roman" w:cs="Times New Roman"/>
          <w:b/>
          <w:bCs/>
          <w:sz w:val="24"/>
          <w:szCs w:val="24"/>
        </w:rPr>
        <w:t xml:space="preserve">Darbų atlikimo terminas - </w:t>
      </w:r>
      <w:r w:rsidR="00192557" w:rsidRPr="00855EB5">
        <w:rPr>
          <w:rFonts w:ascii="Times New Roman" w:hAnsi="Times New Roman" w:cs="Times New Roman"/>
          <w:b/>
          <w:bCs/>
          <w:sz w:val="24"/>
          <w:szCs w:val="24"/>
        </w:rPr>
        <w:t>2</w:t>
      </w:r>
      <w:r w:rsidRPr="00855EB5">
        <w:rPr>
          <w:rFonts w:ascii="Times New Roman" w:hAnsi="Times New Roman" w:cs="Times New Roman"/>
          <w:b/>
          <w:bCs/>
          <w:sz w:val="24"/>
          <w:szCs w:val="24"/>
        </w:rPr>
        <w:t xml:space="preserve"> mėnesiai nuo Darbų pradžios datos.</w:t>
      </w:r>
    </w:p>
    <w:p w14:paraId="4AE9D2DB" w14:textId="77777777"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1.5.3. Delspinigiai dėl darbų vėlavimo – 0,02 proc. pradinės sutarties vertės (be PVM) per dieną.</w:t>
      </w:r>
    </w:p>
    <w:p w14:paraId="074AFF4B" w14:textId="0812EC48"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 xml:space="preserve">1.5.4. Sutarties užtikrinimo suma </w:t>
      </w:r>
      <w:r w:rsidR="00E05B93" w:rsidRPr="00855EB5">
        <w:rPr>
          <w:rFonts w:ascii="Times New Roman" w:hAnsi="Times New Roman" w:cs="Times New Roman"/>
          <w:sz w:val="24"/>
          <w:szCs w:val="24"/>
        </w:rPr>
        <w:t>10</w:t>
      </w:r>
      <w:r w:rsidRPr="00855EB5">
        <w:rPr>
          <w:rFonts w:ascii="Times New Roman" w:hAnsi="Times New Roman" w:cs="Times New Roman"/>
          <w:sz w:val="24"/>
          <w:szCs w:val="24"/>
        </w:rPr>
        <w:t>,00 proc. nuo pradinės sutarties vertės Eur (</w:t>
      </w:r>
      <w:r w:rsidR="00E05B93" w:rsidRPr="00855EB5">
        <w:rPr>
          <w:rFonts w:ascii="Times New Roman" w:hAnsi="Times New Roman" w:cs="Times New Roman"/>
          <w:sz w:val="24"/>
          <w:szCs w:val="24"/>
        </w:rPr>
        <w:t>su</w:t>
      </w:r>
      <w:r w:rsidRPr="00855EB5">
        <w:rPr>
          <w:rFonts w:ascii="Times New Roman" w:hAnsi="Times New Roman" w:cs="Times New Roman"/>
          <w:sz w:val="24"/>
          <w:szCs w:val="24"/>
        </w:rPr>
        <w:t xml:space="preserve"> PVM) -</w:t>
      </w:r>
      <w:r w:rsidR="003067CA" w:rsidRPr="00855EB5">
        <w:rPr>
          <w:rFonts w:ascii="Times New Roman" w:hAnsi="Times New Roman" w:cs="Times New Roman"/>
          <w:sz w:val="24"/>
          <w:szCs w:val="24"/>
        </w:rPr>
        <w:t xml:space="preserve"> </w:t>
      </w:r>
      <w:r w:rsidR="003067CA" w:rsidRPr="00855EB5">
        <w:rPr>
          <w:rFonts w:ascii="Times New Roman" w:hAnsi="Times New Roman" w:cs="Times New Roman"/>
          <w:color w:val="EE0000"/>
          <w:sz w:val="24"/>
          <w:szCs w:val="24"/>
        </w:rPr>
        <w:t>_______</w:t>
      </w:r>
      <w:r w:rsidRPr="00855EB5">
        <w:rPr>
          <w:rFonts w:ascii="Times New Roman" w:hAnsi="Times New Roman" w:cs="Times New Roman"/>
          <w:sz w:val="24"/>
          <w:szCs w:val="24"/>
        </w:rPr>
        <w:t xml:space="preserve"> </w:t>
      </w:r>
      <w:r w:rsidRPr="00855EB5">
        <w:rPr>
          <w:rFonts w:ascii="Times New Roman" w:hAnsi="Times New Roman" w:cs="Times New Roman"/>
          <w:i/>
          <w:iCs/>
          <w:sz w:val="24"/>
          <w:szCs w:val="24"/>
        </w:rPr>
        <w:t>(</w:t>
      </w:r>
      <w:r w:rsidRPr="00855EB5">
        <w:rPr>
          <w:rFonts w:ascii="Times New Roman" w:hAnsi="Times New Roman" w:cs="Times New Roman"/>
          <w:i/>
          <w:iCs/>
          <w:color w:val="EE0000"/>
          <w:sz w:val="24"/>
          <w:szCs w:val="24"/>
        </w:rPr>
        <w:t>suma žodžiais Eur</w:t>
      </w:r>
      <w:r w:rsidRPr="00855EB5">
        <w:rPr>
          <w:rFonts w:ascii="Times New Roman" w:hAnsi="Times New Roman" w:cs="Times New Roman"/>
          <w:color w:val="EE0000"/>
          <w:sz w:val="24"/>
          <w:szCs w:val="24"/>
        </w:rPr>
        <w:t xml:space="preserve">). </w:t>
      </w:r>
      <w:r w:rsidRPr="00855EB5">
        <w:rPr>
          <w:rFonts w:ascii="Times New Roman" w:hAnsi="Times New Roman" w:cs="Times New Roman"/>
          <w:sz w:val="24"/>
          <w:szCs w:val="24"/>
        </w:rPr>
        <w:t>Banko arba kitos kredito įstaigos besąlyginis garantas, draudimo įstaigos laidavimo raštas</w:t>
      </w:r>
      <w:r w:rsidR="003067CA" w:rsidRPr="00855EB5">
        <w:rPr>
          <w:rFonts w:ascii="Times New Roman" w:hAnsi="Times New Roman" w:cs="Times New Roman"/>
          <w:sz w:val="24"/>
          <w:szCs w:val="24"/>
        </w:rPr>
        <w:t xml:space="preserve"> kartu </w:t>
      </w:r>
      <w:r w:rsidR="003067CA" w:rsidRPr="00855EB5">
        <w:rPr>
          <w:rFonts w:ascii="Times New Roman" w:hAnsi="Times New Roman"/>
          <w:color w:val="000000" w:themeColor="text1"/>
          <w:sz w:val="24"/>
          <w:szCs w:val="24"/>
        </w:rPr>
        <w:t>su draudimo įmokos apmokėjimą patvirtinančiu dokumentu</w:t>
      </w:r>
      <w:r w:rsidRPr="00855EB5">
        <w:rPr>
          <w:rFonts w:ascii="Times New Roman" w:hAnsi="Times New Roman" w:cs="Times New Roman"/>
          <w:sz w:val="24"/>
          <w:szCs w:val="24"/>
        </w:rPr>
        <w:t xml:space="preserve"> arba piniginis užstatas </w:t>
      </w:r>
      <w:r w:rsidRPr="00855EB5">
        <w:rPr>
          <w:rFonts w:ascii="Times New Roman" w:hAnsi="Times New Roman" w:cs="Times New Roman"/>
          <w:color w:val="EE0000"/>
          <w:sz w:val="24"/>
          <w:szCs w:val="24"/>
        </w:rPr>
        <w:t>__________</w:t>
      </w:r>
      <w:r w:rsidRPr="00855EB5">
        <w:rPr>
          <w:rFonts w:ascii="Times New Roman" w:hAnsi="Times New Roman" w:cs="Times New Roman"/>
          <w:sz w:val="24"/>
          <w:szCs w:val="24"/>
        </w:rPr>
        <w:t xml:space="preserve"> Eur (</w:t>
      </w:r>
      <w:r w:rsidRPr="00855EB5">
        <w:rPr>
          <w:rFonts w:ascii="Times New Roman" w:hAnsi="Times New Roman" w:cs="Times New Roman"/>
          <w:i/>
          <w:iCs/>
          <w:color w:val="EE0000"/>
          <w:sz w:val="24"/>
          <w:szCs w:val="24"/>
        </w:rPr>
        <w:t>suma žodžiais, Eur</w:t>
      </w:r>
      <w:r w:rsidRPr="00855EB5">
        <w:rPr>
          <w:rFonts w:ascii="Times New Roman" w:hAnsi="Times New Roman" w:cs="Times New Roman"/>
          <w:color w:val="EE0000"/>
          <w:sz w:val="24"/>
          <w:szCs w:val="24"/>
        </w:rPr>
        <w:t>).</w:t>
      </w:r>
    </w:p>
    <w:p w14:paraId="63308AA7" w14:textId="4A32DF43"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1.5.5. Mokėjimo terminas per 30 dienų nuo Rangovo pateiktų mokėjimo dokumentų patvirtinimo dienos.</w:t>
      </w:r>
    </w:p>
    <w:p w14:paraId="58442187" w14:textId="77777777"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1.5.6. Delspinigiai dėl vėluojančio mokėjimo 0,02 proc. nuo laiku neapmokėtos sumos su PVM per diena.</w:t>
      </w:r>
    </w:p>
    <w:p w14:paraId="0E4EF99D" w14:textId="4E8765AB" w:rsidR="00880043" w:rsidRPr="00855EB5" w:rsidRDefault="00880043" w:rsidP="00FC2899">
      <w:pPr>
        <w:spacing w:after="0" w:line="240" w:lineRule="auto"/>
        <w:ind w:firstLine="851"/>
        <w:jc w:val="both"/>
        <w:rPr>
          <w:rFonts w:ascii="Times New Roman" w:hAnsi="Times New Roman"/>
          <w:i/>
          <w:iCs/>
          <w:color w:val="FF0000"/>
          <w:spacing w:val="1"/>
          <w:sz w:val="24"/>
          <w:szCs w:val="24"/>
        </w:rPr>
      </w:pPr>
      <w:r w:rsidRPr="00855EB5">
        <w:rPr>
          <w:rFonts w:ascii="Times New Roman" w:hAnsi="Times New Roman" w:cs="Times New Roman"/>
          <w:sz w:val="24"/>
          <w:szCs w:val="24"/>
        </w:rPr>
        <w:t xml:space="preserve">1.5.7. </w:t>
      </w:r>
      <w:r w:rsidRPr="00855EB5">
        <w:rPr>
          <w:rFonts w:ascii="Times New Roman" w:eastAsia="Times New Roman" w:hAnsi="Times New Roman" w:cs="Times New Roman"/>
          <w:kern w:val="0"/>
          <w:sz w:val="24"/>
          <w:szCs w:val="24"/>
          <w14:ligatures w14:val="none"/>
        </w:rPr>
        <w:t xml:space="preserve">Garantinio laikotarpio prievolių įvykdymo užtikrinimas </w:t>
      </w:r>
      <w:r w:rsidRPr="00855EB5">
        <w:rPr>
          <w:rFonts w:ascii="Times New Roman" w:hAnsi="Times New Roman"/>
          <w:color w:val="000000" w:themeColor="text1"/>
          <w:sz w:val="24"/>
          <w:szCs w:val="24"/>
        </w:rPr>
        <w:t xml:space="preserve">5 (penki) proc. </w:t>
      </w:r>
      <w:r w:rsidRPr="00855EB5">
        <w:rPr>
          <w:rFonts w:ascii="Times New Roman" w:eastAsia="Arial" w:hAnsi="Times New Roman"/>
          <w:sz w:val="24"/>
          <w:szCs w:val="24"/>
        </w:rPr>
        <w:t xml:space="preserve">nuo statinio statybos kainos </w:t>
      </w:r>
      <w:r w:rsidRPr="00855EB5">
        <w:rPr>
          <w:rFonts w:ascii="Times New Roman" w:hAnsi="Times New Roman"/>
          <w:color w:val="000000" w:themeColor="text1"/>
          <w:sz w:val="24"/>
          <w:szCs w:val="24"/>
        </w:rPr>
        <w:t>su PVM</w:t>
      </w:r>
      <w:r w:rsidRPr="00855EB5">
        <w:rPr>
          <w:rFonts w:ascii="Times New Roman" w:eastAsia="Arial" w:hAnsi="Times New Roman"/>
          <w:sz w:val="24"/>
          <w:szCs w:val="24"/>
        </w:rPr>
        <w:t>. Pateikiamas</w:t>
      </w:r>
      <w:r w:rsidRPr="00855EB5">
        <w:rPr>
          <w:rFonts w:ascii="Times New Roman" w:hAnsi="Times New Roman"/>
          <w:color w:val="000000" w:themeColor="text1"/>
          <w:sz w:val="24"/>
          <w:szCs w:val="24"/>
        </w:rPr>
        <w:t xml:space="preserve"> Lietuvos Respublikoje ar užsienyje registruoto banko išduoto banko garantijos raštas, kredito įstaigos garantija, ar draudimo bendrovės laidavimo draudimas kartu </w:t>
      </w:r>
      <w:r w:rsidRPr="00855EB5">
        <w:rPr>
          <w:rFonts w:ascii="Times New Roman" w:hAnsi="Times New Roman"/>
          <w:color w:val="000000" w:themeColor="text1"/>
          <w:sz w:val="24"/>
          <w:szCs w:val="24"/>
        </w:rPr>
        <w:lastRenderedPageBreak/>
        <w:t xml:space="preserve">su draudimo įmokos apmokėjimą patvirtinančiu dokumentu, arba piniginis užstatas </w:t>
      </w:r>
      <w:r w:rsidRPr="00855EB5">
        <w:rPr>
          <w:rFonts w:ascii="Times New Roman" w:hAnsi="Times New Roman"/>
          <w:i/>
          <w:iCs/>
          <w:color w:val="FF0000"/>
          <w:spacing w:val="1"/>
          <w:sz w:val="24"/>
          <w:szCs w:val="24"/>
        </w:rPr>
        <w:t>suma skaičiais Eur (suma žodžiais Eur).</w:t>
      </w:r>
    </w:p>
    <w:p w14:paraId="75D77F36" w14:textId="6B8CD0BC" w:rsidR="00E90860" w:rsidRPr="00855EB5" w:rsidRDefault="00E90860" w:rsidP="00FC2899">
      <w:pPr>
        <w:spacing w:after="0" w:line="240" w:lineRule="auto"/>
        <w:ind w:firstLine="851"/>
        <w:jc w:val="both"/>
        <w:rPr>
          <w:rFonts w:ascii="Times New Roman" w:hAnsi="Times New Roman"/>
          <w:spacing w:val="1"/>
          <w:sz w:val="24"/>
          <w:szCs w:val="24"/>
        </w:rPr>
      </w:pPr>
      <w:r w:rsidRPr="00855EB5">
        <w:rPr>
          <w:rFonts w:ascii="Times New Roman" w:hAnsi="Times New Roman"/>
          <w:spacing w:val="1"/>
          <w:sz w:val="24"/>
          <w:szCs w:val="24"/>
        </w:rPr>
        <w:t xml:space="preserve">1.5.8. Darbų atlikimo terminas gali būti pratęsiamas 1 mėnesiui. </w:t>
      </w:r>
    </w:p>
    <w:p w14:paraId="48C7115B" w14:textId="77777777" w:rsidR="00A203AE" w:rsidRPr="00855EB5" w:rsidRDefault="00A203AE" w:rsidP="00FC2899">
      <w:pPr>
        <w:spacing w:after="0" w:line="240" w:lineRule="auto"/>
        <w:ind w:firstLine="709"/>
        <w:jc w:val="both"/>
        <w:rPr>
          <w:rFonts w:ascii="Times New Roman" w:hAnsi="Times New Roman" w:cs="Times New Roman"/>
        </w:rPr>
      </w:pPr>
    </w:p>
    <w:p w14:paraId="17F1BDAE" w14:textId="688ECC03" w:rsidR="00A203AE" w:rsidRPr="00855EB5" w:rsidRDefault="00BF4CAF"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855EB5">
        <w:rPr>
          <w:rFonts w:ascii="Times New Roman" w:eastAsia="Times New Roman" w:hAnsi="Times New Roman" w:cs="Times New Roman"/>
          <w:b/>
          <w:bCs/>
          <w:spacing w:val="2"/>
          <w:kern w:val="0"/>
          <w:sz w:val="24"/>
          <w:szCs w:val="24"/>
          <w:lang w:eastAsia="lt-LT"/>
          <w14:ligatures w14:val="none"/>
        </w:rPr>
        <w:t>2.</w:t>
      </w:r>
      <w:r w:rsidR="00A203AE" w:rsidRPr="00855EB5">
        <w:rPr>
          <w:rFonts w:ascii="Times New Roman" w:eastAsia="Times New Roman" w:hAnsi="Times New Roman" w:cs="Times New Roman"/>
          <w:b/>
          <w:bCs/>
          <w:spacing w:val="2"/>
          <w:kern w:val="0"/>
          <w:sz w:val="24"/>
          <w:szCs w:val="24"/>
          <w:lang w:eastAsia="lt-LT"/>
          <w14:ligatures w14:val="none"/>
        </w:rPr>
        <w:t xml:space="preserve"> SUTARTIES KAINA IR APMOKĖJIMAS</w:t>
      </w:r>
    </w:p>
    <w:p w14:paraId="30068C16" w14:textId="77777777" w:rsidR="00A203AE" w:rsidRPr="00855EB5" w:rsidRDefault="00A203AE" w:rsidP="00FC2899">
      <w:pPr>
        <w:suppressAutoHyphens/>
        <w:spacing w:after="0" w:line="240" w:lineRule="auto"/>
        <w:ind w:firstLine="709"/>
        <w:jc w:val="center"/>
        <w:rPr>
          <w:rFonts w:ascii="Times New Roman" w:eastAsia="Times New Roman" w:hAnsi="Times New Roman" w:cs="Times New Roman"/>
          <w:spacing w:val="2"/>
          <w:kern w:val="0"/>
          <w:lang w:eastAsia="lt-LT"/>
          <w14:ligatures w14:val="none"/>
        </w:rPr>
      </w:pPr>
    </w:p>
    <w:p w14:paraId="0638F399" w14:textId="77777777" w:rsidR="00A203AE" w:rsidRPr="00855EB5" w:rsidRDefault="00A203AE" w:rsidP="00FC2899">
      <w:pPr>
        <w:pStyle w:val="Stilius3"/>
        <w:spacing w:before="0"/>
        <w:ind w:firstLine="709"/>
        <w:rPr>
          <w:sz w:val="24"/>
          <w:szCs w:val="24"/>
        </w:rPr>
      </w:pPr>
      <w:r w:rsidRPr="00855EB5">
        <w:rPr>
          <w:sz w:val="24"/>
          <w:szCs w:val="24"/>
        </w:rPr>
        <w:t>2.1. Sutarties kaina yra nurodyta 1.5.1.1. p., jei suma skaičiais neatitinka sumos žodžiais, teisinga laikoma suma žodžiais.</w:t>
      </w:r>
    </w:p>
    <w:p w14:paraId="51E5F29F" w14:textId="77777777" w:rsidR="00A203AE" w:rsidRPr="00855EB5" w:rsidRDefault="00A203AE" w:rsidP="00FC2899">
      <w:pPr>
        <w:pStyle w:val="Stilius3"/>
        <w:spacing w:before="0"/>
        <w:ind w:firstLine="709"/>
        <w:rPr>
          <w:sz w:val="24"/>
          <w:szCs w:val="24"/>
        </w:rPr>
      </w:pPr>
      <w:r w:rsidRPr="00855EB5">
        <w:rPr>
          <w:sz w:val="24"/>
          <w:szCs w:val="24"/>
        </w:rPr>
        <w:t xml:space="preserve">2.2. </w:t>
      </w:r>
      <w:r w:rsidRPr="00855EB5">
        <w:rPr>
          <w:b/>
          <w:bCs/>
          <w:sz w:val="24"/>
          <w:szCs w:val="24"/>
        </w:rPr>
        <w:t>Šiai Sutarčiai taikoma fiksuotos kainos kainodara.</w:t>
      </w:r>
    </w:p>
    <w:p w14:paraId="7D99A6E2" w14:textId="35836E9B" w:rsidR="00A203AE" w:rsidRPr="00855EB5" w:rsidRDefault="00A203AE" w:rsidP="00FC2899">
      <w:pPr>
        <w:pStyle w:val="Stilius3"/>
        <w:spacing w:before="0"/>
        <w:ind w:firstLine="709"/>
        <w:rPr>
          <w:sz w:val="24"/>
          <w:szCs w:val="24"/>
        </w:rPr>
      </w:pPr>
      <w:r w:rsidRPr="00855EB5">
        <w:rPr>
          <w:sz w:val="24"/>
          <w:szCs w:val="24"/>
        </w:rPr>
        <w:t xml:space="preserve">2.3. </w:t>
      </w:r>
      <w:r w:rsidR="00E05B93" w:rsidRPr="00855EB5">
        <w:rPr>
          <w:sz w:val="24"/>
          <w:szCs w:val="24"/>
        </w:rPr>
        <w:t>Tarpiniam mokėjimui gauti, Rangovas privalo pateikti Užsakovui atliktų darbų akto du egzempliorius ir PVM sąskaitą faktūrą. PVM sąskaitos faktūros teikiamos per sąskaitų administravimo bendrąją informacinę sistema SABIS po to kai pasirašomas atliktų darbų aktas.</w:t>
      </w:r>
    </w:p>
    <w:p w14:paraId="0AA4263D" w14:textId="45F7A08B" w:rsidR="00A203AE" w:rsidRPr="00855EB5" w:rsidRDefault="00A203AE" w:rsidP="00FC2899">
      <w:pPr>
        <w:pStyle w:val="Stilius3"/>
        <w:spacing w:before="0"/>
        <w:ind w:firstLine="709"/>
        <w:rPr>
          <w:sz w:val="24"/>
          <w:szCs w:val="24"/>
          <w:lang w:eastAsia="lt-LT"/>
        </w:rPr>
      </w:pPr>
      <w:r w:rsidRPr="00855EB5">
        <w:rPr>
          <w:sz w:val="24"/>
          <w:szCs w:val="24"/>
        </w:rPr>
        <w:t xml:space="preserve">2.3.1. </w:t>
      </w:r>
      <w:r w:rsidR="00E05B93" w:rsidRPr="00855EB5">
        <w:rPr>
          <w:sz w:val="24"/>
          <w:szCs w:val="24"/>
          <w:lang w:eastAsia="lt-LT"/>
        </w:rPr>
        <w:t>Visos sąskaitos faktūros privalo būti pateiktos sistemoje SABIS, prie sąskaitos faktūros skiltyje priedai, privaloma pridėti visų šalių pasirašytą aktą. PDF* formate.</w:t>
      </w:r>
    </w:p>
    <w:p w14:paraId="565BA8A2" w14:textId="1CABF006" w:rsidR="00A203AE" w:rsidRPr="00855EB5" w:rsidRDefault="00A203AE" w:rsidP="00FC2899">
      <w:pPr>
        <w:pStyle w:val="Stilius3"/>
        <w:spacing w:before="0"/>
        <w:ind w:firstLine="709"/>
        <w:rPr>
          <w:sz w:val="24"/>
          <w:szCs w:val="24"/>
          <w:lang w:eastAsia="lt-LT"/>
        </w:rPr>
      </w:pPr>
      <w:r w:rsidRPr="00855EB5">
        <w:rPr>
          <w:sz w:val="24"/>
          <w:szCs w:val="24"/>
          <w:lang w:eastAsia="lt-LT"/>
        </w:rPr>
        <w:t xml:space="preserve">2.3.2. </w:t>
      </w:r>
      <w:r w:rsidRPr="00855EB5">
        <w:rPr>
          <w:sz w:val="24"/>
          <w:szCs w:val="24"/>
        </w:rPr>
        <w:t>PVM sąskaita faktūra</w:t>
      </w:r>
      <w:r w:rsidRPr="00855EB5">
        <w:rPr>
          <w:sz w:val="24"/>
          <w:szCs w:val="24"/>
          <w:lang w:eastAsia="lt-LT"/>
        </w:rPr>
        <w:t xml:space="preserve"> apmoka Rangovui pagal gautą PVM sąskaitą-faktūrą per 30 dienų nuo PVM sąskaitos faktūros gavimo datos.</w:t>
      </w:r>
    </w:p>
    <w:p w14:paraId="00CF2F4F" w14:textId="63061157" w:rsidR="001C5C79" w:rsidRPr="00855EB5" w:rsidRDefault="001C5C79" w:rsidP="00FC2899">
      <w:pPr>
        <w:pStyle w:val="Stilius3"/>
        <w:spacing w:before="0"/>
        <w:ind w:firstLine="709"/>
        <w:rPr>
          <w:sz w:val="24"/>
          <w:szCs w:val="24"/>
        </w:rPr>
      </w:pPr>
      <w:r w:rsidRPr="00855EB5">
        <w:rPr>
          <w:sz w:val="24"/>
          <w:szCs w:val="24"/>
          <w:lang w:eastAsia="lt-LT"/>
        </w:rPr>
        <w:t xml:space="preserve">2.3.3. </w:t>
      </w:r>
      <w:r w:rsidR="00FC410F" w:rsidRPr="00855EB5">
        <w:rPr>
          <w:sz w:val="24"/>
          <w:szCs w:val="24"/>
          <w:lang w:eastAsia="lt-LT"/>
        </w:rPr>
        <w:t>Mokėjimo dokumentų nepateikus SABIS priemonėmis, Užsakovas turi teisę neatlikti mokėjimo.</w:t>
      </w:r>
    </w:p>
    <w:p w14:paraId="15612AB7" w14:textId="77777777" w:rsidR="00A203AE" w:rsidRPr="00855EB5" w:rsidRDefault="00A203AE" w:rsidP="00FC2899">
      <w:pPr>
        <w:pStyle w:val="Stilius3"/>
        <w:spacing w:before="0"/>
        <w:ind w:firstLine="709"/>
        <w:rPr>
          <w:sz w:val="24"/>
          <w:szCs w:val="24"/>
        </w:rPr>
      </w:pPr>
      <w:r w:rsidRPr="00855EB5">
        <w:rPr>
          <w:sz w:val="24"/>
          <w:szCs w:val="24"/>
        </w:rPr>
        <w:t>2.4. Užsakovas, gavęs 2.3. punkte nurodytus dokumentus, per 5 darbo dienas privalo patvirtinti pasirašydamas atliktų darbų aktą išskyrus atvejus, jeigu:</w:t>
      </w:r>
    </w:p>
    <w:p w14:paraId="4BB07C7B" w14:textId="313478A1" w:rsidR="00A203AE" w:rsidRPr="00855EB5" w:rsidRDefault="00A203AE" w:rsidP="00FC2899">
      <w:pPr>
        <w:pStyle w:val="Stilius3"/>
        <w:tabs>
          <w:tab w:val="left" w:pos="1418"/>
        </w:tabs>
        <w:spacing w:before="0"/>
        <w:ind w:firstLine="851"/>
        <w:rPr>
          <w:sz w:val="24"/>
          <w:szCs w:val="24"/>
        </w:rPr>
      </w:pPr>
      <w:r w:rsidRPr="00855EB5">
        <w:rPr>
          <w:sz w:val="24"/>
          <w:szCs w:val="24"/>
        </w:rPr>
        <w:t>2.4.1.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CA457E5" w14:textId="77777777" w:rsidR="00A203AE" w:rsidRPr="00855EB5" w:rsidRDefault="00A203AE" w:rsidP="00FC2899">
      <w:pPr>
        <w:pStyle w:val="Stilius3"/>
        <w:tabs>
          <w:tab w:val="left" w:pos="1418"/>
        </w:tabs>
        <w:spacing w:before="0"/>
        <w:ind w:firstLine="851"/>
        <w:rPr>
          <w:sz w:val="24"/>
          <w:szCs w:val="24"/>
        </w:rPr>
      </w:pPr>
      <w:r w:rsidRPr="00855EB5">
        <w:rPr>
          <w:sz w:val="24"/>
          <w:szCs w:val="24"/>
        </w:rPr>
        <w:t>2.4.2.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7CCC488" w14:textId="77777777" w:rsidR="00A203AE" w:rsidRPr="00855EB5" w:rsidRDefault="00A203AE" w:rsidP="00FC2899">
      <w:pPr>
        <w:pStyle w:val="Stilius3"/>
        <w:spacing w:before="0"/>
        <w:ind w:firstLine="851"/>
        <w:rPr>
          <w:sz w:val="24"/>
          <w:szCs w:val="24"/>
        </w:rPr>
      </w:pPr>
      <w:r w:rsidRPr="00855EB5">
        <w:rPr>
          <w:sz w:val="24"/>
          <w:szCs w:val="24"/>
        </w:rPr>
        <w:t>2.4.3. Jeigu Užsakovas per šiame punkte nustatytą terminą Rangovo pateiktų mokėjimo dokumentų nepatvirtina ir nepateikia nepatvirtinimo priežasčių, turi būti laikoma, kad Rangovo prašoma apmokėti suma yra teisinga.</w:t>
      </w:r>
    </w:p>
    <w:p w14:paraId="659C752A" w14:textId="77777777" w:rsidR="00A203AE" w:rsidRPr="00855EB5" w:rsidRDefault="00A203AE" w:rsidP="00FC2899">
      <w:pPr>
        <w:pStyle w:val="Stilius3"/>
        <w:spacing w:before="0"/>
        <w:ind w:firstLine="709"/>
        <w:rPr>
          <w:sz w:val="24"/>
          <w:szCs w:val="24"/>
        </w:rPr>
      </w:pPr>
      <w:r w:rsidRPr="00855EB5">
        <w:rPr>
          <w:sz w:val="24"/>
          <w:szCs w:val="24"/>
        </w:rPr>
        <w:t>2.5. Galutinį mokėjimą Rangovas gali gauti tik tada, kai Šalys pasirašo Darbų perdavimo-priėmimo aktą ir Rangovas ištaiso visus defektus, įvardintus Darbų perdavimo-priėmimo metu, bei surašomas Statybos užbaigimo dokumentas.</w:t>
      </w:r>
    </w:p>
    <w:p w14:paraId="3E47AB58" w14:textId="1CB4F7B7" w:rsidR="00A203AE" w:rsidRPr="00855EB5" w:rsidRDefault="00A203AE" w:rsidP="00FC2899">
      <w:pPr>
        <w:pStyle w:val="Stilius3"/>
        <w:spacing w:before="0"/>
        <w:ind w:firstLine="709"/>
        <w:rPr>
          <w:sz w:val="24"/>
          <w:szCs w:val="24"/>
        </w:rPr>
      </w:pPr>
      <w:r w:rsidRPr="00855EB5">
        <w:rPr>
          <w:sz w:val="24"/>
          <w:szCs w:val="24"/>
        </w:rPr>
        <w:t>2.6. Užsakovas privalo mokėti Rangovui: sumą, patvirtintą Rangovo pateiktuose mokėjimo dokumentuose per 1.5.</w:t>
      </w:r>
      <w:r w:rsidR="00FF6BC6" w:rsidRPr="00855EB5">
        <w:rPr>
          <w:sz w:val="24"/>
          <w:szCs w:val="24"/>
        </w:rPr>
        <w:t>5.</w:t>
      </w:r>
      <w:r w:rsidRPr="00855EB5">
        <w:rPr>
          <w:sz w:val="24"/>
          <w:szCs w:val="24"/>
        </w:rPr>
        <w:t xml:space="preserve"> p</w:t>
      </w:r>
      <w:r w:rsidR="00FF6BC6" w:rsidRPr="00855EB5">
        <w:rPr>
          <w:sz w:val="24"/>
          <w:szCs w:val="24"/>
        </w:rPr>
        <w:t xml:space="preserve">. </w:t>
      </w:r>
      <w:r w:rsidRPr="00855EB5">
        <w:rPr>
          <w:sz w:val="24"/>
          <w:szCs w:val="24"/>
        </w:rPr>
        <w:t>nurodytą dienų skaičių nuo Rangovo pateiktų mokėjimo dokumentų patvirtinimo.</w:t>
      </w:r>
    </w:p>
    <w:p w14:paraId="5E8515B3" w14:textId="736DF3B5" w:rsidR="00A203AE" w:rsidRPr="00855EB5" w:rsidRDefault="00A203AE" w:rsidP="00FC2899">
      <w:pPr>
        <w:pStyle w:val="Stilius3"/>
        <w:spacing w:before="0"/>
        <w:ind w:firstLine="709"/>
        <w:rPr>
          <w:sz w:val="24"/>
          <w:szCs w:val="24"/>
        </w:rPr>
      </w:pPr>
      <w:r w:rsidRPr="00855EB5">
        <w:rPr>
          <w:sz w:val="24"/>
          <w:szCs w:val="24"/>
        </w:rPr>
        <w:t xml:space="preserve">2.7. Jeigu Rangovas negauna mokėjimo, Sutarties sąlygų </w:t>
      </w:r>
      <w:r w:rsidR="00ED59CF" w:rsidRPr="00855EB5">
        <w:rPr>
          <w:sz w:val="24"/>
          <w:szCs w:val="24"/>
        </w:rPr>
        <w:t>1.5.5.</w:t>
      </w:r>
      <w:r w:rsidRPr="00855EB5">
        <w:rPr>
          <w:sz w:val="24"/>
          <w:szCs w:val="24"/>
        </w:rPr>
        <w:t xml:space="preserve"> p</w:t>
      </w:r>
      <w:r w:rsidR="00ED59CF" w:rsidRPr="00855EB5">
        <w:rPr>
          <w:sz w:val="24"/>
          <w:szCs w:val="24"/>
        </w:rPr>
        <w:t xml:space="preserve">. </w:t>
      </w:r>
      <w:r w:rsidRPr="00855EB5">
        <w:rPr>
          <w:sz w:val="24"/>
          <w:szCs w:val="24"/>
        </w:rPr>
        <w:t>nurodytu terminu, tai jis turi teisę į delspinigius. Delspinigių dėl vėluojančio mokėjimo dydis yra nurodytas 1.5.6. p.</w:t>
      </w:r>
    </w:p>
    <w:p w14:paraId="5C6259DD" w14:textId="77777777" w:rsidR="00C02CDC" w:rsidRPr="00855EB5" w:rsidRDefault="00A203AE" w:rsidP="00FC2899">
      <w:pPr>
        <w:pStyle w:val="Stilius3"/>
        <w:spacing w:before="0"/>
        <w:ind w:firstLine="709"/>
        <w:rPr>
          <w:iCs/>
          <w:sz w:val="24"/>
          <w:szCs w:val="24"/>
          <w:lang w:eastAsia="lo-LA" w:bidi="lo-LA"/>
        </w:rPr>
      </w:pPr>
      <w:r w:rsidRPr="00855EB5">
        <w:rPr>
          <w:sz w:val="24"/>
          <w:szCs w:val="24"/>
        </w:rPr>
        <w:t>2.8. Sutarties kaina Sutarties galiojimo metu nekeičiama, išskyrus</w:t>
      </w:r>
      <w:r w:rsidR="00C05CC0" w:rsidRPr="00855EB5">
        <w:rPr>
          <w:sz w:val="24"/>
          <w:szCs w:val="24"/>
        </w:rPr>
        <w:t xml:space="preserve"> d</w:t>
      </w:r>
      <w:r w:rsidRPr="00855EB5">
        <w:rPr>
          <w:iCs/>
          <w:sz w:val="24"/>
          <w:szCs w:val="24"/>
          <w:lang w:eastAsia="lo-LA" w:bidi="lo-LA"/>
        </w:rPr>
        <w:t xml:space="preserve">ėl Valstybės institucijų priimtų įstatymų ir poįstatyminių teisės aktų, keičiančių pridėtinės vertės mokesčio (toliau – PVM) dydį. Tokiu atveju Sutarties darbų kaina pasikeičia tiek, kiek pasikeičia PVM dydis. Padidėjus arba sumažėjus PVM tarifui Sutarties darbų kaina atitinkamai didinama arba mažinama. </w:t>
      </w:r>
    </w:p>
    <w:p w14:paraId="01B87014" w14:textId="77777777" w:rsidR="00C02CDC" w:rsidRPr="00855EB5" w:rsidRDefault="00C02CDC" w:rsidP="00656C0A">
      <w:pPr>
        <w:pStyle w:val="Default"/>
        <w:tabs>
          <w:tab w:val="left" w:pos="1560"/>
        </w:tabs>
        <w:jc w:val="both"/>
        <w:rPr>
          <w:color w:val="auto"/>
        </w:rPr>
      </w:pPr>
      <w:r w:rsidRPr="00855EB5">
        <w:rPr>
          <w:color w:val="auto"/>
        </w:rPr>
        <w:t>Sutarties kainos perskaičiavimo formulė pasikeitus PVM tarifui:</w:t>
      </w:r>
    </w:p>
    <w:p w14:paraId="1BB06897" w14:textId="77777777" w:rsidR="00C02CDC" w:rsidRPr="00855EB5" w:rsidRDefault="00C02CDC" w:rsidP="00C02CDC">
      <w:pPr>
        <w:pStyle w:val="Default"/>
        <w:tabs>
          <w:tab w:val="left" w:pos="1560"/>
        </w:tabs>
        <w:ind w:left="2564"/>
        <w:jc w:val="both"/>
        <w:rPr>
          <w:color w:val="auto"/>
        </w:rPr>
      </w:pPr>
      <w:r w:rsidRPr="00855EB5">
        <w:rPr>
          <w:noProof/>
          <w:color w:val="auto"/>
        </w:rPr>
        <w:drawing>
          <wp:inline distT="0" distB="0" distL="0" distR="0" wp14:anchorId="5831DF34" wp14:editId="25214104">
            <wp:extent cx="1876425" cy="495300"/>
            <wp:effectExtent l="0" t="0" r="9525" b="0"/>
            <wp:docPr id="11158438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495300"/>
                    </a:xfrm>
                    <a:prstGeom prst="rect">
                      <a:avLst/>
                    </a:prstGeom>
                    <a:noFill/>
                  </pic:spPr>
                </pic:pic>
              </a:graphicData>
            </a:graphic>
          </wp:inline>
        </w:drawing>
      </w:r>
    </w:p>
    <w:p w14:paraId="59A91A9C" w14:textId="77777777" w:rsidR="00C02CDC" w:rsidRPr="00855EB5" w:rsidRDefault="00C02CDC" w:rsidP="00C02CDC">
      <w:pPr>
        <w:pStyle w:val="Stilius3"/>
        <w:spacing w:before="0"/>
        <w:ind w:left="1332"/>
      </w:pPr>
      <w:r w:rsidRPr="00855EB5">
        <w:rPr>
          <w:sz w:val="24"/>
          <w:szCs w:val="24"/>
        </w:rPr>
        <w:tab/>
      </w:r>
      <w:r w:rsidRPr="00855EB5">
        <w:rPr>
          <w:position w:val="-12"/>
        </w:rPr>
        <w:object w:dxaOrig="340" w:dyaOrig="360" w14:anchorId="7F348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5pt" o:ole="">
            <v:imagedata r:id="rId6" o:title=""/>
          </v:shape>
          <o:OLEObject Type="Embed" ProgID="Equation.3" ShapeID="_x0000_i1025" DrawAspect="Content" ObjectID="_1824031620" r:id="rId7"/>
        </w:object>
      </w:r>
      <w:r w:rsidRPr="00855EB5">
        <w:t xml:space="preserve"> - Perskaičiuota Sutarties kaina (su PVM)</w:t>
      </w:r>
    </w:p>
    <w:p w14:paraId="476EB487" w14:textId="77777777" w:rsidR="00C02CDC" w:rsidRPr="00855EB5" w:rsidRDefault="00C02CDC" w:rsidP="00C02CDC">
      <w:pPr>
        <w:pStyle w:val="Stilius3"/>
        <w:spacing w:before="0"/>
        <w:ind w:left="1332"/>
      </w:pPr>
      <w:r w:rsidRPr="00855EB5">
        <w:tab/>
      </w:r>
      <w:r w:rsidRPr="00855EB5">
        <w:rPr>
          <w:position w:val="-12"/>
        </w:rPr>
        <w:object w:dxaOrig="300" w:dyaOrig="360" w14:anchorId="1CDEB342">
          <v:shape id="_x0000_i1026" type="#_x0000_t75" style="width:15pt;height:19.5pt" o:ole="">
            <v:imagedata r:id="rId8" o:title=""/>
          </v:shape>
          <o:OLEObject Type="Embed" ProgID="Equation.3" ShapeID="_x0000_i1026" DrawAspect="Content" ObjectID="_1824031621" r:id="rId9"/>
        </w:object>
      </w:r>
      <w:r w:rsidRPr="00855EB5">
        <w:t xml:space="preserve"> - Sutarties kaina (su PVM) iki perskaičiavimo</w:t>
      </w:r>
    </w:p>
    <w:p w14:paraId="7D10816C" w14:textId="77777777" w:rsidR="00C02CDC" w:rsidRPr="00855EB5" w:rsidRDefault="00C02CDC" w:rsidP="00C02CDC">
      <w:pPr>
        <w:pStyle w:val="Stilius3"/>
        <w:spacing w:before="0"/>
        <w:ind w:left="1332"/>
      </w:pPr>
      <w:r w:rsidRPr="00855EB5">
        <w:tab/>
        <w:t>A – Atliktų darbų kaina (su PVM) iki perskaičiavimo</w:t>
      </w:r>
    </w:p>
    <w:p w14:paraId="7D41F907" w14:textId="77777777" w:rsidR="00C02CDC" w:rsidRPr="00855EB5" w:rsidRDefault="00C02CDC" w:rsidP="00C02CDC">
      <w:pPr>
        <w:pStyle w:val="Stilius3"/>
        <w:spacing w:before="0"/>
        <w:ind w:left="1332"/>
      </w:pPr>
      <w:r w:rsidRPr="00855EB5">
        <w:tab/>
      </w:r>
      <w:r w:rsidRPr="00855EB5">
        <w:rPr>
          <w:position w:val="-12"/>
        </w:rPr>
        <w:object w:dxaOrig="280" w:dyaOrig="360" w14:anchorId="268F9A42">
          <v:shape id="_x0000_i1027" type="#_x0000_t75" style="width:13.5pt;height:19.5pt" o:ole="">
            <v:imagedata r:id="rId10" o:title=""/>
          </v:shape>
          <o:OLEObject Type="Embed" ProgID="Equation.3" ShapeID="_x0000_i1027" DrawAspect="Content" ObjectID="_1824031622" r:id="rId11"/>
        </w:object>
      </w:r>
      <w:r w:rsidRPr="00855EB5">
        <w:t xml:space="preserve"> - senas PVM tarifas (procentais)</w:t>
      </w:r>
    </w:p>
    <w:p w14:paraId="4352DA6C" w14:textId="1F5F3A2B" w:rsidR="00C02CDC" w:rsidRPr="00855EB5" w:rsidRDefault="00C02CDC" w:rsidP="00C02CDC">
      <w:pPr>
        <w:pStyle w:val="Stilius3"/>
        <w:spacing w:before="0"/>
        <w:ind w:left="1166" w:firstLine="677"/>
      </w:pPr>
      <w:r w:rsidRPr="00855EB5">
        <w:tab/>
      </w:r>
      <w:r w:rsidRPr="00855EB5">
        <w:rPr>
          <w:position w:val="-12"/>
        </w:rPr>
        <w:object w:dxaOrig="320" w:dyaOrig="360" w14:anchorId="6E1DA10D">
          <v:shape id="_x0000_i1028" type="#_x0000_t75" style="width:17.25pt;height:19.5pt" o:ole="">
            <v:imagedata r:id="rId12" o:title=""/>
          </v:shape>
          <o:OLEObject Type="Embed" ProgID="Equation.3" ShapeID="_x0000_i1028" DrawAspect="Content" ObjectID="_1824031623" r:id="rId13"/>
        </w:object>
      </w:r>
      <w:r w:rsidRPr="00855EB5">
        <w:t xml:space="preserve"> - naujas PVM tarifas (procentais)</w:t>
      </w:r>
    </w:p>
    <w:p w14:paraId="4AF758AD" w14:textId="387454BA" w:rsidR="00C02CDC" w:rsidRPr="00855EB5" w:rsidRDefault="00A203AE" w:rsidP="00C02CDC">
      <w:pPr>
        <w:pStyle w:val="Stilius3"/>
        <w:spacing w:before="0"/>
        <w:ind w:firstLine="709"/>
        <w:rPr>
          <w:iCs/>
          <w:sz w:val="24"/>
          <w:szCs w:val="24"/>
          <w:lang w:eastAsia="lo-LA" w:bidi="lo-LA"/>
        </w:rPr>
      </w:pPr>
      <w:r w:rsidRPr="00855EB5">
        <w:rPr>
          <w:iCs/>
          <w:sz w:val="24"/>
          <w:szCs w:val="24"/>
          <w:lang w:eastAsia="lo-LA" w:bidi="lo-LA"/>
        </w:rPr>
        <w:lastRenderedPageBreak/>
        <w:t>Pasikeitus kitiems mokesčiams darbų kaina perskaičiuojam</w:t>
      </w:r>
      <w:r w:rsidR="00E740E1" w:rsidRPr="00855EB5">
        <w:rPr>
          <w:iCs/>
          <w:sz w:val="24"/>
          <w:szCs w:val="24"/>
          <w:lang w:eastAsia="lo-LA" w:bidi="lo-LA"/>
        </w:rPr>
        <w:t xml:space="preserve">a </w:t>
      </w:r>
      <w:r w:rsidRPr="00855EB5">
        <w:rPr>
          <w:iCs/>
          <w:sz w:val="24"/>
          <w:szCs w:val="24"/>
          <w:lang w:eastAsia="lo-LA" w:bidi="lo-LA"/>
        </w:rPr>
        <w:t xml:space="preserve">nebus. Kaina apima visas tiesiogines ir netiesiogines išlaidas, susijusias su darbų atlikimu. </w:t>
      </w:r>
    </w:p>
    <w:p w14:paraId="2793994A" w14:textId="77777777" w:rsidR="00A203AE" w:rsidRPr="00855EB5" w:rsidRDefault="00A203AE" w:rsidP="007162A8">
      <w:pPr>
        <w:pStyle w:val="Stilius3"/>
        <w:spacing w:before="0"/>
        <w:ind w:firstLine="709"/>
        <w:rPr>
          <w:bCs/>
          <w:sz w:val="24"/>
          <w:szCs w:val="24"/>
          <w:lang w:eastAsia="lt-LT"/>
        </w:rPr>
      </w:pPr>
      <w:r w:rsidRPr="00855EB5">
        <w:rPr>
          <w:bCs/>
          <w:sz w:val="24"/>
          <w:szCs w:val="24"/>
          <w:lang w:eastAsia="lt-LT"/>
        </w:rPr>
        <w:t xml:space="preserve">2.9. </w:t>
      </w:r>
      <w:r w:rsidRPr="00855EB5">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646C7144" w14:textId="77777777" w:rsidR="00A203AE" w:rsidRPr="00855EB5" w:rsidRDefault="00A203AE" w:rsidP="00FC2899">
      <w:pPr>
        <w:suppressAutoHyphens/>
        <w:spacing w:after="0" w:line="240" w:lineRule="auto"/>
        <w:ind w:firstLine="709"/>
        <w:jc w:val="both"/>
        <w:rPr>
          <w:rFonts w:ascii="Times New Roman" w:eastAsia="Calibri" w:hAnsi="Times New Roman" w:cs="Times New Roman"/>
          <w:kern w:val="0"/>
          <w:sz w:val="24"/>
          <w:szCs w:val="24"/>
          <w14:ligatures w14:val="none"/>
        </w:rPr>
      </w:pPr>
    </w:p>
    <w:p w14:paraId="2F421F30" w14:textId="498D3BBE" w:rsidR="00A203AE" w:rsidRPr="00855EB5" w:rsidRDefault="00BF4CAF"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3.</w:t>
      </w:r>
      <w:r w:rsidR="00A203AE" w:rsidRPr="00855EB5">
        <w:rPr>
          <w:rFonts w:ascii="Times New Roman" w:eastAsia="Times New Roman" w:hAnsi="Times New Roman" w:cs="Times New Roman"/>
          <w:b/>
          <w:bCs/>
          <w:kern w:val="0"/>
          <w:sz w:val="24"/>
          <w:szCs w:val="24"/>
          <w:lang w:eastAsia="lt-LT"/>
          <w14:ligatures w14:val="none"/>
        </w:rPr>
        <w:t xml:space="preserve"> UŽSAKOVO TEISĖS, PAREIGOS IR ATSAKOMYBĖ</w:t>
      </w:r>
    </w:p>
    <w:p w14:paraId="16B333FB" w14:textId="77777777" w:rsidR="00A203AE" w:rsidRPr="00855EB5" w:rsidRDefault="00A203AE"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p>
    <w:p w14:paraId="5F4BD183" w14:textId="07619F08" w:rsidR="003067CA" w:rsidRPr="00855EB5" w:rsidRDefault="00A203AE" w:rsidP="00FC2899">
      <w:pPr>
        <w:spacing w:after="0" w:line="240" w:lineRule="auto"/>
        <w:ind w:firstLine="709"/>
        <w:jc w:val="both"/>
        <w:rPr>
          <w:rFonts w:ascii="Times New Roman" w:hAnsi="Times New Roman" w:cs="Times New Roman"/>
          <w:strike/>
          <w:sz w:val="24"/>
          <w:szCs w:val="24"/>
        </w:rPr>
      </w:pPr>
      <w:r w:rsidRPr="00855EB5">
        <w:rPr>
          <w:rFonts w:ascii="Times New Roman" w:eastAsia="Times New Roman" w:hAnsi="Times New Roman" w:cs="Times New Roman"/>
          <w:kern w:val="0"/>
          <w:sz w:val="24"/>
          <w:szCs w:val="24"/>
          <w:lang w:eastAsia="lt-LT"/>
          <w14:ligatures w14:val="none"/>
        </w:rPr>
        <w:t xml:space="preserve">3.1. </w:t>
      </w:r>
      <w:r w:rsidR="003067CA" w:rsidRPr="00855EB5">
        <w:rPr>
          <w:rFonts w:ascii="Times New Roman" w:hAnsi="Times New Roman"/>
          <w:sz w:val="24"/>
          <w:szCs w:val="24"/>
        </w:rPr>
        <w:t>Užsakovas privalo perduoti Rangovui Statybvietę ir jos valdymo teisę ne vėliau nei per 5</w:t>
      </w:r>
      <w:r w:rsidR="00ED59CF" w:rsidRPr="00855EB5">
        <w:rPr>
          <w:rFonts w:ascii="Times New Roman" w:hAnsi="Times New Roman"/>
          <w:sz w:val="24"/>
          <w:szCs w:val="24"/>
        </w:rPr>
        <w:t> </w:t>
      </w:r>
      <w:r w:rsidR="003067CA" w:rsidRPr="00855EB5">
        <w:rPr>
          <w:rFonts w:ascii="Times New Roman" w:hAnsi="Times New Roman"/>
          <w:sz w:val="24"/>
          <w:szCs w:val="24"/>
        </w:rPr>
        <w:t>d. d. nuo sutarties įsigaliojimo dienos, Šalims pasirašant Statybvietės perdavimo-priėmimo aktą.</w:t>
      </w:r>
    </w:p>
    <w:p w14:paraId="29B0E90B" w14:textId="77777777" w:rsidR="00CD7D60" w:rsidRPr="00855EB5" w:rsidRDefault="00A203AE" w:rsidP="00FC2899">
      <w:pPr>
        <w:suppressAutoHyphens/>
        <w:spacing w:after="0" w:line="240" w:lineRule="auto"/>
        <w:ind w:firstLine="709"/>
        <w:jc w:val="both"/>
        <w:rPr>
          <w:rFonts w:ascii="Times New Roman" w:hAnsi="Times New Roman" w:cs="Times New Roman"/>
          <w:sz w:val="24"/>
          <w:szCs w:val="24"/>
        </w:rPr>
      </w:pPr>
      <w:r w:rsidRPr="00855EB5">
        <w:rPr>
          <w:rFonts w:ascii="Times New Roman" w:eastAsia="Times New Roman" w:hAnsi="Times New Roman" w:cs="Times New Roman"/>
          <w:kern w:val="0"/>
          <w:sz w:val="24"/>
          <w:szCs w:val="24"/>
          <w:lang w:eastAsia="lt-LT"/>
          <w14:ligatures w14:val="none"/>
        </w:rPr>
        <w:t xml:space="preserve">3.2. </w:t>
      </w:r>
      <w:r w:rsidRPr="00855EB5">
        <w:rPr>
          <w:rFonts w:ascii="Times New Roman" w:hAnsi="Times New Roman" w:cs="Times New Roman"/>
          <w:sz w:val="24"/>
          <w:szCs w:val="24"/>
        </w:rPr>
        <w:t xml:space="preserve">Užsakovas yra atsakingas už tai, kad jo personalas bendradarbiautų su Rangovu bei laikytųsi darbo saugos reikalavimų Statybvietėje. </w:t>
      </w:r>
    </w:p>
    <w:p w14:paraId="20D53E00" w14:textId="2DE73571" w:rsidR="00A203AE" w:rsidRPr="00855EB5" w:rsidRDefault="00CD7D60"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hAnsi="Times New Roman" w:cs="Times New Roman"/>
          <w:sz w:val="24"/>
          <w:szCs w:val="24"/>
        </w:rPr>
        <w:t xml:space="preserve">3.3. </w:t>
      </w:r>
      <w:r w:rsidR="00A203AE" w:rsidRPr="00855EB5">
        <w:rPr>
          <w:rFonts w:ascii="Times New Roman" w:hAnsi="Times New Roman" w:cs="Times New Roman"/>
          <w:sz w:val="24"/>
          <w:szCs w:val="24"/>
        </w:rPr>
        <w:t xml:space="preserve">Užsakovo skiriamas asmuo, atsakingas už Sutarties vykdymą, Sutarties ir jos pakeitimų paskelbimą pagal Lietuvos Respublikos viešųjų pirkimų </w:t>
      </w:r>
      <w:r w:rsidR="00A203AE" w:rsidRPr="00855EB5">
        <w:rPr>
          <w:rFonts w:ascii="Times New Roman" w:eastAsia="Calibri" w:hAnsi="Times New Roman" w:cs="Times New Roman"/>
          <w:sz w:val="24"/>
          <w:szCs w:val="24"/>
        </w:rPr>
        <w:t xml:space="preserve">įstatymo nuostatas, </w:t>
      </w:r>
      <w:r w:rsidR="00A203AE" w:rsidRPr="00855EB5">
        <w:rPr>
          <w:rFonts w:ascii="Times New Roman" w:hAnsi="Times New Roman" w:cs="Times New Roman"/>
          <w:sz w:val="24"/>
          <w:szCs w:val="24"/>
        </w:rPr>
        <w:t>yra nurodytas 13.</w:t>
      </w:r>
      <w:r w:rsidR="007162A8" w:rsidRPr="00855EB5">
        <w:rPr>
          <w:rFonts w:ascii="Times New Roman" w:hAnsi="Times New Roman" w:cs="Times New Roman"/>
          <w:sz w:val="24"/>
          <w:szCs w:val="24"/>
        </w:rPr>
        <w:t>6</w:t>
      </w:r>
      <w:r w:rsidR="00A203AE" w:rsidRPr="00855EB5">
        <w:rPr>
          <w:rFonts w:ascii="Times New Roman" w:hAnsi="Times New Roman" w:cs="Times New Roman"/>
          <w:sz w:val="24"/>
          <w:szCs w:val="24"/>
        </w:rPr>
        <w:t>. p.</w:t>
      </w:r>
    </w:p>
    <w:p w14:paraId="2FB843F8" w14:textId="665F7F8A"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eastAsia="Times New Roman" w:hAnsi="Times New Roman" w:cs="Times New Roman"/>
          <w:kern w:val="0"/>
          <w:sz w:val="24"/>
          <w:szCs w:val="24"/>
          <w:lang w:eastAsia="lt-LT"/>
          <w14:ligatures w14:val="none"/>
        </w:rPr>
        <w:t>3.</w:t>
      </w:r>
      <w:r w:rsidR="00CD7D60" w:rsidRPr="00855EB5">
        <w:rPr>
          <w:rFonts w:ascii="Times New Roman" w:eastAsia="Times New Roman" w:hAnsi="Times New Roman" w:cs="Times New Roman"/>
          <w:kern w:val="0"/>
          <w:sz w:val="24"/>
          <w:szCs w:val="24"/>
          <w:lang w:eastAsia="lt-LT"/>
          <w14:ligatures w14:val="none"/>
        </w:rPr>
        <w:t>4.</w:t>
      </w:r>
      <w:r w:rsidRPr="00855EB5">
        <w:rPr>
          <w:rFonts w:ascii="Times New Roman" w:eastAsia="Times New Roman" w:hAnsi="Times New Roman" w:cs="Times New Roman"/>
          <w:kern w:val="0"/>
          <w:sz w:val="24"/>
          <w:szCs w:val="24"/>
          <w:lang w:eastAsia="lt-LT"/>
          <w14:ligatures w14:val="none"/>
        </w:rPr>
        <w:t xml:space="preserve"> </w:t>
      </w:r>
      <w:r w:rsidRPr="00855EB5">
        <w:rPr>
          <w:rFonts w:ascii="Times New Roman" w:hAnsi="Times New Roman" w:cs="Times New Roman"/>
          <w:sz w:val="24"/>
          <w:szCs w:val="24"/>
        </w:rPr>
        <w:t>Rangovui tinkamai atlikus Darbus, Užsakovas privalo sumokėti Sutarties kainą.</w:t>
      </w:r>
    </w:p>
    <w:p w14:paraId="4B143CE3" w14:textId="15C5A600" w:rsidR="00A203AE" w:rsidRPr="00855EB5" w:rsidRDefault="00A203AE" w:rsidP="00FC2899">
      <w:pPr>
        <w:spacing w:after="0" w:line="240" w:lineRule="auto"/>
        <w:ind w:firstLine="709"/>
        <w:jc w:val="both"/>
        <w:rPr>
          <w:rFonts w:ascii="Times New Roman" w:hAnsi="Times New Roman" w:cs="Times New Roman"/>
          <w:sz w:val="24"/>
          <w:szCs w:val="24"/>
          <w:lang w:eastAsia="ar-SA"/>
        </w:rPr>
      </w:pPr>
      <w:r w:rsidRPr="00855EB5">
        <w:rPr>
          <w:rFonts w:ascii="Times New Roman" w:hAnsi="Times New Roman" w:cs="Times New Roman"/>
          <w:sz w:val="24"/>
          <w:szCs w:val="24"/>
        </w:rPr>
        <w:t>3.</w:t>
      </w:r>
      <w:r w:rsidR="00CD7D60" w:rsidRPr="00855EB5">
        <w:rPr>
          <w:rFonts w:ascii="Times New Roman" w:hAnsi="Times New Roman" w:cs="Times New Roman"/>
          <w:sz w:val="24"/>
          <w:szCs w:val="24"/>
        </w:rPr>
        <w:t>5</w:t>
      </w:r>
      <w:r w:rsidRPr="00855EB5">
        <w:rPr>
          <w:rFonts w:ascii="Times New Roman" w:hAnsi="Times New Roman" w:cs="Times New Roman"/>
          <w:sz w:val="24"/>
          <w:szCs w:val="24"/>
        </w:rPr>
        <w:t xml:space="preserve">. Jei Rangovas </w:t>
      </w:r>
      <w:r w:rsidRPr="00855EB5">
        <w:rPr>
          <w:rFonts w:ascii="Times New Roman" w:hAnsi="Times New Roman" w:cs="Times New Roman"/>
          <w:sz w:val="24"/>
          <w:szCs w:val="24"/>
          <w:lang w:eastAsia="ar-SA"/>
        </w:rPr>
        <w:t xml:space="preserve">neįvykdė Sutartyje numatytų įsipareigojimų (ar jų dalies) arba įvykdė juos netinkamai </w:t>
      </w:r>
      <w:r w:rsidRPr="00855EB5">
        <w:rPr>
          <w:rFonts w:ascii="Times New Roman" w:hAnsi="Times New Roman" w:cs="Times New Roman"/>
          <w:sz w:val="24"/>
          <w:szCs w:val="24"/>
        </w:rPr>
        <w:t xml:space="preserve">už sutartinių įsipareigojimų nevykdymą ar netinkamą vykdymą, </w:t>
      </w:r>
      <w:r w:rsidRPr="00855EB5">
        <w:rPr>
          <w:rFonts w:ascii="Times New Roman" w:hAnsi="Times New Roman" w:cs="Times New Roman"/>
          <w:sz w:val="24"/>
          <w:szCs w:val="24"/>
          <w:lang w:eastAsia="ar-SA"/>
        </w:rPr>
        <w:t xml:space="preserve">Užsakovas turi teisę pasinaudoti Sutarties įvykdymo užtikrinimu </w:t>
      </w:r>
      <w:r w:rsidRPr="00855EB5">
        <w:rPr>
          <w:rFonts w:ascii="Times New Roman" w:hAnsi="Times New Roman" w:cs="Times New Roman"/>
          <w:sz w:val="24"/>
          <w:szCs w:val="24"/>
        </w:rPr>
        <w:t xml:space="preserve">arba </w:t>
      </w:r>
      <w:r w:rsidRPr="00855EB5">
        <w:rPr>
          <w:rFonts w:ascii="Times New Roman" w:hAnsi="Times New Roman" w:cs="Times New Roman"/>
          <w:sz w:val="24"/>
          <w:szCs w:val="24"/>
          <w:lang w:eastAsia="ar-SA"/>
        </w:rPr>
        <w:t>atlikti išskaičiavimus iš Rangovui mokėtinų sumų dėl netesybų ir patirtų nuostolių.</w:t>
      </w:r>
    </w:p>
    <w:p w14:paraId="2017AB14" w14:textId="3A278DE9" w:rsidR="00656C0A" w:rsidRPr="00855EB5" w:rsidRDefault="00656C0A"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lang w:eastAsia="ar-SA"/>
        </w:rPr>
        <w:t>3.6. Užsakovas turi teisę kontroliuoti ir prižiūrėti atliekamų darbų eigą ir kokybę.</w:t>
      </w:r>
    </w:p>
    <w:p w14:paraId="6270A85B"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16F78760" w14:textId="43FD9D45" w:rsidR="00A203AE" w:rsidRPr="00855EB5" w:rsidRDefault="00BF4CAF" w:rsidP="00FC2899">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4.</w:t>
      </w:r>
      <w:r w:rsidR="00A203AE" w:rsidRPr="00855EB5">
        <w:rPr>
          <w:rFonts w:ascii="Times New Roman" w:eastAsia="Times New Roman" w:hAnsi="Times New Roman" w:cs="Times New Roman"/>
          <w:b/>
          <w:bCs/>
          <w:kern w:val="0"/>
          <w:sz w:val="24"/>
          <w:szCs w:val="24"/>
          <w:lang w:eastAsia="lt-LT"/>
          <w14:ligatures w14:val="none"/>
        </w:rPr>
        <w:t xml:space="preserve"> RANGOVO TEISĖS, PAREIGOS IR ATSAKOMYBĖ</w:t>
      </w:r>
    </w:p>
    <w:p w14:paraId="311118F6" w14:textId="77777777" w:rsidR="00A203AE" w:rsidRPr="00855EB5" w:rsidRDefault="00A203AE" w:rsidP="00FC2899">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77F759D9" w14:textId="08B0821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eastAsia="Lucida Sans Unicode" w:hAnsi="Times New Roman" w:cs="Times New Roman"/>
          <w:kern w:val="0"/>
          <w:sz w:val="24"/>
          <w:szCs w:val="24"/>
          <w:lang w:eastAsia="lt-LT"/>
          <w14:ligatures w14:val="none"/>
        </w:rPr>
        <w:t xml:space="preserve">4.1. </w:t>
      </w:r>
      <w:r w:rsidRPr="00855EB5">
        <w:rPr>
          <w:rFonts w:ascii="Times New Roman" w:hAnsi="Times New Roman" w:cs="Times New Roman"/>
          <w:sz w:val="24"/>
          <w:szCs w:val="24"/>
        </w:rPr>
        <w:t>Rangovas yra atsakingas už visus savo veiksmus ir statybos darbų metodų tinkamumą, patikimumą bei darbų saugą ir priešgaisrinę saugą vis</w:t>
      </w:r>
      <w:r w:rsidR="00447BD5" w:rsidRPr="00855EB5">
        <w:rPr>
          <w:rFonts w:ascii="Times New Roman" w:hAnsi="Times New Roman" w:cs="Times New Roman"/>
          <w:sz w:val="24"/>
          <w:szCs w:val="24"/>
        </w:rPr>
        <w:t>ų</w:t>
      </w:r>
      <w:r w:rsidRPr="00855EB5">
        <w:rPr>
          <w:rFonts w:ascii="Times New Roman" w:hAnsi="Times New Roman" w:cs="Times New Roman"/>
          <w:sz w:val="24"/>
          <w:szCs w:val="24"/>
        </w:rPr>
        <w:t xml:space="preserve"> Darbų vykdymo laikotarpiu.</w:t>
      </w:r>
    </w:p>
    <w:p w14:paraId="673EDAC8"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4.2. Rangovas, dalį Darbų perduodamas Subrangovams, yra atsakingas už Subrangovo, jo įgaliotų atstovų ir darbuotojų veiksmus arba neveikimą taip, kaip atsakytų už savo paties veiksmus ar neveikimą.</w:t>
      </w:r>
    </w:p>
    <w:p w14:paraId="715C1BB8"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4.3.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5A065B7"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4.4. Rangovas, vykdydamas Darbus privalo apsaugoti Užsakovo nuo nuostolių dėl Užsakovo ir/ar trečiųjų asmenų sveikatos pažeidimo, turto sugadinimo ar sunaikinimo, ir kurie atsirado dėl Rangovo veiksmų ar neveikimo. Rangovas, vykdydamas Darbus, turi imtis visų būtinų atsargumo priemonių, kad Rangovo įrengimai ir personalas būtų tik Statybvietėje.</w:t>
      </w:r>
    </w:p>
    <w:p w14:paraId="256B11B2"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4.5. Vykdydamas Darbus Rangovas privalo:</w:t>
      </w:r>
    </w:p>
    <w:p w14:paraId="1792A904" w14:textId="77777777" w:rsidR="00A203AE" w:rsidRPr="00855EB5" w:rsidRDefault="00A203AE" w:rsidP="00FC2899">
      <w:pPr>
        <w:pStyle w:val="Stilius3"/>
        <w:spacing w:before="0"/>
        <w:ind w:firstLine="851"/>
        <w:rPr>
          <w:sz w:val="24"/>
          <w:szCs w:val="24"/>
        </w:rPr>
      </w:pPr>
      <w:r w:rsidRPr="00855EB5">
        <w:rPr>
          <w:sz w:val="24"/>
          <w:szCs w:val="24"/>
        </w:rPr>
        <w:t>4.5.1. savo sąskaita pašalinti iš Statybvietės visas statybines atliekas ir šiukšles;</w:t>
      </w:r>
    </w:p>
    <w:p w14:paraId="706ABFA3" w14:textId="77777777" w:rsidR="00A203AE" w:rsidRPr="00855EB5" w:rsidRDefault="00A203AE" w:rsidP="00FC2899">
      <w:pPr>
        <w:pStyle w:val="Stilius3"/>
        <w:spacing w:before="0"/>
        <w:ind w:firstLine="851"/>
        <w:rPr>
          <w:sz w:val="24"/>
          <w:szCs w:val="24"/>
        </w:rPr>
      </w:pPr>
      <w:r w:rsidRPr="00855EB5">
        <w:rPr>
          <w:sz w:val="24"/>
          <w:szCs w:val="24"/>
        </w:rPr>
        <w:t>4.5.2. sandėliuoti arba išvežti perteklines Medžiagas ir nereikalingus Rangovo įrengimus;</w:t>
      </w:r>
    </w:p>
    <w:p w14:paraId="4A46D177" w14:textId="77777777" w:rsidR="00A203AE" w:rsidRPr="00855EB5" w:rsidRDefault="00A203AE" w:rsidP="00FC2899">
      <w:pPr>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4.5.3. 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19DEA8CF"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 xml:space="preserve">4.6. Rangovas atsako už nuostolius, kuriuos tretieji asmenys patiria dėl to, kad Rangovas neužtikrino saugos objekte ir/ar kitu būdu pažeidė Sutartį, ir atleidžia Užsakovą nuo šios atsakomybės </w:t>
      </w:r>
      <w:r w:rsidRPr="00855EB5">
        <w:rPr>
          <w:rFonts w:ascii="Times New Roman" w:hAnsi="Times New Roman" w:cs="Times New Roman"/>
          <w:sz w:val="24"/>
          <w:szCs w:val="24"/>
        </w:rPr>
        <w:lastRenderedPageBreak/>
        <w:t>trečiųjų asmenų atžvilgiu. Rangovas privalo atlyginti Užsakovui visus nuostolius, kuriuos pastarasis patyrė dėl šių reikalavimų trečiųjų asmenų atžvilgiu.</w:t>
      </w:r>
    </w:p>
    <w:p w14:paraId="0DFEDA3B"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4.7.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506B26C"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4.8.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CF79A6B"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4.9. Teisės aktų ir norminių dokumentų pasikeitimai, Sutarties vykdymo metu, kurie daro įtaka Sutartyje numatytų Darbų vykdymui, priskiriami Rangovo rizikai ir nėra laikomi papildomais Darbais.</w:t>
      </w:r>
    </w:p>
    <w:p w14:paraId="74959F34" w14:textId="1854F022" w:rsidR="00656C0A" w:rsidRPr="00855EB5" w:rsidRDefault="00656C0A"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4.10. Darbų atlikimo metu padarius išvadą, kad reikalingi normatyviniuose darbų atlikimo dokumentuose nenumatyti darbai, apie tai pranešti Užsakovui. Rangovas šių darbų negali atlikti be raštiško Užsakovo leidimo.</w:t>
      </w:r>
    </w:p>
    <w:p w14:paraId="3036B847" w14:textId="2ACCB595" w:rsidR="00E90860" w:rsidRPr="00855EB5" w:rsidRDefault="00E90860"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4.11. Rangovas privalo taikyti aplinkos apsaugos vadybos sistemos reikalavimus, kaip numatyta Pirkimo dokumentuose. Užsakovas turi teisę bet kada, be jokio išankstinio Rangovo įspėjimo tikrinti, kaip laikomasi šio reikalavimo, įskaitant pareikalauti papildomos informacijos ir (ar) dokumentų.</w:t>
      </w:r>
    </w:p>
    <w:p w14:paraId="3EED6ABD" w14:textId="77777777" w:rsidR="004333B2" w:rsidRPr="00855EB5" w:rsidRDefault="004333B2" w:rsidP="004333B2">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 xml:space="preserve">4.12. </w:t>
      </w:r>
      <w:bookmarkStart w:id="2" w:name="_Hlk213415355"/>
      <w:r w:rsidRPr="00855EB5">
        <w:rPr>
          <w:rFonts w:ascii="Times New Roman" w:hAnsi="Times New Roman"/>
          <w:sz w:val="24"/>
          <w:szCs w:val="24"/>
        </w:rPr>
        <w:t xml:space="preserve">Rangovas ne vėliau kaip per 7 darbo dienas nuo Sutarties įsigaliojimo dienos privalo pateikti Užsakovui Veiklos žiniaraščio detalizaciją - </w:t>
      </w:r>
      <w:r w:rsidRPr="00855EB5">
        <w:rPr>
          <w:rFonts w:ascii="Times New Roman" w:hAnsi="Times New Roman"/>
          <w:sz w:val="24"/>
          <w:szCs w:val="24"/>
          <w:shd w:val="clear" w:color="auto" w:fill="FFFFFF"/>
        </w:rPr>
        <w:t>sąmatinius skaičiavimus</w:t>
      </w:r>
      <w:r w:rsidRPr="00855EB5">
        <w:rPr>
          <w:rFonts w:ascii="Times New Roman" w:hAnsi="Times New Roman"/>
          <w:sz w:val="24"/>
          <w:szCs w:val="24"/>
        </w:rPr>
        <w:t xml:space="preserve"> (lokalines sąmatas).</w:t>
      </w:r>
      <w:bookmarkEnd w:id="2"/>
    </w:p>
    <w:p w14:paraId="27BDFF07" w14:textId="77777777" w:rsidR="004333B2" w:rsidRPr="00855EB5" w:rsidRDefault="004333B2" w:rsidP="00FC2899">
      <w:pPr>
        <w:spacing w:after="0" w:line="240" w:lineRule="auto"/>
        <w:ind w:firstLine="709"/>
        <w:jc w:val="both"/>
        <w:rPr>
          <w:rFonts w:ascii="Times New Roman" w:hAnsi="Times New Roman" w:cs="Times New Roman"/>
          <w:sz w:val="24"/>
          <w:szCs w:val="24"/>
        </w:rPr>
      </w:pPr>
    </w:p>
    <w:p w14:paraId="608409A7" w14:textId="77777777" w:rsidR="00FC2899" w:rsidRPr="00855EB5" w:rsidRDefault="00FC2899" w:rsidP="00FC2899">
      <w:pPr>
        <w:suppressAutoHyphens/>
        <w:spacing w:after="0" w:line="240" w:lineRule="auto"/>
        <w:jc w:val="both"/>
        <w:rPr>
          <w:rFonts w:ascii="Times New Roman" w:eastAsia="Times New Roman" w:hAnsi="Times New Roman" w:cs="Times New Roman"/>
          <w:kern w:val="0"/>
          <w:lang w:eastAsia="lt-LT"/>
          <w14:ligatures w14:val="none"/>
        </w:rPr>
      </w:pPr>
    </w:p>
    <w:p w14:paraId="053417D8" w14:textId="2CC94A0B"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5.</w:t>
      </w:r>
      <w:r w:rsidR="00A203AE" w:rsidRPr="00855EB5">
        <w:rPr>
          <w:rFonts w:ascii="Times New Roman" w:eastAsia="Times New Roman" w:hAnsi="Times New Roman" w:cs="Times New Roman"/>
          <w:b/>
          <w:bCs/>
          <w:kern w:val="0"/>
          <w:sz w:val="24"/>
          <w:szCs w:val="24"/>
          <w:lang w:eastAsia="lt-LT"/>
          <w14:ligatures w14:val="none"/>
        </w:rPr>
        <w:t xml:space="preserve"> DARBŲ ATLIKIMO TERMINAI, VĖLAVIMAI, SUSTABDYMAS</w:t>
      </w:r>
    </w:p>
    <w:p w14:paraId="3A836035"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lang w:eastAsia="lt-LT"/>
          <w14:ligatures w14:val="none"/>
        </w:rPr>
      </w:pPr>
    </w:p>
    <w:p w14:paraId="5D0EA792"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5.1. Darbų atlikimo terminas yra 1.5.2. p. nurodytas laikotarpis</w:t>
      </w:r>
      <w:r w:rsidRPr="00855EB5">
        <w:rPr>
          <w:rFonts w:ascii="Times New Roman" w:hAnsi="Times New Roman" w:cs="Times New Roman"/>
          <w:i/>
          <w:sz w:val="24"/>
          <w:szCs w:val="24"/>
        </w:rPr>
        <w:t xml:space="preserve"> </w:t>
      </w:r>
      <w:r w:rsidRPr="00855EB5">
        <w:rPr>
          <w:rFonts w:ascii="Times New Roman" w:hAnsi="Times New Roman" w:cs="Times New Roman"/>
          <w:sz w:val="24"/>
          <w:szCs w:val="24"/>
        </w:rPr>
        <w:t>nuo Darbų pradžios. Rangovas iki šioje Sutartyje nurodyto Darbų atlikimo termino pabaigos privalo atlikti visus Darbus, įskaitant baigiamuosius bandymus ir Užsakovo pastebėtų defektų pašalinimą.</w:t>
      </w:r>
    </w:p>
    <w:p w14:paraId="163F6F79" w14:textId="5A03B451"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5.2. Jeigu Rangovas vykdydamas Darbus nesilaiko Sutartyje nustatytų terminų ir vėluoja atlikti darbus, ir nepateikia Užsakovui pagrįstų įrodymų, pateisinančių Darbų vėlavimą, Užsakovas gali įteikti Rangovui pranešimą, konstatuodamas įsipareigojimų nevykdymą su reikalavimu greičiau įvykdyti Darbus. Jeigu rangovas, gavęs tokį pranešimą, nesiim</w:t>
      </w:r>
      <w:r w:rsidR="00ED59CF" w:rsidRPr="00855EB5">
        <w:rPr>
          <w:rFonts w:ascii="Times New Roman" w:hAnsi="Times New Roman" w:cs="Times New Roman"/>
          <w:sz w:val="24"/>
          <w:szCs w:val="24"/>
        </w:rPr>
        <w:t>a</w:t>
      </w:r>
      <w:r w:rsidRPr="00855EB5">
        <w:rPr>
          <w:rFonts w:ascii="Times New Roman" w:hAnsi="Times New Roman" w:cs="Times New Roman"/>
          <w:sz w:val="24"/>
          <w:szCs w:val="24"/>
        </w:rPr>
        <w:t xml:space="preserve"> priemonių įsipareigojimams įvykdyti, tada Užsakovas, įteikęs antrą pranešimą, gali nutraukti Sutartį.</w:t>
      </w:r>
    </w:p>
    <w:p w14:paraId="1AA429DC" w14:textId="77777777" w:rsidR="00A203AE" w:rsidRPr="00855EB5" w:rsidRDefault="00A203AE" w:rsidP="00FC2899">
      <w:pPr>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 xml:space="preserve">5.3. 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6E6998A" w14:textId="22FBDC84"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hAnsi="Times New Roman" w:cs="Times New Roman"/>
          <w:sz w:val="24"/>
          <w:szCs w:val="24"/>
        </w:rPr>
        <w:t>5.4. Visų 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w:t>
      </w:r>
    </w:p>
    <w:p w14:paraId="779D1AF2"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lang w:eastAsia="lt-LT"/>
          <w14:ligatures w14:val="none"/>
        </w:rPr>
      </w:pPr>
    </w:p>
    <w:p w14:paraId="611FB19E" w14:textId="465C1057"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6.</w:t>
      </w:r>
      <w:r w:rsidR="00A203AE" w:rsidRPr="00855EB5">
        <w:rPr>
          <w:rFonts w:ascii="Times New Roman" w:eastAsia="Times New Roman" w:hAnsi="Times New Roman" w:cs="Times New Roman"/>
          <w:b/>
          <w:bCs/>
          <w:kern w:val="0"/>
          <w:sz w:val="24"/>
          <w:szCs w:val="24"/>
          <w:lang w:eastAsia="lt-LT"/>
          <w14:ligatures w14:val="none"/>
        </w:rPr>
        <w:t xml:space="preserve"> SUTARTIES GALIOJIMAS, KEITIMAS IR NUTRAUKIMAS</w:t>
      </w:r>
    </w:p>
    <w:p w14:paraId="17EDF668" w14:textId="77777777" w:rsidR="00A203AE" w:rsidRPr="00855EB5" w:rsidRDefault="00A203AE" w:rsidP="00FC2899">
      <w:pPr>
        <w:suppressAutoHyphens/>
        <w:spacing w:after="0" w:line="240" w:lineRule="auto"/>
        <w:ind w:firstLine="720"/>
        <w:jc w:val="both"/>
        <w:rPr>
          <w:rFonts w:ascii="Times New Roman" w:eastAsia="Times New Roman" w:hAnsi="Times New Roman" w:cs="Times New Roman"/>
          <w:spacing w:val="2"/>
          <w:kern w:val="0"/>
          <w:lang w:eastAsia="lt-LT"/>
          <w14:ligatures w14:val="none"/>
        </w:rPr>
      </w:pPr>
    </w:p>
    <w:p w14:paraId="4C089078" w14:textId="4E68702B" w:rsidR="008250D5" w:rsidRPr="00855EB5" w:rsidRDefault="00A203AE" w:rsidP="008250D5">
      <w:pPr>
        <w:suppressAutoHyphens/>
        <w:spacing w:after="0" w:line="240" w:lineRule="auto"/>
        <w:ind w:firstLine="709"/>
        <w:jc w:val="both"/>
        <w:rPr>
          <w:rFonts w:ascii="Times New Roman" w:eastAsia="Times New Roman" w:hAnsi="Times New Roman" w:cs="Times New Roman"/>
          <w:spacing w:val="-3"/>
          <w:kern w:val="0"/>
          <w:sz w:val="24"/>
          <w:szCs w:val="24"/>
          <w14:ligatures w14:val="none"/>
        </w:rPr>
      </w:pPr>
      <w:bookmarkStart w:id="3" w:name="_Hlk132891878"/>
      <w:r w:rsidRPr="00855EB5">
        <w:rPr>
          <w:rFonts w:ascii="Times New Roman" w:eastAsia="Times New Roman" w:hAnsi="Times New Roman" w:cs="Times New Roman"/>
          <w:spacing w:val="2"/>
          <w:kern w:val="0"/>
          <w:sz w:val="24"/>
          <w:szCs w:val="24"/>
          <w:lang w:val="de-DE" w:eastAsia="lt-LT"/>
          <w14:ligatures w14:val="none"/>
        </w:rPr>
        <w:t>6.</w:t>
      </w:r>
      <w:r w:rsidR="00D74560" w:rsidRPr="00855EB5">
        <w:rPr>
          <w:rFonts w:ascii="Times New Roman" w:eastAsia="Times New Roman" w:hAnsi="Times New Roman" w:cs="Times New Roman"/>
          <w:spacing w:val="2"/>
          <w:kern w:val="0"/>
          <w:sz w:val="24"/>
          <w:szCs w:val="24"/>
          <w:lang w:val="de-DE" w:eastAsia="lt-LT"/>
          <w14:ligatures w14:val="none"/>
        </w:rPr>
        <w:t>1</w:t>
      </w:r>
      <w:r w:rsidRPr="00855EB5">
        <w:rPr>
          <w:rFonts w:ascii="Times New Roman" w:eastAsia="Times New Roman" w:hAnsi="Times New Roman" w:cs="Times New Roman"/>
          <w:spacing w:val="2"/>
          <w:kern w:val="0"/>
          <w:sz w:val="24"/>
          <w:szCs w:val="24"/>
          <w:lang w:val="de-DE" w:eastAsia="lt-LT"/>
          <w14:ligatures w14:val="none"/>
        </w:rPr>
        <w:t xml:space="preserve">. </w:t>
      </w:r>
      <w:r w:rsidR="008250D5" w:rsidRPr="00855EB5">
        <w:rPr>
          <w:rFonts w:ascii="Times New Roman" w:hAnsi="Times New Roman" w:cs="Times New Roman"/>
          <w:sz w:val="24"/>
          <w:szCs w:val="24"/>
          <w:lang w:eastAsia="lt-LT"/>
        </w:rPr>
        <w:t xml:space="preserve">Sutartis įsigalioja tik tada, kai Šalių įgalioti atstovai ją pasirašo ir Rangovas pateikia Užsakovui Sutarties įvykdymo užtikrinimą. Šalys sutaria, kad sutarties įsigaliojimo data bus laikoma, Lietuvoje ar užsienyje registruoto banko, draudimo bendrovės laidavimo draudimas kartu su draudimo įmokos apmokėjimą patvirtinančiu dokumentu, ar kitos kredito įstaigos išduoto Sutarties įvykdymo užtikrinimo pateikimo su lydraščiu Užsakovui diena arba mokėjimo pavedimo, kuriuo yra patvirtinamas piniginio užstato pervedimas į Šiaulių miesto savivaldybės administracijos atsiskaitomąją sąskaitą, data. </w:t>
      </w:r>
      <w:r w:rsidR="00C02CDC" w:rsidRPr="00855EB5">
        <w:rPr>
          <w:rFonts w:ascii="Times New Roman" w:hAnsi="Times New Roman" w:cs="Times New Roman"/>
          <w:sz w:val="24"/>
          <w:szCs w:val="24"/>
        </w:rPr>
        <w:t xml:space="preserve">Sutartis galioja iki visiško Sutartyje numatytų įsipareigojimų įvykdymo, </w:t>
      </w:r>
      <w:r w:rsidR="00192557" w:rsidRPr="00855EB5">
        <w:rPr>
          <w:rFonts w:ascii="Times New Roman" w:hAnsi="Times New Roman" w:cs="Times New Roman"/>
          <w:b/>
          <w:bCs/>
          <w:sz w:val="24"/>
          <w:szCs w:val="24"/>
        </w:rPr>
        <w:t xml:space="preserve">bet neilgiau nei 4 (keturi) mėnesiai. </w:t>
      </w:r>
      <w:r w:rsidR="00192557" w:rsidRPr="00855EB5">
        <w:t xml:space="preserve"> </w:t>
      </w:r>
    </w:p>
    <w:bookmarkEnd w:id="3"/>
    <w:p w14:paraId="45D7E541" w14:textId="1E3FF3E2" w:rsidR="00A203AE" w:rsidRPr="00855EB5" w:rsidRDefault="00A203AE" w:rsidP="00FC2899">
      <w:pPr>
        <w:suppressAutoHyphens/>
        <w:spacing w:after="0" w:line="240" w:lineRule="auto"/>
        <w:ind w:firstLine="709"/>
        <w:jc w:val="both"/>
        <w:rPr>
          <w:rFonts w:ascii="Times New Roman" w:eastAsia="Times New Roman" w:hAnsi="Times New Roman" w:cs="Times New Roman"/>
          <w:spacing w:val="2"/>
          <w:kern w:val="0"/>
          <w:sz w:val="24"/>
          <w:szCs w:val="24"/>
          <w:lang w:val="de-DE" w:eastAsia="lt-LT"/>
          <w14:ligatures w14:val="none"/>
        </w:rPr>
      </w:pPr>
      <w:r w:rsidRPr="00855EB5">
        <w:rPr>
          <w:rFonts w:ascii="Times New Roman" w:eastAsia="Times New Roman" w:hAnsi="Times New Roman" w:cs="Times New Roman"/>
          <w:spacing w:val="2"/>
          <w:kern w:val="0"/>
          <w:sz w:val="24"/>
          <w:szCs w:val="24"/>
          <w:lang w:val="de-DE" w:eastAsia="lt-LT"/>
          <w14:ligatures w14:val="none"/>
        </w:rPr>
        <w:lastRenderedPageBreak/>
        <w:t>6.</w:t>
      </w:r>
      <w:r w:rsidR="00D74560" w:rsidRPr="00855EB5">
        <w:rPr>
          <w:rFonts w:ascii="Times New Roman" w:eastAsia="Times New Roman" w:hAnsi="Times New Roman" w:cs="Times New Roman"/>
          <w:spacing w:val="2"/>
          <w:kern w:val="0"/>
          <w:sz w:val="24"/>
          <w:szCs w:val="24"/>
          <w:lang w:val="de-DE" w:eastAsia="lt-LT"/>
          <w14:ligatures w14:val="none"/>
        </w:rPr>
        <w:t>2</w:t>
      </w:r>
      <w:r w:rsidRPr="00855EB5">
        <w:rPr>
          <w:rFonts w:ascii="Times New Roman" w:eastAsia="Times New Roman" w:hAnsi="Times New Roman" w:cs="Times New Roman"/>
          <w:spacing w:val="2"/>
          <w:kern w:val="0"/>
          <w:sz w:val="24"/>
          <w:szCs w:val="24"/>
          <w:lang w:val="de-DE" w:eastAsia="lt-LT"/>
          <w14:ligatures w14:val="none"/>
        </w:rPr>
        <w:t>.</w:t>
      </w:r>
      <w:r w:rsidRPr="00855EB5">
        <w:rPr>
          <w:rFonts w:ascii="Times New Roman" w:eastAsia="Times New Roman" w:hAnsi="Times New Roman" w:cs="Times New Roman"/>
          <w:kern w:val="0"/>
          <w:sz w:val="24"/>
          <w:szCs w:val="24"/>
          <w:lang w:eastAsia="lt-LT"/>
          <w14:ligatures w14:val="none"/>
        </w:rPr>
        <w:t xml:space="preserve"> Užsakovas turi teisę įspėjęs Rangovą prieš 10 (dešimt) dienų vienašališkai nutraukti sutartį, jei Rangovas nevykdo arba netinkamai vykdo sutartinius įsipareigojimus ir tuo iš esmės pažeidžia sutartį.</w:t>
      </w:r>
    </w:p>
    <w:p w14:paraId="0682BFC4" w14:textId="2B1EB5AF"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6.</w:t>
      </w:r>
      <w:r w:rsidR="00D74560" w:rsidRPr="00855EB5">
        <w:rPr>
          <w:rFonts w:ascii="Times New Roman" w:eastAsia="Times New Roman" w:hAnsi="Times New Roman" w:cs="Times New Roman"/>
          <w:kern w:val="0"/>
          <w:sz w:val="24"/>
          <w:szCs w:val="24"/>
          <w:lang w:eastAsia="lt-LT"/>
          <w14:ligatures w14:val="none"/>
        </w:rPr>
        <w:t>3</w:t>
      </w:r>
      <w:r w:rsidRPr="00855EB5">
        <w:rPr>
          <w:rFonts w:ascii="Times New Roman" w:eastAsia="Times New Roman" w:hAnsi="Times New Roman" w:cs="Times New Roman"/>
          <w:kern w:val="0"/>
          <w:sz w:val="24"/>
          <w:szCs w:val="24"/>
          <w:lang w:eastAsia="lt-LT"/>
          <w14:ligatures w14:val="none"/>
        </w:rPr>
        <w:t>. Užsakovas raštišku pranešimu įspėjęs Rangovą prieš 10 (dešimt) dienų, gali vienašališkai nutraukti šią sutartį, jeigu egzistuoja Viešųjų pirkimų įstatymo 90 straipsnio 1 dalyje nurodyti sutarties nutraukimo pagrindai.</w:t>
      </w:r>
    </w:p>
    <w:p w14:paraId="61036AD0" w14:textId="5695DB69"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6.</w:t>
      </w:r>
      <w:r w:rsidR="00D74560" w:rsidRPr="00855EB5">
        <w:rPr>
          <w:rFonts w:ascii="Times New Roman" w:eastAsia="Times New Roman" w:hAnsi="Times New Roman" w:cs="Times New Roman"/>
          <w:kern w:val="0"/>
          <w:sz w:val="24"/>
          <w:szCs w:val="24"/>
          <w:lang w:eastAsia="lt-LT"/>
          <w14:ligatures w14:val="none"/>
        </w:rPr>
        <w:t>4</w:t>
      </w:r>
      <w:r w:rsidRPr="00855EB5">
        <w:rPr>
          <w:rFonts w:ascii="Times New Roman" w:eastAsia="Times New Roman" w:hAnsi="Times New Roman" w:cs="Times New Roman"/>
          <w:kern w:val="0"/>
          <w:sz w:val="24"/>
          <w:szCs w:val="24"/>
          <w:lang w:eastAsia="lt-LT"/>
          <w14:ligatures w14:val="none"/>
        </w:rPr>
        <w:t>. Šalys turi teisę nutraukti sutartį bendru rašytiniu susitarimu.</w:t>
      </w:r>
    </w:p>
    <w:p w14:paraId="5B2598A2" w14:textId="39EA5C9A"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6.</w:t>
      </w:r>
      <w:r w:rsidR="00D74560" w:rsidRPr="00855EB5">
        <w:rPr>
          <w:rFonts w:ascii="Times New Roman" w:eastAsia="Times New Roman" w:hAnsi="Times New Roman" w:cs="Times New Roman"/>
          <w:kern w:val="0"/>
          <w:sz w:val="24"/>
          <w:szCs w:val="24"/>
          <w:lang w:eastAsia="lt-LT"/>
          <w14:ligatures w14:val="none"/>
        </w:rPr>
        <w:t>5</w:t>
      </w:r>
      <w:r w:rsidRPr="00855EB5">
        <w:rPr>
          <w:rFonts w:ascii="Times New Roman" w:eastAsia="Times New Roman" w:hAnsi="Times New Roman" w:cs="Times New Roman"/>
          <w:kern w:val="0"/>
          <w:sz w:val="24"/>
          <w:szCs w:val="24"/>
          <w:lang w:eastAsia="lt-LT"/>
          <w14:ligatures w14:val="none"/>
        </w:rPr>
        <w:t xml:space="preserve">. 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 Pasibaigus sutarties galiojimui ar ją nutraukus, šalys viena su kita pilnai turi atsiskaityti per 30 dienų. </w:t>
      </w:r>
    </w:p>
    <w:p w14:paraId="4C5D6E58" w14:textId="6EE9EA79"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6.</w:t>
      </w:r>
      <w:r w:rsidR="00D74560" w:rsidRPr="00855EB5">
        <w:rPr>
          <w:rFonts w:ascii="Times New Roman" w:eastAsia="Times New Roman" w:hAnsi="Times New Roman" w:cs="Times New Roman"/>
          <w:kern w:val="0"/>
          <w:sz w:val="24"/>
          <w:szCs w:val="24"/>
          <w:lang w:eastAsia="lt-LT"/>
          <w14:ligatures w14:val="none"/>
        </w:rPr>
        <w:t>6</w:t>
      </w:r>
      <w:r w:rsidRPr="00855EB5">
        <w:rPr>
          <w:rFonts w:ascii="Times New Roman" w:eastAsia="Times New Roman" w:hAnsi="Times New Roman" w:cs="Times New Roman"/>
          <w:kern w:val="0"/>
          <w:sz w:val="24"/>
          <w:szCs w:val="24"/>
          <w:lang w:eastAsia="lt-LT"/>
          <w14:ligatures w14:val="none"/>
        </w:rPr>
        <w:t>. Sutarties sąlygos gali būti keičiamos tik vadovaujantis Viešųjų pirkimų įstatymo 89 straipsnio nuostatomis ir, kurias pakeitus, nebūtų pažeisti Viešųjų pirkimų įstatymo 17 straipsnyje nustatyti principai ir tikslai.</w:t>
      </w:r>
    </w:p>
    <w:p w14:paraId="5426673F" w14:textId="1623425C" w:rsidR="00A203AE" w:rsidRPr="00855EB5" w:rsidRDefault="00A203AE" w:rsidP="00FC2899">
      <w:pPr>
        <w:suppressAutoHyphens/>
        <w:spacing w:after="0" w:line="240" w:lineRule="auto"/>
        <w:jc w:val="both"/>
        <w:rPr>
          <w:rFonts w:ascii="Times New Roman" w:eastAsia="Times New Roman" w:hAnsi="Times New Roman" w:cs="Times New Roman"/>
          <w:spacing w:val="2"/>
          <w:kern w:val="0"/>
          <w:sz w:val="24"/>
          <w:szCs w:val="24"/>
          <w:lang w:eastAsia="lt-LT"/>
          <w14:ligatures w14:val="none"/>
        </w:rPr>
      </w:pPr>
    </w:p>
    <w:p w14:paraId="6053C9A8" w14:textId="11115C99" w:rsidR="00A203AE" w:rsidRPr="00855EB5" w:rsidRDefault="00BF4CAF"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855EB5">
        <w:rPr>
          <w:rFonts w:ascii="Times New Roman" w:eastAsia="Times New Roman" w:hAnsi="Times New Roman" w:cs="Times New Roman"/>
          <w:b/>
          <w:bCs/>
          <w:spacing w:val="2"/>
          <w:kern w:val="0"/>
          <w:sz w:val="24"/>
          <w:szCs w:val="24"/>
          <w:lang w:eastAsia="lt-LT"/>
          <w14:ligatures w14:val="none"/>
        </w:rPr>
        <w:t>7.</w:t>
      </w:r>
      <w:r w:rsidR="00A203AE" w:rsidRPr="00855EB5">
        <w:rPr>
          <w:rFonts w:ascii="Times New Roman" w:eastAsia="Times New Roman" w:hAnsi="Times New Roman" w:cs="Times New Roman"/>
          <w:b/>
          <w:bCs/>
          <w:spacing w:val="2"/>
          <w:kern w:val="0"/>
          <w:sz w:val="24"/>
          <w:szCs w:val="24"/>
          <w:lang w:eastAsia="lt-LT"/>
          <w14:ligatures w14:val="none"/>
        </w:rPr>
        <w:t xml:space="preserve"> SUTARTIES ĮVYKDYMO UŽTIKRINIMAS</w:t>
      </w:r>
    </w:p>
    <w:p w14:paraId="096C0FD8" w14:textId="77777777" w:rsidR="00A203AE" w:rsidRPr="00855EB5" w:rsidRDefault="00A203AE" w:rsidP="00FC2899">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p>
    <w:p w14:paraId="7BBD3BC5" w14:textId="2D5CC190" w:rsidR="00240659" w:rsidRPr="00855EB5" w:rsidRDefault="00A203AE" w:rsidP="00FC2899">
      <w:pPr>
        <w:pStyle w:val="Stilius3"/>
        <w:tabs>
          <w:tab w:val="left" w:pos="852"/>
        </w:tabs>
        <w:spacing w:before="0"/>
        <w:ind w:firstLine="709"/>
        <w:rPr>
          <w:sz w:val="24"/>
          <w:szCs w:val="24"/>
        </w:rPr>
      </w:pPr>
      <w:r w:rsidRPr="00855EB5">
        <w:rPr>
          <w:sz w:val="24"/>
          <w:szCs w:val="24"/>
        </w:rPr>
        <w:t xml:space="preserve">7.1. </w:t>
      </w:r>
      <w:r w:rsidR="00C02CDC" w:rsidRPr="00855EB5">
        <w:rPr>
          <w:sz w:val="24"/>
          <w:szCs w:val="24"/>
        </w:rPr>
        <w:t xml:space="preserve">Sutarties įvykdymo užtikrinimą (Banko garantija, kuri turi būti besąlyginė ir neatšaukiama arba kitos kredito įstaigos garantija, kuri turi būti besąlyginė ir neatšaukiama, arba draudimo įstaigos laidavimo draudimas, kuris turi būti besąlyginis ir neatšaukiamas, kartu pateikiant įmokos apmokėjimą patvirtinančius dokumentus, arba piniginis užstatas, kuris pervedamas į Šiaulių miesto savivaldybės administracijos atsiskaitomąją sąskaitą Nr. LT037300010002410161, bankas AB Swedbank, Savivaldybės administracijos kodas 188771865) </w:t>
      </w:r>
      <w:r w:rsidR="00A27845" w:rsidRPr="00855EB5">
        <w:rPr>
          <w:sz w:val="24"/>
          <w:szCs w:val="24"/>
        </w:rPr>
        <w:t xml:space="preserve">Rangovas privalo pateikti Užsakovui ne vėliau kaip per </w:t>
      </w:r>
      <w:r w:rsidR="00C02CDC" w:rsidRPr="00855EB5">
        <w:rPr>
          <w:sz w:val="24"/>
          <w:szCs w:val="24"/>
        </w:rPr>
        <w:t>10</w:t>
      </w:r>
      <w:r w:rsidR="00A27845" w:rsidRPr="00855EB5">
        <w:rPr>
          <w:sz w:val="24"/>
          <w:szCs w:val="24"/>
        </w:rPr>
        <w:t xml:space="preserve"> dien</w:t>
      </w:r>
      <w:r w:rsidR="00C02CDC" w:rsidRPr="00855EB5">
        <w:rPr>
          <w:sz w:val="24"/>
          <w:szCs w:val="24"/>
        </w:rPr>
        <w:t>ų</w:t>
      </w:r>
      <w:r w:rsidR="00A27845" w:rsidRPr="00855EB5">
        <w:rPr>
          <w:sz w:val="24"/>
          <w:szCs w:val="24"/>
        </w:rPr>
        <w:t xml:space="preserve"> nuo Sutarties pasirašymo dienos (</w:t>
      </w:r>
      <w:r w:rsidR="00A27845" w:rsidRPr="00855EB5">
        <w:rPr>
          <w:i/>
          <w:iCs/>
          <w:sz w:val="24"/>
          <w:szCs w:val="24"/>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00A27845" w:rsidRPr="00855EB5">
        <w:rPr>
          <w:sz w:val="24"/>
          <w:szCs w:val="24"/>
        </w:rPr>
        <w:t xml:space="preserve">). </w:t>
      </w:r>
      <w:r w:rsidR="00240659" w:rsidRPr="00855EB5">
        <w:rPr>
          <w:sz w:val="24"/>
          <w:szCs w:val="24"/>
        </w:rPr>
        <w:t>Sutarties u</w:t>
      </w:r>
      <w:r w:rsidR="00A27845" w:rsidRPr="00855EB5">
        <w:rPr>
          <w:sz w:val="24"/>
          <w:szCs w:val="24"/>
        </w:rPr>
        <w:t xml:space="preserve">žtikrinimo </w:t>
      </w:r>
      <w:r w:rsidR="00240659" w:rsidRPr="00855EB5">
        <w:rPr>
          <w:sz w:val="24"/>
          <w:szCs w:val="24"/>
        </w:rPr>
        <w:t>suma</w:t>
      </w:r>
      <w:r w:rsidR="00A27845" w:rsidRPr="00855EB5">
        <w:rPr>
          <w:sz w:val="24"/>
          <w:szCs w:val="24"/>
        </w:rPr>
        <w:t xml:space="preserve"> nurodyta </w:t>
      </w:r>
      <w:r w:rsidR="00240659" w:rsidRPr="00855EB5">
        <w:rPr>
          <w:sz w:val="24"/>
          <w:szCs w:val="24"/>
        </w:rPr>
        <w:t>1.5.4.</w:t>
      </w:r>
      <w:r w:rsidR="00A27845" w:rsidRPr="00855EB5">
        <w:rPr>
          <w:sz w:val="24"/>
          <w:szCs w:val="24"/>
        </w:rPr>
        <w:t xml:space="preserve">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w:t>
      </w:r>
    </w:p>
    <w:p w14:paraId="7CFD4F4F" w14:textId="299425DD" w:rsidR="00A203AE" w:rsidRPr="00855EB5" w:rsidRDefault="00A203AE" w:rsidP="00FC2899">
      <w:pPr>
        <w:pStyle w:val="Stilius3"/>
        <w:tabs>
          <w:tab w:val="left" w:pos="852"/>
        </w:tabs>
        <w:spacing w:before="0"/>
        <w:ind w:firstLine="709"/>
        <w:rPr>
          <w:b/>
          <w:sz w:val="24"/>
          <w:szCs w:val="24"/>
        </w:rPr>
      </w:pPr>
      <w:r w:rsidRPr="00855EB5">
        <w:rPr>
          <w:sz w:val="24"/>
          <w:szCs w:val="24"/>
        </w:rPr>
        <w:t>7.</w:t>
      </w:r>
      <w:r w:rsidR="00240659" w:rsidRPr="00855EB5">
        <w:rPr>
          <w:sz w:val="24"/>
          <w:szCs w:val="24"/>
        </w:rPr>
        <w:t>2</w:t>
      </w:r>
      <w:r w:rsidRPr="00855EB5">
        <w:rPr>
          <w:sz w:val="24"/>
          <w:szCs w:val="24"/>
        </w:rPr>
        <w:t>. Sutarties įvykdymo užtikrinimu garantuojama ar laiduojama, kad Užsakovui bus sumokėta nustatyta pinigų suma ar atsakyta už Rangovo prievoles dėl to, kad Rangovas neįvykdė įsipareigojimų pagal Sutartį ar vykdė juos netinkamai.</w:t>
      </w:r>
    </w:p>
    <w:p w14:paraId="1CD8907F" w14:textId="662219DD" w:rsidR="00A203AE" w:rsidRPr="00855EB5" w:rsidRDefault="00A203AE" w:rsidP="00FC2899">
      <w:pPr>
        <w:pStyle w:val="Stilius3"/>
        <w:tabs>
          <w:tab w:val="left" w:pos="852"/>
        </w:tabs>
        <w:spacing w:before="0"/>
        <w:ind w:firstLine="709"/>
        <w:rPr>
          <w:b/>
          <w:sz w:val="24"/>
          <w:szCs w:val="24"/>
        </w:rPr>
      </w:pPr>
      <w:r w:rsidRPr="00855EB5">
        <w:rPr>
          <w:sz w:val="24"/>
          <w:szCs w:val="24"/>
        </w:rPr>
        <w:t>7.</w:t>
      </w:r>
      <w:r w:rsidR="00240659" w:rsidRPr="00855EB5">
        <w:rPr>
          <w:sz w:val="24"/>
          <w:szCs w:val="24"/>
        </w:rPr>
        <w:t>3</w:t>
      </w:r>
      <w:r w:rsidRPr="00855EB5">
        <w:rPr>
          <w:sz w:val="24"/>
          <w:szCs w:val="24"/>
        </w:rPr>
        <w:t xml:space="preserve">. Užsakovui pasinaudojus Sutarties įvykdymo užtikrinimu arba jo dalimi, Rangovas, siekdamas toliau vykdyti Sutarties įsipareigojimus, per 10 (dešimt) darbo dienų privalo Užsakovui pateikti naują Lietuvoje ar užsienyje registruoto banko, kredito </w:t>
      </w:r>
      <w:r w:rsidR="00ED59CF" w:rsidRPr="00855EB5">
        <w:rPr>
          <w:sz w:val="24"/>
          <w:szCs w:val="24"/>
        </w:rPr>
        <w:t>įstaigos</w:t>
      </w:r>
      <w:r w:rsidRPr="00855EB5">
        <w:rPr>
          <w:sz w:val="24"/>
          <w:szCs w:val="24"/>
        </w:rPr>
        <w:t xml:space="preserve"> garantiją ar draudimo bendrovės laidavimo raštą</w:t>
      </w:r>
      <w:r w:rsidR="00A57E21" w:rsidRPr="00855EB5">
        <w:rPr>
          <w:sz w:val="24"/>
          <w:szCs w:val="24"/>
        </w:rPr>
        <w:t xml:space="preserve"> (kartu pateikiant įmokos apmokėjimą patvirtinančius dokumentus)</w:t>
      </w:r>
      <w:r w:rsidRPr="00855EB5">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3B2C2949" w14:textId="05986196" w:rsidR="00A203AE" w:rsidRPr="00855EB5" w:rsidRDefault="00A203AE" w:rsidP="00FC2899">
      <w:pPr>
        <w:pStyle w:val="Stilius3"/>
        <w:tabs>
          <w:tab w:val="left" w:pos="852"/>
        </w:tabs>
        <w:spacing w:before="0"/>
        <w:ind w:firstLine="709"/>
        <w:rPr>
          <w:b/>
          <w:sz w:val="24"/>
          <w:szCs w:val="24"/>
        </w:rPr>
      </w:pPr>
      <w:r w:rsidRPr="00855EB5">
        <w:rPr>
          <w:sz w:val="24"/>
          <w:szCs w:val="24"/>
        </w:rPr>
        <w:t>7.</w:t>
      </w:r>
      <w:r w:rsidR="00240659" w:rsidRPr="00855EB5">
        <w:rPr>
          <w:sz w:val="24"/>
          <w:szCs w:val="24"/>
        </w:rPr>
        <w:t>4</w:t>
      </w:r>
      <w:r w:rsidRPr="00855EB5">
        <w:rPr>
          <w:sz w:val="24"/>
          <w:szCs w:val="24"/>
        </w:rPr>
        <w:t>.</w:t>
      </w:r>
      <w:r w:rsidR="00ED59CF" w:rsidRPr="00855EB5">
        <w:rPr>
          <w:sz w:val="24"/>
          <w:szCs w:val="24"/>
        </w:rPr>
        <w:t xml:space="preserve"> </w:t>
      </w:r>
      <w:r w:rsidRPr="00855EB5">
        <w:rPr>
          <w:sz w:val="24"/>
          <w:szCs w:val="24"/>
        </w:rPr>
        <w:t xml:space="preserve">Jei Sutarties vykdymo metu užtikrinimą išdavęs bankas, kredito </w:t>
      </w:r>
      <w:r w:rsidR="00ED59CF" w:rsidRPr="00855EB5">
        <w:rPr>
          <w:sz w:val="24"/>
          <w:szCs w:val="24"/>
        </w:rPr>
        <w:t>įstaiga</w:t>
      </w:r>
      <w:r w:rsidRPr="00855EB5">
        <w:rPr>
          <w:sz w:val="24"/>
          <w:szCs w:val="24"/>
        </w:rPr>
        <w:t xml:space="preserve"> ar draudimo bendrovė negali įvykdyti savo įsipareigojimų, Užsakovas raštu turi pareikalauti Rangovo per 10 dienų pateikti naują užtikrinimą.</w:t>
      </w:r>
    </w:p>
    <w:p w14:paraId="2838A47F" w14:textId="54A3EB65" w:rsidR="00A203AE" w:rsidRPr="00855EB5" w:rsidRDefault="00A203AE" w:rsidP="00FC2899">
      <w:pPr>
        <w:pStyle w:val="Stilius3"/>
        <w:tabs>
          <w:tab w:val="left" w:pos="852"/>
        </w:tabs>
        <w:spacing w:before="0"/>
        <w:ind w:firstLine="709"/>
        <w:rPr>
          <w:b/>
          <w:sz w:val="24"/>
          <w:szCs w:val="24"/>
        </w:rPr>
      </w:pPr>
      <w:r w:rsidRPr="00855EB5">
        <w:rPr>
          <w:sz w:val="24"/>
          <w:szCs w:val="24"/>
        </w:rPr>
        <w:t>7.</w:t>
      </w:r>
      <w:r w:rsidR="00240659" w:rsidRPr="00855EB5">
        <w:rPr>
          <w:sz w:val="24"/>
          <w:szCs w:val="24"/>
        </w:rPr>
        <w:t>5</w:t>
      </w:r>
      <w:r w:rsidRPr="00855EB5">
        <w:rPr>
          <w:sz w:val="24"/>
          <w:szCs w:val="24"/>
        </w:rPr>
        <w:t xml:space="preserve">. Sutarties įvykdymo užtikrinimas grąžinamas Rangovui po </w:t>
      </w:r>
      <w:r w:rsidR="00ED59CF" w:rsidRPr="00855EB5">
        <w:rPr>
          <w:sz w:val="24"/>
          <w:szCs w:val="24"/>
        </w:rPr>
        <w:t>darbų</w:t>
      </w:r>
      <w:r w:rsidRPr="00855EB5">
        <w:rPr>
          <w:sz w:val="24"/>
          <w:szCs w:val="24"/>
        </w:rPr>
        <w:t xml:space="preserve"> užbaigimo</w:t>
      </w:r>
      <w:r w:rsidR="00ED59CF" w:rsidRPr="00855EB5">
        <w:rPr>
          <w:sz w:val="24"/>
          <w:szCs w:val="24"/>
        </w:rPr>
        <w:t xml:space="preserve"> priėmimo-perdavimo akto pasirašymo</w:t>
      </w:r>
      <w:r w:rsidRPr="00855EB5">
        <w:rPr>
          <w:sz w:val="24"/>
          <w:szCs w:val="24"/>
        </w:rPr>
        <w:t xml:space="preserve"> per 10 dienų</w:t>
      </w:r>
      <w:r w:rsidR="00ED59CF" w:rsidRPr="00855EB5">
        <w:rPr>
          <w:sz w:val="24"/>
          <w:szCs w:val="24"/>
        </w:rPr>
        <w:t xml:space="preserve">. </w:t>
      </w:r>
    </w:p>
    <w:p w14:paraId="621CFF65" w14:textId="77777777" w:rsidR="00A203AE" w:rsidRPr="00855EB5" w:rsidRDefault="00A203AE" w:rsidP="00FC2899">
      <w:pPr>
        <w:pStyle w:val="Stilius3"/>
        <w:tabs>
          <w:tab w:val="left" w:pos="852"/>
        </w:tabs>
        <w:spacing w:before="0"/>
        <w:rPr>
          <w:b/>
          <w:sz w:val="20"/>
          <w:szCs w:val="20"/>
        </w:rPr>
      </w:pPr>
    </w:p>
    <w:p w14:paraId="6F8F2DF6" w14:textId="0D9C8397" w:rsidR="00A203AE" w:rsidRPr="00855EB5" w:rsidRDefault="00BF4CAF" w:rsidP="008250D5">
      <w:pPr>
        <w:pStyle w:val="Sraopastraipa"/>
        <w:tabs>
          <w:tab w:val="left" w:pos="1309"/>
        </w:tabs>
        <w:spacing w:after="0" w:line="240" w:lineRule="auto"/>
        <w:ind w:left="360"/>
        <w:jc w:val="center"/>
        <w:rPr>
          <w:rFonts w:ascii="Times New Roman" w:hAnsi="Times New Roman" w:cs="Times New Roman"/>
          <w:b/>
          <w:sz w:val="24"/>
          <w:szCs w:val="24"/>
        </w:rPr>
      </w:pPr>
      <w:r w:rsidRPr="00855EB5">
        <w:rPr>
          <w:rFonts w:ascii="Times New Roman" w:hAnsi="Times New Roman" w:cs="Times New Roman"/>
          <w:b/>
          <w:sz w:val="24"/>
          <w:szCs w:val="24"/>
        </w:rPr>
        <w:lastRenderedPageBreak/>
        <w:t>8.</w:t>
      </w:r>
      <w:r w:rsidR="00A203AE" w:rsidRPr="00855EB5">
        <w:rPr>
          <w:rFonts w:ascii="Times New Roman" w:hAnsi="Times New Roman" w:cs="Times New Roman"/>
          <w:b/>
          <w:sz w:val="24"/>
          <w:szCs w:val="24"/>
        </w:rPr>
        <w:t xml:space="preserve"> ATSAKOMYBĖ UŽ DEFEKTUS, GARANTIJOS</w:t>
      </w:r>
    </w:p>
    <w:p w14:paraId="62E31AFE" w14:textId="77777777" w:rsidR="00A203AE" w:rsidRPr="00855EB5" w:rsidRDefault="00A203AE" w:rsidP="008250D5">
      <w:pPr>
        <w:suppressAutoHyphens/>
        <w:spacing w:after="0" w:line="240" w:lineRule="auto"/>
        <w:ind w:firstLine="709"/>
        <w:jc w:val="both"/>
        <w:rPr>
          <w:rFonts w:ascii="Times New Roman" w:eastAsia="Times New Roman" w:hAnsi="Times New Roman" w:cs="Times New Roman"/>
          <w:b/>
          <w:bCs/>
          <w:spacing w:val="2"/>
          <w:kern w:val="0"/>
          <w:sz w:val="20"/>
          <w:szCs w:val="20"/>
          <w:lang w:eastAsia="lt-LT"/>
          <w14:ligatures w14:val="none"/>
        </w:rPr>
      </w:pPr>
    </w:p>
    <w:p w14:paraId="3D8F8061" w14:textId="103BD7CE" w:rsidR="00A203AE" w:rsidRPr="00855EB5" w:rsidRDefault="00A203AE" w:rsidP="008250D5">
      <w:pPr>
        <w:tabs>
          <w:tab w:val="left" w:pos="1309"/>
        </w:tabs>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8.1. Užsakovas, nustatęs Darbų trūkumus ar kitokius nukrypimus nuo Sutarties po Darbų perdavimo-priėmimo, jei tie trūkumai ar nukrypimai negalėjo būti nustatyti perimant Darb</w:t>
      </w:r>
      <w:r w:rsidR="008A2DDF" w:rsidRPr="00855EB5">
        <w:rPr>
          <w:rFonts w:ascii="Times New Roman" w:hAnsi="Times New Roman" w:cs="Times New Roman"/>
          <w:sz w:val="24"/>
          <w:szCs w:val="24"/>
        </w:rPr>
        <w:t>us</w:t>
      </w:r>
      <w:r w:rsidRPr="00855EB5">
        <w:rPr>
          <w:rFonts w:ascii="Times New Roman" w:hAnsi="Times New Roman" w:cs="Times New Roman"/>
          <w:sz w:val="24"/>
          <w:szCs w:val="24"/>
        </w:rPr>
        <w:t xml:space="preserve"> (paslėpti trūkumai arba atsiradę</w:t>
      </w:r>
      <w:r w:rsidR="00FF6BC6" w:rsidRPr="00855EB5">
        <w:rPr>
          <w:rFonts w:ascii="Times New Roman" w:hAnsi="Times New Roman" w:cs="Times New Roman"/>
          <w:sz w:val="24"/>
          <w:szCs w:val="24"/>
        </w:rPr>
        <w:t xml:space="preserve"> objekto</w:t>
      </w:r>
      <w:r w:rsidRPr="00855EB5">
        <w:rPr>
          <w:rFonts w:ascii="Times New Roman" w:hAnsi="Times New Roman" w:cs="Times New Roman"/>
          <w:sz w:val="24"/>
          <w:szCs w:val="24"/>
        </w:rPr>
        <w:t xml:space="preserve"> garantinio naudojimo metu), taip pat, jei jie buvo Rangovo tyčia paslėpti, privalo apie juos raštu pranešti Rangovui.</w:t>
      </w:r>
    </w:p>
    <w:p w14:paraId="372F4650" w14:textId="570AD80D" w:rsidR="00D74560" w:rsidRPr="00855EB5" w:rsidRDefault="00D74560" w:rsidP="00D74560">
      <w:pPr>
        <w:suppressAutoHyphens/>
        <w:spacing w:after="0" w:line="240" w:lineRule="auto"/>
        <w:ind w:firstLine="709"/>
        <w:jc w:val="both"/>
        <w:rPr>
          <w:rFonts w:ascii="Times New Roman" w:hAnsi="Times New Roman" w:cs="Times New Roman"/>
          <w:sz w:val="24"/>
          <w:szCs w:val="24"/>
        </w:rPr>
      </w:pPr>
      <w:r w:rsidRPr="00855EB5">
        <w:rPr>
          <w:rFonts w:ascii="Times New Roman" w:hAnsi="Times New Roman" w:cs="Times New Roman"/>
          <w:sz w:val="24"/>
          <w:szCs w:val="24"/>
        </w:rPr>
        <w:t>8.2. Garantinis terminas atliktiems darbams yra 36 (trisdešimt šeši) mėnesiai, skaičiuojami nuo darbų priėmimo-perdavimo akto pasirašymo dienos. Garantinis terminas nustatomas vadovaujantis Lietuvos Respublikos civilinio kodekso 6.698 straipsnio nuostatomis.</w:t>
      </w:r>
    </w:p>
    <w:p w14:paraId="0E1F524F" w14:textId="2BA92D87" w:rsidR="00A203AE" w:rsidRPr="00855EB5" w:rsidRDefault="00D74560" w:rsidP="00D74560">
      <w:pPr>
        <w:suppressAutoHyphens/>
        <w:spacing w:after="0" w:line="240" w:lineRule="auto"/>
        <w:ind w:firstLine="851"/>
        <w:jc w:val="both"/>
        <w:rPr>
          <w:rFonts w:ascii="Times New Roman" w:hAnsi="Times New Roman" w:cs="Times New Roman"/>
          <w:sz w:val="24"/>
          <w:szCs w:val="24"/>
        </w:rPr>
      </w:pPr>
      <w:r w:rsidRPr="00855EB5">
        <w:rPr>
          <w:rFonts w:ascii="Times New Roman" w:hAnsi="Times New Roman" w:cs="Times New Roman"/>
          <w:sz w:val="24"/>
          <w:szCs w:val="24"/>
        </w:rPr>
        <w:t>8.2.1.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objekto naudotojo ir Rangovo atstovams tiriant defektus ir jų atsiradimo priežastis nustatoma, kad defektų atsiradimo priežastis yra netinkamas objekto eksploatavimas, Užsakovas neprivalo padengti Rangovo ar jo įgalioto atstovo patirtų transporto ir kitokių (jei tokių būtų) išlaidų.</w:t>
      </w:r>
    </w:p>
    <w:p w14:paraId="7B96A593" w14:textId="77777777" w:rsidR="00D74560" w:rsidRPr="00855EB5" w:rsidRDefault="00D74560" w:rsidP="00D74560">
      <w:pPr>
        <w:suppressAutoHyphens/>
        <w:spacing w:after="0" w:line="240" w:lineRule="auto"/>
        <w:ind w:firstLine="851"/>
        <w:jc w:val="both"/>
        <w:rPr>
          <w:rFonts w:ascii="Times New Roman" w:eastAsia="Times New Roman" w:hAnsi="Times New Roman" w:cs="Times New Roman"/>
          <w:spacing w:val="2"/>
          <w:kern w:val="0"/>
          <w:sz w:val="24"/>
          <w:szCs w:val="24"/>
          <w:lang w:eastAsia="lt-LT"/>
          <w14:ligatures w14:val="none"/>
        </w:rPr>
      </w:pPr>
    </w:p>
    <w:p w14:paraId="62A55BF7" w14:textId="2D65E00C" w:rsidR="00A203AE" w:rsidRPr="00855EB5" w:rsidRDefault="00BF4CAF" w:rsidP="00BF4CAF">
      <w:pPr>
        <w:suppressAutoHyphens/>
        <w:spacing w:after="0" w:line="240" w:lineRule="auto"/>
        <w:jc w:val="center"/>
        <w:rPr>
          <w:rFonts w:ascii="Times New Roman" w:eastAsia="Times New Roman" w:hAnsi="Times New Roman" w:cs="Times New Roman"/>
          <w:b/>
          <w:bCs/>
          <w:spacing w:val="2"/>
          <w:kern w:val="0"/>
          <w:sz w:val="24"/>
          <w:szCs w:val="24"/>
          <w:lang w:eastAsia="lt-LT"/>
          <w14:ligatures w14:val="none"/>
        </w:rPr>
      </w:pPr>
      <w:r w:rsidRPr="00855EB5">
        <w:rPr>
          <w:rFonts w:ascii="Times New Roman" w:eastAsia="Times New Roman" w:hAnsi="Times New Roman" w:cs="Times New Roman"/>
          <w:b/>
          <w:bCs/>
          <w:spacing w:val="2"/>
          <w:kern w:val="0"/>
          <w:sz w:val="24"/>
          <w:szCs w:val="24"/>
          <w:lang w:eastAsia="lt-LT"/>
          <w14:ligatures w14:val="none"/>
        </w:rPr>
        <w:t>9</w:t>
      </w:r>
      <w:r w:rsidR="00A203AE" w:rsidRPr="00855EB5">
        <w:rPr>
          <w:rFonts w:ascii="Times New Roman" w:eastAsia="Times New Roman" w:hAnsi="Times New Roman" w:cs="Times New Roman"/>
          <w:b/>
          <w:bCs/>
          <w:spacing w:val="2"/>
          <w:kern w:val="0"/>
          <w:sz w:val="24"/>
          <w:szCs w:val="24"/>
          <w:lang w:eastAsia="lt-LT"/>
          <w14:ligatures w14:val="none"/>
        </w:rPr>
        <w:t>. GINČAI</w:t>
      </w:r>
    </w:p>
    <w:p w14:paraId="7CC60691" w14:textId="77777777" w:rsidR="00A203AE" w:rsidRPr="00855EB5" w:rsidRDefault="00A203AE" w:rsidP="008250D5">
      <w:pPr>
        <w:suppressAutoHyphens/>
        <w:spacing w:after="0" w:line="240" w:lineRule="auto"/>
        <w:ind w:firstLine="709"/>
        <w:jc w:val="both"/>
        <w:rPr>
          <w:rFonts w:ascii="Times New Roman" w:eastAsia="Times New Roman" w:hAnsi="Times New Roman" w:cs="Times New Roman"/>
          <w:spacing w:val="2"/>
          <w:kern w:val="0"/>
          <w:sz w:val="24"/>
          <w:szCs w:val="24"/>
          <w:lang w:eastAsia="lt-LT"/>
          <w14:ligatures w14:val="none"/>
        </w:rPr>
      </w:pPr>
    </w:p>
    <w:p w14:paraId="53F6E1D5" w14:textId="77777777" w:rsidR="00A203AE" w:rsidRPr="00855EB5" w:rsidRDefault="00A203AE"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1429DA4" w14:textId="77777777" w:rsidR="00A203AE" w:rsidRPr="00855EB5" w:rsidRDefault="00A203AE"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9.2. Rangovas atsako už padarytą žalą Užsakovui ar tretiesiems asmenims, jei ji įvyko dėl jo kaltės (neatlikta ar atlikta nekokybiškai Priežiūra, neužtikrintas trečiųjų asmenų saugumas ir pan.).</w:t>
      </w:r>
    </w:p>
    <w:p w14:paraId="33A680AF" w14:textId="77777777" w:rsidR="00A203AE" w:rsidRPr="00855EB5" w:rsidRDefault="00A203AE" w:rsidP="008250D5">
      <w:pPr>
        <w:tabs>
          <w:tab w:val="left" w:pos="1309"/>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9.3.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5A386D4" w14:textId="77777777" w:rsidR="00A203AE" w:rsidRPr="00855EB5" w:rsidRDefault="00A203AE" w:rsidP="008250D5">
      <w:pPr>
        <w:suppressAutoHyphens/>
        <w:spacing w:after="0" w:line="240" w:lineRule="auto"/>
        <w:ind w:firstLine="709"/>
        <w:jc w:val="both"/>
        <w:rPr>
          <w:rFonts w:ascii="Times New Roman" w:eastAsia="Times New Roman" w:hAnsi="Times New Roman" w:cs="Times New Roman"/>
          <w:spacing w:val="2"/>
          <w:kern w:val="0"/>
          <w:sz w:val="24"/>
          <w:szCs w:val="24"/>
          <w:lang w:eastAsia="lt-LT"/>
          <w14:ligatures w14:val="none"/>
        </w:rPr>
      </w:pPr>
    </w:p>
    <w:p w14:paraId="3D7830E8" w14:textId="725EDF13" w:rsidR="00A203AE" w:rsidRPr="00855EB5" w:rsidRDefault="00BF4CAF" w:rsidP="008250D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10.</w:t>
      </w:r>
      <w:r w:rsidR="00A203AE" w:rsidRPr="00855EB5">
        <w:rPr>
          <w:rFonts w:ascii="Times New Roman" w:eastAsia="Times New Roman" w:hAnsi="Times New Roman" w:cs="Times New Roman"/>
          <w:b/>
          <w:bCs/>
          <w:kern w:val="0"/>
          <w:sz w:val="24"/>
          <w:szCs w:val="24"/>
          <w:lang w:eastAsia="lt-LT"/>
          <w14:ligatures w14:val="none"/>
        </w:rPr>
        <w:t xml:space="preserve"> KONFIDENCIALUMO ĮSIPAREIGOJIMAI</w:t>
      </w:r>
    </w:p>
    <w:p w14:paraId="46F90F78" w14:textId="77777777" w:rsidR="00A203AE" w:rsidRPr="00855EB5" w:rsidRDefault="00A203AE" w:rsidP="008250D5">
      <w:pPr>
        <w:tabs>
          <w:tab w:val="left" w:pos="1304"/>
          <w:tab w:val="left" w:pos="1457"/>
          <w:tab w:val="left" w:pos="1604"/>
          <w:tab w:val="left" w:pos="1757"/>
          <w:tab w:val="left" w:pos="1860"/>
          <w:tab w:val="left" w:pos="1984"/>
          <w:tab w:val="left" w:pos="2098"/>
          <w:tab w:val="left" w:pos="2211"/>
        </w:tabs>
        <w:suppressAutoHyphens/>
        <w:spacing w:after="0" w:line="240" w:lineRule="auto"/>
        <w:ind w:firstLine="709"/>
        <w:jc w:val="center"/>
        <w:rPr>
          <w:rFonts w:ascii="Times New Roman" w:eastAsia="Times New Roman" w:hAnsi="Times New Roman" w:cs="Times New Roman"/>
          <w:b/>
          <w:bCs/>
          <w:caps/>
          <w:kern w:val="0"/>
          <w:sz w:val="24"/>
          <w:szCs w:val="24"/>
          <w14:ligatures w14:val="none"/>
        </w:rPr>
      </w:pPr>
    </w:p>
    <w:p w14:paraId="5BD34A9B" w14:textId="66F7700F" w:rsidR="00A203AE" w:rsidRPr="00855EB5" w:rsidRDefault="00A203AE" w:rsidP="008250D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kern w:val="0"/>
          <w:sz w:val="24"/>
          <w:szCs w:val="24"/>
          <w:lang w:eastAsia="lt-LT"/>
          <w14:ligatures w14:val="none"/>
        </w:rPr>
        <w:t>10.1.</w:t>
      </w:r>
      <w:r w:rsidRPr="00855EB5">
        <w:rPr>
          <w:rFonts w:ascii="Times New Roman" w:eastAsia="Times New Roman" w:hAnsi="Times New Roman" w:cs="Times New Roman"/>
          <w:bCs/>
          <w:kern w:val="0"/>
          <w:sz w:val="24"/>
          <w:szCs w:val="24"/>
          <w:lang w:eastAsia="lt-LT"/>
          <w14:ligatures w14:val="none"/>
        </w:rPr>
        <w:t xml:space="preserve"> </w:t>
      </w:r>
      <w:r w:rsidR="000B00A0" w:rsidRPr="00855EB5">
        <w:rPr>
          <w:rFonts w:ascii="Times New Roman" w:eastAsia="Times New Roman" w:hAnsi="Times New Roman" w:cs="Times New Roman"/>
          <w:kern w:val="0"/>
          <w:sz w:val="24"/>
          <w:szCs w:val="24"/>
          <w:shd w:val="clear" w:color="auto" w:fill="FFFFFF"/>
          <w:lang w:eastAsia="lt-LT"/>
          <w14:ligatures w14:val="none"/>
        </w:rPr>
        <w:t xml:space="preserve">Užsakovui atskleidus ar kitaip pažeidus šioje Sutartyje numatytą konfidencialią informaciją, Rangovas turi teisę reikalauti atlyginti nuostolius ir Užsakovas įsipareigoja sumokėti </w:t>
      </w:r>
      <w:r w:rsidR="00BF4CAF" w:rsidRPr="00855EB5">
        <w:rPr>
          <w:rFonts w:ascii="Times New Roman" w:eastAsia="Times New Roman" w:hAnsi="Times New Roman" w:cs="Times New Roman"/>
          <w:kern w:val="0"/>
          <w:sz w:val="24"/>
          <w:szCs w:val="24"/>
          <w:shd w:val="clear" w:color="auto" w:fill="FFFFFF"/>
          <w:lang w:eastAsia="lt-LT"/>
          <w14:ligatures w14:val="none"/>
        </w:rPr>
        <w:t>5</w:t>
      </w:r>
      <w:r w:rsidR="000B00A0" w:rsidRPr="00855EB5">
        <w:rPr>
          <w:rFonts w:ascii="Times New Roman" w:eastAsia="Times New Roman" w:hAnsi="Times New Roman" w:cs="Times New Roman"/>
          <w:kern w:val="0"/>
          <w:sz w:val="24"/>
          <w:szCs w:val="24"/>
          <w:shd w:val="clear" w:color="auto" w:fill="FFFFFF"/>
          <w:lang w:eastAsia="lt-LT"/>
          <w14:ligatures w14:val="none"/>
        </w:rPr>
        <w:t>00,00 Eur (</w:t>
      </w:r>
      <w:r w:rsidR="00BF4CAF" w:rsidRPr="00855EB5">
        <w:rPr>
          <w:rFonts w:ascii="Times New Roman" w:eastAsia="Times New Roman" w:hAnsi="Times New Roman" w:cs="Times New Roman"/>
          <w:kern w:val="0"/>
          <w:sz w:val="24"/>
          <w:szCs w:val="24"/>
          <w:shd w:val="clear" w:color="auto" w:fill="FFFFFF"/>
          <w:lang w:eastAsia="lt-LT"/>
          <w14:ligatures w14:val="none"/>
        </w:rPr>
        <w:t>penkis šimtus</w:t>
      </w:r>
      <w:r w:rsidR="000B00A0" w:rsidRPr="00855EB5">
        <w:rPr>
          <w:rFonts w:ascii="Times New Roman" w:eastAsia="Times New Roman" w:hAnsi="Times New Roman" w:cs="Times New Roman"/>
          <w:kern w:val="0"/>
          <w:sz w:val="24"/>
          <w:szCs w:val="24"/>
          <w:shd w:val="clear" w:color="auto" w:fill="FFFFFF"/>
          <w:lang w:eastAsia="lt-LT"/>
          <w14:ligatures w14:val="none"/>
        </w:rPr>
        <w:t xml:space="preserve"> </w:t>
      </w:r>
      <w:r w:rsidR="00BF4CAF" w:rsidRPr="00855EB5">
        <w:rPr>
          <w:rFonts w:ascii="Times New Roman" w:eastAsia="Times New Roman" w:hAnsi="Times New Roman" w:cs="Times New Roman"/>
          <w:kern w:val="0"/>
          <w:sz w:val="24"/>
          <w:szCs w:val="24"/>
          <w:shd w:val="clear" w:color="auto" w:fill="FFFFFF"/>
          <w:lang w:eastAsia="lt-LT"/>
          <w14:ligatures w14:val="none"/>
        </w:rPr>
        <w:t xml:space="preserve">Eur </w:t>
      </w:r>
      <w:r w:rsidR="000B00A0" w:rsidRPr="00855EB5">
        <w:rPr>
          <w:rFonts w:ascii="Times New Roman" w:eastAsia="Times New Roman" w:hAnsi="Times New Roman" w:cs="Times New Roman"/>
          <w:kern w:val="0"/>
          <w:sz w:val="24"/>
          <w:szCs w:val="24"/>
          <w:shd w:val="clear" w:color="auto" w:fill="FFFFFF"/>
          <w:lang w:eastAsia="lt-LT"/>
          <w14:ligatures w14:val="none"/>
        </w:rPr>
        <w:t>00 ct) baudą.</w:t>
      </w:r>
    </w:p>
    <w:p w14:paraId="359843A0" w14:textId="14DA7A3E" w:rsidR="000B00A0" w:rsidRPr="00855EB5"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855EB5">
        <w:rPr>
          <w:rFonts w:ascii="Times New Roman" w:eastAsia="Times New Roman" w:hAnsi="Times New Roman" w:cs="Times New Roman"/>
          <w:bCs/>
          <w:kern w:val="0"/>
          <w:sz w:val="24"/>
          <w:szCs w:val="24"/>
          <w:lang w:eastAsia="lt-LT"/>
          <w14:ligatures w14:val="none"/>
        </w:rPr>
        <w:t>10.2. Užsakovas sutinka, kad konfidenciali informacija susijusi su Sutartimi gali būti atskleista bet kuriai teisinį ar be kokį kitą tyrimą ir (ar) skundą tiriančiai organizacijai.</w:t>
      </w:r>
    </w:p>
    <w:p w14:paraId="6A595F24" w14:textId="1059DA85" w:rsidR="000B00A0" w:rsidRPr="00855EB5"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855EB5">
        <w:rPr>
          <w:rFonts w:ascii="Times New Roman" w:eastAsia="Times New Roman" w:hAnsi="Times New Roman" w:cs="Times New Roman"/>
          <w:bCs/>
          <w:kern w:val="0"/>
          <w:sz w:val="24"/>
          <w:szCs w:val="24"/>
          <w:lang w:eastAsia="lt-LT"/>
          <w14:ligatures w14:val="none"/>
        </w:rPr>
        <w:t>10.3.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640AF99" w14:textId="5AD9DD39" w:rsidR="000B00A0" w:rsidRPr="00855EB5"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855EB5">
        <w:rPr>
          <w:rFonts w:ascii="Times New Roman" w:eastAsia="Times New Roman" w:hAnsi="Times New Roman" w:cs="Times New Roman"/>
          <w:bCs/>
          <w:kern w:val="0"/>
          <w:sz w:val="24"/>
          <w:szCs w:val="24"/>
          <w:lang w:eastAsia="lt-LT"/>
          <w14:ligatures w14:val="none"/>
        </w:rPr>
        <w:t xml:space="preserve">10.4. Rangovui atskleidus ar kitaip pažeidus šioje Sutartyje numatytą konfidencialią informaciją, Užsakovas turi teisę reikalauti atlyginti nuostolius ir Rangovas įsipareigoja sumokėti </w:t>
      </w:r>
      <w:r w:rsidR="00BF4CAF" w:rsidRPr="00855EB5">
        <w:rPr>
          <w:rFonts w:ascii="Times New Roman" w:eastAsia="Times New Roman" w:hAnsi="Times New Roman" w:cs="Times New Roman"/>
          <w:bCs/>
          <w:kern w:val="0"/>
          <w:sz w:val="24"/>
          <w:szCs w:val="24"/>
          <w:lang w:eastAsia="lt-LT"/>
          <w14:ligatures w14:val="none"/>
        </w:rPr>
        <w:t>500,00 Eur (penkis šimtus Eur 00 ct) baudą.</w:t>
      </w:r>
    </w:p>
    <w:p w14:paraId="352E87F8" w14:textId="0B6D6C36" w:rsidR="000B00A0" w:rsidRPr="00855EB5" w:rsidRDefault="000B00A0" w:rsidP="008250D5">
      <w:pPr>
        <w:suppressAutoHyphens/>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855EB5">
        <w:rPr>
          <w:rFonts w:ascii="Times New Roman" w:eastAsia="Times New Roman" w:hAnsi="Times New Roman" w:cs="Times New Roman"/>
          <w:bCs/>
          <w:kern w:val="0"/>
          <w:sz w:val="24"/>
          <w:szCs w:val="24"/>
          <w:lang w:eastAsia="lt-LT"/>
          <w14:ligatures w14:val="none"/>
        </w:rPr>
        <w:t xml:space="preserve">10.5. </w:t>
      </w:r>
      <w:r w:rsidRPr="00855EB5">
        <w:rPr>
          <w:rFonts w:ascii="Times New Roman" w:hAnsi="Times New Roman"/>
          <w:sz w:val="24"/>
          <w:szCs w:val="24"/>
        </w:rPr>
        <w:t>Rangovas sutinka, kad konfidenciali informacija susijusi su Sutartimi gali būti atskleista bet kuriai teisinį ar be kokį kitą tyrimą ir (ar) skundą tiriančiai organizacijai arba trečiajai šaliai, su kuria Užsakovas turi teisinius santykius.</w:t>
      </w:r>
    </w:p>
    <w:p w14:paraId="02B5EA07" w14:textId="77777777" w:rsidR="00D74560" w:rsidRPr="00855EB5" w:rsidRDefault="00D74560" w:rsidP="008250D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790673A5" w14:textId="77285120" w:rsidR="00A203AE" w:rsidRPr="00855EB5" w:rsidRDefault="00BF4CAF" w:rsidP="008250D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shd w:val="clear" w:color="auto" w:fill="FFFFFF"/>
          <w:lang w:eastAsia="lt-LT"/>
          <w14:ligatures w14:val="none"/>
        </w:rPr>
        <w:lastRenderedPageBreak/>
        <w:t>11.</w:t>
      </w:r>
      <w:r w:rsidR="00A203AE" w:rsidRPr="00855EB5">
        <w:rPr>
          <w:rFonts w:ascii="Times New Roman" w:eastAsia="Times New Roman" w:hAnsi="Times New Roman" w:cs="Times New Roman"/>
          <w:b/>
          <w:bCs/>
          <w:kern w:val="0"/>
          <w:sz w:val="24"/>
          <w:szCs w:val="24"/>
          <w:shd w:val="clear" w:color="auto" w:fill="FFFFFF"/>
          <w:lang w:eastAsia="lt-LT"/>
          <w14:ligatures w14:val="none"/>
        </w:rPr>
        <w:t xml:space="preserve"> NENUGALIMOS JĖGOS (</w:t>
      </w:r>
      <w:r w:rsidR="00A203AE" w:rsidRPr="00855EB5">
        <w:rPr>
          <w:rFonts w:ascii="Times New Roman" w:eastAsia="Times New Roman" w:hAnsi="Times New Roman" w:cs="Times New Roman"/>
          <w:b/>
          <w:bCs/>
          <w:i/>
          <w:iCs/>
          <w:kern w:val="0"/>
          <w:sz w:val="24"/>
          <w:szCs w:val="24"/>
          <w:shd w:val="clear" w:color="auto" w:fill="FFFFFF"/>
          <w:lang w:eastAsia="lt-LT"/>
          <w14:ligatures w14:val="none"/>
        </w:rPr>
        <w:t>FORCE MAJEURE</w:t>
      </w:r>
      <w:r w:rsidR="00A203AE" w:rsidRPr="00855EB5">
        <w:rPr>
          <w:rFonts w:ascii="Times New Roman" w:eastAsia="Times New Roman" w:hAnsi="Times New Roman" w:cs="Times New Roman"/>
          <w:b/>
          <w:bCs/>
          <w:kern w:val="0"/>
          <w:sz w:val="24"/>
          <w:szCs w:val="24"/>
          <w:shd w:val="clear" w:color="auto" w:fill="FFFFFF"/>
          <w:lang w:eastAsia="lt-LT"/>
          <w14:ligatures w14:val="none"/>
        </w:rPr>
        <w:t>) APLINKYBĖS</w:t>
      </w:r>
    </w:p>
    <w:p w14:paraId="078F8006" w14:textId="77777777" w:rsidR="00A203AE" w:rsidRPr="00855EB5" w:rsidRDefault="00A203AE" w:rsidP="008250D5">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272F1C0E" w14:textId="65ECF6B2" w:rsidR="00A203AE" w:rsidRPr="00855EB5" w:rsidRDefault="00A203AE" w:rsidP="008250D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kern w:val="0"/>
          <w:sz w:val="24"/>
          <w:szCs w:val="24"/>
          <w:shd w:val="clear" w:color="auto" w:fill="FFFFFF"/>
          <w:lang w:eastAsia="lt-LT"/>
          <w14:ligatures w14:val="none"/>
        </w:rPr>
        <w:t>11.1.</w:t>
      </w:r>
      <w:r w:rsidR="008250D5" w:rsidRPr="00855EB5">
        <w:rPr>
          <w:rFonts w:ascii="Times New Roman" w:eastAsia="Times New Roman" w:hAnsi="Times New Roman" w:cs="Times New Roman"/>
          <w:kern w:val="0"/>
          <w:sz w:val="24"/>
          <w:szCs w:val="24"/>
          <w:shd w:val="clear" w:color="auto" w:fill="FFFFFF"/>
          <w:lang w:eastAsia="lt-LT"/>
          <w14:ligatures w14:val="none"/>
        </w:rPr>
        <w:t xml:space="preserve"> Šalis gali būti visiškai ar iš dalies atleidžiama nuo atsakomybės už Sutarties nevykdymą dėl nenugalimos jėgos (</w:t>
      </w:r>
      <w:r w:rsidR="008250D5" w:rsidRPr="00855EB5">
        <w:rPr>
          <w:rFonts w:ascii="Times New Roman" w:eastAsia="Times New Roman" w:hAnsi="Times New Roman" w:cs="Times New Roman"/>
          <w:i/>
          <w:iCs/>
          <w:kern w:val="0"/>
          <w:sz w:val="24"/>
          <w:szCs w:val="24"/>
          <w:shd w:val="clear" w:color="auto" w:fill="FFFFFF"/>
          <w:lang w:eastAsia="lt-LT"/>
          <w14:ligatures w14:val="none"/>
        </w:rPr>
        <w:t>force majeure</w:t>
      </w:r>
      <w:r w:rsidR="008250D5" w:rsidRPr="00855EB5">
        <w:rPr>
          <w:rFonts w:ascii="Times New Roman" w:eastAsia="Times New Roman" w:hAnsi="Times New Roman" w:cs="Times New Roman"/>
          <w:kern w:val="0"/>
          <w:sz w:val="24"/>
          <w:szCs w:val="24"/>
          <w:shd w:val="clear" w:color="auto" w:fill="FFFFFF"/>
          <w:lang w:eastAsia="lt-LT"/>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5540F90" w14:textId="0BCEF470"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855EB5">
        <w:rPr>
          <w:rFonts w:ascii="Times New Roman" w:eastAsia="Times New Roman" w:hAnsi="Times New Roman" w:cs="Times New Roman"/>
          <w:kern w:val="0"/>
          <w:sz w:val="24"/>
          <w:szCs w:val="24"/>
          <w:shd w:val="clear" w:color="auto" w:fill="FFFFFF"/>
          <w:lang w:eastAsia="lt-LT"/>
          <w14:ligatures w14:val="none"/>
        </w:rPr>
        <w:t xml:space="preserve">11.2. </w:t>
      </w:r>
      <w:r w:rsidR="008250D5" w:rsidRPr="00855EB5">
        <w:rPr>
          <w:rFonts w:ascii="Times New Roman" w:eastAsia="Times New Roman" w:hAnsi="Times New Roman" w:cs="Times New Roman"/>
          <w:kern w:val="0"/>
          <w:sz w:val="24"/>
          <w:szCs w:val="24"/>
          <w:shd w:val="clear" w:color="auto" w:fill="FFFFFF"/>
          <w:lang w:eastAsia="lt-LT"/>
          <w14:ligatures w14:val="none"/>
        </w:rPr>
        <w:t>Nenugalima jėga (</w:t>
      </w:r>
      <w:r w:rsidR="008250D5" w:rsidRPr="00855EB5">
        <w:rPr>
          <w:rFonts w:ascii="Times New Roman" w:eastAsia="Times New Roman" w:hAnsi="Times New Roman" w:cs="Times New Roman"/>
          <w:i/>
          <w:iCs/>
          <w:kern w:val="0"/>
          <w:sz w:val="24"/>
          <w:szCs w:val="24"/>
          <w:shd w:val="clear" w:color="auto" w:fill="FFFFFF"/>
          <w:lang w:eastAsia="lt-LT"/>
          <w14:ligatures w14:val="none"/>
        </w:rPr>
        <w:t>force majeure</w:t>
      </w:r>
      <w:r w:rsidR="008250D5" w:rsidRPr="00855EB5">
        <w:rPr>
          <w:rFonts w:ascii="Times New Roman" w:eastAsia="Times New Roman" w:hAnsi="Times New Roman" w:cs="Times New Roman"/>
          <w:kern w:val="0"/>
          <w:sz w:val="24"/>
          <w:szCs w:val="24"/>
          <w:shd w:val="clear" w:color="auto" w:fill="FFFFFF"/>
          <w:lang w:eastAsia="lt-LT"/>
          <w14:ligatures w14:val="none"/>
        </w:rPr>
        <w:t>)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E5F649" w14:textId="1FBF335C" w:rsidR="00A203AE" w:rsidRPr="00855EB5" w:rsidRDefault="00A203AE" w:rsidP="00FC2899">
      <w:pPr>
        <w:tabs>
          <w:tab w:val="left" w:pos="1309"/>
        </w:tabs>
        <w:spacing w:after="0" w:line="240" w:lineRule="auto"/>
        <w:ind w:firstLine="709"/>
        <w:jc w:val="both"/>
        <w:rPr>
          <w:rFonts w:ascii="Times New Roman" w:hAnsi="Times New Roman" w:cs="Times New Roman"/>
          <w:sz w:val="24"/>
          <w:szCs w:val="24"/>
        </w:rPr>
      </w:pPr>
      <w:r w:rsidRPr="00855EB5">
        <w:rPr>
          <w:rFonts w:ascii="Times New Roman" w:eastAsia="Times New Roman" w:hAnsi="Times New Roman" w:cs="Times New Roman"/>
          <w:kern w:val="0"/>
          <w:sz w:val="24"/>
          <w:szCs w:val="24"/>
          <w:lang w:eastAsia="lt-LT"/>
          <w14:ligatures w14:val="none"/>
        </w:rPr>
        <w:t xml:space="preserve">11.3. </w:t>
      </w:r>
      <w:r w:rsidR="008250D5" w:rsidRPr="00855EB5">
        <w:rPr>
          <w:rFonts w:ascii="Times New Roman" w:hAnsi="Times New Roman" w:cs="Times New Roman"/>
          <w:sz w:val="24"/>
          <w:szCs w:val="24"/>
        </w:rPr>
        <w:t>Sutartis baigiasi kitos Šalies reikalavimu, kai ją įvykdyti kitai Šaliai neįmanoma dėl nenugalimos jėgos (</w:t>
      </w:r>
      <w:r w:rsidR="008250D5" w:rsidRPr="00855EB5">
        <w:rPr>
          <w:rFonts w:ascii="Times New Roman" w:hAnsi="Times New Roman" w:cs="Times New Roman"/>
          <w:i/>
          <w:iCs/>
          <w:sz w:val="24"/>
          <w:szCs w:val="24"/>
        </w:rPr>
        <w:t>force majeure</w:t>
      </w:r>
      <w:r w:rsidR="008250D5" w:rsidRPr="00855EB5">
        <w:rPr>
          <w:rFonts w:ascii="Times New Roman" w:hAnsi="Times New Roman" w:cs="Times New Roman"/>
          <w:sz w:val="24"/>
          <w:szCs w:val="24"/>
        </w:rPr>
        <w:t>).</w:t>
      </w:r>
    </w:p>
    <w:p w14:paraId="5526025E"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2E35C4AA" w14:textId="4B7B4DE6"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12.</w:t>
      </w:r>
      <w:r w:rsidR="00A203AE" w:rsidRPr="00855EB5">
        <w:rPr>
          <w:rFonts w:ascii="Times New Roman" w:eastAsia="Times New Roman" w:hAnsi="Times New Roman" w:cs="Times New Roman"/>
          <w:b/>
          <w:bCs/>
          <w:kern w:val="0"/>
          <w:sz w:val="24"/>
          <w:szCs w:val="24"/>
          <w:lang w:eastAsia="lt-LT"/>
          <w14:ligatures w14:val="none"/>
        </w:rPr>
        <w:t xml:space="preserve"> ASMENS DUOMENŲ APSAUGA</w:t>
      </w:r>
    </w:p>
    <w:p w14:paraId="5FC6728A" w14:textId="77777777" w:rsidR="00A203AE" w:rsidRPr="00855EB5" w:rsidRDefault="00A203AE" w:rsidP="00FC2899">
      <w:pPr>
        <w:suppressAutoHyphens/>
        <w:spacing w:after="0" w:line="240" w:lineRule="auto"/>
        <w:ind w:left="397" w:hanging="397"/>
        <w:jc w:val="center"/>
        <w:rPr>
          <w:rFonts w:ascii="Times New Roman" w:eastAsia="Times New Roman" w:hAnsi="Times New Roman" w:cs="Times New Roman"/>
          <w:kern w:val="0"/>
          <w:sz w:val="24"/>
          <w:szCs w:val="24"/>
          <w:lang w:eastAsia="lt-LT"/>
          <w14:ligatures w14:val="none"/>
        </w:rPr>
      </w:pPr>
    </w:p>
    <w:p w14:paraId="5B250E98"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 w:name="part_115eb99bf15e4b52b2af846d6f85375a"/>
      <w:bookmarkEnd w:id="4"/>
      <w:r w:rsidRPr="00855EB5">
        <w:rPr>
          <w:rFonts w:ascii="Times New Roman" w:eastAsia="Times New Roman" w:hAnsi="Times New Roman" w:cs="Times New Roman"/>
          <w:kern w:val="0"/>
          <w:sz w:val="24"/>
          <w:szCs w:val="24"/>
          <w:lang w:eastAsia="lt-LT"/>
          <w14:ligatures w14:val="none"/>
        </w:rPr>
        <w:t>12.1. Vykdydamos Sutartį Šalys įsipareigoja asmens duomenų tvarkymą vykdyti teisėtai – laikantis 2016 m. balandžio 27 d. Europos Parlamento</w:t>
      </w:r>
      <w:r w:rsidRPr="00855EB5">
        <w:rPr>
          <w:rFonts w:ascii="Times New Roman" w:eastAsia="Times New Roman" w:hAnsi="Times New Roman" w:cs="Times New Roman"/>
          <w:spacing w:val="3"/>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ir</w:t>
      </w:r>
      <w:r w:rsidRPr="00855EB5">
        <w:rPr>
          <w:rFonts w:ascii="Times New Roman" w:eastAsia="Times New Roman" w:hAnsi="Times New Roman" w:cs="Times New Roman"/>
          <w:spacing w:val="1"/>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Tarybos reglamento (ES) 2016/679 dėl fizinių asmenų apsaugos tvarkant asmens duomenis ir dėl</w:t>
      </w:r>
      <w:r w:rsidRPr="00855EB5">
        <w:rPr>
          <w:rFonts w:ascii="Times New Roman" w:eastAsia="Times New Roman" w:hAnsi="Times New Roman" w:cs="Times New Roman"/>
          <w:spacing w:val="38"/>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laisvo</w:t>
      </w:r>
      <w:r w:rsidRPr="00855EB5">
        <w:rPr>
          <w:rFonts w:ascii="Times New Roman" w:eastAsia="Times New Roman" w:hAnsi="Times New Roman" w:cs="Times New Roman"/>
          <w:spacing w:val="31"/>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tokių duomenų</w:t>
      </w:r>
      <w:r w:rsidRPr="00855EB5">
        <w:rPr>
          <w:rFonts w:ascii="Times New Roman" w:eastAsia="Times New Roman" w:hAnsi="Times New Roman" w:cs="Times New Roman"/>
          <w:spacing w:val="-14"/>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judėjimo</w:t>
      </w:r>
      <w:r w:rsidRPr="00855EB5">
        <w:rPr>
          <w:rFonts w:ascii="Times New Roman" w:eastAsia="Times New Roman" w:hAnsi="Times New Roman" w:cs="Times New Roman"/>
          <w:spacing w:val="-13"/>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ir</w:t>
      </w:r>
      <w:r w:rsidRPr="00855EB5">
        <w:rPr>
          <w:rFonts w:ascii="Times New Roman" w:eastAsia="Times New Roman" w:hAnsi="Times New Roman" w:cs="Times New Roman"/>
          <w:spacing w:val="-13"/>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kuriuo</w:t>
      </w:r>
      <w:r w:rsidRPr="00855EB5">
        <w:rPr>
          <w:rFonts w:ascii="Times New Roman" w:eastAsia="Times New Roman" w:hAnsi="Times New Roman" w:cs="Times New Roman"/>
          <w:spacing w:val="-14"/>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panaikinama</w:t>
      </w:r>
      <w:r w:rsidRPr="00855EB5">
        <w:rPr>
          <w:rFonts w:ascii="Times New Roman" w:eastAsia="Times New Roman" w:hAnsi="Times New Roman" w:cs="Times New Roman"/>
          <w:spacing w:val="-13"/>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Direktyva</w:t>
      </w:r>
      <w:r w:rsidRPr="00855EB5">
        <w:rPr>
          <w:rFonts w:ascii="Times New Roman" w:eastAsia="Times New Roman" w:hAnsi="Times New Roman" w:cs="Times New Roman"/>
          <w:spacing w:val="-14"/>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95/46/EB</w:t>
      </w:r>
      <w:r w:rsidRPr="00855EB5">
        <w:rPr>
          <w:rFonts w:ascii="Times New Roman" w:eastAsia="Times New Roman" w:hAnsi="Times New Roman" w:cs="Times New Roman"/>
          <w:spacing w:val="-15"/>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(Bendrasis</w:t>
      </w:r>
      <w:r w:rsidRPr="00855EB5">
        <w:rPr>
          <w:rFonts w:ascii="Times New Roman" w:eastAsia="Times New Roman" w:hAnsi="Times New Roman" w:cs="Times New Roman"/>
          <w:spacing w:val="-12"/>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duomenų</w:t>
      </w:r>
      <w:r w:rsidRPr="00855EB5">
        <w:rPr>
          <w:rFonts w:ascii="Times New Roman" w:eastAsia="Times New Roman" w:hAnsi="Times New Roman" w:cs="Times New Roman"/>
          <w:spacing w:val="-14"/>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apsaugos</w:t>
      </w:r>
      <w:r w:rsidRPr="00855EB5">
        <w:rPr>
          <w:rFonts w:ascii="Times New Roman" w:eastAsia="Times New Roman" w:hAnsi="Times New Roman" w:cs="Times New Roman"/>
          <w:spacing w:val="-12"/>
          <w:kern w:val="0"/>
          <w:sz w:val="24"/>
          <w:szCs w:val="24"/>
          <w:lang w:eastAsia="lt-LT"/>
          <w14:ligatures w14:val="none"/>
        </w:rPr>
        <w:t xml:space="preserve"> </w:t>
      </w:r>
      <w:r w:rsidRPr="00855EB5">
        <w:rPr>
          <w:rFonts w:ascii="Times New Roman" w:eastAsia="Times New Roman" w:hAnsi="Times New Roman" w:cs="Times New Roman"/>
          <w:kern w:val="0"/>
          <w:sz w:val="24"/>
          <w:szCs w:val="24"/>
          <w:lang w:eastAsia="lt-LT"/>
          <w14:ligatures w14:val="none"/>
        </w:rPr>
        <w:t>reglamentas), Lietuvos Respublikos asmens duomenų teisinės apsaugos įstatymo ir kitų teisės aktų, reglamentuojančių asmens duomenų tvarkymą.</w:t>
      </w:r>
    </w:p>
    <w:p w14:paraId="37ADBDBA"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12.2. Siekiant aiškumo, šalys susitaria, kad šiame skyriuje vartojamos sąvokos suprantamos taip, kaip jos apibrėžiamos Reglamente, Įstatyme.</w:t>
      </w:r>
    </w:p>
    <w:p w14:paraId="1F54609D"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030B2AED"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E7A68F0"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12.5. Kiekviena Šalis įsipareigoja prieigą prie asmens duomenų suteikti tik tiems savo darbuotojams, kuriems prieiga būtina siekiant užtikrinti pareigų pagal Sutartį vykdymui.</w:t>
      </w:r>
    </w:p>
    <w:p w14:paraId="1918AACA"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12.6. Kiekviena Šalis atsakinga už savo teikiamų asmens duomenų tikslumą. Šalys susitaria, kad Šalis, ištaisiusi ar papildžiusi anksčiau siųstus asmens duomenis, nedelsiant informuoja kitą Šalį apie tokius pataisymus ar papildymus.</w:t>
      </w:r>
    </w:p>
    <w:p w14:paraId="625CCB91"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lang w:eastAsia="lt-LT"/>
          <w14:ligatures w14:val="none"/>
        </w:rPr>
        <w:t xml:space="preserve">12.7. </w:t>
      </w:r>
      <w:r w:rsidRPr="00855EB5">
        <w:rPr>
          <w:rFonts w:ascii="Times New Roman" w:eastAsia="Times New Roman" w:hAnsi="Times New Roman" w:cs="Times New Roman"/>
          <w:kern w:val="0"/>
          <w:sz w:val="24"/>
          <w:szCs w:val="24"/>
          <w14:ligatures w14:val="none"/>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1CFA5EC2"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Calibri" w:hAnsi="Times New Roman" w:cs="Times New Roman"/>
          <w:kern w:val="0"/>
          <w:sz w:val="24"/>
          <w:szCs w:val="24"/>
          <w:lang w:eastAsia="lt-LT"/>
          <w14:ligatures w14:val="none"/>
        </w:rPr>
        <w:t xml:space="preserve">12.8. </w:t>
      </w:r>
      <w:r w:rsidRPr="00855EB5">
        <w:rPr>
          <w:rFonts w:ascii="Times New Roman" w:eastAsia="Times New Roman" w:hAnsi="Times New Roman" w:cs="Times New Roman"/>
          <w:kern w:val="0"/>
          <w:sz w:val="24"/>
          <w:szCs w:val="24"/>
          <w:lang w:eastAsia="lt-LT"/>
          <w14:ligatures w14:val="none"/>
        </w:rPr>
        <w:t>Kiekviena Šalis įsipareigoja nedelsdama informuoti kitą Šalį įvykus asmens duomenų saugumo pažeidimui (</w:t>
      </w:r>
      <w:r w:rsidRPr="00855EB5">
        <w:rPr>
          <w:rFonts w:ascii="Times New Roman" w:eastAsia="Times New Roman" w:hAnsi="Times New Roman" w:cs="Times New Roman"/>
          <w:bCs/>
          <w:kern w:val="0"/>
          <w:sz w:val="24"/>
          <w:szCs w:val="24"/>
          <w:lang w:eastAsia="lt-LT" w:bidi="lt-LT"/>
          <w14:ligatures w14:val="none"/>
        </w:rPr>
        <w:t>bet kokiam pažeidimui, kai Šalies pagal Sutartį tvarkomi asmens duomenys atsitiktinai ar neteisėtai sunaikinami, sugadinami, prarandami, pakeičiami, be leidimo atskleidžiami, perduodami, saugojami ar kitaip tvarkomi)</w:t>
      </w:r>
      <w:r w:rsidRPr="00855EB5">
        <w:rPr>
          <w:rFonts w:ascii="Times New Roman" w:eastAsia="Times New Roman" w:hAnsi="Times New Roman" w:cs="Times New Roman"/>
          <w:kern w:val="0"/>
          <w:sz w:val="24"/>
          <w:szCs w:val="24"/>
          <w:lang w:eastAsia="lt-LT"/>
          <w14:ligatures w14:val="none"/>
        </w:rPr>
        <w:t xml:space="preserve">, kai toks pažeidimas gali turėti poveikį Sutarties vykdymui ar kitos Šalies atliekamoms duomenų tvarkymo operacijoms. Tokiu atveju Šalys pagrįstai </w:t>
      </w:r>
      <w:r w:rsidRPr="00855EB5">
        <w:rPr>
          <w:rFonts w:ascii="Times New Roman" w:eastAsia="Times New Roman" w:hAnsi="Times New Roman" w:cs="Times New Roman"/>
          <w:kern w:val="0"/>
          <w:sz w:val="24"/>
          <w:szCs w:val="24"/>
          <w:lang w:eastAsia="lt-LT"/>
          <w14:ligatures w14:val="none"/>
        </w:rPr>
        <w:lastRenderedPageBreak/>
        <w:t>prašoma apimtimi bendradarbiauja tarpusavyje vykdydamos taikytinuose teisės aktuose nustatytas su duomenų saugumo pažeidimu susijusias pareigas.</w:t>
      </w:r>
    </w:p>
    <w:p w14:paraId="4C11ED3A"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lang w:eastAsia="lt-LT"/>
          <w14:ligatures w14:val="none"/>
        </w:rPr>
        <w:t xml:space="preserve">12.9. </w:t>
      </w:r>
      <w:r w:rsidRPr="00855EB5">
        <w:rPr>
          <w:rFonts w:ascii="Times New Roman" w:eastAsia="Times New Roman" w:hAnsi="Times New Roman" w:cs="Times New Roman"/>
          <w:kern w:val="0"/>
          <w:sz w:val="24"/>
          <w:szCs w:val="24"/>
          <w14:ligatures w14:val="none"/>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66C69F1D"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14:ligatures w14:val="none"/>
        </w:rPr>
        <w:t xml:space="preserve">12.10. </w:t>
      </w:r>
      <w:r w:rsidRPr="00855EB5">
        <w:rPr>
          <w:rFonts w:ascii="Times New Roman" w:eastAsia="Times New Roman" w:hAnsi="Times New Roman" w:cs="Times New Roman"/>
          <w:kern w:val="0"/>
          <w:sz w:val="24"/>
          <w:szCs w:val="24"/>
          <w:lang w:eastAsia="lt-LT"/>
          <w14:ligatures w14:val="none"/>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p w14:paraId="6CD2FB97"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50ACACF"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3A136A40"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15DFE741"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B75F76"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12.15.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1AD60A36"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lang w:eastAsia="lt-LT"/>
          <w14:ligatures w14:val="none"/>
        </w:rPr>
        <w:t>12.16.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0527304" w14:textId="77777777" w:rsidR="00A203AE" w:rsidRPr="00855EB5" w:rsidRDefault="00A203AE" w:rsidP="00FC2899">
      <w:pPr>
        <w:suppressAutoHyphens/>
        <w:spacing w:after="0" w:line="240" w:lineRule="auto"/>
        <w:ind w:firstLine="851"/>
        <w:jc w:val="both"/>
        <w:rPr>
          <w:rFonts w:ascii="Times New Roman" w:eastAsia="Calibri" w:hAnsi="Times New Roman" w:cs="Times New Roman"/>
          <w:kern w:val="0"/>
          <w:sz w:val="24"/>
          <w:szCs w:val="24"/>
          <w:lang w:eastAsia="lt-LT"/>
          <w14:ligatures w14:val="none"/>
        </w:rPr>
      </w:pPr>
    </w:p>
    <w:p w14:paraId="1613192D" w14:textId="34E808D2"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13.</w:t>
      </w:r>
      <w:r w:rsidR="00A203AE" w:rsidRPr="00855EB5">
        <w:rPr>
          <w:rFonts w:ascii="Times New Roman" w:eastAsia="Times New Roman" w:hAnsi="Times New Roman" w:cs="Times New Roman"/>
          <w:b/>
          <w:bCs/>
          <w:kern w:val="0"/>
          <w:sz w:val="24"/>
          <w:szCs w:val="24"/>
          <w:lang w:eastAsia="lt-LT"/>
          <w14:ligatures w14:val="none"/>
        </w:rPr>
        <w:t xml:space="preserve"> BAIGIAMOSIOS NUOSTATOS</w:t>
      </w:r>
    </w:p>
    <w:p w14:paraId="75B99A14" w14:textId="77777777" w:rsidR="00A203AE" w:rsidRPr="00855EB5" w:rsidRDefault="00A203AE"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p>
    <w:p w14:paraId="6C58DD16" w14:textId="08EA1753" w:rsidR="00A203AE" w:rsidRPr="00855EB5" w:rsidRDefault="00A203AE" w:rsidP="00FC2899">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 xml:space="preserve">13.1. </w:t>
      </w:r>
      <w:r w:rsidRPr="00855EB5">
        <w:rPr>
          <w:rFonts w:ascii="Times New Roman" w:eastAsia="Times New Roman" w:hAnsi="Times New Roman" w:cs="Times New Roman"/>
          <w:spacing w:val="-3"/>
          <w:kern w:val="0"/>
          <w:sz w:val="24"/>
          <w:szCs w:val="24"/>
          <w:lang w:eastAsia="lt-LT"/>
          <w14:ligatures w14:val="none"/>
        </w:rPr>
        <w:t xml:space="preserve">Visi su Sutartimi susiję pranešimai, nurodymai, prašymai, kiti dokumentai ar susirašinėjimas turi būti siunčiami </w:t>
      </w:r>
      <w:r w:rsidRPr="00855EB5">
        <w:rPr>
          <w:rFonts w:ascii="Times New Roman" w:eastAsia="Times New Roman" w:hAnsi="Times New Roman" w:cs="Times New Roman"/>
          <w:kern w:val="0"/>
          <w:sz w:val="24"/>
          <w:szCs w:val="24"/>
          <w:lang w:eastAsia="lt-LT"/>
          <w14:ligatures w14:val="none"/>
        </w:rPr>
        <w:t>elektroninėmis priemonėmis</w:t>
      </w:r>
      <w:r w:rsidR="008250D5" w:rsidRPr="00855EB5">
        <w:rPr>
          <w:rFonts w:ascii="Times New Roman" w:eastAsia="Times New Roman" w:hAnsi="Times New Roman" w:cs="Times New Roman"/>
          <w:kern w:val="0"/>
          <w:sz w:val="24"/>
          <w:szCs w:val="24"/>
          <w:lang w:eastAsia="lt-LT"/>
          <w14:ligatures w14:val="none"/>
        </w:rPr>
        <w:t>.</w:t>
      </w:r>
    </w:p>
    <w:p w14:paraId="28267D85" w14:textId="793163AE" w:rsidR="00A203AE" w:rsidRPr="00855EB5" w:rsidRDefault="00A203AE" w:rsidP="00FC2899">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855EB5">
        <w:rPr>
          <w:rFonts w:ascii="Times New Roman" w:eastAsia="Times New Roman" w:hAnsi="Times New Roman" w:cs="Times New Roman"/>
          <w:spacing w:val="-3"/>
          <w:kern w:val="0"/>
          <w:sz w:val="24"/>
          <w:szCs w:val="24"/>
          <w:lang w:eastAsia="lt-LT"/>
          <w14:ligatures w14:val="none"/>
        </w:rPr>
        <w:t>13.2. Jeigu keičiasi Sutartį pasirašiusių šalių juridiniai adresai, banko sąskaitų numeriai ir (ar) kiti rekvizitai, tai šalys nedelsiant privalo raštu apie tai informuoti viena kitą, bet ne vėliau kaip per 5 (penkias) dienas. Šalis, neįvykdžiusi šio reikalavimo, negali reikšti pretenzijų ar atsikirtimų, jog kitos šalies veiksmai, atlikti pagal paskutinius jai žinomus rekvizitus, neatitinka Sutarties sąlygų arba jog ji negavo pranešimų, siųsti pagal tuos rekvizitus.</w:t>
      </w:r>
    </w:p>
    <w:p w14:paraId="03ABC58F" w14:textId="33E312D3"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HG Mincho Light J" w:hAnsi="Times New Roman" w:cs="Times New Roman"/>
          <w:kern w:val="0"/>
          <w:sz w:val="24"/>
          <w:szCs w:val="24"/>
          <w14:ligatures w14:val="none"/>
        </w:rPr>
        <w:t>13.</w:t>
      </w:r>
      <w:r w:rsidR="00C05CC0" w:rsidRPr="00855EB5">
        <w:rPr>
          <w:rFonts w:ascii="Times New Roman" w:eastAsia="HG Mincho Light J" w:hAnsi="Times New Roman" w:cs="Times New Roman"/>
          <w:kern w:val="0"/>
          <w:sz w:val="24"/>
          <w:szCs w:val="24"/>
          <w14:ligatures w14:val="none"/>
        </w:rPr>
        <w:t>3</w:t>
      </w:r>
      <w:r w:rsidRPr="00855EB5">
        <w:rPr>
          <w:rFonts w:ascii="Times New Roman" w:eastAsia="HG Mincho Light J" w:hAnsi="Times New Roman" w:cs="Times New Roman"/>
          <w:kern w:val="0"/>
          <w:sz w:val="24"/>
          <w:szCs w:val="24"/>
          <w14:ligatures w14:val="none"/>
        </w:rPr>
        <w:t xml:space="preserve">. Šalys visais su </w:t>
      </w:r>
      <w:r w:rsidRPr="00855EB5">
        <w:rPr>
          <w:rFonts w:ascii="Times New Roman" w:eastAsia="Times New Roman" w:hAnsi="Times New Roman" w:cs="Times New Roman"/>
          <w:kern w:val="0"/>
          <w:sz w:val="24"/>
          <w:szCs w:val="24"/>
          <w:lang w:eastAsia="lt-LT"/>
          <w14:ligatures w14:val="none"/>
        </w:rPr>
        <w:t>Sutarties įgyvendinimu susijusiais klausimais Šalys privalo susirašinėti ir bendrauti lietuvių kalba.</w:t>
      </w:r>
    </w:p>
    <w:p w14:paraId="6FC69F64" w14:textId="61D022C8"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13.</w:t>
      </w:r>
      <w:r w:rsidR="00C05CC0" w:rsidRPr="00855EB5">
        <w:rPr>
          <w:rFonts w:ascii="Times New Roman" w:eastAsia="Times New Roman" w:hAnsi="Times New Roman" w:cs="Times New Roman"/>
          <w:kern w:val="0"/>
          <w:sz w:val="24"/>
          <w:szCs w:val="24"/>
          <w:lang w:eastAsia="lt-LT"/>
          <w14:ligatures w14:val="none"/>
        </w:rPr>
        <w:t>4</w:t>
      </w:r>
      <w:r w:rsidRPr="00855EB5">
        <w:rPr>
          <w:rFonts w:ascii="Times New Roman" w:eastAsia="Times New Roman" w:hAnsi="Times New Roman" w:cs="Times New Roman"/>
          <w:kern w:val="0"/>
          <w:sz w:val="24"/>
          <w:szCs w:val="24"/>
          <w:lang w:eastAsia="lt-LT"/>
          <w14:ligatures w14:val="none"/>
        </w:rPr>
        <w:t xml:space="preserve">. </w:t>
      </w:r>
      <w:r w:rsidRPr="00855EB5">
        <w:rPr>
          <w:rFonts w:ascii="Times New Roman" w:eastAsia="Times New Roman" w:hAnsi="Times New Roman" w:cs="Times New Roman"/>
          <w:spacing w:val="-3"/>
          <w:kern w:val="0"/>
          <w:sz w:val="24"/>
          <w:szCs w:val="24"/>
          <w:lang w:eastAsia="lt-LT"/>
          <w14:ligatures w14:val="none"/>
        </w:rPr>
        <w:t xml:space="preserve">Sutartis sudaryta 2 (dviem) originaliais egzemplioriais (jeigu pasirašoma fiziniais parašais) lietuvių kalba, po vieną kiekvienai Šaliai arba pasirašoma elektroniniais parašais. </w:t>
      </w:r>
    </w:p>
    <w:p w14:paraId="31DDB21F" w14:textId="2C78069B"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lang w:eastAsia="lt-LT"/>
          <w14:ligatures w14:val="none"/>
        </w:rPr>
        <w:lastRenderedPageBreak/>
        <w:t>13.</w:t>
      </w:r>
      <w:r w:rsidR="00C05CC0" w:rsidRPr="00855EB5">
        <w:rPr>
          <w:rFonts w:ascii="Times New Roman" w:eastAsia="Times New Roman" w:hAnsi="Times New Roman" w:cs="Times New Roman"/>
          <w:kern w:val="0"/>
          <w:sz w:val="24"/>
          <w:szCs w:val="24"/>
          <w:lang w:eastAsia="lt-LT"/>
          <w14:ligatures w14:val="none"/>
        </w:rPr>
        <w:t>5</w:t>
      </w:r>
      <w:r w:rsidRPr="00855EB5">
        <w:rPr>
          <w:rFonts w:ascii="Times New Roman" w:eastAsia="Times New Roman" w:hAnsi="Times New Roman" w:cs="Times New Roman"/>
          <w:kern w:val="0"/>
          <w:sz w:val="24"/>
          <w:szCs w:val="24"/>
          <w:lang w:eastAsia="lt-LT"/>
          <w14:ligatures w14:val="none"/>
        </w:rPr>
        <w:t xml:space="preserve">. </w:t>
      </w:r>
      <w:r w:rsidRPr="00855EB5">
        <w:rPr>
          <w:rFonts w:ascii="Times New Roman" w:eastAsia="Times New Roman" w:hAnsi="Times New Roman" w:cs="Times New Roman"/>
          <w:kern w:val="0"/>
          <w:sz w:val="24"/>
          <w:szCs w:val="24"/>
          <w14:ligatures w14:val="none"/>
        </w:rPr>
        <w:t>Šalys šią Sutartį perskaitė, joms buvo išaiškintas Sutarties turinys ir pasekmės, Šalys Sutartį suprato ir, kaip visiškai atitinkančią jų valią ir ketinimus, pasirašė.</w:t>
      </w:r>
    </w:p>
    <w:p w14:paraId="21070D3B" w14:textId="518BAC17" w:rsidR="00A203AE" w:rsidRPr="00855EB5" w:rsidRDefault="00A203AE" w:rsidP="00FC2899">
      <w:pPr>
        <w:suppressAutoHyphens/>
        <w:spacing w:after="0" w:line="240" w:lineRule="auto"/>
        <w:ind w:firstLine="709"/>
        <w:jc w:val="both"/>
        <w:rPr>
          <w:rFonts w:ascii="Times New Roman" w:eastAsia="HG Mincho Light J" w:hAnsi="Times New Roman" w:cs="Times New Roman"/>
          <w:kern w:val="0"/>
          <w:sz w:val="24"/>
          <w:szCs w:val="24"/>
          <w14:ligatures w14:val="none"/>
        </w:rPr>
      </w:pPr>
      <w:r w:rsidRPr="00855EB5">
        <w:rPr>
          <w:rFonts w:ascii="Times New Roman" w:eastAsia="HG Mincho Light J" w:hAnsi="Times New Roman" w:cs="Times New Roman"/>
          <w:kern w:val="0"/>
          <w:sz w:val="24"/>
          <w:szCs w:val="24"/>
          <w14:ligatures w14:val="none"/>
        </w:rPr>
        <w:t>13.</w:t>
      </w:r>
      <w:r w:rsidR="00C05CC0" w:rsidRPr="00855EB5">
        <w:rPr>
          <w:rFonts w:ascii="Times New Roman" w:eastAsia="HG Mincho Light J" w:hAnsi="Times New Roman" w:cs="Times New Roman"/>
          <w:kern w:val="0"/>
          <w:sz w:val="24"/>
          <w:szCs w:val="24"/>
          <w14:ligatures w14:val="none"/>
        </w:rPr>
        <w:t>6</w:t>
      </w:r>
      <w:r w:rsidRPr="00855EB5">
        <w:rPr>
          <w:rFonts w:ascii="Times New Roman" w:eastAsia="HG Mincho Light J" w:hAnsi="Times New Roman" w:cs="Times New Roman"/>
          <w:kern w:val="0"/>
          <w:sz w:val="24"/>
          <w:szCs w:val="24"/>
          <w14:ligatures w14:val="none"/>
        </w:rPr>
        <w:t>. Šalių paskiriami asmenys, atsakingi už Sutarties vykdymą:</w:t>
      </w:r>
    </w:p>
    <w:p w14:paraId="26934C3A" w14:textId="77777777" w:rsidR="00A203AE" w:rsidRPr="00855EB5" w:rsidRDefault="00A203AE" w:rsidP="00FC2899">
      <w:pPr>
        <w:suppressAutoHyphens/>
        <w:spacing w:after="0" w:line="240" w:lineRule="auto"/>
        <w:ind w:firstLine="709"/>
        <w:jc w:val="both"/>
        <w:rPr>
          <w:rFonts w:ascii="Times New Roman" w:eastAsia="HG Mincho Light J" w:hAnsi="Times New Roman" w:cs="Times New Roman"/>
          <w:kern w:val="0"/>
          <w:sz w:val="24"/>
          <w:szCs w:val="24"/>
          <w14:ligatures w14:val="none"/>
        </w:rPr>
      </w:pPr>
    </w:p>
    <w:tbl>
      <w:tblPr>
        <w:tblStyle w:val="Lentelstinklelis"/>
        <w:tblW w:w="0" w:type="auto"/>
        <w:jc w:val="center"/>
        <w:tblInd w:w="0" w:type="dxa"/>
        <w:tblLook w:val="04A0" w:firstRow="1" w:lastRow="0" w:firstColumn="1" w:lastColumn="0" w:noHBand="0" w:noVBand="1"/>
      </w:tblPr>
      <w:tblGrid>
        <w:gridCol w:w="1980"/>
        <w:gridCol w:w="3544"/>
        <w:gridCol w:w="3969"/>
      </w:tblGrid>
      <w:tr w:rsidR="00A203AE" w:rsidRPr="00855EB5" w14:paraId="083EE0E2" w14:textId="77777777" w:rsidTr="00C3363E">
        <w:trPr>
          <w:trHeight w:val="340"/>
          <w:jc w:val="center"/>
        </w:trPr>
        <w:tc>
          <w:tcPr>
            <w:tcW w:w="1980" w:type="dxa"/>
          </w:tcPr>
          <w:p w14:paraId="7BE024F5" w14:textId="77777777" w:rsidR="00A203AE" w:rsidRPr="00855EB5" w:rsidRDefault="00A203AE" w:rsidP="00FC2899">
            <w:pPr>
              <w:suppressAutoHyphens/>
              <w:jc w:val="both"/>
              <w:rPr>
                <w:rFonts w:eastAsia="HG Mincho Light J"/>
              </w:rPr>
            </w:pPr>
          </w:p>
        </w:tc>
        <w:tc>
          <w:tcPr>
            <w:tcW w:w="3544" w:type="dxa"/>
            <w:vAlign w:val="center"/>
          </w:tcPr>
          <w:p w14:paraId="60F6CDAD" w14:textId="0A641D42" w:rsidR="00A203AE" w:rsidRPr="00855EB5" w:rsidRDefault="00BF4CAF" w:rsidP="00FC2899">
            <w:pPr>
              <w:suppressAutoHyphens/>
              <w:jc w:val="center"/>
              <w:rPr>
                <w:rFonts w:eastAsia="HG Mincho Light J"/>
                <w:b/>
                <w:bCs/>
              </w:rPr>
            </w:pPr>
            <w:r w:rsidRPr="00855EB5">
              <w:rPr>
                <w:rFonts w:eastAsia="HG Mincho Light J"/>
                <w:b/>
                <w:bCs/>
              </w:rPr>
              <w:t>Užsakovo</w:t>
            </w:r>
          </w:p>
        </w:tc>
        <w:tc>
          <w:tcPr>
            <w:tcW w:w="3969" w:type="dxa"/>
            <w:vAlign w:val="center"/>
          </w:tcPr>
          <w:p w14:paraId="773D5DA8" w14:textId="28225D00" w:rsidR="00A203AE" w:rsidRPr="00855EB5" w:rsidRDefault="00BF4CAF" w:rsidP="00FC2899">
            <w:pPr>
              <w:suppressAutoHyphens/>
              <w:jc w:val="center"/>
              <w:rPr>
                <w:rFonts w:eastAsia="HG Mincho Light J"/>
                <w:b/>
                <w:bCs/>
              </w:rPr>
            </w:pPr>
            <w:r w:rsidRPr="00855EB5">
              <w:rPr>
                <w:rFonts w:eastAsia="HG Mincho Light J"/>
                <w:b/>
                <w:bCs/>
              </w:rPr>
              <w:t>Rangovo</w:t>
            </w:r>
          </w:p>
        </w:tc>
      </w:tr>
      <w:tr w:rsidR="00A203AE" w:rsidRPr="00855EB5" w14:paraId="5BDC15AA" w14:textId="77777777" w:rsidTr="00C3363E">
        <w:trPr>
          <w:trHeight w:val="274"/>
          <w:jc w:val="center"/>
        </w:trPr>
        <w:tc>
          <w:tcPr>
            <w:tcW w:w="1980" w:type="dxa"/>
          </w:tcPr>
          <w:p w14:paraId="6F45F279" w14:textId="77777777" w:rsidR="00A203AE" w:rsidRPr="00855EB5" w:rsidRDefault="00A203AE" w:rsidP="00FC2899">
            <w:pPr>
              <w:suppressAutoHyphens/>
              <w:jc w:val="both"/>
              <w:rPr>
                <w:rFonts w:eastAsia="HG Mincho Light J"/>
              </w:rPr>
            </w:pPr>
            <w:r w:rsidRPr="00855EB5">
              <w:rPr>
                <w:rFonts w:eastAsia="HG Mincho Light J"/>
              </w:rPr>
              <w:t>Vardas, pavardė</w:t>
            </w:r>
          </w:p>
        </w:tc>
        <w:tc>
          <w:tcPr>
            <w:tcW w:w="3544" w:type="dxa"/>
          </w:tcPr>
          <w:p w14:paraId="69740AE2" w14:textId="77777777" w:rsidR="00A203AE" w:rsidRPr="00855EB5" w:rsidRDefault="00A203AE" w:rsidP="00FC2899">
            <w:pPr>
              <w:suppressAutoHyphens/>
              <w:jc w:val="both"/>
              <w:rPr>
                <w:rFonts w:eastAsia="HG Mincho Light J"/>
              </w:rPr>
            </w:pPr>
          </w:p>
        </w:tc>
        <w:tc>
          <w:tcPr>
            <w:tcW w:w="3969" w:type="dxa"/>
          </w:tcPr>
          <w:p w14:paraId="23D274EB" w14:textId="77777777" w:rsidR="00A203AE" w:rsidRPr="00855EB5" w:rsidRDefault="00A203AE" w:rsidP="00FC2899">
            <w:pPr>
              <w:suppressAutoHyphens/>
              <w:jc w:val="both"/>
              <w:rPr>
                <w:rFonts w:eastAsia="HG Mincho Light J"/>
              </w:rPr>
            </w:pPr>
          </w:p>
        </w:tc>
      </w:tr>
      <w:tr w:rsidR="00A203AE" w:rsidRPr="00855EB5" w14:paraId="23C24B83" w14:textId="77777777" w:rsidTr="00C3363E">
        <w:trPr>
          <w:trHeight w:val="265"/>
          <w:jc w:val="center"/>
        </w:trPr>
        <w:tc>
          <w:tcPr>
            <w:tcW w:w="1980" w:type="dxa"/>
          </w:tcPr>
          <w:p w14:paraId="253800BD" w14:textId="77777777" w:rsidR="00A203AE" w:rsidRPr="00855EB5" w:rsidRDefault="00A203AE" w:rsidP="00FC2899">
            <w:pPr>
              <w:suppressAutoHyphens/>
              <w:jc w:val="both"/>
              <w:rPr>
                <w:rFonts w:eastAsia="HG Mincho Light J"/>
              </w:rPr>
            </w:pPr>
            <w:r w:rsidRPr="00855EB5">
              <w:rPr>
                <w:rFonts w:eastAsia="HG Mincho Light J"/>
              </w:rPr>
              <w:t>Pareigos</w:t>
            </w:r>
          </w:p>
        </w:tc>
        <w:tc>
          <w:tcPr>
            <w:tcW w:w="3544" w:type="dxa"/>
          </w:tcPr>
          <w:p w14:paraId="70810E4D" w14:textId="77777777" w:rsidR="00A203AE" w:rsidRPr="00855EB5" w:rsidRDefault="00A203AE" w:rsidP="00FC2899">
            <w:pPr>
              <w:suppressAutoHyphens/>
              <w:jc w:val="both"/>
              <w:rPr>
                <w:rFonts w:eastAsia="HG Mincho Light J"/>
              </w:rPr>
            </w:pPr>
          </w:p>
        </w:tc>
        <w:tc>
          <w:tcPr>
            <w:tcW w:w="3969" w:type="dxa"/>
          </w:tcPr>
          <w:p w14:paraId="220E904B" w14:textId="77777777" w:rsidR="00A203AE" w:rsidRPr="00855EB5" w:rsidRDefault="00A203AE" w:rsidP="00FC2899">
            <w:pPr>
              <w:suppressAutoHyphens/>
              <w:jc w:val="both"/>
              <w:rPr>
                <w:rFonts w:eastAsia="HG Mincho Light J"/>
              </w:rPr>
            </w:pPr>
          </w:p>
        </w:tc>
      </w:tr>
      <w:tr w:rsidR="00A203AE" w:rsidRPr="00855EB5" w14:paraId="001199BE" w14:textId="77777777" w:rsidTr="00C3363E">
        <w:trPr>
          <w:trHeight w:val="273"/>
          <w:jc w:val="center"/>
        </w:trPr>
        <w:tc>
          <w:tcPr>
            <w:tcW w:w="1980" w:type="dxa"/>
          </w:tcPr>
          <w:p w14:paraId="6FD7B841" w14:textId="77777777" w:rsidR="00A203AE" w:rsidRPr="00855EB5" w:rsidRDefault="00A203AE" w:rsidP="00FC2899">
            <w:pPr>
              <w:suppressAutoHyphens/>
              <w:jc w:val="both"/>
              <w:rPr>
                <w:rFonts w:eastAsia="HG Mincho Light J"/>
              </w:rPr>
            </w:pPr>
            <w:r w:rsidRPr="00855EB5">
              <w:rPr>
                <w:rFonts w:eastAsia="HG Mincho Light J"/>
              </w:rPr>
              <w:t>Adresas</w:t>
            </w:r>
          </w:p>
        </w:tc>
        <w:tc>
          <w:tcPr>
            <w:tcW w:w="3544" w:type="dxa"/>
          </w:tcPr>
          <w:p w14:paraId="41C48362" w14:textId="77777777" w:rsidR="00A203AE" w:rsidRPr="00855EB5" w:rsidRDefault="00A203AE" w:rsidP="00FC2899">
            <w:pPr>
              <w:suppressAutoHyphens/>
              <w:jc w:val="both"/>
              <w:rPr>
                <w:rFonts w:eastAsia="HG Mincho Light J"/>
              </w:rPr>
            </w:pPr>
          </w:p>
        </w:tc>
        <w:tc>
          <w:tcPr>
            <w:tcW w:w="3969" w:type="dxa"/>
          </w:tcPr>
          <w:p w14:paraId="2AF1247D" w14:textId="77777777" w:rsidR="00A203AE" w:rsidRPr="00855EB5" w:rsidRDefault="00A203AE" w:rsidP="00FC2899">
            <w:pPr>
              <w:suppressAutoHyphens/>
              <w:jc w:val="both"/>
              <w:rPr>
                <w:rFonts w:eastAsia="HG Mincho Light J"/>
              </w:rPr>
            </w:pPr>
          </w:p>
        </w:tc>
      </w:tr>
      <w:tr w:rsidR="00A203AE" w:rsidRPr="00855EB5" w14:paraId="37D53F07" w14:textId="77777777" w:rsidTr="00C3363E">
        <w:trPr>
          <w:trHeight w:val="273"/>
          <w:jc w:val="center"/>
        </w:trPr>
        <w:tc>
          <w:tcPr>
            <w:tcW w:w="1980" w:type="dxa"/>
          </w:tcPr>
          <w:p w14:paraId="3E43C8B1" w14:textId="77777777" w:rsidR="00A203AE" w:rsidRPr="00855EB5" w:rsidRDefault="00A203AE" w:rsidP="00FC2899">
            <w:pPr>
              <w:suppressAutoHyphens/>
              <w:jc w:val="both"/>
              <w:rPr>
                <w:rFonts w:eastAsia="HG Mincho Light J"/>
              </w:rPr>
            </w:pPr>
            <w:r w:rsidRPr="00855EB5">
              <w:rPr>
                <w:rFonts w:eastAsia="HG Mincho Light J"/>
              </w:rPr>
              <w:t>Telefono Nr.</w:t>
            </w:r>
          </w:p>
        </w:tc>
        <w:tc>
          <w:tcPr>
            <w:tcW w:w="3544" w:type="dxa"/>
          </w:tcPr>
          <w:p w14:paraId="497710C2" w14:textId="77777777" w:rsidR="00A203AE" w:rsidRPr="00855EB5" w:rsidRDefault="00A203AE" w:rsidP="00FC2899">
            <w:pPr>
              <w:suppressAutoHyphens/>
              <w:jc w:val="both"/>
              <w:rPr>
                <w:rFonts w:eastAsia="HG Mincho Light J"/>
              </w:rPr>
            </w:pPr>
          </w:p>
        </w:tc>
        <w:tc>
          <w:tcPr>
            <w:tcW w:w="3969" w:type="dxa"/>
          </w:tcPr>
          <w:p w14:paraId="77CABD83" w14:textId="77777777" w:rsidR="00A203AE" w:rsidRPr="00855EB5" w:rsidRDefault="00A203AE" w:rsidP="00FC2899">
            <w:pPr>
              <w:suppressAutoHyphens/>
              <w:jc w:val="both"/>
              <w:rPr>
                <w:rFonts w:eastAsia="HG Mincho Light J"/>
              </w:rPr>
            </w:pPr>
          </w:p>
        </w:tc>
      </w:tr>
      <w:tr w:rsidR="00A203AE" w:rsidRPr="00855EB5" w14:paraId="436296E7" w14:textId="77777777" w:rsidTr="00C3363E">
        <w:trPr>
          <w:trHeight w:val="199"/>
          <w:jc w:val="center"/>
        </w:trPr>
        <w:tc>
          <w:tcPr>
            <w:tcW w:w="1980" w:type="dxa"/>
          </w:tcPr>
          <w:p w14:paraId="0ADFD3E0" w14:textId="77777777" w:rsidR="00A203AE" w:rsidRPr="00855EB5" w:rsidRDefault="00A203AE" w:rsidP="00FC2899">
            <w:pPr>
              <w:suppressAutoHyphens/>
              <w:jc w:val="both"/>
              <w:rPr>
                <w:rFonts w:eastAsia="HG Mincho Light J"/>
              </w:rPr>
            </w:pPr>
            <w:r w:rsidRPr="00855EB5">
              <w:rPr>
                <w:rFonts w:eastAsia="HG Mincho Light J"/>
              </w:rPr>
              <w:t>El. pašto adresas</w:t>
            </w:r>
          </w:p>
        </w:tc>
        <w:tc>
          <w:tcPr>
            <w:tcW w:w="3544" w:type="dxa"/>
          </w:tcPr>
          <w:p w14:paraId="47CFF42B" w14:textId="77777777" w:rsidR="00A203AE" w:rsidRPr="00855EB5" w:rsidRDefault="00A203AE" w:rsidP="00FC2899">
            <w:pPr>
              <w:suppressAutoHyphens/>
              <w:jc w:val="both"/>
              <w:rPr>
                <w:rFonts w:eastAsia="HG Mincho Light J"/>
              </w:rPr>
            </w:pPr>
          </w:p>
        </w:tc>
        <w:tc>
          <w:tcPr>
            <w:tcW w:w="3969" w:type="dxa"/>
          </w:tcPr>
          <w:p w14:paraId="0FD6ED84" w14:textId="77777777" w:rsidR="00A203AE" w:rsidRPr="00855EB5" w:rsidRDefault="00A203AE" w:rsidP="00FC2899">
            <w:pPr>
              <w:suppressAutoHyphens/>
              <w:jc w:val="both"/>
              <w:rPr>
                <w:rFonts w:eastAsia="HG Mincho Light J"/>
              </w:rPr>
            </w:pPr>
          </w:p>
        </w:tc>
      </w:tr>
    </w:tbl>
    <w:p w14:paraId="3843ED5E"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sz w:val="24"/>
          <w:szCs w:val="24"/>
          <w14:ligatures w14:val="none"/>
        </w:rPr>
      </w:pPr>
    </w:p>
    <w:p w14:paraId="20F5F3A3" w14:textId="77777777" w:rsidR="00A203AE" w:rsidRPr="00855EB5" w:rsidRDefault="00A203AE" w:rsidP="00FC289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13.8. Neatskiriamos šios Sutarties dalys:</w:t>
      </w:r>
    </w:p>
    <w:p w14:paraId="52909A1F" w14:textId="10756B69" w:rsidR="00A57E21" w:rsidRPr="00855EB5" w:rsidRDefault="00A203AE" w:rsidP="00A57E21">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 xml:space="preserve">13.8.1. </w:t>
      </w:r>
      <w:r w:rsidRPr="00855EB5">
        <w:rPr>
          <w:rFonts w:ascii="Times New Roman" w:eastAsia="Calibri" w:hAnsi="Times New Roman" w:cs="Times New Roman"/>
          <w:kern w:val="0"/>
          <w:sz w:val="24"/>
          <w:szCs w:val="24"/>
          <w14:ligatures w14:val="none"/>
        </w:rPr>
        <w:t>Techninė specifikacija</w:t>
      </w:r>
      <w:r w:rsidRPr="00855EB5">
        <w:rPr>
          <w:rFonts w:ascii="Times New Roman" w:eastAsia="Times New Roman" w:hAnsi="Times New Roman" w:cs="Times New Roman"/>
          <w:kern w:val="0"/>
          <w:sz w:val="24"/>
          <w:szCs w:val="24"/>
          <w:lang w:eastAsia="lt-LT"/>
          <w14:ligatures w14:val="none"/>
        </w:rPr>
        <w:t>;</w:t>
      </w:r>
    </w:p>
    <w:p w14:paraId="1E091C9A" w14:textId="106FD50A" w:rsidR="00A57E21" w:rsidRPr="00855EB5" w:rsidRDefault="00A57E21" w:rsidP="00A57E21">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t>13.8.2. Rangovo pasiūlymas;</w:t>
      </w:r>
    </w:p>
    <w:p w14:paraId="1FA3E23A" w14:textId="3ED083E9" w:rsidR="00A57E21" w:rsidRPr="00855EB5" w:rsidRDefault="00A57E21" w:rsidP="00A57E21">
      <w:pPr>
        <w:suppressAutoHyphens/>
        <w:spacing w:after="0" w:line="240" w:lineRule="auto"/>
        <w:ind w:firstLine="851"/>
        <w:jc w:val="both"/>
        <w:rPr>
          <w:rFonts w:ascii="Times New Roman" w:hAnsi="Times New Roman"/>
          <w:spacing w:val="-3"/>
          <w:sz w:val="24"/>
          <w:szCs w:val="24"/>
        </w:rPr>
      </w:pPr>
      <w:r w:rsidRPr="00855EB5">
        <w:rPr>
          <w:rFonts w:ascii="Times New Roman" w:eastAsia="Times New Roman" w:hAnsi="Times New Roman" w:cs="Times New Roman"/>
          <w:kern w:val="0"/>
          <w:sz w:val="24"/>
          <w:szCs w:val="24"/>
          <w:lang w:eastAsia="lt-LT"/>
          <w14:ligatures w14:val="none"/>
        </w:rPr>
        <w:t xml:space="preserve">13.8.3. </w:t>
      </w:r>
      <w:r w:rsidRPr="00855EB5">
        <w:rPr>
          <w:rFonts w:ascii="Times New Roman" w:hAnsi="Times New Roman"/>
          <w:spacing w:val="-3"/>
          <w:sz w:val="24"/>
          <w:szCs w:val="24"/>
        </w:rPr>
        <w:t>Darbų kieki</w:t>
      </w:r>
      <w:r w:rsidR="00577066" w:rsidRPr="00855EB5">
        <w:rPr>
          <w:rFonts w:ascii="Times New Roman" w:hAnsi="Times New Roman"/>
          <w:spacing w:val="-3"/>
          <w:sz w:val="24"/>
          <w:szCs w:val="24"/>
        </w:rPr>
        <w:t>ų</w:t>
      </w:r>
      <w:r w:rsidRPr="00855EB5">
        <w:rPr>
          <w:rFonts w:ascii="Times New Roman" w:hAnsi="Times New Roman"/>
          <w:spacing w:val="-3"/>
          <w:sz w:val="24"/>
          <w:szCs w:val="24"/>
        </w:rPr>
        <w:t xml:space="preserve"> žiniaraščiai;</w:t>
      </w:r>
    </w:p>
    <w:p w14:paraId="0055D61D" w14:textId="305D71C9" w:rsidR="00A57E21" w:rsidRPr="00855EB5" w:rsidRDefault="00A57E21" w:rsidP="00A57E21">
      <w:pPr>
        <w:suppressAutoHyphens/>
        <w:spacing w:after="0" w:line="240" w:lineRule="auto"/>
        <w:ind w:firstLine="851"/>
        <w:jc w:val="both"/>
        <w:rPr>
          <w:rFonts w:ascii="Times New Roman" w:hAnsi="Times New Roman"/>
          <w:spacing w:val="-3"/>
          <w:sz w:val="24"/>
          <w:szCs w:val="24"/>
        </w:rPr>
      </w:pPr>
      <w:r w:rsidRPr="00855EB5">
        <w:rPr>
          <w:rFonts w:ascii="Times New Roman" w:hAnsi="Times New Roman"/>
          <w:spacing w:val="-3"/>
          <w:sz w:val="24"/>
          <w:szCs w:val="24"/>
        </w:rPr>
        <w:t>13.8.4. Statybvietės perdavimo – priėmimo akto (forma);</w:t>
      </w:r>
    </w:p>
    <w:p w14:paraId="76D5520F" w14:textId="7113C2B9" w:rsidR="00A57E21" w:rsidRPr="00855EB5" w:rsidRDefault="00A57E21" w:rsidP="00A57E21">
      <w:pPr>
        <w:suppressAutoHyphens/>
        <w:spacing w:after="0" w:line="240" w:lineRule="auto"/>
        <w:ind w:firstLine="851"/>
        <w:jc w:val="both"/>
        <w:rPr>
          <w:rFonts w:ascii="Times New Roman" w:hAnsi="Times New Roman"/>
          <w:spacing w:val="-3"/>
          <w:sz w:val="24"/>
          <w:szCs w:val="24"/>
        </w:rPr>
      </w:pPr>
      <w:r w:rsidRPr="00855EB5">
        <w:rPr>
          <w:rFonts w:ascii="Times New Roman" w:hAnsi="Times New Roman"/>
          <w:spacing w:val="-3"/>
          <w:sz w:val="24"/>
          <w:szCs w:val="24"/>
        </w:rPr>
        <w:t>13.8.5. Darbų perdavimo – priėmimo akto (forma);</w:t>
      </w:r>
    </w:p>
    <w:p w14:paraId="588058F0" w14:textId="7BB2A512" w:rsidR="00A57E21" w:rsidRPr="00855EB5" w:rsidRDefault="00A57E21" w:rsidP="00A57E21">
      <w:pPr>
        <w:suppressAutoHyphens/>
        <w:spacing w:after="0" w:line="240" w:lineRule="auto"/>
        <w:ind w:firstLine="851"/>
        <w:jc w:val="both"/>
        <w:rPr>
          <w:rFonts w:ascii="Times New Roman" w:hAnsi="Times New Roman"/>
          <w:spacing w:val="-3"/>
          <w:sz w:val="24"/>
          <w:szCs w:val="24"/>
        </w:rPr>
      </w:pPr>
      <w:r w:rsidRPr="00855EB5">
        <w:rPr>
          <w:rFonts w:ascii="Times New Roman" w:hAnsi="Times New Roman"/>
          <w:spacing w:val="-3"/>
          <w:sz w:val="24"/>
          <w:szCs w:val="24"/>
        </w:rPr>
        <w:t>13.8.6. Atliktų darbų akto (forma).</w:t>
      </w:r>
    </w:p>
    <w:p w14:paraId="4A92C6C1" w14:textId="77777777" w:rsidR="00A203AE" w:rsidRPr="00855EB5"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7BDFAC15" w14:textId="4A1A06A2" w:rsidR="00A203AE" w:rsidRPr="00855EB5" w:rsidRDefault="00BF4CAF" w:rsidP="00FC2899">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14.</w:t>
      </w:r>
      <w:r w:rsidR="00A203AE" w:rsidRPr="00855EB5">
        <w:rPr>
          <w:rFonts w:ascii="Times New Roman" w:eastAsia="Times New Roman" w:hAnsi="Times New Roman" w:cs="Times New Roman"/>
          <w:b/>
          <w:bCs/>
          <w:kern w:val="0"/>
          <w:sz w:val="24"/>
          <w:szCs w:val="24"/>
          <w:lang w:eastAsia="lt-LT"/>
          <w14:ligatures w14:val="none"/>
        </w:rPr>
        <w:t xml:space="preserve"> ŠALIŲ REKVIZITAI</w:t>
      </w:r>
    </w:p>
    <w:p w14:paraId="4ED996E4" w14:textId="46423F4A" w:rsidR="00A203AE" w:rsidRPr="00855EB5" w:rsidRDefault="00A203AE"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Style w:val="Lentelstinklelis"/>
        <w:tblW w:w="992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4887"/>
      </w:tblGrid>
      <w:tr w:rsidR="00120F40" w:rsidRPr="00855EB5" w14:paraId="3975419A" w14:textId="77777777" w:rsidTr="00120F40">
        <w:trPr>
          <w:trHeight w:val="261"/>
        </w:trPr>
        <w:tc>
          <w:tcPr>
            <w:tcW w:w="5037" w:type="dxa"/>
          </w:tcPr>
          <w:p w14:paraId="181096D8" w14:textId="77777777" w:rsidR="00120F40" w:rsidRPr="00855EB5" w:rsidRDefault="00120F40" w:rsidP="00C3363E">
            <w:pPr>
              <w:rPr>
                <w:b/>
                <w:bCs/>
                <w:sz w:val="24"/>
                <w:szCs w:val="24"/>
              </w:rPr>
            </w:pPr>
            <w:r w:rsidRPr="00855EB5">
              <w:rPr>
                <w:b/>
                <w:bCs/>
                <w:sz w:val="24"/>
                <w:szCs w:val="24"/>
              </w:rPr>
              <w:t>UŽSAKOVAS</w:t>
            </w:r>
          </w:p>
        </w:tc>
        <w:tc>
          <w:tcPr>
            <w:tcW w:w="4887" w:type="dxa"/>
          </w:tcPr>
          <w:p w14:paraId="4F7793FD" w14:textId="77777777" w:rsidR="00120F40" w:rsidRPr="00855EB5" w:rsidRDefault="00120F40" w:rsidP="00C3363E">
            <w:pPr>
              <w:rPr>
                <w:b/>
                <w:bCs/>
                <w:sz w:val="24"/>
                <w:szCs w:val="24"/>
              </w:rPr>
            </w:pPr>
            <w:r w:rsidRPr="00855EB5">
              <w:rPr>
                <w:b/>
                <w:bCs/>
                <w:sz w:val="24"/>
                <w:szCs w:val="24"/>
              </w:rPr>
              <w:t>RANGOVAS</w:t>
            </w:r>
          </w:p>
        </w:tc>
      </w:tr>
      <w:tr w:rsidR="00120F40" w:rsidRPr="00855EB5" w14:paraId="66923498" w14:textId="77777777" w:rsidTr="00120F40">
        <w:trPr>
          <w:trHeight w:val="3889"/>
        </w:trPr>
        <w:tc>
          <w:tcPr>
            <w:tcW w:w="5037" w:type="dxa"/>
          </w:tcPr>
          <w:p w14:paraId="626291FA" w14:textId="77777777" w:rsidR="00120F40" w:rsidRPr="00855EB5" w:rsidRDefault="00120F40" w:rsidP="00C3363E">
            <w:pPr>
              <w:rPr>
                <w:sz w:val="24"/>
                <w:szCs w:val="24"/>
                <w:lang w:eastAsia="ar-SA"/>
              </w:rPr>
            </w:pPr>
            <w:r w:rsidRPr="00855EB5">
              <w:rPr>
                <w:sz w:val="24"/>
                <w:szCs w:val="24"/>
                <w:lang w:eastAsia="ar-SA"/>
              </w:rPr>
              <w:t>Šiaulių miesto savivaldybės administracija</w:t>
            </w:r>
          </w:p>
          <w:p w14:paraId="7A870646" w14:textId="77777777" w:rsidR="00120F40" w:rsidRPr="00855EB5" w:rsidRDefault="00120F40" w:rsidP="00C3363E">
            <w:pPr>
              <w:rPr>
                <w:sz w:val="24"/>
                <w:szCs w:val="24"/>
                <w:lang w:eastAsia="ar-SA"/>
              </w:rPr>
            </w:pPr>
            <w:r w:rsidRPr="00855EB5">
              <w:rPr>
                <w:sz w:val="24"/>
                <w:szCs w:val="24"/>
                <w:lang w:eastAsia="ar-SA"/>
              </w:rPr>
              <w:t>Vasario 16-osios g. 62, Šiauliai</w:t>
            </w:r>
          </w:p>
          <w:p w14:paraId="29089F32" w14:textId="77777777" w:rsidR="00120F40" w:rsidRPr="00855EB5" w:rsidRDefault="00120F40" w:rsidP="00C3363E">
            <w:pPr>
              <w:rPr>
                <w:sz w:val="24"/>
                <w:szCs w:val="24"/>
                <w:lang w:eastAsia="ar-SA"/>
              </w:rPr>
            </w:pPr>
            <w:r w:rsidRPr="00855EB5">
              <w:rPr>
                <w:sz w:val="24"/>
                <w:szCs w:val="24"/>
                <w:lang w:eastAsia="ar-SA"/>
              </w:rPr>
              <w:t>Įstaigos kodas 188771865</w:t>
            </w:r>
          </w:p>
          <w:p w14:paraId="4AD00D11" w14:textId="17E491EF" w:rsidR="00120F40" w:rsidRPr="00855EB5" w:rsidRDefault="00120F40" w:rsidP="00C3363E">
            <w:pPr>
              <w:rPr>
                <w:sz w:val="24"/>
                <w:szCs w:val="24"/>
                <w:lang w:eastAsia="ar-SA"/>
              </w:rPr>
            </w:pPr>
            <w:r w:rsidRPr="00855EB5">
              <w:rPr>
                <w:sz w:val="24"/>
                <w:szCs w:val="24"/>
                <w:lang w:eastAsia="ar-SA"/>
              </w:rPr>
              <w:t xml:space="preserve">A. s. Nr. </w:t>
            </w:r>
          </w:p>
          <w:p w14:paraId="2A921F17" w14:textId="4C73F757" w:rsidR="00120F40" w:rsidRPr="00855EB5" w:rsidRDefault="00120F40" w:rsidP="00C3363E">
            <w:pPr>
              <w:rPr>
                <w:sz w:val="24"/>
                <w:szCs w:val="24"/>
                <w:lang w:eastAsia="ar-SA"/>
              </w:rPr>
            </w:pPr>
            <w:r w:rsidRPr="00855EB5">
              <w:rPr>
                <w:sz w:val="24"/>
                <w:szCs w:val="24"/>
                <w:lang w:eastAsia="ar-SA"/>
              </w:rPr>
              <w:t xml:space="preserve">Bankas </w:t>
            </w:r>
          </w:p>
          <w:p w14:paraId="42BF8DFF" w14:textId="4226255B" w:rsidR="00120F40" w:rsidRPr="00855EB5" w:rsidRDefault="00120F40" w:rsidP="00C3363E">
            <w:pPr>
              <w:rPr>
                <w:sz w:val="24"/>
                <w:szCs w:val="24"/>
                <w:lang w:eastAsia="ar-SA"/>
              </w:rPr>
            </w:pPr>
            <w:r w:rsidRPr="00855EB5">
              <w:rPr>
                <w:sz w:val="24"/>
                <w:szCs w:val="24"/>
                <w:lang w:eastAsia="ar-SA"/>
              </w:rPr>
              <w:t xml:space="preserve">Tel. +370 </w:t>
            </w:r>
          </w:p>
          <w:p w14:paraId="49B744E8" w14:textId="33EA64B4" w:rsidR="00120F40" w:rsidRPr="00855EB5" w:rsidRDefault="00120F40" w:rsidP="00C3363E">
            <w:pPr>
              <w:rPr>
                <w:sz w:val="24"/>
                <w:szCs w:val="24"/>
                <w:lang w:eastAsia="ar-SA"/>
              </w:rPr>
            </w:pPr>
            <w:r w:rsidRPr="00855EB5">
              <w:rPr>
                <w:sz w:val="24"/>
                <w:szCs w:val="24"/>
                <w:lang w:eastAsia="ar-SA"/>
              </w:rPr>
              <w:t xml:space="preserve">Faksas +370 </w:t>
            </w:r>
          </w:p>
          <w:p w14:paraId="16DB46E2" w14:textId="49E6BCEB" w:rsidR="00120F40" w:rsidRPr="00855EB5" w:rsidRDefault="00120F40" w:rsidP="00C3363E">
            <w:pPr>
              <w:jc w:val="both"/>
              <w:rPr>
                <w:sz w:val="24"/>
                <w:szCs w:val="24"/>
                <w:lang w:eastAsia="ar-SA"/>
              </w:rPr>
            </w:pPr>
            <w:r w:rsidRPr="00855EB5">
              <w:rPr>
                <w:sz w:val="24"/>
                <w:szCs w:val="24"/>
                <w:lang w:eastAsia="ar-SA"/>
              </w:rPr>
              <w:t xml:space="preserve">El. p.: </w:t>
            </w:r>
          </w:p>
          <w:p w14:paraId="753B1454" w14:textId="77777777" w:rsidR="00120F40" w:rsidRPr="00855EB5" w:rsidRDefault="00120F40" w:rsidP="00C3363E">
            <w:pPr>
              <w:jc w:val="both"/>
              <w:rPr>
                <w:sz w:val="24"/>
                <w:szCs w:val="24"/>
                <w:lang w:eastAsia="ar-SA"/>
              </w:rPr>
            </w:pPr>
          </w:p>
          <w:p w14:paraId="7687DE9C" w14:textId="77777777" w:rsidR="00120F40" w:rsidRPr="00855EB5" w:rsidRDefault="00120F40" w:rsidP="00C3363E">
            <w:pPr>
              <w:keepNext/>
              <w:jc w:val="both"/>
              <w:rPr>
                <w:sz w:val="24"/>
                <w:szCs w:val="24"/>
                <w:lang w:eastAsia="fi-FI"/>
              </w:rPr>
            </w:pPr>
            <w:r w:rsidRPr="00855EB5">
              <w:rPr>
                <w:sz w:val="24"/>
                <w:szCs w:val="24"/>
                <w:lang w:eastAsia="fi-FI"/>
              </w:rPr>
              <w:t>(Vardas Pavardė)</w:t>
            </w:r>
          </w:p>
          <w:p w14:paraId="55740FDD" w14:textId="77777777" w:rsidR="00120F40" w:rsidRPr="00855EB5" w:rsidRDefault="00120F40" w:rsidP="00C3363E">
            <w:pPr>
              <w:keepNext/>
              <w:jc w:val="both"/>
              <w:rPr>
                <w:sz w:val="24"/>
                <w:szCs w:val="24"/>
                <w:lang w:eastAsia="fi-FI"/>
              </w:rPr>
            </w:pPr>
            <w:r w:rsidRPr="00855EB5">
              <w:rPr>
                <w:sz w:val="24"/>
                <w:szCs w:val="24"/>
                <w:lang w:eastAsia="fi-FI"/>
              </w:rPr>
              <w:t>(Pareigos)</w:t>
            </w:r>
          </w:p>
          <w:p w14:paraId="6091819A" w14:textId="77777777" w:rsidR="00120F40" w:rsidRPr="00855EB5" w:rsidRDefault="00120F40" w:rsidP="00C3363E">
            <w:pPr>
              <w:jc w:val="both"/>
              <w:rPr>
                <w:sz w:val="24"/>
                <w:szCs w:val="24"/>
              </w:rPr>
            </w:pPr>
          </w:p>
          <w:p w14:paraId="4925D580" w14:textId="77777777" w:rsidR="00120F40" w:rsidRPr="00855EB5" w:rsidRDefault="00120F40" w:rsidP="00C3363E">
            <w:pPr>
              <w:jc w:val="both"/>
              <w:rPr>
                <w:sz w:val="24"/>
                <w:szCs w:val="24"/>
              </w:rPr>
            </w:pPr>
            <w:r w:rsidRPr="00855EB5">
              <w:rPr>
                <w:sz w:val="24"/>
                <w:szCs w:val="24"/>
              </w:rPr>
              <w:t>Parašas</w:t>
            </w:r>
          </w:p>
          <w:p w14:paraId="4B7C6033" w14:textId="77777777" w:rsidR="00120F40" w:rsidRPr="00855EB5" w:rsidRDefault="00120F40" w:rsidP="00C3363E">
            <w:pPr>
              <w:rPr>
                <w:sz w:val="24"/>
                <w:szCs w:val="24"/>
              </w:rPr>
            </w:pPr>
            <w:r w:rsidRPr="00855EB5">
              <w:rPr>
                <w:sz w:val="24"/>
                <w:szCs w:val="24"/>
              </w:rPr>
              <w:t>Data</w:t>
            </w:r>
          </w:p>
        </w:tc>
        <w:tc>
          <w:tcPr>
            <w:tcW w:w="4887" w:type="dxa"/>
          </w:tcPr>
          <w:p w14:paraId="7D83500D" w14:textId="77777777" w:rsidR="00120F40" w:rsidRPr="00855EB5" w:rsidRDefault="00120F40" w:rsidP="00C3363E">
            <w:pPr>
              <w:jc w:val="both"/>
              <w:rPr>
                <w:sz w:val="24"/>
                <w:szCs w:val="24"/>
              </w:rPr>
            </w:pPr>
            <w:r w:rsidRPr="00855EB5">
              <w:rPr>
                <w:sz w:val="24"/>
                <w:szCs w:val="24"/>
              </w:rPr>
              <w:t>Pavadinimas</w:t>
            </w:r>
          </w:p>
          <w:p w14:paraId="31A30686" w14:textId="77777777" w:rsidR="00120F40" w:rsidRPr="00855EB5" w:rsidRDefault="00120F40" w:rsidP="00C3363E">
            <w:pPr>
              <w:jc w:val="both"/>
              <w:rPr>
                <w:sz w:val="24"/>
                <w:szCs w:val="24"/>
              </w:rPr>
            </w:pPr>
            <w:r w:rsidRPr="00855EB5">
              <w:rPr>
                <w:sz w:val="24"/>
                <w:szCs w:val="24"/>
              </w:rPr>
              <w:t>Kodas ..................................</w:t>
            </w:r>
          </w:p>
          <w:p w14:paraId="563E09A3" w14:textId="77777777" w:rsidR="00120F40" w:rsidRPr="00855EB5" w:rsidRDefault="00120F40" w:rsidP="00C3363E">
            <w:pPr>
              <w:jc w:val="both"/>
              <w:rPr>
                <w:sz w:val="24"/>
                <w:szCs w:val="24"/>
              </w:rPr>
            </w:pPr>
            <w:r w:rsidRPr="00855EB5">
              <w:rPr>
                <w:sz w:val="24"/>
                <w:szCs w:val="24"/>
              </w:rPr>
              <w:t>.............................................</w:t>
            </w:r>
          </w:p>
          <w:p w14:paraId="25048C95" w14:textId="77777777" w:rsidR="00120F40" w:rsidRPr="00855EB5" w:rsidRDefault="00120F40" w:rsidP="00C3363E">
            <w:pPr>
              <w:jc w:val="both"/>
              <w:rPr>
                <w:sz w:val="24"/>
                <w:szCs w:val="24"/>
              </w:rPr>
            </w:pPr>
            <w:r w:rsidRPr="00855EB5">
              <w:rPr>
                <w:sz w:val="24"/>
                <w:szCs w:val="24"/>
              </w:rPr>
              <w:t>A. s. .....................................</w:t>
            </w:r>
          </w:p>
          <w:p w14:paraId="3A91E5DA" w14:textId="77777777" w:rsidR="00120F40" w:rsidRPr="00855EB5" w:rsidRDefault="00120F40" w:rsidP="00C3363E">
            <w:pPr>
              <w:jc w:val="both"/>
              <w:rPr>
                <w:sz w:val="24"/>
                <w:szCs w:val="24"/>
              </w:rPr>
            </w:pPr>
            <w:r w:rsidRPr="00855EB5">
              <w:rPr>
                <w:sz w:val="24"/>
                <w:szCs w:val="24"/>
              </w:rPr>
              <w:t>.............................................</w:t>
            </w:r>
          </w:p>
          <w:p w14:paraId="0A2BBF1B" w14:textId="77777777" w:rsidR="00120F40" w:rsidRPr="00855EB5" w:rsidRDefault="00120F40" w:rsidP="00C3363E">
            <w:pPr>
              <w:jc w:val="both"/>
              <w:rPr>
                <w:sz w:val="24"/>
                <w:szCs w:val="24"/>
              </w:rPr>
            </w:pPr>
            <w:r w:rsidRPr="00855EB5">
              <w:rPr>
                <w:sz w:val="24"/>
                <w:szCs w:val="24"/>
              </w:rPr>
              <w:t>tel. .......................................</w:t>
            </w:r>
          </w:p>
          <w:p w14:paraId="4B4F194B" w14:textId="77777777" w:rsidR="00120F40" w:rsidRPr="00855EB5" w:rsidRDefault="00120F40" w:rsidP="00C3363E">
            <w:pPr>
              <w:jc w:val="both"/>
              <w:rPr>
                <w:sz w:val="24"/>
                <w:szCs w:val="24"/>
              </w:rPr>
            </w:pPr>
            <w:r w:rsidRPr="00855EB5">
              <w:rPr>
                <w:sz w:val="24"/>
                <w:szCs w:val="24"/>
              </w:rPr>
              <w:t>faksas ..................................</w:t>
            </w:r>
          </w:p>
          <w:p w14:paraId="348A2BB6" w14:textId="77777777" w:rsidR="00120F40" w:rsidRPr="00855EB5" w:rsidRDefault="00120F40" w:rsidP="00C3363E">
            <w:pPr>
              <w:jc w:val="both"/>
              <w:rPr>
                <w:sz w:val="24"/>
                <w:szCs w:val="24"/>
              </w:rPr>
            </w:pPr>
            <w:r w:rsidRPr="00855EB5">
              <w:rPr>
                <w:sz w:val="24"/>
                <w:szCs w:val="24"/>
              </w:rPr>
              <w:t>el. paštas: ............................</w:t>
            </w:r>
          </w:p>
          <w:p w14:paraId="33BBBA50" w14:textId="77777777" w:rsidR="00120F40" w:rsidRPr="00855EB5" w:rsidRDefault="00120F40" w:rsidP="00C3363E">
            <w:pPr>
              <w:jc w:val="both"/>
              <w:rPr>
                <w:sz w:val="24"/>
                <w:szCs w:val="24"/>
                <w:lang w:val="en-US"/>
              </w:rPr>
            </w:pPr>
          </w:p>
          <w:p w14:paraId="43E756B2" w14:textId="77777777" w:rsidR="00120F40" w:rsidRPr="00855EB5" w:rsidRDefault="00120F40" w:rsidP="00C3363E">
            <w:pPr>
              <w:keepNext/>
              <w:jc w:val="both"/>
              <w:rPr>
                <w:sz w:val="24"/>
                <w:szCs w:val="24"/>
                <w:lang w:eastAsia="fi-FI"/>
              </w:rPr>
            </w:pPr>
            <w:r w:rsidRPr="00855EB5">
              <w:rPr>
                <w:sz w:val="24"/>
                <w:szCs w:val="24"/>
                <w:lang w:eastAsia="fi-FI"/>
              </w:rPr>
              <w:t>(Vardas Pavardė)</w:t>
            </w:r>
          </w:p>
          <w:p w14:paraId="1CF5B705" w14:textId="77777777" w:rsidR="00120F40" w:rsidRPr="00855EB5" w:rsidRDefault="00120F40" w:rsidP="00C3363E">
            <w:pPr>
              <w:keepNext/>
              <w:jc w:val="both"/>
              <w:rPr>
                <w:sz w:val="24"/>
                <w:szCs w:val="24"/>
                <w:lang w:eastAsia="fi-FI"/>
              </w:rPr>
            </w:pPr>
            <w:r w:rsidRPr="00855EB5">
              <w:rPr>
                <w:sz w:val="24"/>
                <w:szCs w:val="24"/>
                <w:lang w:eastAsia="fi-FI"/>
              </w:rPr>
              <w:t>(Pareigos)</w:t>
            </w:r>
          </w:p>
          <w:p w14:paraId="197AF1D1" w14:textId="77777777" w:rsidR="00120F40" w:rsidRPr="00855EB5" w:rsidRDefault="00120F40" w:rsidP="00C3363E">
            <w:pPr>
              <w:jc w:val="both"/>
              <w:rPr>
                <w:sz w:val="24"/>
                <w:szCs w:val="24"/>
              </w:rPr>
            </w:pPr>
          </w:p>
          <w:p w14:paraId="1C9B9ED8" w14:textId="77777777" w:rsidR="00120F40" w:rsidRPr="00855EB5" w:rsidRDefault="00120F40" w:rsidP="00C3363E">
            <w:pPr>
              <w:jc w:val="both"/>
              <w:rPr>
                <w:sz w:val="24"/>
                <w:szCs w:val="24"/>
              </w:rPr>
            </w:pPr>
            <w:r w:rsidRPr="00855EB5">
              <w:rPr>
                <w:sz w:val="24"/>
                <w:szCs w:val="24"/>
              </w:rPr>
              <w:t>Parašas</w:t>
            </w:r>
          </w:p>
          <w:p w14:paraId="192975A0" w14:textId="77777777" w:rsidR="00120F40" w:rsidRPr="00855EB5" w:rsidRDefault="00120F40" w:rsidP="00C3363E">
            <w:pPr>
              <w:rPr>
                <w:sz w:val="24"/>
                <w:szCs w:val="24"/>
              </w:rPr>
            </w:pPr>
            <w:r w:rsidRPr="00855EB5">
              <w:rPr>
                <w:sz w:val="24"/>
                <w:szCs w:val="24"/>
              </w:rPr>
              <w:t>Data</w:t>
            </w:r>
          </w:p>
        </w:tc>
      </w:tr>
    </w:tbl>
    <w:p w14:paraId="7682D9DD" w14:textId="77777777" w:rsidR="00120F40" w:rsidRPr="00855EB5" w:rsidRDefault="00120F40" w:rsidP="00FC2899">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6498958E" w14:textId="77777777" w:rsidR="00A203AE" w:rsidRPr="00855EB5" w:rsidRDefault="00A203AE" w:rsidP="00A203AE">
      <w:pPr>
        <w:rPr>
          <w:rFonts w:ascii="Times New Roman" w:eastAsia="Times New Roman" w:hAnsi="Times New Roman" w:cs="Times New Roman"/>
          <w:kern w:val="0"/>
          <w:sz w:val="24"/>
          <w:szCs w:val="24"/>
          <w:lang w:eastAsia="lt-LT"/>
          <w14:ligatures w14:val="none"/>
        </w:rPr>
      </w:pPr>
      <w:r w:rsidRPr="00855EB5">
        <w:rPr>
          <w:rFonts w:ascii="Times New Roman" w:eastAsia="Times New Roman" w:hAnsi="Times New Roman" w:cs="Times New Roman"/>
          <w:kern w:val="0"/>
          <w:sz w:val="24"/>
          <w:szCs w:val="24"/>
          <w:lang w:eastAsia="lt-LT"/>
          <w14:ligatures w14:val="none"/>
        </w:rPr>
        <w:br w:type="page"/>
      </w:r>
    </w:p>
    <w:p w14:paraId="5C1F189F" w14:textId="34B8199E" w:rsidR="00BF4CAF" w:rsidRPr="00855EB5" w:rsidRDefault="00BF4CAF" w:rsidP="00BF4CAF">
      <w:pPr>
        <w:spacing w:after="0" w:line="240" w:lineRule="auto"/>
        <w:jc w:val="right"/>
        <w:rPr>
          <w:rFonts w:ascii="Times New Roman" w:eastAsia="Times New Roman" w:hAnsi="Times New Roman" w:cs="Times New Roman"/>
          <w:spacing w:val="-3"/>
          <w:kern w:val="0"/>
          <w14:ligatures w14:val="none"/>
        </w:rPr>
      </w:pPr>
      <w:r w:rsidRPr="00855EB5">
        <w:rPr>
          <w:rFonts w:ascii="Times New Roman" w:eastAsia="Times New Roman" w:hAnsi="Times New Roman" w:cs="Times New Roman"/>
          <w:spacing w:val="-3"/>
          <w:kern w:val="0"/>
          <w14:ligatures w14:val="none"/>
        </w:rPr>
        <w:lastRenderedPageBreak/>
        <w:t>Sutarties projekto 4 priedas</w:t>
      </w:r>
    </w:p>
    <w:p w14:paraId="30007DBB" w14:textId="77777777" w:rsidR="00BF4CAF" w:rsidRPr="00855EB5" w:rsidRDefault="00BF4CAF" w:rsidP="00BF4CAF">
      <w:pPr>
        <w:spacing w:after="0" w:line="240" w:lineRule="auto"/>
        <w:jc w:val="right"/>
        <w:rPr>
          <w:rFonts w:ascii="Times New Roman" w:eastAsia="Times New Roman" w:hAnsi="Times New Roman" w:cs="Times New Roman"/>
          <w:b/>
          <w:bCs/>
          <w:kern w:val="0"/>
          <w:sz w:val="24"/>
          <w:szCs w:val="24"/>
          <w:lang w:eastAsia="lt-LT"/>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F4CAF" w:rsidRPr="00855EB5" w14:paraId="5DA3AE4A" w14:textId="77777777" w:rsidTr="00537617">
        <w:tc>
          <w:tcPr>
            <w:tcW w:w="9923" w:type="dxa"/>
          </w:tcPr>
          <w:p w14:paraId="57E99B54" w14:textId="77777777" w:rsidR="00BF4CAF" w:rsidRPr="00855EB5" w:rsidRDefault="00BF4CAF" w:rsidP="00BF4CAF">
            <w:pPr>
              <w:spacing w:before="240" w:after="0" w:line="240" w:lineRule="auto"/>
              <w:jc w:val="center"/>
              <w:rPr>
                <w:rFonts w:ascii="Times New Roman" w:eastAsia="Times New Roman" w:hAnsi="Times New Roman" w:cs="Times New Roman"/>
                <w:b/>
                <w:kern w:val="0"/>
                <w:sz w:val="32"/>
                <w:szCs w:val="32"/>
                <w14:ligatures w14:val="none"/>
              </w:rPr>
            </w:pPr>
            <w:r w:rsidRPr="00855EB5">
              <w:rPr>
                <w:rFonts w:ascii="Times New Roman" w:eastAsia="Times New Roman" w:hAnsi="Times New Roman" w:cs="Times New Roman"/>
                <w:b/>
                <w:kern w:val="0"/>
                <w:sz w:val="32"/>
                <w:szCs w:val="32"/>
                <w14:ligatures w14:val="none"/>
              </w:rPr>
              <w:t>Statybvietės perdavimo-priėmimo aktas</w:t>
            </w:r>
          </w:p>
          <w:p w14:paraId="37F8C4D3" w14:textId="77777777" w:rsidR="00BF4CAF" w:rsidRPr="00855EB5" w:rsidRDefault="00BF4CAF" w:rsidP="00BF4CAF">
            <w:pPr>
              <w:spacing w:before="240" w:after="0" w:line="240" w:lineRule="auto"/>
              <w:jc w:val="center"/>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t>[Data]</w:t>
            </w:r>
          </w:p>
        </w:tc>
      </w:tr>
      <w:tr w:rsidR="00BF4CAF" w:rsidRPr="00855EB5" w14:paraId="304BEF2E" w14:textId="77777777" w:rsidTr="00537617">
        <w:tc>
          <w:tcPr>
            <w:tcW w:w="9923" w:type="dxa"/>
          </w:tcPr>
          <w:p w14:paraId="6B622C57" w14:textId="77777777" w:rsidR="00BF4CAF" w:rsidRPr="00855EB5" w:rsidRDefault="00BF4CAF" w:rsidP="00BF4CAF">
            <w:pPr>
              <w:widowControl w:val="0"/>
              <w:tabs>
                <w:tab w:val="left" w:pos="2410"/>
              </w:tabs>
              <w:spacing w:before="240" w:after="0" w:line="240" w:lineRule="auto"/>
              <w:rPr>
                <w:rFonts w:ascii="Times New Roman" w:eastAsia="Times New Roman" w:hAnsi="Times New Roman" w:cs="Times New Roman"/>
                <w:bCs/>
                <w:kern w:val="0"/>
                <w:sz w:val="24"/>
                <w:szCs w:val="24"/>
                <w:lang w:eastAsia="hu-HU"/>
                <w14:ligatures w14:val="none"/>
              </w:rPr>
            </w:pPr>
            <w:r w:rsidRPr="00855EB5">
              <w:rPr>
                <w:rFonts w:ascii="Times New Roman" w:eastAsia="Times New Roman" w:hAnsi="Times New Roman" w:cs="Times New Roman"/>
                <w:b/>
                <w:bCs/>
                <w:kern w:val="0"/>
                <w:sz w:val="24"/>
                <w:szCs w:val="24"/>
                <w:lang w:eastAsia="hu-HU"/>
                <w14:ligatures w14:val="none"/>
              </w:rPr>
              <w:t>Rangos sutarties data, numeris:</w:t>
            </w:r>
          </w:p>
        </w:tc>
      </w:tr>
      <w:tr w:rsidR="00BF4CAF" w:rsidRPr="00855EB5" w14:paraId="2B31E44B" w14:textId="77777777" w:rsidTr="00537617">
        <w:trPr>
          <w:trHeight w:val="423"/>
        </w:trPr>
        <w:tc>
          <w:tcPr>
            <w:tcW w:w="9923" w:type="dxa"/>
          </w:tcPr>
          <w:p w14:paraId="6C238F00" w14:textId="77777777" w:rsidR="00BF4CAF" w:rsidRPr="00855EB5"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t xml:space="preserve">Statybvietės adresas: </w:t>
            </w:r>
          </w:p>
        </w:tc>
      </w:tr>
      <w:tr w:rsidR="00BF4CAF" w:rsidRPr="00855EB5" w14:paraId="75789FE0" w14:textId="77777777" w:rsidTr="00537617">
        <w:tc>
          <w:tcPr>
            <w:tcW w:w="9923" w:type="dxa"/>
          </w:tcPr>
          <w:p w14:paraId="340FDD4D" w14:textId="09883DC0" w:rsidR="00BF4CAF" w:rsidRPr="00855EB5"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Užsakovas – </w:t>
            </w:r>
            <w:r w:rsidRPr="00855EB5">
              <w:rPr>
                <w:rFonts w:ascii="Times New Roman" w:eastAsia="Times New Roman" w:hAnsi="Times New Roman" w:cs="Times New Roman"/>
                <w:i/>
                <w:kern w:val="0"/>
                <w:sz w:val="24"/>
                <w:szCs w:val="24"/>
                <w14:ligatures w14:val="none"/>
              </w:rPr>
              <w:t>[pavadinimas]</w:t>
            </w:r>
            <w:r w:rsidRPr="00855EB5">
              <w:rPr>
                <w:rFonts w:ascii="Times New Roman" w:eastAsia="Times New Roman" w:hAnsi="Times New Roman" w:cs="Times New Roman"/>
                <w:kern w:val="0"/>
                <w:sz w:val="24"/>
                <w:szCs w:val="24"/>
                <w14:ligatures w14:val="none"/>
              </w:rPr>
              <w:t xml:space="preserve">, vadovaudamasis Sutarties sąlygų 3.1. punkto nuostatomis šiuo Statybvietės perdavimo-priėmimo aktu suteikia Rangovui – </w:t>
            </w:r>
            <w:r w:rsidRPr="00855EB5">
              <w:rPr>
                <w:rFonts w:ascii="Times New Roman" w:eastAsia="Times New Roman" w:hAnsi="Times New Roman" w:cs="Times New Roman"/>
                <w:i/>
                <w:kern w:val="0"/>
                <w:sz w:val="24"/>
                <w:szCs w:val="24"/>
                <w14:ligatures w14:val="none"/>
              </w:rPr>
              <w:t>[pavadinimas]</w:t>
            </w:r>
            <w:r w:rsidRPr="00855EB5">
              <w:rPr>
                <w:rFonts w:ascii="Times New Roman" w:eastAsia="Times New Roman" w:hAnsi="Times New Roman" w:cs="Times New Roman"/>
                <w:kern w:val="0"/>
                <w:sz w:val="24"/>
                <w:szCs w:val="24"/>
                <w14:ligatures w14:val="none"/>
              </w:rPr>
              <w:t xml:space="preserve"> Statybvietės valdymo teisę.</w:t>
            </w:r>
          </w:p>
          <w:p w14:paraId="5FA99475" w14:textId="77777777" w:rsidR="00BF4CAF" w:rsidRPr="00855EB5"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Rangovas, šiuo aktu perėmęs Statybvietę, tampa atsakingu už Statybvietę ir jos prieigas pagal Sutartį. Rangovas, pasirašydamas šį aktą patvirtina, kad:</w:t>
            </w:r>
          </w:p>
          <w:p w14:paraId="07B14345" w14:textId="36799C38" w:rsidR="00BF4CAF" w:rsidRPr="00855EB5" w:rsidRDefault="00577066" w:rsidP="00BF4CAF">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 </w:t>
            </w:r>
          </w:p>
          <w:p w14:paraId="430E49C4" w14:textId="07618678" w:rsidR="00BF4CAF" w:rsidRPr="00855EB5" w:rsidRDefault="00577066" w:rsidP="00BF4CAF">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 </w:t>
            </w:r>
          </w:p>
          <w:p w14:paraId="1630A997" w14:textId="77777777" w:rsidR="00BF4CAF" w:rsidRPr="00855EB5" w:rsidRDefault="00BF4CAF" w:rsidP="00BF4CAF">
            <w:pPr>
              <w:spacing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Statybvietės perdavimo - priėmimo metu yra užfiksuota esama Statybvietės priklausinių būklė, už kurią Rangovas yra atsakingas:</w:t>
            </w:r>
          </w:p>
          <w:p w14:paraId="63E6C0F9" w14:textId="77777777" w:rsidR="00BF4CAF" w:rsidRPr="00855EB5" w:rsidRDefault="00BF4CAF" w:rsidP="00BF4CAF">
            <w:pPr>
              <w:numPr>
                <w:ilvl w:val="0"/>
                <w:numId w:val="13"/>
              </w:numPr>
              <w:spacing w:after="0" w:line="240" w:lineRule="auto"/>
              <w:jc w:val="both"/>
              <w:rPr>
                <w:rFonts w:ascii="Times New Roman" w:eastAsia="Times New Roman" w:hAnsi="Times New Roman" w:cs="Times New Roman"/>
                <w:kern w:val="0"/>
                <w:sz w:val="24"/>
                <w:szCs w:val="24"/>
                <w14:ligatures w14:val="none"/>
              </w:rPr>
            </w:pPr>
          </w:p>
          <w:p w14:paraId="17F036F2" w14:textId="77777777" w:rsidR="00BF4CAF" w:rsidRPr="00855EB5" w:rsidRDefault="00BF4CAF" w:rsidP="00BF4CAF">
            <w:pPr>
              <w:numPr>
                <w:ilvl w:val="0"/>
                <w:numId w:val="13"/>
              </w:numPr>
              <w:spacing w:after="0" w:line="240" w:lineRule="auto"/>
              <w:jc w:val="both"/>
              <w:rPr>
                <w:rFonts w:ascii="Times New Roman" w:eastAsia="Times New Roman" w:hAnsi="Times New Roman" w:cs="Times New Roman"/>
                <w:kern w:val="0"/>
                <w:sz w:val="24"/>
                <w:szCs w:val="24"/>
                <w14:ligatures w14:val="none"/>
              </w:rPr>
            </w:pPr>
          </w:p>
        </w:tc>
      </w:tr>
      <w:tr w:rsidR="00BF4CAF" w:rsidRPr="00855EB5" w14:paraId="3830E9F7" w14:textId="77777777" w:rsidTr="00537617">
        <w:tc>
          <w:tcPr>
            <w:tcW w:w="9923" w:type="dxa"/>
          </w:tcPr>
          <w:p w14:paraId="2F9A5CE5" w14:textId="77777777" w:rsidR="00BF4CAF" w:rsidRPr="00855EB5" w:rsidRDefault="00BF4CAF" w:rsidP="00BF4CAF">
            <w:pPr>
              <w:spacing w:before="240" w:after="0" w:line="240" w:lineRule="auto"/>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b/>
                <w:kern w:val="0"/>
                <w:sz w:val="24"/>
                <w:szCs w:val="24"/>
                <w14:ligatures w14:val="none"/>
              </w:rPr>
              <w:t>Priedai:</w:t>
            </w:r>
            <w:r w:rsidRPr="00855EB5">
              <w:rPr>
                <w:rFonts w:ascii="Times New Roman" w:eastAsia="Times New Roman" w:hAnsi="Times New Roman" w:cs="Times New Roman"/>
                <w:kern w:val="0"/>
                <w:sz w:val="24"/>
                <w:szCs w:val="24"/>
                <w14:ligatures w14:val="none"/>
              </w:rPr>
              <w:t xml:space="preserve"> </w:t>
            </w:r>
          </w:p>
          <w:p w14:paraId="6EEB1A2C" w14:textId="77777777" w:rsidR="00BF4CAF" w:rsidRPr="00855EB5" w:rsidRDefault="00577066" w:rsidP="00577066">
            <w:pPr>
              <w:spacing w:after="0" w:line="240" w:lineRule="auto"/>
              <w:ind w:firstLine="341"/>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1.</w:t>
            </w:r>
          </w:p>
          <w:p w14:paraId="46E41CC7" w14:textId="6752535B" w:rsidR="00577066" w:rsidRPr="00855EB5" w:rsidRDefault="00577066" w:rsidP="00577066">
            <w:pPr>
              <w:spacing w:after="0" w:line="240" w:lineRule="auto"/>
              <w:ind w:firstLine="341"/>
              <w:jc w:val="both"/>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kern w:val="0"/>
                <w:sz w:val="24"/>
                <w:szCs w:val="24"/>
                <w14:ligatures w14:val="none"/>
              </w:rPr>
              <w:t>2.</w:t>
            </w:r>
          </w:p>
        </w:tc>
      </w:tr>
      <w:tr w:rsidR="00BF4CAF" w:rsidRPr="00855EB5" w14:paraId="64F49485" w14:textId="77777777" w:rsidTr="00537617">
        <w:tc>
          <w:tcPr>
            <w:tcW w:w="9923" w:type="dxa"/>
          </w:tcPr>
          <w:p w14:paraId="478C833E" w14:textId="77777777" w:rsidR="00BF4CAF" w:rsidRPr="00855EB5" w:rsidRDefault="00BF4CAF" w:rsidP="00BF4CAF">
            <w:pPr>
              <w:spacing w:before="240"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b/>
                <w:kern w:val="0"/>
                <w:sz w:val="24"/>
                <w:szCs w:val="24"/>
                <w14:ligatures w14:val="none"/>
              </w:rPr>
              <w:t xml:space="preserve">Užsakovo atstovas </w:t>
            </w:r>
            <w:r w:rsidRPr="00855EB5">
              <w:rPr>
                <w:rFonts w:ascii="Times New Roman" w:eastAsia="Times New Roman" w:hAnsi="Times New Roman" w:cs="Times New Roman"/>
                <w:kern w:val="0"/>
                <w:sz w:val="24"/>
                <w:szCs w:val="24"/>
                <w14:ligatures w14:val="none"/>
              </w:rPr>
              <w:t>____________________________________</w:t>
            </w:r>
          </w:p>
          <w:p w14:paraId="7493CB8B" w14:textId="77777777" w:rsidR="00BF4CAF" w:rsidRPr="00855EB5"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t>Parašas:                                                                                 Data</w:t>
            </w:r>
          </w:p>
        </w:tc>
      </w:tr>
      <w:tr w:rsidR="00BF4CAF" w:rsidRPr="00855EB5" w14:paraId="03B53C1D" w14:textId="77777777" w:rsidTr="00537617">
        <w:tc>
          <w:tcPr>
            <w:tcW w:w="9923" w:type="dxa"/>
          </w:tcPr>
          <w:p w14:paraId="15F2AA6E" w14:textId="77777777" w:rsidR="00BF4CAF" w:rsidRPr="00855EB5" w:rsidRDefault="00BF4CAF" w:rsidP="00BF4CAF">
            <w:pPr>
              <w:spacing w:before="240"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b/>
                <w:kern w:val="0"/>
                <w:sz w:val="24"/>
                <w:szCs w:val="24"/>
                <w14:ligatures w14:val="none"/>
              </w:rPr>
              <w:t xml:space="preserve">Rangovo atstovas </w:t>
            </w:r>
            <w:r w:rsidRPr="00855EB5">
              <w:rPr>
                <w:rFonts w:ascii="Times New Roman" w:eastAsia="Times New Roman" w:hAnsi="Times New Roman" w:cs="Times New Roman"/>
                <w:kern w:val="0"/>
                <w:sz w:val="24"/>
                <w:szCs w:val="24"/>
                <w14:ligatures w14:val="none"/>
              </w:rPr>
              <w:t>_____________________________________</w:t>
            </w:r>
          </w:p>
          <w:p w14:paraId="1980F7F5" w14:textId="77777777" w:rsidR="00BF4CAF" w:rsidRPr="00855EB5" w:rsidRDefault="00BF4CAF" w:rsidP="00BF4CAF">
            <w:pPr>
              <w:spacing w:before="240" w:after="0" w:line="240" w:lineRule="auto"/>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t>Parašas:                                                                                   Data</w:t>
            </w:r>
          </w:p>
        </w:tc>
      </w:tr>
    </w:tbl>
    <w:p w14:paraId="0CC66015" w14:textId="1FB4067F" w:rsidR="00BF4CAF" w:rsidRPr="00855EB5" w:rsidRDefault="00BF4CAF" w:rsidP="00BF4CAF">
      <w:pPr>
        <w:spacing w:after="0" w:line="240" w:lineRule="auto"/>
        <w:jc w:val="center"/>
        <w:rPr>
          <w:rFonts w:ascii="Times New Roman" w:eastAsia="Times New Roman" w:hAnsi="Times New Roman" w:cs="Times New Roman"/>
          <w:b/>
          <w:bCs/>
          <w:kern w:val="0"/>
          <w:sz w:val="24"/>
          <w:szCs w:val="24"/>
          <w:lang w:eastAsia="lt-LT"/>
          <w14:ligatures w14:val="none"/>
        </w:rPr>
      </w:pPr>
    </w:p>
    <w:p w14:paraId="5869E7D0" w14:textId="77777777" w:rsidR="00BF4CAF" w:rsidRPr="00855EB5" w:rsidRDefault="00BF4CAF">
      <w:pP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br w:type="page"/>
      </w:r>
    </w:p>
    <w:p w14:paraId="2FEF6138" w14:textId="5C5AE114" w:rsidR="00BF4CAF" w:rsidRPr="00855EB5" w:rsidRDefault="00BF4CAF" w:rsidP="00BF4CAF">
      <w:pPr>
        <w:spacing w:after="0" w:line="240" w:lineRule="auto"/>
        <w:jc w:val="right"/>
        <w:rPr>
          <w:rFonts w:ascii="Times New Roman" w:eastAsia="Times New Roman" w:hAnsi="Times New Roman" w:cs="Times New Roman"/>
          <w:spacing w:val="-3"/>
          <w:kern w:val="0"/>
          <w14:ligatures w14:val="none"/>
        </w:rPr>
      </w:pPr>
      <w:bookmarkStart w:id="5" w:name="_Hlk213143191"/>
      <w:r w:rsidRPr="00855EB5">
        <w:rPr>
          <w:rFonts w:ascii="Times New Roman" w:eastAsia="Times New Roman" w:hAnsi="Times New Roman" w:cs="Times New Roman"/>
          <w:spacing w:val="-3"/>
          <w:kern w:val="0"/>
          <w14:ligatures w14:val="none"/>
        </w:rPr>
        <w:lastRenderedPageBreak/>
        <w:t>Sutarties projekto 5 priedas</w:t>
      </w:r>
    </w:p>
    <w:bookmarkEnd w:id="5"/>
    <w:p w14:paraId="0D716887" w14:textId="77777777" w:rsidR="00BF4CAF" w:rsidRPr="00855EB5" w:rsidRDefault="00BF4CAF" w:rsidP="00BF4CAF">
      <w:pPr>
        <w:spacing w:after="0" w:line="240" w:lineRule="auto"/>
        <w:rPr>
          <w:rFonts w:ascii="Times New Roman" w:eastAsia="Times New Roman" w:hAnsi="Times New Roman" w:cs="Times New Roman"/>
          <w:b/>
          <w:kern w:val="0"/>
          <w:sz w:val="24"/>
          <w:szCs w:val="24"/>
          <w14:ligatures w14:val="none"/>
        </w:rPr>
      </w:pPr>
    </w:p>
    <w:p w14:paraId="28EB3334" w14:textId="77777777" w:rsidR="00BF4CAF" w:rsidRPr="00855EB5" w:rsidRDefault="00BF4CAF" w:rsidP="00BF4CAF">
      <w:pPr>
        <w:spacing w:after="0" w:line="240" w:lineRule="auto"/>
        <w:jc w:val="center"/>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t>DARBŲ PERDAVIMO</w:t>
      </w:r>
      <w:r w:rsidRPr="00855EB5">
        <w:rPr>
          <w:rFonts w:ascii="Times New Roman" w:eastAsia="Times New Roman" w:hAnsi="Times New Roman" w:cs="Times New Roman"/>
          <w:bCs/>
          <w:kern w:val="0"/>
          <w:sz w:val="24"/>
          <w:szCs w:val="24"/>
          <w14:ligatures w14:val="none"/>
        </w:rPr>
        <w:t>-</w:t>
      </w:r>
      <w:r w:rsidRPr="00855EB5">
        <w:rPr>
          <w:rFonts w:ascii="Times New Roman" w:eastAsia="Times New Roman" w:hAnsi="Times New Roman" w:cs="Times New Roman"/>
          <w:b/>
          <w:kern w:val="0"/>
          <w:sz w:val="24"/>
          <w:szCs w:val="24"/>
          <w14:ligatures w14:val="none"/>
        </w:rPr>
        <w:t>PRIĖMIMO AKTAS</w:t>
      </w:r>
    </w:p>
    <w:p w14:paraId="621824FC" w14:textId="77777777" w:rsidR="00BF4CAF" w:rsidRPr="00855EB5" w:rsidRDefault="00BF4CAF" w:rsidP="00BF4CAF">
      <w:pPr>
        <w:tabs>
          <w:tab w:val="left" w:pos="2535"/>
          <w:tab w:val="center" w:pos="4535"/>
        </w:tabs>
        <w:spacing w:after="0" w:line="240" w:lineRule="auto"/>
        <w:jc w:val="center"/>
        <w:rPr>
          <w:rFonts w:ascii="Times New Roman" w:eastAsia="Times New Roman" w:hAnsi="Times New Roman" w:cs="Times New Roman"/>
          <w:b/>
          <w:kern w:val="0"/>
          <w:sz w:val="24"/>
          <w:szCs w:val="24"/>
          <w14:ligatures w14:val="none"/>
        </w:rPr>
      </w:pPr>
    </w:p>
    <w:p w14:paraId="534FC23E" w14:textId="77777777" w:rsidR="00BF4CAF" w:rsidRPr="00855EB5" w:rsidRDefault="00BF4CAF" w:rsidP="00BF4CAF">
      <w:pPr>
        <w:spacing w:after="0" w:line="240" w:lineRule="auto"/>
        <w:jc w:val="center"/>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i/>
          <w:kern w:val="0"/>
          <w:sz w:val="24"/>
          <w:szCs w:val="24"/>
          <w14:ligatures w14:val="none"/>
        </w:rPr>
        <w:t>[Akto sudarymo vieta]</w:t>
      </w:r>
      <w:r w:rsidRPr="00855EB5">
        <w:rPr>
          <w:rFonts w:ascii="Times New Roman" w:eastAsia="Times New Roman" w:hAnsi="Times New Roman" w:cs="Times New Roman"/>
          <w:kern w:val="0"/>
          <w:sz w:val="24"/>
          <w:szCs w:val="24"/>
          <w14:ligatures w14:val="none"/>
        </w:rPr>
        <w:t>, ......... m. ............................... ........... d.</w:t>
      </w:r>
    </w:p>
    <w:p w14:paraId="35DBB78A" w14:textId="77777777" w:rsidR="00BF4CAF" w:rsidRPr="00855EB5" w:rsidRDefault="00BF4CAF" w:rsidP="00BF4CAF">
      <w:pPr>
        <w:spacing w:after="0" w:line="240" w:lineRule="auto"/>
        <w:jc w:val="center"/>
        <w:rPr>
          <w:rFonts w:ascii="Times New Roman" w:eastAsia="Times New Roman" w:hAnsi="Times New Roman" w:cs="Times New Roman"/>
          <w:kern w:val="0"/>
          <w:sz w:val="24"/>
          <w:szCs w:val="24"/>
          <w14:ligatures w14:val="none"/>
        </w:rPr>
      </w:pPr>
    </w:p>
    <w:p w14:paraId="491CFC01" w14:textId="77777777" w:rsidR="00BF4CAF" w:rsidRPr="00855EB5" w:rsidRDefault="00BF4CAF" w:rsidP="00BF4CAF">
      <w:pPr>
        <w:spacing w:after="0" w:line="240" w:lineRule="auto"/>
        <w:jc w:val="both"/>
        <w:rPr>
          <w:rFonts w:ascii="Times New Roman" w:eastAsia="Times New Roman" w:hAnsi="Times New Roman" w:cs="Times New Roman"/>
          <w:kern w:val="0"/>
          <w:sz w:val="24"/>
          <w:szCs w:val="24"/>
          <w14:ligatures w14:val="none"/>
        </w:rPr>
      </w:pPr>
    </w:p>
    <w:p w14:paraId="77FC8827" w14:textId="77777777" w:rsidR="00BF4CAF" w:rsidRPr="00855EB5" w:rsidRDefault="00BF4CAF" w:rsidP="00BF4CAF">
      <w:pPr>
        <w:spacing w:after="0" w:line="240" w:lineRule="auto"/>
        <w:ind w:firstLine="709"/>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i/>
          <w:kern w:val="0"/>
          <w:sz w:val="24"/>
          <w:szCs w:val="24"/>
          <w14:ligatures w14:val="none"/>
        </w:rPr>
        <w:t>[Rangovo pavadinimas]</w:t>
      </w:r>
      <w:r w:rsidRPr="00855EB5">
        <w:rPr>
          <w:rFonts w:ascii="Times New Roman" w:eastAsia="Times New Roman" w:hAnsi="Times New Roman" w:cs="Times New Roman"/>
          <w:kern w:val="0"/>
          <w:sz w:val="24"/>
          <w:szCs w:val="24"/>
          <w14:ligatures w14:val="none"/>
        </w:rPr>
        <w:t xml:space="preserve">, atstovaujama .............................................., veikiančio pagal ........................................................................................................., toliau vadinamas Rangovu, ir </w:t>
      </w:r>
      <w:r w:rsidRPr="00855EB5">
        <w:rPr>
          <w:rFonts w:ascii="Times New Roman" w:eastAsia="Times New Roman" w:hAnsi="Times New Roman" w:cs="Times New Roman"/>
          <w:i/>
          <w:kern w:val="0"/>
          <w:sz w:val="24"/>
          <w:szCs w:val="24"/>
          <w14:ligatures w14:val="none"/>
        </w:rPr>
        <w:t>[Užsakovo pavadinimas]</w:t>
      </w:r>
      <w:r w:rsidRPr="00855EB5">
        <w:rPr>
          <w:rFonts w:ascii="Times New Roman" w:eastAsia="Times New Roman" w:hAnsi="Times New Roman" w:cs="Times New Roman"/>
          <w:kern w:val="0"/>
          <w:sz w:val="24"/>
          <w:szCs w:val="24"/>
          <w14:ligatures w14:val="none"/>
        </w:rPr>
        <w:t xml:space="preserve">, atstovaujama ..........................................., veikiančio pagal ......................................................................................, toliau vadinamas Užsakovu (toliau kartu vadinamos Šalimis, o kiekviena atskirai – Šalimi), vadovaudamiesi Šalių sudaryta </w:t>
      </w:r>
      <w:r w:rsidRPr="00855EB5">
        <w:rPr>
          <w:rFonts w:ascii="Times New Roman" w:eastAsia="Times New Roman" w:hAnsi="Times New Roman" w:cs="Times New Roman"/>
          <w:i/>
          <w:kern w:val="0"/>
          <w:sz w:val="24"/>
          <w:szCs w:val="24"/>
          <w14:ligatures w14:val="none"/>
        </w:rPr>
        <w:t>[sutarties pavadinimas, sudarymo data]</w:t>
      </w:r>
      <w:r w:rsidRPr="00855EB5">
        <w:rPr>
          <w:rFonts w:ascii="Times New Roman" w:eastAsia="Times New Roman" w:hAnsi="Times New Roman" w:cs="Times New Roman"/>
          <w:kern w:val="0"/>
          <w:sz w:val="24"/>
          <w:szCs w:val="24"/>
          <w14:ligatures w14:val="none"/>
        </w:rPr>
        <w:t xml:space="preserve"> sutartimi (toliau – vadinama Sutartimi), bei papildomais susitarimais Nr. _________ , sudarė šį Darbų perdavimo-priėmimo aktą: </w:t>
      </w:r>
    </w:p>
    <w:p w14:paraId="2E003F8C" w14:textId="77777777" w:rsidR="00BF4CAF" w:rsidRPr="00855EB5" w:rsidRDefault="00BF4CAF" w:rsidP="00BF4CAF">
      <w:pPr>
        <w:spacing w:after="0" w:line="240" w:lineRule="auto"/>
        <w:jc w:val="both"/>
        <w:rPr>
          <w:rFonts w:ascii="Times New Roman" w:eastAsia="Times New Roman" w:hAnsi="Times New Roman" w:cs="Times New Roman"/>
          <w:kern w:val="0"/>
          <w:sz w:val="24"/>
          <w:szCs w:val="24"/>
          <w14:ligatures w14:val="none"/>
        </w:rPr>
      </w:pPr>
    </w:p>
    <w:p w14:paraId="5A92AF9B" w14:textId="19BC6536" w:rsidR="00BF4CAF" w:rsidRPr="00855EB5" w:rsidRDefault="00BF4CAF" w:rsidP="00BF4CAF">
      <w:pPr>
        <w:spacing w:after="0" w:line="240" w:lineRule="auto"/>
        <w:ind w:left="360" w:hanging="360"/>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1. Rangovas perduoda Užsakovui atliktus Darbus ...................................................... </w:t>
      </w:r>
      <w:r w:rsidRPr="00855EB5">
        <w:rPr>
          <w:rFonts w:ascii="Times New Roman" w:eastAsia="Times New Roman" w:hAnsi="Times New Roman" w:cs="Times New Roman"/>
          <w:i/>
          <w:kern w:val="0"/>
          <w:sz w:val="24"/>
          <w:szCs w:val="24"/>
          <w14:ligatures w14:val="none"/>
        </w:rPr>
        <w:t>[Darbų pavadinimas, sutampantis su Sutarties 1.1 punkte esančiu Darbų pavadinimu]</w:t>
      </w:r>
      <w:r w:rsidRPr="00855EB5">
        <w:rPr>
          <w:rFonts w:ascii="Times New Roman" w:eastAsia="Times New Roman" w:hAnsi="Times New Roman" w:cs="Times New Roman"/>
          <w:kern w:val="0"/>
          <w:sz w:val="24"/>
          <w:szCs w:val="24"/>
          <w14:ligatures w14:val="none"/>
        </w:rPr>
        <w:t xml:space="preserve">, o Užsakovas šiuos atliktus Darbus priima. </w:t>
      </w:r>
    </w:p>
    <w:p w14:paraId="4867ADAB" w14:textId="682E1044" w:rsidR="00BF4CAF" w:rsidRPr="00855EB5" w:rsidRDefault="00BF4CAF" w:rsidP="00BF4CAF">
      <w:pPr>
        <w:spacing w:after="0" w:line="240" w:lineRule="auto"/>
        <w:ind w:left="360" w:hanging="360"/>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2. Už atliktus Darbus Užsakovas įsipareigoja sumokėti Rangovui ...................... Eur (.................................................................................................... eurų) sumą Šalių sudarytoje Sutartyje nustatyta tvarka.</w:t>
      </w:r>
    </w:p>
    <w:p w14:paraId="4C7E433A" w14:textId="77777777" w:rsidR="00BF4CAF" w:rsidRPr="00855EB5" w:rsidRDefault="00BF4CAF" w:rsidP="00BF4CAF">
      <w:pPr>
        <w:spacing w:after="0" w:line="240" w:lineRule="auto"/>
        <w:ind w:left="360" w:hanging="360"/>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3. </w:t>
      </w:r>
      <w:r w:rsidRPr="00855EB5">
        <w:rPr>
          <w:rFonts w:ascii="Times New Roman" w:eastAsia="Times New Roman" w:hAnsi="Times New Roman" w:cs="Times New Roman"/>
          <w:kern w:val="0"/>
          <w:sz w:val="24"/>
          <w:szCs w:val="24"/>
          <w14:ligatures w14:val="none"/>
        </w:rPr>
        <w:tab/>
        <w:t>Šalys patvirtina, kad Darbai yra atlikti pilnai ir tinkamai.</w:t>
      </w:r>
      <w:r w:rsidRPr="00855EB5">
        <w:rPr>
          <w:rFonts w:ascii="Times New Roman" w:eastAsia="Times New Roman" w:hAnsi="Times New Roman" w:cs="Times New Roman"/>
          <w:kern w:val="0"/>
          <w14:ligatures w14:val="none"/>
        </w:rPr>
        <w:t xml:space="preserve"> </w:t>
      </w:r>
      <w:r w:rsidRPr="00855EB5">
        <w:rPr>
          <w:rFonts w:ascii="Times New Roman" w:eastAsia="Times New Roman" w:hAnsi="Times New Roman" w:cs="Times New Roman"/>
          <w:kern w:val="0"/>
          <w:sz w:val="24"/>
          <w:szCs w:val="24"/>
          <w14:ligatures w14:val="none"/>
        </w:rPr>
        <w:t>Užsakovas Darbų priėmimo perdavimo metu neturi Rangovui pretenzijų dėl atliktų Darbų kokybės.</w:t>
      </w:r>
    </w:p>
    <w:p w14:paraId="22E5D433" w14:textId="77777777" w:rsidR="00BF4CAF" w:rsidRPr="00855EB5" w:rsidRDefault="00BF4CAF" w:rsidP="00BF4CAF">
      <w:pPr>
        <w:spacing w:after="0" w:line="240" w:lineRule="auto"/>
        <w:ind w:left="284" w:hanging="284"/>
        <w:jc w:val="both"/>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 xml:space="preserve">4. Šis aktas sudarytas dviem egzemplioriais, kurie abu turi vienodą teisinę galią. Vienas egzempliorius pateikiamas Rangovui, kitas lieka Užsakovui. </w:t>
      </w:r>
    </w:p>
    <w:p w14:paraId="660A70FB" w14:textId="77777777" w:rsidR="00BF4CAF" w:rsidRPr="00855EB5" w:rsidRDefault="00BF4CAF" w:rsidP="00BF4CAF">
      <w:pPr>
        <w:spacing w:after="0" w:line="240" w:lineRule="auto"/>
        <w:jc w:val="both"/>
        <w:rPr>
          <w:rFonts w:ascii="Times New Roman" w:eastAsia="Times New Roman" w:hAnsi="Times New Roman" w:cs="Times New Roman"/>
          <w:kern w:val="0"/>
          <w:sz w:val="24"/>
          <w:szCs w:val="24"/>
          <w14:ligatures w14:val="none"/>
        </w:rPr>
      </w:pPr>
    </w:p>
    <w:tbl>
      <w:tblPr>
        <w:tblW w:w="0" w:type="auto"/>
        <w:tblInd w:w="674" w:type="dxa"/>
        <w:tblLayout w:type="fixed"/>
        <w:tblLook w:val="0000" w:firstRow="0" w:lastRow="0" w:firstColumn="0" w:lastColumn="0" w:noHBand="0" w:noVBand="0"/>
      </w:tblPr>
      <w:tblGrid>
        <w:gridCol w:w="4396"/>
        <w:gridCol w:w="4245"/>
      </w:tblGrid>
      <w:tr w:rsidR="00BF4CAF" w:rsidRPr="00855EB5" w14:paraId="688C8864" w14:textId="77777777" w:rsidTr="00537617">
        <w:tc>
          <w:tcPr>
            <w:tcW w:w="4396" w:type="dxa"/>
          </w:tcPr>
          <w:p w14:paraId="399D3FD3" w14:textId="77777777" w:rsidR="00BF4CAF" w:rsidRPr="00855EB5" w:rsidRDefault="00BF4CAF" w:rsidP="00BF4CAF">
            <w:pPr>
              <w:spacing w:after="0" w:line="240" w:lineRule="auto"/>
              <w:rPr>
                <w:rFonts w:ascii="Times New Roman" w:eastAsia="Times New Roman" w:hAnsi="Times New Roman" w:cs="Times New Roman"/>
                <w:b/>
                <w:bCs/>
                <w:kern w:val="0"/>
                <w:sz w:val="24"/>
                <w:szCs w:val="24"/>
                <w14:ligatures w14:val="none"/>
              </w:rPr>
            </w:pPr>
            <w:r w:rsidRPr="00855EB5">
              <w:rPr>
                <w:rFonts w:ascii="Times New Roman" w:eastAsia="Times New Roman" w:hAnsi="Times New Roman" w:cs="Times New Roman"/>
                <w:b/>
                <w:bCs/>
                <w:kern w:val="0"/>
                <w:sz w:val="24"/>
                <w:szCs w:val="24"/>
                <w14:ligatures w14:val="none"/>
              </w:rPr>
              <w:t>Rangovo atstovas</w:t>
            </w:r>
          </w:p>
        </w:tc>
        <w:tc>
          <w:tcPr>
            <w:tcW w:w="4245" w:type="dxa"/>
          </w:tcPr>
          <w:p w14:paraId="60A6580B" w14:textId="77777777" w:rsidR="00BF4CAF" w:rsidRPr="00855EB5" w:rsidRDefault="00BF4CAF" w:rsidP="00BF4CAF">
            <w:pPr>
              <w:spacing w:after="0" w:line="240" w:lineRule="auto"/>
              <w:rPr>
                <w:rFonts w:ascii="Times New Roman" w:eastAsia="Times New Roman" w:hAnsi="Times New Roman" w:cs="Times New Roman"/>
                <w:b/>
                <w:bCs/>
                <w:kern w:val="0"/>
                <w:sz w:val="24"/>
                <w:szCs w:val="24"/>
                <w14:ligatures w14:val="none"/>
              </w:rPr>
            </w:pPr>
            <w:r w:rsidRPr="00855EB5">
              <w:rPr>
                <w:rFonts w:ascii="Times New Roman" w:eastAsia="Times New Roman" w:hAnsi="Times New Roman" w:cs="Times New Roman"/>
                <w:b/>
                <w:bCs/>
                <w:kern w:val="0"/>
                <w:sz w:val="24"/>
                <w:szCs w:val="24"/>
                <w14:ligatures w14:val="none"/>
              </w:rPr>
              <w:t>Užsakovo atstovas</w:t>
            </w:r>
          </w:p>
        </w:tc>
      </w:tr>
      <w:tr w:rsidR="00BF4CAF" w:rsidRPr="00855EB5" w14:paraId="44CDFFBE" w14:textId="77777777" w:rsidTr="00537617">
        <w:tc>
          <w:tcPr>
            <w:tcW w:w="4396" w:type="dxa"/>
          </w:tcPr>
          <w:p w14:paraId="725961D5"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 xml:space="preserve">[Pavadinimas] </w:t>
            </w:r>
          </w:p>
        </w:tc>
        <w:tc>
          <w:tcPr>
            <w:tcW w:w="4245" w:type="dxa"/>
          </w:tcPr>
          <w:p w14:paraId="6A0B0BBB"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[Pavadinimas]</w:t>
            </w:r>
          </w:p>
        </w:tc>
      </w:tr>
      <w:tr w:rsidR="00BF4CAF" w:rsidRPr="00855EB5" w14:paraId="14991EB0" w14:textId="77777777" w:rsidTr="00537617">
        <w:tc>
          <w:tcPr>
            <w:tcW w:w="4396" w:type="dxa"/>
          </w:tcPr>
          <w:p w14:paraId="2DD8EAB3"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[Buveinės adresas]</w:t>
            </w:r>
          </w:p>
        </w:tc>
        <w:tc>
          <w:tcPr>
            <w:tcW w:w="4245" w:type="dxa"/>
          </w:tcPr>
          <w:p w14:paraId="75B0A439"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[Buveinės adresas]</w:t>
            </w:r>
          </w:p>
        </w:tc>
      </w:tr>
      <w:tr w:rsidR="00BF4CAF" w:rsidRPr="00855EB5" w14:paraId="3976ED8B" w14:textId="77777777" w:rsidTr="00537617">
        <w:tc>
          <w:tcPr>
            <w:tcW w:w="4396" w:type="dxa"/>
          </w:tcPr>
          <w:p w14:paraId="513B02B4"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[Telefonas, faksas]</w:t>
            </w:r>
          </w:p>
        </w:tc>
        <w:tc>
          <w:tcPr>
            <w:tcW w:w="4245" w:type="dxa"/>
          </w:tcPr>
          <w:p w14:paraId="5FE39924"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[Telefonas, faksas]</w:t>
            </w:r>
          </w:p>
        </w:tc>
      </w:tr>
      <w:tr w:rsidR="00BF4CAF" w:rsidRPr="00855EB5" w14:paraId="61B31C89" w14:textId="77777777" w:rsidTr="00537617">
        <w:tc>
          <w:tcPr>
            <w:tcW w:w="4396" w:type="dxa"/>
          </w:tcPr>
          <w:p w14:paraId="2283C3D1"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[Įmonės kodas]</w:t>
            </w:r>
          </w:p>
        </w:tc>
        <w:tc>
          <w:tcPr>
            <w:tcW w:w="4245" w:type="dxa"/>
          </w:tcPr>
          <w:p w14:paraId="33FBE5FE"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[Įmonės kodas]</w:t>
            </w:r>
          </w:p>
        </w:tc>
      </w:tr>
      <w:tr w:rsidR="00BF4CAF" w:rsidRPr="00855EB5" w14:paraId="1F6C5F05" w14:textId="77777777" w:rsidTr="00537617">
        <w:tc>
          <w:tcPr>
            <w:tcW w:w="4396" w:type="dxa"/>
          </w:tcPr>
          <w:p w14:paraId="2F5A96C0"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[PVM mokėtojo kodas]</w:t>
            </w:r>
          </w:p>
        </w:tc>
        <w:tc>
          <w:tcPr>
            <w:tcW w:w="4245" w:type="dxa"/>
          </w:tcPr>
          <w:p w14:paraId="41561B91" w14:textId="77777777" w:rsidR="00BF4CAF" w:rsidRPr="00855EB5" w:rsidRDefault="00BF4CAF" w:rsidP="00BF4CAF">
            <w:pPr>
              <w:spacing w:after="0" w:line="240" w:lineRule="auto"/>
              <w:rPr>
                <w:rFonts w:ascii="Times New Roman" w:eastAsia="Times New Roman" w:hAnsi="Times New Roman" w:cs="Times New Roman"/>
                <w:i/>
                <w:iCs/>
                <w:color w:val="FF0000"/>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[PVM mokėtojo kodas]</w:t>
            </w:r>
          </w:p>
        </w:tc>
      </w:tr>
      <w:tr w:rsidR="00BF4CAF" w:rsidRPr="00855EB5" w14:paraId="10F38104" w14:textId="77777777" w:rsidTr="00537617">
        <w:tc>
          <w:tcPr>
            <w:tcW w:w="4396" w:type="dxa"/>
          </w:tcPr>
          <w:p w14:paraId="1B861863"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p>
        </w:tc>
        <w:tc>
          <w:tcPr>
            <w:tcW w:w="4245" w:type="dxa"/>
          </w:tcPr>
          <w:p w14:paraId="02625214"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p>
        </w:tc>
      </w:tr>
      <w:tr w:rsidR="00BF4CAF" w:rsidRPr="00855EB5" w14:paraId="378D87B4" w14:textId="77777777" w:rsidTr="00537617">
        <w:tc>
          <w:tcPr>
            <w:tcW w:w="4396" w:type="dxa"/>
          </w:tcPr>
          <w:p w14:paraId="68A92F53"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______________________________</w:t>
            </w:r>
          </w:p>
          <w:p w14:paraId="3D896ED3"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Parašas</w:t>
            </w:r>
          </w:p>
          <w:p w14:paraId="5C6D6F2A" w14:textId="77777777" w:rsidR="00BF4CAF" w:rsidRPr="00855EB5" w:rsidRDefault="00BF4CAF" w:rsidP="00BF4CAF">
            <w:pPr>
              <w:spacing w:after="0" w:line="240" w:lineRule="auto"/>
              <w:rPr>
                <w:rFonts w:ascii="Times New Roman" w:eastAsia="Times New Roman" w:hAnsi="Times New Roman" w:cs="Times New Roman"/>
                <w:i/>
                <w:iCs/>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[Pareigos, vardas ir pavardė]</w:t>
            </w:r>
          </w:p>
        </w:tc>
        <w:tc>
          <w:tcPr>
            <w:tcW w:w="4245" w:type="dxa"/>
          </w:tcPr>
          <w:p w14:paraId="6D4E8847"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______________________________</w:t>
            </w:r>
          </w:p>
          <w:p w14:paraId="78CF0CD1"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r w:rsidRPr="00855EB5">
              <w:rPr>
                <w:rFonts w:ascii="Times New Roman" w:eastAsia="Times New Roman" w:hAnsi="Times New Roman" w:cs="Times New Roman"/>
                <w:kern w:val="0"/>
                <w:sz w:val="24"/>
                <w:szCs w:val="24"/>
                <w14:ligatures w14:val="none"/>
              </w:rPr>
              <w:t>Parašas</w:t>
            </w:r>
          </w:p>
          <w:p w14:paraId="3A2BA609" w14:textId="77777777" w:rsidR="00BF4CAF" w:rsidRPr="00855EB5" w:rsidRDefault="00BF4CAF" w:rsidP="00BF4CAF">
            <w:pPr>
              <w:spacing w:after="0" w:line="240" w:lineRule="auto"/>
              <w:rPr>
                <w:rFonts w:ascii="Times New Roman" w:eastAsia="Times New Roman" w:hAnsi="Times New Roman" w:cs="Times New Roman"/>
                <w:i/>
                <w:iCs/>
                <w:kern w:val="0"/>
                <w:sz w:val="24"/>
                <w:szCs w:val="24"/>
                <w14:ligatures w14:val="none"/>
              </w:rPr>
            </w:pPr>
            <w:r w:rsidRPr="00855EB5">
              <w:rPr>
                <w:rFonts w:ascii="Times New Roman" w:eastAsia="Times New Roman" w:hAnsi="Times New Roman" w:cs="Times New Roman"/>
                <w:i/>
                <w:iCs/>
                <w:color w:val="FF0000"/>
                <w:kern w:val="0"/>
                <w:sz w:val="24"/>
                <w:szCs w:val="24"/>
                <w14:ligatures w14:val="none"/>
              </w:rPr>
              <w:t>[Pareigos, vardas ir pavardė]</w:t>
            </w:r>
          </w:p>
        </w:tc>
      </w:tr>
      <w:tr w:rsidR="00BF4CAF" w:rsidRPr="00855EB5" w14:paraId="551E32FD" w14:textId="77777777" w:rsidTr="00537617">
        <w:tc>
          <w:tcPr>
            <w:tcW w:w="4396" w:type="dxa"/>
          </w:tcPr>
          <w:p w14:paraId="4B9BD576"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p>
        </w:tc>
        <w:tc>
          <w:tcPr>
            <w:tcW w:w="4245" w:type="dxa"/>
          </w:tcPr>
          <w:p w14:paraId="3458FE3D" w14:textId="77777777" w:rsidR="00BF4CAF" w:rsidRPr="00855EB5" w:rsidRDefault="00BF4CAF" w:rsidP="00BF4CAF">
            <w:pPr>
              <w:spacing w:after="0" w:line="240" w:lineRule="auto"/>
              <w:rPr>
                <w:rFonts w:ascii="Times New Roman" w:eastAsia="Times New Roman" w:hAnsi="Times New Roman" w:cs="Times New Roman"/>
                <w:kern w:val="0"/>
                <w:sz w:val="24"/>
                <w:szCs w:val="24"/>
                <w14:ligatures w14:val="none"/>
              </w:rPr>
            </w:pPr>
          </w:p>
        </w:tc>
      </w:tr>
    </w:tbl>
    <w:p w14:paraId="02970308" w14:textId="77777777" w:rsidR="00BF4CAF" w:rsidRPr="00855EB5" w:rsidRDefault="00BF4CAF" w:rsidP="00BF4CAF">
      <w:pPr>
        <w:spacing w:before="200" w:after="0" w:line="240" w:lineRule="auto"/>
        <w:jc w:val="both"/>
        <w:rPr>
          <w:rFonts w:ascii="Times New Roman" w:eastAsia="Times New Roman" w:hAnsi="Times New Roman" w:cs="Times New Roman"/>
          <w:kern w:val="0"/>
          <w14:ligatures w14:val="none"/>
        </w:rPr>
      </w:pPr>
    </w:p>
    <w:p w14:paraId="0AB57C7C" w14:textId="6B837F50" w:rsidR="00BF4CAF" w:rsidRPr="00855EB5" w:rsidRDefault="00BF4CAF">
      <w:pPr>
        <w:rPr>
          <w:rFonts w:ascii="Times New Roman" w:eastAsia="Times New Roman" w:hAnsi="Times New Roman" w:cs="Times New Roman"/>
          <w:b/>
          <w:kern w:val="0"/>
          <w:sz w:val="24"/>
          <w:szCs w:val="24"/>
          <w14:ligatures w14:val="none"/>
        </w:rPr>
      </w:pPr>
      <w:r w:rsidRPr="00855EB5">
        <w:rPr>
          <w:rFonts w:ascii="Times New Roman" w:eastAsia="Times New Roman" w:hAnsi="Times New Roman" w:cs="Times New Roman"/>
          <w:b/>
          <w:kern w:val="0"/>
          <w:sz w:val="24"/>
          <w:szCs w:val="24"/>
          <w14:ligatures w14:val="none"/>
        </w:rPr>
        <w:br w:type="page"/>
      </w:r>
    </w:p>
    <w:p w14:paraId="7B393DDB" w14:textId="7ABD8A96" w:rsidR="00BF4CAF" w:rsidRPr="00855EB5" w:rsidRDefault="00BF4CAF" w:rsidP="00577066">
      <w:pPr>
        <w:spacing w:after="0" w:line="240" w:lineRule="auto"/>
        <w:jc w:val="right"/>
        <w:rPr>
          <w:rFonts w:ascii="Times New Roman" w:eastAsia="Times New Roman" w:hAnsi="Times New Roman" w:cs="Times New Roman"/>
          <w:spacing w:val="-3"/>
          <w:kern w:val="0"/>
          <w14:ligatures w14:val="none"/>
        </w:rPr>
      </w:pPr>
      <w:r w:rsidRPr="00855EB5">
        <w:rPr>
          <w:rFonts w:ascii="Times New Roman" w:eastAsia="Times New Roman" w:hAnsi="Times New Roman" w:cs="Times New Roman"/>
          <w:spacing w:val="-3"/>
          <w:kern w:val="0"/>
          <w14:ligatures w14:val="none"/>
        </w:rPr>
        <w:lastRenderedPageBreak/>
        <w:t xml:space="preserve">Sutarties projekto </w:t>
      </w:r>
      <w:r w:rsidR="00D23B9D" w:rsidRPr="00855EB5">
        <w:rPr>
          <w:rFonts w:ascii="Times New Roman" w:eastAsia="Times New Roman" w:hAnsi="Times New Roman" w:cs="Times New Roman"/>
          <w:spacing w:val="-3"/>
          <w:kern w:val="0"/>
          <w14:ligatures w14:val="none"/>
        </w:rPr>
        <w:t>6</w:t>
      </w:r>
      <w:r w:rsidRPr="00855EB5">
        <w:rPr>
          <w:rFonts w:ascii="Times New Roman" w:eastAsia="Times New Roman" w:hAnsi="Times New Roman" w:cs="Times New Roman"/>
          <w:spacing w:val="-3"/>
          <w:kern w:val="0"/>
          <w14:ligatures w14:val="none"/>
        </w:rPr>
        <w:t xml:space="preserve"> priedas</w:t>
      </w:r>
    </w:p>
    <w:p w14:paraId="2994EEF1" w14:textId="412673E7" w:rsidR="00BF4CAF" w:rsidRPr="00855EB5" w:rsidRDefault="00BF4CAF" w:rsidP="00BF4CAF">
      <w:pPr>
        <w:spacing w:before="200" w:after="0" w:line="240" w:lineRule="auto"/>
        <w:jc w:val="center"/>
        <w:rPr>
          <w:rFonts w:ascii="Times New Roman" w:eastAsia="Times New Roman" w:hAnsi="Times New Roman" w:cs="Times New Roman"/>
          <w:b/>
          <w:bCs/>
          <w:kern w:val="0"/>
          <w:sz w:val="24"/>
          <w:szCs w:val="24"/>
          <w:lang w:eastAsia="lt-LT"/>
          <w14:ligatures w14:val="none"/>
        </w:rPr>
      </w:pPr>
      <w:r w:rsidRPr="00855EB5">
        <w:rPr>
          <w:rFonts w:ascii="Times New Roman" w:eastAsia="Times New Roman" w:hAnsi="Times New Roman" w:cs="Times New Roman"/>
          <w:b/>
          <w:bCs/>
          <w:kern w:val="0"/>
          <w:sz w:val="24"/>
          <w:szCs w:val="24"/>
          <w:lang w:eastAsia="lt-LT"/>
          <w14:ligatures w14:val="none"/>
        </w:rPr>
        <w:t>ATLIKTŲ DARBŲ AKTAS Nr. ____</w:t>
      </w:r>
    </w:p>
    <w:p w14:paraId="519F576F" w14:textId="77777777" w:rsidR="00BF4CAF" w:rsidRPr="00855EB5" w:rsidRDefault="00BF4CAF" w:rsidP="00BF4CAF">
      <w:pPr>
        <w:spacing w:before="200" w:after="0" w:line="240" w:lineRule="auto"/>
        <w:jc w:val="center"/>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Data___________</w:t>
      </w:r>
    </w:p>
    <w:p w14:paraId="68EA2CE4" w14:textId="77777777" w:rsidR="00BF4CAF" w:rsidRPr="00855EB5" w:rsidRDefault="00BF4CAF" w:rsidP="00BF4CAF">
      <w:pPr>
        <w:spacing w:before="200" w:after="0" w:line="240" w:lineRule="auto"/>
        <w:jc w:val="both"/>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Užsakovas:</w:t>
      </w:r>
    </w:p>
    <w:p w14:paraId="7AC9126C" w14:textId="77777777" w:rsidR="00BF4CAF" w:rsidRPr="00855EB5" w:rsidRDefault="00BF4CAF" w:rsidP="00BF4CAF">
      <w:pPr>
        <w:spacing w:after="0" w:line="240" w:lineRule="auto"/>
        <w:jc w:val="both"/>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Rangovas:</w:t>
      </w:r>
    </w:p>
    <w:p w14:paraId="0ED4B325"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xml:space="preserve">Objektas: </w:t>
      </w:r>
    </w:p>
    <w:p w14:paraId="10E95A4D"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Sudaryta už ______m.__________   mėn.</w:t>
      </w:r>
      <w:r w:rsidRPr="00855EB5">
        <w:rPr>
          <w:rFonts w:ascii="Times New Roman" w:eastAsia="Times New Roman" w:hAnsi="Times New Roman" w:cs="Times New Roman"/>
          <w:b/>
          <w:bCs/>
          <w:kern w:val="0"/>
          <w:sz w:val="20"/>
          <w:szCs w:val="20"/>
          <w:lang w:eastAsia="lt-LT"/>
          <w14:ligatures w14:val="none"/>
        </w:rPr>
        <w:tab/>
      </w:r>
    </w:p>
    <w:p w14:paraId="6339F6DD"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BF4CAF" w:rsidRPr="00855EB5" w14:paraId="06B43D4B" w14:textId="77777777" w:rsidTr="00537617">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41C073A5"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xml:space="preserve">Eil. </w:t>
            </w:r>
          </w:p>
          <w:p w14:paraId="0F216859" w14:textId="77777777" w:rsidR="00BF4CAF" w:rsidRPr="00855EB5"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Nr</w:t>
            </w:r>
            <w:r w:rsidRPr="00855EB5">
              <w:rPr>
                <w:rFonts w:ascii="Times New Roman" w:eastAsia="Times New Roman" w:hAnsi="Times New Roman" w:cs="Times New Roman"/>
                <w:b/>
                <w:bCs/>
                <w:kern w:val="0"/>
                <w:sz w:val="20"/>
                <w:szCs w:val="20"/>
                <w:lang w:eastAsia="lt-LT"/>
                <w14:ligatures w14:val="none"/>
              </w:rPr>
              <w:t>.</w:t>
            </w:r>
          </w:p>
        </w:tc>
        <w:tc>
          <w:tcPr>
            <w:tcW w:w="2796" w:type="dxa"/>
            <w:tcBorders>
              <w:top w:val="single" w:sz="4" w:space="0" w:color="auto"/>
              <w:left w:val="nil"/>
              <w:bottom w:val="single" w:sz="4" w:space="0" w:color="auto"/>
              <w:right w:val="single" w:sz="4" w:space="0" w:color="auto"/>
            </w:tcBorders>
            <w:vAlign w:val="center"/>
          </w:tcPr>
          <w:p w14:paraId="0FACC4EC" w14:textId="77777777" w:rsidR="00BF4CAF" w:rsidRPr="00855EB5"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855EB5">
              <w:rPr>
                <w:rFonts w:ascii="Times New Roman" w:eastAsia="Times New Roman" w:hAnsi="Times New Roman" w:cs="Times New Roman"/>
                <w:bCs/>
                <w:kern w:val="0"/>
                <w:sz w:val="20"/>
                <w:szCs w:val="20"/>
                <w:lang w:eastAsia="lt-LT"/>
                <w14:ligatures w14:val="none"/>
              </w:rPr>
              <w:t>Darbų grupių (etapų) pavadinimas</w:t>
            </w:r>
          </w:p>
        </w:tc>
        <w:tc>
          <w:tcPr>
            <w:tcW w:w="1626" w:type="dxa"/>
            <w:tcBorders>
              <w:top w:val="single" w:sz="4" w:space="0" w:color="auto"/>
              <w:left w:val="nil"/>
              <w:bottom w:val="single" w:sz="4" w:space="0" w:color="auto"/>
              <w:right w:val="single" w:sz="4" w:space="0" w:color="auto"/>
            </w:tcBorders>
          </w:tcPr>
          <w:p w14:paraId="720B5A1D"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14:ligatures w14:val="none"/>
              </w:rPr>
            </w:pPr>
          </w:p>
          <w:p w14:paraId="388CF635"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14:ligatures w14:val="none"/>
              </w:rPr>
            </w:pPr>
            <w:r w:rsidRPr="00855EB5">
              <w:rPr>
                <w:rFonts w:ascii="Times New Roman" w:eastAsia="Times New Roman" w:hAnsi="Times New Roman" w:cs="Times New Roman"/>
                <w:kern w:val="0"/>
                <w:sz w:val="20"/>
                <w:szCs w:val="20"/>
                <w14:ligatures w14:val="none"/>
              </w:rPr>
              <w:t>Kaina</w:t>
            </w:r>
          </w:p>
          <w:p w14:paraId="12CE29D8"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14:ligatures w14:val="none"/>
              </w:rPr>
            </w:pPr>
            <w:r w:rsidRPr="00855EB5">
              <w:rPr>
                <w:rFonts w:ascii="Times New Roman" w:eastAsia="Times New Roman" w:hAnsi="Times New Roman" w:cs="Times New Roman"/>
                <w:kern w:val="0"/>
                <w:sz w:val="20"/>
                <w:szCs w:val="20"/>
                <w14:ligatures w14:val="none"/>
              </w:rPr>
              <w:t>pagal Sutartį</w:t>
            </w:r>
          </w:p>
          <w:p w14:paraId="0A280E1A" w14:textId="77777777" w:rsidR="00BF4CAF" w:rsidRPr="00855EB5"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855EB5">
              <w:rPr>
                <w:rFonts w:ascii="Times New Roman" w:eastAsia="Times New Roman" w:hAnsi="Times New Roman" w:cs="Times New Roman"/>
                <w:kern w:val="0"/>
                <w:sz w:val="20"/>
                <w:szCs w:val="2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DB1ABA0" w14:textId="77777777" w:rsidR="00BF4CAF" w:rsidRPr="00855EB5"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855EB5">
              <w:rPr>
                <w:rFonts w:ascii="Times New Roman" w:eastAsia="Times New Roman" w:hAnsi="Times New Roman" w:cs="Times New Roman"/>
                <w:bCs/>
                <w:kern w:val="0"/>
                <w:sz w:val="20"/>
                <w:szCs w:val="20"/>
                <w:lang w:eastAsia="lt-LT"/>
                <w14:ligatures w14:val="none"/>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6411EB18" w14:textId="77777777" w:rsidR="00BF4CAF" w:rsidRPr="00855EB5" w:rsidRDefault="00BF4CAF" w:rsidP="00BF4CAF">
            <w:pPr>
              <w:spacing w:after="0" w:line="240" w:lineRule="auto"/>
              <w:jc w:val="center"/>
              <w:rPr>
                <w:rFonts w:ascii="Times New Roman" w:eastAsia="Times New Roman" w:hAnsi="Times New Roman" w:cs="Times New Roman"/>
                <w:bCs/>
                <w:kern w:val="0"/>
                <w:sz w:val="20"/>
                <w:szCs w:val="20"/>
                <w:lang w:eastAsia="lt-LT"/>
                <w14:ligatures w14:val="none"/>
              </w:rPr>
            </w:pPr>
            <w:r w:rsidRPr="00855EB5">
              <w:rPr>
                <w:rFonts w:ascii="Times New Roman" w:eastAsia="Times New Roman" w:hAnsi="Times New Roman" w:cs="Times New Roman"/>
                <w:bCs/>
                <w:kern w:val="0"/>
                <w:sz w:val="20"/>
                <w:szCs w:val="20"/>
                <w:lang w:eastAsia="lt-LT"/>
                <w14:ligatures w14:val="none"/>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E74ECFC" w14:textId="77777777" w:rsidR="00BF4CAF" w:rsidRPr="00855EB5" w:rsidRDefault="00BF4CAF" w:rsidP="00BF4CAF">
            <w:pPr>
              <w:spacing w:after="0" w:line="240" w:lineRule="auto"/>
              <w:ind w:firstLine="108"/>
              <w:jc w:val="center"/>
              <w:rPr>
                <w:rFonts w:ascii="Times New Roman" w:eastAsia="Times New Roman" w:hAnsi="Times New Roman" w:cs="Times New Roman"/>
                <w:bCs/>
                <w:kern w:val="0"/>
                <w:sz w:val="20"/>
                <w:szCs w:val="20"/>
                <w:lang w:eastAsia="lt-LT"/>
                <w14:ligatures w14:val="none"/>
              </w:rPr>
            </w:pPr>
            <w:r w:rsidRPr="00855EB5">
              <w:rPr>
                <w:rFonts w:ascii="Times New Roman" w:eastAsia="Times New Roman" w:hAnsi="Times New Roman" w:cs="Times New Roman"/>
                <w:bCs/>
                <w:kern w:val="0"/>
                <w:sz w:val="20"/>
                <w:szCs w:val="20"/>
                <w:lang w:eastAsia="lt-LT"/>
                <w14:ligatures w14:val="none"/>
              </w:rPr>
              <w:t>Atliktų Darbų grupės (etapo) per atsiskaitomą laikotarpį suma (Eur) be PVM</w:t>
            </w:r>
          </w:p>
        </w:tc>
      </w:tr>
      <w:tr w:rsidR="00BF4CAF" w:rsidRPr="00855EB5" w14:paraId="26DAC15D"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4BA00D22"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5624B59B" w14:textId="77777777" w:rsidR="00BF4CAF" w:rsidRPr="00855EB5" w:rsidRDefault="00BF4CAF" w:rsidP="00BF4CAF">
            <w:pPr>
              <w:spacing w:after="0" w:line="240" w:lineRule="auto"/>
              <w:rPr>
                <w:rFonts w:ascii="Times New Roman" w:eastAsia="Times New Roman" w:hAnsi="Times New Roman" w:cs="Times New Roman"/>
                <w:bCs/>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957D67F" w14:textId="77777777" w:rsidR="00BF4CAF" w:rsidRPr="00855EB5"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19CCA227" w14:textId="77777777" w:rsidR="00BF4CAF" w:rsidRPr="00855EB5"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5A7567BE" w14:textId="77777777" w:rsidR="00BF4CAF" w:rsidRPr="00855EB5" w:rsidRDefault="00BF4CAF" w:rsidP="00BF4CAF">
            <w:pPr>
              <w:spacing w:after="0" w:line="240" w:lineRule="auto"/>
              <w:jc w:val="center"/>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tcPr>
          <w:p w14:paraId="6519B8FD"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w:t>
            </w:r>
          </w:p>
        </w:tc>
      </w:tr>
      <w:tr w:rsidR="00BF4CAF" w:rsidRPr="00855EB5" w14:paraId="5744EC08"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3138E580"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6EC93BBC" w14:textId="77777777" w:rsidR="00BF4CAF" w:rsidRPr="00855EB5" w:rsidRDefault="00BF4CAF" w:rsidP="00BF4CAF">
            <w:pPr>
              <w:spacing w:after="0" w:line="240" w:lineRule="auto"/>
              <w:rPr>
                <w:rFonts w:ascii="Times New Roman" w:eastAsia="Times New Roman" w:hAnsi="Times New Roman" w:cs="Times New Roman"/>
                <w:bCs/>
                <w:i/>
                <w:iCs/>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9058C24"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4DE09D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752C188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nil"/>
              <w:right w:val="single" w:sz="8" w:space="0" w:color="auto"/>
            </w:tcBorders>
            <w:vAlign w:val="bottom"/>
          </w:tcPr>
          <w:p w14:paraId="37B5DF51"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2925CDD3"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0A1FE54C"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04AC47CA" w14:textId="547AA0BD" w:rsidR="00BF4CAF" w:rsidRPr="00855EB5" w:rsidRDefault="00BF4CAF" w:rsidP="00BF4CAF">
            <w:pPr>
              <w:spacing w:after="0" w:line="240" w:lineRule="auto"/>
              <w:rPr>
                <w:rFonts w:ascii="Times New Roman" w:eastAsia="Times New Roman" w:hAnsi="Times New Roman" w:cs="Times New Roman"/>
                <w:iCs/>
                <w:kern w:val="0"/>
                <w:sz w:val="20"/>
                <w:szCs w:val="20"/>
                <w:lang w:eastAsia="lt-LT"/>
                <w14:ligatures w14:val="none"/>
              </w:rPr>
            </w:pPr>
            <w:r w:rsidRPr="00855EB5">
              <w:rPr>
                <w:rFonts w:ascii="Times New Roman" w:eastAsia="Times New Roman" w:hAnsi="Times New Roman" w:cs="Times New Roman"/>
                <w:i/>
                <w:iCs/>
                <w:kern w:val="0"/>
                <w:sz w:val="20"/>
                <w:szCs w:val="20"/>
                <w:lang w:eastAsia="lt-LT"/>
                <w14:ligatures w14:val="none"/>
              </w:rPr>
              <w:t>[Darbų grupės (etapo) pavadinimas]</w:t>
            </w:r>
            <w:r w:rsidRPr="00855EB5" w:rsidDel="00E6172C">
              <w:rPr>
                <w:rFonts w:ascii="Times New Roman" w:eastAsia="Times New Roman" w:hAnsi="Times New Roman" w:cs="Times New Roman"/>
                <w:i/>
                <w:iCs/>
                <w:kern w:val="0"/>
                <w:sz w:val="20"/>
                <w:szCs w:val="20"/>
                <w:lang w:eastAsia="lt-LT"/>
                <w14:ligatures w14:val="none"/>
              </w:rPr>
              <w:t xml:space="preserve"> </w:t>
            </w:r>
          </w:p>
        </w:tc>
        <w:tc>
          <w:tcPr>
            <w:tcW w:w="1626" w:type="dxa"/>
            <w:tcBorders>
              <w:top w:val="single" w:sz="4" w:space="0" w:color="auto"/>
              <w:left w:val="single" w:sz="4" w:space="0" w:color="auto"/>
              <w:bottom w:val="single" w:sz="4" w:space="0" w:color="auto"/>
              <w:right w:val="single" w:sz="4" w:space="0" w:color="auto"/>
            </w:tcBorders>
          </w:tcPr>
          <w:p w14:paraId="604AC62E"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FA1BC9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6ACC933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39" w:type="dxa"/>
            <w:tcBorders>
              <w:top w:val="single" w:sz="4" w:space="0" w:color="auto"/>
              <w:left w:val="single" w:sz="4" w:space="0" w:color="auto"/>
              <w:bottom w:val="nil"/>
              <w:right w:val="single" w:sz="8" w:space="0" w:color="auto"/>
            </w:tcBorders>
            <w:vAlign w:val="bottom"/>
          </w:tcPr>
          <w:p w14:paraId="4538A52F"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2B70FBE9"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2A55D1A6"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39589769" w14:textId="77777777" w:rsidR="00BF4CAF" w:rsidRPr="00855EB5" w:rsidRDefault="00BF4CAF" w:rsidP="00BF4CAF">
            <w:pPr>
              <w:spacing w:after="0" w:line="240" w:lineRule="auto"/>
              <w:rPr>
                <w:rFonts w:ascii="Times New Roman" w:eastAsia="Times New Roman" w:hAnsi="Times New Roman" w:cs="Times New Roman"/>
                <w:kern w:val="0"/>
                <w:sz w:val="20"/>
                <w:szCs w:val="20"/>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6B5634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7AE3CE3"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nil"/>
            </w:tcBorders>
            <w:vAlign w:val="bottom"/>
          </w:tcPr>
          <w:p w14:paraId="02629CBF"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single" w:sz="4" w:space="0" w:color="auto"/>
              <w:left w:val="single" w:sz="4" w:space="0" w:color="auto"/>
              <w:bottom w:val="nil"/>
              <w:right w:val="single" w:sz="8" w:space="0" w:color="auto"/>
            </w:tcBorders>
            <w:vAlign w:val="bottom"/>
          </w:tcPr>
          <w:p w14:paraId="1C23FB6B"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16BEAA22"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287CE16D"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59E0ECE3"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24EC959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23335C28"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04633B02"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39" w:type="dxa"/>
            <w:tcBorders>
              <w:top w:val="single" w:sz="4" w:space="0" w:color="auto"/>
              <w:left w:val="single" w:sz="4" w:space="0" w:color="auto"/>
              <w:bottom w:val="single" w:sz="4" w:space="0" w:color="auto"/>
              <w:right w:val="single" w:sz="8" w:space="0" w:color="auto"/>
            </w:tcBorders>
            <w:vAlign w:val="bottom"/>
          </w:tcPr>
          <w:p w14:paraId="6DDB7259"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1F3147A3"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2B91A01D"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0CB83023"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11B59A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614B123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806AAD0"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vAlign w:val="bottom"/>
          </w:tcPr>
          <w:p w14:paraId="52D3B771"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3BFDE144"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40960D09"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vAlign w:val="center"/>
          </w:tcPr>
          <w:p w14:paraId="577EDD6C"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9015931"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03C7884B"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8C45068"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39" w:type="dxa"/>
            <w:tcBorders>
              <w:top w:val="nil"/>
              <w:left w:val="single" w:sz="4" w:space="0" w:color="auto"/>
              <w:bottom w:val="single" w:sz="4" w:space="0" w:color="auto"/>
              <w:right w:val="single" w:sz="8" w:space="0" w:color="auto"/>
            </w:tcBorders>
            <w:vAlign w:val="bottom"/>
          </w:tcPr>
          <w:p w14:paraId="3E4D713C"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5A10D63C"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5B7B8B6"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4435CAC6"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EB0F1A8"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533B12B"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6B20911D"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B6C0536"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48FC8FB4"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52F7B208"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0375CEE0"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598E256A"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3D3E3CA2"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17A8E6A0"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45A43E73"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48F24C98"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C21C2A3"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56349D50"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3B83E572"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E062905"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5D60802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A21421E"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35D3E637"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27138F1"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1CA2213D"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12E1D0AB"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C0EE9BD"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6329EBA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5A422009"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4DA315D2"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1D33A9DE"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2796" w:type="dxa"/>
            <w:tcBorders>
              <w:top w:val="single" w:sz="4" w:space="0" w:color="auto"/>
              <w:left w:val="single" w:sz="4" w:space="0" w:color="auto"/>
              <w:bottom w:val="single" w:sz="4" w:space="0" w:color="auto"/>
              <w:right w:val="single" w:sz="4" w:space="0" w:color="auto"/>
            </w:tcBorders>
            <w:vAlign w:val="center"/>
          </w:tcPr>
          <w:p w14:paraId="620873FA"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p>
        </w:tc>
        <w:tc>
          <w:tcPr>
            <w:tcW w:w="1626" w:type="dxa"/>
            <w:tcBorders>
              <w:top w:val="single" w:sz="4" w:space="0" w:color="auto"/>
              <w:left w:val="single" w:sz="4" w:space="0" w:color="auto"/>
              <w:bottom w:val="single" w:sz="4" w:space="0" w:color="auto"/>
              <w:right w:val="single" w:sz="4" w:space="0" w:color="auto"/>
            </w:tcBorders>
          </w:tcPr>
          <w:p w14:paraId="79561ED9"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7EA73A6"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477" w:type="dxa"/>
            <w:tcBorders>
              <w:top w:val="single" w:sz="4" w:space="0" w:color="auto"/>
              <w:left w:val="single" w:sz="4" w:space="0" w:color="auto"/>
              <w:bottom w:val="single" w:sz="4" w:space="0" w:color="auto"/>
              <w:right w:val="single" w:sz="4" w:space="0" w:color="auto"/>
            </w:tcBorders>
            <w:vAlign w:val="bottom"/>
          </w:tcPr>
          <w:p w14:paraId="78639B37" w14:textId="77777777" w:rsidR="00BF4CAF" w:rsidRPr="00855EB5" w:rsidRDefault="00BF4CAF" w:rsidP="00BF4CAF">
            <w:pPr>
              <w:spacing w:after="0" w:line="240" w:lineRule="auto"/>
              <w:jc w:val="center"/>
              <w:rPr>
                <w:rFonts w:ascii="Times New Roman" w:eastAsia="Times New Roman" w:hAnsi="Times New Roman" w:cs="Times New Roman"/>
                <w:kern w:val="0"/>
                <w:sz w:val="20"/>
                <w:szCs w:val="20"/>
                <w:lang w:eastAsia="lt-LT"/>
                <w14:ligatures w14:val="none"/>
              </w:rPr>
            </w:pPr>
          </w:p>
        </w:tc>
        <w:tc>
          <w:tcPr>
            <w:tcW w:w="1639" w:type="dxa"/>
            <w:tcBorders>
              <w:top w:val="nil"/>
              <w:left w:val="single" w:sz="4" w:space="0" w:color="auto"/>
              <w:bottom w:val="single" w:sz="4" w:space="0" w:color="auto"/>
              <w:right w:val="single" w:sz="8" w:space="0" w:color="auto"/>
            </w:tcBorders>
            <w:vAlign w:val="bottom"/>
          </w:tcPr>
          <w:p w14:paraId="20468D2F"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r>
      <w:tr w:rsidR="00BF4CAF" w:rsidRPr="00855EB5" w14:paraId="5EE00390" w14:textId="77777777" w:rsidTr="00537617">
        <w:trPr>
          <w:trHeight w:val="240"/>
        </w:trPr>
        <w:tc>
          <w:tcPr>
            <w:tcW w:w="540" w:type="dxa"/>
            <w:tcBorders>
              <w:top w:val="single" w:sz="4" w:space="0" w:color="auto"/>
              <w:left w:val="single" w:sz="4" w:space="0" w:color="auto"/>
              <w:bottom w:val="single" w:sz="4" w:space="0" w:color="auto"/>
              <w:right w:val="single" w:sz="4" w:space="0" w:color="auto"/>
            </w:tcBorders>
          </w:tcPr>
          <w:p w14:paraId="0488F9A7"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left w:val="single" w:sz="4" w:space="0" w:color="auto"/>
              <w:bottom w:val="single" w:sz="4" w:space="0" w:color="auto"/>
              <w:right w:val="single" w:sz="4" w:space="0" w:color="auto"/>
            </w:tcBorders>
          </w:tcPr>
          <w:p w14:paraId="15DE1F69"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26" w:type="dxa"/>
            <w:tcBorders>
              <w:top w:val="single" w:sz="4" w:space="0" w:color="auto"/>
              <w:left w:val="single" w:sz="4" w:space="0" w:color="auto"/>
              <w:bottom w:val="single" w:sz="4" w:space="0" w:color="auto"/>
              <w:right w:val="single" w:sz="4" w:space="0" w:color="auto"/>
            </w:tcBorders>
          </w:tcPr>
          <w:p w14:paraId="0567CB47"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9EE04E2" w14:textId="77777777" w:rsidR="00BF4CAF" w:rsidRPr="00855EB5" w:rsidRDefault="00BF4CAF" w:rsidP="00BF4CAF">
            <w:pPr>
              <w:spacing w:after="0" w:line="240" w:lineRule="auto"/>
              <w:jc w:val="right"/>
              <w:rPr>
                <w:rFonts w:ascii="Times New Roman" w:eastAsia="Times New Roman" w:hAnsi="Times New Roman" w:cs="Times New Roman"/>
                <w:b/>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r w:rsidRPr="00855EB5">
              <w:rPr>
                <w:rFonts w:ascii="Times New Roman" w:eastAsia="Times New Roman" w:hAnsi="Times New Roman" w:cs="Times New Roman"/>
                <w:b/>
                <w:kern w:val="0"/>
                <w:sz w:val="20"/>
                <w:szCs w:val="20"/>
                <w:lang w:eastAsia="lt-LT"/>
                <w14:ligatures w14:val="none"/>
              </w:rPr>
              <w:t>Suma be PVM (Eur)</w:t>
            </w:r>
            <w:r w:rsidRPr="00855EB5">
              <w:rPr>
                <w:rFonts w:ascii="Times New Roman" w:eastAsia="Times New Roman" w:hAnsi="Times New Roman" w:cs="Times New Roman"/>
                <w:b/>
                <w:bCs/>
                <w:kern w:val="0"/>
                <w:sz w:val="20"/>
                <w:szCs w:val="20"/>
                <w:lang w:eastAsia="lt-LT"/>
                <w14:ligatures w14:val="none"/>
              </w:rPr>
              <w:t>:</w:t>
            </w:r>
          </w:p>
        </w:tc>
        <w:tc>
          <w:tcPr>
            <w:tcW w:w="1639" w:type="dxa"/>
            <w:tcBorders>
              <w:top w:val="nil"/>
              <w:left w:val="single" w:sz="4" w:space="0" w:color="auto"/>
              <w:bottom w:val="single" w:sz="4" w:space="0" w:color="auto"/>
              <w:right w:val="single" w:sz="8" w:space="0" w:color="auto"/>
            </w:tcBorders>
            <w:vAlign w:val="bottom"/>
          </w:tcPr>
          <w:p w14:paraId="3B3E44BE" w14:textId="77777777" w:rsidR="00BF4CAF" w:rsidRPr="00855EB5" w:rsidRDefault="00BF4CAF" w:rsidP="00BF4CAF">
            <w:pPr>
              <w:spacing w:after="0" w:line="240" w:lineRule="auto"/>
              <w:jc w:val="right"/>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r>
      <w:tr w:rsidR="00BF4CAF" w:rsidRPr="00855EB5" w14:paraId="7A873D07" w14:textId="77777777" w:rsidTr="00537617">
        <w:trPr>
          <w:trHeight w:val="240"/>
        </w:trPr>
        <w:tc>
          <w:tcPr>
            <w:tcW w:w="540" w:type="dxa"/>
            <w:tcBorders>
              <w:top w:val="single" w:sz="4" w:space="0" w:color="auto"/>
            </w:tcBorders>
          </w:tcPr>
          <w:p w14:paraId="52F5A3A6"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2796" w:type="dxa"/>
            <w:tcBorders>
              <w:top w:val="single" w:sz="4" w:space="0" w:color="auto"/>
            </w:tcBorders>
          </w:tcPr>
          <w:p w14:paraId="3493E635" w14:textId="77777777" w:rsidR="00BF4CAF" w:rsidRPr="00855EB5" w:rsidRDefault="00BF4CAF" w:rsidP="00BF4CAF">
            <w:pPr>
              <w:spacing w:after="0" w:line="240" w:lineRule="auto"/>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w:t>
            </w:r>
          </w:p>
        </w:tc>
        <w:tc>
          <w:tcPr>
            <w:tcW w:w="1626" w:type="dxa"/>
            <w:tcBorders>
              <w:top w:val="single" w:sz="4" w:space="0" w:color="auto"/>
              <w:right w:val="single" w:sz="4" w:space="0" w:color="auto"/>
            </w:tcBorders>
          </w:tcPr>
          <w:p w14:paraId="28F33CFF"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677CFE4"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xml:space="preserve">PVM </w:t>
            </w:r>
            <w:r w:rsidRPr="00855EB5">
              <w:rPr>
                <w:rFonts w:ascii="Times New Roman" w:eastAsia="Times New Roman" w:hAnsi="Times New Roman" w:cs="Times New Roman"/>
                <w:b/>
                <w:i/>
                <w:kern w:val="0"/>
                <w:sz w:val="20"/>
                <w:szCs w:val="20"/>
                <w14:ligatures w14:val="none"/>
              </w:rPr>
              <w:t>[tarifas]</w:t>
            </w:r>
            <w:r w:rsidRPr="00855EB5">
              <w:rPr>
                <w:rFonts w:ascii="Times New Roman" w:eastAsia="Times New Roman" w:hAnsi="Times New Roman" w:cs="Times New Roman"/>
                <w:b/>
                <w:kern w:val="0"/>
                <w:sz w:val="20"/>
                <w:szCs w:val="20"/>
                <w14:ligatures w14:val="none"/>
              </w:rPr>
              <w:t>:</w:t>
            </w:r>
            <w:r w:rsidRPr="00855EB5">
              <w:rPr>
                <w:rFonts w:ascii="Times New Roman" w:eastAsia="Times New Roman" w:hAnsi="Times New Roman" w:cs="Times New Roman"/>
                <w:b/>
                <w:bCs/>
                <w:kern w:val="0"/>
                <w:sz w:val="20"/>
                <w:szCs w:val="20"/>
                <w:lang w:eastAsia="lt-LT"/>
                <w14:ligatures w14:val="none"/>
              </w:rPr>
              <w:t xml:space="preserve"> </w:t>
            </w:r>
          </w:p>
        </w:tc>
        <w:tc>
          <w:tcPr>
            <w:tcW w:w="1639" w:type="dxa"/>
            <w:tcBorders>
              <w:top w:val="nil"/>
              <w:left w:val="single" w:sz="4" w:space="0" w:color="auto"/>
              <w:bottom w:val="single" w:sz="4" w:space="0" w:color="auto"/>
              <w:right w:val="single" w:sz="4" w:space="0" w:color="auto"/>
            </w:tcBorders>
            <w:vAlign w:val="bottom"/>
          </w:tcPr>
          <w:p w14:paraId="0D6F1BB9"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855EB5" w14:paraId="20E6A61F" w14:textId="77777777" w:rsidTr="00537617">
        <w:trPr>
          <w:trHeight w:val="255"/>
        </w:trPr>
        <w:tc>
          <w:tcPr>
            <w:tcW w:w="540" w:type="dxa"/>
          </w:tcPr>
          <w:p w14:paraId="313D37EB"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w:t>
            </w:r>
          </w:p>
        </w:tc>
        <w:tc>
          <w:tcPr>
            <w:tcW w:w="2796" w:type="dxa"/>
          </w:tcPr>
          <w:p w14:paraId="14970E50"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w:t>
            </w:r>
          </w:p>
        </w:tc>
        <w:tc>
          <w:tcPr>
            <w:tcW w:w="1626" w:type="dxa"/>
            <w:tcBorders>
              <w:right w:val="single" w:sz="4" w:space="0" w:color="auto"/>
            </w:tcBorders>
          </w:tcPr>
          <w:p w14:paraId="020CC1AC"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E6E9636"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33856E56"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855EB5" w14:paraId="5B052477" w14:textId="77777777" w:rsidTr="00537617">
        <w:trPr>
          <w:trHeight w:val="255"/>
        </w:trPr>
        <w:tc>
          <w:tcPr>
            <w:tcW w:w="540" w:type="dxa"/>
          </w:tcPr>
          <w:p w14:paraId="4B7FB4AC"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Pr>
          <w:p w14:paraId="7D431A46"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1626" w:type="dxa"/>
            <w:tcBorders>
              <w:right w:val="single" w:sz="4" w:space="0" w:color="auto"/>
            </w:tcBorders>
          </w:tcPr>
          <w:p w14:paraId="1253EFEF"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9286B15"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val="en-US" w:eastAsia="lt-LT"/>
                <w14:ligatures w14:val="none"/>
              </w:rPr>
            </w:pPr>
            <w:r w:rsidRPr="00855EB5">
              <w:rPr>
                <w:rFonts w:ascii="Times New Roman" w:eastAsia="Times New Roman" w:hAnsi="Times New Roman" w:cs="Times New Roman"/>
                <w:b/>
                <w:bCs/>
                <w:kern w:val="0"/>
                <w:sz w:val="20"/>
                <w:szCs w:val="20"/>
                <w:lang w:eastAsia="lt-LT"/>
                <w14:ligatures w14:val="none"/>
              </w:rPr>
              <w:t xml:space="preserve">   Sulaikoma suma </w:t>
            </w:r>
            <w:r w:rsidRPr="00855EB5">
              <w:rPr>
                <w:rFonts w:ascii="Times New Roman" w:eastAsia="Times New Roman" w:hAnsi="Times New Roman" w:cs="Times New Roman"/>
                <w:b/>
                <w:bCs/>
                <w:color w:val="FF0000"/>
                <w:kern w:val="0"/>
                <w:sz w:val="20"/>
                <w:szCs w:val="20"/>
                <w:lang w:eastAsia="lt-LT"/>
                <w14:ligatures w14:val="none"/>
              </w:rPr>
              <w:t>.....</w:t>
            </w:r>
            <w:r w:rsidRPr="00855EB5">
              <w:rPr>
                <w:rFonts w:ascii="Times New Roman" w:eastAsia="Times New Roman" w:hAnsi="Times New Roman" w:cs="Times New Roman"/>
                <w:b/>
                <w:bCs/>
                <w:color w:val="FF0000"/>
                <w:kern w:val="0"/>
                <w:sz w:val="20"/>
                <w:szCs w:val="20"/>
                <w:lang w:val="en-US" w:eastAsia="lt-LT"/>
                <w14:ligatures w14:val="none"/>
              </w:rPr>
              <w:t>%</w:t>
            </w:r>
            <w:r w:rsidRPr="00855EB5">
              <w:rPr>
                <w:rFonts w:ascii="Times New Roman" w:eastAsia="Times New Roman" w:hAnsi="Times New Roman" w:cs="Times New Roman"/>
                <w:b/>
                <w:bCs/>
                <w:kern w:val="0"/>
                <w:sz w:val="20"/>
                <w:szCs w:val="20"/>
                <w:lang w:val="en-US" w:eastAsia="lt-LT"/>
                <w14:ligatures w14:val="none"/>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EA0D480"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r w:rsidR="00BF4CAF" w:rsidRPr="00855EB5" w14:paraId="39F6AE6C" w14:textId="77777777" w:rsidTr="00537617">
        <w:trPr>
          <w:trHeight w:val="255"/>
        </w:trPr>
        <w:tc>
          <w:tcPr>
            <w:tcW w:w="540" w:type="dxa"/>
          </w:tcPr>
          <w:p w14:paraId="6F54CDA2"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p>
        </w:tc>
        <w:tc>
          <w:tcPr>
            <w:tcW w:w="2796" w:type="dxa"/>
          </w:tcPr>
          <w:p w14:paraId="2361A8FA"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1626" w:type="dxa"/>
            <w:tcBorders>
              <w:right w:val="single" w:sz="4" w:space="0" w:color="auto"/>
            </w:tcBorders>
          </w:tcPr>
          <w:p w14:paraId="749C52AA"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C1C276A" w14:textId="77777777" w:rsidR="00BF4CAF" w:rsidRPr="00855EB5" w:rsidRDefault="00BF4CAF" w:rsidP="00BF4CAF">
            <w:pPr>
              <w:spacing w:after="0" w:line="240" w:lineRule="auto"/>
              <w:rPr>
                <w:rFonts w:ascii="Times New Roman" w:eastAsia="Times New Roman" w:hAnsi="Times New Roman" w:cs="Times New Roman"/>
                <w:b/>
                <w:bCs/>
                <w:kern w:val="0"/>
                <w:sz w:val="20"/>
                <w:szCs w:val="20"/>
                <w:lang w:eastAsia="lt-LT"/>
                <w14:ligatures w14:val="none"/>
              </w:rPr>
            </w:pPr>
            <w:r w:rsidRPr="00855EB5">
              <w:rPr>
                <w:rFonts w:ascii="Times New Roman" w:eastAsia="Times New Roman" w:hAnsi="Times New Roman" w:cs="Times New Roman"/>
                <w:b/>
                <w:bCs/>
                <w:kern w:val="0"/>
                <w:sz w:val="20"/>
                <w:szCs w:val="20"/>
                <w:lang w:eastAsia="lt-LT"/>
                <w14:ligatures w14:val="none"/>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4F20D776" w14:textId="77777777" w:rsidR="00BF4CAF" w:rsidRPr="00855EB5" w:rsidRDefault="00BF4CAF" w:rsidP="00BF4CAF">
            <w:pPr>
              <w:spacing w:after="0" w:line="240" w:lineRule="auto"/>
              <w:jc w:val="right"/>
              <w:rPr>
                <w:rFonts w:ascii="Times New Roman" w:eastAsia="Times New Roman" w:hAnsi="Times New Roman" w:cs="Times New Roman"/>
                <w:b/>
                <w:bCs/>
                <w:kern w:val="0"/>
                <w:sz w:val="20"/>
                <w:szCs w:val="20"/>
                <w:lang w:eastAsia="lt-LT"/>
                <w14:ligatures w14:val="none"/>
              </w:rPr>
            </w:pPr>
          </w:p>
        </w:tc>
      </w:tr>
    </w:tbl>
    <w:p w14:paraId="478E35EF" w14:textId="77777777" w:rsidR="00BF4CAF" w:rsidRPr="00855EB5" w:rsidRDefault="00BF4CAF" w:rsidP="00BF4CAF">
      <w:pPr>
        <w:spacing w:before="200" w:after="0" w:line="240" w:lineRule="auto"/>
        <w:jc w:val="both"/>
        <w:rPr>
          <w:rFonts w:ascii="Times New Roman" w:eastAsia="Times New Roman" w:hAnsi="Times New Roman" w:cs="Times New Roman"/>
          <w:kern w:val="0"/>
          <w:sz w:val="18"/>
          <w:szCs w:val="18"/>
          <w:lang w:eastAsia="lt-LT"/>
          <w14:ligatures w14:val="none"/>
        </w:rPr>
      </w:pPr>
    </w:p>
    <w:p w14:paraId="35B7DD5A" w14:textId="2813C637" w:rsidR="00BF4CAF" w:rsidRPr="00855EB5" w:rsidRDefault="00BF4CAF" w:rsidP="00BF4CAF">
      <w:pPr>
        <w:spacing w:before="200" w:after="0" w:line="240" w:lineRule="auto"/>
        <w:jc w:val="both"/>
        <w:rPr>
          <w:rFonts w:ascii="Times New Roman" w:eastAsia="Times New Roman" w:hAnsi="Times New Roman" w:cs="Times New Roman"/>
          <w:kern w:val="0"/>
          <w:sz w:val="20"/>
          <w:szCs w:val="20"/>
          <w:lang w:eastAsia="lt-LT"/>
          <w14:ligatures w14:val="none"/>
        </w:rPr>
      </w:pPr>
      <w:r w:rsidRPr="00855EB5">
        <w:rPr>
          <w:rFonts w:ascii="Times New Roman" w:eastAsia="Times New Roman" w:hAnsi="Times New Roman" w:cs="Times New Roman"/>
          <w:kern w:val="0"/>
          <w:sz w:val="20"/>
          <w:szCs w:val="20"/>
          <w:lang w:eastAsia="lt-LT"/>
          <w14:ligatures w14:val="none"/>
        </w:rPr>
        <w:t xml:space="preserve">Užsakovas  </w:t>
      </w:r>
      <w:r w:rsidRPr="00855EB5">
        <w:rPr>
          <w:rFonts w:ascii="Times New Roman" w:eastAsia="Times New Roman" w:hAnsi="Times New Roman" w:cs="Times New Roman"/>
          <w:kern w:val="0"/>
          <w:sz w:val="20"/>
          <w:szCs w:val="20"/>
          <w:lang w:eastAsia="lt-LT"/>
          <w14:ligatures w14:val="none"/>
        </w:rPr>
        <w:tab/>
      </w:r>
      <w:r w:rsidRPr="00855EB5">
        <w:rPr>
          <w:rFonts w:ascii="Times New Roman" w:eastAsia="Times New Roman" w:hAnsi="Times New Roman" w:cs="Times New Roman"/>
          <w:kern w:val="0"/>
          <w:sz w:val="20"/>
          <w:szCs w:val="20"/>
          <w:lang w:eastAsia="lt-LT"/>
          <w14:ligatures w14:val="none"/>
        </w:rPr>
        <w:tab/>
      </w:r>
      <w:r w:rsidRPr="00855EB5">
        <w:rPr>
          <w:rFonts w:ascii="Times New Roman" w:eastAsia="Times New Roman" w:hAnsi="Times New Roman" w:cs="Times New Roman"/>
          <w:kern w:val="0"/>
          <w:sz w:val="20"/>
          <w:szCs w:val="20"/>
          <w:lang w:eastAsia="lt-LT"/>
          <w14:ligatures w14:val="none"/>
        </w:rPr>
        <w:tab/>
      </w:r>
      <w:r w:rsidRPr="00855EB5">
        <w:rPr>
          <w:rFonts w:ascii="Times New Roman" w:eastAsia="Times New Roman" w:hAnsi="Times New Roman" w:cs="Times New Roman"/>
          <w:kern w:val="0"/>
          <w:sz w:val="20"/>
          <w:szCs w:val="20"/>
          <w:lang w:eastAsia="lt-LT"/>
          <w14:ligatures w14:val="none"/>
        </w:rPr>
        <w:tab/>
        <w:t>Rangovas</w:t>
      </w:r>
    </w:p>
    <w:p w14:paraId="69B3A321" w14:textId="77777777" w:rsidR="00BF4CAF" w:rsidRPr="00855EB5" w:rsidRDefault="00BF4CAF" w:rsidP="00BF4CAF">
      <w:pPr>
        <w:spacing w:before="200" w:after="0" w:line="240" w:lineRule="auto"/>
        <w:jc w:val="both"/>
        <w:rPr>
          <w:rFonts w:ascii="Times New Roman" w:eastAsia="Times New Roman" w:hAnsi="Times New Roman" w:cs="Times New Roman"/>
          <w:kern w:val="0"/>
          <w:sz w:val="20"/>
          <w:szCs w:val="20"/>
          <w14:ligatures w14:val="none"/>
        </w:rPr>
      </w:pPr>
    </w:p>
    <w:p w14:paraId="2B86163C" w14:textId="3C2189D3" w:rsidR="00BF4CAF" w:rsidRPr="00BF4CAF" w:rsidRDefault="00BF4CAF" w:rsidP="00BF4CAF">
      <w:pPr>
        <w:spacing w:before="200" w:after="0" w:line="240" w:lineRule="auto"/>
        <w:rPr>
          <w:rFonts w:ascii="Times New Roman" w:eastAsia="Times New Roman" w:hAnsi="Times New Roman" w:cs="Times New Roman"/>
          <w:kern w:val="0"/>
          <w:sz w:val="20"/>
          <w:szCs w:val="20"/>
          <w14:ligatures w14:val="none"/>
        </w:rPr>
      </w:pPr>
      <w:r w:rsidRPr="00855EB5">
        <w:rPr>
          <w:rFonts w:ascii="Times New Roman" w:eastAsia="Times New Roman" w:hAnsi="Times New Roman" w:cs="Times New Roman"/>
          <w:kern w:val="0"/>
          <w:sz w:val="20"/>
          <w:szCs w:val="20"/>
          <w:lang w:eastAsia="lt-LT"/>
          <w14:ligatures w14:val="none"/>
        </w:rPr>
        <w:t xml:space="preserve">2025  m. __________________ mėn. ____d. </w:t>
      </w:r>
      <w:r w:rsidRPr="00855EB5">
        <w:rPr>
          <w:rFonts w:ascii="Times New Roman" w:eastAsia="Times New Roman" w:hAnsi="Times New Roman" w:cs="Times New Roman"/>
          <w:kern w:val="0"/>
          <w:sz w:val="20"/>
          <w:szCs w:val="20"/>
          <w:lang w:eastAsia="lt-LT"/>
          <w14:ligatures w14:val="none"/>
        </w:rPr>
        <w:tab/>
      </w:r>
      <w:r w:rsidRPr="00855EB5">
        <w:rPr>
          <w:rFonts w:ascii="Times New Roman" w:eastAsia="Times New Roman" w:hAnsi="Times New Roman" w:cs="Times New Roman"/>
          <w:kern w:val="0"/>
          <w:sz w:val="20"/>
          <w:szCs w:val="20"/>
          <w:lang w:eastAsia="lt-LT"/>
          <w14:ligatures w14:val="none"/>
        </w:rPr>
        <w:tab/>
        <w:t xml:space="preserve">     2025 m. ______________ mėn. ______d.</w:t>
      </w:r>
      <w:r w:rsidRPr="00BF4CAF">
        <w:rPr>
          <w:rFonts w:ascii="Times New Roman" w:eastAsia="Times New Roman" w:hAnsi="Times New Roman" w:cs="Times New Roman"/>
          <w:kern w:val="0"/>
          <w:sz w:val="20"/>
          <w:szCs w:val="20"/>
          <w14:ligatures w14:val="none"/>
        </w:rPr>
        <w:t xml:space="preserve"> </w:t>
      </w:r>
    </w:p>
    <w:p w14:paraId="520FCF31" w14:textId="77777777" w:rsidR="00BF4CAF" w:rsidRPr="00BF4CAF" w:rsidRDefault="00BF4CAF" w:rsidP="00BF4CAF">
      <w:pPr>
        <w:spacing w:before="200" w:after="0" w:line="240" w:lineRule="auto"/>
        <w:rPr>
          <w:rFonts w:ascii="Times New Roman" w:eastAsia="Times New Roman" w:hAnsi="Times New Roman" w:cs="Times New Roman"/>
          <w:kern w:val="0"/>
          <w:sz w:val="20"/>
          <w:szCs w:val="20"/>
          <w14:ligatures w14:val="none"/>
        </w:rPr>
      </w:pPr>
    </w:p>
    <w:p w14:paraId="2EB810D5" w14:textId="77777777" w:rsidR="00BF4CAF" w:rsidRPr="00BF4CAF" w:rsidRDefault="00BF4CAF" w:rsidP="00BF4CAF">
      <w:pPr>
        <w:spacing w:after="0" w:line="240" w:lineRule="auto"/>
        <w:rPr>
          <w:rFonts w:ascii="Times New Roman" w:eastAsia="Times New Roman" w:hAnsi="Times New Roman" w:cs="Times New Roman"/>
          <w:b/>
          <w:kern w:val="0"/>
          <w:sz w:val="24"/>
          <w:szCs w:val="24"/>
          <w14:ligatures w14:val="none"/>
        </w:rPr>
      </w:pPr>
    </w:p>
    <w:sectPr w:rsidR="00BF4CAF" w:rsidRPr="00BF4CAF" w:rsidSect="000B00A0">
      <w:pgSz w:w="11906" w:h="16838"/>
      <w:pgMar w:top="992" w:right="567"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9E35BC8"/>
    <w:multiLevelType w:val="hybridMultilevel"/>
    <w:tmpl w:val="36D4AF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F20062"/>
    <w:multiLevelType w:val="hybridMultilevel"/>
    <w:tmpl w:val="54C22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F8F0822"/>
    <w:multiLevelType w:val="hybridMultilevel"/>
    <w:tmpl w:val="5E1E3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433988"/>
    <w:multiLevelType w:val="hybridMultilevel"/>
    <w:tmpl w:val="54C22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0055A"/>
    <w:multiLevelType w:val="hybridMultilevel"/>
    <w:tmpl w:val="3E744B2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6837CE7"/>
    <w:multiLevelType w:val="multilevel"/>
    <w:tmpl w:val="D7045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256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16334520">
    <w:abstractNumId w:val="6"/>
  </w:num>
  <w:num w:numId="2" w16cid:durableId="595869899">
    <w:abstractNumId w:val="10"/>
  </w:num>
  <w:num w:numId="3" w16cid:durableId="1967587644">
    <w:abstractNumId w:val="9"/>
  </w:num>
  <w:num w:numId="4" w16cid:durableId="823276837">
    <w:abstractNumId w:val="4"/>
  </w:num>
  <w:num w:numId="5" w16cid:durableId="1595046328">
    <w:abstractNumId w:val="8"/>
  </w:num>
  <w:num w:numId="6" w16cid:durableId="174881947">
    <w:abstractNumId w:val="2"/>
  </w:num>
  <w:num w:numId="7" w16cid:durableId="2132436510">
    <w:abstractNumId w:val="3"/>
  </w:num>
  <w:num w:numId="8" w16cid:durableId="1295913417">
    <w:abstractNumId w:val="0"/>
  </w:num>
  <w:num w:numId="9" w16cid:durableId="213392613">
    <w:abstractNumId w:val="7"/>
  </w:num>
  <w:num w:numId="10" w16cid:durableId="1979724072">
    <w:abstractNumId w:val="11"/>
  </w:num>
  <w:num w:numId="11" w16cid:durableId="846599862">
    <w:abstractNumId w:val="5"/>
  </w:num>
  <w:num w:numId="12" w16cid:durableId="997610489">
    <w:abstractNumId w:val="1"/>
  </w:num>
  <w:num w:numId="13" w16cid:durableId="1246650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B2"/>
    <w:rsid w:val="000045ED"/>
    <w:rsid w:val="0001658A"/>
    <w:rsid w:val="00026129"/>
    <w:rsid w:val="000B00A0"/>
    <w:rsid w:val="00120F40"/>
    <w:rsid w:val="00157A86"/>
    <w:rsid w:val="00190A7E"/>
    <w:rsid w:val="00192557"/>
    <w:rsid w:val="001B26F6"/>
    <w:rsid w:val="001C5C79"/>
    <w:rsid w:val="001C7324"/>
    <w:rsid w:val="001E082A"/>
    <w:rsid w:val="00240659"/>
    <w:rsid w:val="002A1528"/>
    <w:rsid w:val="002A1C9E"/>
    <w:rsid w:val="002B49BF"/>
    <w:rsid w:val="003067CA"/>
    <w:rsid w:val="00337EDC"/>
    <w:rsid w:val="00367365"/>
    <w:rsid w:val="003A0E5A"/>
    <w:rsid w:val="003D046B"/>
    <w:rsid w:val="004333B2"/>
    <w:rsid w:val="00447BD5"/>
    <w:rsid w:val="00477A5A"/>
    <w:rsid w:val="00504EB2"/>
    <w:rsid w:val="00522483"/>
    <w:rsid w:val="00546EDA"/>
    <w:rsid w:val="00567588"/>
    <w:rsid w:val="00577066"/>
    <w:rsid w:val="005C2960"/>
    <w:rsid w:val="005F0BFF"/>
    <w:rsid w:val="00656C0A"/>
    <w:rsid w:val="006768FB"/>
    <w:rsid w:val="00683FE0"/>
    <w:rsid w:val="006A64EA"/>
    <w:rsid w:val="007010C5"/>
    <w:rsid w:val="00715A23"/>
    <w:rsid w:val="007162A8"/>
    <w:rsid w:val="0078370D"/>
    <w:rsid w:val="007860ED"/>
    <w:rsid w:val="007A7D32"/>
    <w:rsid w:val="007B4205"/>
    <w:rsid w:val="007E00FA"/>
    <w:rsid w:val="008250D5"/>
    <w:rsid w:val="00855EB5"/>
    <w:rsid w:val="00880043"/>
    <w:rsid w:val="00894DEC"/>
    <w:rsid w:val="008A1B1D"/>
    <w:rsid w:val="008A2DDF"/>
    <w:rsid w:val="00940EF9"/>
    <w:rsid w:val="00954711"/>
    <w:rsid w:val="009A4F9A"/>
    <w:rsid w:val="009F72D8"/>
    <w:rsid w:val="00A203AE"/>
    <w:rsid w:val="00A27845"/>
    <w:rsid w:val="00A57E21"/>
    <w:rsid w:val="00A86062"/>
    <w:rsid w:val="00B04D5C"/>
    <w:rsid w:val="00B1149F"/>
    <w:rsid w:val="00B24601"/>
    <w:rsid w:val="00B52B55"/>
    <w:rsid w:val="00BC1FE2"/>
    <w:rsid w:val="00BF4CAF"/>
    <w:rsid w:val="00C02CDC"/>
    <w:rsid w:val="00C05CC0"/>
    <w:rsid w:val="00C57AB3"/>
    <w:rsid w:val="00C754FE"/>
    <w:rsid w:val="00CD7D60"/>
    <w:rsid w:val="00CF7343"/>
    <w:rsid w:val="00D23B9D"/>
    <w:rsid w:val="00D4065D"/>
    <w:rsid w:val="00D74560"/>
    <w:rsid w:val="00D964A1"/>
    <w:rsid w:val="00E05B93"/>
    <w:rsid w:val="00E31D29"/>
    <w:rsid w:val="00E7364D"/>
    <w:rsid w:val="00E740E1"/>
    <w:rsid w:val="00E859F1"/>
    <w:rsid w:val="00E90860"/>
    <w:rsid w:val="00E97D65"/>
    <w:rsid w:val="00ED59CF"/>
    <w:rsid w:val="00F059D4"/>
    <w:rsid w:val="00F20F9A"/>
    <w:rsid w:val="00FC2899"/>
    <w:rsid w:val="00FC410F"/>
    <w:rsid w:val="00FF6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86AF"/>
  <w15:chartTrackingRefBased/>
  <w15:docId w15:val="{2B36ED6A-8784-4D95-80AC-2B1F58D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C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4EB2"/>
    <w:pPr>
      <w:ind w:left="720"/>
      <w:contextualSpacing/>
    </w:pPr>
  </w:style>
  <w:style w:type="character" w:styleId="Hipersaitas">
    <w:name w:val="Hyperlink"/>
    <w:basedOn w:val="Numatytasispastraiposriftas"/>
    <w:unhideWhenUsed/>
    <w:rsid w:val="00504EB2"/>
    <w:rPr>
      <w:color w:val="0563C1" w:themeColor="hyperlink"/>
      <w:u w:val="single"/>
    </w:rPr>
  </w:style>
  <w:style w:type="character" w:styleId="Neapdorotaspaminjimas">
    <w:name w:val="Unresolved Mention"/>
    <w:basedOn w:val="Numatytasispastraiposriftas"/>
    <w:uiPriority w:val="99"/>
    <w:semiHidden/>
    <w:unhideWhenUsed/>
    <w:rsid w:val="00B24601"/>
    <w:rPr>
      <w:color w:val="605E5C"/>
      <w:shd w:val="clear" w:color="auto" w:fill="E1DFDD"/>
    </w:rPr>
  </w:style>
  <w:style w:type="paragraph" w:customStyle="1" w:styleId="Body2">
    <w:name w:val="Body 2"/>
    <w:rsid w:val="00D4065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39"/>
    <w:rsid w:val="00A203A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A203AE"/>
    <w:pPr>
      <w:spacing w:before="200" w:after="0" w:line="240" w:lineRule="auto"/>
      <w:jc w:val="both"/>
    </w:pPr>
    <w:rPr>
      <w:rFonts w:ascii="Times New Roman" w:eastAsia="Times New Roman" w:hAnsi="Times New Roman" w:cs="Times New Roman"/>
      <w:kern w:val="0"/>
      <w14:ligatures w14:val="none"/>
    </w:rPr>
  </w:style>
  <w:style w:type="paragraph" w:customStyle="1" w:styleId="Default">
    <w:name w:val="Default"/>
    <w:rsid w:val="00C02C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23175</Words>
  <Characters>13211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2025-11-06T11:55:00Z</dcterms:created>
  <dcterms:modified xsi:type="dcterms:W3CDTF">2025-11-07T12:40:00Z</dcterms:modified>
</cp:coreProperties>
</file>