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60E3" w14:textId="77777777" w:rsidR="004C7F81" w:rsidRDefault="004C7F81" w:rsidP="004C7F81">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Jurbarko rajono savivaldybės administracija</w:t>
      </w:r>
    </w:p>
    <w:p w14:paraId="4A70DB3A" w14:textId="77777777" w:rsidR="004C7F81" w:rsidRDefault="004C7F81" w:rsidP="004C7F81">
      <w:pPr>
        <w:tabs>
          <w:tab w:val="center" w:pos="4513"/>
          <w:tab w:val="right" w:pos="9026"/>
        </w:tabs>
        <w:spacing w:after="0" w:line="240" w:lineRule="auto"/>
        <w:jc w:val="center"/>
        <w:rPr>
          <w:rFonts w:ascii="Arial" w:hAnsi="Arial"/>
        </w:rPr>
      </w:pPr>
      <w:r w:rsidRPr="009F6386">
        <w:rPr>
          <w:rFonts w:ascii="Arial" w:eastAsia="Arial Unicode MS" w:hAnsi="Arial" w:cstheme="minorHAnsi"/>
          <w:sz w:val="24"/>
          <w:szCs w:val="24"/>
        </w:rPr>
        <w:t>Dariaus ir Girėno g. 96, 74187 Jurbarkas</w:t>
      </w:r>
      <w:r>
        <w:rPr>
          <w:rFonts w:ascii="Arial" w:eastAsia="Arial Unicode MS" w:hAnsi="Arial" w:cstheme="minorHAnsi"/>
          <w:sz w:val="24"/>
          <w:szCs w:val="24"/>
        </w:rPr>
        <w:br/>
        <w:t xml:space="preserve">Juridinio asmens kodas </w:t>
      </w:r>
      <w:r w:rsidRPr="009F6386">
        <w:rPr>
          <w:rFonts w:ascii="Arial" w:eastAsia="Arial Unicode MS" w:hAnsi="Arial" w:cstheme="minorHAnsi"/>
          <w:sz w:val="24"/>
          <w:szCs w:val="24"/>
        </w:rPr>
        <w:t>188713933</w:t>
      </w:r>
      <w:r>
        <w:rPr>
          <w:rFonts w:ascii="Arial" w:eastAsia="Arial Unicode MS" w:hAnsi="Arial" w:cstheme="minorHAnsi"/>
          <w:sz w:val="24"/>
          <w:szCs w:val="24"/>
        </w:rPr>
        <w:br/>
        <w:t>Ne PVM mokėtojas</w:t>
      </w:r>
    </w:p>
    <w:p w14:paraId="00A9E69B" w14:textId="09B17893" w:rsidR="00C243FB" w:rsidRPr="00245058" w:rsidRDefault="000F1862" w:rsidP="000F1862">
      <w:pPr>
        <w:tabs>
          <w:tab w:val="center" w:pos="4513"/>
          <w:tab w:val="right" w:pos="9026"/>
        </w:tabs>
        <w:jc w:val="center"/>
        <w:rPr>
          <w:rFonts w:ascii="Arial" w:hAnsi="Arial" w:cs="Arial"/>
          <w:b/>
          <w:bCs/>
          <w:sz w:val="28"/>
          <w:szCs w:val="28"/>
        </w:rPr>
      </w:pPr>
      <w:r w:rsidRPr="003D2A64">
        <w:rPr>
          <w:rFonts w:ascii="Times New Roman" w:hAnsi="Times New Roman" w:cs="Times New Roman"/>
          <w:sz w:val="28"/>
          <w:szCs w:val="28"/>
          <w:lang w:eastAsia="en-US"/>
        </w:rPr>
        <w:br/>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7C72C976" w:rsidR="001C24BC" w:rsidRPr="0006196C"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06196C">
            <w:rPr>
              <w:rFonts w:ascii="Times New Roman" w:hAnsi="Times New Roman" w:cs="Times New Roman"/>
              <w:sz w:val="24"/>
              <w:szCs w:val="24"/>
            </w:rPr>
            <w:t xml:space="preserve">komisijos </w:t>
          </w:r>
          <w:r w:rsidR="001055E1" w:rsidRPr="0006196C">
            <w:rPr>
              <w:rFonts w:ascii="Times New Roman" w:hAnsi="Times New Roman" w:cs="Times New Roman"/>
              <w:sz w:val="24"/>
              <w:szCs w:val="24"/>
            </w:rPr>
            <w:t>202</w:t>
          </w:r>
          <w:r w:rsidR="00577FF8" w:rsidRPr="0006196C">
            <w:rPr>
              <w:rFonts w:ascii="Times New Roman" w:hAnsi="Times New Roman" w:cs="Times New Roman"/>
              <w:sz w:val="24"/>
              <w:szCs w:val="24"/>
            </w:rPr>
            <w:t>5</w:t>
          </w:r>
          <w:r w:rsidR="001055E1" w:rsidRPr="0006196C">
            <w:rPr>
              <w:rFonts w:ascii="Times New Roman" w:hAnsi="Times New Roman" w:cs="Times New Roman"/>
              <w:sz w:val="24"/>
              <w:szCs w:val="24"/>
            </w:rPr>
            <w:t>-</w:t>
          </w:r>
          <w:r w:rsidR="000845FE">
            <w:rPr>
              <w:rFonts w:ascii="Times New Roman" w:hAnsi="Times New Roman" w:cs="Times New Roman"/>
              <w:sz w:val="24"/>
              <w:szCs w:val="24"/>
            </w:rPr>
            <w:t>11-07</w:t>
          </w:r>
          <w:r w:rsidR="00D85F14" w:rsidRPr="0006196C">
            <w:rPr>
              <w:rFonts w:ascii="Times New Roman" w:hAnsi="Times New Roman" w:cs="Times New Roman"/>
              <w:sz w:val="24"/>
              <w:szCs w:val="24"/>
            </w:rPr>
            <w:t xml:space="preserve"> </w:t>
          </w:r>
          <w:r w:rsidRPr="0006196C">
            <w:rPr>
              <w:rFonts w:ascii="Times New Roman" w:hAnsi="Times New Roman" w:cs="Times New Roman"/>
              <w:sz w:val="24"/>
              <w:szCs w:val="24"/>
            </w:rPr>
            <w:t xml:space="preserve">protokolu Nr. </w:t>
          </w:r>
          <w:r w:rsidR="00D63BFC" w:rsidRPr="0006196C">
            <w:rPr>
              <w:rFonts w:ascii="Times New Roman" w:hAnsi="Times New Roman" w:cs="Times New Roman"/>
              <w:sz w:val="24"/>
              <w:szCs w:val="24"/>
            </w:rPr>
            <w:t>Vš2-</w:t>
          </w:r>
        </w:p>
        <w:p w14:paraId="47810894" w14:textId="77777777" w:rsidR="00D53BF4" w:rsidRPr="0006196C" w:rsidRDefault="00D53BF4" w:rsidP="004E4612">
          <w:pPr>
            <w:spacing w:after="120" w:line="20" w:lineRule="atLeast"/>
            <w:ind w:left="5245"/>
            <w:contextualSpacing/>
            <w:rPr>
              <w:rFonts w:ascii="Times New Roman" w:hAnsi="Times New Roman" w:cs="Times New Roman"/>
              <w:sz w:val="24"/>
              <w:szCs w:val="24"/>
            </w:rPr>
          </w:pPr>
          <w:r w:rsidRPr="0006196C">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374A59D8" w:rsidR="00467FDC" w:rsidRPr="007F6AF1"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F80754" w:rsidRPr="00F80754">
            <w:rPr>
              <w:rFonts w:ascii="Times New Roman" w:hAnsi="Times New Roman" w:cs="Times New Roman"/>
              <w:b/>
              <w:bCs/>
              <w:sz w:val="28"/>
              <w:szCs w:val="28"/>
            </w:rPr>
            <w:t>JURBARKO RAJONO SAVIVALDYBĖS ADMINISTRACINIO PASTATO DIDŽIOSIOS SALĖS PAPRASTOJO REMONTO DARBAI</w:t>
          </w:r>
          <w:r w:rsidRPr="007F6AF1">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7F6AF1">
            <w:rPr>
              <w:rFonts w:ascii="Times New Roman" w:hAnsi="Times New Roman" w:cs="Times New Roman"/>
              <w:b/>
              <w:bCs/>
              <w:caps/>
              <w:sz w:val="28"/>
              <w:szCs w:val="28"/>
            </w:rPr>
            <w:t>ATVIRO KONKURSO SPECIALIOSIOS</w:t>
          </w:r>
          <w:r w:rsidRPr="007F6AF1">
            <w:rPr>
              <w:rFonts w:ascii="Times New Roman" w:hAnsi="Times New Roman" w:cs="Times New Roman"/>
              <w:b/>
              <w:bCs/>
              <w:sz w:val="28"/>
              <w:szCs w:val="28"/>
            </w:rPr>
            <w:t xml:space="preserve"> SĄLYGOS</w:t>
          </w:r>
        </w:p>
        <w:p w14:paraId="6085CF55" w14:textId="7F9B6B50"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428284D0" w14:textId="77777777" w:rsidR="002B1831" w:rsidRDefault="002B1831" w:rsidP="002B1831">
          <w:pPr>
            <w:tabs>
              <w:tab w:val="left" w:pos="5964"/>
            </w:tabs>
            <w:spacing w:after="120" w:line="20" w:lineRule="atLeast"/>
            <w:contextualSpacing/>
            <w:rPr>
              <w:rFonts w:ascii="Times New Roman" w:hAnsi="Times New Roman" w:cs="Times New Roman"/>
            </w:rPr>
          </w:pPr>
        </w:p>
        <w:p w14:paraId="10F40B0B" w14:textId="7D586774" w:rsidR="002B1831" w:rsidRDefault="002B1831" w:rsidP="002B1831">
          <w:pPr>
            <w:tabs>
              <w:tab w:val="left" w:pos="5964"/>
            </w:tabs>
            <w:spacing w:after="120" w:line="20" w:lineRule="atLeast"/>
            <w:contextualSpacing/>
            <w:rPr>
              <w:rFonts w:ascii="Times New Roman" w:hAnsi="Times New Roman" w:cs="Times New Roman"/>
            </w:rPr>
          </w:pPr>
          <w:r>
            <w:rPr>
              <w:rFonts w:ascii="Times New Roman" w:hAnsi="Times New Roman" w:cs="Times New Roman"/>
            </w:rPr>
            <w:tab/>
          </w:r>
        </w:p>
        <w:p w14:paraId="517C01D9" w14:textId="242DED44" w:rsidR="001C24BC" w:rsidRPr="004C4E63" w:rsidRDefault="005F13F0" w:rsidP="002B1831">
          <w:pPr>
            <w:tabs>
              <w:tab w:val="left" w:pos="5964"/>
            </w:tabs>
            <w:spacing w:after="120" w:line="20" w:lineRule="atLeast"/>
            <w:contextualSpacing/>
            <w:rPr>
              <w:rFonts w:ascii="Times New Roman" w:hAnsi="Times New Roman" w:cs="Times New Roman"/>
            </w:rPr>
          </w:pPr>
          <w:r w:rsidRPr="002B1831">
            <w:rPr>
              <w:rFonts w:ascii="Times New Roman" w:hAnsi="Times New Roman" w:cs="Times New Roman"/>
            </w:rPr>
            <w:br w:type="page"/>
          </w:r>
          <w:r w:rsidR="002B1831">
            <w:rPr>
              <w:rFonts w:ascii="Times New Roman" w:hAnsi="Times New Roman" w:cs="Times New Roman"/>
            </w:rPr>
            <w:lastRenderedPageBreak/>
            <w:tab/>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94FCF"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94FCF">
                <w:rPr>
                  <w:rFonts w:ascii="Times New Roman" w:hAnsi="Times New Roman" w:cs="Times New Roman"/>
                  <w:sz w:val="24"/>
                  <w:szCs w:val="24"/>
                </w:rPr>
                <w:t>TURINYS</w:t>
              </w:r>
            </w:p>
            <w:p w14:paraId="672A285F" w14:textId="093A5777" w:rsidR="00C2666D" w:rsidRPr="00794FCF"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794FCF">
                <w:rPr>
                  <w:rFonts w:ascii="Times New Roman" w:hAnsi="Times New Roman" w:cs="Times New Roman"/>
                  <w:color w:val="2B579A"/>
                  <w:sz w:val="24"/>
                  <w:szCs w:val="24"/>
                  <w:shd w:val="clear" w:color="auto" w:fill="E6E6E6"/>
                </w:rPr>
                <w:fldChar w:fldCharType="begin"/>
              </w:r>
              <w:r w:rsidRPr="00794FCF">
                <w:rPr>
                  <w:rFonts w:ascii="Times New Roman" w:hAnsi="Times New Roman" w:cs="Times New Roman"/>
                  <w:sz w:val="24"/>
                  <w:szCs w:val="24"/>
                </w:rPr>
                <w:instrText xml:space="preserve"> TOC \o "1-3" \h \z \u </w:instrText>
              </w:r>
              <w:r w:rsidRPr="00794FCF">
                <w:rPr>
                  <w:rFonts w:ascii="Times New Roman" w:hAnsi="Times New Roman" w:cs="Times New Roman"/>
                  <w:color w:val="2B579A"/>
                  <w:sz w:val="24"/>
                  <w:szCs w:val="24"/>
                  <w:shd w:val="clear" w:color="auto" w:fill="E6E6E6"/>
                </w:rPr>
                <w:fldChar w:fldCharType="separate"/>
              </w:r>
              <w:hyperlink w:anchor="_Toc186971756" w:history="1">
                <w:r w:rsidR="00C2666D" w:rsidRPr="00794FCF">
                  <w:rPr>
                    <w:rStyle w:val="Hipersaitas"/>
                    <w:rFonts w:ascii="Times New Roman" w:hAnsi="Times New Roman" w:cs="Times New Roman"/>
                    <w:noProof/>
                    <w:sz w:val="24"/>
                    <w:szCs w:val="24"/>
                  </w:rPr>
                  <w:t>1.</w:t>
                </w:r>
                <w:r w:rsidR="00C2666D" w:rsidRPr="00794FCF">
                  <w:rPr>
                    <w:rFonts w:ascii="Times New Roman" w:hAnsi="Times New Roman" w:cs="Times New Roman"/>
                    <w:noProof/>
                    <w:kern w:val="2"/>
                    <w:sz w:val="24"/>
                    <w:szCs w:val="24"/>
                    <w:lang w:val="en-US" w:eastAsia="en-US"/>
                    <w14:ligatures w14:val="standardContextual"/>
                  </w:rPr>
                  <w:tab/>
                </w:r>
                <w:r w:rsidR="00C2666D" w:rsidRPr="00794FCF">
                  <w:rPr>
                    <w:rStyle w:val="Hipersaitas"/>
                    <w:rFonts w:ascii="Times New Roman" w:hAnsi="Times New Roman" w:cs="Times New Roman"/>
                    <w:noProof/>
                    <w:sz w:val="24"/>
                    <w:szCs w:val="24"/>
                  </w:rPr>
                  <w:t>Bendra informacija</w:t>
                </w:r>
                <w:r w:rsidR="00C2666D" w:rsidRPr="00794FCF">
                  <w:rPr>
                    <w:rFonts w:ascii="Times New Roman" w:hAnsi="Times New Roman" w:cs="Times New Roman"/>
                    <w:noProof/>
                    <w:webHidden/>
                    <w:sz w:val="24"/>
                    <w:szCs w:val="24"/>
                  </w:rPr>
                  <w:tab/>
                </w:r>
                <w:r w:rsidR="00C2666D" w:rsidRPr="00794FCF">
                  <w:rPr>
                    <w:rFonts w:ascii="Times New Roman" w:hAnsi="Times New Roman" w:cs="Times New Roman"/>
                    <w:noProof/>
                    <w:webHidden/>
                    <w:sz w:val="24"/>
                    <w:szCs w:val="24"/>
                  </w:rPr>
                  <w:fldChar w:fldCharType="begin"/>
                </w:r>
                <w:r w:rsidR="00C2666D" w:rsidRPr="00794FCF">
                  <w:rPr>
                    <w:rFonts w:ascii="Times New Roman" w:hAnsi="Times New Roman" w:cs="Times New Roman"/>
                    <w:noProof/>
                    <w:webHidden/>
                    <w:sz w:val="24"/>
                    <w:szCs w:val="24"/>
                  </w:rPr>
                  <w:instrText xml:space="preserve"> PAGEREF _Toc186971756 \h </w:instrText>
                </w:r>
                <w:r w:rsidR="00C2666D" w:rsidRPr="00794FCF">
                  <w:rPr>
                    <w:rFonts w:ascii="Times New Roman" w:hAnsi="Times New Roman" w:cs="Times New Roman"/>
                    <w:noProof/>
                    <w:webHidden/>
                    <w:sz w:val="24"/>
                    <w:szCs w:val="24"/>
                  </w:rPr>
                </w:r>
                <w:r w:rsidR="00C2666D" w:rsidRPr="00794FCF">
                  <w:rPr>
                    <w:rFonts w:ascii="Times New Roman" w:hAnsi="Times New Roman" w:cs="Times New Roman"/>
                    <w:noProof/>
                    <w:webHidden/>
                    <w:sz w:val="24"/>
                    <w:szCs w:val="24"/>
                  </w:rPr>
                  <w:fldChar w:fldCharType="separate"/>
                </w:r>
                <w:r w:rsidR="00C2666D" w:rsidRPr="00794FCF">
                  <w:rPr>
                    <w:rFonts w:ascii="Times New Roman" w:hAnsi="Times New Roman" w:cs="Times New Roman"/>
                    <w:noProof/>
                    <w:webHidden/>
                    <w:sz w:val="24"/>
                    <w:szCs w:val="24"/>
                  </w:rPr>
                  <w:t>2</w:t>
                </w:r>
                <w:r w:rsidR="00C2666D" w:rsidRPr="00794FCF">
                  <w:rPr>
                    <w:rFonts w:ascii="Times New Roman" w:hAnsi="Times New Roman" w:cs="Times New Roman"/>
                    <w:noProof/>
                    <w:webHidden/>
                    <w:sz w:val="24"/>
                    <w:szCs w:val="24"/>
                  </w:rPr>
                  <w:fldChar w:fldCharType="end"/>
                </w:r>
              </w:hyperlink>
            </w:p>
            <w:p w14:paraId="575BB4FA" w14:textId="79450292"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7" w:history="1">
                <w:r w:rsidRPr="00794FCF">
                  <w:rPr>
                    <w:rStyle w:val="Hipersaitas"/>
                    <w:rFonts w:ascii="Times New Roman" w:hAnsi="Times New Roman" w:cs="Times New Roman"/>
                    <w:noProof/>
                    <w:sz w:val="24"/>
                    <w:szCs w:val="24"/>
                  </w:rPr>
                  <w:t>2. Pirkimo objektas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_Toc186971757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2</w:t>
                </w:r>
                <w:r w:rsidRPr="00794FCF">
                  <w:rPr>
                    <w:rFonts w:ascii="Times New Roman" w:hAnsi="Times New Roman" w:cs="Times New Roman"/>
                    <w:noProof/>
                    <w:webHidden/>
                    <w:sz w:val="24"/>
                    <w:szCs w:val="24"/>
                  </w:rPr>
                  <w:fldChar w:fldCharType="end"/>
                </w:r>
              </w:hyperlink>
            </w:p>
            <w:p w14:paraId="743ACD4F" w14:textId="3F546343"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8" w:history="1">
                <w:r w:rsidRPr="00794FCF">
                  <w:rPr>
                    <w:rStyle w:val="Hipersaitas"/>
                    <w:rFonts w:ascii="Times New Roman" w:hAnsi="Times New Roman" w:cs="Times New Roman"/>
                    <w:noProof/>
                    <w:sz w:val="24"/>
                    <w:szCs w:val="24"/>
                  </w:rPr>
                  <w:t>3. Susitikimai su tiekėjais ir objekto apžiūra</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_Toc186971758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0EE33E86" w14:textId="5CADCD2E"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9" w:history="1">
                <w:r w:rsidRPr="00794FCF">
                  <w:rPr>
                    <w:rStyle w:val="Hipersaitas"/>
                    <w:rFonts w:ascii="Times New Roman" w:hAnsi="Times New Roman" w:cs="Times New Roman"/>
                    <w:noProof/>
                    <w:sz w:val="24"/>
                    <w:szCs w:val="24"/>
                  </w:rPr>
                  <w:t>4. Tiekėjų pašalinimo pagrindai ir kvalifikacijos reikalavimai</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_Toc186971759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3EE240AB" w14:textId="26A4267A"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60" w:history="1">
                <w:r w:rsidRPr="00794FCF">
                  <w:rPr>
                    <w:rStyle w:val="Hipersaitas"/>
                    <w:rFonts w:ascii="Times New Roman" w:hAnsi="Times New Roman" w:cs="Times New Roman"/>
                    <w:noProof/>
                    <w:sz w:val="24"/>
                    <w:szCs w:val="24"/>
                  </w:rPr>
                  <w:t>5.Reikalavimai, susiję su nacionaliniu saugumu</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_Toc186971760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08D7BD7C" w14:textId="65E8EB75"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61" w:history="1">
                <w:r w:rsidRPr="00794FCF">
                  <w:rPr>
                    <w:rStyle w:val="Hipersaitas"/>
                    <w:rFonts w:ascii="Times New Roman" w:hAnsi="Times New Roman" w:cs="Times New Roman"/>
                    <w:noProof/>
                    <w:sz w:val="24"/>
                    <w:szCs w:val="24"/>
                  </w:rPr>
                  <w:t>6. Specialieji reikalavimai pasiūlymų rengimui ir pateikimui</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_Toc186971761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578CFDF6" w14:textId="5FDE0164"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2" w:history="1">
                <w:r w:rsidRPr="00794FCF">
                  <w:rPr>
                    <w:rStyle w:val="Hipersaitas"/>
                    <w:rFonts w:ascii="Times New Roman" w:eastAsia="Calibri" w:hAnsi="Times New Roman" w:cs="Times New Roman"/>
                    <w:noProof/>
                    <w:sz w:val="24"/>
                    <w:szCs w:val="24"/>
                  </w:rPr>
                  <w:t>7.</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Pasiūlymo galiojimo užtikrinimas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_Toc186971762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4</w:t>
                </w:r>
                <w:r w:rsidRPr="00794FCF">
                  <w:rPr>
                    <w:rFonts w:ascii="Times New Roman" w:hAnsi="Times New Roman" w:cs="Times New Roman"/>
                    <w:noProof/>
                    <w:webHidden/>
                    <w:sz w:val="24"/>
                    <w:szCs w:val="24"/>
                  </w:rPr>
                  <w:fldChar w:fldCharType="end"/>
                </w:r>
              </w:hyperlink>
            </w:p>
            <w:p w14:paraId="56F79DE2" w14:textId="55F0A3A1"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3" w:history="1">
                <w:r w:rsidRPr="00794FCF">
                  <w:rPr>
                    <w:rStyle w:val="Hipersaitas"/>
                    <w:rFonts w:ascii="Times New Roman" w:eastAsia="Calibri" w:hAnsi="Times New Roman" w:cs="Times New Roman"/>
                    <w:noProof/>
                    <w:sz w:val="24"/>
                    <w:szCs w:val="24"/>
                  </w:rPr>
                  <w:t>8.</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Elektroninis aukcionas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_Toc186971763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5</w:t>
                </w:r>
                <w:r w:rsidRPr="00794FCF">
                  <w:rPr>
                    <w:rFonts w:ascii="Times New Roman" w:hAnsi="Times New Roman" w:cs="Times New Roman"/>
                    <w:noProof/>
                    <w:webHidden/>
                    <w:sz w:val="24"/>
                    <w:szCs w:val="24"/>
                  </w:rPr>
                  <w:fldChar w:fldCharType="end"/>
                </w:r>
              </w:hyperlink>
            </w:p>
            <w:p w14:paraId="7470C6EF" w14:textId="00CB75B5"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4" w:history="1">
                <w:r w:rsidRPr="00794FCF">
                  <w:rPr>
                    <w:rStyle w:val="Hipersaitas"/>
                    <w:rFonts w:ascii="Times New Roman" w:eastAsia="Calibri" w:hAnsi="Times New Roman" w:cs="Times New Roman"/>
                    <w:noProof/>
                    <w:sz w:val="24"/>
                    <w:szCs w:val="24"/>
                  </w:rPr>
                  <w:t>9.</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Pasiūlymų vertinimas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_Toc186971764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5</w:t>
                </w:r>
                <w:r w:rsidRPr="00794FCF">
                  <w:rPr>
                    <w:rFonts w:ascii="Times New Roman" w:hAnsi="Times New Roman" w:cs="Times New Roman"/>
                    <w:noProof/>
                    <w:webHidden/>
                    <w:sz w:val="24"/>
                    <w:szCs w:val="24"/>
                  </w:rPr>
                  <w:fldChar w:fldCharType="end"/>
                </w:r>
              </w:hyperlink>
            </w:p>
            <w:p w14:paraId="258CA4E1" w14:textId="0DD3FE09"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5" w:history="1">
                <w:r w:rsidRPr="00794FCF">
                  <w:rPr>
                    <w:rStyle w:val="Hipersaitas"/>
                    <w:rFonts w:ascii="Times New Roman" w:eastAsia="Calibri" w:hAnsi="Times New Roman" w:cs="Times New Roman"/>
                    <w:noProof/>
                    <w:sz w:val="24"/>
                    <w:szCs w:val="24"/>
                  </w:rPr>
                  <w:t>10.</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Sutarties sudarymas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_Toc186971765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6</w:t>
                </w:r>
                <w:r w:rsidRPr="00794FCF">
                  <w:rPr>
                    <w:rFonts w:ascii="Times New Roman" w:hAnsi="Times New Roman" w:cs="Times New Roman"/>
                    <w:noProof/>
                    <w:webHidden/>
                    <w:sz w:val="24"/>
                    <w:szCs w:val="24"/>
                  </w:rPr>
                  <w:fldChar w:fldCharType="end"/>
                </w:r>
              </w:hyperlink>
            </w:p>
            <w:p w14:paraId="3AC6A093" w14:textId="663A43B4" w:rsidR="00694D18" w:rsidRPr="00794FCF" w:rsidRDefault="001C24BC" w:rsidP="00694D18">
              <w:pPr>
                <w:pStyle w:val="Turinys2"/>
                <w:rPr>
                  <w:rFonts w:ascii="Times New Roman" w:hAnsi="Times New Roman" w:cs="Times New Roman"/>
                  <w:sz w:val="24"/>
                  <w:szCs w:val="24"/>
                </w:rPr>
              </w:pPr>
              <w:r w:rsidRPr="00794FCF">
                <w:rPr>
                  <w:rFonts w:ascii="Times New Roman" w:hAnsi="Times New Roman" w:cs="Times New Roman"/>
                  <w:b/>
                  <w:bCs/>
                  <w:color w:val="2B579A"/>
                  <w:sz w:val="24"/>
                  <w:szCs w:val="24"/>
                  <w:shd w:val="clear" w:color="auto" w:fill="E6E6E6"/>
                </w:rPr>
                <w:fldChar w:fldCharType="end"/>
              </w:r>
              <w:r w:rsidR="00694D18" w:rsidRPr="00794FCF">
                <w:rPr>
                  <w:rFonts w:ascii="Times New Roman" w:hAnsi="Times New Roman" w:cs="Times New Roman"/>
                  <w:sz w:val="24"/>
                  <w:szCs w:val="24"/>
                </w:rPr>
                <w:t xml:space="preserve"> Priedai:</w:t>
              </w:r>
            </w:p>
            <w:p w14:paraId="710B0CDA"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1 priedas „Terminai“</w:t>
              </w:r>
            </w:p>
            <w:p w14:paraId="4FF90526" w14:textId="799B6C01"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2 priedas „Tech</w:t>
              </w:r>
              <w:r w:rsidR="00794FCF" w:rsidRPr="00794FCF">
                <w:rPr>
                  <w:rFonts w:ascii="Times New Roman" w:hAnsi="Times New Roman" w:cs="Times New Roman"/>
                  <w:sz w:val="24"/>
                  <w:szCs w:val="24"/>
                </w:rPr>
                <w:t>ninis darbo projektas</w:t>
              </w:r>
              <w:r w:rsidRPr="00794FCF">
                <w:rPr>
                  <w:rFonts w:ascii="Times New Roman" w:hAnsi="Times New Roman" w:cs="Times New Roman"/>
                  <w:sz w:val="24"/>
                  <w:szCs w:val="24"/>
                </w:rPr>
                <w:t>“</w:t>
              </w:r>
            </w:p>
            <w:p w14:paraId="1F4769AF"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3 priedas „Tiekėjų pašalinimo pagrindai“</w:t>
              </w:r>
            </w:p>
            <w:p w14:paraId="11AE211D"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4 priedas „Tiekėjų kvalifikacijos reikalavimai“</w:t>
              </w:r>
            </w:p>
            <w:p w14:paraId="60391466"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5 priedas „EBVPD“ </w:t>
              </w:r>
            </w:p>
            <w:p w14:paraId="08D0761C" w14:textId="59CC4971"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6 priedas „Pasiūlymo forma</w:t>
              </w:r>
              <w:r w:rsidR="00C342D1" w:rsidRPr="00794FCF">
                <w:rPr>
                  <w:rFonts w:ascii="Times New Roman" w:hAnsi="Times New Roman" w:cs="Times New Roman"/>
                  <w:sz w:val="24"/>
                  <w:szCs w:val="24"/>
                </w:rPr>
                <w:t>“</w:t>
              </w:r>
            </w:p>
            <w:p w14:paraId="4D1D5F7B" w14:textId="0F63D4BD"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7</w:t>
              </w:r>
              <w:r w:rsidRPr="00794FCF">
                <w:rPr>
                  <w:rFonts w:ascii="Times New Roman" w:hAnsi="Times New Roman" w:cs="Times New Roman"/>
                  <w:sz w:val="24"/>
                  <w:szCs w:val="24"/>
                </w:rPr>
                <w:t xml:space="preserve"> priedas „Sutarties projektas“</w:t>
              </w:r>
            </w:p>
            <w:p w14:paraId="7AE4BF3B" w14:textId="5DCB4120"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8</w:t>
              </w:r>
              <w:r w:rsidRPr="00794FCF">
                <w:rPr>
                  <w:rFonts w:ascii="Times New Roman" w:hAnsi="Times New Roman" w:cs="Times New Roman"/>
                  <w:sz w:val="24"/>
                  <w:szCs w:val="24"/>
                </w:rPr>
                <w:t xml:space="preserve"> priedas „</w:t>
              </w:r>
              <w:r w:rsidR="004B48F9" w:rsidRPr="00794FCF">
                <w:rPr>
                  <w:rFonts w:ascii="Times New Roman" w:hAnsi="Times New Roman" w:cs="Times New Roman"/>
                  <w:sz w:val="24"/>
                  <w:szCs w:val="24"/>
                </w:rPr>
                <w:t>Darbų vadovo atliktų statybos objektų sąrašas</w:t>
              </w:r>
              <w:r w:rsidRPr="00794FCF">
                <w:rPr>
                  <w:rFonts w:ascii="Times New Roman" w:hAnsi="Times New Roman" w:cs="Times New Roman"/>
                  <w:sz w:val="24"/>
                  <w:szCs w:val="24"/>
                </w:rPr>
                <w:t>“</w:t>
              </w:r>
            </w:p>
            <w:p w14:paraId="34893A90" w14:textId="05CAC30C"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9</w:t>
              </w:r>
              <w:r w:rsidRPr="00794FCF">
                <w:rPr>
                  <w:rFonts w:ascii="Times New Roman" w:hAnsi="Times New Roman" w:cs="Times New Roman"/>
                  <w:sz w:val="24"/>
                  <w:szCs w:val="24"/>
                </w:rPr>
                <w:t xml:space="preserve"> priedas „</w:t>
              </w:r>
              <w:r w:rsidR="00CB1CA0" w:rsidRPr="00794FCF">
                <w:rPr>
                  <w:rFonts w:ascii="Times New Roman" w:hAnsi="Times New Roman" w:cs="Times New Roman"/>
                  <w:sz w:val="24"/>
                  <w:szCs w:val="24"/>
                </w:rPr>
                <w:t>Atliktų darbų sąrašas</w:t>
              </w:r>
              <w:r w:rsidRPr="00794FCF">
                <w:rPr>
                  <w:rFonts w:ascii="Times New Roman" w:hAnsi="Times New Roman" w:cs="Times New Roman"/>
                  <w:sz w:val="24"/>
                  <w:szCs w:val="24"/>
                </w:rPr>
                <w:t>“</w:t>
              </w:r>
            </w:p>
            <w:p w14:paraId="2C9C911A" w14:textId="6A976FB4" w:rsidR="00794FCF" w:rsidRPr="00794FCF" w:rsidRDefault="00794FCF" w:rsidP="00794F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4D2193" w:rsidRPr="00794FCF">
                <w:rPr>
                  <w:rFonts w:ascii="Times New Roman" w:hAnsi="Times New Roman" w:cs="Times New Roman"/>
                  <w:sz w:val="24"/>
                  <w:szCs w:val="24"/>
                </w:rPr>
                <w:t>Pirkimo sąlygų 10 priedas „</w:t>
              </w:r>
              <w:r w:rsidR="00A57A87" w:rsidRPr="00794FCF">
                <w:rPr>
                  <w:rFonts w:ascii="Times New Roman" w:hAnsi="Times New Roman" w:cs="Times New Roman"/>
                  <w:sz w:val="24"/>
                  <w:szCs w:val="24"/>
                </w:rPr>
                <w:t>Tiekėjo vadovaujančių darbuotojų (specialistų) ir asmenų, atsakingų už sutarties  įvykdymą sąrašas</w:t>
              </w:r>
              <w:r w:rsidR="004D2193" w:rsidRPr="00794FCF">
                <w:rPr>
                  <w:rFonts w:ascii="Times New Roman" w:hAnsi="Times New Roman" w:cs="Times New Roman"/>
                  <w:sz w:val="24"/>
                  <w:szCs w:val="24"/>
                </w:rPr>
                <w:t>“</w:t>
              </w:r>
              <w:r w:rsidR="00F6032F" w:rsidRPr="00794FCF">
                <w:rPr>
                  <w:rFonts w:ascii="Times New Roman" w:hAnsi="Times New Roman" w:cs="Times New Roman"/>
                  <w:sz w:val="24"/>
                  <w:szCs w:val="24"/>
                </w:rPr>
                <w:t xml:space="preserve"> </w:t>
              </w:r>
            </w:p>
            <w:p w14:paraId="0DDC40AE" w14:textId="668980D2" w:rsidR="001C24BC" w:rsidRPr="00794FCF" w:rsidRDefault="00794FCF" w:rsidP="00794FCF">
              <w:pPr>
                <w:spacing w:after="0"/>
                <w:ind w:left="284"/>
                <w:rPr>
                  <w:rFonts w:ascii="Times New Roman" w:hAnsi="Times New Roman" w:cs="Times New Roman"/>
                  <w:sz w:val="24"/>
                  <w:szCs w:val="24"/>
                </w:rPr>
              </w:pPr>
              <w:r w:rsidRPr="00794FCF">
                <w:rPr>
                  <w:rFonts w:ascii="Times New Roman" w:hAnsi="Times New Roman" w:cs="Times New Roman"/>
                  <w:sz w:val="24"/>
                  <w:szCs w:val="24"/>
                </w:rPr>
                <w:t>Pirkimo sąlygų 11 priedas „Žiniaraštis“</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A9D6EC4"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w:t>
      </w:r>
      <w:r w:rsidR="00A67D11">
        <w:rPr>
          <w:rFonts w:ascii="Times New Roman" w:hAnsi="Times New Roman" w:cs="Times New Roman"/>
          <w:sz w:val="24"/>
          <w:szCs w:val="24"/>
        </w:rPr>
        <w:t xml:space="preserve">- </w:t>
      </w:r>
      <w:r w:rsidR="00A67D11" w:rsidRPr="00464017">
        <w:rPr>
          <w:rFonts w:ascii="Times New Roman" w:hAnsi="Times New Roman" w:cs="Times New Roman"/>
          <w:sz w:val="24"/>
        </w:rPr>
        <w:t xml:space="preserve">Jurbarko rajono savivaldybės administracija, juridinio asmens kodas </w:t>
      </w:r>
      <w:r w:rsidR="00A67D11" w:rsidRPr="00464017">
        <w:rPr>
          <w:rFonts w:ascii="Times New Roman" w:hAnsi="Times New Roman" w:cs="Times New Roman"/>
          <w:color w:val="000000"/>
          <w:sz w:val="24"/>
        </w:rPr>
        <w:t>188713933,</w:t>
      </w:r>
      <w:r w:rsidR="00A67D11" w:rsidRPr="00464017">
        <w:rPr>
          <w:rFonts w:ascii="Times New Roman" w:hAnsi="Times New Roman" w:cs="Times New Roman"/>
          <w:sz w:val="24"/>
        </w:rPr>
        <w:t xml:space="preserve"> įstaigos buveinė Dariaus ir Girėno g. 96, 74187 Jurbarkas</w:t>
      </w:r>
      <w:r w:rsidRPr="004C4E63">
        <w:rPr>
          <w:rFonts w:ascii="Times New Roman" w:hAnsi="Times New Roman" w:cs="Times New Roman"/>
          <w:sz w:val="24"/>
          <w:szCs w:val="24"/>
        </w:rPr>
        <w:t xml:space="preserve">. </w:t>
      </w:r>
    </w:p>
    <w:p w14:paraId="6872C70C" w14:textId="77777777" w:rsidR="004C4E63" w:rsidRPr="007F6AF1"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w:t>
      </w:r>
      <w:r w:rsidRPr="007F6AF1">
        <w:rPr>
          <w:rFonts w:ascii="Times New Roman" w:hAnsi="Times New Roman" w:cs="Times New Roman"/>
          <w:color w:val="000000" w:themeColor="text1"/>
          <w:sz w:val="24"/>
          <w:szCs w:val="24"/>
        </w:rPr>
        <w:t>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01BB3622"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Atliekamas žaliasis pirkimas. Pirkimas vykdomas vadovaujantis</w:t>
      </w:r>
      <w:r w:rsidR="001012D2" w:rsidRPr="001012D2">
        <w:rPr>
          <w:rFonts w:ascii="Times New Roman" w:hAnsi="Times New Roman" w:cs="Times New Roman"/>
          <w:sz w:val="24"/>
          <w:szCs w:val="24"/>
        </w:rPr>
        <w:t xml:space="preserve">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 4.1 papunkčiu. </w:t>
      </w:r>
      <w:r w:rsidRPr="004C4E63">
        <w:rPr>
          <w:rFonts w:ascii="Times New Roman" w:hAnsi="Times New Roman" w:cs="Times New Roman"/>
          <w:sz w:val="24"/>
          <w:szCs w:val="24"/>
        </w:rPr>
        <w:t>Aplinkos ap</w:t>
      </w:r>
      <w:r w:rsidR="00D85F14">
        <w:rPr>
          <w:rFonts w:ascii="Times New Roman" w:hAnsi="Times New Roman" w:cs="Times New Roman"/>
          <w:sz w:val="24"/>
          <w:szCs w:val="24"/>
        </w:rPr>
        <w:t>s</w:t>
      </w:r>
      <w:r w:rsidRPr="004C4E63">
        <w:rPr>
          <w:rFonts w:ascii="Times New Roman" w:hAnsi="Times New Roman" w:cs="Times New Roman"/>
          <w:sz w:val="24"/>
          <w:szCs w:val="24"/>
        </w:rPr>
        <w:t xml:space="preserve">augos kriterijai nustatyti specialiųjų pirkimo sąlygų priede Nr. </w:t>
      </w:r>
      <w:r w:rsidR="00E251D8">
        <w:rPr>
          <w:rFonts w:ascii="Times New Roman" w:hAnsi="Times New Roman" w:cs="Times New Roman"/>
          <w:sz w:val="24"/>
          <w:szCs w:val="24"/>
        </w:rPr>
        <w:t>4</w:t>
      </w:r>
      <w:r w:rsidRPr="004C4E63">
        <w:rPr>
          <w:rFonts w:ascii="Times New Roman" w:hAnsi="Times New Roman" w:cs="Times New Roman"/>
          <w:sz w:val="24"/>
          <w:szCs w:val="24"/>
        </w:rPr>
        <w:t xml:space="preserve">  </w:t>
      </w:r>
      <w:r w:rsidR="00555751" w:rsidRPr="00954DAD">
        <w:rPr>
          <w:rFonts w:ascii="Times New Roman" w:hAnsi="Times New Roman" w:cs="Times New Roman"/>
          <w:sz w:val="24"/>
          <w:szCs w:val="24"/>
        </w:rPr>
        <w:t>„</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00555751" w:rsidRPr="00954DAD">
        <w:rPr>
          <w:rFonts w:ascii="Times New Roman" w:hAnsi="Times New Roman" w:cs="Times New Roman"/>
          <w:sz w:val="24"/>
          <w:szCs w:val="24"/>
        </w:rPr>
        <w:t>.</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r w:rsidRPr="004C4E63">
        <w:rPr>
          <w:rFonts w:ascii="Times New Roman" w:hAnsi="Times New Roman" w:cs="Times New Roman"/>
          <w:i/>
          <w:iCs/>
          <w:sz w:val="24"/>
          <w:szCs w:val="24"/>
          <w:lang w:eastAsia="en-US"/>
        </w:rPr>
        <w:t>ex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36E71A04" w:rsidR="00187B34" w:rsidRPr="002E1CA9" w:rsidRDefault="00187B34" w:rsidP="00187B34">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276524">
        <w:rPr>
          <w:rFonts w:ascii="Times New Roman" w:eastAsia="Calibri" w:hAnsi="Times New Roman" w:cs="Times New Roman"/>
          <w:color w:val="000000" w:themeColor="text1"/>
          <w:sz w:val="24"/>
          <w:szCs w:val="24"/>
        </w:rPr>
        <w:t xml:space="preserve">Perkančioji organizacija numato </w:t>
      </w:r>
      <w:r w:rsidRPr="002E1CA9">
        <w:rPr>
          <w:rFonts w:ascii="Times New Roman" w:eastAsia="Calibri" w:hAnsi="Times New Roman" w:cs="Times New Roman"/>
          <w:color w:val="000000" w:themeColor="text1"/>
          <w:sz w:val="24"/>
          <w:szCs w:val="24"/>
        </w:rPr>
        <w:t>įsigyti</w:t>
      </w:r>
      <w:r w:rsidRPr="002E1CA9">
        <w:rPr>
          <w:rFonts w:ascii="Times New Roman" w:hAnsi="Times New Roman" w:cs="Times New Roman"/>
          <w:sz w:val="24"/>
          <w:szCs w:val="24"/>
        </w:rPr>
        <w:t xml:space="preserve"> </w:t>
      </w:r>
      <w:r w:rsidR="002E1CA9" w:rsidRPr="002E1CA9">
        <w:rPr>
          <w:rFonts w:ascii="Times New Roman" w:hAnsi="Times New Roman" w:cs="Times New Roman"/>
          <w:sz w:val="24"/>
          <w:szCs w:val="24"/>
        </w:rPr>
        <w:t>Jurbarko rajono savivaldybės administracinio pastato didžiosios salės paprastojo remonto darbus</w:t>
      </w:r>
      <w:r w:rsidRPr="002E1CA9">
        <w:rPr>
          <w:rFonts w:ascii="Times New Roman" w:eastAsia="Calibri" w:hAnsi="Times New Roman" w:cs="Times New Roman"/>
          <w:color w:val="00B050"/>
          <w:sz w:val="24"/>
          <w:szCs w:val="24"/>
        </w:rPr>
        <w:t>.</w:t>
      </w:r>
      <w:r w:rsidRPr="002E1CA9">
        <w:rPr>
          <w:rFonts w:ascii="Times New Roman" w:hAnsi="Times New Roman" w:cs="Times New Roman"/>
          <w:sz w:val="24"/>
          <w:szCs w:val="24"/>
        </w:rPr>
        <w:t xml:space="preserve"> Reikalavimai pirkimo objektui nustatyti specialiųjų pirkimo sąlygų priede Nr. 2 „Techni</w:t>
      </w:r>
      <w:r w:rsidR="006754B1">
        <w:rPr>
          <w:rFonts w:ascii="Times New Roman" w:hAnsi="Times New Roman" w:cs="Times New Roman"/>
          <w:sz w:val="24"/>
          <w:szCs w:val="24"/>
        </w:rPr>
        <w:t>nis darbo projektas</w:t>
      </w:r>
      <w:r w:rsidRPr="002E1CA9">
        <w:rPr>
          <w:rFonts w:ascii="Times New Roman" w:hAnsi="Times New Roman" w:cs="Times New Roman"/>
          <w:sz w:val="24"/>
          <w:szCs w:val="24"/>
        </w:rPr>
        <w:t>“.</w:t>
      </w:r>
    </w:p>
    <w:p w14:paraId="624E250F" w14:textId="11100B23" w:rsid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Pirkimo objektas į dalis neskaidomas. Pirkimo apimtys, reikalavimai ir techninė specifikacija apibrėžti specialiųjų pirkimo sąlygų priede Nr. 2 „Tec</w:t>
      </w:r>
      <w:r w:rsidR="00E155DB">
        <w:rPr>
          <w:rFonts w:ascii="Times New Roman" w:hAnsi="Times New Roman" w:cs="Times New Roman"/>
          <w:sz w:val="24"/>
          <w:szCs w:val="24"/>
        </w:rPr>
        <w:t>hninis darbo projektas</w:t>
      </w:r>
      <w:r w:rsidRPr="00187B34">
        <w:rPr>
          <w:rFonts w:ascii="Times New Roman" w:hAnsi="Times New Roman" w:cs="Times New Roman"/>
          <w:sz w:val="24"/>
          <w:szCs w:val="24"/>
        </w:rPr>
        <w:t xml:space="preserve">“. </w:t>
      </w:r>
    </w:p>
    <w:p w14:paraId="01100DC1" w14:textId="4BDD7C01" w:rsidR="00456873" w:rsidRPr="00187B34" w:rsidRDefault="00456873"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464017">
        <w:rPr>
          <w:rFonts w:ascii="Times New Roman" w:hAnsi="Times New Roman" w:cs="Times New Roman"/>
          <w:sz w:val="24"/>
        </w:rPr>
        <w:t xml:space="preserve">Pirkimui skiriama lėšų suma – </w:t>
      </w:r>
      <w:r w:rsidR="00E155DB" w:rsidRPr="00E155DB">
        <w:rPr>
          <w:rFonts w:ascii="Times New Roman" w:hAnsi="Times New Roman" w:cs="Times New Roman"/>
          <w:sz w:val="24"/>
        </w:rPr>
        <w:t>170 000,00</w:t>
      </w:r>
      <w:r w:rsidR="00E155DB">
        <w:rPr>
          <w:rFonts w:ascii="Times New Roman" w:hAnsi="Times New Roman" w:cs="Times New Roman"/>
          <w:sz w:val="24"/>
        </w:rPr>
        <w:t xml:space="preserve"> Eur be PVM/ </w:t>
      </w:r>
      <w:r w:rsidR="00E155DB" w:rsidRPr="00E155DB">
        <w:rPr>
          <w:rFonts w:ascii="Times New Roman" w:hAnsi="Times New Roman" w:cs="Times New Roman"/>
          <w:sz w:val="24"/>
        </w:rPr>
        <w:t>205 700,00</w:t>
      </w:r>
      <w:r w:rsidR="00E155DB">
        <w:rPr>
          <w:rFonts w:ascii="Times New Roman" w:hAnsi="Times New Roman" w:cs="Times New Roman"/>
          <w:sz w:val="24"/>
        </w:rPr>
        <w:t xml:space="preserve"> Eur su PVM.</w:t>
      </w:r>
    </w:p>
    <w:p w14:paraId="6AF08F15" w14:textId="20078311"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5B3BF944"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3736E68D" w:rsidR="008D5D5F" w:rsidRPr="00A00B98" w:rsidRDefault="00595232"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595232">
        <w:rPr>
          <w:rFonts w:eastAsiaTheme="minorHAnsi" w:cs="Times New Roman"/>
          <w:color w:val="auto"/>
          <w:sz w:val="24"/>
          <w:szCs w:val="24"/>
          <w:lang w:val="lt-LT"/>
        </w:rPr>
        <w:lastRenderedPageBreak/>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r w:rsidR="00BA400D">
        <w:rPr>
          <w:rFonts w:eastAsiaTheme="minorHAnsi" w:cs="Times New Roman"/>
          <w:color w:val="auto"/>
          <w:sz w:val="24"/>
          <w:szCs w:val="24"/>
          <w:lang w:val="lt-LT"/>
        </w:rPr>
        <w:t>.</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40CCBB1D" w:rsidR="00A000BE" w:rsidRPr="004C4E63" w:rsidRDefault="009743D3" w:rsidP="00A00B98">
      <w:pPr>
        <w:pStyle w:val="Antrat1"/>
        <w:numPr>
          <w:ilvl w:val="0"/>
          <w:numId w:val="18"/>
        </w:numPr>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Reikalavimai, susiję su nacionaliniu saugumu</w:t>
      </w:r>
      <w:bookmarkEnd w:id="15"/>
      <w:r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79C0CA8E" w14:textId="77777777" w:rsidR="004B64BA" w:rsidRPr="004B64BA"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Perkančioji organizacija</w:t>
      </w:r>
      <w:r w:rsidR="004B64BA">
        <w:rPr>
          <w:rFonts w:ascii="Times New Roman" w:hAnsi="Times New Roman" w:cs="Times New Roman"/>
          <w:iCs/>
          <w:sz w:val="24"/>
          <w:szCs w:val="24"/>
        </w:rPr>
        <w:t xml:space="preserve"> netaiko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w:t>
      </w:r>
      <w:r w:rsidRPr="00425BA2">
        <w:rPr>
          <w:rFonts w:ascii="Times New Roman" w:hAnsi="Times New Roman" w:cs="Times New Roman"/>
          <w:sz w:val="24"/>
          <w:szCs w:val="24"/>
        </w:rPr>
        <w:lastRenderedPageBreak/>
        <w:t>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43F7004D"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030E9A">
        <w:rPr>
          <w:rFonts w:ascii="Times New Roman" w:hAnsi="Times New Roman" w:cs="Times New Roman"/>
          <w:sz w:val="24"/>
          <w:szCs w:val="24"/>
        </w:rPr>
        <w:t>P</w:t>
      </w:r>
      <w:r w:rsidR="0048587E" w:rsidRPr="00030E9A">
        <w:rPr>
          <w:rFonts w:ascii="Times New Roman" w:hAnsi="Times New Roman" w:cs="Times New Roman"/>
          <w:sz w:val="24"/>
          <w:szCs w:val="24"/>
        </w:rPr>
        <w:t>asiūlymas turi būti parengtas</w:t>
      </w:r>
      <w:r w:rsidR="00EE44B0"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lietuvių arba</w:t>
      </w:r>
      <w:r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anglų kalba</w:t>
      </w:r>
      <w:r w:rsidR="00D17972" w:rsidRPr="00030E9A">
        <w:rPr>
          <w:rFonts w:ascii="Times New Roman" w:hAnsi="Times New Roman" w:cs="Times New Roman"/>
          <w:sz w:val="24"/>
          <w:szCs w:val="24"/>
        </w:rPr>
        <w:t>.</w:t>
      </w:r>
      <w:r w:rsidR="0048587E" w:rsidRPr="00030E9A">
        <w:rPr>
          <w:rFonts w:ascii="Times New Roman" w:hAnsi="Times New Roman" w:cs="Times New Roman"/>
          <w:sz w:val="24"/>
          <w:szCs w:val="24"/>
        </w:rPr>
        <w:t xml:space="preserve"> </w:t>
      </w:r>
      <w:r w:rsidR="00F17A1F" w:rsidRPr="00030E9A">
        <w:rPr>
          <w:rFonts w:ascii="Times New Roman" w:eastAsia="Arial" w:hAnsi="Times New Roman" w:cs="Times New Roman"/>
          <w:sz w:val="24"/>
          <w:szCs w:val="24"/>
        </w:rPr>
        <w:t>Jei kurie nors su pasiūlymu teikiami</w:t>
      </w:r>
      <w:r w:rsidR="00F17A1F" w:rsidRPr="00BB7316">
        <w:rPr>
          <w:rFonts w:ascii="Times New Roman" w:eastAsia="Arial" w:hAnsi="Times New Roman" w:cs="Times New Roman"/>
          <w:sz w:val="24"/>
          <w:szCs w:val="24"/>
        </w:rPr>
        <w:t xml:space="preserve">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066FD0C0" w14:textId="387F9023" w:rsidR="004409A3" w:rsidRPr="00881FB7" w:rsidRDefault="00430329" w:rsidP="00430329">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430329">
        <w:rPr>
          <w:rFonts w:ascii="Times New Roman" w:hAnsi="Times New Roman" w:cs="Times New Roman"/>
          <w:sz w:val="24"/>
          <w:szCs w:val="24"/>
        </w:rPr>
        <w:t>Perkančioji organizacija nereikalauja užtikrinti pasiūlymo galiojimo,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1A8F09A2" w:rsidR="008D6858" w:rsidRPr="00876659" w:rsidRDefault="00661D03"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661D03">
        <w:rPr>
          <w:rFonts w:ascii="Times New Roman" w:hAnsi="Times New Roman" w:cs="Times New Roman"/>
          <w:sz w:val="24"/>
          <w:szCs w:val="24"/>
        </w:rPr>
        <w:t>Perkančioji organizacija ekonomiškai naudingiausią pasiūlymą išrenka pagal kain</w:t>
      </w:r>
      <w:r w:rsidR="00896853">
        <w:rPr>
          <w:rFonts w:ascii="Times New Roman" w:hAnsi="Times New Roman" w:cs="Times New Roman"/>
          <w:sz w:val="24"/>
          <w:szCs w:val="24"/>
        </w:rPr>
        <w:t>ą</w:t>
      </w:r>
      <w:r w:rsidR="008D6858" w:rsidRPr="00876659">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3EAC0FB"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lastRenderedPageBreak/>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6 priedą</w:t>
      </w:r>
      <w:r w:rsidR="0070575B">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p w14:paraId="071D5B8E" w14:textId="5E7866E1" w:rsidR="00110070" w:rsidRPr="00110070" w:rsidRDefault="00425F69" w:rsidP="008239A1">
      <w:pPr>
        <w:pStyle w:val="Sraopastraipa"/>
        <w:numPr>
          <w:ilvl w:val="1"/>
          <w:numId w:val="14"/>
        </w:numPr>
        <w:tabs>
          <w:tab w:val="left" w:pos="567"/>
        </w:tabs>
        <w:spacing w:line="240" w:lineRule="auto"/>
        <w:ind w:left="0" w:firstLine="0"/>
        <w:jc w:val="both"/>
        <w:rPr>
          <w:rFonts w:ascii="Times New Roman" w:hAnsi="Times New Roman" w:cs="Times New Roman"/>
          <w:color w:val="000000" w:themeColor="text1"/>
          <w:sz w:val="24"/>
          <w:szCs w:val="24"/>
        </w:rPr>
      </w:pPr>
      <w:r w:rsidRPr="00425F69">
        <w:rPr>
          <w:rFonts w:ascii="Times New Roman" w:hAnsi="Times New Roman" w:cs="Times New Roman"/>
          <w:color w:val="000000" w:themeColor="text1"/>
          <w:sz w:val="24"/>
          <w:szCs w:val="24"/>
        </w:rPr>
        <w:t>Įsigaliojus Sutarčiai, ne vėliau kaip per 1</w:t>
      </w:r>
      <w:r w:rsidR="00105E91">
        <w:rPr>
          <w:rFonts w:ascii="Times New Roman" w:hAnsi="Times New Roman" w:cs="Times New Roman"/>
          <w:color w:val="000000" w:themeColor="text1"/>
          <w:sz w:val="24"/>
          <w:szCs w:val="24"/>
        </w:rPr>
        <w:t>0</w:t>
      </w:r>
      <w:r w:rsidRPr="00425F69">
        <w:rPr>
          <w:rFonts w:ascii="Times New Roman" w:hAnsi="Times New Roman" w:cs="Times New Roman"/>
          <w:color w:val="000000" w:themeColor="text1"/>
          <w:sz w:val="24"/>
          <w:szCs w:val="24"/>
        </w:rPr>
        <w:t xml:space="preserve"> darbo dienų, </w:t>
      </w:r>
      <w:r>
        <w:rPr>
          <w:rFonts w:ascii="Times New Roman" w:hAnsi="Times New Roman" w:cs="Times New Roman"/>
          <w:color w:val="000000" w:themeColor="text1"/>
          <w:sz w:val="24"/>
          <w:szCs w:val="24"/>
        </w:rPr>
        <w:t>Tiekėjas</w:t>
      </w:r>
      <w:r w:rsidRPr="00425F69">
        <w:rPr>
          <w:rFonts w:ascii="Times New Roman" w:hAnsi="Times New Roman" w:cs="Times New Roman"/>
          <w:color w:val="000000" w:themeColor="text1"/>
          <w:sz w:val="24"/>
          <w:szCs w:val="24"/>
        </w:rPr>
        <w:t xml:space="preserve"> turi pateikti </w:t>
      </w:r>
      <w:r>
        <w:rPr>
          <w:rFonts w:ascii="Times New Roman" w:hAnsi="Times New Roman" w:cs="Times New Roman"/>
          <w:color w:val="000000" w:themeColor="text1"/>
          <w:sz w:val="24"/>
          <w:szCs w:val="24"/>
        </w:rPr>
        <w:t>Perkančiajai organizacijai</w:t>
      </w:r>
      <w:r w:rsidRPr="00425F69">
        <w:rPr>
          <w:rFonts w:ascii="Times New Roman" w:hAnsi="Times New Roman" w:cs="Times New Roman"/>
          <w:color w:val="000000" w:themeColor="text1"/>
          <w:sz w:val="24"/>
          <w:szCs w:val="24"/>
        </w:rPr>
        <w:t xml:space="preserve"> objektines ir lokalines sąmatas Excel programoje.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tiksliems darbų kiekiams nustatyti Sutarties vykdymo metu ar atsiskaitymui už atliktus darbus, o bus reikalingos, siekiant įvertinti atsisakomus ir (ar) papildomus darbus, jeigu Sutarties vykdymo metu atsirastų toks poreikis.</w:t>
      </w:r>
      <w:r w:rsidR="00110070" w:rsidRPr="00110070">
        <w:rPr>
          <w:rFonts w:ascii="Times New Roman" w:hAnsi="Times New Roman" w:cs="Times New Roman"/>
          <w:color w:val="000000" w:themeColor="text1"/>
          <w:sz w:val="24"/>
          <w:szCs w:val="24"/>
        </w:rPr>
        <w:t>.</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2F2B05FC" w14:textId="77777777" w:rsidR="00D52D06" w:rsidRPr="00402466" w:rsidRDefault="00D52D06" w:rsidP="00D52D06">
            <w:pPr>
              <w:spacing w:after="0" w:line="240" w:lineRule="auto"/>
              <w:rPr>
                <w:rFonts w:ascii="Times New Roman" w:hAnsi="Times New Roman" w:cs="Times New Roman"/>
                <w:iCs/>
                <w:sz w:val="22"/>
                <w:szCs w:val="22"/>
              </w:rPr>
            </w:pPr>
            <w:r w:rsidRPr="00402466">
              <w:rPr>
                <w:rFonts w:ascii="Times New Roman" w:hAnsi="Times New Roman" w:cs="Times New Roman"/>
                <w:iCs/>
                <w:sz w:val="22"/>
                <w:szCs w:val="22"/>
              </w:rPr>
              <w:t>Tiekėjui, norinčiam apžiūrėti pirkimo objektą, CVP IS priemonėmis pateikus prašymą ne vėliau kaip</w:t>
            </w:r>
          </w:p>
          <w:p w14:paraId="16ACE08C" w14:textId="63B4AF70" w:rsidR="00774AA5" w:rsidRPr="00402466" w:rsidRDefault="00D52D06" w:rsidP="00D52D06">
            <w:pPr>
              <w:spacing w:after="0" w:line="240" w:lineRule="auto"/>
              <w:rPr>
                <w:rFonts w:ascii="Times New Roman" w:hAnsi="Times New Roman" w:cs="Times New Roman"/>
                <w:iCs/>
                <w:color w:val="FF0000"/>
                <w:sz w:val="22"/>
                <w:szCs w:val="22"/>
                <w:highlight w:val="yellow"/>
              </w:rPr>
            </w:pPr>
            <w:r w:rsidRPr="00402466">
              <w:rPr>
                <w:rFonts w:ascii="Times New Roman" w:hAnsi="Times New Roman" w:cs="Times New Roman"/>
                <w:iCs/>
                <w:sz w:val="22"/>
                <w:szCs w:val="22"/>
              </w:rPr>
              <w:t>7 dienos iki pasiūlymų pateikimo termino dienos</w:t>
            </w:r>
          </w:p>
        </w:tc>
        <w:tc>
          <w:tcPr>
            <w:tcW w:w="2954" w:type="dxa"/>
            <w:tcMar>
              <w:top w:w="0" w:type="dxa"/>
              <w:left w:w="108" w:type="dxa"/>
              <w:bottom w:w="0" w:type="dxa"/>
              <w:right w:w="108" w:type="dxa"/>
            </w:tcMar>
          </w:tcPr>
          <w:p w14:paraId="0CB425FC" w14:textId="21B75E84" w:rsidR="00774AA5" w:rsidRPr="00402466" w:rsidRDefault="00FF658D" w:rsidP="0003169B">
            <w:pPr>
              <w:spacing w:after="0" w:line="240" w:lineRule="auto"/>
              <w:rPr>
                <w:rFonts w:ascii="Times New Roman" w:hAnsi="Times New Roman" w:cs="Times New Roman"/>
                <w:sz w:val="22"/>
                <w:szCs w:val="22"/>
              </w:rPr>
            </w:pPr>
            <w:r w:rsidRPr="00402466">
              <w:rPr>
                <w:rFonts w:ascii="Times New Roman" w:hAnsi="Times New Roman" w:cs="Times New Roman"/>
                <w:sz w:val="22"/>
                <w:szCs w:val="22"/>
              </w:rPr>
              <w:t>Dariaus ir Girėno g. 96, 74187 Jurbarkas</w:t>
            </w: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Jeigu perkančioji organizacija per nustatytą terminą neišnagrinėja jai pateiktos pretenzijos, </w:t>
            </w:r>
            <w:r w:rsidRPr="00711DD9">
              <w:rPr>
                <w:rFonts w:ascii="Times New Roman" w:hAnsi="Times New Roman" w:cs="Times New Roman"/>
                <w:sz w:val="22"/>
                <w:szCs w:val="22"/>
              </w:rPr>
              <w:lastRenderedPageBreak/>
              <w:t>tiekėjas turi teisę pateikti prašymą ar pareikšti ieškinį teismui per</w:t>
            </w:r>
            <w:r w:rsidRPr="00711DD9">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711DD9">
              <w:rPr>
                <w:rFonts w:ascii="Times New Roman" w:hAnsi="Times New Roman" w:cs="Times New Roman"/>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4FE346C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w:t>
            </w:r>
            <w:r w:rsidR="00595B8F">
              <w:rPr>
                <w:rFonts w:ascii="Times New Roman" w:hAnsi="Times New Roman" w:cs="Times New Roman"/>
                <w:sz w:val="22"/>
                <w:szCs w:val="22"/>
              </w:rPr>
              <w:t>o</w:t>
            </w:r>
            <w:r w:rsidRPr="00711DD9">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516B" w14:textId="77777777" w:rsidR="0073742C" w:rsidRDefault="0073742C" w:rsidP="00D05666">
      <w:r>
        <w:separator/>
      </w:r>
    </w:p>
  </w:endnote>
  <w:endnote w:type="continuationSeparator" w:id="0">
    <w:p w14:paraId="368C837A" w14:textId="77777777" w:rsidR="0073742C" w:rsidRDefault="0073742C" w:rsidP="00D05666">
      <w:r>
        <w:continuationSeparator/>
      </w:r>
    </w:p>
  </w:endnote>
  <w:endnote w:type="continuationNotice" w:id="1">
    <w:p w14:paraId="61BD6AF9" w14:textId="77777777" w:rsidR="0073742C" w:rsidRDefault="0073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0B2B4BD3" w:rsidR="000B685D" w:rsidRDefault="000B685D">
        <w:pPr>
          <w:pStyle w:val="Porat"/>
          <w:jc w:val="right"/>
        </w:pPr>
        <w:r>
          <w:fldChar w:fldCharType="begin"/>
        </w:r>
        <w:r>
          <w:instrText xml:space="preserve"> PAGE   \* MERGEFORMAT </w:instrText>
        </w:r>
        <w:r>
          <w:fldChar w:fldCharType="separate"/>
        </w:r>
        <w:r w:rsidR="00D63BFC">
          <w:rPr>
            <w:noProof/>
          </w:rPr>
          <w:t>1</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CFBE" w14:textId="77777777" w:rsidR="0073742C" w:rsidRDefault="0073742C" w:rsidP="00D05666">
      <w:r>
        <w:separator/>
      </w:r>
    </w:p>
  </w:footnote>
  <w:footnote w:type="continuationSeparator" w:id="0">
    <w:p w14:paraId="094ED0FF" w14:textId="77777777" w:rsidR="0073742C" w:rsidRDefault="0073742C" w:rsidP="00D05666">
      <w:r>
        <w:continuationSeparator/>
      </w:r>
    </w:p>
  </w:footnote>
  <w:footnote w:type="continuationNotice" w:id="1">
    <w:p w14:paraId="3B83BEC5" w14:textId="77777777" w:rsidR="0073742C" w:rsidRDefault="00737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73892854">
    <w:abstractNumId w:val="6"/>
  </w:num>
  <w:num w:numId="2" w16cid:durableId="1916475978">
    <w:abstractNumId w:val="2"/>
  </w:num>
  <w:num w:numId="3" w16cid:durableId="456874211">
    <w:abstractNumId w:val="12"/>
  </w:num>
  <w:num w:numId="4" w16cid:durableId="230434343">
    <w:abstractNumId w:val="14"/>
  </w:num>
  <w:num w:numId="5" w16cid:durableId="348458025">
    <w:abstractNumId w:val="11"/>
  </w:num>
  <w:num w:numId="6" w16cid:durableId="313879654">
    <w:abstractNumId w:val="20"/>
  </w:num>
  <w:num w:numId="7" w16cid:durableId="655450046">
    <w:abstractNumId w:val="17"/>
  </w:num>
  <w:num w:numId="8" w16cid:durableId="193350541">
    <w:abstractNumId w:val="0"/>
  </w:num>
  <w:num w:numId="9" w16cid:durableId="1766073297">
    <w:abstractNumId w:val="18"/>
  </w:num>
  <w:num w:numId="10" w16cid:durableId="1485047152">
    <w:abstractNumId w:val="16"/>
  </w:num>
  <w:num w:numId="11" w16cid:durableId="834883302">
    <w:abstractNumId w:val="13"/>
  </w:num>
  <w:num w:numId="12" w16cid:durableId="1071268509">
    <w:abstractNumId w:val="8"/>
  </w:num>
  <w:num w:numId="13" w16cid:durableId="1537617284">
    <w:abstractNumId w:val="10"/>
  </w:num>
  <w:num w:numId="14" w16cid:durableId="632563047">
    <w:abstractNumId w:val="15"/>
  </w:num>
  <w:num w:numId="15" w16cid:durableId="266425815">
    <w:abstractNumId w:val="3"/>
  </w:num>
  <w:num w:numId="16" w16cid:durableId="1486626671">
    <w:abstractNumId w:val="5"/>
  </w:num>
  <w:num w:numId="17" w16cid:durableId="564605356">
    <w:abstractNumId w:val="9"/>
  </w:num>
  <w:num w:numId="18" w16cid:durableId="1628966778">
    <w:abstractNumId w:val="7"/>
  </w:num>
  <w:num w:numId="19" w16cid:durableId="849372924">
    <w:abstractNumId w:val="19"/>
  </w:num>
  <w:num w:numId="20" w16cid:durableId="1577594166">
    <w:abstractNumId w:val="1"/>
  </w:num>
  <w:num w:numId="21" w16cid:durableId="212063464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9A"/>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6E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96C"/>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45FE"/>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862"/>
    <w:rsid w:val="000F1B57"/>
    <w:rsid w:val="000F2282"/>
    <w:rsid w:val="000F2369"/>
    <w:rsid w:val="000F2FF1"/>
    <w:rsid w:val="000F32FF"/>
    <w:rsid w:val="000F403D"/>
    <w:rsid w:val="000F4AA3"/>
    <w:rsid w:val="000F4B8F"/>
    <w:rsid w:val="000F513D"/>
    <w:rsid w:val="000F5948"/>
    <w:rsid w:val="000F7102"/>
    <w:rsid w:val="00100B38"/>
    <w:rsid w:val="001010F7"/>
    <w:rsid w:val="001012D2"/>
    <w:rsid w:val="00101313"/>
    <w:rsid w:val="0010134A"/>
    <w:rsid w:val="00101C48"/>
    <w:rsid w:val="00101DB0"/>
    <w:rsid w:val="0010270D"/>
    <w:rsid w:val="00102D1D"/>
    <w:rsid w:val="001032F8"/>
    <w:rsid w:val="00103779"/>
    <w:rsid w:val="001045A6"/>
    <w:rsid w:val="0010505E"/>
    <w:rsid w:val="001055E1"/>
    <w:rsid w:val="001059F7"/>
    <w:rsid w:val="00105E91"/>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8B"/>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19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8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6524"/>
    <w:rsid w:val="00277535"/>
    <w:rsid w:val="00277634"/>
    <w:rsid w:val="0027776A"/>
    <w:rsid w:val="002779A1"/>
    <w:rsid w:val="00280265"/>
    <w:rsid w:val="00280AF0"/>
    <w:rsid w:val="00281309"/>
    <w:rsid w:val="00281735"/>
    <w:rsid w:val="002827A2"/>
    <w:rsid w:val="002827E4"/>
    <w:rsid w:val="00282C67"/>
    <w:rsid w:val="00282E1F"/>
    <w:rsid w:val="00283356"/>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0BBB"/>
    <w:rsid w:val="002B12BE"/>
    <w:rsid w:val="002B144C"/>
    <w:rsid w:val="002B165D"/>
    <w:rsid w:val="002B1831"/>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37C"/>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CA9"/>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60B"/>
    <w:rsid w:val="003A3B84"/>
    <w:rsid w:val="003A3C99"/>
    <w:rsid w:val="003A43DD"/>
    <w:rsid w:val="003A441C"/>
    <w:rsid w:val="003A4559"/>
    <w:rsid w:val="003A502A"/>
    <w:rsid w:val="003A636D"/>
    <w:rsid w:val="003A65F9"/>
    <w:rsid w:val="003A6638"/>
    <w:rsid w:val="003A6652"/>
    <w:rsid w:val="003A683D"/>
    <w:rsid w:val="003A6BC4"/>
    <w:rsid w:val="003A7A4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466"/>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149"/>
    <w:rsid w:val="004147BD"/>
    <w:rsid w:val="004157B6"/>
    <w:rsid w:val="0041685F"/>
    <w:rsid w:val="00416CD6"/>
    <w:rsid w:val="00416D08"/>
    <w:rsid w:val="004170BC"/>
    <w:rsid w:val="00417604"/>
    <w:rsid w:val="004211D1"/>
    <w:rsid w:val="00421D7D"/>
    <w:rsid w:val="00422EEB"/>
    <w:rsid w:val="00424668"/>
    <w:rsid w:val="0042470D"/>
    <w:rsid w:val="00424B94"/>
    <w:rsid w:val="00424C4C"/>
    <w:rsid w:val="004252AF"/>
    <w:rsid w:val="0042578B"/>
    <w:rsid w:val="004257A5"/>
    <w:rsid w:val="00425BA2"/>
    <w:rsid w:val="00425CFB"/>
    <w:rsid w:val="00425F69"/>
    <w:rsid w:val="0042788E"/>
    <w:rsid w:val="0043032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93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73"/>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F9"/>
    <w:rsid w:val="004B5982"/>
    <w:rsid w:val="004B64BA"/>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C7F81"/>
    <w:rsid w:val="004D017C"/>
    <w:rsid w:val="004D070C"/>
    <w:rsid w:val="004D1010"/>
    <w:rsid w:val="004D2193"/>
    <w:rsid w:val="004D248A"/>
    <w:rsid w:val="004D3BE3"/>
    <w:rsid w:val="004D459D"/>
    <w:rsid w:val="004D4AD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176"/>
    <w:rsid w:val="004F33F0"/>
    <w:rsid w:val="004F369B"/>
    <w:rsid w:val="004F3E98"/>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77FF8"/>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232"/>
    <w:rsid w:val="00595B8F"/>
    <w:rsid w:val="00595F0B"/>
    <w:rsid w:val="00595F1A"/>
    <w:rsid w:val="00595F8E"/>
    <w:rsid w:val="00596895"/>
    <w:rsid w:val="00596BDA"/>
    <w:rsid w:val="00596C27"/>
    <w:rsid w:val="00597743"/>
    <w:rsid w:val="00597972"/>
    <w:rsid w:val="005979E9"/>
    <w:rsid w:val="005A0791"/>
    <w:rsid w:val="005A07D8"/>
    <w:rsid w:val="005A0A41"/>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1AE"/>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D03"/>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4B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24D"/>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5B"/>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2C"/>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E"/>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4FCF"/>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C32"/>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1"/>
    <w:rsid w:val="007F6C4A"/>
    <w:rsid w:val="007F6C5E"/>
    <w:rsid w:val="007F70F3"/>
    <w:rsid w:val="0080079C"/>
    <w:rsid w:val="00800A0A"/>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3EC"/>
    <w:rsid w:val="0082571E"/>
    <w:rsid w:val="00825FEE"/>
    <w:rsid w:val="0082692A"/>
    <w:rsid w:val="00826A7E"/>
    <w:rsid w:val="00826C98"/>
    <w:rsid w:val="008272CE"/>
    <w:rsid w:val="00827AF2"/>
    <w:rsid w:val="00830090"/>
    <w:rsid w:val="0083015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95A"/>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0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920"/>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853"/>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9E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699"/>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96"/>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5FE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8"/>
    <w:rsid w:val="00A01B3A"/>
    <w:rsid w:val="00A01E42"/>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13FD"/>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304"/>
    <w:rsid w:val="00A63571"/>
    <w:rsid w:val="00A637A9"/>
    <w:rsid w:val="00A63C55"/>
    <w:rsid w:val="00A63C9A"/>
    <w:rsid w:val="00A64641"/>
    <w:rsid w:val="00A646E1"/>
    <w:rsid w:val="00A649F1"/>
    <w:rsid w:val="00A6570E"/>
    <w:rsid w:val="00A65A55"/>
    <w:rsid w:val="00A65B5C"/>
    <w:rsid w:val="00A65CD9"/>
    <w:rsid w:val="00A6625B"/>
    <w:rsid w:val="00A66308"/>
    <w:rsid w:val="00A6747C"/>
    <w:rsid w:val="00A67567"/>
    <w:rsid w:val="00A67D1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1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00D"/>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5A0"/>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EAC"/>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3A"/>
    <w:rsid w:val="00C1441F"/>
    <w:rsid w:val="00C1458E"/>
    <w:rsid w:val="00C147E1"/>
    <w:rsid w:val="00C14D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08AD"/>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210E"/>
    <w:rsid w:val="00CC3078"/>
    <w:rsid w:val="00CC31E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44"/>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C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F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BF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5F1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9E"/>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5E9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F0"/>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D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954"/>
    <w:rsid w:val="00E375BF"/>
    <w:rsid w:val="00E3782C"/>
    <w:rsid w:val="00E37A98"/>
    <w:rsid w:val="00E4124B"/>
    <w:rsid w:val="00E41326"/>
    <w:rsid w:val="00E41B4B"/>
    <w:rsid w:val="00E42587"/>
    <w:rsid w:val="00E42A6B"/>
    <w:rsid w:val="00E42AB8"/>
    <w:rsid w:val="00E42B7C"/>
    <w:rsid w:val="00E43E42"/>
    <w:rsid w:val="00E43FBD"/>
    <w:rsid w:val="00E448B7"/>
    <w:rsid w:val="00E50BAD"/>
    <w:rsid w:val="00E50D81"/>
    <w:rsid w:val="00E50F51"/>
    <w:rsid w:val="00E50F94"/>
    <w:rsid w:val="00E52B67"/>
    <w:rsid w:val="00E53CA2"/>
    <w:rsid w:val="00E53E12"/>
    <w:rsid w:val="00E54362"/>
    <w:rsid w:val="00E547D4"/>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B64"/>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09"/>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11A"/>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53"/>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32F"/>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80241"/>
    <w:rsid w:val="00F80754"/>
    <w:rsid w:val="00F80B9A"/>
    <w:rsid w:val="00F81F56"/>
    <w:rsid w:val="00F82282"/>
    <w:rsid w:val="00F82324"/>
    <w:rsid w:val="00F83041"/>
    <w:rsid w:val="00F8319C"/>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3DE"/>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58D"/>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3836A38-FB41-49EA-A6B5-3F2ED8DF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48469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50A82-157D-4BA5-BFCA-1D9942890E9E}">
  <ds:schemaRefs>
    <ds:schemaRef ds:uri="http://schemas.openxmlformats.org/officeDocument/2006/bibliography"/>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9884</Words>
  <Characters>5634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Matukaitienė</dc:creator>
  <cp:lastModifiedBy>Roberta Raškevičienė</cp:lastModifiedBy>
  <cp:revision>13</cp:revision>
  <dcterms:created xsi:type="dcterms:W3CDTF">2025-08-01T10:45:00Z</dcterms:created>
  <dcterms:modified xsi:type="dcterms:W3CDTF">2025-11-07T13:09:00Z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