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4A" w:rsidRDefault="00415BDE" w:rsidP="00023675">
      <w:pPr>
        <w:jc w:val="center"/>
        <w:rPr>
          <w:b/>
        </w:rPr>
      </w:pPr>
      <w:r w:rsidRPr="00CD4A4C">
        <w:rPr>
          <w:b/>
        </w:rPr>
        <w:t>CIVILINĖS ATSAKOMYBĖS</w:t>
      </w:r>
      <w:r w:rsidR="006A584B">
        <w:rPr>
          <w:b/>
        </w:rPr>
        <w:t xml:space="preserve"> </w:t>
      </w:r>
      <w:r w:rsidR="00984D87">
        <w:rPr>
          <w:b/>
        </w:rPr>
        <w:t xml:space="preserve">DRAUDIMO </w:t>
      </w:r>
      <w:r w:rsidR="00023675" w:rsidRPr="00CD4A4C">
        <w:rPr>
          <w:b/>
        </w:rPr>
        <w:t>PASLAUGŲ SUTARTIS</w:t>
      </w:r>
      <w:r w:rsidR="002D5CFD">
        <w:rPr>
          <w:b/>
        </w:rPr>
        <w:t xml:space="preserve"> NR. LS-</w:t>
      </w:r>
    </w:p>
    <w:p w:rsidR="002D5CFD" w:rsidRPr="007E513F" w:rsidRDefault="002D5CFD" w:rsidP="00023675">
      <w:pPr>
        <w:jc w:val="center"/>
      </w:pPr>
      <w:r w:rsidRPr="007E513F">
        <w:t>PROJEKTAS</w:t>
      </w:r>
    </w:p>
    <w:p w:rsidR="002D5CFD" w:rsidRDefault="002D5CFD" w:rsidP="00023675">
      <w:pPr>
        <w:tabs>
          <w:tab w:val="left" w:pos="540"/>
        </w:tabs>
        <w:jc w:val="center"/>
      </w:pPr>
    </w:p>
    <w:p w:rsidR="00023675" w:rsidRPr="00CD4A4C" w:rsidRDefault="002D5CFD" w:rsidP="002D5CFD">
      <w:pPr>
        <w:tabs>
          <w:tab w:val="left" w:pos="540"/>
        </w:tabs>
        <w:jc w:val="right"/>
      </w:pPr>
      <w:r>
        <w:t xml:space="preserve">2025 m. ______ d., </w:t>
      </w:r>
      <w:r w:rsidR="00023675" w:rsidRPr="00CD4A4C">
        <w:t>Alytus</w:t>
      </w:r>
    </w:p>
    <w:p w:rsidR="00023675" w:rsidRPr="00CD4A4C" w:rsidRDefault="00023675" w:rsidP="00961DB5">
      <w:pPr>
        <w:tabs>
          <w:tab w:val="left" w:pos="540"/>
        </w:tabs>
        <w:jc w:val="both"/>
      </w:pPr>
    </w:p>
    <w:p w:rsidR="00023675" w:rsidRPr="00327314" w:rsidRDefault="00023675" w:rsidP="003D2EB6">
      <w:pPr>
        <w:ind w:firstLine="284"/>
        <w:jc w:val="both"/>
      </w:pPr>
      <w:r w:rsidRPr="00CD4A4C">
        <w:rPr>
          <w:b/>
          <w:bCs/>
        </w:rPr>
        <w:t>Viešoji įstaiga Alytaus apskrities S. Kudirkos ligoninė</w:t>
      </w:r>
      <w:r w:rsidR="007E513F">
        <w:t>, įmonės kodas 190272175</w:t>
      </w:r>
      <w:r w:rsidR="0058628F">
        <w:t xml:space="preserve">, </w:t>
      </w:r>
      <w:r w:rsidRPr="00523A07">
        <w:t xml:space="preserve">atstovaujama </w:t>
      </w:r>
      <w:r w:rsidR="007E513F">
        <w:t>d</w:t>
      </w:r>
      <w:r w:rsidRPr="00523A07">
        <w:t xml:space="preserve">irektoriaus </w:t>
      </w:r>
      <w:r w:rsidR="00523A07" w:rsidRPr="00523A07">
        <w:t>Svajūno Žukausko</w:t>
      </w:r>
      <w:r w:rsidRPr="00523A07">
        <w:t>,</w:t>
      </w:r>
      <w:r w:rsidRPr="00CD4A4C">
        <w:t xml:space="preserve"> veikiančio pagal įstaigos įstatus, </w:t>
      </w:r>
      <w:r w:rsidR="002D5CFD">
        <w:t>(</w:t>
      </w:r>
      <w:r w:rsidRPr="00CD4A4C">
        <w:t xml:space="preserve">toliau </w:t>
      </w:r>
      <w:r w:rsidR="002D5CFD">
        <w:t>–</w:t>
      </w:r>
      <w:r w:rsidRPr="00CD4A4C">
        <w:t xml:space="preserve"> Draudėj</w:t>
      </w:r>
      <w:r w:rsidR="002D5CFD">
        <w:t>as),</w:t>
      </w:r>
      <w:r w:rsidRPr="00CD4A4C">
        <w:t xml:space="preserve"> iš vienos pusės </w:t>
      </w:r>
      <w:r w:rsidRPr="00327314">
        <w:t xml:space="preserve">ir </w:t>
      </w:r>
    </w:p>
    <w:p w:rsidR="00B8286B" w:rsidRDefault="002D5CFD" w:rsidP="00B8286B">
      <w:pPr>
        <w:autoSpaceDE w:val="0"/>
        <w:autoSpaceDN w:val="0"/>
        <w:adjustRightInd w:val="0"/>
        <w:ind w:firstLine="284"/>
        <w:jc w:val="both"/>
      </w:pPr>
      <w:r>
        <w:rPr>
          <w:b/>
          <w:bCs/>
        </w:rPr>
        <w:t>_______</w:t>
      </w:r>
      <w:r w:rsidR="00327314" w:rsidRPr="00327314">
        <w:t xml:space="preserve">, įmonės kodas </w:t>
      </w:r>
      <w:r>
        <w:t xml:space="preserve">________, </w:t>
      </w:r>
      <w:r w:rsidR="00327314" w:rsidRPr="00327314">
        <w:t xml:space="preserve">atstovaujamas </w:t>
      </w:r>
      <w:r>
        <w:t>_________</w:t>
      </w:r>
      <w:r w:rsidR="00327314" w:rsidRPr="00327314">
        <w:t>, veikian</w:t>
      </w:r>
      <w:r>
        <w:t>tis</w:t>
      </w:r>
      <w:r w:rsidR="00327314" w:rsidRPr="00327314">
        <w:t xml:space="preserve"> pagal </w:t>
      </w:r>
      <w:r>
        <w:t>_______</w:t>
      </w:r>
      <w:r w:rsidR="00327314" w:rsidRPr="00327314">
        <w:t xml:space="preserve"> </w:t>
      </w:r>
      <w:r>
        <w:t>(</w:t>
      </w:r>
      <w:r w:rsidR="00327314" w:rsidRPr="00327314">
        <w:t xml:space="preserve">toliau </w:t>
      </w:r>
      <w:r>
        <w:t>–</w:t>
      </w:r>
      <w:r w:rsidR="00327314" w:rsidRPr="00327314">
        <w:t xml:space="preserve"> Draudik</w:t>
      </w:r>
      <w:r>
        <w:t>as)</w:t>
      </w:r>
      <w:r w:rsidR="00327314" w:rsidRPr="00327314">
        <w:t xml:space="preserve"> iš kitos pusės,</w:t>
      </w:r>
      <w:r w:rsidR="00B8286B" w:rsidRPr="00B8286B">
        <w:t xml:space="preserve"> </w:t>
      </w:r>
      <w:r w:rsidR="00B8286B" w:rsidRPr="00C82C0E">
        <w:t>toliau kiekviena atskirai vadinama Šalimi, o ab</w:t>
      </w:r>
      <w:r w:rsidR="00B8286B">
        <w:t xml:space="preserve">i šalys kartu vadinamos Šalimis. </w:t>
      </w:r>
    </w:p>
    <w:p w:rsidR="00B8286B" w:rsidRPr="00171A27" w:rsidRDefault="00B8286B" w:rsidP="00B8286B">
      <w:pPr>
        <w:autoSpaceDE w:val="0"/>
        <w:autoSpaceDN w:val="0"/>
        <w:adjustRightInd w:val="0"/>
        <w:ind w:firstLine="284"/>
        <w:jc w:val="both"/>
      </w:pPr>
      <w:r>
        <w:t xml:space="preserve">Šalys  vadovaujantis vykdyto skelbiamo mažos vertės pirkimo Nr. _____ sąlygomis, </w:t>
      </w:r>
      <w:r w:rsidRPr="00171A27">
        <w:t xml:space="preserve">sudarė šią </w:t>
      </w:r>
      <w:r w:rsidR="00171A27" w:rsidRPr="00171A27">
        <w:rPr>
          <w:rStyle w:val="Antrat6Diagrama"/>
          <w:rFonts w:ascii="Times New Roman" w:eastAsia="Calibri" w:hAnsi="Times New Roman"/>
          <w:b w:val="0"/>
          <w:sz w:val="24"/>
          <w:szCs w:val="24"/>
        </w:rPr>
        <w:t>Sveikatos priežiūros įstaigos</w:t>
      </w:r>
      <w:r w:rsidR="00171A27" w:rsidRPr="00171A27">
        <w:rPr>
          <w:b/>
          <w:i/>
        </w:rPr>
        <w:t xml:space="preserve"> </w:t>
      </w:r>
      <w:r w:rsidR="00171A27" w:rsidRPr="00171A27">
        <w:rPr>
          <w:rStyle w:val="Antrat6Diagrama"/>
          <w:rFonts w:ascii="Times New Roman" w:eastAsia="Calibri" w:hAnsi="Times New Roman"/>
          <w:b w:val="0"/>
          <w:sz w:val="24"/>
          <w:szCs w:val="24"/>
        </w:rPr>
        <w:t>civilinės atsakomybės</w:t>
      </w:r>
      <w:r w:rsidRPr="00171A27">
        <w:t xml:space="preserve"> draudimo paslaugų sutartį (toliau – Sutartis) ir susitarė:</w:t>
      </w:r>
    </w:p>
    <w:p w:rsidR="003D2EB6" w:rsidRPr="00171A27" w:rsidRDefault="003D2EB6" w:rsidP="00961DB5">
      <w:pPr>
        <w:jc w:val="both"/>
      </w:pPr>
    </w:p>
    <w:p w:rsidR="003D2EB6" w:rsidRDefault="00171A27" w:rsidP="00415BDE">
      <w:pPr>
        <w:pStyle w:val="Sraopastraipa"/>
        <w:numPr>
          <w:ilvl w:val="0"/>
          <w:numId w:val="10"/>
        </w:numPr>
        <w:tabs>
          <w:tab w:val="left" w:pos="709"/>
        </w:tabs>
        <w:ind w:left="0" w:firstLine="284"/>
        <w:jc w:val="both"/>
        <w:rPr>
          <w:b/>
        </w:rPr>
      </w:pPr>
      <w:r>
        <w:rPr>
          <w:b/>
        </w:rPr>
        <w:t>Pirkimo</w:t>
      </w:r>
      <w:r w:rsidR="003D2EB6">
        <w:rPr>
          <w:b/>
        </w:rPr>
        <w:t xml:space="preserve"> objektas</w:t>
      </w:r>
    </w:p>
    <w:p w:rsidR="003D2EB6" w:rsidRPr="003D2EB6" w:rsidRDefault="003D2EB6" w:rsidP="003D2EB6">
      <w:pPr>
        <w:pStyle w:val="Sraopastraipa"/>
        <w:tabs>
          <w:tab w:val="left" w:pos="709"/>
        </w:tabs>
        <w:ind w:left="284"/>
        <w:jc w:val="both"/>
        <w:rPr>
          <w:b/>
        </w:rPr>
      </w:pPr>
    </w:p>
    <w:p w:rsidR="002D5CFD" w:rsidRPr="003E5F3F" w:rsidRDefault="002D5CFD" w:rsidP="00B8286B">
      <w:pPr>
        <w:tabs>
          <w:tab w:val="left" w:pos="426"/>
          <w:tab w:val="left" w:pos="567"/>
        </w:tabs>
        <w:ind w:firstLine="284"/>
        <w:jc w:val="both"/>
      </w:pPr>
      <w:bookmarkStart w:id="0" w:name="_GoBack"/>
      <w:bookmarkEnd w:id="0"/>
      <w:r>
        <w:t xml:space="preserve">1. </w:t>
      </w:r>
      <w:r w:rsidR="00415BDE" w:rsidRPr="00171A27">
        <w:rPr>
          <w:b/>
        </w:rPr>
        <w:t>Pirkimo</w:t>
      </w:r>
      <w:r w:rsidRPr="00171A27">
        <w:rPr>
          <w:b/>
        </w:rPr>
        <w:t xml:space="preserve"> objektas</w:t>
      </w:r>
      <w:r w:rsidRPr="003E5F3F">
        <w:t xml:space="preserve"> – </w:t>
      </w:r>
      <w:r w:rsidR="00B8286B" w:rsidRPr="00420823">
        <w:t xml:space="preserve">yra </w:t>
      </w:r>
      <w:r w:rsidR="00415BDE" w:rsidRPr="00415BDE">
        <w:rPr>
          <w:rStyle w:val="Antrat6Diagrama"/>
          <w:rFonts w:ascii="Times New Roman" w:eastAsia="Calibri" w:hAnsi="Times New Roman"/>
          <w:b w:val="0"/>
        </w:rPr>
        <w:t>Sveikatos priežiūros įstaigos</w:t>
      </w:r>
      <w:r w:rsidR="00415BDE" w:rsidRPr="00415BDE">
        <w:rPr>
          <w:b/>
          <w:i/>
        </w:rPr>
        <w:t xml:space="preserve"> </w:t>
      </w:r>
      <w:r w:rsidR="00415BDE" w:rsidRPr="00415BDE">
        <w:rPr>
          <w:rStyle w:val="Antrat6Diagrama"/>
          <w:rFonts w:ascii="Times New Roman" w:eastAsia="Calibri" w:hAnsi="Times New Roman"/>
          <w:b w:val="0"/>
        </w:rPr>
        <w:t>civilinės atsakomybės draudimas</w:t>
      </w:r>
      <w:r w:rsidR="00B8286B" w:rsidRPr="00415BDE">
        <w:rPr>
          <w:b/>
        </w:rPr>
        <w:t>.</w:t>
      </w:r>
    </w:p>
    <w:p w:rsidR="00415BDE" w:rsidRPr="005B74AB" w:rsidRDefault="002D5CFD" w:rsidP="00415BDE">
      <w:pPr>
        <w:ind w:firstLine="284"/>
        <w:rPr>
          <w:rFonts w:eastAsia="Calibri"/>
          <w:iCs/>
        </w:rPr>
      </w:pPr>
      <w:r>
        <w:t xml:space="preserve">2. </w:t>
      </w:r>
      <w:r w:rsidR="00415BDE" w:rsidRPr="005B74AB">
        <w:rPr>
          <w:b/>
        </w:rPr>
        <w:t>Draudimo objektai, draudimo sąlygos, draudimo sumos ir išskaitos:</w:t>
      </w:r>
    </w:p>
    <w:tbl>
      <w:tblPr>
        <w:tblW w:w="9802" w:type="dxa"/>
        <w:jc w:val="center"/>
        <w:tblInd w:w="-387" w:type="dxa"/>
        <w:tblCellMar>
          <w:left w:w="0" w:type="dxa"/>
          <w:right w:w="0" w:type="dxa"/>
        </w:tblCellMar>
        <w:tblLook w:val="04A0"/>
      </w:tblPr>
      <w:tblGrid>
        <w:gridCol w:w="2509"/>
        <w:gridCol w:w="3466"/>
        <w:gridCol w:w="3827"/>
      </w:tblGrid>
      <w:tr w:rsidR="00415BDE" w:rsidRPr="00191F71" w:rsidTr="00171A27">
        <w:trPr>
          <w:trHeight w:val="86"/>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ind w:firstLine="284"/>
              <w:rPr>
                <w:b/>
                <w:bCs/>
                <w:iCs/>
              </w:rPr>
            </w:pPr>
            <w:r w:rsidRPr="00E2071B">
              <w:rPr>
                <w:b/>
                <w:bCs/>
                <w:iCs/>
              </w:rPr>
              <w:t>Draudimo objektas: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ind w:firstLine="284"/>
              <w:jc w:val="center"/>
              <w:rPr>
                <w:b/>
                <w:bCs/>
                <w:iCs/>
                <w:color w:val="000000"/>
              </w:rPr>
            </w:pPr>
            <w:r w:rsidRPr="00E2071B">
              <w:rPr>
                <w:b/>
                <w:bCs/>
                <w:iCs/>
                <w:color w:val="000000"/>
              </w:rPr>
              <w:t>Draudimo suma vienam įvykiui ir visam sutarties laikotarpiui EUR ne mažiau kaip</w:t>
            </w:r>
          </w:p>
        </w:tc>
      </w:tr>
      <w:tr w:rsidR="00415BDE" w:rsidRPr="00191F71" w:rsidTr="00171A27">
        <w:trPr>
          <w:trHeight w:val="86"/>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171A27">
            <w:r w:rsidRPr="00E2071B">
              <w:t xml:space="preserve">Veiklos civilinės atsakomybės draudimas </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rPr>
                <w:color w:val="000000"/>
              </w:rPr>
            </w:pPr>
            <w:r>
              <w:rPr>
                <w:color w:val="000000"/>
              </w:rPr>
              <w:t xml:space="preserve">150 </w:t>
            </w:r>
            <w:r w:rsidRPr="00E2071B">
              <w:rPr>
                <w:color w:val="000000"/>
              </w:rPr>
              <w:t>000</w:t>
            </w:r>
          </w:p>
        </w:tc>
      </w:tr>
      <w:tr w:rsidR="00415BDE" w:rsidRPr="00191F71" w:rsidTr="00171A27">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171A27">
            <w:r w:rsidRPr="00E2071B">
              <w:t>Turto savininko/ valdytojo atsakomybė</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776844">
            <w:pPr>
              <w:rPr>
                <w:color w:val="000000"/>
              </w:rPr>
            </w:pPr>
            <w:r w:rsidRPr="00E2071B">
              <w:rPr>
                <w:color w:val="000000"/>
              </w:rPr>
              <w:t xml:space="preserve"> 10</w:t>
            </w:r>
            <w:r>
              <w:rPr>
                <w:color w:val="000000"/>
              </w:rPr>
              <w:t xml:space="preserve">0 </w:t>
            </w:r>
            <w:r w:rsidRPr="00E2071B">
              <w:rPr>
                <w:color w:val="000000"/>
              </w:rPr>
              <w:t>000</w:t>
            </w:r>
          </w:p>
        </w:tc>
      </w:tr>
      <w:tr w:rsidR="00415BDE" w:rsidRPr="00191F71" w:rsidTr="00171A27">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171A27">
            <w:r w:rsidRPr="00E2071B">
              <w:t>Atsakomybės dėl patikėto turto</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776844">
            <w:pPr>
              <w:rPr>
                <w:color w:val="000000"/>
              </w:rPr>
            </w:pPr>
            <w:r w:rsidRPr="00E2071B">
              <w:rPr>
                <w:color w:val="000000"/>
              </w:rPr>
              <w:t xml:space="preserve"> </w:t>
            </w:r>
            <w:r>
              <w:rPr>
                <w:color w:val="000000"/>
              </w:rPr>
              <w:t xml:space="preserve">150 </w:t>
            </w:r>
            <w:r w:rsidRPr="00E2071B">
              <w:rPr>
                <w:color w:val="000000"/>
              </w:rPr>
              <w:t>000</w:t>
            </w:r>
          </w:p>
        </w:tc>
      </w:tr>
      <w:tr w:rsidR="00415BDE" w:rsidRPr="00191F71" w:rsidTr="00171A27">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171A27">
            <w:r w:rsidRPr="00E2071B">
              <w:t>Darbdavio civilinė atsakomybė</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171A27">
            <w:pPr>
              <w:rPr>
                <w:color w:val="000000"/>
              </w:rPr>
            </w:pPr>
            <w:r>
              <w:rPr>
                <w:color w:val="000000"/>
              </w:rPr>
              <w:t xml:space="preserve">  </w:t>
            </w:r>
            <w:r w:rsidRPr="00E2071B">
              <w:rPr>
                <w:color w:val="000000"/>
              </w:rPr>
              <w:t>50 000</w:t>
            </w:r>
          </w:p>
        </w:tc>
      </w:tr>
      <w:tr w:rsidR="00415BDE" w:rsidRPr="00191F71" w:rsidTr="00171A27">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5BDE" w:rsidRPr="00E2071B" w:rsidRDefault="00415BDE" w:rsidP="00171A27">
            <w:r w:rsidRPr="00E2071B">
              <w:t>Profesinės medicinos darbuotojo (fizinio asmens) atsakomybės draudimas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5BDE" w:rsidRPr="00E2071B" w:rsidRDefault="00415BDE" w:rsidP="00171A27">
            <w:pPr>
              <w:rPr>
                <w:color w:val="000000"/>
              </w:rPr>
            </w:pPr>
            <w:r>
              <w:rPr>
                <w:color w:val="000000"/>
              </w:rPr>
              <w:t xml:space="preserve">  </w:t>
            </w:r>
            <w:r w:rsidRPr="00E2071B">
              <w:rPr>
                <w:color w:val="000000"/>
              </w:rPr>
              <w:t>10 000</w:t>
            </w:r>
          </w:p>
        </w:tc>
      </w:tr>
      <w:tr w:rsidR="00415BDE" w:rsidRPr="00191F71" w:rsidTr="00171A27">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5BDE" w:rsidRPr="00E2071B" w:rsidRDefault="00415BDE" w:rsidP="00171A27">
            <w:r w:rsidRPr="00E2071B">
              <w:t>Teisinės gynybos išlaidos įstaigos gydytojams, slaugytojams, akušeriams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5BDE" w:rsidRPr="00E2071B" w:rsidRDefault="00415BDE" w:rsidP="00171A27">
            <w:pPr>
              <w:rPr>
                <w:color w:val="000000"/>
              </w:rPr>
            </w:pPr>
            <w:r>
              <w:rPr>
                <w:color w:val="000000"/>
              </w:rPr>
              <w:t xml:space="preserve">  </w:t>
            </w:r>
            <w:r w:rsidRPr="00E2071B">
              <w:rPr>
                <w:color w:val="000000"/>
              </w:rPr>
              <w:t>10 000</w:t>
            </w:r>
          </w:p>
        </w:tc>
      </w:tr>
      <w:tr w:rsidR="00415BDE" w:rsidRPr="00191F71" w:rsidTr="00171A27">
        <w:trPr>
          <w:trHeight w:val="272"/>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171A27">
            <w:r w:rsidRPr="00E2071B">
              <w:t xml:space="preserve">Vadovų ir vadovaujančių asmenų CA draudimas </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rPr>
                <w:color w:val="000000"/>
              </w:rPr>
            </w:pPr>
            <w:r w:rsidRPr="00E2071B">
              <w:rPr>
                <w:color w:val="000000"/>
              </w:rPr>
              <w:t>150 000</w:t>
            </w:r>
          </w:p>
        </w:tc>
      </w:tr>
      <w:tr w:rsidR="00415BDE" w:rsidRPr="00191F71" w:rsidTr="00171A27">
        <w:trPr>
          <w:trHeight w:val="272"/>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171A27">
            <w:r w:rsidRPr="00E2071B">
              <w:t>Darbo santykių draudimas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rPr>
                <w:color w:val="000000"/>
              </w:rPr>
            </w:pPr>
            <w:r>
              <w:rPr>
                <w:color w:val="000000"/>
              </w:rPr>
              <w:t xml:space="preserve">  </w:t>
            </w:r>
            <w:r w:rsidRPr="00E2071B">
              <w:rPr>
                <w:color w:val="000000"/>
              </w:rPr>
              <w:t>50 000</w:t>
            </w:r>
          </w:p>
        </w:tc>
      </w:tr>
      <w:tr w:rsidR="00415BDE" w:rsidRPr="00191F71" w:rsidTr="00171A27">
        <w:trPr>
          <w:trHeight w:val="272"/>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5BDE" w:rsidRPr="00E2071B" w:rsidRDefault="00415BDE" w:rsidP="00171A27">
            <w:r w:rsidRPr="00E2071B">
              <w:t xml:space="preserve">Kibernetinių </w:t>
            </w:r>
            <w:proofErr w:type="spellStart"/>
            <w:r w:rsidRPr="00E2071B">
              <w:t>rizikų</w:t>
            </w:r>
            <w:proofErr w:type="spellEnd"/>
            <w:r w:rsidRPr="00E2071B">
              <w:t xml:space="preserve"> draudimas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rPr>
                <w:color w:val="000000"/>
              </w:rPr>
            </w:pPr>
            <w:r>
              <w:rPr>
                <w:color w:val="000000"/>
              </w:rPr>
              <w:t xml:space="preserve">  </w:t>
            </w:r>
            <w:r w:rsidRPr="00E2071B">
              <w:rPr>
                <w:color w:val="000000"/>
              </w:rPr>
              <w:t>30 000</w:t>
            </w:r>
          </w:p>
        </w:tc>
      </w:tr>
      <w:tr w:rsidR="00415BDE" w:rsidRPr="00191F71" w:rsidTr="00171A27">
        <w:trPr>
          <w:trHeight w:val="272"/>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5BDE" w:rsidRPr="00E2071B" w:rsidRDefault="00415BDE" w:rsidP="00171A27">
            <w:r w:rsidRPr="00E2071B">
              <w:t>Civilinės atsakomybės, kylančios dėl viešųjų pirkimų, draudimas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5BDE" w:rsidRPr="00E2071B" w:rsidRDefault="00415BDE" w:rsidP="00171A27">
            <w:pPr>
              <w:rPr>
                <w:color w:val="000000"/>
              </w:rPr>
            </w:pPr>
            <w:r>
              <w:rPr>
                <w:color w:val="000000"/>
              </w:rPr>
              <w:t xml:space="preserve">  </w:t>
            </w:r>
            <w:r w:rsidRPr="00E2071B">
              <w:rPr>
                <w:color w:val="000000"/>
              </w:rPr>
              <w:t>75 000</w:t>
            </w:r>
          </w:p>
        </w:tc>
      </w:tr>
      <w:tr w:rsidR="00415BDE" w:rsidRPr="00191F71" w:rsidTr="00171A27">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ind w:firstLine="34"/>
            </w:pPr>
            <w:r w:rsidRPr="00E2071B">
              <w:rPr>
                <w:b/>
                <w:bCs/>
                <w:i/>
                <w:iCs/>
              </w:rPr>
              <w:t xml:space="preserve">Bendra draudimo suma visiems objektams visam sutarties laikotarpiui ne mažiau kaip </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rPr>
                <w:b/>
                <w:bCs/>
                <w:color w:val="000000"/>
              </w:rPr>
            </w:pPr>
            <w:r w:rsidRPr="00E2071B">
              <w:rPr>
                <w:b/>
                <w:bCs/>
                <w:color w:val="000000"/>
              </w:rPr>
              <w:t>500 000</w:t>
            </w:r>
          </w:p>
        </w:tc>
      </w:tr>
      <w:tr w:rsidR="00415BDE" w:rsidRPr="00191F71" w:rsidTr="00171A27">
        <w:trPr>
          <w:trHeight w:val="151"/>
          <w:jc w:val="center"/>
        </w:trPr>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pPr>
              <w:rPr>
                <w:b/>
              </w:rPr>
            </w:pPr>
            <w:r w:rsidRPr="00E2071B">
              <w:rPr>
                <w:b/>
              </w:rPr>
              <w:t>Besąlyginė išskaita (ne daugiau kaip):</w:t>
            </w:r>
          </w:p>
        </w:tc>
        <w:tc>
          <w:tcPr>
            <w:tcW w:w="72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5BDE" w:rsidRPr="00E2071B" w:rsidRDefault="00415BDE" w:rsidP="00171A27">
            <w:r w:rsidRPr="00E2071B">
              <w:t xml:space="preserve">Besąlyginė išskaita netaikoma, išskyrus: </w:t>
            </w:r>
          </w:p>
          <w:p w:rsidR="00415BDE" w:rsidRPr="00E2071B" w:rsidRDefault="00415BDE" w:rsidP="00171A27">
            <w:r w:rsidRPr="00E2071B">
              <w:t>vadovų ir vadovaujančių asmenų draudimo atveju taikoma besąlyginė 500 EUR išskaita;</w:t>
            </w:r>
          </w:p>
          <w:p w:rsidR="00415BDE" w:rsidRPr="00E2071B" w:rsidRDefault="00415BDE" w:rsidP="00171A27">
            <w:r w:rsidRPr="00E2071B">
              <w:t>darbo santykių draudimo atveju taikoma 10 proc. nuostolio sumos besąlyginė išskaita, bet ne mažiau kaip 500 EUR;</w:t>
            </w:r>
          </w:p>
          <w:p w:rsidR="00415BDE" w:rsidRPr="00E2071B" w:rsidRDefault="00415BDE" w:rsidP="00171A27">
            <w:r w:rsidRPr="00E2071B">
              <w:t xml:space="preserve">kibernetinių </w:t>
            </w:r>
            <w:proofErr w:type="spellStart"/>
            <w:r w:rsidRPr="00E2071B">
              <w:t>rizikų</w:t>
            </w:r>
            <w:proofErr w:type="spellEnd"/>
            <w:r w:rsidRPr="00E2071B">
              <w:t xml:space="preserve"> draudimo atveju taikoma 10 proc. nuostolio sumos besąlyginė išskaita, bet ne mažiau kaip 500 EUR;</w:t>
            </w:r>
          </w:p>
          <w:p w:rsidR="00415BDE" w:rsidRPr="00E2071B" w:rsidRDefault="00415BDE" w:rsidP="00171A27">
            <w:r w:rsidRPr="00E2071B">
              <w:t>atsakomybės dėl viešųjų pirkimų procedūrų draudimo atveju taikoma 500 EUR besąlyginė išskaita.</w:t>
            </w:r>
          </w:p>
        </w:tc>
      </w:tr>
    </w:tbl>
    <w:p w:rsidR="00415BDE" w:rsidRPr="0017459F" w:rsidRDefault="00415BDE" w:rsidP="00415BDE">
      <w:pPr>
        <w:ind w:firstLine="567"/>
      </w:pPr>
    </w:p>
    <w:p w:rsidR="00415BDE" w:rsidRPr="00E2071B" w:rsidRDefault="00415BDE" w:rsidP="00415BDE">
      <w:pPr>
        <w:numPr>
          <w:ilvl w:val="0"/>
          <w:numId w:val="1"/>
        </w:numPr>
        <w:tabs>
          <w:tab w:val="left" w:pos="426"/>
        </w:tabs>
        <w:ind w:left="0" w:firstLine="284"/>
        <w:contextualSpacing/>
        <w:jc w:val="both"/>
        <w:rPr>
          <w:b/>
          <w:lang w:bidi="lo-LA"/>
        </w:rPr>
      </w:pPr>
      <w:r w:rsidRPr="00E2071B">
        <w:rPr>
          <w:b/>
          <w:lang w:bidi="lo-LA"/>
        </w:rPr>
        <w:t>Veiklos draudimas.</w:t>
      </w:r>
    </w:p>
    <w:p w:rsidR="00415BDE" w:rsidRPr="00E2071B" w:rsidRDefault="00415BDE" w:rsidP="00171A27">
      <w:pPr>
        <w:numPr>
          <w:ilvl w:val="0"/>
          <w:numId w:val="2"/>
        </w:numPr>
        <w:tabs>
          <w:tab w:val="left" w:pos="360"/>
          <w:tab w:val="left" w:pos="426"/>
          <w:tab w:val="left" w:pos="567"/>
        </w:tabs>
        <w:ind w:left="0" w:firstLine="284"/>
        <w:contextualSpacing/>
        <w:jc w:val="both"/>
        <w:rPr>
          <w:lang w:bidi="lo-LA"/>
        </w:rPr>
      </w:pPr>
      <w:r>
        <w:rPr>
          <w:lang w:bidi="lo-LA"/>
        </w:rPr>
        <w:t>Draudimo objektas –</w:t>
      </w:r>
      <w:r w:rsidRPr="00E2071B">
        <w:rPr>
          <w:lang w:bidi="lo-LA"/>
        </w:rPr>
        <w:t xml:space="preserve"> draudėjo atsakomybė dėl turtinės ar neturtinės žalos, padarytos pacientui ir/ar bet kuriam kitam trečiajam asmeniui, kuri atsirado ne dėl sveikatos priežiūros įstaigos teikiamų paslaugų, tame tarpe, bet neapsiribojant draudžiama žala, atsiradusi paciento ir/ar bet kurio trečiojo asmens transportavimo metu, buvimo įstaigoje metu, dėl maitinimo paslaugų, kita. Pagal šį punktą žala neatlyginama </w:t>
      </w:r>
      <w:r>
        <w:rPr>
          <w:lang w:bidi="lo-LA"/>
        </w:rPr>
        <w:t xml:space="preserve">tik </w:t>
      </w:r>
      <w:r w:rsidRPr="00E2071B">
        <w:rPr>
          <w:lang w:bidi="lo-LA"/>
        </w:rPr>
        <w:t>tais atvejais, kai žala atlyginama pagal transporto priemonių valdytojų civilinės atsakomybės privalomojo draudimo įstatymą.</w:t>
      </w:r>
    </w:p>
    <w:p w:rsidR="00415BDE" w:rsidRPr="00191F71" w:rsidRDefault="00415BDE" w:rsidP="00415BDE">
      <w:pPr>
        <w:tabs>
          <w:tab w:val="left" w:pos="360"/>
          <w:tab w:val="left" w:pos="426"/>
        </w:tabs>
        <w:ind w:firstLine="284"/>
        <w:contextualSpacing/>
        <w:rPr>
          <w:lang w:bidi="lo-LA"/>
        </w:rPr>
      </w:pPr>
    </w:p>
    <w:p w:rsidR="00415BDE" w:rsidRPr="00E2071B" w:rsidRDefault="00415BDE" w:rsidP="00415BDE">
      <w:pPr>
        <w:numPr>
          <w:ilvl w:val="0"/>
          <w:numId w:val="1"/>
        </w:numPr>
        <w:tabs>
          <w:tab w:val="left" w:pos="426"/>
        </w:tabs>
        <w:ind w:left="0" w:firstLine="284"/>
        <w:contextualSpacing/>
        <w:jc w:val="both"/>
        <w:rPr>
          <w:b/>
          <w:lang w:bidi="lo-LA"/>
        </w:rPr>
      </w:pPr>
      <w:bookmarkStart w:id="1" w:name="_Hlk41633696"/>
      <w:r w:rsidRPr="00E2071B">
        <w:rPr>
          <w:b/>
          <w:lang w:bidi="lo-LA"/>
        </w:rPr>
        <w:t>Turto savininko/ valdytojo atsakomybės draudimas</w:t>
      </w:r>
      <w:bookmarkEnd w:id="1"/>
      <w:r w:rsidRPr="00E2071B">
        <w:rPr>
          <w:b/>
          <w:lang w:bidi="lo-LA"/>
        </w:rPr>
        <w:t>.</w:t>
      </w:r>
    </w:p>
    <w:p w:rsidR="00415BDE" w:rsidRPr="00E2071B" w:rsidRDefault="00415BDE" w:rsidP="00415BDE">
      <w:pPr>
        <w:numPr>
          <w:ilvl w:val="0"/>
          <w:numId w:val="2"/>
        </w:numPr>
        <w:tabs>
          <w:tab w:val="left" w:pos="360"/>
          <w:tab w:val="left" w:pos="426"/>
          <w:tab w:val="left" w:pos="709"/>
        </w:tabs>
        <w:ind w:left="0" w:firstLine="284"/>
        <w:contextualSpacing/>
        <w:jc w:val="both"/>
        <w:rPr>
          <w:lang w:bidi="lo-LA"/>
        </w:rPr>
      </w:pPr>
      <w:r w:rsidRPr="00E2071B">
        <w:rPr>
          <w:lang w:bidi="lo-LA"/>
        </w:rPr>
        <w:t xml:space="preserve">Draudimo objektas </w:t>
      </w:r>
      <w:r>
        <w:rPr>
          <w:lang w:bidi="lo-LA"/>
        </w:rPr>
        <w:t>–</w:t>
      </w:r>
      <w:r w:rsidRPr="00E2071B">
        <w:rPr>
          <w:lang w:bidi="lo-LA"/>
        </w:rPr>
        <w:t xml:space="preserve"> draudėjo atsakomybė dėl turtinės ar neturtinės žalos, padarytos pacientui ir/ar bet kuriam kitam trečiajam asmeniui, kuri atsirado ne dėl sveikatos priežiūros sveikatos priežiūros įstaigos teikiamų paslaugų asmeniui, bet dėl Sveikatos priežiūros įstaigos naudojamų pastatų, patalpų bei teritorijų</w:t>
      </w:r>
      <w:r>
        <w:rPr>
          <w:lang w:bidi="lo-LA"/>
        </w:rPr>
        <w:t xml:space="preserve"> eksploatacijos šiais adresais:</w:t>
      </w:r>
      <w:r w:rsidRPr="00E2071B">
        <w:t xml:space="preserve"> Ligoninės g. 12</w:t>
      </w:r>
      <w:r w:rsidR="007F010E">
        <w:t xml:space="preserve"> ir Sanatorijos g. 51</w:t>
      </w:r>
      <w:r>
        <w:t xml:space="preserve">, </w:t>
      </w:r>
      <w:r w:rsidRPr="00E2071B">
        <w:t>Alytus.</w:t>
      </w:r>
    </w:p>
    <w:p w:rsidR="00415BDE" w:rsidRPr="00E2071B" w:rsidRDefault="00415BDE" w:rsidP="00415BDE">
      <w:pPr>
        <w:numPr>
          <w:ilvl w:val="0"/>
          <w:numId w:val="2"/>
        </w:numPr>
        <w:tabs>
          <w:tab w:val="left" w:pos="426"/>
          <w:tab w:val="left" w:pos="709"/>
          <w:tab w:val="left" w:pos="1560"/>
        </w:tabs>
        <w:ind w:left="0" w:firstLine="284"/>
        <w:contextualSpacing/>
        <w:jc w:val="both"/>
        <w:rPr>
          <w:bCs/>
          <w:lang w:bidi="lo-LA"/>
        </w:rPr>
      </w:pPr>
      <w:r w:rsidRPr="00E2071B">
        <w:rPr>
          <w:lang w:bidi="lo-LA"/>
        </w:rPr>
        <w:t>I. „Veiklos draudimas“ ir II. „</w:t>
      </w:r>
      <w:r w:rsidRPr="00E2071B">
        <w:rPr>
          <w:bCs/>
          <w:lang w:bidi="lo-LA"/>
        </w:rPr>
        <w:t xml:space="preserve">Turto savininko/ valdytojo atsakomybės draudimas“ </w:t>
      </w:r>
      <w:r w:rsidRPr="00F67C12">
        <w:rPr>
          <w:bCs/>
          <w:u w:val="single"/>
          <w:lang w:bidi="lo-LA"/>
        </w:rPr>
        <w:t>nedraudžiamieji įvykiai</w:t>
      </w:r>
      <w:r w:rsidRPr="00E2071B">
        <w:rPr>
          <w:bCs/>
          <w:lang w:bidi="lo-LA"/>
        </w:rPr>
        <w:t>:</w:t>
      </w:r>
    </w:p>
    <w:p w:rsidR="00415BDE" w:rsidRPr="00E2071B"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rPr>
          <w:color w:val="000000"/>
        </w:rPr>
      </w:pPr>
      <w:r w:rsidRPr="00E2071B">
        <w:rPr>
          <w:bCs/>
        </w:rPr>
        <w:t>dėl karo, pilietinio karo, karin</w:t>
      </w:r>
      <w:r w:rsidRPr="00E2071B">
        <w:t>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rsidR="00415BDE" w:rsidRPr="00E2071B"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pPr>
      <w:r w:rsidRPr="00E2071B">
        <w:t>dėl Draudėjo tyčios. Jei paaiškėtų, jog pagal teisės aktus Draudikas negali panaudoti šios nuostatos prieš nukentėjusius trečiuosius asmenis, Draudėjas privalo sumokėti Draudikui sumą, lygią nukentėjusiam trečiajam asmeniui dėl Draudėjo tyčios sumokėtai išmokai;</w:t>
      </w:r>
    </w:p>
    <w:p w:rsidR="00415BDE" w:rsidRPr="00F67C12"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pPr>
      <w:r w:rsidRPr="00F67C12">
        <w:t>dėl netiesioginių nuostolių arba negautų pajamų, kurie kyla ne kaip žalos trečiajam asmeniui dėl jo kūno sužalojimo (įskaitant mirtį) arba jo materialaus turto sunaikinimo ar sugadinimo pasekmė;</w:t>
      </w:r>
    </w:p>
    <w:p w:rsidR="00415BDE" w:rsidRPr="00F67C12"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pPr>
      <w:r w:rsidRPr="00F67C12">
        <w:t>dėl ilgalaikio ir/ar tęstinio, ir/ar laipsniško dujų, garų, dūmų, suodžių, vibracijos ar kitokio panašaus veiksnio ir/ar jo sukelto poveikio;</w:t>
      </w:r>
    </w:p>
    <w:p w:rsidR="00415BDE" w:rsidRPr="00F67C12"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pPr>
      <w:r w:rsidRPr="00F67C12">
        <w:t>dėl nuostolių, kilusių pagal prevencinio ieškinio pateikimo sąlygas;</w:t>
      </w:r>
    </w:p>
    <w:p w:rsidR="00415BDE" w:rsidRPr="00F67C12"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pPr>
      <w:r w:rsidRPr="00F67C12">
        <w:t>atsakomybė, kylanti dėl asmens įžeidimo, garbės ir orumo, juridinio asmens reputacijos žeminimo, teisės į privatų gyvenimą ir jo slaptumą pažeidimo;</w:t>
      </w:r>
    </w:p>
    <w:p w:rsidR="00415BDE" w:rsidRPr="00F67C12"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pPr>
      <w:r w:rsidRPr="00F67C12">
        <w:t>dėl autorių, išradėjų, pramoninio dizaino, firmų vardų, prekių ar paslaugų ženklų savininkų (jų teisių perėmėjų) teisių pažeidimo, nesąžiningos konkurencijos veiksmų ar veiksmų ribojančių konkurenciją, dėl klaidinančios reklamos;</w:t>
      </w:r>
    </w:p>
    <w:p w:rsidR="00415BDE" w:rsidRPr="00F67C12"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pPr>
      <w:r w:rsidRPr="00F67C12">
        <w:t>dėl viešosios tvarkos pažeidimo ir/ar seksualinės prievartos;</w:t>
      </w:r>
    </w:p>
    <w:p w:rsidR="00415BDE" w:rsidRPr="00F67C12" w:rsidRDefault="00415BDE" w:rsidP="00415BDE">
      <w:pPr>
        <w:numPr>
          <w:ilvl w:val="1"/>
          <w:numId w:val="2"/>
        </w:numPr>
        <w:tabs>
          <w:tab w:val="left" w:pos="426"/>
          <w:tab w:val="left" w:pos="567"/>
          <w:tab w:val="left" w:pos="709"/>
          <w:tab w:val="left" w:pos="1560"/>
        </w:tabs>
        <w:autoSpaceDE w:val="0"/>
        <w:autoSpaceDN w:val="0"/>
        <w:adjustRightInd w:val="0"/>
        <w:ind w:left="0" w:firstLine="284"/>
        <w:jc w:val="both"/>
      </w:pPr>
      <w:r w:rsidRPr="00F67C12">
        <w:t>atsakomybė, susijusi su asbesto arba pusfabrikačių, gaminių ar kitų medžiagų, kurių sudėtyje yra asbesto, laikymu, naudojimu, transportavimu, šalinimu, gamyba ar bet kokiu kitu disponavimo šia medžiaga;</w:t>
      </w:r>
    </w:p>
    <w:p w:rsidR="00415BDE" w:rsidRPr="00F67C12" w:rsidRDefault="00415BDE" w:rsidP="00415BDE">
      <w:pPr>
        <w:numPr>
          <w:ilvl w:val="1"/>
          <w:numId w:val="2"/>
        </w:numPr>
        <w:tabs>
          <w:tab w:val="left" w:pos="426"/>
          <w:tab w:val="left" w:pos="567"/>
          <w:tab w:val="left" w:pos="709"/>
        </w:tabs>
        <w:autoSpaceDE w:val="0"/>
        <w:autoSpaceDN w:val="0"/>
        <w:adjustRightInd w:val="0"/>
        <w:ind w:left="0" w:firstLine="284"/>
        <w:jc w:val="both"/>
      </w:pPr>
      <w:r w:rsidRPr="00F67C12">
        <w:t>dėl bet kokio silicio dioksido nurijimo, įkvėpimo, absorbcijos ar buvimo silicio dioksido poveikio aplinkoje;</w:t>
      </w:r>
    </w:p>
    <w:p w:rsidR="00415BDE" w:rsidRPr="00F67C12" w:rsidRDefault="00415BDE" w:rsidP="00415BDE">
      <w:pPr>
        <w:numPr>
          <w:ilvl w:val="1"/>
          <w:numId w:val="2"/>
        </w:numPr>
        <w:tabs>
          <w:tab w:val="left" w:pos="426"/>
          <w:tab w:val="left" w:pos="567"/>
          <w:tab w:val="left" w:pos="709"/>
          <w:tab w:val="left" w:pos="851"/>
          <w:tab w:val="left" w:pos="1843"/>
        </w:tabs>
        <w:autoSpaceDE w:val="0"/>
        <w:autoSpaceDN w:val="0"/>
        <w:adjustRightInd w:val="0"/>
        <w:ind w:left="0" w:firstLine="284"/>
        <w:jc w:val="both"/>
      </w:pPr>
      <w:r w:rsidRPr="00F67C12">
        <w:t>dėl bet kokio vabzdžių, graužikų, parazitų, grybelių, sporų poveikio;</w:t>
      </w:r>
    </w:p>
    <w:p w:rsidR="00415BDE" w:rsidRPr="00F67C12" w:rsidRDefault="00415BDE" w:rsidP="00415BDE">
      <w:pPr>
        <w:numPr>
          <w:ilvl w:val="1"/>
          <w:numId w:val="2"/>
        </w:numPr>
        <w:tabs>
          <w:tab w:val="left" w:pos="426"/>
          <w:tab w:val="left" w:pos="567"/>
          <w:tab w:val="left" w:pos="709"/>
          <w:tab w:val="left" w:pos="851"/>
          <w:tab w:val="left" w:pos="1843"/>
        </w:tabs>
        <w:autoSpaceDE w:val="0"/>
        <w:autoSpaceDN w:val="0"/>
        <w:adjustRightInd w:val="0"/>
        <w:ind w:left="0" w:firstLine="284"/>
        <w:jc w:val="both"/>
      </w:pPr>
      <w:r w:rsidRPr="00F67C12">
        <w:t>dėl elektromagnetinio lauko (EMF) ir/ar bet kokio pobūdžio elektromagnetinės radiacijos (EMR), įskaitant, bet neapsiribojant mobiliųjų telefonų, elektros linijų arba bet kokio pobūdžio elektros prietaisų skleidžiamo EMF/EMR poveikio;</w:t>
      </w:r>
    </w:p>
    <w:p w:rsidR="00415BDE" w:rsidRPr="00F67C12" w:rsidRDefault="00415BDE" w:rsidP="00415BDE">
      <w:pPr>
        <w:numPr>
          <w:ilvl w:val="1"/>
          <w:numId w:val="2"/>
        </w:numPr>
        <w:tabs>
          <w:tab w:val="left" w:pos="426"/>
          <w:tab w:val="left" w:pos="567"/>
          <w:tab w:val="left" w:pos="709"/>
          <w:tab w:val="left" w:pos="851"/>
          <w:tab w:val="left" w:pos="1843"/>
        </w:tabs>
        <w:autoSpaceDE w:val="0"/>
        <w:autoSpaceDN w:val="0"/>
        <w:adjustRightInd w:val="0"/>
        <w:ind w:left="0" w:firstLine="284"/>
        <w:jc w:val="both"/>
      </w:pPr>
      <w:r w:rsidRPr="00F67C12">
        <w:t xml:space="preserve">dėl pernešamos (užkrečiamos) </w:t>
      </w:r>
      <w:proofErr w:type="spellStart"/>
      <w:r w:rsidRPr="00F67C12">
        <w:t>spongiforminės</w:t>
      </w:r>
      <w:proofErr w:type="spellEnd"/>
      <w:r w:rsidRPr="00F67C12">
        <w:t xml:space="preserve">, </w:t>
      </w:r>
      <w:proofErr w:type="spellStart"/>
      <w:r w:rsidRPr="00F67C12">
        <w:t>encefalopatijos</w:t>
      </w:r>
      <w:proofErr w:type="spellEnd"/>
      <w:r w:rsidRPr="00F67C12">
        <w:t xml:space="preserve"> (TSE), įskaitant, bet neapsiribojant </w:t>
      </w:r>
      <w:proofErr w:type="spellStart"/>
      <w:r w:rsidRPr="00F67C12">
        <w:t>spongiforminės</w:t>
      </w:r>
      <w:proofErr w:type="spellEnd"/>
      <w:r w:rsidRPr="00F67C12">
        <w:t xml:space="preserve"> galvijų </w:t>
      </w:r>
      <w:proofErr w:type="spellStart"/>
      <w:r w:rsidRPr="00F67C12">
        <w:t>encefalopatijos</w:t>
      </w:r>
      <w:proofErr w:type="spellEnd"/>
      <w:r w:rsidRPr="00F67C12">
        <w:t xml:space="preserve"> (BSE) ar </w:t>
      </w:r>
      <w:proofErr w:type="spellStart"/>
      <w:r w:rsidRPr="00F67C12">
        <w:t>Jakob-Kreutzfeldt</w:t>
      </w:r>
      <w:proofErr w:type="spellEnd"/>
      <w:r w:rsidRPr="00F67C12">
        <w:t xml:space="preserve"> ligos atmainos poveikio;</w:t>
      </w:r>
    </w:p>
    <w:p w:rsidR="00415BDE" w:rsidRPr="00F67C12" w:rsidRDefault="00415BDE" w:rsidP="00415BDE">
      <w:pPr>
        <w:numPr>
          <w:ilvl w:val="1"/>
          <w:numId w:val="2"/>
        </w:numPr>
        <w:tabs>
          <w:tab w:val="left" w:pos="426"/>
          <w:tab w:val="left" w:pos="567"/>
          <w:tab w:val="left" w:pos="709"/>
          <w:tab w:val="left" w:pos="851"/>
          <w:tab w:val="left" w:pos="1843"/>
        </w:tabs>
        <w:autoSpaceDE w:val="0"/>
        <w:autoSpaceDN w:val="0"/>
        <w:adjustRightInd w:val="0"/>
        <w:ind w:left="0" w:firstLine="284"/>
        <w:jc w:val="both"/>
      </w:pPr>
      <w:r w:rsidRPr="00F67C12">
        <w:t xml:space="preserve">dėl </w:t>
      </w:r>
      <w:proofErr w:type="spellStart"/>
      <w:r w:rsidRPr="00F67C12">
        <w:t>Ureaformaldehido</w:t>
      </w:r>
      <w:proofErr w:type="spellEnd"/>
      <w:r w:rsidRPr="00F67C12">
        <w:t xml:space="preserve"> (</w:t>
      </w:r>
      <w:proofErr w:type="spellStart"/>
      <w:r w:rsidRPr="00F67C12">
        <w:t>UreaFormaldehyde</w:t>
      </w:r>
      <w:proofErr w:type="spellEnd"/>
      <w:r w:rsidRPr="00F67C12">
        <w:t xml:space="preserve">) ir/ar </w:t>
      </w:r>
      <w:proofErr w:type="spellStart"/>
      <w:r w:rsidRPr="00F67C12">
        <w:t>polichloruotobifenilo</w:t>
      </w:r>
      <w:proofErr w:type="spellEnd"/>
      <w:r w:rsidRPr="00F67C12">
        <w:t xml:space="preserve"> (PCB) ir/ar kitų ilgalaikių organinių teršalų poveikio;</w:t>
      </w:r>
    </w:p>
    <w:p w:rsidR="00415BDE" w:rsidRPr="00F67C12" w:rsidRDefault="00415BDE" w:rsidP="00415BDE">
      <w:pPr>
        <w:numPr>
          <w:ilvl w:val="1"/>
          <w:numId w:val="2"/>
        </w:numPr>
        <w:tabs>
          <w:tab w:val="left" w:pos="426"/>
          <w:tab w:val="left" w:pos="567"/>
          <w:tab w:val="left" w:pos="709"/>
          <w:tab w:val="left" w:pos="851"/>
          <w:tab w:val="left" w:pos="1843"/>
        </w:tabs>
        <w:autoSpaceDE w:val="0"/>
        <w:autoSpaceDN w:val="0"/>
        <w:adjustRightInd w:val="0"/>
        <w:ind w:left="0" w:firstLine="284"/>
        <w:jc w:val="both"/>
      </w:pPr>
      <w:r w:rsidRPr="00F67C12">
        <w:t>dėl genetiškai modifikuotų organizmų;</w:t>
      </w:r>
    </w:p>
    <w:p w:rsidR="00415BDE" w:rsidRPr="00F67C12" w:rsidRDefault="00415BDE" w:rsidP="00415BDE">
      <w:pPr>
        <w:numPr>
          <w:ilvl w:val="1"/>
          <w:numId w:val="2"/>
        </w:numPr>
        <w:tabs>
          <w:tab w:val="left" w:pos="426"/>
          <w:tab w:val="left" w:pos="567"/>
          <w:tab w:val="left" w:pos="709"/>
        </w:tabs>
        <w:autoSpaceDE w:val="0"/>
        <w:autoSpaceDN w:val="0"/>
        <w:adjustRightInd w:val="0"/>
        <w:ind w:left="0" w:firstLine="284"/>
        <w:jc w:val="both"/>
      </w:pPr>
      <w:r>
        <w:t xml:space="preserve"> </w:t>
      </w:r>
      <w:r w:rsidRPr="00F67C12">
        <w:t>dėl bet kokio tabako produktų poveikio, įskaitant aktyvų ir/ar pasyvų tabako produktų vartojimą ar naudojimą;</w:t>
      </w:r>
    </w:p>
    <w:p w:rsidR="00415BDE" w:rsidRPr="00F67C12" w:rsidRDefault="00415BDE" w:rsidP="00415BDE">
      <w:pPr>
        <w:numPr>
          <w:ilvl w:val="1"/>
          <w:numId w:val="2"/>
        </w:numPr>
        <w:tabs>
          <w:tab w:val="left" w:pos="426"/>
          <w:tab w:val="left" w:pos="567"/>
          <w:tab w:val="left" w:pos="709"/>
          <w:tab w:val="left" w:pos="851"/>
        </w:tabs>
        <w:autoSpaceDE w:val="0"/>
        <w:autoSpaceDN w:val="0"/>
        <w:adjustRightInd w:val="0"/>
        <w:ind w:left="0" w:firstLine="284"/>
        <w:jc w:val="both"/>
      </w:pPr>
      <w:r w:rsidRPr="00F67C12">
        <w:t>susijusi su arba kylanti (tiesiogiai arba netiesiogiai) dėl hepatito viruso, ŽIV viruso ar (ir) AIDS;</w:t>
      </w:r>
    </w:p>
    <w:p w:rsidR="00415BDE" w:rsidRPr="00F67C12" w:rsidRDefault="00415BDE" w:rsidP="00415BDE">
      <w:pPr>
        <w:numPr>
          <w:ilvl w:val="1"/>
          <w:numId w:val="2"/>
        </w:numPr>
        <w:tabs>
          <w:tab w:val="left" w:pos="426"/>
          <w:tab w:val="left" w:pos="567"/>
          <w:tab w:val="left" w:pos="709"/>
          <w:tab w:val="left" w:pos="851"/>
        </w:tabs>
        <w:autoSpaceDE w:val="0"/>
        <w:autoSpaceDN w:val="0"/>
        <w:adjustRightInd w:val="0"/>
        <w:ind w:left="0" w:firstLine="284"/>
        <w:jc w:val="both"/>
      </w:pPr>
      <w:r w:rsidRPr="00F67C12">
        <w:t>dėl netinkamo sutarties vykdymo ar neįvykdymo (sutartinės atsakomybės), jeigu sutartyje nustatyta draudėjo civilinė atsakomybė viršija Lietuvos Respublikos teisės aktuose nustatytą. Sutartyje nustatytai civilinei atsakomybei, viršijančiai Lietuvos Respublikos teisės aktuose nustatytą civilinę atsakomybę, draudimo apsauga negalioja;</w:t>
      </w:r>
    </w:p>
    <w:p w:rsidR="00415BDE" w:rsidRPr="00F67C12" w:rsidRDefault="00415BDE" w:rsidP="00415BDE">
      <w:pPr>
        <w:numPr>
          <w:ilvl w:val="1"/>
          <w:numId w:val="2"/>
        </w:numPr>
        <w:tabs>
          <w:tab w:val="left" w:pos="426"/>
          <w:tab w:val="left" w:pos="567"/>
          <w:tab w:val="left" w:pos="709"/>
        </w:tabs>
        <w:autoSpaceDE w:val="0"/>
        <w:autoSpaceDN w:val="0"/>
        <w:adjustRightInd w:val="0"/>
        <w:ind w:left="0" w:firstLine="284"/>
        <w:jc w:val="both"/>
      </w:pPr>
      <w:r>
        <w:lastRenderedPageBreak/>
        <w:t xml:space="preserve"> </w:t>
      </w:r>
      <w:r w:rsidRPr="00F67C12">
        <w:t>dėl nekokybiško, aplaidaus apskaičiavimo, projektavimo, ataskaitos, programavimo, patikrinimo, matavimų rezultatų, specifikacijų, išvadų, ataskaitų, instrukcijų rengimo ir/ar pateikimo;</w:t>
      </w:r>
    </w:p>
    <w:p w:rsidR="00415BDE" w:rsidRPr="00F67C12" w:rsidRDefault="00415BDE" w:rsidP="00415BDE">
      <w:pPr>
        <w:numPr>
          <w:ilvl w:val="1"/>
          <w:numId w:val="2"/>
        </w:numPr>
        <w:tabs>
          <w:tab w:val="left" w:pos="426"/>
          <w:tab w:val="left" w:pos="567"/>
          <w:tab w:val="left" w:pos="709"/>
          <w:tab w:val="left" w:pos="851"/>
        </w:tabs>
        <w:autoSpaceDE w:val="0"/>
        <w:autoSpaceDN w:val="0"/>
        <w:adjustRightInd w:val="0"/>
        <w:ind w:left="0" w:firstLine="284"/>
        <w:jc w:val="both"/>
      </w:pPr>
      <w:r w:rsidRPr="00F67C12">
        <w:t xml:space="preserve">dėl sutartyse ir (ar) teisės aktuose numatytų baudų, nuobaudų, (civilinių, baudžiamųjų, administracinių ar sutartinių), baudžiamųjų nuostolių (angl. </w:t>
      </w:r>
      <w:proofErr w:type="spellStart"/>
      <w:r w:rsidRPr="00F67C12">
        <w:t>punitive</w:t>
      </w:r>
      <w:proofErr w:type="spellEnd"/>
      <w:r w:rsidRPr="00F67C12">
        <w:t xml:space="preserve">, </w:t>
      </w:r>
      <w:proofErr w:type="spellStart"/>
      <w:r w:rsidRPr="00F67C12">
        <w:t>exemplarydamages</w:t>
      </w:r>
      <w:proofErr w:type="spellEnd"/>
      <w:r w:rsidRPr="00F67C12">
        <w:t>), netesybų ar kitų panašaus pobūdžio sankcijų;</w:t>
      </w:r>
    </w:p>
    <w:p w:rsidR="00415BDE" w:rsidRPr="00F67C12" w:rsidRDefault="00415BDE" w:rsidP="00415BDE">
      <w:pPr>
        <w:numPr>
          <w:ilvl w:val="1"/>
          <w:numId w:val="2"/>
        </w:numPr>
        <w:tabs>
          <w:tab w:val="left" w:pos="426"/>
          <w:tab w:val="left" w:pos="567"/>
          <w:tab w:val="left" w:pos="709"/>
          <w:tab w:val="left" w:pos="851"/>
        </w:tabs>
        <w:autoSpaceDE w:val="0"/>
        <w:autoSpaceDN w:val="0"/>
        <w:adjustRightInd w:val="0"/>
        <w:ind w:left="0" w:firstLine="284"/>
        <w:jc w:val="both"/>
      </w:pPr>
      <w:r w:rsidRPr="00F67C12">
        <w:t>dėl žalos padarytos pačiam Draudėjui;</w:t>
      </w:r>
    </w:p>
    <w:p w:rsidR="00415BDE" w:rsidRPr="00F67C12" w:rsidRDefault="00415BDE" w:rsidP="00415BDE">
      <w:pPr>
        <w:numPr>
          <w:ilvl w:val="1"/>
          <w:numId w:val="2"/>
        </w:numPr>
        <w:tabs>
          <w:tab w:val="left" w:pos="426"/>
          <w:tab w:val="left" w:pos="709"/>
        </w:tabs>
        <w:autoSpaceDE w:val="0"/>
        <w:autoSpaceDN w:val="0"/>
        <w:adjustRightInd w:val="0"/>
        <w:ind w:left="0" w:firstLine="284"/>
        <w:jc w:val="both"/>
      </w:pPr>
      <w:r>
        <w:t xml:space="preserve"> </w:t>
      </w:r>
      <w:r w:rsidRPr="00F67C12">
        <w:t>kylanti dėl žalos, tiesiogiai ar netiesiogiai susijusios su terorizmu ar (ir) apribojimais bei terorizmo prevencinėmis priemonėmis (įskaitant, bet neapsiribojant, eismo apribojimą ar sustabdymą, papildomą kontrolę, tam tikrų gaminių transportavimo uždraudimą);</w:t>
      </w:r>
    </w:p>
    <w:p w:rsidR="00415BDE" w:rsidRPr="00F67C12" w:rsidRDefault="00415BDE" w:rsidP="00415BDE">
      <w:pPr>
        <w:numPr>
          <w:ilvl w:val="1"/>
          <w:numId w:val="2"/>
        </w:numPr>
        <w:tabs>
          <w:tab w:val="left" w:pos="426"/>
          <w:tab w:val="left" w:pos="709"/>
          <w:tab w:val="left" w:pos="851"/>
        </w:tabs>
        <w:autoSpaceDE w:val="0"/>
        <w:autoSpaceDN w:val="0"/>
        <w:adjustRightInd w:val="0"/>
        <w:ind w:left="0" w:firstLine="284"/>
        <w:jc w:val="both"/>
      </w:pPr>
      <w:r w:rsidRPr="00F67C12">
        <w:t>dėl Draudėjo, nukentėjusiųjų trečiųjų asmenų ar bet kurio iš jų pavedimu veikiančių asmenų veiksmų (veikimo ar neveikimo), kuriais pažeidžiamos bet kokios Jungtinių Tautų rezoliucijos dėl taikomų sankcijų, draudimų ir/ar apribojimų, arba Europos Sąjungos, Jungtinės Karalystės ar Jungtinių Amerikos Valstijų prekybinės ar ekonominės sankcijos, įstatymų ar kitų teisės aktų nuostatos;</w:t>
      </w:r>
    </w:p>
    <w:p w:rsidR="00415BDE" w:rsidRPr="00F67C12" w:rsidRDefault="00415BDE" w:rsidP="00415BDE">
      <w:pPr>
        <w:numPr>
          <w:ilvl w:val="1"/>
          <w:numId w:val="2"/>
        </w:numPr>
        <w:tabs>
          <w:tab w:val="left" w:pos="426"/>
          <w:tab w:val="left" w:pos="709"/>
          <w:tab w:val="left" w:pos="851"/>
        </w:tabs>
        <w:autoSpaceDE w:val="0"/>
        <w:autoSpaceDN w:val="0"/>
        <w:adjustRightInd w:val="0"/>
        <w:ind w:left="0" w:firstLine="284"/>
        <w:jc w:val="both"/>
      </w:pPr>
      <w:r w:rsidRPr="00F67C12">
        <w:t>dėl paties Draudėjo patirtų nuostolių arba išlaidų patirtų taisant veiklos rezultatą ir/ar iš naujo atliekant blogai padarytą darbą;</w:t>
      </w:r>
    </w:p>
    <w:p w:rsidR="00415BDE" w:rsidRPr="00F67C12" w:rsidRDefault="00415BDE" w:rsidP="00415BDE">
      <w:pPr>
        <w:numPr>
          <w:ilvl w:val="1"/>
          <w:numId w:val="2"/>
        </w:numPr>
        <w:tabs>
          <w:tab w:val="left" w:pos="426"/>
          <w:tab w:val="left" w:pos="709"/>
        </w:tabs>
        <w:autoSpaceDE w:val="0"/>
        <w:autoSpaceDN w:val="0"/>
        <w:adjustRightInd w:val="0"/>
        <w:ind w:left="0" w:firstLine="284"/>
        <w:jc w:val="both"/>
      </w:pPr>
      <w:r>
        <w:t xml:space="preserve"> </w:t>
      </w:r>
      <w:r w:rsidRPr="00F67C12">
        <w:t>susijusi su bet kokių sausumos transporto priemonių, skraidymo aparatų, vandens transporto priemonių (jūrų, ežerų, upių ir kanalų) valdymu (įskaitant, bet neapsiribojant, vairavimu), naudojimu, taip pat atsakomybė, susijusi su pakrovimo ir iškrovimo darbais naudojant bet kokias transporto priemones;</w:t>
      </w:r>
    </w:p>
    <w:p w:rsidR="00415BDE" w:rsidRPr="00ED3D44" w:rsidRDefault="00415BDE" w:rsidP="00415BDE">
      <w:pPr>
        <w:numPr>
          <w:ilvl w:val="1"/>
          <w:numId w:val="2"/>
        </w:numPr>
        <w:tabs>
          <w:tab w:val="left" w:pos="426"/>
          <w:tab w:val="left" w:pos="709"/>
          <w:tab w:val="left" w:pos="851"/>
        </w:tabs>
        <w:autoSpaceDE w:val="0"/>
        <w:autoSpaceDN w:val="0"/>
        <w:adjustRightInd w:val="0"/>
        <w:ind w:left="0" w:firstLine="284"/>
        <w:jc w:val="both"/>
      </w:pPr>
      <w:r w:rsidRPr="00ED3D44">
        <w:t>dėl Draudėjo veiksmų (veikimo arba neveikimo), kai jis buvo apsvaigęs nuo alkoholio, narkotinių, toksinių ar psichotropinių medžiagų. Ši išimtis taikoma tik tuo atveju, jei tarp Draudėjo atliktų veiksmų (veikimo arba neveikimo), nulėmusių atsiradusius nuostolius ir Draudėjo apsvaigimo, buvo priežastinis ryšys;</w:t>
      </w:r>
    </w:p>
    <w:p w:rsidR="00415BDE" w:rsidRPr="00ED3D44" w:rsidRDefault="00415BDE" w:rsidP="00415BDE">
      <w:pPr>
        <w:numPr>
          <w:ilvl w:val="1"/>
          <w:numId w:val="2"/>
        </w:numPr>
        <w:tabs>
          <w:tab w:val="left" w:pos="426"/>
          <w:tab w:val="left" w:pos="709"/>
        </w:tabs>
        <w:autoSpaceDE w:val="0"/>
        <w:autoSpaceDN w:val="0"/>
        <w:adjustRightInd w:val="0"/>
        <w:ind w:left="0" w:firstLine="284"/>
        <w:jc w:val="both"/>
      </w:pPr>
      <w:r>
        <w:t xml:space="preserve"> </w:t>
      </w:r>
      <w:r w:rsidRPr="00ED3D44">
        <w:t>dėl naujo statinio statybos; statinio rekonstravimo; statinio kapitalinio remonto; statinio griovimo darbų;</w:t>
      </w:r>
    </w:p>
    <w:p w:rsidR="00415BDE" w:rsidRPr="00ED3D44" w:rsidRDefault="00415BDE" w:rsidP="00415BDE">
      <w:pPr>
        <w:numPr>
          <w:ilvl w:val="1"/>
          <w:numId w:val="2"/>
        </w:numPr>
        <w:tabs>
          <w:tab w:val="left" w:pos="426"/>
          <w:tab w:val="left" w:pos="709"/>
          <w:tab w:val="left" w:pos="851"/>
        </w:tabs>
        <w:autoSpaceDE w:val="0"/>
        <w:autoSpaceDN w:val="0"/>
        <w:adjustRightInd w:val="0"/>
        <w:ind w:left="0" w:firstLine="284"/>
        <w:jc w:val="both"/>
      </w:pPr>
      <w:r w:rsidRPr="00ED3D44">
        <w:t>dėl sprogmenų, fejerverkų, ginklų, amunicijos gamybos, naudojimo, valdymo, saugojimo ar kitokio disponavimo šiomis medžiagomis;</w:t>
      </w:r>
    </w:p>
    <w:p w:rsidR="00415BDE" w:rsidRPr="00EB72CD" w:rsidRDefault="00415BDE" w:rsidP="00415BDE">
      <w:pPr>
        <w:numPr>
          <w:ilvl w:val="1"/>
          <w:numId w:val="2"/>
        </w:numPr>
        <w:tabs>
          <w:tab w:val="left" w:pos="426"/>
          <w:tab w:val="left" w:pos="709"/>
          <w:tab w:val="left" w:pos="851"/>
        </w:tabs>
        <w:autoSpaceDE w:val="0"/>
        <w:autoSpaceDN w:val="0"/>
        <w:adjustRightInd w:val="0"/>
        <w:ind w:left="0" w:firstLine="284"/>
        <w:jc w:val="both"/>
      </w:pPr>
      <w:r w:rsidRPr="00EB72CD">
        <w:t>dėl saugos, inkasacijos paslaugų teikimo;</w:t>
      </w:r>
    </w:p>
    <w:p w:rsidR="00415BDE" w:rsidRPr="00EB72CD" w:rsidRDefault="00415BDE" w:rsidP="00415BDE">
      <w:pPr>
        <w:numPr>
          <w:ilvl w:val="1"/>
          <w:numId w:val="2"/>
        </w:numPr>
        <w:tabs>
          <w:tab w:val="left" w:pos="426"/>
          <w:tab w:val="left" w:pos="709"/>
        </w:tabs>
        <w:autoSpaceDE w:val="0"/>
        <w:autoSpaceDN w:val="0"/>
        <w:adjustRightInd w:val="0"/>
        <w:ind w:left="0" w:firstLine="284"/>
        <w:jc w:val="both"/>
      </w:pPr>
      <w:r>
        <w:t xml:space="preserve"> </w:t>
      </w:r>
      <w:r w:rsidRPr="00EB72CD">
        <w:t>dėl Draudėjo subrangovų, teikiančių saugos ir/ar inkasacijos paslaugas ir/ar vykdančių Statybos darbus, taip pat vykdančių visų tipų statybos, gamybos, sandėliavimo įrenginių ir/ar mechanizmų montavimo, remonto darbus, padarytos žalos, nepriklausomai nuo to, kad pagal teisės aktus Draudėjas yra atsakingas už subrangovų padarytą žalą;</w:t>
      </w:r>
    </w:p>
    <w:p w:rsidR="00415BDE" w:rsidRPr="00EB72CD" w:rsidRDefault="00415BDE" w:rsidP="00415BDE">
      <w:pPr>
        <w:numPr>
          <w:ilvl w:val="1"/>
          <w:numId w:val="2"/>
        </w:numPr>
        <w:tabs>
          <w:tab w:val="left" w:pos="426"/>
          <w:tab w:val="left" w:pos="709"/>
          <w:tab w:val="left" w:pos="851"/>
        </w:tabs>
        <w:autoSpaceDE w:val="0"/>
        <w:autoSpaceDN w:val="0"/>
        <w:adjustRightInd w:val="0"/>
        <w:ind w:left="0" w:firstLine="284"/>
        <w:jc w:val="both"/>
      </w:pPr>
      <w:r w:rsidRPr="00EB72CD">
        <w:t>dėl oro, vandens, žemės užteršimo, kurio atlyginimo dydžiai yra apskaičiuojami Aplinkos apsaugos ministerijos patvirtintose apskaičiavimo metodikose nustatyta tvarka ir oro, vandens, žemės užteršimo išvalymo ir žalos padarytos tretiesiems asmenims oro, vandens, žemės užteršimu;</w:t>
      </w:r>
    </w:p>
    <w:p w:rsidR="00415BDE" w:rsidRPr="00EB72CD" w:rsidRDefault="00415BDE" w:rsidP="00415BDE">
      <w:pPr>
        <w:numPr>
          <w:ilvl w:val="1"/>
          <w:numId w:val="2"/>
        </w:numPr>
        <w:tabs>
          <w:tab w:val="left" w:pos="426"/>
          <w:tab w:val="left" w:pos="709"/>
          <w:tab w:val="left" w:pos="851"/>
        </w:tabs>
        <w:autoSpaceDE w:val="0"/>
        <w:autoSpaceDN w:val="0"/>
        <w:adjustRightInd w:val="0"/>
        <w:ind w:left="0" w:firstLine="284"/>
        <w:jc w:val="both"/>
      </w:pPr>
      <w:r w:rsidRPr="00EB72CD">
        <w:t>atsakomybė asmenims, susijusiems su Draudėju: fiziniams (Draudėjo tėvams, vaikams, broliams, seserims ir jų vyrams bei žmonoms, taip pat kartu gyvenantiems asmenims) ir juridiniams asmenims, kurie tiesiogiai ar netiesiogiai kontroliuoja ar yra kontroliuojami Draudėjo arba kartu su Draudėju yra kontroliuojami trečiosios šalies, išskyrus Draudėjo steigėją, jo atstovus, kitus Draudėjo steigėjo kontroliuojamus juridinius asmenis ir jų atstovus; Draudėjo darbuotojams, atliekantiems darbą pagal darbo sutartis, jeigu jie veikia Draudėjo nurodymu bei yra jo kontroliuojami ir kai eina savo darbines (tarnybines) pareigas;</w:t>
      </w:r>
    </w:p>
    <w:p w:rsidR="00415BDE" w:rsidRPr="00EB72CD" w:rsidRDefault="00415BDE" w:rsidP="00415BDE">
      <w:pPr>
        <w:numPr>
          <w:ilvl w:val="1"/>
          <w:numId w:val="2"/>
        </w:numPr>
        <w:tabs>
          <w:tab w:val="left" w:pos="426"/>
          <w:tab w:val="left" w:pos="709"/>
          <w:tab w:val="left" w:pos="851"/>
        </w:tabs>
        <w:autoSpaceDE w:val="0"/>
        <w:autoSpaceDN w:val="0"/>
        <w:adjustRightInd w:val="0"/>
        <w:ind w:left="0" w:firstLine="284"/>
        <w:jc w:val="both"/>
      </w:pPr>
      <w:r w:rsidRPr="00EB72CD">
        <w:t>dėl aviacijos pramonei ir/ar oro transportui skirtų produktų padarytos žalos, kai Draudėjui buvo žinoma apie tokio produkto naudojimą aviacijos pramonėje ir/ar oro transporte;</w:t>
      </w:r>
    </w:p>
    <w:p w:rsidR="00415BDE" w:rsidRPr="00EB72CD" w:rsidRDefault="00415BDE" w:rsidP="00415BDE">
      <w:pPr>
        <w:numPr>
          <w:ilvl w:val="1"/>
          <w:numId w:val="2"/>
        </w:numPr>
        <w:tabs>
          <w:tab w:val="left" w:pos="426"/>
          <w:tab w:val="left" w:pos="709"/>
          <w:tab w:val="left" w:pos="851"/>
        </w:tabs>
        <w:autoSpaceDE w:val="0"/>
        <w:autoSpaceDN w:val="0"/>
        <w:adjustRightInd w:val="0"/>
        <w:ind w:left="0" w:firstLine="284"/>
        <w:jc w:val="both"/>
      </w:pPr>
      <w:r w:rsidRPr="00EB72CD">
        <w:t>dėl bet kokios žalos asmens kreditinėms kortelėms, vertybiniams popieriams, obligacijoms, gryniesiems pinigams, brangakmeniams ir jų dirbiniams, brangiesiems (tauriesiems) metalams, juvelyriniams dirbiniams, meno, antikvariniams ir unikaliems dirbiniams, programinei įrangai, duomenims ir jų laikmenoms, taip pat su tokia žala susijusio visiško ar dalinio įmonės veiklos nutrūkimo, įskaitant dėl to negautas pajamas ir/ar pelną;</w:t>
      </w:r>
    </w:p>
    <w:p w:rsidR="00415BDE" w:rsidRPr="00EB72CD" w:rsidRDefault="00415BDE" w:rsidP="00415BDE">
      <w:pPr>
        <w:numPr>
          <w:ilvl w:val="1"/>
          <w:numId w:val="2"/>
        </w:numPr>
        <w:tabs>
          <w:tab w:val="left" w:pos="426"/>
          <w:tab w:val="left" w:pos="993"/>
        </w:tabs>
        <w:autoSpaceDE w:val="0"/>
        <w:autoSpaceDN w:val="0"/>
        <w:adjustRightInd w:val="0"/>
        <w:ind w:left="0" w:firstLine="284"/>
        <w:jc w:val="both"/>
      </w:pPr>
      <w:r w:rsidRPr="00EB72CD">
        <w:t>dėl žalos turtui, kuris yra patikėtas Draudėjui;</w:t>
      </w:r>
    </w:p>
    <w:p w:rsidR="00415BDE" w:rsidRPr="00EB72CD" w:rsidRDefault="00415BDE" w:rsidP="00415BDE">
      <w:pPr>
        <w:numPr>
          <w:ilvl w:val="1"/>
          <w:numId w:val="2"/>
        </w:numPr>
        <w:tabs>
          <w:tab w:val="left" w:pos="426"/>
          <w:tab w:val="left" w:pos="993"/>
        </w:tabs>
        <w:autoSpaceDE w:val="0"/>
        <w:autoSpaceDN w:val="0"/>
        <w:adjustRightInd w:val="0"/>
        <w:ind w:left="0" w:firstLine="284"/>
        <w:contextualSpacing/>
        <w:jc w:val="both"/>
      </w:pPr>
      <w:r w:rsidRPr="00EB72CD">
        <w:lastRenderedPageBreak/>
        <w:t>atsakomybė pagal Lietuvos Respublikos nelaimingų atsitikimų darbe ir profesinių ligų socialinio draudimo įstatymą ir (ar) kitą panašų ir (ar) vėliau priimtą įstatymą, reguliuojantį žalos atlyginimo santykius dėl nelaimingo atsitikimo darbe ar susirgimo profesine liga;</w:t>
      </w:r>
    </w:p>
    <w:p w:rsidR="00415BDE" w:rsidRPr="00EB72CD" w:rsidRDefault="00415BDE" w:rsidP="00415BDE">
      <w:pPr>
        <w:numPr>
          <w:ilvl w:val="1"/>
          <w:numId w:val="2"/>
        </w:numPr>
        <w:tabs>
          <w:tab w:val="left" w:pos="426"/>
          <w:tab w:val="left" w:pos="993"/>
        </w:tabs>
        <w:autoSpaceDE w:val="0"/>
        <w:autoSpaceDN w:val="0"/>
        <w:adjustRightInd w:val="0"/>
        <w:ind w:left="0" w:firstLine="284"/>
        <w:contextualSpacing/>
        <w:jc w:val="both"/>
      </w:pPr>
      <w:r w:rsidRPr="00EB72CD">
        <w:t>susijusi su Draudėjui pateiktais reikalavimais sumokėti palūkanas;</w:t>
      </w:r>
    </w:p>
    <w:p w:rsidR="00415BDE" w:rsidRPr="00EB72CD" w:rsidRDefault="00415BDE" w:rsidP="00415BDE">
      <w:pPr>
        <w:numPr>
          <w:ilvl w:val="1"/>
          <w:numId w:val="2"/>
        </w:numPr>
        <w:tabs>
          <w:tab w:val="left" w:pos="426"/>
          <w:tab w:val="left" w:pos="993"/>
        </w:tabs>
        <w:autoSpaceDE w:val="0"/>
        <w:autoSpaceDN w:val="0"/>
        <w:adjustRightInd w:val="0"/>
        <w:ind w:left="0" w:firstLine="284"/>
        <w:contextualSpacing/>
        <w:jc w:val="both"/>
      </w:pPr>
      <w:r w:rsidRPr="00EB72CD">
        <w:t xml:space="preserve">susijusi su Draudėjo, kitų asmenų prievolių įvykdymo užtikrinimu kaip pagal </w:t>
      </w:r>
      <w:r>
        <w:t>įstatymą, taip ir pagal sutartį;</w:t>
      </w:r>
    </w:p>
    <w:p w:rsidR="00415BDE" w:rsidRPr="00EB72CD" w:rsidRDefault="00415BDE" w:rsidP="00415BDE">
      <w:pPr>
        <w:numPr>
          <w:ilvl w:val="1"/>
          <w:numId w:val="2"/>
        </w:numPr>
        <w:tabs>
          <w:tab w:val="left" w:pos="426"/>
          <w:tab w:val="left" w:pos="993"/>
        </w:tabs>
        <w:autoSpaceDE w:val="0"/>
        <w:autoSpaceDN w:val="0"/>
        <w:adjustRightInd w:val="0"/>
        <w:ind w:left="0" w:firstLine="284"/>
        <w:contextualSpacing/>
        <w:jc w:val="both"/>
      </w:pPr>
      <w:r w:rsidRPr="00EB72CD">
        <w:t>dėl žalos, padarytos Draudikui;</w:t>
      </w:r>
    </w:p>
    <w:p w:rsidR="00415BDE" w:rsidRPr="00EB72CD" w:rsidRDefault="00415BDE" w:rsidP="00415BDE">
      <w:pPr>
        <w:numPr>
          <w:ilvl w:val="1"/>
          <w:numId w:val="2"/>
        </w:numPr>
        <w:tabs>
          <w:tab w:val="left" w:pos="426"/>
          <w:tab w:val="left" w:pos="993"/>
        </w:tabs>
        <w:autoSpaceDE w:val="0"/>
        <w:autoSpaceDN w:val="0"/>
        <w:adjustRightInd w:val="0"/>
        <w:ind w:left="0" w:firstLine="284"/>
        <w:contextualSpacing/>
        <w:jc w:val="both"/>
      </w:pPr>
      <w:r w:rsidRPr="00EB72CD">
        <w:t>dėl žalos, kurios tiesioginė ar netiesioginė priežastis yra nelegalus informacinių sistemų blokavimas ar jų operacijų trukdymas (kibernetinė ataka), netgi tais atvejais, kai tai nėra laikoma terorizmu prieš tai nurodyto punkto prasme.</w:t>
      </w:r>
    </w:p>
    <w:p w:rsidR="00415BDE" w:rsidRPr="00EB72CD" w:rsidRDefault="00415BDE" w:rsidP="00856D5D">
      <w:pPr>
        <w:tabs>
          <w:tab w:val="left" w:pos="426"/>
          <w:tab w:val="left" w:pos="993"/>
        </w:tabs>
        <w:autoSpaceDE w:val="0"/>
        <w:autoSpaceDN w:val="0"/>
        <w:adjustRightInd w:val="0"/>
        <w:ind w:firstLine="284"/>
        <w:contextualSpacing/>
        <w:jc w:val="both"/>
        <w:rPr>
          <w:i/>
        </w:rPr>
      </w:pPr>
      <w:r w:rsidRPr="00EB72CD">
        <w:rPr>
          <w:i/>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rsidR="00415BDE" w:rsidRPr="00191F71" w:rsidRDefault="00415BDE" w:rsidP="00415BDE">
      <w:pPr>
        <w:widowControl w:val="0"/>
        <w:tabs>
          <w:tab w:val="left" w:pos="426"/>
        </w:tabs>
        <w:spacing w:line="100" w:lineRule="atLeast"/>
        <w:ind w:firstLine="284"/>
        <w:contextualSpacing/>
        <w:rPr>
          <w:b/>
          <w:lang w:bidi="lo-LA"/>
        </w:rPr>
      </w:pPr>
    </w:p>
    <w:p w:rsidR="00415BDE" w:rsidRPr="00EB72CD" w:rsidRDefault="00415BDE" w:rsidP="00415BDE">
      <w:pPr>
        <w:numPr>
          <w:ilvl w:val="0"/>
          <w:numId w:val="1"/>
        </w:numPr>
        <w:tabs>
          <w:tab w:val="left" w:pos="426"/>
        </w:tabs>
        <w:ind w:left="0" w:firstLine="284"/>
        <w:contextualSpacing/>
        <w:jc w:val="both"/>
        <w:rPr>
          <w:b/>
          <w:lang w:bidi="lo-LA"/>
        </w:rPr>
      </w:pPr>
      <w:r w:rsidRPr="00EB72CD">
        <w:rPr>
          <w:b/>
          <w:lang w:bidi="lo-LA"/>
        </w:rPr>
        <w:t>Atsakomybės dėl patikėto turto draudimas.</w:t>
      </w:r>
    </w:p>
    <w:p w:rsidR="00415BDE" w:rsidRPr="00EB72CD" w:rsidRDefault="00415BDE" w:rsidP="00415BDE">
      <w:pPr>
        <w:numPr>
          <w:ilvl w:val="0"/>
          <w:numId w:val="2"/>
        </w:numPr>
        <w:tabs>
          <w:tab w:val="left" w:pos="360"/>
          <w:tab w:val="left" w:pos="426"/>
          <w:tab w:val="left" w:pos="567"/>
          <w:tab w:val="left" w:pos="1843"/>
        </w:tabs>
        <w:ind w:left="0" w:firstLine="284"/>
        <w:contextualSpacing/>
        <w:jc w:val="both"/>
        <w:rPr>
          <w:b/>
          <w:lang w:bidi="lo-LA"/>
        </w:rPr>
      </w:pPr>
      <w:r w:rsidRPr="00EB72CD">
        <w:rPr>
          <w:lang w:bidi="lo-LA"/>
        </w:rPr>
        <w:t xml:space="preserve">Draudimo objektas </w:t>
      </w:r>
      <w:r>
        <w:rPr>
          <w:lang w:bidi="lo-LA"/>
        </w:rPr>
        <w:t>–</w:t>
      </w:r>
      <w:r w:rsidRPr="00EB72CD">
        <w:rPr>
          <w:lang w:bidi="lo-LA"/>
        </w:rPr>
        <w:t xml:space="preserve"> draudėjo atsakomybė, kylanti dėl žalos turtui, esančiam pas draudėją, kai draudėjas pagal teisės aktus atsako už patikėto turto sugadinimą ir/ ar praradimą. Turtas, esantis pas draudėją – tai tretiesiems asmenims priklausantis kilnojamasis, nekilnojamasis turtas, kuris yra draudėjo valdomas saugojant, sandėliuojant, išsinuomojant arba naudojant pagal tiesioginę paskirtį veiklos tikslams ar kitaip teisėtai naudojamas, išskyrus išsinuomotas transporto priemones, kurios pagal galiojančius teisės aktus privalo būti registruojamos. </w:t>
      </w:r>
    </w:p>
    <w:p w:rsidR="00415BDE" w:rsidRPr="00EB72CD" w:rsidRDefault="00415BDE" w:rsidP="00415BDE">
      <w:pPr>
        <w:numPr>
          <w:ilvl w:val="0"/>
          <w:numId w:val="2"/>
        </w:numPr>
        <w:tabs>
          <w:tab w:val="left" w:pos="360"/>
          <w:tab w:val="left" w:pos="426"/>
          <w:tab w:val="left" w:pos="993"/>
          <w:tab w:val="left" w:pos="1843"/>
        </w:tabs>
        <w:ind w:left="0" w:firstLine="284"/>
        <w:contextualSpacing/>
        <w:jc w:val="both"/>
        <w:rPr>
          <w:lang w:bidi="lo-LA"/>
        </w:rPr>
      </w:pPr>
      <w:r w:rsidRPr="00EB72CD">
        <w:rPr>
          <w:u w:val="single"/>
          <w:lang w:bidi="lo-LA"/>
        </w:rPr>
        <w:t>Nedraudžiamieji įvykiai</w:t>
      </w:r>
      <w:r w:rsidRPr="00EB72CD">
        <w:rPr>
          <w:lang w:bidi="lo-LA"/>
        </w:rPr>
        <w:t>:</w:t>
      </w:r>
    </w:p>
    <w:p w:rsidR="00415BDE" w:rsidRPr="00EB72CD" w:rsidRDefault="00415BDE" w:rsidP="00415BDE">
      <w:pPr>
        <w:numPr>
          <w:ilvl w:val="1"/>
          <w:numId w:val="2"/>
        </w:numPr>
        <w:tabs>
          <w:tab w:val="left" w:pos="426"/>
          <w:tab w:val="left" w:pos="567"/>
          <w:tab w:val="left" w:pos="993"/>
          <w:tab w:val="left" w:pos="1843"/>
        </w:tabs>
        <w:autoSpaceDE w:val="0"/>
        <w:autoSpaceDN w:val="0"/>
        <w:adjustRightInd w:val="0"/>
        <w:ind w:left="0" w:firstLine="284"/>
        <w:jc w:val="both"/>
        <w:rPr>
          <w:color w:val="000000"/>
        </w:rPr>
      </w:pPr>
      <w:r w:rsidRPr="00EB72CD">
        <w:t>žalos padarytos Draudėjui patikėtam turtui dėl turto trūkumo, pametimo, išmetimo;</w:t>
      </w:r>
    </w:p>
    <w:p w:rsidR="00415BDE" w:rsidRPr="00EB72CD" w:rsidRDefault="00415BDE" w:rsidP="00415BDE">
      <w:pPr>
        <w:numPr>
          <w:ilvl w:val="1"/>
          <w:numId w:val="2"/>
        </w:numPr>
        <w:tabs>
          <w:tab w:val="left" w:pos="426"/>
          <w:tab w:val="left" w:pos="567"/>
          <w:tab w:val="left" w:pos="993"/>
          <w:tab w:val="left" w:pos="1843"/>
        </w:tabs>
        <w:autoSpaceDE w:val="0"/>
        <w:autoSpaceDN w:val="0"/>
        <w:adjustRightInd w:val="0"/>
        <w:ind w:left="0" w:firstLine="284"/>
        <w:jc w:val="both"/>
        <w:rPr>
          <w:color w:val="000000"/>
        </w:rPr>
      </w:pPr>
      <w:r w:rsidRPr="00EB72CD">
        <w:t>nedraudžiamieji</w:t>
      </w:r>
      <w:r w:rsidRPr="00EB72CD">
        <w:rPr>
          <w:color w:val="000000"/>
        </w:rPr>
        <w:t xml:space="preserve"> įvykiai nurodyti šio</w:t>
      </w:r>
      <w:r>
        <w:rPr>
          <w:color w:val="000000"/>
        </w:rPr>
        <w:t>s techninės specifikacijos 3.1.–</w:t>
      </w:r>
      <w:r w:rsidRPr="00EB72CD">
        <w:rPr>
          <w:color w:val="000000"/>
        </w:rPr>
        <w:t>3.34. ir 3.36</w:t>
      </w:r>
      <w:r>
        <w:rPr>
          <w:color w:val="000000"/>
        </w:rPr>
        <w:t>–</w:t>
      </w:r>
      <w:r w:rsidRPr="00EB72CD">
        <w:rPr>
          <w:color w:val="000000"/>
        </w:rPr>
        <w:t>3.40 punktuose.</w:t>
      </w:r>
    </w:p>
    <w:p w:rsidR="00415BDE" w:rsidRPr="00D14183" w:rsidRDefault="00415BDE" w:rsidP="00856D5D">
      <w:pPr>
        <w:tabs>
          <w:tab w:val="left" w:pos="426"/>
          <w:tab w:val="left" w:pos="993"/>
        </w:tabs>
        <w:ind w:firstLine="284"/>
        <w:contextualSpacing/>
        <w:jc w:val="both"/>
        <w:rPr>
          <w:i/>
          <w:lang w:bidi="lo-LA"/>
        </w:rPr>
      </w:pPr>
      <w:r w:rsidRPr="00D14183">
        <w:rPr>
          <w:i/>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rsidR="00415BDE" w:rsidRPr="00191F71" w:rsidRDefault="00415BDE" w:rsidP="00415BDE">
      <w:pPr>
        <w:tabs>
          <w:tab w:val="left" w:pos="426"/>
        </w:tabs>
        <w:ind w:firstLine="284"/>
        <w:contextualSpacing/>
        <w:rPr>
          <w:b/>
          <w:lang w:bidi="lo-LA"/>
        </w:rPr>
      </w:pPr>
    </w:p>
    <w:p w:rsidR="00415BDE" w:rsidRPr="00D14183" w:rsidRDefault="00415BDE" w:rsidP="00415BDE">
      <w:pPr>
        <w:numPr>
          <w:ilvl w:val="0"/>
          <w:numId w:val="1"/>
        </w:numPr>
        <w:tabs>
          <w:tab w:val="left" w:pos="426"/>
        </w:tabs>
        <w:ind w:left="0" w:firstLine="284"/>
        <w:contextualSpacing/>
        <w:jc w:val="both"/>
        <w:rPr>
          <w:b/>
          <w:lang w:bidi="lo-LA"/>
        </w:rPr>
      </w:pPr>
      <w:r w:rsidRPr="00D14183">
        <w:rPr>
          <w:b/>
          <w:lang w:bidi="lo-LA"/>
        </w:rPr>
        <w:t xml:space="preserve">Darbdavio civilinės atsakomybės draudimas. </w:t>
      </w:r>
    </w:p>
    <w:p w:rsidR="00415BDE" w:rsidRPr="00D14183" w:rsidRDefault="00415BDE" w:rsidP="00415BDE">
      <w:pPr>
        <w:numPr>
          <w:ilvl w:val="0"/>
          <w:numId w:val="2"/>
        </w:numPr>
        <w:tabs>
          <w:tab w:val="left" w:pos="426"/>
          <w:tab w:val="left" w:pos="709"/>
          <w:tab w:val="left" w:pos="993"/>
          <w:tab w:val="left" w:pos="1560"/>
        </w:tabs>
        <w:ind w:left="0" w:firstLine="284"/>
        <w:contextualSpacing/>
        <w:jc w:val="both"/>
        <w:rPr>
          <w:lang w:bidi="lo-LA"/>
        </w:rPr>
      </w:pPr>
      <w:r w:rsidRPr="00D14183">
        <w:rPr>
          <w:lang w:bidi="lo-LA"/>
        </w:rPr>
        <w:t xml:space="preserve">Draudžiama draudėjo kaip darbdavio civilinė atsakomybė dėl nelaimingo atsitikimo, įvykusio draudimo sutarties galiojimo teritorijoje darbe ir pakeliui į darbą ar iš darbo, pagal draudžiamojo įvykio metu galiojusius Lietuvos Respublikos įstatymus. </w:t>
      </w:r>
    </w:p>
    <w:p w:rsidR="00415BDE" w:rsidRPr="00D14183" w:rsidRDefault="00415BDE" w:rsidP="00415BDE">
      <w:pPr>
        <w:numPr>
          <w:ilvl w:val="0"/>
          <w:numId w:val="2"/>
        </w:numPr>
        <w:tabs>
          <w:tab w:val="left" w:pos="426"/>
          <w:tab w:val="left" w:pos="709"/>
          <w:tab w:val="left" w:pos="1560"/>
        </w:tabs>
        <w:ind w:left="0" w:firstLine="284"/>
        <w:contextualSpacing/>
        <w:jc w:val="both"/>
        <w:rPr>
          <w:lang w:bidi="lo-LA"/>
        </w:rPr>
      </w:pPr>
      <w:r w:rsidRPr="00D14183">
        <w:rPr>
          <w:lang w:bidi="lo-LA"/>
        </w:rPr>
        <w:t>Draudžiamasis įvykis – draudimo sutarties galiojimo laikotarpiu ir draudimo teritorijoje reikalavimo draudėjui pateikimas dėl draudėjo darbuotojų sveikatai, gyvybei padarytos žalos, neturtinės žalos, kylančios kaip žalos sveikatai ar gyvybei pasekmė, dėl draudimo sutarties galiojimo laikotarpiu vykdant veiklą įvykusio nelaimingo atsitikimo. Draudimo objektu taip pat laikoma:</w:t>
      </w:r>
    </w:p>
    <w:p w:rsidR="00415BDE" w:rsidRPr="00D14183" w:rsidRDefault="00415BDE" w:rsidP="00415BDE">
      <w:pPr>
        <w:tabs>
          <w:tab w:val="left" w:pos="426"/>
          <w:tab w:val="left" w:pos="993"/>
          <w:tab w:val="left" w:pos="1560"/>
        </w:tabs>
        <w:ind w:firstLine="284"/>
        <w:contextualSpacing/>
        <w:rPr>
          <w:lang w:bidi="lo-LA"/>
        </w:rPr>
      </w:pPr>
      <w:r>
        <w:rPr>
          <w:b/>
          <w:lang w:bidi="lo-LA"/>
        </w:rPr>
        <w:t>–</w:t>
      </w:r>
      <w:r w:rsidRPr="00D14183">
        <w:rPr>
          <w:lang w:bidi="lo-LA"/>
        </w:rPr>
        <w:t xml:space="preserve">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rsidR="00415BDE" w:rsidRPr="00D14183" w:rsidRDefault="00415BDE" w:rsidP="00415BDE">
      <w:pPr>
        <w:tabs>
          <w:tab w:val="left" w:pos="426"/>
          <w:tab w:val="left" w:pos="993"/>
          <w:tab w:val="left" w:pos="1560"/>
        </w:tabs>
        <w:ind w:firstLine="284"/>
        <w:contextualSpacing/>
        <w:rPr>
          <w:lang w:bidi="lo-LA"/>
        </w:rPr>
      </w:pPr>
      <w:r>
        <w:rPr>
          <w:lang w:bidi="lo-LA"/>
        </w:rPr>
        <w:t>–</w:t>
      </w:r>
      <w:r w:rsidRPr="00D14183">
        <w:rPr>
          <w:lang w:bidi="lo-LA"/>
        </w:rPr>
        <w:t xml:space="preserve">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rsidR="00415BDE" w:rsidRPr="00D14183" w:rsidRDefault="00415BDE" w:rsidP="00415BDE">
      <w:pPr>
        <w:tabs>
          <w:tab w:val="left" w:pos="426"/>
          <w:tab w:val="left" w:pos="993"/>
          <w:tab w:val="left" w:pos="1560"/>
        </w:tabs>
        <w:ind w:firstLine="284"/>
        <w:contextualSpacing/>
        <w:rPr>
          <w:lang w:bidi="lo-LA"/>
        </w:rPr>
      </w:pPr>
      <w:r>
        <w:rPr>
          <w:lang w:bidi="lo-LA"/>
        </w:rPr>
        <w:t>–</w:t>
      </w:r>
      <w:r w:rsidRPr="00D14183">
        <w:rPr>
          <w:lang w:bidi="lo-LA"/>
        </w:rPr>
        <w:t xml:space="preserve"> draudėjo (kaip darbdavio) civilinė atsakomybė už žalą, padarytą draudėjo darbuotojui, kuri susijusi su transporto priemonių valdymu;</w:t>
      </w:r>
    </w:p>
    <w:p w:rsidR="00415BDE" w:rsidRPr="00D14183" w:rsidRDefault="00415BDE" w:rsidP="00415BDE">
      <w:pPr>
        <w:tabs>
          <w:tab w:val="left" w:pos="426"/>
          <w:tab w:val="left" w:pos="993"/>
          <w:tab w:val="left" w:pos="1560"/>
        </w:tabs>
        <w:ind w:firstLine="284"/>
        <w:contextualSpacing/>
        <w:rPr>
          <w:lang w:bidi="lo-LA"/>
        </w:rPr>
      </w:pPr>
      <w:r>
        <w:rPr>
          <w:lang w:bidi="lo-LA"/>
        </w:rPr>
        <w:t>–</w:t>
      </w:r>
      <w:r w:rsidRPr="00D14183">
        <w:rPr>
          <w:lang w:bidi="lo-LA"/>
        </w:rPr>
        <w:t xml:space="preserve"> draudėjo civilinė atsakomybė už žalą, padarytą draudėjo darbuotojų daiktams ir kitam materialiajam turtui.</w:t>
      </w:r>
    </w:p>
    <w:p w:rsidR="00415BDE" w:rsidRPr="00D14183" w:rsidRDefault="00415BDE" w:rsidP="00415BDE">
      <w:pPr>
        <w:numPr>
          <w:ilvl w:val="0"/>
          <w:numId w:val="2"/>
        </w:numPr>
        <w:tabs>
          <w:tab w:val="left" w:pos="426"/>
          <w:tab w:val="left" w:pos="709"/>
          <w:tab w:val="left" w:pos="1560"/>
        </w:tabs>
        <w:ind w:left="0" w:firstLine="284"/>
        <w:contextualSpacing/>
        <w:jc w:val="both"/>
        <w:rPr>
          <w:lang w:bidi="lo-LA"/>
        </w:rPr>
      </w:pPr>
      <w:r w:rsidRPr="00D14183">
        <w:rPr>
          <w:lang w:bidi="lo-LA"/>
        </w:rPr>
        <w:t>Draudimo objektu nelaikoma (nedraudžiama):</w:t>
      </w:r>
    </w:p>
    <w:p w:rsidR="00415BDE" w:rsidRPr="007A66D4" w:rsidRDefault="00415BDE" w:rsidP="00415BDE">
      <w:pPr>
        <w:pStyle w:val="Sraopastraipa"/>
        <w:numPr>
          <w:ilvl w:val="0"/>
          <w:numId w:val="11"/>
        </w:numPr>
        <w:tabs>
          <w:tab w:val="left" w:pos="426"/>
          <w:tab w:val="left" w:pos="993"/>
          <w:tab w:val="left" w:pos="1560"/>
        </w:tabs>
        <w:ind w:left="0" w:firstLine="284"/>
        <w:jc w:val="both"/>
      </w:pPr>
      <w:r>
        <w:lastRenderedPageBreak/>
        <w:t xml:space="preserve"> </w:t>
      </w:r>
      <w:r w:rsidRPr="007A66D4">
        <w:t>atsakomybė dėl žalos, kurią ištyrus nustatyta, kad nukentėjęs ar žalą padaręs Draudėjo darbuotojas buvo apsvaigęs nuo alkoholio, narkotinių, psichotropinių ir/ar kitų toksinių medžiagų ir tai nebuvo susiję su jam pavesto darbo technologinėmis ypatybėmis;</w:t>
      </w:r>
    </w:p>
    <w:p w:rsidR="00415BDE" w:rsidRPr="007A66D4" w:rsidRDefault="00415BDE" w:rsidP="00415BDE">
      <w:pPr>
        <w:pStyle w:val="Sraopastraipa"/>
        <w:numPr>
          <w:ilvl w:val="0"/>
          <w:numId w:val="11"/>
        </w:numPr>
        <w:tabs>
          <w:tab w:val="left" w:pos="426"/>
          <w:tab w:val="left" w:pos="567"/>
          <w:tab w:val="left" w:pos="1560"/>
        </w:tabs>
        <w:ind w:left="0" w:firstLine="284"/>
        <w:jc w:val="both"/>
      </w:pPr>
      <w:r>
        <w:t xml:space="preserve"> </w:t>
      </w:r>
      <w:r w:rsidRPr="007A66D4">
        <w:t>atsakomybė, kylanti dėl profesinės ligos;</w:t>
      </w:r>
    </w:p>
    <w:p w:rsidR="00415BDE" w:rsidRPr="007A66D4" w:rsidRDefault="00415BDE" w:rsidP="00415BDE">
      <w:pPr>
        <w:pStyle w:val="Sraopastraipa"/>
        <w:numPr>
          <w:ilvl w:val="0"/>
          <w:numId w:val="11"/>
        </w:numPr>
        <w:tabs>
          <w:tab w:val="left" w:pos="426"/>
          <w:tab w:val="left" w:pos="993"/>
          <w:tab w:val="left" w:pos="1560"/>
        </w:tabs>
        <w:ind w:left="0" w:firstLine="284"/>
        <w:jc w:val="both"/>
      </w:pPr>
      <w:bookmarkStart w:id="2" w:name="_Hlk79151178"/>
      <w:r>
        <w:rPr>
          <w:i/>
        </w:rPr>
        <w:t xml:space="preserve"> </w:t>
      </w:r>
      <w:r w:rsidRPr="007A66D4">
        <w:t>atsakomybė dėl žalos, kurios atsiradimo priežastis yra epidemija ar pandemija (įskaitant, bet</w:t>
      </w:r>
      <w:r w:rsidR="0073252E">
        <w:t xml:space="preserve"> </w:t>
      </w:r>
      <w:r w:rsidRPr="007A66D4">
        <w:t>neapsiribojant COVID-19)</w:t>
      </w:r>
      <w:bookmarkEnd w:id="2"/>
      <w:r w:rsidRPr="007A66D4">
        <w:t>.</w:t>
      </w:r>
    </w:p>
    <w:p w:rsidR="00415BDE" w:rsidRPr="007A66D4" w:rsidRDefault="00415BDE" w:rsidP="00415BDE">
      <w:pPr>
        <w:numPr>
          <w:ilvl w:val="0"/>
          <w:numId w:val="2"/>
        </w:numPr>
        <w:tabs>
          <w:tab w:val="left" w:pos="426"/>
          <w:tab w:val="left" w:pos="709"/>
          <w:tab w:val="left" w:pos="1560"/>
        </w:tabs>
        <w:ind w:left="0" w:firstLine="284"/>
        <w:contextualSpacing/>
        <w:jc w:val="both"/>
        <w:rPr>
          <w:lang w:bidi="lo-LA"/>
        </w:rPr>
      </w:pPr>
      <w:r w:rsidRPr="007A66D4">
        <w:rPr>
          <w:lang w:bidi="lo-LA"/>
        </w:rPr>
        <w:t>Kiti nedraudžiamieji įvykiai:</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jc w:val="both"/>
        <w:rPr>
          <w:color w:val="000000"/>
        </w:rPr>
      </w:pPr>
      <w:r w:rsidRPr="007A66D4">
        <w:t>padarytą Draudėjo darbuotojui, jei Draudėjo darbuotojas prieš įvykį, įvykio metu ar po įvykio iki jo aplinkybių nustatymo vartojo alkoholį, narkotikus, svaiginosi kitomis psichotropinėmis medžiagomis ir tai nebuvo susiję su jam pavesto darbo technologinėmis ypatybėmis;</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jc w:val="both"/>
      </w:pPr>
      <w:r w:rsidRPr="007A66D4">
        <w:t>padarytą Draudėjo darbuotojui dėl jo paties veikos, kurioje ikiteisminio tyrimo institucija arba teismas nustatė nusikalstamos veikos požymius;</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jc w:val="both"/>
      </w:pPr>
      <w:r w:rsidRPr="007A66D4">
        <w:t>kai Draudėjo darbuotojas sąmoningai (tyčia) siekė, kad įvyktų nelaimingas atsitikimas;</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jc w:val="both"/>
      </w:pPr>
      <w:r w:rsidRPr="007A66D4">
        <w:t>kai Draudėjo darbuotojas sirgo liga ir dėl šios ligos įvyko nelaimingas atsitikimas;</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jc w:val="both"/>
      </w:pPr>
      <w:r w:rsidRPr="007A66D4">
        <w:t>kai prieš Draudėjo darbuotoją Darbdavys panaudoja fizinę prievartą, smurtą, jeigu smurto aplinkybės ir motyvai nesusiję su darbu;</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jc w:val="both"/>
      </w:pPr>
      <w:r w:rsidRPr="007A66D4">
        <w:t>padarytą nelegaliai Draudėjo naudai dirbančiam darbuotojui;</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contextualSpacing/>
        <w:jc w:val="both"/>
      </w:pPr>
      <w:r w:rsidRPr="007A66D4">
        <w:t xml:space="preserve">kilusią dėl oro, vandens, dirvožemio užteršimo; radioaktyvaus užteršimo; tiesiogiai ir/arba netiesiogiai sukeltą, susijusią arba atsiradusią dėl karbamido </w:t>
      </w:r>
      <w:proofErr w:type="spellStart"/>
      <w:r w:rsidRPr="007A66D4">
        <w:t>formaldehidinių</w:t>
      </w:r>
      <w:proofErr w:type="spellEnd"/>
      <w:r w:rsidRPr="007A66D4">
        <w:t xml:space="preserve"> dervų, </w:t>
      </w:r>
      <w:proofErr w:type="spellStart"/>
      <w:r w:rsidRPr="007A66D4">
        <w:t>dioksinų</w:t>
      </w:r>
      <w:proofErr w:type="spellEnd"/>
      <w:r w:rsidRPr="007A66D4">
        <w:t xml:space="preserve">, </w:t>
      </w:r>
      <w:proofErr w:type="spellStart"/>
      <w:r w:rsidRPr="007A66D4">
        <w:t>polichlorintobifenilo</w:t>
      </w:r>
      <w:proofErr w:type="spellEnd"/>
      <w:r w:rsidRPr="007A66D4">
        <w:t xml:space="preserve"> (PCB) ir kitų ilgalaikių organinių teršalų;</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contextualSpacing/>
        <w:jc w:val="both"/>
      </w:pPr>
      <w:r w:rsidRPr="007A66D4">
        <w:t>padarytą Draudėjo darbuotojui sustojus pailsėti ar pavalgyti ne darbo metu ne Draudėjo valdomose patalpose ir teritorijoje;</w:t>
      </w:r>
    </w:p>
    <w:p w:rsidR="00415BDE" w:rsidRPr="007A66D4" w:rsidRDefault="00415BDE" w:rsidP="00415BDE">
      <w:pPr>
        <w:numPr>
          <w:ilvl w:val="1"/>
          <w:numId w:val="2"/>
        </w:numPr>
        <w:tabs>
          <w:tab w:val="left" w:pos="426"/>
          <w:tab w:val="left" w:pos="851"/>
          <w:tab w:val="left" w:pos="1843"/>
        </w:tabs>
        <w:autoSpaceDE w:val="0"/>
        <w:autoSpaceDN w:val="0"/>
        <w:adjustRightInd w:val="0"/>
        <w:ind w:left="0" w:firstLine="284"/>
        <w:contextualSpacing/>
        <w:jc w:val="both"/>
      </w:pPr>
      <w:r w:rsidRPr="007A66D4">
        <w:t>civilinių, administracinių, baudžiamojo pobūdžio ieškinių ar reikalavimų, kai jie turi: baudų ar baudinio požymių ir/ar požymių, kuriais siekiama mokomųjų, šviečiamųjų ar aiškinamųjų tikslų tiek visuomenei, tiek draudėjui ir yra išreiškiami mokėtinomis pinigų sumomis ir/ar kai reikalaujama ne su išmokos mokėjimo terminu susijusių baudų, palūkanų delspinigių.</w:t>
      </w:r>
    </w:p>
    <w:p w:rsidR="00415BDE" w:rsidRPr="007A66D4" w:rsidRDefault="00415BDE" w:rsidP="00415BDE">
      <w:pPr>
        <w:numPr>
          <w:ilvl w:val="1"/>
          <w:numId w:val="2"/>
        </w:numPr>
        <w:tabs>
          <w:tab w:val="left" w:pos="426"/>
          <w:tab w:val="left" w:pos="993"/>
          <w:tab w:val="left" w:pos="1843"/>
        </w:tabs>
        <w:autoSpaceDE w:val="0"/>
        <w:autoSpaceDN w:val="0"/>
        <w:adjustRightInd w:val="0"/>
        <w:ind w:left="0" w:firstLine="284"/>
        <w:contextualSpacing/>
        <w:jc w:val="both"/>
      </w:pPr>
      <w:r w:rsidRPr="007A66D4">
        <w:t>situacijos, kai draudėjas ar su draudėju susiję asmenys atsisakė savo reikalavimo teisės asmeniui, atsakingam už padarytą žalą, arba šios teisės nebegalima įgyvendinti dėl draudėjo ar su draudėju susijusių asmenų kaltės;</w:t>
      </w:r>
    </w:p>
    <w:p w:rsidR="00415BDE" w:rsidRPr="007A66D4" w:rsidRDefault="00415BDE" w:rsidP="00415BDE">
      <w:pPr>
        <w:numPr>
          <w:ilvl w:val="1"/>
          <w:numId w:val="2"/>
        </w:numPr>
        <w:tabs>
          <w:tab w:val="left" w:pos="426"/>
          <w:tab w:val="left" w:pos="993"/>
          <w:tab w:val="left" w:pos="1843"/>
        </w:tabs>
        <w:autoSpaceDE w:val="0"/>
        <w:autoSpaceDN w:val="0"/>
        <w:adjustRightInd w:val="0"/>
        <w:ind w:left="0" w:firstLine="284"/>
        <w:contextualSpacing/>
        <w:jc w:val="both"/>
      </w:pPr>
      <w:r w:rsidRPr="007A66D4">
        <w:t>situacijos, kai draudėjas arba su draudėju susiję asmenys arba apdraustasis arba naudos gavėjas nuostolį padarė tyčia arba bandė suklaidinti draudiką klastodamas faktus, pateikdamas neteisingus duomenis, neteisėtai padidino nuostolio sumą;</w:t>
      </w:r>
    </w:p>
    <w:p w:rsidR="00415BDE" w:rsidRPr="007A66D4" w:rsidRDefault="00415BDE" w:rsidP="00415BDE">
      <w:pPr>
        <w:numPr>
          <w:ilvl w:val="1"/>
          <w:numId w:val="2"/>
        </w:numPr>
        <w:tabs>
          <w:tab w:val="left" w:pos="426"/>
          <w:tab w:val="left" w:pos="993"/>
          <w:tab w:val="left" w:pos="1843"/>
        </w:tabs>
        <w:autoSpaceDE w:val="0"/>
        <w:autoSpaceDN w:val="0"/>
        <w:adjustRightInd w:val="0"/>
        <w:ind w:left="0" w:firstLine="284"/>
        <w:contextualSpacing/>
        <w:jc w:val="both"/>
      </w:pPr>
      <w:r w:rsidRPr="007A66D4">
        <w:t>nedraudžiamieji</w:t>
      </w:r>
      <w:r w:rsidRPr="007A66D4">
        <w:rPr>
          <w:color w:val="000000"/>
        </w:rPr>
        <w:t xml:space="preserve"> įvykiai nurodyti šio</w:t>
      </w:r>
      <w:r>
        <w:rPr>
          <w:color w:val="000000"/>
        </w:rPr>
        <w:t>s techninės specifikacijos 3.1.–</w:t>
      </w:r>
      <w:r w:rsidRPr="007A66D4">
        <w:rPr>
          <w:color w:val="000000"/>
        </w:rPr>
        <w:t>3.2</w:t>
      </w:r>
      <w:r>
        <w:rPr>
          <w:color w:val="000000"/>
        </w:rPr>
        <w:t>., 3.9., 3.12.–</w:t>
      </w:r>
      <w:r w:rsidRPr="007A66D4">
        <w:rPr>
          <w:color w:val="000000"/>
        </w:rPr>
        <w:t>3.17. punktuose.</w:t>
      </w:r>
    </w:p>
    <w:p w:rsidR="00415BDE" w:rsidRPr="007A66D4" w:rsidRDefault="00415BDE" w:rsidP="00856D5D">
      <w:pPr>
        <w:tabs>
          <w:tab w:val="left" w:pos="426"/>
          <w:tab w:val="left" w:pos="993"/>
        </w:tabs>
        <w:ind w:firstLine="284"/>
        <w:contextualSpacing/>
        <w:jc w:val="both"/>
        <w:rPr>
          <w:i/>
        </w:rPr>
      </w:pPr>
      <w:r w:rsidRPr="007A66D4">
        <w:rPr>
          <w:i/>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rsidR="00415BDE" w:rsidRDefault="00415BDE" w:rsidP="00415BDE"/>
    <w:p w:rsidR="00415BDE" w:rsidRPr="00BC795D" w:rsidRDefault="00415BDE" w:rsidP="00415BDE">
      <w:pPr>
        <w:suppressAutoHyphens/>
        <w:spacing w:after="200" w:line="276" w:lineRule="auto"/>
      </w:pPr>
      <w:r w:rsidRPr="00BC795D">
        <w:rPr>
          <w:b/>
        </w:rPr>
        <w:t>V. Profesinės medicinos darbuotojo (fizinio asmens) atsakomybės draudimas.</w:t>
      </w:r>
    </w:p>
    <w:p w:rsidR="00415BDE" w:rsidRPr="00FA6044" w:rsidRDefault="00415BDE" w:rsidP="00856D5D">
      <w:pPr>
        <w:pStyle w:val="Sraopastraipa"/>
        <w:ind w:left="0" w:firstLine="284"/>
        <w:jc w:val="both"/>
      </w:pPr>
      <w:r w:rsidRPr="00BC795D">
        <w:t>Draudžiama profesinė medicinos darbuotojo civilinė atsakomybė prieš Įstaigą, kai pagal galiojančius teisės aktus dėl savo neteisėtos veikos medicinos darbuotojui kyla tokia atsakomybė.</w:t>
      </w:r>
      <w:r>
        <w:t xml:space="preserve"> </w:t>
      </w:r>
      <w:r w:rsidRPr="00FA6044">
        <w:t xml:space="preserve">Šiai draudimo daliai suteikiamas </w:t>
      </w:r>
      <w:proofErr w:type="spellStart"/>
      <w:r w:rsidRPr="00FA6044">
        <w:t>retroaktyvus</w:t>
      </w:r>
      <w:proofErr w:type="spellEnd"/>
      <w:r w:rsidRPr="00FA6044">
        <w:t xml:space="preserve"> draudimo galiojimo laikotarpis nuo 2013-05-27.</w:t>
      </w:r>
    </w:p>
    <w:p w:rsidR="00415BDE" w:rsidRDefault="00415BDE" w:rsidP="00415BDE">
      <w:pPr>
        <w:rPr>
          <w:bCs/>
        </w:rPr>
      </w:pPr>
    </w:p>
    <w:p w:rsidR="00415BDE" w:rsidRPr="00F33CFA" w:rsidRDefault="00415BDE" w:rsidP="00415BDE">
      <w:pPr>
        <w:suppressAutoHyphens/>
        <w:contextualSpacing/>
        <w:rPr>
          <w:b/>
        </w:rPr>
      </w:pPr>
      <w:r w:rsidRPr="00F33CFA">
        <w:rPr>
          <w:b/>
        </w:rPr>
        <w:t>VI. Teisinės gynybos išlaidos įstaigos gydytojams, slaugytojams, akušeriams.</w:t>
      </w:r>
    </w:p>
    <w:p w:rsidR="00415BDE" w:rsidRPr="00F33CFA" w:rsidRDefault="00415BDE" w:rsidP="00415BDE">
      <w:pPr>
        <w:suppressAutoHyphens/>
        <w:contextualSpacing/>
      </w:pPr>
    </w:p>
    <w:p w:rsidR="00415BDE" w:rsidRPr="00FA6044" w:rsidRDefault="00415BDE" w:rsidP="00856D5D">
      <w:pPr>
        <w:ind w:firstLine="284"/>
        <w:contextualSpacing/>
        <w:jc w:val="both"/>
      </w:pPr>
      <w:r w:rsidRPr="00F33CFA">
        <w:t>Pagal šią sąlygą atlyginamos teisinės gynybos išlaidos įstaigos gydytojams, slaugytojams, akušeriams, jiems skundžiant profesinės kompetencijos vertinimo komisijos priimtus sprendimus dėl licencijų galiojimo sustabdymo ar panaikinimo.</w:t>
      </w:r>
      <w:r>
        <w:t xml:space="preserve"> </w:t>
      </w:r>
      <w:r w:rsidRPr="00FA6044">
        <w:t xml:space="preserve">Šiai draudimo daliai suteikiamas </w:t>
      </w:r>
      <w:proofErr w:type="spellStart"/>
      <w:r w:rsidRPr="00FA6044">
        <w:t>retroaktyvus</w:t>
      </w:r>
      <w:proofErr w:type="spellEnd"/>
      <w:r w:rsidRPr="00FA6044">
        <w:t xml:space="preserve"> draudimo galiojimo laikotarpis nuo 2013-05-27.</w:t>
      </w:r>
    </w:p>
    <w:p w:rsidR="00415BDE" w:rsidRPr="00FA6044" w:rsidRDefault="00415BDE" w:rsidP="00415BDE">
      <w:pPr>
        <w:rPr>
          <w:bCs/>
        </w:rPr>
      </w:pPr>
    </w:p>
    <w:p w:rsidR="00415BDE" w:rsidRDefault="00415BDE" w:rsidP="00415BDE">
      <w:pPr>
        <w:suppressAutoHyphens/>
        <w:contextualSpacing/>
        <w:rPr>
          <w:b/>
          <w:lang w:bidi="lo-LA"/>
        </w:rPr>
      </w:pPr>
      <w:r w:rsidRPr="00F33CFA">
        <w:rPr>
          <w:b/>
          <w:lang w:bidi="lo-LA"/>
        </w:rPr>
        <w:t>VII. Vadovų ir vadovaujančių asmenų atsakomybės ir Darbo santykių draudimas.</w:t>
      </w:r>
    </w:p>
    <w:p w:rsidR="00415BDE" w:rsidRPr="00F33CFA" w:rsidRDefault="00415BDE" w:rsidP="00415BDE">
      <w:pPr>
        <w:suppressAutoHyphens/>
        <w:contextualSpacing/>
      </w:pPr>
    </w:p>
    <w:p w:rsidR="00415BDE" w:rsidRPr="00F33CFA" w:rsidRDefault="00415BDE" w:rsidP="00415BDE">
      <w:pPr>
        <w:pStyle w:val="Sraopastraipa"/>
        <w:numPr>
          <w:ilvl w:val="0"/>
          <w:numId w:val="3"/>
        </w:numPr>
        <w:tabs>
          <w:tab w:val="left" w:pos="567"/>
        </w:tabs>
        <w:autoSpaceDE w:val="0"/>
        <w:autoSpaceDN w:val="0"/>
        <w:adjustRightInd w:val="0"/>
        <w:ind w:left="0" w:firstLine="284"/>
        <w:jc w:val="both"/>
      </w:pPr>
      <w:r w:rsidRPr="00F33CFA">
        <w:rPr>
          <w:b/>
          <w:bCs/>
        </w:rPr>
        <w:lastRenderedPageBreak/>
        <w:t xml:space="preserve">Draudėjas – </w:t>
      </w:r>
      <w:r w:rsidRPr="00F33CFA">
        <w:t>Alytaus apskrities S. Kudirkos ligoninė.</w:t>
      </w:r>
    </w:p>
    <w:p w:rsidR="00415BDE" w:rsidRPr="00C5188B" w:rsidRDefault="00415BDE" w:rsidP="00415BDE">
      <w:pPr>
        <w:pStyle w:val="Sraopastraipa"/>
        <w:numPr>
          <w:ilvl w:val="0"/>
          <w:numId w:val="3"/>
        </w:numPr>
        <w:tabs>
          <w:tab w:val="left" w:pos="567"/>
        </w:tabs>
        <w:autoSpaceDE w:val="0"/>
        <w:autoSpaceDN w:val="0"/>
        <w:adjustRightInd w:val="0"/>
        <w:ind w:left="0" w:firstLine="284"/>
        <w:jc w:val="both"/>
      </w:pPr>
      <w:r w:rsidRPr="00C5188B">
        <w:rPr>
          <w:b/>
        </w:rPr>
        <w:t>Bendra draudimo suma</w:t>
      </w:r>
      <w:r w:rsidRPr="00C5188B">
        <w:t xml:space="preserve"> vienam draudžiamajam įvykiui ir visam draudimo sutarties galiojimo laikotarpiui yra 150 000 EUR</w:t>
      </w:r>
      <w:r w:rsidRPr="00C5188B">
        <w:rPr>
          <w:b/>
        </w:rPr>
        <w:t>.</w:t>
      </w:r>
    </w:p>
    <w:p w:rsidR="00415BDE" w:rsidRPr="00C5188B" w:rsidRDefault="00415BDE" w:rsidP="00415BDE">
      <w:pPr>
        <w:numPr>
          <w:ilvl w:val="0"/>
          <w:numId w:val="3"/>
        </w:numPr>
        <w:tabs>
          <w:tab w:val="left" w:pos="567"/>
          <w:tab w:val="left" w:pos="709"/>
          <w:tab w:val="left" w:pos="1701"/>
        </w:tabs>
        <w:ind w:left="0" w:firstLine="284"/>
        <w:contextualSpacing/>
        <w:jc w:val="both"/>
      </w:pPr>
      <w:r w:rsidRPr="00C5188B">
        <w:rPr>
          <w:b/>
        </w:rPr>
        <w:t xml:space="preserve">Apdraustasis </w:t>
      </w:r>
      <w:r w:rsidRPr="00C5188B">
        <w:t xml:space="preserve">reiškia </w:t>
      </w:r>
      <w:r w:rsidRPr="00C5188B">
        <w:rPr>
          <w:b/>
        </w:rPr>
        <w:t>Draudėją</w:t>
      </w:r>
      <w:r w:rsidRPr="00C5188B">
        <w:t xml:space="preserve"> ar bet kurį </w:t>
      </w:r>
      <w:r w:rsidRPr="00C5188B">
        <w:rPr>
          <w:b/>
        </w:rPr>
        <w:t>Apdraustą asmenį</w:t>
      </w:r>
      <w:r w:rsidRPr="00C5188B">
        <w:t xml:space="preserve">. </w:t>
      </w:r>
      <w:r w:rsidRPr="00C5188B">
        <w:rPr>
          <w:b/>
        </w:rPr>
        <w:t>Apdraustas Asmuo</w:t>
      </w:r>
      <w:r w:rsidRPr="00C5188B">
        <w:t xml:space="preserve"> reiškia bet kurį fizinį asmenį, kuris iki draudimo sutarties pradžios dienos buvo, yra ar kuris draudimo sutarties galiojimo laikotarpiu tampa: </w:t>
      </w:r>
    </w:p>
    <w:p w:rsidR="00415BDE" w:rsidRPr="00C5188B" w:rsidRDefault="00415BDE" w:rsidP="00415BDE">
      <w:pPr>
        <w:numPr>
          <w:ilvl w:val="1"/>
          <w:numId w:val="3"/>
        </w:numPr>
        <w:tabs>
          <w:tab w:val="left" w:pos="567"/>
          <w:tab w:val="left" w:pos="709"/>
          <w:tab w:val="left" w:pos="1701"/>
        </w:tabs>
        <w:ind w:left="0" w:firstLine="284"/>
        <w:contextualSpacing/>
        <w:jc w:val="both"/>
      </w:pPr>
      <w:r w:rsidRPr="00C5188B">
        <w:rPr>
          <w:b/>
        </w:rPr>
        <w:t>Vadovu</w:t>
      </w:r>
      <w:r w:rsidRPr="00C5188B">
        <w:t xml:space="preserve">; ar </w:t>
      </w:r>
    </w:p>
    <w:p w:rsidR="00415BDE" w:rsidRPr="00C5188B" w:rsidRDefault="00415BDE" w:rsidP="00415BDE">
      <w:pPr>
        <w:numPr>
          <w:ilvl w:val="1"/>
          <w:numId w:val="3"/>
        </w:numPr>
        <w:tabs>
          <w:tab w:val="left" w:pos="567"/>
          <w:tab w:val="left" w:pos="709"/>
          <w:tab w:val="num" w:pos="1276"/>
          <w:tab w:val="left" w:pos="1701"/>
        </w:tabs>
        <w:ind w:left="0" w:firstLine="284"/>
        <w:contextualSpacing/>
        <w:jc w:val="both"/>
      </w:pPr>
      <w:r w:rsidRPr="00C5188B">
        <w:rPr>
          <w:b/>
        </w:rPr>
        <w:t>Išorinės įmonės vadovu</w:t>
      </w:r>
      <w:r w:rsidRPr="00C5188B">
        <w:t>; ar</w:t>
      </w:r>
    </w:p>
    <w:p w:rsidR="00415BDE" w:rsidRPr="00C5188B" w:rsidRDefault="00415BDE" w:rsidP="00415BDE">
      <w:pPr>
        <w:numPr>
          <w:ilvl w:val="1"/>
          <w:numId w:val="3"/>
        </w:numPr>
        <w:tabs>
          <w:tab w:val="left" w:pos="567"/>
          <w:tab w:val="left" w:pos="709"/>
          <w:tab w:val="num" w:pos="1276"/>
          <w:tab w:val="left" w:pos="1701"/>
        </w:tabs>
        <w:ind w:left="0" w:firstLine="284"/>
        <w:contextualSpacing/>
        <w:jc w:val="both"/>
      </w:pPr>
      <w:r w:rsidRPr="00C5188B">
        <w:rPr>
          <w:b/>
        </w:rPr>
        <w:t>Draudėjo</w:t>
      </w:r>
      <w:r w:rsidRPr="00C5188B">
        <w:t xml:space="preserve"> darbuotoju, ar</w:t>
      </w:r>
    </w:p>
    <w:p w:rsidR="00415BDE" w:rsidRPr="00C5188B" w:rsidRDefault="00415BDE" w:rsidP="00415BDE">
      <w:pPr>
        <w:numPr>
          <w:ilvl w:val="1"/>
          <w:numId w:val="3"/>
        </w:numPr>
        <w:tabs>
          <w:tab w:val="left" w:pos="567"/>
          <w:tab w:val="num" w:pos="709"/>
          <w:tab w:val="left" w:pos="1701"/>
        </w:tabs>
        <w:ind w:left="0" w:firstLine="284"/>
        <w:contextualSpacing/>
        <w:jc w:val="both"/>
      </w:pPr>
      <w:r w:rsidRPr="00C5188B">
        <w:rPr>
          <w:b/>
        </w:rPr>
        <w:t>Apdrausto asmens</w:t>
      </w:r>
      <w:r w:rsidRPr="00C5188B">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C5188B">
        <w:rPr>
          <w:b/>
        </w:rPr>
        <w:t>Neteisėtų veiksmų</w:t>
      </w:r>
      <w:r w:rsidRPr="00C5188B">
        <w:t xml:space="preserve">. Draudimo apsauga netaikoma jokiam Reikalavimui dėl sutuoktinio padarytų </w:t>
      </w:r>
      <w:r w:rsidRPr="00C5188B">
        <w:rPr>
          <w:b/>
        </w:rPr>
        <w:t>Neteisėtų veiksmų</w:t>
      </w:r>
      <w:r w:rsidRPr="00C5188B">
        <w:t xml:space="preserve">; ar </w:t>
      </w:r>
    </w:p>
    <w:p w:rsidR="00415BDE" w:rsidRPr="00C5188B" w:rsidRDefault="00415BDE" w:rsidP="00415BDE">
      <w:pPr>
        <w:numPr>
          <w:ilvl w:val="1"/>
          <w:numId w:val="3"/>
        </w:numPr>
        <w:tabs>
          <w:tab w:val="left" w:pos="567"/>
          <w:tab w:val="left" w:pos="709"/>
          <w:tab w:val="num" w:pos="1276"/>
          <w:tab w:val="left" w:pos="1701"/>
        </w:tabs>
        <w:ind w:left="0" w:firstLine="284"/>
        <w:contextualSpacing/>
        <w:jc w:val="both"/>
      </w:pPr>
      <w:r w:rsidRPr="00C5188B">
        <w:t xml:space="preserve">aukščiau nurodytų asmenų teisiniais atstovais, paveldėtojais, teisių perėmėjais ar įpėdiniais dėl bet kurio asmens, apibrėžto 3.1 – 3.3. punktuose aukščiau, mirties, neveiksnumo, nemokumo ar bankroto atveju. Draudimo apsauga netaikoma jokiam </w:t>
      </w:r>
      <w:r w:rsidRPr="00C5188B">
        <w:rPr>
          <w:b/>
        </w:rPr>
        <w:t>Reikalavimui</w:t>
      </w:r>
      <w:r w:rsidRPr="00C5188B">
        <w:t xml:space="preserve"> dėl teisinio atstovo, paveldėtojo, teisių perėmėjo ar įpėdinio padarytų </w:t>
      </w:r>
      <w:r w:rsidRPr="00C5188B">
        <w:rPr>
          <w:b/>
        </w:rPr>
        <w:t>Neteisėtų veiksmų</w:t>
      </w:r>
      <w:r w:rsidRPr="00C5188B">
        <w:t>.</w:t>
      </w:r>
    </w:p>
    <w:p w:rsidR="00415BDE" w:rsidRPr="00C5188B" w:rsidRDefault="00415BDE" w:rsidP="00415BDE">
      <w:pPr>
        <w:numPr>
          <w:ilvl w:val="0"/>
          <w:numId w:val="3"/>
        </w:numPr>
        <w:tabs>
          <w:tab w:val="left" w:pos="567"/>
          <w:tab w:val="left" w:pos="1701"/>
        </w:tabs>
        <w:ind w:left="0" w:firstLine="284"/>
        <w:contextualSpacing/>
        <w:jc w:val="both"/>
      </w:pPr>
      <w:r w:rsidRPr="00C5188B">
        <w:rPr>
          <w:b/>
        </w:rPr>
        <w:t>Vadovas</w:t>
      </w:r>
      <w:r w:rsidRPr="00C5188B">
        <w:t xml:space="preserve"> reiškia bet kokį fizinį asmenį, kuris iki draudimo sutarties pradžios dienos buvo, yra ar kuris draudimo sutarties galiojimo laikotarpiu tampa </w:t>
      </w:r>
      <w:r w:rsidRPr="00C5188B">
        <w:rPr>
          <w:b/>
        </w:rPr>
        <w:t>Draudėjo</w:t>
      </w:r>
      <w:r w:rsidRPr="00C5188B">
        <w:t xml:space="preserve"> direktoriumi, valdybos ar stebėtojų tarybos  nariu, ar gydymo tarybos nariu, ar slaugos tarybos nariu arba kitas vadovaujančias pareigas užimančiu asmeniu.</w:t>
      </w:r>
    </w:p>
    <w:p w:rsidR="00415BDE" w:rsidRPr="00C5188B" w:rsidRDefault="00415BDE" w:rsidP="00415BDE">
      <w:pPr>
        <w:numPr>
          <w:ilvl w:val="0"/>
          <w:numId w:val="3"/>
        </w:numPr>
        <w:tabs>
          <w:tab w:val="left" w:pos="567"/>
          <w:tab w:val="num" w:pos="851"/>
          <w:tab w:val="left" w:pos="1701"/>
        </w:tabs>
        <w:ind w:left="0" w:firstLine="284"/>
        <w:contextualSpacing/>
        <w:jc w:val="both"/>
      </w:pPr>
      <w:r w:rsidRPr="00C5188B">
        <w:rPr>
          <w:b/>
        </w:rPr>
        <w:t>Išorinė įmonė</w:t>
      </w:r>
      <w:r w:rsidRPr="00C5188B">
        <w:t xml:space="preserve"> reiškia:</w:t>
      </w:r>
    </w:p>
    <w:p w:rsidR="00415BDE" w:rsidRPr="00C5188B" w:rsidRDefault="00415BDE" w:rsidP="00415BDE">
      <w:pPr>
        <w:numPr>
          <w:ilvl w:val="1"/>
          <w:numId w:val="3"/>
        </w:numPr>
        <w:tabs>
          <w:tab w:val="left" w:pos="567"/>
          <w:tab w:val="left" w:pos="851"/>
        </w:tabs>
        <w:ind w:left="0" w:firstLine="284"/>
        <w:contextualSpacing/>
        <w:jc w:val="both"/>
      </w:pPr>
      <w:r w:rsidRPr="00C5188B">
        <w:t xml:space="preserve">bet kokią nuo mokesčių atleistą, ne pelno siekiančią organizaciją, prekybos asociaciją, registruotą labdaros organizaciją ar įstaigą; ar </w:t>
      </w:r>
    </w:p>
    <w:p w:rsidR="00415BDE" w:rsidRPr="00C5188B" w:rsidRDefault="00415BDE" w:rsidP="00415BDE">
      <w:pPr>
        <w:numPr>
          <w:ilvl w:val="1"/>
          <w:numId w:val="3"/>
        </w:numPr>
        <w:tabs>
          <w:tab w:val="left" w:pos="567"/>
        </w:tabs>
        <w:ind w:left="0" w:firstLine="284"/>
        <w:contextualSpacing/>
        <w:jc w:val="both"/>
      </w:pPr>
      <w:r w:rsidRPr="00C5188B">
        <w:t xml:space="preserve">bet kokią bendrovę ar įstaigą, kurioje </w:t>
      </w:r>
      <w:r w:rsidRPr="00C5188B">
        <w:rPr>
          <w:b/>
        </w:rPr>
        <w:t>Draudėjas</w:t>
      </w:r>
      <w:r w:rsidRPr="00C5188B">
        <w:t xml:space="preserve"> tiesiogiai ar netiesiogiai valdo bet kokią išleisto akcinio kapitalo ar balsų dalį;</w:t>
      </w:r>
    </w:p>
    <w:p w:rsidR="00415BDE" w:rsidRPr="00C5188B" w:rsidRDefault="00415BDE" w:rsidP="00415BDE">
      <w:pPr>
        <w:numPr>
          <w:ilvl w:val="1"/>
          <w:numId w:val="3"/>
        </w:numPr>
        <w:tabs>
          <w:tab w:val="left" w:pos="567"/>
        </w:tabs>
        <w:ind w:left="0" w:firstLine="284"/>
        <w:contextualSpacing/>
        <w:jc w:val="both"/>
      </w:pPr>
      <w:r w:rsidRPr="00C5188B">
        <w:t>bet kokią kitą organizaciją ar įstaigą.</w:t>
      </w:r>
    </w:p>
    <w:p w:rsidR="00415BDE" w:rsidRPr="00C5188B" w:rsidRDefault="00415BDE" w:rsidP="00415BDE">
      <w:pPr>
        <w:numPr>
          <w:ilvl w:val="0"/>
          <w:numId w:val="3"/>
        </w:numPr>
        <w:tabs>
          <w:tab w:val="left" w:pos="567"/>
          <w:tab w:val="left" w:pos="1701"/>
        </w:tabs>
        <w:ind w:left="0" w:firstLine="284"/>
        <w:contextualSpacing/>
        <w:jc w:val="both"/>
      </w:pPr>
      <w:r w:rsidRPr="00C5188B">
        <w:rPr>
          <w:b/>
        </w:rPr>
        <w:t>Išorinės įmonės</w:t>
      </w:r>
      <w:r w:rsidR="003E7844">
        <w:rPr>
          <w:b/>
        </w:rPr>
        <w:t xml:space="preserve"> </w:t>
      </w:r>
      <w:r w:rsidRPr="00C5188B">
        <w:rPr>
          <w:b/>
        </w:rPr>
        <w:t>vadovas</w:t>
      </w:r>
      <w:r w:rsidRPr="00C5188B">
        <w:t xml:space="preserve"> reiškia </w:t>
      </w:r>
      <w:r w:rsidRPr="00C5188B">
        <w:rPr>
          <w:b/>
        </w:rPr>
        <w:t>Vadovą</w:t>
      </w:r>
      <w:r w:rsidRPr="00C5188B">
        <w:t xml:space="preserve">, kuris Draudėjo prašymu tampa </w:t>
      </w:r>
      <w:r w:rsidRPr="00C5188B">
        <w:rPr>
          <w:b/>
        </w:rPr>
        <w:t>Išorinės įmonės</w:t>
      </w:r>
      <w:r w:rsidRPr="00C5188B">
        <w:t xml:space="preserve"> vadovu, valdybos nariu, stebėtojų tarybos nariu ar vadovaujančiu asmeniu.</w:t>
      </w:r>
    </w:p>
    <w:p w:rsidR="00415BDE" w:rsidRPr="00C5188B" w:rsidRDefault="00415BDE" w:rsidP="00415BDE">
      <w:pPr>
        <w:numPr>
          <w:ilvl w:val="0"/>
          <w:numId w:val="3"/>
        </w:numPr>
        <w:tabs>
          <w:tab w:val="left" w:pos="567"/>
          <w:tab w:val="num" w:pos="851"/>
          <w:tab w:val="left" w:pos="1701"/>
        </w:tabs>
        <w:ind w:left="0" w:firstLine="284"/>
        <w:contextualSpacing/>
        <w:jc w:val="both"/>
      </w:pPr>
      <w:r w:rsidRPr="00C5188B">
        <w:rPr>
          <w:b/>
        </w:rPr>
        <w:t xml:space="preserve">Reikalavimas, </w:t>
      </w:r>
      <w:r w:rsidRPr="00C5188B">
        <w:t xml:space="preserve">kilęs dėl </w:t>
      </w:r>
      <w:r w:rsidRPr="00C5188B">
        <w:rPr>
          <w:b/>
        </w:rPr>
        <w:t>Neteisėto veiksmo</w:t>
      </w:r>
      <w:r w:rsidRPr="00C5188B">
        <w:t>, apie kurį pranešimas buvo pirmą kartą gautas draudimo sutarties galiojimo laikotarpiu, reiškia:</w:t>
      </w:r>
    </w:p>
    <w:p w:rsidR="00415BDE" w:rsidRPr="00C5188B" w:rsidRDefault="00415BDE" w:rsidP="00415BDE">
      <w:pPr>
        <w:numPr>
          <w:ilvl w:val="1"/>
          <w:numId w:val="3"/>
        </w:numPr>
        <w:tabs>
          <w:tab w:val="left" w:pos="0"/>
          <w:tab w:val="left" w:pos="567"/>
          <w:tab w:val="left" w:pos="851"/>
          <w:tab w:val="left" w:pos="1134"/>
          <w:tab w:val="left" w:pos="1701"/>
        </w:tabs>
        <w:ind w:left="0" w:firstLine="284"/>
        <w:contextualSpacing/>
        <w:jc w:val="both"/>
      </w:pPr>
      <w:r w:rsidRPr="00C5188B">
        <w:t xml:space="preserve">bet kokį reikalavimą atlyginti žalą, pateiktą </w:t>
      </w:r>
      <w:r w:rsidRPr="00C5188B">
        <w:rPr>
          <w:b/>
        </w:rPr>
        <w:t>Apdraustam asmeniui</w:t>
      </w:r>
      <w:r w:rsidRPr="00C5188B">
        <w:t>; ar</w:t>
      </w:r>
    </w:p>
    <w:p w:rsidR="00415BDE" w:rsidRPr="00C5188B" w:rsidRDefault="00415BDE" w:rsidP="00415BDE">
      <w:pPr>
        <w:numPr>
          <w:ilvl w:val="1"/>
          <w:numId w:val="3"/>
        </w:numPr>
        <w:tabs>
          <w:tab w:val="left" w:pos="0"/>
          <w:tab w:val="left" w:pos="567"/>
          <w:tab w:val="left" w:pos="851"/>
          <w:tab w:val="left" w:pos="1134"/>
          <w:tab w:val="left" w:pos="1701"/>
        </w:tabs>
        <w:ind w:left="0" w:firstLine="284"/>
        <w:contextualSpacing/>
        <w:jc w:val="both"/>
      </w:pPr>
      <w:r w:rsidRPr="00C5188B">
        <w:t xml:space="preserve">bet kokį civilinį, arbitražo ar </w:t>
      </w:r>
      <w:proofErr w:type="spellStart"/>
      <w:r w:rsidRPr="00C5188B">
        <w:t>mediacijos</w:t>
      </w:r>
      <w:proofErr w:type="spellEnd"/>
      <w:r w:rsidRPr="00C5188B">
        <w:t xml:space="preserve"> procesą prieš </w:t>
      </w:r>
      <w:r w:rsidRPr="00C5188B">
        <w:rPr>
          <w:b/>
        </w:rPr>
        <w:t>Apdraustą Asmenį</w:t>
      </w:r>
      <w:r w:rsidRPr="00C5188B">
        <w:t>; ar</w:t>
      </w:r>
    </w:p>
    <w:p w:rsidR="00415BDE" w:rsidRPr="00C5188B" w:rsidRDefault="00415BDE" w:rsidP="00415BDE">
      <w:pPr>
        <w:numPr>
          <w:ilvl w:val="1"/>
          <w:numId w:val="3"/>
        </w:numPr>
        <w:tabs>
          <w:tab w:val="left" w:pos="0"/>
          <w:tab w:val="left" w:pos="567"/>
          <w:tab w:val="left" w:pos="851"/>
          <w:tab w:val="left" w:pos="1276"/>
          <w:tab w:val="left" w:pos="1701"/>
        </w:tabs>
        <w:ind w:left="0" w:firstLine="284"/>
        <w:contextualSpacing/>
        <w:jc w:val="both"/>
      </w:pPr>
      <w:r w:rsidRPr="00C5188B">
        <w:t xml:space="preserve">bet kokį baudžiamąjį procesą, inicijuotą prieš </w:t>
      </w:r>
      <w:r w:rsidRPr="00C5188B">
        <w:rPr>
          <w:b/>
        </w:rPr>
        <w:t>Apdraustą Asmenį</w:t>
      </w:r>
      <w:r w:rsidRPr="00C5188B">
        <w:t>; ar</w:t>
      </w:r>
    </w:p>
    <w:p w:rsidR="00415BDE" w:rsidRPr="00C5188B" w:rsidRDefault="00415BDE" w:rsidP="00415BDE">
      <w:pPr>
        <w:numPr>
          <w:ilvl w:val="1"/>
          <w:numId w:val="3"/>
        </w:numPr>
        <w:tabs>
          <w:tab w:val="left" w:pos="0"/>
          <w:tab w:val="left" w:pos="567"/>
          <w:tab w:val="left" w:pos="709"/>
          <w:tab w:val="left" w:pos="1276"/>
          <w:tab w:val="left" w:pos="1701"/>
        </w:tabs>
        <w:ind w:left="0" w:firstLine="284"/>
        <w:contextualSpacing/>
        <w:jc w:val="both"/>
      </w:pPr>
      <w:r>
        <w:rPr>
          <w:b/>
        </w:rPr>
        <w:t xml:space="preserve">  </w:t>
      </w:r>
      <w:r w:rsidRPr="00C5188B">
        <w:rPr>
          <w:b/>
        </w:rPr>
        <w:t>Apdraustam Asmeniui</w:t>
      </w:r>
      <w:r w:rsidRPr="00C5188B">
        <w:t xml:space="preserve"> įteiktą Pranešimą apie ekstradiciją; ar</w:t>
      </w:r>
    </w:p>
    <w:p w:rsidR="00415BDE" w:rsidRPr="00C5188B" w:rsidRDefault="00415BDE" w:rsidP="00415BDE">
      <w:pPr>
        <w:numPr>
          <w:ilvl w:val="1"/>
          <w:numId w:val="3"/>
        </w:numPr>
        <w:tabs>
          <w:tab w:val="left" w:pos="567"/>
          <w:tab w:val="left" w:pos="851"/>
          <w:tab w:val="left" w:pos="1276"/>
          <w:tab w:val="left" w:pos="1701"/>
        </w:tabs>
        <w:ind w:left="0" w:firstLine="284"/>
        <w:contextualSpacing/>
        <w:jc w:val="both"/>
      </w:pPr>
      <w:r w:rsidRPr="00C5188B">
        <w:t xml:space="preserve">bet kokį oficialų administracinį ar reguliavimo procesą, inicijuotą prieš </w:t>
      </w:r>
      <w:r w:rsidRPr="00C5188B">
        <w:rPr>
          <w:b/>
        </w:rPr>
        <w:t>Apdraustąjį asmenį</w:t>
      </w:r>
      <w:r w:rsidRPr="00C5188B">
        <w:t xml:space="preserve">; ar </w:t>
      </w:r>
    </w:p>
    <w:p w:rsidR="00415BDE" w:rsidRPr="00C5188B" w:rsidRDefault="00415BDE" w:rsidP="00415BDE">
      <w:pPr>
        <w:numPr>
          <w:ilvl w:val="1"/>
          <w:numId w:val="3"/>
        </w:numPr>
        <w:tabs>
          <w:tab w:val="left" w:pos="567"/>
          <w:tab w:val="left" w:pos="851"/>
          <w:tab w:val="left" w:pos="1276"/>
          <w:tab w:val="left" w:pos="1701"/>
        </w:tabs>
        <w:ind w:left="0" w:firstLine="284"/>
        <w:contextualSpacing/>
        <w:jc w:val="both"/>
      </w:pPr>
      <w:r w:rsidRPr="00C5188B">
        <w:t xml:space="preserve">bet kokį </w:t>
      </w:r>
      <w:r w:rsidRPr="00C5188B">
        <w:rPr>
          <w:b/>
        </w:rPr>
        <w:t>Oficialų tyrimą</w:t>
      </w:r>
      <w:r w:rsidRPr="00C5188B">
        <w:t>; ar</w:t>
      </w:r>
    </w:p>
    <w:p w:rsidR="00415BDE" w:rsidRPr="00C5188B" w:rsidRDefault="00415BDE" w:rsidP="00415BDE">
      <w:pPr>
        <w:numPr>
          <w:ilvl w:val="1"/>
          <w:numId w:val="3"/>
        </w:numPr>
        <w:tabs>
          <w:tab w:val="left" w:pos="0"/>
          <w:tab w:val="left" w:pos="567"/>
          <w:tab w:val="left" w:pos="851"/>
          <w:tab w:val="left" w:pos="1276"/>
          <w:tab w:val="left" w:pos="1701"/>
        </w:tabs>
        <w:ind w:left="0" w:firstLine="284"/>
        <w:contextualSpacing/>
        <w:jc w:val="both"/>
      </w:pPr>
      <w:r w:rsidRPr="00C5188B">
        <w:rPr>
          <w:b/>
        </w:rPr>
        <w:t>Reikalavimą</w:t>
      </w:r>
      <w:r w:rsidRPr="00C5188B">
        <w:t xml:space="preserve">, </w:t>
      </w:r>
      <w:r w:rsidRPr="00C5188B">
        <w:rPr>
          <w:b/>
        </w:rPr>
        <w:t>susijusį su darbo santykiais</w:t>
      </w:r>
      <w:r w:rsidRPr="00C5188B">
        <w:t xml:space="preserve">, pareikštą </w:t>
      </w:r>
      <w:r w:rsidRPr="00C5188B">
        <w:rPr>
          <w:b/>
        </w:rPr>
        <w:t>Apdraustam asmeniui</w:t>
      </w:r>
      <w:r w:rsidRPr="00C5188B">
        <w:t xml:space="preserve"> ir/ar </w:t>
      </w:r>
      <w:r w:rsidRPr="00C5188B">
        <w:rPr>
          <w:b/>
        </w:rPr>
        <w:t>Draudėjui</w:t>
      </w:r>
      <w:r w:rsidRPr="00C5188B">
        <w:t>.</w:t>
      </w:r>
    </w:p>
    <w:p w:rsidR="00415BDE" w:rsidRPr="00C5188B" w:rsidRDefault="00415BDE" w:rsidP="00415BDE">
      <w:pPr>
        <w:numPr>
          <w:ilvl w:val="0"/>
          <w:numId w:val="3"/>
        </w:numPr>
        <w:tabs>
          <w:tab w:val="left" w:pos="567"/>
          <w:tab w:val="left" w:pos="851"/>
          <w:tab w:val="left" w:pos="1701"/>
          <w:tab w:val="num" w:pos="2552"/>
        </w:tabs>
        <w:ind w:left="0" w:firstLine="284"/>
        <w:contextualSpacing/>
        <w:jc w:val="both"/>
      </w:pPr>
      <w:r w:rsidRPr="00C5188B">
        <w:rPr>
          <w:b/>
        </w:rPr>
        <w:t>Nuostoliai</w:t>
      </w:r>
      <w:r w:rsidRPr="00C5188B">
        <w:t xml:space="preserve"> reiškia sumą, kurią </w:t>
      </w:r>
      <w:r w:rsidRPr="00C5188B">
        <w:rPr>
          <w:b/>
        </w:rPr>
        <w:t>Apdraustas asmuo</w:t>
      </w:r>
      <w:r w:rsidRPr="00C5188B">
        <w:t xml:space="preserve"> (arba </w:t>
      </w:r>
      <w:r w:rsidRPr="00C5188B">
        <w:rPr>
          <w:b/>
        </w:rPr>
        <w:t>Draudėjas</w:t>
      </w:r>
      <w:r w:rsidRPr="00C5188B">
        <w:t xml:space="preserve"> pagal šių sąlygų 20.4 punktą) pagal teisės aktus privalo atlyginti dėl </w:t>
      </w:r>
      <w:r w:rsidRPr="00C5188B">
        <w:rPr>
          <w:b/>
        </w:rPr>
        <w:t>Reikalavimo</w:t>
      </w:r>
      <w:r w:rsidRPr="00C5188B">
        <w:t xml:space="preserve">, įskaitant: </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rPr>
          <w:b/>
        </w:rPr>
        <w:t>Gynybos išlaidas;</w:t>
      </w:r>
      <w:r w:rsidRPr="00C5188B">
        <w:t xml:space="preserve"> ir/ar </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rPr>
          <w:b/>
        </w:rPr>
        <w:t>Teisinio atstovavimo išlaidas</w:t>
      </w:r>
      <w:r w:rsidRPr="00C5188B">
        <w:t>; ir/ar</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t xml:space="preserve">sumas, kurias kompetentingas teismas ar ikiteisminio nagrinėjimo institucija priteisė sumokėti kaip nuostolius ir išlaidas; ir/ar </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t xml:space="preserve">sumas, kurias kompetentingas teismas ar ikiteisminio nagrinėjimo institucija priteisė už įstatų pažeidimą ir išlaidas; ir/ar </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t>bet kokias teismo sprendimu priteistas sumokėti procesines palūkanas, susikaupusias iki sprendimo priėmimo ir po sprendimo priėmimo;</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t>susitarimus, gavus Draudiko išankstinį raštišką sutikimą (kuris nebus nepagrįstai neduotas ir/ar uždelstas), dėl žalos atlyginimo mokėtinų sumų; ir/ar</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lastRenderedPageBreak/>
        <w:t xml:space="preserve">administracines baudas ir / ar kitas nuobaudas, kompetentingų valdžios institucijų paskirtas </w:t>
      </w:r>
      <w:r w:rsidRPr="00C5188B">
        <w:rPr>
          <w:b/>
        </w:rPr>
        <w:t>Apdraustam asmeniui</w:t>
      </w:r>
      <w:r w:rsidRPr="00C5188B">
        <w:t xml:space="preserve">, kitas baudas ir / ar nuobaudas, jeigu jos paskirtos </w:t>
      </w:r>
      <w:r w:rsidRPr="00C5188B">
        <w:rPr>
          <w:b/>
        </w:rPr>
        <w:t>Draudėjui</w:t>
      </w:r>
      <w:r w:rsidRPr="00C5188B">
        <w:t xml:space="preserve"> ir </w:t>
      </w:r>
      <w:r w:rsidRPr="00C5188B">
        <w:rPr>
          <w:b/>
        </w:rPr>
        <w:t>Draudėjas</w:t>
      </w:r>
      <w:r w:rsidRPr="00C5188B">
        <w:t xml:space="preserve"> jas atlygino, bet po to regresuoja į </w:t>
      </w:r>
      <w:r w:rsidRPr="00C5188B">
        <w:rPr>
          <w:b/>
        </w:rPr>
        <w:t>Apdraustus asmenis</w:t>
      </w:r>
      <w:r w:rsidRPr="00C5188B">
        <w:t>; ir/ar</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rPr>
          <w:b/>
        </w:rPr>
        <w:t>Nuostolio sumažinimo išlaidas</w:t>
      </w:r>
      <w:r w:rsidRPr="00C5188B">
        <w:t>; ir/ar</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rPr>
          <w:b/>
        </w:rPr>
        <w:t>Neatidėliotinas išlaidas</w:t>
      </w:r>
      <w:r w:rsidRPr="00C5188B">
        <w:t xml:space="preserve">; ir/ar </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rPr>
          <w:b/>
        </w:rPr>
        <w:t>Turto suvaržymo išlaidas</w:t>
      </w:r>
      <w:r w:rsidRPr="00C5188B">
        <w:t>; ir/ar</w:t>
      </w:r>
    </w:p>
    <w:p w:rsidR="00415BDE" w:rsidRPr="00C5188B" w:rsidRDefault="00415BDE" w:rsidP="00415BDE">
      <w:pPr>
        <w:numPr>
          <w:ilvl w:val="1"/>
          <w:numId w:val="3"/>
        </w:numPr>
        <w:tabs>
          <w:tab w:val="left" w:pos="567"/>
          <w:tab w:val="num" w:pos="720"/>
          <w:tab w:val="left" w:pos="851"/>
          <w:tab w:val="left" w:pos="1701"/>
        </w:tabs>
        <w:ind w:left="0" w:firstLine="284"/>
        <w:contextualSpacing/>
        <w:jc w:val="both"/>
      </w:pPr>
      <w:r w:rsidRPr="00C5188B">
        <w:t xml:space="preserve">sumas, kurias kompetentingas teismas ar ikiteisminio nagrinėjimo institucija priteisė sumokėti kaip kompensacines išmokas dėl </w:t>
      </w:r>
      <w:r w:rsidRPr="00C5188B">
        <w:rPr>
          <w:b/>
        </w:rPr>
        <w:t>Neteisėtų veiksmų</w:t>
      </w:r>
      <w:r w:rsidRPr="00C5188B">
        <w:t xml:space="preserve"> dėl darbo santykių pažeidimo (įskaitant, bet neapsiribojant dėl neteisėto atleidimo priteistą vidutinį darbo užmokestį už priverstinės pravaikštos laiką (bet ne daugiau kaip už vienus metus), patirtą turtinę ir neturtinę žalą, priteistas kompensacijas).</w:t>
      </w:r>
    </w:p>
    <w:p w:rsidR="00415BDE" w:rsidRPr="00C5188B" w:rsidRDefault="00415BDE" w:rsidP="00415BDE">
      <w:pPr>
        <w:numPr>
          <w:ilvl w:val="0"/>
          <w:numId w:val="3"/>
        </w:numPr>
        <w:tabs>
          <w:tab w:val="left" w:pos="0"/>
          <w:tab w:val="left" w:pos="567"/>
          <w:tab w:val="left" w:pos="1701"/>
        </w:tabs>
        <w:ind w:left="0" w:firstLine="284"/>
        <w:contextualSpacing/>
        <w:jc w:val="both"/>
      </w:pPr>
      <w:r w:rsidRPr="00C5188B">
        <w:rPr>
          <w:b/>
        </w:rPr>
        <w:t>Nuostoliai</w:t>
      </w:r>
      <w:r w:rsidRPr="00C5188B">
        <w:t xml:space="preserve"> neapima: </w:t>
      </w:r>
    </w:p>
    <w:p w:rsidR="00415BDE" w:rsidRPr="00C5188B" w:rsidRDefault="00415BDE" w:rsidP="00415BDE">
      <w:pPr>
        <w:numPr>
          <w:ilvl w:val="1"/>
          <w:numId w:val="3"/>
        </w:numPr>
        <w:tabs>
          <w:tab w:val="left" w:pos="567"/>
          <w:tab w:val="num" w:pos="709"/>
          <w:tab w:val="left" w:pos="1276"/>
          <w:tab w:val="left" w:pos="1701"/>
        </w:tabs>
        <w:ind w:left="0" w:firstLine="284"/>
        <w:contextualSpacing/>
        <w:jc w:val="both"/>
      </w:pPr>
      <w:r w:rsidRPr="00C5188B">
        <w:t>baudų ir / arba nuobaudų (išskyrus numatytų 8.7 punkte); arba</w:t>
      </w:r>
    </w:p>
    <w:p w:rsidR="00415BDE" w:rsidRPr="00C5188B" w:rsidRDefault="00415BDE" w:rsidP="00415BDE">
      <w:pPr>
        <w:numPr>
          <w:ilvl w:val="1"/>
          <w:numId w:val="3"/>
        </w:numPr>
        <w:tabs>
          <w:tab w:val="left" w:pos="567"/>
          <w:tab w:val="num" w:pos="709"/>
          <w:tab w:val="left" w:pos="1276"/>
          <w:tab w:val="left" w:pos="1701"/>
        </w:tabs>
        <w:ind w:left="0" w:firstLine="284"/>
        <w:contextualSpacing/>
        <w:jc w:val="both"/>
      </w:pPr>
      <w:r w:rsidRPr="00C5188B">
        <w:t xml:space="preserve">mokesčių ar mokesčių lengvatų. Tačiau su sąlyga, kad ši išimtis nebus taikoma nuostoliams, susijusiems su administracinėmis baudomis, kompetentingų valdžios institucijų paskirtomis </w:t>
      </w:r>
      <w:r w:rsidRPr="00C5188B">
        <w:rPr>
          <w:b/>
        </w:rPr>
        <w:t>Apdraustam asmeniui</w:t>
      </w:r>
      <w:r w:rsidRPr="00C5188B">
        <w:t>; arba</w:t>
      </w:r>
    </w:p>
    <w:p w:rsidR="00415BDE" w:rsidRPr="00C5188B" w:rsidRDefault="00415BDE" w:rsidP="00415BDE">
      <w:pPr>
        <w:numPr>
          <w:ilvl w:val="1"/>
          <w:numId w:val="3"/>
        </w:numPr>
        <w:tabs>
          <w:tab w:val="left" w:pos="567"/>
          <w:tab w:val="num" w:pos="709"/>
          <w:tab w:val="left" w:pos="1701"/>
        </w:tabs>
        <w:ind w:left="0" w:firstLine="284"/>
        <w:contextualSpacing/>
        <w:jc w:val="both"/>
      </w:pPr>
      <w:proofErr w:type="spellStart"/>
      <w:r w:rsidRPr="00C5188B">
        <w:t>rizikų</w:t>
      </w:r>
      <w:proofErr w:type="spellEnd"/>
      <w:r w:rsidRPr="00C5188B">
        <w:t xml:space="preserve">, kurios pagal Lietuvos Respublikos įstatymus (arba, priklausomai nuo konkretaus atvejo, pagal  </w:t>
      </w:r>
      <w:r w:rsidRPr="00C5188B">
        <w:rPr>
          <w:b/>
        </w:rPr>
        <w:t>Draudėjo</w:t>
      </w:r>
      <w:r w:rsidRPr="00C5188B">
        <w:t xml:space="preserve"> buveinės vietoje galiojančią teisę) yra nedraudžiamos; arba</w:t>
      </w:r>
    </w:p>
    <w:p w:rsidR="00415BDE" w:rsidRPr="00C5188B" w:rsidRDefault="00415BDE" w:rsidP="00415BDE">
      <w:pPr>
        <w:numPr>
          <w:ilvl w:val="1"/>
          <w:numId w:val="3"/>
        </w:numPr>
        <w:tabs>
          <w:tab w:val="left" w:pos="567"/>
          <w:tab w:val="num" w:pos="709"/>
          <w:tab w:val="left" w:pos="1276"/>
          <w:tab w:val="left" w:pos="1701"/>
        </w:tabs>
        <w:ind w:left="0" w:firstLine="284"/>
        <w:contextualSpacing/>
        <w:jc w:val="both"/>
      </w:pPr>
      <w:r w:rsidRPr="00C5188B">
        <w:t>baudžiamąja tvarka paskirtų baudų ir / arba nuobaudų; arba</w:t>
      </w:r>
    </w:p>
    <w:p w:rsidR="00415BDE" w:rsidRPr="00C5188B" w:rsidRDefault="00415BDE" w:rsidP="00415BDE">
      <w:pPr>
        <w:numPr>
          <w:ilvl w:val="1"/>
          <w:numId w:val="3"/>
        </w:numPr>
        <w:tabs>
          <w:tab w:val="left" w:pos="567"/>
          <w:tab w:val="num" w:pos="709"/>
          <w:tab w:val="left" w:pos="1276"/>
          <w:tab w:val="left" w:pos="1701"/>
        </w:tabs>
        <w:ind w:left="0" w:firstLine="284"/>
        <w:contextualSpacing/>
        <w:jc w:val="both"/>
      </w:pPr>
      <w:r w:rsidRPr="00C5188B">
        <w:t xml:space="preserve">jokių baudų ir / arba nuobaudų, paskirtų </w:t>
      </w:r>
      <w:r w:rsidRPr="00C5188B">
        <w:rPr>
          <w:b/>
        </w:rPr>
        <w:t>Apdraustajam</w:t>
      </w:r>
      <w:r w:rsidRPr="00C5188B">
        <w:t xml:space="preserve"> už Kelių eismo taisyklių pažeidimus; arba</w:t>
      </w:r>
    </w:p>
    <w:p w:rsidR="00415BDE" w:rsidRPr="00C5188B" w:rsidRDefault="00415BDE" w:rsidP="00415BDE">
      <w:pPr>
        <w:numPr>
          <w:ilvl w:val="1"/>
          <w:numId w:val="3"/>
        </w:numPr>
        <w:tabs>
          <w:tab w:val="left" w:pos="567"/>
          <w:tab w:val="num" w:pos="709"/>
          <w:tab w:val="left" w:pos="1701"/>
        </w:tabs>
        <w:ind w:left="0" w:firstLine="284"/>
        <w:contextualSpacing/>
        <w:jc w:val="both"/>
      </w:pPr>
      <w:r w:rsidRPr="00C5188B">
        <w:t xml:space="preserve">bet kokių </w:t>
      </w:r>
      <w:proofErr w:type="spellStart"/>
      <w:r w:rsidRPr="00C5188B">
        <w:t>restitucinių</w:t>
      </w:r>
      <w:proofErr w:type="spellEnd"/>
      <w:r w:rsidRPr="00C5188B">
        <w:t xml:space="preserve"> mokėjimų, įskaitant grąžinimą sumokėtų sumų, kurias gavo: (i) </w:t>
      </w:r>
      <w:r w:rsidRPr="00C5188B">
        <w:rPr>
          <w:b/>
        </w:rPr>
        <w:t>Apdraustasis</w:t>
      </w:r>
      <w:r w:rsidRPr="00C5188B">
        <w:t>; arba (</w:t>
      </w:r>
      <w:proofErr w:type="spellStart"/>
      <w:r w:rsidRPr="00C5188B">
        <w:t>ii</w:t>
      </w:r>
      <w:proofErr w:type="spellEnd"/>
      <w:r w:rsidRPr="00C5188B">
        <w:t xml:space="preserve">) įmonė, kurioje </w:t>
      </w:r>
      <w:r w:rsidRPr="00C5188B">
        <w:rPr>
          <w:b/>
        </w:rPr>
        <w:t>Apdraustasis</w:t>
      </w:r>
      <w:r w:rsidRPr="00C5188B">
        <w:t xml:space="preserve"> turi kapitalo dalį; arba (</w:t>
      </w:r>
      <w:proofErr w:type="spellStart"/>
      <w:r w:rsidRPr="00C5188B">
        <w:t>iii</w:t>
      </w:r>
      <w:proofErr w:type="spellEnd"/>
      <w:r w:rsidRPr="00C5188B">
        <w:t>) (jei mokėjimas atliekamas pagal 20.2 ir 20.4 draudimo sąlygą)</w:t>
      </w:r>
      <w:r w:rsidRPr="00C5188B">
        <w:rPr>
          <w:b/>
        </w:rPr>
        <w:t xml:space="preserve"> Draudėjas</w:t>
      </w:r>
      <w:r w:rsidRPr="00C5188B">
        <w:t>, ir į kurias jie neturėjo teisės; arba</w:t>
      </w:r>
    </w:p>
    <w:p w:rsidR="00415BDE" w:rsidRPr="00C5188B" w:rsidRDefault="00415BDE" w:rsidP="00415BDE">
      <w:pPr>
        <w:numPr>
          <w:ilvl w:val="1"/>
          <w:numId w:val="3"/>
        </w:numPr>
        <w:tabs>
          <w:tab w:val="left" w:pos="567"/>
          <w:tab w:val="num" w:pos="709"/>
          <w:tab w:val="left" w:pos="1701"/>
        </w:tabs>
        <w:ind w:left="0" w:firstLine="284"/>
        <w:contextualSpacing/>
        <w:jc w:val="both"/>
      </w:pPr>
      <w:r w:rsidRPr="00C5188B">
        <w:rPr>
          <w:b/>
        </w:rPr>
        <w:t>Reikalavimų, susijusių su darbo santykiais atvejais</w:t>
      </w:r>
      <w:r w:rsidRPr="00C5188B">
        <w:t xml:space="preserve">, kai </w:t>
      </w:r>
      <w:r w:rsidRPr="00C5188B">
        <w:rPr>
          <w:b/>
        </w:rPr>
        <w:t>Reikalavimas</w:t>
      </w:r>
      <w:r w:rsidRPr="00C5188B">
        <w:t xml:space="preserve"> yra reiškiamas </w:t>
      </w:r>
      <w:r w:rsidRPr="00C5188B">
        <w:rPr>
          <w:b/>
        </w:rPr>
        <w:t>Draudėjui</w:t>
      </w:r>
      <w:r w:rsidRPr="00C5188B">
        <w:t>, nuostoliu nelaikoma:</w:t>
      </w:r>
    </w:p>
    <w:p w:rsidR="00415BDE" w:rsidRPr="00C5188B" w:rsidRDefault="00415BDE" w:rsidP="00415BDE">
      <w:pPr>
        <w:numPr>
          <w:ilvl w:val="2"/>
          <w:numId w:val="3"/>
        </w:numPr>
        <w:tabs>
          <w:tab w:val="left" w:pos="567"/>
          <w:tab w:val="left" w:pos="709"/>
          <w:tab w:val="left" w:pos="993"/>
        </w:tabs>
        <w:ind w:left="0" w:firstLine="284"/>
        <w:contextualSpacing/>
        <w:jc w:val="both"/>
      </w:pPr>
      <w:r w:rsidRPr="00C5188B">
        <w:rPr>
          <w:b/>
        </w:rPr>
        <w:t>Draudėjo</w:t>
      </w:r>
      <w:r w:rsidRPr="00C5188B">
        <w:t xml:space="preserve"> grąžintinų neteisėtai iš darbuotojo darbo užmokesčio ar kitų darbuotojui mokėtinų sumų išskaitytos piniginės sumos; ar</w:t>
      </w:r>
    </w:p>
    <w:p w:rsidR="00415BDE" w:rsidRPr="00C5188B" w:rsidRDefault="00415BDE" w:rsidP="00415BDE">
      <w:pPr>
        <w:numPr>
          <w:ilvl w:val="2"/>
          <w:numId w:val="3"/>
        </w:numPr>
        <w:tabs>
          <w:tab w:val="left" w:pos="567"/>
          <w:tab w:val="left" w:pos="709"/>
          <w:tab w:val="left" w:pos="993"/>
        </w:tabs>
        <w:ind w:left="0" w:firstLine="284"/>
        <w:contextualSpacing/>
        <w:jc w:val="both"/>
      </w:pPr>
      <w:r w:rsidRPr="00C5188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rsidR="00415BDE" w:rsidRPr="00C5188B" w:rsidRDefault="00415BDE" w:rsidP="00415BDE">
      <w:pPr>
        <w:numPr>
          <w:ilvl w:val="2"/>
          <w:numId w:val="3"/>
        </w:numPr>
        <w:tabs>
          <w:tab w:val="left" w:pos="567"/>
          <w:tab w:val="left" w:pos="709"/>
          <w:tab w:val="left" w:pos="851"/>
        </w:tabs>
        <w:ind w:left="0" w:firstLine="284"/>
        <w:contextualSpacing/>
        <w:jc w:val="both"/>
      </w:pPr>
      <w:r>
        <w:t xml:space="preserve"> </w:t>
      </w:r>
      <w:r w:rsidRPr="00C5188B">
        <w:t>Darbuotojui mokėtinos išeitinės išmokos (pagal įstatymą, kolektyvinę ar darbo sutartį) nutraukus darbo sutartį, išmokos (vidutinis darbo užmokestis) už uždelsimo atsiskaityti ne dėl darbuotojo kaltės laiką (šiomis išmokomis nėra laikomos sumos, priteistinos darbuotojui jo atleidimą iš darbo pripažinus neteisėtu); ar</w:t>
      </w:r>
    </w:p>
    <w:p w:rsidR="00415BDE" w:rsidRPr="00C5188B" w:rsidRDefault="00415BDE" w:rsidP="00415BDE">
      <w:pPr>
        <w:numPr>
          <w:ilvl w:val="2"/>
          <w:numId w:val="3"/>
        </w:numPr>
        <w:tabs>
          <w:tab w:val="left" w:pos="567"/>
          <w:tab w:val="left" w:pos="709"/>
          <w:tab w:val="left" w:pos="851"/>
        </w:tabs>
        <w:ind w:left="0" w:firstLine="284"/>
        <w:contextualSpacing/>
        <w:jc w:val="both"/>
      </w:pPr>
      <w:r w:rsidRPr="00C5188B">
        <w:t xml:space="preserve"> Bet kokie įsipareigojimai pagal bet kurios valstybės teisę mokėti darbuotojams ligos ar </w:t>
      </w:r>
      <w:proofErr w:type="spellStart"/>
      <w:r w:rsidRPr="00C5188B">
        <w:t>neįgalumo</w:t>
      </w:r>
      <w:proofErr w:type="spellEnd"/>
      <w:r w:rsidRPr="00C5188B">
        <w:t xml:space="preserve"> išmokas, nedarbo išmokas ar kompensacijas, pensijų išmokas, socialinio draudimo išmokas, išmokas darbuotojo sužalojimo ar mirties atveju, jeigu jis nebuvo apdraustas nelaimingų atsitikimų darbe ir profesinių ligų socialiniu draudimu.</w:t>
      </w:r>
    </w:p>
    <w:p w:rsidR="00415BDE" w:rsidRPr="00961778" w:rsidRDefault="00415BDE" w:rsidP="00415BDE">
      <w:pPr>
        <w:pStyle w:val="Sraopastraipa"/>
        <w:numPr>
          <w:ilvl w:val="0"/>
          <w:numId w:val="3"/>
        </w:numPr>
        <w:tabs>
          <w:tab w:val="left" w:pos="709"/>
          <w:tab w:val="left" w:pos="1701"/>
        </w:tabs>
        <w:ind w:left="0" w:firstLine="284"/>
        <w:jc w:val="both"/>
      </w:pPr>
      <w:r w:rsidRPr="00961778">
        <w:rPr>
          <w:b/>
        </w:rPr>
        <w:t>Gynybos išlaidos</w:t>
      </w:r>
      <w:r w:rsidRPr="00961778">
        <w:t xml:space="preserve"> reiškia pagrįstus teisinius ar kitus susijusius profesinius mokėjimus, honorarus, išlaidas ir išmokas, patirtus dėl </w:t>
      </w:r>
      <w:r w:rsidRPr="00961778">
        <w:rPr>
          <w:b/>
        </w:rPr>
        <w:t xml:space="preserve">Reikalavimo </w:t>
      </w:r>
      <w:r w:rsidRPr="00961778">
        <w:t xml:space="preserve">(gavus išankstinį raštišką </w:t>
      </w:r>
      <w:r w:rsidRPr="00961778">
        <w:rPr>
          <w:b/>
        </w:rPr>
        <w:t>Draudiko</w:t>
      </w:r>
      <w:r w:rsidRPr="00961778">
        <w:t xml:space="preserve"> sutikimą, kuris nebus nepagrįstai sulaikomas ir/ar vilkinamas), įskaitant pagrįstus bei su </w:t>
      </w:r>
      <w:r w:rsidRPr="00961778">
        <w:rPr>
          <w:b/>
        </w:rPr>
        <w:t>Draudiku</w:t>
      </w:r>
      <w:r w:rsidRPr="00961778">
        <w:t xml:space="preserve"> iš anksto suderintus mokėjimus ir sąnaudas, susijusias su </w:t>
      </w:r>
      <w:r w:rsidRPr="00961778">
        <w:rPr>
          <w:b/>
        </w:rPr>
        <w:t>Reikalavimo</w:t>
      </w:r>
      <w:r w:rsidRPr="00961778">
        <w:t xml:space="preserve"> nagrinėjimu kompetentingoje ikiteisminio nagrinėjimo institucijoje ar kompetentingame teisme nepriklausomai nuo teismo proceso ar ikiteisminio nagrinėjimo procedūrų baigties ar </w:t>
      </w:r>
      <w:r w:rsidRPr="00961778">
        <w:rPr>
          <w:b/>
        </w:rPr>
        <w:t>Reikalavimo</w:t>
      </w:r>
      <w:r w:rsidRPr="00961778">
        <w:t xml:space="preserve"> tenkinimo. Siekiant išvengti abejonės, </w:t>
      </w:r>
      <w:r w:rsidRPr="00961778">
        <w:rPr>
          <w:b/>
        </w:rPr>
        <w:t>Gynybos išlaidos</w:t>
      </w:r>
      <w:r w:rsidRPr="00961778">
        <w:t xml:space="preserve"> taip pat apims:</w:t>
      </w:r>
    </w:p>
    <w:p w:rsidR="00415BDE" w:rsidRPr="00961778" w:rsidRDefault="00415BDE" w:rsidP="00415BDE">
      <w:pPr>
        <w:numPr>
          <w:ilvl w:val="1"/>
          <w:numId w:val="3"/>
        </w:numPr>
        <w:tabs>
          <w:tab w:val="num" w:pos="567"/>
          <w:tab w:val="left" w:pos="709"/>
          <w:tab w:val="left" w:pos="851"/>
          <w:tab w:val="left" w:pos="1701"/>
        </w:tabs>
        <w:ind w:left="0" w:firstLine="284"/>
        <w:contextualSpacing/>
        <w:jc w:val="both"/>
      </w:pPr>
      <w:r w:rsidRPr="00961778">
        <w:t>pagrįstus mokėjimus ir sąnaudas, susijusias su bet kokia teismo sprendimo apeliacija, kasacija; ar</w:t>
      </w:r>
    </w:p>
    <w:p w:rsidR="00415BDE" w:rsidRPr="00961778" w:rsidRDefault="00415BDE" w:rsidP="00415BDE">
      <w:pPr>
        <w:numPr>
          <w:ilvl w:val="1"/>
          <w:numId w:val="3"/>
        </w:numPr>
        <w:tabs>
          <w:tab w:val="num" w:pos="567"/>
          <w:tab w:val="left" w:pos="709"/>
          <w:tab w:val="left" w:pos="851"/>
          <w:tab w:val="left" w:pos="1701"/>
        </w:tabs>
        <w:ind w:left="0" w:firstLine="284"/>
        <w:contextualSpacing/>
        <w:jc w:val="both"/>
      </w:pPr>
      <w:r w:rsidRPr="00961778">
        <w:t>lygtinio paleidimo užstatą ar panašią garantiją; ir</w:t>
      </w:r>
    </w:p>
    <w:p w:rsidR="00415BDE" w:rsidRPr="00961778" w:rsidRDefault="00415BDE" w:rsidP="00415BDE">
      <w:pPr>
        <w:numPr>
          <w:ilvl w:val="1"/>
          <w:numId w:val="3"/>
        </w:numPr>
        <w:tabs>
          <w:tab w:val="num" w:pos="567"/>
          <w:tab w:val="left" w:pos="709"/>
          <w:tab w:val="left" w:pos="851"/>
          <w:tab w:val="left" w:pos="1701"/>
        </w:tabs>
        <w:ind w:left="0" w:firstLine="284"/>
        <w:contextualSpacing/>
        <w:jc w:val="both"/>
      </w:pPr>
      <w:r>
        <w:t xml:space="preserve"> </w:t>
      </w:r>
      <w:r w:rsidRPr="00961778">
        <w:t xml:space="preserve">pagrįstus mokėjimus ir sąnaudas viešųjų ryšių konsultantams, patirtus dėl </w:t>
      </w:r>
      <w:r w:rsidRPr="00961778">
        <w:rPr>
          <w:b/>
        </w:rPr>
        <w:t>Reikalavimo</w:t>
      </w:r>
      <w:r w:rsidRPr="00961778">
        <w:t>.</w:t>
      </w:r>
    </w:p>
    <w:p w:rsidR="00415BDE" w:rsidRPr="00961778" w:rsidRDefault="00415BDE" w:rsidP="00415BDE">
      <w:pPr>
        <w:numPr>
          <w:ilvl w:val="0"/>
          <w:numId w:val="3"/>
        </w:numPr>
        <w:tabs>
          <w:tab w:val="num" w:pos="567"/>
          <w:tab w:val="left" w:pos="709"/>
          <w:tab w:val="left" w:pos="993"/>
          <w:tab w:val="left" w:pos="1701"/>
        </w:tabs>
        <w:ind w:left="0" w:firstLine="284"/>
        <w:contextualSpacing/>
        <w:jc w:val="both"/>
      </w:pPr>
      <w:r w:rsidRPr="00961778">
        <w:rPr>
          <w:b/>
        </w:rPr>
        <w:lastRenderedPageBreak/>
        <w:t>Nuostolio sumažinimo išlaidos</w:t>
      </w:r>
      <w:r w:rsidRPr="00961778">
        <w:t xml:space="preserve"> reiškia pagrįstus profesinius mokėjimus, honorarus ir išlaidas, kurios buvo patirtos su Draudiko išankstiniu raštišku sutikimu, duotinu visiška jo nuožiūra, šiam įsitikinus, kad šios sąnaudos sušvelnins ar sumažins </w:t>
      </w:r>
      <w:r w:rsidRPr="00961778">
        <w:rPr>
          <w:b/>
        </w:rPr>
        <w:t>Reikalavimo</w:t>
      </w:r>
      <w:r w:rsidRPr="00961778">
        <w:t xml:space="preserve">, dėl kurio galiotų draudimo apsauga, tikimybę. </w:t>
      </w:r>
    </w:p>
    <w:p w:rsidR="00415BDE" w:rsidRPr="008863F4" w:rsidRDefault="00415BDE" w:rsidP="00415BDE">
      <w:pPr>
        <w:numPr>
          <w:ilvl w:val="0"/>
          <w:numId w:val="3"/>
        </w:numPr>
        <w:tabs>
          <w:tab w:val="left" w:pos="0"/>
          <w:tab w:val="num" w:pos="567"/>
          <w:tab w:val="left" w:pos="709"/>
        </w:tabs>
        <w:ind w:left="0" w:firstLine="284"/>
        <w:contextualSpacing/>
        <w:jc w:val="both"/>
      </w:pPr>
      <w:r w:rsidRPr="008863F4">
        <w:rPr>
          <w:b/>
        </w:rPr>
        <w:t>Reikalavimas, susijęs su darbo santykiais</w:t>
      </w:r>
      <w:r w:rsidRPr="008863F4">
        <w:t xml:space="preserve">, reiškia reikalavimą atlyginti </w:t>
      </w:r>
      <w:r w:rsidRPr="008863F4">
        <w:rPr>
          <w:b/>
        </w:rPr>
        <w:t>Nuostolius</w:t>
      </w:r>
      <w:r w:rsidRPr="008863F4">
        <w:t xml:space="preserve"> dėl darbo santykių, susijusį su (įskaitant, bet neapsiribojant):</w:t>
      </w:r>
    </w:p>
    <w:p w:rsidR="00415BDE" w:rsidRPr="008863F4" w:rsidRDefault="00415BDE" w:rsidP="00415BDE">
      <w:pPr>
        <w:pStyle w:val="Sraopastraipa"/>
        <w:numPr>
          <w:ilvl w:val="1"/>
          <w:numId w:val="3"/>
        </w:numPr>
        <w:tabs>
          <w:tab w:val="left" w:pos="993"/>
        </w:tabs>
        <w:ind w:left="0" w:firstLine="284"/>
        <w:jc w:val="both"/>
        <w:rPr>
          <w:rStyle w:val="hps"/>
        </w:rPr>
      </w:pPr>
      <w:r w:rsidRPr="008863F4">
        <w:rPr>
          <w:rStyle w:val="hps"/>
        </w:rPr>
        <w:t>neteisėtu ar neteisingu</w:t>
      </w:r>
      <w:r w:rsidR="00341E13">
        <w:rPr>
          <w:rStyle w:val="hps"/>
        </w:rPr>
        <w:t xml:space="preserve"> </w:t>
      </w:r>
      <w:r w:rsidRPr="008863F4">
        <w:rPr>
          <w:rStyle w:val="hps"/>
        </w:rPr>
        <w:t>atleidimu iš pareigų, atleidimu iš darbo</w:t>
      </w:r>
      <w:r w:rsidRPr="008863F4">
        <w:t xml:space="preserve">, nušalinimu </w:t>
      </w:r>
      <w:r w:rsidRPr="008863F4">
        <w:rPr>
          <w:rStyle w:val="hps"/>
        </w:rPr>
        <w:t>nuo pareigų ar darbo santykių nutraukimu;</w:t>
      </w:r>
    </w:p>
    <w:p w:rsidR="00415BDE" w:rsidRPr="008863F4" w:rsidRDefault="00415BDE" w:rsidP="00415BDE">
      <w:pPr>
        <w:pStyle w:val="Sraopastraipa"/>
        <w:numPr>
          <w:ilvl w:val="1"/>
          <w:numId w:val="3"/>
        </w:numPr>
        <w:tabs>
          <w:tab w:val="left" w:pos="851"/>
        </w:tabs>
        <w:ind w:left="0" w:firstLine="284"/>
        <w:jc w:val="both"/>
      </w:pPr>
      <w:r w:rsidRPr="008863F4">
        <w:t>neteisėtai ar neteisingai paskirta tarnybine nuobauda;</w:t>
      </w:r>
    </w:p>
    <w:p w:rsidR="00415BDE" w:rsidRPr="008863F4" w:rsidRDefault="00415BDE" w:rsidP="00415BDE">
      <w:pPr>
        <w:pStyle w:val="Sraopastraipa"/>
        <w:numPr>
          <w:ilvl w:val="1"/>
          <w:numId w:val="3"/>
        </w:numPr>
        <w:tabs>
          <w:tab w:val="left" w:pos="851"/>
        </w:tabs>
        <w:ind w:left="0" w:firstLine="284"/>
        <w:jc w:val="both"/>
      </w:pPr>
      <w:r w:rsidRPr="008863F4">
        <w:rPr>
          <w:rStyle w:val="hps"/>
        </w:rPr>
        <w:t>su darbo santykiais susijusiu</w:t>
      </w:r>
      <w:r w:rsidR="00341E13">
        <w:rPr>
          <w:rStyle w:val="hps"/>
        </w:rPr>
        <w:t xml:space="preserve"> </w:t>
      </w:r>
      <w:r w:rsidRPr="008863F4">
        <w:rPr>
          <w:rStyle w:val="hps"/>
        </w:rPr>
        <w:t>šmeižtu</w:t>
      </w:r>
      <w:r w:rsidRPr="008863F4">
        <w:t xml:space="preserve">, </w:t>
      </w:r>
      <w:r w:rsidRPr="008863F4">
        <w:rPr>
          <w:rStyle w:val="hps"/>
        </w:rPr>
        <w:t>įžeidimu</w:t>
      </w:r>
      <w:r w:rsidRPr="008863F4">
        <w:t xml:space="preserve">, </w:t>
      </w:r>
      <w:r w:rsidRPr="008863F4">
        <w:rPr>
          <w:rStyle w:val="hps"/>
        </w:rPr>
        <w:t>pažeminimu</w:t>
      </w:r>
      <w:r w:rsidRPr="008863F4">
        <w:t xml:space="preserve">, </w:t>
      </w:r>
      <w:r w:rsidRPr="008863F4">
        <w:rPr>
          <w:rStyle w:val="hps"/>
        </w:rPr>
        <w:t>garbės ir orumo žeminimu, emocinės kančios sukėlimu</w:t>
      </w:r>
      <w:r w:rsidRPr="008863F4">
        <w:t>, asmens privatumo pažeidimu;</w:t>
      </w:r>
    </w:p>
    <w:p w:rsidR="00415BDE" w:rsidRPr="008863F4" w:rsidRDefault="00415BDE" w:rsidP="00415BDE">
      <w:pPr>
        <w:pStyle w:val="Sraopastraipa"/>
        <w:numPr>
          <w:ilvl w:val="1"/>
          <w:numId w:val="3"/>
        </w:numPr>
        <w:tabs>
          <w:tab w:val="left" w:pos="851"/>
        </w:tabs>
        <w:ind w:left="0" w:firstLine="284"/>
        <w:jc w:val="both"/>
        <w:rPr>
          <w:rStyle w:val="hps"/>
        </w:rPr>
      </w:pPr>
      <w:r w:rsidRPr="008863F4">
        <w:rPr>
          <w:rStyle w:val="hps"/>
        </w:rPr>
        <w:t>karjeros galimybių atėmimu, nesuteikimu;</w:t>
      </w:r>
    </w:p>
    <w:p w:rsidR="00415BDE" w:rsidRPr="008863F4" w:rsidRDefault="00415BDE" w:rsidP="00415BDE">
      <w:pPr>
        <w:pStyle w:val="Sraopastraipa"/>
        <w:numPr>
          <w:ilvl w:val="1"/>
          <w:numId w:val="3"/>
        </w:numPr>
        <w:tabs>
          <w:tab w:val="left" w:pos="851"/>
        </w:tabs>
        <w:ind w:left="0" w:firstLine="284"/>
        <w:jc w:val="both"/>
        <w:rPr>
          <w:rStyle w:val="hps"/>
        </w:rPr>
      </w:pPr>
      <w:r w:rsidRPr="008863F4">
        <w:rPr>
          <w:rStyle w:val="hps"/>
        </w:rPr>
        <w:t>neteisėtu</w:t>
      </w:r>
      <w:r w:rsidR="00341E13">
        <w:rPr>
          <w:rStyle w:val="hps"/>
        </w:rPr>
        <w:t xml:space="preserve"> </w:t>
      </w:r>
      <w:r w:rsidRPr="008863F4">
        <w:rPr>
          <w:rStyle w:val="hps"/>
        </w:rPr>
        <w:t>ar neteisingu</w:t>
      </w:r>
      <w:r w:rsidR="00341E13">
        <w:rPr>
          <w:rStyle w:val="hps"/>
        </w:rPr>
        <w:t xml:space="preserve"> </w:t>
      </w:r>
      <w:r w:rsidRPr="008863F4">
        <w:rPr>
          <w:rStyle w:val="hps"/>
        </w:rPr>
        <w:t>pažeminimu pareigose;</w:t>
      </w:r>
    </w:p>
    <w:p w:rsidR="00415BDE" w:rsidRPr="008863F4" w:rsidRDefault="00415BDE" w:rsidP="00415BDE">
      <w:pPr>
        <w:pStyle w:val="Sraopastraipa"/>
        <w:numPr>
          <w:ilvl w:val="1"/>
          <w:numId w:val="3"/>
        </w:numPr>
        <w:tabs>
          <w:tab w:val="left" w:pos="851"/>
        </w:tabs>
        <w:ind w:left="0" w:firstLine="284"/>
        <w:jc w:val="both"/>
        <w:rPr>
          <w:rStyle w:val="hps"/>
        </w:rPr>
      </w:pPr>
      <w:r w:rsidRPr="008863F4">
        <w:t>neįdarbinimu;</w:t>
      </w:r>
    </w:p>
    <w:p w:rsidR="00415BDE" w:rsidRPr="008863F4" w:rsidRDefault="00415BDE" w:rsidP="00415BDE">
      <w:pPr>
        <w:pStyle w:val="Sraopastraipa"/>
        <w:numPr>
          <w:ilvl w:val="1"/>
          <w:numId w:val="3"/>
        </w:numPr>
        <w:tabs>
          <w:tab w:val="left" w:pos="851"/>
        </w:tabs>
        <w:ind w:left="0" w:firstLine="284"/>
        <w:jc w:val="both"/>
      </w:pPr>
      <w:r w:rsidRPr="008863F4">
        <w:t>nepateikimu tikslių, teisingų darbo rekomendacijų;</w:t>
      </w:r>
    </w:p>
    <w:p w:rsidR="00415BDE" w:rsidRPr="008863F4" w:rsidRDefault="00415BDE" w:rsidP="00415BDE">
      <w:pPr>
        <w:pStyle w:val="Sraopastraipa"/>
        <w:numPr>
          <w:ilvl w:val="1"/>
          <w:numId w:val="3"/>
        </w:numPr>
        <w:tabs>
          <w:tab w:val="left" w:pos="851"/>
        </w:tabs>
        <w:ind w:left="0" w:firstLine="284"/>
        <w:jc w:val="both"/>
      </w:pPr>
      <w:r w:rsidRPr="008863F4">
        <w:t>nesuteikimu darbo vietos, nesuteikimu ar sumažinimu etatinių pareigų;</w:t>
      </w:r>
    </w:p>
    <w:p w:rsidR="00415BDE" w:rsidRPr="008863F4" w:rsidRDefault="00415BDE" w:rsidP="00415BDE">
      <w:pPr>
        <w:pStyle w:val="Sraopastraipa"/>
        <w:numPr>
          <w:ilvl w:val="1"/>
          <w:numId w:val="3"/>
        </w:numPr>
        <w:tabs>
          <w:tab w:val="left" w:pos="851"/>
        </w:tabs>
        <w:ind w:left="0" w:firstLine="284"/>
        <w:jc w:val="both"/>
      </w:pPr>
      <w:r w:rsidRPr="008863F4">
        <w:rPr>
          <w:rStyle w:val="hps"/>
        </w:rPr>
        <w:t>aplaidžiu, atsainiu darbuotojo</w:t>
      </w:r>
      <w:r w:rsidRPr="008863F4">
        <w:rPr>
          <w:rStyle w:val="shorttext"/>
          <w:rFonts w:eastAsia="Calibri"/>
        </w:rPr>
        <w:t xml:space="preserve"> veiklos </w:t>
      </w:r>
      <w:r w:rsidRPr="008863F4">
        <w:rPr>
          <w:rStyle w:val="hps"/>
        </w:rPr>
        <w:t>įvertinimu</w:t>
      </w:r>
      <w:r w:rsidRPr="008863F4">
        <w:t>;</w:t>
      </w:r>
    </w:p>
    <w:p w:rsidR="00415BDE" w:rsidRPr="008863F4" w:rsidRDefault="00415BDE" w:rsidP="00415BDE">
      <w:pPr>
        <w:pStyle w:val="Sraopastraipa"/>
        <w:numPr>
          <w:ilvl w:val="1"/>
          <w:numId w:val="3"/>
        </w:numPr>
        <w:tabs>
          <w:tab w:val="left" w:pos="993"/>
        </w:tabs>
        <w:ind w:left="0" w:firstLine="284"/>
        <w:jc w:val="both"/>
        <w:rPr>
          <w:rStyle w:val="hps"/>
        </w:rPr>
      </w:pPr>
      <w:r w:rsidRPr="008863F4">
        <w:t xml:space="preserve">bet kokiu </w:t>
      </w:r>
      <w:r w:rsidRPr="008863F4">
        <w:rPr>
          <w:rStyle w:val="hps"/>
        </w:rPr>
        <w:t>seksualiniu</w:t>
      </w:r>
      <w:r w:rsidR="00341E13">
        <w:rPr>
          <w:rStyle w:val="hps"/>
        </w:rPr>
        <w:t xml:space="preserve"> </w:t>
      </w:r>
      <w:r w:rsidRPr="008863F4">
        <w:rPr>
          <w:rStyle w:val="hps"/>
        </w:rPr>
        <w:t>priekabiavimu, priekabiavimu rasės,</w:t>
      </w:r>
      <w:r w:rsidR="00341E13">
        <w:rPr>
          <w:rStyle w:val="hps"/>
        </w:rPr>
        <w:t xml:space="preserve"> </w:t>
      </w:r>
      <w:proofErr w:type="spellStart"/>
      <w:r w:rsidRPr="008863F4">
        <w:rPr>
          <w:rStyle w:val="hps"/>
        </w:rPr>
        <w:t>neįgalumo</w:t>
      </w:r>
      <w:proofErr w:type="spellEnd"/>
      <w:r w:rsidRPr="008863F4">
        <w:rPr>
          <w:rStyle w:val="hps"/>
        </w:rPr>
        <w:t xml:space="preserve"> pagrindu;</w:t>
      </w:r>
    </w:p>
    <w:p w:rsidR="00415BDE" w:rsidRPr="008863F4" w:rsidRDefault="00415BDE" w:rsidP="00415BDE">
      <w:pPr>
        <w:pStyle w:val="Sraopastraipa"/>
        <w:numPr>
          <w:ilvl w:val="1"/>
          <w:numId w:val="3"/>
        </w:numPr>
        <w:tabs>
          <w:tab w:val="left" w:pos="993"/>
        </w:tabs>
        <w:ind w:left="0" w:firstLine="284"/>
        <w:jc w:val="both"/>
        <w:rPr>
          <w:rStyle w:val="hps"/>
        </w:rPr>
      </w:pPr>
      <w:r w:rsidRPr="008863F4">
        <w:rPr>
          <w:rStyle w:val="hps"/>
        </w:rPr>
        <w:t>neteisėta ar neteisinga su darbo santykiais</w:t>
      </w:r>
      <w:r w:rsidR="00341E13">
        <w:rPr>
          <w:rStyle w:val="hps"/>
        </w:rPr>
        <w:t xml:space="preserve"> </w:t>
      </w:r>
      <w:r w:rsidRPr="008863F4">
        <w:rPr>
          <w:rStyle w:val="hps"/>
        </w:rPr>
        <w:t>susijusia diskriminacija</w:t>
      </w:r>
      <w:r w:rsidR="00341E13">
        <w:rPr>
          <w:rStyle w:val="hps"/>
        </w:rPr>
        <w:t xml:space="preserve"> </w:t>
      </w:r>
      <w:r w:rsidRPr="008863F4">
        <w:rPr>
          <w:rStyle w:val="hps"/>
        </w:rPr>
        <w:t>(įskaitant</w:t>
      </w:r>
      <w:r w:rsidRPr="008863F4">
        <w:t xml:space="preserve">, bet neapsiribojant </w:t>
      </w:r>
      <w:r w:rsidRPr="008863F4">
        <w:rPr>
          <w:rStyle w:val="hps"/>
        </w:rPr>
        <w:t>diskriminacija dėl</w:t>
      </w:r>
      <w:r w:rsidR="00341E13">
        <w:rPr>
          <w:rStyle w:val="hps"/>
        </w:rPr>
        <w:t xml:space="preserve"> </w:t>
      </w:r>
      <w:r w:rsidRPr="008863F4">
        <w:rPr>
          <w:rStyle w:val="hps"/>
        </w:rPr>
        <w:t>amžiaus</w:t>
      </w:r>
      <w:r w:rsidRPr="008863F4">
        <w:t xml:space="preserve">, lyties, rasės, odos spalvos, </w:t>
      </w:r>
      <w:r w:rsidRPr="008863F4">
        <w:rPr>
          <w:rStyle w:val="hps"/>
        </w:rPr>
        <w:t>tautinės kilmės</w:t>
      </w:r>
      <w:r w:rsidRPr="008863F4">
        <w:t xml:space="preserve">, religijos, seksualinės </w:t>
      </w:r>
      <w:r w:rsidRPr="008863F4">
        <w:rPr>
          <w:rStyle w:val="hps"/>
        </w:rPr>
        <w:t>orientacijos</w:t>
      </w:r>
      <w:r w:rsidRPr="008863F4">
        <w:t xml:space="preserve">, nėštumo </w:t>
      </w:r>
      <w:r w:rsidRPr="008863F4">
        <w:rPr>
          <w:rStyle w:val="hps"/>
        </w:rPr>
        <w:t xml:space="preserve">ar </w:t>
      </w:r>
      <w:proofErr w:type="spellStart"/>
      <w:r w:rsidRPr="008863F4">
        <w:rPr>
          <w:rStyle w:val="hps"/>
        </w:rPr>
        <w:t>neįgalumo</w:t>
      </w:r>
      <w:proofErr w:type="spellEnd"/>
      <w:r w:rsidRPr="008863F4">
        <w:rPr>
          <w:rStyle w:val="hps"/>
        </w:rPr>
        <w:t>;</w:t>
      </w:r>
    </w:p>
    <w:p w:rsidR="00415BDE" w:rsidRPr="008863F4" w:rsidRDefault="00415BDE" w:rsidP="00415BDE">
      <w:pPr>
        <w:pStyle w:val="Sraopastraipa"/>
        <w:numPr>
          <w:ilvl w:val="1"/>
          <w:numId w:val="3"/>
        </w:numPr>
        <w:tabs>
          <w:tab w:val="left" w:pos="993"/>
          <w:tab w:val="left" w:pos="1276"/>
        </w:tabs>
        <w:ind w:left="0" w:firstLine="284"/>
        <w:jc w:val="both"/>
      </w:pPr>
      <w:r w:rsidRPr="008863F4">
        <w:rPr>
          <w:rStyle w:val="hps"/>
        </w:rPr>
        <w:t>netinkama</w:t>
      </w:r>
      <w:r w:rsidR="00341E13">
        <w:rPr>
          <w:rStyle w:val="hps"/>
        </w:rPr>
        <w:t xml:space="preserve"> </w:t>
      </w:r>
      <w:r w:rsidRPr="008863F4">
        <w:rPr>
          <w:rStyle w:val="hps"/>
        </w:rPr>
        <w:t>darbuotojų</w:t>
      </w:r>
      <w:r w:rsidR="00341E13">
        <w:rPr>
          <w:rStyle w:val="hps"/>
        </w:rPr>
        <w:t xml:space="preserve"> </w:t>
      </w:r>
      <w:r w:rsidRPr="008863F4">
        <w:rPr>
          <w:rStyle w:val="hps"/>
        </w:rPr>
        <w:t>politika ir procedūromis</w:t>
      </w:r>
      <w:r w:rsidRPr="008863F4">
        <w:t xml:space="preserve">; </w:t>
      </w:r>
    </w:p>
    <w:p w:rsidR="00415BDE" w:rsidRPr="008863F4" w:rsidRDefault="00415BDE" w:rsidP="00415BDE">
      <w:pPr>
        <w:pStyle w:val="Sraopastraipa"/>
        <w:numPr>
          <w:ilvl w:val="1"/>
          <w:numId w:val="3"/>
        </w:numPr>
        <w:tabs>
          <w:tab w:val="left" w:pos="993"/>
          <w:tab w:val="left" w:pos="1276"/>
        </w:tabs>
        <w:ind w:left="0" w:firstLine="284"/>
        <w:jc w:val="both"/>
      </w:pPr>
      <w:r w:rsidRPr="008863F4">
        <w:t>fizine prieš darbuotoją remiantis tuo, kad toks darbuotojas naudojasi ar mėgina naudotis savo teisėmis pagal įstatymą;</w:t>
      </w:r>
    </w:p>
    <w:p w:rsidR="00415BDE" w:rsidRPr="008863F4" w:rsidRDefault="00415BDE" w:rsidP="00415BDE">
      <w:pPr>
        <w:pStyle w:val="Sraopastraipa"/>
        <w:numPr>
          <w:ilvl w:val="1"/>
          <w:numId w:val="3"/>
        </w:numPr>
        <w:tabs>
          <w:tab w:val="left" w:pos="993"/>
          <w:tab w:val="left" w:pos="1701"/>
        </w:tabs>
        <w:ind w:left="0" w:firstLine="284"/>
        <w:jc w:val="both"/>
      </w:pPr>
      <w:r w:rsidRPr="008863F4">
        <w:rPr>
          <w:rStyle w:val="hps"/>
        </w:rPr>
        <w:t>pažeidimu asmens</w:t>
      </w:r>
      <w:r w:rsidR="00341E13">
        <w:rPr>
          <w:rStyle w:val="hps"/>
        </w:rPr>
        <w:t xml:space="preserve"> </w:t>
      </w:r>
      <w:r w:rsidRPr="008863F4">
        <w:rPr>
          <w:rStyle w:val="hps"/>
        </w:rPr>
        <w:t>civilinio pobūdžio teisių</w:t>
      </w:r>
      <w:r w:rsidRPr="008863F4">
        <w:t xml:space="preserve">, susijusių su </w:t>
      </w:r>
      <w:r w:rsidRPr="008863F4">
        <w:rPr>
          <w:rStyle w:val="hps"/>
        </w:rPr>
        <w:t>bet</w:t>
      </w:r>
      <w:r w:rsidRPr="008863F4">
        <w:t xml:space="preserve"> kuriuo iš </w:t>
      </w:r>
      <w:r w:rsidRPr="008863F4">
        <w:rPr>
          <w:rStyle w:val="hps"/>
        </w:rPr>
        <w:t>aukščiau išvardintų punktų</w:t>
      </w:r>
      <w:r w:rsidRPr="008863F4">
        <w:t>.</w:t>
      </w:r>
    </w:p>
    <w:p w:rsidR="00415BDE" w:rsidRPr="008863F4" w:rsidRDefault="00415BDE" w:rsidP="00415BDE">
      <w:pPr>
        <w:numPr>
          <w:ilvl w:val="0"/>
          <w:numId w:val="3"/>
        </w:numPr>
        <w:tabs>
          <w:tab w:val="num" w:pos="567"/>
          <w:tab w:val="left" w:pos="709"/>
          <w:tab w:val="left" w:pos="1701"/>
        </w:tabs>
        <w:ind w:left="0" w:firstLine="284"/>
        <w:contextualSpacing/>
        <w:jc w:val="both"/>
      </w:pPr>
      <w:r w:rsidRPr="008863F4">
        <w:rPr>
          <w:b/>
        </w:rPr>
        <w:t>Neteisėti veiksmai</w:t>
      </w:r>
      <w:r w:rsidRPr="008863F4">
        <w:t xml:space="preserve"> reiškia bet kokį faktinį, tariamą, galimą ar siūlomą: veiksmą ar neveikimą, klaidą, neteisingą pareiškimą, pareigos nevykdymą ar aplaidų vykdymą, kurį </w:t>
      </w:r>
      <w:r w:rsidRPr="008863F4">
        <w:rPr>
          <w:b/>
        </w:rPr>
        <w:t>Apdraustas asmuo</w:t>
      </w:r>
      <w:r w:rsidRPr="008863F4">
        <w:t xml:space="preserve"> padarė poliso galiojimo laikotarpiu ir/ar </w:t>
      </w:r>
      <w:proofErr w:type="spellStart"/>
      <w:r w:rsidRPr="008863F4">
        <w:t>Retroaktyviu</w:t>
      </w:r>
      <w:proofErr w:type="spellEnd"/>
      <w:r w:rsidRPr="008863F4">
        <w:t xml:space="preserve"> laikotarpiu naudodamasis </w:t>
      </w:r>
      <w:r w:rsidRPr="008863F4">
        <w:rPr>
          <w:b/>
        </w:rPr>
        <w:t>Apdrausto asmens</w:t>
      </w:r>
      <w:r w:rsidRPr="008863F4">
        <w:t xml:space="preserve"> statusu, arba bet kokią kitą situaciją, dėl kurios  </w:t>
      </w:r>
      <w:r w:rsidRPr="008863F4">
        <w:rPr>
          <w:b/>
        </w:rPr>
        <w:t>Apdraustam asmeniui</w:t>
      </w:r>
      <w:r w:rsidRPr="008863F4">
        <w:t xml:space="preserve"> pareiškiamas reikalavimas išimtinai dėl jo, kaip </w:t>
      </w:r>
      <w:r w:rsidRPr="008863F4">
        <w:rPr>
          <w:b/>
        </w:rPr>
        <w:t>Apdrausto asmens</w:t>
      </w:r>
      <w:r w:rsidRPr="008863F4">
        <w:t xml:space="preserve">, veiksmų. </w:t>
      </w:r>
      <w:r w:rsidRPr="008863F4">
        <w:rPr>
          <w:b/>
        </w:rPr>
        <w:t xml:space="preserve">Neteisėto veiksmo </w:t>
      </w:r>
      <w:r w:rsidRPr="008863F4">
        <w:t xml:space="preserve">sąvoka taip pat apima bet kokį faktinį, tariamą, galimą ar siūlomą: veiksmą ar neveikimą, klaidą, neteisingą pareiškimą, pareigos nevykdymą ar aplaidų vykdymą, kurį </w:t>
      </w:r>
      <w:r w:rsidRPr="008863F4">
        <w:rPr>
          <w:b/>
        </w:rPr>
        <w:t>Draudėjas</w:t>
      </w:r>
      <w:r w:rsidRPr="008863F4">
        <w:t xml:space="preserve"> padarė poliso galiojimo laikotarpiu ir/ar </w:t>
      </w:r>
      <w:proofErr w:type="spellStart"/>
      <w:r w:rsidRPr="008863F4">
        <w:t>Retroaktyviu</w:t>
      </w:r>
      <w:proofErr w:type="spellEnd"/>
      <w:r w:rsidRPr="008863F4">
        <w:t xml:space="preserve"> laikotarpiu, bet tik išimtinai dėl</w:t>
      </w:r>
      <w:r w:rsidRPr="008863F4">
        <w:rPr>
          <w:b/>
        </w:rPr>
        <w:t xml:space="preserve"> Reikalavimų, susijusių su darbo santykiais </w:t>
      </w:r>
      <w:r w:rsidRPr="008863F4">
        <w:t xml:space="preserve">ir pareikštų </w:t>
      </w:r>
      <w:r w:rsidRPr="008863F4">
        <w:rPr>
          <w:b/>
        </w:rPr>
        <w:t>Draudėjui</w:t>
      </w:r>
      <w:r w:rsidRPr="008863F4">
        <w:t xml:space="preserve">. </w:t>
      </w:r>
    </w:p>
    <w:p w:rsidR="00415BDE" w:rsidRPr="008863F4" w:rsidRDefault="00415BDE" w:rsidP="00415BDE">
      <w:pPr>
        <w:numPr>
          <w:ilvl w:val="0"/>
          <w:numId w:val="3"/>
        </w:numPr>
        <w:tabs>
          <w:tab w:val="num" w:pos="567"/>
          <w:tab w:val="left" w:pos="709"/>
          <w:tab w:val="left" w:pos="1701"/>
        </w:tabs>
        <w:ind w:left="0" w:firstLine="284"/>
        <w:contextualSpacing/>
        <w:jc w:val="both"/>
      </w:pPr>
      <w:r w:rsidRPr="008863F4">
        <w:rPr>
          <w:b/>
        </w:rPr>
        <w:t>Oficialus tyrimas</w:t>
      </w:r>
      <w:r w:rsidRPr="008863F4">
        <w:t xml:space="preserve"> reiškia oficialų valstybės, priežiūros organo, profesionalios ar įstatyminės organizacijos atliekamą </w:t>
      </w:r>
      <w:r w:rsidRPr="008863F4">
        <w:rPr>
          <w:b/>
        </w:rPr>
        <w:t>Draudėjo</w:t>
      </w:r>
      <w:r w:rsidRPr="008863F4">
        <w:t xml:space="preserve"> veiklos įvertinimą ar tyrimą, kuris yra inicijuojamas draudimo sutarties galiojimo laikotarpiu, pateikus </w:t>
      </w:r>
      <w:r w:rsidRPr="008863F4">
        <w:rPr>
          <w:b/>
        </w:rPr>
        <w:t>Apdraustam asmeniui</w:t>
      </w:r>
      <w:r w:rsidRPr="008863F4">
        <w:t xml:space="preserve"> rašytinį kvietimą dalyvauti susirinkime, posėdyje ar apklausoje. </w:t>
      </w:r>
      <w:r w:rsidRPr="008863F4">
        <w:rPr>
          <w:b/>
        </w:rPr>
        <w:t>Oficialiu tyrimu</w:t>
      </w:r>
      <w:r w:rsidRPr="008863F4">
        <w:t xml:space="preserve"> nėra laikomi įprasti ir periodiniai valstybės priežiūros organų atliekami priežiūros veiksmai ir patikrinimai, susiję su įprasta Draudėjo ūkine veikla.</w:t>
      </w:r>
    </w:p>
    <w:p w:rsidR="00415BDE" w:rsidRPr="00FA6044" w:rsidRDefault="00415BDE" w:rsidP="00415BDE">
      <w:pPr>
        <w:numPr>
          <w:ilvl w:val="0"/>
          <w:numId w:val="3"/>
        </w:numPr>
        <w:tabs>
          <w:tab w:val="num" w:pos="709"/>
          <w:tab w:val="left" w:pos="993"/>
          <w:tab w:val="left" w:pos="1701"/>
        </w:tabs>
        <w:ind w:left="0" w:firstLine="284"/>
        <w:contextualSpacing/>
        <w:jc w:val="both"/>
      </w:pPr>
      <w:r w:rsidRPr="00FA6044">
        <w:rPr>
          <w:b/>
        </w:rPr>
        <w:t xml:space="preserve"> Teisinio atstovavimo išlaidos</w:t>
      </w:r>
      <w:r w:rsidRPr="00FA6044">
        <w:t xml:space="preserve"> - pagrįsti ir būtini teisiniai ir kiti susiję profesiniai mokėjimai, honorarai, kuriuos </w:t>
      </w:r>
      <w:r w:rsidRPr="00FA6044">
        <w:rPr>
          <w:b/>
        </w:rPr>
        <w:t>Apdraustasis</w:t>
      </w:r>
      <w:r w:rsidRPr="00FA6044">
        <w:t xml:space="preserve"> patiria jį atstovaujant </w:t>
      </w:r>
      <w:r w:rsidRPr="00FA6044">
        <w:rPr>
          <w:b/>
        </w:rPr>
        <w:t>Oficialaus tyrimo</w:t>
      </w:r>
      <w:r w:rsidRPr="00FA6044">
        <w:t xml:space="preserve"> metu. </w:t>
      </w:r>
      <w:r w:rsidRPr="00FA6044">
        <w:rPr>
          <w:b/>
        </w:rPr>
        <w:t xml:space="preserve">Teisinio atstovavimo išlaidos </w:t>
      </w:r>
      <w:r w:rsidRPr="00FA6044">
        <w:t xml:space="preserve">taip pat apima pagrįstus bei su </w:t>
      </w:r>
      <w:r w:rsidRPr="00FA6044">
        <w:rPr>
          <w:b/>
        </w:rPr>
        <w:t>Draudiku</w:t>
      </w:r>
      <w:r w:rsidRPr="00FA6044">
        <w:t xml:space="preserve"> iš anksto suderintus mokėjimus ir sąnaudas, susijusias su </w:t>
      </w:r>
      <w:r w:rsidRPr="00FA6044">
        <w:rPr>
          <w:b/>
        </w:rPr>
        <w:t>Oficialaus tyrimo</w:t>
      </w:r>
      <w:r w:rsidRPr="00FA6044">
        <w:t xml:space="preserve"> nagrinėjimu kompetentingoje ikiteisminio nagrinėjimo institucijoje ar kompetentingame teisme nepriklausomai nuo teismo proceso ar ikiteisminio nagrinėjimo procedūrų baigties ar </w:t>
      </w:r>
      <w:r w:rsidRPr="00FA6044">
        <w:rPr>
          <w:b/>
        </w:rPr>
        <w:t>Oficialaus tyrimo</w:t>
      </w:r>
      <w:r w:rsidRPr="00FA6044">
        <w:t xml:space="preserve"> baigties.</w:t>
      </w:r>
    </w:p>
    <w:p w:rsidR="00415BDE" w:rsidRPr="008863F4" w:rsidRDefault="00415BDE" w:rsidP="00415BDE">
      <w:pPr>
        <w:numPr>
          <w:ilvl w:val="0"/>
          <w:numId w:val="3"/>
        </w:numPr>
        <w:tabs>
          <w:tab w:val="num" w:pos="567"/>
          <w:tab w:val="left" w:pos="709"/>
          <w:tab w:val="left" w:pos="1701"/>
        </w:tabs>
        <w:ind w:left="0" w:firstLine="284"/>
        <w:contextualSpacing/>
        <w:jc w:val="both"/>
      </w:pPr>
      <w:r w:rsidRPr="008863F4">
        <w:rPr>
          <w:b/>
        </w:rPr>
        <w:t>Išėjęs į pensiją ar atsistatydinęs savo noru Vadovas</w:t>
      </w:r>
      <w:r w:rsidRPr="008863F4">
        <w:t>: Vadovas, kuris dėl kitų, nei Valdymo pasikeitimo priežasčių, savanoriškai nustojo eiti tokias pareigas prieš pasibaigiant draudimo sutarties galiojimo laikotarpiui.</w:t>
      </w:r>
    </w:p>
    <w:p w:rsidR="00415BDE" w:rsidRPr="008863F4" w:rsidRDefault="00415BDE" w:rsidP="00415BDE">
      <w:pPr>
        <w:numPr>
          <w:ilvl w:val="0"/>
          <w:numId w:val="3"/>
        </w:numPr>
        <w:tabs>
          <w:tab w:val="num" w:pos="567"/>
          <w:tab w:val="left" w:pos="709"/>
          <w:tab w:val="left" w:pos="1701"/>
        </w:tabs>
        <w:ind w:left="0" w:firstLine="284"/>
        <w:contextualSpacing/>
        <w:jc w:val="both"/>
      </w:pPr>
      <w:r w:rsidRPr="008863F4">
        <w:rPr>
          <w:b/>
        </w:rPr>
        <w:t>Valdymo pasikeitimas</w:t>
      </w:r>
      <w:r w:rsidRPr="008863F4">
        <w:t xml:space="preserve"> reiškia įvykį, per kurį Draudėjas: </w:t>
      </w:r>
    </w:p>
    <w:p w:rsidR="00415BDE" w:rsidRPr="008863F4" w:rsidRDefault="00415BDE" w:rsidP="00415BDE">
      <w:pPr>
        <w:numPr>
          <w:ilvl w:val="1"/>
          <w:numId w:val="3"/>
        </w:numPr>
        <w:tabs>
          <w:tab w:val="num" w:pos="567"/>
          <w:tab w:val="left" w:pos="851"/>
        </w:tabs>
        <w:ind w:left="0" w:firstLine="284"/>
        <w:contextualSpacing/>
        <w:jc w:val="both"/>
      </w:pPr>
      <w:r w:rsidRPr="008863F4">
        <w:t>konsoliduoja ar susijungia, ar parduoda visą ar didžiąja dalimi visą savo turtą bet kuriam asmeniui, įmonei ar asmenų grupei, ar kartu veikiančioms įmonėms; ar</w:t>
      </w:r>
    </w:p>
    <w:p w:rsidR="00415BDE" w:rsidRPr="008863F4" w:rsidRDefault="00415BDE" w:rsidP="00415BDE">
      <w:pPr>
        <w:numPr>
          <w:ilvl w:val="1"/>
          <w:numId w:val="3"/>
        </w:numPr>
        <w:tabs>
          <w:tab w:val="num" w:pos="567"/>
          <w:tab w:val="left" w:pos="851"/>
          <w:tab w:val="left" w:pos="1701"/>
        </w:tabs>
        <w:ind w:left="0" w:firstLine="284"/>
        <w:contextualSpacing/>
        <w:jc w:val="both"/>
      </w:pPr>
      <w:r w:rsidRPr="008863F4">
        <w:t xml:space="preserve">tampa kitos įmonės dukterine įmone / filialu ar jos valdymą perima kita nesusijusi įmonė. </w:t>
      </w:r>
    </w:p>
    <w:p w:rsidR="00415BDE" w:rsidRPr="008863F4" w:rsidRDefault="00415BDE" w:rsidP="00856D5D">
      <w:pPr>
        <w:tabs>
          <w:tab w:val="left" w:pos="1276"/>
          <w:tab w:val="left" w:pos="1701"/>
        </w:tabs>
        <w:ind w:firstLine="284"/>
        <w:contextualSpacing/>
        <w:jc w:val="both"/>
        <w:rPr>
          <w:i/>
        </w:rPr>
      </w:pPr>
      <w:r w:rsidRPr="008863F4">
        <w:rPr>
          <w:i/>
        </w:rPr>
        <w:lastRenderedPageBreak/>
        <w:t xml:space="preserve">Pasikeitus Draudėjo valdymui draudimo sutarties galiojimo laikotarpiu, draudimo sutartis ir toliau teiks draudimo apsaugą iki draudimo sutarties galiojimo laikotarpio pabaigos, tačiau tik dėl Neteisėtų veiksmų, kurie buvo tariamai padaryti prieš Valdymo pasikeitimo įsigaliojimo dieną. </w:t>
      </w:r>
    </w:p>
    <w:p w:rsidR="00415BDE" w:rsidRPr="008863F4" w:rsidRDefault="00415BDE" w:rsidP="00415BDE">
      <w:pPr>
        <w:numPr>
          <w:ilvl w:val="0"/>
          <w:numId w:val="3"/>
        </w:numPr>
        <w:tabs>
          <w:tab w:val="num" w:pos="567"/>
          <w:tab w:val="left" w:pos="709"/>
          <w:tab w:val="left" w:pos="1701"/>
        </w:tabs>
        <w:ind w:left="0" w:firstLine="284"/>
        <w:contextualSpacing/>
        <w:jc w:val="both"/>
      </w:pPr>
      <w:r w:rsidRPr="008863F4">
        <w:rPr>
          <w:b/>
        </w:rPr>
        <w:t xml:space="preserve"> </w:t>
      </w:r>
      <w:proofErr w:type="spellStart"/>
      <w:r w:rsidRPr="008863F4">
        <w:rPr>
          <w:b/>
        </w:rPr>
        <w:t>Retroaktyvus</w:t>
      </w:r>
      <w:proofErr w:type="spellEnd"/>
      <w:r w:rsidRPr="008863F4">
        <w:rPr>
          <w:b/>
        </w:rPr>
        <w:t xml:space="preserve"> laikotarpis</w:t>
      </w:r>
      <w:r w:rsidRPr="008863F4">
        <w:t xml:space="preserve">: </w:t>
      </w:r>
      <w:r w:rsidRPr="00E70ADE">
        <w:t>nuo 2016-11-10</w:t>
      </w:r>
      <w:r w:rsidRPr="008863F4">
        <w:rPr>
          <w:color w:val="FF0000"/>
        </w:rPr>
        <w:t>.</w:t>
      </w:r>
      <w:r w:rsidRPr="008863F4">
        <w:t xml:space="preserve"> Draudikas atlygina </w:t>
      </w:r>
      <w:r w:rsidRPr="008863F4">
        <w:rPr>
          <w:b/>
        </w:rPr>
        <w:t>Nuostolius</w:t>
      </w:r>
      <w:r w:rsidRPr="008863F4">
        <w:t xml:space="preserve"> dėl </w:t>
      </w:r>
      <w:r w:rsidRPr="008863F4">
        <w:rPr>
          <w:b/>
        </w:rPr>
        <w:t>Neteisėtų veiksmų</w:t>
      </w:r>
      <w:r w:rsidRPr="008863F4">
        <w:t xml:space="preserve">, kurie buvo atlikti per </w:t>
      </w:r>
      <w:proofErr w:type="spellStart"/>
      <w:r w:rsidRPr="008863F4">
        <w:t>Retroaktyvų</w:t>
      </w:r>
      <w:proofErr w:type="spellEnd"/>
      <w:r w:rsidRPr="008863F4">
        <w:t xml:space="preserve"> laikotarpį ir draudimo galiojimo teritorijoje, o </w:t>
      </w:r>
      <w:r w:rsidRPr="008863F4">
        <w:rPr>
          <w:b/>
        </w:rPr>
        <w:t>Reikalavimas</w:t>
      </w:r>
      <w:r w:rsidR="00341E13">
        <w:rPr>
          <w:b/>
        </w:rPr>
        <w:t xml:space="preserve"> </w:t>
      </w:r>
      <w:r w:rsidRPr="008863F4">
        <w:rPr>
          <w:b/>
        </w:rPr>
        <w:t>Apdraustam asmeniui</w:t>
      </w:r>
      <w:r w:rsidR="00341E13">
        <w:rPr>
          <w:b/>
        </w:rPr>
        <w:t xml:space="preserve"> </w:t>
      </w:r>
      <w:r w:rsidRPr="008863F4">
        <w:t xml:space="preserve">(arba </w:t>
      </w:r>
      <w:r w:rsidRPr="008863F4">
        <w:rPr>
          <w:b/>
        </w:rPr>
        <w:t>Draudėjui</w:t>
      </w:r>
      <w:r w:rsidRPr="008863F4">
        <w:t xml:space="preserve"> pagal šių sąlygų 20.4 punktą) yra pareikštas draudimo sutarties galiojimo laikotarpiu (arba per Išplėstinį terminą, jei toks buvo suteiktas) ir draudimo galiojimo teritorijoje</w:t>
      </w:r>
    </w:p>
    <w:p w:rsidR="00415BDE" w:rsidRPr="00A64ACF" w:rsidRDefault="00415BDE" w:rsidP="00415BDE">
      <w:pPr>
        <w:numPr>
          <w:ilvl w:val="0"/>
          <w:numId w:val="3"/>
        </w:numPr>
        <w:tabs>
          <w:tab w:val="num" w:pos="567"/>
          <w:tab w:val="left" w:pos="709"/>
          <w:tab w:val="left" w:pos="1701"/>
        </w:tabs>
        <w:ind w:left="0" w:firstLine="284"/>
        <w:contextualSpacing/>
        <w:jc w:val="both"/>
      </w:pPr>
      <w:r w:rsidRPr="00A64ACF">
        <w:rPr>
          <w:b/>
        </w:rPr>
        <w:t>Išplėstinis terminas</w:t>
      </w:r>
      <w:r w:rsidRPr="00A64ACF">
        <w:t>: 90 dienų laikotarpis po draudimo sutarties galiojimo laikotarpio pabaigos, kuris įsigalioja pagal 21.3. punkto nuostatas.</w:t>
      </w:r>
    </w:p>
    <w:p w:rsidR="00415BDE" w:rsidRPr="00A64ACF" w:rsidRDefault="00415BDE" w:rsidP="00415BDE">
      <w:pPr>
        <w:numPr>
          <w:ilvl w:val="0"/>
          <w:numId w:val="3"/>
        </w:numPr>
        <w:tabs>
          <w:tab w:val="left" w:pos="284"/>
          <w:tab w:val="num" w:pos="567"/>
          <w:tab w:val="left" w:pos="709"/>
          <w:tab w:val="left" w:pos="993"/>
          <w:tab w:val="left" w:pos="1701"/>
        </w:tabs>
        <w:ind w:left="0" w:firstLine="284"/>
        <w:contextualSpacing/>
        <w:jc w:val="both"/>
        <w:rPr>
          <w:b/>
        </w:rPr>
      </w:pPr>
      <w:r w:rsidRPr="00A64ACF">
        <w:rPr>
          <w:b/>
        </w:rPr>
        <w:t>Draudikas atlygina:</w:t>
      </w:r>
    </w:p>
    <w:p w:rsidR="00415BDE" w:rsidRPr="00A64ACF" w:rsidRDefault="00415BDE" w:rsidP="00415BDE">
      <w:pPr>
        <w:numPr>
          <w:ilvl w:val="1"/>
          <w:numId w:val="3"/>
        </w:numPr>
        <w:tabs>
          <w:tab w:val="left" w:pos="284"/>
          <w:tab w:val="num" w:pos="567"/>
          <w:tab w:val="left" w:pos="709"/>
          <w:tab w:val="left" w:pos="851"/>
        </w:tabs>
        <w:ind w:left="0" w:firstLine="284"/>
        <w:contextualSpacing/>
        <w:jc w:val="both"/>
      </w:pPr>
      <w:r w:rsidRPr="00A64ACF">
        <w:rPr>
          <w:b/>
        </w:rPr>
        <w:t>Apdrausto asmens Nuostolius</w:t>
      </w:r>
      <w:r w:rsidRPr="00A64ACF">
        <w:t xml:space="preserve"> dėl </w:t>
      </w:r>
      <w:r w:rsidRPr="00A64ACF">
        <w:rPr>
          <w:b/>
        </w:rPr>
        <w:t>Reikalavimo</w:t>
      </w:r>
      <w:r w:rsidR="00341E13">
        <w:rPr>
          <w:b/>
        </w:rPr>
        <w:t xml:space="preserve"> </w:t>
      </w:r>
      <w:r w:rsidRPr="00A64ACF">
        <w:t>jam</w:t>
      </w:r>
      <w:r w:rsidR="00341E13">
        <w:t xml:space="preserve"> </w:t>
      </w:r>
      <w:r w:rsidRPr="00A64ACF">
        <w:t>tiek, tačiau tiek, kiek jų neatlygino ar negali atlyginti pagal teisės aktus</w:t>
      </w:r>
      <w:r w:rsidR="00E70ADE">
        <w:t xml:space="preserve"> </w:t>
      </w:r>
      <w:r w:rsidRPr="00A64ACF">
        <w:rPr>
          <w:b/>
        </w:rPr>
        <w:t>Draudėjas</w:t>
      </w:r>
      <w:r w:rsidRPr="00A64ACF">
        <w:t>;</w:t>
      </w:r>
    </w:p>
    <w:p w:rsidR="00415BDE" w:rsidRPr="00A64ACF" w:rsidRDefault="00415BDE" w:rsidP="00415BDE">
      <w:pPr>
        <w:numPr>
          <w:ilvl w:val="1"/>
          <w:numId w:val="3"/>
        </w:numPr>
        <w:tabs>
          <w:tab w:val="left" w:pos="284"/>
          <w:tab w:val="num" w:pos="567"/>
          <w:tab w:val="left" w:pos="709"/>
          <w:tab w:val="left" w:pos="851"/>
        </w:tabs>
        <w:ind w:left="0" w:firstLine="284"/>
        <w:contextualSpacing/>
        <w:jc w:val="both"/>
      </w:pPr>
      <w:r w:rsidRPr="00A64ACF">
        <w:t>Jeigu Draudėjas yra įsipareigojęs atlyginti Apdraustam asmeniui jo patirtus Nuostolius, Draudikas Draudėjo vardu padengia tokius Nuostolius.</w:t>
      </w:r>
    </w:p>
    <w:p w:rsidR="00415BDE" w:rsidRPr="00A64ACF" w:rsidRDefault="00415BDE" w:rsidP="00415BDE">
      <w:pPr>
        <w:numPr>
          <w:ilvl w:val="1"/>
          <w:numId w:val="3"/>
        </w:numPr>
        <w:tabs>
          <w:tab w:val="left" w:pos="284"/>
          <w:tab w:val="num" w:pos="567"/>
          <w:tab w:val="left" w:pos="709"/>
        </w:tabs>
        <w:ind w:left="0" w:firstLine="284"/>
        <w:contextualSpacing/>
        <w:jc w:val="both"/>
      </w:pPr>
      <w:r>
        <w:rPr>
          <w:b/>
        </w:rPr>
        <w:t xml:space="preserve"> </w:t>
      </w:r>
      <w:r w:rsidRPr="00A64ACF">
        <w:rPr>
          <w:b/>
        </w:rPr>
        <w:t xml:space="preserve">Teisinio atstovavimo išlaidas Apdrausto asmens </w:t>
      </w:r>
      <w:r w:rsidRPr="00A64ACF">
        <w:t xml:space="preserve">vardu </w:t>
      </w:r>
      <w:r w:rsidRPr="00A64ACF">
        <w:rPr>
          <w:b/>
        </w:rPr>
        <w:t>Oficialaus tyrimo</w:t>
      </w:r>
      <w:r w:rsidRPr="00A64ACF">
        <w:t xml:space="preserve"> metu. </w:t>
      </w:r>
    </w:p>
    <w:p w:rsidR="00415BDE" w:rsidRPr="00A64ACF" w:rsidRDefault="00415BDE" w:rsidP="00415BDE">
      <w:pPr>
        <w:numPr>
          <w:ilvl w:val="1"/>
          <w:numId w:val="3"/>
        </w:numPr>
        <w:tabs>
          <w:tab w:val="left" w:pos="284"/>
          <w:tab w:val="num" w:pos="567"/>
          <w:tab w:val="left" w:pos="709"/>
          <w:tab w:val="left" w:pos="851"/>
        </w:tabs>
        <w:ind w:left="0" w:firstLine="284"/>
        <w:contextualSpacing/>
        <w:jc w:val="both"/>
        <w:rPr>
          <w:b/>
        </w:rPr>
      </w:pPr>
      <w:r w:rsidRPr="00A64ACF">
        <w:rPr>
          <w:b/>
        </w:rPr>
        <w:t>Nuostolius</w:t>
      </w:r>
      <w:r>
        <w:rPr>
          <w:b/>
        </w:rPr>
        <w:t xml:space="preserve"> </w:t>
      </w:r>
      <w:r w:rsidRPr="00A64ACF">
        <w:rPr>
          <w:b/>
        </w:rPr>
        <w:t xml:space="preserve">Draudėjo </w:t>
      </w:r>
      <w:r w:rsidRPr="00A64ACF">
        <w:t xml:space="preserve">vardu dėl </w:t>
      </w:r>
      <w:r w:rsidRPr="00A64ACF">
        <w:rPr>
          <w:b/>
        </w:rPr>
        <w:t>Reikalavimo</w:t>
      </w:r>
      <w:r w:rsidRPr="00A64ACF">
        <w:t xml:space="preserve">, </w:t>
      </w:r>
      <w:r w:rsidRPr="00A64ACF">
        <w:rPr>
          <w:b/>
        </w:rPr>
        <w:t>susijusio su darbo santykiais</w:t>
      </w:r>
      <w:r w:rsidRPr="00A64ACF">
        <w:t xml:space="preserve"> ir pareikšto </w:t>
      </w:r>
      <w:r w:rsidRPr="00A64ACF">
        <w:rPr>
          <w:b/>
        </w:rPr>
        <w:t xml:space="preserve">Draudėjui. </w:t>
      </w:r>
    </w:p>
    <w:p w:rsidR="00415BDE" w:rsidRPr="00A64ACF" w:rsidRDefault="00415BDE" w:rsidP="00415BDE">
      <w:pPr>
        <w:numPr>
          <w:ilvl w:val="0"/>
          <w:numId w:val="3"/>
        </w:numPr>
        <w:tabs>
          <w:tab w:val="left" w:pos="0"/>
          <w:tab w:val="left" w:pos="284"/>
          <w:tab w:val="num" w:pos="567"/>
          <w:tab w:val="left" w:pos="709"/>
          <w:tab w:val="left" w:pos="1701"/>
        </w:tabs>
        <w:ind w:left="0" w:firstLine="284"/>
        <w:contextualSpacing/>
        <w:jc w:val="both"/>
      </w:pPr>
      <w:r w:rsidRPr="00A64ACF">
        <w:t>Draudimo apsaugos išplėtimai:</w:t>
      </w:r>
    </w:p>
    <w:p w:rsidR="00415BDE" w:rsidRPr="00A64ACF" w:rsidRDefault="00415BDE" w:rsidP="00415BDE">
      <w:pPr>
        <w:numPr>
          <w:ilvl w:val="1"/>
          <w:numId w:val="3"/>
        </w:numPr>
        <w:tabs>
          <w:tab w:val="left" w:pos="142"/>
          <w:tab w:val="left" w:pos="284"/>
          <w:tab w:val="num" w:pos="567"/>
          <w:tab w:val="left" w:pos="709"/>
          <w:tab w:val="left" w:pos="851"/>
        </w:tabs>
        <w:autoSpaceDE w:val="0"/>
        <w:autoSpaceDN w:val="0"/>
        <w:adjustRightInd w:val="0"/>
        <w:ind w:left="0" w:firstLine="284"/>
        <w:contextualSpacing/>
        <w:jc w:val="both"/>
      </w:pPr>
      <w:r w:rsidRPr="00A64ACF">
        <w:rPr>
          <w:b/>
        </w:rPr>
        <w:t>Nuostolio sumažinimo išlaidos</w:t>
      </w:r>
      <w:r w:rsidRPr="00A64ACF">
        <w:t xml:space="preserve">: </w:t>
      </w:r>
      <w:r w:rsidRPr="00A64ACF">
        <w:rPr>
          <w:b/>
        </w:rPr>
        <w:t>Draudikas</w:t>
      </w:r>
      <w:r w:rsidRPr="00A64ACF">
        <w:t xml:space="preserve"> atlygina </w:t>
      </w:r>
      <w:r w:rsidRPr="00A64ACF">
        <w:rPr>
          <w:b/>
        </w:rPr>
        <w:t>Draudėjo</w:t>
      </w:r>
      <w:r w:rsidRPr="00A64ACF">
        <w:t xml:space="preserve"> vardu </w:t>
      </w:r>
      <w:r w:rsidRPr="00A64ACF">
        <w:rPr>
          <w:b/>
        </w:rPr>
        <w:t>Nuostolio sumažinimo išlaidas</w:t>
      </w:r>
      <w:r w:rsidRPr="00A64ACF">
        <w:t>;</w:t>
      </w:r>
    </w:p>
    <w:p w:rsidR="00415BDE" w:rsidRPr="00A64ACF" w:rsidRDefault="00415BDE" w:rsidP="00415BDE">
      <w:pPr>
        <w:numPr>
          <w:ilvl w:val="1"/>
          <w:numId w:val="3"/>
        </w:numPr>
        <w:tabs>
          <w:tab w:val="left" w:pos="142"/>
          <w:tab w:val="left" w:pos="284"/>
          <w:tab w:val="num" w:pos="567"/>
          <w:tab w:val="left" w:pos="709"/>
          <w:tab w:val="left" w:pos="851"/>
        </w:tabs>
        <w:autoSpaceDE w:val="0"/>
        <w:autoSpaceDN w:val="0"/>
        <w:adjustRightInd w:val="0"/>
        <w:ind w:left="0" w:firstLine="284"/>
        <w:contextualSpacing/>
        <w:jc w:val="both"/>
      </w:pPr>
      <w:r w:rsidRPr="00A64ACF">
        <w:rPr>
          <w:b/>
        </w:rPr>
        <w:t>Neatidėliotinos išlaidos</w:t>
      </w:r>
      <w:r w:rsidRPr="00A64ACF">
        <w:t xml:space="preserve">: jeigu pagrįstai negalima gauti </w:t>
      </w:r>
      <w:r w:rsidRPr="00A64ACF">
        <w:rPr>
          <w:b/>
        </w:rPr>
        <w:t>Draudiko</w:t>
      </w:r>
      <w:r w:rsidRPr="00A64ACF">
        <w:t xml:space="preserve"> raštiško sutikimo prieš patiriant </w:t>
      </w:r>
      <w:r w:rsidRPr="00A64ACF">
        <w:rPr>
          <w:b/>
        </w:rPr>
        <w:t>Gynybos išlaidas</w:t>
      </w:r>
      <w:r w:rsidRPr="00A64ACF">
        <w:t xml:space="preserve"> ar </w:t>
      </w:r>
      <w:r w:rsidRPr="00A64ACF">
        <w:rPr>
          <w:b/>
        </w:rPr>
        <w:t>Teisinio atstovavimo išlaidas</w:t>
      </w:r>
      <w:r w:rsidRPr="00A64ACF">
        <w:t xml:space="preserve">, susijusias su bet kokiu </w:t>
      </w:r>
      <w:r w:rsidRPr="00A64ACF">
        <w:rPr>
          <w:b/>
        </w:rPr>
        <w:t>Reikalavimu</w:t>
      </w:r>
      <w:r w:rsidRPr="00A64ACF">
        <w:t xml:space="preserve">, </w:t>
      </w:r>
      <w:r w:rsidRPr="00A64ACF">
        <w:rPr>
          <w:b/>
        </w:rPr>
        <w:t>Draudikas</w:t>
      </w:r>
      <w:r w:rsidRPr="00A64ACF">
        <w:t xml:space="preserve">, priklausomai nuo kitų draudimo sutarties sąlygų, retrospektyviai patvirtina tokias </w:t>
      </w:r>
      <w:r w:rsidRPr="00A64ACF">
        <w:rPr>
          <w:b/>
        </w:rPr>
        <w:t>Gynybos išlaidas</w:t>
      </w:r>
      <w:r w:rsidRPr="00A64ACF">
        <w:t xml:space="preserve"> ar </w:t>
      </w:r>
      <w:r w:rsidRPr="00A64ACF">
        <w:rPr>
          <w:b/>
        </w:rPr>
        <w:t>Teisinio atstovavimo išlaidas</w:t>
      </w:r>
      <w:r w:rsidRPr="00A64ACF">
        <w:t>.</w:t>
      </w:r>
    </w:p>
    <w:p w:rsidR="00415BDE" w:rsidRPr="00A64ACF" w:rsidRDefault="00415BDE" w:rsidP="00415BDE">
      <w:pPr>
        <w:numPr>
          <w:ilvl w:val="1"/>
          <w:numId w:val="3"/>
        </w:numPr>
        <w:tabs>
          <w:tab w:val="left" w:pos="142"/>
          <w:tab w:val="left" w:pos="284"/>
          <w:tab w:val="num" w:pos="567"/>
          <w:tab w:val="left" w:pos="709"/>
          <w:tab w:val="left" w:pos="851"/>
        </w:tabs>
        <w:autoSpaceDE w:val="0"/>
        <w:autoSpaceDN w:val="0"/>
        <w:adjustRightInd w:val="0"/>
        <w:ind w:left="0" w:firstLine="284"/>
        <w:contextualSpacing/>
        <w:jc w:val="both"/>
      </w:pPr>
      <w:r w:rsidRPr="00A64ACF">
        <w:rPr>
          <w:b/>
        </w:rPr>
        <w:t>Išplėstinis terminas</w:t>
      </w:r>
      <w:r w:rsidRPr="00A64ACF">
        <w:t xml:space="preserve">: jeigu draudimo sutartis nebus pratęsta ar pakeista kita „Vadovų ir vadovaujančių asmenų atsakomybės draudimo sutartimi“, kurioje numatyta lygiavertė draudimo apsauga, lyginant su sudaryta draudimo sutartimi, </w:t>
      </w:r>
      <w:r w:rsidRPr="00A64ACF">
        <w:rPr>
          <w:b/>
        </w:rPr>
        <w:t>Apdraustasis</w:t>
      </w:r>
      <w:r w:rsidRPr="00A64ACF">
        <w:t xml:space="preserve"> turi teisę į </w:t>
      </w:r>
      <w:r w:rsidRPr="00A64ACF">
        <w:rPr>
          <w:b/>
        </w:rPr>
        <w:t>Išplėstinį terminą</w:t>
      </w:r>
      <w:r w:rsidRPr="00A64ACF">
        <w:t>, kuris yra 90 dienų.</w:t>
      </w:r>
    </w:p>
    <w:p w:rsidR="00415BDE" w:rsidRPr="00A64ACF" w:rsidRDefault="00415BDE" w:rsidP="00415BDE">
      <w:pPr>
        <w:numPr>
          <w:ilvl w:val="1"/>
          <w:numId w:val="3"/>
        </w:numPr>
        <w:tabs>
          <w:tab w:val="left" w:pos="142"/>
          <w:tab w:val="left" w:pos="284"/>
          <w:tab w:val="num" w:pos="567"/>
          <w:tab w:val="left" w:pos="709"/>
        </w:tabs>
        <w:autoSpaceDE w:val="0"/>
        <w:autoSpaceDN w:val="0"/>
        <w:adjustRightInd w:val="0"/>
        <w:ind w:left="0" w:firstLine="284"/>
        <w:contextualSpacing/>
        <w:jc w:val="both"/>
      </w:pPr>
      <w:r>
        <w:t xml:space="preserve"> </w:t>
      </w:r>
      <w:r w:rsidRPr="00A64ACF">
        <w:t xml:space="preserve">Išlaidos, susijusios su išvestiniu steigėjo ieškiniu: </w:t>
      </w:r>
      <w:r w:rsidRPr="00A64ACF">
        <w:rPr>
          <w:b/>
        </w:rPr>
        <w:t>Draudikas</w:t>
      </w:r>
      <w:r w:rsidRPr="00A64ACF">
        <w:t xml:space="preserve"> įsipareigoja atlyginti </w:t>
      </w:r>
      <w:r w:rsidRPr="00A64ACF">
        <w:rPr>
          <w:b/>
        </w:rPr>
        <w:t>Draudėjui</w:t>
      </w:r>
      <w:r w:rsidRPr="00A64ACF">
        <w:t xml:space="preserve"> išlaidas, susijusias su išvestiniu steigėjo ieškiniu. Išlaidos, susijusios su išvestiniu steigėjo ieškiniu reiškia teisines išlaidas ar sąnaudas, kurias patyrė bet kuris steigėjas, ketinantis reikšti </w:t>
      </w:r>
      <w:r w:rsidRPr="00A64ACF">
        <w:rPr>
          <w:b/>
        </w:rPr>
        <w:t>Reikalavimą</w:t>
      </w:r>
      <w:r w:rsidRPr="00A64ACF">
        <w:t xml:space="preserve"> prieš bet kurį </w:t>
      </w:r>
      <w:r w:rsidRPr="00A64ACF">
        <w:rPr>
          <w:b/>
        </w:rPr>
        <w:t>Apdraustą asmenį</w:t>
      </w:r>
      <w:r w:rsidRPr="00A64ACF">
        <w:t xml:space="preserve"> dėl </w:t>
      </w:r>
      <w:r w:rsidRPr="00A64ACF">
        <w:rPr>
          <w:b/>
        </w:rPr>
        <w:t>Neteisėto veiksmo</w:t>
      </w:r>
      <w:r w:rsidRPr="00A64ACF">
        <w:t>, pateikdamas išvestinį ieškinį</w:t>
      </w:r>
      <w:r w:rsidRPr="00A64ACF">
        <w:rPr>
          <w:b/>
        </w:rPr>
        <w:t xml:space="preserve"> Draudėjo</w:t>
      </w:r>
      <w:r w:rsidRPr="00A64ACF">
        <w:t xml:space="preserve"> vardu, tačiau tik tuo atveju, jei </w:t>
      </w:r>
      <w:r w:rsidRPr="00A64ACF">
        <w:rPr>
          <w:b/>
        </w:rPr>
        <w:t>Draudėjas</w:t>
      </w:r>
      <w:r w:rsidRPr="00A64ACF">
        <w:t xml:space="preserve"> teisiškai įpareigotas mokėti tokis išlaidas ar sąnaudas pagal teismo nutartį.</w:t>
      </w:r>
    </w:p>
    <w:p w:rsidR="00415BDE" w:rsidRPr="00A64ACF" w:rsidRDefault="00415BDE" w:rsidP="00415BDE">
      <w:pPr>
        <w:numPr>
          <w:ilvl w:val="1"/>
          <w:numId w:val="3"/>
        </w:numPr>
        <w:tabs>
          <w:tab w:val="left" w:pos="142"/>
          <w:tab w:val="left" w:pos="284"/>
          <w:tab w:val="num" w:pos="567"/>
          <w:tab w:val="left" w:pos="709"/>
          <w:tab w:val="left" w:pos="993"/>
        </w:tabs>
        <w:autoSpaceDE w:val="0"/>
        <w:autoSpaceDN w:val="0"/>
        <w:adjustRightInd w:val="0"/>
        <w:ind w:left="0" w:firstLine="284"/>
        <w:contextualSpacing/>
        <w:jc w:val="both"/>
      </w:pPr>
      <w:r>
        <w:t>D</w:t>
      </w:r>
      <w:r w:rsidRPr="00A64ACF">
        <w:t xml:space="preserve">ėl </w:t>
      </w:r>
      <w:r w:rsidRPr="00A64ACF">
        <w:rPr>
          <w:b/>
        </w:rPr>
        <w:t>Išėjusių į pensiją ar atsistatydinusių savo noru Vadovų</w:t>
      </w:r>
      <w:r w:rsidRPr="00A64ACF">
        <w:t xml:space="preserve">: jeigu draudimo sutartis nebus pratęsta ar pakeista kita „Vadovų ir vadovaujančių asmenų atsakomybės draudimo sutartimi“, kurioje numatyta lygiavertė draudimo apsauga, lyginant su sudaryta draudimo sutartimi, </w:t>
      </w:r>
      <w:r w:rsidRPr="00A64ACF">
        <w:rPr>
          <w:b/>
        </w:rPr>
        <w:t>Išėjusio į pensiją ar atsistatydinusio savo noru Vadovo</w:t>
      </w:r>
      <w:r w:rsidRPr="00A64ACF">
        <w:t xml:space="preserve"> naudai, sudarytoje sutartyje numatyta draudimo apsauga bus išplėsta ir be papildomos draudimo įmokos galios </w:t>
      </w:r>
      <w:r w:rsidRPr="00A64ACF">
        <w:rPr>
          <w:b/>
        </w:rPr>
        <w:t>Nuostoliams</w:t>
      </w:r>
      <w:r w:rsidRPr="00A64ACF">
        <w:t xml:space="preserve">, kylantiems iš </w:t>
      </w:r>
      <w:r w:rsidRPr="00A64ACF">
        <w:rPr>
          <w:b/>
        </w:rPr>
        <w:t>Reikalavimo</w:t>
      </w:r>
      <w:r w:rsidRPr="00A64ACF">
        <w:t xml:space="preserve">, pateikto prieš bet kurį </w:t>
      </w:r>
      <w:r w:rsidRPr="00A64ACF">
        <w:rPr>
          <w:b/>
        </w:rPr>
        <w:t>Išėjusį į pensiją ar atsistatydinusį savo noru Vadovą</w:t>
      </w:r>
      <w:r w:rsidRPr="00A64ACF">
        <w:t xml:space="preserve">, priklausomai nuo toliau išdėstytų nuostatų: </w:t>
      </w:r>
    </w:p>
    <w:p w:rsidR="00415BDE" w:rsidRPr="00A64ACF" w:rsidRDefault="00415BDE" w:rsidP="00415BDE">
      <w:pPr>
        <w:numPr>
          <w:ilvl w:val="2"/>
          <w:numId w:val="3"/>
        </w:numPr>
        <w:tabs>
          <w:tab w:val="left" w:pos="142"/>
          <w:tab w:val="left" w:pos="284"/>
          <w:tab w:val="num" w:pos="567"/>
          <w:tab w:val="left" w:pos="709"/>
          <w:tab w:val="left" w:pos="993"/>
          <w:tab w:val="left" w:pos="1701"/>
        </w:tabs>
        <w:autoSpaceDE w:val="0"/>
        <w:autoSpaceDN w:val="0"/>
        <w:adjustRightInd w:val="0"/>
        <w:ind w:left="0" w:firstLine="284"/>
        <w:contextualSpacing/>
        <w:jc w:val="both"/>
      </w:pPr>
      <w:r>
        <w:t xml:space="preserve"> </w:t>
      </w:r>
      <w:r w:rsidRPr="00A64ACF">
        <w:t xml:space="preserve">Reikalavimas yra pirmą kartą pateiktas per </w:t>
      </w:r>
      <w:r w:rsidRPr="00A64ACF">
        <w:rPr>
          <w:b/>
        </w:rPr>
        <w:t>5 metus</w:t>
      </w:r>
      <w:r w:rsidRPr="00A64ACF">
        <w:t xml:space="preserve"> nuo draudimo sutarties nepratęsimo dienos; ir </w:t>
      </w:r>
    </w:p>
    <w:p w:rsidR="00415BDE" w:rsidRPr="00A64ACF" w:rsidRDefault="00415BDE" w:rsidP="00415BDE">
      <w:pPr>
        <w:numPr>
          <w:ilvl w:val="2"/>
          <w:numId w:val="3"/>
        </w:numPr>
        <w:tabs>
          <w:tab w:val="left" w:pos="142"/>
          <w:tab w:val="left" w:pos="284"/>
          <w:tab w:val="num" w:pos="567"/>
          <w:tab w:val="left" w:pos="709"/>
          <w:tab w:val="left" w:pos="993"/>
          <w:tab w:val="left" w:pos="1701"/>
        </w:tabs>
        <w:autoSpaceDE w:val="0"/>
        <w:autoSpaceDN w:val="0"/>
        <w:adjustRightInd w:val="0"/>
        <w:ind w:left="0" w:firstLine="284"/>
        <w:contextualSpacing/>
        <w:jc w:val="both"/>
      </w:pPr>
      <w:r>
        <w:t xml:space="preserve"> </w:t>
      </w:r>
      <w:r w:rsidRPr="00A64ACF">
        <w:t>jis kyla dėl Neteisėtų veiksmų, kurie buvo padaryti ar buvo tariamai padaryti per ar prieš draudimo sutarties galiojimo laikotarpį.</w:t>
      </w:r>
    </w:p>
    <w:p w:rsidR="00415BDE" w:rsidRPr="00A64ACF" w:rsidRDefault="00415BDE" w:rsidP="00415BDE">
      <w:pPr>
        <w:numPr>
          <w:ilvl w:val="1"/>
          <w:numId w:val="3"/>
        </w:numPr>
        <w:tabs>
          <w:tab w:val="left" w:pos="142"/>
          <w:tab w:val="left" w:pos="284"/>
          <w:tab w:val="num" w:pos="567"/>
          <w:tab w:val="left" w:pos="709"/>
          <w:tab w:val="left" w:pos="851"/>
        </w:tabs>
        <w:ind w:left="0" w:firstLine="284"/>
        <w:contextualSpacing/>
        <w:jc w:val="both"/>
      </w:pPr>
      <w:r w:rsidRPr="00A64ACF">
        <w:t xml:space="preserve">gyvybės atėmimas dėl juridinio asmens neatsargumo: </w:t>
      </w:r>
      <w:r w:rsidRPr="00A64ACF">
        <w:rPr>
          <w:b/>
        </w:rPr>
        <w:t>Gynybos išlaidos</w:t>
      </w:r>
      <w:r w:rsidRPr="00A64ACF">
        <w:t xml:space="preserve"> apims visas pagrįstas ir būtinas teisines išlaidas bei sąnaudas (įskaitant atitinkamas su viešųjų ryšių konsultantais susijusias išlaidas ir kaštus), patirtas vykdant tyrimą ir ginant baudžiamojon atsakomybėn patrauktą </w:t>
      </w:r>
      <w:r w:rsidRPr="00A64ACF">
        <w:rPr>
          <w:b/>
        </w:rPr>
        <w:t>Apdraustą asmenį</w:t>
      </w:r>
      <w:r w:rsidRPr="00A64ACF">
        <w:t xml:space="preserve">, kaltinamą įvykdžius netyčinį nužudymą, susijusį su </w:t>
      </w:r>
      <w:r w:rsidRPr="00A64ACF">
        <w:rPr>
          <w:b/>
        </w:rPr>
        <w:t>Draudėjo</w:t>
      </w:r>
      <w:r w:rsidRPr="00A64ACF">
        <w:t xml:space="preserve"> veikla.</w:t>
      </w:r>
    </w:p>
    <w:p w:rsidR="00415BDE" w:rsidRPr="00A64ACF" w:rsidRDefault="00415BDE" w:rsidP="00856D5D">
      <w:pPr>
        <w:tabs>
          <w:tab w:val="left" w:pos="142"/>
          <w:tab w:val="left" w:pos="284"/>
          <w:tab w:val="num" w:pos="567"/>
          <w:tab w:val="left" w:pos="709"/>
          <w:tab w:val="left" w:pos="1701"/>
        </w:tabs>
        <w:ind w:firstLine="284"/>
        <w:contextualSpacing/>
        <w:jc w:val="both"/>
        <w:rPr>
          <w:i/>
        </w:rPr>
      </w:pPr>
      <w:r w:rsidRPr="00A64ACF">
        <w:rPr>
          <w:b/>
          <w:i/>
        </w:rPr>
        <w:t>Gynybos išlaidos</w:t>
      </w:r>
      <w:r w:rsidRPr="00A64ACF">
        <w:rPr>
          <w:i/>
        </w:rPr>
        <w:t xml:space="preserve"> apima visas pagrįstas ir būtinas teisines išlaidas bei sąnaudas (įskaitant atitinkamas su viešųjų ryšių konsultantais susijusias išlaidas ir kaštus), patirtas vykdant tyrimą ir </w:t>
      </w:r>
      <w:r w:rsidRPr="00A64ACF">
        <w:rPr>
          <w:i/>
        </w:rPr>
        <w:lastRenderedPageBreak/>
        <w:t>ginant baudžiamojon atsakomybėn patrauktą Apdraustą asmenį, kaltinamą įvykdžius netyčinį nužudymą, susijusį su Bendrovės veikla.</w:t>
      </w:r>
    </w:p>
    <w:p w:rsidR="00415BDE" w:rsidRPr="00E0373A" w:rsidRDefault="00415BDE" w:rsidP="00415BDE">
      <w:pPr>
        <w:numPr>
          <w:ilvl w:val="1"/>
          <w:numId w:val="3"/>
        </w:numPr>
        <w:tabs>
          <w:tab w:val="left" w:pos="142"/>
          <w:tab w:val="left" w:pos="284"/>
          <w:tab w:val="num" w:pos="567"/>
          <w:tab w:val="left" w:pos="709"/>
          <w:tab w:val="left" w:pos="993"/>
        </w:tabs>
        <w:ind w:left="0" w:firstLine="284"/>
        <w:contextualSpacing/>
        <w:jc w:val="both"/>
      </w:pPr>
      <w:r w:rsidRPr="00E0373A">
        <w:t xml:space="preserve"> Išplėtimas dėl </w:t>
      </w:r>
      <w:r w:rsidRPr="00E0373A">
        <w:rPr>
          <w:b/>
        </w:rPr>
        <w:t>Turto suvaržymo išlaidų</w:t>
      </w:r>
      <w:r w:rsidRPr="00E0373A">
        <w:t xml:space="preserve">: Draudikas atlygins </w:t>
      </w:r>
      <w:r w:rsidRPr="00E0373A">
        <w:rPr>
          <w:b/>
        </w:rPr>
        <w:t>Turto suvaržymo išlaidas</w:t>
      </w:r>
      <w:r w:rsidRPr="00E0373A">
        <w:t xml:space="preserve">, patirtas dėl </w:t>
      </w:r>
      <w:r w:rsidRPr="00E0373A">
        <w:rPr>
          <w:b/>
        </w:rPr>
        <w:t>Reikalavimo</w:t>
      </w:r>
      <w:r w:rsidRPr="00E0373A">
        <w:t xml:space="preserve"> ar </w:t>
      </w:r>
      <w:r w:rsidRPr="00E0373A">
        <w:rPr>
          <w:b/>
        </w:rPr>
        <w:t>Oficialaus tyrimo</w:t>
      </w:r>
      <w:r w:rsidRPr="00E0373A">
        <w:t xml:space="preserve">, kuris pirmą kartą pateikiamas ar inicijuojamas draudimo sutarties galiojimo laikotarpiu. </w:t>
      </w:r>
      <w:r w:rsidRPr="00E0373A">
        <w:rPr>
          <w:b/>
          <w:lang w:eastAsia="en-GB"/>
        </w:rPr>
        <w:t>Turto suvaržymo išlaidos</w:t>
      </w:r>
      <w:r w:rsidRPr="00E0373A">
        <w:rPr>
          <w:lang w:eastAsia="en-GB"/>
        </w:rPr>
        <w:t xml:space="preserve"> reiškia mokestį už toliau nurodytas paslaugas, jei yra priimtas sprendimas dėl laikinųjų apsaugos priemonių taikymo dėl </w:t>
      </w:r>
      <w:r w:rsidRPr="00E0373A">
        <w:rPr>
          <w:b/>
          <w:lang w:eastAsia="en-GB"/>
        </w:rPr>
        <w:t>Apdrausto asmens</w:t>
      </w:r>
      <w:r w:rsidRPr="00E0373A">
        <w:rPr>
          <w:lang w:eastAsia="en-GB"/>
        </w:rPr>
        <w:t xml:space="preserve"> nuosavybės teisių į nekilnojamąjį ar asmeninį turtą konfiskavimą, kontrolę, sulaikymą ar įšaldymą arba </w:t>
      </w:r>
      <w:r w:rsidRPr="00E0373A">
        <w:rPr>
          <w:b/>
          <w:lang w:eastAsia="en-GB"/>
        </w:rPr>
        <w:t>Apdrausto asmens</w:t>
      </w:r>
      <w:r w:rsidRPr="00E0373A">
        <w:rPr>
          <w:lang w:eastAsia="en-GB"/>
        </w:rPr>
        <w:t xml:space="preserve"> nekilnojamojo ar asmeninio turto įkeitimo sukūrimą draudimo sutarties galiojimo laikotarpiu:</w:t>
      </w:r>
    </w:p>
    <w:p w:rsidR="00415BDE" w:rsidRPr="00E0373A" w:rsidRDefault="00415BDE" w:rsidP="00415BDE">
      <w:pPr>
        <w:tabs>
          <w:tab w:val="left" w:pos="426"/>
          <w:tab w:val="num" w:pos="567"/>
          <w:tab w:val="left" w:pos="709"/>
          <w:tab w:val="left" w:pos="1701"/>
        </w:tabs>
        <w:ind w:firstLine="284"/>
        <w:contextualSpacing/>
      </w:pPr>
      <w:r w:rsidRPr="00E0373A">
        <w:t>– už mokslą;</w:t>
      </w:r>
    </w:p>
    <w:p w:rsidR="00415BDE" w:rsidRPr="00E0373A" w:rsidRDefault="00415BDE" w:rsidP="00415BDE">
      <w:pPr>
        <w:tabs>
          <w:tab w:val="left" w:pos="426"/>
          <w:tab w:val="num" w:pos="567"/>
          <w:tab w:val="left" w:pos="709"/>
          <w:tab w:val="left" w:pos="1701"/>
        </w:tabs>
        <w:ind w:firstLine="284"/>
        <w:contextualSpacing/>
      </w:pPr>
      <w:r w:rsidRPr="00E0373A">
        <w:t>– už gyvenamąjį būstą;</w:t>
      </w:r>
    </w:p>
    <w:p w:rsidR="00415BDE" w:rsidRPr="00E0373A" w:rsidRDefault="00415BDE" w:rsidP="00415BDE">
      <w:pPr>
        <w:tabs>
          <w:tab w:val="left" w:pos="426"/>
          <w:tab w:val="num" w:pos="567"/>
          <w:tab w:val="left" w:pos="709"/>
          <w:tab w:val="left" w:pos="1701"/>
        </w:tabs>
        <w:ind w:firstLine="284"/>
        <w:contextualSpacing/>
      </w:pPr>
      <w:r w:rsidRPr="00E0373A">
        <w:t>– už komunalines paslaugas;</w:t>
      </w:r>
    </w:p>
    <w:p w:rsidR="00415BDE" w:rsidRPr="00E0373A" w:rsidRDefault="00415BDE" w:rsidP="00415BDE">
      <w:pPr>
        <w:tabs>
          <w:tab w:val="left" w:pos="426"/>
          <w:tab w:val="num" w:pos="567"/>
          <w:tab w:val="left" w:pos="709"/>
          <w:tab w:val="left" w:pos="1701"/>
        </w:tabs>
        <w:ind w:firstLine="284"/>
        <w:contextualSpacing/>
      </w:pPr>
      <w:r w:rsidRPr="00E0373A">
        <w:t xml:space="preserve"> – už asmeninį draudimą. </w:t>
      </w:r>
    </w:p>
    <w:p w:rsidR="00415BDE" w:rsidRDefault="00415BDE" w:rsidP="00856D5D">
      <w:pPr>
        <w:tabs>
          <w:tab w:val="left" w:pos="142"/>
          <w:tab w:val="left" w:pos="284"/>
          <w:tab w:val="num" w:pos="567"/>
          <w:tab w:val="left" w:pos="709"/>
          <w:tab w:val="left" w:pos="1701"/>
        </w:tabs>
        <w:ind w:firstLine="284"/>
        <w:contextualSpacing/>
        <w:jc w:val="both"/>
        <w:rPr>
          <w:i/>
        </w:rPr>
      </w:pPr>
      <w:r w:rsidRPr="00E0373A">
        <w:rPr>
          <w:i/>
        </w:rPr>
        <w:t>Tokios išlaidos bus padengiamos tik tuo atveju, jei tam tikslui nepakanka neapmokestinamos sumos, kurios atžvilgiu netaikomas teismo sprendimas, lėšų. Ir bus apmokamos po 30 dienų nuo Draudikui pateikto pranešimo apie šį įvykį ir tik už 6 mėnesių laikotarpį, neviršijant 24.6 punkte nurodytos draudimo sumos.</w:t>
      </w:r>
    </w:p>
    <w:p w:rsidR="00415BDE" w:rsidRPr="00E0373A" w:rsidRDefault="00415BDE" w:rsidP="00415BDE">
      <w:pPr>
        <w:pStyle w:val="Sraopastraipa"/>
        <w:numPr>
          <w:ilvl w:val="0"/>
          <w:numId w:val="3"/>
        </w:numPr>
        <w:tabs>
          <w:tab w:val="left" w:pos="284"/>
          <w:tab w:val="left" w:pos="709"/>
          <w:tab w:val="left" w:pos="1701"/>
        </w:tabs>
        <w:ind w:left="0" w:firstLine="284"/>
        <w:jc w:val="both"/>
      </w:pPr>
      <w:r w:rsidRPr="00E0373A">
        <w:rPr>
          <w:b/>
        </w:rPr>
        <w:t xml:space="preserve"> Draudžiamasis įvykis </w:t>
      </w:r>
      <w:r w:rsidRPr="00E0373A">
        <w:t xml:space="preserve">yra </w:t>
      </w:r>
      <w:r w:rsidRPr="00E0373A">
        <w:rPr>
          <w:b/>
        </w:rPr>
        <w:t>Reikalavimas</w:t>
      </w:r>
      <w:r w:rsidRPr="00E0373A">
        <w:t>, kai tenkinamos visos šios sąlygos:</w:t>
      </w:r>
    </w:p>
    <w:p w:rsidR="00415BDE" w:rsidRPr="00E0373A" w:rsidRDefault="00415BDE" w:rsidP="00415BDE">
      <w:pPr>
        <w:pStyle w:val="Sraopastraipa"/>
        <w:numPr>
          <w:ilvl w:val="1"/>
          <w:numId w:val="3"/>
        </w:numPr>
        <w:tabs>
          <w:tab w:val="left" w:pos="142"/>
          <w:tab w:val="left" w:pos="284"/>
          <w:tab w:val="num" w:pos="567"/>
          <w:tab w:val="left" w:pos="709"/>
          <w:tab w:val="left" w:pos="851"/>
        </w:tabs>
        <w:ind w:left="0" w:firstLine="284"/>
        <w:jc w:val="both"/>
        <w:rPr>
          <w:i/>
        </w:rPr>
      </w:pPr>
      <w:r w:rsidRPr="00E0373A">
        <w:rPr>
          <w:b/>
        </w:rPr>
        <w:t>Reikalavimas</w:t>
      </w:r>
      <w:r w:rsidRPr="00E0373A">
        <w:t xml:space="preserve"> pareikštas draudimo liudijimo galiojimo laikotarpiu ir / ar per </w:t>
      </w:r>
      <w:r w:rsidRPr="00E0373A">
        <w:rPr>
          <w:b/>
        </w:rPr>
        <w:t>Išplėstinį terminą</w:t>
      </w:r>
    </w:p>
    <w:p w:rsidR="00415BDE" w:rsidRPr="00E0373A" w:rsidRDefault="00415BDE" w:rsidP="00415BDE">
      <w:pPr>
        <w:pStyle w:val="Sraopastraipa"/>
        <w:numPr>
          <w:ilvl w:val="1"/>
          <w:numId w:val="3"/>
        </w:numPr>
        <w:tabs>
          <w:tab w:val="left" w:pos="284"/>
        </w:tabs>
        <w:ind w:left="0" w:firstLine="284"/>
        <w:jc w:val="both"/>
      </w:pPr>
      <w:r>
        <w:rPr>
          <w:b/>
        </w:rPr>
        <w:t xml:space="preserve"> </w:t>
      </w:r>
      <w:r w:rsidRPr="00E0373A">
        <w:rPr>
          <w:b/>
        </w:rPr>
        <w:t>Reikalavimas</w:t>
      </w:r>
      <w:r w:rsidRPr="00E0373A">
        <w:t xml:space="preserve"> pareikštas dėl </w:t>
      </w:r>
      <w:r w:rsidRPr="00E0373A">
        <w:rPr>
          <w:b/>
        </w:rPr>
        <w:t>Neteisėtų veiksmų</w:t>
      </w:r>
      <w:r w:rsidRPr="00E0373A">
        <w:t xml:space="preserve">, atliktų draudimo liudijimo galiojimo laikotarpiu arba per </w:t>
      </w:r>
      <w:proofErr w:type="spellStart"/>
      <w:r w:rsidRPr="00E0373A">
        <w:rPr>
          <w:b/>
        </w:rPr>
        <w:t>Retroaktyvų</w:t>
      </w:r>
      <w:proofErr w:type="spellEnd"/>
      <w:r>
        <w:rPr>
          <w:b/>
        </w:rPr>
        <w:t xml:space="preserve"> </w:t>
      </w:r>
      <w:r w:rsidRPr="00E0373A">
        <w:rPr>
          <w:b/>
        </w:rPr>
        <w:t>laikotarpį</w:t>
      </w:r>
      <w:r w:rsidRPr="00E0373A">
        <w:t>;</w:t>
      </w:r>
    </w:p>
    <w:p w:rsidR="00415BDE" w:rsidRPr="00E0373A" w:rsidRDefault="00415BDE" w:rsidP="00415BDE">
      <w:pPr>
        <w:numPr>
          <w:ilvl w:val="1"/>
          <w:numId w:val="3"/>
        </w:numPr>
        <w:tabs>
          <w:tab w:val="left" w:pos="284"/>
          <w:tab w:val="num" w:pos="567"/>
          <w:tab w:val="left" w:pos="851"/>
        </w:tabs>
        <w:ind w:left="0" w:firstLine="284"/>
        <w:contextualSpacing/>
        <w:jc w:val="both"/>
      </w:pPr>
      <w:r w:rsidRPr="00E0373A">
        <w:rPr>
          <w:b/>
        </w:rPr>
        <w:t>Reikalavimas</w:t>
      </w:r>
      <w:r w:rsidRPr="00E0373A">
        <w:t xml:space="preserve"> pareikštas draudimo galiojimo teritorijoje.</w:t>
      </w:r>
    </w:p>
    <w:p w:rsidR="00415BDE" w:rsidRPr="0005470A" w:rsidRDefault="00415BDE" w:rsidP="00415BDE">
      <w:pPr>
        <w:numPr>
          <w:ilvl w:val="0"/>
          <w:numId w:val="3"/>
        </w:numPr>
        <w:tabs>
          <w:tab w:val="num" w:pos="567"/>
          <w:tab w:val="num" w:pos="709"/>
          <w:tab w:val="left" w:pos="1701"/>
        </w:tabs>
        <w:ind w:left="0" w:firstLine="284"/>
        <w:contextualSpacing/>
        <w:jc w:val="both"/>
        <w:rPr>
          <w:b/>
        </w:rPr>
      </w:pPr>
      <w:r w:rsidRPr="0005470A">
        <w:rPr>
          <w:b/>
        </w:rPr>
        <w:t>Draudikas neatlygins Nuostolių</w:t>
      </w:r>
      <w:r w:rsidRPr="0005470A">
        <w:t>, kuriuos lėmė:</w:t>
      </w:r>
    </w:p>
    <w:p w:rsidR="00415BDE" w:rsidRPr="0005470A" w:rsidRDefault="00415BDE" w:rsidP="00415BDE">
      <w:pPr>
        <w:numPr>
          <w:ilvl w:val="1"/>
          <w:numId w:val="3"/>
        </w:numPr>
        <w:tabs>
          <w:tab w:val="num" w:pos="567"/>
          <w:tab w:val="left" w:pos="709"/>
          <w:tab w:val="left" w:pos="851"/>
        </w:tabs>
        <w:ind w:left="0" w:firstLine="284"/>
        <w:contextualSpacing/>
        <w:jc w:val="both"/>
      </w:pPr>
      <w:r w:rsidRPr="0005470A">
        <w:t xml:space="preserve"> Nesąžiningumas / asmeninė nauda, kuri buvo patirta Apdraustojo ar jo vardu, kylanti iš ar priskirtina: </w:t>
      </w:r>
    </w:p>
    <w:p w:rsidR="00415BDE" w:rsidRPr="0005470A" w:rsidRDefault="00415BDE" w:rsidP="00415BDE">
      <w:pPr>
        <w:numPr>
          <w:ilvl w:val="2"/>
          <w:numId w:val="3"/>
        </w:numPr>
        <w:tabs>
          <w:tab w:val="num" w:pos="567"/>
          <w:tab w:val="left" w:pos="709"/>
          <w:tab w:val="left" w:pos="1134"/>
        </w:tabs>
        <w:ind w:left="0" w:firstLine="284"/>
        <w:contextualSpacing/>
        <w:jc w:val="both"/>
      </w:pPr>
      <w:r w:rsidRPr="0005470A">
        <w:t xml:space="preserve">sąmoningai nesąžiningiems ar sąmoningai apgaulingiems veiksmams ar neveikimui; ar </w:t>
      </w:r>
    </w:p>
    <w:p w:rsidR="00415BDE" w:rsidRPr="0005470A" w:rsidRDefault="00415BDE" w:rsidP="00415BDE">
      <w:pPr>
        <w:numPr>
          <w:ilvl w:val="2"/>
          <w:numId w:val="3"/>
        </w:numPr>
        <w:tabs>
          <w:tab w:val="num" w:pos="567"/>
          <w:tab w:val="left" w:pos="709"/>
          <w:tab w:val="left" w:pos="1134"/>
        </w:tabs>
        <w:ind w:left="0" w:firstLine="284"/>
        <w:contextualSpacing/>
        <w:jc w:val="both"/>
      </w:pPr>
      <w:r w:rsidRPr="0005470A">
        <w:t xml:space="preserve">sąmoningai neteisėtam pelnui ar finansinei lengvatai (ar gautų įmonės, kuria jis yra finansiškai suinteresuotas); </w:t>
      </w:r>
    </w:p>
    <w:p w:rsidR="00415BDE" w:rsidRPr="0005470A" w:rsidRDefault="00415BDE" w:rsidP="00856D5D">
      <w:pPr>
        <w:tabs>
          <w:tab w:val="num" w:pos="567"/>
          <w:tab w:val="left" w:pos="709"/>
          <w:tab w:val="left" w:pos="1701"/>
        </w:tabs>
        <w:ind w:firstLine="284"/>
        <w:contextualSpacing/>
        <w:jc w:val="both"/>
        <w:rPr>
          <w:i/>
        </w:rPr>
      </w:pPr>
      <w:r w:rsidRPr="0005470A">
        <w:rPr>
          <w:i/>
        </w:rPr>
        <w:t xml:space="preserve">Su sąlyga, kad ši išimtis bus taikoma tik tuomet, jeigu tai bus nustatyta galutiniu, neapskundžiamu teismo sprendimu ar kita galutine neapskundžiama nutartimi, ar raštišku tokio Apdraustojo pripažinimu, kad atitinkamas elgesys iš tiesų įvyko. Nesant galutiniam, neapskundžiamam teismo sprendimui ar kitai galutinei     neapskundžiamai    nutarčiai, </w:t>
      </w:r>
      <w:r w:rsidRPr="0005470A">
        <w:rPr>
          <w:b/>
          <w:i/>
        </w:rPr>
        <w:t>Draudikas</w:t>
      </w:r>
      <w:r w:rsidRPr="0005470A">
        <w:rPr>
          <w:i/>
        </w:rPr>
        <w:t xml:space="preserve"> avansu apmokės </w:t>
      </w:r>
      <w:r w:rsidRPr="0005470A">
        <w:rPr>
          <w:b/>
          <w:i/>
        </w:rPr>
        <w:t>Gynybos išlaidas</w:t>
      </w:r>
      <w:r w:rsidRPr="0005470A">
        <w:rPr>
          <w:i/>
        </w:rPr>
        <w:t xml:space="preserve"> tokiam A</w:t>
      </w:r>
      <w:r w:rsidRPr="0005470A">
        <w:rPr>
          <w:b/>
          <w:i/>
        </w:rPr>
        <w:t>pdraustajam</w:t>
      </w:r>
      <w:r w:rsidRPr="0005470A">
        <w:rPr>
          <w:i/>
        </w:rPr>
        <w:t xml:space="preserve">. Esant galutiniam, neapskundžiamam teismo sprendimui ar kitai galutinei neapskundžiamai nutarčiai, toks </w:t>
      </w:r>
      <w:r w:rsidRPr="0005470A">
        <w:rPr>
          <w:b/>
          <w:i/>
        </w:rPr>
        <w:t>Apdraustasis</w:t>
      </w:r>
      <w:r w:rsidRPr="0005470A">
        <w:rPr>
          <w:i/>
        </w:rPr>
        <w:t xml:space="preserve"> privalės grąžinti bet kokius avansinius mokėjimus.</w:t>
      </w:r>
    </w:p>
    <w:p w:rsidR="00415BDE" w:rsidRPr="0005470A" w:rsidRDefault="00415BDE" w:rsidP="00415BDE">
      <w:pPr>
        <w:numPr>
          <w:ilvl w:val="1"/>
          <w:numId w:val="3"/>
        </w:numPr>
        <w:tabs>
          <w:tab w:val="num" w:pos="567"/>
          <w:tab w:val="left" w:pos="709"/>
          <w:tab w:val="left" w:pos="851"/>
        </w:tabs>
        <w:ind w:left="0" w:firstLine="284"/>
        <w:contextualSpacing/>
        <w:jc w:val="both"/>
      </w:pPr>
      <w:r w:rsidRPr="0005470A">
        <w:t xml:space="preserve">Reikalavimai, oficialūs tyrimai ar aplinkybės, kylantys iš ar priskirtini: </w:t>
      </w:r>
    </w:p>
    <w:p w:rsidR="00415BDE" w:rsidRPr="0005470A" w:rsidRDefault="00415BDE" w:rsidP="00415BDE">
      <w:pPr>
        <w:numPr>
          <w:ilvl w:val="2"/>
          <w:numId w:val="3"/>
        </w:numPr>
        <w:tabs>
          <w:tab w:val="num" w:pos="567"/>
          <w:tab w:val="left" w:pos="709"/>
          <w:tab w:val="left" w:pos="993"/>
        </w:tabs>
        <w:ind w:left="0" w:firstLine="284"/>
        <w:contextualSpacing/>
        <w:jc w:val="both"/>
      </w:pPr>
      <w:r>
        <w:t xml:space="preserve"> </w:t>
      </w:r>
      <w:r w:rsidRPr="0005470A">
        <w:t xml:space="preserve">įvykiams, kurie sudaro bet kokių teisinių ar priežiūros procesų ar oficialių tyrimų pagrindą, ir kurie siejami su </w:t>
      </w:r>
      <w:r w:rsidRPr="0005470A">
        <w:rPr>
          <w:b/>
        </w:rPr>
        <w:t>Draudėju</w:t>
      </w:r>
      <w:r w:rsidRPr="0005470A">
        <w:t xml:space="preserve">, arba </w:t>
      </w:r>
      <w:r w:rsidRPr="0005470A">
        <w:rPr>
          <w:b/>
        </w:rPr>
        <w:t>Išorine Įmone</w:t>
      </w:r>
      <w:r w:rsidRPr="0005470A">
        <w:t xml:space="preserve">, arba </w:t>
      </w:r>
      <w:r w:rsidRPr="0005470A">
        <w:rPr>
          <w:b/>
        </w:rPr>
        <w:t>Apdraustu asmeniu</w:t>
      </w:r>
      <w:r w:rsidRPr="0005470A">
        <w:t xml:space="preserve"> ir kurie prasidėję prieš šios draudimo sutarties įsigaliojimo dieną; ar </w:t>
      </w:r>
    </w:p>
    <w:p w:rsidR="00415BDE" w:rsidRPr="0005470A" w:rsidRDefault="00415BDE" w:rsidP="00415BDE">
      <w:pPr>
        <w:numPr>
          <w:ilvl w:val="2"/>
          <w:numId w:val="3"/>
        </w:numPr>
        <w:tabs>
          <w:tab w:val="num" w:pos="567"/>
          <w:tab w:val="left" w:pos="709"/>
          <w:tab w:val="left" w:pos="1134"/>
        </w:tabs>
        <w:ind w:left="0" w:firstLine="284"/>
        <w:contextualSpacing/>
        <w:jc w:val="both"/>
      </w:pPr>
      <w:bookmarkStart w:id="3" w:name="_Hlk483404728"/>
      <w:r w:rsidRPr="0005470A">
        <w:t xml:space="preserve">bet kokiems </w:t>
      </w:r>
      <w:r w:rsidRPr="0005470A">
        <w:rPr>
          <w:b/>
        </w:rPr>
        <w:t>Apdraustųjų</w:t>
      </w:r>
      <w:r w:rsidRPr="0005470A">
        <w:t xml:space="preserve"> veiksmams, dėl kurių prieš šios draudimo sutarties įsigaliojimo dieną pradėtas oficialus tyrimas, teisminis ar bet koks kitas reguliavimo procesas </w:t>
      </w:r>
      <w:r w:rsidRPr="0005470A">
        <w:rPr>
          <w:b/>
        </w:rPr>
        <w:t>Apdraustųjų</w:t>
      </w:r>
      <w:r w:rsidRPr="0005470A">
        <w:t xml:space="preserve"> atžvilgiu; ar</w:t>
      </w:r>
    </w:p>
    <w:p w:rsidR="00415BDE" w:rsidRPr="0005470A" w:rsidRDefault="00415BDE" w:rsidP="00415BDE">
      <w:pPr>
        <w:numPr>
          <w:ilvl w:val="2"/>
          <w:numId w:val="3"/>
        </w:numPr>
        <w:tabs>
          <w:tab w:val="num" w:pos="567"/>
          <w:tab w:val="left" w:pos="709"/>
          <w:tab w:val="left" w:pos="1134"/>
        </w:tabs>
        <w:ind w:left="0" w:firstLine="284"/>
        <w:contextualSpacing/>
        <w:jc w:val="both"/>
      </w:pPr>
      <w:r w:rsidRPr="0005470A">
        <w:t xml:space="preserve">bet kokioms aplinkybėms, </w:t>
      </w:r>
      <w:r w:rsidRPr="0005470A">
        <w:rPr>
          <w:b/>
        </w:rPr>
        <w:t xml:space="preserve">Reikalavimui </w:t>
      </w:r>
      <w:r w:rsidRPr="0005470A">
        <w:t xml:space="preserve">ar </w:t>
      </w:r>
      <w:r w:rsidRPr="0005470A">
        <w:rPr>
          <w:b/>
        </w:rPr>
        <w:t>Neteisėtam veiksmui</w:t>
      </w:r>
      <w:r w:rsidRPr="0005470A">
        <w:t>, apie kurį buvo pranešta arba turėjo būti pranešta pagal bet kokią draudimo sutartį, galiojusią ar pasibaigusią prieš ar šios draudimo sutarties įsigaliojimo dieną</w:t>
      </w:r>
      <w:bookmarkEnd w:id="3"/>
      <w:r w:rsidRPr="0005470A">
        <w:t>.</w:t>
      </w:r>
    </w:p>
    <w:p w:rsidR="00415BDE" w:rsidRPr="0005470A" w:rsidRDefault="00415BDE" w:rsidP="00415BDE">
      <w:pPr>
        <w:numPr>
          <w:ilvl w:val="1"/>
          <w:numId w:val="3"/>
        </w:numPr>
        <w:tabs>
          <w:tab w:val="num" w:pos="567"/>
          <w:tab w:val="left" w:pos="709"/>
          <w:tab w:val="left" w:pos="851"/>
        </w:tabs>
        <w:ind w:left="0" w:firstLine="284"/>
        <w:contextualSpacing/>
        <w:jc w:val="both"/>
      </w:pPr>
      <w:r w:rsidRPr="0005470A">
        <w:rPr>
          <w:b/>
        </w:rPr>
        <w:t>Apdraustojo</w:t>
      </w:r>
      <w:r w:rsidRPr="0005470A">
        <w:t>, veikiančio kaip pensijos, pelno paskirstymo, sveikatos, socialinės apsaugos ar bet kurios kitos darbuotojų naudos programos, kurią įsteigė Draudėjas,</w:t>
      </w:r>
      <w:r w:rsidR="00856D5D">
        <w:t xml:space="preserve"> </w:t>
      </w:r>
      <w:r w:rsidRPr="0005470A">
        <w:t xml:space="preserve">patikėtinis ar administratorius. </w:t>
      </w:r>
    </w:p>
    <w:p w:rsidR="00415BDE" w:rsidRPr="0005470A" w:rsidRDefault="00415BDE" w:rsidP="00415BDE">
      <w:pPr>
        <w:numPr>
          <w:ilvl w:val="1"/>
          <w:numId w:val="3"/>
        </w:numPr>
        <w:tabs>
          <w:tab w:val="num" w:pos="567"/>
          <w:tab w:val="left" w:pos="709"/>
          <w:tab w:val="left" w:pos="851"/>
        </w:tabs>
        <w:ind w:left="0" w:firstLine="284"/>
        <w:contextualSpacing/>
        <w:jc w:val="both"/>
      </w:pPr>
      <w:r w:rsidRPr="0005470A">
        <w:t xml:space="preserve">Bet koks </w:t>
      </w:r>
      <w:r w:rsidRPr="0005470A">
        <w:rPr>
          <w:b/>
        </w:rPr>
        <w:t>Reikalavimas</w:t>
      </w:r>
      <w:r w:rsidRPr="0005470A">
        <w:t xml:space="preserve">, paremtas, kylantis ar kuriuo nors būdu priskirtinas prie: </w:t>
      </w:r>
    </w:p>
    <w:p w:rsidR="00415BDE" w:rsidRPr="0005470A" w:rsidRDefault="00415BDE" w:rsidP="00415BDE">
      <w:pPr>
        <w:numPr>
          <w:ilvl w:val="2"/>
          <w:numId w:val="3"/>
        </w:numPr>
        <w:tabs>
          <w:tab w:val="num" w:pos="567"/>
          <w:tab w:val="left" w:pos="851"/>
          <w:tab w:val="left" w:pos="1134"/>
        </w:tabs>
        <w:ind w:left="0" w:firstLine="284"/>
        <w:contextualSpacing/>
        <w:jc w:val="both"/>
      </w:pPr>
      <w:r w:rsidRPr="0005470A">
        <w:t xml:space="preserve">sumų, komisinių, piniginių dovanų, išmokų ar bet kokių kitų naudų, skirtų toliau nurodytiems asmenims ar jų naudai: vietos ar užsienio vyriausybinių institucijų ar ginkluotųjų pajėgų pareigūnams, agentams, atstovams, darbuotojams </w:t>
      </w:r>
      <w:r w:rsidRPr="0005470A">
        <w:rPr>
          <w:color w:val="000000"/>
        </w:rPr>
        <w:t xml:space="preserve">(dirbantiems visą ar ne visą darbo dieną) </w:t>
      </w:r>
      <w:r w:rsidRPr="0005470A">
        <w:t>ar jų šeimų nariams, ar bet kuriai  įmonei, su kuria jie yra susiję; ar</w:t>
      </w:r>
    </w:p>
    <w:p w:rsidR="00415BDE" w:rsidRPr="0005470A" w:rsidRDefault="00415BDE" w:rsidP="00415BDE">
      <w:pPr>
        <w:numPr>
          <w:ilvl w:val="2"/>
          <w:numId w:val="3"/>
        </w:numPr>
        <w:tabs>
          <w:tab w:val="num" w:pos="567"/>
          <w:tab w:val="left" w:pos="851"/>
          <w:tab w:val="left" w:pos="993"/>
        </w:tabs>
        <w:ind w:left="0" w:firstLine="284"/>
        <w:contextualSpacing/>
        <w:jc w:val="both"/>
      </w:pPr>
      <w:r>
        <w:lastRenderedPageBreak/>
        <w:t xml:space="preserve"> </w:t>
      </w:r>
      <w:r w:rsidRPr="0005470A">
        <w:t xml:space="preserve">sumų, komisinių, piniginių dovanų, išmokų ar bet kokių kitų naudų, skirtų toliau nurodytiems asmenims ar jų naudai: </w:t>
      </w:r>
      <w:r w:rsidRPr="0005470A">
        <w:rPr>
          <w:b/>
          <w:color w:val="000000"/>
        </w:rPr>
        <w:t>Draudėjo</w:t>
      </w:r>
      <w:r w:rsidRPr="0005470A">
        <w:rPr>
          <w:color w:val="000000"/>
        </w:rPr>
        <w:t xml:space="preserve"> klientų ar jų filialų (kaip ši sąvoka apibrėžiama 1934 m. Prekybos vertybiniais popieriais įstatyme ar vietos jurisdikcijoje galiojančiame panašaus turinio įstatyme, įskaitant bet kokius tokių filialų vadovus, direktorius, agentus, savininkus, partnerius, atstovus, pagrindinius akcininkus ar darbuotojus) pareigūnams (dirbantiems visą ar ne visą darbo dieną), direktoriams, agentams, partneriams, atstovams, pagrindiniams akcininkams, arba savininkams ar darbuotojams, arba jų šeimų nariams ar įmonei, su kuria jie yra susiję</w:t>
      </w:r>
      <w:r w:rsidRPr="0005470A">
        <w:t>; ar</w:t>
      </w:r>
    </w:p>
    <w:p w:rsidR="00415BDE" w:rsidRPr="0005470A" w:rsidRDefault="00415BDE" w:rsidP="00415BDE">
      <w:pPr>
        <w:numPr>
          <w:ilvl w:val="2"/>
          <w:numId w:val="3"/>
        </w:numPr>
        <w:tabs>
          <w:tab w:val="num" w:pos="567"/>
          <w:tab w:val="left" w:pos="851"/>
          <w:tab w:val="left" w:pos="993"/>
        </w:tabs>
        <w:ind w:left="0" w:firstLine="284"/>
        <w:contextualSpacing/>
        <w:jc w:val="both"/>
      </w:pPr>
      <w:r w:rsidRPr="0005470A">
        <w:t>įnašų, skirtų vietos ar užsienio politinėms kampanijoms.</w:t>
      </w:r>
    </w:p>
    <w:p w:rsidR="00415BDE" w:rsidRPr="0005470A" w:rsidRDefault="00415BDE" w:rsidP="00415BDE">
      <w:pPr>
        <w:numPr>
          <w:ilvl w:val="1"/>
          <w:numId w:val="3"/>
        </w:numPr>
        <w:tabs>
          <w:tab w:val="num" w:pos="567"/>
          <w:tab w:val="left" w:pos="709"/>
          <w:tab w:val="num" w:pos="851"/>
          <w:tab w:val="left" w:pos="1701"/>
        </w:tabs>
        <w:autoSpaceDE w:val="0"/>
        <w:autoSpaceDN w:val="0"/>
        <w:adjustRightInd w:val="0"/>
        <w:ind w:left="0" w:firstLine="284"/>
        <w:contextualSpacing/>
        <w:jc w:val="both"/>
      </w:pPr>
      <w:r w:rsidRPr="0005470A">
        <w:t xml:space="preserve">Aplinkos užteršimas, kylantis iš ar priskirtinas bet kuriam </w:t>
      </w:r>
      <w:r w:rsidRPr="0005470A">
        <w:rPr>
          <w:b/>
        </w:rPr>
        <w:t>Reikalavimui</w:t>
      </w:r>
      <w:r w:rsidRPr="0005470A">
        <w:t xml:space="preserve">, paremtam, kylančiam ar kuriuo nors būdu sąlygotam faktinės, tariamos ar gręsiančios rizikos patirti poveikį, generuoti, saugoti, transportuoti, išmesti, išleisti, išlaisvinti, paskleisti, paleisti, apdoroti, pašalinti ir ar sunaikinti bet kokias medžiagas, turinčias aplinkai pavojingų savybių ar aplinkai darančias neigiamą poveikį, įskaitant, tačiau vien tuo neapsiribojant, kieto, skysto, dujų pavidalo ar šilumines dirginančias medžiagas, teršalus ar dūmus, miglą, suodžius, smalkes, rūgštis, šarmus, žemę, chemikalus ir atliekas, į orą išmetamus teršalus, kvapus, nuotėkas, naftą, naftos produktus, infekuotas ar medicinines atliekas, asbestą, asbesto produktus, pelėsius ir bet kokį triukšmą. Į tokias atliekas įeis perdirbtos, atnaujintos, regeneruotos ir branduolinės medžiagos. Tačiau su sąlyga, kad ši išimtis nebus taikoma </w:t>
      </w:r>
      <w:r w:rsidRPr="0005470A">
        <w:rPr>
          <w:b/>
          <w:bCs/>
        </w:rPr>
        <w:t>Gynybos išlaidoms</w:t>
      </w:r>
      <w:r w:rsidRPr="0005470A">
        <w:rPr>
          <w:bCs/>
        </w:rPr>
        <w:t xml:space="preserve"> ir </w:t>
      </w:r>
      <w:r w:rsidRPr="0005470A">
        <w:rPr>
          <w:b/>
          <w:bCs/>
        </w:rPr>
        <w:t>Nuostoliams</w:t>
      </w:r>
      <w:r w:rsidRPr="0005470A">
        <w:rPr>
          <w:bCs/>
        </w:rPr>
        <w:t xml:space="preserve">, susijusiems su administracinėmis baudomis, paskirtomis </w:t>
      </w:r>
      <w:r w:rsidRPr="0005470A">
        <w:rPr>
          <w:b/>
          <w:bCs/>
        </w:rPr>
        <w:t>Apdraustam asmeniui.</w:t>
      </w:r>
    </w:p>
    <w:p w:rsidR="00415BDE" w:rsidRPr="00191F71" w:rsidRDefault="00415BDE" w:rsidP="00415BDE">
      <w:pPr>
        <w:numPr>
          <w:ilvl w:val="1"/>
          <w:numId w:val="3"/>
        </w:numPr>
        <w:tabs>
          <w:tab w:val="num" w:pos="567"/>
          <w:tab w:val="left" w:pos="709"/>
          <w:tab w:val="num" w:pos="851"/>
          <w:tab w:val="left" w:pos="1701"/>
        </w:tabs>
        <w:autoSpaceDE w:val="0"/>
        <w:autoSpaceDN w:val="0"/>
        <w:adjustRightInd w:val="0"/>
        <w:ind w:left="0" w:firstLine="284"/>
        <w:contextualSpacing/>
        <w:jc w:val="both"/>
      </w:pPr>
      <w:r>
        <w:t xml:space="preserve"> </w:t>
      </w:r>
      <w:r w:rsidRPr="0005470A">
        <w:t xml:space="preserve">Kūno sužalojimas / Žala turtui: </w:t>
      </w:r>
      <w:r w:rsidRPr="0005470A">
        <w:rPr>
          <w:b/>
          <w:bCs/>
        </w:rPr>
        <w:t>Draudikas</w:t>
      </w:r>
      <w:r w:rsidR="00B34842">
        <w:rPr>
          <w:b/>
          <w:bCs/>
        </w:rPr>
        <w:t xml:space="preserve"> </w:t>
      </w:r>
      <w:r w:rsidRPr="0005470A">
        <w:t xml:space="preserve">neatlygins </w:t>
      </w:r>
      <w:r w:rsidRPr="0005470A">
        <w:rPr>
          <w:b/>
          <w:bCs/>
        </w:rPr>
        <w:t>Nuostolių</w:t>
      </w:r>
      <w:r w:rsidRPr="0005470A">
        <w:rPr>
          <w:bCs/>
        </w:rPr>
        <w:t xml:space="preserve">, susijusių su bet kokiu </w:t>
      </w:r>
      <w:r w:rsidRPr="0005470A">
        <w:rPr>
          <w:b/>
          <w:bCs/>
        </w:rPr>
        <w:t xml:space="preserve">Reikalavimu </w:t>
      </w:r>
      <w:r w:rsidRPr="0005470A">
        <w:t xml:space="preserve">dėl kūno sužalojimų, ligų, susirgimų, mirties arba turto sugadinimo, sunaikinimo ar praradimo, tačiau ši sąlyga nebus taikoma gynybos išlaidoms ar bet kokiam </w:t>
      </w:r>
      <w:r w:rsidRPr="0005470A">
        <w:rPr>
          <w:b/>
        </w:rPr>
        <w:t>Reikalavimui</w:t>
      </w:r>
      <w:r w:rsidRPr="0005470A">
        <w:t xml:space="preserve">, kuris yra Išvestinis akcininko, steigėjo, dalininko reikalavimas, teismo procesas dėl gyvybės atėmimo ar bet kokiam </w:t>
      </w:r>
      <w:r w:rsidRPr="0005470A">
        <w:rPr>
          <w:b/>
        </w:rPr>
        <w:t>Reikalavimui</w:t>
      </w:r>
      <w:r w:rsidRPr="0005470A">
        <w:t>, susijusiam su emociniu sukrėtimu, neturtine žala dėl neteisėto veiksmo pagal darbo santykius. Ši išimtis papildomai netaikoma</w:t>
      </w:r>
      <w:r w:rsidRPr="00D20BF4">
        <w:t xml:space="preserve"> bet kokiam </w:t>
      </w:r>
      <w:r w:rsidRPr="00D20BF4">
        <w:rPr>
          <w:b/>
        </w:rPr>
        <w:t>Reikalavimui</w:t>
      </w:r>
      <w:r w:rsidRPr="00D20BF4">
        <w:t xml:space="preserve"> dėl asmenų nesugebėjimo vadovauti, ko pas</w:t>
      </w:r>
      <w:r w:rsidR="005821BA">
        <w:t>ė</w:t>
      </w:r>
      <w:r w:rsidRPr="00D20BF4">
        <w:t>koje kyla žala turtui ar sužalojama sveikata.</w:t>
      </w:r>
    </w:p>
    <w:p w:rsidR="00415BDE" w:rsidRPr="0005470A" w:rsidRDefault="00415BDE" w:rsidP="00415BDE">
      <w:pPr>
        <w:numPr>
          <w:ilvl w:val="1"/>
          <w:numId w:val="3"/>
        </w:numPr>
        <w:tabs>
          <w:tab w:val="num" w:pos="567"/>
          <w:tab w:val="left" w:pos="709"/>
        </w:tabs>
        <w:autoSpaceDE w:val="0"/>
        <w:autoSpaceDN w:val="0"/>
        <w:adjustRightInd w:val="0"/>
        <w:ind w:left="0" w:firstLine="284"/>
        <w:contextualSpacing/>
        <w:jc w:val="both"/>
      </w:pPr>
      <w:r>
        <w:t xml:space="preserve"> </w:t>
      </w:r>
      <w:r w:rsidRPr="0005470A">
        <w:t xml:space="preserve">Profesinių paslaugų teikimas: </w:t>
      </w:r>
      <w:r w:rsidRPr="0005470A">
        <w:rPr>
          <w:b/>
          <w:bCs/>
        </w:rPr>
        <w:t>Draudikas</w:t>
      </w:r>
      <w:r w:rsidR="00B34842">
        <w:rPr>
          <w:b/>
          <w:bCs/>
        </w:rPr>
        <w:t xml:space="preserve"> </w:t>
      </w:r>
      <w:r w:rsidRPr="0005470A">
        <w:t xml:space="preserve">neatlygins  </w:t>
      </w:r>
      <w:r w:rsidRPr="0005470A">
        <w:rPr>
          <w:b/>
          <w:bCs/>
        </w:rPr>
        <w:t>Nuostolių</w:t>
      </w:r>
      <w:r w:rsidRPr="0005470A">
        <w:rPr>
          <w:iCs/>
        </w:rPr>
        <w:t xml:space="preserve"> dėl </w:t>
      </w:r>
      <w:r w:rsidRPr="0005470A">
        <w:rPr>
          <w:b/>
          <w:iCs/>
        </w:rPr>
        <w:t>Draudėjo</w:t>
      </w:r>
      <w:r w:rsidRPr="0005470A">
        <w:rPr>
          <w:iCs/>
        </w:rPr>
        <w:t xml:space="preserve"> ar </w:t>
      </w:r>
      <w:r w:rsidRPr="0005470A">
        <w:rPr>
          <w:b/>
          <w:iCs/>
        </w:rPr>
        <w:t>Apdraustų asmenų</w:t>
      </w:r>
      <w:r w:rsidRPr="0005470A">
        <w:rPr>
          <w:iCs/>
        </w:rPr>
        <w:t xml:space="preserve"> vykdomų ar nevykdomų profesinių paslaugų ar bet kokių su tuo susijusių veiksmų, klaidų ar praleidimų.</w:t>
      </w:r>
      <w:r w:rsidRPr="0005470A">
        <w:t xml:space="preserve"> Tačiau ši išimtis netaikoma, jei </w:t>
      </w:r>
      <w:r w:rsidRPr="0005470A">
        <w:rPr>
          <w:b/>
        </w:rPr>
        <w:t>Reikalavimas</w:t>
      </w:r>
      <w:r w:rsidRPr="0005470A">
        <w:t xml:space="preserve"> bus susijęs su asmens nesugebėjimu vadovauti ar prižiūrėti asmenis, kurie vykdė tas profesines pareigas;</w:t>
      </w:r>
    </w:p>
    <w:p w:rsidR="00415BDE" w:rsidRPr="0005470A" w:rsidRDefault="00415BDE" w:rsidP="00415BDE">
      <w:pPr>
        <w:numPr>
          <w:ilvl w:val="1"/>
          <w:numId w:val="3"/>
        </w:numPr>
        <w:tabs>
          <w:tab w:val="num" w:pos="567"/>
          <w:tab w:val="left" w:pos="709"/>
        </w:tabs>
        <w:autoSpaceDE w:val="0"/>
        <w:autoSpaceDN w:val="0"/>
        <w:adjustRightInd w:val="0"/>
        <w:ind w:left="0" w:firstLine="284"/>
        <w:contextualSpacing/>
        <w:jc w:val="both"/>
      </w:pPr>
      <w:r>
        <w:t xml:space="preserve"> </w:t>
      </w:r>
      <w:r w:rsidRPr="0005470A">
        <w:t xml:space="preserve">Bet koks </w:t>
      </w:r>
      <w:r w:rsidRPr="0005470A">
        <w:rPr>
          <w:b/>
        </w:rPr>
        <w:t>Reikalavimas</w:t>
      </w:r>
      <w:r w:rsidRPr="0005470A">
        <w:t>, paremtas, kylantis iš, susijęs su ar kuriuo nors būdu priskirtinas teisiniams veiksmams ar bylinėjimusi Jungtinių Amerikos Valstijų ar Kanados teismuose;</w:t>
      </w:r>
    </w:p>
    <w:p w:rsidR="00415BDE" w:rsidRPr="0005470A" w:rsidRDefault="00415BDE" w:rsidP="00415BDE">
      <w:pPr>
        <w:numPr>
          <w:ilvl w:val="1"/>
          <w:numId w:val="3"/>
        </w:numPr>
        <w:tabs>
          <w:tab w:val="left" w:pos="709"/>
          <w:tab w:val="left" w:pos="851"/>
        </w:tabs>
        <w:autoSpaceDE w:val="0"/>
        <w:autoSpaceDN w:val="0"/>
        <w:adjustRightInd w:val="0"/>
        <w:ind w:left="0" w:firstLine="284"/>
        <w:contextualSpacing/>
        <w:jc w:val="both"/>
      </w:pPr>
      <w:r w:rsidRPr="0005470A">
        <w:rPr>
          <w:b/>
        </w:rPr>
        <w:t>Reikalavimai dėl Vertybinių popierių</w:t>
      </w:r>
      <w:r w:rsidRPr="0005470A">
        <w:t xml:space="preserve">: </w:t>
      </w:r>
      <w:r w:rsidRPr="0005470A">
        <w:rPr>
          <w:b/>
        </w:rPr>
        <w:t>Draudikas</w:t>
      </w:r>
      <w:r w:rsidRPr="0005470A">
        <w:t xml:space="preserve"> neatlygins </w:t>
      </w:r>
      <w:r w:rsidRPr="0005470A">
        <w:rPr>
          <w:b/>
        </w:rPr>
        <w:t>Nuostolių</w:t>
      </w:r>
      <w:r w:rsidRPr="0005470A">
        <w:t xml:space="preserve">, susijusių su </w:t>
      </w:r>
      <w:r w:rsidRPr="0005470A">
        <w:rPr>
          <w:b/>
        </w:rPr>
        <w:t>Reikalavimu dėl</w:t>
      </w:r>
      <w:r>
        <w:rPr>
          <w:b/>
        </w:rPr>
        <w:t xml:space="preserve"> </w:t>
      </w:r>
      <w:r w:rsidRPr="0005470A">
        <w:rPr>
          <w:b/>
        </w:rPr>
        <w:t>Vertybinių popierių</w:t>
      </w:r>
      <w:r w:rsidRPr="0005470A">
        <w:t>.</w:t>
      </w:r>
    </w:p>
    <w:p w:rsidR="00415BDE" w:rsidRPr="0005470A" w:rsidRDefault="00415BDE" w:rsidP="00067087">
      <w:pPr>
        <w:tabs>
          <w:tab w:val="left" w:pos="709"/>
          <w:tab w:val="left" w:pos="1134"/>
          <w:tab w:val="left" w:pos="1701"/>
        </w:tabs>
        <w:autoSpaceDE w:val="0"/>
        <w:autoSpaceDN w:val="0"/>
        <w:adjustRightInd w:val="0"/>
        <w:ind w:firstLine="284"/>
        <w:contextualSpacing/>
        <w:jc w:val="both"/>
      </w:pPr>
      <w:r w:rsidRPr="0005470A">
        <w:rPr>
          <w:b/>
        </w:rPr>
        <w:t>Vertybiniai Popieriai</w:t>
      </w:r>
      <w:r w:rsidRPr="0005470A">
        <w:t xml:space="preserve"> reiškia bet kuriuos vertybinius popierius, kuriais patvirtinama  skola ar </w:t>
      </w:r>
      <w:r w:rsidRPr="0005470A">
        <w:rPr>
          <w:b/>
        </w:rPr>
        <w:t>Draudėjo</w:t>
      </w:r>
      <w:r w:rsidRPr="0005470A">
        <w:t xml:space="preserve"> dalis akciniame kapitale. Siekiant išvengti abejonės, </w:t>
      </w:r>
      <w:r w:rsidRPr="0005470A">
        <w:rPr>
          <w:b/>
        </w:rPr>
        <w:t>Vertybiniai Popieriai</w:t>
      </w:r>
      <w:r w:rsidRPr="0005470A">
        <w:t xml:space="preserve"> taip pat reiškia bet kokias </w:t>
      </w:r>
      <w:r w:rsidRPr="0005470A">
        <w:rPr>
          <w:b/>
        </w:rPr>
        <w:t>Draudėjo</w:t>
      </w:r>
      <w:r w:rsidRPr="0005470A">
        <w:t xml:space="preserve"> obligacijas. </w:t>
      </w:r>
    </w:p>
    <w:p w:rsidR="00415BDE" w:rsidRPr="0005470A" w:rsidRDefault="00415BDE" w:rsidP="00067087">
      <w:pPr>
        <w:tabs>
          <w:tab w:val="left" w:pos="709"/>
          <w:tab w:val="left" w:pos="1134"/>
          <w:tab w:val="left" w:pos="1701"/>
        </w:tabs>
        <w:autoSpaceDE w:val="0"/>
        <w:autoSpaceDN w:val="0"/>
        <w:adjustRightInd w:val="0"/>
        <w:ind w:firstLine="284"/>
        <w:contextualSpacing/>
        <w:jc w:val="both"/>
      </w:pPr>
      <w:r w:rsidRPr="0005470A">
        <w:rPr>
          <w:b/>
        </w:rPr>
        <w:t>Reikalavimas dėl</w:t>
      </w:r>
      <w:r>
        <w:rPr>
          <w:b/>
        </w:rPr>
        <w:t xml:space="preserve"> </w:t>
      </w:r>
      <w:r w:rsidRPr="0005470A">
        <w:rPr>
          <w:b/>
        </w:rPr>
        <w:t>Vertybinių Popierių</w:t>
      </w:r>
      <w:r w:rsidRPr="0005470A">
        <w:t xml:space="preserve"> reiškia bet kokį raštišką reikalavimą atlyginti žalą, pareikštą </w:t>
      </w:r>
      <w:r w:rsidRPr="0005470A">
        <w:rPr>
          <w:b/>
        </w:rPr>
        <w:t>Draudėjui</w:t>
      </w:r>
      <w:r w:rsidRPr="0005470A">
        <w:t xml:space="preserve"> ir/ar </w:t>
      </w:r>
      <w:r w:rsidRPr="0005470A">
        <w:rPr>
          <w:b/>
        </w:rPr>
        <w:t>Apdraustam asmeniui</w:t>
      </w:r>
      <w:r w:rsidRPr="0005470A">
        <w:t xml:space="preserve">, ir bet kokius vykdytinus įsipareigojimus, kilusius  iš teismo proceso ar arbitražo procedūros: </w:t>
      </w:r>
    </w:p>
    <w:p w:rsidR="00415BDE" w:rsidRPr="00B718E6" w:rsidRDefault="00415BDE" w:rsidP="00415BDE">
      <w:pPr>
        <w:pStyle w:val="Sraopastraipa"/>
        <w:numPr>
          <w:ilvl w:val="2"/>
          <w:numId w:val="3"/>
        </w:numPr>
        <w:tabs>
          <w:tab w:val="left" w:pos="709"/>
          <w:tab w:val="left" w:pos="993"/>
        </w:tabs>
        <w:ind w:left="0" w:firstLine="284"/>
        <w:jc w:val="both"/>
      </w:pPr>
      <w:r>
        <w:t xml:space="preserve"> </w:t>
      </w:r>
      <w:r w:rsidRPr="00B718E6">
        <w:t>įtariant, kad buvo pažeisti bet kokių įstatymų, taisyklių ar nuostatų, reglamentuojančių vertybinių popierių pirkimą / pardavimą ar siūlymą (ar pasiūlymo teikimą) pirkti ar parduoti vertybinius popierius, ar pažeistos bet kokios su tokiais vertybiniais popieriais susijusios registracijos sąlygos;</w:t>
      </w:r>
    </w:p>
    <w:p w:rsidR="00415BDE" w:rsidRPr="00B718E6" w:rsidRDefault="00415BDE" w:rsidP="00415BDE">
      <w:pPr>
        <w:pStyle w:val="Sraopastraipa"/>
        <w:numPr>
          <w:ilvl w:val="2"/>
          <w:numId w:val="3"/>
        </w:numPr>
        <w:tabs>
          <w:tab w:val="left" w:pos="709"/>
          <w:tab w:val="left" w:pos="1134"/>
        </w:tabs>
        <w:ind w:left="0" w:firstLine="284"/>
        <w:jc w:val="both"/>
      </w:pPr>
      <w:r w:rsidRPr="00B718E6">
        <w:t>kurią inicijavo bet koks asmuo ar įmonė, tiesiogiai susijusi su bet kokios bendrovės vertybinių popierių pirkimu ar pardavimu, arba siūlymu (ar pasiūlymo teikimu) juos  pirkti ar parduoti.</w:t>
      </w:r>
    </w:p>
    <w:p w:rsidR="00415BDE" w:rsidRPr="00B718E6" w:rsidRDefault="00415BDE" w:rsidP="00067087">
      <w:pPr>
        <w:tabs>
          <w:tab w:val="left" w:pos="1701"/>
        </w:tabs>
        <w:ind w:firstLine="284"/>
        <w:contextualSpacing/>
        <w:jc w:val="both"/>
      </w:pPr>
      <w:r w:rsidRPr="00B718E6">
        <w:t>23.10. Duomenų apsaugos pažeidimai:</w:t>
      </w:r>
      <w:r w:rsidRPr="00B718E6">
        <w:rPr>
          <w:b/>
        </w:rPr>
        <w:t xml:space="preserve"> Draudikas</w:t>
      </w:r>
      <w:r w:rsidRPr="00B718E6">
        <w:t xml:space="preserve"> neatlygins</w:t>
      </w:r>
      <w:r w:rsidRPr="00B718E6">
        <w:rPr>
          <w:b/>
        </w:rPr>
        <w:t xml:space="preserve"> Nuostolių</w:t>
      </w:r>
      <w:r w:rsidRPr="00B718E6">
        <w:t xml:space="preserve"> dėl bet kokio </w:t>
      </w:r>
      <w:r w:rsidRPr="00B718E6">
        <w:rPr>
          <w:b/>
        </w:rPr>
        <w:t>Reikalavimo</w:t>
      </w:r>
      <w:r w:rsidRPr="00B718E6">
        <w:t xml:space="preserve">, paremto, kylančio ar kuriuo nors kitu būdu tiesiogiai ir/ar netiesiogiai susijusio su Duomenų apsaugos pažeidimais, įskaitant, bet neapsiribojant kibernetine ataka. </w:t>
      </w:r>
      <w:r w:rsidRPr="00B718E6">
        <w:rPr>
          <w:b/>
        </w:rPr>
        <w:t>Kibernetinė ataka</w:t>
      </w:r>
      <w:r w:rsidRPr="00B718E6">
        <w:t xml:space="preserve"> – tai sąmoninga su piktavališkais kompiuteriniais veiksmais ar </w:t>
      </w:r>
      <w:proofErr w:type="spellStart"/>
      <w:r w:rsidRPr="00B718E6">
        <w:t>kenkėjiška</w:t>
      </w:r>
      <w:proofErr w:type="spellEnd"/>
      <w:r w:rsidRPr="00B718E6">
        <w:t xml:space="preserve"> kompiuterine programine įranga susijusi ataka į draudėjui priklausančias kompiuterines sistemas, vykdoma pavienių asmenų </w:t>
      </w:r>
      <w:r w:rsidRPr="00B718E6">
        <w:lastRenderedPageBreak/>
        <w:t>arba organizacijų, kurių tikslas pavogti, sunaikinti, sugadinti duomenis arba pažeisti ir / arba sunaikinti kompiuterines sistemas.</w:t>
      </w:r>
    </w:p>
    <w:p w:rsidR="00415BDE" w:rsidRPr="00B718E6" w:rsidRDefault="00415BDE" w:rsidP="00067087">
      <w:pPr>
        <w:tabs>
          <w:tab w:val="left" w:pos="1701"/>
        </w:tabs>
        <w:ind w:firstLine="284"/>
        <w:contextualSpacing/>
        <w:jc w:val="both"/>
      </w:pPr>
      <w:r w:rsidRPr="00B718E6">
        <w:t xml:space="preserve">23.11. </w:t>
      </w:r>
      <w:bookmarkStart w:id="4" w:name="_Hlk79151261"/>
      <w:r w:rsidRPr="00B718E6">
        <w:t xml:space="preserve">Epidemija ar </w:t>
      </w:r>
      <w:r w:rsidRPr="00B718E6">
        <w:rPr>
          <w:rStyle w:val="highlight"/>
        </w:rPr>
        <w:t>pandemi</w:t>
      </w:r>
      <w:r w:rsidRPr="00B718E6">
        <w:t xml:space="preserve">ja (įskaitant, bet neapsiribojant COVID-19): </w:t>
      </w:r>
      <w:r w:rsidRPr="00B718E6">
        <w:rPr>
          <w:b/>
        </w:rPr>
        <w:t>Draudikas</w:t>
      </w:r>
      <w:r w:rsidRPr="00B718E6">
        <w:t xml:space="preserve"> neatlygins</w:t>
      </w:r>
      <w:r w:rsidRPr="00B718E6">
        <w:rPr>
          <w:b/>
        </w:rPr>
        <w:t xml:space="preserve"> Nuostolių</w:t>
      </w:r>
      <w:r w:rsidRPr="00B718E6">
        <w:t xml:space="preserve"> dėl bet kokio </w:t>
      </w:r>
      <w:r w:rsidRPr="00B718E6">
        <w:rPr>
          <w:b/>
        </w:rPr>
        <w:t>Reikalavimo</w:t>
      </w:r>
      <w:r w:rsidRPr="00B718E6">
        <w:t xml:space="preserve">, paremto, kylančio ar kuriuo nors kitu būdu tiesiogiai susijusio su epidemija ar </w:t>
      </w:r>
      <w:r w:rsidRPr="00B718E6">
        <w:rPr>
          <w:rStyle w:val="highlight"/>
        </w:rPr>
        <w:t>pandemi</w:t>
      </w:r>
      <w:r w:rsidRPr="00B718E6">
        <w:t>ja (įskaitant bet neapsiribojant COVID-19).</w:t>
      </w:r>
      <w:bookmarkEnd w:id="4"/>
    </w:p>
    <w:p w:rsidR="00415BDE" w:rsidRPr="00B718E6" w:rsidRDefault="00415BDE" w:rsidP="00415BDE">
      <w:pPr>
        <w:pStyle w:val="Sraopastraipa"/>
        <w:numPr>
          <w:ilvl w:val="0"/>
          <w:numId w:val="3"/>
        </w:numPr>
        <w:tabs>
          <w:tab w:val="left" w:pos="851"/>
          <w:tab w:val="left" w:pos="1701"/>
        </w:tabs>
        <w:ind w:left="0" w:firstLine="284"/>
        <w:jc w:val="both"/>
        <w:outlineLvl w:val="0"/>
      </w:pPr>
      <w:r w:rsidRPr="00B718E6">
        <w:t xml:space="preserve">Bendra </w:t>
      </w:r>
      <w:r w:rsidRPr="00B718E6">
        <w:rPr>
          <w:b/>
        </w:rPr>
        <w:t>draudimo suma</w:t>
      </w:r>
      <w:r w:rsidRPr="00B718E6">
        <w:t xml:space="preserve"> vienam draudžiamajam įvykiui ir visam draudimo liudijimo galiojimo laikotarpiui yra 150 000</w:t>
      </w:r>
      <w:r w:rsidRPr="00B718E6">
        <w:rPr>
          <w:b/>
        </w:rPr>
        <w:t xml:space="preserve"> </w:t>
      </w:r>
      <w:proofErr w:type="spellStart"/>
      <w:r w:rsidRPr="00B718E6">
        <w:rPr>
          <w:b/>
        </w:rPr>
        <w:t>Eur</w:t>
      </w:r>
      <w:proofErr w:type="spellEnd"/>
      <w:r w:rsidRPr="00B718E6">
        <w:t>, įskaitant:</w:t>
      </w:r>
    </w:p>
    <w:p w:rsidR="00415BDE" w:rsidRPr="00B718E6" w:rsidRDefault="00415BDE" w:rsidP="00415BDE">
      <w:pPr>
        <w:numPr>
          <w:ilvl w:val="1"/>
          <w:numId w:val="3"/>
        </w:numPr>
        <w:tabs>
          <w:tab w:val="num" w:pos="567"/>
          <w:tab w:val="num" w:pos="709"/>
          <w:tab w:val="left" w:pos="851"/>
        </w:tabs>
        <w:ind w:left="0" w:firstLine="284"/>
        <w:contextualSpacing/>
        <w:jc w:val="both"/>
        <w:outlineLvl w:val="0"/>
      </w:pPr>
      <w:r w:rsidRPr="00B718E6">
        <w:rPr>
          <w:b/>
        </w:rPr>
        <w:t>Nuostolio sumažinimo išlaidoms</w:t>
      </w:r>
      <w:r w:rsidRPr="00B718E6">
        <w:t xml:space="preserve"> – ne daugiau kaip </w:t>
      </w:r>
      <w:r w:rsidRPr="00B718E6">
        <w:rPr>
          <w:b/>
        </w:rPr>
        <w:t>20% nuo bendros draudimo sumos</w:t>
      </w:r>
      <w:r w:rsidRPr="00B718E6">
        <w:t>;</w:t>
      </w:r>
    </w:p>
    <w:p w:rsidR="00415BDE" w:rsidRPr="00B718E6" w:rsidRDefault="00415BDE" w:rsidP="00415BDE">
      <w:pPr>
        <w:numPr>
          <w:ilvl w:val="1"/>
          <w:numId w:val="3"/>
        </w:numPr>
        <w:tabs>
          <w:tab w:val="num" w:pos="567"/>
          <w:tab w:val="num" w:pos="709"/>
          <w:tab w:val="left" w:pos="851"/>
        </w:tabs>
        <w:ind w:left="0" w:firstLine="284"/>
        <w:contextualSpacing/>
        <w:jc w:val="both"/>
        <w:outlineLvl w:val="0"/>
      </w:pPr>
      <w:r w:rsidRPr="00B718E6">
        <w:rPr>
          <w:b/>
        </w:rPr>
        <w:t>Neatidėliotinoms išlaidoms</w:t>
      </w:r>
      <w:r w:rsidRPr="00B718E6">
        <w:t xml:space="preserve"> - ne daugiau kaip </w:t>
      </w:r>
      <w:r w:rsidRPr="00B718E6">
        <w:rPr>
          <w:b/>
        </w:rPr>
        <w:t>20% nuo bendros draudimo sumos</w:t>
      </w:r>
      <w:r w:rsidRPr="00B718E6">
        <w:t>;</w:t>
      </w:r>
    </w:p>
    <w:p w:rsidR="00415BDE" w:rsidRPr="00B718E6" w:rsidRDefault="00415BDE" w:rsidP="00415BDE">
      <w:pPr>
        <w:numPr>
          <w:ilvl w:val="1"/>
          <w:numId w:val="3"/>
        </w:numPr>
        <w:tabs>
          <w:tab w:val="num" w:pos="567"/>
          <w:tab w:val="left" w:pos="851"/>
          <w:tab w:val="left" w:pos="1701"/>
        </w:tabs>
        <w:ind w:left="0" w:firstLine="284"/>
        <w:contextualSpacing/>
        <w:jc w:val="both"/>
        <w:outlineLvl w:val="0"/>
      </w:pPr>
      <w:r w:rsidRPr="00B718E6">
        <w:rPr>
          <w:b/>
        </w:rPr>
        <w:t>Reikalavimams, susijusiems su darbo santykiais</w:t>
      </w:r>
      <w:r w:rsidRPr="00B718E6">
        <w:t xml:space="preserve">, pareikštus </w:t>
      </w:r>
      <w:r w:rsidRPr="00B718E6">
        <w:rPr>
          <w:b/>
        </w:rPr>
        <w:t>Draudėjui</w:t>
      </w:r>
      <w:r w:rsidRPr="00B718E6">
        <w:t xml:space="preserve"> – ne daugiau kaip </w:t>
      </w:r>
      <w:r w:rsidRPr="00B718E6">
        <w:rPr>
          <w:b/>
        </w:rPr>
        <w:t xml:space="preserve">50 000 </w:t>
      </w:r>
      <w:proofErr w:type="spellStart"/>
      <w:r w:rsidRPr="00B718E6">
        <w:rPr>
          <w:b/>
        </w:rPr>
        <w:t>Eur</w:t>
      </w:r>
      <w:proofErr w:type="spellEnd"/>
      <w:r w:rsidRPr="00B718E6">
        <w:t>;</w:t>
      </w:r>
    </w:p>
    <w:p w:rsidR="00415BDE" w:rsidRPr="00B718E6" w:rsidRDefault="00415BDE" w:rsidP="00415BDE">
      <w:pPr>
        <w:numPr>
          <w:ilvl w:val="1"/>
          <w:numId w:val="3"/>
        </w:numPr>
        <w:tabs>
          <w:tab w:val="num" w:pos="567"/>
          <w:tab w:val="num" w:pos="709"/>
        </w:tabs>
        <w:ind w:left="0" w:firstLine="284"/>
        <w:contextualSpacing/>
        <w:jc w:val="both"/>
        <w:outlineLvl w:val="0"/>
      </w:pPr>
      <w:r>
        <w:t xml:space="preserve"> </w:t>
      </w:r>
      <w:r w:rsidRPr="00B718E6">
        <w:t xml:space="preserve">Mokėjimams ir sąnaudoms viešųjų ryšių konsultantams – ne daugiau kaip </w:t>
      </w:r>
      <w:r w:rsidRPr="00B718E6">
        <w:rPr>
          <w:b/>
        </w:rPr>
        <w:t xml:space="preserve">25 000 </w:t>
      </w:r>
      <w:proofErr w:type="spellStart"/>
      <w:r w:rsidRPr="00B718E6">
        <w:rPr>
          <w:b/>
        </w:rPr>
        <w:t>Eur</w:t>
      </w:r>
      <w:proofErr w:type="spellEnd"/>
      <w:r w:rsidRPr="00B718E6">
        <w:t>;</w:t>
      </w:r>
    </w:p>
    <w:p w:rsidR="00415BDE" w:rsidRPr="00B718E6" w:rsidRDefault="00415BDE" w:rsidP="00415BDE">
      <w:pPr>
        <w:numPr>
          <w:ilvl w:val="1"/>
          <w:numId w:val="3"/>
        </w:numPr>
        <w:tabs>
          <w:tab w:val="num" w:pos="567"/>
          <w:tab w:val="num" w:pos="709"/>
          <w:tab w:val="left" w:pos="851"/>
        </w:tabs>
        <w:ind w:left="0" w:firstLine="284"/>
        <w:contextualSpacing/>
        <w:jc w:val="both"/>
        <w:outlineLvl w:val="0"/>
      </w:pPr>
      <w:r w:rsidRPr="00B718E6">
        <w:t xml:space="preserve">Administracinėms baudoms ir / ar kitoms nuobaudoms, kompetentingų valdžios institucijų paskirtoms </w:t>
      </w:r>
      <w:r w:rsidRPr="00B718E6">
        <w:rPr>
          <w:b/>
        </w:rPr>
        <w:t>Apdraustam asmeniui</w:t>
      </w:r>
      <w:r w:rsidRPr="00B718E6">
        <w:t xml:space="preserve">, kitoms baudoms ir / ar nuobaudoms, jeigu jos paskirtos </w:t>
      </w:r>
      <w:r w:rsidRPr="00B718E6">
        <w:rPr>
          <w:b/>
        </w:rPr>
        <w:t>Draudėjui</w:t>
      </w:r>
      <w:r w:rsidRPr="00B718E6">
        <w:t xml:space="preserve"> ir </w:t>
      </w:r>
      <w:r w:rsidRPr="00B718E6">
        <w:rPr>
          <w:b/>
        </w:rPr>
        <w:t>Draudėjas</w:t>
      </w:r>
      <w:r w:rsidRPr="00B718E6">
        <w:t xml:space="preserve"> jas atlygino, bet po to regresuoja į </w:t>
      </w:r>
      <w:r w:rsidRPr="00B718E6">
        <w:rPr>
          <w:b/>
        </w:rPr>
        <w:t>Apdraustus asmenis</w:t>
      </w:r>
      <w:r w:rsidRPr="00B718E6">
        <w:t xml:space="preserve">– ne daugiau kaip </w:t>
      </w:r>
      <w:r w:rsidRPr="00B718E6">
        <w:rPr>
          <w:b/>
        </w:rPr>
        <w:t>15 000</w:t>
      </w:r>
      <w:r w:rsidRPr="00B718E6">
        <w:t>, įskaitant:</w:t>
      </w:r>
    </w:p>
    <w:p w:rsidR="00415BDE" w:rsidRPr="00B718E6" w:rsidRDefault="00415BDE" w:rsidP="00415BDE">
      <w:pPr>
        <w:numPr>
          <w:ilvl w:val="2"/>
          <w:numId w:val="3"/>
        </w:numPr>
        <w:tabs>
          <w:tab w:val="num" w:pos="567"/>
          <w:tab w:val="num" w:pos="709"/>
          <w:tab w:val="left" w:pos="993"/>
        </w:tabs>
        <w:ind w:left="0" w:firstLine="284"/>
        <w:contextualSpacing/>
        <w:jc w:val="both"/>
        <w:outlineLvl w:val="0"/>
      </w:pPr>
      <w:r w:rsidRPr="00B718E6">
        <w:t xml:space="preserve">Administracinėms baudoms, paskirtoms Apdraustam asmeniui pagal punktą 9.2 ir 23.5 – ne daugiau kaip </w:t>
      </w:r>
      <w:r w:rsidRPr="00B718E6">
        <w:rPr>
          <w:b/>
          <w:lang w:val="en-US"/>
        </w:rPr>
        <w:t>15</w:t>
      </w:r>
      <w:r w:rsidRPr="00B718E6">
        <w:rPr>
          <w:b/>
        </w:rPr>
        <w:t xml:space="preserve"> 000 </w:t>
      </w:r>
      <w:proofErr w:type="spellStart"/>
      <w:r w:rsidRPr="00B718E6">
        <w:rPr>
          <w:b/>
        </w:rPr>
        <w:t>Eur</w:t>
      </w:r>
      <w:proofErr w:type="spellEnd"/>
      <w:r w:rsidRPr="00B718E6">
        <w:t>.</w:t>
      </w:r>
    </w:p>
    <w:p w:rsidR="00415BDE" w:rsidRPr="00B718E6" w:rsidRDefault="00415BDE" w:rsidP="00415BDE">
      <w:pPr>
        <w:numPr>
          <w:ilvl w:val="1"/>
          <w:numId w:val="3"/>
        </w:numPr>
        <w:tabs>
          <w:tab w:val="num" w:pos="567"/>
          <w:tab w:val="left" w:pos="993"/>
        </w:tabs>
        <w:ind w:left="0" w:firstLine="284"/>
        <w:contextualSpacing/>
        <w:jc w:val="both"/>
        <w:outlineLvl w:val="0"/>
      </w:pPr>
      <w:r w:rsidRPr="00B718E6">
        <w:t xml:space="preserve">Bet kokioms išlaidoms ar mokėjimams, susijusiems su </w:t>
      </w:r>
      <w:r w:rsidRPr="00B718E6">
        <w:rPr>
          <w:b/>
        </w:rPr>
        <w:t>Turto suvaržymo išlaidomis</w:t>
      </w:r>
      <w:r w:rsidRPr="00B718E6">
        <w:t xml:space="preserve"> - ne daugiau kaip </w:t>
      </w:r>
      <w:r w:rsidRPr="00B718E6">
        <w:rPr>
          <w:b/>
        </w:rPr>
        <w:t xml:space="preserve">25 000 </w:t>
      </w:r>
      <w:proofErr w:type="spellStart"/>
      <w:r w:rsidRPr="00B718E6">
        <w:rPr>
          <w:b/>
        </w:rPr>
        <w:t>Eur</w:t>
      </w:r>
      <w:proofErr w:type="spellEnd"/>
      <w:r w:rsidRPr="00B718E6">
        <w:t xml:space="preserve"> vienam Apdraustam asmeniui ir ne daugiau kaip </w:t>
      </w:r>
      <w:r w:rsidRPr="00B718E6">
        <w:rPr>
          <w:b/>
        </w:rPr>
        <w:t xml:space="preserve">50 000 </w:t>
      </w:r>
      <w:proofErr w:type="spellStart"/>
      <w:r w:rsidRPr="00B718E6">
        <w:rPr>
          <w:b/>
        </w:rPr>
        <w:t>Eur</w:t>
      </w:r>
      <w:proofErr w:type="spellEnd"/>
      <w:r w:rsidRPr="00B718E6">
        <w:t xml:space="preserve"> visam draudimo sutarties galiojimo laikotarpiui, nepriklausomai nuo Reikalavimų skaičiaus, prašomos atlyginti sumos ar </w:t>
      </w:r>
      <w:r w:rsidRPr="00B718E6">
        <w:rPr>
          <w:b/>
        </w:rPr>
        <w:t>Apdraustų asmenų</w:t>
      </w:r>
      <w:r w:rsidRPr="00B718E6">
        <w:t xml:space="preserve"> skaičiaus.</w:t>
      </w:r>
    </w:p>
    <w:p w:rsidR="00415BDE" w:rsidRPr="00B718E6" w:rsidRDefault="00415BDE" w:rsidP="00415BDE">
      <w:pPr>
        <w:numPr>
          <w:ilvl w:val="0"/>
          <w:numId w:val="3"/>
        </w:numPr>
        <w:tabs>
          <w:tab w:val="num" w:pos="567"/>
          <w:tab w:val="left" w:pos="709"/>
          <w:tab w:val="left" w:pos="1701"/>
        </w:tabs>
        <w:ind w:left="0" w:firstLine="284"/>
        <w:contextualSpacing/>
        <w:jc w:val="both"/>
        <w:outlineLvl w:val="0"/>
      </w:pPr>
      <w:r w:rsidRPr="00B718E6">
        <w:rPr>
          <w:b/>
        </w:rPr>
        <w:t>Išskaita</w:t>
      </w:r>
      <w:r>
        <w:rPr>
          <w:b/>
        </w:rPr>
        <w:t xml:space="preserve"> </w:t>
      </w:r>
      <w:r w:rsidRPr="00B718E6">
        <w:rPr>
          <w:b/>
        </w:rPr>
        <w:t>-</w:t>
      </w:r>
      <w:r>
        <w:rPr>
          <w:b/>
        </w:rPr>
        <w:t xml:space="preserve"> </w:t>
      </w:r>
      <w:r w:rsidRPr="00B718E6">
        <w:t>suma, kurios dydžiu kiekvieno draudžiamojo įvykio atveju, Draudikas besąlygiškai sumažina mokėtiną draudimo išmoką. Išskaita yra besąlyginė.</w:t>
      </w:r>
    </w:p>
    <w:p w:rsidR="00415BDE" w:rsidRPr="00B718E6" w:rsidRDefault="00415BDE" w:rsidP="00415BDE">
      <w:pPr>
        <w:numPr>
          <w:ilvl w:val="0"/>
          <w:numId w:val="3"/>
        </w:numPr>
        <w:tabs>
          <w:tab w:val="num" w:pos="567"/>
          <w:tab w:val="left" w:pos="709"/>
          <w:tab w:val="left" w:pos="1701"/>
        </w:tabs>
        <w:ind w:left="0" w:firstLine="284"/>
        <w:contextualSpacing/>
        <w:jc w:val="both"/>
      </w:pPr>
      <w:r w:rsidRPr="00B718E6">
        <w:t>Draudimo sutartis galioja Lietuvos Respublikos teritorijoje.</w:t>
      </w:r>
    </w:p>
    <w:p w:rsidR="00415BDE" w:rsidRPr="00B718E6" w:rsidRDefault="00415BDE" w:rsidP="00415BDE">
      <w:pPr>
        <w:numPr>
          <w:ilvl w:val="0"/>
          <w:numId w:val="3"/>
        </w:numPr>
        <w:tabs>
          <w:tab w:val="num" w:pos="567"/>
          <w:tab w:val="left" w:pos="709"/>
          <w:tab w:val="left" w:pos="1701"/>
        </w:tabs>
        <w:autoSpaceDE w:val="0"/>
        <w:autoSpaceDN w:val="0"/>
        <w:adjustRightInd w:val="0"/>
        <w:ind w:left="0" w:firstLine="284"/>
        <w:contextualSpacing/>
        <w:jc w:val="both"/>
      </w:pPr>
      <w:r w:rsidRPr="00B718E6">
        <w:rPr>
          <w:b/>
          <w:bCs/>
          <w:color w:val="000000"/>
        </w:rPr>
        <w:t xml:space="preserve">Apdraustasis </w:t>
      </w:r>
      <w:r w:rsidRPr="00B718E6">
        <w:rPr>
          <w:color w:val="000000"/>
        </w:rPr>
        <w:t xml:space="preserve">privalo pateikti </w:t>
      </w:r>
      <w:r w:rsidRPr="00B718E6">
        <w:rPr>
          <w:b/>
          <w:bCs/>
          <w:color w:val="000000"/>
        </w:rPr>
        <w:t xml:space="preserve">Draudikui </w:t>
      </w:r>
      <w:r w:rsidRPr="00B718E6">
        <w:rPr>
          <w:color w:val="000000"/>
        </w:rPr>
        <w:t xml:space="preserve">rašytinį pranešimą apie bet kokį </w:t>
      </w:r>
      <w:r w:rsidRPr="00B718E6">
        <w:rPr>
          <w:b/>
          <w:bCs/>
          <w:color w:val="000000"/>
        </w:rPr>
        <w:t xml:space="preserve">Reikalavimą </w:t>
      </w:r>
      <w:r w:rsidRPr="00B718E6">
        <w:rPr>
          <w:color w:val="000000"/>
        </w:rPr>
        <w:t xml:space="preserve">kaip galima greičiau, tačiau ne vėliau kaip per 60 dienų nuo </w:t>
      </w:r>
      <w:r w:rsidRPr="00B718E6">
        <w:rPr>
          <w:bCs/>
          <w:color w:val="000000"/>
        </w:rPr>
        <w:t xml:space="preserve">draudimo sutarties galiojimo laikotarpio </w:t>
      </w:r>
      <w:r w:rsidRPr="00B718E6">
        <w:rPr>
          <w:color w:val="000000"/>
        </w:rPr>
        <w:t>pabaigos (priešingu atveju, draudimo apsauga netaikoma)</w:t>
      </w:r>
      <w:r w:rsidRPr="00B718E6">
        <w:rPr>
          <w:bCs/>
          <w:color w:val="000000"/>
        </w:rPr>
        <w:t>.</w:t>
      </w:r>
      <w:r w:rsidRPr="00B718E6">
        <w:rPr>
          <w:color w:val="000000"/>
        </w:rPr>
        <w:t xml:space="preserve">Jei </w:t>
      </w:r>
      <w:r w:rsidRPr="00B718E6">
        <w:rPr>
          <w:bCs/>
          <w:color w:val="000000"/>
        </w:rPr>
        <w:t xml:space="preserve">draudimo sutarties galiojimo laikotarpio </w:t>
      </w:r>
      <w:r w:rsidRPr="00B718E6">
        <w:rPr>
          <w:color w:val="000000"/>
        </w:rPr>
        <w:t xml:space="preserve">metu pranešama apie aplinkybę, dėl kurios pagrįstai gali kilti </w:t>
      </w:r>
      <w:r w:rsidRPr="00B718E6">
        <w:rPr>
          <w:b/>
          <w:bCs/>
          <w:color w:val="000000"/>
        </w:rPr>
        <w:t xml:space="preserve">Reikalavimo </w:t>
      </w:r>
      <w:r w:rsidRPr="00B718E6">
        <w:rPr>
          <w:color w:val="000000"/>
        </w:rPr>
        <w:t xml:space="preserve">atsiradimo rizika, bet koks vėlesnis iš tokios aplinkybės kylantis </w:t>
      </w:r>
      <w:r w:rsidRPr="00B718E6">
        <w:rPr>
          <w:b/>
          <w:bCs/>
          <w:color w:val="000000"/>
        </w:rPr>
        <w:t xml:space="preserve">Reikalavimas </w:t>
      </w:r>
      <w:r w:rsidRPr="00B718E6">
        <w:rPr>
          <w:color w:val="000000"/>
        </w:rPr>
        <w:t xml:space="preserve">yra laikomas kilusiu tokio </w:t>
      </w:r>
      <w:r w:rsidRPr="00B718E6">
        <w:rPr>
          <w:bCs/>
          <w:color w:val="000000"/>
        </w:rPr>
        <w:t xml:space="preserve">draudimo sutarties galiojimo laikotarpio </w:t>
      </w:r>
      <w:r w:rsidRPr="00B718E6">
        <w:rPr>
          <w:color w:val="000000"/>
        </w:rPr>
        <w:t>metu.</w:t>
      </w:r>
    </w:p>
    <w:p w:rsidR="00415BDE" w:rsidRPr="00B718E6" w:rsidRDefault="00415BDE" w:rsidP="00067087">
      <w:pPr>
        <w:tabs>
          <w:tab w:val="left" w:pos="1701"/>
        </w:tabs>
        <w:ind w:firstLine="284"/>
        <w:contextualSpacing/>
        <w:jc w:val="both"/>
        <w:rPr>
          <w:i/>
        </w:rPr>
      </w:pPr>
      <w:r w:rsidRPr="00B718E6">
        <w:rPr>
          <w:i/>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rsidR="00415BDE" w:rsidRDefault="00415BDE" w:rsidP="00415BDE">
      <w:pPr>
        <w:contextualSpacing/>
        <w:rPr>
          <w:bCs/>
        </w:rPr>
      </w:pPr>
    </w:p>
    <w:p w:rsidR="00415BDE" w:rsidRPr="00BE0D5C" w:rsidRDefault="00415BDE" w:rsidP="00415BDE">
      <w:pPr>
        <w:suppressAutoHyphens/>
        <w:contextualSpacing/>
        <w:rPr>
          <w:b/>
          <w:lang w:bidi="lo-LA"/>
        </w:rPr>
      </w:pPr>
      <w:r w:rsidRPr="00BE0D5C">
        <w:rPr>
          <w:b/>
          <w:lang w:bidi="lo-LA"/>
        </w:rPr>
        <w:t>VIII. Draudimas nuo kibernetinių atakų.</w:t>
      </w:r>
    </w:p>
    <w:p w:rsidR="00415BDE" w:rsidRPr="00191F71" w:rsidRDefault="00415BDE" w:rsidP="00415BDE">
      <w:pPr>
        <w:suppressAutoHyphens/>
        <w:contextualSpacing/>
      </w:pPr>
    </w:p>
    <w:p w:rsidR="00415BDE" w:rsidRPr="007F5BB7" w:rsidRDefault="00415BDE" w:rsidP="00415BDE">
      <w:pPr>
        <w:numPr>
          <w:ilvl w:val="0"/>
          <w:numId w:val="4"/>
        </w:numPr>
        <w:tabs>
          <w:tab w:val="left" w:pos="567"/>
        </w:tabs>
        <w:autoSpaceDE w:val="0"/>
        <w:autoSpaceDN w:val="0"/>
        <w:adjustRightInd w:val="0"/>
        <w:ind w:left="0" w:firstLine="284"/>
        <w:contextualSpacing/>
        <w:jc w:val="both"/>
        <w:rPr>
          <w:lang w:bidi="lo-LA"/>
        </w:rPr>
      </w:pPr>
      <w:r w:rsidRPr="007F5BB7">
        <w:rPr>
          <w:bCs/>
          <w:lang w:bidi="lo-LA"/>
        </w:rPr>
        <w:t xml:space="preserve">Kibernetinė ataka </w:t>
      </w:r>
      <w:r w:rsidRPr="007F5BB7">
        <w:rPr>
          <w:lang w:bidi="lo-LA"/>
        </w:rPr>
        <w:t xml:space="preserve">– tai sąmoninga su piktavališkais kompiuteriniais veiksmais ar </w:t>
      </w:r>
      <w:proofErr w:type="spellStart"/>
      <w:r w:rsidRPr="007F5BB7">
        <w:rPr>
          <w:lang w:bidi="lo-LA"/>
        </w:rPr>
        <w:t>kenkėjiška</w:t>
      </w:r>
      <w:proofErr w:type="spellEnd"/>
      <w:r w:rsidRPr="007F5BB7">
        <w:rPr>
          <w:lang w:bidi="lo-LA"/>
        </w:rPr>
        <w:t xml:space="preserve"> kompiuterine programine įranga susijusi ataka į draudėjui priklausančias kompiuterines sistemas, vykdoma pavienių asmenų arba organizacijų, kurių tikslas pavogti, sunaikinti, sugadinti duomenis arba pažeisti ir (arba) sunaikinti kompiuterines sistemas.</w:t>
      </w:r>
    </w:p>
    <w:p w:rsidR="00415BDE" w:rsidRPr="007F5BB7" w:rsidRDefault="00415BDE" w:rsidP="00415BDE">
      <w:pPr>
        <w:numPr>
          <w:ilvl w:val="0"/>
          <w:numId w:val="4"/>
        </w:numPr>
        <w:tabs>
          <w:tab w:val="left" w:pos="567"/>
        </w:tabs>
        <w:autoSpaceDE w:val="0"/>
        <w:autoSpaceDN w:val="0"/>
        <w:adjustRightInd w:val="0"/>
        <w:ind w:left="0" w:firstLine="284"/>
        <w:contextualSpacing/>
        <w:jc w:val="both"/>
        <w:rPr>
          <w:lang w:bidi="lo-LA"/>
        </w:rPr>
      </w:pPr>
      <w:r w:rsidRPr="007F5BB7">
        <w:rPr>
          <w:lang w:bidi="lo-LA"/>
        </w:rPr>
        <w:t>Draudimo objektas:</w:t>
      </w:r>
    </w:p>
    <w:p w:rsidR="00415BDE" w:rsidRPr="007F5BB7" w:rsidRDefault="00415BDE" w:rsidP="00415BDE">
      <w:pPr>
        <w:numPr>
          <w:ilvl w:val="1"/>
          <w:numId w:val="4"/>
        </w:numPr>
        <w:tabs>
          <w:tab w:val="left" w:pos="851"/>
        </w:tabs>
        <w:autoSpaceDE w:val="0"/>
        <w:autoSpaceDN w:val="0"/>
        <w:adjustRightInd w:val="0"/>
        <w:ind w:left="0" w:firstLine="284"/>
        <w:contextualSpacing/>
        <w:jc w:val="both"/>
        <w:rPr>
          <w:lang w:bidi="lo-LA"/>
        </w:rPr>
      </w:pPr>
      <w:r w:rsidRPr="007F5BB7">
        <w:rPr>
          <w:lang w:bidi="lo-LA"/>
        </w:rPr>
        <w:t xml:space="preserve"> draudėjo civilinė atsakomybė už tretiesiems asmenims padarytą žalą, kylančią dėl kibernetinės atakos;</w:t>
      </w:r>
    </w:p>
    <w:p w:rsidR="00415BDE" w:rsidRPr="007F5BB7" w:rsidRDefault="00415BDE" w:rsidP="00415BDE">
      <w:pPr>
        <w:numPr>
          <w:ilvl w:val="1"/>
          <w:numId w:val="4"/>
        </w:numPr>
        <w:tabs>
          <w:tab w:val="left" w:pos="851"/>
        </w:tabs>
        <w:autoSpaceDE w:val="0"/>
        <w:autoSpaceDN w:val="0"/>
        <w:adjustRightInd w:val="0"/>
        <w:ind w:left="0" w:firstLine="284"/>
        <w:contextualSpacing/>
        <w:jc w:val="both"/>
        <w:rPr>
          <w:lang w:bidi="lo-LA"/>
        </w:rPr>
      </w:pPr>
      <w:r w:rsidRPr="007F5BB7">
        <w:rPr>
          <w:lang w:bidi="lo-LA"/>
        </w:rPr>
        <w:t xml:space="preserve"> draudėjo turtiniai interesai, susiję su draudėjo duomenų, draudėjo kompiuterinės įrangos (kompiuterių, duomenų saugyklų, tinklo įrangos ir programinės sistemos įrangos) sugadinimu ar sunaikinimu dėl kibernetinės atakos.</w:t>
      </w:r>
    </w:p>
    <w:p w:rsidR="00415BDE" w:rsidRPr="007F5BB7" w:rsidRDefault="00415BDE" w:rsidP="00415BDE">
      <w:pPr>
        <w:numPr>
          <w:ilvl w:val="0"/>
          <w:numId w:val="4"/>
        </w:numPr>
        <w:tabs>
          <w:tab w:val="left" w:pos="567"/>
        </w:tabs>
        <w:autoSpaceDE w:val="0"/>
        <w:autoSpaceDN w:val="0"/>
        <w:adjustRightInd w:val="0"/>
        <w:ind w:left="0" w:firstLine="284"/>
        <w:contextualSpacing/>
        <w:jc w:val="both"/>
      </w:pPr>
      <w:r w:rsidRPr="007F5BB7">
        <w:t>Draudėjo civilinės atsakomybės už tretiesiems asmenims padarytą žalą, kylančią dėl kibernetinės atakos, draudimas.</w:t>
      </w:r>
    </w:p>
    <w:p w:rsidR="00415BDE" w:rsidRPr="007F5BB7" w:rsidRDefault="00415BDE" w:rsidP="00415BDE">
      <w:pPr>
        <w:tabs>
          <w:tab w:val="left" w:pos="1560"/>
        </w:tabs>
        <w:autoSpaceDE w:val="0"/>
        <w:autoSpaceDN w:val="0"/>
        <w:adjustRightInd w:val="0"/>
        <w:ind w:firstLine="284"/>
        <w:contextualSpacing/>
      </w:pPr>
      <w:r w:rsidRPr="007F5BB7">
        <w:t>Draudžiamuoju įvykiu yra laikomas reikalavimo pateikimas, kai tenkinamos visos šios sąlygos:</w:t>
      </w:r>
    </w:p>
    <w:p w:rsidR="00415BDE" w:rsidRPr="007F5BB7" w:rsidRDefault="00415BDE" w:rsidP="00067087">
      <w:pPr>
        <w:numPr>
          <w:ilvl w:val="0"/>
          <w:numId w:val="5"/>
        </w:numPr>
        <w:tabs>
          <w:tab w:val="left" w:pos="567"/>
        </w:tabs>
        <w:autoSpaceDE w:val="0"/>
        <w:autoSpaceDN w:val="0"/>
        <w:adjustRightInd w:val="0"/>
        <w:ind w:left="0" w:firstLine="284"/>
        <w:contextualSpacing/>
        <w:jc w:val="both"/>
        <w:rPr>
          <w:lang w:bidi="lo-LA"/>
        </w:rPr>
      </w:pPr>
      <w:r>
        <w:rPr>
          <w:lang w:bidi="lo-LA"/>
        </w:rPr>
        <w:t xml:space="preserve"> </w:t>
      </w:r>
      <w:r w:rsidRPr="007F5BB7">
        <w:rPr>
          <w:lang w:bidi="lo-LA"/>
        </w:rPr>
        <w:t>Reikalavimas yra pateiktas dėl tretiesiems asmenims padarytos žalos, t.y. dėl trečiųjų asmenų duomenų, kuriuos draudėjas valdo, atskleidimo tretiesiems asmenims dėl kibernetinės atakos;</w:t>
      </w:r>
    </w:p>
    <w:p w:rsidR="00415BDE" w:rsidRPr="007F5BB7" w:rsidRDefault="00415BDE" w:rsidP="00415BDE">
      <w:pPr>
        <w:numPr>
          <w:ilvl w:val="0"/>
          <w:numId w:val="5"/>
        </w:numPr>
        <w:tabs>
          <w:tab w:val="left" w:pos="567"/>
        </w:tabs>
        <w:autoSpaceDE w:val="0"/>
        <w:autoSpaceDN w:val="0"/>
        <w:adjustRightInd w:val="0"/>
        <w:ind w:left="0" w:firstLine="284"/>
        <w:contextualSpacing/>
        <w:jc w:val="both"/>
        <w:rPr>
          <w:lang w:bidi="lo-LA"/>
        </w:rPr>
      </w:pPr>
      <w:r w:rsidRPr="007F5BB7">
        <w:rPr>
          <w:lang w:bidi="lo-LA"/>
        </w:rPr>
        <w:lastRenderedPageBreak/>
        <w:t>Reikalavimas yra pateiktas draudimo sutarties galiojimo metu arba per išplėstinį reikalavimo terminą (per 60 dienų po draudimo sutarties galiojimo pabaigos);</w:t>
      </w:r>
    </w:p>
    <w:p w:rsidR="00415BDE" w:rsidRPr="007F5BB7" w:rsidRDefault="00415BDE" w:rsidP="00415BDE">
      <w:pPr>
        <w:numPr>
          <w:ilvl w:val="0"/>
          <w:numId w:val="5"/>
        </w:numPr>
        <w:tabs>
          <w:tab w:val="left" w:pos="567"/>
        </w:tabs>
        <w:autoSpaceDE w:val="0"/>
        <w:autoSpaceDN w:val="0"/>
        <w:adjustRightInd w:val="0"/>
        <w:ind w:left="0" w:firstLine="284"/>
        <w:contextualSpacing/>
        <w:jc w:val="both"/>
        <w:rPr>
          <w:lang w:bidi="lo-LA"/>
        </w:rPr>
      </w:pPr>
      <w:r w:rsidRPr="007F5BB7">
        <w:rPr>
          <w:lang w:bidi="lo-LA"/>
        </w:rPr>
        <w:t>Reikalavimas yra pateiktas dėl kibernetinės atakos, kuri buvo įvykdyta draudimo sutarties galiojimo metu;</w:t>
      </w:r>
    </w:p>
    <w:p w:rsidR="00415BDE" w:rsidRPr="007F5BB7" w:rsidRDefault="00415BDE" w:rsidP="00415BDE">
      <w:pPr>
        <w:numPr>
          <w:ilvl w:val="0"/>
          <w:numId w:val="5"/>
        </w:numPr>
        <w:tabs>
          <w:tab w:val="left" w:pos="567"/>
        </w:tabs>
        <w:autoSpaceDE w:val="0"/>
        <w:autoSpaceDN w:val="0"/>
        <w:adjustRightInd w:val="0"/>
        <w:ind w:left="0" w:firstLine="284"/>
        <w:contextualSpacing/>
        <w:jc w:val="both"/>
        <w:rPr>
          <w:lang w:bidi="lo-LA"/>
        </w:rPr>
      </w:pPr>
      <w:r w:rsidRPr="007F5BB7">
        <w:rPr>
          <w:lang w:bidi="lo-LA"/>
        </w:rPr>
        <w:t>Reikalavimas pareikštas Lietuvos Respublikos teritorijoje;</w:t>
      </w:r>
    </w:p>
    <w:p w:rsidR="00415BDE" w:rsidRPr="007F5BB7" w:rsidRDefault="00415BDE" w:rsidP="00415BDE">
      <w:pPr>
        <w:numPr>
          <w:ilvl w:val="0"/>
          <w:numId w:val="5"/>
        </w:numPr>
        <w:tabs>
          <w:tab w:val="left" w:pos="567"/>
        </w:tabs>
        <w:autoSpaceDE w:val="0"/>
        <w:autoSpaceDN w:val="0"/>
        <w:adjustRightInd w:val="0"/>
        <w:ind w:left="0" w:firstLine="284"/>
        <w:contextualSpacing/>
        <w:jc w:val="both"/>
        <w:rPr>
          <w:lang w:bidi="lo-LA"/>
        </w:rPr>
      </w:pPr>
      <w:r w:rsidRPr="007F5BB7">
        <w:rPr>
          <w:lang w:bidi="lo-LA"/>
        </w:rPr>
        <w:t>Draudėjas yra atsakingas už padarytą žalą.</w:t>
      </w:r>
    </w:p>
    <w:p w:rsidR="00415BDE" w:rsidRPr="007F5BB7" w:rsidRDefault="00415BDE" w:rsidP="00415BDE">
      <w:pPr>
        <w:tabs>
          <w:tab w:val="left" w:pos="1560"/>
        </w:tabs>
        <w:autoSpaceDE w:val="0"/>
        <w:autoSpaceDN w:val="0"/>
        <w:adjustRightInd w:val="0"/>
        <w:ind w:firstLine="284"/>
        <w:contextualSpacing/>
      </w:pPr>
      <w:r w:rsidRPr="007F5BB7">
        <w:t>Draudikas atlygina:</w:t>
      </w:r>
    </w:p>
    <w:p w:rsidR="00415BDE" w:rsidRPr="007F5BB7" w:rsidRDefault="00415BDE" w:rsidP="00415BDE">
      <w:pPr>
        <w:numPr>
          <w:ilvl w:val="0"/>
          <w:numId w:val="6"/>
        </w:numPr>
        <w:autoSpaceDE w:val="0"/>
        <w:autoSpaceDN w:val="0"/>
        <w:adjustRightInd w:val="0"/>
        <w:ind w:left="0" w:firstLine="284"/>
        <w:contextualSpacing/>
        <w:jc w:val="both"/>
        <w:rPr>
          <w:lang w:bidi="lo-LA"/>
        </w:rPr>
      </w:pPr>
      <w:r>
        <w:rPr>
          <w:lang w:bidi="lo-LA"/>
        </w:rPr>
        <w:t xml:space="preserve">   </w:t>
      </w:r>
      <w:r w:rsidRPr="007F5BB7">
        <w:rPr>
          <w:lang w:bidi="lo-LA"/>
        </w:rPr>
        <w:t>Pagrįstus trečiųjų asmenų nuostolius, įskaitant neturtinę žalą;</w:t>
      </w:r>
    </w:p>
    <w:p w:rsidR="00415BDE" w:rsidRPr="007F5BB7" w:rsidRDefault="00415BDE" w:rsidP="00415BDE">
      <w:pPr>
        <w:numPr>
          <w:ilvl w:val="0"/>
          <w:numId w:val="6"/>
        </w:numPr>
        <w:tabs>
          <w:tab w:val="left" w:pos="567"/>
        </w:tabs>
        <w:autoSpaceDE w:val="0"/>
        <w:autoSpaceDN w:val="0"/>
        <w:adjustRightInd w:val="0"/>
        <w:ind w:left="0" w:firstLine="284"/>
        <w:contextualSpacing/>
        <w:jc w:val="both"/>
        <w:rPr>
          <w:lang w:bidi="lo-LA"/>
        </w:rPr>
      </w:pPr>
      <w:r w:rsidRPr="007F5BB7">
        <w:rPr>
          <w:lang w:bidi="lo-LA"/>
        </w:rPr>
        <w:t>Su draudiku suderintas, pagrįstas išlaidas, susijusias su pranešimu tretiesiems asmenims (ar reguliavimo institucijoms), kad trečiųjų asmenų duomenys buvo atskleisti dėl kibernetinės atakos;</w:t>
      </w:r>
    </w:p>
    <w:p w:rsidR="00415BDE" w:rsidRPr="007F5BB7" w:rsidRDefault="00415BDE" w:rsidP="00415BDE">
      <w:pPr>
        <w:numPr>
          <w:ilvl w:val="0"/>
          <w:numId w:val="6"/>
        </w:numPr>
        <w:tabs>
          <w:tab w:val="left" w:pos="567"/>
        </w:tabs>
        <w:autoSpaceDE w:val="0"/>
        <w:autoSpaceDN w:val="0"/>
        <w:adjustRightInd w:val="0"/>
        <w:ind w:left="0" w:firstLine="284"/>
        <w:contextualSpacing/>
        <w:jc w:val="both"/>
        <w:rPr>
          <w:lang w:bidi="lo-LA"/>
        </w:rPr>
      </w:pPr>
      <w:r w:rsidRPr="007F5BB7">
        <w:rPr>
          <w:bCs/>
          <w:lang w:bidi="lo-LA"/>
        </w:rPr>
        <w:t>Gynybos išlaidas - s</w:t>
      </w:r>
      <w:r w:rsidRPr="007F5BB7">
        <w:rPr>
          <w:lang w:bidi="lo-LA"/>
        </w:rPr>
        <w:t>u draudiku suderintas, pagrįstas teisines ir kitas susijusias profesionalių konsultantų išlaidas, būtinas dėl reikalavimo tyrimo ir gynybos;</w:t>
      </w:r>
    </w:p>
    <w:p w:rsidR="00415BDE" w:rsidRPr="007F5BB7" w:rsidRDefault="00415BDE" w:rsidP="00415BDE">
      <w:pPr>
        <w:numPr>
          <w:ilvl w:val="0"/>
          <w:numId w:val="4"/>
        </w:numPr>
        <w:tabs>
          <w:tab w:val="left" w:pos="709"/>
        </w:tabs>
        <w:autoSpaceDE w:val="0"/>
        <w:autoSpaceDN w:val="0"/>
        <w:adjustRightInd w:val="0"/>
        <w:ind w:left="0" w:firstLine="284"/>
        <w:contextualSpacing/>
        <w:jc w:val="both"/>
        <w:rPr>
          <w:lang w:bidi="lo-LA"/>
        </w:rPr>
      </w:pPr>
      <w:r w:rsidRPr="007F5BB7">
        <w:rPr>
          <w:lang w:bidi="lo-LA"/>
        </w:rPr>
        <w:t>Draudėjo duomenų, draudėjo kompiuterinės įrangos (kompiuterių, duomenų saugyklų, tinklo įrangos ir programinės sistemos įrangos) sugadinimas ar sunaikinimas dėl kibernetinės atakos.</w:t>
      </w:r>
    </w:p>
    <w:p w:rsidR="00415BDE" w:rsidRPr="007F5BB7" w:rsidRDefault="00415BDE" w:rsidP="00067087">
      <w:pPr>
        <w:tabs>
          <w:tab w:val="left" w:pos="1560"/>
        </w:tabs>
        <w:autoSpaceDE w:val="0"/>
        <w:autoSpaceDN w:val="0"/>
        <w:adjustRightInd w:val="0"/>
        <w:ind w:firstLine="284"/>
        <w:contextualSpacing/>
        <w:jc w:val="both"/>
      </w:pPr>
      <w:r w:rsidRPr="007F5BB7">
        <w:t xml:space="preserve">Draudžiamuoju įvykiu yra laikomas draudėjo duomenų, draudėjo kompiuterinės įrangos (kompiuterių, duomenų saugyklų, tinklo įrangos ir programinės sistemos įrangos) sugadinimas ar sunaikinimas, kurį tiesiogiai sukėlė piktavališki kompiuteriniai veiksmai ar </w:t>
      </w:r>
      <w:proofErr w:type="spellStart"/>
      <w:r w:rsidRPr="007F5BB7">
        <w:t>kenkėjiška</w:t>
      </w:r>
      <w:proofErr w:type="spellEnd"/>
      <w:r w:rsidRPr="007F5BB7">
        <w:t xml:space="preserve"> kompiuterinė programinė įranga. </w:t>
      </w:r>
    </w:p>
    <w:p w:rsidR="00415BDE" w:rsidRPr="007F5BB7" w:rsidRDefault="00415BDE" w:rsidP="00415BDE">
      <w:pPr>
        <w:tabs>
          <w:tab w:val="left" w:pos="1560"/>
        </w:tabs>
        <w:autoSpaceDE w:val="0"/>
        <w:autoSpaceDN w:val="0"/>
        <w:adjustRightInd w:val="0"/>
        <w:ind w:firstLine="284"/>
        <w:contextualSpacing/>
      </w:pPr>
      <w:r w:rsidRPr="007F5BB7">
        <w:t>Draudikas atlygina:</w:t>
      </w:r>
    </w:p>
    <w:p w:rsidR="00415BDE" w:rsidRPr="007F5BB7" w:rsidRDefault="00415BDE" w:rsidP="00472561">
      <w:pPr>
        <w:numPr>
          <w:ilvl w:val="0"/>
          <w:numId w:val="7"/>
        </w:numPr>
        <w:tabs>
          <w:tab w:val="left" w:pos="709"/>
        </w:tabs>
        <w:autoSpaceDE w:val="0"/>
        <w:autoSpaceDN w:val="0"/>
        <w:adjustRightInd w:val="0"/>
        <w:ind w:left="0" w:firstLine="284"/>
        <w:contextualSpacing/>
        <w:jc w:val="both"/>
        <w:rPr>
          <w:lang w:bidi="lo-LA"/>
        </w:rPr>
      </w:pPr>
      <w:r>
        <w:rPr>
          <w:lang w:bidi="lo-LA"/>
        </w:rPr>
        <w:t xml:space="preserve"> </w:t>
      </w:r>
      <w:r w:rsidRPr="007F5BB7">
        <w:rPr>
          <w:lang w:bidi="lo-LA"/>
        </w:rPr>
        <w:t>Su draudiku suderintas, pagrįstas ir būtinas išlaidas duomenų, kompiuterinės įrangos atstatymui;</w:t>
      </w:r>
    </w:p>
    <w:p w:rsidR="00415BDE" w:rsidRPr="007F5BB7" w:rsidRDefault="00415BDE" w:rsidP="00415BDE">
      <w:pPr>
        <w:numPr>
          <w:ilvl w:val="0"/>
          <w:numId w:val="7"/>
        </w:numPr>
        <w:tabs>
          <w:tab w:val="left" w:pos="426"/>
        </w:tabs>
        <w:ind w:left="0" w:firstLine="284"/>
        <w:contextualSpacing/>
        <w:jc w:val="both"/>
        <w:rPr>
          <w:lang w:bidi="lo-LA"/>
        </w:rPr>
      </w:pPr>
      <w:r w:rsidRPr="007F5BB7">
        <w:rPr>
          <w:lang w:bidi="lo-LA"/>
        </w:rPr>
        <w:t>Su draudiku suderintas, pagrįstas ir būtinas išlaidas ekspertams, specialistams, siekiant nustatyti įvykio mąstą ir / ar priežastį, sumažinti ar įvertinti patirtas išlaidų ir sąnaudų sumas, susijusias su draudžiamuoju įvykiu;</w:t>
      </w:r>
    </w:p>
    <w:p w:rsidR="00415BDE" w:rsidRPr="007F5BB7" w:rsidRDefault="00415BDE" w:rsidP="00415BDE">
      <w:pPr>
        <w:numPr>
          <w:ilvl w:val="0"/>
          <w:numId w:val="7"/>
        </w:numPr>
        <w:tabs>
          <w:tab w:val="left" w:pos="426"/>
        </w:tabs>
        <w:ind w:left="0" w:firstLine="284"/>
        <w:contextualSpacing/>
        <w:jc w:val="both"/>
        <w:rPr>
          <w:lang w:bidi="lo-LA"/>
        </w:rPr>
      </w:pPr>
      <w:r w:rsidRPr="007F5BB7">
        <w:rPr>
          <w:lang w:bidi="lo-LA"/>
        </w:rPr>
        <w:t>Su draudiku suderintas, pagrįstas ir būtinas išlaidas viešųjų ryšių konsultantams.</w:t>
      </w:r>
    </w:p>
    <w:p w:rsidR="00415BDE" w:rsidRPr="007F5BB7" w:rsidRDefault="00415BDE" w:rsidP="00415BDE">
      <w:pPr>
        <w:numPr>
          <w:ilvl w:val="0"/>
          <w:numId w:val="4"/>
        </w:numPr>
        <w:tabs>
          <w:tab w:val="left" w:pos="567"/>
        </w:tabs>
        <w:autoSpaceDE w:val="0"/>
        <w:autoSpaceDN w:val="0"/>
        <w:adjustRightInd w:val="0"/>
        <w:ind w:left="0" w:firstLine="284"/>
        <w:contextualSpacing/>
        <w:jc w:val="both"/>
        <w:rPr>
          <w:lang w:bidi="lo-LA"/>
        </w:rPr>
      </w:pPr>
      <w:r w:rsidRPr="007F5BB7">
        <w:rPr>
          <w:lang w:bidi="lo-LA"/>
        </w:rPr>
        <w:t>Draudėjui ar jo atsakingiems asmenims skirtų baudų dėl įvykusios kibernetinės atakos. Draudikas atlygina Draudėjui ar jo atsakingam asmeniui skirtas ir apmokėtas baudas. Šiuo atveju nėra atlyginama Draudėjo ar/ir jo atsakingų asmenų ginčo ar bet koks kito proceso teisinės išlaidos. Bet kokiu atveju maksimali išmoka visos sutarties galiojimo metu yra ne daugiau nei 5000 eurų, o išskaita šiuo atveju nėra taikoma.</w:t>
      </w:r>
    </w:p>
    <w:p w:rsidR="00415BDE" w:rsidRPr="007F5BB7" w:rsidRDefault="00415BDE" w:rsidP="00415BDE">
      <w:pPr>
        <w:numPr>
          <w:ilvl w:val="0"/>
          <w:numId w:val="4"/>
        </w:numPr>
        <w:tabs>
          <w:tab w:val="left" w:pos="567"/>
        </w:tabs>
        <w:autoSpaceDE w:val="0"/>
        <w:autoSpaceDN w:val="0"/>
        <w:adjustRightInd w:val="0"/>
        <w:ind w:left="0" w:firstLine="284"/>
        <w:contextualSpacing/>
        <w:jc w:val="both"/>
        <w:rPr>
          <w:lang w:bidi="lo-LA"/>
        </w:rPr>
      </w:pPr>
      <w:r w:rsidRPr="007F5BB7">
        <w:rPr>
          <w:lang w:bidi="lo-LA"/>
        </w:rPr>
        <w:t>Nedraudžiamieji įvykiai:</w:t>
      </w:r>
    </w:p>
    <w:p w:rsidR="00415BDE" w:rsidRPr="007F5BB7" w:rsidRDefault="00415BDE" w:rsidP="00415BDE">
      <w:pPr>
        <w:tabs>
          <w:tab w:val="left" w:pos="1560"/>
        </w:tabs>
        <w:autoSpaceDE w:val="0"/>
        <w:autoSpaceDN w:val="0"/>
        <w:adjustRightInd w:val="0"/>
        <w:ind w:firstLine="284"/>
        <w:contextualSpacing/>
      </w:pPr>
      <w:r w:rsidRPr="007F5BB7">
        <w:t>Draudikas neatlygins nuostolių dėl:</w:t>
      </w:r>
    </w:p>
    <w:p w:rsidR="00415BDE" w:rsidRPr="007F5BB7" w:rsidRDefault="00415BDE" w:rsidP="00067087">
      <w:pPr>
        <w:numPr>
          <w:ilvl w:val="0"/>
          <w:numId w:val="8"/>
        </w:numPr>
        <w:tabs>
          <w:tab w:val="left" w:pos="567"/>
        </w:tabs>
        <w:autoSpaceDE w:val="0"/>
        <w:autoSpaceDN w:val="0"/>
        <w:adjustRightInd w:val="0"/>
        <w:ind w:left="0" w:firstLine="284"/>
        <w:contextualSpacing/>
        <w:jc w:val="both"/>
        <w:rPr>
          <w:lang w:bidi="lo-LA"/>
        </w:rPr>
      </w:pPr>
      <w:r>
        <w:rPr>
          <w:lang w:bidi="lo-LA"/>
        </w:rPr>
        <w:t xml:space="preserve"> </w:t>
      </w:r>
      <w:r w:rsidRPr="007F5BB7">
        <w:rPr>
          <w:lang w:bidi="lo-LA"/>
        </w:rPr>
        <w:t>draudėjo tyčios, nesąžiningų ar nusikalstamų veiksmų;</w:t>
      </w:r>
    </w:p>
    <w:p w:rsidR="00415BDE" w:rsidRPr="007F5BB7" w:rsidRDefault="00415BDE" w:rsidP="00415BDE">
      <w:pPr>
        <w:numPr>
          <w:ilvl w:val="0"/>
          <w:numId w:val="8"/>
        </w:numPr>
        <w:tabs>
          <w:tab w:val="left" w:pos="426"/>
        </w:tabs>
        <w:autoSpaceDE w:val="0"/>
        <w:autoSpaceDN w:val="0"/>
        <w:adjustRightInd w:val="0"/>
        <w:ind w:left="0" w:firstLine="284"/>
        <w:contextualSpacing/>
        <w:jc w:val="both"/>
        <w:rPr>
          <w:lang w:bidi="lo-LA"/>
        </w:rPr>
      </w:pPr>
      <w:r w:rsidRPr="007F5BB7">
        <w:rPr>
          <w:lang w:bidi="lo-LA"/>
        </w:rPr>
        <w:t>tretiesiems asmenims paskirtų baudų, nuobaudų (civilinių, baudžiamųjų, administracinių ar sutartinių) ir kitų panašaus pobūdžio netesybų ar sankcijų;</w:t>
      </w:r>
    </w:p>
    <w:p w:rsidR="00415BDE" w:rsidRPr="007F5BB7" w:rsidRDefault="00415BDE" w:rsidP="00415BDE">
      <w:pPr>
        <w:numPr>
          <w:ilvl w:val="0"/>
          <w:numId w:val="8"/>
        </w:numPr>
        <w:tabs>
          <w:tab w:val="left" w:pos="567"/>
        </w:tabs>
        <w:autoSpaceDE w:val="0"/>
        <w:autoSpaceDN w:val="0"/>
        <w:adjustRightInd w:val="0"/>
        <w:ind w:left="0" w:firstLine="284"/>
        <w:contextualSpacing/>
        <w:jc w:val="both"/>
        <w:rPr>
          <w:lang w:bidi="lo-LA"/>
        </w:rPr>
      </w:pPr>
      <w:r w:rsidRPr="007F5BB7">
        <w:rPr>
          <w:lang w:bidi="lo-LA"/>
        </w:rPr>
        <w:t>Duomenų apsaugos priežiūros institucijų draudėjui paskirtų baudų, nuobaudų ir kitų panašaus pobūdžio netesybų ar sankcijų, išskyrus atvejį numatytą 5 punkte</w:t>
      </w:r>
      <w:r w:rsidRPr="007F5BB7">
        <w:t>;</w:t>
      </w:r>
    </w:p>
    <w:p w:rsidR="00415BDE" w:rsidRPr="007F5BB7" w:rsidRDefault="00415BDE" w:rsidP="00415BDE">
      <w:pPr>
        <w:numPr>
          <w:ilvl w:val="0"/>
          <w:numId w:val="8"/>
        </w:numPr>
        <w:tabs>
          <w:tab w:val="left" w:pos="567"/>
        </w:tabs>
        <w:autoSpaceDE w:val="0"/>
        <w:autoSpaceDN w:val="0"/>
        <w:adjustRightInd w:val="0"/>
        <w:ind w:left="0" w:firstLine="284"/>
        <w:contextualSpacing/>
        <w:jc w:val="both"/>
        <w:rPr>
          <w:lang w:bidi="lo-LA"/>
        </w:rPr>
      </w:pPr>
      <w:r w:rsidRPr="007F5BB7">
        <w:rPr>
          <w:lang w:bidi="lo-LA"/>
        </w:rPr>
        <w:t>neteisėtos arba licencijos neturinčios programinės įrangos naudojimo;</w:t>
      </w:r>
    </w:p>
    <w:p w:rsidR="00415BDE" w:rsidRPr="007F5BB7" w:rsidRDefault="00415BDE" w:rsidP="00415BDE">
      <w:pPr>
        <w:numPr>
          <w:ilvl w:val="0"/>
          <w:numId w:val="8"/>
        </w:numPr>
        <w:tabs>
          <w:tab w:val="left" w:pos="567"/>
        </w:tabs>
        <w:autoSpaceDE w:val="0"/>
        <w:autoSpaceDN w:val="0"/>
        <w:adjustRightInd w:val="0"/>
        <w:ind w:left="0" w:firstLine="284"/>
        <w:contextualSpacing/>
        <w:jc w:val="both"/>
        <w:rPr>
          <w:lang w:bidi="lo-LA"/>
        </w:rPr>
      </w:pPr>
      <w:r w:rsidRPr="007F5BB7">
        <w:rPr>
          <w:lang w:bidi="lo-LA"/>
        </w:rPr>
        <w:t>reikalavimų, kuriuos pateikė su draudėju susiję asmenys;</w:t>
      </w:r>
    </w:p>
    <w:p w:rsidR="00415BDE" w:rsidRPr="007F5BB7" w:rsidRDefault="00415BDE" w:rsidP="00415BDE">
      <w:pPr>
        <w:numPr>
          <w:ilvl w:val="0"/>
          <w:numId w:val="8"/>
        </w:numPr>
        <w:tabs>
          <w:tab w:val="left" w:pos="567"/>
        </w:tabs>
        <w:autoSpaceDE w:val="0"/>
        <w:autoSpaceDN w:val="0"/>
        <w:adjustRightInd w:val="0"/>
        <w:ind w:left="0" w:firstLine="284"/>
        <w:contextualSpacing/>
        <w:jc w:val="both"/>
        <w:rPr>
          <w:lang w:bidi="lo-LA"/>
        </w:rPr>
      </w:pPr>
      <w:r w:rsidRPr="007F5BB7">
        <w:rPr>
          <w:lang w:bidi="lo-LA"/>
        </w:rPr>
        <w:t>terorizmo (išskyrus kibernetinį terorizmą), streikų, riaušių ar pilietinių neramumų, karo;</w:t>
      </w:r>
    </w:p>
    <w:p w:rsidR="00415BDE" w:rsidRPr="007F5BB7" w:rsidRDefault="00415BDE" w:rsidP="00415BDE">
      <w:pPr>
        <w:numPr>
          <w:ilvl w:val="0"/>
          <w:numId w:val="8"/>
        </w:numPr>
        <w:tabs>
          <w:tab w:val="left" w:pos="567"/>
        </w:tabs>
        <w:autoSpaceDE w:val="0"/>
        <w:autoSpaceDN w:val="0"/>
        <w:adjustRightInd w:val="0"/>
        <w:ind w:left="0" w:firstLine="284"/>
        <w:contextualSpacing/>
        <w:jc w:val="both"/>
        <w:rPr>
          <w:lang w:bidi="lo-LA"/>
        </w:rPr>
      </w:pPr>
      <w:r w:rsidRPr="007F5BB7">
        <w:rPr>
          <w:lang w:bidi="lo-LA"/>
        </w:rPr>
        <w:t>branduolinės reakcijos, branduolinės spinduliuotės ar radioaktyvios taršos.</w:t>
      </w:r>
    </w:p>
    <w:p w:rsidR="00415BDE" w:rsidRPr="007F5BB7" w:rsidRDefault="00415BDE" w:rsidP="00415BDE">
      <w:pPr>
        <w:numPr>
          <w:ilvl w:val="0"/>
          <w:numId w:val="8"/>
        </w:numPr>
        <w:tabs>
          <w:tab w:val="left" w:pos="567"/>
        </w:tabs>
        <w:autoSpaceDE w:val="0"/>
        <w:autoSpaceDN w:val="0"/>
        <w:adjustRightInd w:val="0"/>
        <w:ind w:left="0" w:firstLine="284"/>
        <w:contextualSpacing/>
        <w:jc w:val="both"/>
        <w:rPr>
          <w:lang w:bidi="lo-LA"/>
        </w:rPr>
      </w:pPr>
      <w:r w:rsidRPr="007F5BB7">
        <w:rPr>
          <w:lang w:bidi="lo-LA"/>
        </w:rPr>
        <w:t>sutartinės atsakomybės;</w:t>
      </w:r>
    </w:p>
    <w:p w:rsidR="00415BDE" w:rsidRPr="007F5BB7" w:rsidRDefault="00415BDE" w:rsidP="00415BDE">
      <w:pPr>
        <w:numPr>
          <w:ilvl w:val="0"/>
          <w:numId w:val="8"/>
        </w:numPr>
        <w:tabs>
          <w:tab w:val="left" w:pos="567"/>
        </w:tabs>
        <w:autoSpaceDE w:val="0"/>
        <w:autoSpaceDN w:val="0"/>
        <w:adjustRightInd w:val="0"/>
        <w:ind w:left="0" w:firstLine="284"/>
        <w:contextualSpacing/>
        <w:jc w:val="both"/>
        <w:rPr>
          <w:lang w:bidi="lo-LA"/>
        </w:rPr>
      </w:pPr>
      <w:r w:rsidRPr="007F5BB7">
        <w:rPr>
          <w:lang w:bidi="lo-LA"/>
        </w:rPr>
        <w:t>bet kokio draudėjo kompiuterinių sistemų ar duomenų naujinimo, perprojektavimo ar konfigūravimo iš naujo į tokią padėtį, kuri būtų kitokia nei buvo iki draudžiamojo įvykio;</w:t>
      </w:r>
    </w:p>
    <w:p w:rsidR="00415BDE" w:rsidRPr="007F5BB7" w:rsidRDefault="00415BDE" w:rsidP="00415BDE">
      <w:pPr>
        <w:numPr>
          <w:ilvl w:val="0"/>
          <w:numId w:val="8"/>
        </w:numPr>
        <w:tabs>
          <w:tab w:val="left" w:pos="567"/>
        </w:tabs>
        <w:ind w:left="0" w:firstLine="284"/>
        <w:contextualSpacing/>
        <w:jc w:val="both"/>
        <w:rPr>
          <w:lang w:bidi="lo-LA"/>
        </w:rPr>
      </w:pPr>
      <w:r w:rsidRPr="007F5BB7">
        <w:rPr>
          <w:lang w:bidi="lo-LA"/>
        </w:rPr>
        <w:t>dėl nesąžiningos konkurencijos veiksmų ar veiksmų, ribojančių konkurenciją;</w:t>
      </w:r>
    </w:p>
    <w:p w:rsidR="00415BDE" w:rsidRDefault="00415BDE" w:rsidP="00415BDE">
      <w:pPr>
        <w:numPr>
          <w:ilvl w:val="0"/>
          <w:numId w:val="8"/>
        </w:numPr>
        <w:tabs>
          <w:tab w:val="left" w:pos="567"/>
        </w:tabs>
        <w:ind w:left="0" w:firstLine="284"/>
        <w:contextualSpacing/>
        <w:jc w:val="both"/>
        <w:rPr>
          <w:lang w:bidi="lo-LA"/>
        </w:rPr>
      </w:pPr>
      <w:r w:rsidRPr="007F5BB7">
        <w:rPr>
          <w:lang w:bidi="lo-LA"/>
        </w:rPr>
        <w:t>negautų pajamų dėl duomenų, kompiuterinės įrangos sugadinimo ar sunaikinimo;</w:t>
      </w:r>
      <w:r>
        <w:rPr>
          <w:lang w:bidi="lo-LA"/>
        </w:rPr>
        <w:t xml:space="preserve"> </w:t>
      </w:r>
      <w:r w:rsidRPr="0006541B">
        <w:rPr>
          <w:lang w:bidi="lo-LA"/>
        </w:rPr>
        <w:t>išpirkos reikalavimo sumų</w:t>
      </w:r>
      <w:r>
        <w:rPr>
          <w:lang w:bidi="lo-LA"/>
        </w:rPr>
        <w:t>.</w:t>
      </w:r>
    </w:p>
    <w:p w:rsidR="00415BDE" w:rsidRDefault="00415BDE" w:rsidP="00415BDE">
      <w:pPr>
        <w:tabs>
          <w:tab w:val="left" w:pos="567"/>
        </w:tabs>
        <w:ind w:left="284"/>
        <w:contextualSpacing/>
        <w:rPr>
          <w:lang w:bidi="lo-LA"/>
        </w:rPr>
      </w:pPr>
    </w:p>
    <w:p w:rsidR="00415BDE" w:rsidRDefault="00415BDE" w:rsidP="00415BDE">
      <w:pPr>
        <w:suppressAutoHyphens/>
        <w:contextualSpacing/>
        <w:rPr>
          <w:b/>
        </w:rPr>
      </w:pPr>
      <w:r w:rsidRPr="0006541B">
        <w:rPr>
          <w:b/>
        </w:rPr>
        <w:t>IX.  Civilinės atsakomybės, kylančios dėl viešųjų pirkimų, draudimas</w:t>
      </w:r>
    </w:p>
    <w:p w:rsidR="00415BDE" w:rsidRDefault="00415BDE" w:rsidP="00415BDE">
      <w:pPr>
        <w:suppressAutoHyphens/>
        <w:contextualSpacing/>
        <w:rPr>
          <w:b/>
        </w:rPr>
      </w:pPr>
    </w:p>
    <w:p w:rsidR="00415BDE" w:rsidRPr="0006541B" w:rsidRDefault="00415BDE" w:rsidP="00415BDE">
      <w:pPr>
        <w:suppressAutoHyphens/>
        <w:ind w:firstLine="284"/>
        <w:contextualSpacing/>
        <w:rPr>
          <w:b/>
        </w:rPr>
      </w:pPr>
      <w:r w:rsidRPr="0006541B">
        <w:t xml:space="preserve">1. </w:t>
      </w:r>
      <w:r w:rsidRPr="0006541B">
        <w:rPr>
          <w:b/>
        </w:rPr>
        <w:t>Draudimo objektas ir draudimo suma</w:t>
      </w:r>
    </w:p>
    <w:p w:rsidR="00415BDE" w:rsidRPr="0006541B" w:rsidRDefault="00415BDE" w:rsidP="00415BDE">
      <w:pPr>
        <w:numPr>
          <w:ilvl w:val="1"/>
          <w:numId w:val="9"/>
        </w:numPr>
        <w:tabs>
          <w:tab w:val="left" w:pos="851"/>
        </w:tabs>
        <w:ind w:left="0" w:firstLine="284"/>
        <w:contextualSpacing/>
        <w:jc w:val="both"/>
        <w:rPr>
          <w:b/>
        </w:rPr>
      </w:pPr>
      <w:r>
        <w:rPr>
          <w:bCs/>
        </w:rPr>
        <w:t xml:space="preserve"> </w:t>
      </w:r>
      <w:r w:rsidRPr="0006541B">
        <w:rPr>
          <w:bCs/>
        </w:rPr>
        <w:t xml:space="preserve">Draudimo objektas </w:t>
      </w:r>
      <w:r>
        <w:rPr>
          <w:bCs/>
        </w:rPr>
        <w:t>–</w:t>
      </w:r>
      <w:r w:rsidRPr="0006541B">
        <w:rPr>
          <w:bCs/>
        </w:rPr>
        <w:t xml:space="preserve"> draudėjo (toliau tekste – </w:t>
      </w:r>
      <w:r w:rsidRPr="0006541B">
        <w:rPr>
          <w:b/>
          <w:bCs/>
        </w:rPr>
        <w:t>Įstaigos</w:t>
      </w:r>
      <w:r w:rsidRPr="0006541B">
        <w:rPr>
          <w:bCs/>
        </w:rPr>
        <w:t>) civilinės atsakomybės, kylančios dėl viešųjų pirkimų, draudimas.</w:t>
      </w:r>
    </w:p>
    <w:p w:rsidR="00415BDE" w:rsidRDefault="00415BDE" w:rsidP="00415BDE">
      <w:pPr>
        <w:numPr>
          <w:ilvl w:val="1"/>
          <w:numId w:val="9"/>
        </w:numPr>
        <w:tabs>
          <w:tab w:val="left" w:pos="646"/>
        </w:tabs>
        <w:ind w:left="0" w:firstLine="284"/>
        <w:contextualSpacing/>
        <w:jc w:val="both"/>
        <w:rPr>
          <w:bCs/>
        </w:rPr>
      </w:pPr>
      <w:r>
        <w:rPr>
          <w:bCs/>
        </w:rPr>
        <w:lastRenderedPageBreak/>
        <w:t xml:space="preserve"> </w:t>
      </w:r>
      <w:r w:rsidRPr="0006541B">
        <w:rPr>
          <w:bCs/>
        </w:rPr>
        <w:t>Draudimo suma vienam draudžiamajam įvykiui ir visam laikotarpiui 75 000 EUR.</w:t>
      </w:r>
    </w:p>
    <w:p w:rsidR="00415BDE" w:rsidRDefault="00415BDE" w:rsidP="00415BDE">
      <w:pPr>
        <w:tabs>
          <w:tab w:val="left" w:pos="646"/>
        </w:tabs>
        <w:ind w:firstLine="284"/>
        <w:contextualSpacing/>
        <w:rPr>
          <w:b/>
        </w:rPr>
      </w:pPr>
      <w:r>
        <w:rPr>
          <w:bCs/>
        </w:rPr>
        <w:t xml:space="preserve">2. </w:t>
      </w:r>
      <w:r w:rsidRPr="0006541B">
        <w:rPr>
          <w:b/>
        </w:rPr>
        <w:t>Draudimo apimtis</w:t>
      </w:r>
      <w:r>
        <w:rPr>
          <w:b/>
        </w:rPr>
        <w:t>:</w:t>
      </w:r>
    </w:p>
    <w:p w:rsidR="00415BDE" w:rsidRPr="0006541B" w:rsidRDefault="00415BDE" w:rsidP="00EF5CCC">
      <w:pPr>
        <w:tabs>
          <w:tab w:val="left" w:pos="646"/>
        </w:tabs>
        <w:ind w:firstLine="284"/>
        <w:contextualSpacing/>
        <w:jc w:val="both"/>
        <w:rPr>
          <w:color w:val="000000"/>
        </w:rPr>
      </w:pPr>
      <w:r w:rsidRPr="0006541B">
        <w:t xml:space="preserve">2.1. </w:t>
      </w:r>
      <w:r w:rsidRPr="0006541B">
        <w:rPr>
          <w:b/>
          <w:color w:val="000000"/>
        </w:rPr>
        <w:t>Draudikas</w:t>
      </w:r>
      <w:r w:rsidRPr="0006541B">
        <w:rPr>
          <w:color w:val="000000"/>
        </w:rPr>
        <w:t xml:space="preserve"> įsipareigoja atlyginti </w:t>
      </w:r>
      <w:r w:rsidRPr="0006541B">
        <w:rPr>
          <w:b/>
          <w:color w:val="000000"/>
        </w:rPr>
        <w:t>Nuostolius</w:t>
      </w:r>
      <w:r w:rsidRPr="0006541B">
        <w:rPr>
          <w:color w:val="000000"/>
        </w:rPr>
        <w:t xml:space="preserve">, kuriuos </w:t>
      </w:r>
      <w:r w:rsidRPr="0006541B">
        <w:rPr>
          <w:b/>
          <w:color w:val="000000"/>
        </w:rPr>
        <w:t xml:space="preserve">Įstaiga </w:t>
      </w:r>
      <w:r w:rsidRPr="0006541B">
        <w:rPr>
          <w:color w:val="000000"/>
        </w:rPr>
        <w:t xml:space="preserve">pagal teisės aktus privalo atlyginti dėl </w:t>
      </w:r>
      <w:r w:rsidRPr="0006541B">
        <w:rPr>
          <w:b/>
          <w:color w:val="000000"/>
        </w:rPr>
        <w:t>Neteisėtų veiksmų</w:t>
      </w:r>
      <w:r w:rsidRPr="0006541B">
        <w:rPr>
          <w:color w:val="000000"/>
        </w:rPr>
        <w:t xml:space="preserve">, kuriems taikoma draudimo apsauga, bet tik dėl </w:t>
      </w:r>
      <w:r w:rsidRPr="0006541B">
        <w:rPr>
          <w:b/>
          <w:color w:val="000000"/>
        </w:rPr>
        <w:t>Reikalavimų,</w:t>
      </w:r>
      <w:r w:rsidRPr="0006541B">
        <w:rPr>
          <w:color w:val="000000"/>
        </w:rPr>
        <w:t xml:space="preserve"> susijusių su </w:t>
      </w:r>
      <w:r w:rsidRPr="0006541B">
        <w:rPr>
          <w:b/>
          <w:color w:val="000000"/>
        </w:rPr>
        <w:t>Įstaigos</w:t>
      </w:r>
      <w:r w:rsidRPr="0006541B">
        <w:t xml:space="preserve"> viešųjų pirkimų planavimu, pasirengimu jiems, viešųjų pirkimų atlikimu</w:t>
      </w:r>
      <w:r w:rsidR="00EF5CCC">
        <w:t xml:space="preserve"> </w:t>
      </w:r>
      <w:r w:rsidRPr="0006541B">
        <w:rPr>
          <w:color w:val="000000"/>
        </w:rPr>
        <w:t>ar pagalbine viešųjų pirkimų veikla.</w:t>
      </w:r>
    </w:p>
    <w:p w:rsidR="00415BDE" w:rsidRPr="0006541B" w:rsidRDefault="00415BDE" w:rsidP="00415BDE">
      <w:pPr>
        <w:ind w:firstLine="284"/>
        <w:contextualSpacing/>
        <w:rPr>
          <w:b/>
        </w:rPr>
      </w:pPr>
      <w:r w:rsidRPr="0006541B">
        <w:rPr>
          <w:color w:val="000000"/>
        </w:rPr>
        <w:t xml:space="preserve">3. </w:t>
      </w:r>
      <w:r w:rsidRPr="0006541B">
        <w:rPr>
          <w:b/>
        </w:rPr>
        <w:t>Draudžiamasis įvykis</w:t>
      </w:r>
    </w:p>
    <w:p w:rsidR="00415BDE" w:rsidRPr="0006541B" w:rsidRDefault="00415BDE" w:rsidP="00415BDE">
      <w:pPr>
        <w:pStyle w:val="Sraopastraipa"/>
        <w:numPr>
          <w:ilvl w:val="1"/>
          <w:numId w:val="12"/>
        </w:numPr>
        <w:tabs>
          <w:tab w:val="left" w:pos="-65"/>
          <w:tab w:val="left" w:pos="567"/>
          <w:tab w:val="left" w:pos="709"/>
        </w:tabs>
        <w:ind w:left="0" w:firstLine="284"/>
        <w:jc w:val="both"/>
      </w:pPr>
      <w:r>
        <w:rPr>
          <w:b/>
        </w:rPr>
        <w:t xml:space="preserve"> </w:t>
      </w:r>
      <w:r w:rsidRPr="0006541B">
        <w:rPr>
          <w:b/>
        </w:rPr>
        <w:t>Draudžiamasis įvykis</w:t>
      </w:r>
      <w:r w:rsidRPr="0006541B">
        <w:t xml:space="preserve"> yra </w:t>
      </w:r>
      <w:r w:rsidRPr="0006541B">
        <w:rPr>
          <w:b/>
        </w:rPr>
        <w:t>Reikalavimo</w:t>
      </w:r>
      <w:r w:rsidRPr="0006541B">
        <w:t xml:space="preserve"> pateikimas, kai tenkinamos visos šios sąlygos:</w:t>
      </w:r>
    </w:p>
    <w:p w:rsidR="00415BDE" w:rsidRPr="0006541B" w:rsidRDefault="00415BDE" w:rsidP="00415BDE">
      <w:pPr>
        <w:numPr>
          <w:ilvl w:val="2"/>
          <w:numId w:val="12"/>
        </w:numPr>
        <w:tabs>
          <w:tab w:val="left" w:pos="502"/>
          <w:tab w:val="left" w:pos="851"/>
        </w:tabs>
        <w:ind w:left="-65" w:firstLine="349"/>
        <w:contextualSpacing/>
        <w:jc w:val="both"/>
      </w:pPr>
      <w:r>
        <w:rPr>
          <w:b/>
        </w:rPr>
        <w:t xml:space="preserve">  </w:t>
      </w:r>
      <w:r w:rsidRPr="0006541B">
        <w:rPr>
          <w:b/>
        </w:rPr>
        <w:t xml:space="preserve">Reikalavimas </w:t>
      </w:r>
      <w:r w:rsidRPr="0006541B">
        <w:t xml:space="preserve">pareikštas poliso galiojimo laikotarpiu ir /ar per </w:t>
      </w:r>
      <w:r w:rsidRPr="0006541B">
        <w:rPr>
          <w:b/>
        </w:rPr>
        <w:t>Išplėstinį terminą;</w:t>
      </w:r>
    </w:p>
    <w:p w:rsidR="00415BDE" w:rsidRPr="0006541B" w:rsidRDefault="00415BDE" w:rsidP="00415BDE">
      <w:pPr>
        <w:numPr>
          <w:ilvl w:val="2"/>
          <w:numId w:val="12"/>
        </w:numPr>
        <w:tabs>
          <w:tab w:val="left" w:pos="502"/>
          <w:tab w:val="left" w:pos="644"/>
          <w:tab w:val="left" w:pos="993"/>
        </w:tabs>
        <w:ind w:left="0" w:firstLine="284"/>
        <w:contextualSpacing/>
        <w:jc w:val="both"/>
      </w:pPr>
      <w:r w:rsidRPr="0006541B">
        <w:rPr>
          <w:b/>
        </w:rPr>
        <w:t>Reikalavimas</w:t>
      </w:r>
      <w:r w:rsidRPr="0006541B">
        <w:t xml:space="preserve"> pareikštas dėl </w:t>
      </w:r>
      <w:r w:rsidRPr="0006541B">
        <w:rPr>
          <w:b/>
        </w:rPr>
        <w:t>Neteisėtų veiksmų</w:t>
      </w:r>
      <w:r w:rsidRPr="0006541B">
        <w:t xml:space="preserve">, atliktų poliso galiojimo laikotarpiu ir/ar per </w:t>
      </w:r>
      <w:proofErr w:type="spellStart"/>
      <w:r w:rsidRPr="0006541B">
        <w:rPr>
          <w:b/>
        </w:rPr>
        <w:t>Retroaktyvų</w:t>
      </w:r>
      <w:proofErr w:type="spellEnd"/>
      <w:r w:rsidRPr="0006541B">
        <w:rPr>
          <w:b/>
        </w:rPr>
        <w:t xml:space="preserve"> laikotarpį;</w:t>
      </w:r>
    </w:p>
    <w:p w:rsidR="00415BDE" w:rsidRPr="0006541B" w:rsidRDefault="00415BDE" w:rsidP="00415BDE">
      <w:pPr>
        <w:numPr>
          <w:ilvl w:val="2"/>
          <w:numId w:val="12"/>
        </w:numPr>
        <w:tabs>
          <w:tab w:val="left" w:pos="502"/>
          <w:tab w:val="left" w:pos="993"/>
        </w:tabs>
        <w:ind w:left="-65" w:firstLine="349"/>
        <w:contextualSpacing/>
        <w:jc w:val="both"/>
      </w:pPr>
      <w:r w:rsidRPr="0006541B">
        <w:rPr>
          <w:b/>
        </w:rPr>
        <w:t xml:space="preserve">Reikalavimas </w:t>
      </w:r>
      <w:r w:rsidRPr="0006541B">
        <w:t>pareikštas draudimo galiojimo teritorijoje.</w:t>
      </w:r>
    </w:p>
    <w:p w:rsidR="00415BDE" w:rsidRPr="0006541B" w:rsidRDefault="00415BDE" w:rsidP="00415BDE">
      <w:pPr>
        <w:pStyle w:val="Sraopastraipa"/>
        <w:numPr>
          <w:ilvl w:val="2"/>
          <w:numId w:val="12"/>
        </w:numPr>
        <w:tabs>
          <w:tab w:val="left" w:pos="993"/>
        </w:tabs>
        <w:ind w:left="0" w:firstLine="284"/>
        <w:jc w:val="both"/>
        <w:rPr>
          <w:b/>
        </w:rPr>
      </w:pPr>
      <w:r w:rsidRPr="0006541B">
        <w:rPr>
          <w:b/>
        </w:rPr>
        <w:t xml:space="preserve">Reikalavimas </w:t>
      </w:r>
      <w:r w:rsidRPr="0006541B">
        <w:t>pareikštas dėl</w:t>
      </w:r>
      <w:r w:rsidRPr="0006541B">
        <w:rPr>
          <w:b/>
        </w:rPr>
        <w:t xml:space="preserve"> Neteisėtų veiksmų</w:t>
      </w:r>
      <w:r w:rsidRPr="0006541B">
        <w:t xml:space="preserve">, </w:t>
      </w:r>
      <w:r w:rsidRPr="0006541B">
        <w:rPr>
          <w:color w:val="000000"/>
        </w:rPr>
        <w:t xml:space="preserve">susijusių su </w:t>
      </w:r>
      <w:r w:rsidRPr="0006541B">
        <w:rPr>
          <w:b/>
          <w:color w:val="000000"/>
        </w:rPr>
        <w:t>Įstaigos</w:t>
      </w:r>
      <w:r w:rsidRPr="0006541B">
        <w:t xml:space="preserve"> viešųjų pirkimų planavimu, pasirengimu jiems, viešųjų pirkimų atlikimu</w:t>
      </w:r>
      <w:r w:rsidR="00251C7F">
        <w:t xml:space="preserve"> </w:t>
      </w:r>
      <w:r w:rsidRPr="0006541B">
        <w:rPr>
          <w:color w:val="000000"/>
        </w:rPr>
        <w:t>ar pagalbinės viešųjų pirkimų veiklos.</w:t>
      </w:r>
    </w:p>
    <w:p w:rsidR="00415BDE" w:rsidRPr="00D47FD6" w:rsidRDefault="00415BDE" w:rsidP="00415BDE">
      <w:pPr>
        <w:numPr>
          <w:ilvl w:val="0"/>
          <w:numId w:val="12"/>
        </w:numPr>
        <w:tabs>
          <w:tab w:val="left" w:pos="567"/>
        </w:tabs>
        <w:ind w:left="0" w:firstLine="284"/>
        <w:contextualSpacing/>
        <w:rPr>
          <w:b/>
          <w:bCs/>
        </w:rPr>
      </w:pPr>
      <w:r w:rsidRPr="00D47FD6">
        <w:rPr>
          <w:b/>
          <w:bCs/>
        </w:rPr>
        <w:t xml:space="preserve">Išskaita (franšizė) – </w:t>
      </w:r>
      <w:r w:rsidRPr="00D47FD6">
        <w:rPr>
          <w:bCs/>
        </w:rPr>
        <w:t>500 EUR.</w:t>
      </w:r>
    </w:p>
    <w:p w:rsidR="00415BDE" w:rsidRPr="00D47FD6" w:rsidRDefault="00415BDE" w:rsidP="00415BDE">
      <w:pPr>
        <w:numPr>
          <w:ilvl w:val="0"/>
          <w:numId w:val="12"/>
        </w:numPr>
        <w:tabs>
          <w:tab w:val="left" w:pos="567"/>
        </w:tabs>
        <w:ind w:left="0" w:right="792" w:firstLine="284"/>
        <w:contextualSpacing/>
        <w:rPr>
          <w:b/>
        </w:rPr>
      </w:pPr>
      <w:r w:rsidRPr="00D47FD6">
        <w:rPr>
          <w:b/>
        </w:rPr>
        <w:t xml:space="preserve">Išplėstinis pranešimo terminas – </w:t>
      </w:r>
      <w:r w:rsidRPr="00D47FD6">
        <w:t xml:space="preserve"> 60 dienų.</w:t>
      </w:r>
    </w:p>
    <w:p w:rsidR="00415BDE" w:rsidRPr="00D47FD6" w:rsidRDefault="00415BDE" w:rsidP="00415BDE">
      <w:pPr>
        <w:numPr>
          <w:ilvl w:val="0"/>
          <w:numId w:val="12"/>
        </w:numPr>
        <w:tabs>
          <w:tab w:val="left" w:pos="567"/>
        </w:tabs>
        <w:ind w:left="0" w:firstLine="284"/>
        <w:contextualSpacing/>
        <w:rPr>
          <w:b/>
          <w:bCs/>
        </w:rPr>
      </w:pPr>
      <w:r w:rsidRPr="00D47FD6">
        <w:rPr>
          <w:b/>
        </w:rPr>
        <w:t xml:space="preserve">Draudimo sutarčiai taikoma teisė – </w:t>
      </w:r>
      <w:r w:rsidRPr="00D47FD6">
        <w:t>Lietuvos Respublikos.</w:t>
      </w:r>
    </w:p>
    <w:p w:rsidR="00415BDE" w:rsidRPr="00D6776C" w:rsidRDefault="00415BDE" w:rsidP="00415BDE">
      <w:pPr>
        <w:pStyle w:val="Sraopastraipa"/>
        <w:numPr>
          <w:ilvl w:val="0"/>
          <w:numId w:val="12"/>
        </w:numPr>
        <w:tabs>
          <w:tab w:val="left" w:pos="567"/>
        </w:tabs>
        <w:ind w:left="0" w:firstLine="284"/>
        <w:jc w:val="both"/>
        <w:rPr>
          <w:bCs/>
        </w:rPr>
      </w:pPr>
      <w:r w:rsidRPr="00D47FD6">
        <w:rPr>
          <w:b/>
        </w:rPr>
        <w:t>Draudimo apsaugos galiojimo teritorija</w:t>
      </w:r>
      <w:r>
        <w:rPr>
          <w:b/>
        </w:rPr>
        <w:t xml:space="preserve"> – </w:t>
      </w:r>
      <w:r w:rsidRPr="00D47FD6">
        <w:t>Lietuvos Respublika.</w:t>
      </w:r>
    </w:p>
    <w:p w:rsidR="00415BDE" w:rsidRPr="00D6776C" w:rsidRDefault="00415BDE" w:rsidP="00415BDE">
      <w:pPr>
        <w:pStyle w:val="Sraopastraipa"/>
        <w:numPr>
          <w:ilvl w:val="0"/>
          <w:numId w:val="12"/>
        </w:numPr>
        <w:tabs>
          <w:tab w:val="left" w:pos="567"/>
        </w:tabs>
        <w:ind w:left="0" w:firstLine="284"/>
        <w:jc w:val="both"/>
        <w:rPr>
          <w:bCs/>
        </w:rPr>
      </w:pPr>
      <w:proofErr w:type="spellStart"/>
      <w:r w:rsidRPr="00D6776C">
        <w:t>Retroaktyvus</w:t>
      </w:r>
      <w:proofErr w:type="spellEnd"/>
      <w:r w:rsidRPr="00D6776C">
        <w:t xml:space="preserve"> draudimo sutarties galiojimo laikotarpis – nuo 2016-11-10.</w:t>
      </w:r>
    </w:p>
    <w:p w:rsidR="00415BDE" w:rsidRPr="00D6776C" w:rsidRDefault="00415BDE" w:rsidP="00415BDE">
      <w:pPr>
        <w:pStyle w:val="Sraopastraipa"/>
        <w:numPr>
          <w:ilvl w:val="0"/>
          <w:numId w:val="12"/>
        </w:numPr>
        <w:tabs>
          <w:tab w:val="left" w:pos="567"/>
        </w:tabs>
        <w:ind w:left="0" w:firstLine="284"/>
        <w:jc w:val="both"/>
        <w:rPr>
          <w:bCs/>
        </w:rPr>
      </w:pPr>
      <w:r w:rsidRPr="00D6776C">
        <w:rPr>
          <w:b/>
          <w:kern w:val="28"/>
        </w:rPr>
        <w:t>Apibrėžimai ir papildomos sąlygos</w:t>
      </w:r>
    </w:p>
    <w:p w:rsidR="00415BDE" w:rsidRPr="00D6776C" w:rsidRDefault="00415BDE" w:rsidP="00067087">
      <w:pPr>
        <w:pStyle w:val="Sraopastraipa"/>
        <w:numPr>
          <w:ilvl w:val="1"/>
          <w:numId w:val="12"/>
        </w:numPr>
        <w:tabs>
          <w:tab w:val="left" w:pos="567"/>
          <w:tab w:val="left" w:pos="851"/>
        </w:tabs>
        <w:ind w:left="0" w:firstLine="284"/>
        <w:jc w:val="both"/>
        <w:rPr>
          <w:bCs/>
        </w:rPr>
      </w:pPr>
      <w:r w:rsidRPr="00D6776C">
        <w:rPr>
          <w:b/>
        </w:rPr>
        <w:t xml:space="preserve">Reikalavimas </w:t>
      </w:r>
      <w:r w:rsidRPr="00D6776C">
        <w:t>reiškia:</w:t>
      </w:r>
    </w:p>
    <w:p w:rsidR="00415BDE" w:rsidRPr="00D6776C" w:rsidRDefault="00415BDE" w:rsidP="00415BDE">
      <w:pPr>
        <w:pStyle w:val="Sraopastraipa"/>
        <w:numPr>
          <w:ilvl w:val="0"/>
          <w:numId w:val="11"/>
        </w:numPr>
        <w:tabs>
          <w:tab w:val="left" w:pos="567"/>
        </w:tabs>
        <w:ind w:left="0" w:firstLine="284"/>
        <w:jc w:val="both"/>
        <w:rPr>
          <w:bCs/>
        </w:rPr>
      </w:pPr>
      <w:r w:rsidRPr="00D6776C">
        <w:t xml:space="preserve">reikalavimą, susijusį su </w:t>
      </w:r>
      <w:r w:rsidRPr="00D6776C">
        <w:rPr>
          <w:b/>
        </w:rPr>
        <w:t xml:space="preserve">Neteisėtais veiksmais </w:t>
      </w:r>
      <w:r w:rsidRPr="00D6776C">
        <w:t xml:space="preserve">dėl </w:t>
      </w:r>
      <w:r w:rsidRPr="00D6776C">
        <w:rPr>
          <w:b/>
          <w:color w:val="000000"/>
        </w:rPr>
        <w:t xml:space="preserve">Įstaigos </w:t>
      </w:r>
      <w:r w:rsidRPr="00D6776C">
        <w:t>viešųjų pirkimų planavimo, pasirengimo jiems, viešųjų pirkimų atlikimo</w:t>
      </w:r>
      <w:r w:rsidR="00C206BA">
        <w:t xml:space="preserve"> </w:t>
      </w:r>
      <w:r w:rsidRPr="00D6776C">
        <w:rPr>
          <w:color w:val="000000"/>
        </w:rPr>
        <w:t>ar pagalbinės viešųjų pirkimų veiklos</w:t>
      </w:r>
      <w:r>
        <w:rPr>
          <w:color w:val="000000"/>
        </w:rPr>
        <w:t>;</w:t>
      </w:r>
    </w:p>
    <w:p w:rsidR="00415BDE" w:rsidRPr="00D6776C" w:rsidRDefault="00415BDE" w:rsidP="00415BDE">
      <w:pPr>
        <w:numPr>
          <w:ilvl w:val="0"/>
          <w:numId w:val="11"/>
        </w:numPr>
        <w:tabs>
          <w:tab w:val="left" w:pos="567"/>
        </w:tabs>
        <w:ind w:left="0" w:firstLine="284"/>
        <w:contextualSpacing/>
        <w:jc w:val="both"/>
        <w:rPr>
          <w:color w:val="000000"/>
        </w:rPr>
      </w:pPr>
      <w:r>
        <w:rPr>
          <w:color w:val="000000"/>
        </w:rPr>
        <w:t xml:space="preserve"> </w:t>
      </w:r>
      <w:r w:rsidRPr="00D6776C">
        <w:rPr>
          <w:color w:val="000000"/>
        </w:rPr>
        <w:t xml:space="preserve">bet kokį </w:t>
      </w:r>
      <w:r w:rsidRPr="00D6776C">
        <w:rPr>
          <w:b/>
          <w:color w:val="000000"/>
        </w:rPr>
        <w:t xml:space="preserve">Oficialų tyrimą </w:t>
      </w:r>
      <w:r w:rsidRPr="00D6776C">
        <w:rPr>
          <w:color w:val="000000"/>
        </w:rPr>
        <w:t xml:space="preserve">(neplaninį išorinį), pradėtą prieš </w:t>
      </w:r>
      <w:r w:rsidRPr="00D6776C">
        <w:rPr>
          <w:b/>
          <w:color w:val="000000"/>
        </w:rPr>
        <w:t>Įstaigą</w:t>
      </w:r>
      <w:r w:rsidRPr="00D6776C">
        <w:rPr>
          <w:color w:val="000000"/>
        </w:rPr>
        <w:t xml:space="preserve"> dėl </w:t>
      </w:r>
      <w:r w:rsidRPr="00D6776C">
        <w:rPr>
          <w:b/>
          <w:color w:val="000000"/>
        </w:rPr>
        <w:t>Įstaigos</w:t>
      </w:r>
      <w:r w:rsidRPr="00D6776C">
        <w:t xml:space="preserve"> viešųjų pirkimų planavimo, pasirengimo jiems, viešųjų pirkimų atlikimo</w:t>
      </w:r>
      <w:r w:rsidR="00C206BA">
        <w:t xml:space="preserve"> </w:t>
      </w:r>
      <w:r w:rsidRPr="00D6776C">
        <w:rPr>
          <w:color w:val="000000"/>
        </w:rPr>
        <w:t>ar pagalbinės viešųjų pirkimų veiklos.</w:t>
      </w:r>
    </w:p>
    <w:p w:rsidR="00415BDE" w:rsidRDefault="00415BDE" w:rsidP="00415BDE">
      <w:pPr>
        <w:tabs>
          <w:tab w:val="left" w:pos="567"/>
        </w:tabs>
        <w:ind w:firstLine="284"/>
        <w:rPr>
          <w:b/>
        </w:rPr>
      </w:pPr>
      <w:r w:rsidRPr="00D6776C">
        <w:t xml:space="preserve">Du ar daugiau </w:t>
      </w:r>
      <w:r w:rsidRPr="00D6776C">
        <w:rPr>
          <w:b/>
        </w:rPr>
        <w:t>Reikalavimų</w:t>
      </w:r>
      <w:r w:rsidRPr="00D6776C">
        <w:t xml:space="preserve">, kylančių iš vieno </w:t>
      </w:r>
      <w:r w:rsidRPr="00D6776C">
        <w:rPr>
          <w:b/>
        </w:rPr>
        <w:t>Neteisėto veiksmo</w:t>
      </w:r>
      <w:r w:rsidRPr="00D6776C">
        <w:t xml:space="preserve"> ar eilės susijusių </w:t>
      </w:r>
      <w:r w:rsidRPr="00D6776C">
        <w:rPr>
          <w:b/>
        </w:rPr>
        <w:t>Neteisėtų veiksmų</w:t>
      </w:r>
      <w:r w:rsidRPr="00D6776C">
        <w:t xml:space="preserve">, bus laikomi vienu </w:t>
      </w:r>
      <w:r w:rsidRPr="00D6776C">
        <w:rPr>
          <w:b/>
        </w:rPr>
        <w:t>Reikalavimu.</w:t>
      </w:r>
      <w:r w:rsidRPr="00D6776C">
        <w:t xml:space="preserve"> Šis vienas </w:t>
      </w:r>
      <w:r w:rsidRPr="00D6776C">
        <w:rPr>
          <w:b/>
        </w:rPr>
        <w:t>Reikalavimas</w:t>
      </w:r>
      <w:r w:rsidRPr="00D6776C">
        <w:t xml:space="preserve"> bus laikomas pirmą kartą pateiktas tada, kada bus pateiktas pirmas </w:t>
      </w:r>
      <w:r w:rsidRPr="00D6776C">
        <w:rPr>
          <w:b/>
        </w:rPr>
        <w:t>Reikalavimas</w:t>
      </w:r>
      <w:r>
        <w:rPr>
          <w:b/>
        </w:rPr>
        <w:t>.</w:t>
      </w:r>
    </w:p>
    <w:p w:rsidR="00415BDE" w:rsidRPr="00D6776C" w:rsidRDefault="00415BDE" w:rsidP="00415BDE">
      <w:pPr>
        <w:pStyle w:val="Sraopastraipa"/>
        <w:numPr>
          <w:ilvl w:val="1"/>
          <w:numId w:val="12"/>
        </w:numPr>
        <w:tabs>
          <w:tab w:val="left" w:pos="567"/>
        </w:tabs>
        <w:ind w:left="0" w:firstLine="284"/>
        <w:jc w:val="both"/>
        <w:rPr>
          <w:bCs/>
        </w:rPr>
      </w:pPr>
      <w:r w:rsidRPr="00D6776C">
        <w:rPr>
          <w:b/>
        </w:rPr>
        <w:t>Nuostoliai</w:t>
      </w:r>
      <w:r w:rsidRPr="00D6776C">
        <w:t xml:space="preserve"> reiškia sumą, kurią </w:t>
      </w:r>
      <w:r w:rsidRPr="00D6776C">
        <w:rPr>
          <w:b/>
        </w:rPr>
        <w:t>Įstaiga</w:t>
      </w:r>
      <w:r w:rsidRPr="00D6776C">
        <w:t xml:space="preserve"> pagal teisės aktus privalo atlyginti dėl </w:t>
      </w:r>
      <w:r w:rsidRPr="00D6776C">
        <w:rPr>
          <w:b/>
        </w:rPr>
        <w:t>Reikalavimo</w:t>
      </w:r>
      <w:r w:rsidRPr="00D6776C">
        <w:t>, įskaitant:</w:t>
      </w:r>
    </w:p>
    <w:p w:rsidR="00415BDE" w:rsidRPr="0097317A" w:rsidRDefault="00415BDE" w:rsidP="00415BDE">
      <w:pPr>
        <w:pStyle w:val="Sraopastraipa"/>
        <w:numPr>
          <w:ilvl w:val="0"/>
          <w:numId w:val="11"/>
        </w:numPr>
        <w:tabs>
          <w:tab w:val="left" w:pos="567"/>
        </w:tabs>
        <w:ind w:left="0" w:firstLine="284"/>
        <w:jc w:val="both"/>
        <w:rPr>
          <w:bCs/>
        </w:rPr>
      </w:pPr>
      <w:r w:rsidRPr="00D6776C">
        <w:rPr>
          <w:b/>
        </w:rPr>
        <w:t xml:space="preserve"> </w:t>
      </w:r>
      <w:r w:rsidRPr="00D6776C">
        <w:t xml:space="preserve">sumas, kurias kompetentingas teismas ar ikiteisminio nagrinėjimo institucija paskyrė ir </w:t>
      </w:r>
      <w:r w:rsidRPr="00D6776C">
        <w:rPr>
          <w:b/>
        </w:rPr>
        <w:t xml:space="preserve">Įstaiga </w:t>
      </w:r>
      <w:r w:rsidRPr="00D6776C">
        <w:t xml:space="preserve">privalo atlyginti dėl </w:t>
      </w:r>
      <w:r w:rsidRPr="00D6776C">
        <w:rPr>
          <w:b/>
        </w:rPr>
        <w:t>Reikalavimo</w:t>
      </w:r>
      <w:r w:rsidRPr="00D6776C">
        <w:t xml:space="preserve"> kaip žalos atlyginimą; sumas, kurias </w:t>
      </w:r>
      <w:r w:rsidRPr="00D6776C">
        <w:rPr>
          <w:b/>
        </w:rPr>
        <w:t>Įstaiga</w:t>
      </w:r>
      <w:r w:rsidRPr="00D6776C">
        <w:t xml:space="preserve"> privalo sumokėti dėl </w:t>
      </w:r>
      <w:r w:rsidRPr="0097317A">
        <w:rPr>
          <w:b/>
        </w:rPr>
        <w:t>Reikalavimo</w:t>
      </w:r>
      <w:r w:rsidRPr="0097317A">
        <w:t xml:space="preserve"> pagal taikos sutartį; ir (ar)</w:t>
      </w:r>
    </w:p>
    <w:p w:rsidR="00415BDE" w:rsidRPr="0097317A" w:rsidRDefault="00415BDE" w:rsidP="00415BDE">
      <w:pPr>
        <w:pStyle w:val="Sraopastraipa"/>
        <w:numPr>
          <w:ilvl w:val="0"/>
          <w:numId w:val="11"/>
        </w:numPr>
        <w:tabs>
          <w:tab w:val="left" w:pos="567"/>
        </w:tabs>
        <w:ind w:left="0" w:firstLine="284"/>
        <w:jc w:val="both"/>
        <w:rPr>
          <w:lang w:bidi="lo-LA"/>
        </w:rPr>
      </w:pPr>
      <w:r w:rsidRPr="0097317A">
        <w:rPr>
          <w:b/>
        </w:rPr>
        <w:t>Bylinėjimosi išlaidas;</w:t>
      </w:r>
      <w:r w:rsidRPr="0097317A">
        <w:t xml:space="preserve"> ir (ar)</w:t>
      </w:r>
    </w:p>
    <w:p w:rsidR="00415BDE" w:rsidRPr="0097317A" w:rsidRDefault="00415BDE" w:rsidP="00415BDE">
      <w:pPr>
        <w:pStyle w:val="Sraopastraipa"/>
        <w:numPr>
          <w:ilvl w:val="0"/>
          <w:numId w:val="11"/>
        </w:numPr>
        <w:tabs>
          <w:tab w:val="left" w:pos="567"/>
        </w:tabs>
        <w:ind w:left="0" w:firstLine="284"/>
        <w:jc w:val="both"/>
        <w:rPr>
          <w:lang w:bidi="lo-LA"/>
        </w:rPr>
      </w:pPr>
      <w:r w:rsidRPr="0097317A">
        <w:t>priteistas sumokėti palūkanas, susikaupusias iki sprendimo priėmimo ir po sprendimo priėmimo; ir (ar)</w:t>
      </w:r>
    </w:p>
    <w:p w:rsidR="00415BDE" w:rsidRPr="0097317A" w:rsidRDefault="00415BDE" w:rsidP="00415BDE">
      <w:pPr>
        <w:pStyle w:val="Sraopastraipa"/>
        <w:numPr>
          <w:ilvl w:val="0"/>
          <w:numId w:val="11"/>
        </w:numPr>
        <w:tabs>
          <w:tab w:val="left" w:pos="567"/>
        </w:tabs>
        <w:ind w:left="0" w:firstLine="284"/>
        <w:jc w:val="both"/>
        <w:rPr>
          <w:lang w:bidi="lo-LA"/>
        </w:rPr>
      </w:pPr>
      <w:r w:rsidRPr="0097317A">
        <w:t xml:space="preserve">baudas ir (ar) pinigines sankcijas, jeigu jos paskirtos </w:t>
      </w:r>
      <w:r w:rsidRPr="0097317A">
        <w:rPr>
          <w:b/>
        </w:rPr>
        <w:t>Įstaigai</w:t>
      </w:r>
      <w:r w:rsidRPr="0097317A">
        <w:t xml:space="preserve"> ir </w:t>
      </w:r>
      <w:r w:rsidRPr="0097317A">
        <w:rPr>
          <w:color w:val="000000"/>
        </w:rPr>
        <w:t xml:space="preserve">susijusios su </w:t>
      </w:r>
      <w:r w:rsidRPr="0097317A">
        <w:rPr>
          <w:b/>
          <w:color w:val="000000"/>
        </w:rPr>
        <w:t>Įstaigos</w:t>
      </w:r>
      <w:r w:rsidRPr="0097317A">
        <w:t xml:space="preserve"> viešųjų pirkimų planavimu, pasirengimu jiems, viešųjų pirkimų atlikimu</w:t>
      </w:r>
      <w:r w:rsidR="00C206BA">
        <w:t xml:space="preserve"> </w:t>
      </w:r>
      <w:r w:rsidRPr="0097317A">
        <w:rPr>
          <w:color w:val="000000"/>
        </w:rPr>
        <w:t>ar pagalbine viešųjų pirkimų veikla; ir (ar)</w:t>
      </w:r>
    </w:p>
    <w:p w:rsidR="00415BDE" w:rsidRPr="0097317A" w:rsidRDefault="00415BDE" w:rsidP="00415BDE">
      <w:pPr>
        <w:pStyle w:val="Sraopastraipa"/>
        <w:numPr>
          <w:ilvl w:val="0"/>
          <w:numId w:val="11"/>
        </w:numPr>
        <w:tabs>
          <w:tab w:val="left" w:pos="567"/>
        </w:tabs>
        <w:ind w:left="0" w:firstLine="284"/>
        <w:jc w:val="both"/>
        <w:rPr>
          <w:lang w:bidi="lo-LA"/>
        </w:rPr>
      </w:pPr>
      <w:r w:rsidRPr="0097317A">
        <w:rPr>
          <w:b/>
        </w:rPr>
        <w:t xml:space="preserve">Teisinio atstovavimo išlaidas. </w:t>
      </w:r>
    </w:p>
    <w:p w:rsidR="00415BDE" w:rsidRPr="0097317A" w:rsidRDefault="00415BDE" w:rsidP="00415BDE">
      <w:pPr>
        <w:pStyle w:val="Sraopastraipa"/>
        <w:numPr>
          <w:ilvl w:val="1"/>
          <w:numId w:val="12"/>
        </w:numPr>
        <w:ind w:left="0" w:firstLine="284"/>
        <w:jc w:val="both"/>
      </w:pPr>
      <w:r w:rsidRPr="0097317A">
        <w:rPr>
          <w:b/>
        </w:rPr>
        <w:t>Bylinėjimosi išlaidos</w:t>
      </w:r>
      <w:r w:rsidRPr="0097317A">
        <w:t xml:space="preserve">: Su </w:t>
      </w:r>
      <w:r w:rsidRPr="0097317A">
        <w:rPr>
          <w:b/>
        </w:rPr>
        <w:t>Draudiku</w:t>
      </w:r>
      <w:r w:rsidRPr="0097317A">
        <w:t xml:space="preserve"> iš anksto suderinti teisiniai ar kiti susiję profesiniai mokėjimai, susiję su </w:t>
      </w:r>
      <w:r w:rsidRPr="0097317A">
        <w:rPr>
          <w:b/>
        </w:rPr>
        <w:t>Reikalavimo</w:t>
      </w:r>
      <w:r w:rsidRPr="0097317A">
        <w:t xml:space="preserve"> nagrinėjimu kompetentingame teisme nepriklausomai nuo teismo proceso baigties ar </w:t>
      </w:r>
      <w:r w:rsidRPr="0097317A">
        <w:rPr>
          <w:b/>
        </w:rPr>
        <w:t>Reikalavimo</w:t>
      </w:r>
      <w:r w:rsidRPr="0097317A">
        <w:t xml:space="preserve"> tenkinimo. </w:t>
      </w:r>
      <w:r w:rsidRPr="0097317A">
        <w:rPr>
          <w:b/>
        </w:rPr>
        <w:t>Bylinėjimosi išlaidos</w:t>
      </w:r>
      <w:r w:rsidRPr="0097317A">
        <w:t xml:space="preserve"> taip pat apima žyminį mokestį.</w:t>
      </w:r>
    </w:p>
    <w:p w:rsidR="00415BDE" w:rsidRPr="0097317A" w:rsidRDefault="00415BDE" w:rsidP="00415BDE">
      <w:pPr>
        <w:pStyle w:val="Sraopastraipa"/>
        <w:numPr>
          <w:ilvl w:val="1"/>
          <w:numId w:val="12"/>
        </w:numPr>
        <w:ind w:left="0" w:firstLine="284"/>
        <w:jc w:val="both"/>
      </w:pPr>
      <w:r w:rsidRPr="0097317A">
        <w:rPr>
          <w:b/>
        </w:rPr>
        <w:t>Neteisėtas veiksmas</w:t>
      </w:r>
      <w:r w:rsidRPr="0097317A">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97317A">
        <w:rPr>
          <w:b/>
          <w:color w:val="000000"/>
        </w:rPr>
        <w:t>Įstaigos</w:t>
      </w:r>
      <w:r w:rsidRPr="0097317A">
        <w:t xml:space="preserve"> viešųjų pirkimų planavimo, pasirengimo jiems, viešųjų pirkimų </w:t>
      </w:r>
      <w:proofErr w:type="spellStart"/>
      <w:r w:rsidRPr="0097317A">
        <w:t>atlikimo</w:t>
      </w:r>
      <w:r w:rsidRPr="0097317A">
        <w:rPr>
          <w:color w:val="000000"/>
        </w:rPr>
        <w:t>ar</w:t>
      </w:r>
      <w:proofErr w:type="spellEnd"/>
      <w:r w:rsidRPr="0097317A">
        <w:rPr>
          <w:color w:val="000000"/>
        </w:rPr>
        <w:t xml:space="preserve"> pagalbinės viešųjų pirkimų veiklos</w:t>
      </w:r>
      <w:r w:rsidRPr="0097317A">
        <w:t>.</w:t>
      </w:r>
    </w:p>
    <w:p w:rsidR="00415BDE" w:rsidRDefault="00415BDE" w:rsidP="00415BDE">
      <w:pPr>
        <w:pStyle w:val="Sraopastraipa"/>
        <w:numPr>
          <w:ilvl w:val="1"/>
          <w:numId w:val="12"/>
        </w:numPr>
        <w:ind w:left="0" w:firstLine="284"/>
        <w:jc w:val="both"/>
      </w:pPr>
      <w:r w:rsidRPr="0097317A">
        <w:rPr>
          <w:b/>
        </w:rPr>
        <w:t>Oficialus tyrimas: Įstaigos</w:t>
      </w:r>
      <w:r w:rsidRPr="0097317A">
        <w:t xml:space="preserve"> veiklos (viešųjų pirkimų planavimo, pasirengimo jiems, viešųjų pirkimų atlikimo</w:t>
      </w:r>
      <w:r w:rsidR="004D37C8">
        <w:t xml:space="preserve"> </w:t>
      </w:r>
      <w:r w:rsidRPr="0097317A">
        <w:rPr>
          <w:color w:val="000000"/>
        </w:rPr>
        <w:t xml:space="preserve">ar pagalbinės viešųjų pirkimų </w:t>
      </w:r>
      <w:r w:rsidRPr="0097317A">
        <w:t>veiklos) oficialus tyrimas ar nagrinėjimas, kurį atlieka kompetentingos valstybės ar vietos valdžios institucijų ar įstaigų įgalioti organai (pareigūnai), ir kuris pradėtas poliso galiojimo laikotarpiu.</w:t>
      </w:r>
    </w:p>
    <w:p w:rsidR="00415BDE" w:rsidRPr="0097317A" w:rsidRDefault="00415BDE" w:rsidP="00415BDE">
      <w:pPr>
        <w:numPr>
          <w:ilvl w:val="1"/>
          <w:numId w:val="12"/>
        </w:numPr>
        <w:tabs>
          <w:tab w:val="left" w:pos="502"/>
        </w:tabs>
        <w:ind w:left="0" w:firstLine="284"/>
        <w:contextualSpacing/>
        <w:jc w:val="both"/>
      </w:pPr>
      <w:r w:rsidRPr="0097317A">
        <w:rPr>
          <w:b/>
        </w:rPr>
        <w:lastRenderedPageBreak/>
        <w:t>Teisinio atstovavimo išlaidos:</w:t>
      </w:r>
      <w:r w:rsidRPr="0097317A">
        <w:t xml:space="preserve"> Pagrįsti ir būtini bei su Draudiku iš anksto suderinti teisiniai ir kiti susiję profesiniai mokėjimai, honorarai, kuriuos </w:t>
      </w:r>
      <w:r w:rsidRPr="0097317A">
        <w:rPr>
          <w:b/>
          <w:bCs/>
        </w:rPr>
        <w:t>Įstaiga</w:t>
      </w:r>
      <w:r w:rsidRPr="0097317A">
        <w:t xml:space="preserve"> patiria ją atstovaujant </w:t>
      </w:r>
      <w:r w:rsidRPr="0097317A">
        <w:rPr>
          <w:b/>
          <w:bCs/>
        </w:rPr>
        <w:t>Oficialaus tyrimo</w:t>
      </w:r>
      <w:r w:rsidRPr="0097317A">
        <w:t xml:space="preserve"> metu. </w:t>
      </w:r>
      <w:r w:rsidRPr="0097317A">
        <w:rPr>
          <w:b/>
          <w:bCs/>
        </w:rPr>
        <w:t>Teisinio atstovavimo išlaidos</w:t>
      </w:r>
      <w:r w:rsidRPr="0097317A">
        <w:t xml:space="preserve"> taip pat apima pagrįstus bei su Draudiku iš anksto suderintus ir Draudiko patvirtintus mokėjimus ir sąnaudas, susijusius su </w:t>
      </w:r>
      <w:r w:rsidRPr="0097317A">
        <w:rPr>
          <w:b/>
          <w:bCs/>
        </w:rPr>
        <w:t>Oficialaus tyrimo</w:t>
      </w:r>
      <w:r w:rsidRPr="0097317A">
        <w:t xml:space="preserve"> nagrinėjimu kompetentingoje ikiteisminio nagrinėjimo institucijoje ar kompetentingame teisme nepriklausomai nuo teismo proceso ar ikiteisminio nagrinėjimo procedūrų baigties ar </w:t>
      </w:r>
      <w:r w:rsidRPr="0097317A">
        <w:rPr>
          <w:b/>
          <w:bCs/>
        </w:rPr>
        <w:t>Oficialaus tyrimo</w:t>
      </w:r>
      <w:r w:rsidRPr="0097317A">
        <w:t xml:space="preserve"> baigties.</w:t>
      </w:r>
    </w:p>
    <w:p w:rsidR="00415BDE" w:rsidRPr="0019686D" w:rsidRDefault="00415BDE" w:rsidP="00415BDE">
      <w:pPr>
        <w:pStyle w:val="Sraopastraipa"/>
        <w:numPr>
          <w:ilvl w:val="0"/>
          <w:numId w:val="12"/>
        </w:numPr>
        <w:ind w:left="0" w:firstLine="284"/>
        <w:jc w:val="both"/>
      </w:pPr>
      <w:r w:rsidRPr="0019686D">
        <w:rPr>
          <w:b/>
        </w:rPr>
        <w:t>Nedraudžiamieji įvykiai</w:t>
      </w:r>
    </w:p>
    <w:p w:rsidR="00415BDE" w:rsidRDefault="00415BDE" w:rsidP="00415BDE">
      <w:pPr>
        <w:pStyle w:val="Sraopastraipa"/>
        <w:numPr>
          <w:ilvl w:val="1"/>
          <w:numId w:val="12"/>
        </w:numPr>
        <w:ind w:left="0" w:firstLine="284"/>
        <w:jc w:val="both"/>
      </w:pPr>
      <w:r>
        <w:t xml:space="preserve"> </w:t>
      </w:r>
      <w:r w:rsidRPr="0019686D">
        <w:t>Elgesys:</w:t>
      </w:r>
      <w:r w:rsidRPr="0019686D">
        <w:rPr>
          <w:b/>
        </w:rPr>
        <w:t xml:space="preserve"> Draudikas</w:t>
      </w:r>
      <w:r w:rsidRPr="0019686D">
        <w:t xml:space="preserve"> neatlygins </w:t>
      </w:r>
      <w:r w:rsidRPr="0019686D">
        <w:rPr>
          <w:b/>
        </w:rPr>
        <w:t>Nuostolių</w:t>
      </w:r>
      <w:r w:rsidRPr="0019686D">
        <w:t xml:space="preserve">, kuriuos lėmė nesąžiningumas (asmeninė nauda), kuris buvo patirtas </w:t>
      </w:r>
      <w:r w:rsidRPr="0019686D">
        <w:rPr>
          <w:b/>
        </w:rPr>
        <w:t xml:space="preserve">Įstaigos </w:t>
      </w:r>
      <w:r w:rsidRPr="0019686D">
        <w:t>ar jos vardu, kylantis iš ar priskirtinas tyčiniams nesąžiningiems ar tyčiniams apgaulingiems veiksmams ar neveikimui.</w:t>
      </w:r>
    </w:p>
    <w:p w:rsidR="00415BDE" w:rsidRPr="00E75B34" w:rsidRDefault="00415BDE" w:rsidP="00415BDE">
      <w:pPr>
        <w:pStyle w:val="Sraopastraipa"/>
        <w:numPr>
          <w:ilvl w:val="1"/>
          <w:numId w:val="12"/>
        </w:numPr>
        <w:ind w:left="0" w:firstLine="284"/>
        <w:jc w:val="both"/>
      </w:pPr>
      <w:r>
        <w:t xml:space="preserve"> </w:t>
      </w:r>
      <w:r w:rsidRPr="00C5761D">
        <w:t xml:space="preserve">Ankstesni Reikalavimai: bet kokie veiksmai, dėl kurių prieš poliso įsigaliojimo dieną pradėtas tyrimas ar teisminis, ar bet koks kitas reguliavimo procesas, į kuriuos įtraukta </w:t>
      </w:r>
      <w:r w:rsidRPr="00C5761D">
        <w:rPr>
          <w:b/>
        </w:rPr>
        <w:t xml:space="preserve">Įstaiga </w:t>
      </w:r>
      <w:r w:rsidRPr="00C5761D">
        <w:t xml:space="preserve">dėl </w:t>
      </w:r>
      <w:r w:rsidRPr="00C5761D">
        <w:rPr>
          <w:b/>
        </w:rPr>
        <w:t>Reikalavimų</w:t>
      </w:r>
      <w:r w:rsidRPr="00C5761D">
        <w:t xml:space="preserve">, susijusių </w:t>
      </w:r>
      <w:r w:rsidRPr="00C5761D">
        <w:rPr>
          <w:color w:val="000000"/>
        </w:rPr>
        <w:t xml:space="preserve">su </w:t>
      </w:r>
      <w:r w:rsidRPr="00C5761D">
        <w:rPr>
          <w:b/>
          <w:color w:val="000000"/>
        </w:rPr>
        <w:t xml:space="preserve">Įstaigos </w:t>
      </w:r>
      <w:r w:rsidRPr="00C5761D">
        <w:t>viešųjų pirkimų planavimu, pasirengimu jiems, viešųjų pirkimų atlikimu</w:t>
      </w:r>
      <w:r>
        <w:t xml:space="preserve"> </w:t>
      </w:r>
      <w:r w:rsidRPr="00C5761D">
        <w:rPr>
          <w:color w:val="000000"/>
        </w:rPr>
        <w:t>ar pagalbinės viešųjų pirkimų veiklos.</w:t>
      </w:r>
    </w:p>
    <w:p w:rsidR="00415BDE" w:rsidRPr="00E75B34" w:rsidRDefault="00415BDE" w:rsidP="00415BDE">
      <w:pPr>
        <w:pStyle w:val="Sraopastraipa"/>
        <w:numPr>
          <w:ilvl w:val="1"/>
          <w:numId w:val="12"/>
        </w:numPr>
        <w:ind w:left="0" w:firstLine="284"/>
        <w:jc w:val="both"/>
      </w:pPr>
      <w:r w:rsidRPr="00E75B34">
        <w:rPr>
          <w:color w:val="000000"/>
        </w:rPr>
        <w:t xml:space="preserve"> </w:t>
      </w:r>
      <w:r w:rsidRPr="00E75B34">
        <w:t>Žala turtui, asmeniui:</w:t>
      </w:r>
      <w:r w:rsidRPr="00E75B34">
        <w:rPr>
          <w:b/>
        </w:rPr>
        <w:t xml:space="preserve"> Draudikas</w:t>
      </w:r>
      <w:r w:rsidRPr="00E75B34">
        <w:t xml:space="preserve"> neatlygins </w:t>
      </w:r>
      <w:r w:rsidRPr="00E75B34">
        <w:rPr>
          <w:b/>
        </w:rPr>
        <w:t>Nuostolių,</w:t>
      </w:r>
      <w:r w:rsidRPr="00E75B34">
        <w:t xml:space="preserve"> susijusių su bet kokiu </w:t>
      </w:r>
      <w:r w:rsidRPr="00E75B34">
        <w:rPr>
          <w:b/>
        </w:rPr>
        <w:t>Reikalavimu,</w:t>
      </w:r>
      <w:r w:rsidRPr="00E75B34">
        <w:t xml:space="preserve"> inicijuotu dėl žalos turtui ar žalos sveikatai. </w:t>
      </w:r>
    </w:p>
    <w:p w:rsidR="00415BDE" w:rsidRPr="00E75B34" w:rsidRDefault="00415BDE" w:rsidP="00415BDE">
      <w:pPr>
        <w:ind w:firstLine="284"/>
        <w:contextualSpacing/>
      </w:pPr>
      <w:r w:rsidRPr="00E75B34">
        <w:t xml:space="preserve"> Žala turtui reiškia materialaus turto fizinį sugadinimą, sunaikinimą ar negalėjimą juo naudotis ir susijusius netiesioginius finansinius nuostolius.</w:t>
      </w:r>
    </w:p>
    <w:p w:rsidR="00415BDE" w:rsidRPr="00DF6123" w:rsidRDefault="00415BDE" w:rsidP="00415BDE">
      <w:pPr>
        <w:ind w:firstLine="284"/>
        <w:contextualSpacing/>
      </w:pPr>
      <w:r w:rsidRPr="00DF6123">
        <w:t>Žala sveikatai reiškia bet kokį sveikatos sutrikdymą, žmogaus sužalojimą ar susargdinimą, bendrojo ar profesinio darbingumo sumažėjimą ar netekimą.</w:t>
      </w:r>
    </w:p>
    <w:p w:rsidR="00415BDE" w:rsidRPr="00DF6123" w:rsidRDefault="00415BDE" w:rsidP="00415BDE">
      <w:pPr>
        <w:pStyle w:val="Sraopastraipa"/>
        <w:numPr>
          <w:ilvl w:val="1"/>
          <w:numId w:val="12"/>
        </w:numPr>
        <w:ind w:left="0" w:firstLine="284"/>
        <w:jc w:val="both"/>
      </w:pPr>
      <w:r>
        <w:t xml:space="preserve"> </w:t>
      </w:r>
      <w:r w:rsidRPr="00DF6123">
        <w:t>Duomenų apsaugos pažeidimai:</w:t>
      </w:r>
      <w:r w:rsidRPr="00DF6123">
        <w:rPr>
          <w:b/>
        </w:rPr>
        <w:t xml:space="preserve"> Draudikas</w:t>
      </w:r>
      <w:r w:rsidRPr="00DF6123">
        <w:t xml:space="preserve"> neatlygins</w:t>
      </w:r>
      <w:r w:rsidRPr="00DF6123">
        <w:rPr>
          <w:b/>
        </w:rPr>
        <w:t xml:space="preserve"> Nuostolių</w:t>
      </w:r>
      <w:r w:rsidRPr="00DF6123">
        <w:t xml:space="preserve"> dėl bet kokio </w:t>
      </w:r>
      <w:r w:rsidRPr="00DF6123">
        <w:rPr>
          <w:b/>
        </w:rPr>
        <w:t>Reikalavimo</w:t>
      </w:r>
      <w:r w:rsidRPr="00DF6123">
        <w:t>, paremto, kylančio ar kuriuo nors kitu būdu tiesiogiai ir/ar netiesiogiai susijusio su Duomenų apsaugos pažeidimais, įskaitant, bet neapsiribojant kibernetine ataka.</w:t>
      </w:r>
    </w:p>
    <w:p w:rsidR="00415BDE" w:rsidRPr="00DF6123" w:rsidRDefault="00415BDE" w:rsidP="00251C7F">
      <w:pPr>
        <w:ind w:firstLine="284"/>
        <w:contextualSpacing/>
        <w:jc w:val="both"/>
      </w:pPr>
      <w:r w:rsidRPr="00DF6123">
        <w:t xml:space="preserve">Kibernetinė ataka – tai sąmoninga su piktavališkais kompiuteriniais veiksmais ar </w:t>
      </w:r>
      <w:proofErr w:type="spellStart"/>
      <w:r w:rsidRPr="00DF6123">
        <w:t>kenkėjiška</w:t>
      </w:r>
      <w:proofErr w:type="spellEnd"/>
      <w:r w:rsidRPr="00DF6123">
        <w:t xml:space="preserve"> kompiuterine programine įranga susijusi ataka į draudėjui priklausančias kompiuterines sistemas, vykdoma pavienių asmenų arba organizacijų, kurių tikslas pavogti, sunaikinti, sugadinti duomenis arba pažeisti ir / arba sunaikinti kompiuterines sistemas.</w:t>
      </w:r>
    </w:p>
    <w:p w:rsidR="00415BDE" w:rsidRPr="00DF6123" w:rsidRDefault="00415BDE" w:rsidP="00415BDE">
      <w:pPr>
        <w:pStyle w:val="Sraopastraipa"/>
        <w:numPr>
          <w:ilvl w:val="0"/>
          <w:numId w:val="12"/>
        </w:numPr>
        <w:ind w:left="0" w:firstLine="284"/>
        <w:jc w:val="both"/>
        <w:rPr>
          <w:b/>
        </w:rPr>
      </w:pPr>
      <w:r w:rsidRPr="00DF6123">
        <w:rPr>
          <w:b/>
        </w:rPr>
        <w:t>Papildomos sąlygos</w:t>
      </w:r>
    </w:p>
    <w:p w:rsidR="00415BDE" w:rsidRDefault="00415BDE" w:rsidP="00415BDE">
      <w:pPr>
        <w:pStyle w:val="Sraopastraipa"/>
        <w:numPr>
          <w:ilvl w:val="1"/>
          <w:numId w:val="12"/>
        </w:numPr>
        <w:ind w:left="0" w:firstLine="284"/>
        <w:jc w:val="both"/>
      </w:pPr>
      <w:r w:rsidRPr="00DF6123">
        <w:t>Draudimo taisyklių taikymas:</w:t>
      </w:r>
      <w:r w:rsidR="00251C7F">
        <w:t xml:space="preserve"> </w:t>
      </w:r>
      <w:r w:rsidRPr="00DF6123">
        <w:t>Esant prieštaravimams tarp šios techninės specifikacijos ir</w:t>
      </w:r>
      <w:r w:rsidRPr="00DF6123">
        <w:rPr>
          <w:b/>
        </w:rPr>
        <w:t xml:space="preserve"> Draudiko</w:t>
      </w:r>
      <w:r w:rsidRPr="00DF6123">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rsidR="00415BDE" w:rsidRPr="00DF6123" w:rsidRDefault="00415BDE" w:rsidP="00415BDE">
      <w:pPr>
        <w:pStyle w:val="Sraopastraipa"/>
        <w:numPr>
          <w:ilvl w:val="1"/>
          <w:numId w:val="12"/>
        </w:numPr>
        <w:ind w:left="0" w:firstLine="284"/>
        <w:jc w:val="both"/>
      </w:pPr>
      <w:r w:rsidRPr="00DF6123">
        <w:t xml:space="preserve"> Draudimo sutarties galiojimas virš kitų galiojančių draudimų: Draudimo sutartis bus taikoma papildomai virš bet kurio kito galiojančio draudimo, kuriuo Įstaiga gali naudotis. Draudimo sutartis taip pat bus taikoma papildomai virš bet kurio kito galimo nuostolių atlyginimo, kuriuo gali naudotis Įstaiga.</w:t>
      </w:r>
    </w:p>
    <w:p w:rsidR="00415BDE" w:rsidRPr="00DF6123" w:rsidRDefault="00415BDE" w:rsidP="00415BDE">
      <w:pPr>
        <w:pStyle w:val="Sraopastraipa"/>
        <w:numPr>
          <w:ilvl w:val="1"/>
          <w:numId w:val="12"/>
        </w:numPr>
        <w:ind w:left="0" w:firstLine="284"/>
        <w:jc w:val="both"/>
      </w:pPr>
      <w:r>
        <w:t xml:space="preserve"> </w:t>
      </w:r>
      <w:r w:rsidRPr="00DF6123">
        <w:t>LR Teisingumo ministro įsakymas: Bylinėjimosi išlaidos atlyginamos, neviršijant LR Teisingumo ministro įsakyme  „DĖL CIVILINĖSE BYLOSE PRITEISTINO UŽMOKESČIO UŽ ADVOKATO AR ADVOKATO PADĖJĖJO TEIKIAMĄ PAGALBĄ MAKSIMALAUS DYDŽIO PATVIRTINIMO“  numatytų dydžių.</w:t>
      </w:r>
    </w:p>
    <w:p w:rsidR="00415BDE" w:rsidRPr="00DF6123" w:rsidRDefault="00415BDE" w:rsidP="00415BDE">
      <w:pPr>
        <w:numPr>
          <w:ilvl w:val="0"/>
          <w:numId w:val="12"/>
        </w:numPr>
        <w:ind w:left="0" w:firstLine="284"/>
        <w:contextualSpacing/>
        <w:rPr>
          <w:b/>
        </w:rPr>
      </w:pPr>
      <w:r w:rsidRPr="00DF6123">
        <w:rPr>
          <w:b/>
        </w:rPr>
        <w:t>Įstaigos teisės ir pareigos</w:t>
      </w:r>
    </w:p>
    <w:p w:rsidR="00415BDE" w:rsidRPr="00DF6123" w:rsidRDefault="00415BDE" w:rsidP="00415BDE">
      <w:pPr>
        <w:pStyle w:val="Sraopastraipa"/>
        <w:numPr>
          <w:ilvl w:val="1"/>
          <w:numId w:val="12"/>
        </w:numPr>
        <w:ind w:left="0" w:firstLine="284"/>
        <w:rPr>
          <w:b/>
        </w:rPr>
      </w:pPr>
      <w:r w:rsidRPr="00DF6123">
        <w:rPr>
          <w:b/>
        </w:rPr>
        <w:t xml:space="preserve"> </w:t>
      </w:r>
      <w:r w:rsidRPr="00DF6123">
        <w:t xml:space="preserve">Įstaiga privalo </w:t>
      </w:r>
      <w:r w:rsidRPr="00DF6123">
        <w:rPr>
          <w:color w:val="000000"/>
        </w:rPr>
        <w:t>pateikti Draudikui teisingus duomenis, tiksliai ir aiškiai atsakyti į Draudiko klausimus (raštu), susijusius su draudimo rizika, būtinus draudimo rizikos laipsnio nustatymui.</w:t>
      </w:r>
    </w:p>
    <w:p w:rsidR="00415BDE" w:rsidRPr="00DF6123" w:rsidRDefault="00415BDE" w:rsidP="00415BDE">
      <w:pPr>
        <w:pStyle w:val="Sraopastraipa"/>
        <w:numPr>
          <w:ilvl w:val="1"/>
          <w:numId w:val="12"/>
        </w:numPr>
        <w:ind w:left="0" w:firstLine="284"/>
        <w:rPr>
          <w:color w:val="000000"/>
        </w:rPr>
      </w:pPr>
      <w:r>
        <w:rPr>
          <w:color w:val="000000"/>
        </w:rPr>
        <w:t xml:space="preserve"> </w:t>
      </w:r>
      <w:r w:rsidRPr="00DF6123">
        <w:rPr>
          <w:color w:val="000000"/>
        </w:rPr>
        <w:t xml:space="preserve">Įvykus draudžiamajam įvykiui, </w:t>
      </w:r>
      <w:r w:rsidRPr="00DF6123">
        <w:rPr>
          <w:b/>
          <w:color w:val="000000"/>
        </w:rPr>
        <w:t>Įstaiga</w:t>
      </w:r>
      <w:r w:rsidRPr="00DF6123">
        <w:rPr>
          <w:color w:val="000000"/>
        </w:rPr>
        <w:t xml:space="preserve"> privalo:</w:t>
      </w:r>
    </w:p>
    <w:p w:rsidR="00415BDE" w:rsidRPr="00DF6123" w:rsidRDefault="00415BDE" w:rsidP="00415BDE">
      <w:pPr>
        <w:pStyle w:val="Sraopastraipa"/>
        <w:numPr>
          <w:ilvl w:val="0"/>
          <w:numId w:val="11"/>
        </w:numPr>
        <w:tabs>
          <w:tab w:val="left" w:pos="491"/>
        </w:tabs>
        <w:ind w:left="0" w:firstLine="284"/>
        <w:jc w:val="both"/>
        <w:rPr>
          <w:color w:val="000000"/>
        </w:rPr>
      </w:pPr>
      <w:r w:rsidRPr="00DF6123">
        <w:rPr>
          <w:color w:val="000000"/>
        </w:rPr>
        <w:t xml:space="preserve">per 5 darbo dienas raštu informuoti Draudiką apie kiekvieną </w:t>
      </w:r>
      <w:r w:rsidRPr="00DF6123">
        <w:rPr>
          <w:b/>
          <w:color w:val="000000"/>
        </w:rPr>
        <w:t>Reikalavimą</w:t>
      </w:r>
      <w:r w:rsidRPr="00DF6123">
        <w:rPr>
          <w:color w:val="000000"/>
        </w:rPr>
        <w:t xml:space="preserve">, kuris gali būti pripažintas draudžiamuoju įvykiu, išskyrus tuos atvejus, kai jis negalėjo žinoti apie tokį </w:t>
      </w:r>
      <w:r w:rsidRPr="00DF6123">
        <w:rPr>
          <w:b/>
          <w:color w:val="000000"/>
        </w:rPr>
        <w:t xml:space="preserve">Reikalavimą </w:t>
      </w:r>
      <w:r w:rsidRPr="00DF6123">
        <w:rPr>
          <w:color w:val="000000"/>
        </w:rPr>
        <w:t>ar buvo sutarta su Draudiku kitaip;</w:t>
      </w:r>
    </w:p>
    <w:p w:rsidR="00415BDE" w:rsidRPr="00DF6123" w:rsidRDefault="00415BDE" w:rsidP="00415BDE">
      <w:pPr>
        <w:pStyle w:val="Sraopastraipa"/>
        <w:numPr>
          <w:ilvl w:val="0"/>
          <w:numId w:val="11"/>
        </w:numPr>
        <w:tabs>
          <w:tab w:val="left" w:pos="491"/>
        </w:tabs>
        <w:ind w:left="0" w:firstLine="284"/>
        <w:jc w:val="both"/>
        <w:rPr>
          <w:color w:val="000000"/>
        </w:rPr>
      </w:pPr>
      <w:r w:rsidRPr="00DF6123">
        <w:rPr>
          <w:color w:val="000000"/>
        </w:rPr>
        <w:t>atsižvelgdama į Draudiko nurodymus, pagal galimybes stengtis, kad būtų užkirstas kelias žalai arba ji būtų sumažinta ir daryti viską, kas padėtų išaiškinti įvykio priežastis ir aplinkybes;</w:t>
      </w:r>
    </w:p>
    <w:p w:rsidR="00415BDE" w:rsidRPr="00DF6123" w:rsidRDefault="00415BDE" w:rsidP="00415BDE">
      <w:pPr>
        <w:pStyle w:val="Sraopastraipa"/>
        <w:numPr>
          <w:ilvl w:val="0"/>
          <w:numId w:val="11"/>
        </w:numPr>
        <w:tabs>
          <w:tab w:val="left" w:pos="491"/>
        </w:tabs>
        <w:ind w:left="0" w:firstLine="284"/>
        <w:rPr>
          <w:color w:val="000000"/>
        </w:rPr>
      </w:pPr>
      <w:r w:rsidRPr="00DF6123">
        <w:rPr>
          <w:color w:val="000000"/>
        </w:rPr>
        <w:t xml:space="preserve">suderinti su Draudiku tolimesnius veiksmus </w:t>
      </w:r>
      <w:r w:rsidRPr="00DF6123">
        <w:rPr>
          <w:b/>
          <w:color w:val="000000"/>
        </w:rPr>
        <w:t>Reikalavimo</w:t>
      </w:r>
      <w:r w:rsidRPr="00DF6123">
        <w:rPr>
          <w:color w:val="000000"/>
        </w:rPr>
        <w:t xml:space="preserve"> nagrinėjimui ir sureguliavimui;</w:t>
      </w:r>
    </w:p>
    <w:p w:rsidR="00415BDE" w:rsidRPr="006C34BE" w:rsidRDefault="00415BDE" w:rsidP="00415BDE">
      <w:pPr>
        <w:pStyle w:val="Sraopastraipa"/>
        <w:numPr>
          <w:ilvl w:val="0"/>
          <w:numId w:val="11"/>
        </w:numPr>
        <w:tabs>
          <w:tab w:val="left" w:pos="491"/>
        </w:tabs>
        <w:ind w:left="0" w:firstLine="284"/>
        <w:jc w:val="both"/>
        <w:rPr>
          <w:color w:val="000000"/>
        </w:rPr>
      </w:pPr>
      <w:r w:rsidRPr="006C34BE">
        <w:rPr>
          <w:color w:val="000000"/>
        </w:rPr>
        <w:lastRenderedPageBreak/>
        <w:t xml:space="preserve">Draudikui pageidaujant, </w:t>
      </w:r>
      <w:r w:rsidRPr="006C34BE">
        <w:rPr>
          <w:b/>
          <w:color w:val="000000"/>
        </w:rPr>
        <w:t>Įstaiga</w:t>
      </w:r>
      <w:r w:rsidRPr="006C34BE">
        <w:rPr>
          <w:color w:val="000000"/>
        </w:rPr>
        <w:t xml:space="preserve"> gali perleisti jam bylos dėl tokio ieškinio vedimą, suteikti įgaliojimus Draudiko paskirtam ar nurodytam advokatui (atstovui) ir pateikti Draudikui visus reikalingus paaiškinimus.</w:t>
      </w:r>
    </w:p>
    <w:p w:rsidR="00415BDE" w:rsidRPr="006C34BE" w:rsidRDefault="00415BDE" w:rsidP="00415BDE">
      <w:pPr>
        <w:pStyle w:val="Sraopastraipa"/>
        <w:numPr>
          <w:ilvl w:val="0"/>
          <w:numId w:val="11"/>
        </w:numPr>
        <w:tabs>
          <w:tab w:val="left" w:pos="491"/>
        </w:tabs>
        <w:ind w:left="0" w:firstLine="284"/>
        <w:jc w:val="both"/>
        <w:rPr>
          <w:color w:val="000000"/>
        </w:rPr>
      </w:pPr>
      <w:r w:rsidRPr="006C34BE">
        <w:rPr>
          <w:b/>
        </w:rPr>
        <w:t>Įstaiga</w:t>
      </w:r>
      <w:r w:rsidRPr="006C34BE">
        <w:t xml:space="preserve"> įsipareigoja nepatirti </w:t>
      </w:r>
      <w:r w:rsidRPr="006C34BE">
        <w:rPr>
          <w:b/>
        </w:rPr>
        <w:t>Bylinėjimosi išlaidų</w:t>
      </w:r>
      <w:r w:rsidRPr="006C34BE">
        <w:t xml:space="preserve">, neprisiimti atsakomybės, neatsisakyti jokios išieškojimo teisės ar nagrinėti bet kokį </w:t>
      </w:r>
      <w:r w:rsidRPr="006C34BE">
        <w:rPr>
          <w:b/>
        </w:rPr>
        <w:t>Reikalavimą</w:t>
      </w:r>
      <w:r w:rsidRPr="006C34BE">
        <w:t xml:space="preserve"> be išankstinio raštiško </w:t>
      </w:r>
      <w:r w:rsidRPr="006C34BE">
        <w:rPr>
          <w:b/>
        </w:rPr>
        <w:t>Draudiko</w:t>
      </w:r>
      <w:r w:rsidRPr="006C34BE">
        <w:t xml:space="preserve"> sutikimo, kuris nebus nepagrįstai vilkinamas. </w:t>
      </w:r>
    </w:p>
    <w:p w:rsidR="00415BDE" w:rsidRDefault="00415BDE" w:rsidP="00415BDE">
      <w:pPr>
        <w:ind w:firstLine="284"/>
        <w:rPr>
          <w:i/>
        </w:rPr>
      </w:pPr>
      <w:r w:rsidRPr="006C34BE">
        <w:rPr>
          <w:i/>
        </w:rPr>
        <w:t>Tuo atveju, jei Įstaiga nevykdo aukščiau numatytų pareigų, Draudikas turi teisę atsisakyti mokėti draudimo išmoką arba ją sumažinti.</w:t>
      </w:r>
    </w:p>
    <w:p w:rsidR="00251C7F" w:rsidRDefault="00251C7F" w:rsidP="00251C7F">
      <w:pPr>
        <w:suppressAutoHyphens/>
        <w:contextualSpacing/>
        <w:jc w:val="both"/>
        <w:rPr>
          <w:b/>
        </w:rPr>
      </w:pPr>
    </w:p>
    <w:p w:rsidR="00477B62" w:rsidRPr="00477B62" w:rsidRDefault="00477B62" w:rsidP="00D9761B">
      <w:pPr>
        <w:suppressAutoHyphens/>
        <w:spacing w:after="200" w:line="276" w:lineRule="auto"/>
        <w:jc w:val="both"/>
        <w:rPr>
          <w:b/>
          <w:bCs/>
        </w:rPr>
      </w:pPr>
      <w:r w:rsidRPr="00D9761B">
        <w:rPr>
          <w:b/>
        </w:rPr>
        <w:t>X</w:t>
      </w:r>
      <w:r w:rsidRPr="00477B62">
        <w:t>.</w:t>
      </w:r>
      <w:r w:rsidRPr="00477B62">
        <w:rPr>
          <w:i/>
        </w:rPr>
        <w:t xml:space="preserve"> </w:t>
      </w:r>
      <w:r w:rsidRPr="00477B62">
        <w:rPr>
          <w:b/>
        </w:rPr>
        <w:t xml:space="preserve">Draudimo </w:t>
      </w:r>
      <w:r>
        <w:rPr>
          <w:b/>
        </w:rPr>
        <w:t>kaina</w:t>
      </w:r>
    </w:p>
    <w:p w:rsidR="00477B62" w:rsidRPr="007D36D5" w:rsidRDefault="00477B62" w:rsidP="00477B62">
      <w:pPr>
        <w:pStyle w:val="Sraopastraipa"/>
        <w:tabs>
          <w:tab w:val="left" w:pos="1134"/>
        </w:tabs>
        <w:ind w:left="0" w:firstLine="284"/>
        <w:jc w:val="both"/>
        <w:rPr>
          <w:b/>
        </w:rPr>
      </w:pPr>
      <w:r w:rsidRPr="00743F0D">
        <w:t>1.</w:t>
      </w:r>
      <w:r>
        <w:t xml:space="preserve"> Bendra </w:t>
      </w:r>
      <w:r w:rsidRPr="00743F0D">
        <w:t xml:space="preserve">Draudimo </w:t>
      </w:r>
      <w:r>
        <w:t>kaina</w:t>
      </w:r>
      <w:r w:rsidRPr="00880122">
        <w:t xml:space="preserve"> – </w:t>
      </w:r>
      <w:r>
        <w:softHyphen/>
      </w:r>
      <w:r>
        <w:softHyphen/>
      </w:r>
      <w:r>
        <w:softHyphen/>
      </w:r>
      <w:r>
        <w:softHyphen/>
      </w:r>
      <w:r>
        <w:softHyphen/>
        <w:t>________</w:t>
      </w:r>
      <w:r w:rsidRPr="00880122">
        <w:t xml:space="preserve"> (</w:t>
      </w:r>
      <w:r>
        <w:t>________</w:t>
      </w:r>
      <w:r w:rsidRPr="00880122">
        <w:t xml:space="preserve"> </w:t>
      </w:r>
      <w:proofErr w:type="spellStart"/>
      <w:r w:rsidRPr="00880122">
        <w:t>Eur</w:t>
      </w:r>
      <w:proofErr w:type="spellEnd"/>
      <w:r w:rsidRPr="00880122">
        <w:t xml:space="preserve"> </w:t>
      </w:r>
      <w:r>
        <w:t>______</w:t>
      </w:r>
      <w:r w:rsidRPr="00880122">
        <w:t xml:space="preserve"> ct);</w:t>
      </w:r>
    </w:p>
    <w:p w:rsidR="00D9761B" w:rsidRPr="00D9761B" w:rsidRDefault="00477B62" w:rsidP="00D9761B">
      <w:pPr>
        <w:pStyle w:val="Sraopastraipa"/>
        <w:ind w:left="0" w:firstLine="284"/>
        <w:jc w:val="both"/>
      </w:pPr>
      <w:r w:rsidRPr="007D36D5">
        <w:t xml:space="preserve">2. Draudimo </w:t>
      </w:r>
      <w:r>
        <w:t>kaina</w:t>
      </w:r>
      <w:r w:rsidRPr="007D36D5">
        <w:t xml:space="preserve"> mokam</w:t>
      </w:r>
      <w:r>
        <w:t>a</w:t>
      </w:r>
      <w:r w:rsidRPr="007D36D5">
        <w:t xml:space="preserve"> lygiomis dalimis kas ketvirtį gavus mokėjimo pranešimą.</w:t>
      </w:r>
      <w:r w:rsidR="00D9761B">
        <w:t xml:space="preserve"> </w:t>
      </w:r>
      <w:r w:rsidR="00D9761B">
        <w:rPr>
          <w:bCs/>
          <w:color w:val="000000"/>
          <w:bdr w:val="nil"/>
        </w:rPr>
        <w:t>P</w:t>
      </w:r>
      <w:r w:rsidR="00D9761B" w:rsidRPr="00D9761B">
        <w:rPr>
          <w:bCs/>
          <w:color w:val="000000"/>
          <w:bdr w:val="nil"/>
        </w:rPr>
        <w:t xml:space="preserve">irma </w:t>
      </w:r>
      <w:r w:rsidR="00D9761B">
        <w:rPr>
          <w:bCs/>
          <w:color w:val="000000"/>
          <w:bdr w:val="nil"/>
        </w:rPr>
        <w:t xml:space="preserve">kainos dalis </w:t>
      </w:r>
      <w:r w:rsidR="00D9761B" w:rsidRPr="00D9761B">
        <w:rPr>
          <w:bCs/>
          <w:color w:val="000000"/>
          <w:bdr w:val="nil"/>
        </w:rPr>
        <w:t>sumokama per 15 dienų nuo draudimo apsaugos laikotarpio pradžios.</w:t>
      </w:r>
    </w:p>
    <w:p w:rsidR="00477B62" w:rsidRPr="00880122" w:rsidRDefault="00D9761B" w:rsidP="00D9761B">
      <w:pPr>
        <w:pStyle w:val="Sraopastraipa"/>
        <w:ind w:left="0" w:firstLine="284"/>
        <w:jc w:val="both"/>
        <w:rPr>
          <w:color w:val="000000" w:themeColor="text1"/>
        </w:rPr>
      </w:pPr>
      <w:r>
        <w:rPr>
          <w:color w:val="000000" w:themeColor="text1"/>
        </w:rPr>
        <w:t xml:space="preserve">3. </w:t>
      </w:r>
      <w:r w:rsidR="00477B62" w:rsidRPr="00880122">
        <w:rPr>
          <w:color w:val="000000" w:themeColor="text1"/>
        </w:rPr>
        <w:t>Draudėjas atsiskaito su Draudiku už tinkamai ir kokybiškai suteiktas Paslaugas mokėjimo pavedimu, lėšas pervesdamas į Draudiko Sutartyje nurodytą banko sąskaitą ne vėliau kaip per 30 (trisdešimt) kalendorinių dienų nuo sąskaitos faktūros, pateiktos naudojantis VĮ </w:t>
      </w:r>
      <w:r w:rsidR="00477B62" w:rsidRPr="00880122">
        <w:rPr>
          <w:rStyle w:val="t161"/>
          <w:color w:val="000000" w:themeColor="text1"/>
        </w:rPr>
        <w:t>Registr</w:t>
      </w:r>
      <w:r w:rsidR="00477B62" w:rsidRPr="00880122">
        <w:rPr>
          <w:color w:val="000000" w:themeColor="text1"/>
        </w:rPr>
        <w:t>ų centro administruojama elektronine paslauga „SABIS“. </w:t>
      </w:r>
      <w:r w:rsidR="00477B62" w:rsidRPr="00880122">
        <w:rPr>
          <w:rStyle w:val="t162"/>
          <w:color w:val="000000" w:themeColor="text1"/>
        </w:rPr>
        <w:t>Elektronin</w:t>
      </w:r>
      <w:r w:rsidR="00477B62" w:rsidRPr="00880122">
        <w:rPr>
          <w:color w:val="000000" w:themeColor="text1"/>
        </w:rPr>
        <w:t>ė</w:t>
      </w:r>
      <w:r w:rsidR="00477B62" w:rsidRPr="00880122">
        <w:rPr>
          <w:rStyle w:val="t163"/>
          <w:rFonts w:eastAsia="Calibri"/>
          <w:color w:val="000000" w:themeColor="text1"/>
        </w:rPr>
        <w:t>s</w:t>
      </w:r>
      <w:r w:rsidR="00477B62">
        <w:rPr>
          <w:rStyle w:val="t163"/>
          <w:rFonts w:eastAsia="Calibri"/>
          <w:color w:val="000000" w:themeColor="text1"/>
        </w:rPr>
        <w:t xml:space="preserve"> </w:t>
      </w:r>
      <w:r w:rsidR="00477B62" w:rsidRPr="00880122">
        <w:rPr>
          <w:rStyle w:val="t163"/>
          <w:rFonts w:eastAsia="Calibri"/>
          <w:color w:val="000000" w:themeColor="text1"/>
        </w:rPr>
        <w:t>paslaugos </w:t>
      </w:r>
      <w:r w:rsidR="00477B62" w:rsidRPr="00880122">
        <w:rPr>
          <w:color w:val="000000" w:themeColor="text1"/>
        </w:rPr>
        <w:t>„SABIS“ svetainė</w:t>
      </w:r>
      <w:r w:rsidR="00477B62">
        <w:rPr>
          <w:color w:val="000000" w:themeColor="text1"/>
        </w:rPr>
        <w:t xml:space="preserve"> </w:t>
      </w:r>
      <w:r w:rsidR="00477B62" w:rsidRPr="00880122">
        <w:rPr>
          <w:color w:val="000000" w:themeColor="text1"/>
        </w:rPr>
        <w:t>pasiekiama</w:t>
      </w:r>
      <w:r w:rsidR="00477B62">
        <w:rPr>
          <w:color w:val="000000" w:themeColor="text1"/>
        </w:rPr>
        <w:t xml:space="preserve"> </w:t>
      </w:r>
      <w:r w:rsidR="00477B62" w:rsidRPr="00880122">
        <w:rPr>
          <w:color w:val="000000" w:themeColor="text1"/>
        </w:rPr>
        <w:t>adresu </w:t>
      </w:r>
      <w:hyperlink r:id="rId8" w:history="1">
        <w:r w:rsidR="00477B62" w:rsidRPr="00880122">
          <w:rPr>
            <w:rStyle w:val="Hipersaitas"/>
            <w:rFonts w:eastAsiaTheme="majorEastAsia"/>
            <w:color w:val="000000" w:themeColor="text1"/>
          </w:rPr>
          <w:t>https://sabis.nbfc.lt/</w:t>
        </w:r>
      </w:hyperlink>
      <w:r w:rsidR="00477B62">
        <w:t xml:space="preserve"> </w:t>
      </w:r>
      <w:r w:rsidR="00477B62" w:rsidRPr="00880122">
        <w:rPr>
          <w:color w:val="000000" w:themeColor="text1"/>
        </w:rPr>
        <w:t>gavimo dienos. Atsiskaitymo terminai</w:t>
      </w:r>
      <w:r w:rsidR="00477B62">
        <w:rPr>
          <w:color w:val="000000" w:themeColor="text1"/>
        </w:rPr>
        <w:t xml:space="preserve"> </w:t>
      </w:r>
      <w:r w:rsidR="00477B62" w:rsidRPr="00880122">
        <w:rPr>
          <w:color w:val="000000" w:themeColor="text1"/>
        </w:rPr>
        <w:t>gali būti koreguojami, priklausomai nuo Draudėjo gaunamo finansavimo. Sutrikus finansavimui, Draudikas sutinka laukti dar 30 (trisdešimt) kalendorinių dienų, neskaičiuodamas už tai delspinigių nuo sąskaitoje faktūroje nurodytos sumos.</w:t>
      </w:r>
    </w:p>
    <w:p w:rsidR="00415BDE" w:rsidRDefault="00415BDE" w:rsidP="00415BDE">
      <w:pPr>
        <w:ind w:firstLine="284"/>
        <w:rPr>
          <w:i/>
        </w:rPr>
      </w:pPr>
    </w:p>
    <w:p w:rsidR="00415BDE" w:rsidRPr="006C34BE" w:rsidRDefault="00415BDE" w:rsidP="00D9761B">
      <w:pPr>
        <w:suppressAutoHyphens/>
        <w:spacing w:after="200" w:line="276" w:lineRule="auto"/>
        <w:rPr>
          <w:b/>
          <w:bCs/>
        </w:rPr>
      </w:pPr>
      <w:r w:rsidRPr="00D9761B">
        <w:rPr>
          <w:b/>
        </w:rPr>
        <w:t>X</w:t>
      </w:r>
      <w:r w:rsidR="00171A27" w:rsidRPr="00D9761B">
        <w:rPr>
          <w:b/>
        </w:rPr>
        <w:t>I</w:t>
      </w:r>
      <w:r w:rsidRPr="00D9761B">
        <w:rPr>
          <w:b/>
        </w:rPr>
        <w:t>.</w:t>
      </w:r>
      <w:r w:rsidRPr="006C34BE">
        <w:t xml:space="preserve"> </w:t>
      </w:r>
      <w:r w:rsidRPr="006C34BE">
        <w:rPr>
          <w:b/>
          <w:bCs/>
        </w:rPr>
        <w:t>Kitos sąlygos</w:t>
      </w:r>
    </w:p>
    <w:p w:rsidR="00415BDE" w:rsidRPr="006C34BE" w:rsidRDefault="00415BDE" w:rsidP="00477B62">
      <w:pPr>
        <w:numPr>
          <w:ilvl w:val="1"/>
          <w:numId w:val="14"/>
        </w:numPr>
        <w:tabs>
          <w:tab w:val="left" w:pos="567"/>
          <w:tab w:val="left" w:pos="1701"/>
        </w:tabs>
        <w:autoSpaceDE w:val="0"/>
        <w:autoSpaceDN w:val="0"/>
        <w:adjustRightInd w:val="0"/>
        <w:ind w:left="0" w:firstLine="284"/>
        <w:contextualSpacing/>
        <w:jc w:val="both"/>
        <w:rPr>
          <w:bCs/>
          <w:color w:val="000000"/>
          <w:lang w:bidi="lo-LA"/>
        </w:rPr>
      </w:pPr>
      <w:r w:rsidRPr="006C34BE">
        <w:rPr>
          <w:bCs/>
          <w:color w:val="000000"/>
          <w:lang w:bidi="lo-LA"/>
        </w:rPr>
        <w:t>Draudimo sutarčiai taikoma teisė – Lietuvos Respublikos teisė ir jurisdikcija ir Lietuvos arbitražas.</w:t>
      </w:r>
    </w:p>
    <w:p w:rsidR="00415BDE" w:rsidRPr="006C34BE" w:rsidRDefault="00415BDE" w:rsidP="00477B62">
      <w:pPr>
        <w:numPr>
          <w:ilvl w:val="1"/>
          <w:numId w:val="14"/>
        </w:numPr>
        <w:tabs>
          <w:tab w:val="left" w:pos="567"/>
          <w:tab w:val="left" w:pos="1701"/>
        </w:tabs>
        <w:ind w:left="0" w:firstLine="284"/>
        <w:contextualSpacing/>
        <w:jc w:val="both"/>
        <w:rPr>
          <w:bCs/>
          <w:color w:val="000000"/>
          <w:lang w:bidi="lo-LA"/>
        </w:rPr>
      </w:pPr>
      <w:r w:rsidRPr="006C34BE">
        <w:rPr>
          <w:bCs/>
          <w:color w:val="000000"/>
          <w:lang w:bidi="lo-LA"/>
        </w:rPr>
        <w:t xml:space="preserve">Draudėjas nebeturi pareigos teikti papildomą informaciją, nebent Draudikas raštu to pareikalauja. </w:t>
      </w:r>
    </w:p>
    <w:p w:rsidR="00415BDE" w:rsidRPr="006C34BE" w:rsidRDefault="00415BDE" w:rsidP="00477B62">
      <w:pPr>
        <w:numPr>
          <w:ilvl w:val="1"/>
          <w:numId w:val="14"/>
        </w:numPr>
        <w:tabs>
          <w:tab w:val="left" w:pos="567"/>
          <w:tab w:val="left" w:pos="1701"/>
        </w:tabs>
        <w:ind w:left="0" w:firstLine="284"/>
        <w:contextualSpacing/>
        <w:jc w:val="both"/>
        <w:rPr>
          <w:bCs/>
          <w:color w:val="000000"/>
          <w:lang w:bidi="lo-LA"/>
        </w:rPr>
      </w:pPr>
      <w:r w:rsidRPr="006C34BE">
        <w:rPr>
          <w:bCs/>
          <w:color w:val="000000"/>
          <w:lang w:bidi="lo-LA"/>
        </w:rPr>
        <w:t xml:space="preserve">Draudžiamuoju įvykiu taip pat laikoma atsakomybė dėl veiksmų (veikimo ar neveikimo), padarytų dėl didelio neatsargumo. Dideliu neatsargumu laikomas asmens elgesys, pasireiškiantis veiksmais, kurių asmuo, laikydamasis bent minimalių atsargumo ir dėmesingumo reikalavimų, nebūtų padaręs. Draudikas, išmokėjęs išmoką, neturės teisės išreikalauti sumokėtą sumą iš draudėjo. </w:t>
      </w:r>
    </w:p>
    <w:p w:rsidR="00415BDE" w:rsidRPr="006C34BE" w:rsidRDefault="00415BDE" w:rsidP="00477B62">
      <w:pPr>
        <w:pStyle w:val="Sraopastraipa"/>
        <w:numPr>
          <w:ilvl w:val="1"/>
          <w:numId w:val="14"/>
        </w:numPr>
        <w:tabs>
          <w:tab w:val="left" w:pos="567"/>
          <w:tab w:val="left" w:pos="1701"/>
        </w:tabs>
        <w:ind w:left="0" w:firstLine="284"/>
        <w:jc w:val="both"/>
        <w:rPr>
          <w:bCs/>
          <w:color w:val="000000"/>
          <w:lang w:bidi="lo-LA"/>
        </w:rPr>
      </w:pPr>
      <w:r w:rsidRPr="006C34BE">
        <w:t>Rizikos padidėjimu nėra laikomas papildomų etatų įvedimas ir naujų darbuotojų priėmimas, teikiamų licencijuotų paslaugų kiekio padidėjimas, įstaigos apyvartos padidėjimas.</w:t>
      </w:r>
    </w:p>
    <w:p w:rsidR="00415BDE" w:rsidRPr="006C34BE" w:rsidRDefault="00415BDE" w:rsidP="00477B62">
      <w:pPr>
        <w:pStyle w:val="Sraopastraipa"/>
        <w:numPr>
          <w:ilvl w:val="1"/>
          <w:numId w:val="14"/>
        </w:numPr>
        <w:tabs>
          <w:tab w:val="left" w:pos="567"/>
          <w:tab w:val="left" w:pos="1701"/>
        </w:tabs>
        <w:ind w:left="0" w:firstLine="284"/>
        <w:jc w:val="both"/>
        <w:rPr>
          <w:bCs/>
          <w:color w:val="000000"/>
          <w:lang w:bidi="lo-LA"/>
        </w:rPr>
      </w:pPr>
      <w:r w:rsidRPr="006C34BE">
        <w:t xml:space="preserve">Gydytojai rezidentai, gydytojai </w:t>
      </w:r>
      <w:proofErr w:type="spellStart"/>
      <w:r w:rsidRPr="006C34BE">
        <w:t>internai</w:t>
      </w:r>
      <w:proofErr w:type="spellEnd"/>
      <w:r w:rsidRPr="006C34BE">
        <w:t xml:space="preserve"> ir gydytojai stažuotojai turi būti prilyginti gydytojams, esantiems darbo santykiuose su perkančiąja organizacija.</w:t>
      </w:r>
    </w:p>
    <w:p w:rsidR="00415BDE" w:rsidRPr="00415BDE" w:rsidRDefault="00415BDE" w:rsidP="00477B62">
      <w:pPr>
        <w:pStyle w:val="Sraopastraipa"/>
        <w:numPr>
          <w:ilvl w:val="1"/>
          <w:numId w:val="14"/>
        </w:numPr>
        <w:tabs>
          <w:tab w:val="left" w:pos="426"/>
          <w:tab w:val="left" w:pos="567"/>
          <w:tab w:val="left" w:pos="709"/>
        </w:tabs>
        <w:ind w:left="0" w:firstLine="284"/>
        <w:jc w:val="both"/>
      </w:pPr>
      <w:r w:rsidRPr="006C34BE">
        <w:rPr>
          <w:bCs/>
          <w:color w:val="000000"/>
          <w:lang w:bidi="lo-LA"/>
        </w:rPr>
        <w:t xml:space="preserve">Draudimo laikotarpis – 12 mėnesių nuo pirkimo sutarties įsigaliojimo dienos. </w:t>
      </w:r>
      <w:r>
        <w:rPr>
          <w:lang w:eastAsia="lt-LT"/>
        </w:rPr>
        <w:t>Sutartis įsigalioja nuo jos pasirašymo momento ir galioja iki visiškų sutartinių įsipareigojimų įvykdymo.</w:t>
      </w:r>
      <w:r w:rsidRPr="00F42893">
        <w:t xml:space="preserve"> </w:t>
      </w:r>
    </w:p>
    <w:p w:rsidR="00415BDE" w:rsidRPr="006C34BE" w:rsidRDefault="00415BDE" w:rsidP="00477B62">
      <w:pPr>
        <w:pStyle w:val="Sraopastraipa"/>
        <w:numPr>
          <w:ilvl w:val="1"/>
          <w:numId w:val="14"/>
        </w:numPr>
        <w:tabs>
          <w:tab w:val="left" w:pos="567"/>
          <w:tab w:val="left" w:pos="1701"/>
        </w:tabs>
        <w:ind w:left="0" w:firstLine="284"/>
        <w:jc w:val="both"/>
        <w:rPr>
          <w:bCs/>
          <w:color w:val="000000"/>
          <w:lang w:bidi="lo-LA"/>
        </w:rPr>
      </w:pPr>
      <w:r w:rsidRPr="006C34BE">
        <w:rPr>
          <w:bCs/>
          <w:bdr w:val="nil"/>
        </w:rPr>
        <w:t xml:space="preserve">I-IV draudimo apsaugos dalims </w:t>
      </w:r>
      <w:r w:rsidRPr="006C34BE">
        <w:t xml:space="preserve">suteikiamas </w:t>
      </w:r>
      <w:proofErr w:type="spellStart"/>
      <w:r w:rsidRPr="006C34BE">
        <w:t>retroaktyvus</w:t>
      </w:r>
      <w:proofErr w:type="spellEnd"/>
      <w:r w:rsidRPr="006C34BE">
        <w:t xml:space="preserve"> draudimo galiojimo laikotarpis nuo 2016-11-10.</w:t>
      </w:r>
    </w:p>
    <w:p w:rsidR="00415BDE" w:rsidRDefault="00415BDE" w:rsidP="00477B62">
      <w:pPr>
        <w:pStyle w:val="Sraopastraipa"/>
        <w:numPr>
          <w:ilvl w:val="1"/>
          <w:numId w:val="14"/>
        </w:numPr>
        <w:tabs>
          <w:tab w:val="left" w:pos="567"/>
        </w:tabs>
        <w:ind w:left="0" w:firstLine="284"/>
        <w:jc w:val="both"/>
        <w:rPr>
          <w:bCs/>
          <w:color w:val="000000"/>
          <w:lang w:bidi="lo-LA"/>
        </w:rPr>
      </w:pPr>
      <w:r w:rsidRPr="006C34BE">
        <w:rPr>
          <w:bCs/>
          <w:color w:val="000000"/>
          <w:lang w:bidi="lo-LA"/>
        </w:rPr>
        <w:t>Išskyrus terminus numatytus Vadovų ir vadovaujančių asmenų atsakomybės ir Darbo santykių draudimo atveju ir Civilinės atsakomybės, kylančios dėl viešųjų pirkimų, draudimo atveju, draudimo sutarties galiojimo metu Draudėjas privalo ne vėliau kaip per 60 (šešiasdešimt) kalendorinių dienų raštu pranešti Draudikui apie įvykusį galimai draudžiamąjį įvykį. Jeigu Draudėjas nesilaikė šių terminų reikalavimų, Draudikas turi teisę mažinti arba nemokėti išmokos tik tuo atveju: kai Draudikas pagrįstai įrodo, kad šio termino nesilaikymas turi esminės įtakos draudžiamojo įvykio ištyrimui, ir kai Draudėjas ar Apdraustasis negali pagrįsti kodėl nebuvo įmanoma informuoti laiku.</w:t>
      </w:r>
    </w:p>
    <w:p w:rsidR="00415BDE" w:rsidRPr="00DC6F89" w:rsidRDefault="00415BDE" w:rsidP="00477B62">
      <w:pPr>
        <w:pStyle w:val="Sraopastraipa"/>
        <w:numPr>
          <w:ilvl w:val="1"/>
          <w:numId w:val="14"/>
        </w:numPr>
        <w:tabs>
          <w:tab w:val="left" w:pos="709"/>
          <w:tab w:val="left" w:pos="1701"/>
        </w:tabs>
        <w:ind w:left="0" w:firstLine="284"/>
        <w:jc w:val="both"/>
        <w:rPr>
          <w:bCs/>
          <w:color w:val="000000"/>
          <w:lang w:bidi="lo-LA"/>
        </w:rPr>
      </w:pPr>
      <w:r w:rsidRPr="00DC6F89">
        <w:rPr>
          <w:bCs/>
          <w:color w:val="000000"/>
          <w:lang w:bidi="lo-LA"/>
        </w:rPr>
        <w:t xml:space="preserve"> Draudimo sutarties pagrindas – patvirtintos ir galiojančios standartinės draudimo bendrovių civilinės atsakomybės draudimo taisyklės, tiek kiek neprieštarauja šioje techninėje specifikacijoje nurodytoms sąlygoms. Visos šioje techninėje specifikacijoje nurodytos sąlygos laikomos specialiosiomis ir turi taikymo pirmenybę draudimo rūšies taisyklių atžvilgiu. Draudimo rūšies </w:t>
      </w:r>
      <w:r w:rsidRPr="00DC6F89">
        <w:rPr>
          <w:bCs/>
          <w:color w:val="000000"/>
          <w:lang w:bidi="lo-LA"/>
        </w:rPr>
        <w:lastRenderedPageBreak/>
        <w:t>taisyklių punktai, prieštaraujantys ar siaurinantys šios specifikacijos nuostatas, laikomi negaliojančiais.</w:t>
      </w:r>
    </w:p>
    <w:p w:rsidR="00415BDE" w:rsidRPr="006C34BE" w:rsidRDefault="00415BDE" w:rsidP="00477B62">
      <w:pPr>
        <w:pStyle w:val="Sraopastraipa"/>
        <w:numPr>
          <w:ilvl w:val="1"/>
          <w:numId w:val="14"/>
        </w:numPr>
        <w:tabs>
          <w:tab w:val="left" w:pos="709"/>
          <w:tab w:val="left" w:pos="1701"/>
        </w:tabs>
        <w:ind w:left="0" w:firstLine="284"/>
        <w:jc w:val="both"/>
        <w:rPr>
          <w:bCs/>
          <w:color w:val="000000"/>
          <w:lang w:bidi="lo-LA"/>
        </w:rPr>
      </w:pPr>
      <w:r w:rsidRPr="006C34BE">
        <w:rPr>
          <w:bCs/>
          <w:color w:val="000000"/>
          <w:lang w:bidi="lo-LA"/>
        </w:rPr>
        <w:t>Draudimo sutartis bus taikoma papildomai virš bet kurio kitos galiojančios draudimo sutarties, kuria Draudėjas gali naudotis ir kuri buvo sudaryta anksčiau už šią.</w:t>
      </w:r>
    </w:p>
    <w:p w:rsidR="00415BDE" w:rsidRPr="006C34BE" w:rsidRDefault="00415BDE" w:rsidP="00477B62">
      <w:pPr>
        <w:pStyle w:val="Sraopastraipa"/>
        <w:numPr>
          <w:ilvl w:val="1"/>
          <w:numId w:val="14"/>
        </w:numPr>
        <w:tabs>
          <w:tab w:val="left" w:pos="709"/>
          <w:tab w:val="left" w:pos="1701"/>
        </w:tabs>
        <w:ind w:left="0" w:firstLine="284"/>
        <w:jc w:val="both"/>
        <w:rPr>
          <w:bCs/>
          <w:color w:val="000000"/>
          <w:lang w:bidi="lo-LA"/>
        </w:rPr>
      </w:pPr>
      <w:r w:rsidRPr="006C34BE">
        <w:rPr>
          <w:bCs/>
          <w:color w:val="000000"/>
          <w:lang w:bidi="lo-LA"/>
        </w:rPr>
        <w:t>Draudėjo prašymu nutraukiant draudimo sutartį Draudikas iš grąžintino likučio neišskaičiuoja administracinių išlaidų.</w:t>
      </w:r>
    </w:p>
    <w:p w:rsidR="00415BDE" w:rsidRPr="006C34BE" w:rsidRDefault="00415BDE" w:rsidP="00477B62">
      <w:pPr>
        <w:pStyle w:val="Sraopastraipa"/>
        <w:numPr>
          <w:ilvl w:val="1"/>
          <w:numId w:val="14"/>
        </w:numPr>
        <w:tabs>
          <w:tab w:val="left" w:pos="709"/>
          <w:tab w:val="left" w:pos="851"/>
          <w:tab w:val="left" w:pos="1701"/>
        </w:tabs>
        <w:ind w:left="0" w:firstLine="284"/>
        <w:jc w:val="both"/>
        <w:rPr>
          <w:lang w:bidi="lo-LA"/>
        </w:rPr>
      </w:pPr>
      <w:r w:rsidRPr="006C34BE">
        <w:rPr>
          <w:bCs/>
          <w:color w:val="000000"/>
          <w:lang w:bidi="lo-LA"/>
        </w:rPr>
        <w:t xml:space="preserve">Bendrai pagal visas draudimo dalis išmoka vienam įvykiui ir visam sutarties galiojimo laikotarpiui yra </w:t>
      </w:r>
      <w:r w:rsidRPr="00415BDE">
        <w:rPr>
          <w:bCs/>
          <w:color w:val="000000"/>
          <w:lang w:bidi="lo-LA"/>
        </w:rPr>
        <w:t>500.000,00 EUR.</w:t>
      </w:r>
    </w:p>
    <w:p w:rsidR="006A584B" w:rsidRDefault="00415BDE" w:rsidP="0024154B">
      <w:pPr>
        <w:tabs>
          <w:tab w:val="left" w:pos="567"/>
        </w:tabs>
        <w:ind w:firstLine="284"/>
        <w:contextualSpacing/>
        <w:jc w:val="both"/>
      </w:pPr>
      <w:r w:rsidRPr="00415BDE">
        <w:t>1</w:t>
      </w:r>
      <w:r w:rsidR="00D9761B">
        <w:t>3</w:t>
      </w:r>
      <w:r w:rsidR="006A584B" w:rsidRPr="00415BDE">
        <w:t>.</w:t>
      </w:r>
      <w:r w:rsidR="006A584B" w:rsidRPr="006A584B">
        <w:t xml:space="preserve"> Kiekviena šalis turi teisę vienašališkai nutraukti Sutartį dėl kitos šalies esminio Sutarties pažeidimo, apie tai pranešusi kitai šaliai ne vėliau kaip prieš 30 kalendorinių dienų. Ši sutartis gali būti nutraukta ir kitais galiojančių teisės aktų numatytais atvejais.</w:t>
      </w:r>
    </w:p>
    <w:p w:rsidR="0024154B" w:rsidRPr="006A584B" w:rsidRDefault="0024154B" w:rsidP="0024154B">
      <w:pPr>
        <w:tabs>
          <w:tab w:val="left" w:pos="567"/>
        </w:tabs>
        <w:ind w:firstLine="284"/>
        <w:contextualSpacing/>
        <w:jc w:val="both"/>
      </w:pPr>
      <w:r>
        <w:t>1</w:t>
      </w:r>
      <w:r w:rsidR="00D9761B">
        <w:t>4</w:t>
      </w:r>
      <w:r>
        <w:t xml:space="preserve">. </w:t>
      </w:r>
      <w:r w:rsidRPr="006A584B">
        <w:t>Šalis kuri iš esmės pažeidė sutartį, sutarties nutraukimo atveju, turi atlyginti kitai Šaliai dėl to patirtus tiesioginius ir netiesioginius nuostolius.</w:t>
      </w:r>
    </w:p>
    <w:p w:rsidR="0024154B" w:rsidRDefault="0024154B" w:rsidP="0024154B">
      <w:pPr>
        <w:tabs>
          <w:tab w:val="left" w:pos="567"/>
        </w:tabs>
        <w:ind w:firstLine="284"/>
        <w:contextualSpacing/>
        <w:jc w:val="both"/>
      </w:pPr>
      <w:r>
        <w:t>1</w:t>
      </w:r>
      <w:r w:rsidR="00D9761B">
        <w:t>5</w:t>
      </w:r>
      <w:r>
        <w:t xml:space="preserve">. </w:t>
      </w:r>
      <w:r w:rsidRPr="006A584B">
        <w:t xml:space="preserve">Visos </w:t>
      </w:r>
      <w:r>
        <w:t>šioje sutartyje</w:t>
      </w:r>
      <w:r w:rsidRPr="006A584B">
        <w:t xml:space="preserve"> nurodytos sąlygos laikomos specialiosiomis ir turi taikymo pirmenybę draudimo rūšies taisyklių atžvilgiu.</w:t>
      </w:r>
    </w:p>
    <w:p w:rsidR="0024154B" w:rsidRPr="00414DBB" w:rsidRDefault="0024154B" w:rsidP="0024154B">
      <w:pPr>
        <w:ind w:firstLine="284"/>
        <w:contextualSpacing/>
        <w:jc w:val="both"/>
      </w:pPr>
      <w:r>
        <w:t>1</w:t>
      </w:r>
      <w:r w:rsidR="00D9761B">
        <w:t>6</w:t>
      </w:r>
      <w:r>
        <w:t xml:space="preserve">. Šiai sutarčiai taikoma </w:t>
      </w:r>
      <w:hyperlink r:id="rId9" w:history="1">
        <w:r w:rsidRPr="0024154B">
          <w:rPr>
            <w:rStyle w:val="Hipersaitas"/>
            <w:color w:val="auto"/>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4154B">
        <w:t>“</w:t>
      </w:r>
      <w:r w:rsidRPr="00414DBB">
        <w:t xml:space="preserve"> 4.4.3 p. reikalavimai – teikiama nematerialaus pobūdžio (intelektinė) paslauga, nesusijusi su materialaus objekto sukūrimu, kurios teikimo metu nėra numatomas reikšmingas neigiamas poveikis aplinkai, nesukuriamas taršos šaltinis ir negeneruojamos atliekos.</w:t>
      </w:r>
    </w:p>
    <w:p w:rsidR="0024154B" w:rsidRDefault="0024154B" w:rsidP="0024154B">
      <w:pPr>
        <w:tabs>
          <w:tab w:val="left" w:pos="567"/>
        </w:tabs>
        <w:ind w:firstLine="284"/>
        <w:contextualSpacing/>
        <w:jc w:val="both"/>
      </w:pPr>
      <w:r>
        <w:t>1</w:t>
      </w:r>
      <w:r w:rsidR="00D9761B">
        <w:t>7</w:t>
      </w:r>
      <w:r>
        <w:t xml:space="preserve">. </w:t>
      </w:r>
      <w:r w:rsidR="00D62DFC" w:rsidRPr="003E12B2">
        <w:t>Už sutarties vykdymą iš Draudiko pusės atsako</w:t>
      </w:r>
      <w:r>
        <w:t xml:space="preserve"> _________________</w:t>
      </w:r>
      <w:r w:rsidR="00D62DFC" w:rsidRPr="003E12B2">
        <w:t xml:space="preserve">, </w:t>
      </w:r>
    </w:p>
    <w:p w:rsidR="0024154B" w:rsidRDefault="0024154B" w:rsidP="0024154B">
      <w:pPr>
        <w:tabs>
          <w:tab w:val="left" w:pos="567"/>
        </w:tabs>
        <w:ind w:firstLine="284"/>
        <w:contextualSpacing/>
        <w:jc w:val="both"/>
      </w:pPr>
      <w:r>
        <w:t>1</w:t>
      </w:r>
      <w:r w:rsidR="00D9761B">
        <w:t>8</w:t>
      </w:r>
      <w:r>
        <w:t xml:space="preserve">. </w:t>
      </w:r>
      <w:r w:rsidRPr="003E12B2">
        <w:t xml:space="preserve">Už sutarties vykdymą </w:t>
      </w:r>
      <w:r w:rsidR="00D62DFC" w:rsidRPr="003E12B2">
        <w:t>iš Draudėjo pusės –</w:t>
      </w:r>
      <w:r w:rsidR="007E513F">
        <w:t xml:space="preserve"> </w:t>
      </w:r>
      <w:r w:rsidR="00D62DFC" w:rsidRPr="003E12B2">
        <w:t xml:space="preserve">Vilma </w:t>
      </w:r>
      <w:proofErr w:type="spellStart"/>
      <w:r w:rsidR="00D62DFC" w:rsidRPr="003E12B2">
        <w:t>Mikelionienė</w:t>
      </w:r>
      <w:proofErr w:type="spellEnd"/>
      <w:r w:rsidR="00D62DFC" w:rsidRPr="003E12B2">
        <w:t>,</w:t>
      </w:r>
      <w:r w:rsidR="007E513F" w:rsidRPr="007E513F">
        <w:t xml:space="preserve"> </w:t>
      </w:r>
      <w:r w:rsidR="007E513F" w:rsidRPr="003E12B2">
        <w:t>Direktoriaus pavaduotoja finansams</w:t>
      </w:r>
      <w:r w:rsidR="007E513F">
        <w:t xml:space="preserve">, </w:t>
      </w:r>
      <w:r w:rsidR="00D62DFC" w:rsidRPr="003E12B2">
        <w:t xml:space="preserve"> tel. 8 315 56415, el. p.: </w:t>
      </w:r>
      <w:hyperlink r:id="rId10" w:history="1">
        <w:r w:rsidRPr="009F1484">
          <w:rPr>
            <w:rStyle w:val="Hipersaitas"/>
          </w:rPr>
          <w:t>v.mikelioniene@ligonine.lt</w:t>
        </w:r>
      </w:hyperlink>
      <w:r w:rsidR="00D62DFC" w:rsidRPr="003E12B2">
        <w:t xml:space="preserve">. </w:t>
      </w:r>
    </w:p>
    <w:p w:rsidR="00D62DFC" w:rsidRPr="003E12B2" w:rsidRDefault="00D9761B" w:rsidP="0024154B">
      <w:pPr>
        <w:tabs>
          <w:tab w:val="left" w:pos="567"/>
        </w:tabs>
        <w:ind w:firstLine="284"/>
        <w:contextualSpacing/>
        <w:jc w:val="both"/>
      </w:pPr>
      <w:r>
        <w:t>19</w:t>
      </w:r>
      <w:r w:rsidR="00415BDE">
        <w:t>.</w:t>
      </w:r>
      <w:r w:rsidR="0024154B">
        <w:t xml:space="preserve"> </w:t>
      </w:r>
      <w:r w:rsidR="00D62DFC" w:rsidRPr="003E12B2">
        <w:t>U</w:t>
      </w:r>
      <w:r w:rsidR="00D62DFC" w:rsidRPr="003E12B2">
        <w:rPr>
          <w:noProof/>
        </w:rPr>
        <w:t xml:space="preserve">ž Sutarties ir pakeitimų paskelbimą pagal Viešųjų pirkimų įstatymo 86 straipsnio 9 dalies nuostatas yra </w:t>
      </w:r>
      <w:r w:rsidR="0024154B">
        <w:rPr>
          <w:noProof/>
        </w:rPr>
        <w:t>Edita Zagurskienė</w:t>
      </w:r>
      <w:r w:rsidR="00D62DFC" w:rsidRPr="003E12B2">
        <w:rPr>
          <w:noProof/>
        </w:rPr>
        <w:t xml:space="preserve">, </w:t>
      </w:r>
      <w:r w:rsidR="007E513F" w:rsidRPr="003E12B2">
        <w:rPr>
          <w:noProof/>
        </w:rPr>
        <w:t>Viešųjų pirkimų organizatorė</w:t>
      </w:r>
      <w:r w:rsidR="007E513F">
        <w:rPr>
          <w:noProof/>
        </w:rPr>
        <w:t>,</w:t>
      </w:r>
      <w:r w:rsidR="007E513F" w:rsidRPr="003E12B2">
        <w:rPr>
          <w:noProof/>
        </w:rPr>
        <w:t xml:space="preserve"> </w:t>
      </w:r>
      <w:r w:rsidR="00D62DFC" w:rsidRPr="003E12B2">
        <w:rPr>
          <w:noProof/>
        </w:rPr>
        <w:t xml:space="preserve">tel. +370 315 </w:t>
      </w:r>
      <w:r w:rsidR="0024154B">
        <w:rPr>
          <w:noProof/>
        </w:rPr>
        <w:t>56365</w:t>
      </w:r>
      <w:r w:rsidR="00D62DFC" w:rsidRPr="003E12B2">
        <w:rPr>
          <w:noProof/>
        </w:rPr>
        <w:t xml:space="preserve">, el. paštas </w:t>
      </w:r>
      <w:hyperlink r:id="rId11" w:history="1">
        <w:r w:rsidR="0024154B" w:rsidRPr="009F1484">
          <w:rPr>
            <w:rStyle w:val="Hipersaitas"/>
            <w:noProof/>
          </w:rPr>
          <w:t>e.zagurskiene</w:t>
        </w:r>
        <w:r w:rsidR="0024154B" w:rsidRPr="009F1484">
          <w:rPr>
            <w:rStyle w:val="Hipersaitas"/>
          </w:rPr>
          <w:t>@ligonine.lt</w:t>
        </w:r>
      </w:hyperlink>
      <w:r w:rsidR="00D62DFC" w:rsidRPr="003E12B2">
        <w:t>.</w:t>
      </w:r>
    </w:p>
    <w:p w:rsidR="00415BDE" w:rsidRPr="009E0412" w:rsidRDefault="00415BDE" w:rsidP="00415BDE">
      <w:pPr>
        <w:tabs>
          <w:tab w:val="left" w:pos="851"/>
          <w:tab w:val="left" w:pos="1701"/>
        </w:tabs>
        <w:ind w:firstLine="284"/>
        <w:contextualSpacing/>
        <w:jc w:val="both"/>
        <w:rPr>
          <w:bCs/>
          <w:color w:val="000000"/>
          <w:lang w:bidi="lo-LA"/>
        </w:rPr>
      </w:pPr>
      <w:r>
        <w:rPr>
          <w:lang w:eastAsia="lt-LT"/>
        </w:rPr>
        <w:t>2</w:t>
      </w:r>
      <w:r w:rsidR="00D9761B">
        <w:rPr>
          <w:lang w:eastAsia="lt-LT"/>
        </w:rPr>
        <w:t>0</w:t>
      </w:r>
      <w:r>
        <w:rPr>
          <w:lang w:eastAsia="lt-LT"/>
        </w:rPr>
        <w:t xml:space="preserve">. </w:t>
      </w:r>
      <w:r w:rsidRPr="003470B1">
        <w:t>Sutartis sudaroma dviem egzemplioriais kiekvienai šaliai po vieną.</w:t>
      </w:r>
    </w:p>
    <w:p w:rsidR="00D62DFC" w:rsidRDefault="00D62DFC" w:rsidP="00415BDE">
      <w:pPr>
        <w:ind w:firstLine="284"/>
        <w:jc w:val="both"/>
        <w:rPr>
          <w:lang w:eastAsia="lt-LT"/>
        </w:rPr>
      </w:pPr>
    </w:p>
    <w:p w:rsidR="0024154B" w:rsidRPr="00D9761B" w:rsidRDefault="0024154B" w:rsidP="00D9761B">
      <w:pPr>
        <w:pStyle w:val="Sraopastraipa"/>
        <w:numPr>
          <w:ilvl w:val="0"/>
          <w:numId w:val="15"/>
        </w:numPr>
        <w:tabs>
          <w:tab w:val="left" w:pos="567"/>
        </w:tabs>
        <w:ind w:left="0" w:firstLine="0"/>
        <w:rPr>
          <w:rFonts w:ascii="Times New Roman Bold" w:hAnsi="Times New Roman Bold"/>
          <w:b/>
          <w:caps/>
        </w:rPr>
      </w:pPr>
      <w:r w:rsidRPr="00D9761B">
        <w:rPr>
          <w:rFonts w:ascii="Times New Roman Bold" w:hAnsi="Times New Roman Bold"/>
          <w:b/>
          <w:caps/>
        </w:rPr>
        <w:t>Š</w:t>
      </w:r>
      <w:r w:rsidRPr="00D9761B">
        <w:rPr>
          <w:b/>
        </w:rPr>
        <w:t>alių rekvizitai ir parašai</w:t>
      </w:r>
    </w:p>
    <w:p w:rsidR="00935461" w:rsidRDefault="00935461" w:rsidP="00935461">
      <w:pPr>
        <w:pStyle w:val="Sraopastraipa"/>
        <w:ind w:left="0"/>
        <w:jc w:val="center"/>
        <w:rPr>
          <w:b/>
        </w:rPr>
      </w:pPr>
    </w:p>
    <w:tbl>
      <w:tblPr>
        <w:tblW w:w="0" w:type="auto"/>
        <w:tblInd w:w="-176" w:type="dxa"/>
        <w:tblLook w:val="04A0"/>
      </w:tblPr>
      <w:tblGrid>
        <w:gridCol w:w="4896"/>
        <w:gridCol w:w="5134"/>
      </w:tblGrid>
      <w:tr w:rsidR="0024154B" w:rsidRPr="00935461" w:rsidTr="007E513F">
        <w:tc>
          <w:tcPr>
            <w:tcW w:w="4896" w:type="dxa"/>
            <w:shd w:val="clear" w:color="auto" w:fill="auto"/>
          </w:tcPr>
          <w:p w:rsidR="0024154B" w:rsidRPr="00935461" w:rsidRDefault="0024154B" w:rsidP="00B8286B">
            <w:pPr>
              <w:jc w:val="both"/>
              <w:rPr>
                <w:b/>
              </w:rPr>
            </w:pPr>
            <w:r w:rsidRPr="00935461">
              <w:rPr>
                <w:b/>
              </w:rPr>
              <w:t>DRAUDĖJAS:</w:t>
            </w:r>
          </w:p>
        </w:tc>
        <w:tc>
          <w:tcPr>
            <w:tcW w:w="5134" w:type="dxa"/>
            <w:shd w:val="clear" w:color="auto" w:fill="auto"/>
          </w:tcPr>
          <w:p w:rsidR="0024154B" w:rsidRPr="00935461" w:rsidRDefault="0024154B" w:rsidP="008640C1">
            <w:pPr>
              <w:jc w:val="both"/>
              <w:rPr>
                <w:b/>
              </w:rPr>
            </w:pPr>
            <w:r>
              <w:rPr>
                <w:b/>
              </w:rPr>
              <w:t>DRAUDIKAS</w:t>
            </w:r>
            <w:r w:rsidRPr="00935461">
              <w:rPr>
                <w:b/>
              </w:rPr>
              <w:t>:</w:t>
            </w:r>
          </w:p>
        </w:tc>
      </w:tr>
      <w:tr w:rsidR="0024154B" w:rsidRPr="00935461" w:rsidTr="007E513F">
        <w:tc>
          <w:tcPr>
            <w:tcW w:w="4896" w:type="dxa"/>
            <w:shd w:val="clear" w:color="auto" w:fill="auto"/>
          </w:tcPr>
          <w:p w:rsidR="0024154B" w:rsidRPr="00250AF1" w:rsidRDefault="0024154B" w:rsidP="00B8286B">
            <w:pPr>
              <w:jc w:val="both"/>
              <w:rPr>
                <w:b/>
                <w:bCs/>
              </w:rPr>
            </w:pPr>
            <w:r w:rsidRPr="00250AF1">
              <w:rPr>
                <w:b/>
                <w:bCs/>
              </w:rPr>
              <w:t>Viešoji įstaiga Alytaus apskrities S.</w:t>
            </w:r>
            <w:r w:rsidR="007E513F">
              <w:rPr>
                <w:b/>
                <w:bCs/>
              </w:rPr>
              <w:t xml:space="preserve"> </w:t>
            </w:r>
            <w:r w:rsidRPr="00250AF1">
              <w:rPr>
                <w:b/>
                <w:bCs/>
              </w:rPr>
              <w:t>Kudirkos ligoninė</w:t>
            </w:r>
          </w:p>
          <w:p w:rsidR="0024154B" w:rsidRDefault="0024154B" w:rsidP="00B8286B">
            <w:pPr>
              <w:jc w:val="both"/>
            </w:pPr>
            <w:r w:rsidRPr="00250AF1">
              <w:t>Įmonės kodas 190272175</w:t>
            </w:r>
          </w:p>
          <w:p w:rsidR="007E513F" w:rsidRPr="00250AF1" w:rsidRDefault="007E513F" w:rsidP="00B8286B">
            <w:pPr>
              <w:jc w:val="both"/>
            </w:pPr>
            <w:r>
              <w:t xml:space="preserve">Ligoninės g. 12, </w:t>
            </w:r>
            <w:r w:rsidRPr="0058628F">
              <w:t>62114 Alytus</w:t>
            </w:r>
          </w:p>
        </w:tc>
        <w:tc>
          <w:tcPr>
            <w:tcW w:w="5134" w:type="dxa"/>
            <w:shd w:val="clear" w:color="auto" w:fill="auto"/>
          </w:tcPr>
          <w:p w:rsidR="0024154B" w:rsidRPr="00250AF1" w:rsidRDefault="0024154B" w:rsidP="00B8286B">
            <w:pPr>
              <w:jc w:val="both"/>
            </w:pPr>
          </w:p>
        </w:tc>
      </w:tr>
      <w:tr w:rsidR="0024154B" w:rsidRPr="00935461" w:rsidTr="007E513F">
        <w:tc>
          <w:tcPr>
            <w:tcW w:w="4896" w:type="dxa"/>
            <w:shd w:val="clear" w:color="auto" w:fill="auto"/>
          </w:tcPr>
          <w:p w:rsidR="0024154B" w:rsidRPr="00250AF1" w:rsidRDefault="0024154B" w:rsidP="00B8286B">
            <w:pPr>
              <w:jc w:val="both"/>
            </w:pPr>
            <w:r w:rsidRPr="00250AF1">
              <w:t>Telefonas : +370 315 56 301</w:t>
            </w:r>
          </w:p>
        </w:tc>
        <w:tc>
          <w:tcPr>
            <w:tcW w:w="5134" w:type="dxa"/>
            <w:shd w:val="clear" w:color="auto" w:fill="auto"/>
          </w:tcPr>
          <w:p w:rsidR="0024154B" w:rsidRPr="00250AF1" w:rsidRDefault="0024154B" w:rsidP="00B8286B">
            <w:pPr>
              <w:jc w:val="both"/>
            </w:pPr>
          </w:p>
        </w:tc>
      </w:tr>
      <w:tr w:rsidR="0024154B" w:rsidRPr="00935461" w:rsidTr="007E513F">
        <w:tc>
          <w:tcPr>
            <w:tcW w:w="4896" w:type="dxa"/>
            <w:shd w:val="clear" w:color="auto" w:fill="auto"/>
          </w:tcPr>
          <w:p w:rsidR="0024154B" w:rsidRPr="00250AF1" w:rsidRDefault="0024154B" w:rsidP="00B8286B">
            <w:pPr>
              <w:jc w:val="both"/>
            </w:pPr>
            <w:r w:rsidRPr="00250AF1">
              <w:t>El. paštas:</w:t>
            </w:r>
            <w:r>
              <w:t xml:space="preserve"> </w:t>
            </w:r>
            <w:hyperlink r:id="rId12" w:history="1">
              <w:r w:rsidR="007E513F" w:rsidRPr="009F1484">
                <w:rPr>
                  <w:rStyle w:val="Hipersaitas"/>
                </w:rPr>
                <w:t>alytus@ligonine.lt</w:t>
              </w:r>
            </w:hyperlink>
            <w:r w:rsidR="007E513F">
              <w:t xml:space="preserve"> </w:t>
            </w:r>
          </w:p>
        </w:tc>
        <w:tc>
          <w:tcPr>
            <w:tcW w:w="5134" w:type="dxa"/>
            <w:shd w:val="clear" w:color="auto" w:fill="auto"/>
          </w:tcPr>
          <w:p w:rsidR="0024154B" w:rsidRPr="00250AF1" w:rsidRDefault="0024154B" w:rsidP="00B8286B">
            <w:pPr>
              <w:jc w:val="both"/>
            </w:pPr>
          </w:p>
        </w:tc>
      </w:tr>
      <w:tr w:rsidR="0024154B" w:rsidRPr="00935461" w:rsidTr="007E513F">
        <w:tc>
          <w:tcPr>
            <w:tcW w:w="4896" w:type="dxa"/>
            <w:shd w:val="clear" w:color="auto" w:fill="auto"/>
          </w:tcPr>
          <w:p w:rsidR="0024154B" w:rsidRPr="00935461" w:rsidRDefault="0024154B" w:rsidP="00B8286B">
            <w:pPr>
              <w:ind w:firstLine="720"/>
              <w:jc w:val="both"/>
            </w:pPr>
          </w:p>
        </w:tc>
        <w:tc>
          <w:tcPr>
            <w:tcW w:w="5134" w:type="dxa"/>
            <w:shd w:val="clear" w:color="auto" w:fill="auto"/>
          </w:tcPr>
          <w:p w:rsidR="0024154B" w:rsidRPr="00935461" w:rsidRDefault="0024154B" w:rsidP="00502F1F">
            <w:pPr>
              <w:ind w:firstLine="720"/>
              <w:jc w:val="both"/>
            </w:pPr>
          </w:p>
        </w:tc>
      </w:tr>
      <w:tr w:rsidR="0024154B" w:rsidRPr="00935461" w:rsidTr="007E513F">
        <w:tc>
          <w:tcPr>
            <w:tcW w:w="4896" w:type="dxa"/>
            <w:shd w:val="clear" w:color="auto" w:fill="auto"/>
          </w:tcPr>
          <w:p w:rsidR="0024154B" w:rsidRDefault="0024154B" w:rsidP="00B8286B">
            <w:pPr>
              <w:jc w:val="both"/>
            </w:pPr>
            <w:r w:rsidRPr="00935461">
              <w:t>Direktorius</w:t>
            </w:r>
          </w:p>
          <w:p w:rsidR="0024154B" w:rsidRPr="00935461" w:rsidRDefault="0024154B" w:rsidP="00B8286B">
            <w:pPr>
              <w:jc w:val="both"/>
            </w:pPr>
          </w:p>
          <w:p w:rsidR="0024154B" w:rsidRPr="00935461" w:rsidRDefault="0024154B" w:rsidP="00B8286B">
            <w:pPr>
              <w:jc w:val="both"/>
            </w:pPr>
            <w:r w:rsidRPr="00523A07">
              <w:t>Svajūn</w:t>
            </w:r>
            <w:r>
              <w:t>as</w:t>
            </w:r>
            <w:r w:rsidRPr="00523A07">
              <w:t xml:space="preserve"> Žukausk</w:t>
            </w:r>
            <w:r>
              <w:t>as</w:t>
            </w:r>
          </w:p>
          <w:p w:rsidR="0024154B" w:rsidRDefault="0024154B" w:rsidP="00B8286B">
            <w:pPr>
              <w:jc w:val="both"/>
            </w:pPr>
          </w:p>
          <w:p w:rsidR="0024154B" w:rsidRDefault="0024154B" w:rsidP="00B8286B">
            <w:pPr>
              <w:jc w:val="both"/>
            </w:pPr>
          </w:p>
          <w:p w:rsidR="0024154B" w:rsidRDefault="0024154B" w:rsidP="00B8286B">
            <w:pPr>
              <w:jc w:val="both"/>
            </w:pPr>
          </w:p>
          <w:p w:rsidR="00B8286B" w:rsidRDefault="00B8286B" w:rsidP="00B8286B">
            <w:pPr>
              <w:jc w:val="both"/>
            </w:pPr>
          </w:p>
          <w:p w:rsidR="00B8286B" w:rsidRDefault="00B8286B" w:rsidP="00B8286B">
            <w:pPr>
              <w:jc w:val="both"/>
            </w:pPr>
          </w:p>
          <w:p w:rsidR="00B8286B" w:rsidRPr="00935461" w:rsidRDefault="00B8286B" w:rsidP="00B8286B">
            <w:pPr>
              <w:jc w:val="both"/>
            </w:pPr>
          </w:p>
          <w:p w:rsidR="0024154B" w:rsidRPr="00935461" w:rsidRDefault="0024154B" w:rsidP="00B8286B">
            <w:pPr>
              <w:jc w:val="both"/>
            </w:pPr>
          </w:p>
        </w:tc>
        <w:tc>
          <w:tcPr>
            <w:tcW w:w="5134" w:type="dxa"/>
            <w:shd w:val="clear" w:color="auto" w:fill="auto"/>
          </w:tcPr>
          <w:p w:rsidR="0024154B" w:rsidRPr="00935461" w:rsidRDefault="0024154B" w:rsidP="00502F1F">
            <w:pPr>
              <w:jc w:val="both"/>
            </w:pPr>
          </w:p>
        </w:tc>
      </w:tr>
      <w:tr w:rsidR="0024154B" w:rsidRPr="00935461" w:rsidTr="007E513F">
        <w:tc>
          <w:tcPr>
            <w:tcW w:w="4896" w:type="dxa"/>
            <w:shd w:val="clear" w:color="auto" w:fill="auto"/>
          </w:tcPr>
          <w:p w:rsidR="0024154B" w:rsidRPr="00935461" w:rsidRDefault="0024154B" w:rsidP="00502F1F">
            <w:pPr>
              <w:jc w:val="both"/>
            </w:pPr>
          </w:p>
        </w:tc>
        <w:tc>
          <w:tcPr>
            <w:tcW w:w="5134" w:type="dxa"/>
            <w:shd w:val="clear" w:color="auto" w:fill="auto"/>
          </w:tcPr>
          <w:p w:rsidR="0024154B" w:rsidRPr="00935461" w:rsidRDefault="0024154B" w:rsidP="00502F1F">
            <w:pPr>
              <w:jc w:val="both"/>
            </w:pPr>
          </w:p>
        </w:tc>
      </w:tr>
    </w:tbl>
    <w:p w:rsidR="003A6707" w:rsidRDefault="003A6707" w:rsidP="00251C7F">
      <w:pPr>
        <w:widowControl w:val="0"/>
        <w:rPr>
          <w:lang w:val="en-US"/>
        </w:rPr>
      </w:pPr>
    </w:p>
    <w:sectPr w:rsidR="003A6707" w:rsidSect="004F5E10">
      <w:pgSz w:w="11906" w:h="16838"/>
      <w:pgMar w:top="1134"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44" w:rsidRDefault="00776844">
      <w:r>
        <w:separator/>
      </w:r>
    </w:p>
  </w:endnote>
  <w:endnote w:type="continuationSeparator" w:id="1">
    <w:p w:rsidR="00776844" w:rsidRDefault="00776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44" w:rsidRDefault="00776844">
      <w:r>
        <w:separator/>
      </w:r>
    </w:p>
  </w:footnote>
  <w:footnote w:type="continuationSeparator" w:id="1">
    <w:p w:rsidR="00776844" w:rsidRDefault="00776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5.%1."/>
      <w:lvlJc w:val="left"/>
      <w:pPr>
        <w:tabs>
          <w:tab w:val="num" w:pos="1443"/>
        </w:tabs>
        <w:ind w:left="207" w:firstLine="567"/>
      </w:pPr>
      <w:rPr>
        <w:b w:val="0"/>
        <w:i w:val="0"/>
        <w:color w:val="auto"/>
        <w:sz w:val="24"/>
        <w:szCs w:val="24"/>
      </w:rPr>
    </w:lvl>
  </w:abstractNum>
  <w:abstractNum w:abstractNumId="1">
    <w:nsid w:val="00000004"/>
    <w:multiLevelType w:val="multilevel"/>
    <w:tmpl w:val="00000004"/>
    <w:name w:val="WW8Num4"/>
    <w:lvl w:ilvl="0">
      <w:start w:val="11"/>
      <w:numFmt w:val="decimal"/>
      <w:lvlText w:val="%1."/>
      <w:lvlJc w:val="left"/>
      <w:pPr>
        <w:tabs>
          <w:tab w:val="num" w:pos="0"/>
        </w:tabs>
        <w:ind w:left="660" w:hanging="660"/>
      </w:pPr>
    </w:lvl>
    <w:lvl w:ilvl="1">
      <w:start w:val="4"/>
      <w:numFmt w:val="decimal"/>
      <w:lvlText w:val="%1.%2."/>
      <w:lvlJc w:val="left"/>
      <w:pPr>
        <w:tabs>
          <w:tab w:val="num" w:pos="0"/>
        </w:tabs>
        <w:ind w:left="972" w:hanging="66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656" w:hanging="720"/>
      </w:pPr>
    </w:lvl>
    <w:lvl w:ilvl="4">
      <w:start w:val="1"/>
      <w:numFmt w:val="decimal"/>
      <w:lvlText w:val="%1.%2.%3.%4.%5."/>
      <w:lvlJc w:val="left"/>
      <w:pPr>
        <w:tabs>
          <w:tab w:val="num" w:pos="0"/>
        </w:tabs>
        <w:ind w:left="2328"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312" w:hanging="1440"/>
      </w:pPr>
    </w:lvl>
    <w:lvl w:ilvl="7">
      <w:start w:val="1"/>
      <w:numFmt w:val="decimal"/>
      <w:lvlText w:val="%1.%2.%3.%4.%5.%6.%7.%8."/>
      <w:lvlJc w:val="left"/>
      <w:pPr>
        <w:tabs>
          <w:tab w:val="num" w:pos="0"/>
        </w:tabs>
        <w:ind w:left="3624" w:hanging="1440"/>
      </w:pPr>
    </w:lvl>
    <w:lvl w:ilvl="8">
      <w:start w:val="1"/>
      <w:numFmt w:val="decimal"/>
      <w:lvlText w:val="%1.%2.%3.%4.%5.%6.%7.%8.%9."/>
      <w:lvlJc w:val="left"/>
      <w:pPr>
        <w:tabs>
          <w:tab w:val="num" w:pos="0"/>
        </w:tabs>
        <w:ind w:left="4296" w:hanging="1800"/>
      </w:pPr>
    </w:lvl>
  </w:abstractNum>
  <w:abstractNum w:abstractNumId="2">
    <w:nsid w:val="00000006"/>
    <w:multiLevelType w:val="multilevel"/>
    <w:tmpl w:val="00000006"/>
    <w:name w:val="WW8Num10"/>
    <w:lvl w:ilvl="0">
      <w:start w:val="5"/>
      <w:numFmt w:val="decimal"/>
      <w:lvlText w:val="%1."/>
      <w:lvlJc w:val="left"/>
      <w:pPr>
        <w:tabs>
          <w:tab w:val="num" w:pos="0"/>
        </w:tabs>
        <w:ind w:left="660" w:hanging="660"/>
      </w:pPr>
    </w:lvl>
    <w:lvl w:ilvl="1">
      <w:start w:val="12"/>
      <w:numFmt w:val="decimal"/>
      <w:lvlText w:val="%1.%2."/>
      <w:lvlJc w:val="left"/>
      <w:pPr>
        <w:tabs>
          <w:tab w:val="num" w:pos="0"/>
        </w:tabs>
        <w:ind w:left="660" w:hanging="66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7"/>
    <w:multiLevelType w:val="multilevel"/>
    <w:tmpl w:val="00000007"/>
    <w:name w:val="WW8Num11"/>
    <w:lvl w:ilvl="0">
      <w:start w:val="12"/>
      <w:numFmt w:val="decimal"/>
      <w:lvlText w:val="%1."/>
      <w:lvlJc w:val="left"/>
      <w:pPr>
        <w:tabs>
          <w:tab w:val="num" w:pos="0"/>
        </w:tabs>
        <w:ind w:left="480" w:hanging="480"/>
      </w:pPr>
    </w:lvl>
    <w:lvl w:ilvl="1">
      <w:start w:val="1"/>
      <w:numFmt w:val="decimal"/>
      <w:lvlText w:val="%1.%2."/>
      <w:lvlJc w:val="left"/>
      <w:pPr>
        <w:tabs>
          <w:tab w:val="num" w:pos="0"/>
        </w:tabs>
        <w:ind w:left="1104" w:hanging="48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592" w:hanging="72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200" w:hanging="108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5808" w:hanging="1440"/>
      </w:pPr>
    </w:lvl>
    <w:lvl w:ilvl="8">
      <w:start w:val="1"/>
      <w:numFmt w:val="decimal"/>
      <w:lvlText w:val="%1.%2.%3.%4.%5.%6.%7.%8.%9."/>
      <w:lvlJc w:val="left"/>
      <w:pPr>
        <w:tabs>
          <w:tab w:val="num" w:pos="0"/>
        </w:tabs>
        <w:ind w:left="6792" w:hanging="1800"/>
      </w:pPr>
    </w:lvl>
  </w:abstractNum>
  <w:abstractNum w:abstractNumId="4">
    <w:nsid w:val="00000008"/>
    <w:multiLevelType w:val="singleLevel"/>
    <w:tmpl w:val="00000008"/>
    <w:name w:val="WW8Num12"/>
    <w:lvl w:ilvl="0">
      <w:start w:val="1"/>
      <w:numFmt w:val="bullet"/>
      <w:lvlText w:val=""/>
      <w:lvlJc w:val="left"/>
      <w:pPr>
        <w:tabs>
          <w:tab w:val="num" w:pos="1080"/>
        </w:tabs>
        <w:ind w:left="1080" w:hanging="360"/>
      </w:pPr>
      <w:rPr>
        <w:rFonts w:ascii="Symbol" w:hAnsi="Symbol"/>
      </w:rPr>
    </w:lvl>
  </w:abstractNum>
  <w:abstractNum w:abstractNumId="5">
    <w:nsid w:val="00000009"/>
    <w:multiLevelType w:val="singleLevel"/>
    <w:tmpl w:val="00000009"/>
    <w:name w:val="WW8Num13"/>
    <w:lvl w:ilvl="0">
      <w:start w:val="1"/>
      <w:numFmt w:val="decimal"/>
      <w:lvlText w:val="5.12.%1."/>
      <w:lvlJc w:val="left"/>
      <w:pPr>
        <w:tabs>
          <w:tab w:val="num" w:pos="1134"/>
        </w:tabs>
        <w:ind w:left="0" w:firstLine="624"/>
      </w:pPr>
      <w:rPr>
        <w:color w:val="auto"/>
      </w:rPr>
    </w:lvl>
  </w:abstractNum>
  <w:abstractNum w:abstractNumId="6">
    <w:nsid w:val="0000000C"/>
    <w:multiLevelType w:val="singleLevel"/>
    <w:tmpl w:val="0000000C"/>
    <w:name w:val="WW8Num21"/>
    <w:lvl w:ilvl="0">
      <w:start w:val="1"/>
      <w:numFmt w:val="bullet"/>
      <w:lvlText w:val=""/>
      <w:lvlJc w:val="left"/>
      <w:pPr>
        <w:tabs>
          <w:tab w:val="num" w:pos="1080"/>
        </w:tabs>
        <w:ind w:left="1080" w:hanging="360"/>
      </w:pPr>
      <w:rPr>
        <w:rFonts w:ascii="Symbol" w:hAnsi="Symbol"/>
      </w:rPr>
    </w:lvl>
  </w:abstractNum>
  <w:abstractNum w:abstractNumId="7">
    <w:nsid w:val="0000000D"/>
    <w:multiLevelType w:val="singleLevel"/>
    <w:tmpl w:val="0000000D"/>
    <w:name w:val="WW8Num22"/>
    <w:lvl w:ilvl="0">
      <w:start w:val="1"/>
      <w:numFmt w:val="decimal"/>
      <w:lvlText w:val="7.%1."/>
      <w:lvlJc w:val="left"/>
      <w:pPr>
        <w:tabs>
          <w:tab w:val="num" w:pos="1707"/>
        </w:tabs>
        <w:ind w:left="57" w:firstLine="567"/>
      </w:pPr>
      <w:rPr>
        <w:b w:val="0"/>
        <w:i w:val="0"/>
        <w:color w:val="auto"/>
        <w:sz w:val="24"/>
        <w:szCs w:val="24"/>
      </w:rPr>
    </w:lvl>
  </w:abstractNum>
  <w:abstractNum w:abstractNumId="8">
    <w:nsid w:val="0000000E"/>
    <w:multiLevelType w:val="multilevel"/>
    <w:tmpl w:val="0000000E"/>
    <w:name w:val="WW8Num23"/>
    <w:lvl w:ilvl="0">
      <w:start w:val="9"/>
      <w:numFmt w:val="decimal"/>
      <w:lvlText w:val="%1."/>
      <w:lvlJc w:val="left"/>
      <w:pPr>
        <w:tabs>
          <w:tab w:val="num" w:pos="0"/>
        </w:tabs>
        <w:ind w:left="360" w:hanging="360"/>
      </w:pPr>
    </w:lvl>
    <w:lvl w:ilvl="1">
      <w:start w:val="1"/>
      <w:numFmt w:val="decimal"/>
      <w:lvlText w:val="%1.%2."/>
      <w:lvlJc w:val="left"/>
      <w:pPr>
        <w:tabs>
          <w:tab w:val="num" w:pos="0"/>
        </w:tabs>
        <w:ind w:left="984" w:hanging="36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592" w:hanging="72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200" w:hanging="108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5808" w:hanging="1440"/>
      </w:pPr>
    </w:lvl>
    <w:lvl w:ilvl="8">
      <w:start w:val="1"/>
      <w:numFmt w:val="decimal"/>
      <w:lvlText w:val="%1.%2.%3.%4.%5.%6.%7.%8.%9."/>
      <w:lvlJc w:val="left"/>
      <w:pPr>
        <w:tabs>
          <w:tab w:val="num" w:pos="0"/>
        </w:tabs>
        <w:ind w:left="6792" w:hanging="1800"/>
      </w:pPr>
    </w:lvl>
  </w:abstractNum>
  <w:abstractNum w:abstractNumId="9">
    <w:nsid w:val="0000000F"/>
    <w:multiLevelType w:val="multilevel"/>
    <w:tmpl w:val="0000000F"/>
    <w:name w:val="WW8Num3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nsid w:val="00000010"/>
    <w:multiLevelType w:val="multilevel"/>
    <w:tmpl w:val="00000010"/>
    <w:name w:val="WW8Num33"/>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2460" w:hanging="480"/>
      </w:pPr>
      <w:rPr>
        <w:b w:val="0"/>
      </w:rPr>
    </w:lvl>
    <w:lvl w:ilvl="2">
      <w:start w:val="1"/>
      <w:numFmt w:val="decimal"/>
      <w:lvlText w:val="%1.%2.%3."/>
      <w:lvlJc w:val="left"/>
      <w:pPr>
        <w:tabs>
          <w:tab w:val="num" w:pos="0"/>
        </w:tabs>
        <w:ind w:left="4680" w:hanging="720"/>
      </w:pPr>
      <w:rPr>
        <w:b w:val="0"/>
      </w:rPr>
    </w:lvl>
    <w:lvl w:ilvl="3">
      <w:start w:val="1"/>
      <w:numFmt w:val="decimal"/>
      <w:lvlText w:val="%1.%2.%3.%4."/>
      <w:lvlJc w:val="left"/>
      <w:pPr>
        <w:tabs>
          <w:tab w:val="num" w:pos="0"/>
        </w:tabs>
        <w:ind w:left="6660" w:hanging="720"/>
      </w:pPr>
      <w:rPr>
        <w:b w:val="0"/>
      </w:rPr>
    </w:lvl>
    <w:lvl w:ilvl="4">
      <w:start w:val="1"/>
      <w:numFmt w:val="decimal"/>
      <w:lvlText w:val="%1.%2.%3.%4.%5."/>
      <w:lvlJc w:val="left"/>
      <w:pPr>
        <w:tabs>
          <w:tab w:val="num" w:pos="0"/>
        </w:tabs>
        <w:ind w:left="9000" w:hanging="1080"/>
      </w:pPr>
      <w:rPr>
        <w:b w:val="0"/>
      </w:rPr>
    </w:lvl>
    <w:lvl w:ilvl="5">
      <w:start w:val="1"/>
      <w:numFmt w:val="decimal"/>
      <w:lvlText w:val="%1.%2.%3.%4.%5.%6."/>
      <w:lvlJc w:val="left"/>
      <w:pPr>
        <w:tabs>
          <w:tab w:val="num" w:pos="0"/>
        </w:tabs>
        <w:ind w:left="10980" w:hanging="1080"/>
      </w:pPr>
      <w:rPr>
        <w:b w:val="0"/>
      </w:rPr>
    </w:lvl>
    <w:lvl w:ilvl="6">
      <w:start w:val="1"/>
      <w:numFmt w:val="decimal"/>
      <w:lvlText w:val="%1.%2.%3.%4.%5.%6.%7."/>
      <w:lvlJc w:val="left"/>
      <w:pPr>
        <w:tabs>
          <w:tab w:val="num" w:pos="0"/>
        </w:tabs>
        <w:ind w:left="13320" w:hanging="1440"/>
      </w:pPr>
      <w:rPr>
        <w:b w:val="0"/>
      </w:rPr>
    </w:lvl>
    <w:lvl w:ilvl="7">
      <w:start w:val="1"/>
      <w:numFmt w:val="decimal"/>
      <w:lvlText w:val="%1.%2.%3.%4.%5.%6.%7.%8."/>
      <w:lvlJc w:val="left"/>
      <w:pPr>
        <w:tabs>
          <w:tab w:val="num" w:pos="0"/>
        </w:tabs>
        <w:ind w:left="15300" w:hanging="1440"/>
      </w:pPr>
      <w:rPr>
        <w:b w:val="0"/>
      </w:rPr>
    </w:lvl>
    <w:lvl w:ilvl="8">
      <w:start w:val="1"/>
      <w:numFmt w:val="decimal"/>
      <w:lvlText w:val="%1.%2.%3.%4.%5.%6.%7.%8.%9."/>
      <w:lvlJc w:val="left"/>
      <w:pPr>
        <w:tabs>
          <w:tab w:val="num" w:pos="0"/>
        </w:tabs>
        <w:ind w:left="17640" w:hanging="1800"/>
      </w:pPr>
      <w:rPr>
        <w:b w:val="0"/>
      </w:rPr>
    </w:lvl>
  </w:abstractNum>
  <w:abstractNum w:abstractNumId="11">
    <w:nsid w:val="00000011"/>
    <w:multiLevelType w:val="multilevel"/>
    <w:tmpl w:val="9AC6193C"/>
    <w:name w:val="WW8Num34"/>
    <w:lvl w:ilvl="0">
      <w:start w:val="11"/>
      <w:numFmt w:val="decimal"/>
      <w:lvlText w:val="%1."/>
      <w:lvlJc w:val="left"/>
      <w:pPr>
        <w:tabs>
          <w:tab w:val="num" w:pos="0"/>
        </w:tabs>
        <w:ind w:left="660" w:hanging="660"/>
      </w:pPr>
    </w:lvl>
    <w:lvl w:ilvl="1">
      <w:start w:val="2"/>
      <w:numFmt w:val="decimal"/>
      <w:lvlText w:val="%1.%2."/>
      <w:lvlJc w:val="left"/>
      <w:pPr>
        <w:tabs>
          <w:tab w:val="num" w:pos="0"/>
        </w:tabs>
        <w:ind w:left="943" w:hanging="660"/>
      </w:pPr>
    </w:lvl>
    <w:lvl w:ilvl="2">
      <w:start w:val="1"/>
      <w:numFmt w:val="decimal"/>
      <w:lvlText w:val="%1.%2.%3."/>
      <w:lvlJc w:val="left"/>
      <w:pPr>
        <w:tabs>
          <w:tab w:val="num" w:pos="2"/>
        </w:tabs>
        <w:ind w:left="1288" w:hanging="720"/>
      </w:pPr>
      <w:rPr>
        <w:i w:val="0"/>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2">
    <w:nsid w:val="00000013"/>
    <w:multiLevelType w:val="multilevel"/>
    <w:tmpl w:val="00000013"/>
    <w:name w:val="WW8Num36"/>
    <w:lvl w:ilvl="0">
      <w:start w:val="8"/>
      <w:numFmt w:val="decimal"/>
      <w:lvlText w:val="%1."/>
      <w:lvlJc w:val="left"/>
      <w:pPr>
        <w:tabs>
          <w:tab w:val="num" w:pos="0"/>
        </w:tabs>
        <w:ind w:left="540" w:hanging="540"/>
      </w:pPr>
      <w:rPr>
        <w:b/>
        <w:u w:val="single"/>
      </w:rPr>
    </w:lvl>
    <w:lvl w:ilvl="1">
      <w:start w:val="2"/>
      <w:numFmt w:val="decimal"/>
      <w:lvlText w:val="%1.%2."/>
      <w:lvlJc w:val="left"/>
      <w:pPr>
        <w:tabs>
          <w:tab w:val="num" w:pos="0"/>
        </w:tabs>
        <w:ind w:left="720" w:hanging="540"/>
      </w:pPr>
      <w:rPr>
        <w:b/>
        <w:u w:val="single"/>
      </w:rPr>
    </w:lvl>
    <w:lvl w:ilvl="2">
      <w:start w:val="2"/>
      <w:numFmt w:val="decimal"/>
      <w:lvlText w:val="%1.%2.%3."/>
      <w:lvlJc w:val="left"/>
      <w:pPr>
        <w:tabs>
          <w:tab w:val="num" w:pos="0"/>
        </w:tabs>
        <w:ind w:left="1080" w:hanging="720"/>
      </w:pPr>
      <w:rPr>
        <w:b w:val="0"/>
        <w:u w:val="none"/>
      </w:rPr>
    </w:lvl>
    <w:lvl w:ilvl="3">
      <w:start w:val="1"/>
      <w:numFmt w:val="decimal"/>
      <w:lvlText w:val="%1.%2.%3.%4."/>
      <w:lvlJc w:val="left"/>
      <w:pPr>
        <w:tabs>
          <w:tab w:val="num" w:pos="0"/>
        </w:tabs>
        <w:ind w:left="1260" w:hanging="720"/>
      </w:pPr>
      <w:rPr>
        <w:b/>
        <w:u w:val="single"/>
      </w:rPr>
    </w:lvl>
    <w:lvl w:ilvl="4">
      <w:start w:val="1"/>
      <w:numFmt w:val="decimal"/>
      <w:lvlText w:val="%1.%2.%3.%4.%5."/>
      <w:lvlJc w:val="left"/>
      <w:pPr>
        <w:tabs>
          <w:tab w:val="num" w:pos="0"/>
        </w:tabs>
        <w:ind w:left="1800" w:hanging="1080"/>
      </w:pPr>
      <w:rPr>
        <w:b/>
        <w:u w:val="single"/>
      </w:rPr>
    </w:lvl>
    <w:lvl w:ilvl="5">
      <w:start w:val="1"/>
      <w:numFmt w:val="decimal"/>
      <w:lvlText w:val="%1.%2.%3.%4.%5.%6."/>
      <w:lvlJc w:val="left"/>
      <w:pPr>
        <w:tabs>
          <w:tab w:val="num" w:pos="0"/>
        </w:tabs>
        <w:ind w:left="1980" w:hanging="1080"/>
      </w:pPr>
      <w:rPr>
        <w:b/>
        <w:u w:val="single"/>
      </w:rPr>
    </w:lvl>
    <w:lvl w:ilvl="6">
      <w:start w:val="1"/>
      <w:numFmt w:val="decimal"/>
      <w:lvlText w:val="%1.%2.%3.%4.%5.%6.%7."/>
      <w:lvlJc w:val="left"/>
      <w:pPr>
        <w:tabs>
          <w:tab w:val="num" w:pos="0"/>
        </w:tabs>
        <w:ind w:left="2520" w:hanging="1440"/>
      </w:pPr>
      <w:rPr>
        <w:b/>
        <w:u w:val="single"/>
      </w:rPr>
    </w:lvl>
    <w:lvl w:ilvl="7">
      <w:start w:val="1"/>
      <w:numFmt w:val="decimal"/>
      <w:lvlText w:val="%1.%2.%3.%4.%5.%6.%7.%8."/>
      <w:lvlJc w:val="left"/>
      <w:pPr>
        <w:tabs>
          <w:tab w:val="num" w:pos="0"/>
        </w:tabs>
        <w:ind w:left="2700" w:hanging="1440"/>
      </w:pPr>
      <w:rPr>
        <w:b/>
        <w:u w:val="single"/>
      </w:rPr>
    </w:lvl>
    <w:lvl w:ilvl="8">
      <w:start w:val="1"/>
      <w:numFmt w:val="decimal"/>
      <w:lvlText w:val="%1.%2.%3.%4.%5.%6.%7.%8.%9."/>
      <w:lvlJc w:val="left"/>
      <w:pPr>
        <w:tabs>
          <w:tab w:val="num" w:pos="0"/>
        </w:tabs>
        <w:ind w:left="3240" w:hanging="1800"/>
      </w:pPr>
      <w:rPr>
        <w:b/>
        <w:u w:val="single"/>
      </w:rPr>
    </w:lvl>
  </w:abstractNum>
  <w:abstractNum w:abstractNumId="13">
    <w:nsid w:val="0EE4693B"/>
    <w:multiLevelType w:val="hybridMultilevel"/>
    <w:tmpl w:val="45CC1FA0"/>
    <w:lvl w:ilvl="0" w:tplc="5E346B8C">
      <w:numFmt w:val="bullet"/>
      <w:lvlText w:val="–"/>
      <w:lvlJc w:val="left"/>
      <w:pPr>
        <w:ind w:left="786" w:hanging="360"/>
      </w:pPr>
      <w:rPr>
        <w:rFonts w:ascii="Times New Roman" w:eastAsiaTheme="minorEastAsia"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4">
    <w:nsid w:val="14FA7D5C"/>
    <w:multiLevelType w:val="multilevel"/>
    <w:tmpl w:val="7BEEE752"/>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3338" w:hanging="360"/>
      </w:pPr>
      <w:rPr>
        <w:rFonts w:hint="default"/>
        <w:color w:val="auto"/>
      </w:rPr>
    </w:lvl>
    <w:lvl w:ilvl="2">
      <w:start w:val="1"/>
      <w:numFmt w:val="decimal"/>
      <w:isLgl/>
      <w:lvlText w:val="%1.%2.%3."/>
      <w:lvlJc w:val="left"/>
      <w:pPr>
        <w:ind w:left="15900" w:hanging="720"/>
      </w:pPr>
      <w:rPr>
        <w:rFonts w:hint="default"/>
        <w:color w:val="auto"/>
      </w:rPr>
    </w:lvl>
    <w:lvl w:ilvl="3">
      <w:start w:val="1"/>
      <w:numFmt w:val="decimal"/>
      <w:isLgl/>
      <w:lvlText w:val="%1.%2.%3.%4."/>
      <w:lvlJc w:val="left"/>
      <w:pPr>
        <w:ind w:left="23310" w:hanging="720"/>
      </w:pPr>
      <w:rPr>
        <w:rFonts w:hint="default"/>
        <w:color w:val="auto"/>
      </w:rPr>
    </w:lvl>
    <w:lvl w:ilvl="4">
      <w:start w:val="1"/>
      <w:numFmt w:val="decimal"/>
      <w:isLgl/>
      <w:lvlText w:val="%1.%2.%3.%4.%5."/>
      <w:lvlJc w:val="left"/>
      <w:pPr>
        <w:ind w:left="31080" w:hanging="1080"/>
      </w:pPr>
      <w:rPr>
        <w:rFonts w:hint="default"/>
        <w:color w:val="auto"/>
      </w:rPr>
    </w:lvl>
    <w:lvl w:ilvl="5">
      <w:start w:val="1"/>
      <w:numFmt w:val="decimal"/>
      <w:isLgl/>
      <w:lvlText w:val="%1.%2.%3.%4.%5.%6."/>
      <w:lvlJc w:val="left"/>
      <w:pPr>
        <w:ind w:left="-27046" w:hanging="1080"/>
      </w:pPr>
      <w:rPr>
        <w:rFonts w:hint="default"/>
        <w:color w:val="auto"/>
      </w:rPr>
    </w:lvl>
    <w:lvl w:ilvl="6">
      <w:start w:val="1"/>
      <w:numFmt w:val="decimal"/>
      <w:isLgl/>
      <w:lvlText w:val="%1.%2.%3.%4.%5.%6.%7."/>
      <w:lvlJc w:val="left"/>
      <w:pPr>
        <w:ind w:left="-19276" w:hanging="1440"/>
      </w:pPr>
      <w:rPr>
        <w:rFonts w:hint="default"/>
        <w:color w:val="auto"/>
      </w:rPr>
    </w:lvl>
    <w:lvl w:ilvl="7">
      <w:start w:val="1"/>
      <w:numFmt w:val="decimal"/>
      <w:isLgl/>
      <w:lvlText w:val="%1.%2.%3.%4.%5.%6.%7.%8."/>
      <w:lvlJc w:val="left"/>
      <w:pPr>
        <w:ind w:left="-11866" w:hanging="1440"/>
      </w:pPr>
      <w:rPr>
        <w:rFonts w:hint="default"/>
        <w:color w:val="auto"/>
      </w:rPr>
    </w:lvl>
    <w:lvl w:ilvl="8">
      <w:start w:val="1"/>
      <w:numFmt w:val="decimal"/>
      <w:isLgl/>
      <w:lvlText w:val="%1.%2.%3.%4.%5.%6.%7.%8.%9."/>
      <w:lvlJc w:val="left"/>
      <w:pPr>
        <w:ind w:left="-4096" w:hanging="1800"/>
      </w:pPr>
      <w:rPr>
        <w:rFonts w:hint="default"/>
        <w:color w:val="auto"/>
      </w:rPr>
    </w:lvl>
  </w:abstractNum>
  <w:abstractNum w:abstractNumId="15">
    <w:nsid w:val="15131E98"/>
    <w:multiLevelType w:val="hybridMultilevel"/>
    <w:tmpl w:val="E3886400"/>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nsid w:val="23EB316A"/>
    <w:multiLevelType w:val="multilevel"/>
    <w:tmpl w:val="DFCC522A"/>
    <w:lvl w:ilvl="0">
      <w:start w:val="1"/>
      <w:numFmt w:val="decimal"/>
      <w:lvlText w:val="%1."/>
      <w:lvlJc w:val="left"/>
      <w:pPr>
        <w:ind w:left="709" w:hanging="360"/>
      </w:pPr>
      <w:rPr>
        <w:rFonts w:hint="default"/>
        <w:i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7">
    <w:nsid w:val="250157B8"/>
    <w:multiLevelType w:val="hybridMultilevel"/>
    <w:tmpl w:val="B24CC156"/>
    <w:lvl w:ilvl="0" w:tplc="D4126E38">
      <w:start w:val="1"/>
      <w:numFmt w:val="upperRoman"/>
      <w:lvlText w:val="%1."/>
      <w:lvlJc w:val="right"/>
      <w:pPr>
        <w:ind w:left="720" w:hanging="360"/>
      </w:pPr>
      <w:rPr>
        <w:b/>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7790298"/>
    <w:multiLevelType w:val="multilevel"/>
    <w:tmpl w:val="36DC13D0"/>
    <w:lvl w:ilvl="0">
      <w:start w:val="1"/>
      <w:numFmt w:val="decimal"/>
      <w:lvlText w:val="%1."/>
      <w:lvlJc w:val="left"/>
      <w:pPr>
        <w:ind w:left="360" w:hanging="360"/>
      </w:pPr>
      <w:rPr>
        <w:rFonts w:hint="default"/>
        <w:b w:val="0"/>
      </w:rPr>
    </w:lvl>
    <w:lvl w:ilvl="1">
      <w:start w:val="1"/>
      <w:numFmt w:val="decimal"/>
      <w:lvlText w:val="%1.%2."/>
      <w:lvlJc w:val="left"/>
      <w:pPr>
        <w:ind w:left="2487" w:hanging="360"/>
      </w:pPr>
      <w:rPr>
        <w:rFonts w:ascii="Times New Roman" w:hAnsi="Times New Roman" w:cs="Times New Roman"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36B3346F"/>
    <w:multiLevelType w:val="hybridMultilevel"/>
    <w:tmpl w:val="FB3A731C"/>
    <w:lvl w:ilvl="0" w:tplc="B7F0276E">
      <w:start w:val="11"/>
      <w:numFmt w:val="upperRoman"/>
      <w:lvlText w:val="%1."/>
      <w:lvlJc w:val="left"/>
      <w:pPr>
        <w:ind w:left="1080" w:hanging="720"/>
      </w:pPr>
      <w:rPr>
        <w:rFonts w:ascii="Times New Roman" w:hAnsi="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C610A97"/>
    <w:multiLevelType w:val="multilevel"/>
    <w:tmpl w:val="5380ABF2"/>
    <w:lvl w:ilvl="0">
      <w:start w:val="1"/>
      <w:numFmt w:val="decimal"/>
      <w:lvlText w:val="%1."/>
      <w:lvlJc w:val="left"/>
      <w:pPr>
        <w:ind w:left="720" w:hanging="360"/>
      </w:pPr>
      <w:rPr>
        <w:rFonts w:eastAsia="Calibri"/>
      </w:rPr>
    </w:lvl>
    <w:lvl w:ilvl="1">
      <w:start w:val="1"/>
      <w:numFmt w:val="decimal"/>
      <w:isLgl/>
      <w:lvlText w:val="%1.%2."/>
      <w:lvlJc w:val="left"/>
      <w:pPr>
        <w:ind w:left="720" w:hanging="360"/>
      </w:pPr>
      <w:rPr>
        <w:rFonts w:eastAsia="Calibri"/>
      </w:rPr>
    </w:lvl>
    <w:lvl w:ilvl="2">
      <w:start w:val="1"/>
      <w:numFmt w:val="decimal"/>
      <w:isLgl/>
      <w:lvlText w:val="%1.%2.%3."/>
      <w:lvlJc w:val="left"/>
      <w:pPr>
        <w:ind w:left="1080" w:hanging="720"/>
      </w:pPr>
      <w:rPr>
        <w:rFonts w:eastAsia="Calibri"/>
      </w:rPr>
    </w:lvl>
    <w:lvl w:ilvl="3">
      <w:start w:val="1"/>
      <w:numFmt w:val="decimal"/>
      <w:isLgl/>
      <w:lvlText w:val="%1.%2.%3.%4."/>
      <w:lvlJc w:val="left"/>
      <w:pPr>
        <w:ind w:left="1080" w:hanging="72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2160" w:hanging="1800"/>
      </w:pPr>
      <w:rPr>
        <w:rFonts w:eastAsia="Calibri"/>
      </w:rPr>
    </w:lvl>
  </w:abstractNum>
  <w:abstractNum w:abstractNumId="21">
    <w:nsid w:val="418C5AF9"/>
    <w:multiLevelType w:val="hybridMultilevel"/>
    <w:tmpl w:val="B24CC156"/>
    <w:lvl w:ilvl="0" w:tplc="D4126E38">
      <w:start w:val="1"/>
      <w:numFmt w:val="upperRoman"/>
      <w:lvlText w:val="%1."/>
      <w:lvlJc w:val="right"/>
      <w:pPr>
        <w:ind w:left="720" w:hanging="360"/>
      </w:pPr>
      <w:rPr>
        <w:b/>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68769D4"/>
    <w:multiLevelType w:val="hybridMultilevel"/>
    <w:tmpl w:val="9076A690"/>
    <w:lvl w:ilvl="0" w:tplc="D7C6702A">
      <w:start w:val="1"/>
      <w:numFmt w:val="upperRoman"/>
      <w:lvlText w:val="%1."/>
      <w:lvlJc w:val="left"/>
      <w:pPr>
        <w:ind w:left="22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72F1275"/>
    <w:multiLevelType w:val="hybridMultilevel"/>
    <w:tmpl w:val="4F4C93B6"/>
    <w:lvl w:ilvl="0" w:tplc="7A3A7B30">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nsid w:val="600A2F6A"/>
    <w:multiLevelType w:val="multilevel"/>
    <w:tmpl w:val="5B286796"/>
    <w:lvl w:ilvl="0">
      <w:start w:val="3"/>
      <w:numFmt w:val="decimal"/>
      <w:lvlText w:val="%1."/>
      <w:lvlJc w:val="left"/>
      <w:pPr>
        <w:ind w:left="360" w:hanging="360"/>
      </w:pPr>
      <w:rPr>
        <w:rFonts w:hint="default"/>
        <w:b w:val="0"/>
      </w:rPr>
    </w:lvl>
    <w:lvl w:ilvl="1">
      <w:start w:val="1"/>
      <w:numFmt w:val="decimal"/>
      <w:lvlText w:val="%1.%2."/>
      <w:lvlJc w:val="left"/>
      <w:pPr>
        <w:ind w:left="7590" w:hanging="360"/>
      </w:pPr>
      <w:rPr>
        <w:rFonts w:hint="default"/>
        <w:b w:val="0"/>
      </w:rPr>
    </w:lvl>
    <w:lvl w:ilvl="2">
      <w:start w:val="1"/>
      <w:numFmt w:val="decimal"/>
      <w:lvlText w:val="%1.%2.%3."/>
      <w:lvlJc w:val="left"/>
      <w:pPr>
        <w:ind w:left="590" w:hanging="720"/>
      </w:pPr>
      <w:rPr>
        <w:rFonts w:hint="default"/>
        <w:b w:val="0"/>
      </w:rPr>
    </w:lvl>
    <w:lvl w:ilvl="3">
      <w:start w:val="1"/>
      <w:numFmt w:val="decimal"/>
      <w:lvlText w:val="%1.%2.%3.%4."/>
      <w:lvlJc w:val="left"/>
      <w:pPr>
        <w:ind w:left="525" w:hanging="720"/>
      </w:pPr>
      <w:rPr>
        <w:rFonts w:hint="default"/>
        <w:b/>
      </w:rPr>
    </w:lvl>
    <w:lvl w:ilvl="4">
      <w:start w:val="1"/>
      <w:numFmt w:val="decimal"/>
      <w:lvlText w:val="%1.%2.%3.%4.%5."/>
      <w:lvlJc w:val="left"/>
      <w:pPr>
        <w:ind w:left="820" w:hanging="1080"/>
      </w:pPr>
      <w:rPr>
        <w:rFonts w:hint="default"/>
        <w:b/>
      </w:rPr>
    </w:lvl>
    <w:lvl w:ilvl="5">
      <w:start w:val="1"/>
      <w:numFmt w:val="decimal"/>
      <w:lvlText w:val="%1.%2.%3.%4.%5.%6."/>
      <w:lvlJc w:val="left"/>
      <w:pPr>
        <w:ind w:left="755" w:hanging="1080"/>
      </w:pPr>
      <w:rPr>
        <w:rFonts w:hint="default"/>
        <w:b/>
      </w:rPr>
    </w:lvl>
    <w:lvl w:ilvl="6">
      <w:start w:val="1"/>
      <w:numFmt w:val="decimal"/>
      <w:lvlText w:val="%1.%2.%3.%4.%5.%6.%7."/>
      <w:lvlJc w:val="left"/>
      <w:pPr>
        <w:ind w:left="1050" w:hanging="1440"/>
      </w:pPr>
      <w:rPr>
        <w:rFonts w:hint="default"/>
        <w:b/>
      </w:rPr>
    </w:lvl>
    <w:lvl w:ilvl="7">
      <w:start w:val="1"/>
      <w:numFmt w:val="decimal"/>
      <w:lvlText w:val="%1.%2.%3.%4.%5.%6.%7.%8."/>
      <w:lvlJc w:val="left"/>
      <w:pPr>
        <w:ind w:left="985" w:hanging="1440"/>
      </w:pPr>
      <w:rPr>
        <w:rFonts w:hint="default"/>
        <w:b/>
      </w:rPr>
    </w:lvl>
    <w:lvl w:ilvl="8">
      <w:start w:val="1"/>
      <w:numFmt w:val="decimal"/>
      <w:lvlText w:val="%1.%2.%3.%4.%5.%6.%7.%8.%9."/>
      <w:lvlJc w:val="left"/>
      <w:pPr>
        <w:ind w:left="1280" w:hanging="1800"/>
      </w:pPr>
      <w:rPr>
        <w:rFonts w:hint="default"/>
        <w:b/>
      </w:rPr>
    </w:lvl>
  </w:abstractNum>
  <w:abstractNum w:abstractNumId="26">
    <w:nsid w:val="740D78DE"/>
    <w:multiLevelType w:val="hybridMultilevel"/>
    <w:tmpl w:val="6428AEC4"/>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7CCB424C"/>
    <w:multiLevelType w:val="hybridMultilevel"/>
    <w:tmpl w:val="4A2A9DC6"/>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6"/>
  </w:num>
  <w:num w:numId="7">
    <w:abstractNumId w:val="15"/>
  </w:num>
  <w:num w:numId="8">
    <w:abstractNumId w:val="24"/>
  </w:num>
  <w:num w:numId="9">
    <w:abstractNumId w:val="16"/>
  </w:num>
  <w:num w:numId="10">
    <w:abstractNumId w:val="22"/>
  </w:num>
  <w:num w:numId="11">
    <w:abstractNumId w:val="13"/>
  </w:num>
  <w:num w:numId="12">
    <w:abstractNumId w:val="25"/>
  </w:num>
  <w:num w:numId="13">
    <w:abstractNumId w:val="19"/>
  </w:num>
  <w:num w:numId="14">
    <w:abstractNumId w:val="17"/>
  </w:num>
  <w:num w:numId="15">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837E5"/>
    <w:rsid w:val="0000273D"/>
    <w:rsid w:val="0000376E"/>
    <w:rsid w:val="00003DA7"/>
    <w:rsid w:val="00007627"/>
    <w:rsid w:val="0001019E"/>
    <w:rsid w:val="00012687"/>
    <w:rsid w:val="000222BF"/>
    <w:rsid w:val="00023675"/>
    <w:rsid w:val="00023D5F"/>
    <w:rsid w:val="000268EB"/>
    <w:rsid w:val="000271FE"/>
    <w:rsid w:val="00030E7F"/>
    <w:rsid w:val="00031BF7"/>
    <w:rsid w:val="00047E27"/>
    <w:rsid w:val="00050515"/>
    <w:rsid w:val="00056B8F"/>
    <w:rsid w:val="000629B1"/>
    <w:rsid w:val="00065DB5"/>
    <w:rsid w:val="000664F5"/>
    <w:rsid w:val="00067087"/>
    <w:rsid w:val="000712A5"/>
    <w:rsid w:val="0009047F"/>
    <w:rsid w:val="000929D4"/>
    <w:rsid w:val="00094EFA"/>
    <w:rsid w:val="000A5392"/>
    <w:rsid w:val="000B5F94"/>
    <w:rsid w:val="000C32D2"/>
    <w:rsid w:val="000D0737"/>
    <w:rsid w:val="000D191B"/>
    <w:rsid w:val="000D4CF7"/>
    <w:rsid w:val="000D5C19"/>
    <w:rsid w:val="000E160A"/>
    <w:rsid w:val="000E6426"/>
    <w:rsid w:val="000F58C5"/>
    <w:rsid w:val="000F6D78"/>
    <w:rsid w:val="000F73E5"/>
    <w:rsid w:val="00122198"/>
    <w:rsid w:val="00126E2A"/>
    <w:rsid w:val="00132963"/>
    <w:rsid w:val="00135AB7"/>
    <w:rsid w:val="0013624B"/>
    <w:rsid w:val="00136B61"/>
    <w:rsid w:val="00142BFD"/>
    <w:rsid w:val="00142DE9"/>
    <w:rsid w:val="00144923"/>
    <w:rsid w:val="001464A3"/>
    <w:rsid w:val="0014717A"/>
    <w:rsid w:val="001472AA"/>
    <w:rsid w:val="00155436"/>
    <w:rsid w:val="00162C6E"/>
    <w:rsid w:val="00171A27"/>
    <w:rsid w:val="00174C3F"/>
    <w:rsid w:val="0017501B"/>
    <w:rsid w:val="001754A1"/>
    <w:rsid w:val="00177CFB"/>
    <w:rsid w:val="00180841"/>
    <w:rsid w:val="00180D34"/>
    <w:rsid w:val="00183DC8"/>
    <w:rsid w:val="001A0D4B"/>
    <w:rsid w:val="001A2005"/>
    <w:rsid w:val="001B035E"/>
    <w:rsid w:val="001B1160"/>
    <w:rsid w:val="001B730B"/>
    <w:rsid w:val="001B7A3F"/>
    <w:rsid w:val="001C39B8"/>
    <w:rsid w:val="001C5194"/>
    <w:rsid w:val="001C68D7"/>
    <w:rsid w:val="001D2AF4"/>
    <w:rsid w:val="001D3CA8"/>
    <w:rsid w:val="001D4E89"/>
    <w:rsid w:val="001D5EEA"/>
    <w:rsid w:val="001D6A4C"/>
    <w:rsid w:val="001E0263"/>
    <w:rsid w:val="001E330D"/>
    <w:rsid w:val="001E37ED"/>
    <w:rsid w:val="001F62BE"/>
    <w:rsid w:val="00203194"/>
    <w:rsid w:val="00205D58"/>
    <w:rsid w:val="002111F7"/>
    <w:rsid w:val="0021610F"/>
    <w:rsid w:val="00223BBC"/>
    <w:rsid w:val="00226CE7"/>
    <w:rsid w:val="00236D40"/>
    <w:rsid w:val="0024154B"/>
    <w:rsid w:val="0025124C"/>
    <w:rsid w:val="00251C7F"/>
    <w:rsid w:val="00252970"/>
    <w:rsid w:val="00254A2E"/>
    <w:rsid w:val="00262382"/>
    <w:rsid w:val="00263DB1"/>
    <w:rsid w:val="0026400A"/>
    <w:rsid w:val="00272C0E"/>
    <w:rsid w:val="0027559D"/>
    <w:rsid w:val="00276201"/>
    <w:rsid w:val="002866EB"/>
    <w:rsid w:val="00286BD2"/>
    <w:rsid w:val="002A1E00"/>
    <w:rsid w:val="002A2E97"/>
    <w:rsid w:val="002A462F"/>
    <w:rsid w:val="002A618B"/>
    <w:rsid w:val="002A717F"/>
    <w:rsid w:val="002B4D8E"/>
    <w:rsid w:val="002C213A"/>
    <w:rsid w:val="002C722F"/>
    <w:rsid w:val="002C77F2"/>
    <w:rsid w:val="002D1B18"/>
    <w:rsid w:val="002D5CFD"/>
    <w:rsid w:val="002D7C34"/>
    <w:rsid w:val="002E01B9"/>
    <w:rsid w:val="002E06DF"/>
    <w:rsid w:val="002E36E3"/>
    <w:rsid w:val="002F1146"/>
    <w:rsid w:val="002F1FD7"/>
    <w:rsid w:val="00302432"/>
    <w:rsid w:val="003045CC"/>
    <w:rsid w:val="00307D3F"/>
    <w:rsid w:val="003101E0"/>
    <w:rsid w:val="00310CF5"/>
    <w:rsid w:val="00324329"/>
    <w:rsid w:val="00326BC9"/>
    <w:rsid w:val="00327314"/>
    <w:rsid w:val="003359F8"/>
    <w:rsid w:val="003368D4"/>
    <w:rsid w:val="00337123"/>
    <w:rsid w:val="0034024E"/>
    <w:rsid w:val="00341E13"/>
    <w:rsid w:val="00345459"/>
    <w:rsid w:val="003458DA"/>
    <w:rsid w:val="003462F2"/>
    <w:rsid w:val="003470B1"/>
    <w:rsid w:val="00353C1B"/>
    <w:rsid w:val="00365AB7"/>
    <w:rsid w:val="00385F72"/>
    <w:rsid w:val="0038648D"/>
    <w:rsid w:val="00391615"/>
    <w:rsid w:val="003930B9"/>
    <w:rsid w:val="00396DE7"/>
    <w:rsid w:val="00397B5C"/>
    <w:rsid w:val="003A3B80"/>
    <w:rsid w:val="003A6707"/>
    <w:rsid w:val="003B7B5B"/>
    <w:rsid w:val="003C02EA"/>
    <w:rsid w:val="003C0D4A"/>
    <w:rsid w:val="003C1034"/>
    <w:rsid w:val="003C1A5D"/>
    <w:rsid w:val="003C3384"/>
    <w:rsid w:val="003D2EB6"/>
    <w:rsid w:val="003D4043"/>
    <w:rsid w:val="003D64CF"/>
    <w:rsid w:val="003E12B2"/>
    <w:rsid w:val="003E1779"/>
    <w:rsid w:val="003E1E92"/>
    <w:rsid w:val="003E7844"/>
    <w:rsid w:val="003F2A78"/>
    <w:rsid w:val="003F2DFD"/>
    <w:rsid w:val="003F417D"/>
    <w:rsid w:val="004019FD"/>
    <w:rsid w:val="004021F7"/>
    <w:rsid w:val="0040276F"/>
    <w:rsid w:val="00405558"/>
    <w:rsid w:val="004056C6"/>
    <w:rsid w:val="00406EC3"/>
    <w:rsid w:val="00415BDE"/>
    <w:rsid w:val="00427459"/>
    <w:rsid w:val="00427972"/>
    <w:rsid w:val="00435E01"/>
    <w:rsid w:val="00442E37"/>
    <w:rsid w:val="00442FD8"/>
    <w:rsid w:val="00443DE6"/>
    <w:rsid w:val="0045126C"/>
    <w:rsid w:val="00452C44"/>
    <w:rsid w:val="00457A7F"/>
    <w:rsid w:val="004615E7"/>
    <w:rsid w:val="00461D67"/>
    <w:rsid w:val="004626D6"/>
    <w:rsid w:val="004669B8"/>
    <w:rsid w:val="00472131"/>
    <w:rsid w:val="00472561"/>
    <w:rsid w:val="004726D0"/>
    <w:rsid w:val="004733BB"/>
    <w:rsid w:val="0047357A"/>
    <w:rsid w:val="0047578E"/>
    <w:rsid w:val="00477B62"/>
    <w:rsid w:val="00480333"/>
    <w:rsid w:val="00481832"/>
    <w:rsid w:val="00481B16"/>
    <w:rsid w:val="00482FA5"/>
    <w:rsid w:val="00485124"/>
    <w:rsid w:val="00485D34"/>
    <w:rsid w:val="00490B68"/>
    <w:rsid w:val="00491A1B"/>
    <w:rsid w:val="004A39A2"/>
    <w:rsid w:val="004A4BC7"/>
    <w:rsid w:val="004B29FA"/>
    <w:rsid w:val="004B2C4C"/>
    <w:rsid w:val="004C5F71"/>
    <w:rsid w:val="004D22F9"/>
    <w:rsid w:val="004D37C8"/>
    <w:rsid w:val="004D56A3"/>
    <w:rsid w:val="004D5B8F"/>
    <w:rsid w:val="004D6EA2"/>
    <w:rsid w:val="004E0A8D"/>
    <w:rsid w:val="004E215A"/>
    <w:rsid w:val="004E46B4"/>
    <w:rsid w:val="004F1636"/>
    <w:rsid w:val="004F1811"/>
    <w:rsid w:val="004F271E"/>
    <w:rsid w:val="004F5E10"/>
    <w:rsid w:val="005001A6"/>
    <w:rsid w:val="0050079E"/>
    <w:rsid w:val="00501BAB"/>
    <w:rsid w:val="00502912"/>
    <w:rsid w:val="00502F1F"/>
    <w:rsid w:val="00504452"/>
    <w:rsid w:val="00504707"/>
    <w:rsid w:val="00504717"/>
    <w:rsid w:val="00504E57"/>
    <w:rsid w:val="005129C1"/>
    <w:rsid w:val="005157FC"/>
    <w:rsid w:val="0052177D"/>
    <w:rsid w:val="00523A07"/>
    <w:rsid w:val="00524410"/>
    <w:rsid w:val="005268DD"/>
    <w:rsid w:val="005279B3"/>
    <w:rsid w:val="00531CC9"/>
    <w:rsid w:val="00541B75"/>
    <w:rsid w:val="00541C46"/>
    <w:rsid w:val="00542638"/>
    <w:rsid w:val="00551296"/>
    <w:rsid w:val="00552712"/>
    <w:rsid w:val="00552E60"/>
    <w:rsid w:val="005628FA"/>
    <w:rsid w:val="00566F3F"/>
    <w:rsid w:val="00567FC6"/>
    <w:rsid w:val="0057371D"/>
    <w:rsid w:val="0057595D"/>
    <w:rsid w:val="005812DF"/>
    <w:rsid w:val="005821BA"/>
    <w:rsid w:val="00582740"/>
    <w:rsid w:val="00582ED3"/>
    <w:rsid w:val="0058628F"/>
    <w:rsid w:val="00590ADF"/>
    <w:rsid w:val="00591083"/>
    <w:rsid w:val="005972E8"/>
    <w:rsid w:val="005A09B7"/>
    <w:rsid w:val="005A1DEC"/>
    <w:rsid w:val="005A3E37"/>
    <w:rsid w:val="005A6F4A"/>
    <w:rsid w:val="005B0F94"/>
    <w:rsid w:val="005B14AE"/>
    <w:rsid w:val="005B6E71"/>
    <w:rsid w:val="005C6BBD"/>
    <w:rsid w:val="005D0BF6"/>
    <w:rsid w:val="005D1E64"/>
    <w:rsid w:val="005D743A"/>
    <w:rsid w:val="005E14E9"/>
    <w:rsid w:val="005F005F"/>
    <w:rsid w:val="005F39CF"/>
    <w:rsid w:val="005F736A"/>
    <w:rsid w:val="00605EB7"/>
    <w:rsid w:val="006118B5"/>
    <w:rsid w:val="00612756"/>
    <w:rsid w:val="006128BE"/>
    <w:rsid w:val="00612D22"/>
    <w:rsid w:val="00613269"/>
    <w:rsid w:val="00613506"/>
    <w:rsid w:val="00614FD2"/>
    <w:rsid w:val="0061755F"/>
    <w:rsid w:val="0062162C"/>
    <w:rsid w:val="006223D1"/>
    <w:rsid w:val="006278BD"/>
    <w:rsid w:val="00627EED"/>
    <w:rsid w:val="0063180C"/>
    <w:rsid w:val="00631EB3"/>
    <w:rsid w:val="00632E49"/>
    <w:rsid w:val="00637367"/>
    <w:rsid w:val="00640525"/>
    <w:rsid w:val="0064366F"/>
    <w:rsid w:val="006466B5"/>
    <w:rsid w:val="006466E2"/>
    <w:rsid w:val="0065042F"/>
    <w:rsid w:val="006532CD"/>
    <w:rsid w:val="006573E3"/>
    <w:rsid w:val="0065747D"/>
    <w:rsid w:val="00667F47"/>
    <w:rsid w:val="00672DCA"/>
    <w:rsid w:val="00675E0B"/>
    <w:rsid w:val="00677932"/>
    <w:rsid w:val="00677FFA"/>
    <w:rsid w:val="00681061"/>
    <w:rsid w:val="00691025"/>
    <w:rsid w:val="00696184"/>
    <w:rsid w:val="00696F03"/>
    <w:rsid w:val="006A1B0A"/>
    <w:rsid w:val="006A2B59"/>
    <w:rsid w:val="006A2C0E"/>
    <w:rsid w:val="006A3A48"/>
    <w:rsid w:val="006A584B"/>
    <w:rsid w:val="006B0E42"/>
    <w:rsid w:val="006C05A5"/>
    <w:rsid w:val="006C328F"/>
    <w:rsid w:val="006C3F3F"/>
    <w:rsid w:val="006C4A0B"/>
    <w:rsid w:val="006C64A9"/>
    <w:rsid w:val="006E1240"/>
    <w:rsid w:val="006E6671"/>
    <w:rsid w:val="006F0897"/>
    <w:rsid w:val="006F6F90"/>
    <w:rsid w:val="0070046C"/>
    <w:rsid w:val="007064C8"/>
    <w:rsid w:val="00707CB7"/>
    <w:rsid w:val="00721233"/>
    <w:rsid w:val="00722D8E"/>
    <w:rsid w:val="0073252E"/>
    <w:rsid w:val="00741AE6"/>
    <w:rsid w:val="0074225B"/>
    <w:rsid w:val="00743F0D"/>
    <w:rsid w:val="007513A8"/>
    <w:rsid w:val="00760F6C"/>
    <w:rsid w:val="00761576"/>
    <w:rsid w:val="00763AC5"/>
    <w:rsid w:val="00764550"/>
    <w:rsid w:val="00764D1F"/>
    <w:rsid w:val="007652CB"/>
    <w:rsid w:val="00772FD3"/>
    <w:rsid w:val="0077676E"/>
    <w:rsid w:val="00776844"/>
    <w:rsid w:val="00785EC3"/>
    <w:rsid w:val="00794714"/>
    <w:rsid w:val="007952A7"/>
    <w:rsid w:val="007B5788"/>
    <w:rsid w:val="007C0BF6"/>
    <w:rsid w:val="007C17EB"/>
    <w:rsid w:val="007C3F3A"/>
    <w:rsid w:val="007C42C0"/>
    <w:rsid w:val="007C56DC"/>
    <w:rsid w:val="007C5995"/>
    <w:rsid w:val="007D199E"/>
    <w:rsid w:val="007D2E16"/>
    <w:rsid w:val="007D36D5"/>
    <w:rsid w:val="007D6E7E"/>
    <w:rsid w:val="007D794F"/>
    <w:rsid w:val="007E0305"/>
    <w:rsid w:val="007E49B0"/>
    <w:rsid w:val="007E49BE"/>
    <w:rsid w:val="007E513F"/>
    <w:rsid w:val="007F010E"/>
    <w:rsid w:val="007F7CE2"/>
    <w:rsid w:val="0080404B"/>
    <w:rsid w:val="008043F6"/>
    <w:rsid w:val="00810784"/>
    <w:rsid w:val="0081208A"/>
    <w:rsid w:val="00812CC4"/>
    <w:rsid w:val="008155D8"/>
    <w:rsid w:val="008227EA"/>
    <w:rsid w:val="0082540A"/>
    <w:rsid w:val="00825A07"/>
    <w:rsid w:val="0084249E"/>
    <w:rsid w:val="0084389B"/>
    <w:rsid w:val="00844CF3"/>
    <w:rsid w:val="0085667D"/>
    <w:rsid w:val="00856D5D"/>
    <w:rsid w:val="008640C1"/>
    <w:rsid w:val="00880AA6"/>
    <w:rsid w:val="00882077"/>
    <w:rsid w:val="00885F81"/>
    <w:rsid w:val="00886E2B"/>
    <w:rsid w:val="00886ECB"/>
    <w:rsid w:val="00887536"/>
    <w:rsid w:val="008A4522"/>
    <w:rsid w:val="008B15DB"/>
    <w:rsid w:val="008C112F"/>
    <w:rsid w:val="008C5F10"/>
    <w:rsid w:val="008C5FC0"/>
    <w:rsid w:val="008C685C"/>
    <w:rsid w:val="008D62EA"/>
    <w:rsid w:val="008E0F58"/>
    <w:rsid w:val="008E216A"/>
    <w:rsid w:val="008E410F"/>
    <w:rsid w:val="008F51E5"/>
    <w:rsid w:val="008F627D"/>
    <w:rsid w:val="008F7CDC"/>
    <w:rsid w:val="00901851"/>
    <w:rsid w:val="00906877"/>
    <w:rsid w:val="00906AE5"/>
    <w:rsid w:val="009115B9"/>
    <w:rsid w:val="00921BCC"/>
    <w:rsid w:val="00921DF4"/>
    <w:rsid w:val="00922756"/>
    <w:rsid w:val="00924EF7"/>
    <w:rsid w:val="009268C1"/>
    <w:rsid w:val="0093048F"/>
    <w:rsid w:val="009306D7"/>
    <w:rsid w:val="009336CC"/>
    <w:rsid w:val="0093503C"/>
    <w:rsid w:val="00935461"/>
    <w:rsid w:val="0093721C"/>
    <w:rsid w:val="0094345F"/>
    <w:rsid w:val="00943E5F"/>
    <w:rsid w:val="009542AC"/>
    <w:rsid w:val="0095568A"/>
    <w:rsid w:val="0095636F"/>
    <w:rsid w:val="00957038"/>
    <w:rsid w:val="00961DB5"/>
    <w:rsid w:val="0096720A"/>
    <w:rsid w:val="00972CE0"/>
    <w:rsid w:val="00974F66"/>
    <w:rsid w:val="00975609"/>
    <w:rsid w:val="0097650D"/>
    <w:rsid w:val="009837E5"/>
    <w:rsid w:val="00984CA9"/>
    <w:rsid w:val="00984D87"/>
    <w:rsid w:val="00985855"/>
    <w:rsid w:val="00992389"/>
    <w:rsid w:val="00993A60"/>
    <w:rsid w:val="00993BFE"/>
    <w:rsid w:val="009A069D"/>
    <w:rsid w:val="009A1874"/>
    <w:rsid w:val="009A32A7"/>
    <w:rsid w:val="009A4ECA"/>
    <w:rsid w:val="009B080F"/>
    <w:rsid w:val="009B0B84"/>
    <w:rsid w:val="009B2BE1"/>
    <w:rsid w:val="009C084D"/>
    <w:rsid w:val="009C412C"/>
    <w:rsid w:val="009C49F2"/>
    <w:rsid w:val="009D502E"/>
    <w:rsid w:val="009D62F3"/>
    <w:rsid w:val="009D7466"/>
    <w:rsid w:val="009E0412"/>
    <w:rsid w:val="009E4502"/>
    <w:rsid w:val="009E6F89"/>
    <w:rsid w:val="00A040B7"/>
    <w:rsid w:val="00A26374"/>
    <w:rsid w:val="00A3021D"/>
    <w:rsid w:val="00A31B41"/>
    <w:rsid w:val="00A46056"/>
    <w:rsid w:val="00A518B0"/>
    <w:rsid w:val="00A60EFC"/>
    <w:rsid w:val="00A62B86"/>
    <w:rsid w:val="00A635F7"/>
    <w:rsid w:val="00A642F5"/>
    <w:rsid w:val="00A6575B"/>
    <w:rsid w:val="00A7397C"/>
    <w:rsid w:val="00A740AB"/>
    <w:rsid w:val="00A749AF"/>
    <w:rsid w:val="00A769B9"/>
    <w:rsid w:val="00A821B3"/>
    <w:rsid w:val="00A87523"/>
    <w:rsid w:val="00A922EE"/>
    <w:rsid w:val="00A94194"/>
    <w:rsid w:val="00AA2791"/>
    <w:rsid w:val="00AA757F"/>
    <w:rsid w:val="00AA7CB8"/>
    <w:rsid w:val="00AB378A"/>
    <w:rsid w:val="00AC2A77"/>
    <w:rsid w:val="00AC330C"/>
    <w:rsid w:val="00AD1490"/>
    <w:rsid w:val="00AD3B96"/>
    <w:rsid w:val="00AD4C63"/>
    <w:rsid w:val="00AD5E5E"/>
    <w:rsid w:val="00AE143A"/>
    <w:rsid w:val="00AE48A8"/>
    <w:rsid w:val="00AE5D9D"/>
    <w:rsid w:val="00AE6DF6"/>
    <w:rsid w:val="00AE6FF5"/>
    <w:rsid w:val="00AF07A8"/>
    <w:rsid w:val="00AF4BA7"/>
    <w:rsid w:val="00B12153"/>
    <w:rsid w:val="00B12B62"/>
    <w:rsid w:val="00B14594"/>
    <w:rsid w:val="00B22206"/>
    <w:rsid w:val="00B3351B"/>
    <w:rsid w:val="00B34842"/>
    <w:rsid w:val="00B407AC"/>
    <w:rsid w:val="00B5300E"/>
    <w:rsid w:val="00B574C3"/>
    <w:rsid w:val="00B602BF"/>
    <w:rsid w:val="00B61F88"/>
    <w:rsid w:val="00B71770"/>
    <w:rsid w:val="00B734A6"/>
    <w:rsid w:val="00B8286B"/>
    <w:rsid w:val="00B83575"/>
    <w:rsid w:val="00B854A6"/>
    <w:rsid w:val="00B87716"/>
    <w:rsid w:val="00B906D2"/>
    <w:rsid w:val="00B942D6"/>
    <w:rsid w:val="00B97C25"/>
    <w:rsid w:val="00BA03F8"/>
    <w:rsid w:val="00BA08D3"/>
    <w:rsid w:val="00BA346A"/>
    <w:rsid w:val="00BA476F"/>
    <w:rsid w:val="00BB2855"/>
    <w:rsid w:val="00BB424E"/>
    <w:rsid w:val="00BB782A"/>
    <w:rsid w:val="00BC2FB5"/>
    <w:rsid w:val="00BC3B75"/>
    <w:rsid w:val="00BD3B46"/>
    <w:rsid w:val="00BE34B3"/>
    <w:rsid w:val="00BF0249"/>
    <w:rsid w:val="00BF1938"/>
    <w:rsid w:val="00BF3EB4"/>
    <w:rsid w:val="00BF4AC1"/>
    <w:rsid w:val="00C053CC"/>
    <w:rsid w:val="00C10CF7"/>
    <w:rsid w:val="00C10F1E"/>
    <w:rsid w:val="00C206BA"/>
    <w:rsid w:val="00C21876"/>
    <w:rsid w:val="00C34CB4"/>
    <w:rsid w:val="00C44702"/>
    <w:rsid w:val="00C547DA"/>
    <w:rsid w:val="00C55326"/>
    <w:rsid w:val="00C56583"/>
    <w:rsid w:val="00C56CDC"/>
    <w:rsid w:val="00C57864"/>
    <w:rsid w:val="00C71E07"/>
    <w:rsid w:val="00C763FB"/>
    <w:rsid w:val="00C77274"/>
    <w:rsid w:val="00C810B1"/>
    <w:rsid w:val="00C8323E"/>
    <w:rsid w:val="00C8772B"/>
    <w:rsid w:val="00C97BEB"/>
    <w:rsid w:val="00C97EF2"/>
    <w:rsid w:val="00CA2E01"/>
    <w:rsid w:val="00CA59E6"/>
    <w:rsid w:val="00CB43B1"/>
    <w:rsid w:val="00CB75E0"/>
    <w:rsid w:val="00CC33E4"/>
    <w:rsid w:val="00CC45BD"/>
    <w:rsid w:val="00CD09A1"/>
    <w:rsid w:val="00CD3DAB"/>
    <w:rsid w:val="00CD4A4C"/>
    <w:rsid w:val="00CE0B10"/>
    <w:rsid w:val="00CE4B64"/>
    <w:rsid w:val="00CE6275"/>
    <w:rsid w:val="00CE731E"/>
    <w:rsid w:val="00CE73E5"/>
    <w:rsid w:val="00CF277D"/>
    <w:rsid w:val="00CF652C"/>
    <w:rsid w:val="00D00E0E"/>
    <w:rsid w:val="00D04CE6"/>
    <w:rsid w:val="00D04DC4"/>
    <w:rsid w:val="00D05F5A"/>
    <w:rsid w:val="00D0715D"/>
    <w:rsid w:val="00D1741D"/>
    <w:rsid w:val="00D17F47"/>
    <w:rsid w:val="00D204A7"/>
    <w:rsid w:val="00D310CB"/>
    <w:rsid w:val="00D47C1A"/>
    <w:rsid w:val="00D52037"/>
    <w:rsid w:val="00D5418E"/>
    <w:rsid w:val="00D545F1"/>
    <w:rsid w:val="00D57AE3"/>
    <w:rsid w:val="00D61A0B"/>
    <w:rsid w:val="00D62DFC"/>
    <w:rsid w:val="00D63D8F"/>
    <w:rsid w:val="00D76BDE"/>
    <w:rsid w:val="00D7764B"/>
    <w:rsid w:val="00D840EA"/>
    <w:rsid w:val="00D90CD1"/>
    <w:rsid w:val="00D914D3"/>
    <w:rsid w:val="00D939B5"/>
    <w:rsid w:val="00D9761B"/>
    <w:rsid w:val="00DA489C"/>
    <w:rsid w:val="00DA4AE4"/>
    <w:rsid w:val="00DB6F8A"/>
    <w:rsid w:val="00DC03CC"/>
    <w:rsid w:val="00DC2D5E"/>
    <w:rsid w:val="00DC55BD"/>
    <w:rsid w:val="00DC60FD"/>
    <w:rsid w:val="00DD401E"/>
    <w:rsid w:val="00DD5C3E"/>
    <w:rsid w:val="00DD5CEA"/>
    <w:rsid w:val="00DD7515"/>
    <w:rsid w:val="00DE0B6B"/>
    <w:rsid w:val="00DE160C"/>
    <w:rsid w:val="00DE75BD"/>
    <w:rsid w:val="00DF6070"/>
    <w:rsid w:val="00E059BF"/>
    <w:rsid w:val="00E06A12"/>
    <w:rsid w:val="00E06E38"/>
    <w:rsid w:val="00E16E8B"/>
    <w:rsid w:val="00E2040D"/>
    <w:rsid w:val="00E35CD9"/>
    <w:rsid w:val="00E37EBF"/>
    <w:rsid w:val="00E406D4"/>
    <w:rsid w:val="00E5122F"/>
    <w:rsid w:val="00E54F3D"/>
    <w:rsid w:val="00E55193"/>
    <w:rsid w:val="00E55201"/>
    <w:rsid w:val="00E55623"/>
    <w:rsid w:val="00E55B4C"/>
    <w:rsid w:val="00E608C7"/>
    <w:rsid w:val="00E64DAB"/>
    <w:rsid w:val="00E70ADE"/>
    <w:rsid w:val="00E720DD"/>
    <w:rsid w:val="00E733D3"/>
    <w:rsid w:val="00E74560"/>
    <w:rsid w:val="00E753DB"/>
    <w:rsid w:val="00E808C4"/>
    <w:rsid w:val="00E809FC"/>
    <w:rsid w:val="00E878A8"/>
    <w:rsid w:val="00E90066"/>
    <w:rsid w:val="00E906E4"/>
    <w:rsid w:val="00E93CE3"/>
    <w:rsid w:val="00E966E6"/>
    <w:rsid w:val="00EA0657"/>
    <w:rsid w:val="00EA64A7"/>
    <w:rsid w:val="00EB2359"/>
    <w:rsid w:val="00EB300D"/>
    <w:rsid w:val="00EB41F2"/>
    <w:rsid w:val="00EC2897"/>
    <w:rsid w:val="00ED11B5"/>
    <w:rsid w:val="00EE0282"/>
    <w:rsid w:val="00EE7C5B"/>
    <w:rsid w:val="00EF5CCC"/>
    <w:rsid w:val="00EF6BB9"/>
    <w:rsid w:val="00F032B9"/>
    <w:rsid w:val="00F03E41"/>
    <w:rsid w:val="00F121EF"/>
    <w:rsid w:val="00F134BB"/>
    <w:rsid w:val="00F16FDF"/>
    <w:rsid w:val="00F2000A"/>
    <w:rsid w:val="00F26445"/>
    <w:rsid w:val="00F264DC"/>
    <w:rsid w:val="00F3241A"/>
    <w:rsid w:val="00F32774"/>
    <w:rsid w:val="00F41AC0"/>
    <w:rsid w:val="00F41F6C"/>
    <w:rsid w:val="00F42893"/>
    <w:rsid w:val="00F466E5"/>
    <w:rsid w:val="00F467E9"/>
    <w:rsid w:val="00F46BC4"/>
    <w:rsid w:val="00F53FC0"/>
    <w:rsid w:val="00F55927"/>
    <w:rsid w:val="00F61453"/>
    <w:rsid w:val="00F630A5"/>
    <w:rsid w:val="00F641D7"/>
    <w:rsid w:val="00F67DE7"/>
    <w:rsid w:val="00F723D6"/>
    <w:rsid w:val="00F85078"/>
    <w:rsid w:val="00F8715A"/>
    <w:rsid w:val="00F93AA9"/>
    <w:rsid w:val="00F94078"/>
    <w:rsid w:val="00F95C68"/>
    <w:rsid w:val="00FB1638"/>
    <w:rsid w:val="00FB3589"/>
    <w:rsid w:val="00FB5B03"/>
    <w:rsid w:val="00FC16F0"/>
    <w:rsid w:val="00FC6BA2"/>
    <w:rsid w:val="00FD1665"/>
    <w:rsid w:val="00FD2688"/>
    <w:rsid w:val="00FD2BC4"/>
    <w:rsid w:val="00FD3030"/>
    <w:rsid w:val="00FE39DD"/>
    <w:rsid w:val="00FE5CD7"/>
    <w:rsid w:val="00FE6469"/>
    <w:rsid w:val="00FF5603"/>
    <w:rsid w:val="00FF6051"/>
    <w:rsid w:val="00FF723A"/>
    <w:rsid w:val="00FF74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uiPriority="99"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837E5"/>
    <w:rPr>
      <w:sz w:val="24"/>
      <w:szCs w:val="24"/>
      <w:lang w:eastAsia="en-US"/>
    </w:rPr>
  </w:style>
  <w:style w:type="paragraph" w:styleId="Antrat1">
    <w:name w:val="heading 1"/>
    <w:basedOn w:val="prastasis"/>
    <w:next w:val="prastasis"/>
    <w:qFormat/>
    <w:rsid w:val="009837E5"/>
    <w:pPr>
      <w:keepNext/>
      <w:jc w:val="center"/>
      <w:outlineLvl w:val="0"/>
    </w:pPr>
    <w:rPr>
      <w:szCs w:val="20"/>
    </w:rPr>
  </w:style>
  <w:style w:type="paragraph" w:styleId="Antrat2">
    <w:name w:val="heading 2"/>
    <w:basedOn w:val="prastasis"/>
    <w:next w:val="prastasis"/>
    <w:qFormat/>
    <w:rsid w:val="009837E5"/>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B3351B"/>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iPriority w:val="9"/>
    <w:unhideWhenUsed/>
    <w:qFormat/>
    <w:rsid w:val="00142BFD"/>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837E5"/>
    <w:pPr>
      <w:spacing w:after="160" w:line="240" w:lineRule="exact"/>
    </w:pPr>
    <w:rPr>
      <w:rFonts w:ascii="Tahoma" w:hAnsi="Tahoma"/>
      <w:noProof/>
      <w:sz w:val="20"/>
      <w:szCs w:val="20"/>
      <w:lang w:val="en-US"/>
    </w:rPr>
  </w:style>
  <w:style w:type="character" w:styleId="Hipersaitas">
    <w:name w:val="Hyperlink"/>
    <w:rsid w:val="009837E5"/>
    <w:rPr>
      <w:color w:val="0000FF"/>
      <w:u w:val="single"/>
    </w:rPr>
  </w:style>
  <w:style w:type="paragraph" w:styleId="Pagrindinistekstas">
    <w:name w:val="Body Text"/>
    <w:basedOn w:val="prastasis"/>
    <w:rsid w:val="009837E5"/>
    <w:pPr>
      <w:ind w:right="-999"/>
      <w:jc w:val="both"/>
    </w:pPr>
    <w:rPr>
      <w:szCs w:val="20"/>
    </w:rPr>
  </w:style>
  <w:style w:type="table" w:styleId="Lentelstinklelis">
    <w:name w:val="Table Grid"/>
    <w:basedOn w:val="prastojilentel"/>
    <w:uiPriority w:val="59"/>
    <w:rsid w:val="00983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Diagrama">
    <w:name w:val="Diagrama Diagrama Diagrama"/>
    <w:basedOn w:val="prastasis"/>
    <w:rsid w:val="004F5E10"/>
    <w:pPr>
      <w:spacing w:after="160" w:line="240" w:lineRule="exact"/>
    </w:pPr>
    <w:rPr>
      <w:rFonts w:ascii="Tahoma" w:hAnsi="Tahoma"/>
      <w:noProof/>
      <w:sz w:val="20"/>
      <w:szCs w:val="20"/>
      <w:lang w:val="en-US"/>
    </w:rPr>
  </w:style>
  <w:style w:type="paragraph" w:styleId="Pavadinimas">
    <w:name w:val="Title"/>
    <w:basedOn w:val="prastasis"/>
    <w:next w:val="prastasis"/>
    <w:link w:val="PavadinimasDiagrama"/>
    <w:qFormat/>
    <w:rsid w:val="00276201"/>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276201"/>
    <w:rPr>
      <w:rFonts w:ascii="Cambria" w:eastAsia="Times New Roman" w:hAnsi="Cambria" w:cs="Times New Roman"/>
      <w:b/>
      <w:bCs/>
      <w:kern w:val="28"/>
      <w:sz w:val="32"/>
      <w:szCs w:val="32"/>
      <w:lang w:eastAsia="en-US"/>
    </w:rPr>
  </w:style>
  <w:style w:type="character" w:styleId="Emfaz">
    <w:name w:val="Emphasis"/>
    <w:qFormat/>
    <w:rsid w:val="00276201"/>
    <w:rPr>
      <w:i/>
      <w:iCs/>
    </w:rPr>
  </w:style>
  <w:style w:type="paragraph" w:styleId="Antrinispavadinimas">
    <w:name w:val="Subtitle"/>
    <w:basedOn w:val="prastasis"/>
    <w:next w:val="prastasis"/>
    <w:link w:val="AntrinispavadinimasDiagrama"/>
    <w:uiPriority w:val="99"/>
    <w:qFormat/>
    <w:rsid w:val="00276201"/>
    <w:pPr>
      <w:spacing w:after="60"/>
      <w:jc w:val="center"/>
      <w:outlineLvl w:val="1"/>
    </w:pPr>
    <w:rPr>
      <w:rFonts w:ascii="Cambria" w:hAnsi="Cambria"/>
    </w:rPr>
  </w:style>
  <w:style w:type="character" w:customStyle="1" w:styleId="AntrinispavadinimasDiagrama">
    <w:name w:val="Antrinis pavadinimas Diagrama"/>
    <w:link w:val="Antrinispavadinimas"/>
    <w:uiPriority w:val="99"/>
    <w:rsid w:val="00276201"/>
    <w:rPr>
      <w:rFonts w:ascii="Cambria" w:eastAsia="Times New Roman" w:hAnsi="Cambria" w:cs="Times New Roman"/>
      <w:sz w:val="24"/>
      <w:szCs w:val="24"/>
      <w:lang w:eastAsia="en-US"/>
    </w:rPr>
  </w:style>
  <w:style w:type="paragraph" w:customStyle="1" w:styleId="BodyText1">
    <w:name w:val="Body Text1"/>
    <w:link w:val="BodytextDiagrama"/>
    <w:rsid w:val="002F1FD7"/>
    <w:pPr>
      <w:autoSpaceDE w:val="0"/>
      <w:autoSpaceDN w:val="0"/>
      <w:adjustRightInd w:val="0"/>
      <w:ind w:firstLine="312"/>
      <w:jc w:val="both"/>
    </w:pPr>
    <w:rPr>
      <w:rFonts w:ascii="TimesLT" w:hAnsi="TimesLT"/>
      <w:lang w:val="en-US" w:eastAsia="en-US"/>
    </w:rPr>
  </w:style>
  <w:style w:type="character" w:customStyle="1" w:styleId="BodytextDiagrama">
    <w:name w:val="Body text Diagrama"/>
    <w:link w:val="BodyText1"/>
    <w:rsid w:val="002F1FD7"/>
    <w:rPr>
      <w:rFonts w:ascii="TimesLT" w:hAnsi="TimesLT"/>
      <w:lang w:val="en-US" w:eastAsia="en-US" w:bidi="ar-SA"/>
    </w:rPr>
  </w:style>
  <w:style w:type="paragraph" w:styleId="Antrats">
    <w:name w:val="header"/>
    <w:basedOn w:val="prastasis"/>
    <w:link w:val="AntratsDiagrama"/>
    <w:rsid w:val="002F1FD7"/>
    <w:pPr>
      <w:widowControl w:val="0"/>
      <w:tabs>
        <w:tab w:val="center" w:pos="4153"/>
        <w:tab w:val="right" w:pos="8306"/>
      </w:tabs>
      <w:spacing w:after="20"/>
      <w:jc w:val="both"/>
    </w:pPr>
    <w:rPr>
      <w:szCs w:val="20"/>
      <w:lang w:eastAsia="lt-LT"/>
    </w:rPr>
  </w:style>
  <w:style w:type="character" w:customStyle="1" w:styleId="AntratsDiagrama">
    <w:name w:val="Antraštės Diagrama"/>
    <w:link w:val="Antrats"/>
    <w:rsid w:val="002F1FD7"/>
    <w:rPr>
      <w:sz w:val="24"/>
    </w:rPr>
  </w:style>
  <w:style w:type="paragraph" w:customStyle="1" w:styleId="Patvirtinta">
    <w:name w:val="Patvirtinta"/>
    <w:rsid w:val="002F1FD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0">
    <w:name w:val="Body Text1"/>
    <w:link w:val="BodytextChar"/>
    <w:rsid w:val="002F1FD7"/>
    <w:pPr>
      <w:suppressAutoHyphens/>
      <w:snapToGrid w:val="0"/>
      <w:ind w:firstLine="312"/>
      <w:jc w:val="both"/>
    </w:pPr>
    <w:rPr>
      <w:rFonts w:ascii="TimesLT" w:eastAsia="Arial" w:hAnsi="TimesLT"/>
      <w:lang w:val="en-US" w:eastAsia="ar-SA"/>
    </w:rPr>
  </w:style>
  <w:style w:type="paragraph" w:styleId="Sraopastraipa">
    <w:name w:val="List Paragraph"/>
    <w:aliases w:val="Buletai,Bullet EY,List Paragraph21,List Paragraph2,lp1,Bullet 1,Use Case List Paragraph,Numbering,ERP-List Paragraph,List Paragraph11,List Paragraph111,Paragraph,List Paragraph Red,Lentele,List not in Table,Sąrašo pastraipa.Bullet,Lente"/>
    <w:basedOn w:val="prastasis"/>
    <w:link w:val="SraopastraipaDiagrama"/>
    <w:uiPriority w:val="34"/>
    <w:qFormat/>
    <w:rsid w:val="00AB378A"/>
    <w:pPr>
      <w:ind w:left="720"/>
      <w:contextualSpacing/>
    </w:pPr>
  </w:style>
  <w:style w:type="paragraph" w:customStyle="1" w:styleId="Pagrindiniotekstotrauka31">
    <w:name w:val="Pagrindinio teksto įtrauka 31"/>
    <w:basedOn w:val="prastasis"/>
    <w:rsid w:val="004726D0"/>
    <w:pPr>
      <w:suppressAutoHyphens/>
      <w:spacing w:after="120"/>
      <w:ind w:left="283"/>
    </w:pPr>
    <w:rPr>
      <w:rFonts w:eastAsia="Calibri"/>
      <w:sz w:val="16"/>
      <w:szCs w:val="16"/>
      <w:lang w:eastAsia="ar-SA"/>
    </w:rPr>
  </w:style>
  <w:style w:type="paragraph" w:customStyle="1" w:styleId="Sraopastraipa1">
    <w:name w:val="Sąrašo pastraipa1"/>
    <w:basedOn w:val="prastasis"/>
    <w:rsid w:val="009336CC"/>
    <w:pPr>
      <w:suppressAutoHyphens/>
      <w:ind w:left="720"/>
    </w:pPr>
    <w:rPr>
      <w:lang w:eastAsia="ar-SA"/>
    </w:rPr>
  </w:style>
  <w:style w:type="character" w:customStyle="1" w:styleId="Antrat4Diagrama">
    <w:name w:val="Antraštė 4 Diagrama"/>
    <w:link w:val="Antrat4"/>
    <w:semiHidden/>
    <w:rsid w:val="00B3351B"/>
    <w:rPr>
      <w:rFonts w:ascii="Calibri" w:eastAsia="Times New Roman" w:hAnsi="Calibri" w:cs="Times New Roman"/>
      <w:b/>
      <w:bCs/>
      <w:sz w:val="28"/>
      <w:szCs w:val="28"/>
      <w:lang w:eastAsia="en-US"/>
    </w:rPr>
  </w:style>
  <w:style w:type="paragraph" w:styleId="Pagrindiniotekstotrauka">
    <w:name w:val="Body Text Indent"/>
    <w:basedOn w:val="prastasis"/>
    <w:link w:val="PagrindiniotekstotraukaDiagrama"/>
    <w:rsid w:val="00C97BEB"/>
    <w:pPr>
      <w:suppressAutoHyphens/>
      <w:spacing w:after="120"/>
      <w:ind w:left="283"/>
    </w:pPr>
    <w:rPr>
      <w:rFonts w:eastAsia="Calibri"/>
      <w:lang w:eastAsia="ar-SA"/>
    </w:rPr>
  </w:style>
  <w:style w:type="character" w:customStyle="1" w:styleId="PagrindiniotekstotraukaDiagrama">
    <w:name w:val="Pagrindinio teksto įtrauka Diagrama"/>
    <w:link w:val="Pagrindiniotekstotrauka"/>
    <w:rsid w:val="00C97BEB"/>
    <w:rPr>
      <w:rFonts w:eastAsia="Calibri"/>
      <w:sz w:val="24"/>
      <w:szCs w:val="24"/>
      <w:lang w:eastAsia="ar-SA"/>
    </w:rPr>
  </w:style>
  <w:style w:type="paragraph" w:customStyle="1" w:styleId="ListParagraph1">
    <w:name w:val="List Paragraph1"/>
    <w:basedOn w:val="prastasis"/>
    <w:qFormat/>
    <w:rsid w:val="00E55193"/>
    <w:pPr>
      <w:ind w:left="720"/>
      <w:contextualSpacing/>
    </w:pPr>
    <w:rPr>
      <w:noProof/>
      <w:sz w:val="20"/>
      <w:szCs w:val="20"/>
      <w:lang w:val="en-GB"/>
    </w:rPr>
  </w:style>
  <w:style w:type="paragraph" w:styleId="Porat">
    <w:name w:val="footer"/>
    <w:basedOn w:val="prastasis"/>
    <w:link w:val="PoratDiagrama"/>
    <w:rsid w:val="00482FA5"/>
    <w:pPr>
      <w:tabs>
        <w:tab w:val="center" w:pos="4320"/>
        <w:tab w:val="right" w:pos="8640"/>
      </w:tabs>
      <w:suppressAutoHyphens/>
    </w:pPr>
    <w:rPr>
      <w:szCs w:val="20"/>
      <w:lang w:eastAsia="ar-SA"/>
    </w:rPr>
  </w:style>
  <w:style w:type="character" w:customStyle="1" w:styleId="PoratDiagrama">
    <w:name w:val="Poraštė Diagrama"/>
    <w:link w:val="Porat"/>
    <w:rsid w:val="00482FA5"/>
    <w:rPr>
      <w:sz w:val="24"/>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C2897"/>
    <w:rPr>
      <w:sz w:val="24"/>
      <w:szCs w:val="24"/>
      <w:lang w:eastAsia="en-US"/>
    </w:rPr>
  </w:style>
  <w:style w:type="paragraph" w:customStyle="1" w:styleId="Heading">
    <w:name w:val="Heading"/>
    <w:basedOn w:val="prastasis"/>
    <w:next w:val="Pagrindinistekstas"/>
    <w:rsid w:val="00F16FDF"/>
    <w:pPr>
      <w:suppressAutoHyphens/>
      <w:jc w:val="center"/>
    </w:pPr>
    <w:rPr>
      <w:rFonts w:ascii="Arial" w:hAnsi="Arial" w:cs="Arial"/>
      <w:b/>
      <w:sz w:val="20"/>
      <w:szCs w:val="20"/>
      <w:lang w:eastAsia="zh-CN"/>
    </w:rPr>
  </w:style>
  <w:style w:type="paragraph" w:customStyle="1" w:styleId="BodyText31">
    <w:name w:val="Body Text 31"/>
    <w:basedOn w:val="prastasis"/>
    <w:rsid w:val="00F16FDF"/>
    <w:pPr>
      <w:suppressAutoHyphens/>
      <w:spacing w:after="120" w:line="276" w:lineRule="auto"/>
    </w:pPr>
    <w:rPr>
      <w:rFonts w:eastAsia="Calibri"/>
      <w:sz w:val="16"/>
      <w:szCs w:val="16"/>
      <w:lang w:eastAsia="zh-CN"/>
    </w:rPr>
  </w:style>
  <w:style w:type="paragraph" w:customStyle="1" w:styleId="NormalWeb1">
    <w:name w:val="Normal (Web)1"/>
    <w:basedOn w:val="prastasis"/>
    <w:rsid w:val="00F16FDF"/>
    <w:pPr>
      <w:suppressAutoHyphens/>
      <w:spacing w:before="100" w:after="100"/>
    </w:pPr>
    <w:rPr>
      <w:szCs w:val="20"/>
      <w:lang w:val="en-GB" w:eastAsia="zh-CN"/>
    </w:rPr>
  </w:style>
  <w:style w:type="paragraph" w:customStyle="1" w:styleId="Betarp1">
    <w:name w:val="Be tarpų1"/>
    <w:qFormat/>
    <w:rsid w:val="00F16FDF"/>
    <w:pPr>
      <w:widowControl w:val="0"/>
      <w:suppressAutoHyphens/>
      <w:spacing w:line="100" w:lineRule="atLeast"/>
      <w:textAlignment w:val="baseline"/>
    </w:pPr>
    <w:rPr>
      <w:rFonts w:eastAsia="SimSun" w:cs="Mangal"/>
      <w:kern w:val="1"/>
      <w:sz w:val="24"/>
      <w:szCs w:val="21"/>
      <w:lang w:val="en-US" w:eastAsia="hi-IN" w:bidi="hi-IN"/>
    </w:rPr>
  </w:style>
  <w:style w:type="character" w:customStyle="1" w:styleId="Antrat6Diagrama">
    <w:name w:val="Antraštė 6 Diagrama"/>
    <w:link w:val="Antrat6"/>
    <w:uiPriority w:val="9"/>
    <w:rsid w:val="00142BFD"/>
    <w:rPr>
      <w:rFonts w:ascii="Calibri" w:eastAsia="Times New Roman" w:hAnsi="Calibri" w:cs="Times New Roman"/>
      <w:b/>
      <w:bCs/>
      <w:sz w:val="22"/>
      <w:szCs w:val="22"/>
      <w:lang w:eastAsia="en-US"/>
    </w:rPr>
  </w:style>
  <w:style w:type="character" w:customStyle="1" w:styleId="hps">
    <w:name w:val="hps"/>
    <w:basedOn w:val="Numatytasispastraiposriftas"/>
    <w:rsid w:val="005A6F4A"/>
  </w:style>
  <w:style w:type="paragraph" w:styleId="Debesliotekstas">
    <w:name w:val="Balloon Text"/>
    <w:basedOn w:val="prastasis"/>
    <w:link w:val="DebesliotekstasDiagrama"/>
    <w:uiPriority w:val="99"/>
    <w:unhideWhenUsed/>
    <w:rsid w:val="00F94078"/>
    <w:pPr>
      <w:suppressAutoHyphens/>
    </w:pPr>
    <w:rPr>
      <w:rFonts w:ascii="Segoe UI" w:eastAsia="Calibri" w:hAnsi="Segoe UI" w:cs="Segoe UI"/>
      <w:sz w:val="18"/>
      <w:szCs w:val="18"/>
      <w:lang w:eastAsia="ar-SA"/>
    </w:rPr>
  </w:style>
  <w:style w:type="character" w:customStyle="1" w:styleId="DebesliotekstasDiagrama">
    <w:name w:val="Debesėlio tekstas Diagrama"/>
    <w:link w:val="Debesliotekstas"/>
    <w:uiPriority w:val="99"/>
    <w:rsid w:val="00F94078"/>
    <w:rPr>
      <w:rFonts w:ascii="Segoe UI" w:eastAsia="Calibri" w:hAnsi="Segoe UI" w:cs="Segoe UI"/>
      <w:sz w:val="18"/>
      <w:szCs w:val="18"/>
      <w:lang w:eastAsia="ar-SA"/>
    </w:rPr>
  </w:style>
  <w:style w:type="character" w:styleId="Komentaronuoroda">
    <w:name w:val="annotation reference"/>
    <w:uiPriority w:val="99"/>
    <w:unhideWhenUsed/>
    <w:rsid w:val="00F94078"/>
    <w:rPr>
      <w:sz w:val="16"/>
      <w:szCs w:val="16"/>
    </w:rPr>
  </w:style>
  <w:style w:type="paragraph" w:styleId="Komentarotekstas">
    <w:name w:val="annotation text"/>
    <w:basedOn w:val="prastasis"/>
    <w:link w:val="KomentarotekstasDiagrama"/>
    <w:uiPriority w:val="99"/>
    <w:unhideWhenUsed/>
    <w:rsid w:val="00F94078"/>
    <w:pPr>
      <w:spacing w:after="200"/>
    </w:pPr>
    <w:rPr>
      <w:rFonts w:eastAsia="Calibri"/>
      <w:sz w:val="20"/>
      <w:szCs w:val="20"/>
    </w:rPr>
  </w:style>
  <w:style w:type="character" w:customStyle="1" w:styleId="KomentarotekstasDiagrama">
    <w:name w:val="Komentaro tekstas Diagrama"/>
    <w:link w:val="Komentarotekstas"/>
    <w:uiPriority w:val="99"/>
    <w:rsid w:val="00F94078"/>
    <w:rPr>
      <w:rFonts w:eastAsia="Calibri"/>
      <w:lang w:eastAsia="en-US"/>
    </w:rPr>
  </w:style>
  <w:style w:type="character" w:customStyle="1" w:styleId="BodytextChar">
    <w:name w:val="Body text Char"/>
    <w:link w:val="BodyText10"/>
    <w:rsid w:val="00F94078"/>
    <w:rPr>
      <w:rFonts w:ascii="TimesLT" w:eastAsia="Arial" w:hAnsi="TimesLT"/>
      <w:lang w:val="en-US" w:eastAsia="ar-SA" w:bidi="ar-SA"/>
    </w:rPr>
  </w:style>
  <w:style w:type="character" w:customStyle="1" w:styleId="highlight">
    <w:name w:val="highlight"/>
    <w:rsid w:val="00F94078"/>
  </w:style>
  <w:style w:type="character" w:customStyle="1" w:styleId="shorttext">
    <w:name w:val="short_text"/>
    <w:rsid w:val="00F94078"/>
  </w:style>
  <w:style w:type="paragraph" w:customStyle="1" w:styleId="paragraph">
    <w:name w:val="paragraph"/>
    <w:basedOn w:val="prastasis"/>
    <w:rsid w:val="00327314"/>
    <w:pPr>
      <w:spacing w:before="100" w:beforeAutospacing="1" w:after="100" w:afterAutospacing="1"/>
    </w:pPr>
    <w:rPr>
      <w:lang w:eastAsia="lt-LT"/>
    </w:rPr>
  </w:style>
  <w:style w:type="character" w:customStyle="1" w:styleId="normaltextrun">
    <w:name w:val="normaltextrun"/>
    <w:basedOn w:val="Numatytasispastraiposriftas"/>
    <w:rsid w:val="00327314"/>
  </w:style>
  <w:style w:type="character" w:customStyle="1" w:styleId="eop">
    <w:name w:val="eop"/>
    <w:basedOn w:val="Numatytasispastraiposriftas"/>
    <w:rsid w:val="00327314"/>
  </w:style>
  <w:style w:type="character" w:customStyle="1" w:styleId="t161">
    <w:name w:val="t161"/>
    <w:rsid w:val="005268DD"/>
  </w:style>
  <w:style w:type="character" w:customStyle="1" w:styleId="t162">
    <w:name w:val="t162"/>
    <w:rsid w:val="005268DD"/>
  </w:style>
  <w:style w:type="character" w:customStyle="1" w:styleId="t163">
    <w:name w:val="t163"/>
    <w:rsid w:val="005268DD"/>
  </w:style>
  <w:style w:type="paragraph" w:customStyle="1" w:styleId="Body2">
    <w:name w:val="Body 2"/>
    <w:rsid w:val="00D62DF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r="http://schemas.openxmlformats.org/officeDocument/2006/relationships" xmlns:w="http://schemas.openxmlformats.org/wordprocessingml/2006/main">
  <w:divs>
    <w:div w:id="480200166">
      <w:bodyDiv w:val="1"/>
      <w:marLeft w:val="0"/>
      <w:marRight w:val="0"/>
      <w:marTop w:val="0"/>
      <w:marBottom w:val="0"/>
      <w:divBdr>
        <w:top w:val="none" w:sz="0" w:space="0" w:color="auto"/>
        <w:left w:val="none" w:sz="0" w:space="0" w:color="auto"/>
        <w:bottom w:val="none" w:sz="0" w:space="0" w:color="auto"/>
        <w:right w:val="none" w:sz="0" w:space="0" w:color="auto"/>
      </w:divBdr>
    </w:div>
    <w:div w:id="606617134">
      <w:bodyDiv w:val="1"/>
      <w:marLeft w:val="0"/>
      <w:marRight w:val="0"/>
      <w:marTop w:val="0"/>
      <w:marBottom w:val="0"/>
      <w:divBdr>
        <w:top w:val="none" w:sz="0" w:space="0" w:color="auto"/>
        <w:left w:val="none" w:sz="0" w:space="0" w:color="auto"/>
        <w:bottom w:val="none" w:sz="0" w:space="0" w:color="auto"/>
        <w:right w:val="none" w:sz="0" w:space="0" w:color="auto"/>
      </w:divBdr>
    </w:div>
    <w:div w:id="724454331">
      <w:bodyDiv w:val="1"/>
      <w:marLeft w:val="0"/>
      <w:marRight w:val="0"/>
      <w:marTop w:val="0"/>
      <w:marBottom w:val="0"/>
      <w:divBdr>
        <w:top w:val="none" w:sz="0" w:space="0" w:color="auto"/>
        <w:left w:val="none" w:sz="0" w:space="0" w:color="auto"/>
        <w:bottom w:val="none" w:sz="0" w:space="0" w:color="auto"/>
        <w:right w:val="none" w:sz="0" w:space="0" w:color="auto"/>
      </w:divBdr>
    </w:div>
    <w:div w:id="745803883">
      <w:bodyDiv w:val="1"/>
      <w:marLeft w:val="0"/>
      <w:marRight w:val="0"/>
      <w:marTop w:val="0"/>
      <w:marBottom w:val="0"/>
      <w:divBdr>
        <w:top w:val="none" w:sz="0" w:space="0" w:color="auto"/>
        <w:left w:val="none" w:sz="0" w:space="0" w:color="auto"/>
        <w:bottom w:val="none" w:sz="0" w:space="0" w:color="auto"/>
        <w:right w:val="none" w:sz="0" w:space="0" w:color="auto"/>
      </w:divBdr>
    </w:div>
    <w:div w:id="789544888">
      <w:bodyDiv w:val="1"/>
      <w:marLeft w:val="0"/>
      <w:marRight w:val="0"/>
      <w:marTop w:val="0"/>
      <w:marBottom w:val="0"/>
      <w:divBdr>
        <w:top w:val="none" w:sz="0" w:space="0" w:color="auto"/>
        <w:left w:val="none" w:sz="0" w:space="0" w:color="auto"/>
        <w:bottom w:val="none" w:sz="0" w:space="0" w:color="auto"/>
        <w:right w:val="none" w:sz="0" w:space="0" w:color="auto"/>
      </w:divBdr>
    </w:div>
    <w:div w:id="1312905832">
      <w:bodyDiv w:val="1"/>
      <w:marLeft w:val="0"/>
      <w:marRight w:val="0"/>
      <w:marTop w:val="0"/>
      <w:marBottom w:val="0"/>
      <w:divBdr>
        <w:top w:val="none" w:sz="0" w:space="0" w:color="auto"/>
        <w:left w:val="none" w:sz="0" w:space="0" w:color="auto"/>
        <w:bottom w:val="none" w:sz="0" w:space="0" w:color="auto"/>
        <w:right w:val="none" w:sz="0" w:space="0" w:color="auto"/>
      </w:divBdr>
      <w:divsChild>
        <w:div w:id="169495201">
          <w:marLeft w:val="0"/>
          <w:marRight w:val="0"/>
          <w:marTop w:val="0"/>
          <w:marBottom w:val="0"/>
          <w:divBdr>
            <w:top w:val="none" w:sz="0" w:space="0" w:color="auto"/>
            <w:left w:val="none" w:sz="0" w:space="0" w:color="auto"/>
            <w:bottom w:val="none" w:sz="0" w:space="0" w:color="auto"/>
            <w:right w:val="none" w:sz="0" w:space="0" w:color="auto"/>
          </w:divBdr>
          <w:divsChild>
            <w:div w:id="996152368">
              <w:marLeft w:val="0"/>
              <w:marRight w:val="0"/>
              <w:marTop w:val="0"/>
              <w:marBottom w:val="0"/>
              <w:divBdr>
                <w:top w:val="none" w:sz="0" w:space="0" w:color="auto"/>
                <w:left w:val="none" w:sz="0" w:space="0" w:color="auto"/>
                <w:bottom w:val="none" w:sz="0" w:space="0" w:color="auto"/>
                <w:right w:val="none" w:sz="0" w:space="0" w:color="auto"/>
              </w:divBdr>
            </w:div>
          </w:divsChild>
        </w:div>
        <w:div w:id="743143733">
          <w:marLeft w:val="0"/>
          <w:marRight w:val="0"/>
          <w:marTop w:val="0"/>
          <w:marBottom w:val="0"/>
          <w:divBdr>
            <w:top w:val="none" w:sz="0" w:space="0" w:color="auto"/>
            <w:left w:val="none" w:sz="0" w:space="0" w:color="auto"/>
            <w:bottom w:val="none" w:sz="0" w:space="0" w:color="auto"/>
            <w:right w:val="none" w:sz="0" w:space="0" w:color="auto"/>
          </w:divBdr>
          <w:divsChild>
            <w:div w:id="1569530396">
              <w:marLeft w:val="0"/>
              <w:marRight w:val="0"/>
              <w:marTop w:val="0"/>
              <w:marBottom w:val="0"/>
              <w:divBdr>
                <w:top w:val="none" w:sz="0" w:space="0" w:color="auto"/>
                <w:left w:val="none" w:sz="0" w:space="0" w:color="auto"/>
                <w:bottom w:val="none" w:sz="0" w:space="0" w:color="auto"/>
                <w:right w:val="none" w:sz="0" w:space="0" w:color="auto"/>
              </w:divBdr>
            </w:div>
          </w:divsChild>
        </w:div>
        <w:div w:id="893199678">
          <w:marLeft w:val="0"/>
          <w:marRight w:val="0"/>
          <w:marTop w:val="0"/>
          <w:marBottom w:val="0"/>
          <w:divBdr>
            <w:top w:val="none" w:sz="0" w:space="0" w:color="auto"/>
            <w:left w:val="none" w:sz="0" w:space="0" w:color="auto"/>
            <w:bottom w:val="none" w:sz="0" w:space="0" w:color="auto"/>
            <w:right w:val="none" w:sz="0" w:space="0" w:color="auto"/>
          </w:divBdr>
          <w:divsChild>
            <w:div w:id="1151292527">
              <w:marLeft w:val="0"/>
              <w:marRight w:val="0"/>
              <w:marTop w:val="0"/>
              <w:marBottom w:val="0"/>
              <w:divBdr>
                <w:top w:val="none" w:sz="0" w:space="0" w:color="auto"/>
                <w:left w:val="none" w:sz="0" w:space="0" w:color="auto"/>
                <w:bottom w:val="none" w:sz="0" w:space="0" w:color="auto"/>
                <w:right w:val="none" w:sz="0" w:space="0" w:color="auto"/>
              </w:divBdr>
            </w:div>
          </w:divsChild>
        </w:div>
        <w:div w:id="902834376">
          <w:marLeft w:val="0"/>
          <w:marRight w:val="0"/>
          <w:marTop w:val="0"/>
          <w:marBottom w:val="0"/>
          <w:divBdr>
            <w:top w:val="none" w:sz="0" w:space="0" w:color="auto"/>
            <w:left w:val="none" w:sz="0" w:space="0" w:color="auto"/>
            <w:bottom w:val="none" w:sz="0" w:space="0" w:color="auto"/>
            <w:right w:val="none" w:sz="0" w:space="0" w:color="auto"/>
          </w:divBdr>
          <w:divsChild>
            <w:div w:id="356741186">
              <w:marLeft w:val="0"/>
              <w:marRight w:val="0"/>
              <w:marTop w:val="0"/>
              <w:marBottom w:val="0"/>
              <w:divBdr>
                <w:top w:val="none" w:sz="0" w:space="0" w:color="auto"/>
                <w:left w:val="none" w:sz="0" w:space="0" w:color="auto"/>
                <w:bottom w:val="none" w:sz="0" w:space="0" w:color="auto"/>
                <w:right w:val="none" w:sz="0" w:space="0" w:color="auto"/>
              </w:divBdr>
            </w:div>
            <w:div w:id="501048724">
              <w:marLeft w:val="0"/>
              <w:marRight w:val="0"/>
              <w:marTop w:val="0"/>
              <w:marBottom w:val="0"/>
              <w:divBdr>
                <w:top w:val="none" w:sz="0" w:space="0" w:color="auto"/>
                <w:left w:val="none" w:sz="0" w:space="0" w:color="auto"/>
                <w:bottom w:val="none" w:sz="0" w:space="0" w:color="auto"/>
                <w:right w:val="none" w:sz="0" w:space="0" w:color="auto"/>
              </w:divBdr>
            </w:div>
            <w:div w:id="1107506397">
              <w:marLeft w:val="0"/>
              <w:marRight w:val="0"/>
              <w:marTop w:val="0"/>
              <w:marBottom w:val="0"/>
              <w:divBdr>
                <w:top w:val="none" w:sz="0" w:space="0" w:color="auto"/>
                <w:left w:val="none" w:sz="0" w:space="0" w:color="auto"/>
                <w:bottom w:val="none" w:sz="0" w:space="0" w:color="auto"/>
                <w:right w:val="none" w:sz="0" w:space="0" w:color="auto"/>
              </w:divBdr>
            </w:div>
            <w:div w:id="1519738212">
              <w:marLeft w:val="0"/>
              <w:marRight w:val="0"/>
              <w:marTop w:val="0"/>
              <w:marBottom w:val="0"/>
              <w:divBdr>
                <w:top w:val="none" w:sz="0" w:space="0" w:color="auto"/>
                <w:left w:val="none" w:sz="0" w:space="0" w:color="auto"/>
                <w:bottom w:val="none" w:sz="0" w:space="0" w:color="auto"/>
                <w:right w:val="none" w:sz="0" w:space="0" w:color="auto"/>
              </w:divBdr>
            </w:div>
            <w:div w:id="1536498267">
              <w:marLeft w:val="0"/>
              <w:marRight w:val="0"/>
              <w:marTop w:val="0"/>
              <w:marBottom w:val="0"/>
              <w:divBdr>
                <w:top w:val="none" w:sz="0" w:space="0" w:color="auto"/>
                <w:left w:val="none" w:sz="0" w:space="0" w:color="auto"/>
                <w:bottom w:val="none" w:sz="0" w:space="0" w:color="auto"/>
                <w:right w:val="none" w:sz="0" w:space="0" w:color="auto"/>
              </w:divBdr>
            </w:div>
            <w:div w:id="1608583294">
              <w:marLeft w:val="0"/>
              <w:marRight w:val="0"/>
              <w:marTop w:val="0"/>
              <w:marBottom w:val="0"/>
              <w:divBdr>
                <w:top w:val="none" w:sz="0" w:space="0" w:color="auto"/>
                <w:left w:val="none" w:sz="0" w:space="0" w:color="auto"/>
                <w:bottom w:val="none" w:sz="0" w:space="0" w:color="auto"/>
                <w:right w:val="none" w:sz="0" w:space="0" w:color="auto"/>
              </w:divBdr>
            </w:div>
            <w:div w:id="1974754585">
              <w:marLeft w:val="0"/>
              <w:marRight w:val="0"/>
              <w:marTop w:val="0"/>
              <w:marBottom w:val="0"/>
              <w:divBdr>
                <w:top w:val="none" w:sz="0" w:space="0" w:color="auto"/>
                <w:left w:val="none" w:sz="0" w:space="0" w:color="auto"/>
                <w:bottom w:val="none" w:sz="0" w:space="0" w:color="auto"/>
                <w:right w:val="none" w:sz="0" w:space="0" w:color="auto"/>
              </w:divBdr>
            </w:div>
          </w:divsChild>
        </w:div>
        <w:div w:id="1390230864">
          <w:marLeft w:val="0"/>
          <w:marRight w:val="0"/>
          <w:marTop w:val="0"/>
          <w:marBottom w:val="0"/>
          <w:divBdr>
            <w:top w:val="none" w:sz="0" w:space="0" w:color="auto"/>
            <w:left w:val="none" w:sz="0" w:space="0" w:color="auto"/>
            <w:bottom w:val="none" w:sz="0" w:space="0" w:color="auto"/>
            <w:right w:val="none" w:sz="0" w:space="0" w:color="auto"/>
          </w:divBdr>
          <w:divsChild>
            <w:div w:id="1365059889">
              <w:marLeft w:val="0"/>
              <w:marRight w:val="0"/>
              <w:marTop w:val="0"/>
              <w:marBottom w:val="0"/>
              <w:divBdr>
                <w:top w:val="none" w:sz="0" w:space="0" w:color="auto"/>
                <w:left w:val="none" w:sz="0" w:space="0" w:color="auto"/>
                <w:bottom w:val="none" w:sz="0" w:space="0" w:color="auto"/>
                <w:right w:val="none" w:sz="0" w:space="0" w:color="auto"/>
              </w:divBdr>
            </w:div>
          </w:divsChild>
        </w:div>
        <w:div w:id="1776287753">
          <w:marLeft w:val="0"/>
          <w:marRight w:val="0"/>
          <w:marTop w:val="0"/>
          <w:marBottom w:val="0"/>
          <w:divBdr>
            <w:top w:val="none" w:sz="0" w:space="0" w:color="auto"/>
            <w:left w:val="none" w:sz="0" w:space="0" w:color="auto"/>
            <w:bottom w:val="none" w:sz="0" w:space="0" w:color="auto"/>
            <w:right w:val="none" w:sz="0" w:space="0" w:color="auto"/>
          </w:divBdr>
          <w:divsChild>
            <w:div w:id="533925948">
              <w:marLeft w:val="0"/>
              <w:marRight w:val="0"/>
              <w:marTop w:val="0"/>
              <w:marBottom w:val="0"/>
              <w:divBdr>
                <w:top w:val="none" w:sz="0" w:space="0" w:color="auto"/>
                <w:left w:val="none" w:sz="0" w:space="0" w:color="auto"/>
                <w:bottom w:val="none" w:sz="0" w:space="0" w:color="auto"/>
                <w:right w:val="none" w:sz="0" w:space="0" w:color="auto"/>
              </w:divBdr>
            </w:div>
          </w:divsChild>
        </w:div>
        <w:div w:id="2013681692">
          <w:marLeft w:val="0"/>
          <w:marRight w:val="0"/>
          <w:marTop w:val="0"/>
          <w:marBottom w:val="0"/>
          <w:divBdr>
            <w:top w:val="none" w:sz="0" w:space="0" w:color="auto"/>
            <w:left w:val="none" w:sz="0" w:space="0" w:color="auto"/>
            <w:bottom w:val="none" w:sz="0" w:space="0" w:color="auto"/>
            <w:right w:val="none" w:sz="0" w:space="0" w:color="auto"/>
          </w:divBdr>
          <w:divsChild>
            <w:div w:id="414665039">
              <w:marLeft w:val="0"/>
              <w:marRight w:val="0"/>
              <w:marTop w:val="0"/>
              <w:marBottom w:val="0"/>
              <w:divBdr>
                <w:top w:val="none" w:sz="0" w:space="0" w:color="auto"/>
                <w:left w:val="none" w:sz="0" w:space="0" w:color="auto"/>
                <w:bottom w:val="none" w:sz="0" w:space="0" w:color="auto"/>
                <w:right w:val="none" w:sz="0" w:space="0" w:color="auto"/>
              </w:divBdr>
            </w:div>
          </w:divsChild>
        </w:div>
        <w:div w:id="2016682592">
          <w:marLeft w:val="0"/>
          <w:marRight w:val="0"/>
          <w:marTop w:val="0"/>
          <w:marBottom w:val="0"/>
          <w:divBdr>
            <w:top w:val="none" w:sz="0" w:space="0" w:color="auto"/>
            <w:left w:val="none" w:sz="0" w:space="0" w:color="auto"/>
            <w:bottom w:val="none" w:sz="0" w:space="0" w:color="auto"/>
            <w:right w:val="none" w:sz="0" w:space="0" w:color="auto"/>
          </w:divBdr>
          <w:divsChild>
            <w:div w:id="4852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6968">
      <w:bodyDiv w:val="1"/>
      <w:marLeft w:val="0"/>
      <w:marRight w:val="0"/>
      <w:marTop w:val="0"/>
      <w:marBottom w:val="0"/>
      <w:divBdr>
        <w:top w:val="none" w:sz="0" w:space="0" w:color="auto"/>
        <w:left w:val="none" w:sz="0" w:space="0" w:color="auto"/>
        <w:bottom w:val="none" w:sz="0" w:space="0" w:color="auto"/>
        <w:right w:val="none" w:sz="0" w:space="0" w:color="auto"/>
      </w:divBdr>
    </w:div>
    <w:div w:id="1530483246">
      <w:bodyDiv w:val="1"/>
      <w:marLeft w:val="0"/>
      <w:marRight w:val="0"/>
      <w:marTop w:val="0"/>
      <w:marBottom w:val="0"/>
      <w:divBdr>
        <w:top w:val="none" w:sz="0" w:space="0" w:color="auto"/>
        <w:left w:val="none" w:sz="0" w:space="0" w:color="auto"/>
        <w:bottom w:val="none" w:sz="0" w:space="0" w:color="auto"/>
        <w:right w:val="none" w:sz="0" w:space="0" w:color="auto"/>
      </w:divBdr>
    </w:div>
    <w:div w:id="20891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ytus@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zagurskiene@ligonine.lt" TargetMode="External"/><Relationship Id="rId5" Type="http://schemas.openxmlformats.org/officeDocument/2006/relationships/webSettings" Target="webSettings.xml"/><Relationship Id="rId10" Type="http://schemas.openxmlformats.org/officeDocument/2006/relationships/hyperlink" Target="mailto:v.mikelioniene@ligonine.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15FA-A384-487E-8F5B-A939EFBF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7885</Words>
  <Characters>54818</Characters>
  <Application>Microsoft Office Word</Application>
  <DocSecurity>0</DocSecurity>
  <Lines>456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Alytaus apskrities S. Kudirkos ligoninė</Company>
  <LinksUpToDate>false</LinksUpToDate>
  <CharactersWithSpaces>62578</CharactersWithSpaces>
  <SharedDoc>false</SharedDoc>
  <HLinks>
    <vt:vector size="6" baseType="variant">
      <vt:variant>
        <vt:i4>3145802</vt:i4>
      </vt:variant>
      <vt:variant>
        <vt:i4>0</vt:i4>
      </vt:variant>
      <vt:variant>
        <vt:i4>0</vt:i4>
      </vt:variant>
      <vt:variant>
        <vt:i4>5</vt:i4>
      </vt:variant>
      <vt:variant>
        <vt:lpwstr>mailto:v.mikelioniene@ligonine.lt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vpt</dc:creator>
  <cp:lastModifiedBy>e.zagurskiene</cp:lastModifiedBy>
  <cp:revision>20</cp:revision>
  <cp:lastPrinted>2020-10-14T12:22:00Z</cp:lastPrinted>
  <dcterms:created xsi:type="dcterms:W3CDTF">2025-11-07T14:06:00Z</dcterms:created>
  <dcterms:modified xsi:type="dcterms:W3CDTF">2025-11-07T14:44:00Z</dcterms:modified>
</cp:coreProperties>
</file>