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AE0D" w14:textId="11815177" w:rsidR="002708FD" w:rsidRPr="002708FD" w:rsidRDefault="002708FD" w:rsidP="00C15C28">
      <w:pPr>
        <w:spacing w:after="0" w:line="240" w:lineRule="auto"/>
        <w:jc w:val="both"/>
        <w:rPr>
          <w:rFonts w:ascii="Times New Roman" w:hAnsi="Times New Roman" w:cs="Times New Roman"/>
          <w:lang w:val="lt-LT"/>
        </w:rPr>
      </w:pPr>
      <w:r w:rsidRPr="002708FD">
        <w:rPr>
          <w:rFonts w:ascii="Times New Roman" w:hAnsi="Times New Roman" w:cs="Times New Roman"/>
          <w:lang w:val="lt-LT"/>
        </w:rPr>
        <w:t>Tiekėjams</w:t>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Pr="002708FD">
        <w:rPr>
          <w:rFonts w:ascii="Times New Roman" w:hAnsi="Times New Roman" w:cs="Times New Roman"/>
          <w:lang w:val="lt-LT"/>
        </w:rPr>
        <w:t>2025-1</w:t>
      </w:r>
      <w:r w:rsidR="005473EC">
        <w:rPr>
          <w:rFonts w:ascii="Times New Roman" w:hAnsi="Times New Roman" w:cs="Times New Roman"/>
          <w:lang w:val="lt-LT"/>
        </w:rPr>
        <w:t>1</w:t>
      </w:r>
      <w:r w:rsidRPr="002708FD">
        <w:rPr>
          <w:rFonts w:ascii="Times New Roman" w:hAnsi="Times New Roman" w:cs="Times New Roman"/>
          <w:lang w:val="lt-LT"/>
        </w:rPr>
        <w:t>-</w:t>
      </w:r>
      <w:r w:rsidR="00AE25A4">
        <w:rPr>
          <w:rFonts w:ascii="Times New Roman" w:hAnsi="Times New Roman" w:cs="Times New Roman"/>
          <w:lang w:val="lt-LT"/>
        </w:rPr>
        <w:t>10</w:t>
      </w:r>
    </w:p>
    <w:p w14:paraId="0A98DE3A" w14:textId="77777777" w:rsidR="002708FD" w:rsidRPr="002708FD" w:rsidRDefault="002708FD" w:rsidP="00C15C28">
      <w:pPr>
        <w:spacing w:after="0" w:line="240" w:lineRule="auto"/>
        <w:ind w:firstLine="567"/>
        <w:jc w:val="both"/>
        <w:rPr>
          <w:rFonts w:ascii="Times New Roman" w:hAnsi="Times New Roman" w:cs="Times New Roman"/>
          <w:b/>
          <w:bCs/>
          <w:lang w:val="lt-LT"/>
        </w:rPr>
      </w:pPr>
    </w:p>
    <w:p w14:paraId="2591FEB6" w14:textId="77777777" w:rsidR="002708FD" w:rsidRPr="002708FD" w:rsidRDefault="002708FD" w:rsidP="00C15C28">
      <w:pPr>
        <w:spacing w:after="0" w:line="240" w:lineRule="auto"/>
        <w:ind w:firstLine="567"/>
        <w:jc w:val="both"/>
        <w:rPr>
          <w:rFonts w:ascii="Times New Roman" w:hAnsi="Times New Roman" w:cs="Times New Roman"/>
          <w:b/>
          <w:bCs/>
          <w:lang w:val="lt-LT"/>
        </w:rPr>
      </w:pPr>
    </w:p>
    <w:p w14:paraId="70EF667C" w14:textId="1474F062" w:rsidR="002708FD" w:rsidRPr="002708FD" w:rsidRDefault="002708FD" w:rsidP="00C15C28">
      <w:pPr>
        <w:spacing w:after="0" w:line="240" w:lineRule="auto"/>
        <w:jc w:val="both"/>
        <w:rPr>
          <w:rFonts w:ascii="Times New Roman" w:hAnsi="Times New Roman" w:cs="Times New Roman"/>
          <w:b/>
          <w:bCs/>
          <w:lang w:val="lt-LT"/>
        </w:rPr>
      </w:pPr>
      <w:r w:rsidRPr="002708FD">
        <w:rPr>
          <w:rFonts w:ascii="Times New Roman" w:hAnsi="Times New Roman" w:cs="Times New Roman"/>
          <w:b/>
          <w:bCs/>
          <w:lang w:val="lt-LT"/>
        </w:rPr>
        <w:t xml:space="preserve">DĖL GAUTŲ </w:t>
      </w:r>
      <w:r>
        <w:rPr>
          <w:rFonts w:ascii="Times New Roman" w:hAnsi="Times New Roman" w:cs="Times New Roman"/>
          <w:b/>
          <w:bCs/>
          <w:lang w:val="lt-LT"/>
        </w:rPr>
        <w:t>KLAUSIMŲ</w:t>
      </w:r>
    </w:p>
    <w:p w14:paraId="2A431C61" w14:textId="77777777" w:rsidR="002708FD" w:rsidRDefault="002708FD" w:rsidP="00C15C28">
      <w:pPr>
        <w:spacing w:after="0" w:line="240" w:lineRule="auto"/>
        <w:ind w:firstLine="567"/>
        <w:jc w:val="both"/>
        <w:rPr>
          <w:rFonts w:ascii="Times New Roman" w:hAnsi="Times New Roman" w:cs="Times New Roman"/>
          <w:lang w:val="lt-LT"/>
        </w:rPr>
      </w:pPr>
    </w:p>
    <w:p w14:paraId="29C2C824" w14:textId="77777777" w:rsidR="00E8325F" w:rsidRDefault="00E8325F" w:rsidP="00C15C28">
      <w:pPr>
        <w:spacing w:after="0" w:line="240" w:lineRule="auto"/>
        <w:ind w:firstLine="567"/>
        <w:jc w:val="both"/>
        <w:rPr>
          <w:rFonts w:ascii="Times New Roman" w:hAnsi="Times New Roman" w:cs="Times New Roman"/>
          <w:lang w:val="lt-LT"/>
        </w:rPr>
      </w:pPr>
    </w:p>
    <w:p w14:paraId="66E8AEDD" w14:textId="6E839DC1" w:rsidR="00E642A9"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Šiaulių apskaitos centras vykdo pirkimo „</w:t>
      </w:r>
      <w:r w:rsidR="00E8325F" w:rsidRPr="00E8325F">
        <w:rPr>
          <w:rFonts w:ascii="Times New Roman" w:hAnsi="Times New Roman" w:cs="Times New Roman"/>
          <w:i/>
          <w:iCs/>
          <w:lang w:val="lt-LT"/>
        </w:rPr>
        <w:t>Mokslo paskirties pastato l/d Pabalių g. 53, Šiauliai, rekonstravimo statybos darbai</w:t>
      </w:r>
      <w:r w:rsidRPr="002708FD">
        <w:rPr>
          <w:rFonts w:ascii="Times New Roman" w:hAnsi="Times New Roman" w:cs="Times New Roman"/>
          <w:lang w:val="lt-LT"/>
        </w:rPr>
        <w:t xml:space="preserve">“ (CVP IS pirkimo Nr. </w:t>
      </w:r>
      <w:r w:rsidR="00E8325F">
        <w:rPr>
          <w:rFonts w:ascii="Times New Roman" w:hAnsi="Times New Roman" w:cs="Times New Roman"/>
          <w:lang w:val="lt-LT"/>
        </w:rPr>
        <w:t>5080099</w:t>
      </w:r>
      <w:r w:rsidRPr="002708FD">
        <w:rPr>
          <w:rFonts w:ascii="Times New Roman" w:hAnsi="Times New Roman" w:cs="Times New Roman"/>
          <w:lang w:val="lt-LT"/>
        </w:rPr>
        <w:t>) procedūras.</w:t>
      </w:r>
    </w:p>
    <w:p w14:paraId="3385FE75" w14:textId="77777777" w:rsidR="002708FD" w:rsidRPr="002708FD"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 xml:space="preserve">CVP IS susirašinėjimo priemonėmis gauti tiekėjų klausimai.     </w:t>
      </w:r>
    </w:p>
    <w:p w14:paraId="7920CD08" w14:textId="1793AF1A" w:rsidR="002708FD" w:rsidRDefault="002708FD" w:rsidP="00C15C28">
      <w:pPr>
        <w:spacing w:after="0" w:line="240" w:lineRule="auto"/>
        <w:ind w:firstLine="709"/>
        <w:jc w:val="both"/>
        <w:rPr>
          <w:rFonts w:ascii="Times New Roman" w:hAnsi="Times New Roman" w:cs="Times New Roman"/>
          <w:lang w:val="lt-LT"/>
        </w:rPr>
      </w:pPr>
      <w:r w:rsidRPr="002708FD">
        <w:rPr>
          <w:rFonts w:ascii="Times New Roman" w:hAnsi="Times New Roman" w:cs="Times New Roman"/>
          <w:lang w:val="lt-LT"/>
        </w:rPr>
        <w:t>Vadovaujantis pirkimo sąlygų 11 sk. Perkančioji organizacija atsako į pateikt</w:t>
      </w:r>
      <w:r>
        <w:rPr>
          <w:rFonts w:ascii="Times New Roman" w:hAnsi="Times New Roman" w:cs="Times New Roman"/>
          <w:lang w:val="lt-LT"/>
        </w:rPr>
        <w:t>us klausimus</w:t>
      </w:r>
      <w:r w:rsidRPr="002708FD">
        <w:rPr>
          <w:rFonts w:ascii="Times New Roman" w:hAnsi="Times New Roman" w:cs="Times New Roman"/>
          <w:lang w:val="lt-LT"/>
        </w:rPr>
        <w:t>:</w:t>
      </w:r>
    </w:p>
    <w:p w14:paraId="7FC67578" w14:textId="77777777" w:rsidR="00B0361F" w:rsidRPr="00B0361F" w:rsidRDefault="00B0361F" w:rsidP="00B0361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sz w:val="22"/>
          <w:szCs w:val="22"/>
          <w:bdr w:val="nil"/>
          <w:lang w:val="lt-LT" w:eastAsia="en-GB"/>
          <w14:ligatures w14:val="none"/>
        </w:rPr>
      </w:pPr>
      <w:bookmarkStart w:id="0" w:name="_Hlk212558818"/>
    </w:p>
    <w:p w14:paraId="7B958782" w14:textId="77777777" w:rsidR="00B0361F" w:rsidRPr="00B0361F" w:rsidRDefault="00B0361F" w:rsidP="00B0361F">
      <w:pPr>
        <w:tabs>
          <w:tab w:val="left" w:pos="1134"/>
        </w:tabs>
        <w:spacing w:line="240" w:lineRule="auto"/>
        <w:ind w:firstLine="708"/>
        <w:contextualSpacing/>
        <w:jc w:val="both"/>
        <w:rPr>
          <w:rFonts w:ascii="Times New Roman" w:eastAsia="Arial Unicode MS" w:hAnsi="Times New Roman" w:cs="Times New Roman"/>
          <w:kern w:val="0"/>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Projekte numatyta F2 sistemą įrengti iš nerūdijančio plieno vamzdžių. Prašau patikslinti, ar nėra projekte įsivėlusi klaida, kadangi toks sprendinys brangina statybos kainą bei yra visiškai neracionalus bei perteklinis.</w:t>
      </w:r>
    </w:p>
    <w:p w14:paraId="327C7D70" w14:textId="77777777" w:rsidR="00B0361F" w:rsidRPr="00B0361F" w:rsidRDefault="00B0361F" w:rsidP="00B0361F">
      <w:pPr>
        <w:tabs>
          <w:tab w:val="left" w:pos="1134"/>
        </w:tabs>
        <w:spacing w:line="240" w:lineRule="auto"/>
        <w:ind w:firstLine="709"/>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 xml:space="preserve">Atsakymas. </w:t>
      </w:r>
      <w:r w:rsidRPr="00B0361F">
        <w:rPr>
          <w:rFonts w:ascii="Times New Roman" w:eastAsia="Helvetica Neue" w:hAnsi="Times New Roman" w:cs="Times New Roman"/>
          <w:kern w:val="0"/>
          <w:bdr w:val="none" w:sz="0" w:space="0" w:color="auto" w:frame="1"/>
          <w:lang w:val="lt-LT" w:eastAsia="en-GB"/>
          <w14:ligatures w14:val="none"/>
        </w:rPr>
        <w:t xml:space="preserve">Kadangi projektas </w:t>
      </w:r>
      <w:proofErr w:type="spellStart"/>
      <w:r w:rsidRPr="00B0361F">
        <w:rPr>
          <w:rFonts w:ascii="Times New Roman" w:eastAsia="Helvetica Neue" w:hAnsi="Times New Roman" w:cs="Times New Roman"/>
          <w:kern w:val="0"/>
          <w:bdr w:val="none" w:sz="0" w:space="0" w:color="auto" w:frame="1"/>
          <w:lang w:val="lt-LT" w:eastAsia="en-GB"/>
          <w14:ligatures w14:val="none"/>
        </w:rPr>
        <w:t>praekspertuotas</w:t>
      </w:r>
      <w:proofErr w:type="spellEnd"/>
      <w:r w:rsidRPr="00B0361F">
        <w:rPr>
          <w:rFonts w:ascii="Times New Roman" w:eastAsia="Helvetica Neue" w:hAnsi="Times New Roman" w:cs="Times New Roman"/>
          <w:kern w:val="0"/>
          <w:bdr w:val="none" w:sz="0" w:space="0" w:color="auto" w:frame="1"/>
          <w:lang w:val="lt-LT" w:eastAsia="en-GB"/>
          <w14:ligatures w14:val="none"/>
        </w:rPr>
        <w:t xml:space="preserve">, todėl </w:t>
      </w:r>
      <w:r w:rsidRPr="00B0361F">
        <w:rPr>
          <w:rFonts w:ascii="Times New Roman" w:eastAsia="Arial Unicode MS" w:hAnsi="Times New Roman" w:cs="Times New Roman"/>
          <w:kern w:val="0"/>
          <w:bdr w:val="none" w:sz="0" w:space="0" w:color="auto" w:frame="1"/>
          <w:lang w:val="lt-LT"/>
          <w14:ligatures w14:val="none"/>
        </w:rPr>
        <w:t>Rangovas teikdamas pasiūlymą turi numatyti projekte nurodytus vamzdžius.</w:t>
      </w:r>
    </w:p>
    <w:p w14:paraId="6CE50B39" w14:textId="77777777" w:rsidR="00B0361F" w:rsidRPr="00B0361F" w:rsidRDefault="00B0361F" w:rsidP="00B0361F">
      <w:pPr>
        <w:tabs>
          <w:tab w:val="left" w:pos="1134"/>
        </w:tabs>
        <w:spacing w:line="240" w:lineRule="auto"/>
        <w:ind w:left="708"/>
        <w:contextualSpacing/>
        <w:jc w:val="both"/>
        <w:rPr>
          <w:rFonts w:ascii="Times New Roman" w:eastAsia="Arial Unicode MS" w:hAnsi="Times New Roman" w:cs="Times New Roman"/>
          <w:kern w:val="0"/>
          <w:sz w:val="22"/>
          <w:szCs w:val="22"/>
          <w:bdr w:val="none" w:sz="0" w:space="0" w:color="auto" w:frame="1"/>
          <w:lang w:val="lt-LT"/>
          <w14:ligatures w14:val="none"/>
        </w:rPr>
      </w:pPr>
    </w:p>
    <w:p w14:paraId="29EC8C3C" w14:textId="77777777" w:rsidR="00B0361F" w:rsidRPr="00B0361F" w:rsidRDefault="00B0361F" w:rsidP="00B0361F">
      <w:pPr>
        <w:tabs>
          <w:tab w:val="left" w:pos="1134"/>
        </w:tabs>
        <w:spacing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Kokiu tikslu reikalingi automatizuoti atbuliniai vožtuvai vandentiekio mazge ir nuotekų tinkle? Kituose projektų dalyse nėra numatytas jų valdymas ir būsenos fiksavimas, taip pat dėl jų išbrangsta projektiniai sprendiniai.</w:t>
      </w:r>
    </w:p>
    <w:p w14:paraId="72CC9D74" w14:textId="77777777" w:rsidR="00B0361F" w:rsidRPr="00B0361F" w:rsidRDefault="00B0361F" w:rsidP="00B0361F">
      <w:pPr>
        <w:tabs>
          <w:tab w:val="left" w:pos="1134"/>
        </w:tabs>
        <w:spacing w:after="0" w:line="240" w:lineRule="auto"/>
        <w:ind w:firstLine="720"/>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Atsakymas.</w:t>
      </w:r>
      <w:r w:rsidRPr="00B0361F">
        <w:rPr>
          <w:rFonts w:ascii="Times New Roman" w:eastAsia="Arial Unicode MS" w:hAnsi="Times New Roman" w:cs="Times New Roman"/>
          <w:kern w:val="0"/>
          <w:bdr w:val="none" w:sz="0" w:space="0" w:color="auto" w:frame="1"/>
          <w:lang w:val="lt-LT"/>
          <w14:ligatures w14:val="none"/>
        </w:rPr>
        <w:t xml:space="preserve"> </w:t>
      </w:r>
      <w:r w:rsidRPr="00B0361F">
        <w:rPr>
          <w:rFonts w:ascii="Times New Roman" w:eastAsia="Helvetica Neue" w:hAnsi="Times New Roman" w:cs="Times New Roman"/>
          <w:kern w:val="0"/>
          <w:bdr w:val="none" w:sz="0" w:space="0" w:color="auto" w:frame="1"/>
          <w:lang w:val="lt-LT" w:eastAsia="en-GB"/>
          <w14:ligatures w14:val="none"/>
        </w:rPr>
        <w:t xml:space="preserve">Atbuliniai vožtuvai su prevencija turi būti numatyti tokie kokie yra suderinti su UAB Šiaulių vandenys pagal jų išduotas sąlygas. Jie neautomatizuoti. Buitinių nuotekų atbuliniai vožtuvai yra automatizuoti, nes to reikalauja STR. Papildomai reikia numatyti jų pajungimo medžiagas: Vidaus kabelį </w:t>
      </w:r>
      <w:proofErr w:type="spellStart"/>
      <w:r w:rsidRPr="00B0361F">
        <w:rPr>
          <w:rFonts w:ascii="Times New Roman" w:eastAsia="Helvetica Neue" w:hAnsi="Times New Roman" w:cs="Times New Roman"/>
          <w:kern w:val="0"/>
          <w:bdr w:val="none" w:sz="0" w:space="0" w:color="auto" w:frame="1"/>
          <w:lang w:val="lt-LT" w:eastAsia="en-GB"/>
          <w14:ligatures w14:val="none"/>
        </w:rPr>
        <w:t>Cu</w:t>
      </w:r>
      <w:proofErr w:type="spellEnd"/>
      <w:r w:rsidRPr="00B0361F">
        <w:rPr>
          <w:rFonts w:ascii="Times New Roman" w:eastAsia="Helvetica Neue" w:hAnsi="Times New Roman" w:cs="Times New Roman"/>
          <w:kern w:val="0"/>
          <w:bdr w:val="none" w:sz="0" w:space="0" w:color="auto" w:frame="1"/>
          <w:lang w:val="lt-LT" w:eastAsia="en-GB"/>
          <w14:ligatures w14:val="none"/>
        </w:rPr>
        <w:t xml:space="preserve"> 3x1.5, </w:t>
      </w:r>
      <w:proofErr w:type="spellStart"/>
      <w:r w:rsidRPr="00B0361F">
        <w:rPr>
          <w:rFonts w:ascii="Times New Roman" w:eastAsia="Helvetica Neue" w:hAnsi="Times New Roman" w:cs="Times New Roman"/>
          <w:kern w:val="0"/>
          <w:bdr w:val="none" w:sz="0" w:space="0" w:color="auto" w:frame="1"/>
          <w:lang w:val="lt-LT" w:eastAsia="en-GB"/>
          <w14:ligatures w14:val="none"/>
        </w:rPr>
        <w:t>gofroje</w:t>
      </w:r>
      <w:proofErr w:type="spellEnd"/>
      <w:r w:rsidRPr="00B0361F">
        <w:rPr>
          <w:rFonts w:ascii="Times New Roman" w:eastAsia="Helvetica Neue" w:hAnsi="Times New Roman" w:cs="Times New Roman"/>
          <w:kern w:val="0"/>
          <w:bdr w:val="none" w:sz="0" w:space="0" w:color="auto" w:frame="1"/>
          <w:lang w:val="lt-LT" w:eastAsia="en-GB"/>
          <w14:ligatures w14:val="none"/>
        </w:rPr>
        <w:t xml:space="preserve"> – 150m Automatinis jungiklis C tipo 10 A- 4 vnt.</w:t>
      </w:r>
    </w:p>
    <w:p w14:paraId="2EC16C2B"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sz w:val="22"/>
          <w:szCs w:val="22"/>
          <w:bdr w:val="none" w:sz="0" w:space="0" w:color="auto" w:frame="1"/>
          <w:lang w:val="lt-LT"/>
          <w14:ligatures w14:val="none"/>
        </w:rPr>
      </w:pPr>
    </w:p>
    <w:p w14:paraId="4D5F7F5E" w14:textId="77777777" w:rsidR="00B0361F" w:rsidRPr="00B0361F" w:rsidRDefault="00B0361F" w:rsidP="00B0361F">
      <w:pPr>
        <w:tabs>
          <w:tab w:val="left" w:pos="1134"/>
        </w:tabs>
        <w:spacing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Projekte nėra numatyta angų/skylių kirtimo ir užtaisymo šildymo ir vėdinimo sistemoms. Prašome papildyti.</w:t>
      </w:r>
    </w:p>
    <w:p w14:paraId="63A61981"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Atsakymas.</w:t>
      </w:r>
      <w:r w:rsidRPr="00B0361F">
        <w:rPr>
          <w:rFonts w:ascii="Times New Roman" w:eastAsia="Arial Unicode MS" w:hAnsi="Times New Roman" w:cs="Times New Roman"/>
          <w:kern w:val="0"/>
          <w:bdr w:val="none" w:sz="0" w:space="0" w:color="auto" w:frame="1"/>
          <w:lang w:val="lt-LT"/>
          <w14:ligatures w14:val="none"/>
        </w:rPr>
        <w:t xml:space="preserve"> </w:t>
      </w:r>
      <w:r w:rsidRPr="00B0361F">
        <w:rPr>
          <w:rFonts w:ascii="Times New Roman" w:eastAsia="Helvetica Neue" w:hAnsi="Times New Roman" w:cs="Times New Roman"/>
          <w:kern w:val="0"/>
          <w:bdr w:val="none" w:sz="0" w:space="0" w:color="auto" w:frame="1"/>
          <w:lang w:val="lt-LT" w:eastAsia="en-GB"/>
          <w14:ligatures w14:val="none"/>
        </w:rPr>
        <w:t xml:space="preserve">Žr. SV dalies SZ 3,94 </w:t>
      </w:r>
      <w:proofErr w:type="spellStart"/>
      <w:r w:rsidRPr="00B0361F">
        <w:rPr>
          <w:rFonts w:ascii="Times New Roman" w:eastAsia="Helvetica Neue" w:hAnsi="Times New Roman" w:cs="Times New Roman"/>
          <w:kern w:val="0"/>
          <w:bdr w:val="none" w:sz="0" w:space="0" w:color="auto" w:frame="1"/>
          <w:lang w:val="lt-LT" w:eastAsia="en-GB"/>
          <w14:ligatures w14:val="none"/>
        </w:rPr>
        <w:t>poz</w:t>
      </w:r>
      <w:proofErr w:type="spellEnd"/>
      <w:r w:rsidRPr="00B0361F">
        <w:rPr>
          <w:rFonts w:ascii="Times New Roman" w:eastAsia="Helvetica Neue" w:hAnsi="Times New Roman" w:cs="Times New Roman"/>
          <w:kern w:val="0"/>
          <w:bdr w:val="none" w:sz="0" w:space="0" w:color="auto" w:frame="1"/>
          <w:lang w:val="lt-LT" w:eastAsia="en-GB"/>
          <w14:ligatures w14:val="none"/>
        </w:rPr>
        <w:t>. (skylių gręžimas sienose -100 vnt., skylių gręžimas perdangose 82 vnt., angų vėdinimui įrengimas – 4,1m3. Išgręžus angos turi būti užtaisytos.)</w:t>
      </w:r>
    </w:p>
    <w:p w14:paraId="762D5A54"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sz w:val="22"/>
          <w:szCs w:val="22"/>
          <w:bdr w:val="none" w:sz="0" w:space="0" w:color="auto" w:frame="1"/>
          <w:lang w:val="lt-LT"/>
          <w14:ligatures w14:val="none"/>
        </w:rPr>
      </w:pPr>
    </w:p>
    <w:p w14:paraId="44EF3B02" w14:textId="77777777" w:rsidR="00B0361F" w:rsidRPr="00B0361F" w:rsidRDefault="00B0361F" w:rsidP="00B0361F">
      <w:pPr>
        <w:tabs>
          <w:tab w:val="left" w:pos="1134"/>
        </w:tabs>
        <w:spacing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Projekte numatyti pakabinami </w:t>
      </w:r>
      <w:proofErr w:type="spellStart"/>
      <w:r w:rsidRPr="00B0361F">
        <w:rPr>
          <w:rFonts w:ascii="Times New Roman" w:eastAsia="Arial Unicode MS" w:hAnsi="Times New Roman" w:cs="Times New Roman"/>
          <w:kern w:val="0"/>
          <w:bdr w:val="none" w:sz="0" w:space="0" w:color="auto" w:frame="1"/>
          <w:lang w:val="lt-LT"/>
          <w14:ligatures w14:val="none"/>
        </w:rPr>
        <w:t>san</w:t>
      </w:r>
      <w:proofErr w:type="spellEnd"/>
      <w:r w:rsidRPr="00B0361F">
        <w:rPr>
          <w:rFonts w:ascii="Times New Roman" w:eastAsia="Arial Unicode MS" w:hAnsi="Times New Roman" w:cs="Times New Roman"/>
          <w:kern w:val="0"/>
          <w:bdr w:val="none" w:sz="0" w:space="0" w:color="auto" w:frame="1"/>
          <w:lang w:val="lt-LT"/>
          <w14:ligatures w14:val="none"/>
        </w:rPr>
        <w:t xml:space="preserve">. prietaisai, tačiau statinio architektūros projekto dalyje nėra numatytų architektūrinių sprendinių apdailos darbams. Patikslinkite arba apdailos darbus, arba pakeiskite sprendinį į pastatomus </w:t>
      </w:r>
      <w:proofErr w:type="spellStart"/>
      <w:r w:rsidRPr="00B0361F">
        <w:rPr>
          <w:rFonts w:ascii="Times New Roman" w:eastAsia="Arial Unicode MS" w:hAnsi="Times New Roman" w:cs="Times New Roman"/>
          <w:kern w:val="0"/>
          <w:bdr w:val="none" w:sz="0" w:space="0" w:color="auto" w:frame="1"/>
          <w:lang w:val="lt-LT"/>
          <w14:ligatures w14:val="none"/>
        </w:rPr>
        <w:t>san</w:t>
      </w:r>
      <w:proofErr w:type="spellEnd"/>
      <w:r w:rsidRPr="00B0361F">
        <w:rPr>
          <w:rFonts w:ascii="Times New Roman" w:eastAsia="Arial Unicode MS" w:hAnsi="Times New Roman" w:cs="Times New Roman"/>
          <w:kern w:val="0"/>
          <w:bdr w:val="none" w:sz="0" w:space="0" w:color="auto" w:frame="1"/>
          <w:lang w:val="lt-LT"/>
          <w14:ligatures w14:val="none"/>
        </w:rPr>
        <w:t>. Prietaisus (taip sumažinant ir bendrą statybos kainą).</w:t>
      </w:r>
    </w:p>
    <w:p w14:paraId="28B7842F" w14:textId="77777777" w:rsidR="00B0361F" w:rsidRPr="00B0361F" w:rsidRDefault="00B0361F" w:rsidP="00B0361F">
      <w:pPr>
        <w:tabs>
          <w:tab w:val="left" w:pos="1134"/>
        </w:tabs>
        <w:spacing w:after="0" w:line="240" w:lineRule="auto"/>
        <w:ind w:firstLine="720"/>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 xml:space="preserve">Atsakymas. </w:t>
      </w:r>
      <w:r w:rsidRPr="00B0361F">
        <w:rPr>
          <w:rFonts w:ascii="Times New Roman" w:eastAsia="Helvetica Neue" w:hAnsi="Times New Roman" w:cs="Times New Roman"/>
          <w:kern w:val="0"/>
          <w:bdr w:val="none" w:sz="0" w:space="0" w:color="auto" w:frame="1"/>
          <w:lang w:val="lt-LT" w:eastAsia="en-GB"/>
          <w14:ligatures w14:val="none"/>
        </w:rPr>
        <w:t xml:space="preserve">Prietaisai pakabinami. SA SZ 42 </w:t>
      </w:r>
      <w:proofErr w:type="spellStart"/>
      <w:r w:rsidRPr="00B0361F">
        <w:rPr>
          <w:rFonts w:ascii="Times New Roman" w:eastAsia="Helvetica Neue" w:hAnsi="Times New Roman" w:cs="Times New Roman"/>
          <w:kern w:val="0"/>
          <w:bdr w:val="none" w:sz="0" w:space="0" w:color="auto" w:frame="1"/>
          <w:lang w:val="lt-LT" w:eastAsia="en-GB"/>
          <w14:ligatures w14:val="none"/>
        </w:rPr>
        <w:t>poz</w:t>
      </w:r>
      <w:proofErr w:type="spellEnd"/>
      <w:r w:rsidRPr="00B0361F">
        <w:rPr>
          <w:rFonts w:ascii="Times New Roman" w:eastAsia="Helvetica Neue" w:hAnsi="Times New Roman" w:cs="Times New Roman"/>
          <w:kern w:val="0"/>
          <w:bdr w:val="none" w:sz="0" w:space="0" w:color="auto" w:frame="1"/>
          <w:lang w:val="lt-LT" w:eastAsia="en-GB"/>
          <w14:ligatures w14:val="none"/>
        </w:rPr>
        <w:t xml:space="preserve"> nurodyta pakabinamų lubų iš GKP montavimas (ortakių ir kitų konstrukcijų aptaisymas -150 m2) Šiame kiekyje numatyta ir aptaisymas ir </w:t>
      </w:r>
      <w:proofErr w:type="spellStart"/>
      <w:r w:rsidRPr="00B0361F">
        <w:rPr>
          <w:rFonts w:ascii="Times New Roman" w:eastAsia="Helvetica Neue" w:hAnsi="Times New Roman" w:cs="Times New Roman"/>
          <w:kern w:val="0"/>
          <w:bdr w:val="none" w:sz="0" w:space="0" w:color="auto" w:frame="1"/>
          <w:lang w:val="lt-LT" w:eastAsia="en-GB"/>
          <w14:ligatures w14:val="none"/>
        </w:rPr>
        <w:t>san</w:t>
      </w:r>
      <w:proofErr w:type="spellEnd"/>
      <w:r w:rsidRPr="00B0361F">
        <w:rPr>
          <w:rFonts w:ascii="Times New Roman" w:eastAsia="Helvetica Neue" w:hAnsi="Times New Roman" w:cs="Times New Roman"/>
          <w:kern w:val="0"/>
          <w:bdr w:val="none" w:sz="0" w:space="0" w:color="auto" w:frame="1"/>
          <w:lang w:val="lt-LT" w:eastAsia="en-GB"/>
          <w14:ligatures w14:val="none"/>
        </w:rPr>
        <w:t xml:space="preserve"> prietaisų kur reikalinga.</w:t>
      </w:r>
    </w:p>
    <w:p w14:paraId="2356CB5A"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sz w:val="22"/>
          <w:szCs w:val="22"/>
          <w:bdr w:val="none" w:sz="0" w:space="0" w:color="auto" w:frame="1"/>
          <w:lang w:val="lt-LT"/>
          <w14:ligatures w14:val="none"/>
        </w:rPr>
      </w:pPr>
    </w:p>
    <w:p w14:paraId="53C41216"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Projekte nėra numatyta esamos vėdinimo, vandens gręžinio ir kitų inžinerinių sistemų demontavimas ir utilizavimas, ar šiuo darbus atliks Užsakovas? Vėdinimo įrenginys aktų salėje, gręžinių įranga, GS talpos ir pan.</w:t>
      </w:r>
    </w:p>
    <w:p w14:paraId="23F6C064" w14:textId="77777777" w:rsidR="00B0361F" w:rsidRPr="00B0361F" w:rsidRDefault="00B0361F" w:rsidP="00B0361F">
      <w:pPr>
        <w:tabs>
          <w:tab w:val="left" w:pos="1134"/>
        </w:tabs>
        <w:spacing w:after="0" w:line="240" w:lineRule="auto"/>
        <w:ind w:firstLine="709"/>
        <w:jc w:val="both"/>
        <w:rPr>
          <w:rFonts w:ascii="Times New Roman" w:eastAsia="Helvetica Neue" w:hAnsi="Times New Roman" w:cs="Times New Roman"/>
          <w:kern w:val="0"/>
          <w:lang w:val="lt-LT" w:eastAsia="en-GB"/>
          <w14:ligatures w14:val="none"/>
        </w:rPr>
      </w:pPr>
      <w:r w:rsidRPr="00B0361F">
        <w:rPr>
          <w:rFonts w:ascii="Times New Roman" w:eastAsia="Helvetica Neue" w:hAnsi="Times New Roman" w:cs="Times New Roman"/>
          <w:b/>
          <w:bCs/>
          <w:kern w:val="0"/>
          <w:lang w:val="lt-LT" w:eastAsia="en-GB"/>
          <w14:ligatures w14:val="none"/>
        </w:rPr>
        <w:t xml:space="preserve">Atsakymas. </w:t>
      </w:r>
      <w:r w:rsidRPr="00B0361F">
        <w:rPr>
          <w:rFonts w:ascii="Times New Roman" w:eastAsia="Helvetica Neue" w:hAnsi="Times New Roman" w:cs="Times New Roman"/>
          <w:kern w:val="0"/>
          <w:lang w:val="lt-LT" w:eastAsia="en-GB"/>
          <w14:ligatures w14:val="none"/>
        </w:rPr>
        <w:t xml:space="preserve">Projekto LVN dalyje numatyta ardyti nuotekų siurblinę d1400 (AR 3 </w:t>
      </w:r>
      <w:proofErr w:type="spellStart"/>
      <w:r w:rsidRPr="00B0361F">
        <w:rPr>
          <w:rFonts w:ascii="Times New Roman" w:eastAsia="Helvetica Neue" w:hAnsi="Times New Roman" w:cs="Times New Roman"/>
          <w:kern w:val="0"/>
          <w:lang w:val="lt-LT" w:eastAsia="en-GB"/>
          <w14:ligatures w14:val="none"/>
        </w:rPr>
        <w:t>psl</w:t>
      </w:r>
      <w:proofErr w:type="spellEnd"/>
      <w:r w:rsidRPr="00B0361F">
        <w:rPr>
          <w:rFonts w:ascii="Times New Roman" w:eastAsia="Helvetica Neue" w:hAnsi="Times New Roman" w:cs="Times New Roman"/>
          <w:kern w:val="0"/>
          <w:lang w:val="lt-LT" w:eastAsia="en-GB"/>
          <w14:ligatures w14:val="none"/>
        </w:rPr>
        <w:t xml:space="preserve"> 2.3 </w:t>
      </w:r>
      <w:proofErr w:type="spellStart"/>
      <w:r w:rsidRPr="00B0361F">
        <w:rPr>
          <w:rFonts w:ascii="Times New Roman" w:eastAsia="Helvetica Neue" w:hAnsi="Times New Roman" w:cs="Times New Roman"/>
          <w:kern w:val="0"/>
          <w:lang w:val="lt-LT" w:eastAsia="en-GB"/>
          <w14:ligatures w14:val="none"/>
        </w:rPr>
        <w:t>poz</w:t>
      </w:r>
      <w:proofErr w:type="spellEnd"/>
      <w:r w:rsidRPr="00B0361F">
        <w:rPr>
          <w:rFonts w:ascii="Times New Roman" w:eastAsia="Helvetica Neue" w:hAnsi="Times New Roman" w:cs="Times New Roman"/>
          <w:kern w:val="0"/>
          <w:lang w:val="lt-LT" w:eastAsia="en-GB"/>
          <w14:ligatures w14:val="none"/>
        </w:rPr>
        <w:t xml:space="preserve">, o jos vietoje sumontuoti nuotekų </w:t>
      </w:r>
      <w:proofErr w:type="spellStart"/>
      <w:r w:rsidRPr="00B0361F">
        <w:rPr>
          <w:rFonts w:ascii="Times New Roman" w:eastAsia="Helvetica Neue" w:hAnsi="Times New Roman" w:cs="Times New Roman"/>
          <w:kern w:val="0"/>
          <w:lang w:val="lt-LT" w:eastAsia="en-GB"/>
          <w14:ligatures w14:val="none"/>
        </w:rPr>
        <w:t>siurblynė</w:t>
      </w:r>
      <w:proofErr w:type="spellEnd"/>
      <w:r w:rsidRPr="00B0361F">
        <w:rPr>
          <w:rFonts w:ascii="Times New Roman" w:eastAsia="Helvetica Neue" w:hAnsi="Times New Roman" w:cs="Times New Roman"/>
          <w:kern w:val="0"/>
          <w:lang w:val="lt-LT" w:eastAsia="en-GB"/>
          <w14:ligatures w14:val="none"/>
        </w:rPr>
        <w:t xml:space="preserve"> d1800 (</w:t>
      </w:r>
      <w:proofErr w:type="spellStart"/>
      <w:r w:rsidRPr="00B0361F">
        <w:rPr>
          <w:rFonts w:ascii="Times New Roman" w:eastAsia="Helvetica Neue" w:hAnsi="Times New Roman" w:cs="Times New Roman"/>
          <w:kern w:val="0"/>
          <w:lang w:val="lt-LT" w:eastAsia="en-GB"/>
          <w14:ligatures w14:val="none"/>
        </w:rPr>
        <w:t>poz</w:t>
      </w:r>
      <w:proofErr w:type="spellEnd"/>
      <w:r w:rsidRPr="00B0361F">
        <w:rPr>
          <w:rFonts w:ascii="Times New Roman" w:eastAsia="Helvetica Neue" w:hAnsi="Times New Roman" w:cs="Times New Roman"/>
          <w:kern w:val="0"/>
          <w:lang w:val="lt-LT" w:eastAsia="en-GB"/>
          <w14:ligatures w14:val="none"/>
        </w:rPr>
        <w:t xml:space="preserve">. 2.6) ir riebalų </w:t>
      </w:r>
      <w:proofErr w:type="spellStart"/>
      <w:r w:rsidRPr="00B0361F">
        <w:rPr>
          <w:rFonts w:ascii="Times New Roman" w:eastAsia="Helvetica Neue" w:hAnsi="Times New Roman" w:cs="Times New Roman"/>
          <w:kern w:val="0"/>
          <w:lang w:val="lt-LT" w:eastAsia="en-GB"/>
          <w14:ligatures w14:val="none"/>
        </w:rPr>
        <w:t>atskirtuvas</w:t>
      </w:r>
      <w:proofErr w:type="spellEnd"/>
      <w:r w:rsidRPr="00B0361F">
        <w:rPr>
          <w:rFonts w:ascii="Times New Roman" w:eastAsia="Helvetica Neue" w:hAnsi="Times New Roman" w:cs="Times New Roman"/>
          <w:kern w:val="0"/>
          <w:lang w:val="lt-LT" w:eastAsia="en-GB"/>
          <w14:ligatures w14:val="none"/>
        </w:rPr>
        <w:t xml:space="preserve"> montuojamas naujai (</w:t>
      </w:r>
      <w:proofErr w:type="spellStart"/>
      <w:r w:rsidRPr="00B0361F">
        <w:rPr>
          <w:rFonts w:ascii="Times New Roman" w:eastAsia="Helvetica Neue" w:hAnsi="Times New Roman" w:cs="Times New Roman"/>
          <w:kern w:val="0"/>
          <w:lang w:val="lt-LT" w:eastAsia="en-GB"/>
          <w14:ligatures w14:val="none"/>
        </w:rPr>
        <w:t>poz</w:t>
      </w:r>
      <w:proofErr w:type="spellEnd"/>
      <w:r w:rsidRPr="00B0361F">
        <w:rPr>
          <w:rFonts w:ascii="Times New Roman" w:eastAsia="Helvetica Neue" w:hAnsi="Times New Roman" w:cs="Times New Roman"/>
          <w:kern w:val="0"/>
          <w:lang w:val="lt-LT" w:eastAsia="en-GB"/>
          <w14:ligatures w14:val="none"/>
        </w:rPr>
        <w:t>. 2.6). Priešgaisrinis rezervuaras, apie 160 m</w:t>
      </w:r>
      <w:r w:rsidRPr="00B0361F">
        <w:rPr>
          <w:rFonts w:ascii="Times New Roman" w:eastAsia="Helvetica Neue" w:hAnsi="Times New Roman" w:cs="Times New Roman"/>
          <w:kern w:val="0"/>
          <w:vertAlign w:val="superscript"/>
          <w:lang w:val="lt-LT" w:eastAsia="en-GB"/>
          <w14:ligatures w14:val="none"/>
        </w:rPr>
        <w:t>3</w:t>
      </w:r>
      <w:r w:rsidRPr="00B0361F">
        <w:rPr>
          <w:rFonts w:ascii="Times New Roman" w:eastAsia="Helvetica Neue" w:hAnsi="Times New Roman" w:cs="Times New Roman"/>
          <w:kern w:val="0"/>
          <w:lang w:val="lt-LT" w:eastAsia="en-GB"/>
          <w14:ligatures w14:val="none"/>
        </w:rPr>
        <w:t xml:space="preserve"> demontuojamas (3.2.poz)). Tikslių kiekių negalime pateikti, nes nėra esamos situacijos projektų. Papildomai reikia numatyti vandens gręžinio demontavimą ir utilizavimą. SV dalyje nurodyta SZ 1,02 </w:t>
      </w:r>
      <w:proofErr w:type="spellStart"/>
      <w:r w:rsidRPr="00B0361F">
        <w:rPr>
          <w:rFonts w:ascii="Times New Roman" w:eastAsia="Helvetica Neue" w:hAnsi="Times New Roman" w:cs="Times New Roman"/>
          <w:kern w:val="0"/>
          <w:lang w:val="lt-LT" w:eastAsia="en-GB"/>
          <w14:ligatures w14:val="none"/>
        </w:rPr>
        <w:t>poz</w:t>
      </w:r>
      <w:proofErr w:type="spellEnd"/>
      <w:r w:rsidRPr="00B0361F">
        <w:rPr>
          <w:rFonts w:ascii="Times New Roman" w:eastAsia="Helvetica Neue" w:hAnsi="Times New Roman" w:cs="Times New Roman"/>
          <w:kern w:val="0"/>
          <w:lang w:val="lt-LT" w:eastAsia="en-GB"/>
          <w14:ligatures w14:val="none"/>
        </w:rPr>
        <w:t xml:space="preserve">  “Esamų šildymo sistemos ir katilines demontavimas (Pastato plotas 1996,38 m</w:t>
      </w:r>
      <w:r w:rsidRPr="00B0361F">
        <w:rPr>
          <w:rFonts w:ascii="Times New Roman" w:eastAsia="Helvetica Neue" w:hAnsi="Times New Roman" w:cs="Times New Roman"/>
          <w:kern w:val="0"/>
          <w:vertAlign w:val="superscript"/>
          <w:lang w:val="lt-LT" w:eastAsia="en-GB"/>
          <w14:ligatures w14:val="none"/>
        </w:rPr>
        <w:t>2</w:t>
      </w:r>
      <w:r w:rsidRPr="00B0361F">
        <w:rPr>
          <w:rFonts w:ascii="Times New Roman" w:eastAsia="Helvetica Neue" w:hAnsi="Times New Roman" w:cs="Times New Roman"/>
          <w:kern w:val="0"/>
          <w:lang w:val="lt-LT" w:eastAsia="en-GB"/>
          <w14:ligatures w14:val="none"/>
        </w:rPr>
        <w:t xml:space="preserve"> ; Pastato tūris 9252 m</w:t>
      </w:r>
      <w:r w:rsidRPr="00B0361F">
        <w:rPr>
          <w:rFonts w:ascii="Times New Roman" w:eastAsia="Helvetica Neue" w:hAnsi="Times New Roman" w:cs="Times New Roman"/>
          <w:kern w:val="0"/>
          <w:vertAlign w:val="superscript"/>
          <w:lang w:val="lt-LT" w:eastAsia="en-GB"/>
          <w14:ligatures w14:val="none"/>
        </w:rPr>
        <w:t>3</w:t>
      </w:r>
      <w:r w:rsidRPr="00B0361F">
        <w:rPr>
          <w:rFonts w:ascii="Times New Roman" w:eastAsia="Helvetica Neue" w:hAnsi="Times New Roman" w:cs="Times New Roman"/>
          <w:kern w:val="0"/>
          <w:lang w:val="lt-LT" w:eastAsia="en-GB"/>
          <w14:ligatures w14:val="none"/>
        </w:rPr>
        <w:t>), šiukšlių išvežimas. Siūlome naudoti Sistelos įkainį vertinantį ardymą pagal pastato tūrį. (Pvz. N46-205). Tikslių kiekių nėra galimybė pateikti, nes nėra išlikusio esamų sistemų projekto.</w:t>
      </w:r>
    </w:p>
    <w:p w14:paraId="4C3F9378" w14:textId="77777777" w:rsidR="00B0361F" w:rsidRPr="00B0361F" w:rsidRDefault="00B0361F" w:rsidP="00B0361F">
      <w:pPr>
        <w:tabs>
          <w:tab w:val="left" w:pos="1134"/>
        </w:tabs>
        <w:spacing w:after="0" w:line="240" w:lineRule="auto"/>
        <w:rPr>
          <w:rFonts w:ascii="Times New Roman" w:eastAsia="Arial Unicode MS" w:hAnsi="Times New Roman" w:cs="Times New Roman"/>
          <w:kern w:val="0"/>
          <w:lang w:val="lt-LT"/>
          <w14:ligatures w14:val="none"/>
        </w:rPr>
      </w:pPr>
    </w:p>
    <w:p w14:paraId="3E0945F3"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lastRenderedPageBreak/>
        <w:t>Klausimas.</w:t>
      </w:r>
      <w:r w:rsidRPr="00B0361F">
        <w:rPr>
          <w:rFonts w:ascii="Times New Roman" w:eastAsia="Arial Unicode MS" w:hAnsi="Times New Roman" w:cs="Times New Roman"/>
          <w:kern w:val="0"/>
          <w:bdr w:val="none" w:sz="0" w:space="0" w:color="auto" w:frame="1"/>
          <w:lang w:val="lt-LT"/>
          <w14:ligatures w14:val="none"/>
        </w:rPr>
        <w:t xml:space="preserve"> Projekte numatytas šulinėlis laistymui: darbų /medžiagų žiniaraštyje DN 780 mm, aukštis 450 mm, o išilginiame profilyje nurodyta, kad šulinys gelžbetoninis DN 1000 ir aukštis, 1,81 m. Kokį šulinį vertinti?</w:t>
      </w:r>
    </w:p>
    <w:p w14:paraId="04CD4F93" w14:textId="2BE246C2" w:rsidR="00B0361F" w:rsidRPr="00B0361F" w:rsidRDefault="00B0361F" w:rsidP="00364984">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Atsakymas.</w:t>
      </w:r>
      <w:r w:rsidRPr="00B0361F">
        <w:rPr>
          <w:rFonts w:ascii="Times New Roman" w:eastAsia="Arial Unicode MS" w:hAnsi="Times New Roman" w:cs="Times New Roman"/>
          <w:kern w:val="0"/>
          <w:bdr w:val="none" w:sz="0" w:space="0" w:color="auto" w:frame="1"/>
          <w:lang w:val="lt-LT"/>
          <w14:ligatures w14:val="none"/>
        </w:rPr>
        <w:t xml:space="preserve"> </w:t>
      </w:r>
      <w:r w:rsidRPr="00B0361F">
        <w:rPr>
          <w:rFonts w:ascii="Times New Roman" w:eastAsia="Helvetica Neue" w:hAnsi="Times New Roman" w:cs="Times New Roman"/>
          <w:kern w:val="0"/>
          <w:bdr w:val="none" w:sz="0" w:space="0" w:color="auto" w:frame="1"/>
          <w:lang w:val="lt-LT" w:eastAsia="en-GB"/>
          <w14:ligatures w14:val="none"/>
        </w:rPr>
        <w:t>Vertinti pagal technines specifikacijas T.S 2.12, gylis turėtų būti nemažiau, nei 1,81</w:t>
      </w:r>
      <w:r w:rsidR="00364984">
        <w:rPr>
          <w:rFonts w:ascii="Times New Roman" w:eastAsia="Helvetica Neue" w:hAnsi="Times New Roman" w:cs="Times New Roman"/>
          <w:kern w:val="0"/>
          <w:bdr w:val="none" w:sz="0" w:space="0" w:color="auto" w:frame="1"/>
          <w:lang w:val="lt-LT" w:eastAsia="en-GB"/>
          <w14:ligatures w14:val="none"/>
        </w:rPr>
        <w:t> </w:t>
      </w:r>
      <w:r w:rsidRPr="00B0361F">
        <w:rPr>
          <w:rFonts w:ascii="Times New Roman" w:eastAsia="Helvetica Neue" w:hAnsi="Times New Roman" w:cs="Times New Roman"/>
          <w:kern w:val="0"/>
          <w:bdr w:val="none" w:sz="0" w:space="0" w:color="auto" w:frame="1"/>
          <w:lang w:val="lt-LT" w:eastAsia="en-GB"/>
          <w14:ligatures w14:val="none"/>
        </w:rPr>
        <w:t>m (žemiau užšalimo ribos).</w:t>
      </w:r>
    </w:p>
    <w:p w14:paraId="53727B24" w14:textId="77777777" w:rsidR="00B0361F" w:rsidRPr="00B0361F" w:rsidRDefault="00B0361F" w:rsidP="00B0361F">
      <w:pPr>
        <w:tabs>
          <w:tab w:val="left" w:pos="1134"/>
        </w:tabs>
        <w:spacing w:after="0" w:line="240" w:lineRule="auto"/>
        <w:ind w:firstLine="708"/>
        <w:contextualSpacing/>
        <w:rPr>
          <w:rFonts w:ascii="Times New Roman" w:eastAsia="Arial Unicode MS" w:hAnsi="Times New Roman" w:cs="Times New Roman"/>
          <w:kern w:val="0"/>
          <w:bdr w:val="none" w:sz="0" w:space="0" w:color="auto" w:frame="1"/>
          <w:lang w:val="lt-LT"/>
          <w14:ligatures w14:val="none"/>
        </w:rPr>
      </w:pPr>
    </w:p>
    <w:p w14:paraId="69EAEB84"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Projekte nurodyta, kad 3 dujų katilų oro išmetimo kaminai sujungiami į vieną išmetimo vamzdį, tačiau technologiškai ir remiantis gamintojų montavimo taisyklėmis toks montavimo būdas yra netinkamas – turi būti 3 atskiri išmetamųjų dujų kaminai dujinių katilų kaskadai. Patikslinkite, ar projektas atitinka reikalavimus?</w:t>
      </w:r>
    </w:p>
    <w:p w14:paraId="745A262E"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Atsakymas.</w:t>
      </w:r>
      <w:r w:rsidRPr="00B0361F">
        <w:rPr>
          <w:rFonts w:ascii="Times New Roman" w:eastAsia="Arial Unicode MS" w:hAnsi="Times New Roman" w:cs="Times New Roman"/>
          <w:kern w:val="0"/>
          <w:bdr w:val="none" w:sz="0" w:space="0" w:color="auto" w:frame="1"/>
          <w:lang w:val="lt-LT"/>
          <w14:ligatures w14:val="none"/>
        </w:rPr>
        <w:t xml:space="preserve"> </w:t>
      </w:r>
      <w:r w:rsidRPr="00B0361F">
        <w:rPr>
          <w:rFonts w:ascii="Times New Roman" w:eastAsia="Helvetica Neue" w:hAnsi="Times New Roman" w:cs="Times New Roman"/>
          <w:kern w:val="0"/>
          <w:bdr w:val="none" w:sz="0" w:space="0" w:color="auto" w:frame="1"/>
          <w:lang w:val="lt-LT" w:eastAsia="en-GB"/>
          <w14:ligatures w14:val="none"/>
        </w:rPr>
        <w:t xml:space="preserve">Žr. brėžinį SG dalyje B-02. Nurodyta, kad 3 kaminai. SZ 31-33 </w:t>
      </w:r>
      <w:proofErr w:type="spellStart"/>
      <w:r w:rsidRPr="00B0361F">
        <w:rPr>
          <w:rFonts w:ascii="Times New Roman" w:eastAsia="Helvetica Neue" w:hAnsi="Times New Roman" w:cs="Times New Roman"/>
          <w:kern w:val="0"/>
          <w:bdr w:val="none" w:sz="0" w:space="0" w:color="auto" w:frame="1"/>
          <w:lang w:val="lt-LT" w:eastAsia="en-GB"/>
          <w14:ligatures w14:val="none"/>
        </w:rPr>
        <w:t>poz</w:t>
      </w:r>
      <w:proofErr w:type="spellEnd"/>
      <w:r w:rsidRPr="00B0361F">
        <w:rPr>
          <w:rFonts w:ascii="Times New Roman" w:eastAsia="Helvetica Neue" w:hAnsi="Times New Roman" w:cs="Times New Roman"/>
          <w:kern w:val="0"/>
          <w:bdr w:val="none" w:sz="0" w:space="0" w:color="auto" w:frame="1"/>
          <w:lang w:val="lt-LT" w:eastAsia="en-GB"/>
          <w14:ligatures w14:val="none"/>
        </w:rPr>
        <w:t xml:space="preserve"> nurodyti kaminų ilgiai 4,3; 3,7; 3,1 m.</w:t>
      </w:r>
    </w:p>
    <w:p w14:paraId="41779CE2" w14:textId="77777777" w:rsidR="00B0361F" w:rsidRPr="00B0361F" w:rsidRDefault="00B0361F" w:rsidP="00B0361F">
      <w:pPr>
        <w:tabs>
          <w:tab w:val="left" w:pos="1134"/>
        </w:tabs>
        <w:spacing w:after="0" w:line="240" w:lineRule="auto"/>
        <w:ind w:firstLine="708"/>
        <w:contextualSpacing/>
        <w:rPr>
          <w:rFonts w:ascii="Times New Roman" w:eastAsia="Arial Unicode MS" w:hAnsi="Times New Roman" w:cs="Times New Roman"/>
          <w:kern w:val="0"/>
          <w:bdr w:val="none" w:sz="0" w:space="0" w:color="auto" w:frame="1"/>
          <w:lang w:val="lt-LT"/>
          <w14:ligatures w14:val="none"/>
        </w:rPr>
      </w:pPr>
    </w:p>
    <w:p w14:paraId="24CA72C7"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Projekte nurodyta, jog turi būti pajungtas AGH-1 priešgaisrinis hidrantas, tačiau išilginiame pjūvyje nėra nurodyta jo montavimo vieta. Ar priešgaisrinis hidrantas įrengiamas šiuo pirkimu? Jeigu taip, pateikite jo montavimo vietą ir techninės savybes.</w:t>
      </w:r>
    </w:p>
    <w:p w14:paraId="05A20C9F" w14:textId="77777777" w:rsidR="00B0361F" w:rsidRPr="00B0361F" w:rsidRDefault="00B0361F" w:rsidP="00B0361F">
      <w:pPr>
        <w:tabs>
          <w:tab w:val="left" w:pos="1134"/>
        </w:tabs>
        <w:spacing w:after="0" w:line="240" w:lineRule="auto"/>
        <w:ind w:firstLine="708"/>
        <w:contextualSpacing/>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Atsakymas.</w:t>
      </w:r>
      <w:r w:rsidRPr="00B0361F">
        <w:rPr>
          <w:rFonts w:ascii="Times New Roman" w:eastAsia="Arial Unicode MS" w:hAnsi="Times New Roman" w:cs="Times New Roman"/>
          <w:kern w:val="0"/>
          <w:bdr w:val="none" w:sz="0" w:space="0" w:color="auto" w:frame="1"/>
          <w:lang w:val="lt-LT"/>
          <w14:ligatures w14:val="none"/>
        </w:rPr>
        <w:t xml:space="preserve"> </w:t>
      </w:r>
      <w:r w:rsidRPr="00B0361F">
        <w:rPr>
          <w:rFonts w:ascii="Times New Roman" w:eastAsia="Helvetica Neue" w:hAnsi="Times New Roman" w:cs="Times New Roman"/>
          <w:kern w:val="0"/>
          <w:bdr w:val="none" w:sz="0" w:space="0" w:color="auto" w:frame="1"/>
          <w:lang w:val="lt-LT" w:eastAsia="en-GB"/>
          <w14:ligatures w14:val="none"/>
        </w:rPr>
        <w:t>Nereikalingi hidrantai nauji, pakanka esamų prijungimo.</w:t>
      </w:r>
    </w:p>
    <w:p w14:paraId="34CAD873" w14:textId="77777777" w:rsidR="00B0361F" w:rsidRPr="00B0361F" w:rsidRDefault="00B0361F" w:rsidP="00B0361F">
      <w:pPr>
        <w:tabs>
          <w:tab w:val="left" w:pos="1134"/>
        </w:tabs>
        <w:spacing w:after="0" w:line="240" w:lineRule="auto"/>
        <w:ind w:firstLine="708"/>
        <w:contextualSpacing/>
        <w:rPr>
          <w:rFonts w:ascii="Times New Roman" w:eastAsia="Arial Unicode MS" w:hAnsi="Times New Roman" w:cs="Times New Roman"/>
          <w:kern w:val="0"/>
          <w:bdr w:val="none" w:sz="0" w:space="0" w:color="auto" w:frame="1"/>
          <w:lang w:val="lt-LT"/>
          <w14:ligatures w14:val="none"/>
        </w:rPr>
      </w:pPr>
    </w:p>
    <w:p w14:paraId="64DE7F74"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SP dalyje nurodytas sporto dangos kiekis bendras – žaidimų aikštelės ir sporto aikštelės. Prašau atskirti šiuos du kiekius su atitinkamais storiais, kadangi žaidimų aikštelės dangos storis turi būti nemažesnis nei 4 cm, jeigu kritimo aukštis yra iki 1,5 m. (įrenginys 11.5 yra su kritimo aukščiu 1.9 m. vadinasi danga turėtų būti bent 6 cm storio). Projekte visur numatyta sporto danga 14 mm storio.</w:t>
      </w:r>
    </w:p>
    <w:p w14:paraId="46CC7083"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Atsakymas.</w:t>
      </w:r>
      <w:r w:rsidRPr="00B0361F">
        <w:rPr>
          <w:rFonts w:ascii="Times New Roman" w:eastAsia="Arial Unicode MS" w:hAnsi="Times New Roman" w:cs="Times New Roman"/>
          <w:kern w:val="0"/>
          <w:bdr w:val="none" w:sz="0" w:space="0" w:color="auto" w:frame="1"/>
          <w:lang w:val="pt-BR"/>
          <w14:ligatures w14:val="none"/>
        </w:rPr>
        <w:t xml:space="preserve"> </w:t>
      </w:r>
      <w:r w:rsidRPr="00B0361F">
        <w:rPr>
          <w:rFonts w:ascii="Times New Roman" w:eastAsia="Helvetica Neue" w:hAnsi="Times New Roman" w:cs="Times New Roman"/>
          <w:kern w:val="0"/>
          <w:bdr w:val="none" w:sz="0" w:space="0" w:color="auto" w:frame="1"/>
          <w:lang w:val="lt-LT" w:eastAsia="en-GB"/>
          <w14:ligatures w14:val="none"/>
        </w:rPr>
        <w:t xml:space="preserve">10 </w:t>
      </w:r>
      <w:proofErr w:type="spellStart"/>
      <w:r w:rsidRPr="00B0361F">
        <w:rPr>
          <w:rFonts w:ascii="Times New Roman" w:eastAsia="Helvetica Neue" w:hAnsi="Times New Roman" w:cs="Times New Roman"/>
          <w:kern w:val="0"/>
          <w:bdr w:val="none" w:sz="0" w:space="0" w:color="auto" w:frame="1"/>
          <w:lang w:val="lt-LT" w:eastAsia="en-GB"/>
          <w14:ligatures w14:val="none"/>
        </w:rPr>
        <w:t>poz</w:t>
      </w:r>
      <w:proofErr w:type="spellEnd"/>
      <w:r w:rsidRPr="00B0361F">
        <w:rPr>
          <w:rFonts w:ascii="Times New Roman" w:eastAsia="Helvetica Neue" w:hAnsi="Times New Roman" w:cs="Times New Roman"/>
          <w:kern w:val="0"/>
          <w:bdr w:val="none" w:sz="0" w:space="0" w:color="auto" w:frame="1"/>
          <w:lang w:val="lt-LT" w:eastAsia="en-GB"/>
          <w14:ligatures w14:val="none"/>
        </w:rPr>
        <w:t xml:space="preserve"> Žalia – 333 m</w:t>
      </w:r>
      <w:r w:rsidRPr="00B0361F">
        <w:rPr>
          <w:rFonts w:ascii="Times New Roman" w:eastAsia="Helvetica Neue" w:hAnsi="Times New Roman" w:cs="Times New Roman"/>
          <w:kern w:val="0"/>
          <w:bdr w:val="none" w:sz="0" w:space="0" w:color="auto" w:frame="1"/>
          <w:vertAlign w:val="superscript"/>
          <w:lang w:val="lt-LT" w:eastAsia="en-GB"/>
          <w14:ligatures w14:val="none"/>
        </w:rPr>
        <w:t>2</w:t>
      </w:r>
      <w:r w:rsidRPr="00B0361F">
        <w:rPr>
          <w:rFonts w:ascii="Times New Roman" w:eastAsia="Helvetica Neue" w:hAnsi="Times New Roman" w:cs="Times New Roman"/>
          <w:kern w:val="0"/>
          <w:bdr w:val="none" w:sz="0" w:space="0" w:color="auto" w:frame="1"/>
          <w:lang w:val="lt-LT" w:eastAsia="en-GB"/>
          <w14:ligatures w14:val="none"/>
        </w:rPr>
        <w:t>; raudona – 120 m</w:t>
      </w:r>
      <w:r w:rsidRPr="00B0361F">
        <w:rPr>
          <w:rFonts w:ascii="Times New Roman" w:eastAsia="Helvetica Neue" w:hAnsi="Times New Roman" w:cs="Times New Roman"/>
          <w:kern w:val="0"/>
          <w:bdr w:val="none" w:sz="0" w:space="0" w:color="auto" w:frame="1"/>
          <w:vertAlign w:val="superscript"/>
          <w:lang w:val="lt-LT" w:eastAsia="en-GB"/>
          <w14:ligatures w14:val="none"/>
        </w:rPr>
        <w:t>2</w:t>
      </w:r>
      <w:r w:rsidRPr="00B0361F">
        <w:rPr>
          <w:rFonts w:ascii="Times New Roman" w:eastAsia="Helvetica Neue" w:hAnsi="Times New Roman" w:cs="Times New Roman"/>
          <w:kern w:val="0"/>
          <w:bdr w:val="none" w:sz="0" w:space="0" w:color="auto" w:frame="1"/>
          <w:lang w:val="lt-LT" w:eastAsia="en-GB"/>
          <w14:ligatures w14:val="none"/>
        </w:rPr>
        <w:t xml:space="preserve">; 11 </w:t>
      </w:r>
      <w:proofErr w:type="spellStart"/>
      <w:r w:rsidRPr="00B0361F">
        <w:rPr>
          <w:rFonts w:ascii="Times New Roman" w:eastAsia="Helvetica Neue" w:hAnsi="Times New Roman" w:cs="Times New Roman"/>
          <w:kern w:val="0"/>
          <w:bdr w:val="none" w:sz="0" w:space="0" w:color="auto" w:frame="1"/>
          <w:lang w:val="lt-LT" w:eastAsia="en-GB"/>
          <w14:ligatures w14:val="none"/>
        </w:rPr>
        <w:t>poz</w:t>
      </w:r>
      <w:proofErr w:type="spellEnd"/>
      <w:r w:rsidRPr="00B0361F">
        <w:rPr>
          <w:rFonts w:ascii="Times New Roman" w:eastAsia="Helvetica Neue" w:hAnsi="Times New Roman" w:cs="Times New Roman"/>
          <w:kern w:val="0"/>
          <w:bdr w:val="none" w:sz="0" w:space="0" w:color="auto" w:frame="1"/>
          <w:lang w:val="lt-LT" w:eastAsia="en-GB"/>
          <w14:ligatures w14:val="none"/>
        </w:rPr>
        <w:t xml:space="preserve">  – 787m</w:t>
      </w:r>
      <w:r w:rsidRPr="00B0361F">
        <w:rPr>
          <w:rFonts w:ascii="Times New Roman" w:eastAsia="Helvetica Neue" w:hAnsi="Times New Roman" w:cs="Times New Roman"/>
          <w:kern w:val="0"/>
          <w:bdr w:val="none" w:sz="0" w:space="0" w:color="auto" w:frame="1"/>
          <w:vertAlign w:val="superscript"/>
          <w:lang w:val="lt-LT" w:eastAsia="en-GB"/>
          <w14:ligatures w14:val="none"/>
        </w:rPr>
        <w:t>2</w:t>
      </w:r>
      <w:r w:rsidRPr="00B0361F">
        <w:rPr>
          <w:rFonts w:ascii="Times New Roman" w:eastAsia="Helvetica Neue" w:hAnsi="Times New Roman" w:cs="Times New Roman"/>
          <w:kern w:val="0"/>
          <w:bdr w:val="none" w:sz="0" w:space="0" w:color="auto" w:frame="1"/>
          <w:lang w:val="lt-LT" w:eastAsia="en-GB"/>
          <w14:ligatures w14:val="none"/>
        </w:rPr>
        <w:t xml:space="preserve">. </w:t>
      </w:r>
      <w:r w:rsidRPr="00B0361F">
        <w:rPr>
          <w:rFonts w:ascii="Times New Roman" w:eastAsia="Arial Unicode MS" w:hAnsi="Times New Roman" w:cs="Times New Roman"/>
          <w:kern w:val="0"/>
          <w:bdr w:val="none" w:sz="0" w:space="0" w:color="auto" w:frame="1"/>
          <w:lang w:val="lt-LT"/>
          <w14:ligatures w14:val="none"/>
        </w:rPr>
        <w:t xml:space="preserve">Rangovas teikdamas pasiūlymą po žaidimų aikštele turi numatyti </w:t>
      </w:r>
      <w:r w:rsidRPr="00B0361F">
        <w:rPr>
          <w:rFonts w:ascii="Times New Roman" w:eastAsia="Helvetica Neue" w:hAnsi="Times New Roman" w:cs="Times New Roman"/>
          <w:kern w:val="0"/>
          <w:bdr w:val="none" w:sz="0" w:space="0" w:color="auto" w:frame="1"/>
          <w:lang w:val="lt-LT" w:eastAsia="en-GB"/>
          <w14:ligatures w14:val="none"/>
        </w:rPr>
        <w:t>6 cm storio dangą.</w:t>
      </w:r>
    </w:p>
    <w:p w14:paraId="2C053698" w14:textId="77777777" w:rsidR="00B0361F" w:rsidRPr="00B0361F" w:rsidRDefault="00B0361F" w:rsidP="00B0361F">
      <w:pPr>
        <w:tabs>
          <w:tab w:val="left" w:pos="1134"/>
        </w:tabs>
        <w:spacing w:after="0" w:line="240" w:lineRule="auto"/>
        <w:rPr>
          <w:rFonts w:ascii="Times New Roman" w:eastAsia="Arial Unicode MS" w:hAnsi="Times New Roman" w:cs="Times New Roman"/>
          <w:kern w:val="0"/>
          <w:lang w:val="lt-LT"/>
          <w14:ligatures w14:val="none"/>
        </w:rPr>
      </w:pPr>
    </w:p>
    <w:p w14:paraId="5F0C395D"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Ar žaidimų aikštelei būtinas betoninis pagrindas? Reikalavimas yra perteklinis.</w:t>
      </w:r>
    </w:p>
    <w:p w14:paraId="73017DF2"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Atsakymas.</w:t>
      </w:r>
      <w:r w:rsidRPr="00B0361F">
        <w:rPr>
          <w:rFonts w:ascii="Times New Roman" w:eastAsia="Arial Unicode MS" w:hAnsi="Times New Roman" w:cs="Times New Roman"/>
          <w:kern w:val="0"/>
          <w:bdr w:val="none" w:sz="0" w:space="0" w:color="auto" w:frame="1"/>
          <w:lang w:val="lt-LT"/>
          <w14:ligatures w14:val="none"/>
        </w:rPr>
        <w:t xml:space="preserve"> </w:t>
      </w:r>
      <w:r w:rsidRPr="00B0361F">
        <w:rPr>
          <w:rFonts w:ascii="Times New Roman" w:eastAsia="Helvetica Neue" w:hAnsi="Times New Roman" w:cs="Times New Roman"/>
          <w:kern w:val="0"/>
          <w:bdr w:val="none" w:sz="0" w:space="0" w:color="auto" w:frame="1"/>
          <w:lang w:val="lt-LT" w:eastAsia="en-GB"/>
          <w14:ligatures w14:val="none"/>
        </w:rPr>
        <w:t xml:space="preserve">Kadangi projektas </w:t>
      </w:r>
      <w:proofErr w:type="spellStart"/>
      <w:r w:rsidRPr="00B0361F">
        <w:rPr>
          <w:rFonts w:ascii="Times New Roman" w:eastAsia="Helvetica Neue" w:hAnsi="Times New Roman" w:cs="Times New Roman"/>
          <w:kern w:val="0"/>
          <w:bdr w:val="none" w:sz="0" w:space="0" w:color="auto" w:frame="1"/>
          <w:lang w:val="lt-LT" w:eastAsia="en-GB"/>
          <w14:ligatures w14:val="none"/>
        </w:rPr>
        <w:t>praekspertuotas</w:t>
      </w:r>
      <w:proofErr w:type="spellEnd"/>
      <w:r w:rsidRPr="00B0361F">
        <w:rPr>
          <w:rFonts w:ascii="Times New Roman" w:eastAsia="Helvetica Neue" w:hAnsi="Times New Roman" w:cs="Times New Roman"/>
          <w:kern w:val="0"/>
          <w:bdr w:val="none" w:sz="0" w:space="0" w:color="auto" w:frame="1"/>
          <w:lang w:val="lt-LT" w:eastAsia="en-GB"/>
          <w14:ligatures w14:val="none"/>
        </w:rPr>
        <w:t>, todėl Rangovas turi nusimatyti pateikdamas pasiūlymą projekte numatytus darbus.</w:t>
      </w:r>
    </w:p>
    <w:p w14:paraId="1B49B2F7" w14:textId="77777777" w:rsidR="00B0361F" w:rsidRPr="00B0361F" w:rsidRDefault="00B0361F" w:rsidP="00B0361F">
      <w:pPr>
        <w:tabs>
          <w:tab w:val="left" w:pos="1134"/>
        </w:tabs>
        <w:spacing w:after="0" w:line="240" w:lineRule="auto"/>
        <w:ind w:firstLine="708"/>
        <w:contextualSpacing/>
        <w:rPr>
          <w:rFonts w:ascii="Times New Roman" w:eastAsia="Arial Unicode MS" w:hAnsi="Times New Roman" w:cs="Times New Roman"/>
          <w:kern w:val="0"/>
          <w:bdr w:val="none" w:sz="0" w:space="0" w:color="auto" w:frame="1"/>
          <w:lang w:val="lt-LT"/>
          <w14:ligatures w14:val="none"/>
        </w:rPr>
      </w:pPr>
    </w:p>
    <w:p w14:paraId="75635F8E" w14:textId="77777777" w:rsidR="00B0361F" w:rsidRPr="00B0361F" w:rsidRDefault="00B0361F" w:rsidP="00B0361F">
      <w:pPr>
        <w:tabs>
          <w:tab w:val="left" w:pos="1134"/>
        </w:tabs>
        <w:spacing w:after="0" w:line="240" w:lineRule="auto"/>
        <w:ind w:firstLine="708"/>
        <w:contextualSpacing/>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Sporto aikštelės danga turi būti purškiama ar liejama?</w:t>
      </w:r>
    </w:p>
    <w:p w14:paraId="0055C2C6"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 xml:space="preserve">Atsakymas. </w:t>
      </w:r>
      <w:r w:rsidRPr="00B0361F">
        <w:rPr>
          <w:rFonts w:ascii="Times New Roman" w:eastAsia="Helvetica Neue" w:hAnsi="Times New Roman" w:cs="Times New Roman"/>
          <w:kern w:val="0"/>
          <w:bdr w:val="none" w:sz="0" w:space="0" w:color="auto" w:frame="1"/>
          <w:lang w:val="lt-LT" w:eastAsia="en-GB"/>
          <w14:ligatures w14:val="none"/>
        </w:rPr>
        <w:t>Dangos reikalavimai nurodyti SP dalies TS 12 &lt;...Tai yra ant kieto pagrindo liejama, besiūlė gumos granulių danga...&gt;</w:t>
      </w:r>
    </w:p>
    <w:p w14:paraId="751DE6E4" w14:textId="77777777" w:rsidR="00B0361F" w:rsidRPr="00B0361F" w:rsidRDefault="00B0361F" w:rsidP="00B0361F">
      <w:pPr>
        <w:tabs>
          <w:tab w:val="left" w:pos="1134"/>
        </w:tabs>
        <w:spacing w:after="0" w:line="240" w:lineRule="auto"/>
        <w:ind w:firstLine="708"/>
        <w:contextualSpacing/>
        <w:rPr>
          <w:rFonts w:ascii="Times New Roman" w:eastAsia="Arial Unicode MS" w:hAnsi="Times New Roman" w:cs="Times New Roman"/>
          <w:kern w:val="0"/>
          <w:bdr w:val="none" w:sz="0" w:space="0" w:color="auto" w:frame="1"/>
          <w:lang w:val="lt-LT"/>
          <w14:ligatures w14:val="none"/>
        </w:rPr>
      </w:pPr>
    </w:p>
    <w:p w14:paraId="172FA52E"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bdr w:val="none" w:sz="0" w:space="0" w:color="auto" w:frame="1"/>
          <w:lang w:val="lt-LT"/>
          <w14:ligatures w14:val="none"/>
        </w:rPr>
      </w:pPr>
      <w:r w:rsidRPr="00B0361F">
        <w:rPr>
          <w:rFonts w:ascii="Times New Roman" w:eastAsia="Arial Unicode MS" w:hAnsi="Times New Roman" w:cs="Times New Roman"/>
          <w:b/>
          <w:bCs/>
          <w:kern w:val="0"/>
          <w:bdr w:val="none" w:sz="0" w:space="0" w:color="auto" w:frame="1"/>
          <w:lang w:val="lt-LT"/>
          <w14:ligatures w14:val="none"/>
        </w:rPr>
        <w:t>Klausimas.</w:t>
      </w:r>
      <w:r w:rsidRPr="00B0361F">
        <w:rPr>
          <w:rFonts w:ascii="Times New Roman" w:eastAsia="Arial Unicode MS" w:hAnsi="Times New Roman" w:cs="Times New Roman"/>
          <w:kern w:val="0"/>
          <w:bdr w:val="none" w:sz="0" w:space="0" w:color="auto" w:frame="1"/>
          <w:lang w:val="lt-LT"/>
          <w14:ligatures w14:val="none"/>
        </w:rPr>
        <w:t xml:space="preserve"> Pateikite lauko žaidimų ir sporto aikštelių dangų spalvas – nuo spalvos parinkimo keičiasi darbų kaina, todėl spalviniai sprendimai reikalingi, jog visi tiekėjai įsivertintų vienodą.</w:t>
      </w:r>
    </w:p>
    <w:p w14:paraId="19E08A3D"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Atsakymas.</w:t>
      </w:r>
      <w:r w:rsidRPr="00B0361F">
        <w:rPr>
          <w:rFonts w:ascii="Times New Roman" w:eastAsia="Arial Unicode MS" w:hAnsi="Times New Roman" w:cs="Times New Roman"/>
          <w:kern w:val="0"/>
          <w:bdr w:val="none" w:sz="0" w:space="0" w:color="auto" w:frame="1"/>
          <w:lang w:val="lt-LT"/>
          <w14:ligatures w14:val="none"/>
        </w:rPr>
        <w:t xml:space="preserve"> </w:t>
      </w:r>
      <w:r w:rsidRPr="00B0361F">
        <w:rPr>
          <w:rFonts w:ascii="Times New Roman" w:eastAsia="Helvetica Neue" w:hAnsi="Times New Roman" w:cs="Times New Roman"/>
          <w:kern w:val="0"/>
          <w:bdr w:val="none" w:sz="0" w:space="0" w:color="auto" w:frame="1"/>
          <w:lang w:val="lt-LT" w:eastAsia="en-GB"/>
          <w14:ligatures w14:val="none"/>
        </w:rPr>
        <w:t xml:space="preserve">Kadangi projektas </w:t>
      </w:r>
      <w:proofErr w:type="spellStart"/>
      <w:r w:rsidRPr="00B0361F">
        <w:rPr>
          <w:rFonts w:ascii="Times New Roman" w:eastAsia="Helvetica Neue" w:hAnsi="Times New Roman" w:cs="Times New Roman"/>
          <w:kern w:val="0"/>
          <w:bdr w:val="none" w:sz="0" w:space="0" w:color="auto" w:frame="1"/>
          <w:lang w:val="lt-LT" w:eastAsia="en-GB"/>
          <w14:ligatures w14:val="none"/>
        </w:rPr>
        <w:t>praekspertuotas</w:t>
      </w:r>
      <w:proofErr w:type="spellEnd"/>
      <w:r w:rsidRPr="00B0361F">
        <w:rPr>
          <w:rFonts w:ascii="Times New Roman" w:eastAsia="Helvetica Neue" w:hAnsi="Times New Roman" w:cs="Times New Roman"/>
          <w:kern w:val="0"/>
          <w:bdr w:val="none" w:sz="0" w:space="0" w:color="auto" w:frame="1"/>
          <w:lang w:val="lt-LT" w:eastAsia="en-GB"/>
          <w14:ligatures w14:val="none"/>
        </w:rPr>
        <w:t>, todėl dangos spalvos tokios kokios ir yra užbrėžtos brėžiniuose.</w:t>
      </w:r>
    </w:p>
    <w:p w14:paraId="4379CC60" w14:textId="77777777" w:rsidR="00B0361F" w:rsidRPr="00B0361F" w:rsidRDefault="00B0361F" w:rsidP="00B0361F">
      <w:pPr>
        <w:spacing w:after="0" w:line="240" w:lineRule="auto"/>
        <w:jc w:val="both"/>
        <w:rPr>
          <w:rFonts w:ascii="Times New Roman" w:eastAsia="Calibri" w:hAnsi="Times New Roman" w:cs="Times New Roman"/>
          <w:kern w:val="0"/>
          <w:lang w:val="lt-LT"/>
          <w14:ligatures w14:val="none"/>
        </w:rPr>
      </w:pPr>
    </w:p>
    <w:p w14:paraId="32A2660D" w14:textId="77777777" w:rsidR="00B0361F" w:rsidRPr="00B0361F" w:rsidRDefault="00B0361F" w:rsidP="00B0361F">
      <w:pPr>
        <w:tabs>
          <w:tab w:val="left" w:pos="1134"/>
        </w:tabs>
        <w:spacing w:after="0" w:line="240" w:lineRule="auto"/>
        <w:ind w:firstLine="708"/>
        <w:contextualSpacing/>
        <w:jc w:val="both"/>
        <w:rPr>
          <w:rFonts w:ascii="Times New Roman" w:eastAsia="Arial Unicode MS" w:hAnsi="Times New Roman" w:cs="Times New Roman"/>
          <w:kern w:val="0"/>
          <w:bdr w:val="none" w:sz="0" w:space="0" w:color="auto" w:frame="1"/>
          <w:shd w:val="clear" w:color="auto" w:fill="FFFFFF"/>
          <w:lang w:val="lt-LT"/>
          <w14:ligatures w14:val="none"/>
        </w:rPr>
      </w:pPr>
      <w:r w:rsidRPr="00B0361F">
        <w:rPr>
          <w:rFonts w:ascii="Times New Roman" w:eastAsia="Arial Unicode MS" w:hAnsi="Times New Roman" w:cs="Times New Roman"/>
          <w:b/>
          <w:bCs/>
          <w:kern w:val="0"/>
          <w:bdr w:val="none" w:sz="0" w:space="0" w:color="auto" w:frame="1"/>
          <w:shd w:val="clear" w:color="auto" w:fill="FFFFFF"/>
          <w:lang w:val="lt-LT"/>
          <w14:ligatures w14:val="none"/>
        </w:rPr>
        <w:t>Klausimas.</w:t>
      </w:r>
      <w:r w:rsidRPr="00B0361F">
        <w:rPr>
          <w:rFonts w:ascii="Times New Roman" w:eastAsia="Arial Unicode MS" w:hAnsi="Times New Roman" w:cs="Times New Roman"/>
          <w:kern w:val="0"/>
          <w:bdr w:val="none" w:sz="0" w:space="0" w:color="auto" w:frame="1"/>
          <w:shd w:val="clear" w:color="auto" w:fill="FFFFFF"/>
          <w:lang w:val="lt-LT"/>
          <w14:ligatures w14:val="none"/>
        </w:rPr>
        <w:t xml:space="preserve"> SA dalyje 66 </w:t>
      </w:r>
      <w:proofErr w:type="spellStart"/>
      <w:r w:rsidRPr="00B0361F">
        <w:rPr>
          <w:rFonts w:ascii="Times New Roman" w:eastAsia="Arial Unicode MS" w:hAnsi="Times New Roman" w:cs="Times New Roman"/>
          <w:kern w:val="0"/>
          <w:bdr w:val="none" w:sz="0" w:space="0" w:color="auto" w:frame="1"/>
          <w:shd w:val="clear" w:color="auto" w:fill="FFFFFF"/>
          <w:lang w:val="lt-LT"/>
          <w14:ligatures w14:val="none"/>
        </w:rPr>
        <w:t>poz</w:t>
      </w:r>
      <w:proofErr w:type="spellEnd"/>
      <w:r w:rsidRPr="00B0361F">
        <w:rPr>
          <w:rFonts w:ascii="Times New Roman" w:eastAsia="Arial Unicode MS" w:hAnsi="Times New Roman" w:cs="Times New Roman"/>
          <w:kern w:val="0"/>
          <w:bdr w:val="none" w:sz="0" w:space="0" w:color="auto" w:frame="1"/>
          <w:shd w:val="clear" w:color="auto" w:fill="FFFFFF"/>
          <w:lang w:val="lt-LT"/>
          <w14:ligatures w14:val="none"/>
        </w:rPr>
        <w:t xml:space="preserve">. </w:t>
      </w:r>
      <w:proofErr w:type="spellStart"/>
      <w:r w:rsidRPr="00B0361F">
        <w:rPr>
          <w:rFonts w:ascii="Times New Roman" w:eastAsia="Arial Unicode MS" w:hAnsi="Times New Roman" w:cs="Times New Roman"/>
          <w:kern w:val="0"/>
          <w:bdr w:val="none" w:sz="0" w:space="0" w:color="auto" w:frame="1"/>
          <w:shd w:val="clear" w:color="auto" w:fill="FFFFFF"/>
          <w:lang w:val="lt-LT"/>
          <w14:ligatures w14:val="none"/>
        </w:rPr>
        <w:t>Polikarbonatiniai</w:t>
      </w:r>
      <w:proofErr w:type="spellEnd"/>
      <w:r w:rsidRPr="00B0361F">
        <w:rPr>
          <w:rFonts w:ascii="Times New Roman" w:eastAsia="Arial Unicode MS" w:hAnsi="Times New Roman" w:cs="Times New Roman"/>
          <w:kern w:val="0"/>
          <w:bdr w:val="none" w:sz="0" w:space="0" w:color="auto" w:frame="1"/>
          <w:shd w:val="clear" w:color="auto" w:fill="FFFFFF"/>
          <w:lang w:val="lt-LT"/>
          <w14:ligatures w14:val="none"/>
        </w:rPr>
        <w:t xml:space="preserve"> stogeliai – 12 m</w:t>
      </w:r>
      <w:r w:rsidRPr="00B0361F">
        <w:rPr>
          <w:rFonts w:ascii="Times New Roman" w:eastAsia="Arial Unicode MS" w:hAnsi="Times New Roman" w:cs="Times New Roman"/>
          <w:kern w:val="0"/>
          <w:bdr w:val="none" w:sz="0" w:space="0" w:color="auto" w:frame="1"/>
          <w:shd w:val="clear" w:color="auto" w:fill="FFFFFF"/>
          <w:vertAlign w:val="superscript"/>
          <w:lang w:val="lt-LT"/>
          <w14:ligatures w14:val="none"/>
        </w:rPr>
        <w:t>2</w:t>
      </w:r>
      <w:r w:rsidRPr="00B0361F">
        <w:rPr>
          <w:rFonts w:ascii="Times New Roman" w:eastAsia="Arial Unicode MS" w:hAnsi="Times New Roman" w:cs="Times New Roman"/>
          <w:kern w:val="0"/>
          <w:bdr w:val="none" w:sz="0" w:space="0" w:color="auto" w:frame="1"/>
          <w:shd w:val="clear" w:color="auto" w:fill="FFFFFF"/>
          <w:lang w:val="lt-LT"/>
          <w14:ligatures w14:val="none"/>
        </w:rPr>
        <w:t>. Nėra visiškai jokios informacijos apie konstrukciją, medžiagiškumą, kiekį vienetais. Nėra TS. Prašom suteikti daugiau informacijos.</w:t>
      </w:r>
    </w:p>
    <w:p w14:paraId="1B31DF23"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Helvetica Neue" w:hAnsi="Times New Roman" w:cs="Times New Roman"/>
          <w:b/>
          <w:bCs/>
          <w:kern w:val="0"/>
          <w:bdr w:val="none" w:sz="0" w:space="0" w:color="auto" w:frame="1"/>
          <w:lang w:val="lt-LT" w:eastAsia="en-GB"/>
          <w14:ligatures w14:val="none"/>
        </w:rPr>
        <w:t xml:space="preserve">Atsakymas. </w:t>
      </w:r>
      <w:r w:rsidRPr="00B0361F">
        <w:rPr>
          <w:rFonts w:ascii="Times New Roman" w:eastAsia="Arial Unicode MS" w:hAnsi="Times New Roman" w:cs="Times New Roman"/>
          <w:kern w:val="0"/>
          <w:bdr w:val="none" w:sz="0" w:space="0" w:color="auto" w:frame="1"/>
          <w:shd w:val="clear" w:color="auto" w:fill="FFFFFF"/>
          <w:lang w:val="lt-LT"/>
          <w14:ligatures w14:val="none"/>
        </w:rPr>
        <w:t>Stogelis patekimui į rūsį A, 12 ašyse. Turės būti detalizuojama DP ruošimo metu.</w:t>
      </w:r>
    </w:p>
    <w:p w14:paraId="6349F018"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p>
    <w:p w14:paraId="268CB345" w14:textId="77777777" w:rsidR="00B0361F" w:rsidRPr="00B0361F" w:rsidRDefault="00B0361F" w:rsidP="00B0361F">
      <w:pPr>
        <w:tabs>
          <w:tab w:val="left" w:pos="1134"/>
        </w:tabs>
        <w:spacing w:after="0" w:line="240" w:lineRule="auto"/>
        <w:ind w:firstLine="708"/>
        <w:contextualSpacing/>
        <w:jc w:val="both"/>
        <w:rPr>
          <w:rFonts w:ascii="Times New Roman" w:eastAsia="Helvetica Neue" w:hAnsi="Times New Roman" w:cs="Times New Roman"/>
          <w:b/>
          <w:bCs/>
          <w:kern w:val="0"/>
          <w:bdr w:val="none" w:sz="0" w:space="0" w:color="auto" w:frame="1"/>
          <w:lang w:val="lt-LT" w:eastAsia="en-GB"/>
          <w14:ligatures w14:val="none"/>
        </w:rPr>
      </w:pPr>
      <w:r w:rsidRPr="00B0361F">
        <w:rPr>
          <w:rFonts w:ascii="Times New Roman" w:eastAsia="Arial Unicode MS" w:hAnsi="Times New Roman" w:cs="Times New Roman"/>
          <w:b/>
          <w:bCs/>
          <w:kern w:val="0"/>
          <w:bdr w:val="none" w:sz="0" w:space="0" w:color="auto" w:frame="1"/>
          <w:shd w:val="clear" w:color="auto" w:fill="FFFFFF"/>
          <w:lang w:val="lt-LT"/>
          <w14:ligatures w14:val="none"/>
        </w:rPr>
        <w:t>Klausimas.</w:t>
      </w:r>
      <w:r w:rsidRPr="00B0361F">
        <w:rPr>
          <w:rFonts w:ascii="Times New Roman" w:eastAsia="Arial Unicode MS" w:hAnsi="Times New Roman" w:cs="Times New Roman"/>
          <w:kern w:val="0"/>
          <w:bdr w:val="none" w:sz="0" w:space="0" w:color="auto" w:frame="1"/>
          <w:shd w:val="clear" w:color="auto" w:fill="FFFFFF"/>
          <w:lang w:val="lt-LT"/>
          <w14:ligatures w14:val="none"/>
        </w:rPr>
        <w:t xml:space="preserve"> SA dalyje sąnaudų kiekių žiniaraštyje 65 </w:t>
      </w:r>
      <w:proofErr w:type="spellStart"/>
      <w:r w:rsidRPr="00B0361F">
        <w:rPr>
          <w:rFonts w:ascii="Times New Roman" w:eastAsia="Arial Unicode MS" w:hAnsi="Times New Roman" w:cs="Times New Roman"/>
          <w:kern w:val="0"/>
          <w:bdr w:val="none" w:sz="0" w:space="0" w:color="auto" w:frame="1"/>
          <w:shd w:val="clear" w:color="auto" w:fill="FFFFFF"/>
          <w:lang w:val="lt-LT"/>
          <w14:ligatures w14:val="none"/>
        </w:rPr>
        <w:t>poz</w:t>
      </w:r>
      <w:proofErr w:type="spellEnd"/>
      <w:r w:rsidRPr="00B0361F">
        <w:rPr>
          <w:rFonts w:ascii="Times New Roman" w:eastAsia="Arial Unicode MS" w:hAnsi="Times New Roman" w:cs="Times New Roman"/>
          <w:kern w:val="0"/>
          <w:bdr w:val="none" w:sz="0" w:space="0" w:color="auto" w:frame="1"/>
          <w:shd w:val="clear" w:color="auto" w:fill="FFFFFF"/>
          <w:lang w:val="lt-LT"/>
          <w14:ligatures w14:val="none"/>
        </w:rPr>
        <w:t>. Lauko turėklai. Nėra TS informacijos jokios. Reikalingi išmatavimai ir brėžiniai, kad įsivertinti kainas. Prašome suteikti daugiau informacijos.</w:t>
      </w:r>
    </w:p>
    <w:p w14:paraId="7EC61CC7" w14:textId="77777777" w:rsidR="00B0361F" w:rsidRPr="00B0361F" w:rsidRDefault="00B0361F" w:rsidP="00B0361F">
      <w:pPr>
        <w:spacing w:after="0" w:line="240" w:lineRule="auto"/>
        <w:ind w:firstLine="709"/>
        <w:jc w:val="both"/>
        <w:rPr>
          <w:rFonts w:ascii="Times New Roman" w:eastAsia="Arial Unicode MS" w:hAnsi="Times New Roman" w:cs="Times New Roman"/>
          <w:kern w:val="0"/>
          <w:shd w:val="clear" w:color="auto" w:fill="FFFFFF"/>
          <w:lang w:val="lt-LT"/>
          <w14:ligatures w14:val="none"/>
        </w:rPr>
      </w:pPr>
      <w:r w:rsidRPr="00B0361F">
        <w:rPr>
          <w:rFonts w:ascii="Times New Roman" w:eastAsia="Calibri" w:hAnsi="Times New Roman" w:cs="Times New Roman"/>
          <w:b/>
          <w:bCs/>
          <w:kern w:val="0"/>
          <w:lang w:val="lt-LT"/>
          <w14:ligatures w14:val="none"/>
        </w:rPr>
        <w:t xml:space="preserve">Atsakymas. </w:t>
      </w:r>
      <w:r w:rsidRPr="00B0361F">
        <w:rPr>
          <w:rFonts w:ascii="Times New Roman" w:eastAsia="Arial Unicode MS" w:hAnsi="Times New Roman" w:cs="Times New Roman"/>
          <w:kern w:val="0"/>
          <w:shd w:val="clear" w:color="auto" w:fill="FFFFFF"/>
          <w:lang w:val="lt-LT"/>
          <w14:ligatures w14:val="none"/>
        </w:rPr>
        <w:t>Turėklų brėžiniai turės būti pateikiami darbo projekto rengėjo. Turėklai numatyti metaliniai. Metalo poreikis nurodytas 65 pozicijos sąnaudų žiniaraštyje. Orientacinė išvaizda pateikta fasaduose. Turėklai turi būti pagal SZ ir brėžinius: turėklas d40, statramsčiai 40x40, sudalinimas 20x20. Konstrukcijos dažomos milteliniu būdu.</w:t>
      </w:r>
    </w:p>
    <w:p w14:paraId="114AFFC6" w14:textId="77777777" w:rsidR="00B0361F" w:rsidRPr="00B0361F" w:rsidRDefault="00B0361F" w:rsidP="00B0361F">
      <w:pPr>
        <w:spacing w:after="0" w:line="240" w:lineRule="auto"/>
        <w:ind w:firstLine="709"/>
        <w:jc w:val="both"/>
        <w:rPr>
          <w:rFonts w:ascii="Times New Roman" w:eastAsia="Arial Unicode MS" w:hAnsi="Times New Roman" w:cs="Times New Roman"/>
          <w:kern w:val="0"/>
          <w:shd w:val="clear" w:color="auto" w:fill="FFFFFF"/>
          <w:lang w:val="lt-LT"/>
          <w14:ligatures w14:val="none"/>
        </w:rPr>
      </w:pPr>
    </w:p>
    <w:p w14:paraId="3235BF87" w14:textId="77777777" w:rsidR="00B0361F" w:rsidRPr="00B0361F" w:rsidRDefault="00B0361F" w:rsidP="00B0361F">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sidRPr="00B0361F">
        <w:rPr>
          <w:rFonts w:ascii="Times New Roman" w:eastAsia="Helvetica Neue" w:hAnsi="Times New Roman" w:cs="Times New Roman"/>
          <w:b/>
          <w:bCs/>
          <w:kern w:val="0"/>
          <w:u w:color="000000"/>
          <w:bdr w:val="nil"/>
          <w:lang w:val="lt-LT" w:eastAsia="en-GB"/>
          <w14:ligatures w14:val="none"/>
        </w:rPr>
        <w:t xml:space="preserve">Klausimas. </w:t>
      </w:r>
      <w:r w:rsidRPr="00B0361F">
        <w:rPr>
          <w:rFonts w:ascii="Times New Roman" w:eastAsia="Helvetica Neue" w:hAnsi="Times New Roman" w:cs="Times New Roman"/>
          <w:kern w:val="0"/>
          <w:u w:color="000000"/>
          <w:bdr w:val="nil"/>
          <w:lang w:val="lt-LT" w:eastAsia="en-GB"/>
          <w14:ligatures w14:val="none"/>
        </w:rPr>
        <w:t>Sklypo įrengimo sąnaudų žiniaraštyje pateikta: 39 pozicija metalinės lauko pavėsinės su stogeliu (5vnt) ir 45 pozicija pavėsinė (5vnt). Patikslinkite ar šios pozicijos nesidubliuoja?</w:t>
      </w:r>
    </w:p>
    <w:p w14:paraId="53017ABA" w14:textId="77777777" w:rsidR="00B0361F" w:rsidRPr="00B0361F" w:rsidRDefault="00B0361F" w:rsidP="00B0361F">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b/>
          <w:bCs/>
          <w:kern w:val="0"/>
          <w:u w:color="000000"/>
          <w:bdr w:val="nil"/>
          <w:lang w:val="lt-LT" w:eastAsia="en-GB"/>
          <w14:ligatures w14:val="none"/>
        </w:rPr>
      </w:pPr>
      <w:r w:rsidRPr="00B0361F">
        <w:rPr>
          <w:rFonts w:ascii="Times New Roman" w:eastAsia="Helvetica Neue" w:hAnsi="Times New Roman" w:cs="Times New Roman"/>
          <w:b/>
          <w:bCs/>
          <w:kern w:val="0"/>
          <w:u w:color="000000"/>
          <w:bdr w:val="nil"/>
          <w:lang w:val="lt-LT" w:eastAsia="en-GB"/>
          <w14:ligatures w14:val="none"/>
        </w:rPr>
        <w:t xml:space="preserve">Atsakymas. </w:t>
      </w:r>
      <w:r w:rsidRPr="00B0361F">
        <w:rPr>
          <w:rFonts w:ascii="Times New Roman" w:eastAsia="Helvetica Neue" w:hAnsi="Times New Roman" w:cs="Times New Roman"/>
          <w:kern w:val="0"/>
          <w:u w:color="000000"/>
          <w:bdr w:val="nil"/>
          <w:lang w:val="lt-LT" w:eastAsia="en-GB"/>
          <w14:ligatures w14:val="none"/>
        </w:rPr>
        <w:t xml:space="preserve">39 </w:t>
      </w:r>
      <w:proofErr w:type="spellStart"/>
      <w:r w:rsidRPr="00B0361F">
        <w:rPr>
          <w:rFonts w:ascii="Times New Roman" w:eastAsia="Helvetica Neue" w:hAnsi="Times New Roman" w:cs="Times New Roman"/>
          <w:kern w:val="0"/>
          <w:u w:color="000000"/>
          <w:bdr w:val="nil"/>
          <w:lang w:val="lt-LT" w:eastAsia="en-GB"/>
          <w14:ligatures w14:val="none"/>
        </w:rPr>
        <w:t>poz</w:t>
      </w:r>
      <w:proofErr w:type="spellEnd"/>
      <w:r w:rsidRPr="00B0361F">
        <w:rPr>
          <w:rFonts w:ascii="Times New Roman" w:eastAsia="Helvetica Neue" w:hAnsi="Times New Roman" w:cs="Times New Roman"/>
          <w:kern w:val="0"/>
          <w:u w:color="000000"/>
          <w:bdr w:val="nil"/>
          <w:lang w:val="lt-LT" w:eastAsia="en-GB"/>
          <w14:ligatures w14:val="none"/>
        </w:rPr>
        <w:t>. paminėtos pavėsinės nereikia vertinti. Vertinama turi būti tik 45 pozicija.</w:t>
      </w:r>
    </w:p>
    <w:p w14:paraId="7F770ACA" w14:textId="77777777" w:rsidR="00B0361F" w:rsidRPr="00B0361F" w:rsidRDefault="00B0361F" w:rsidP="00B0361F">
      <w:pPr>
        <w:tabs>
          <w:tab w:val="left" w:pos="709"/>
          <w:tab w:val="left" w:pos="993"/>
        </w:tabs>
        <w:spacing w:after="0" w:line="240" w:lineRule="auto"/>
        <w:jc w:val="both"/>
        <w:rPr>
          <w:rFonts w:ascii="Times New Roman" w:eastAsia="Times New Roman" w:hAnsi="Times New Roman" w:cs="Times New Roman"/>
          <w:b/>
          <w:bCs/>
          <w:color w:val="000000"/>
          <w:kern w:val="0"/>
          <w:lang w:val="lt-LT" w:eastAsia="en-GB"/>
          <w14:ligatures w14:val="none"/>
        </w:rPr>
      </w:pPr>
    </w:p>
    <w:p w14:paraId="14E5F41A" w14:textId="77777777" w:rsidR="00B0361F" w:rsidRPr="00B0361F" w:rsidRDefault="00B0361F" w:rsidP="00B0361F">
      <w:pPr>
        <w:tabs>
          <w:tab w:val="left" w:pos="709"/>
          <w:tab w:val="left" w:pos="993"/>
        </w:tabs>
        <w:spacing w:after="0" w:line="240" w:lineRule="auto"/>
        <w:ind w:firstLine="709"/>
        <w:jc w:val="both"/>
        <w:rPr>
          <w:rFonts w:ascii="Times New Roman" w:eastAsia="Times New Roman" w:hAnsi="Times New Roman" w:cs="Times New Roman"/>
          <w:color w:val="000000"/>
          <w:kern w:val="0"/>
          <w:lang w:val="lt-LT" w:eastAsia="en-GB"/>
          <w14:ligatures w14:val="none"/>
        </w:rPr>
      </w:pPr>
      <w:r w:rsidRPr="00B0361F">
        <w:rPr>
          <w:rFonts w:ascii="Times New Roman" w:eastAsia="Times New Roman" w:hAnsi="Times New Roman" w:cs="Times New Roman"/>
          <w:b/>
          <w:bCs/>
          <w:color w:val="000000"/>
          <w:kern w:val="0"/>
          <w:lang w:val="lt-LT" w:eastAsia="en-GB"/>
          <w14:ligatures w14:val="none"/>
        </w:rPr>
        <w:t xml:space="preserve">Klausimas. </w:t>
      </w:r>
      <w:r w:rsidRPr="00B0361F">
        <w:rPr>
          <w:rFonts w:ascii="Times New Roman" w:eastAsia="Times New Roman" w:hAnsi="Times New Roman" w:cs="Times New Roman"/>
          <w:color w:val="000000"/>
          <w:kern w:val="0"/>
          <w:lang w:val="lt-LT" w:eastAsia="en-GB"/>
          <w14:ligatures w14:val="none"/>
        </w:rPr>
        <w:t>Dėl dujinių šildymo katilų:</w:t>
      </w:r>
    </w:p>
    <w:p w14:paraId="54D241B7" w14:textId="77777777" w:rsidR="00B0361F" w:rsidRPr="00B0361F" w:rsidRDefault="00B0361F" w:rsidP="00B0361F">
      <w:pPr>
        <w:tabs>
          <w:tab w:val="left" w:pos="709"/>
          <w:tab w:val="left" w:pos="993"/>
        </w:tabs>
        <w:spacing w:after="0" w:line="240" w:lineRule="auto"/>
        <w:ind w:firstLine="709"/>
        <w:jc w:val="both"/>
        <w:rPr>
          <w:rFonts w:ascii="Times New Roman" w:eastAsia="Times New Roman" w:hAnsi="Times New Roman" w:cs="Times New Roman"/>
          <w:color w:val="000000"/>
          <w:kern w:val="0"/>
          <w:lang w:val="lt-LT" w:eastAsia="en-GB"/>
          <w14:ligatures w14:val="none"/>
        </w:rPr>
      </w:pPr>
      <w:r w:rsidRPr="00B0361F">
        <w:rPr>
          <w:rFonts w:ascii="Times New Roman" w:eastAsia="Times New Roman" w:hAnsi="Times New Roman" w:cs="Times New Roman"/>
          <w:color w:val="000000"/>
          <w:kern w:val="0"/>
          <w:lang w:val="lt-LT" w:eastAsia="en-GB"/>
          <w14:ligatures w14:val="none"/>
        </w:rPr>
        <w:t>Dujiniai katilai nurodyti ŠG dalies žiniaraštyje 3 vnt.</w:t>
      </w:r>
    </w:p>
    <w:p w14:paraId="212FF322" w14:textId="77777777" w:rsidR="00B0361F" w:rsidRPr="00B0361F" w:rsidRDefault="00B0361F" w:rsidP="00B0361F">
      <w:pPr>
        <w:tabs>
          <w:tab w:val="left" w:pos="709"/>
          <w:tab w:val="left" w:pos="993"/>
        </w:tabs>
        <w:spacing w:after="0" w:line="240" w:lineRule="auto"/>
        <w:ind w:firstLine="709"/>
        <w:jc w:val="both"/>
        <w:rPr>
          <w:rFonts w:ascii="Times New Roman" w:eastAsia="Times New Roman" w:hAnsi="Times New Roman" w:cs="Times New Roman"/>
          <w:color w:val="000000"/>
          <w:kern w:val="0"/>
          <w:lang w:val="lt-LT" w:eastAsia="en-GB"/>
          <w14:ligatures w14:val="none"/>
        </w:rPr>
      </w:pPr>
      <w:r w:rsidRPr="00B0361F">
        <w:rPr>
          <w:rFonts w:ascii="Times New Roman" w:eastAsia="Times New Roman" w:hAnsi="Times New Roman" w:cs="Times New Roman"/>
          <w:color w:val="000000"/>
          <w:kern w:val="0"/>
          <w:lang w:val="lt-LT" w:eastAsia="en-GB"/>
          <w14:ligatures w14:val="none"/>
        </w:rPr>
        <w:t>Taip pat nurodyta ir VD dalies žiniaraštyje.</w:t>
      </w:r>
    </w:p>
    <w:p w14:paraId="478F172C" w14:textId="77777777" w:rsidR="00B0361F" w:rsidRPr="00B0361F" w:rsidRDefault="00B0361F" w:rsidP="00B0361F">
      <w:pPr>
        <w:tabs>
          <w:tab w:val="left" w:pos="709"/>
          <w:tab w:val="left" w:pos="993"/>
        </w:tabs>
        <w:spacing w:after="0" w:line="240" w:lineRule="auto"/>
        <w:ind w:firstLine="709"/>
        <w:jc w:val="both"/>
        <w:rPr>
          <w:rFonts w:ascii="Times New Roman" w:eastAsia="Times New Roman" w:hAnsi="Times New Roman" w:cs="Times New Roman"/>
          <w:color w:val="000000"/>
          <w:kern w:val="0"/>
          <w:lang w:val="lt-LT" w:eastAsia="en-GB"/>
          <w14:ligatures w14:val="none"/>
        </w:rPr>
      </w:pPr>
      <w:r w:rsidRPr="00B0361F">
        <w:rPr>
          <w:rFonts w:ascii="Times New Roman" w:eastAsia="Times New Roman" w:hAnsi="Times New Roman" w:cs="Times New Roman"/>
          <w:color w:val="000000"/>
          <w:kern w:val="0"/>
          <w:lang w:val="lt-LT" w:eastAsia="en-GB"/>
          <w14:ligatures w14:val="none"/>
        </w:rPr>
        <w:t>Žiūrint i pirmo aukšto planą, tiek ŠG dalyje , tiek VD dalyje panašu, kad tai ta pati patalpa.</w:t>
      </w:r>
    </w:p>
    <w:p w14:paraId="5778D92F" w14:textId="77777777" w:rsidR="00B0361F" w:rsidRPr="00B0361F" w:rsidRDefault="00B0361F" w:rsidP="00B0361F">
      <w:pPr>
        <w:tabs>
          <w:tab w:val="left" w:pos="709"/>
          <w:tab w:val="left" w:pos="993"/>
        </w:tabs>
        <w:spacing w:after="0" w:line="240" w:lineRule="auto"/>
        <w:ind w:firstLine="709"/>
        <w:jc w:val="both"/>
        <w:rPr>
          <w:rFonts w:ascii="Times New Roman" w:eastAsia="Times New Roman" w:hAnsi="Times New Roman" w:cs="Times New Roman"/>
          <w:color w:val="000000"/>
          <w:kern w:val="0"/>
          <w:lang w:val="lt-LT" w:eastAsia="en-GB"/>
          <w14:ligatures w14:val="none"/>
        </w:rPr>
      </w:pPr>
      <w:r w:rsidRPr="00B0361F">
        <w:rPr>
          <w:rFonts w:ascii="Times New Roman" w:eastAsia="Times New Roman" w:hAnsi="Times New Roman" w:cs="Times New Roman"/>
          <w:color w:val="000000"/>
          <w:kern w:val="0"/>
          <w:lang w:val="lt-LT" w:eastAsia="en-GB"/>
          <w14:ligatures w14:val="none"/>
        </w:rPr>
        <w:t>Prašome patikslinti, kiek iš viso dujinių šildymo katilų numatyta.</w:t>
      </w:r>
    </w:p>
    <w:p w14:paraId="5230D6FC" w14:textId="77777777" w:rsidR="00B0361F" w:rsidRPr="00B0361F" w:rsidRDefault="00B0361F" w:rsidP="00B0361F">
      <w:pPr>
        <w:tabs>
          <w:tab w:val="left" w:pos="709"/>
          <w:tab w:val="left" w:pos="993"/>
        </w:tabs>
        <w:spacing w:after="0" w:line="240" w:lineRule="auto"/>
        <w:ind w:firstLine="709"/>
        <w:jc w:val="both"/>
        <w:rPr>
          <w:rFonts w:ascii="Times New Roman" w:eastAsia="Times New Roman" w:hAnsi="Times New Roman" w:cs="Times New Roman"/>
          <w:b/>
          <w:bCs/>
          <w:color w:val="000000"/>
          <w:kern w:val="0"/>
          <w:lang w:val="lt-LT" w:eastAsia="en-GB"/>
          <w14:ligatures w14:val="none"/>
        </w:rPr>
      </w:pPr>
      <w:r w:rsidRPr="00B0361F">
        <w:rPr>
          <w:rFonts w:ascii="Times New Roman" w:eastAsia="Times New Roman" w:hAnsi="Times New Roman" w:cs="Times New Roman"/>
          <w:b/>
          <w:bCs/>
          <w:color w:val="000000"/>
          <w:kern w:val="0"/>
          <w:lang w:val="lt-LT" w:eastAsia="en-GB"/>
          <w14:ligatures w14:val="none"/>
        </w:rPr>
        <w:t xml:space="preserve">Atsakymas. </w:t>
      </w:r>
      <w:r w:rsidRPr="00B0361F">
        <w:rPr>
          <w:rFonts w:ascii="Times New Roman" w:eastAsia="Arial Unicode MS" w:hAnsi="Times New Roman" w:cs="Times New Roman"/>
          <w:kern w:val="0"/>
          <w:lang w:val="lt-LT"/>
          <w14:ligatures w14:val="none"/>
        </w:rPr>
        <w:t>Teikiant pasiūlymą vertinti ŠG dalyje nurodytus prietaisus pagal pateiktą techninę specifikaciją TS-6.1.</w:t>
      </w:r>
    </w:p>
    <w:p w14:paraId="4964F2BB" w14:textId="3CEE046A" w:rsidR="005473EC" w:rsidRPr="005473EC" w:rsidRDefault="00B0361F" w:rsidP="005473EC">
      <w:pPr>
        <w:pBdr>
          <w:top w:val="nil"/>
          <w:left w:val="nil"/>
          <w:bottom w:val="nil"/>
          <w:right w:val="nil"/>
          <w:between w:val="nil"/>
          <w:bar w:val="nil"/>
        </w:pBdr>
        <w:tabs>
          <w:tab w:val="left" w:pos="1418"/>
        </w:tabs>
        <w:spacing w:after="0" w:line="240" w:lineRule="auto"/>
        <w:ind w:firstLine="709"/>
        <w:contextualSpacing/>
        <w:jc w:val="both"/>
        <w:rPr>
          <w:rFonts w:ascii="Times New Roman" w:eastAsia="Helvetica Neue" w:hAnsi="Times New Roman" w:cs="Times New Roman"/>
          <w:kern w:val="0"/>
          <w:u w:color="000000"/>
          <w:bdr w:val="nil"/>
          <w:lang w:val="lt-LT" w:eastAsia="en-GB"/>
          <w14:ligatures w14:val="none"/>
        </w:rPr>
      </w:pPr>
      <w:r>
        <w:rPr>
          <w:rFonts w:ascii="Times New Roman" w:eastAsia="Helvetica Neue" w:hAnsi="Times New Roman" w:cs="Times New Roman"/>
          <w:b/>
          <w:bCs/>
          <w:kern w:val="0"/>
          <w:u w:color="000000"/>
          <w:bdr w:val="nil"/>
          <w:lang w:val="lt-LT" w:eastAsia="en-GB"/>
          <w14:ligatures w14:val="none"/>
        </w:rPr>
        <w:t xml:space="preserve"> </w:t>
      </w:r>
    </w:p>
    <w:p w14:paraId="489EFEA6" w14:textId="77777777" w:rsidR="005473EC" w:rsidRDefault="005473EC" w:rsidP="009307BD">
      <w:pPr>
        <w:spacing w:after="0" w:line="240" w:lineRule="auto"/>
        <w:jc w:val="both"/>
        <w:rPr>
          <w:rFonts w:ascii="Times New Roman" w:hAnsi="Times New Roman" w:cs="Times New Roman"/>
          <w:lang w:val="lt-LT"/>
        </w:rPr>
      </w:pPr>
    </w:p>
    <w:p w14:paraId="78B5E902" w14:textId="77777777" w:rsidR="005473EC" w:rsidRDefault="005473EC" w:rsidP="009307BD">
      <w:pPr>
        <w:spacing w:after="0" w:line="240" w:lineRule="auto"/>
        <w:jc w:val="both"/>
        <w:rPr>
          <w:rFonts w:ascii="Times New Roman" w:hAnsi="Times New Roman" w:cs="Times New Roman"/>
          <w:lang w:val="lt-LT"/>
        </w:rPr>
      </w:pPr>
    </w:p>
    <w:p w14:paraId="559E207F" w14:textId="77777777" w:rsidR="00C15C28" w:rsidRPr="006D50F7" w:rsidRDefault="00C15C28" w:rsidP="00C15C28">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Šis raštas bus siunčiamas visiems prie pirkimo prisijungusiems tiekėjams.</w:t>
      </w:r>
    </w:p>
    <w:p w14:paraId="2A212BE8" w14:textId="77777777" w:rsidR="00C15C28" w:rsidRDefault="00C15C28" w:rsidP="00C15C28">
      <w:pPr>
        <w:spacing w:after="0" w:line="240" w:lineRule="auto"/>
        <w:ind w:firstLine="709"/>
        <w:jc w:val="both"/>
        <w:rPr>
          <w:rFonts w:ascii="Times New Roman" w:hAnsi="Times New Roman" w:cs="Times New Roman"/>
          <w:lang w:val="lt-LT"/>
        </w:rPr>
      </w:pPr>
    </w:p>
    <w:p w14:paraId="69D0B103" w14:textId="77777777" w:rsidR="009307BD" w:rsidRDefault="009307BD" w:rsidP="00C15C28">
      <w:pPr>
        <w:spacing w:after="0" w:line="240" w:lineRule="auto"/>
        <w:ind w:firstLine="709"/>
        <w:jc w:val="both"/>
        <w:rPr>
          <w:rFonts w:ascii="Times New Roman" w:hAnsi="Times New Roman" w:cs="Times New Roman"/>
          <w:lang w:val="lt-LT"/>
        </w:rPr>
      </w:pPr>
    </w:p>
    <w:p w14:paraId="29BD6933" w14:textId="77777777" w:rsidR="00C15C28" w:rsidRPr="00DA7AAA" w:rsidRDefault="00C15C28" w:rsidP="00C15C28">
      <w:pPr>
        <w:spacing w:after="0" w:line="240" w:lineRule="auto"/>
        <w:jc w:val="both"/>
        <w:rPr>
          <w:rFonts w:ascii="Times New Roman" w:hAnsi="Times New Roman" w:cs="Times New Roman"/>
          <w:lang w:val="lt-LT"/>
        </w:rPr>
      </w:pPr>
      <w:bookmarkStart w:id="1" w:name="_Hlk212721514"/>
      <w:r w:rsidRPr="006D50F7">
        <w:rPr>
          <w:rFonts w:ascii="Times New Roman" w:hAnsi="Times New Roman" w:cs="Times New Roman"/>
          <w:lang w:val="lt-LT"/>
        </w:rPr>
        <w:t>Viešojo pirkimo komisija</w:t>
      </w:r>
      <w:bookmarkEnd w:id="0"/>
      <w:bookmarkEnd w:id="1"/>
    </w:p>
    <w:sectPr w:rsidR="00C15C28" w:rsidRPr="00DA7AAA" w:rsidSect="00DA7AAA">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06A"/>
    <w:multiLevelType w:val="hybridMultilevel"/>
    <w:tmpl w:val="11D44E52"/>
    <w:lvl w:ilvl="0" w:tplc="3A2C06FA">
      <w:start w:val="2"/>
      <w:numFmt w:val="bullet"/>
      <w:lvlText w:val="-"/>
      <w:lvlJc w:val="left"/>
      <w:pPr>
        <w:ind w:left="1069" w:hanging="360"/>
      </w:pPr>
      <w:rPr>
        <w:rFonts w:ascii="Times New Roman" w:eastAsia="Helvetica Neue"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9D13F1"/>
    <w:multiLevelType w:val="multilevel"/>
    <w:tmpl w:val="8F38CB16"/>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10.%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2" w15:restartNumberingAfterBreak="0">
    <w:nsid w:val="27C27415"/>
    <w:multiLevelType w:val="hybridMultilevel"/>
    <w:tmpl w:val="5B7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B60BF"/>
    <w:multiLevelType w:val="hybridMultilevel"/>
    <w:tmpl w:val="EFAC3516"/>
    <w:lvl w:ilvl="0" w:tplc="6AF6B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74341F4"/>
    <w:multiLevelType w:val="hybridMultilevel"/>
    <w:tmpl w:val="ED6CD28E"/>
    <w:lvl w:ilvl="0" w:tplc="B4C67D7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81D5F0B"/>
    <w:multiLevelType w:val="multilevel"/>
    <w:tmpl w:val="5BB6B59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43898682">
    <w:abstractNumId w:val="5"/>
  </w:num>
  <w:num w:numId="2" w16cid:durableId="1091000983">
    <w:abstractNumId w:val="2"/>
  </w:num>
  <w:num w:numId="3" w16cid:durableId="936476631">
    <w:abstractNumId w:val="1"/>
  </w:num>
  <w:num w:numId="4" w16cid:durableId="1575239028">
    <w:abstractNumId w:val="4"/>
  </w:num>
  <w:num w:numId="5" w16cid:durableId="2072262914">
    <w:abstractNumId w:val="3"/>
  </w:num>
  <w:num w:numId="6" w16cid:durableId="120521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F2"/>
    <w:rsid w:val="00005702"/>
    <w:rsid w:val="0002426C"/>
    <w:rsid w:val="00117FEF"/>
    <w:rsid w:val="001A2597"/>
    <w:rsid w:val="001B26F6"/>
    <w:rsid w:val="001B7456"/>
    <w:rsid w:val="0021575B"/>
    <w:rsid w:val="002708FD"/>
    <w:rsid w:val="00300BF0"/>
    <w:rsid w:val="00314F80"/>
    <w:rsid w:val="003546DB"/>
    <w:rsid w:val="00364984"/>
    <w:rsid w:val="004000F3"/>
    <w:rsid w:val="00415CD3"/>
    <w:rsid w:val="005473EC"/>
    <w:rsid w:val="0057226E"/>
    <w:rsid w:val="005C76B0"/>
    <w:rsid w:val="00606DD4"/>
    <w:rsid w:val="00685E74"/>
    <w:rsid w:val="00695448"/>
    <w:rsid w:val="006D50F7"/>
    <w:rsid w:val="007010C5"/>
    <w:rsid w:val="00757B29"/>
    <w:rsid w:val="008310F2"/>
    <w:rsid w:val="00862327"/>
    <w:rsid w:val="00923E73"/>
    <w:rsid w:val="009307BD"/>
    <w:rsid w:val="00940EF9"/>
    <w:rsid w:val="00982FFE"/>
    <w:rsid w:val="00996E9E"/>
    <w:rsid w:val="009B571C"/>
    <w:rsid w:val="00A977C8"/>
    <w:rsid w:val="00AE25A4"/>
    <w:rsid w:val="00B0361F"/>
    <w:rsid w:val="00B61DFB"/>
    <w:rsid w:val="00C109C8"/>
    <w:rsid w:val="00C15C28"/>
    <w:rsid w:val="00CF234F"/>
    <w:rsid w:val="00D9040B"/>
    <w:rsid w:val="00DA7AAA"/>
    <w:rsid w:val="00DC09FD"/>
    <w:rsid w:val="00DD1BBF"/>
    <w:rsid w:val="00DD4659"/>
    <w:rsid w:val="00DF2C9B"/>
    <w:rsid w:val="00E642A9"/>
    <w:rsid w:val="00E8325F"/>
    <w:rsid w:val="00F0480C"/>
    <w:rsid w:val="00F0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F46"/>
  <w15:chartTrackingRefBased/>
  <w15:docId w15:val="{47FA1FA1-CFA9-442F-BAF4-F179AFA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0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0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0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0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0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0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0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0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0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0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0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0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0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0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0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0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0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0F2"/>
    <w:rPr>
      <w:i/>
      <w:iCs/>
      <w:color w:val="404040" w:themeColor="text1" w:themeTint="BF"/>
    </w:rPr>
  </w:style>
  <w:style w:type="paragraph" w:styleId="Sraopastraipa">
    <w:name w:val="List Paragraph"/>
    <w:basedOn w:val="prastasis"/>
    <w:uiPriority w:val="34"/>
    <w:qFormat/>
    <w:rsid w:val="008310F2"/>
    <w:pPr>
      <w:ind w:left="720"/>
      <w:contextualSpacing/>
    </w:pPr>
  </w:style>
  <w:style w:type="character" w:styleId="Rykuspabraukimas">
    <w:name w:val="Intense Emphasis"/>
    <w:basedOn w:val="Numatytasispastraiposriftas"/>
    <w:uiPriority w:val="21"/>
    <w:qFormat/>
    <w:rsid w:val="008310F2"/>
    <w:rPr>
      <w:i/>
      <w:iCs/>
      <w:color w:val="0F4761" w:themeColor="accent1" w:themeShade="BF"/>
    </w:rPr>
  </w:style>
  <w:style w:type="paragraph" w:styleId="Iskirtacitata">
    <w:name w:val="Intense Quote"/>
    <w:basedOn w:val="prastasis"/>
    <w:next w:val="prastasis"/>
    <w:link w:val="IskirtacitataDiagrama"/>
    <w:uiPriority w:val="30"/>
    <w:qFormat/>
    <w:rsid w:val="0083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0F2"/>
    <w:rPr>
      <w:i/>
      <w:iCs/>
      <w:color w:val="0F4761" w:themeColor="accent1" w:themeShade="BF"/>
    </w:rPr>
  </w:style>
  <w:style w:type="character" w:styleId="Rykinuoroda">
    <w:name w:val="Intense Reference"/>
    <w:basedOn w:val="Numatytasispastraiposriftas"/>
    <w:uiPriority w:val="32"/>
    <w:qFormat/>
    <w:rsid w:val="008310F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2426C"/>
    <w:rPr>
      <w:sz w:val="16"/>
      <w:szCs w:val="16"/>
    </w:rPr>
  </w:style>
  <w:style w:type="paragraph" w:styleId="Komentarotekstas">
    <w:name w:val="annotation text"/>
    <w:basedOn w:val="prastasis"/>
    <w:link w:val="KomentarotekstasDiagrama"/>
    <w:uiPriority w:val="99"/>
    <w:unhideWhenUsed/>
    <w:rsid w:val="000242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26C"/>
    <w:rPr>
      <w:sz w:val="20"/>
      <w:szCs w:val="20"/>
    </w:rPr>
  </w:style>
  <w:style w:type="paragraph" w:styleId="Komentarotema">
    <w:name w:val="annotation subject"/>
    <w:basedOn w:val="Komentarotekstas"/>
    <w:next w:val="Komentarotekstas"/>
    <w:link w:val="KomentarotemaDiagrama"/>
    <w:uiPriority w:val="99"/>
    <w:semiHidden/>
    <w:unhideWhenUsed/>
    <w:rsid w:val="0002426C"/>
    <w:rPr>
      <w:b/>
      <w:bCs/>
    </w:rPr>
  </w:style>
  <w:style w:type="character" w:customStyle="1" w:styleId="KomentarotemaDiagrama">
    <w:name w:val="Komentaro tema Diagrama"/>
    <w:basedOn w:val="KomentarotekstasDiagrama"/>
    <w:link w:val="Komentarotema"/>
    <w:uiPriority w:val="99"/>
    <w:semiHidden/>
    <w:rsid w:val="0002426C"/>
    <w:rPr>
      <w:b/>
      <w:bCs/>
      <w:sz w:val="20"/>
      <w:szCs w:val="20"/>
    </w:rPr>
  </w:style>
  <w:style w:type="paragraph" w:styleId="prastasiniatinklio">
    <w:name w:val="Normal (Web)"/>
    <w:basedOn w:val="prastasis"/>
    <w:uiPriority w:val="99"/>
    <w:unhideWhenUsed/>
    <w:rsid w:val="009B57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Grietas">
    <w:name w:val="Strong"/>
    <w:basedOn w:val="Numatytasispastraiposriftas"/>
    <w:uiPriority w:val="22"/>
    <w:qFormat/>
    <w:rsid w:val="009B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4564</Words>
  <Characters>2603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PC31</cp:lastModifiedBy>
  <cp:revision>4</cp:revision>
  <dcterms:created xsi:type="dcterms:W3CDTF">2025-11-07T11:12:00Z</dcterms:created>
  <dcterms:modified xsi:type="dcterms:W3CDTF">2025-11-10T06:54:00Z</dcterms:modified>
</cp:coreProperties>
</file>