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bookmarkStart w:id="0" w:name="_GoBack"/>
      <w:bookmarkEnd w:id="0"/>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p>
    <w:p w:rsidR="00444D4B" w:rsidRDefault="00BF730F" w:rsidP="00D531AF">
      <w:pPr>
        <w:jc w:val="center"/>
        <w:rPr>
          <w:rFonts w:eastAsia="Calibri"/>
          <w:bCs/>
          <w:sz w:val="22"/>
          <w:szCs w:val="22"/>
        </w:rPr>
      </w:pPr>
      <w:r w:rsidRPr="00BF730F">
        <w:rPr>
          <w:rFonts w:eastAsia="Calibri"/>
          <w:bCs/>
          <w:sz w:val="22"/>
          <w:szCs w:val="22"/>
        </w:rPr>
        <w:t>Magnetinio rezonanso tomografijos sistema ir ultragarso aparatai</w:t>
      </w:r>
    </w:p>
    <w:p w:rsidR="00444D4B" w:rsidRDefault="00444D4B" w:rsidP="00D531AF">
      <w:pPr>
        <w:jc w:val="center"/>
        <w:rPr>
          <w:rFonts w:eastAsia="Calibri"/>
          <w:bCs/>
          <w:sz w:val="22"/>
          <w:szCs w:val="22"/>
        </w:rPr>
      </w:pP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BF73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BF730F"/>
    <w:rsid w:val="00C10AC7"/>
    <w:rsid w:val="00C60467"/>
    <w:rsid w:val="00CE44EA"/>
    <w:rsid w:val="00CF5F3C"/>
    <w:rsid w:val="00D37B50"/>
    <w:rsid w:val="00D531AF"/>
    <w:rsid w:val="00E40696"/>
    <w:rsid w:val="00E814DA"/>
    <w:rsid w:val="00EA5B9C"/>
    <w:rsid w:val="00F478D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2877</Words>
  <Characters>1640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2025-11-10T08:31:00Z</dcterms:modified>
</cp:coreProperties>
</file>