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472A72" w:rsidRDefault="00352F8C" w:rsidP="00672EFB">
      <w:pPr>
        <w:spacing w:after="0" w:line="240" w:lineRule="auto"/>
        <w:jc w:val="center"/>
        <w:rPr>
          <w:rFonts w:ascii="Times New Roman" w:hAnsi="Times New Roman" w:cs="Times New Roman"/>
          <w:b/>
          <w:bCs/>
        </w:rPr>
      </w:pPr>
    </w:p>
    <w:p w14:paraId="2179EC43" w14:textId="25D7B80C" w:rsidR="00352F8C" w:rsidRPr="004073F9" w:rsidRDefault="524D6CAD" w:rsidP="00672EFB">
      <w:pPr>
        <w:spacing w:after="0" w:line="240" w:lineRule="auto"/>
        <w:jc w:val="center"/>
        <w:rPr>
          <w:rFonts w:ascii="Arial" w:hAnsi="Arial" w:cs="Arial"/>
          <w:b/>
          <w:bCs/>
          <w:sz w:val="24"/>
          <w:szCs w:val="24"/>
        </w:rPr>
      </w:pPr>
      <w:r w:rsidRPr="004073F9">
        <w:rPr>
          <w:rFonts w:ascii="Arial" w:hAnsi="Arial" w:cs="Arial"/>
          <w:b/>
          <w:bCs/>
          <w:sz w:val="24"/>
          <w:szCs w:val="24"/>
        </w:rPr>
        <w:t>RINKOS KONSULTACIJA</w:t>
      </w:r>
    </w:p>
    <w:p w14:paraId="5D6989A0" w14:textId="77777777" w:rsidR="00352F8C" w:rsidRPr="004073F9" w:rsidRDefault="00352F8C" w:rsidP="00672EFB">
      <w:pPr>
        <w:tabs>
          <w:tab w:val="left" w:pos="3969"/>
          <w:tab w:val="left" w:pos="4395"/>
        </w:tabs>
        <w:spacing w:after="0" w:line="240" w:lineRule="auto"/>
        <w:rPr>
          <w:rFonts w:ascii="Arial" w:hAnsi="Arial" w:cs="Arial"/>
          <w:b/>
          <w:sz w:val="24"/>
          <w:szCs w:val="24"/>
        </w:rPr>
      </w:pPr>
      <w:r w:rsidRPr="004073F9">
        <w:rPr>
          <w:rFonts w:ascii="Arial" w:hAnsi="Arial" w:cs="Arial"/>
          <w:b/>
          <w:sz w:val="24"/>
          <w:szCs w:val="24"/>
        </w:rPr>
        <w:t xml:space="preserve">                                                                         </w:t>
      </w:r>
    </w:p>
    <w:p w14:paraId="34D19D50" w14:textId="77777777" w:rsidR="00352F8C" w:rsidRPr="004073F9" w:rsidRDefault="00352F8C" w:rsidP="00A2388C">
      <w:pPr>
        <w:pStyle w:val="Sraopastraipa"/>
        <w:tabs>
          <w:tab w:val="left" w:pos="3969"/>
          <w:tab w:val="left" w:pos="4111"/>
        </w:tabs>
        <w:spacing w:after="0" w:line="240" w:lineRule="auto"/>
        <w:ind w:left="0"/>
        <w:jc w:val="center"/>
        <w:rPr>
          <w:rFonts w:ascii="Arial" w:hAnsi="Arial" w:cs="Arial"/>
          <w:b/>
          <w:sz w:val="24"/>
          <w:szCs w:val="24"/>
        </w:rPr>
      </w:pPr>
      <w:r w:rsidRPr="004073F9">
        <w:rPr>
          <w:rFonts w:ascii="Arial" w:hAnsi="Arial" w:cs="Arial"/>
          <w:b/>
          <w:sz w:val="24"/>
          <w:szCs w:val="24"/>
        </w:rPr>
        <w:t>ĮVADINĖ DALIS</w:t>
      </w:r>
    </w:p>
    <w:p w14:paraId="688CC5E6" w14:textId="77777777" w:rsidR="00352F8C" w:rsidRPr="004073F9" w:rsidRDefault="00352F8C" w:rsidP="00672EFB">
      <w:pPr>
        <w:tabs>
          <w:tab w:val="left" w:pos="4508"/>
        </w:tabs>
        <w:spacing w:after="0" w:line="240" w:lineRule="auto"/>
        <w:rPr>
          <w:rFonts w:ascii="Arial" w:hAnsi="Arial" w:cs="Arial"/>
          <w:sz w:val="24"/>
          <w:szCs w:val="24"/>
        </w:rPr>
      </w:pPr>
      <w:r w:rsidRPr="004073F9">
        <w:rPr>
          <w:rFonts w:ascii="Arial" w:hAnsi="Arial" w:cs="Arial"/>
          <w:sz w:val="24"/>
          <w:szCs w:val="24"/>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72A72" w:rsidRPr="004073F9"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4073F9" w:rsidRDefault="000A27B7"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1CFA1C3F" w:rsidR="000A27B7" w:rsidRPr="004073F9" w:rsidRDefault="000A27B7" w:rsidP="00E055ED">
            <w:pPr>
              <w:spacing w:after="0" w:line="240" w:lineRule="auto"/>
              <w:rPr>
                <w:rFonts w:ascii="Arial" w:eastAsia="Times New Roman" w:hAnsi="Arial" w:cs="Arial"/>
                <w:bCs/>
                <w:noProof/>
                <w:sz w:val="24"/>
                <w:szCs w:val="24"/>
                <w:lang w:eastAsia="lt-LT"/>
              </w:rPr>
            </w:pPr>
            <w:r w:rsidRPr="004073F9">
              <w:rPr>
                <w:rFonts w:ascii="Arial" w:hAnsi="Arial" w:cs="Arial"/>
                <w:sz w:val="24"/>
                <w:szCs w:val="24"/>
              </w:rPr>
              <w:t>Perkančioji organizacija</w:t>
            </w:r>
            <w:r w:rsidR="00A42918" w:rsidRPr="004073F9">
              <w:rPr>
                <w:rFonts w:ascii="Arial" w:hAnsi="Arial" w:cs="Arial"/>
                <w:sz w:val="24"/>
                <w:szCs w:val="24"/>
              </w:rPr>
              <w:t xml:space="preserve"> </w:t>
            </w:r>
            <w:r w:rsidR="00E624A3" w:rsidRPr="004073F9">
              <w:rPr>
                <w:rFonts w:ascii="Arial" w:hAnsi="Arial" w:cs="Arial"/>
                <w:sz w:val="24"/>
                <w:szCs w:val="24"/>
              </w:rPr>
              <w:t>–</w:t>
            </w:r>
            <w:r w:rsidR="00A42918" w:rsidRPr="004073F9">
              <w:rPr>
                <w:rFonts w:ascii="Arial" w:hAnsi="Arial" w:cs="Arial"/>
                <w:sz w:val="24"/>
                <w:szCs w:val="24"/>
              </w:rPr>
              <w:t xml:space="preserve"> </w:t>
            </w:r>
            <w:r w:rsidR="003C48BC" w:rsidRPr="004073F9">
              <w:rPr>
                <w:rFonts w:ascii="Arial" w:eastAsia="Times New Roman" w:hAnsi="Arial" w:cs="Arial"/>
                <w:bCs/>
                <w:noProof/>
                <w:sz w:val="24"/>
                <w:szCs w:val="24"/>
                <w:lang w:eastAsia="lt-LT"/>
              </w:rPr>
              <w:t>Joniškio</w:t>
            </w:r>
            <w:r w:rsidR="00E055ED" w:rsidRPr="004073F9">
              <w:rPr>
                <w:rFonts w:ascii="Arial" w:eastAsia="Times New Roman" w:hAnsi="Arial" w:cs="Arial"/>
                <w:bCs/>
                <w:noProof/>
                <w:sz w:val="24"/>
                <w:szCs w:val="24"/>
                <w:lang w:eastAsia="lt-LT"/>
              </w:rPr>
              <w:t xml:space="preserve"> rajono savivaldybės administracija;</w:t>
            </w:r>
          </w:p>
          <w:p w14:paraId="45CEDDFD" w14:textId="3BC70B27" w:rsidR="000407C9" w:rsidRPr="004073F9" w:rsidRDefault="00173821" w:rsidP="00672EFB">
            <w:pPr>
              <w:tabs>
                <w:tab w:val="left" w:pos="4508"/>
              </w:tabs>
              <w:spacing w:after="0" w:line="240" w:lineRule="auto"/>
              <w:rPr>
                <w:rFonts w:ascii="Arial" w:hAnsi="Arial" w:cs="Arial"/>
                <w:sz w:val="24"/>
                <w:szCs w:val="24"/>
              </w:rPr>
            </w:pPr>
            <w:r w:rsidRPr="004073F9">
              <w:rPr>
                <w:rFonts w:ascii="Arial" w:hAnsi="Arial" w:cs="Arial"/>
                <w:sz w:val="24"/>
                <w:szCs w:val="24"/>
              </w:rPr>
              <w:t xml:space="preserve">Rinkos konsultacija </w:t>
            </w:r>
            <w:r w:rsidR="00E624A3" w:rsidRPr="004073F9">
              <w:rPr>
                <w:rFonts w:ascii="Arial" w:hAnsi="Arial" w:cs="Arial"/>
                <w:sz w:val="24"/>
                <w:szCs w:val="24"/>
              </w:rPr>
              <w:t>–</w:t>
            </w:r>
            <w:r w:rsidR="00D3436D" w:rsidRPr="004073F9">
              <w:rPr>
                <w:rFonts w:ascii="Arial" w:hAnsi="Arial" w:cs="Arial"/>
                <w:sz w:val="24"/>
                <w:szCs w:val="24"/>
              </w:rPr>
              <w:t xml:space="preserve"> potencialių tiekėjų apkl</w:t>
            </w:r>
            <w:r w:rsidR="00B40637" w:rsidRPr="004073F9">
              <w:rPr>
                <w:rFonts w:ascii="Arial" w:hAnsi="Arial" w:cs="Arial"/>
                <w:sz w:val="24"/>
                <w:szCs w:val="24"/>
              </w:rPr>
              <w:t>ausa įvertinant numatom</w:t>
            </w:r>
            <w:r w:rsidR="00672EFB" w:rsidRPr="004073F9">
              <w:rPr>
                <w:rFonts w:ascii="Arial" w:hAnsi="Arial" w:cs="Arial"/>
                <w:sz w:val="24"/>
                <w:szCs w:val="24"/>
              </w:rPr>
              <w:t xml:space="preserve">ų </w:t>
            </w:r>
            <w:r w:rsidR="005A74D8" w:rsidRPr="004073F9">
              <w:rPr>
                <w:rFonts w:ascii="Arial" w:hAnsi="Arial" w:cs="Arial"/>
                <w:sz w:val="24"/>
                <w:szCs w:val="24"/>
              </w:rPr>
              <w:t>įsigyti</w:t>
            </w:r>
            <w:r w:rsidR="00F44CBD" w:rsidRPr="004073F9">
              <w:rPr>
                <w:rFonts w:ascii="Arial" w:hAnsi="Arial" w:cs="Arial"/>
                <w:sz w:val="24"/>
                <w:szCs w:val="24"/>
              </w:rPr>
              <w:t xml:space="preserve"> </w:t>
            </w:r>
            <w:r w:rsidR="00155F28" w:rsidRPr="004073F9">
              <w:rPr>
                <w:rFonts w:ascii="Arial" w:hAnsi="Arial" w:cs="Arial"/>
                <w:sz w:val="24"/>
                <w:szCs w:val="24"/>
              </w:rPr>
              <w:t>prekių</w:t>
            </w:r>
            <w:r w:rsidR="00E76B45" w:rsidRPr="004073F9">
              <w:rPr>
                <w:rFonts w:ascii="Arial" w:hAnsi="Arial" w:cs="Arial"/>
                <w:sz w:val="24"/>
                <w:szCs w:val="24"/>
                <w:shd w:val="clear" w:color="auto" w:fill="FFFFFF"/>
              </w:rPr>
              <w:t xml:space="preserve"> atitiktį techninei specifika</w:t>
            </w:r>
            <w:r w:rsidR="007A5DEA" w:rsidRPr="004073F9">
              <w:rPr>
                <w:rFonts w:ascii="Arial" w:hAnsi="Arial" w:cs="Arial"/>
                <w:sz w:val="24"/>
                <w:szCs w:val="24"/>
                <w:shd w:val="clear" w:color="auto" w:fill="FFFFFF"/>
              </w:rPr>
              <w:t>ci</w:t>
            </w:r>
            <w:r w:rsidR="00E76B45" w:rsidRPr="004073F9">
              <w:rPr>
                <w:rFonts w:ascii="Arial" w:hAnsi="Arial" w:cs="Arial"/>
                <w:sz w:val="24"/>
                <w:szCs w:val="24"/>
                <w:shd w:val="clear" w:color="auto" w:fill="FFFFFF"/>
              </w:rPr>
              <w:t>jai.</w:t>
            </w:r>
          </w:p>
          <w:p w14:paraId="6FFBC09C" w14:textId="77777777" w:rsidR="000A27B7" w:rsidRPr="004073F9" w:rsidRDefault="00B5018A" w:rsidP="00672EFB">
            <w:pPr>
              <w:tabs>
                <w:tab w:val="left" w:pos="4508"/>
              </w:tabs>
              <w:spacing w:after="0" w:line="240" w:lineRule="auto"/>
              <w:rPr>
                <w:rFonts w:ascii="Arial" w:hAnsi="Arial" w:cs="Arial"/>
                <w:sz w:val="24"/>
                <w:szCs w:val="24"/>
              </w:rPr>
            </w:pPr>
            <w:r w:rsidRPr="004073F9">
              <w:rPr>
                <w:rFonts w:ascii="Arial" w:hAnsi="Arial" w:cs="Arial"/>
                <w:sz w:val="24"/>
                <w:szCs w:val="24"/>
              </w:rPr>
              <w:t>V</w:t>
            </w:r>
            <w:r w:rsidR="00C4076E" w:rsidRPr="004073F9">
              <w:rPr>
                <w:rFonts w:ascii="Arial" w:hAnsi="Arial" w:cs="Arial"/>
                <w:sz w:val="24"/>
                <w:szCs w:val="24"/>
              </w:rPr>
              <w:t xml:space="preserve">PĮ – Lietuvos Respublikos </w:t>
            </w:r>
            <w:r w:rsidR="003B5A8F" w:rsidRPr="004073F9">
              <w:rPr>
                <w:rFonts w:ascii="Arial" w:hAnsi="Arial" w:cs="Arial"/>
                <w:sz w:val="24"/>
                <w:szCs w:val="24"/>
              </w:rPr>
              <w:t xml:space="preserve">viešųjų </w:t>
            </w:r>
            <w:r w:rsidR="00C4076E" w:rsidRPr="004073F9">
              <w:rPr>
                <w:rFonts w:ascii="Arial" w:hAnsi="Arial" w:cs="Arial"/>
                <w:sz w:val="24"/>
                <w:szCs w:val="24"/>
              </w:rPr>
              <w:t>pirkimų</w:t>
            </w:r>
            <w:r w:rsidR="003B5A8F" w:rsidRPr="004073F9">
              <w:rPr>
                <w:rFonts w:ascii="Arial" w:hAnsi="Arial" w:cs="Arial"/>
                <w:sz w:val="24"/>
                <w:szCs w:val="24"/>
              </w:rPr>
              <w:t xml:space="preserve"> įstatymas;</w:t>
            </w:r>
          </w:p>
          <w:p w14:paraId="28191EC7" w14:textId="77777777" w:rsidR="00320BE6" w:rsidRPr="004073F9" w:rsidRDefault="001D48F3" w:rsidP="00672EFB">
            <w:pPr>
              <w:tabs>
                <w:tab w:val="left" w:pos="4508"/>
              </w:tabs>
              <w:spacing w:after="0" w:line="240" w:lineRule="auto"/>
              <w:rPr>
                <w:rFonts w:ascii="Arial" w:eastAsia="Times New Roman" w:hAnsi="Arial" w:cs="Arial"/>
                <w:sz w:val="24"/>
                <w:szCs w:val="24"/>
              </w:rPr>
            </w:pPr>
            <w:r w:rsidRPr="004073F9">
              <w:rPr>
                <w:rFonts w:ascii="Arial" w:eastAsia="Times New Roman" w:hAnsi="Arial" w:cs="Arial"/>
                <w:sz w:val="24"/>
                <w:szCs w:val="24"/>
              </w:rPr>
              <w:t xml:space="preserve">CVP IS – </w:t>
            </w:r>
            <w:r w:rsidR="00B72D12" w:rsidRPr="004073F9">
              <w:rPr>
                <w:rFonts w:ascii="Arial" w:eastAsia="Times New Roman" w:hAnsi="Arial" w:cs="Arial"/>
                <w:sz w:val="24"/>
                <w:szCs w:val="24"/>
              </w:rPr>
              <w:t>Centrinė viešųjų pirkimų informacinė sistema</w:t>
            </w:r>
            <w:r w:rsidR="00B72D12" w:rsidRPr="004073F9">
              <w:rPr>
                <w:rStyle w:val="Puslapioinaosnuoroda"/>
                <w:rFonts w:ascii="Arial" w:hAnsi="Arial" w:cs="Arial"/>
                <w:sz w:val="24"/>
                <w:szCs w:val="24"/>
              </w:rPr>
              <w:footnoteReference w:id="2"/>
            </w:r>
            <w:r w:rsidR="00672EFB" w:rsidRPr="004073F9">
              <w:rPr>
                <w:rFonts w:ascii="Arial" w:eastAsia="Times New Roman" w:hAnsi="Arial" w:cs="Arial"/>
                <w:sz w:val="24"/>
                <w:szCs w:val="24"/>
              </w:rPr>
              <w:t>.</w:t>
            </w:r>
          </w:p>
        </w:tc>
      </w:tr>
      <w:tr w:rsidR="00472A72" w:rsidRPr="004073F9"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4073F9" w:rsidRDefault="00352F8C"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Kontaktinis asmuo</w:t>
            </w:r>
          </w:p>
          <w:p w14:paraId="6AE78430" w14:textId="77777777" w:rsidR="00352F8C" w:rsidRPr="004073F9" w:rsidRDefault="00352F8C" w:rsidP="00672EFB">
            <w:pPr>
              <w:spacing w:after="0" w:line="240" w:lineRule="auto"/>
              <w:rPr>
                <w:rFonts w:ascii="Arial" w:eastAsia="Times New Roman" w:hAnsi="Arial" w:cs="Arial"/>
                <w:sz w:val="24"/>
                <w:szCs w:val="24"/>
              </w:rPr>
            </w:pPr>
          </w:p>
          <w:p w14:paraId="4EC70771" w14:textId="77777777" w:rsidR="00352F8C" w:rsidRPr="004073F9" w:rsidRDefault="00352F8C" w:rsidP="00672EFB">
            <w:pPr>
              <w:tabs>
                <w:tab w:val="left" w:pos="1395"/>
              </w:tabs>
              <w:spacing w:after="0" w:line="240" w:lineRule="auto"/>
              <w:rPr>
                <w:rFonts w:ascii="Arial" w:eastAsia="Times New Roman" w:hAnsi="Arial" w:cs="Arial"/>
                <w:sz w:val="24"/>
                <w:szCs w:val="24"/>
              </w:rPr>
            </w:pPr>
            <w:r w:rsidRPr="004073F9">
              <w:rPr>
                <w:rFonts w:ascii="Arial" w:eastAsia="Times New Roman" w:hAnsi="Arial" w:cs="Arial"/>
                <w:sz w:val="24"/>
                <w:szCs w:val="24"/>
              </w:rPr>
              <w:tab/>
            </w:r>
          </w:p>
        </w:tc>
        <w:tc>
          <w:tcPr>
            <w:tcW w:w="6521" w:type="dxa"/>
            <w:tcBorders>
              <w:top w:val="single" w:sz="4" w:space="0" w:color="000000"/>
              <w:left w:val="single" w:sz="4" w:space="0" w:color="000000"/>
              <w:bottom w:val="single" w:sz="4" w:space="0" w:color="000000"/>
              <w:right w:val="single" w:sz="4" w:space="0" w:color="000000"/>
            </w:tcBorders>
            <w:hideMark/>
          </w:tcPr>
          <w:p w14:paraId="4BDB2251" w14:textId="2600C073" w:rsidR="00E055ED" w:rsidRPr="004073F9" w:rsidRDefault="003C48BC" w:rsidP="00E055ED">
            <w:pPr>
              <w:spacing w:after="0" w:line="240" w:lineRule="auto"/>
              <w:rPr>
                <w:rFonts w:ascii="Arial" w:eastAsia="Times New Roman" w:hAnsi="Arial" w:cs="Arial"/>
                <w:bCs/>
                <w:noProof/>
                <w:sz w:val="24"/>
                <w:szCs w:val="24"/>
                <w:lang w:eastAsia="lt-LT"/>
              </w:rPr>
            </w:pPr>
            <w:r w:rsidRPr="004073F9">
              <w:rPr>
                <w:rFonts w:ascii="Arial" w:eastAsia="Times New Roman" w:hAnsi="Arial" w:cs="Arial"/>
                <w:bCs/>
                <w:noProof/>
                <w:sz w:val="24"/>
                <w:szCs w:val="24"/>
                <w:lang w:eastAsia="lt-LT"/>
              </w:rPr>
              <w:t>Joniškio</w:t>
            </w:r>
            <w:r w:rsidR="00E055ED" w:rsidRPr="004073F9">
              <w:rPr>
                <w:rFonts w:ascii="Arial" w:eastAsia="Times New Roman" w:hAnsi="Arial" w:cs="Arial"/>
                <w:bCs/>
                <w:noProof/>
                <w:sz w:val="24"/>
                <w:szCs w:val="24"/>
                <w:lang w:eastAsia="lt-LT"/>
              </w:rPr>
              <w:t xml:space="preserve"> rajono savivaldybės administracija</w:t>
            </w:r>
          </w:p>
          <w:p w14:paraId="7A82D616" w14:textId="64E69B16" w:rsidR="00D76229" w:rsidRPr="004073F9" w:rsidRDefault="00D76229" w:rsidP="000D6B7E">
            <w:pPr>
              <w:spacing w:after="0" w:line="240" w:lineRule="auto"/>
              <w:rPr>
                <w:rFonts w:ascii="Arial" w:eastAsia="Times New Roman" w:hAnsi="Arial" w:cs="Arial"/>
                <w:bCs/>
                <w:noProof/>
                <w:sz w:val="24"/>
                <w:szCs w:val="24"/>
                <w:lang w:eastAsia="lt-LT"/>
              </w:rPr>
            </w:pPr>
          </w:p>
        </w:tc>
      </w:tr>
      <w:tr w:rsidR="00472A72" w:rsidRPr="004073F9"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4073F9" w:rsidRDefault="00846321"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Rinkos konsultacijos</w:t>
            </w:r>
            <w:r w:rsidR="00352F8C" w:rsidRPr="004073F9">
              <w:rPr>
                <w:rFonts w:ascii="Arial" w:eastAsia="Times New Roman" w:hAnsi="Arial" w:cs="Arial"/>
                <w:b/>
                <w:sz w:val="24"/>
                <w:szCs w:val="24"/>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4073F9" w:rsidRDefault="00352F8C"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Vadovaujantis</w:t>
            </w:r>
            <w:r w:rsidR="00B11CF2" w:rsidRPr="004073F9">
              <w:rPr>
                <w:rFonts w:ascii="Arial" w:eastAsia="Times New Roman" w:hAnsi="Arial" w:cs="Arial"/>
                <w:sz w:val="24"/>
                <w:szCs w:val="24"/>
              </w:rPr>
              <w:t xml:space="preserve"> </w:t>
            </w:r>
            <w:r w:rsidR="00B5018A" w:rsidRPr="004073F9">
              <w:rPr>
                <w:rFonts w:ascii="Arial" w:eastAsia="Times New Roman" w:hAnsi="Arial" w:cs="Arial"/>
                <w:sz w:val="24"/>
                <w:szCs w:val="24"/>
              </w:rPr>
              <w:t>V</w:t>
            </w:r>
            <w:r w:rsidR="00B5018A" w:rsidRPr="004073F9">
              <w:rPr>
                <w:rStyle w:val="Laukeliai"/>
                <w:rFonts w:cs="Arial"/>
                <w:sz w:val="24"/>
                <w:szCs w:val="24"/>
              </w:rPr>
              <w:t>PĮ 27</w:t>
            </w:r>
            <w:r w:rsidR="00AB3E35" w:rsidRPr="004073F9">
              <w:rPr>
                <w:rStyle w:val="Laukeliai"/>
                <w:rFonts w:cs="Arial"/>
                <w:sz w:val="24"/>
                <w:szCs w:val="24"/>
              </w:rPr>
              <w:t xml:space="preserve"> straipsnio </w:t>
            </w:r>
            <w:r w:rsidR="00781F30" w:rsidRPr="004073F9">
              <w:rPr>
                <w:rStyle w:val="Laukeliai"/>
                <w:rFonts w:cs="Arial"/>
                <w:sz w:val="24"/>
                <w:szCs w:val="24"/>
              </w:rPr>
              <w:t xml:space="preserve">1 dalies </w:t>
            </w:r>
            <w:r w:rsidR="00FD79DA" w:rsidRPr="004073F9">
              <w:rPr>
                <w:rStyle w:val="Laukeliai"/>
                <w:rFonts w:cs="Arial"/>
                <w:sz w:val="24"/>
                <w:szCs w:val="24"/>
              </w:rPr>
              <w:t xml:space="preserve">1 </w:t>
            </w:r>
            <w:r w:rsidR="007B736C" w:rsidRPr="004073F9">
              <w:rPr>
                <w:rStyle w:val="Laukeliai"/>
                <w:rFonts w:cs="Arial"/>
                <w:sz w:val="24"/>
                <w:szCs w:val="24"/>
              </w:rPr>
              <w:t>punktu</w:t>
            </w:r>
            <w:r w:rsidR="00B11CF2" w:rsidRPr="004073F9">
              <w:rPr>
                <w:rStyle w:val="Laukeliai"/>
                <w:rFonts w:cs="Arial"/>
                <w:sz w:val="24"/>
                <w:szCs w:val="24"/>
              </w:rPr>
              <w:t xml:space="preserve">, </w:t>
            </w:r>
            <w:r w:rsidR="006476DF" w:rsidRPr="004073F9">
              <w:rPr>
                <w:rFonts w:ascii="Arial" w:eastAsia="Times New Roman" w:hAnsi="Arial" w:cs="Arial"/>
                <w:sz w:val="24"/>
                <w:szCs w:val="24"/>
              </w:rPr>
              <w:t>Perkančioji organizacija</w:t>
            </w:r>
            <w:r w:rsidR="0040345E" w:rsidRPr="004073F9">
              <w:rPr>
                <w:rFonts w:ascii="Arial" w:eastAsia="Times New Roman" w:hAnsi="Arial" w:cs="Arial"/>
                <w:sz w:val="24"/>
                <w:szCs w:val="24"/>
              </w:rPr>
              <w:t xml:space="preserve"> prašo </w:t>
            </w:r>
            <w:r w:rsidR="00AC2358" w:rsidRPr="004073F9">
              <w:rPr>
                <w:rFonts w:ascii="Arial" w:eastAsia="Times New Roman" w:hAnsi="Arial" w:cs="Arial"/>
                <w:sz w:val="24"/>
                <w:szCs w:val="24"/>
              </w:rPr>
              <w:t xml:space="preserve">nepriklausomus ekspertus, institucijas ir (ar) kitus rinkos dalyvius (toliau – dalyviai) </w:t>
            </w:r>
            <w:r w:rsidR="006476DF" w:rsidRPr="004073F9">
              <w:rPr>
                <w:rFonts w:ascii="Arial" w:eastAsia="Times New Roman" w:hAnsi="Arial" w:cs="Arial"/>
                <w:sz w:val="24"/>
                <w:szCs w:val="24"/>
              </w:rPr>
              <w:t xml:space="preserve">teikti konsultacijas Perkančiosios organizacijos </w:t>
            </w:r>
            <w:r w:rsidR="0040345E" w:rsidRPr="004073F9">
              <w:rPr>
                <w:rFonts w:ascii="Arial" w:eastAsia="Times New Roman" w:hAnsi="Arial" w:cs="Arial"/>
                <w:sz w:val="24"/>
                <w:szCs w:val="24"/>
              </w:rPr>
              <w:t xml:space="preserve">vykdomoje </w:t>
            </w:r>
            <w:r w:rsidR="00247EA2" w:rsidRPr="004073F9">
              <w:rPr>
                <w:rFonts w:ascii="Arial" w:eastAsia="Times New Roman" w:hAnsi="Arial" w:cs="Arial"/>
                <w:sz w:val="24"/>
                <w:szCs w:val="24"/>
              </w:rPr>
              <w:t>Rinkos konsultacijos</w:t>
            </w:r>
            <w:r w:rsidR="006476DF" w:rsidRPr="004073F9">
              <w:rPr>
                <w:rFonts w:ascii="Arial" w:eastAsia="Times New Roman" w:hAnsi="Arial" w:cs="Arial"/>
                <w:sz w:val="24"/>
                <w:szCs w:val="24"/>
              </w:rPr>
              <w:t xml:space="preserve"> procedūroje, </w:t>
            </w:r>
            <w:r w:rsidR="00285738" w:rsidRPr="004073F9">
              <w:rPr>
                <w:rFonts w:ascii="Arial" w:eastAsia="Times New Roman" w:hAnsi="Arial" w:cs="Arial"/>
                <w:sz w:val="24"/>
                <w:szCs w:val="24"/>
              </w:rPr>
              <w:t xml:space="preserve">kurią atlikus Perkančioji organizacija planuoja vykdyti Pirkimą.  </w:t>
            </w:r>
          </w:p>
          <w:p w14:paraId="3136A7D9" w14:textId="77777777" w:rsidR="00352F8C" w:rsidRPr="004073F9" w:rsidRDefault="00247EA2" w:rsidP="00672EFB">
            <w:pPr>
              <w:tabs>
                <w:tab w:val="left" w:pos="4508"/>
              </w:tabs>
              <w:spacing w:after="0" w:line="240" w:lineRule="auto"/>
              <w:jc w:val="both"/>
              <w:rPr>
                <w:rFonts w:ascii="Arial" w:hAnsi="Arial" w:cs="Arial"/>
                <w:sz w:val="24"/>
                <w:szCs w:val="24"/>
              </w:rPr>
            </w:pPr>
            <w:r w:rsidRPr="004073F9">
              <w:rPr>
                <w:rFonts w:ascii="Arial" w:eastAsia="Times New Roman" w:hAnsi="Arial" w:cs="Arial"/>
                <w:sz w:val="24"/>
                <w:szCs w:val="24"/>
              </w:rPr>
              <w:t>Rinkos konsultacija</w:t>
            </w:r>
            <w:r w:rsidR="00352F8C" w:rsidRPr="004073F9">
              <w:rPr>
                <w:rFonts w:ascii="Arial" w:eastAsia="Times New Roman" w:hAnsi="Arial" w:cs="Arial"/>
                <w:sz w:val="24"/>
                <w:szCs w:val="24"/>
              </w:rPr>
              <w:t xml:space="preserve"> skelbiama iki </w:t>
            </w:r>
            <w:r w:rsidR="00B11CF2" w:rsidRPr="004073F9">
              <w:rPr>
                <w:rFonts w:ascii="Arial" w:eastAsia="Times New Roman" w:hAnsi="Arial" w:cs="Arial"/>
                <w:sz w:val="24"/>
                <w:szCs w:val="24"/>
              </w:rPr>
              <w:t>P</w:t>
            </w:r>
            <w:r w:rsidR="00352F8C" w:rsidRPr="004073F9">
              <w:rPr>
                <w:rFonts w:ascii="Arial" w:eastAsia="Times New Roman" w:hAnsi="Arial" w:cs="Arial"/>
                <w:sz w:val="24"/>
                <w:szCs w:val="24"/>
              </w:rPr>
              <w:t xml:space="preserve">irkimo pradžios. </w:t>
            </w:r>
          </w:p>
          <w:p w14:paraId="18D2100B" w14:textId="7C6744AF" w:rsidR="00352F8C" w:rsidRPr="004073F9" w:rsidRDefault="00832DD8"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Rinkos konsultacijos</w:t>
            </w:r>
            <w:r w:rsidR="00352F8C" w:rsidRPr="004073F9">
              <w:rPr>
                <w:rFonts w:ascii="Arial" w:eastAsia="Times New Roman" w:hAnsi="Arial" w:cs="Arial"/>
                <w:sz w:val="24"/>
                <w:szCs w:val="24"/>
              </w:rPr>
              <w:t xml:space="preserve"> paskirtis –</w:t>
            </w:r>
            <w:r w:rsidR="006A3BC1" w:rsidRPr="004073F9">
              <w:rPr>
                <w:rFonts w:ascii="Arial" w:eastAsia="Times New Roman" w:hAnsi="Arial" w:cs="Arial"/>
                <w:sz w:val="24"/>
                <w:szCs w:val="24"/>
              </w:rPr>
              <w:t xml:space="preserve"> </w:t>
            </w:r>
            <w:r w:rsidR="00D914A4" w:rsidRPr="004073F9">
              <w:rPr>
                <w:rFonts w:ascii="Arial" w:eastAsia="Times New Roman" w:hAnsi="Arial" w:cs="Arial"/>
                <w:sz w:val="24"/>
                <w:szCs w:val="24"/>
              </w:rPr>
              <w:t>p</w:t>
            </w:r>
            <w:r w:rsidR="006A3BC1" w:rsidRPr="004073F9">
              <w:rPr>
                <w:rFonts w:ascii="Arial" w:eastAsia="Times New Roman" w:hAnsi="Arial" w:cs="Arial"/>
                <w:sz w:val="24"/>
                <w:szCs w:val="24"/>
              </w:rPr>
              <w:t>asirengti Pirkimui</w:t>
            </w:r>
            <w:r w:rsidR="000A27B7" w:rsidRPr="004073F9">
              <w:rPr>
                <w:rFonts w:ascii="Arial" w:eastAsia="Times New Roman" w:hAnsi="Arial" w:cs="Arial"/>
                <w:sz w:val="24"/>
                <w:szCs w:val="24"/>
              </w:rPr>
              <w:t xml:space="preserve"> </w:t>
            </w:r>
            <w:r w:rsidR="006A3BC1" w:rsidRPr="004073F9">
              <w:rPr>
                <w:rFonts w:ascii="Arial" w:eastAsia="Times New Roman" w:hAnsi="Arial" w:cs="Arial"/>
                <w:sz w:val="24"/>
                <w:szCs w:val="24"/>
              </w:rPr>
              <w:t>ir</w:t>
            </w:r>
            <w:r w:rsidR="00352F8C" w:rsidRPr="004073F9">
              <w:rPr>
                <w:rFonts w:ascii="Arial" w:eastAsia="Times New Roman" w:hAnsi="Arial" w:cs="Arial"/>
                <w:sz w:val="24"/>
                <w:szCs w:val="24"/>
              </w:rPr>
              <w:t xml:space="preserve"> iki </w:t>
            </w:r>
            <w:r w:rsidR="00B11CF2" w:rsidRPr="004073F9">
              <w:rPr>
                <w:rFonts w:ascii="Arial" w:eastAsia="Times New Roman" w:hAnsi="Arial" w:cs="Arial"/>
                <w:sz w:val="24"/>
                <w:szCs w:val="24"/>
              </w:rPr>
              <w:t>P</w:t>
            </w:r>
            <w:r w:rsidR="00352F8C" w:rsidRPr="004073F9">
              <w:rPr>
                <w:rFonts w:ascii="Arial" w:eastAsia="Times New Roman" w:hAnsi="Arial" w:cs="Arial"/>
                <w:sz w:val="24"/>
                <w:szCs w:val="24"/>
              </w:rPr>
              <w:t>irkimo</w:t>
            </w:r>
            <w:r w:rsidR="000A27B7" w:rsidRPr="004073F9">
              <w:rPr>
                <w:rFonts w:ascii="Arial" w:eastAsia="Times New Roman" w:hAnsi="Arial" w:cs="Arial"/>
                <w:sz w:val="24"/>
                <w:szCs w:val="24"/>
              </w:rPr>
              <w:t xml:space="preserve"> </w:t>
            </w:r>
            <w:r w:rsidR="00352F8C" w:rsidRPr="004073F9">
              <w:rPr>
                <w:rFonts w:ascii="Arial" w:eastAsia="Times New Roman" w:hAnsi="Arial" w:cs="Arial"/>
                <w:sz w:val="24"/>
                <w:szCs w:val="24"/>
              </w:rPr>
              <w:t xml:space="preserve"> pradžios informuoti rinkos dalyvius bei kitus suinteresuotus asmenis apie </w:t>
            </w:r>
            <w:r w:rsidRPr="004073F9">
              <w:rPr>
                <w:rFonts w:ascii="Arial" w:eastAsia="Times New Roman" w:hAnsi="Arial" w:cs="Arial"/>
                <w:sz w:val="24"/>
                <w:szCs w:val="24"/>
              </w:rPr>
              <w:t>ketinamą ateityje vykdyti Pirkimą</w:t>
            </w:r>
            <w:r w:rsidR="000A27B7" w:rsidRPr="004073F9">
              <w:rPr>
                <w:rFonts w:ascii="Arial" w:eastAsia="Times New Roman" w:hAnsi="Arial" w:cs="Arial"/>
                <w:sz w:val="24"/>
                <w:szCs w:val="24"/>
              </w:rPr>
              <w:t xml:space="preserve"> (-</w:t>
            </w:r>
            <w:proofErr w:type="spellStart"/>
            <w:r w:rsidR="000A27B7" w:rsidRPr="004073F9">
              <w:rPr>
                <w:rFonts w:ascii="Arial" w:eastAsia="Times New Roman" w:hAnsi="Arial" w:cs="Arial"/>
                <w:sz w:val="24"/>
                <w:szCs w:val="24"/>
              </w:rPr>
              <w:t>us</w:t>
            </w:r>
            <w:proofErr w:type="spellEnd"/>
            <w:r w:rsidR="000A27B7" w:rsidRPr="004073F9">
              <w:rPr>
                <w:rFonts w:ascii="Arial" w:eastAsia="Times New Roman" w:hAnsi="Arial" w:cs="Arial"/>
                <w:sz w:val="24"/>
                <w:szCs w:val="24"/>
              </w:rPr>
              <w:t>)</w:t>
            </w:r>
            <w:r w:rsidR="00352F8C" w:rsidRPr="004073F9">
              <w:rPr>
                <w:rFonts w:ascii="Arial" w:eastAsia="Times New Roman" w:hAnsi="Arial" w:cs="Arial"/>
                <w:sz w:val="24"/>
                <w:szCs w:val="24"/>
              </w:rPr>
              <w:t xml:space="preserve"> ir sudaryti sąlygas rinkos dalyviams ir kitiems suinteresuotiems asmenims pateikti </w:t>
            </w:r>
            <w:r w:rsidR="00B11CF2" w:rsidRPr="004073F9">
              <w:rPr>
                <w:rFonts w:ascii="Arial" w:eastAsia="Times New Roman" w:hAnsi="Arial" w:cs="Arial"/>
                <w:sz w:val="24"/>
                <w:szCs w:val="24"/>
              </w:rPr>
              <w:t xml:space="preserve">klausimus, </w:t>
            </w:r>
            <w:r w:rsidR="00352F8C" w:rsidRPr="004073F9">
              <w:rPr>
                <w:rFonts w:ascii="Arial" w:eastAsia="Times New Roman" w:hAnsi="Arial" w:cs="Arial"/>
                <w:sz w:val="24"/>
                <w:szCs w:val="24"/>
              </w:rPr>
              <w:t>pastabas.</w:t>
            </w:r>
          </w:p>
          <w:p w14:paraId="4DBE322A" w14:textId="77777777" w:rsidR="00352F8C" w:rsidRPr="004073F9" w:rsidRDefault="00832DD8"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Rinkos konsultacija</w:t>
            </w:r>
            <w:r w:rsidR="00352F8C" w:rsidRPr="004073F9">
              <w:rPr>
                <w:rFonts w:ascii="Arial" w:eastAsia="Times New Roman" w:hAnsi="Arial" w:cs="Arial"/>
                <w:sz w:val="24"/>
                <w:szCs w:val="24"/>
              </w:rPr>
              <w:t xml:space="preserve"> nėra skelbimas apie </w:t>
            </w:r>
            <w:r w:rsidR="00247EA2" w:rsidRPr="004073F9">
              <w:rPr>
                <w:rFonts w:ascii="Arial" w:eastAsia="Times New Roman" w:hAnsi="Arial" w:cs="Arial"/>
                <w:sz w:val="24"/>
                <w:szCs w:val="24"/>
              </w:rPr>
              <w:t>P</w:t>
            </w:r>
            <w:r w:rsidR="00352F8C" w:rsidRPr="004073F9">
              <w:rPr>
                <w:rFonts w:ascii="Arial" w:eastAsia="Times New Roman" w:hAnsi="Arial" w:cs="Arial"/>
                <w:sz w:val="24"/>
                <w:szCs w:val="24"/>
              </w:rPr>
              <w:t xml:space="preserve">irkimą ar išankstinis skelbimas apie </w:t>
            </w:r>
            <w:r w:rsidR="00247EA2" w:rsidRPr="004073F9">
              <w:rPr>
                <w:rFonts w:ascii="Arial" w:eastAsia="Times New Roman" w:hAnsi="Arial" w:cs="Arial"/>
                <w:sz w:val="24"/>
                <w:szCs w:val="24"/>
              </w:rPr>
              <w:t>P</w:t>
            </w:r>
            <w:r w:rsidR="00352F8C" w:rsidRPr="004073F9">
              <w:rPr>
                <w:rFonts w:ascii="Arial" w:eastAsia="Times New Roman" w:hAnsi="Arial" w:cs="Arial"/>
                <w:sz w:val="24"/>
                <w:szCs w:val="24"/>
              </w:rPr>
              <w:t>irkimą</w:t>
            </w:r>
            <w:r w:rsidRPr="004073F9">
              <w:rPr>
                <w:rFonts w:ascii="Arial" w:eastAsia="Times New Roman" w:hAnsi="Arial" w:cs="Arial"/>
                <w:sz w:val="24"/>
                <w:szCs w:val="24"/>
              </w:rPr>
              <w:t>.</w:t>
            </w:r>
            <w:r w:rsidR="00352F8C" w:rsidRPr="004073F9">
              <w:rPr>
                <w:rFonts w:ascii="Arial" w:eastAsia="Times New Roman" w:hAnsi="Arial" w:cs="Arial"/>
                <w:sz w:val="24"/>
                <w:szCs w:val="24"/>
              </w:rPr>
              <w:t xml:space="preserve"> Šio</w:t>
            </w:r>
            <w:r w:rsidRPr="004073F9">
              <w:rPr>
                <w:rFonts w:ascii="Arial" w:eastAsia="Times New Roman" w:hAnsi="Arial" w:cs="Arial"/>
                <w:sz w:val="24"/>
                <w:szCs w:val="24"/>
              </w:rPr>
              <w:t>s Rinkos konsultacijos</w:t>
            </w:r>
            <w:r w:rsidR="00352F8C" w:rsidRPr="004073F9">
              <w:rPr>
                <w:rFonts w:ascii="Arial" w:eastAsia="Times New Roman" w:hAnsi="Arial" w:cs="Arial"/>
                <w:sz w:val="24"/>
                <w:szCs w:val="24"/>
              </w:rPr>
              <w:t xml:space="preserve"> paskelbimu </w:t>
            </w:r>
            <w:r w:rsidRPr="004073F9">
              <w:rPr>
                <w:rFonts w:ascii="Arial" w:eastAsia="Times New Roman" w:hAnsi="Arial" w:cs="Arial"/>
                <w:sz w:val="24"/>
                <w:szCs w:val="24"/>
              </w:rPr>
              <w:t>dalyviai</w:t>
            </w:r>
            <w:r w:rsidR="00352F8C" w:rsidRPr="004073F9">
              <w:rPr>
                <w:rFonts w:ascii="Arial" w:eastAsia="Times New Roman" w:hAnsi="Arial" w:cs="Arial"/>
                <w:sz w:val="24"/>
                <w:szCs w:val="24"/>
              </w:rPr>
              <w:t xml:space="preserve"> nėra kviečiami varžytis dėl </w:t>
            </w:r>
            <w:r w:rsidR="00B11CF2" w:rsidRPr="004073F9">
              <w:rPr>
                <w:rFonts w:ascii="Arial" w:eastAsia="Times New Roman" w:hAnsi="Arial" w:cs="Arial"/>
                <w:sz w:val="24"/>
                <w:szCs w:val="24"/>
              </w:rPr>
              <w:t>P</w:t>
            </w:r>
            <w:r w:rsidR="00352F8C" w:rsidRPr="004073F9">
              <w:rPr>
                <w:rFonts w:ascii="Arial" w:eastAsia="Times New Roman" w:hAnsi="Arial" w:cs="Arial"/>
                <w:sz w:val="24"/>
                <w:szCs w:val="24"/>
              </w:rPr>
              <w:t>irkimo sutarties.</w:t>
            </w:r>
          </w:p>
          <w:p w14:paraId="149749A1" w14:textId="3700239B" w:rsidR="00924197" w:rsidRPr="004073F9" w:rsidRDefault="00924197"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E83AEE" w:rsidRPr="004073F9">
              <w:rPr>
                <w:rFonts w:ascii="Arial" w:eastAsia="Times New Roman" w:hAnsi="Arial" w:cs="Arial"/>
                <w:sz w:val="24"/>
                <w:szCs w:val="24"/>
              </w:rPr>
              <w:t xml:space="preserve"> ar </w:t>
            </w:r>
            <w:r w:rsidRPr="004073F9">
              <w:rPr>
                <w:rFonts w:ascii="Arial" w:eastAsia="Times New Roman" w:hAnsi="Arial" w:cs="Arial"/>
                <w:sz w:val="24"/>
                <w:szCs w:val="24"/>
              </w:rPr>
              <w:t>pirmenybės vieš</w:t>
            </w:r>
            <w:r w:rsidR="00541F8C" w:rsidRPr="004073F9">
              <w:rPr>
                <w:rFonts w:ascii="Arial" w:eastAsia="Times New Roman" w:hAnsi="Arial" w:cs="Arial"/>
                <w:sz w:val="24"/>
                <w:szCs w:val="24"/>
              </w:rPr>
              <w:t>uosiuose</w:t>
            </w:r>
            <w:r w:rsidRPr="004073F9">
              <w:rPr>
                <w:rFonts w:ascii="Arial" w:eastAsia="Times New Roman" w:hAnsi="Arial" w:cs="Arial"/>
                <w:sz w:val="24"/>
                <w:szCs w:val="24"/>
              </w:rPr>
              <w:t xml:space="preserve"> pirkim</w:t>
            </w:r>
            <w:r w:rsidR="00541F8C" w:rsidRPr="004073F9">
              <w:rPr>
                <w:rFonts w:ascii="Arial" w:eastAsia="Times New Roman" w:hAnsi="Arial" w:cs="Arial"/>
                <w:sz w:val="24"/>
                <w:szCs w:val="24"/>
              </w:rPr>
              <w:t>uose</w:t>
            </w:r>
            <w:r w:rsidRPr="004073F9">
              <w:rPr>
                <w:rFonts w:ascii="Arial" w:eastAsia="Times New Roman" w:hAnsi="Arial" w:cs="Arial"/>
                <w:sz w:val="24"/>
                <w:szCs w:val="24"/>
              </w:rPr>
              <w:t>, kurie bus skelbiami ateityje, ar jų rezultatams.</w:t>
            </w:r>
          </w:p>
          <w:p w14:paraId="0AF06D33" w14:textId="196E998D" w:rsidR="005069BF" w:rsidRPr="004073F9" w:rsidRDefault="00B5018A"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Vadovaujantis VPĮ 27</w:t>
            </w:r>
            <w:r w:rsidR="00082EBB" w:rsidRPr="004073F9">
              <w:rPr>
                <w:rFonts w:ascii="Arial" w:eastAsia="Times New Roman" w:hAnsi="Arial" w:cs="Arial"/>
                <w:sz w:val="24"/>
                <w:szCs w:val="24"/>
              </w:rPr>
              <w:t xml:space="preserve"> str. 3-4 d., R</w:t>
            </w:r>
            <w:r w:rsidR="00924197" w:rsidRPr="004073F9">
              <w:rPr>
                <w:rFonts w:ascii="Arial" w:eastAsia="Times New Roman" w:hAnsi="Arial" w:cs="Arial"/>
                <w:sz w:val="24"/>
                <w:szCs w:val="24"/>
              </w:rPr>
              <w:t xml:space="preserve">inkos konsultacijos dalyviai, nepažeidžiant visų Pirkime dalyvaujančių teisių ir konkurencijos, nepraranda teisės dalyvauti Pirkimuose. </w:t>
            </w:r>
          </w:p>
        </w:tc>
      </w:tr>
      <w:tr w:rsidR="00472A72" w:rsidRPr="004073F9"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4073F9" w:rsidRDefault="002F0377"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Klausimų, p</w:t>
            </w:r>
            <w:r w:rsidR="00352F8C" w:rsidRPr="004073F9">
              <w:rPr>
                <w:rFonts w:ascii="Arial" w:eastAsia="Times New Roman" w:hAnsi="Arial" w:cs="Arial"/>
                <w:b/>
                <w:sz w:val="24"/>
                <w:szCs w:val="24"/>
              </w:rPr>
              <w:t>astabų ir</w:t>
            </w:r>
            <w:r w:rsidRPr="004073F9">
              <w:rPr>
                <w:rFonts w:ascii="Arial" w:eastAsia="Times New Roman" w:hAnsi="Arial" w:cs="Arial"/>
                <w:b/>
                <w:sz w:val="24"/>
                <w:szCs w:val="24"/>
              </w:rPr>
              <w:t xml:space="preserve"> (ar)</w:t>
            </w:r>
            <w:r w:rsidR="00352F8C" w:rsidRPr="004073F9">
              <w:rPr>
                <w:rFonts w:ascii="Arial" w:eastAsia="Times New Roman" w:hAnsi="Arial" w:cs="Arial"/>
                <w:b/>
                <w:sz w:val="24"/>
                <w:szCs w:val="24"/>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4073F9" w:rsidRDefault="001A1531" w:rsidP="00672EFB">
            <w:pPr>
              <w:tabs>
                <w:tab w:val="left" w:pos="4508"/>
              </w:tabs>
              <w:spacing w:after="0" w:line="240" w:lineRule="auto"/>
              <w:rPr>
                <w:rFonts w:ascii="Arial" w:eastAsia="Times New Roman" w:hAnsi="Arial" w:cs="Arial"/>
                <w:b/>
                <w:sz w:val="24"/>
                <w:szCs w:val="24"/>
              </w:rPr>
            </w:pPr>
            <w:r w:rsidRPr="004073F9">
              <w:rPr>
                <w:rFonts w:ascii="Arial" w:hAnsi="Arial" w:cs="Arial"/>
                <w:sz w:val="24"/>
                <w:szCs w:val="24"/>
              </w:rPr>
              <w:t xml:space="preserve">Ne vėliau kaip iki </w:t>
            </w:r>
            <w:r w:rsidRPr="004073F9">
              <w:rPr>
                <w:rFonts w:ascii="Arial" w:eastAsia="Times New Roman" w:hAnsi="Arial" w:cs="Arial"/>
                <w:sz w:val="24"/>
                <w:szCs w:val="24"/>
              </w:rPr>
              <w:t>termino, nurodyto CVP IS</w:t>
            </w:r>
            <w:r w:rsidR="001D48F3" w:rsidRPr="004073F9">
              <w:rPr>
                <w:rFonts w:ascii="Arial" w:eastAsia="Times New Roman" w:hAnsi="Arial" w:cs="Arial"/>
                <w:sz w:val="24"/>
                <w:szCs w:val="24"/>
              </w:rPr>
              <w:t>.</w:t>
            </w:r>
          </w:p>
        </w:tc>
      </w:tr>
      <w:tr w:rsidR="00472A72" w:rsidRPr="004073F9"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4073F9" w:rsidRDefault="00B11CF2"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Klausimų, p</w:t>
            </w:r>
            <w:r w:rsidR="00352F8C" w:rsidRPr="004073F9">
              <w:rPr>
                <w:rFonts w:ascii="Arial" w:eastAsia="Times New Roman" w:hAnsi="Arial" w:cs="Arial"/>
                <w:b/>
                <w:sz w:val="24"/>
                <w:szCs w:val="24"/>
              </w:rPr>
              <w:t xml:space="preserve">astabų ir </w:t>
            </w:r>
            <w:r w:rsidR="00B95C51" w:rsidRPr="004073F9">
              <w:rPr>
                <w:rFonts w:ascii="Arial" w:eastAsia="Times New Roman" w:hAnsi="Arial" w:cs="Arial"/>
                <w:b/>
                <w:sz w:val="24"/>
                <w:szCs w:val="24"/>
              </w:rPr>
              <w:t xml:space="preserve">(ar) </w:t>
            </w:r>
            <w:r w:rsidR="00352F8C" w:rsidRPr="004073F9">
              <w:rPr>
                <w:rFonts w:ascii="Arial" w:eastAsia="Times New Roman" w:hAnsi="Arial" w:cs="Arial"/>
                <w:b/>
                <w:sz w:val="24"/>
                <w:szCs w:val="24"/>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4073F9" w:rsidRDefault="00E43076"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Klausimai, pastabos ir (ar) pasiūlymai turi būti pateikti: CVP IS priemonėmis.</w:t>
            </w:r>
            <w:r w:rsidR="00495F36" w:rsidRPr="004073F9">
              <w:rPr>
                <w:rFonts w:ascii="Arial" w:eastAsia="Times New Roman" w:hAnsi="Arial" w:cs="Arial"/>
                <w:sz w:val="24"/>
                <w:szCs w:val="24"/>
              </w:rPr>
              <w:t xml:space="preserve"> </w:t>
            </w:r>
          </w:p>
          <w:p w14:paraId="268E9977" w14:textId="629C7A00" w:rsidR="00C84AE0" w:rsidRPr="004073F9" w:rsidRDefault="00541F8C"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Rinkos konsultacijos</w:t>
            </w:r>
            <w:r w:rsidR="00C84AE0" w:rsidRPr="004073F9">
              <w:rPr>
                <w:rFonts w:ascii="Arial" w:eastAsia="Times New Roman" w:hAnsi="Arial" w:cs="Arial"/>
                <w:sz w:val="24"/>
                <w:szCs w:val="24"/>
              </w:rPr>
              <w:t xml:space="preserve"> metu gaunamos konsultacijos, siūlomi technologiniai sprendimai ir kita iš dalyvių gaunama informacija </w:t>
            </w:r>
            <w:r w:rsidRPr="004073F9">
              <w:rPr>
                <w:rFonts w:ascii="Arial" w:eastAsia="Times New Roman" w:hAnsi="Arial" w:cs="Arial"/>
                <w:sz w:val="24"/>
                <w:szCs w:val="24"/>
              </w:rPr>
              <w:t xml:space="preserve">gali </w:t>
            </w:r>
            <w:r w:rsidR="00C84AE0" w:rsidRPr="004073F9">
              <w:rPr>
                <w:rFonts w:ascii="Arial" w:eastAsia="Times New Roman" w:hAnsi="Arial" w:cs="Arial"/>
                <w:sz w:val="24"/>
                <w:szCs w:val="24"/>
              </w:rPr>
              <w:t>b</w:t>
            </w:r>
            <w:r w:rsidRPr="004073F9">
              <w:rPr>
                <w:rFonts w:ascii="Arial" w:eastAsia="Times New Roman" w:hAnsi="Arial" w:cs="Arial"/>
                <w:sz w:val="24"/>
                <w:szCs w:val="24"/>
              </w:rPr>
              <w:t>ūti</w:t>
            </w:r>
            <w:r w:rsidR="00C84AE0" w:rsidRPr="004073F9">
              <w:rPr>
                <w:rFonts w:ascii="Arial" w:eastAsia="Times New Roman" w:hAnsi="Arial" w:cs="Arial"/>
                <w:sz w:val="24"/>
                <w:szCs w:val="24"/>
              </w:rPr>
              <w:t xml:space="preserve"> skelbiama </w:t>
            </w:r>
            <w:r w:rsidRPr="004073F9">
              <w:rPr>
                <w:rFonts w:ascii="Arial" w:eastAsia="Times New Roman" w:hAnsi="Arial" w:cs="Arial"/>
                <w:sz w:val="24"/>
                <w:szCs w:val="24"/>
              </w:rPr>
              <w:t xml:space="preserve">tik </w:t>
            </w:r>
            <w:r w:rsidR="00C84AE0" w:rsidRPr="004073F9">
              <w:rPr>
                <w:rFonts w:ascii="Arial" w:eastAsia="Times New Roman" w:hAnsi="Arial" w:cs="Arial"/>
                <w:sz w:val="24"/>
                <w:szCs w:val="24"/>
              </w:rPr>
              <w:t xml:space="preserve">nuasmeninta. </w:t>
            </w:r>
          </w:p>
          <w:p w14:paraId="47A230E3" w14:textId="77777777" w:rsidR="00C84AE0" w:rsidRPr="004073F9" w:rsidRDefault="00C84AE0"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 xml:space="preserve">Dalyvis turi teisę iš anksto, pateikdamas informaciją, nurodyti kuri jo pateiktos informacijos dalis yra konfidenciali. Dalyviui nenurodžius informacijos dalies, kuri turi būti </w:t>
            </w:r>
            <w:r w:rsidRPr="004073F9">
              <w:rPr>
                <w:rFonts w:ascii="Arial" w:eastAsia="Times New Roman" w:hAnsi="Arial" w:cs="Arial"/>
                <w:sz w:val="24"/>
                <w:szCs w:val="24"/>
              </w:rPr>
              <w:lastRenderedPageBreak/>
              <w:t xml:space="preserve">laikoma konfidenciali, Perkančioji organizacija pasilieka teisę viešai skelbti visą gautą informaciją, išskyrus asmens duomenis. </w:t>
            </w:r>
          </w:p>
          <w:p w14:paraId="343A5952" w14:textId="3C827726" w:rsidR="00C84AE0" w:rsidRPr="004073F9" w:rsidRDefault="00C84AE0"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Klausimai</w:t>
            </w:r>
            <w:r w:rsidR="00C66A1B" w:rsidRPr="004073F9">
              <w:rPr>
                <w:rFonts w:ascii="Arial" w:eastAsia="Times New Roman" w:hAnsi="Arial" w:cs="Arial"/>
                <w:sz w:val="24"/>
                <w:szCs w:val="24"/>
              </w:rPr>
              <w:t xml:space="preserve"> ar </w:t>
            </w:r>
            <w:r w:rsidRPr="004073F9">
              <w:rPr>
                <w:rFonts w:ascii="Arial" w:eastAsia="Times New Roman" w:hAnsi="Arial" w:cs="Arial"/>
                <w:sz w:val="24"/>
                <w:szCs w:val="24"/>
              </w:rPr>
              <w:t>atsakymai negali būti laikomi konfidencialia informacija, jei pateikimo metu nėra pateikiamas specifinis technologinis sprendimas ar atskleidžiama informacija, turinti dalyviui komercinę vertę  („</w:t>
            </w:r>
            <w:proofErr w:type="spellStart"/>
            <w:r w:rsidRPr="004073F9">
              <w:rPr>
                <w:rFonts w:ascii="Arial" w:eastAsia="Times New Roman" w:hAnsi="Arial" w:cs="Arial"/>
                <w:sz w:val="24"/>
                <w:szCs w:val="24"/>
              </w:rPr>
              <w:t>know-how</w:t>
            </w:r>
            <w:proofErr w:type="spellEnd"/>
            <w:r w:rsidRPr="004073F9">
              <w:rPr>
                <w:rFonts w:ascii="Arial" w:eastAsia="Times New Roman" w:hAnsi="Arial" w:cs="Arial"/>
                <w:sz w:val="24"/>
                <w:szCs w:val="24"/>
              </w:rPr>
              <w:t>“). Apie tai dalyvis turi informuoti, pateik</w:t>
            </w:r>
            <w:r w:rsidR="00541F8C" w:rsidRPr="004073F9">
              <w:rPr>
                <w:rFonts w:ascii="Arial" w:eastAsia="Times New Roman" w:hAnsi="Arial" w:cs="Arial"/>
                <w:sz w:val="24"/>
                <w:szCs w:val="24"/>
              </w:rPr>
              <w:t>damas</w:t>
            </w:r>
            <w:r w:rsidRPr="004073F9">
              <w:rPr>
                <w:rFonts w:ascii="Arial" w:eastAsia="Times New Roman" w:hAnsi="Arial" w:cs="Arial"/>
                <w:sz w:val="24"/>
                <w:szCs w:val="24"/>
              </w:rPr>
              <w:t xml:space="preserve"> tokio pobūdžio informaciją.</w:t>
            </w:r>
          </w:p>
          <w:p w14:paraId="3D8164FF" w14:textId="2A7E1C17" w:rsidR="00C84AE0" w:rsidRPr="004073F9" w:rsidRDefault="00C84AE0"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Dalyvis neturi teisės drausti ar kitaip apriboti Perkančiosios organizacijos teisės dėl išvadų viešo skelbimo ar skelbiamos informacijos turinio. Išvadose bus pateikta nuasmenint</w:t>
            </w:r>
            <w:r w:rsidR="00541F8C" w:rsidRPr="004073F9">
              <w:rPr>
                <w:rFonts w:ascii="Arial" w:eastAsia="Times New Roman" w:hAnsi="Arial" w:cs="Arial"/>
                <w:sz w:val="24"/>
                <w:szCs w:val="24"/>
              </w:rPr>
              <w:t>a iš dalyvių Rinkos konsultacijos</w:t>
            </w:r>
            <w:r w:rsidRPr="004073F9">
              <w:rPr>
                <w:rFonts w:ascii="Arial" w:eastAsia="Times New Roman" w:hAnsi="Arial" w:cs="Arial"/>
                <w:sz w:val="24"/>
                <w:szCs w:val="24"/>
              </w:rPr>
              <w:t xml:space="preserve"> metu gauta ir apibendrinta informacija.</w:t>
            </w:r>
          </w:p>
          <w:p w14:paraId="280C6C0C" w14:textId="4C02B9D1" w:rsidR="00690F33" w:rsidRPr="004073F9" w:rsidRDefault="00C84AE0"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Rinkos konsultacij</w:t>
            </w:r>
            <w:r w:rsidR="00541F8C" w:rsidRPr="004073F9">
              <w:rPr>
                <w:rFonts w:ascii="Arial" w:eastAsia="Times New Roman" w:hAnsi="Arial" w:cs="Arial"/>
                <w:sz w:val="24"/>
                <w:szCs w:val="24"/>
              </w:rPr>
              <w:t>os</w:t>
            </w:r>
            <w:r w:rsidRPr="004073F9">
              <w:rPr>
                <w:rFonts w:ascii="Arial" w:eastAsia="Times New Roman" w:hAnsi="Arial" w:cs="Arial"/>
                <w:sz w:val="24"/>
                <w:szCs w:val="24"/>
              </w:rPr>
              <w:t xml:space="preserve"> metu gauta informacija bus naudojama formuojant Pirkimo dokumentus ir Pirkimo techninius reikalavimus. </w:t>
            </w:r>
            <w:r w:rsidR="00541F8C" w:rsidRPr="004073F9">
              <w:rPr>
                <w:rFonts w:ascii="Arial" w:eastAsia="Times New Roman" w:hAnsi="Arial" w:cs="Arial"/>
                <w:sz w:val="24"/>
                <w:szCs w:val="24"/>
              </w:rPr>
              <w:t>Rinkos dalyvis visą konsultacijos</w:t>
            </w:r>
            <w:r w:rsidRPr="004073F9">
              <w:rPr>
                <w:rFonts w:ascii="Arial" w:eastAsia="Times New Roman" w:hAnsi="Arial" w:cs="Arial"/>
                <w:sz w:val="24"/>
                <w:szCs w:val="24"/>
              </w:rPr>
              <w:t xml:space="preserve"> metu perduotą informacija perduoda Perkančiajai organizacijai neatlygintinai, be teisės reikšti bet kokias pretenzijas dėl informacijos naudojimo būdo</w:t>
            </w:r>
            <w:r w:rsidR="00C66A1B" w:rsidRPr="004073F9">
              <w:rPr>
                <w:rFonts w:ascii="Arial" w:eastAsia="Times New Roman" w:hAnsi="Arial" w:cs="Arial"/>
                <w:sz w:val="24"/>
                <w:szCs w:val="24"/>
              </w:rPr>
              <w:t xml:space="preserve"> </w:t>
            </w:r>
            <w:r w:rsidRPr="004073F9">
              <w:rPr>
                <w:rFonts w:ascii="Arial" w:eastAsia="Times New Roman" w:hAnsi="Arial" w:cs="Arial"/>
                <w:sz w:val="24"/>
                <w:szCs w:val="24"/>
              </w:rPr>
              <w:t>/</w:t>
            </w:r>
            <w:r w:rsidR="00C66A1B" w:rsidRPr="004073F9">
              <w:rPr>
                <w:rFonts w:ascii="Arial" w:eastAsia="Times New Roman" w:hAnsi="Arial" w:cs="Arial"/>
                <w:sz w:val="24"/>
                <w:szCs w:val="24"/>
              </w:rPr>
              <w:t xml:space="preserve"> </w:t>
            </w:r>
            <w:r w:rsidRPr="004073F9">
              <w:rPr>
                <w:rFonts w:ascii="Arial" w:eastAsia="Times New Roman" w:hAnsi="Arial" w:cs="Arial"/>
                <w:sz w:val="24"/>
                <w:szCs w:val="24"/>
              </w:rPr>
              <w:t xml:space="preserve">turinio ar teisių į šią informaciją ateityje. </w:t>
            </w:r>
          </w:p>
        </w:tc>
      </w:tr>
      <w:tr w:rsidR="00FC563F" w:rsidRPr="004073F9" w14:paraId="07C6CAF9" w14:textId="77777777" w:rsidTr="00351E37">
        <w:tc>
          <w:tcPr>
            <w:tcW w:w="3652" w:type="dxa"/>
            <w:tcBorders>
              <w:top w:val="single" w:sz="4" w:space="0" w:color="000000"/>
              <w:left w:val="single" w:sz="4" w:space="0" w:color="000000"/>
              <w:bottom w:val="single" w:sz="4" w:space="0" w:color="000000"/>
              <w:right w:val="single" w:sz="4" w:space="0" w:color="000000"/>
            </w:tcBorders>
          </w:tcPr>
          <w:p w14:paraId="3B9E1665" w14:textId="0F557666" w:rsidR="00FC563F" w:rsidRPr="004073F9" w:rsidRDefault="00FC563F"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lastRenderedPageBreak/>
              <w:t>Informacijos apie rinkos konsultacijos rezultatus skelbimas</w:t>
            </w:r>
          </w:p>
        </w:tc>
        <w:tc>
          <w:tcPr>
            <w:tcW w:w="6521" w:type="dxa"/>
            <w:tcBorders>
              <w:top w:val="single" w:sz="4" w:space="0" w:color="000000"/>
              <w:left w:val="single" w:sz="4" w:space="0" w:color="000000"/>
              <w:bottom w:val="single" w:sz="4" w:space="0" w:color="000000"/>
              <w:right w:val="single" w:sz="4" w:space="0" w:color="000000"/>
            </w:tcBorders>
          </w:tcPr>
          <w:p w14:paraId="3ACDE494" w14:textId="3A0C924F" w:rsidR="00FC563F" w:rsidRPr="004073F9" w:rsidRDefault="00FC563F" w:rsidP="00672EFB">
            <w:pPr>
              <w:tabs>
                <w:tab w:val="left" w:pos="4508"/>
              </w:tabs>
              <w:spacing w:after="0" w:line="240" w:lineRule="auto"/>
              <w:jc w:val="both"/>
              <w:rPr>
                <w:rFonts w:ascii="Arial" w:eastAsia="Times New Roman" w:hAnsi="Arial" w:cs="Arial"/>
                <w:sz w:val="24"/>
                <w:szCs w:val="24"/>
              </w:rPr>
            </w:pPr>
            <w:r w:rsidRPr="004073F9">
              <w:rPr>
                <w:rFonts w:ascii="Arial" w:eastAsia="Times New Roman" w:hAnsi="Arial" w:cs="Arial"/>
                <w:sz w:val="24"/>
                <w:szCs w:val="24"/>
              </w:rPr>
              <w:t>Visi CVP IS priemonėmis pateikti tiekėjų klausimai (siūlymai), susiję su konsultacijos objektu, ir perkančiosios organizacijos priimti sprendimai bus paviešinti CVP IS prie rinkos konsultacijos dokumentų ne vėliau kaip iki Pirkimo pradžios</w:t>
            </w:r>
          </w:p>
        </w:tc>
      </w:tr>
      <w:tr w:rsidR="00352F8C" w:rsidRPr="004073F9"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4073F9" w:rsidRDefault="00352F8C" w:rsidP="00672EFB">
            <w:pPr>
              <w:tabs>
                <w:tab w:val="left" w:pos="4508"/>
              </w:tabs>
              <w:spacing w:after="0" w:line="240" w:lineRule="auto"/>
              <w:rPr>
                <w:rFonts w:ascii="Arial" w:eastAsia="Times New Roman" w:hAnsi="Arial" w:cs="Arial"/>
                <w:b/>
                <w:sz w:val="24"/>
                <w:szCs w:val="24"/>
              </w:rPr>
            </w:pPr>
            <w:r w:rsidRPr="004073F9">
              <w:rPr>
                <w:rFonts w:ascii="Arial" w:eastAsia="Times New Roman" w:hAnsi="Arial" w:cs="Arial"/>
                <w:b/>
                <w:sz w:val="24"/>
                <w:szCs w:val="24"/>
              </w:rPr>
              <w:t xml:space="preserve">Pateiktų </w:t>
            </w:r>
            <w:r w:rsidR="00B11CF2" w:rsidRPr="004073F9">
              <w:rPr>
                <w:rFonts w:ascii="Arial" w:eastAsia="Times New Roman" w:hAnsi="Arial" w:cs="Arial"/>
                <w:b/>
                <w:sz w:val="24"/>
                <w:szCs w:val="24"/>
              </w:rPr>
              <w:t xml:space="preserve">klausimų, </w:t>
            </w:r>
            <w:r w:rsidRPr="004073F9">
              <w:rPr>
                <w:rFonts w:ascii="Arial" w:eastAsia="Times New Roman" w:hAnsi="Arial" w:cs="Arial"/>
                <w:b/>
                <w:sz w:val="24"/>
                <w:szCs w:val="24"/>
              </w:rPr>
              <w:t xml:space="preserve">pastabų ir </w:t>
            </w:r>
            <w:r w:rsidR="002F0377" w:rsidRPr="004073F9">
              <w:rPr>
                <w:rFonts w:ascii="Arial" w:eastAsia="Times New Roman" w:hAnsi="Arial" w:cs="Arial"/>
                <w:b/>
                <w:sz w:val="24"/>
                <w:szCs w:val="24"/>
              </w:rPr>
              <w:t xml:space="preserve">(ar) </w:t>
            </w:r>
            <w:r w:rsidRPr="004073F9">
              <w:rPr>
                <w:rFonts w:ascii="Arial" w:eastAsia="Times New Roman" w:hAnsi="Arial" w:cs="Arial"/>
                <w:b/>
                <w:sz w:val="24"/>
                <w:szCs w:val="24"/>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4073F9" w:rsidRDefault="00E62A54" w:rsidP="00672EFB">
            <w:pPr>
              <w:spacing w:after="0" w:line="240" w:lineRule="auto"/>
              <w:ind w:right="64"/>
              <w:jc w:val="both"/>
              <w:rPr>
                <w:rFonts w:ascii="Arial" w:hAnsi="Arial" w:cs="Arial"/>
                <w:sz w:val="24"/>
                <w:szCs w:val="24"/>
              </w:rPr>
            </w:pPr>
            <w:r w:rsidRPr="004073F9">
              <w:rPr>
                <w:rFonts w:ascii="Arial" w:eastAsia="Trebuchet MS" w:hAnsi="Arial" w:cs="Arial"/>
                <w:sz w:val="24"/>
                <w:szCs w:val="24"/>
              </w:rPr>
              <w:t>Perkančioji organizacija</w:t>
            </w:r>
            <w:r w:rsidR="00846321" w:rsidRPr="004073F9">
              <w:rPr>
                <w:rFonts w:ascii="Arial" w:eastAsia="Trebuchet MS" w:hAnsi="Arial" w:cs="Arial"/>
                <w:sz w:val="24"/>
                <w:szCs w:val="24"/>
              </w:rPr>
              <w:t>, gav</w:t>
            </w:r>
            <w:r w:rsidRPr="004073F9">
              <w:rPr>
                <w:rFonts w:ascii="Arial" w:eastAsia="Trebuchet MS" w:hAnsi="Arial" w:cs="Arial"/>
                <w:sz w:val="24"/>
                <w:szCs w:val="24"/>
              </w:rPr>
              <w:t>usi</w:t>
            </w:r>
            <w:r w:rsidR="00846321" w:rsidRPr="004073F9">
              <w:rPr>
                <w:rFonts w:ascii="Arial" w:eastAsia="Trebuchet MS" w:hAnsi="Arial" w:cs="Arial"/>
                <w:sz w:val="24"/>
                <w:szCs w:val="24"/>
              </w:rPr>
              <w:t xml:space="preserve"> pastabas ir pasiūlymus dėl paskelbto</w:t>
            </w:r>
            <w:r w:rsidR="00BB29DA" w:rsidRPr="004073F9">
              <w:rPr>
                <w:rFonts w:ascii="Arial" w:eastAsia="Trebuchet MS" w:hAnsi="Arial" w:cs="Arial"/>
                <w:sz w:val="24"/>
                <w:szCs w:val="24"/>
              </w:rPr>
              <w:t>s rinkos konsultacijos</w:t>
            </w:r>
            <w:r w:rsidR="00846321" w:rsidRPr="004073F9">
              <w:rPr>
                <w:rFonts w:ascii="Arial" w:eastAsia="Trebuchet MS" w:hAnsi="Arial" w:cs="Arial"/>
                <w:sz w:val="24"/>
                <w:szCs w:val="24"/>
              </w:rPr>
              <w:t xml:space="preserve">, juos išnagrinės bei įvertins pateiktų pastabų ir pasiūlymų svarbą bei atitiktį </w:t>
            </w:r>
            <w:r w:rsidRPr="004073F9">
              <w:rPr>
                <w:rFonts w:ascii="Arial" w:eastAsia="Trebuchet MS" w:hAnsi="Arial" w:cs="Arial"/>
                <w:sz w:val="24"/>
                <w:szCs w:val="24"/>
              </w:rPr>
              <w:t>Perkančiosios organizacijos</w:t>
            </w:r>
            <w:r w:rsidR="00846321" w:rsidRPr="004073F9">
              <w:rPr>
                <w:rFonts w:ascii="Arial" w:eastAsia="Trebuchet MS" w:hAnsi="Arial" w:cs="Arial"/>
                <w:sz w:val="24"/>
                <w:szCs w:val="24"/>
              </w:rPr>
              <w:t xml:space="preserve"> poreikiams. </w:t>
            </w:r>
            <w:r w:rsidR="00846321" w:rsidRPr="004073F9">
              <w:rPr>
                <w:rFonts w:ascii="Arial" w:eastAsia="Trebuchet MS" w:hAnsi="Arial" w:cs="Arial"/>
                <w:b/>
                <w:sz w:val="24"/>
                <w:szCs w:val="24"/>
              </w:rPr>
              <w:t xml:space="preserve"> </w:t>
            </w:r>
          </w:p>
          <w:p w14:paraId="27D6682B" w14:textId="39C8FE7D" w:rsidR="00352F8C" w:rsidRPr="004073F9" w:rsidRDefault="00846321" w:rsidP="002340E2">
            <w:pPr>
              <w:spacing w:after="0" w:line="240" w:lineRule="auto"/>
              <w:ind w:right="64"/>
              <w:jc w:val="both"/>
              <w:rPr>
                <w:rFonts w:ascii="Arial" w:hAnsi="Arial" w:cs="Arial"/>
                <w:sz w:val="24"/>
                <w:szCs w:val="24"/>
              </w:rPr>
            </w:pPr>
            <w:r w:rsidRPr="004073F9">
              <w:rPr>
                <w:rFonts w:ascii="Arial" w:eastAsia="Trebuchet MS" w:hAnsi="Arial" w:cs="Arial"/>
                <w:sz w:val="24"/>
                <w:szCs w:val="24"/>
              </w:rPr>
              <w:t xml:space="preserve">Skelbiant informaciją apie priimtą sprendimą dėl pateiktų pastabų ir pasiūlymų nebus nurodomas asmuo, kuris pateikė pastabas ir pasiūlymus. </w:t>
            </w:r>
          </w:p>
        </w:tc>
      </w:tr>
    </w:tbl>
    <w:p w14:paraId="747A148B" w14:textId="77777777" w:rsidR="00352F8C" w:rsidRPr="004073F9" w:rsidRDefault="00352F8C" w:rsidP="00672EFB">
      <w:pPr>
        <w:spacing w:after="0" w:line="240" w:lineRule="auto"/>
        <w:rPr>
          <w:rFonts w:ascii="Arial" w:hAnsi="Arial" w:cs="Arial"/>
          <w:b/>
          <w:bCs/>
          <w:sz w:val="24"/>
          <w:szCs w:val="24"/>
        </w:rPr>
      </w:pPr>
    </w:p>
    <w:p w14:paraId="7D8B17B1" w14:textId="7B404C8E" w:rsidR="00846321" w:rsidRPr="004073F9" w:rsidRDefault="00711168" w:rsidP="00672EFB">
      <w:pPr>
        <w:spacing w:after="0" w:line="240" w:lineRule="auto"/>
        <w:rPr>
          <w:rFonts w:ascii="Arial" w:hAnsi="Arial" w:cs="Arial"/>
          <w:sz w:val="24"/>
          <w:szCs w:val="24"/>
        </w:rPr>
      </w:pPr>
      <w:r w:rsidRPr="004073F9">
        <w:rPr>
          <w:rFonts w:ascii="Arial" w:hAnsi="Arial" w:cs="Arial"/>
          <w:sz w:val="24"/>
          <w:szCs w:val="24"/>
        </w:rPr>
        <w:t>Priedas</w:t>
      </w:r>
      <w:r w:rsidR="00846321" w:rsidRPr="004073F9">
        <w:rPr>
          <w:rFonts w:ascii="Arial" w:hAnsi="Arial" w:cs="Arial"/>
          <w:sz w:val="24"/>
          <w:szCs w:val="24"/>
        </w:rPr>
        <w:t xml:space="preserve"> Nr. 1 </w:t>
      </w:r>
      <w:r w:rsidR="00101FB0" w:rsidRPr="004073F9">
        <w:rPr>
          <w:rFonts w:ascii="Arial" w:hAnsi="Arial" w:cs="Arial"/>
          <w:sz w:val="24"/>
          <w:szCs w:val="24"/>
        </w:rPr>
        <w:t>– Rinkos konsultacijos aprašas</w:t>
      </w:r>
      <w:r w:rsidR="00AA690D" w:rsidRPr="004073F9">
        <w:rPr>
          <w:rFonts w:ascii="Arial" w:hAnsi="Arial" w:cs="Arial"/>
          <w:sz w:val="24"/>
          <w:szCs w:val="24"/>
        </w:rPr>
        <w:t>.</w:t>
      </w:r>
    </w:p>
    <w:p w14:paraId="5C18E938" w14:textId="77777777" w:rsidR="0092736B" w:rsidRPr="004073F9" w:rsidRDefault="0092736B" w:rsidP="00672EFB">
      <w:pPr>
        <w:spacing w:after="0" w:line="240" w:lineRule="auto"/>
        <w:rPr>
          <w:rFonts w:ascii="Arial" w:hAnsi="Arial" w:cs="Arial"/>
          <w:b/>
          <w:sz w:val="24"/>
          <w:szCs w:val="24"/>
        </w:rPr>
      </w:pPr>
    </w:p>
    <w:p w14:paraId="42B7F65D" w14:textId="77777777" w:rsidR="00A151E8" w:rsidRPr="004073F9" w:rsidRDefault="00A151E8" w:rsidP="00672EFB">
      <w:pPr>
        <w:spacing w:after="0" w:line="240" w:lineRule="auto"/>
        <w:rPr>
          <w:rFonts w:ascii="Arial" w:hAnsi="Arial" w:cs="Arial"/>
          <w:b/>
          <w:sz w:val="24"/>
          <w:szCs w:val="24"/>
        </w:rPr>
      </w:pPr>
    </w:p>
    <w:p w14:paraId="267332A4" w14:textId="77777777" w:rsidR="00A151E8" w:rsidRPr="004073F9" w:rsidRDefault="00A151E8" w:rsidP="00672EFB">
      <w:pPr>
        <w:spacing w:after="0" w:line="240" w:lineRule="auto"/>
        <w:rPr>
          <w:rFonts w:ascii="Arial" w:hAnsi="Arial" w:cs="Arial"/>
          <w:b/>
          <w:sz w:val="24"/>
          <w:szCs w:val="24"/>
        </w:rPr>
      </w:pPr>
    </w:p>
    <w:p w14:paraId="2C6A83CA" w14:textId="77777777" w:rsidR="00A151E8" w:rsidRPr="004073F9" w:rsidRDefault="00A151E8" w:rsidP="00672EFB">
      <w:pPr>
        <w:spacing w:after="0" w:line="240" w:lineRule="auto"/>
        <w:rPr>
          <w:rFonts w:ascii="Arial" w:hAnsi="Arial" w:cs="Arial"/>
          <w:b/>
          <w:sz w:val="24"/>
          <w:szCs w:val="24"/>
        </w:rPr>
      </w:pPr>
    </w:p>
    <w:p w14:paraId="0D4E976E" w14:textId="77777777" w:rsidR="003968E4" w:rsidRPr="004073F9" w:rsidRDefault="003968E4" w:rsidP="00672EFB">
      <w:pPr>
        <w:spacing w:after="0" w:line="240" w:lineRule="auto"/>
        <w:rPr>
          <w:rFonts w:ascii="Arial" w:hAnsi="Arial" w:cs="Arial"/>
          <w:b/>
          <w:sz w:val="24"/>
          <w:szCs w:val="24"/>
        </w:rPr>
      </w:pPr>
    </w:p>
    <w:p w14:paraId="1B140F89" w14:textId="77777777" w:rsidR="00541F8C" w:rsidRPr="004073F9" w:rsidRDefault="00541F8C" w:rsidP="00672EFB">
      <w:pPr>
        <w:spacing w:after="0" w:line="240" w:lineRule="auto"/>
        <w:jc w:val="right"/>
        <w:rPr>
          <w:rFonts w:ascii="Arial" w:hAnsi="Arial" w:cs="Arial"/>
          <w:sz w:val="24"/>
          <w:szCs w:val="24"/>
        </w:rPr>
      </w:pPr>
      <w:r w:rsidRPr="004073F9">
        <w:rPr>
          <w:rFonts w:ascii="Arial" w:hAnsi="Arial" w:cs="Arial"/>
          <w:sz w:val="24"/>
          <w:szCs w:val="24"/>
        </w:rPr>
        <w:br w:type="page"/>
      </w:r>
    </w:p>
    <w:p w14:paraId="6BA4B390" w14:textId="77777777" w:rsidR="00EE1FDE" w:rsidRPr="004073F9" w:rsidRDefault="00EE1FDE" w:rsidP="00672EFB">
      <w:pPr>
        <w:spacing w:after="0" w:line="240" w:lineRule="auto"/>
        <w:jc w:val="right"/>
        <w:rPr>
          <w:rFonts w:ascii="Arial" w:hAnsi="Arial" w:cs="Arial"/>
          <w:sz w:val="24"/>
          <w:szCs w:val="24"/>
        </w:rPr>
      </w:pPr>
      <w:r w:rsidRPr="004073F9">
        <w:rPr>
          <w:rFonts w:ascii="Arial" w:hAnsi="Arial" w:cs="Arial"/>
          <w:sz w:val="24"/>
          <w:szCs w:val="24"/>
        </w:rPr>
        <w:lastRenderedPageBreak/>
        <w:t>Priedas Nr. 1</w:t>
      </w:r>
    </w:p>
    <w:p w14:paraId="28898F61" w14:textId="527DE541" w:rsidR="00846321" w:rsidRPr="004073F9" w:rsidRDefault="00094F11" w:rsidP="23F84014">
      <w:pPr>
        <w:spacing w:after="0" w:line="240" w:lineRule="auto"/>
        <w:jc w:val="center"/>
        <w:rPr>
          <w:rFonts w:ascii="Arial" w:hAnsi="Arial" w:cs="Arial"/>
          <w:b/>
          <w:bCs/>
          <w:sz w:val="24"/>
          <w:szCs w:val="24"/>
        </w:rPr>
      </w:pPr>
      <w:r w:rsidRPr="004073F9">
        <w:rPr>
          <w:rFonts w:ascii="Arial" w:hAnsi="Arial" w:cs="Arial"/>
          <w:b/>
          <w:bCs/>
          <w:sz w:val="24"/>
          <w:szCs w:val="24"/>
        </w:rPr>
        <w:t xml:space="preserve">Mobilių </w:t>
      </w:r>
      <w:r w:rsidR="00396AFB" w:rsidRPr="004073F9">
        <w:rPr>
          <w:rFonts w:ascii="Arial" w:hAnsi="Arial" w:cs="Arial"/>
          <w:b/>
          <w:bCs/>
          <w:sz w:val="24"/>
          <w:szCs w:val="24"/>
        </w:rPr>
        <w:t xml:space="preserve">elektrokardiografų </w:t>
      </w:r>
      <w:r w:rsidR="00FC563F" w:rsidRPr="004073F9">
        <w:rPr>
          <w:rFonts w:ascii="Arial" w:hAnsi="Arial" w:cs="Arial"/>
          <w:b/>
          <w:bCs/>
          <w:sz w:val="24"/>
          <w:szCs w:val="24"/>
        </w:rPr>
        <w:t xml:space="preserve">aprašas </w:t>
      </w:r>
    </w:p>
    <w:p w14:paraId="404E3DA7" w14:textId="77777777" w:rsidR="002960EA" w:rsidRPr="004073F9" w:rsidRDefault="002960EA" w:rsidP="00672EFB">
      <w:pPr>
        <w:spacing w:after="0" w:line="240" w:lineRule="auto"/>
        <w:jc w:val="center"/>
        <w:rPr>
          <w:rFonts w:ascii="Arial" w:hAnsi="Arial" w:cs="Arial"/>
          <w:b/>
          <w:sz w:val="24"/>
          <w:szCs w:val="24"/>
        </w:rPr>
      </w:pPr>
    </w:p>
    <w:p w14:paraId="149FF91A" w14:textId="77777777" w:rsidR="00F90057" w:rsidRPr="004073F9" w:rsidRDefault="00F90057" w:rsidP="00672EFB">
      <w:pPr>
        <w:spacing w:after="0" w:line="240" w:lineRule="auto"/>
        <w:jc w:val="both"/>
        <w:rPr>
          <w:rFonts w:ascii="Arial" w:hAnsi="Arial" w:cs="Arial"/>
          <w:sz w:val="24"/>
          <w:szCs w:val="24"/>
        </w:rPr>
      </w:pPr>
    </w:p>
    <w:p w14:paraId="58240E38" w14:textId="4D981DE0" w:rsidR="002960EA" w:rsidRPr="004073F9" w:rsidRDefault="002960EA" w:rsidP="005107EB">
      <w:pPr>
        <w:pStyle w:val="Antrat1"/>
        <w:keepNext/>
        <w:keepLines/>
        <w:numPr>
          <w:ilvl w:val="0"/>
          <w:numId w:val="3"/>
        </w:numPr>
        <w:tabs>
          <w:tab w:val="clear" w:pos="6510"/>
        </w:tabs>
        <w:spacing w:before="0" w:after="0"/>
        <w:contextualSpacing w:val="0"/>
        <w:rPr>
          <w:rFonts w:ascii="Arial" w:hAnsi="Arial" w:cs="Arial"/>
          <w:sz w:val="24"/>
          <w:szCs w:val="24"/>
        </w:rPr>
      </w:pPr>
      <w:r w:rsidRPr="004073F9">
        <w:rPr>
          <w:rFonts w:ascii="Arial" w:hAnsi="Arial" w:cs="Arial"/>
          <w:sz w:val="24"/>
          <w:szCs w:val="24"/>
        </w:rPr>
        <w:t>Konsultacijos su rinka tikslas</w:t>
      </w:r>
      <w:r w:rsidR="00155F28" w:rsidRPr="004073F9">
        <w:rPr>
          <w:rFonts w:ascii="Arial" w:hAnsi="Arial" w:cs="Arial"/>
          <w:sz w:val="24"/>
          <w:szCs w:val="24"/>
        </w:rPr>
        <w:t xml:space="preserve"> ir sprendimo aprašas</w:t>
      </w:r>
    </w:p>
    <w:p w14:paraId="7A4267E3" w14:textId="3984AD9C" w:rsidR="00671832" w:rsidRPr="004073F9" w:rsidRDefault="002960EA" w:rsidP="005107EB">
      <w:pPr>
        <w:pStyle w:val="Sraopastraipa"/>
        <w:numPr>
          <w:ilvl w:val="1"/>
          <w:numId w:val="3"/>
        </w:numPr>
        <w:tabs>
          <w:tab w:val="left" w:pos="567"/>
        </w:tabs>
        <w:spacing w:after="0" w:line="240" w:lineRule="auto"/>
        <w:ind w:left="0" w:hanging="6"/>
        <w:contextualSpacing w:val="0"/>
        <w:jc w:val="both"/>
        <w:rPr>
          <w:rFonts w:ascii="Arial" w:hAnsi="Arial" w:cs="Arial"/>
          <w:sz w:val="24"/>
          <w:szCs w:val="24"/>
        </w:rPr>
      </w:pPr>
      <w:r w:rsidRPr="004073F9">
        <w:rPr>
          <w:rFonts w:ascii="Arial" w:hAnsi="Arial" w:cs="Arial"/>
          <w:sz w:val="24"/>
          <w:szCs w:val="24"/>
        </w:rPr>
        <w:t xml:space="preserve">Šis dokumentas yra </w:t>
      </w:r>
      <w:r w:rsidR="00763F7A" w:rsidRPr="004073F9">
        <w:rPr>
          <w:rFonts w:ascii="Arial" w:hAnsi="Arial" w:cs="Arial"/>
          <w:sz w:val="24"/>
          <w:szCs w:val="24"/>
        </w:rPr>
        <w:t>r</w:t>
      </w:r>
      <w:r w:rsidR="00541F8C" w:rsidRPr="004073F9">
        <w:rPr>
          <w:rFonts w:ascii="Arial" w:hAnsi="Arial" w:cs="Arial"/>
          <w:sz w:val="24"/>
          <w:szCs w:val="24"/>
        </w:rPr>
        <w:t xml:space="preserve">inkos </w:t>
      </w:r>
      <w:r w:rsidRPr="004073F9">
        <w:rPr>
          <w:rFonts w:ascii="Arial" w:hAnsi="Arial" w:cs="Arial"/>
          <w:sz w:val="24"/>
          <w:szCs w:val="24"/>
        </w:rPr>
        <w:t xml:space="preserve">konsultacijos pagrindas. </w:t>
      </w:r>
      <w:r w:rsidR="006D2F2C" w:rsidRPr="004073F9">
        <w:rPr>
          <w:rFonts w:ascii="Arial" w:eastAsia="Calibri" w:hAnsi="Arial" w:cs="Arial"/>
          <w:sz w:val="24"/>
          <w:szCs w:val="24"/>
        </w:rPr>
        <w:t>Rinkos kon</w:t>
      </w:r>
      <w:r w:rsidR="00671832" w:rsidRPr="004073F9">
        <w:rPr>
          <w:rFonts w:ascii="Arial" w:eastAsia="Calibri" w:hAnsi="Arial" w:cs="Arial"/>
          <w:sz w:val="24"/>
          <w:szCs w:val="24"/>
        </w:rPr>
        <w:t>sultacijos tikslas</w:t>
      </w:r>
      <w:r w:rsidR="00763F7A" w:rsidRPr="004073F9">
        <w:rPr>
          <w:rFonts w:ascii="Arial" w:eastAsia="Calibri" w:hAnsi="Arial" w:cs="Arial"/>
          <w:sz w:val="24"/>
          <w:szCs w:val="24"/>
        </w:rPr>
        <w:t>: g</w:t>
      </w:r>
      <w:r w:rsidR="00671832" w:rsidRPr="004073F9">
        <w:rPr>
          <w:rFonts w:ascii="Arial" w:eastAsia="Calibri" w:hAnsi="Arial" w:cs="Arial"/>
          <w:sz w:val="24"/>
          <w:szCs w:val="24"/>
        </w:rPr>
        <w:t>auti</w:t>
      </w:r>
      <w:r w:rsidR="00495F36" w:rsidRPr="004073F9">
        <w:rPr>
          <w:rFonts w:ascii="Arial" w:eastAsia="Calibri" w:hAnsi="Arial" w:cs="Arial"/>
          <w:sz w:val="24"/>
          <w:szCs w:val="24"/>
        </w:rPr>
        <w:t xml:space="preserve"> kuo daugiau informacijos apie</w:t>
      </w:r>
      <w:r w:rsidR="007773E9" w:rsidRPr="004073F9">
        <w:rPr>
          <w:rFonts w:ascii="Arial" w:eastAsia="Calibri" w:hAnsi="Arial" w:cs="Arial"/>
          <w:sz w:val="24"/>
          <w:szCs w:val="24"/>
        </w:rPr>
        <w:t xml:space="preserve"> </w:t>
      </w:r>
      <w:r w:rsidR="00DA201F" w:rsidRPr="004073F9">
        <w:rPr>
          <w:rFonts w:ascii="Arial" w:eastAsia="Calibri" w:hAnsi="Arial" w:cs="Arial"/>
          <w:sz w:val="24"/>
          <w:szCs w:val="24"/>
        </w:rPr>
        <w:t>ketinam</w:t>
      </w:r>
      <w:r w:rsidR="00D76229" w:rsidRPr="004073F9">
        <w:rPr>
          <w:rFonts w:ascii="Arial" w:eastAsia="Calibri" w:hAnsi="Arial" w:cs="Arial"/>
          <w:sz w:val="24"/>
          <w:szCs w:val="24"/>
        </w:rPr>
        <w:t>a</w:t>
      </w:r>
      <w:r w:rsidR="00DA201F" w:rsidRPr="004073F9">
        <w:rPr>
          <w:rFonts w:ascii="Arial" w:eastAsia="Calibri" w:hAnsi="Arial" w:cs="Arial"/>
          <w:sz w:val="24"/>
          <w:szCs w:val="24"/>
        </w:rPr>
        <w:t xml:space="preserve">s pirkti </w:t>
      </w:r>
      <w:r w:rsidR="00D76229" w:rsidRPr="004073F9">
        <w:rPr>
          <w:rFonts w:ascii="Arial" w:eastAsia="Calibri" w:hAnsi="Arial" w:cs="Arial"/>
          <w:sz w:val="24"/>
          <w:szCs w:val="24"/>
        </w:rPr>
        <w:t>prek</w:t>
      </w:r>
      <w:r w:rsidR="00E424EF" w:rsidRPr="004073F9">
        <w:rPr>
          <w:rFonts w:ascii="Arial" w:eastAsia="Calibri" w:hAnsi="Arial" w:cs="Arial"/>
          <w:sz w:val="24"/>
          <w:szCs w:val="24"/>
        </w:rPr>
        <w:t>es</w:t>
      </w:r>
      <w:r w:rsidR="00396AFB" w:rsidRPr="004073F9">
        <w:rPr>
          <w:rFonts w:ascii="Arial" w:eastAsia="Calibri" w:hAnsi="Arial" w:cs="Arial"/>
          <w:sz w:val="24"/>
          <w:szCs w:val="24"/>
        </w:rPr>
        <w:t>.</w:t>
      </w:r>
    </w:p>
    <w:p w14:paraId="2D1E53C1" w14:textId="30A00104" w:rsidR="005968CF" w:rsidRPr="004073F9" w:rsidRDefault="003C48BC" w:rsidP="00155F28">
      <w:pPr>
        <w:pStyle w:val="Sraopastraipa"/>
        <w:numPr>
          <w:ilvl w:val="1"/>
          <w:numId w:val="3"/>
        </w:numPr>
        <w:tabs>
          <w:tab w:val="left" w:pos="567"/>
        </w:tabs>
        <w:spacing w:after="0" w:line="240" w:lineRule="auto"/>
        <w:ind w:left="0" w:hanging="6"/>
        <w:contextualSpacing w:val="0"/>
        <w:jc w:val="both"/>
        <w:rPr>
          <w:rFonts w:ascii="Arial" w:hAnsi="Arial" w:cs="Arial"/>
          <w:sz w:val="24"/>
          <w:szCs w:val="24"/>
        </w:rPr>
      </w:pPr>
      <w:r w:rsidRPr="004073F9">
        <w:rPr>
          <w:rFonts w:ascii="Arial" w:hAnsi="Arial" w:cs="Arial"/>
          <w:sz w:val="24"/>
          <w:szCs w:val="24"/>
        </w:rPr>
        <w:t>Joniškio</w:t>
      </w:r>
      <w:r w:rsidR="00155F28" w:rsidRPr="004073F9">
        <w:rPr>
          <w:rFonts w:ascii="Arial" w:hAnsi="Arial" w:cs="Arial"/>
          <w:sz w:val="24"/>
          <w:szCs w:val="24"/>
        </w:rPr>
        <w:t xml:space="preserve"> rajono savivaldybės administracija </w:t>
      </w:r>
      <w:r w:rsidR="00ED58AB" w:rsidRPr="004073F9">
        <w:rPr>
          <w:rFonts w:ascii="Arial" w:hAnsi="Arial" w:cs="Arial"/>
          <w:sz w:val="24"/>
          <w:szCs w:val="24"/>
        </w:rPr>
        <w:t>(toliau – Centrinė perkančioji organizacija)</w:t>
      </w:r>
      <w:r w:rsidR="00ED58AB" w:rsidRPr="004073F9">
        <w:rPr>
          <w:rFonts w:ascii="Arial" w:hAnsi="Arial" w:cs="Arial"/>
          <w:sz w:val="24"/>
          <w:szCs w:val="24"/>
        </w:rPr>
        <w:t xml:space="preserve"> </w:t>
      </w:r>
      <w:r w:rsidR="00155F28" w:rsidRPr="004073F9">
        <w:rPr>
          <w:rFonts w:ascii="Arial" w:hAnsi="Arial" w:cs="Arial"/>
          <w:sz w:val="24"/>
          <w:szCs w:val="24"/>
        </w:rPr>
        <w:t xml:space="preserve">nori įsigyti </w:t>
      </w:r>
      <w:r w:rsidR="00ED58AB" w:rsidRPr="004073F9">
        <w:rPr>
          <w:rFonts w:ascii="Arial" w:hAnsi="Arial" w:cs="Arial"/>
          <w:sz w:val="24"/>
          <w:szCs w:val="24"/>
        </w:rPr>
        <w:t>mobilių elek</w:t>
      </w:r>
      <w:r w:rsidR="00385E98" w:rsidRPr="004073F9">
        <w:rPr>
          <w:rFonts w:ascii="Arial" w:hAnsi="Arial" w:cs="Arial"/>
          <w:sz w:val="24"/>
          <w:szCs w:val="24"/>
        </w:rPr>
        <w:t>trokardiografų – 11 vnt.</w:t>
      </w:r>
    </w:p>
    <w:p w14:paraId="60985EBB" w14:textId="77777777" w:rsidR="002960EA" w:rsidRPr="004073F9" w:rsidRDefault="002960EA" w:rsidP="00672EFB">
      <w:pPr>
        <w:pStyle w:val="Sraopastraipa"/>
        <w:spacing w:after="0" w:line="240" w:lineRule="auto"/>
        <w:ind w:left="792"/>
        <w:contextualSpacing w:val="0"/>
        <w:jc w:val="both"/>
        <w:rPr>
          <w:rFonts w:ascii="Arial" w:hAnsi="Arial" w:cs="Arial"/>
          <w:sz w:val="24"/>
          <w:szCs w:val="24"/>
        </w:rPr>
      </w:pPr>
    </w:p>
    <w:p w14:paraId="50772218" w14:textId="77777777" w:rsidR="002960EA" w:rsidRPr="004073F9" w:rsidRDefault="002960EA" w:rsidP="005107EB">
      <w:pPr>
        <w:pStyle w:val="Antrat1"/>
        <w:keepNext/>
        <w:keepLines/>
        <w:numPr>
          <w:ilvl w:val="0"/>
          <w:numId w:val="3"/>
        </w:numPr>
        <w:tabs>
          <w:tab w:val="clear" w:pos="6510"/>
        </w:tabs>
        <w:spacing w:before="0" w:after="0"/>
        <w:contextualSpacing w:val="0"/>
        <w:rPr>
          <w:rFonts w:ascii="Arial" w:hAnsi="Arial" w:cs="Arial"/>
          <w:sz w:val="24"/>
          <w:szCs w:val="24"/>
        </w:rPr>
      </w:pPr>
      <w:r w:rsidRPr="004073F9">
        <w:rPr>
          <w:rFonts w:ascii="Arial" w:hAnsi="Arial" w:cs="Arial"/>
          <w:sz w:val="24"/>
          <w:szCs w:val="24"/>
        </w:rPr>
        <w:t>Rinkos konsultacijos tikslinė auditorija</w:t>
      </w:r>
    </w:p>
    <w:p w14:paraId="0563DDB8" w14:textId="0DE42CE3" w:rsidR="00D31B03" w:rsidRPr="004073F9" w:rsidRDefault="00A01734" w:rsidP="73CC61BD">
      <w:pPr>
        <w:pStyle w:val="Sraopastraipa"/>
        <w:numPr>
          <w:ilvl w:val="1"/>
          <w:numId w:val="3"/>
        </w:numPr>
        <w:tabs>
          <w:tab w:val="left" w:pos="567"/>
        </w:tabs>
        <w:spacing w:after="0" w:line="240" w:lineRule="auto"/>
        <w:ind w:left="0" w:firstLine="0"/>
        <w:jc w:val="both"/>
        <w:rPr>
          <w:rFonts w:ascii="Arial" w:hAnsi="Arial" w:cs="Arial"/>
          <w:sz w:val="24"/>
          <w:szCs w:val="24"/>
        </w:rPr>
      </w:pPr>
      <w:r w:rsidRPr="004073F9">
        <w:rPr>
          <w:rFonts w:ascii="Arial" w:hAnsi="Arial" w:cs="Arial"/>
          <w:sz w:val="24"/>
          <w:szCs w:val="24"/>
        </w:rPr>
        <w:t>Perkančioji organizacija</w:t>
      </w:r>
      <w:r w:rsidR="00D31B03" w:rsidRPr="004073F9">
        <w:rPr>
          <w:rFonts w:ascii="Arial" w:hAnsi="Arial" w:cs="Arial"/>
          <w:sz w:val="24"/>
          <w:szCs w:val="24"/>
        </w:rPr>
        <w:t xml:space="preserve">, siekdama užtikrinti vienodas konkurencines sąlygas ir norėdama užsitikrinti pakankamą įsitraukimą, kviečia bendradarbiauti visus </w:t>
      </w:r>
      <w:r w:rsidR="00D76229" w:rsidRPr="004073F9">
        <w:rPr>
          <w:rFonts w:ascii="Arial" w:hAnsi="Arial" w:cs="Arial"/>
          <w:sz w:val="24"/>
          <w:szCs w:val="24"/>
        </w:rPr>
        <w:t>rinkos dalyvius</w:t>
      </w:r>
      <w:r w:rsidR="0C88AE88" w:rsidRPr="004073F9">
        <w:rPr>
          <w:rFonts w:ascii="Arial" w:hAnsi="Arial" w:cs="Arial"/>
          <w:sz w:val="24"/>
          <w:szCs w:val="24"/>
        </w:rPr>
        <w:t>,</w:t>
      </w:r>
      <w:r w:rsidR="00D76229" w:rsidRPr="004073F9">
        <w:rPr>
          <w:rFonts w:ascii="Arial" w:hAnsi="Arial" w:cs="Arial"/>
          <w:sz w:val="24"/>
          <w:szCs w:val="24"/>
        </w:rPr>
        <w:t xml:space="preserve"> </w:t>
      </w:r>
      <w:r w:rsidR="00D31B03" w:rsidRPr="004073F9">
        <w:rPr>
          <w:rFonts w:ascii="Arial" w:hAnsi="Arial" w:cs="Arial"/>
          <w:sz w:val="24"/>
          <w:szCs w:val="24"/>
        </w:rPr>
        <w:t xml:space="preserve">galinčius suteikti informaciją apie </w:t>
      </w:r>
      <w:r w:rsidR="00D76229" w:rsidRPr="004073F9">
        <w:rPr>
          <w:rFonts w:ascii="Arial" w:hAnsi="Arial" w:cs="Arial"/>
          <w:sz w:val="24"/>
          <w:szCs w:val="24"/>
        </w:rPr>
        <w:t>techninėje specifikacijoje nurodytas prekes</w:t>
      </w:r>
      <w:r w:rsidR="002D29D0" w:rsidRPr="004073F9">
        <w:rPr>
          <w:rFonts w:ascii="Arial" w:hAnsi="Arial" w:cs="Arial"/>
          <w:sz w:val="24"/>
          <w:szCs w:val="24"/>
        </w:rPr>
        <w:t>.</w:t>
      </w:r>
    </w:p>
    <w:p w14:paraId="633D9E01" w14:textId="2B9B98A0" w:rsidR="00D31B03" w:rsidRPr="004073F9" w:rsidRDefault="00D31B03" w:rsidP="23F84014">
      <w:pPr>
        <w:pStyle w:val="Sraopastraipa"/>
        <w:numPr>
          <w:ilvl w:val="1"/>
          <w:numId w:val="3"/>
        </w:numPr>
        <w:tabs>
          <w:tab w:val="left" w:pos="567"/>
        </w:tabs>
        <w:spacing w:after="0" w:line="240" w:lineRule="auto"/>
        <w:ind w:left="0" w:firstLine="0"/>
        <w:jc w:val="both"/>
        <w:rPr>
          <w:rFonts w:ascii="Arial" w:hAnsi="Arial" w:cs="Arial"/>
          <w:sz w:val="24"/>
          <w:szCs w:val="24"/>
        </w:rPr>
      </w:pPr>
      <w:r w:rsidRPr="004073F9">
        <w:rPr>
          <w:rFonts w:ascii="Arial" w:hAnsi="Arial" w:cs="Arial"/>
          <w:sz w:val="24"/>
          <w:szCs w:val="24"/>
        </w:rPr>
        <w:t xml:space="preserve">Ši rinkos konsultacija yra orientuota </w:t>
      </w:r>
      <w:r w:rsidR="00D76229" w:rsidRPr="004073F9">
        <w:rPr>
          <w:rFonts w:ascii="Arial" w:hAnsi="Arial" w:cs="Arial"/>
          <w:sz w:val="24"/>
          <w:szCs w:val="24"/>
        </w:rPr>
        <w:t>į techninėje specifikacijoje nurodytas prekes</w:t>
      </w:r>
      <w:r w:rsidR="00955967" w:rsidRPr="004073F9">
        <w:rPr>
          <w:rFonts w:ascii="Arial" w:eastAsia="Calibri" w:hAnsi="Arial" w:cs="Arial"/>
          <w:sz w:val="24"/>
          <w:szCs w:val="24"/>
        </w:rPr>
        <w:t xml:space="preserve"> </w:t>
      </w:r>
      <w:r w:rsidR="00672EFB" w:rsidRPr="004073F9">
        <w:rPr>
          <w:rFonts w:ascii="Arial" w:hAnsi="Arial" w:cs="Arial"/>
          <w:sz w:val="24"/>
          <w:szCs w:val="24"/>
        </w:rPr>
        <w:t>galinčias pateikti</w:t>
      </w:r>
      <w:r w:rsidR="00D76229" w:rsidRPr="004073F9">
        <w:rPr>
          <w:rFonts w:ascii="Arial" w:hAnsi="Arial" w:cs="Arial"/>
          <w:sz w:val="24"/>
          <w:szCs w:val="24"/>
        </w:rPr>
        <w:t xml:space="preserve">, suteikti </w:t>
      </w:r>
      <w:r w:rsidR="0073263B" w:rsidRPr="004073F9">
        <w:rPr>
          <w:rFonts w:ascii="Arial" w:hAnsi="Arial" w:cs="Arial"/>
          <w:sz w:val="24"/>
          <w:szCs w:val="24"/>
        </w:rPr>
        <w:t>įmones</w:t>
      </w:r>
      <w:r w:rsidRPr="004073F9">
        <w:rPr>
          <w:rFonts w:ascii="Arial" w:hAnsi="Arial" w:cs="Arial"/>
          <w:sz w:val="24"/>
          <w:szCs w:val="24"/>
        </w:rPr>
        <w:t xml:space="preserve">. </w:t>
      </w:r>
    </w:p>
    <w:p w14:paraId="4DE3751D" w14:textId="77777777" w:rsidR="002960EA" w:rsidRPr="004073F9" w:rsidRDefault="002960EA" w:rsidP="00672EFB">
      <w:pPr>
        <w:spacing w:after="0" w:line="240" w:lineRule="auto"/>
        <w:jc w:val="both"/>
        <w:rPr>
          <w:rFonts w:ascii="Arial" w:hAnsi="Arial" w:cs="Arial"/>
          <w:sz w:val="24"/>
          <w:szCs w:val="24"/>
        </w:rPr>
      </w:pPr>
    </w:p>
    <w:p w14:paraId="2A10B0D4" w14:textId="77777777" w:rsidR="002960EA" w:rsidRPr="004073F9" w:rsidRDefault="002960EA" w:rsidP="005107EB">
      <w:pPr>
        <w:pStyle w:val="Antrat1"/>
        <w:keepNext/>
        <w:keepLines/>
        <w:numPr>
          <w:ilvl w:val="0"/>
          <w:numId w:val="3"/>
        </w:numPr>
        <w:tabs>
          <w:tab w:val="clear" w:pos="6510"/>
        </w:tabs>
        <w:spacing w:before="0" w:after="0"/>
        <w:contextualSpacing w:val="0"/>
        <w:rPr>
          <w:rFonts w:ascii="Arial" w:hAnsi="Arial" w:cs="Arial"/>
          <w:sz w:val="24"/>
          <w:szCs w:val="24"/>
        </w:rPr>
      </w:pPr>
      <w:r w:rsidRPr="004073F9">
        <w:rPr>
          <w:rFonts w:ascii="Arial" w:hAnsi="Arial" w:cs="Arial"/>
          <w:sz w:val="24"/>
          <w:szCs w:val="24"/>
        </w:rPr>
        <w:t>Rinkos konsultacijos vykdymas</w:t>
      </w:r>
    </w:p>
    <w:p w14:paraId="5D5C7FF1" w14:textId="77777777" w:rsidR="00765907" w:rsidRPr="004073F9" w:rsidRDefault="00765907" w:rsidP="005107EB">
      <w:pPr>
        <w:pStyle w:val="Sraopastraipa"/>
        <w:numPr>
          <w:ilvl w:val="1"/>
          <w:numId w:val="3"/>
        </w:numPr>
        <w:tabs>
          <w:tab w:val="left" w:pos="567"/>
        </w:tabs>
        <w:spacing w:after="0" w:line="240" w:lineRule="auto"/>
        <w:ind w:left="0" w:firstLine="0"/>
        <w:contextualSpacing w:val="0"/>
        <w:jc w:val="both"/>
        <w:rPr>
          <w:rFonts w:ascii="Arial" w:hAnsi="Arial" w:cs="Arial"/>
          <w:sz w:val="24"/>
          <w:szCs w:val="24"/>
        </w:rPr>
      </w:pPr>
      <w:r w:rsidRPr="004073F9">
        <w:rPr>
          <w:rFonts w:ascii="Arial" w:hAnsi="Arial" w:cs="Arial"/>
          <w:sz w:val="24"/>
          <w:szCs w:val="24"/>
        </w:rPr>
        <w:t>Rinkos konsultacija bus vykdoma lietuvių kalba.</w:t>
      </w:r>
    </w:p>
    <w:p w14:paraId="40A532F7" w14:textId="77777777" w:rsidR="00765907" w:rsidRPr="004073F9" w:rsidRDefault="00765907" w:rsidP="005107EB">
      <w:pPr>
        <w:pStyle w:val="Sraopastraipa"/>
        <w:numPr>
          <w:ilvl w:val="1"/>
          <w:numId w:val="3"/>
        </w:numPr>
        <w:tabs>
          <w:tab w:val="left" w:pos="567"/>
        </w:tabs>
        <w:spacing w:after="0" w:line="240" w:lineRule="auto"/>
        <w:ind w:left="0" w:firstLine="0"/>
        <w:contextualSpacing w:val="0"/>
        <w:jc w:val="both"/>
        <w:rPr>
          <w:rFonts w:ascii="Arial" w:hAnsi="Arial" w:cs="Arial"/>
          <w:sz w:val="24"/>
          <w:szCs w:val="24"/>
        </w:rPr>
      </w:pPr>
      <w:r w:rsidRPr="004073F9">
        <w:rPr>
          <w:rFonts w:ascii="Arial" w:hAnsi="Arial" w:cs="Arial"/>
          <w:sz w:val="24"/>
          <w:szCs w:val="24"/>
        </w:rPr>
        <w:t>Rinkos konsultacijos metu turi būti užtikrinti Lietuvos Respublikos asmens duomenų teisinės apsaugos įstatymo reikalavimai.</w:t>
      </w:r>
    </w:p>
    <w:p w14:paraId="1CA11595" w14:textId="6AE70275" w:rsidR="00765907" w:rsidRPr="004073F9" w:rsidRDefault="00765907" w:rsidP="00606792">
      <w:pPr>
        <w:pStyle w:val="Sraopastraipa"/>
        <w:numPr>
          <w:ilvl w:val="1"/>
          <w:numId w:val="3"/>
        </w:numPr>
        <w:tabs>
          <w:tab w:val="left" w:pos="567"/>
        </w:tabs>
        <w:spacing w:after="0" w:line="240" w:lineRule="auto"/>
        <w:ind w:left="0" w:firstLine="0"/>
        <w:contextualSpacing w:val="0"/>
        <w:jc w:val="both"/>
        <w:rPr>
          <w:rFonts w:ascii="Arial" w:hAnsi="Arial" w:cs="Arial"/>
          <w:sz w:val="24"/>
          <w:szCs w:val="24"/>
        </w:rPr>
      </w:pPr>
      <w:r w:rsidRPr="004073F9">
        <w:rPr>
          <w:rFonts w:ascii="Arial" w:hAnsi="Arial" w:cs="Arial"/>
          <w:sz w:val="24"/>
          <w:szCs w:val="24"/>
        </w:rPr>
        <w:t>Planuojama Rinkos konsultacijos trukmė</w:t>
      </w:r>
      <w:r w:rsidR="00A9677F" w:rsidRPr="004073F9">
        <w:rPr>
          <w:rFonts w:ascii="Arial" w:hAnsi="Arial" w:cs="Arial"/>
          <w:sz w:val="24"/>
          <w:szCs w:val="24"/>
        </w:rPr>
        <w:t>:</w:t>
      </w:r>
      <w:r w:rsidRPr="004073F9">
        <w:rPr>
          <w:rFonts w:ascii="Arial" w:hAnsi="Arial" w:cs="Arial"/>
          <w:sz w:val="24"/>
          <w:szCs w:val="24"/>
        </w:rPr>
        <w:t xml:space="preserve"> </w:t>
      </w:r>
      <w:r w:rsidR="003644B7" w:rsidRPr="004073F9">
        <w:rPr>
          <w:rFonts w:ascii="Arial" w:hAnsi="Arial" w:cs="Arial"/>
          <w:sz w:val="24"/>
          <w:szCs w:val="24"/>
        </w:rPr>
        <w:t>nurodyta skelbim</w:t>
      </w:r>
      <w:r w:rsidR="00E055ED" w:rsidRPr="004073F9">
        <w:rPr>
          <w:rFonts w:ascii="Arial" w:hAnsi="Arial" w:cs="Arial"/>
          <w:sz w:val="24"/>
          <w:szCs w:val="24"/>
        </w:rPr>
        <w:t>e</w:t>
      </w:r>
      <w:r w:rsidR="003644B7" w:rsidRPr="004073F9">
        <w:rPr>
          <w:rFonts w:ascii="Arial" w:hAnsi="Arial" w:cs="Arial"/>
          <w:sz w:val="24"/>
          <w:szCs w:val="24"/>
        </w:rPr>
        <w:t xml:space="preserve"> apie rinkos konsultaciją</w:t>
      </w:r>
      <w:r w:rsidR="00E055ED" w:rsidRPr="004073F9">
        <w:rPr>
          <w:rFonts w:ascii="Arial" w:hAnsi="Arial" w:cs="Arial"/>
          <w:sz w:val="24"/>
          <w:szCs w:val="24"/>
        </w:rPr>
        <w:t>.</w:t>
      </w:r>
    </w:p>
    <w:p w14:paraId="7CB5C262" w14:textId="02DB5CDF" w:rsidR="00765907" w:rsidRPr="004073F9" w:rsidRDefault="004E028F" w:rsidP="00C21684">
      <w:pPr>
        <w:pStyle w:val="Sraopastraipa"/>
        <w:tabs>
          <w:tab w:val="left" w:pos="567"/>
        </w:tabs>
        <w:spacing w:after="0" w:line="240" w:lineRule="auto"/>
        <w:ind w:left="0"/>
        <w:contextualSpacing w:val="0"/>
        <w:jc w:val="both"/>
        <w:rPr>
          <w:rFonts w:ascii="Arial" w:hAnsi="Arial" w:cs="Arial"/>
          <w:sz w:val="24"/>
          <w:szCs w:val="24"/>
        </w:rPr>
      </w:pPr>
      <w:r>
        <w:rPr>
          <w:rFonts w:ascii="Arial" w:hAnsi="Arial" w:cs="Arial"/>
          <w:sz w:val="24"/>
          <w:szCs w:val="24"/>
        </w:rPr>
        <w:t xml:space="preserve">3.4. </w:t>
      </w:r>
      <w:r w:rsidR="00DD70B8" w:rsidRPr="004073F9">
        <w:rPr>
          <w:rFonts w:ascii="Arial" w:hAnsi="Arial" w:cs="Arial"/>
          <w:sz w:val="24"/>
          <w:szCs w:val="24"/>
        </w:rPr>
        <w:t>D</w:t>
      </w:r>
      <w:r w:rsidR="00765907" w:rsidRPr="004073F9">
        <w:rPr>
          <w:rFonts w:ascii="Arial" w:hAnsi="Arial" w:cs="Arial"/>
          <w:sz w:val="24"/>
          <w:szCs w:val="24"/>
        </w:rPr>
        <w:t xml:space="preserve">alyviai kviečiami ne vėliau kaip iki termino, nurodyto CVP IS teikti </w:t>
      </w:r>
      <w:r w:rsidR="000267D0" w:rsidRPr="004073F9">
        <w:rPr>
          <w:rFonts w:ascii="Arial" w:hAnsi="Arial" w:cs="Arial"/>
          <w:sz w:val="24"/>
          <w:szCs w:val="24"/>
        </w:rPr>
        <w:t xml:space="preserve">atsakymus, taip pat </w:t>
      </w:r>
      <w:r w:rsidR="00DD70B8" w:rsidRPr="004073F9">
        <w:rPr>
          <w:rFonts w:ascii="Arial" w:hAnsi="Arial" w:cs="Arial"/>
          <w:sz w:val="24"/>
          <w:szCs w:val="24"/>
        </w:rPr>
        <w:t>klausimus</w:t>
      </w:r>
      <w:r w:rsidR="00FD15D6" w:rsidRPr="004073F9">
        <w:rPr>
          <w:rFonts w:ascii="Arial" w:hAnsi="Arial" w:cs="Arial"/>
          <w:sz w:val="24"/>
          <w:szCs w:val="24"/>
        </w:rPr>
        <w:t xml:space="preserve">, </w:t>
      </w:r>
      <w:r w:rsidR="00765907" w:rsidRPr="004073F9">
        <w:rPr>
          <w:rFonts w:ascii="Arial" w:hAnsi="Arial" w:cs="Arial"/>
          <w:sz w:val="24"/>
          <w:szCs w:val="24"/>
        </w:rPr>
        <w:t>siūlymus ir rekomendacijas.</w:t>
      </w:r>
    </w:p>
    <w:p w14:paraId="63EF2B00" w14:textId="77777777" w:rsidR="002960EA" w:rsidRPr="004073F9" w:rsidRDefault="002960EA" w:rsidP="00672EFB">
      <w:pPr>
        <w:spacing w:after="0" w:line="240" w:lineRule="auto"/>
        <w:rPr>
          <w:rFonts w:ascii="Arial" w:hAnsi="Arial" w:cs="Arial"/>
          <w:sz w:val="24"/>
          <w:szCs w:val="24"/>
        </w:rPr>
      </w:pPr>
    </w:p>
    <w:p w14:paraId="69519383" w14:textId="23BDEE69" w:rsidR="00A10DE2" w:rsidRPr="004073F9" w:rsidRDefault="00A10DE2" w:rsidP="00EE25E4">
      <w:pPr>
        <w:spacing w:after="0" w:line="240" w:lineRule="auto"/>
        <w:jc w:val="both"/>
        <w:rPr>
          <w:rFonts w:ascii="Arial" w:hAnsi="Arial" w:cs="Arial"/>
          <w:sz w:val="24"/>
          <w:szCs w:val="24"/>
        </w:rPr>
      </w:pPr>
      <w:r w:rsidRPr="004073F9">
        <w:rPr>
          <w:rFonts w:ascii="Arial" w:hAnsi="Arial" w:cs="Arial"/>
          <w:sz w:val="24"/>
          <w:szCs w:val="24"/>
        </w:rPr>
        <w:t xml:space="preserve">Siekdami pasiruošti Pirkimui, norime, kad rinkos dalyviai ar kiti ekspertai padėtų </w:t>
      </w:r>
      <w:r w:rsidR="00410DB3" w:rsidRPr="004073F9">
        <w:rPr>
          <w:rFonts w:ascii="Arial" w:hAnsi="Arial" w:cs="Arial"/>
          <w:sz w:val="24"/>
          <w:szCs w:val="24"/>
        </w:rPr>
        <w:t xml:space="preserve">įvertinti </w:t>
      </w:r>
      <w:r w:rsidR="000267D0" w:rsidRPr="004073F9">
        <w:rPr>
          <w:rFonts w:ascii="Arial" w:hAnsi="Arial" w:cs="Arial"/>
          <w:sz w:val="24"/>
          <w:szCs w:val="24"/>
        </w:rPr>
        <w:t>techninės specifikacijos projektą</w:t>
      </w:r>
      <w:r w:rsidR="004C414F" w:rsidRPr="004073F9">
        <w:rPr>
          <w:rFonts w:ascii="Arial" w:hAnsi="Arial" w:cs="Arial"/>
          <w:sz w:val="24"/>
          <w:szCs w:val="24"/>
        </w:rPr>
        <w:t xml:space="preserve"> bei </w:t>
      </w:r>
      <w:r w:rsidRPr="004073F9">
        <w:rPr>
          <w:rFonts w:ascii="Arial" w:hAnsi="Arial" w:cs="Arial"/>
          <w:sz w:val="24"/>
          <w:szCs w:val="24"/>
        </w:rPr>
        <w:t>atsakyt</w:t>
      </w:r>
      <w:r w:rsidR="00395FCD" w:rsidRPr="004073F9">
        <w:rPr>
          <w:rFonts w:ascii="Arial" w:hAnsi="Arial" w:cs="Arial"/>
          <w:sz w:val="24"/>
          <w:szCs w:val="24"/>
        </w:rPr>
        <w:t>ų</w:t>
      </w:r>
      <w:r w:rsidRPr="004073F9">
        <w:rPr>
          <w:rFonts w:ascii="Arial" w:hAnsi="Arial" w:cs="Arial"/>
          <w:sz w:val="24"/>
          <w:szCs w:val="24"/>
        </w:rPr>
        <w:t xml:space="preserve"> į šiuos klausimus:</w:t>
      </w:r>
    </w:p>
    <w:p w14:paraId="7994F3BC" w14:textId="77777777" w:rsidR="00A10DE2" w:rsidRPr="004073F9" w:rsidRDefault="00A10DE2" w:rsidP="00672EFB">
      <w:pPr>
        <w:spacing w:after="0" w:line="240" w:lineRule="auto"/>
        <w:rPr>
          <w:rFonts w:ascii="Arial" w:hAnsi="Arial" w:cs="Arial"/>
          <w:sz w:val="24"/>
          <w:szCs w:val="24"/>
        </w:rPr>
      </w:pPr>
    </w:p>
    <w:tbl>
      <w:tblPr>
        <w:tblStyle w:val="Lentelstinklelis"/>
        <w:tblW w:w="0" w:type="auto"/>
        <w:tblLook w:val="04A0" w:firstRow="1" w:lastRow="0" w:firstColumn="1" w:lastColumn="0" w:noHBand="0" w:noVBand="1"/>
      </w:tblPr>
      <w:tblGrid>
        <w:gridCol w:w="715"/>
        <w:gridCol w:w="5749"/>
        <w:gridCol w:w="3164"/>
      </w:tblGrid>
      <w:tr w:rsidR="00C6216D" w:rsidRPr="004073F9" w14:paraId="08242CA3" w14:textId="77777777" w:rsidTr="1F6EB6C3">
        <w:tc>
          <w:tcPr>
            <w:tcW w:w="715" w:type="dxa"/>
          </w:tcPr>
          <w:p w14:paraId="625769C2" w14:textId="77777777" w:rsidR="00A10DE2" w:rsidRPr="004073F9" w:rsidRDefault="00A10DE2" w:rsidP="00A10DE2">
            <w:pPr>
              <w:jc w:val="center"/>
              <w:rPr>
                <w:rFonts w:ascii="Arial" w:hAnsi="Arial" w:cs="Arial"/>
                <w:b/>
                <w:bCs/>
                <w:sz w:val="24"/>
                <w:szCs w:val="24"/>
              </w:rPr>
            </w:pPr>
            <w:r w:rsidRPr="004073F9">
              <w:rPr>
                <w:rFonts w:ascii="Arial" w:hAnsi="Arial" w:cs="Arial"/>
                <w:b/>
                <w:bCs/>
                <w:sz w:val="24"/>
                <w:szCs w:val="24"/>
              </w:rPr>
              <w:t>Eil. Nr.</w:t>
            </w:r>
          </w:p>
        </w:tc>
        <w:tc>
          <w:tcPr>
            <w:tcW w:w="5749" w:type="dxa"/>
          </w:tcPr>
          <w:p w14:paraId="4E81180F" w14:textId="0A261563" w:rsidR="00A10DE2" w:rsidRPr="004073F9" w:rsidRDefault="00A10DE2" w:rsidP="00A10DE2">
            <w:pPr>
              <w:jc w:val="center"/>
              <w:rPr>
                <w:rFonts w:ascii="Arial" w:hAnsi="Arial" w:cs="Arial"/>
                <w:b/>
                <w:bCs/>
                <w:sz w:val="24"/>
                <w:szCs w:val="24"/>
              </w:rPr>
            </w:pPr>
            <w:r w:rsidRPr="004073F9">
              <w:rPr>
                <w:rFonts w:ascii="Arial" w:hAnsi="Arial" w:cs="Arial"/>
                <w:b/>
                <w:bCs/>
                <w:sz w:val="24"/>
                <w:szCs w:val="24"/>
              </w:rPr>
              <w:t>Klausimas</w:t>
            </w:r>
          </w:p>
        </w:tc>
        <w:tc>
          <w:tcPr>
            <w:tcW w:w="3164" w:type="dxa"/>
          </w:tcPr>
          <w:p w14:paraId="4984D675" w14:textId="77777777" w:rsidR="00A10DE2" w:rsidRPr="004073F9" w:rsidRDefault="00A10DE2" w:rsidP="00A10DE2">
            <w:pPr>
              <w:jc w:val="center"/>
              <w:rPr>
                <w:rFonts w:ascii="Arial" w:hAnsi="Arial" w:cs="Arial"/>
                <w:b/>
                <w:bCs/>
                <w:sz w:val="24"/>
                <w:szCs w:val="24"/>
              </w:rPr>
            </w:pPr>
            <w:r w:rsidRPr="004073F9">
              <w:rPr>
                <w:rFonts w:ascii="Arial" w:hAnsi="Arial" w:cs="Arial"/>
                <w:b/>
                <w:bCs/>
                <w:sz w:val="24"/>
                <w:szCs w:val="24"/>
              </w:rPr>
              <w:t>Atsakymas</w:t>
            </w:r>
            <w:r w:rsidR="00ED1206" w:rsidRPr="004073F9">
              <w:rPr>
                <w:rFonts w:ascii="Arial" w:hAnsi="Arial" w:cs="Arial"/>
                <w:b/>
                <w:bCs/>
                <w:sz w:val="24"/>
                <w:szCs w:val="24"/>
              </w:rPr>
              <w:t xml:space="preserve"> / komentarai</w:t>
            </w:r>
          </w:p>
        </w:tc>
      </w:tr>
      <w:tr w:rsidR="00C6216D" w:rsidRPr="004073F9" w14:paraId="60124908" w14:textId="77777777" w:rsidTr="1F6EB6C3">
        <w:tc>
          <w:tcPr>
            <w:tcW w:w="715" w:type="dxa"/>
          </w:tcPr>
          <w:p w14:paraId="7E70F639" w14:textId="77777777" w:rsidR="00F569F8" w:rsidRPr="004073F9" w:rsidRDefault="00F569F8" w:rsidP="00606792">
            <w:pPr>
              <w:rPr>
                <w:rFonts w:ascii="Arial" w:hAnsi="Arial" w:cs="Arial"/>
                <w:sz w:val="24"/>
                <w:szCs w:val="24"/>
              </w:rPr>
            </w:pPr>
            <w:r w:rsidRPr="004073F9">
              <w:rPr>
                <w:rFonts w:ascii="Arial" w:hAnsi="Arial" w:cs="Arial"/>
                <w:sz w:val="24"/>
                <w:szCs w:val="24"/>
                <w:lang w:val="en-US"/>
              </w:rPr>
              <w:t>1</w:t>
            </w:r>
            <w:r w:rsidRPr="004073F9">
              <w:rPr>
                <w:rFonts w:ascii="Arial" w:hAnsi="Arial" w:cs="Arial"/>
                <w:sz w:val="24"/>
                <w:szCs w:val="24"/>
              </w:rPr>
              <w:t xml:space="preserve">. </w:t>
            </w:r>
          </w:p>
        </w:tc>
        <w:tc>
          <w:tcPr>
            <w:tcW w:w="5749" w:type="dxa"/>
          </w:tcPr>
          <w:p w14:paraId="4EA2DC3F" w14:textId="106AF811" w:rsidR="006C0917" w:rsidRPr="004073F9" w:rsidRDefault="00F569F8" w:rsidP="00FC4C3C">
            <w:pPr>
              <w:jc w:val="both"/>
              <w:rPr>
                <w:rFonts w:ascii="Arial" w:hAnsi="Arial" w:cs="Arial"/>
                <w:sz w:val="24"/>
                <w:szCs w:val="24"/>
              </w:rPr>
            </w:pPr>
            <w:r w:rsidRPr="004073F9">
              <w:rPr>
                <w:rFonts w:ascii="Arial" w:hAnsi="Arial" w:cs="Arial"/>
                <w:sz w:val="24"/>
                <w:szCs w:val="24"/>
              </w:rPr>
              <w:t xml:space="preserve">Ar techninė specifikacija pakankamai išsami, konkreti ir aiški, ar joje yra visa informacija, reikalinga tinkamam pasiūlymo parengimui? </w:t>
            </w:r>
          </w:p>
        </w:tc>
        <w:tc>
          <w:tcPr>
            <w:tcW w:w="3164" w:type="dxa"/>
          </w:tcPr>
          <w:p w14:paraId="58E83A52" w14:textId="77777777" w:rsidR="00F569F8" w:rsidRPr="004073F9" w:rsidRDefault="00F569F8" w:rsidP="00606792">
            <w:pPr>
              <w:rPr>
                <w:rFonts w:ascii="Arial" w:hAnsi="Arial" w:cs="Arial"/>
                <w:sz w:val="24"/>
                <w:szCs w:val="24"/>
              </w:rPr>
            </w:pPr>
          </w:p>
        </w:tc>
      </w:tr>
      <w:tr w:rsidR="00C6216D" w:rsidRPr="004073F9" w14:paraId="5CD639EF" w14:textId="77777777" w:rsidTr="1F6EB6C3">
        <w:tc>
          <w:tcPr>
            <w:tcW w:w="715" w:type="dxa"/>
          </w:tcPr>
          <w:p w14:paraId="6C73FD5B" w14:textId="0260C18C" w:rsidR="00C43A39" w:rsidRPr="004073F9" w:rsidRDefault="00C43A39" w:rsidP="00606792">
            <w:pPr>
              <w:rPr>
                <w:rFonts w:ascii="Arial" w:hAnsi="Arial" w:cs="Arial"/>
                <w:sz w:val="24"/>
                <w:szCs w:val="24"/>
                <w:lang w:val="en-US"/>
              </w:rPr>
            </w:pPr>
            <w:r w:rsidRPr="004073F9">
              <w:rPr>
                <w:rFonts w:ascii="Arial" w:hAnsi="Arial" w:cs="Arial"/>
                <w:sz w:val="24"/>
                <w:szCs w:val="24"/>
                <w:lang w:val="en-US"/>
              </w:rPr>
              <w:t>2.</w:t>
            </w:r>
          </w:p>
        </w:tc>
        <w:tc>
          <w:tcPr>
            <w:tcW w:w="5749" w:type="dxa"/>
          </w:tcPr>
          <w:p w14:paraId="38CB7ABA" w14:textId="78B98CEE" w:rsidR="00C43A39" w:rsidRPr="004073F9" w:rsidRDefault="00C43A39" w:rsidP="00FC4C3C">
            <w:pPr>
              <w:jc w:val="both"/>
              <w:rPr>
                <w:rFonts w:ascii="Arial" w:hAnsi="Arial" w:cs="Arial"/>
                <w:sz w:val="24"/>
                <w:szCs w:val="24"/>
              </w:rPr>
            </w:pPr>
            <w:r w:rsidRPr="004073F9">
              <w:rPr>
                <w:rFonts w:ascii="Arial" w:hAnsi="Arial" w:cs="Arial"/>
                <w:sz w:val="24"/>
                <w:szCs w:val="24"/>
              </w:rPr>
              <w:t>Kokias sąlygas turėtume papildomai įtraukti į techninę specifikaciją, arba kurių reikėtų atsisakyti? Pateikite pastabas ir pasiūlymus techninei specifikacijai.</w:t>
            </w:r>
          </w:p>
        </w:tc>
        <w:tc>
          <w:tcPr>
            <w:tcW w:w="3164" w:type="dxa"/>
          </w:tcPr>
          <w:p w14:paraId="71301659" w14:textId="77777777" w:rsidR="00C43A39" w:rsidRPr="004073F9" w:rsidRDefault="00C43A39" w:rsidP="00606792">
            <w:pPr>
              <w:rPr>
                <w:rFonts w:ascii="Arial" w:hAnsi="Arial" w:cs="Arial"/>
                <w:sz w:val="24"/>
                <w:szCs w:val="24"/>
              </w:rPr>
            </w:pPr>
          </w:p>
        </w:tc>
      </w:tr>
      <w:tr w:rsidR="00C6216D" w:rsidRPr="004073F9" w14:paraId="4867E726" w14:textId="77777777" w:rsidTr="1F6EB6C3">
        <w:tc>
          <w:tcPr>
            <w:tcW w:w="715" w:type="dxa"/>
          </w:tcPr>
          <w:p w14:paraId="0571D86E" w14:textId="069E48BC" w:rsidR="00C43A39" w:rsidRPr="004073F9" w:rsidRDefault="00C43A39" w:rsidP="00606792">
            <w:pPr>
              <w:rPr>
                <w:rFonts w:ascii="Arial" w:hAnsi="Arial" w:cs="Arial"/>
                <w:sz w:val="24"/>
                <w:szCs w:val="24"/>
                <w:lang w:val="en-US"/>
              </w:rPr>
            </w:pPr>
            <w:r w:rsidRPr="004073F9">
              <w:rPr>
                <w:rFonts w:ascii="Arial" w:hAnsi="Arial" w:cs="Arial"/>
                <w:sz w:val="24"/>
                <w:szCs w:val="24"/>
                <w:lang w:val="en-US"/>
              </w:rPr>
              <w:t>3.</w:t>
            </w:r>
          </w:p>
        </w:tc>
        <w:tc>
          <w:tcPr>
            <w:tcW w:w="5749" w:type="dxa"/>
          </w:tcPr>
          <w:p w14:paraId="7B88AABB" w14:textId="505E3679" w:rsidR="00C43A39" w:rsidRPr="004073F9" w:rsidRDefault="00C43A39" w:rsidP="00FC4C3C">
            <w:pPr>
              <w:jc w:val="both"/>
              <w:rPr>
                <w:rFonts w:ascii="Arial" w:hAnsi="Arial" w:cs="Arial"/>
                <w:sz w:val="24"/>
                <w:szCs w:val="24"/>
              </w:rPr>
            </w:pPr>
            <w:r w:rsidRPr="004073F9">
              <w:rPr>
                <w:rFonts w:ascii="Arial" w:hAnsi="Arial" w:cs="Arial"/>
                <w:sz w:val="24"/>
                <w:szCs w:val="24"/>
              </w:rPr>
              <w:t>Ar techninė specifikacija neriboja konkurencijos?</w:t>
            </w:r>
          </w:p>
        </w:tc>
        <w:tc>
          <w:tcPr>
            <w:tcW w:w="3164" w:type="dxa"/>
          </w:tcPr>
          <w:p w14:paraId="450ABFAB" w14:textId="77777777" w:rsidR="00C43A39" w:rsidRPr="004073F9" w:rsidRDefault="00C43A39" w:rsidP="00606792">
            <w:pPr>
              <w:rPr>
                <w:rFonts w:ascii="Arial" w:hAnsi="Arial" w:cs="Arial"/>
                <w:sz w:val="24"/>
                <w:szCs w:val="24"/>
              </w:rPr>
            </w:pPr>
          </w:p>
        </w:tc>
      </w:tr>
      <w:tr w:rsidR="00C6216D" w:rsidRPr="004073F9" w14:paraId="373F1816" w14:textId="77777777" w:rsidTr="1F6EB6C3">
        <w:tc>
          <w:tcPr>
            <w:tcW w:w="715" w:type="dxa"/>
          </w:tcPr>
          <w:p w14:paraId="2121ABD8" w14:textId="17E8C572" w:rsidR="00C43A39" w:rsidRPr="004073F9" w:rsidRDefault="00C43A39" w:rsidP="00606792">
            <w:pPr>
              <w:rPr>
                <w:rFonts w:ascii="Arial" w:hAnsi="Arial" w:cs="Arial"/>
                <w:sz w:val="24"/>
                <w:szCs w:val="24"/>
              </w:rPr>
            </w:pPr>
            <w:r w:rsidRPr="004073F9">
              <w:rPr>
                <w:rFonts w:ascii="Arial" w:hAnsi="Arial" w:cs="Arial"/>
                <w:sz w:val="24"/>
                <w:szCs w:val="24"/>
              </w:rPr>
              <w:t>4.</w:t>
            </w:r>
          </w:p>
        </w:tc>
        <w:tc>
          <w:tcPr>
            <w:tcW w:w="5749" w:type="dxa"/>
          </w:tcPr>
          <w:p w14:paraId="23CA301F" w14:textId="638251FA" w:rsidR="00C43A39" w:rsidRPr="004073F9" w:rsidRDefault="00C43A39" w:rsidP="00FC4C3C">
            <w:pPr>
              <w:jc w:val="both"/>
              <w:rPr>
                <w:rFonts w:ascii="Arial" w:hAnsi="Arial" w:cs="Arial"/>
                <w:sz w:val="24"/>
                <w:szCs w:val="24"/>
              </w:rPr>
            </w:pPr>
            <w:r w:rsidRPr="004073F9">
              <w:rPr>
                <w:rFonts w:ascii="Arial" w:hAnsi="Arial" w:cs="Arial"/>
                <w:sz w:val="24"/>
                <w:szCs w:val="24"/>
              </w:rPr>
              <w:t xml:space="preserve">Ar galite pasiūlyti </w:t>
            </w:r>
            <w:r w:rsidR="00184B29" w:rsidRPr="004073F9">
              <w:rPr>
                <w:rFonts w:ascii="Arial" w:hAnsi="Arial" w:cs="Arial"/>
                <w:sz w:val="24"/>
                <w:szCs w:val="24"/>
              </w:rPr>
              <w:t xml:space="preserve">prekes </w:t>
            </w:r>
            <w:r w:rsidRPr="004073F9">
              <w:rPr>
                <w:rFonts w:ascii="Arial" w:hAnsi="Arial" w:cs="Arial"/>
                <w:sz w:val="24"/>
                <w:szCs w:val="24"/>
              </w:rPr>
              <w:t>pagal techninės specifikacijos reikalavimus pilna apimtimi?</w:t>
            </w:r>
          </w:p>
        </w:tc>
        <w:tc>
          <w:tcPr>
            <w:tcW w:w="3164" w:type="dxa"/>
          </w:tcPr>
          <w:p w14:paraId="1EA4E703" w14:textId="77777777" w:rsidR="00C43A39" w:rsidRPr="004073F9" w:rsidRDefault="00C43A39" w:rsidP="00606792">
            <w:pPr>
              <w:rPr>
                <w:rFonts w:ascii="Arial" w:hAnsi="Arial" w:cs="Arial"/>
                <w:sz w:val="24"/>
                <w:szCs w:val="24"/>
              </w:rPr>
            </w:pPr>
          </w:p>
        </w:tc>
      </w:tr>
      <w:tr w:rsidR="00C6216D" w:rsidRPr="004073F9" w14:paraId="5ACD2D1E" w14:textId="77777777" w:rsidTr="1F6EB6C3">
        <w:tc>
          <w:tcPr>
            <w:tcW w:w="715" w:type="dxa"/>
          </w:tcPr>
          <w:p w14:paraId="4C3B02E7" w14:textId="5EEF9C28" w:rsidR="00637C5F" w:rsidRPr="004073F9" w:rsidRDefault="0003757D" w:rsidP="00606792">
            <w:pPr>
              <w:rPr>
                <w:rFonts w:ascii="Arial" w:hAnsi="Arial" w:cs="Arial"/>
                <w:sz w:val="24"/>
                <w:szCs w:val="24"/>
                <w:highlight w:val="yellow"/>
              </w:rPr>
            </w:pPr>
            <w:r w:rsidRPr="004073F9">
              <w:rPr>
                <w:rFonts w:ascii="Arial" w:hAnsi="Arial" w:cs="Arial"/>
                <w:sz w:val="24"/>
                <w:szCs w:val="24"/>
              </w:rPr>
              <w:t>5.</w:t>
            </w:r>
          </w:p>
        </w:tc>
        <w:tc>
          <w:tcPr>
            <w:tcW w:w="5749" w:type="dxa"/>
          </w:tcPr>
          <w:p w14:paraId="0EEB37FB" w14:textId="50C900E2" w:rsidR="006C0917" w:rsidRPr="004073F9" w:rsidRDefault="00E055ED" w:rsidP="00FC4C3C">
            <w:pPr>
              <w:jc w:val="both"/>
              <w:rPr>
                <w:rFonts w:ascii="Arial" w:hAnsi="Arial" w:cs="Arial"/>
                <w:sz w:val="24"/>
                <w:szCs w:val="24"/>
                <w:highlight w:val="yellow"/>
              </w:rPr>
            </w:pPr>
            <w:r w:rsidRPr="004073F9">
              <w:rPr>
                <w:rFonts w:ascii="Arial" w:hAnsi="Arial" w:cs="Arial"/>
                <w:sz w:val="24"/>
                <w:szCs w:val="24"/>
              </w:rPr>
              <w:t>Prašome nurodyti minimalų terminą, per kurį galėtumėte suteikti</w:t>
            </w:r>
            <w:r w:rsidR="00AF61DA" w:rsidRPr="004073F9">
              <w:rPr>
                <w:rFonts w:ascii="Arial" w:hAnsi="Arial" w:cs="Arial"/>
                <w:sz w:val="24"/>
                <w:szCs w:val="24"/>
              </w:rPr>
              <w:t xml:space="preserve"> prekes</w:t>
            </w:r>
            <w:r w:rsidR="00AF1B1F" w:rsidRPr="004073F9">
              <w:rPr>
                <w:rFonts w:ascii="Arial" w:hAnsi="Arial" w:cs="Arial"/>
                <w:sz w:val="24"/>
                <w:szCs w:val="24"/>
              </w:rPr>
              <w:t>.</w:t>
            </w:r>
            <w:r w:rsidRPr="004073F9">
              <w:rPr>
                <w:rFonts w:ascii="Arial" w:hAnsi="Arial" w:cs="Arial"/>
                <w:sz w:val="24"/>
                <w:szCs w:val="24"/>
              </w:rPr>
              <w:t xml:space="preserve"> </w:t>
            </w:r>
            <w:r w:rsidR="59EFFBC0" w:rsidRPr="004073F9">
              <w:rPr>
                <w:rFonts w:ascii="Arial" w:hAnsi="Arial" w:cs="Arial"/>
                <w:sz w:val="24"/>
                <w:szCs w:val="24"/>
              </w:rPr>
              <w:t xml:space="preserve">Ar ilgesnis terminas turėtų įtakos pasiūlymo kainai? </w:t>
            </w:r>
          </w:p>
        </w:tc>
        <w:tc>
          <w:tcPr>
            <w:tcW w:w="3164" w:type="dxa"/>
          </w:tcPr>
          <w:p w14:paraId="70CF4669" w14:textId="77777777" w:rsidR="00637C5F" w:rsidRPr="004073F9" w:rsidRDefault="00637C5F" w:rsidP="00606792">
            <w:pPr>
              <w:rPr>
                <w:rFonts w:ascii="Arial" w:hAnsi="Arial" w:cs="Arial"/>
                <w:sz w:val="24"/>
                <w:szCs w:val="24"/>
              </w:rPr>
            </w:pPr>
          </w:p>
        </w:tc>
      </w:tr>
      <w:tr w:rsidR="00C6216D" w:rsidRPr="004073F9" w14:paraId="21B11FF4" w14:textId="77777777" w:rsidTr="1F6EB6C3">
        <w:trPr>
          <w:trHeight w:val="404"/>
        </w:trPr>
        <w:tc>
          <w:tcPr>
            <w:tcW w:w="715" w:type="dxa"/>
          </w:tcPr>
          <w:p w14:paraId="20871710" w14:textId="5A894966" w:rsidR="00637C5F" w:rsidRPr="004073F9" w:rsidRDefault="0003757D" w:rsidP="00606792">
            <w:pPr>
              <w:rPr>
                <w:rFonts w:ascii="Arial" w:hAnsi="Arial" w:cs="Arial"/>
                <w:sz w:val="24"/>
                <w:szCs w:val="24"/>
              </w:rPr>
            </w:pPr>
            <w:r w:rsidRPr="004073F9">
              <w:rPr>
                <w:rFonts w:ascii="Arial" w:hAnsi="Arial" w:cs="Arial"/>
                <w:sz w:val="24"/>
                <w:szCs w:val="24"/>
              </w:rPr>
              <w:t>6.</w:t>
            </w:r>
          </w:p>
        </w:tc>
        <w:tc>
          <w:tcPr>
            <w:tcW w:w="5749" w:type="dxa"/>
          </w:tcPr>
          <w:p w14:paraId="798C8DC3" w14:textId="7DB0A373" w:rsidR="006C0917" w:rsidRPr="004073F9" w:rsidRDefault="00AF61DA" w:rsidP="00FC4C3C">
            <w:pPr>
              <w:jc w:val="both"/>
              <w:rPr>
                <w:rFonts w:ascii="Arial" w:hAnsi="Arial" w:cs="Arial"/>
                <w:sz w:val="24"/>
                <w:szCs w:val="24"/>
              </w:rPr>
            </w:pPr>
            <w:r w:rsidRPr="004073F9">
              <w:rPr>
                <w:rFonts w:ascii="Arial" w:hAnsi="Arial" w:cs="Arial"/>
                <w:sz w:val="24"/>
                <w:szCs w:val="24"/>
              </w:rPr>
              <w:t>Kokių kitų pastebėjimų  ar pasiūlymų turite dėl pateikto techninės specifikacijos projekto?</w:t>
            </w:r>
          </w:p>
        </w:tc>
        <w:tc>
          <w:tcPr>
            <w:tcW w:w="3164" w:type="dxa"/>
          </w:tcPr>
          <w:p w14:paraId="20276096" w14:textId="77777777" w:rsidR="00637C5F" w:rsidRPr="004073F9" w:rsidRDefault="00637C5F" w:rsidP="00606792">
            <w:pPr>
              <w:rPr>
                <w:rFonts w:ascii="Arial" w:hAnsi="Arial" w:cs="Arial"/>
                <w:sz w:val="24"/>
                <w:szCs w:val="24"/>
              </w:rPr>
            </w:pPr>
          </w:p>
        </w:tc>
      </w:tr>
    </w:tbl>
    <w:p w14:paraId="7010DBC5" w14:textId="7A0B27A7" w:rsidR="00F05555" w:rsidRPr="004073F9" w:rsidRDefault="00F05555" w:rsidP="00672EFB">
      <w:pPr>
        <w:spacing w:after="0" w:line="240" w:lineRule="auto"/>
        <w:rPr>
          <w:rFonts w:ascii="Arial" w:hAnsi="Arial" w:cs="Arial"/>
          <w:sz w:val="24"/>
          <w:szCs w:val="24"/>
        </w:rPr>
      </w:pPr>
    </w:p>
    <w:p w14:paraId="4DF89BFB" w14:textId="5584BB3B" w:rsidR="00C030EF" w:rsidRPr="004073F9" w:rsidRDefault="00C030EF" w:rsidP="00672EFB">
      <w:pPr>
        <w:spacing w:after="0" w:line="240" w:lineRule="auto"/>
        <w:rPr>
          <w:rFonts w:ascii="Arial" w:hAnsi="Arial" w:cs="Arial"/>
          <w:sz w:val="24"/>
          <w:szCs w:val="24"/>
        </w:rPr>
      </w:pPr>
    </w:p>
    <w:p w14:paraId="576AAB28" w14:textId="33ED053B" w:rsidR="00C229FE" w:rsidRPr="004073F9" w:rsidRDefault="009350C5" w:rsidP="009350C5">
      <w:pPr>
        <w:rPr>
          <w:rFonts w:ascii="Arial" w:hAnsi="Arial" w:cs="Arial"/>
          <w:sz w:val="24"/>
          <w:szCs w:val="24"/>
        </w:rPr>
      </w:pPr>
      <w:r w:rsidRPr="004073F9">
        <w:rPr>
          <w:rFonts w:ascii="Arial" w:hAnsi="Arial" w:cs="Arial"/>
          <w:sz w:val="24"/>
          <w:szCs w:val="24"/>
        </w:rPr>
        <w:t>Pateikiami dokumentai:</w:t>
      </w:r>
    </w:p>
    <w:p w14:paraId="32DB5548" w14:textId="18FF946B" w:rsidR="00EA3A90" w:rsidRDefault="006565FE" w:rsidP="00A24C82">
      <w:pPr>
        <w:pStyle w:val="Sraopastraipa"/>
        <w:numPr>
          <w:ilvl w:val="0"/>
          <w:numId w:val="23"/>
        </w:numPr>
        <w:rPr>
          <w:rFonts w:ascii="Arial" w:hAnsi="Arial" w:cs="Arial"/>
          <w:sz w:val="24"/>
          <w:szCs w:val="24"/>
        </w:rPr>
      </w:pPr>
      <w:r w:rsidRPr="004073F9">
        <w:rPr>
          <w:rFonts w:ascii="Arial" w:hAnsi="Arial" w:cs="Arial"/>
          <w:sz w:val="24"/>
          <w:szCs w:val="24"/>
        </w:rPr>
        <w:t>Nr. 1 Techninė</w:t>
      </w:r>
      <w:r w:rsidR="00FA4BEC" w:rsidRPr="004073F9">
        <w:rPr>
          <w:rFonts w:ascii="Arial" w:hAnsi="Arial" w:cs="Arial"/>
          <w:sz w:val="24"/>
          <w:szCs w:val="24"/>
        </w:rPr>
        <w:t>s</w:t>
      </w:r>
      <w:r w:rsidRPr="004073F9">
        <w:rPr>
          <w:rFonts w:ascii="Arial" w:hAnsi="Arial" w:cs="Arial"/>
          <w:sz w:val="24"/>
          <w:szCs w:val="24"/>
        </w:rPr>
        <w:t xml:space="preserve"> specifikacij</w:t>
      </w:r>
      <w:r w:rsidR="00FA4BEC" w:rsidRPr="004073F9">
        <w:rPr>
          <w:rFonts w:ascii="Arial" w:hAnsi="Arial" w:cs="Arial"/>
          <w:sz w:val="24"/>
          <w:szCs w:val="24"/>
        </w:rPr>
        <w:t>os projektas</w:t>
      </w:r>
      <w:r w:rsidRPr="004073F9">
        <w:rPr>
          <w:rFonts w:ascii="Arial" w:hAnsi="Arial" w:cs="Arial"/>
          <w:sz w:val="24"/>
          <w:szCs w:val="24"/>
        </w:rPr>
        <w:t xml:space="preserve"> </w:t>
      </w:r>
    </w:p>
    <w:p w14:paraId="23E95ECA" w14:textId="77777777" w:rsidR="00F77398" w:rsidRDefault="00F77398" w:rsidP="00F77398">
      <w:pPr>
        <w:pStyle w:val="Sraopastraipa"/>
        <w:rPr>
          <w:rFonts w:ascii="Arial" w:hAnsi="Arial" w:cs="Arial"/>
          <w:sz w:val="24"/>
          <w:szCs w:val="24"/>
        </w:rPr>
      </w:pPr>
    </w:p>
    <w:p w14:paraId="7CB5C780" w14:textId="77777777" w:rsidR="00F77398" w:rsidRDefault="00F77398" w:rsidP="00F77398">
      <w:pPr>
        <w:pStyle w:val="Sraopastraipa"/>
        <w:rPr>
          <w:rFonts w:ascii="Arial" w:hAnsi="Arial" w:cs="Arial"/>
          <w:sz w:val="24"/>
          <w:szCs w:val="24"/>
        </w:rPr>
      </w:pPr>
    </w:p>
    <w:p w14:paraId="5284D4D4" w14:textId="77777777" w:rsidR="00F77398" w:rsidRDefault="00F77398" w:rsidP="00F77398">
      <w:pPr>
        <w:pStyle w:val="Sraopastraipa"/>
        <w:rPr>
          <w:rFonts w:ascii="Arial" w:hAnsi="Arial" w:cs="Arial"/>
          <w:sz w:val="24"/>
          <w:szCs w:val="24"/>
        </w:rPr>
      </w:pPr>
    </w:p>
    <w:p w14:paraId="5244684D" w14:textId="198C9A33" w:rsidR="009C513A" w:rsidRPr="009C513A" w:rsidRDefault="009C513A" w:rsidP="009C513A">
      <w:pPr>
        <w:spacing w:line="240" w:lineRule="auto"/>
        <w:jc w:val="right"/>
        <w:rPr>
          <w:rFonts w:ascii="Arial" w:eastAsia="Calibri" w:hAnsi="Arial" w:cs="Arial"/>
          <w:kern w:val="2"/>
          <w:sz w:val="20"/>
          <w:szCs w:val="20"/>
          <w14:ligatures w14:val="standardContextual"/>
        </w:rPr>
      </w:pPr>
      <w:r w:rsidRPr="009C513A">
        <w:rPr>
          <w:rFonts w:ascii="Arial" w:eastAsia="Calibri" w:hAnsi="Arial" w:cs="Arial"/>
          <w:kern w:val="2"/>
          <w:sz w:val="20"/>
          <w:szCs w:val="20"/>
          <w14:ligatures w14:val="standardContextual"/>
        </w:rPr>
        <w:lastRenderedPageBreak/>
        <w:t>Techninės specifikacijos projektas</w:t>
      </w:r>
    </w:p>
    <w:p w14:paraId="2C8DC46D" w14:textId="567E9C70" w:rsidR="009C513A" w:rsidRPr="00AF373F" w:rsidRDefault="009C513A" w:rsidP="009C513A">
      <w:pPr>
        <w:spacing w:line="240" w:lineRule="auto"/>
        <w:jc w:val="center"/>
        <w:rPr>
          <w:rFonts w:ascii="Arial" w:eastAsia="Calibri" w:hAnsi="Arial" w:cs="Arial"/>
          <w:b/>
          <w:bCs/>
          <w:kern w:val="2"/>
          <w:sz w:val="24"/>
          <w:szCs w:val="24"/>
          <w14:ligatures w14:val="standardContextual"/>
        </w:rPr>
      </w:pPr>
      <w:r w:rsidRPr="00AF373F">
        <w:rPr>
          <w:rFonts w:ascii="Arial" w:eastAsia="Calibri" w:hAnsi="Arial" w:cs="Arial"/>
          <w:b/>
          <w:bCs/>
          <w:kern w:val="2"/>
          <w:sz w:val="24"/>
          <w:szCs w:val="24"/>
          <w14:ligatures w14:val="standardContextual"/>
        </w:rPr>
        <w:t>TECHNINĖ SPECIFIKACIJA</w:t>
      </w:r>
    </w:p>
    <w:p w14:paraId="55B542B1" w14:textId="77777777" w:rsidR="009C513A" w:rsidRPr="00AF373F" w:rsidRDefault="009C513A" w:rsidP="009C513A">
      <w:pPr>
        <w:jc w:val="center"/>
        <w:rPr>
          <w:rFonts w:ascii="Arial" w:hAnsi="Arial" w:cs="Arial"/>
          <w:b/>
          <w:sz w:val="24"/>
          <w:szCs w:val="24"/>
        </w:rPr>
      </w:pPr>
      <w:r w:rsidRPr="00AF373F">
        <w:rPr>
          <w:rFonts w:ascii="Arial" w:hAnsi="Arial" w:cs="Arial"/>
          <w:b/>
          <w:sz w:val="24"/>
          <w:szCs w:val="24"/>
        </w:rPr>
        <w:t>Mobilaus elektrokardiografo techninė specifikacija  (11vnt)</w:t>
      </w:r>
    </w:p>
    <w:p w14:paraId="25CC69E0" w14:textId="77777777" w:rsidR="009C513A" w:rsidRDefault="009C513A" w:rsidP="009C513A">
      <w:pPr>
        <w:jc w:val="center"/>
        <w:rPr>
          <w:rFonts w:ascii="Arial" w:hAnsi="Arial" w:cs="Arial"/>
          <w:sz w:val="24"/>
          <w:szCs w:val="24"/>
        </w:rPr>
      </w:pPr>
      <w:r w:rsidRPr="00AF373F">
        <w:rPr>
          <w:rFonts w:ascii="Arial" w:hAnsi="Arial" w:cs="Arial"/>
          <w:b/>
          <w:sz w:val="24"/>
          <w:szCs w:val="24"/>
        </w:rPr>
        <w:t>Bendrieji reikalavimai:</w:t>
      </w:r>
    </w:p>
    <w:p w14:paraId="2E068D98" w14:textId="77777777" w:rsidR="009C513A" w:rsidRPr="004D6079" w:rsidRDefault="009C513A" w:rsidP="009C513A">
      <w:pPr>
        <w:widowControl w:val="0"/>
        <w:tabs>
          <w:tab w:val="left" w:pos="1134"/>
        </w:tabs>
        <w:autoSpaceDE w:val="0"/>
        <w:spacing w:after="0" w:line="240" w:lineRule="auto"/>
        <w:ind w:right="-41" w:firstLine="567"/>
        <w:jc w:val="both"/>
        <w:rPr>
          <w:rFonts w:ascii="Arial" w:eastAsia="Calibri" w:hAnsi="Arial" w:cs="Arial"/>
          <w:sz w:val="24"/>
          <w:szCs w:val="24"/>
        </w:rPr>
      </w:pPr>
      <w:r w:rsidRPr="004D6079">
        <w:rPr>
          <w:rFonts w:ascii="Arial" w:eastAsia="Calibri" w:hAnsi="Arial" w:cs="Arial"/>
          <w:bCs/>
          <w:sz w:val="24"/>
          <w:szCs w:val="24"/>
        </w:rPr>
        <w:t>1. Prekė turi būti nauja, nenaudota</w:t>
      </w:r>
      <w:r w:rsidRPr="001472C4">
        <w:rPr>
          <w:rFonts w:ascii="Arial" w:eastAsia="Calibri" w:hAnsi="Arial" w:cs="Arial"/>
          <w:bCs/>
          <w:sz w:val="24"/>
          <w:szCs w:val="24"/>
        </w:rPr>
        <w:t xml:space="preserve">. </w:t>
      </w:r>
      <w:proofErr w:type="spellStart"/>
      <w:r w:rsidRPr="001472C4">
        <w:rPr>
          <w:rFonts w:ascii="Arial" w:eastAsia="Calibri" w:hAnsi="Arial" w:cs="Arial"/>
          <w:bCs/>
          <w:sz w:val="24"/>
          <w:szCs w:val="24"/>
        </w:rPr>
        <w:t>Gamykliškai</w:t>
      </w:r>
      <w:proofErr w:type="spellEnd"/>
      <w:r w:rsidRPr="001472C4">
        <w:rPr>
          <w:rFonts w:ascii="Arial" w:eastAsia="Calibri" w:hAnsi="Arial" w:cs="Arial"/>
          <w:bCs/>
          <w:sz w:val="24"/>
          <w:szCs w:val="24"/>
        </w:rPr>
        <w:t xml:space="preserve"> atnaujinti „</w:t>
      </w:r>
      <w:proofErr w:type="spellStart"/>
      <w:r w:rsidRPr="001472C4">
        <w:rPr>
          <w:rFonts w:ascii="Arial" w:eastAsia="Calibri" w:hAnsi="Arial" w:cs="Arial"/>
          <w:bCs/>
          <w:sz w:val="24"/>
          <w:szCs w:val="24"/>
        </w:rPr>
        <w:t>renew</w:t>
      </w:r>
      <w:proofErr w:type="spellEnd"/>
      <w:r w:rsidRPr="001472C4">
        <w:rPr>
          <w:rFonts w:ascii="Arial" w:eastAsia="Calibri" w:hAnsi="Arial" w:cs="Arial"/>
          <w:bCs/>
          <w:sz w:val="24"/>
          <w:szCs w:val="24"/>
        </w:rPr>
        <w:t>“, „</w:t>
      </w:r>
      <w:proofErr w:type="spellStart"/>
      <w:r w:rsidRPr="001472C4">
        <w:rPr>
          <w:rFonts w:ascii="Arial" w:eastAsia="Calibri" w:hAnsi="Arial" w:cs="Arial"/>
          <w:bCs/>
          <w:sz w:val="24"/>
          <w:szCs w:val="24"/>
        </w:rPr>
        <w:t>refurbished</w:t>
      </w:r>
      <w:proofErr w:type="spellEnd"/>
      <w:r w:rsidRPr="001472C4">
        <w:rPr>
          <w:rFonts w:ascii="Arial" w:eastAsia="Calibri" w:hAnsi="Arial" w:cs="Arial"/>
          <w:bCs/>
          <w:sz w:val="24"/>
          <w:szCs w:val="24"/>
        </w:rPr>
        <w:t>“, „</w:t>
      </w:r>
      <w:proofErr w:type="spellStart"/>
      <w:r w:rsidRPr="001472C4">
        <w:rPr>
          <w:rFonts w:ascii="Arial" w:eastAsia="Calibri" w:hAnsi="Arial" w:cs="Arial"/>
          <w:bCs/>
          <w:sz w:val="24"/>
          <w:szCs w:val="24"/>
        </w:rPr>
        <w:t>remarked</w:t>
      </w:r>
      <w:proofErr w:type="spellEnd"/>
      <w:r w:rsidRPr="001472C4">
        <w:rPr>
          <w:rFonts w:ascii="Arial" w:eastAsia="Calibri" w:hAnsi="Arial" w:cs="Arial"/>
          <w:bCs/>
          <w:sz w:val="24"/>
          <w:szCs w:val="24"/>
        </w:rPr>
        <w:t>“ komponentai neleistini.</w:t>
      </w:r>
      <w:r w:rsidRPr="004D6079">
        <w:rPr>
          <w:rFonts w:ascii="Arial" w:eastAsia="Calibri" w:hAnsi="Arial" w:cs="Arial"/>
          <w:bCs/>
          <w:sz w:val="24"/>
          <w:szCs w:val="24"/>
        </w:rPr>
        <w:t xml:space="preserve"> Prekės kokybė turi atitikti toms prekėms taikomus kokybės reikalavimus. Prekė turi būti pripažinta Lietuvos Respublikos teisės aktų nustatyta tvarka ir atitikti reikalavimus, patvirtintus </w:t>
      </w:r>
      <w:r w:rsidRPr="004D6079">
        <w:rPr>
          <w:rFonts w:ascii="Arial" w:eastAsia="Calibri" w:hAnsi="Arial" w:cs="Arial"/>
          <w:sz w:val="24"/>
          <w:szCs w:val="24"/>
        </w:rPr>
        <w:t>Medicinos priemonių naudojimo tvarkos apraše, patvirtintame Lietuvos Respublikos sveikatos apsaugos ministro 2010 m. gegužės 3 d. įsakymu Nr. V-383 (su vėlesniais pakeitimais ir papildymais).</w:t>
      </w:r>
    </w:p>
    <w:p w14:paraId="4C72C42E" w14:textId="77777777" w:rsidR="009C513A" w:rsidRPr="004D6079" w:rsidRDefault="009C513A" w:rsidP="009C513A">
      <w:pPr>
        <w:widowControl w:val="0"/>
        <w:tabs>
          <w:tab w:val="left" w:pos="1134"/>
        </w:tabs>
        <w:autoSpaceDE w:val="0"/>
        <w:spacing w:after="0" w:line="240" w:lineRule="auto"/>
        <w:ind w:right="-41" w:firstLine="567"/>
        <w:jc w:val="both"/>
        <w:rPr>
          <w:rFonts w:ascii="Arial" w:eastAsia="Calibri" w:hAnsi="Arial" w:cs="Arial"/>
          <w:sz w:val="24"/>
          <w:szCs w:val="24"/>
        </w:rPr>
      </w:pPr>
      <w:r>
        <w:rPr>
          <w:rFonts w:ascii="Arial" w:eastAsia="Calibri" w:hAnsi="Arial" w:cs="Arial"/>
          <w:color w:val="000000"/>
          <w:sz w:val="24"/>
          <w:szCs w:val="24"/>
        </w:rPr>
        <w:t>2.</w:t>
      </w:r>
      <w:r w:rsidRPr="004D6079">
        <w:rPr>
          <w:rFonts w:ascii="Arial" w:eastAsia="Calibri" w:hAnsi="Arial" w:cs="Arial"/>
          <w:color w:val="000000"/>
          <w:sz w:val="24"/>
          <w:szCs w:val="24"/>
        </w:rPr>
        <w:t xml:space="preserve">Prekė privalo turėti CE ženklinimą patvirtinantį dokumentą/sertifikatą (atsižvelgiant į medicinos priemonės klasę) arba ES atitikties deklaraciją. Tiekėjas kartu su pasiūlymu privalo pateikti CE ženklinimą patvirtinantį dokumentą/sertifikatą (atsižvelgiant į medicinos priemonės klasę) arba ES atitikties deklaraciją, kurių turinys ir pateikiama informacija turi atitikti Europos Parlamento ir Tarybos reglamente (ES) 2017/745 dėl medicinos priemonių (toliau – Reglamentas) nustatytus reikalavimus. </w:t>
      </w:r>
    </w:p>
    <w:p w14:paraId="69DCE8E2" w14:textId="77777777" w:rsidR="009C513A" w:rsidRPr="004D6079" w:rsidRDefault="009C513A" w:rsidP="009C513A">
      <w:pPr>
        <w:widowControl w:val="0"/>
        <w:tabs>
          <w:tab w:val="left" w:pos="1134"/>
        </w:tabs>
        <w:autoSpaceDE w:val="0"/>
        <w:spacing w:after="0" w:line="240" w:lineRule="auto"/>
        <w:ind w:right="-41" w:firstLine="567"/>
        <w:jc w:val="both"/>
        <w:rPr>
          <w:rFonts w:ascii="Arial" w:eastAsia="Calibri" w:hAnsi="Arial" w:cs="Arial"/>
          <w:bCs/>
          <w:sz w:val="24"/>
          <w:szCs w:val="24"/>
        </w:rPr>
      </w:pPr>
      <w:r w:rsidRPr="004D6079">
        <w:rPr>
          <w:rFonts w:ascii="Arial" w:eastAsia="Calibri" w:hAnsi="Arial" w:cs="Arial"/>
          <w:bCs/>
          <w:sz w:val="24"/>
          <w:szCs w:val="24"/>
        </w:rPr>
        <w:t xml:space="preserve">3. </w:t>
      </w:r>
      <w:r w:rsidRPr="004D6079">
        <w:rPr>
          <w:rFonts w:ascii="Arial" w:eastAsia="Calibri" w:hAnsi="Arial" w:cs="Arial"/>
          <w:bCs/>
          <w:color w:val="000000" w:themeColor="text1"/>
          <w:sz w:val="24"/>
          <w:szCs w:val="24"/>
        </w:rPr>
        <w:t>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5ADF0D94" w14:textId="77777777" w:rsidR="009C513A" w:rsidRPr="004D6079" w:rsidRDefault="009C513A" w:rsidP="009C513A">
      <w:pPr>
        <w:widowControl w:val="0"/>
        <w:tabs>
          <w:tab w:val="left" w:pos="1134"/>
        </w:tabs>
        <w:autoSpaceDE w:val="0"/>
        <w:spacing w:after="0" w:line="240" w:lineRule="auto"/>
        <w:ind w:right="-41" w:firstLine="567"/>
        <w:jc w:val="both"/>
        <w:rPr>
          <w:rFonts w:ascii="Arial" w:eastAsia="Calibri" w:hAnsi="Arial" w:cs="Arial"/>
          <w:bCs/>
          <w:color w:val="000000" w:themeColor="text1"/>
          <w:sz w:val="24"/>
          <w:szCs w:val="24"/>
        </w:rPr>
      </w:pPr>
      <w:r w:rsidRPr="004D6079">
        <w:rPr>
          <w:rFonts w:ascii="Arial" w:eastAsia="Calibri" w:hAnsi="Arial" w:cs="Arial"/>
          <w:bCs/>
          <w:sz w:val="24"/>
          <w:szCs w:val="24"/>
        </w:rPr>
        <w:t xml:space="preserve">4. </w:t>
      </w:r>
      <w:r w:rsidRPr="004D6079">
        <w:rPr>
          <w:rFonts w:ascii="Arial" w:eastAsia="Calibri" w:hAnsi="Arial" w:cs="Arial"/>
          <w:b/>
          <w:sz w:val="24"/>
          <w:szCs w:val="24"/>
        </w:rPr>
        <w:t>P</w:t>
      </w:r>
      <w:r w:rsidRPr="004D6079">
        <w:rPr>
          <w:rFonts w:ascii="Arial" w:hAnsi="Arial" w:cs="Arial"/>
          <w:b/>
          <w:sz w:val="24"/>
          <w:szCs w:val="24"/>
        </w:rPr>
        <w:t>irkimo prekėms taikoma ne mažesnė kaip 24 mėn. garantija</w:t>
      </w:r>
      <w:r w:rsidRPr="004D6079">
        <w:rPr>
          <w:rFonts w:ascii="Arial" w:hAnsi="Arial" w:cs="Arial"/>
          <w:b/>
          <w:bCs/>
          <w:sz w:val="24"/>
          <w:szCs w:val="24"/>
        </w:rPr>
        <w:t>.</w:t>
      </w:r>
      <w:r w:rsidRPr="004D6079">
        <w:rPr>
          <w:rFonts w:ascii="Arial" w:hAnsi="Arial" w:cs="Arial"/>
          <w:sz w:val="24"/>
          <w:szCs w:val="24"/>
        </w:rPr>
        <w:t xml:space="preserve"> </w:t>
      </w:r>
      <w:r w:rsidRPr="004D6079">
        <w:rPr>
          <w:rFonts w:ascii="Arial" w:eastAsia="Calibri" w:hAnsi="Arial" w:cs="Arial"/>
          <w:bCs/>
          <w:sz w:val="24"/>
          <w:szCs w:val="24"/>
        </w:rPr>
        <w:t xml:space="preserve">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r w:rsidRPr="004D6079">
        <w:rPr>
          <w:rFonts w:ascii="Arial" w:eastAsia="Calibri" w:hAnsi="Arial" w:cs="Arial"/>
          <w:sz w:val="24"/>
          <w:szCs w:val="24"/>
        </w:rPr>
        <w:t xml:space="preserve">Tiekėjo atsakomybė už kokybės garantiją užtikrinama taip, kaip numato Civilinis kodeksas, t. y. nėra nustatyti jokie kiti </w:t>
      </w:r>
      <w:r w:rsidRPr="004D6079">
        <w:rPr>
          <w:rFonts w:ascii="Arial" w:eastAsia="Calibri" w:hAnsi="Arial" w:cs="Arial"/>
          <w:bCs/>
          <w:sz w:val="24"/>
          <w:szCs w:val="24"/>
        </w:rPr>
        <w:t xml:space="preserve">Tiekėjo </w:t>
      </w:r>
      <w:r w:rsidRPr="004D6079">
        <w:rPr>
          <w:rFonts w:ascii="Arial" w:eastAsia="Calibri" w:hAnsi="Arial" w:cs="Arial"/>
          <w:sz w:val="24"/>
          <w:szCs w:val="24"/>
        </w:rPr>
        <w:t>suteikiamos kokybės garantijos užtikrinimo ar atsakomybės už kokybės garantiją apribojimai.</w:t>
      </w:r>
      <w:r w:rsidRPr="004D6079">
        <w:rPr>
          <w:rFonts w:ascii="Arial" w:eastAsia="Calibri" w:hAnsi="Arial" w:cs="Arial"/>
          <w:bCs/>
          <w:sz w:val="24"/>
          <w:szCs w:val="24"/>
        </w:rPr>
        <w:t xml:space="preserve"> Jei gamintojas prekei suteikia ilgesnę nei šiame punkte nurodytą minimalią reikalaujamą garantiją, taikoma gamintojo nurodyta garantija</w:t>
      </w:r>
      <w:r w:rsidRPr="004D6079">
        <w:rPr>
          <w:rFonts w:ascii="Arial" w:eastAsia="Calibri" w:hAnsi="Arial" w:cs="Arial"/>
          <w:bCs/>
          <w:color w:val="000000" w:themeColor="text1"/>
          <w:sz w:val="24"/>
          <w:szCs w:val="24"/>
        </w:rPr>
        <w:t>.</w:t>
      </w:r>
    </w:p>
    <w:p w14:paraId="3A18BAB0" w14:textId="77777777" w:rsidR="009C513A" w:rsidRPr="001472C4" w:rsidRDefault="009C513A" w:rsidP="009C513A">
      <w:pPr>
        <w:widowControl w:val="0"/>
        <w:tabs>
          <w:tab w:val="left" w:pos="1134"/>
        </w:tabs>
        <w:autoSpaceDE w:val="0"/>
        <w:spacing w:after="0" w:line="240" w:lineRule="auto"/>
        <w:ind w:right="-41" w:firstLine="567"/>
        <w:jc w:val="both"/>
        <w:rPr>
          <w:rFonts w:ascii="Arial" w:eastAsia="Calibri" w:hAnsi="Arial" w:cs="Arial"/>
          <w:bCs/>
          <w:i/>
          <w:iCs/>
          <w:color w:val="388600"/>
          <w:sz w:val="24"/>
          <w:szCs w:val="24"/>
        </w:rPr>
      </w:pPr>
      <w:r w:rsidRPr="004D6079">
        <w:rPr>
          <w:rFonts w:ascii="Arial" w:eastAsia="Calibri" w:hAnsi="Arial" w:cs="Arial"/>
          <w:bCs/>
          <w:i/>
          <w:iCs/>
          <w:color w:val="388600"/>
          <w:sz w:val="24"/>
          <w:szCs w:val="24"/>
        </w:rPr>
        <w:t xml:space="preserve">5. Perkamoms prekėms 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w:t>
      </w:r>
      <w:r w:rsidRPr="004D6079">
        <w:rPr>
          <w:rFonts w:ascii="Arial" w:eastAsia="Calibri" w:hAnsi="Arial" w:cs="Arial"/>
          <w:b/>
          <w:i/>
          <w:iCs/>
          <w:color w:val="388600"/>
          <w:sz w:val="24"/>
          <w:szCs w:val="24"/>
        </w:rPr>
        <w:t>Tiekėjas turi užtikrinti galimybę įsigyti siūlomos prekės originalias (arba joms lygiavertes) atsargines dalis (jų tiekimą rinkai) ne trumpiau kaip 5 metus nuo prekės garantinio laikotarpio pabaigos,</w:t>
      </w:r>
      <w:r w:rsidRPr="004D6079">
        <w:rPr>
          <w:rFonts w:ascii="Arial" w:eastAsia="Calibri" w:hAnsi="Arial" w:cs="Arial"/>
          <w:bCs/>
          <w:i/>
          <w:iCs/>
          <w:color w:val="388600"/>
          <w:sz w:val="24"/>
          <w:szCs w:val="24"/>
        </w:rPr>
        <w:t xml:space="preserve"> išskyrus atvejus, kai siūlomos prekės originalios (arba joms lygiavertės) atsarginės dalys dėl objektyvių priežasčių negali būti tiekiamos Lietuvos Respublikos rinkai. </w:t>
      </w:r>
    </w:p>
    <w:p w14:paraId="61BEB632" w14:textId="77777777" w:rsidR="009C513A" w:rsidRDefault="009C513A" w:rsidP="009C513A">
      <w:pPr>
        <w:widowControl w:val="0"/>
        <w:tabs>
          <w:tab w:val="left" w:pos="1134"/>
        </w:tabs>
        <w:autoSpaceDE w:val="0"/>
        <w:spacing w:after="0" w:line="240" w:lineRule="auto"/>
        <w:ind w:right="-41"/>
        <w:jc w:val="both"/>
        <w:rPr>
          <w:rFonts w:ascii="Arial" w:eastAsia="Calibri" w:hAnsi="Arial" w:cs="Arial"/>
          <w:b/>
          <w:bCs/>
          <w:i/>
          <w:iCs/>
          <w:color w:val="388600"/>
          <w:sz w:val="24"/>
          <w:szCs w:val="24"/>
        </w:rPr>
      </w:pPr>
    </w:p>
    <w:p w14:paraId="6C608835" w14:textId="77777777" w:rsidR="009C513A" w:rsidRDefault="009C513A" w:rsidP="009C513A">
      <w:pPr>
        <w:widowControl w:val="0"/>
        <w:tabs>
          <w:tab w:val="left" w:pos="1134"/>
        </w:tabs>
        <w:autoSpaceDE w:val="0"/>
        <w:spacing w:after="0" w:line="240" w:lineRule="auto"/>
        <w:ind w:right="-41"/>
        <w:jc w:val="center"/>
        <w:rPr>
          <w:rFonts w:ascii="Arial" w:eastAsia="Calibri" w:hAnsi="Arial" w:cs="Arial"/>
          <w:b/>
          <w:bCs/>
          <w:i/>
          <w:iCs/>
          <w:sz w:val="24"/>
          <w:szCs w:val="24"/>
        </w:rPr>
      </w:pPr>
      <w:r w:rsidRPr="009E1F84">
        <w:rPr>
          <w:rFonts w:ascii="Arial" w:eastAsia="Calibri" w:hAnsi="Arial" w:cs="Arial"/>
          <w:b/>
          <w:bCs/>
          <w:i/>
          <w:iCs/>
          <w:sz w:val="24"/>
          <w:szCs w:val="24"/>
        </w:rPr>
        <w:t>Pirkimo objekto apimtys:</w:t>
      </w:r>
    </w:p>
    <w:p w14:paraId="4E56569C" w14:textId="77777777" w:rsidR="009C513A" w:rsidRPr="009E1F84" w:rsidRDefault="009C513A" w:rsidP="009C513A">
      <w:pPr>
        <w:widowControl w:val="0"/>
        <w:tabs>
          <w:tab w:val="left" w:pos="1134"/>
        </w:tabs>
        <w:autoSpaceDE w:val="0"/>
        <w:spacing w:after="0" w:line="240" w:lineRule="auto"/>
        <w:ind w:right="-41"/>
        <w:jc w:val="both"/>
        <w:rPr>
          <w:rFonts w:ascii="Arial" w:eastAsia="Calibri" w:hAnsi="Arial" w:cs="Arial"/>
          <w:b/>
          <w:bCs/>
          <w:i/>
          <w:iCs/>
          <w:sz w:val="24"/>
          <w:szCs w:val="24"/>
        </w:rPr>
      </w:pPr>
    </w:p>
    <w:p w14:paraId="6145742A" w14:textId="77777777" w:rsidR="009C513A" w:rsidRPr="009E1F84" w:rsidRDefault="009C513A" w:rsidP="009C513A">
      <w:pPr>
        <w:widowControl w:val="0"/>
        <w:tabs>
          <w:tab w:val="left" w:pos="1134"/>
        </w:tabs>
        <w:autoSpaceDE w:val="0"/>
        <w:spacing w:after="0" w:line="240" w:lineRule="auto"/>
        <w:ind w:right="-41" w:firstLine="567"/>
        <w:jc w:val="both"/>
        <w:rPr>
          <w:rFonts w:ascii="Arial" w:eastAsia="Calibri" w:hAnsi="Arial" w:cs="Arial"/>
          <w:bCs/>
          <w:i/>
          <w:iCs/>
          <w:sz w:val="24"/>
          <w:szCs w:val="24"/>
        </w:rPr>
      </w:pPr>
      <w:r w:rsidRPr="009E1F84">
        <w:rPr>
          <w:rFonts w:ascii="Arial" w:eastAsia="Calibri" w:hAnsi="Arial" w:cs="Arial"/>
          <w:bCs/>
          <w:i/>
          <w:iCs/>
          <w:sz w:val="24"/>
          <w:szCs w:val="24"/>
        </w:rPr>
        <w:t xml:space="preserve">Lentelė Nr. 1 </w:t>
      </w:r>
    </w:p>
    <w:tbl>
      <w:tblPr>
        <w:tblStyle w:val="Lentelstinklelis"/>
        <w:tblW w:w="9351" w:type="dxa"/>
        <w:tblLook w:val="04A0" w:firstRow="1" w:lastRow="0" w:firstColumn="1" w:lastColumn="0" w:noHBand="0" w:noVBand="1"/>
      </w:tblPr>
      <w:tblGrid>
        <w:gridCol w:w="1144"/>
        <w:gridCol w:w="5252"/>
        <w:gridCol w:w="1464"/>
        <w:gridCol w:w="1491"/>
      </w:tblGrid>
      <w:tr w:rsidR="009C513A" w:rsidRPr="004D6079" w14:paraId="34115173" w14:textId="77777777" w:rsidTr="00C43495">
        <w:trPr>
          <w:trHeight w:val="502"/>
        </w:trPr>
        <w:tc>
          <w:tcPr>
            <w:tcW w:w="1137" w:type="dxa"/>
          </w:tcPr>
          <w:p w14:paraId="408652C3" w14:textId="77777777" w:rsidR="009C513A" w:rsidRPr="009E1F84" w:rsidRDefault="009C513A" w:rsidP="00C43495">
            <w:pPr>
              <w:widowControl w:val="0"/>
              <w:tabs>
                <w:tab w:val="left" w:pos="1134"/>
              </w:tabs>
              <w:autoSpaceDE w:val="0"/>
              <w:ind w:right="-41" w:firstLine="567"/>
              <w:jc w:val="both"/>
              <w:rPr>
                <w:rFonts w:ascii="Arial" w:eastAsia="Calibri" w:hAnsi="Arial" w:cs="Arial"/>
                <w:b/>
                <w:bCs/>
                <w:i/>
                <w:iCs/>
                <w:sz w:val="24"/>
                <w:szCs w:val="24"/>
              </w:rPr>
            </w:pPr>
            <w:r w:rsidRPr="009E1F84">
              <w:rPr>
                <w:rFonts w:ascii="Arial" w:eastAsia="Calibri" w:hAnsi="Arial" w:cs="Arial"/>
                <w:b/>
                <w:bCs/>
                <w:i/>
                <w:iCs/>
                <w:sz w:val="24"/>
                <w:szCs w:val="24"/>
              </w:rPr>
              <w:t>Eil. Nr.</w:t>
            </w:r>
          </w:p>
        </w:tc>
        <w:tc>
          <w:tcPr>
            <w:tcW w:w="5388" w:type="dxa"/>
          </w:tcPr>
          <w:p w14:paraId="7C21E511" w14:textId="77777777" w:rsidR="009C513A" w:rsidRPr="009E1F84" w:rsidRDefault="009C513A" w:rsidP="00C43495">
            <w:pPr>
              <w:widowControl w:val="0"/>
              <w:tabs>
                <w:tab w:val="left" w:pos="1134"/>
              </w:tabs>
              <w:autoSpaceDE w:val="0"/>
              <w:ind w:right="-41" w:firstLine="567"/>
              <w:jc w:val="both"/>
              <w:rPr>
                <w:rFonts w:ascii="Arial" w:eastAsia="Calibri" w:hAnsi="Arial" w:cs="Arial"/>
                <w:b/>
                <w:bCs/>
                <w:i/>
                <w:iCs/>
                <w:sz w:val="24"/>
                <w:szCs w:val="24"/>
              </w:rPr>
            </w:pPr>
            <w:r w:rsidRPr="009E1F84">
              <w:rPr>
                <w:rFonts w:ascii="Arial" w:eastAsia="Calibri" w:hAnsi="Arial" w:cs="Arial"/>
                <w:b/>
                <w:bCs/>
                <w:i/>
                <w:iCs/>
                <w:sz w:val="24"/>
                <w:szCs w:val="24"/>
              </w:rPr>
              <w:t xml:space="preserve"> Prekės pavadinimas</w:t>
            </w:r>
          </w:p>
        </w:tc>
        <w:tc>
          <w:tcPr>
            <w:tcW w:w="1415" w:type="dxa"/>
          </w:tcPr>
          <w:p w14:paraId="3B5DC266" w14:textId="77777777" w:rsidR="009C513A" w:rsidRPr="009E1F84" w:rsidRDefault="009C513A" w:rsidP="00C43495">
            <w:pPr>
              <w:widowControl w:val="0"/>
              <w:tabs>
                <w:tab w:val="left" w:pos="1134"/>
              </w:tabs>
              <w:autoSpaceDE w:val="0"/>
              <w:ind w:right="-41" w:firstLine="567"/>
              <w:jc w:val="both"/>
              <w:rPr>
                <w:rFonts w:ascii="Arial" w:eastAsia="Calibri" w:hAnsi="Arial" w:cs="Arial"/>
                <w:b/>
                <w:bCs/>
                <w:i/>
                <w:iCs/>
                <w:sz w:val="24"/>
                <w:szCs w:val="24"/>
              </w:rPr>
            </w:pPr>
            <w:r w:rsidRPr="009E1F84">
              <w:rPr>
                <w:rFonts w:ascii="Arial" w:eastAsia="Calibri" w:hAnsi="Arial" w:cs="Arial"/>
                <w:b/>
                <w:bCs/>
                <w:i/>
                <w:iCs/>
                <w:sz w:val="24"/>
                <w:szCs w:val="24"/>
              </w:rPr>
              <w:t>Matas</w:t>
            </w:r>
          </w:p>
        </w:tc>
        <w:tc>
          <w:tcPr>
            <w:tcW w:w="1411" w:type="dxa"/>
          </w:tcPr>
          <w:p w14:paraId="16F79B66" w14:textId="77777777" w:rsidR="009C513A" w:rsidRPr="009E1F84" w:rsidRDefault="009C513A" w:rsidP="00C43495">
            <w:pPr>
              <w:widowControl w:val="0"/>
              <w:tabs>
                <w:tab w:val="left" w:pos="1134"/>
              </w:tabs>
              <w:autoSpaceDE w:val="0"/>
              <w:ind w:right="-41" w:firstLine="567"/>
              <w:jc w:val="both"/>
              <w:rPr>
                <w:rFonts w:ascii="Arial" w:eastAsia="Calibri" w:hAnsi="Arial" w:cs="Arial"/>
                <w:b/>
                <w:bCs/>
                <w:i/>
                <w:iCs/>
                <w:sz w:val="24"/>
                <w:szCs w:val="24"/>
              </w:rPr>
            </w:pPr>
            <w:sdt>
              <w:sdtPr>
                <w:rPr>
                  <w:rFonts w:ascii="Arial" w:eastAsia="Calibri" w:hAnsi="Arial" w:cs="Arial"/>
                  <w:b/>
                  <w:bCs/>
                  <w:i/>
                  <w:iCs/>
                  <w:sz w:val="24"/>
                  <w:szCs w:val="24"/>
                </w:rPr>
                <w:alias w:val="PASIRINKTi"/>
                <w:tag w:val="PASIRINKTi"/>
                <w:id w:val="-171564900"/>
                <w:placeholder>
                  <w:docPart w:val="53DE0004B7834E76902FC96E17513884"/>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Pr="009E1F84">
                  <w:rPr>
                    <w:rFonts w:ascii="Arial" w:eastAsia="Calibri" w:hAnsi="Arial" w:cs="Arial"/>
                    <w:b/>
                    <w:bCs/>
                    <w:i/>
                    <w:iCs/>
                    <w:sz w:val="24"/>
                    <w:szCs w:val="24"/>
                  </w:rPr>
                  <w:t>Kiekis</w:t>
                </w:r>
              </w:sdtContent>
            </w:sdt>
          </w:p>
        </w:tc>
      </w:tr>
      <w:tr w:rsidR="009C513A" w:rsidRPr="004D6079" w14:paraId="7AD56785" w14:textId="77777777" w:rsidTr="00C43495">
        <w:trPr>
          <w:trHeight w:val="502"/>
        </w:trPr>
        <w:tc>
          <w:tcPr>
            <w:tcW w:w="1137" w:type="dxa"/>
          </w:tcPr>
          <w:p w14:paraId="176E87DD" w14:textId="77777777" w:rsidR="009C513A" w:rsidRPr="009E1F84" w:rsidRDefault="009C513A" w:rsidP="00C43495">
            <w:pPr>
              <w:widowControl w:val="0"/>
              <w:tabs>
                <w:tab w:val="left" w:pos="1134"/>
              </w:tabs>
              <w:autoSpaceDE w:val="0"/>
              <w:ind w:right="-41" w:firstLine="567"/>
              <w:jc w:val="both"/>
              <w:rPr>
                <w:rFonts w:ascii="Arial" w:eastAsia="Calibri" w:hAnsi="Arial" w:cs="Arial"/>
                <w:bCs/>
                <w:i/>
                <w:iCs/>
                <w:sz w:val="24"/>
                <w:szCs w:val="24"/>
              </w:rPr>
            </w:pPr>
            <w:r w:rsidRPr="009E1F84">
              <w:rPr>
                <w:rFonts w:ascii="Arial" w:eastAsia="Calibri" w:hAnsi="Arial" w:cs="Arial"/>
                <w:bCs/>
                <w:i/>
                <w:iCs/>
                <w:sz w:val="24"/>
                <w:szCs w:val="24"/>
              </w:rPr>
              <w:t>1.</w:t>
            </w:r>
          </w:p>
        </w:tc>
        <w:tc>
          <w:tcPr>
            <w:tcW w:w="5388" w:type="dxa"/>
          </w:tcPr>
          <w:p w14:paraId="065EF005" w14:textId="77777777" w:rsidR="009C513A" w:rsidRPr="009E1F84" w:rsidRDefault="009C513A" w:rsidP="00C43495">
            <w:pPr>
              <w:widowControl w:val="0"/>
              <w:tabs>
                <w:tab w:val="left" w:pos="1134"/>
              </w:tabs>
              <w:autoSpaceDE w:val="0"/>
              <w:ind w:right="-41"/>
              <w:jc w:val="both"/>
              <w:rPr>
                <w:rFonts w:ascii="Arial" w:eastAsia="Calibri" w:hAnsi="Arial" w:cs="Arial"/>
                <w:bCs/>
                <w:i/>
                <w:iCs/>
                <w:sz w:val="24"/>
                <w:szCs w:val="24"/>
              </w:rPr>
            </w:pPr>
            <w:r w:rsidRPr="004D6079">
              <w:rPr>
                <w:rFonts w:ascii="Arial" w:eastAsia="Calibri" w:hAnsi="Arial" w:cs="Arial"/>
                <w:bCs/>
                <w:i/>
                <w:iCs/>
                <w:sz w:val="24"/>
                <w:szCs w:val="24"/>
              </w:rPr>
              <w:t xml:space="preserve">Mobilūs </w:t>
            </w:r>
            <w:r w:rsidRPr="009E1F84">
              <w:rPr>
                <w:rFonts w:ascii="Arial" w:eastAsia="Calibri" w:hAnsi="Arial" w:cs="Arial"/>
                <w:bCs/>
                <w:i/>
                <w:iCs/>
                <w:sz w:val="24"/>
                <w:szCs w:val="24"/>
              </w:rPr>
              <w:t xml:space="preserve">12-os kanalų </w:t>
            </w:r>
            <w:proofErr w:type="spellStart"/>
            <w:r w:rsidRPr="009E1F84">
              <w:rPr>
                <w:rFonts w:ascii="Arial" w:eastAsia="Calibri" w:hAnsi="Arial" w:cs="Arial"/>
                <w:bCs/>
                <w:i/>
                <w:iCs/>
                <w:sz w:val="24"/>
                <w:szCs w:val="24"/>
              </w:rPr>
              <w:t>elekrokardiograf</w:t>
            </w:r>
            <w:r w:rsidRPr="004D6079">
              <w:rPr>
                <w:rFonts w:ascii="Arial" w:eastAsia="Calibri" w:hAnsi="Arial" w:cs="Arial"/>
                <w:bCs/>
                <w:i/>
                <w:iCs/>
                <w:sz w:val="24"/>
                <w:szCs w:val="24"/>
              </w:rPr>
              <w:t>ai</w:t>
            </w:r>
            <w:proofErr w:type="spellEnd"/>
          </w:p>
        </w:tc>
        <w:tc>
          <w:tcPr>
            <w:tcW w:w="1415" w:type="dxa"/>
          </w:tcPr>
          <w:p w14:paraId="032AB547" w14:textId="77777777" w:rsidR="009C513A" w:rsidRPr="009E1F84" w:rsidRDefault="009C513A" w:rsidP="00C43495">
            <w:pPr>
              <w:widowControl w:val="0"/>
              <w:tabs>
                <w:tab w:val="left" w:pos="1134"/>
              </w:tabs>
              <w:autoSpaceDE w:val="0"/>
              <w:ind w:right="-41" w:firstLine="567"/>
              <w:jc w:val="both"/>
              <w:rPr>
                <w:rFonts w:ascii="Arial" w:eastAsia="Calibri" w:hAnsi="Arial" w:cs="Arial"/>
                <w:bCs/>
                <w:i/>
                <w:iCs/>
                <w:sz w:val="24"/>
                <w:szCs w:val="24"/>
              </w:rPr>
            </w:pPr>
            <w:r w:rsidRPr="009E1F84">
              <w:rPr>
                <w:rFonts w:ascii="Arial" w:eastAsia="Calibri" w:hAnsi="Arial" w:cs="Arial"/>
                <w:bCs/>
                <w:i/>
                <w:iCs/>
                <w:sz w:val="24"/>
                <w:szCs w:val="24"/>
              </w:rPr>
              <w:t xml:space="preserve">Vnt. </w:t>
            </w:r>
          </w:p>
        </w:tc>
        <w:tc>
          <w:tcPr>
            <w:tcW w:w="1411" w:type="dxa"/>
          </w:tcPr>
          <w:p w14:paraId="187926E2" w14:textId="77777777" w:rsidR="009C513A" w:rsidRPr="009E1F84" w:rsidRDefault="009C513A" w:rsidP="00C43495">
            <w:pPr>
              <w:widowControl w:val="0"/>
              <w:tabs>
                <w:tab w:val="left" w:pos="1134"/>
              </w:tabs>
              <w:autoSpaceDE w:val="0"/>
              <w:ind w:right="-41" w:firstLine="567"/>
              <w:jc w:val="both"/>
              <w:rPr>
                <w:rFonts w:ascii="Arial" w:eastAsia="Calibri" w:hAnsi="Arial" w:cs="Arial"/>
                <w:bCs/>
                <w:i/>
                <w:iCs/>
                <w:sz w:val="24"/>
                <w:szCs w:val="24"/>
              </w:rPr>
            </w:pPr>
            <w:r w:rsidRPr="009E1F84">
              <w:rPr>
                <w:rFonts w:ascii="Arial" w:eastAsia="Calibri" w:hAnsi="Arial" w:cs="Arial"/>
                <w:bCs/>
                <w:i/>
                <w:iCs/>
                <w:sz w:val="24"/>
                <w:szCs w:val="24"/>
              </w:rPr>
              <w:t>1</w:t>
            </w:r>
            <w:r w:rsidRPr="004D6079">
              <w:rPr>
                <w:rFonts w:ascii="Arial" w:eastAsia="Calibri" w:hAnsi="Arial" w:cs="Arial"/>
                <w:bCs/>
                <w:i/>
                <w:iCs/>
                <w:sz w:val="24"/>
                <w:szCs w:val="24"/>
              </w:rPr>
              <w:t>1</w:t>
            </w:r>
          </w:p>
        </w:tc>
      </w:tr>
    </w:tbl>
    <w:p w14:paraId="67F14BBB" w14:textId="77777777" w:rsidR="009C513A" w:rsidRPr="004D6079" w:rsidRDefault="009C513A" w:rsidP="009C513A">
      <w:pPr>
        <w:widowControl w:val="0"/>
        <w:tabs>
          <w:tab w:val="left" w:pos="1134"/>
        </w:tabs>
        <w:autoSpaceDE w:val="0"/>
        <w:spacing w:after="0" w:line="240" w:lineRule="auto"/>
        <w:ind w:left="432" w:right="-41"/>
        <w:jc w:val="both"/>
        <w:rPr>
          <w:rFonts w:ascii="Arial" w:eastAsia="Calibri" w:hAnsi="Arial" w:cs="Arial"/>
          <w:bCs/>
          <w:i/>
          <w:iCs/>
          <w:sz w:val="24"/>
          <w:szCs w:val="24"/>
        </w:rPr>
      </w:pPr>
    </w:p>
    <w:p w14:paraId="2EF32CDC" w14:textId="77777777" w:rsidR="009C513A" w:rsidRPr="009E1F84" w:rsidRDefault="009C513A" w:rsidP="009C513A">
      <w:pPr>
        <w:widowControl w:val="0"/>
        <w:tabs>
          <w:tab w:val="left" w:pos="1134"/>
        </w:tabs>
        <w:autoSpaceDE w:val="0"/>
        <w:spacing w:after="0" w:line="240" w:lineRule="auto"/>
        <w:ind w:right="-41"/>
        <w:jc w:val="both"/>
        <w:rPr>
          <w:rFonts w:ascii="Arial" w:eastAsia="Calibri" w:hAnsi="Arial" w:cs="Arial"/>
          <w:bCs/>
          <w:i/>
          <w:iCs/>
          <w:sz w:val="24"/>
          <w:szCs w:val="24"/>
        </w:rPr>
      </w:pPr>
      <w:r w:rsidRPr="004D6079">
        <w:rPr>
          <w:rFonts w:ascii="Arial" w:eastAsia="Calibri" w:hAnsi="Arial" w:cs="Arial"/>
          <w:bCs/>
          <w:i/>
          <w:iCs/>
          <w:sz w:val="24"/>
          <w:szCs w:val="24"/>
        </w:rPr>
        <w:tab/>
      </w:r>
      <w:r w:rsidRPr="009E1F84">
        <w:rPr>
          <w:rFonts w:ascii="Arial" w:eastAsia="Calibri" w:hAnsi="Arial" w:cs="Arial"/>
          <w:bCs/>
          <w:i/>
          <w:iCs/>
          <w:sz w:val="24"/>
          <w:szCs w:val="24"/>
        </w:rPr>
        <w:t xml:space="preserve">Pirkėjas Prekes perka  </w:t>
      </w:r>
      <w:sdt>
        <w:sdtPr>
          <w:rPr>
            <w:rFonts w:ascii="Arial" w:eastAsia="Calibri" w:hAnsi="Arial" w:cs="Arial"/>
            <w:bCs/>
            <w:i/>
            <w:iCs/>
            <w:sz w:val="24"/>
            <w:szCs w:val="24"/>
          </w:rPr>
          <w:alias w:val="Pristatymo sąlygos"/>
          <w:tag w:val="Pasirinkti"/>
          <w:id w:val="-1752122225"/>
          <w:placeholder>
            <w:docPart w:val="9C44D85D2AA5466E93C6D72418367702"/>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9E1F84">
            <w:rPr>
              <w:rFonts w:ascii="Arial" w:eastAsia="Calibri" w:hAnsi="Arial" w:cs="Arial"/>
              <w:bCs/>
              <w:i/>
              <w:iCs/>
              <w:sz w:val="24"/>
              <w:szCs w:val="24"/>
            </w:rPr>
            <w:t>su pristatymu. Tiekėjas įsipareigoja Prekes pristatyti savo transportu nemokamai užsakyme nurodytu adresu.</w:t>
          </w:r>
        </w:sdtContent>
      </w:sdt>
      <w:r w:rsidRPr="009E1F84">
        <w:rPr>
          <w:rFonts w:ascii="Arial" w:eastAsia="Calibri" w:hAnsi="Arial" w:cs="Arial"/>
          <w:bCs/>
          <w:i/>
          <w:iCs/>
          <w:sz w:val="24"/>
          <w:szCs w:val="24"/>
        </w:rPr>
        <w:t xml:space="preserve"> </w:t>
      </w:r>
    </w:p>
    <w:p w14:paraId="420CCB4A" w14:textId="77777777" w:rsidR="009C513A" w:rsidRPr="004D6079" w:rsidRDefault="009C513A" w:rsidP="009C513A">
      <w:pPr>
        <w:widowControl w:val="0"/>
        <w:tabs>
          <w:tab w:val="left" w:pos="1134"/>
        </w:tabs>
        <w:autoSpaceDE w:val="0"/>
        <w:spacing w:after="0" w:line="240" w:lineRule="auto"/>
        <w:ind w:left="432" w:right="-41"/>
        <w:jc w:val="both"/>
        <w:rPr>
          <w:rFonts w:ascii="Arial" w:eastAsia="Calibri" w:hAnsi="Arial" w:cs="Arial"/>
          <w:bCs/>
          <w:i/>
          <w:iCs/>
          <w:sz w:val="24"/>
          <w:szCs w:val="24"/>
        </w:rPr>
      </w:pPr>
      <w:r w:rsidRPr="004D6079">
        <w:rPr>
          <w:rFonts w:ascii="Arial" w:eastAsia="Calibri" w:hAnsi="Arial" w:cs="Arial"/>
          <w:bCs/>
          <w:i/>
          <w:iCs/>
          <w:sz w:val="24"/>
          <w:szCs w:val="24"/>
        </w:rPr>
        <w:tab/>
      </w:r>
      <w:r w:rsidRPr="009E1F84">
        <w:rPr>
          <w:rFonts w:ascii="Arial" w:eastAsia="Calibri" w:hAnsi="Arial" w:cs="Arial"/>
          <w:bCs/>
          <w:i/>
          <w:iCs/>
          <w:sz w:val="24"/>
          <w:szCs w:val="24"/>
        </w:rPr>
        <w:t>Pristatymo adresa</w:t>
      </w:r>
      <w:r w:rsidRPr="004D6079">
        <w:rPr>
          <w:rFonts w:ascii="Arial" w:eastAsia="Calibri" w:hAnsi="Arial" w:cs="Arial"/>
          <w:bCs/>
          <w:i/>
          <w:iCs/>
          <w:sz w:val="24"/>
          <w:szCs w:val="24"/>
        </w:rPr>
        <w:t>s</w:t>
      </w:r>
      <w:r w:rsidRPr="009E1F84">
        <w:rPr>
          <w:rFonts w:ascii="Arial" w:eastAsia="Calibri" w:hAnsi="Arial" w:cs="Arial"/>
          <w:bCs/>
          <w:i/>
          <w:iCs/>
          <w:sz w:val="24"/>
          <w:szCs w:val="24"/>
        </w:rPr>
        <w:t xml:space="preserve">: </w:t>
      </w:r>
      <w:r w:rsidRPr="004D6079">
        <w:rPr>
          <w:rFonts w:ascii="Arial" w:eastAsia="Calibri" w:hAnsi="Arial" w:cs="Arial"/>
          <w:bCs/>
          <w:i/>
          <w:iCs/>
          <w:sz w:val="24"/>
          <w:szCs w:val="24"/>
        </w:rPr>
        <w:t>Pašvitinio g. 21, Joniškis.</w:t>
      </w:r>
    </w:p>
    <w:p w14:paraId="7FDFA7C7" w14:textId="77777777" w:rsidR="009C513A" w:rsidRPr="009E1F84" w:rsidRDefault="009C513A" w:rsidP="009C513A">
      <w:pPr>
        <w:widowControl w:val="0"/>
        <w:tabs>
          <w:tab w:val="left" w:pos="1134"/>
        </w:tabs>
        <w:autoSpaceDE w:val="0"/>
        <w:spacing w:after="0" w:line="240" w:lineRule="auto"/>
        <w:ind w:left="432" w:right="-41"/>
        <w:jc w:val="both"/>
        <w:rPr>
          <w:rFonts w:ascii="Arial" w:eastAsia="Calibri" w:hAnsi="Arial" w:cs="Arial"/>
          <w:bCs/>
          <w:i/>
          <w:iCs/>
          <w:sz w:val="24"/>
          <w:szCs w:val="24"/>
        </w:rPr>
      </w:pPr>
      <w:r w:rsidRPr="004D6079">
        <w:rPr>
          <w:rFonts w:ascii="Arial" w:eastAsia="Calibri" w:hAnsi="Arial" w:cs="Arial"/>
          <w:bCs/>
          <w:i/>
          <w:iCs/>
          <w:sz w:val="24"/>
          <w:szCs w:val="24"/>
        </w:rPr>
        <w:lastRenderedPageBreak/>
        <w:tab/>
      </w:r>
      <w:r w:rsidRPr="009E1F84">
        <w:rPr>
          <w:rFonts w:ascii="Arial" w:eastAsia="Calibri" w:hAnsi="Arial" w:cs="Arial"/>
          <w:bCs/>
          <w:i/>
          <w:iCs/>
          <w:sz w:val="24"/>
          <w:szCs w:val="24"/>
        </w:rPr>
        <w:t xml:space="preserve">Prekės turi būti </w:t>
      </w:r>
      <w:sdt>
        <w:sdtPr>
          <w:rPr>
            <w:rFonts w:ascii="Arial" w:eastAsia="Calibri" w:hAnsi="Arial" w:cs="Arial"/>
            <w:bCs/>
            <w:i/>
            <w:iCs/>
            <w:sz w:val="24"/>
            <w:szCs w:val="24"/>
          </w:rPr>
          <w:alias w:val="Pasirinkti"/>
          <w:tag w:val="Pasirinkti"/>
          <w:id w:val="1203210045"/>
          <w:placeholder>
            <w:docPart w:val="74B32942BCA7463AB10EFB12881F353B"/>
          </w:placeholder>
          <w:comboBox>
            <w:listItem w:value="Pasirinkite elementą."/>
            <w:listItem w:displayText="pristatytos" w:value="pristatytos"/>
            <w:listItem w:displayText="paruoštos atsiėmimui" w:value="paruoštos atsiėmimui"/>
          </w:comboBox>
        </w:sdtPr>
        <w:sdtContent>
          <w:r w:rsidRPr="009E1F84">
            <w:rPr>
              <w:rFonts w:ascii="Arial" w:eastAsia="Calibri" w:hAnsi="Arial" w:cs="Arial"/>
              <w:bCs/>
              <w:i/>
              <w:iCs/>
              <w:sz w:val="24"/>
              <w:szCs w:val="24"/>
            </w:rPr>
            <w:t>pristatytos</w:t>
          </w:r>
        </w:sdtContent>
      </w:sdt>
      <w:r w:rsidRPr="009E1F84">
        <w:rPr>
          <w:rFonts w:ascii="Arial" w:eastAsia="Calibri" w:hAnsi="Arial" w:cs="Arial"/>
          <w:bCs/>
          <w:i/>
          <w:iCs/>
          <w:sz w:val="24"/>
          <w:szCs w:val="24"/>
        </w:rPr>
        <w:t xml:space="preserve"> ne vėliau kaip per </w:t>
      </w:r>
      <w:sdt>
        <w:sdtPr>
          <w:rPr>
            <w:rFonts w:ascii="Arial" w:eastAsia="Calibri" w:hAnsi="Arial" w:cs="Arial"/>
            <w:bCs/>
            <w:i/>
            <w:iCs/>
            <w:sz w:val="24"/>
            <w:szCs w:val="24"/>
          </w:rPr>
          <w:alias w:val="nurodyti terminą"/>
          <w:tag w:val="nurodyti terminą"/>
          <w:id w:val="1856998716"/>
          <w:placeholder>
            <w:docPart w:val="BD60285983CA415CBFD703AE43F09CA2"/>
          </w:placeholder>
        </w:sdtPr>
        <w:sdtContent>
          <w:r w:rsidRPr="004D6079">
            <w:rPr>
              <w:rFonts w:ascii="Arial" w:eastAsia="Calibri" w:hAnsi="Arial" w:cs="Arial"/>
              <w:bCs/>
              <w:i/>
              <w:iCs/>
              <w:sz w:val="24"/>
              <w:szCs w:val="24"/>
            </w:rPr>
            <w:t>9</w:t>
          </w:r>
          <w:r w:rsidRPr="009E1F84">
            <w:rPr>
              <w:rFonts w:ascii="Arial" w:eastAsia="Calibri" w:hAnsi="Arial" w:cs="Arial"/>
              <w:bCs/>
              <w:i/>
              <w:iCs/>
              <w:sz w:val="24"/>
              <w:szCs w:val="24"/>
            </w:rPr>
            <w:t xml:space="preserve">0 </w:t>
          </w:r>
        </w:sdtContent>
      </w:sdt>
      <w:r w:rsidRPr="009E1F84">
        <w:rPr>
          <w:rFonts w:ascii="Arial" w:eastAsia="Calibri" w:hAnsi="Arial" w:cs="Arial"/>
          <w:bCs/>
          <w:i/>
          <w:iCs/>
          <w:sz w:val="24"/>
          <w:szCs w:val="24"/>
        </w:rPr>
        <w:t xml:space="preserve">kalendorinių dienų nuo </w:t>
      </w:r>
      <w:sdt>
        <w:sdtPr>
          <w:rPr>
            <w:rFonts w:ascii="Arial" w:eastAsia="Calibri" w:hAnsi="Arial" w:cs="Arial"/>
            <w:bCs/>
            <w:i/>
            <w:iCs/>
            <w:sz w:val="24"/>
            <w:szCs w:val="24"/>
          </w:rPr>
          <w:alias w:val="Pasirinkti"/>
          <w:tag w:val="Pasirinkti"/>
          <w:id w:val="-441924174"/>
          <w:placeholder>
            <w:docPart w:val="8B254272C04542BC91473E6894B68B4B"/>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9E1F84">
            <w:rPr>
              <w:rFonts w:ascii="Arial" w:eastAsia="Calibri" w:hAnsi="Arial" w:cs="Arial"/>
              <w:bCs/>
              <w:i/>
              <w:iCs/>
              <w:sz w:val="24"/>
              <w:szCs w:val="24"/>
            </w:rPr>
            <w:t>Sutarties įsigaliojimo dienos.</w:t>
          </w:r>
        </w:sdtContent>
      </w:sdt>
      <w:r w:rsidRPr="009E1F84">
        <w:rPr>
          <w:rFonts w:ascii="Arial" w:eastAsia="Calibri" w:hAnsi="Arial" w:cs="Arial"/>
          <w:bCs/>
          <w:i/>
          <w:iCs/>
          <w:sz w:val="24"/>
          <w:szCs w:val="24"/>
        </w:rPr>
        <w:t xml:space="preserve">  </w:t>
      </w:r>
    </w:p>
    <w:p w14:paraId="42346B96" w14:textId="77777777" w:rsidR="009C513A" w:rsidRPr="004D6079" w:rsidRDefault="009C513A" w:rsidP="009C513A">
      <w:pPr>
        <w:widowControl w:val="0"/>
        <w:tabs>
          <w:tab w:val="left" w:pos="1134"/>
        </w:tabs>
        <w:autoSpaceDE w:val="0"/>
        <w:spacing w:after="0" w:line="240" w:lineRule="auto"/>
        <w:ind w:right="-41" w:firstLine="567"/>
        <w:jc w:val="both"/>
        <w:rPr>
          <w:rFonts w:ascii="Arial" w:eastAsia="Calibri" w:hAnsi="Arial" w:cs="Arial"/>
          <w:bCs/>
          <w:i/>
          <w:iCs/>
          <w:sz w:val="24"/>
          <w:szCs w:val="24"/>
        </w:rPr>
      </w:pPr>
    </w:p>
    <w:p w14:paraId="701041B7" w14:textId="77777777" w:rsidR="009C513A" w:rsidRPr="004D6079" w:rsidRDefault="009C513A" w:rsidP="009C513A">
      <w:pPr>
        <w:widowControl w:val="0"/>
        <w:tabs>
          <w:tab w:val="left" w:pos="1134"/>
        </w:tabs>
        <w:autoSpaceDE w:val="0"/>
        <w:spacing w:after="0" w:line="240" w:lineRule="auto"/>
        <w:ind w:right="-41" w:firstLine="567"/>
        <w:jc w:val="both"/>
        <w:rPr>
          <w:rFonts w:ascii="Arial" w:eastAsia="Calibri" w:hAnsi="Arial" w:cs="Arial"/>
          <w:b/>
          <w:i/>
          <w:iCs/>
          <w:color w:val="388600"/>
          <w:sz w:val="24"/>
          <w:szCs w:val="24"/>
          <w:u w:val="single"/>
        </w:rPr>
      </w:pPr>
    </w:p>
    <w:p w14:paraId="3AB5FCB9" w14:textId="77777777" w:rsidR="009C513A" w:rsidRPr="004D6079" w:rsidRDefault="009C513A" w:rsidP="009C513A">
      <w:pPr>
        <w:spacing w:after="0" w:line="240" w:lineRule="auto"/>
        <w:rPr>
          <w:rFonts w:ascii="Arial" w:hAnsi="Arial" w:cs="Arial"/>
          <w:b/>
          <w:sz w:val="24"/>
          <w:szCs w:val="24"/>
        </w:rPr>
      </w:pPr>
    </w:p>
    <w:tbl>
      <w:tblPr>
        <w:tblStyle w:val="Lentelstinklelis"/>
        <w:tblW w:w="10031" w:type="dxa"/>
        <w:tblLayout w:type="fixed"/>
        <w:tblLook w:val="04A0" w:firstRow="1" w:lastRow="0" w:firstColumn="1" w:lastColumn="0" w:noHBand="0" w:noVBand="1"/>
      </w:tblPr>
      <w:tblGrid>
        <w:gridCol w:w="704"/>
        <w:gridCol w:w="2665"/>
        <w:gridCol w:w="3969"/>
        <w:gridCol w:w="2693"/>
      </w:tblGrid>
      <w:tr w:rsidR="009C513A" w:rsidRPr="004D6079" w14:paraId="67A79B97" w14:textId="77777777" w:rsidTr="00C43495">
        <w:trPr>
          <w:trHeight w:val="264"/>
        </w:trPr>
        <w:tc>
          <w:tcPr>
            <w:tcW w:w="704" w:type="dxa"/>
            <w:vAlign w:val="center"/>
            <w:hideMark/>
          </w:tcPr>
          <w:p w14:paraId="72AD06C4" w14:textId="77777777" w:rsidR="009C513A" w:rsidRPr="004D6079" w:rsidRDefault="009C513A" w:rsidP="00C43495">
            <w:pPr>
              <w:jc w:val="center"/>
              <w:rPr>
                <w:rFonts w:ascii="Arial" w:eastAsia="Times New Roman" w:hAnsi="Arial" w:cs="Arial"/>
                <w:b/>
                <w:bCs/>
                <w:color w:val="000000"/>
                <w:sz w:val="24"/>
                <w:szCs w:val="24"/>
              </w:rPr>
            </w:pPr>
            <w:r w:rsidRPr="004D6079">
              <w:rPr>
                <w:rFonts w:ascii="Arial" w:eastAsia="Times New Roman" w:hAnsi="Arial" w:cs="Arial"/>
                <w:b/>
                <w:bCs/>
                <w:color w:val="000000"/>
                <w:sz w:val="24"/>
                <w:szCs w:val="24"/>
              </w:rPr>
              <w:t>Eil. Nr.</w:t>
            </w:r>
          </w:p>
        </w:tc>
        <w:tc>
          <w:tcPr>
            <w:tcW w:w="2665" w:type="dxa"/>
            <w:vAlign w:val="center"/>
            <w:hideMark/>
          </w:tcPr>
          <w:p w14:paraId="72E98AEE" w14:textId="77777777" w:rsidR="009C513A" w:rsidRPr="004D6079" w:rsidRDefault="009C513A" w:rsidP="00C43495">
            <w:pPr>
              <w:jc w:val="center"/>
              <w:rPr>
                <w:rFonts w:ascii="Arial" w:eastAsia="Times New Roman" w:hAnsi="Arial" w:cs="Arial"/>
                <w:b/>
                <w:bCs/>
                <w:color w:val="000000"/>
                <w:sz w:val="24"/>
                <w:szCs w:val="24"/>
              </w:rPr>
            </w:pPr>
            <w:r w:rsidRPr="004D6079">
              <w:rPr>
                <w:rFonts w:ascii="Arial" w:eastAsia="Times New Roman" w:hAnsi="Arial" w:cs="Arial"/>
                <w:b/>
                <w:bCs/>
                <w:color w:val="000000"/>
                <w:sz w:val="24"/>
                <w:szCs w:val="24"/>
              </w:rPr>
              <w:t>Parametrai (specifikacija)</w:t>
            </w:r>
          </w:p>
        </w:tc>
        <w:tc>
          <w:tcPr>
            <w:tcW w:w="3969" w:type="dxa"/>
            <w:vAlign w:val="center"/>
            <w:hideMark/>
          </w:tcPr>
          <w:p w14:paraId="0483C4E0" w14:textId="77777777" w:rsidR="009C513A" w:rsidRPr="004D6079" w:rsidRDefault="009C513A" w:rsidP="00C43495">
            <w:pPr>
              <w:jc w:val="center"/>
              <w:rPr>
                <w:rFonts w:ascii="Arial" w:eastAsia="Times New Roman" w:hAnsi="Arial" w:cs="Arial"/>
                <w:b/>
                <w:bCs/>
                <w:color w:val="000000"/>
                <w:sz w:val="24"/>
                <w:szCs w:val="24"/>
              </w:rPr>
            </w:pPr>
            <w:r w:rsidRPr="004D6079">
              <w:rPr>
                <w:rFonts w:ascii="Arial" w:eastAsia="Times New Roman" w:hAnsi="Arial" w:cs="Arial"/>
                <w:b/>
                <w:bCs/>
                <w:color w:val="000000"/>
                <w:sz w:val="24"/>
                <w:szCs w:val="24"/>
              </w:rPr>
              <w:t>Reikalaujamos parametrų reikšmės</w:t>
            </w:r>
          </w:p>
        </w:tc>
        <w:tc>
          <w:tcPr>
            <w:tcW w:w="2693" w:type="dxa"/>
            <w:vAlign w:val="center"/>
          </w:tcPr>
          <w:p w14:paraId="4E2474F4" w14:textId="77777777" w:rsidR="009C513A" w:rsidRPr="004D6079" w:rsidRDefault="009C513A" w:rsidP="00C43495">
            <w:pPr>
              <w:jc w:val="center"/>
              <w:rPr>
                <w:rFonts w:ascii="Arial" w:eastAsia="Times New Roman" w:hAnsi="Arial" w:cs="Arial"/>
                <w:b/>
                <w:bCs/>
                <w:color w:val="000000"/>
                <w:sz w:val="24"/>
                <w:szCs w:val="24"/>
              </w:rPr>
            </w:pPr>
            <w:r w:rsidRPr="004D6079">
              <w:rPr>
                <w:rFonts w:ascii="Arial" w:eastAsia="Times New Roman" w:hAnsi="Arial" w:cs="Arial"/>
                <w:b/>
                <w:bCs/>
                <w:color w:val="000000"/>
                <w:sz w:val="24"/>
                <w:szCs w:val="24"/>
              </w:rPr>
              <w:t>Siūlomos parametrų reikšmės</w:t>
            </w:r>
          </w:p>
        </w:tc>
      </w:tr>
      <w:tr w:rsidR="009C513A" w:rsidRPr="004D6079" w14:paraId="709EED80" w14:textId="77777777" w:rsidTr="00C43495">
        <w:trPr>
          <w:trHeight w:val="73"/>
        </w:trPr>
        <w:tc>
          <w:tcPr>
            <w:tcW w:w="704" w:type="dxa"/>
            <w:hideMark/>
          </w:tcPr>
          <w:p w14:paraId="2408DFBA"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1.</w:t>
            </w:r>
          </w:p>
        </w:tc>
        <w:tc>
          <w:tcPr>
            <w:tcW w:w="2665" w:type="dxa"/>
            <w:hideMark/>
          </w:tcPr>
          <w:p w14:paraId="037B9D51"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Elektrokardiografo  svoris</w:t>
            </w:r>
          </w:p>
        </w:tc>
        <w:tc>
          <w:tcPr>
            <w:tcW w:w="3969" w:type="dxa"/>
            <w:hideMark/>
          </w:tcPr>
          <w:p w14:paraId="384EEF7D"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 xml:space="preserve">Ne daugiau kaip </w:t>
            </w:r>
            <w:r w:rsidRPr="004D6079">
              <w:rPr>
                <w:rFonts w:ascii="Arial" w:eastAsia="Times New Roman" w:hAnsi="Arial" w:cs="Arial"/>
                <w:color w:val="000000" w:themeColor="text1"/>
                <w:sz w:val="24"/>
                <w:szCs w:val="24"/>
              </w:rPr>
              <w:t xml:space="preserve">4kg (su </w:t>
            </w:r>
            <w:r w:rsidRPr="004D6079">
              <w:rPr>
                <w:rFonts w:ascii="Arial" w:eastAsia="Times New Roman" w:hAnsi="Arial" w:cs="Arial"/>
                <w:sz w:val="24"/>
                <w:szCs w:val="24"/>
              </w:rPr>
              <w:t>terminiu popieriumi)</w:t>
            </w:r>
          </w:p>
        </w:tc>
        <w:tc>
          <w:tcPr>
            <w:tcW w:w="2693" w:type="dxa"/>
          </w:tcPr>
          <w:p w14:paraId="474657B1" w14:textId="77777777" w:rsidR="009C513A" w:rsidRPr="004D6079" w:rsidRDefault="009C513A" w:rsidP="00C43495">
            <w:pPr>
              <w:rPr>
                <w:rFonts w:ascii="Arial" w:eastAsia="Times New Roman" w:hAnsi="Arial" w:cs="Arial"/>
                <w:color w:val="000000"/>
                <w:sz w:val="24"/>
                <w:szCs w:val="24"/>
              </w:rPr>
            </w:pPr>
          </w:p>
        </w:tc>
      </w:tr>
      <w:tr w:rsidR="009C513A" w:rsidRPr="004D6079" w14:paraId="3EBD545C" w14:textId="77777777" w:rsidTr="00C43495">
        <w:trPr>
          <w:trHeight w:val="73"/>
        </w:trPr>
        <w:tc>
          <w:tcPr>
            <w:tcW w:w="704" w:type="dxa"/>
            <w:hideMark/>
          </w:tcPr>
          <w:p w14:paraId="1C0A3D4A"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2.</w:t>
            </w:r>
          </w:p>
        </w:tc>
        <w:tc>
          <w:tcPr>
            <w:tcW w:w="2665" w:type="dxa"/>
          </w:tcPr>
          <w:p w14:paraId="4FDE080A"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Aparato ekranas</w:t>
            </w:r>
          </w:p>
        </w:tc>
        <w:tc>
          <w:tcPr>
            <w:tcW w:w="3969" w:type="dxa"/>
          </w:tcPr>
          <w:p w14:paraId="13E73E67"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 xml:space="preserve">Skystųjų kristalų (arba lygiavertis), </w:t>
            </w:r>
            <w:proofErr w:type="spellStart"/>
            <w:r w:rsidRPr="004D6079">
              <w:rPr>
                <w:rFonts w:ascii="Arial" w:eastAsia="Times New Roman" w:hAnsi="Arial" w:cs="Arial"/>
                <w:sz w:val="24"/>
                <w:szCs w:val="24"/>
              </w:rPr>
              <w:t>jutiklinis</w:t>
            </w:r>
            <w:proofErr w:type="spellEnd"/>
            <w:r w:rsidRPr="004D6079">
              <w:rPr>
                <w:rFonts w:ascii="Arial" w:eastAsia="Times New Roman" w:hAnsi="Arial" w:cs="Arial"/>
                <w:sz w:val="24"/>
                <w:szCs w:val="24"/>
              </w:rPr>
              <w:t xml:space="preserve">, na mažesnis negu 7colių įstrižainės, ne mažesnės kaip 640x480 taškų raiškos, </w:t>
            </w:r>
          </w:p>
        </w:tc>
        <w:tc>
          <w:tcPr>
            <w:tcW w:w="2693" w:type="dxa"/>
          </w:tcPr>
          <w:p w14:paraId="2951B5EF" w14:textId="77777777" w:rsidR="009C513A" w:rsidRPr="004D6079" w:rsidRDefault="009C513A" w:rsidP="00C43495">
            <w:pPr>
              <w:rPr>
                <w:rFonts w:ascii="Arial" w:eastAsia="Times New Roman" w:hAnsi="Arial" w:cs="Arial"/>
                <w:color w:val="000000"/>
                <w:sz w:val="24"/>
                <w:szCs w:val="24"/>
              </w:rPr>
            </w:pPr>
          </w:p>
        </w:tc>
      </w:tr>
      <w:tr w:rsidR="009C513A" w:rsidRPr="004D6079" w14:paraId="734218A7" w14:textId="77777777" w:rsidTr="00C43495">
        <w:trPr>
          <w:trHeight w:val="73"/>
        </w:trPr>
        <w:tc>
          <w:tcPr>
            <w:tcW w:w="704" w:type="dxa"/>
            <w:hideMark/>
          </w:tcPr>
          <w:p w14:paraId="005A32A7"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3.</w:t>
            </w:r>
          </w:p>
        </w:tc>
        <w:tc>
          <w:tcPr>
            <w:tcW w:w="2665" w:type="dxa"/>
          </w:tcPr>
          <w:p w14:paraId="1F55F35B" w14:textId="77777777" w:rsidR="009C513A" w:rsidRPr="004D6079" w:rsidRDefault="009C513A" w:rsidP="00C43495">
            <w:pPr>
              <w:rPr>
                <w:rFonts w:ascii="Arial" w:eastAsia="Times New Roman" w:hAnsi="Arial" w:cs="Arial"/>
                <w:sz w:val="24"/>
                <w:szCs w:val="24"/>
              </w:rPr>
            </w:pPr>
            <w:proofErr w:type="spellStart"/>
            <w:r w:rsidRPr="004D6079">
              <w:rPr>
                <w:rFonts w:ascii="Arial" w:eastAsia="Times New Roman" w:hAnsi="Arial" w:cs="Arial"/>
                <w:sz w:val="24"/>
                <w:szCs w:val="24"/>
              </w:rPr>
              <w:t>Elektrokardiografas</w:t>
            </w:r>
            <w:proofErr w:type="spellEnd"/>
            <w:r w:rsidRPr="004D6079">
              <w:rPr>
                <w:rFonts w:ascii="Arial" w:eastAsia="Times New Roman" w:hAnsi="Arial" w:cs="Arial"/>
                <w:sz w:val="24"/>
                <w:szCs w:val="24"/>
              </w:rPr>
              <w:t xml:space="preserve"> turi turėti interpretavimo programinę įrangą </w:t>
            </w:r>
          </w:p>
        </w:tc>
        <w:tc>
          <w:tcPr>
            <w:tcW w:w="3969" w:type="dxa"/>
          </w:tcPr>
          <w:p w14:paraId="3F65B6DD"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Būtina</w:t>
            </w:r>
          </w:p>
        </w:tc>
        <w:tc>
          <w:tcPr>
            <w:tcW w:w="2693" w:type="dxa"/>
          </w:tcPr>
          <w:p w14:paraId="3C25051E" w14:textId="77777777" w:rsidR="009C513A" w:rsidRPr="004D6079" w:rsidRDefault="009C513A" w:rsidP="00C43495">
            <w:pPr>
              <w:rPr>
                <w:rFonts w:ascii="Arial" w:eastAsia="Times New Roman" w:hAnsi="Arial" w:cs="Arial"/>
                <w:color w:val="000000"/>
                <w:sz w:val="24"/>
                <w:szCs w:val="24"/>
              </w:rPr>
            </w:pPr>
          </w:p>
        </w:tc>
      </w:tr>
      <w:tr w:rsidR="009C513A" w:rsidRPr="004D6079" w14:paraId="692A3739" w14:textId="77777777" w:rsidTr="00C43495">
        <w:trPr>
          <w:trHeight w:val="481"/>
        </w:trPr>
        <w:tc>
          <w:tcPr>
            <w:tcW w:w="704" w:type="dxa"/>
          </w:tcPr>
          <w:p w14:paraId="49B8A6D1"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4.</w:t>
            </w:r>
          </w:p>
        </w:tc>
        <w:tc>
          <w:tcPr>
            <w:tcW w:w="2665" w:type="dxa"/>
          </w:tcPr>
          <w:p w14:paraId="4BE48C59"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Reikalavimai ramybės ritmo kardiogramos įrašymui:</w:t>
            </w:r>
          </w:p>
        </w:tc>
        <w:tc>
          <w:tcPr>
            <w:tcW w:w="3969" w:type="dxa"/>
          </w:tcPr>
          <w:p w14:paraId="19E905CE"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Galimybė įrašyti ramybės kardiogramą rankiniu arba automatiniu režimu;</w:t>
            </w:r>
          </w:p>
          <w:p w14:paraId="1B9070A7" w14:textId="77777777" w:rsidR="009C513A" w:rsidRPr="004D6079" w:rsidRDefault="009C513A" w:rsidP="00C43495">
            <w:pPr>
              <w:rPr>
                <w:rFonts w:ascii="Arial" w:eastAsia="Times New Roman" w:hAnsi="Arial" w:cs="Arial"/>
                <w:sz w:val="24"/>
                <w:szCs w:val="24"/>
              </w:rPr>
            </w:pPr>
          </w:p>
        </w:tc>
        <w:tc>
          <w:tcPr>
            <w:tcW w:w="2693" w:type="dxa"/>
          </w:tcPr>
          <w:p w14:paraId="0F3E6EB8" w14:textId="77777777" w:rsidR="009C513A" w:rsidRPr="004D6079" w:rsidRDefault="009C513A" w:rsidP="00C43495">
            <w:pPr>
              <w:rPr>
                <w:rFonts w:ascii="Arial" w:eastAsia="Times New Roman" w:hAnsi="Arial" w:cs="Arial"/>
                <w:color w:val="000000"/>
                <w:sz w:val="24"/>
                <w:szCs w:val="24"/>
              </w:rPr>
            </w:pPr>
          </w:p>
        </w:tc>
      </w:tr>
      <w:tr w:rsidR="009C513A" w:rsidRPr="004D6079" w14:paraId="54543F48" w14:textId="77777777" w:rsidTr="00C43495">
        <w:trPr>
          <w:trHeight w:val="632"/>
        </w:trPr>
        <w:tc>
          <w:tcPr>
            <w:tcW w:w="704" w:type="dxa"/>
          </w:tcPr>
          <w:p w14:paraId="13957042"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5.</w:t>
            </w:r>
          </w:p>
        </w:tc>
        <w:tc>
          <w:tcPr>
            <w:tcW w:w="2665" w:type="dxa"/>
          </w:tcPr>
          <w:p w14:paraId="670052B1"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Spausdintuvo raiška esant 25 mm/s greičiui</w:t>
            </w:r>
          </w:p>
        </w:tc>
        <w:tc>
          <w:tcPr>
            <w:tcW w:w="3969" w:type="dxa"/>
          </w:tcPr>
          <w:p w14:paraId="12712B6B"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 xml:space="preserve">Ne mažiau 8 taškai/mm amplitudės ašyje; nemažiau 20 taškų/mm laiko ašyje </w:t>
            </w:r>
          </w:p>
        </w:tc>
        <w:tc>
          <w:tcPr>
            <w:tcW w:w="2693" w:type="dxa"/>
          </w:tcPr>
          <w:p w14:paraId="1A9B568E" w14:textId="77777777" w:rsidR="009C513A" w:rsidRPr="004D6079" w:rsidRDefault="009C513A" w:rsidP="00C43495">
            <w:pPr>
              <w:rPr>
                <w:rFonts w:ascii="Arial" w:eastAsia="Times New Roman" w:hAnsi="Arial" w:cs="Arial"/>
                <w:color w:val="000000"/>
                <w:sz w:val="24"/>
                <w:szCs w:val="24"/>
              </w:rPr>
            </w:pPr>
          </w:p>
        </w:tc>
      </w:tr>
      <w:tr w:rsidR="009C513A" w:rsidRPr="004D6079" w14:paraId="1B443A0E" w14:textId="77777777" w:rsidTr="00C43495">
        <w:trPr>
          <w:trHeight w:val="73"/>
        </w:trPr>
        <w:tc>
          <w:tcPr>
            <w:tcW w:w="704" w:type="dxa"/>
          </w:tcPr>
          <w:p w14:paraId="3F0C81C0"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6.</w:t>
            </w:r>
          </w:p>
        </w:tc>
        <w:tc>
          <w:tcPr>
            <w:tcW w:w="2665" w:type="dxa"/>
          </w:tcPr>
          <w:p w14:paraId="5DDA7F5C"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 xml:space="preserve">Spausdintuvo dažnio diapazonas </w:t>
            </w:r>
          </w:p>
        </w:tc>
        <w:tc>
          <w:tcPr>
            <w:tcW w:w="3969" w:type="dxa"/>
          </w:tcPr>
          <w:p w14:paraId="2254D9BF"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 xml:space="preserve">Ne siauresnis kaip nuo 0,05 iki  150Hz </w:t>
            </w:r>
          </w:p>
        </w:tc>
        <w:tc>
          <w:tcPr>
            <w:tcW w:w="2693" w:type="dxa"/>
          </w:tcPr>
          <w:p w14:paraId="2C322863" w14:textId="77777777" w:rsidR="009C513A" w:rsidRPr="004D6079" w:rsidRDefault="009C513A" w:rsidP="00C43495">
            <w:pPr>
              <w:rPr>
                <w:rFonts w:ascii="Arial" w:eastAsia="Times New Roman" w:hAnsi="Arial" w:cs="Arial"/>
                <w:color w:val="000000"/>
                <w:sz w:val="24"/>
                <w:szCs w:val="24"/>
              </w:rPr>
            </w:pPr>
          </w:p>
        </w:tc>
      </w:tr>
      <w:tr w:rsidR="009C513A" w:rsidRPr="004D6079" w14:paraId="6C7EBDE8" w14:textId="77777777" w:rsidTr="00C43495">
        <w:trPr>
          <w:trHeight w:val="73"/>
        </w:trPr>
        <w:tc>
          <w:tcPr>
            <w:tcW w:w="704" w:type="dxa"/>
          </w:tcPr>
          <w:p w14:paraId="2373E7A1"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7.</w:t>
            </w:r>
          </w:p>
        </w:tc>
        <w:tc>
          <w:tcPr>
            <w:tcW w:w="2665" w:type="dxa"/>
          </w:tcPr>
          <w:p w14:paraId="3089DC56" w14:textId="77777777" w:rsidR="009C513A" w:rsidRPr="004D6079" w:rsidRDefault="009C513A" w:rsidP="00C43495">
            <w:pPr>
              <w:rPr>
                <w:rFonts w:ascii="Arial" w:eastAsia="Times New Roman" w:hAnsi="Arial" w:cs="Arial"/>
                <w:sz w:val="24"/>
                <w:szCs w:val="24"/>
              </w:rPr>
            </w:pPr>
            <w:r w:rsidRPr="004D6079">
              <w:rPr>
                <w:rFonts w:ascii="Arial" w:hAnsi="Arial" w:cs="Arial"/>
                <w:noProof/>
                <w:kern w:val="20"/>
                <w:sz w:val="24"/>
                <w:szCs w:val="24"/>
              </w:rPr>
              <w:t>Keičiamas EKG spausdinimo (popieriaus traukimo) greitis</w:t>
            </w:r>
          </w:p>
        </w:tc>
        <w:tc>
          <w:tcPr>
            <w:tcW w:w="3969" w:type="dxa"/>
          </w:tcPr>
          <w:p w14:paraId="33D6A8B5"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Ne mažiau nei 5, 10, 25, 50 mm/s</w:t>
            </w:r>
          </w:p>
        </w:tc>
        <w:tc>
          <w:tcPr>
            <w:tcW w:w="2693" w:type="dxa"/>
          </w:tcPr>
          <w:p w14:paraId="4D12FCF2" w14:textId="77777777" w:rsidR="009C513A" w:rsidRPr="004D6079" w:rsidRDefault="009C513A" w:rsidP="00C43495">
            <w:pPr>
              <w:rPr>
                <w:rFonts w:ascii="Arial" w:eastAsia="Times New Roman" w:hAnsi="Arial" w:cs="Arial"/>
                <w:color w:val="000000"/>
                <w:sz w:val="24"/>
                <w:szCs w:val="24"/>
              </w:rPr>
            </w:pPr>
          </w:p>
        </w:tc>
      </w:tr>
      <w:tr w:rsidR="009C513A" w:rsidRPr="004D6079" w14:paraId="4C3776B7" w14:textId="77777777" w:rsidTr="00C43495">
        <w:trPr>
          <w:trHeight w:val="73"/>
        </w:trPr>
        <w:tc>
          <w:tcPr>
            <w:tcW w:w="704" w:type="dxa"/>
          </w:tcPr>
          <w:p w14:paraId="55485FFF"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8.</w:t>
            </w:r>
          </w:p>
        </w:tc>
        <w:tc>
          <w:tcPr>
            <w:tcW w:w="2665" w:type="dxa"/>
          </w:tcPr>
          <w:p w14:paraId="54979712"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Spausdintuvo greitis įrašant ramybės ritmą</w:t>
            </w:r>
          </w:p>
        </w:tc>
        <w:tc>
          <w:tcPr>
            <w:tcW w:w="3969" w:type="dxa"/>
          </w:tcPr>
          <w:p w14:paraId="568B7AC9"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 6,25 mm/s</w:t>
            </w:r>
          </w:p>
        </w:tc>
        <w:tc>
          <w:tcPr>
            <w:tcW w:w="2693" w:type="dxa"/>
          </w:tcPr>
          <w:p w14:paraId="3FF2446A" w14:textId="77777777" w:rsidR="009C513A" w:rsidRPr="004D6079" w:rsidRDefault="009C513A" w:rsidP="00C43495">
            <w:pPr>
              <w:rPr>
                <w:rFonts w:ascii="Arial" w:eastAsia="Times New Roman" w:hAnsi="Arial" w:cs="Arial"/>
                <w:color w:val="000000"/>
                <w:sz w:val="24"/>
                <w:szCs w:val="24"/>
              </w:rPr>
            </w:pPr>
          </w:p>
        </w:tc>
      </w:tr>
      <w:tr w:rsidR="009C513A" w:rsidRPr="004D6079" w14:paraId="22A28A73" w14:textId="77777777" w:rsidTr="00C43495">
        <w:trPr>
          <w:trHeight w:val="73"/>
        </w:trPr>
        <w:tc>
          <w:tcPr>
            <w:tcW w:w="704" w:type="dxa"/>
          </w:tcPr>
          <w:p w14:paraId="06D22D04"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9.</w:t>
            </w:r>
          </w:p>
        </w:tc>
        <w:tc>
          <w:tcPr>
            <w:tcW w:w="2665" w:type="dxa"/>
          </w:tcPr>
          <w:p w14:paraId="4815A075" w14:textId="77777777" w:rsidR="009C513A" w:rsidRPr="004D6079" w:rsidRDefault="009C513A" w:rsidP="00C43495">
            <w:pPr>
              <w:rPr>
                <w:rFonts w:ascii="Arial" w:eastAsia="Times New Roman" w:hAnsi="Arial" w:cs="Arial"/>
                <w:sz w:val="24"/>
                <w:szCs w:val="24"/>
              </w:rPr>
            </w:pPr>
            <w:r w:rsidRPr="004D6079">
              <w:rPr>
                <w:rFonts w:ascii="Arial" w:hAnsi="Arial" w:cs="Arial"/>
                <w:noProof/>
                <w:kern w:val="20"/>
                <w:sz w:val="24"/>
                <w:szCs w:val="24"/>
              </w:rPr>
              <w:t>Keičiamas kardiografo spausdintuvo jautrumas EKG spausdinimui</w:t>
            </w:r>
          </w:p>
        </w:tc>
        <w:tc>
          <w:tcPr>
            <w:tcW w:w="3969" w:type="dxa"/>
          </w:tcPr>
          <w:p w14:paraId="00B99694"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Ne mažesniame intervale negu 5-20 mm/</w:t>
            </w:r>
            <w:proofErr w:type="spellStart"/>
            <w:r w:rsidRPr="004D6079">
              <w:rPr>
                <w:rFonts w:ascii="Arial" w:eastAsia="Times New Roman" w:hAnsi="Arial" w:cs="Arial"/>
                <w:sz w:val="24"/>
                <w:szCs w:val="24"/>
              </w:rPr>
              <w:t>Mv</w:t>
            </w:r>
            <w:proofErr w:type="spellEnd"/>
            <w:r w:rsidRPr="004D6079">
              <w:rPr>
                <w:rFonts w:ascii="Arial" w:eastAsia="Times New Roman" w:hAnsi="Arial" w:cs="Arial"/>
                <w:sz w:val="24"/>
                <w:szCs w:val="24"/>
              </w:rPr>
              <w:t>, ne mažiau kaip trys pasirenkamos reikšmės</w:t>
            </w:r>
          </w:p>
        </w:tc>
        <w:tc>
          <w:tcPr>
            <w:tcW w:w="2693" w:type="dxa"/>
          </w:tcPr>
          <w:p w14:paraId="6AD258B8" w14:textId="77777777" w:rsidR="009C513A" w:rsidRPr="004D6079" w:rsidRDefault="009C513A" w:rsidP="00C43495">
            <w:pPr>
              <w:rPr>
                <w:rFonts w:ascii="Arial" w:eastAsia="Times New Roman" w:hAnsi="Arial" w:cs="Arial"/>
                <w:color w:val="000000"/>
                <w:sz w:val="24"/>
                <w:szCs w:val="24"/>
              </w:rPr>
            </w:pPr>
          </w:p>
        </w:tc>
      </w:tr>
      <w:tr w:rsidR="009C513A" w:rsidRPr="004D6079" w14:paraId="1A4BCE0F" w14:textId="77777777" w:rsidTr="00C43495">
        <w:trPr>
          <w:trHeight w:val="73"/>
        </w:trPr>
        <w:tc>
          <w:tcPr>
            <w:tcW w:w="704" w:type="dxa"/>
          </w:tcPr>
          <w:p w14:paraId="50A629AE"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10.</w:t>
            </w:r>
          </w:p>
        </w:tc>
        <w:tc>
          <w:tcPr>
            <w:tcW w:w="2665" w:type="dxa"/>
          </w:tcPr>
          <w:p w14:paraId="1199D221" w14:textId="77777777" w:rsidR="009C513A" w:rsidRPr="004D6079" w:rsidRDefault="009C513A" w:rsidP="00C43495">
            <w:pPr>
              <w:rPr>
                <w:rFonts w:ascii="Arial" w:eastAsia="Times New Roman" w:hAnsi="Arial" w:cs="Arial"/>
                <w:sz w:val="24"/>
                <w:szCs w:val="24"/>
              </w:rPr>
            </w:pPr>
            <w:r w:rsidRPr="004D6079">
              <w:rPr>
                <w:rFonts w:ascii="Arial" w:hAnsi="Arial" w:cs="Arial"/>
                <w:noProof/>
                <w:kern w:val="20"/>
                <w:sz w:val="24"/>
                <w:szCs w:val="24"/>
              </w:rPr>
              <w:t xml:space="preserve">Keičiamas kardiografo spausdintuvo jautrumas </w:t>
            </w:r>
            <w:r w:rsidRPr="004D6079">
              <w:rPr>
                <w:rFonts w:ascii="Arial" w:eastAsia="Times New Roman" w:hAnsi="Arial" w:cs="Arial"/>
                <w:sz w:val="24"/>
                <w:szCs w:val="24"/>
              </w:rPr>
              <w:t>įrašant ramybės ritmą</w:t>
            </w:r>
          </w:p>
        </w:tc>
        <w:tc>
          <w:tcPr>
            <w:tcW w:w="3969" w:type="dxa"/>
          </w:tcPr>
          <w:p w14:paraId="551EEE44"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2.5/5 mm/</w:t>
            </w:r>
            <w:proofErr w:type="spellStart"/>
            <w:r w:rsidRPr="004D6079">
              <w:rPr>
                <w:rFonts w:ascii="Arial" w:eastAsia="Times New Roman" w:hAnsi="Arial" w:cs="Arial"/>
                <w:sz w:val="24"/>
                <w:szCs w:val="24"/>
              </w:rPr>
              <w:t>mV</w:t>
            </w:r>
            <w:proofErr w:type="spellEnd"/>
          </w:p>
        </w:tc>
        <w:tc>
          <w:tcPr>
            <w:tcW w:w="2693" w:type="dxa"/>
          </w:tcPr>
          <w:p w14:paraId="1EA77BF9" w14:textId="77777777" w:rsidR="009C513A" w:rsidRPr="004D6079" w:rsidRDefault="009C513A" w:rsidP="00C43495">
            <w:pPr>
              <w:rPr>
                <w:rFonts w:ascii="Arial" w:eastAsia="Times New Roman" w:hAnsi="Arial" w:cs="Arial"/>
                <w:color w:val="000000"/>
                <w:sz w:val="24"/>
                <w:szCs w:val="24"/>
              </w:rPr>
            </w:pPr>
          </w:p>
        </w:tc>
      </w:tr>
      <w:tr w:rsidR="009C513A" w:rsidRPr="004D6079" w14:paraId="7AEA7C23" w14:textId="77777777" w:rsidTr="00C43495">
        <w:trPr>
          <w:trHeight w:val="73"/>
        </w:trPr>
        <w:tc>
          <w:tcPr>
            <w:tcW w:w="704" w:type="dxa"/>
          </w:tcPr>
          <w:p w14:paraId="692CDDAE"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11.</w:t>
            </w:r>
          </w:p>
        </w:tc>
        <w:tc>
          <w:tcPr>
            <w:tcW w:w="2665" w:type="dxa"/>
          </w:tcPr>
          <w:p w14:paraId="794139F1"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Kardiografo ekrane turi būti galimybė peržiūrėti elektrokardiogramą</w:t>
            </w:r>
          </w:p>
        </w:tc>
        <w:tc>
          <w:tcPr>
            <w:tcW w:w="3969" w:type="dxa"/>
          </w:tcPr>
          <w:p w14:paraId="5658DBAB"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Ne mažesniame nei 110 x 190 mm ekrano plotyje</w:t>
            </w:r>
          </w:p>
        </w:tc>
        <w:tc>
          <w:tcPr>
            <w:tcW w:w="2693" w:type="dxa"/>
          </w:tcPr>
          <w:p w14:paraId="29F0188C" w14:textId="77777777" w:rsidR="009C513A" w:rsidRPr="004D6079" w:rsidRDefault="009C513A" w:rsidP="00C43495">
            <w:pPr>
              <w:rPr>
                <w:rFonts w:ascii="Arial" w:eastAsia="Times New Roman" w:hAnsi="Arial" w:cs="Arial"/>
                <w:color w:val="000000"/>
                <w:sz w:val="24"/>
                <w:szCs w:val="24"/>
              </w:rPr>
            </w:pPr>
          </w:p>
        </w:tc>
      </w:tr>
      <w:tr w:rsidR="009C513A" w:rsidRPr="004D6079" w14:paraId="2FB3B7C7" w14:textId="77777777" w:rsidTr="00C43495">
        <w:trPr>
          <w:trHeight w:val="73"/>
        </w:trPr>
        <w:tc>
          <w:tcPr>
            <w:tcW w:w="704" w:type="dxa"/>
          </w:tcPr>
          <w:p w14:paraId="10A93D49"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12.</w:t>
            </w:r>
          </w:p>
        </w:tc>
        <w:tc>
          <w:tcPr>
            <w:tcW w:w="2665" w:type="dxa"/>
          </w:tcPr>
          <w:p w14:paraId="47A0C2A8"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Aparato sąsajos</w:t>
            </w:r>
          </w:p>
        </w:tc>
        <w:tc>
          <w:tcPr>
            <w:tcW w:w="3969" w:type="dxa"/>
          </w:tcPr>
          <w:p w14:paraId="7D587627"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1. EKG kabelio jungtis;</w:t>
            </w:r>
          </w:p>
          <w:p w14:paraId="45B9AF2D"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2. Potencialų išlyginimo jungtis;</w:t>
            </w:r>
          </w:p>
          <w:p w14:paraId="7F8238AC"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3. Tinklo jungtis (dar vadinama LAN jungtis);</w:t>
            </w:r>
          </w:p>
          <w:p w14:paraId="41C50AD5"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4. Ne mažiau kaip 2 USB jungtys</w:t>
            </w:r>
          </w:p>
        </w:tc>
        <w:tc>
          <w:tcPr>
            <w:tcW w:w="2693" w:type="dxa"/>
          </w:tcPr>
          <w:p w14:paraId="3F3D5A08" w14:textId="77777777" w:rsidR="009C513A" w:rsidRPr="004D6079" w:rsidRDefault="009C513A" w:rsidP="00C43495">
            <w:pPr>
              <w:rPr>
                <w:rFonts w:ascii="Arial" w:eastAsia="Times New Roman" w:hAnsi="Arial" w:cs="Arial"/>
                <w:color w:val="000000"/>
                <w:sz w:val="24"/>
                <w:szCs w:val="24"/>
              </w:rPr>
            </w:pPr>
          </w:p>
        </w:tc>
      </w:tr>
      <w:tr w:rsidR="009C513A" w:rsidRPr="004D6079" w14:paraId="5E866166" w14:textId="77777777" w:rsidTr="00C43495">
        <w:trPr>
          <w:trHeight w:val="73"/>
        </w:trPr>
        <w:tc>
          <w:tcPr>
            <w:tcW w:w="704" w:type="dxa"/>
          </w:tcPr>
          <w:p w14:paraId="1C9E2317"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13.</w:t>
            </w:r>
          </w:p>
        </w:tc>
        <w:tc>
          <w:tcPr>
            <w:tcW w:w="2665" w:type="dxa"/>
          </w:tcPr>
          <w:p w14:paraId="79B4DC01"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Kardiografe turi būti galimybė išsaugoti matavimus</w:t>
            </w:r>
          </w:p>
        </w:tc>
        <w:tc>
          <w:tcPr>
            <w:tcW w:w="3969" w:type="dxa"/>
          </w:tcPr>
          <w:p w14:paraId="2A690A7A"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Galimybė išsaugoti ne mažiau 40 ramybės EKG</w:t>
            </w:r>
          </w:p>
        </w:tc>
        <w:tc>
          <w:tcPr>
            <w:tcW w:w="2693" w:type="dxa"/>
          </w:tcPr>
          <w:p w14:paraId="1AC3A464" w14:textId="77777777" w:rsidR="009C513A" w:rsidRPr="004D6079" w:rsidRDefault="009C513A" w:rsidP="00C43495">
            <w:pPr>
              <w:rPr>
                <w:rFonts w:ascii="Arial" w:eastAsia="Times New Roman" w:hAnsi="Arial" w:cs="Arial"/>
                <w:color w:val="000000"/>
                <w:sz w:val="24"/>
                <w:szCs w:val="24"/>
              </w:rPr>
            </w:pPr>
          </w:p>
        </w:tc>
      </w:tr>
      <w:tr w:rsidR="009C513A" w:rsidRPr="004D6079" w14:paraId="13441EA2" w14:textId="77777777" w:rsidTr="00C43495">
        <w:trPr>
          <w:trHeight w:val="73"/>
        </w:trPr>
        <w:tc>
          <w:tcPr>
            <w:tcW w:w="704" w:type="dxa"/>
          </w:tcPr>
          <w:p w14:paraId="6453746C"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lastRenderedPageBreak/>
              <w:t>14.</w:t>
            </w:r>
          </w:p>
        </w:tc>
        <w:tc>
          <w:tcPr>
            <w:tcW w:w="2665" w:type="dxa"/>
          </w:tcPr>
          <w:p w14:paraId="70A6426D"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Apsauga nuo defibriliacijos iškrovos</w:t>
            </w:r>
          </w:p>
        </w:tc>
        <w:tc>
          <w:tcPr>
            <w:tcW w:w="3969" w:type="dxa"/>
          </w:tcPr>
          <w:p w14:paraId="354F3EB8"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Būtina</w:t>
            </w:r>
          </w:p>
        </w:tc>
        <w:tc>
          <w:tcPr>
            <w:tcW w:w="2693" w:type="dxa"/>
          </w:tcPr>
          <w:p w14:paraId="3C25DAB5" w14:textId="77777777" w:rsidR="009C513A" w:rsidRPr="004D6079" w:rsidRDefault="009C513A" w:rsidP="00C43495">
            <w:pPr>
              <w:rPr>
                <w:rFonts w:ascii="Arial" w:eastAsia="Times New Roman" w:hAnsi="Arial" w:cs="Arial"/>
                <w:color w:val="000000"/>
                <w:sz w:val="24"/>
                <w:szCs w:val="24"/>
              </w:rPr>
            </w:pPr>
          </w:p>
        </w:tc>
      </w:tr>
      <w:tr w:rsidR="009C513A" w:rsidRPr="004D6079" w14:paraId="3E48AFA6" w14:textId="77777777" w:rsidTr="00C43495">
        <w:trPr>
          <w:trHeight w:val="73"/>
        </w:trPr>
        <w:tc>
          <w:tcPr>
            <w:tcW w:w="704" w:type="dxa"/>
          </w:tcPr>
          <w:p w14:paraId="3757EE44"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15.</w:t>
            </w:r>
          </w:p>
        </w:tc>
        <w:tc>
          <w:tcPr>
            <w:tcW w:w="2665" w:type="dxa"/>
          </w:tcPr>
          <w:p w14:paraId="435C7022"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 xml:space="preserve">Turi būti galimybė vartotojui pasirinkti iš šių </w:t>
            </w:r>
            <w:proofErr w:type="spellStart"/>
            <w:r w:rsidRPr="004D6079">
              <w:rPr>
                <w:rFonts w:ascii="Arial" w:eastAsia="Times New Roman" w:hAnsi="Arial" w:cs="Arial"/>
                <w:sz w:val="24"/>
                <w:szCs w:val="24"/>
              </w:rPr>
              <w:t>derivacijų</w:t>
            </w:r>
            <w:proofErr w:type="spellEnd"/>
            <w:r w:rsidRPr="004D6079">
              <w:rPr>
                <w:rFonts w:ascii="Arial" w:eastAsia="Times New Roman" w:hAnsi="Arial" w:cs="Arial"/>
                <w:sz w:val="24"/>
                <w:szCs w:val="24"/>
              </w:rPr>
              <w:t>:</w:t>
            </w:r>
          </w:p>
        </w:tc>
        <w:tc>
          <w:tcPr>
            <w:tcW w:w="3969" w:type="dxa"/>
          </w:tcPr>
          <w:p w14:paraId="4C46A27D"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 xml:space="preserve">1. Standartinės 12 </w:t>
            </w:r>
            <w:proofErr w:type="spellStart"/>
            <w:r w:rsidRPr="004D6079">
              <w:rPr>
                <w:rFonts w:ascii="Arial" w:eastAsia="Times New Roman" w:hAnsi="Arial" w:cs="Arial"/>
                <w:sz w:val="24"/>
                <w:szCs w:val="24"/>
              </w:rPr>
              <w:t>derivacijų</w:t>
            </w:r>
            <w:proofErr w:type="spellEnd"/>
            <w:r w:rsidRPr="004D6079">
              <w:rPr>
                <w:rFonts w:ascii="Arial" w:eastAsia="Times New Roman" w:hAnsi="Arial" w:cs="Arial"/>
                <w:sz w:val="24"/>
                <w:szCs w:val="24"/>
              </w:rPr>
              <w:t>;</w:t>
            </w:r>
          </w:p>
          <w:p w14:paraId="4CD482F4"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2. Dešinės pusės krūtinės (</w:t>
            </w:r>
            <w:proofErr w:type="spellStart"/>
            <w:r w:rsidRPr="004D6079">
              <w:rPr>
                <w:rFonts w:ascii="Arial" w:eastAsia="Times New Roman" w:hAnsi="Arial" w:cs="Arial"/>
                <w:sz w:val="24"/>
                <w:szCs w:val="24"/>
              </w:rPr>
              <w:t>precordials</w:t>
            </w:r>
            <w:proofErr w:type="spellEnd"/>
            <w:r w:rsidRPr="004D6079">
              <w:rPr>
                <w:rFonts w:ascii="Arial" w:eastAsia="Times New Roman" w:hAnsi="Arial" w:cs="Arial"/>
                <w:sz w:val="24"/>
                <w:szCs w:val="24"/>
              </w:rPr>
              <w:t>);</w:t>
            </w:r>
          </w:p>
          <w:p w14:paraId="0FB0B9EA"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3. Standartinė C4r;</w:t>
            </w:r>
          </w:p>
          <w:p w14:paraId="09D8EF5F"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4. Kairės pusės nugarinės (</w:t>
            </w:r>
            <w:proofErr w:type="spellStart"/>
            <w:r w:rsidRPr="004D6079">
              <w:rPr>
                <w:rFonts w:ascii="Arial" w:eastAsia="Times New Roman" w:hAnsi="Arial" w:cs="Arial"/>
                <w:sz w:val="24"/>
                <w:szCs w:val="24"/>
              </w:rPr>
              <w:t>posterior</w:t>
            </w:r>
            <w:proofErr w:type="spellEnd"/>
            <w:r w:rsidRPr="004D6079">
              <w:rPr>
                <w:rFonts w:ascii="Arial" w:eastAsia="Times New Roman" w:hAnsi="Arial" w:cs="Arial"/>
                <w:sz w:val="24"/>
                <w:szCs w:val="24"/>
              </w:rPr>
              <w:t>);</w:t>
            </w:r>
          </w:p>
          <w:p w14:paraId="6263CD2D"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 xml:space="preserve">5. </w:t>
            </w:r>
            <w:proofErr w:type="spellStart"/>
            <w:r w:rsidRPr="004D6079">
              <w:rPr>
                <w:rFonts w:ascii="Arial" w:eastAsia="Times New Roman" w:hAnsi="Arial" w:cs="Arial"/>
                <w:sz w:val="24"/>
                <w:szCs w:val="24"/>
              </w:rPr>
              <w:t>Nehb</w:t>
            </w:r>
            <w:proofErr w:type="spellEnd"/>
            <w:r w:rsidRPr="004D6079">
              <w:rPr>
                <w:rFonts w:ascii="Arial" w:eastAsia="Times New Roman" w:hAnsi="Arial" w:cs="Arial"/>
                <w:sz w:val="24"/>
                <w:szCs w:val="24"/>
              </w:rPr>
              <w:t xml:space="preserve"> </w:t>
            </w:r>
          </w:p>
        </w:tc>
        <w:tc>
          <w:tcPr>
            <w:tcW w:w="2693" w:type="dxa"/>
          </w:tcPr>
          <w:p w14:paraId="29C323FF" w14:textId="77777777" w:rsidR="009C513A" w:rsidRPr="004D6079" w:rsidRDefault="009C513A" w:rsidP="00C43495">
            <w:pPr>
              <w:rPr>
                <w:rFonts w:ascii="Arial" w:eastAsia="Times New Roman" w:hAnsi="Arial" w:cs="Arial"/>
                <w:color w:val="000000"/>
                <w:sz w:val="24"/>
                <w:szCs w:val="24"/>
              </w:rPr>
            </w:pPr>
          </w:p>
        </w:tc>
      </w:tr>
      <w:tr w:rsidR="009C513A" w:rsidRPr="004D6079" w14:paraId="4904533F" w14:textId="77777777" w:rsidTr="00C43495">
        <w:trPr>
          <w:trHeight w:val="73"/>
        </w:trPr>
        <w:tc>
          <w:tcPr>
            <w:tcW w:w="704" w:type="dxa"/>
          </w:tcPr>
          <w:p w14:paraId="05874E1F"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16.</w:t>
            </w:r>
          </w:p>
        </w:tc>
        <w:tc>
          <w:tcPr>
            <w:tcW w:w="2665" w:type="dxa"/>
          </w:tcPr>
          <w:p w14:paraId="32CCB46F"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Komplektacija:</w:t>
            </w:r>
          </w:p>
        </w:tc>
        <w:tc>
          <w:tcPr>
            <w:tcW w:w="3969" w:type="dxa"/>
          </w:tcPr>
          <w:p w14:paraId="7232D080"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1. Standartinis paciento kabelis;</w:t>
            </w:r>
          </w:p>
          <w:p w14:paraId="2275B7F6"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2. Daugkartinio naudojimo suaugusiųjų EKG elektrodų komplektas;</w:t>
            </w:r>
          </w:p>
          <w:p w14:paraId="191F1CC8"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3. Daugkartinio naudojimo vaikiškų EKG elektrodų komplektas;</w:t>
            </w:r>
          </w:p>
          <w:p w14:paraId="599FD1E9"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4.EKG gelis – 1vnt.</w:t>
            </w:r>
          </w:p>
          <w:p w14:paraId="6344CCC1"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5.Pakuotė terminio popieriaus,</w:t>
            </w:r>
          </w:p>
          <w:p w14:paraId="617004A4"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lang w:val="en-US"/>
              </w:rPr>
              <w:t xml:space="preserve">6. </w:t>
            </w:r>
            <w:proofErr w:type="spellStart"/>
            <w:r w:rsidRPr="004D6079">
              <w:rPr>
                <w:rFonts w:ascii="Arial" w:eastAsia="Times New Roman" w:hAnsi="Arial" w:cs="Arial"/>
                <w:sz w:val="24"/>
                <w:szCs w:val="24"/>
                <w:lang w:val="en-US"/>
              </w:rPr>
              <w:t>Mobilus</w:t>
            </w:r>
            <w:proofErr w:type="spellEnd"/>
            <w:r w:rsidRPr="004D6079">
              <w:rPr>
                <w:rFonts w:ascii="Arial" w:eastAsia="Times New Roman" w:hAnsi="Arial" w:cs="Arial"/>
                <w:sz w:val="24"/>
                <w:szCs w:val="24"/>
                <w:lang w:val="en-US"/>
              </w:rPr>
              <w:t xml:space="preserve"> </w:t>
            </w:r>
            <w:proofErr w:type="spellStart"/>
            <w:r w:rsidRPr="004D6079">
              <w:rPr>
                <w:rFonts w:ascii="Arial" w:eastAsia="Times New Roman" w:hAnsi="Arial" w:cs="Arial"/>
                <w:sz w:val="24"/>
                <w:szCs w:val="24"/>
                <w:lang w:val="en-US"/>
              </w:rPr>
              <w:t>ve</w:t>
            </w:r>
            <w:r w:rsidRPr="004D6079">
              <w:rPr>
                <w:rFonts w:ascii="Arial" w:eastAsia="Times New Roman" w:hAnsi="Arial" w:cs="Arial"/>
                <w:sz w:val="24"/>
                <w:szCs w:val="24"/>
              </w:rPr>
              <w:t>žimėlis</w:t>
            </w:r>
            <w:proofErr w:type="spellEnd"/>
            <w:r w:rsidRPr="004D6079">
              <w:rPr>
                <w:rFonts w:ascii="Arial" w:eastAsia="Times New Roman" w:hAnsi="Arial" w:cs="Arial"/>
                <w:sz w:val="24"/>
                <w:szCs w:val="24"/>
              </w:rPr>
              <w:t xml:space="preserve"> – 1 </w:t>
            </w:r>
            <w:proofErr w:type="spellStart"/>
            <w:r w:rsidRPr="004D6079">
              <w:rPr>
                <w:rFonts w:ascii="Arial" w:eastAsia="Times New Roman" w:hAnsi="Arial" w:cs="Arial"/>
                <w:sz w:val="24"/>
                <w:szCs w:val="24"/>
              </w:rPr>
              <w:t>vnt</w:t>
            </w:r>
            <w:proofErr w:type="spellEnd"/>
            <w:r w:rsidRPr="004D6079">
              <w:rPr>
                <w:rFonts w:ascii="Arial" w:eastAsia="Times New Roman" w:hAnsi="Arial" w:cs="Arial"/>
                <w:sz w:val="24"/>
                <w:szCs w:val="24"/>
              </w:rPr>
              <w:t>;</w:t>
            </w:r>
          </w:p>
          <w:p w14:paraId="216F0370" w14:textId="77777777" w:rsidR="009C513A" w:rsidRPr="004D6079" w:rsidRDefault="009C513A" w:rsidP="00C43495">
            <w:pPr>
              <w:rPr>
                <w:rFonts w:ascii="Arial" w:eastAsia="Times New Roman" w:hAnsi="Arial" w:cs="Arial"/>
                <w:sz w:val="24"/>
                <w:szCs w:val="24"/>
              </w:rPr>
            </w:pPr>
          </w:p>
        </w:tc>
        <w:tc>
          <w:tcPr>
            <w:tcW w:w="2693" w:type="dxa"/>
          </w:tcPr>
          <w:p w14:paraId="3AE39CD4" w14:textId="77777777" w:rsidR="009C513A" w:rsidRPr="004D6079" w:rsidRDefault="009C513A" w:rsidP="00C43495">
            <w:pPr>
              <w:rPr>
                <w:rFonts w:ascii="Arial" w:eastAsia="Times New Roman" w:hAnsi="Arial" w:cs="Arial"/>
                <w:color w:val="000000"/>
                <w:sz w:val="24"/>
                <w:szCs w:val="24"/>
              </w:rPr>
            </w:pPr>
          </w:p>
        </w:tc>
      </w:tr>
      <w:tr w:rsidR="009C513A" w:rsidRPr="004D6079" w14:paraId="45E55B46" w14:textId="77777777" w:rsidTr="00C43495">
        <w:trPr>
          <w:trHeight w:val="73"/>
        </w:trPr>
        <w:tc>
          <w:tcPr>
            <w:tcW w:w="704" w:type="dxa"/>
          </w:tcPr>
          <w:p w14:paraId="45FA76BF"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17.</w:t>
            </w:r>
          </w:p>
        </w:tc>
        <w:tc>
          <w:tcPr>
            <w:tcW w:w="2665" w:type="dxa"/>
          </w:tcPr>
          <w:p w14:paraId="34AA5594" w14:textId="77777777" w:rsidR="009C513A" w:rsidRPr="004D6079" w:rsidRDefault="009C513A" w:rsidP="00C43495">
            <w:pPr>
              <w:rPr>
                <w:rFonts w:ascii="Arial" w:eastAsia="Times New Roman" w:hAnsi="Arial" w:cs="Arial"/>
                <w:color w:val="000000"/>
                <w:sz w:val="24"/>
                <w:szCs w:val="24"/>
              </w:rPr>
            </w:pPr>
            <w:r w:rsidRPr="004D6079">
              <w:rPr>
                <w:rFonts w:ascii="Arial" w:eastAsia="Times New Roman" w:hAnsi="Arial" w:cs="Arial"/>
                <w:color w:val="000000"/>
                <w:sz w:val="24"/>
                <w:szCs w:val="24"/>
              </w:rPr>
              <w:t>Kardiografas turi turėti bevielio ryšio technologiją WLAN (WIFI)</w:t>
            </w:r>
          </w:p>
        </w:tc>
        <w:tc>
          <w:tcPr>
            <w:tcW w:w="3969" w:type="dxa"/>
          </w:tcPr>
          <w:p w14:paraId="05A1E097" w14:textId="77777777" w:rsidR="009C513A" w:rsidRPr="004D6079" w:rsidRDefault="009C513A" w:rsidP="00C43495">
            <w:pPr>
              <w:rPr>
                <w:rFonts w:ascii="Arial" w:eastAsia="Times New Roman" w:hAnsi="Arial" w:cs="Arial"/>
                <w:color w:val="000000"/>
                <w:sz w:val="24"/>
                <w:szCs w:val="24"/>
              </w:rPr>
            </w:pPr>
            <w:r w:rsidRPr="004D6079">
              <w:rPr>
                <w:rFonts w:ascii="Arial" w:eastAsia="Times New Roman" w:hAnsi="Arial" w:cs="Arial"/>
                <w:color w:val="000000"/>
                <w:sz w:val="24"/>
                <w:szCs w:val="24"/>
              </w:rPr>
              <w:t>Būtina</w:t>
            </w:r>
          </w:p>
        </w:tc>
        <w:tc>
          <w:tcPr>
            <w:tcW w:w="2693" w:type="dxa"/>
          </w:tcPr>
          <w:p w14:paraId="2E31C1D2" w14:textId="77777777" w:rsidR="009C513A" w:rsidRPr="004D6079" w:rsidRDefault="009C513A" w:rsidP="00C43495">
            <w:pPr>
              <w:rPr>
                <w:rFonts w:ascii="Arial" w:eastAsia="Times New Roman" w:hAnsi="Arial" w:cs="Arial"/>
                <w:color w:val="000000"/>
                <w:sz w:val="24"/>
                <w:szCs w:val="24"/>
              </w:rPr>
            </w:pPr>
          </w:p>
        </w:tc>
      </w:tr>
      <w:tr w:rsidR="009C513A" w:rsidRPr="004D6079" w14:paraId="07F2E75B" w14:textId="77777777" w:rsidTr="00C43495">
        <w:trPr>
          <w:trHeight w:val="73"/>
        </w:trPr>
        <w:tc>
          <w:tcPr>
            <w:tcW w:w="704" w:type="dxa"/>
          </w:tcPr>
          <w:p w14:paraId="0AEB58EF"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18.</w:t>
            </w:r>
          </w:p>
        </w:tc>
        <w:tc>
          <w:tcPr>
            <w:tcW w:w="2665" w:type="dxa"/>
          </w:tcPr>
          <w:p w14:paraId="01BF8DC3" w14:textId="77777777" w:rsidR="009C513A" w:rsidRPr="004D6079" w:rsidRDefault="009C513A" w:rsidP="00C43495">
            <w:pPr>
              <w:rPr>
                <w:rFonts w:ascii="Arial" w:eastAsia="Times New Roman" w:hAnsi="Arial" w:cs="Arial"/>
                <w:color w:val="000000"/>
                <w:sz w:val="24"/>
                <w:szCs w:val="24"/>
              </w:rPr>
            </w:pPr>
            <w:r w:rsidRPr="004D6079">
              <w:rPr>
                <w:rFonts w:ascii="Arial" w:eastAsia="Times New Roman" w:hAnsi="Arial" w:cs="Arial"/>
                <w:color w:val="000000"/>
                <w:sz w:val="24"/>
                <w:szCs w:val="24"/>
              </w:rPr>
              <w:t>Licencijuota kompiuterinė programinė įranga, skirta EKG duomenų perdavimui į kompiuterį, saugojimui ir peržiūrai.</w:t>
            </w:r>
          </w:p>
        </w:tc>
        <w:tc>
          <w:tcPr>
            <w:tcW w:w="3969" w:type="dxa"/>
          </w:tcPr>
          <w:p w14:paraId="2CAE2983" w14:textId="77777777" w:rsidR="009C513A" w:rsidRPr="004D6079" w:rsidRDefault="009C513A" w:rsidP="00C43495">
            <w:pPr>
              <w:rPr>
                <w:rFonts w:ascii="Arial" w:eastAsia="Times New Roman" w:hAnsi="Arial" w:cs="Arial"/>
                <w:color w:val="000000"/>
                <w:sz w:val="24"/>
                <w:szCs w:val="24"/>
              </w:rPr>
            </w:pPr>
            <w:r w:rsidRPr="004D6079">
              <w:rPr>
                <w:rFonts w:ascii="Arial" w:eastAsia="Times New Roman" w:hAnsi="Arial" w:cs="Arial"/>
                <w:color w:val="000000"/>
                <w:sz w:val="24"/>
                <w:szCs w:val="24"/>
              </w:rPr>
              <w:t>Kaštai turi būti įtraukti į galutinę pasiūlymo kainą.</w:t>
            </w:r>
          </w:p>
        </w:tc>
        <w:tc>
          <w:tcPr>
            <w:tcW w:w="2693" w:type="dxa"/>
          </w:tcPr>
          <w:p w14:paraId="307B5EDC" w14:textId="77777777" w:rsidR="009C513A" w:rsidRPr="004D6079" w:rsidRDefault="009C513A" w:rsidP="00C43495">
            <w:pPr>
              <w:rPr>
                <w:rFonts w:ascii="Arial" w:eastAsia="Times New Roman" w:hAnsi="Arial" w:cs="Arial"/>
                <w:color w:val="000000"/>
                <w:sz w:val="24"/>
                <w:szCs w:val="24"/>
              </w:rPr>
            </w:pPr>
          </w:p>
        </w:tc>
      </w:tr>
      <w:tr w:rsidR="009C513A" w:rsidRPr="004D6079" w14:paraId="2D6A4877" w14:textId="77777777" w:rsidTr="00C43495">
        <w:trPr>
          <w:trHeight w:val="73"/>
        </w:trPr>
        <w:tc>
          <w:tcPr>
            <w:tcW w:w="704" w:type="dxa"/>
          </w:tcPr>
          <w:p w14:paraId="0CA241D6"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19.</w:t>
            </w:r>
          </w:p>
        </w:tc>
        <w:tc>
          <w:tcPr>
            <w:tcW w:w="2665" w:type="dxa"/>
          </w:tcPr>
          <w:p w14:paraId="47C475ED" w14:textId="77777777" w:rsidR="009C513A" w:rsidRPr="004D6079" w:rsidRDefault="009C513A" w:rsidP="00C43495">
            <w:pPr>
              <w:rPr>
                <w:rFonts w:ascii="Arial" w:hAnsi="Arial" w:cs="Arial"/>
                <w:noProof/>
                <w:kern w:val="20"/>
                <w:sz w:val="24"/>
                <w:szCs w:val="24"/>
              </w:rPr>
            </w:pPr>
            <w:r w:rsidRPr="004D6079">
              <w:rPr>
                <w:rFonts w:ascii="Arial" w:hAnsi="Arial" w:cs="Arial"/>
                <w:noProof/>
                <w:kern w:val="20"/>
                <w:sz w:val="24"/>
                <w:szCs w:val="24"/>
              </w:rPr>
              <w:t>Aparato naudojami maitinimo šaltiniai</w:t>
            </w:r>
          </w:p>
        </w:tc>
        <w:tc>
          <w:tcPr>
            <w:tcW w:w="3969" w:type="dxa"/>
          </w:tcPr>
          <w:p w14:paraId="56ECCE00" w14:textId="77777777" w:rsidR="009C513A" w:rsidRPr="004D6079" w:rsidRDefault="009C513A" w:rsidP="00C43495">
            <w:pPr>
              <w:jc w:val="both"/>
              <w:rPr>
                <w:rFonts w:ascii="Arial" w:hAnsi="Arial" w:cs="Arial"/>
                <w:noProof/>
                <w:kern w:val="20"/>
                <w:sz w:val="24"/>
                <w:szCs w:val="24"/>
              </w:rPr>
            </w:pPr>
            <w:r w:rsidRPr="004D6079">
              <w:rPr>
                <w:rFonts w:ascii="Arial" w:hAnsi="Arial" w:cs="Arial"/>
                <w:noProof/>
                <w:kern w:val="20"/>
                <w:sz w:val="24"/>
                <w:szCs w:val="24"/>
              </w:rPr>
              <w:t>1. 230 V, 50 Hz elektros tinklas;</w:t>
            </w:r>
          </w:p>
          <w:p w14:paraId="55A7CC16" w14:textId="77777777" w:rsidR="009C513A" w:rsidRPr="004D6079" w:rsidRDefault="009C513A" w:rsidP="00C43495">
            <w:pPr>
              <w:rPr>
                <w:rFonts w:ascii="Arial" w:hAnsi="Arial" w:cs="Arial"/>
                <w:noProof/>
                <w:kern w:val="20"/>
                <w:sz w:val="24"/>
                <w:szCs w:val="24"/>
              </w:rPr>
            </w:pPr>
            <w:r w:rsidRPr="004D6079">
              <w:rPr>
                <w:rFonts w:ascii="Arial" w:hAnsi="Arial" w:cs="Arial"/>
                <w:noProof/>
                <w:kern w:val="20"/>
                <w:sz w:val="24"/>
                <w:szCs w:val="24"/>
              </w:rPr>
              <w:t>2. Vidinis akumuliatoriaus, užtikrinantis ne mažiau kaip 4 val. aparato darbą (nenaudojant spausdinimo funkcijos ir WiFi ryšio).</w:t>
            </w:r>
          </w:p>
        </w:tc>
        <w:tc>
          <w:tcPr>
            <w:tcW w:w="2693" w:type="dxa"/>
          </w:tcPr>
          <w:p w14:paraId="214D4C06" w14:textId="77777777" w:rsidR="009C513A" w:rsidRPr="004D6079" w:rsidRDefault="009C513A" w:rsidP="00C43495">
            <w:pPr>
              <w:rPr>
                <w:rFonts w:ascii="Arial" w:eastAsia="Times New Roman" w:hAnsi="Arial" w:cs="Arial"/>
                <w:color w:val="000000"/>
                <w:sz w:val="24"/>
                <w:szCs w:val="24"/>
              </w:rPr>
            </w:pPr>
          </w:p>
        </w:tc>
      </w:tr>
      <w:tr w:rsidR="009C513A" w:rsidRPr="004D6079" w14:paraId="546B2C6B" w14:textId="77777777" w:rsidTr="00C43495">
        <w:trPr>
          <w:trHeight w:val="73"/>
        </w:trPr>
        <w:tc>
          <w:tcPr>
            <w:tcW w:w="704" w:type="dxa"/>
            <w:hideMark/>
          </w:tcPr>
          <w:p w14:paraId="616ABF3E"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20.</w:t>
            </w:r>
          </w:p>
        </w:tc>
        <w:tc>
          <w:tcPr>
            <w:tcW w:w="2665" w:type="dxa"/>
          </w:tcPr>
          <w:p w14:paraId="57378856" w14:textId="77777777" w:rsidR="009C513A" w:rsidRPr="004D6079" w:rsidRDefault="009C513A" w:rsidP="00C43495">
            <w:pPr>
              <w:rPr>
                <w:rFonts w:ascii="Arial" w:eastAsia="Times New Roman" w:hAnsi="Arial" w:cs="Arial"/>
                <w:color w:val="000000"/>
                <w:sz w:val="24"/>
                <w:szCs w:val="24"/>
              </w:rPr>
            </w:pPr>
            <w:r w:rsidRPr="004D6079">
              <w:rPr>
                <w:rFonts w:ascii="Arial" w:eastAsia="Times New Roman" w:hAnsi="Arial" w:cs="Arial"/>
                <w:color w:val="000000"/>
                <w:sz w:val="24"/>
                <w:szCs w:val="24"/>
              </w:rPr>
              <w:t xml:space="preserve">Reikalavimai akumuliatoriui: </w:t>
            </w:r>
          </w:p>
        </w:tc>
        <w:tc>
          <w:tcPr>
            <w:tcW w:w="3969" w:type="dxa"/>
          </w:tcPr>
          <w:p w14:paraId="08762AC8" w14:textId="77777777" w:rsidR="009C513A" w:rsidRPr="004D6079" w:rsidRDefault="009C513A" w:rsidP="00C43495">
            <w:pPr>
              <w:rPr>
                <w:rFonts w:ascii="Arial" w:eastAsia="Times New Roman" w:hAnsi="Arial" w:cs="Arial"/>
                <w:color w:val="000000"/>
                <w:sz w:val="24"/>
                <w:szCs w:val="24"/>
              </w:rPr>
            </w:pPr>
            <w:r w:rsidRPr="004D6079">
              <w:rPr>
                <w:rFonts w:ascii="Arial" w:eastAsia="Times New Roman" w:hAnsi="Arial" w:cs="Arial"/>
                <w:color w:val="000000"/>
                <w:sz w:val="24"/>
                <w:szCs w:val="24"/>
              </w:rPr>
              <w:t>1. Akumuliatoriaus įkrovimas ne ilgiau kaip 4 valandos (100 proc. įkrovimo);</w:t>
            </w:r>
          </w:p>
          <w:p w14:paraId="3853DE79" w14:textId="77777777" w:rsidR="009C513A" w:rsidRPr="004D6079" w:rsidRDefault="009C513A" w:rsidP="00C43495">
            <w:pPr>
              <w:rPr>
                <w:rFonts w:ascii="Arial" w:eastAsia="Times New Roman" w:hAnsi="Arial" w:cs="Arial"/>
                <w:color w:val="000000"/>
                <w:sz w:val="24"/>
                <w:szCs w:val="24"/>
              </w:rPr>
            </w:pPr>
            <w:r w:rsidRPr="004D6079">
              <w:rPr>
                <w:rFonts w:ascii="Arial" w:eastAsia="Times New Roman" w:hAnsi="Arial" w:cs="Arial"/>
                <w:color w:val="000000"/>
                <w:sz w:val="24"/>
                <w:szCs w:val="24"/>
              </w:rPr>
              <w:t>2. Akumuliatoriaus tipas ličio polimerų arba ličio monomerų</w:t>
            </w:r>
          </w:p>
        </w:tc>
        <w:tc>
          <w:tcPr>
            <w:tcW w:w="2693" w:type="dxa"/>
          </w:tcPr>
          <w:p w14:paraId="048A9B0E" w14:textId="77777777" w:rsidR="009C513A" w:rsidRPr="004D6079" w:rsidRDefault="009C513A" w:rsidP="00C43495">
            <w:pPr>
              <w:rPr>
                <w:rFonts w:ascii="Arial" w:eastAsia="Times New Roman" w:hAnsi="Arial" w:cs="Arial"/>
                <w:color w:val="000000"/>
                <w:sz w:val="24"/>
                <w:szCs w:val="24"/>
              </w:rPr>
            </w:pPr>
          </w:p>
        </w:tc>
      </w:tr>
      <w:tr w:rsidR="009C513A" w:rsidRPr="004D6079" w14:paraId="1A85E724" w14:textId="77777777" w:rsidTr="00C43495">
        <w:trPr>
          <w:trHeight w:val="73"/>
        </w:trPr>
        <w:tc>
          <w:tcPr>
            <w:tcW w:w="704" w:type="dxa"/>
          </w:tcPr>
          <w:p w14:paraId="2E93F7E3"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21.</w:t>
            </w:r>
          </w:p>
        </w:tc>
        <w:tc>
          <w:tcPr>
            <w:tcW w:w="2665" w:type="dxa"/>
          </w:tcPr>
          <w:p w14:paraId="7D999255"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CE sertifikatas pagal medicinos prietaisų direktyvos 93/42/EEC reikalavimus</w:t>
            </w:r>
          </w:p>
        </w:tc>
        <w:tc>
          <w:tcPr>
            <w:tcW w:w="3969" w:type="dxa"/>
          </w:tcPr>
          <w:p w14:paraId="078FC30A"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Būtinas (kartu su pasiūlymu konkursui privaloma pateikti žymėjimą CE ženklu liudijančio dokumento kopiją).</w:t>
            </w:r>
          </w:p>
        </w:tc>
        <w:tc>
          <w:tcPr>
            <w:tcW w:w="2693" w:type="dxa"/>
          </w:tcPr>
          <w:p w14:paraId="313A095C" w14:textId="77777777" w:rsidR="009C513A" w:rsidRPr="004D6079" w:rsidRDefault="009C513A" w:rsidP="00C43495">
            <w:pPr>
              <w:rPr>
                <w:rFonts w:ascii="Arial" w:eastAsia="Times New Roman" w:hAnsi="Arial" w:cs="Arial"/>
                <w:color w:val="000000"/>
                <w:sz w:val="24"/>
                <w:szCs w:val="24"/>
              </w:rPr>
            </w:pPr>
          </w:p>
        </w:tc>
      </w:tr>
      <w:tr w:rsidR="009C513A" w:rsidRPr="004D6079" w14:paraId="502DC60E" w14:textId="77777777" w:rsidTr="00C43495">
        <w:trPr>
          <w:trHeight w:val="73"/>
        </w:trPr>
        <w:tc>
          <w:tcPr>
            <w:tcW w:w="704" w:type="dxa"/>
          </w:tcPr>
          <w:p w14:paraId="1E0105F4"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 xml:space="preserve">22. </w:t>
            </w:r>
          </w:p>
        </w:tc>
        <w:tc>
          <w:tcPr>
            <w:tcW w:w="2665" w:type="dxa"/>
          </w:tcPr>
          <w:p w14:paraId="284E2C1F"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Kartu su prietaisu pateikiama:</w:t>
            </w:r>
          </w:p>
        </w:tc>
        <w:tc>
          <w:tcPr>
            <w:tcW w:w="3969" w:type="dxa"/>
          </w:tcPr>
          <w:p w14:paraId="59FF69DE"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1. Naudojimo instrukcija lietuvių ir anglų kalbomis;</w:t>
            </w:r>
          </w:p>
          <w:p w14:paraId="368D43DD"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2. Serviso dokumentacija lietuvių arba anglų kalba.</w:t>
            </w:r>
          </w:p>
          <w:p w14:paraId="6471436F" w14:textId="77777777" w:rsidR="009C513A" w:rsidRPr="004D6079" w:rsidRDefault="009C513A" w:rsidP="00C43495">
            <w:pPr>
              <w:rPr>
                <w:rFonts w:ascii="Arial" w:eastAsia="Times New Roman" w:hAnsi="Arial" w:cs="Arial"/>
                <w:sz w:val="24"/>
                <w:szCs w:val="24"/>
              </w:rPr>
            </w:pPr>
            <w:r w:rsidRPr="004D6079">
              <w:rPr>
                <w:rFonts w:ascii="Arial" w:eastAsia="Times New Roman" w:hAnsi="Arial" w:cs="Arial"/>
                <w:sz w:val="24"/>
                <w:szCs w:val="24"/>
              </w:rPr>
              <w:t>3. Medicinos priemonės pasas.</w:t>
            </w:r>
          </w:p>
        </w:tc>
        <w:tc>
          <w:tcPr>
            <w:tcW w:w="2693" w:type="dxa"/>
          </w:tcPr>
          <w:p w14:paraId="6834E478" w14:textId="77777777" w:rsidR="009C513A" w:rsidRPr="004D6079" w:rsidRDefault="009C513A" w:rsidP="00C43495">
            <w:pPr>
              <w:rPr>
                <w:rFonts w:ascii="Arial" w:eastAsia="Times New Roman" w:hAnsi="Arial" w:cs="Arial"/>
                <w:color w:val="000000"/>
                <w:sz w:val="24"/>
                <w:szCs w:val="24"/>
              </w:rPr>
            </w:pPr>
          </w:p>
        </w:tc>
      </w:tr>
      <w:tr w:rsidR="009C513A" w:rsidRPr="004D6079" w14:paraId="3D947F17" w14:textId="77777777" w:rsidTr="00C43495">
        <w:trPr>
          <w:trHeight w:val="73"/>
        </w:trPr>
        <w:tc>
          <w:tcPr>
            <w:tcW w:w="704" w:type="dxa"/>
          </w:tcPr>
          <w:p w14:paraId="0713E799"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23.</w:t>
            </w:r>
          </w:p>
        </w:tc>
        <w:tc>
          <w:tcPr>
            <w:tcW w:w="2665" w:type="dxa"/>
          </w:tcPr>
          <w:p w14:paraId="21A88A43" w14:textId="77777777" w:rsidR="009C513A" w:rsidRPr="004D6079" w:rsidRDefault="009C513A" w:rsidP="00C43495">
            <w:pPr>
              <w:rPr>
                <w:rFonts w:ascii="Arial" w:hAnsi="Arial" w:cs="Arial"/>
                <w:sz w:val="24"/>
                <w:szCs w:val="24"/>
              </w:rPr>
            </w:pPr>
            <w:r w:rsidRPr="004D6079">
              <w:rPr>
                <w:rFonts w:ascii="Arial" w:hAnsi="Arial" w:cs="Arial"/>
                <w:sz w:val="24"/>
                <w:szCs w:val="24"/>
              </w:rPr>
              <w:t>Garantinio aptarnavimo laikotarpis</w:t>
            </w:r>
          </w:p>
        </w:tc>
        <w:tc>
          <w:tcPr>
            <w:tcW w:w="3969" w:type="dxa"/>
          </w:tcPr>
          <w:p w14:paraId="59CCF039" w14:textId="77777777" w:rsidR="009C513A" w:rsidRPr="004D6079" w:rsidRDefault="009C513A" w:rsidP="00C43495">
            <w:pPr>
              <w:rPr>
                <w:rFonts w:ascii="Arial" w:hAnsi="Arial" w:cs="Arial"/>
                <w:sz w:val="24"/>
                <w:szCs w:val="24"/>
              </w:rPr>
            </w:pPr>
            <w:r w:rsidRPr="004D6079">
              <w:rPr>
                <w:rFonts w:ascii="Arial" w:hAnsi="Arial" w:cs="Arial"/>
                <w:sz w:val="24"/>
                <w:szCs w:val="24"/>
              </w:rPr>
              <w:t>Ne mažiau 24 mėnesių garantija įrangai ir visoms komplektuojančioms detalėms</w:t>
            </w:r>
          </w:p>
          <w:p w14:paraId="2628AA47" w14:textId="77777777" w:rsidR="009C513A" w:rsidRPr="004D6079" w:rsidRDefault="009C513A" w:rsidP="00C43495">
            <w:pPr>
              <w:rPr>
                <w:rFonts w:ascii="Arial" w:hAnsi="Arial" w:cs="Arial"/>
                <w:sz w:val="24"/>
                <w:szCs w:val="24"/>
              </w:rPr>
            </w:pPr>
            <w:r w:rsidRPr="004D6079">
              <w:rPr>
                <w:rFonts w:ascii="Arial" w:hAnsi="Arial" w:cs="Arial"/>
                <w:sz w:val="24"/>
                <w:szCs w:val="24"/>
              </w:rPr>
              <w:lastRenderedPageBreak/>
              <w:t>Garantiniu laikotarpiu gamintojo rekomenduojamu periodiškumu atliekamas periodinis įrangos būklės vertinimas, atitiktis garantijos galiojimo reikalavimams. Garantiniu laikotarpiu prietaiso apkrova nėra ribojama.</w:t>
            </w:r>
          </w:p>
        </w:tc>
        <w:tc>
          <w:tcPr>
            <w:tcW w:w="2693" w:type="dxa"/>
          </w:tcPr>
          <w:p w14:paraId="01192B08" w14:textId="77777777" w:rsidR="009C513A" w:rsidRPr="004D6079" w:rsidRDefault="009C513A" w:rsidP="00C43495">
            <w:pPr>
              <w:rPr>
                <w:rFonts w:ascii="Arial" w:eastAsia="Times New Roman" w:hAnsi="Arial" w:cs="Arial"/>
                <w:color w:val="000000"/>
                <w:sz w:val="24"/>
                <w:szCs w:val="24"/>
              </w:rPr>
            </w:pPr>
          </w:p>
        </w:tc>
      </w:tr>
      <w:tr w:rsidR="009C513A" w:rsidRPr="004D6079" w14:paraId="3379639D" w14:textId="77777777" w:rsidTr="00C43495">
        <w:trPr>
          <w:trHeight w:val="73"/>
        </w:trPr>
        <w:tc>
          <w:tcPr>
            <w:tcW w:w="704" w:type="dxa"/>
          </w:tcPr>
          <w:p w14:paraId="04DC5D24" w14:textId="77777777" w:rsidR="009C513A" w:rsidRPr="004D6079" w:rsidRDefault="009C513A" w:rsidP="00C43495">
            <w:pPr>
              <w:jc w:val="center"/>
              <w:rPr>
                <w:rFonts w:ascii="Arial" w:eastAsia="Times New Roman" w:hAnsi="Arial" w:cs="Arial"/>
                <w:color w:val="000000"/>
                <w:sz w:val="24"/>
                <w:szCs w:val="24"/>
              </w:rPr>
            </w:pPr>
            <w:r w:rsidRPr="004D6079">
              <w:rPr>
                <w:rFonts w:ascii="Arial" w:eastAsia="Times New Roman" w:hAnsi="Arial" w:cs="Arial"/>
                <w:color w:val="000000"/>
                <w:sz w:val="24"/>
                <w:szCs w:val="24"/>
              </w:rPr>
              <w:t>24.</w:t>
            </w:r>
          </w:p>
        </w:tc>
        <w:tc>
          <w:tcPr>
            <w:tcW w:w="2665" w:type="dxa"/>
          </w:tcPr>
          <w:p w14:paraId="14EDED78" w14:textId="77777777" w:rsidR="009C513A" w:rsidRPr="004D6079" w:rsidRDefault="009C513A" w:rsidP="00C43495">
            <w:pPr>
              <w:rPr>
                <w:rFonts w:ascii="Arial" w:hAnsi="Arial" w:cs="Arial"/>
                <w:sz w:val="24"/>
                <w:szCs w:val="24"/>
              </w:rPr>
            </w:pPr>
            <w:r w:rsidRPr="004D6079">
              <w:rPr>
                <w:rFonts w:ascii="Arial" w:hAnsi="Arial" w:cs="Arial"/>
                <w:sz w:val="24"/>
                <w:szCs w:val="24"/>
              </w:rPr>
              <w:t>Medicininio personalo apmokymas</w:t>
            </w:r>
          </w:p>
        </w:tc>
        <w:tc>
          <w:tcPr>
            <w:tcW w:w="3969" w:type="dxa"/>
          </w:tcPr>
          <w:p w14:paraId="06BBE1B3" w14:textId="77777777" w:rsidR="009C513A" w:rsidRPr="004D6079" w:rsidRDefault="009C513A" w:rsidP="00C43495">
            <w:pPr>
              <w:rPr>
                <w:rFonts w:ascii="Arial" w:hAnsi="Arial" w:cs="Arial"/>
                <w:sz w:val="24"/>
                <w:szCs w:val="24"/>
              </w:rPr>
            </w:pPr>
            <w:r w:rsidRPr="004D6079">
              <w:rPr>
                <w:rFonts w:ascii="Arial" w:hAnsi="Arial" w:cs="Arial"/>
                <w:sz w:val="24"/>
                <w:szCs w:val="24"/>
              </w:rPr>
              <w:t>Kaštai turi būti įtraukti į galutinę pasiūlymo kainą. Mokymų trukmė ne mažiau, nei 2 akademinės valandos</w:t>
            </w:r>
          </w:p>
        </w:tc>
        <w:tc>
          <w:tcPr>
            <w:tcW w:w="2693" w:type="dxa"/>
          </w:tcPr>
          <w:p w14:paraId="70CE3FFB" w14:textId="77777777" w:rsidR="009C513A" w:rsidRPr="004D6079" w:rsidRDefault="009C513A" w:rsidP="00C43495">
            <w:pPr>
              <w:rPr>
                <w:rFonts w:ascii="Arial" w:eastAsia="Times New Roman" w:hAnsi="Arial" w:cs="Arial"/>
                <w:color w:val="000000"/>
                <w:sz w:val="24"/>
                <w:szCs w:val="24"/>
              </w:rPr>
            </w:pPr>
          </w:p>
        </w:tc>
      </w:tr>
    </w:tbl>
    <w:p w14:paraId="52EF595F" w14:textId="77777777" w:rsidR="009C513A" w:rsidRPr="004D6079" w:rsidRDefault="009C513A" w:rsidP="009C513A">
      <w:pPr>
        <w:ind w:right="113"/>
        <w:jc w:val="both"/>
        <w:rPr>
          <w:rFonts w:ascii="Arial" w:hAnsi="Arial" w:cs="Arial"/>
          <w:b/>
          <w:noProof/>
          <w:sz w:val="24"/>
          <w:szCs w:val="24"/>
        </w:rPr>
      </w:pPr>
    </w:p>
    <w:p w14:paraId="43447B76" w14:textId="77777777" w:rsidR="009C513A" w:rsidRPr="004D6079" w:rsidRDefault="009C513A" w:rsidP="009C513A">
      <w:pPr>
        <w:tabs>
          <w:tab w:val="left" w:pos="8790"/>
        </w:tabs>
        <w:ind w:right="113"/>
        <w:jc w:val="both"/>
        <w:rPr>
          <w:rFonts w:ascii="Arial" w:hAnsi="Arial" w:cs="Arial"/>
          <w:b/>
          <w:noProof/>
          <w:sz w:val="24"/>
          <w:szCs w:val="24"/>
        </w:rPr>
      </w:pPr>
      <w:r w:rsidRPr="004D6079">
        <w:rPr>
          <w:rFonts w:ascii="Arial" w:hAnsi="Arial" w:cs="Arial"/>
          <w:b/>
          <w:noProof/>
          <w:sz w:val="24"/>
          <w:szCs w:val="24"/>
        </w:rPr>
        <w:tab/>
      </w:r>
    </w:p>
    <w:p w14:paraId="35413190" w14:textId="77777777" w:rsidR="009C513A" w:rsidRPr="004D6079" w:rsidRDefault="009C513A" w:rsidP="009C513A">
      <w:pPr>
        <w:ind w:right="113"/>
        <w:jc w:val="both"/>
        <w:rPr>
          <w:rFonts w:ascii="Arial" w:hAnsi="Arial" w:cs="Arial"/>
          <w:b/>
          <w:noProof/>
          <w:sz w:val="24"/>
          <w:szCs w:val="24"/>
        </w:rPr>
      </w:pPr>
    </w:p>
    <w:p w14:paraId="21173708" w14:textId="77777777" w:rsidR="009C513A" w:rsidRPr="004D6079" w:rsidRDefault="009C513A" w:rsidP="009C513A">
      <w:pPr>
        <w:ind w:left="993"/>
        <w:rPr>
          <w:rFonts w:ascii="Arial" w:hAnsi="Arial" w:cs="Arial"/>
          <w:sz w:val="24"/>
          <w:szCs w:val="24"/>
          <w:highlight w:val="red"/>
        </w:rPr>
      </w:pPr>
    </w:p>
    <w:p w14:paraId="22B38591" w14:textId="77777777" w:rsidR="00F77398" w:rsidRPr="004073F9" w:rsidRDefault="00F77398" w:rsidP="00F77398">
      <w:pPr>
        <w:pStyle w:val="Sraopastraipa"/>
        <w:rPr>
          <w:rFonts w:ascii="Arial" w:hAnsi="Arial" w:cs="Arial"/>
          <w:sz w:val="24"/>
          <w:szCs w:val="24"/>
        </w:rPr>
      </w:pPr>
    </w:p>
    <w:sectPr w:rsidR="00F77398" w:rsidRPr="004073F9" w:rsidSect="0029339B">
      <w:headerReference w:type="default" r:id="rId11"/>
      <w:headerReference w:type="first" r:id="rId12"/>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E6088" w14:textId="77777777" w:rsidR="00781EC1" w:rsidRDefault="00781EC1" w:rsidP="00313D44">
      <w:pPr>
        <w:spacing w:after="0" w:line="240" w:lineRule="auto"/>
      </w:pPr>
      <w:r>
        <w:separator/>
      </w:r>
    </w:p>
  </w:endnote>
  <w:endnote w:type="continuationSeparator" w:id="0">
    <w:p w14:paraId="5F794A84" w14:textId="77777777" w:rsidR="00781EC1" w:rsidRDefault="00781EC1" w:rsidP="00313D44">
      <w:pPr>
        <w:spacing w:after="0" w:line="240" w:lineRule="auto"/>
      </w:pPr>
      <w:r>
        <w:continuationSeparator/>
      </w:r>
    </w:p>
  </w:endnote>
  <w:endnote w:type="continuationNotice" w:id="1">
    <w:p w14:paraId="09ED84B3" w14:textId="77777777" w:rsidR="00781EC1" w:rsidRDefault="00781E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8295B" w14:textId="77777777" w:rsidR="00781EC1" w:rsidRDefault="00781EC1" w:rsidP="00313D44">
      <w:pPr>
        <w:spacing w:after="0" w:line="240" w:lineRule="auto"/>
      </w:pPr>
      <w:r>
        <w:separator/>
      </w:r>
    </w:p>
  </w:footnote>
  <w:footnote w:type="continuationSeparator" w:id="0">
    <w:p w14:paraId="03CCC181" w14:textId="77777777" w:rsidR="00781EC1" w:rsidRDefault="00781EC1" w:rsidP="00313D44">
      <w:pPr>
        <w:spacing w:after="0" w:line="240" w:lineRule="auto"/>
      </w:pPr>
      <w:r>
        <w:continuationSeparator/>
      </w:r>
    </w:p>
  </w:footnote>
  <w:footnote w:type="continuationNotice" w:id="1">
    <w:p w14:paraId="5C4CEADA" w14:textId="77777777" w:rsidR="00781EC1" w:rsidRDefault="00781EC1">
      <w:pPr>
        <w:spacing w:after="0" w:line="240" w:lineRule="auto"/>
      </w:pPr>
    </w:p>
  </w:footnote>
  <w:footnote w:id="2">
    <w:p w14:paraId="19767CFF" w14:textId="7B327C91" w:rsidR="00310834" w:rsidRDefault="00310834" w:rsidP="00B72D12">
      <w:pPr>
        <w:pStyle w:val="Puslapioinaostekstas"/>
      </w:pPr>
      <w:r>
        <w:rPr>
          <w:rStyle w:val="Puslapioinaosnuoroda"/>
        </w:rPr>
        <w:footnoteRef/>
      </w:r>
      <w:r w:rsidRPr="006F4120">
        <w:rPr>
          <w:sz w:val="18"/>
          <w:szCs w:val="18"/>
          <w:lang w:val="lt-LT"/>
        </w:rPr>
        <w:t>Internetinė prieiga:.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szCs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8240"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842B5F">
          <w:rPr>
            <w:rFonts w:ascii="Segoe UI" w:hAnsi="Segoe UI" w:cs="Segoe UI"/>
            <w:noProof/>
            <w:sz w:val="20"/>
          </w:rPr>
          <w:t>4</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7206C"/>
    <w:multiLevelType w:val="multilevel"/>
    <w:tmpl w:val="8BE6978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8"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440A7521"/>
    <w:multiLevelType w:val="multilevel"/>
    <w:tmpl w:val="246E18AE"/>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E30D30"/>
    <w:multiLevelType w:val="hybridMultilevel"/>
    <w:tmpl w:val="1E7E171C"/>
    <w:lvl w:ilvl="0" w:tplc="0714F020">
      <w:start w:val="1"/>
      <w:numFmt w:val="bullet"/>
      <w:lvlText w:val=""/>
      <w:lvlJc w:val="left"/>
      <w:pPr>
        <w:ind w:left="720" w:hanging="360"/>
      </w:pPr>
      <w:rPr>
        <w:rFonts w:ascii="Symbol" w:hAnsi="Symbol"/>
      </w:rPr>
    </w:lvl>
    <w:lvl w:ilvl="1" w:tplc="B7FCB492">
      <w:start w:val="1"/>
      <w:numFmt w:val="bullet"/>
      <w:lvlText w:val=""/>
      <w:lvlJc w:val="left"/>
      <w:pPr>
        <w:ind w:left="720" w:hanging="360"/>
      </w:pPr>
      <w:rPr>
        <w:rFonts w:ascii="Symbol" w:hAnsi="Symbol"/>
      </w:rPr>
    </w:lvl>
    <w:lvl w:ilvl="2" w:tplc="BA12CF4A">
      <w:start w:val="1"/>
      <w:numFmt w:val="bullet"/>
      <w:lvlText w:val=""/>
      <w:lvlJc w:val="left"/>
      <w:pPr>
        <w:ind w:left="720" w:hanging="360"/>
      </w:pPr>
      <w:rPr>
        <w:rFonts w:ascii="Symbol" w:hAnsi="Symbol"/>
      </w:rPr>
    </w:lvl>
    <w:lvl w:ilvl="3" w:tplc="EE8C2AA2">
      <w:start w:val="1"/>
      <w:numFmt w:val="bullet"/>
      <w:lvlText w:val=""/>
      <w:lvlJc w:val="left"/>
      <w:pPr>
        <w:ind w:left="720" w:hanging="360"/>
      </w:pPr>
      <w:rPr>
        <w:rFonts w:ascii="Symbol" w:hAnsi="Symbol"/>
      </w:rPr>
    </w:lvl>
    <w:lvl w:ilvl="4" w:tplc="F7B8168E">
      <w:start w:val="1"/>
      <w:numFmt w:val="bullet"/>
      <w:lvlText w:val=""/>
      <w:lvlJc w:val="left"/>
      <w:pPr>
        <w:ind w:left="720" w:hanging="360"/>
      </w:pPr>
      <w:rPr>
        <w:rFonts w:ascii="Symbol" w:hAnsi="Symbol"/>
      </w:rPr>
    </w:lvl>
    <w:lvl w:ilvl="5" w:tplc="8D8CA7FC">
      <w:start w:val="1"/>
      <w:numFmt w:val="bullet"/>
      <w:lvlText w:val=""/>
      <w:lvlJc w:val="left"/>
      <w:pPr>
        <w:ind w:left="720" w:hanging="360"/>
      </w:pPr>
      <w:rPr>
        <w:rFonts w:ascii="Symbol" w:hAnsi="Symbol"/>
      </w:rPr>
    </w:lvl>
    <w:lvl w:ilvl="6" w:tplc="F8707104">
      <w:start w:val="1"/>
      <w:numFmt w:val="bullet"/>
      <w:lvlText w:val=""/>
      <w:lvlJc w:val="left"/>
      <w:pPr>
        <w:ind w:left="720" w:hanging="360"/>
      </w:pPr>
      <w:rPr>
        <w:rFonts w:ascii="Symbol" w:hAnsi="Symbol"/>
      </w:rPr>
    </w:lvl>
    <w:lvl w:ilvl="7" w:tplc="057A530E">
      <w:start w:val="1"/>
      <w:numFmt w:val="bullet"/>
      <w:lvlText w:val=""/>
      <w:lvlJc w:val="left"/>
      <w:pPr>
        <w:ind w:left="720" w:hanging="360"/>
      </w:pPr>
      <w:rPr>
        <w:rFonts w:ascii="Symbol" w:hAnsi="Symbol"/>
      </w:rPr>
    </w:lvl>
    <w:lvl w:ilvl="8" w:tplc="B1129B50">
      <w:start w:val="1"/>
      <w:numFmt w:val="bullet"/>
      <w:lvlText w:val=""/>
      <w:lvlJc w:val="left"/>
      <w:pPr>
        <w:ind w:left="720" w:hanging="360"/>
      </w:pPr>
      <w:rPr>
        <w:rFonts w:ascii="Symbol" w:hAnsi="Symbol"/>
      </w:rPr>
    </w:lvl>
  </w:abstractNum>
  <w:abstractNum w:abstractNumId="14"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5703C41"/>
    <w:multiLevelType w:val="hybridMultilevel"/>
    <w:tmpl w:val="7938E494"/>
    <w:lvl w:ilvl="0" w:tplc="9620C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EEC1FA4"/>
    <w:multiLevelType w:val="hybridMultilevel"/>
    <w:tmpl w:val="13AC1D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F903E84"/>
    <w:multiLevelType w:val="hybridMultilevel"/>
    <w:tmpl w:val="4044F3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2"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11512303">
    <w:abstractNumId w:val="5"/>
  </w:num>
  <w:num w:numId="2" w16cid:durableId="57942352">
    <w:abstractNumId w:val="9"/>
  </w:num>
  <w:num w:numId="3" w16cid:durableId="443379444">
    <w:abstractNumId w:val="12"/>
  </w:num>
  <w:num w:numId="4" w16cid:durableId="509949618">
    <w:abstractNumId w:val="0"/>
  </w:num>
  <w:num w:numId="5" w16cid:durableId="436338822">
    <w:abstractNumId w:val="11"/>
  </w:num>
  <w:num w:numId="6" w16cid:durableId="949359363">
    <w:abstractNumId w:val="11"/>
    <w:lvlOverride w:ilvl="0">
      <w:startOverride w:val="1"/>
    </w:lvlOverride>
  </w:num>
  <w:num w:numId="7" w16cid:durableId="1302492148">
    <w:abstractNumId w:val="6"/>
  </w:num>
  <w:num w:numId="8" w16cid:durableId="663045233">
    <w:abstractNumId w:val="6"/>
    <w:lvlOverride w:ilvl="0">
      <w:startOverride w:val="1"/>
    </w:lvlOverride>
    <w:lvlOverride w:ilvl="1">
      <w:startOverride w:val="1"/>
    </w:lvlOverride>
  </w:num>
  <w:num w:numId="9" w16cid:durableId="493303573">
    <w:abstractNumId w:val="21"/>
  </w:num>
  <w:num w:numId="10" w16cid:durableId="2033022091">
    <w:abstractNumId w:val="2"/>
  </w:num>
  <w:num w:numId="11" w16cid:durableId="800995314">
    <w:abstractNumId w:val="8"/>
  </w:num>
  <w:num w:numId="12" w16cid:durableId="1067921072">
    <w:abstractNumId w:val="17"/>
  </w:num>
  <w:num w:numId="13" w16cid:durableId="1913353066">
    <w:abstractNumId w:val="22"/>
  </w:num>
  <w:num w:numId="14" w16cid:durableId="13008377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5709920">
    <w:abstractNumId w:val="3"/>
  </w:num>
  <w:num w:numId="16" w16cid:durableId="838036792">
    <w:abstractNumId w:val="15"/>
  </w:num>
  <w:num w:numId="17" w16cid:durableId="1866558380">
    <w:abstractNumId w:val="14"/>
  </w:num>
  <w:num w:numId="18" w16cid:durableId="1545822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283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7731960">
    <w:abstractNumId w:val="20"/>
  </w:num>
  <w:num w:numId="21" w16cid:durableId="1523398080">
    <w:abstractNumId w:val="18"/>
  </w:num>
  <w:num w:numId="22" w16cid:durableId="364404308">
    <w:abstractNumId w:val="16"/>
  </w:num>
  <w:num w:numId="23" w16cid:durableId="749886885">
    <w:abstractNumId w:val="19"/>
  </w:num>
  <w:num w:numId="24" w16cid:durableId="1953435490">
    <w:abstractNumId w:val="13"/>
  </w:num>
  <w:num w:numId="25" w16cid:durableId="105998636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9B"/>
    <w:rsid w:val="000000FF"/>
    <w:rsid w:val="00000FA9"/>
    <w:rsid w:val="00001AEF"/>
    <w:rsid w:val="00001BD8"/>
    <w:rsid w:val="000027B9"/>
    <w:rsid w:val="00002C10"/>
    <w:rsid w:val="000031B3"/>
    <w:rsid w:val="000038F5"/>
    <w:rsid w:val="00003D5D"/>
    <w:rsid w:val="00004122"/>
    <w:rsid w:val="000045CC"/>
    <w:rsid w:val="00004BE5"/>
    <w:rsid w:val="0000573E"/>
    <w:rsid w:val="00006576"/>
    <w:rsid w:val="00006701"/>
    <w:rsid w:val="00006ECE"/>
    <w:rsid w:val="00007B2F"/>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1CD7"/>
    <w:rsid w:val="00022221"/>
    <w:rsid w:val="000227FF"/>
    <w:rsid w:val="00022F99"/>
    <w:rsid w:val="0002307D"/>
    <w:rsid w:val="00023237"/>
    <w:rsid w:val="000243A0"/>
    <w:rsid w:val="000245F2"/>
    <w:rsid w:val="000253B7"/>
    <w:rsid w:val="00025558"/>
    <w:rsid w:val="000256E1"/>
    <w:rsid w:val="0002574E"/>
    <w:rsid w:val="00025C03"/>
    <w:rsid w:val="00025C7B"/>
    <w:rsid w:val="00025DFE"/>
    <w:rsid w:val="000267D0"/>
    <w:rsid w:val="00026983"/>
    <w:rsid w:val="00026C65"/>
    <w:rsid w:val="000274B7"/>
    <w:rsid w:val="00030773"/>
    <w:rsid w:val="00030887"/>
    <w:rsid w:val="00030F7E"/>
    <w:rsid w:val="0003104C"/>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3757D"/>
    <w:rsid w:val="000407C9"/>
    <w:rsid w:val="00040CBF"/>
    <w:rsid w:val="0004137E"/>
    <w:rsid w:val="00041457"/>
    <w:rsid w:val="00041935"/>
    <w:rsid w:val="00042214"/>
    <w:rsid w:val="0004263A"/>
    <w:rsid w:val="00042677"/>
    <w:rsid w:val="000434B5"/>
    <w:rsid w:val="00043C07"/>
    <w:rsid w:val="000446C5"/>
    <w:rsid w:val="00045459"/>
    <w:rsid w:val="00045733"/>
    <w:rsid w:val="00045D07"/>
    <w:rsid w:val="00045D18"/>
    <w:rsid w:val="00050252"/>
    <w:rsid w:val="000506B6"/>
    <w:rsid w:val="000511F0"/>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6D5"/>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6795E"/>
    <w:rsid w:val="00070365"/>
    <w:rsid w:val="000705C9"/>
    <w:rsid w:val="00071017"/>
    <w:rsid w:val="000715EF"/>
    <w:rsid w:val="00071E9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4F11"/>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E96"/>
    <w:rsid w:val="000B2F9F"/>
    <w:rsid w:val="000B411A"/>
    <w:rsid w:val="000B45BA"/>
    <w:rsid w:val="000B4DA5"/>
    <w:rsid w:val="000B5FAE"/>
    <w:rsid w:val="000C02FD"/>
    <w:rsid w:val="000C09FB"/>
    <w:rsid w:val="000C0A28"/>
    <w:rsid w:val="000C0ABC"/>
    <w:rsid w:val="000C0F43"/>
    <w:rsid w:val="000C1C78"/>
    <w:rsid w:val="000C293F"/>
    <w:rsid w:val="000C2BFB"/>
    <w:rsid w:val="000C301E"/>
    <w:rsid w:val="000C3175"/>
    <w:rsid w:val="000C32CB"/>
    <w:rsid w:val="000C7734"/>
    <w:rsid w:val="000C7CA1"/>
    <w:rsid w:val="000D0403"/>
    <w:rsid w:val="000D1350"/>
    <w:rsid w:val="000D1FBC"/>
    <w:rsid w:val="000D25BE"/>
    <w:rsid w:val="000D2F9D"/>
    <w:rsid w:val="000D3490"/>
    <w:rsid w:val="000D480B"/>
    <w:rsid w:val="000D4C39"/>
    <w:rsid w:val="000D653C"/>
    <w:rsid w:val="000D6B7E"/>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39F"/>
    <w:rsid w:val="000F089C"/>
    <w:rsid w:val="000F0AA3"/>
    <w:rsid w:val="000F1422"/>
    <w:rsid w:val="000F1535"/>
    <w:rsid w:val="000F1CC8"/>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23E"/>
    <w:rsid w:val="00114722"/>
    <w:rsid w:val="00114D50"/>
    <w:rsid w:val="00115060"/>
    <w:rsid w:val="0011550D"/>
    <w:rsid w:val="00116696"/>
    <w:rsid w:val="00116701"/>
    <w:rsid w:val="00116C71"/>
    <w:rsid w:val="001200E1"/>
    <w:rsid w:val="001204E1"/>
    <w:rsid w:val="00120500"/>
    <w:rsid w:val="00120D10"/>
    <w:rsid w:val="00120D9A"/>
    <w:rsid w:val="00121466"/>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5F28"/>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2983"/>
    <w:rsid w:val="00173821"/>
    <w:rsid w:val="00175168"/>
    <w:rsid w:val="001758BE"/>
    <w:rsid w:val="00175B4D"/>
    <w:rsid w:val="00176106"/>
    <w:rsid w:val="00176463"/>
    <w:rsid w:val="00180C39"/>
    <w:rsid w:val="001822FB"/>
    <w:rsid w:val="001829DD"/>
    <w:rsid w:val="00182AB9"/>
    <w:rsid w:val="00183FFB"/>
    <w:rsid w:val="00184B29"/>
    <w:rsid w:val="001850CB"/>
    <w:rsid w:val="001856A3"/>
    <w:rsid w:val="00185B1D"/>
    <w:rsid w:val="00186926"/>
    <w:rsid w:val="00191047"/>
    <w:rsid w:val="00191160"/>
    <w:rsid w:val="001915FF"/>
    <w:rsid w:val="00191D87"/>
    <w:rsid w:val="00193665"/>
    <w:rsid w:val="0019373B"/>
    <w:rsid w:val="00193FD6"/>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574"/>
    <w:rsid w:val="001A474B"/>
    <w:rsid w:val="001A4FFA"/>
    <w:rsid w:val="001A56B1"/>
    <w:rsid w:val="001A6A18"/>
    <w:rsid w:val="001A7A70"/>
    <w:rsid w:val="001A7B46"/>
    <w:rsid w:val="001A7CF1"/>
    <w:rsid w:val="001B0291"/>
    <w:rsid w:val="001B03BA"/>
    <w:rsid w:val="001B08D1"/>
    <w:rsid w:val="001B10D1"/>
    <w:rsid w:val="001B1C93"/>
    <w:rsid w:val="001B3583"/>
    <w:rsid w:val="001B39CE"/>
    <w:rsid w:val="001B3B92"/>
    <w:rsid w:val="001B42A4"/>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58D6"/>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3E84"/>
    <w:rsid w:val="001D434F"/>
    <w:rsid w:val="001D43BF"/>
    <w:rsid w:val="001D48E6"/>
    <w:rsid w:val="001D48F3"/>
    <w:rsid w:val="001D5054"/>
    <w:rsid w:val="001D5331"/>
    <w:rsid w:val="001D570D"/>
    <w:rsid w:val="001D5927"/>
    <w:rsid w:val="001D64D7"/>
    <w:rsid w:val="001D67DB"/>
    <w:rsid w:val="001D7D9E"/>
    <w:rsid w:val="001E0B3A"/>
    <w:rsid w:val="001E0C29"/>
    <w:rsid w:val="001E110A"/>
    <w:rsid w:val="001E2265"/>
    <w:rsid w:val="001E2F4F"/>
    <w:rsid w:val="001E3C5E"/>
    <w:rsid w:val="001E4245"/>
    <w:rsid w:val="001E5098"/>
    <w:rsid w:val="001E5695"/>
    <w:rsid w:val="001E58D4"/>
    <w:rsid w:val="001E6F1C"/>
    <w:rsid w:val="001F10EB"/>
    <w:rsid w:val="001F1533"/>
    <w:rsid w:val="001F1891"/>
    <w:rsid w:val="001F2013"/>
    <w:rsid w:val="001F23AD"/>
    <w:rsid w:val="001F2C50"/>
    <w:rsid w:val="001F3310"/>
    <w:rsid w:val="001F35C7"/>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2FA"/>
    <w:rsid w:val="002247E5"/>
    <w:rsid w:val="002248F7"/>
    <w:rsid w:val="002252CD"/>
    <w:rsid w:val="002259CE"/>
    <w:rsid w:val="00227196"/>
    <w:rsid w:val="002302AB"/>
    <w:rsid w:val="00230436"/>
    <w:rsid w:val="00230F47"/>
    <w:rsid w:val="0023161B"/>
    <w:rsid w:val="00231C87"/>
    <w:rsid w:val="00232865"/>
    <w:rsid w:val="00232A62"/>
    <w:rsid w:val="00232B5D"/>
    <w:rsid w:val="00232E2C"/>
    <w:rsid w:val="00233785"/>
    <w:rsid w:val="00233BFE"/>
    <w:rsid w:val="00233C8C"/>
    <w:rsid w:val="002340E2"/>
    <w:rsid w:val="00234194"/>
    <w:rsid w:val="0023452D"/>
    <w:rsid w:val="00234FAF"/>
    <w:rsid w:val="0023510D"/>
    <w:rsid w:val="0023511C"/>
    <w:rsid w:val="002361E3"/>
    <w:rsid w:val="002372AF"/>
    <w:rsid w:val="00240134"/>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16C"/>
    <w:rsid w:val="0025774E"/>
    <w:rsid w:val="0025779B"/>
    <w:rsid w:val="00257C96"/>
    <w:rsid w:val="00260AE3"/>
    <w:rsid w:val="00261314"/>
    <w:rsid w:val="00261424"/>
    <w:rsid w:val="00261576"/>
    <w:rsid w:val="002620D5"/>
    <w:rsid w:val="0026296D"/>
    <w:rsid w:val="00263C26"/>
    <w:rsid w:val="002641E3"/>
    <w:rsid w:val="00264FBD"/>
    <w:rsid w:val="00267374"/>
    <w:rsid w:val="00267677"/>
    <w:rsid w:val="002705BC"/>
    <w:rsid w:val="002708CB"/>
    <w:rsid w:val="00271A4A"/>
    <w:rsid w:val="00271EAC"/>
    <w:rsid w:val="00272CAA"/>
    <w:rsid w:val="00273389"/>
    <w:rsid w:val="002734B8"/>
    <w:rsid w:val="00273BE2"/>
    <w:rsid w:val="00274770"/>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879F9"/>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26DD"/>
    <w:rsid w:val="002A48D1"/>
    <w:rsid w:val="002A48DB"/>
    <w:rsid w:val="002A4923"/>
    <w:rsid w:val="002A4B26"/>
    <w:rsid w:val="002A4CC1"/>
    <w:rsid w:val="002A4DBE"/>
    <w:rsid w:val="002A600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AD0"/>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29D0"/>
    <w:rsid w:val="002D314B"/>
    <w:rsid w:val="002D31D1"/>
    <w:rsid w:val="002D3399"/>
    <w:rsid w:val="002D4066"/>
    <w:rsid w:val="002D4203"/>
    <w:rsid w:val="002D4E4D"/>
    <w:rsid w:val="002D5093"/>
    <w:rsid w:val="002D581F"/>
    <w:rsid w:val="002D7318"/>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95A"/>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45F"/>
    <w:rsid w:val="00316CC3"/>
    <w:rsid w:val="003176AB"/>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451B"/>
    <w:rsid w:val="003351B8"/>
    <w:rsid w:val="003351E1"/>
    <w:rsid w:val="00335928"/>
    <w:rsid w:val="0033594F"/>
    <w:rsid w:val="00335A41"/>
    <w:rsid w:val="00335D3E"/>
    <w:rsid w:val="003369F7"/>
    <w:rsid w:val="00336BBD"/>
    <w:rsid w:val="00337036"/>
    <w:rsid w:val="00337465"/>
    <w:rsid w:val="00337C1B"/>
    <w:rsid w:val="00337DC9"/>
    <w:rsid w:val="003403DD"/>
    <w:rsid w:val="00340688"/>
    <w:rsid w:val="00340985"/>
    <w:rsid w:val="00340AED"/>
    <w:rsid w:val="00340B5C"/>
    <w:rsid w:val="00340CC6"/>
    <w:rsid w:val="00340EEE"/>
    <w:rsid w:val="00341345"/>
    <w:rsid w:val="00341788"/>
    <w:rsid w:val="0034194E"/>
    <w:rsid w:val="00341968"/>
    <w:rsid w:val="00341BBD"/>
    <w:rsid w:val="00341C11"/>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58A7"/>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5E98"/>
    <w:rsid w:val="00386588"/>
    <w:rsid w:val="003865F3"/>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479D"/>
    <w:rsid w:val="003959AA"/>
    <w:rsid w:val="00395A1A"/>
    <w:rsid w:val="00395FCD"/>
    <w:rsid w:val="00396846"/>
    <w:rsid w:val="003968E4"/>
    <w:rsid w:val="00396AFB"/>
    <w:rsid w:val="00396C67"/>
    <w:rsid w:val="003A080F"/>
    <w:rsid w:val="003A0812"/>
    <w:rsid w:val="003A0875"/>
    <w:rsid w:val="003A15D0"/>
    <w:rsid w:val="003A2F31"/>
    <w:rsid w:val="003A2FF5"/>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1E60"/>
    <w:rsid w:val="003C23FA"/>
    <w:rsid w:val="003C35D0"/>
    <w:rsid w:val="003C385F"/>
    <w:rsid w:val="003C3902"/>
    <w:rsid w:val="003C40A1"/>
    <w:rsid w:val="003C48BC"/>
    <w:rsid w:val="003C4928"/>
    <w:rsid w:val="003C5825"/>
    <w:rsid w:val="003C63FC"/>
    <w:rsid w:val="003C6A95"/>
    <w:rsid w:val="003C793A"/>
    <w:rsid w:val="003C7945"/>
    <w:rsid w:val="003C7D98"/>
    <w:rsid w:val="003C7DCE"/>
    <w:rsid w:val="003C7E63"/>
    <w:rsid w:val="003D17C2"/>
    <w:rsid w:val="003D1C6F"/>
    <w:rsid w:val="003D1C74"/>
    <w:rsid w:val="003D1E85"/>
    <w:rsid w:val="003D2549"/>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780"/>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3F9"/>
    <w:rsid w:val="00407B8D"/>
    <w:rsid w:val="00407E7D"/>
    <w:rsid w:val="00410603"/>
    <w:rsid w:val="00410DB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734"/>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A72"/>
    <w:rsid w:val="00472B81"/>
    <w:rsid w:val="00473184"/>
    <w:rsid w:val="00473594"/>
    <w:rsid w:val="00473B55"/>
    <w:rsid w:val="00474C04"/>
    <w:rsid w:val="00474EBC"/>
    <w:rsid w:val="00474F4D"/>
    <w:rsid w:val="004777DA"/>
    <w:rsid w:val="00477F5C"/>
    <w:rsid w:val="0048000A"/>
    <w:rsid w:val="00480C8C"/>
    <w:rsid w:val="00480D0C"/>
    <w:rsid w:val="00480FEA"/>
    <w:rsid w:val="00481FA7"/>
    <w:rsid w:val="0048205D"/>
    <w:rsid w:val="00482EE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0570"/>
    <w:rsid w:val="004B1AF0"/>
    <w:rsid w:val="004B1D2A"/>
    <w:rsid w:val="004B2B85"/>
    <w:rsid w:val="004B5130"/>
    <w:rsid w:val="004B62E9"/>
    <w:rsid w:val="004B6A08"/>
    <w:rsid w:val="004B6C96"/>
    <w:rsid w:val="004B735E"/>
    <w:rsid w:val="004B76D3"/>
    <w:rsid w:val="004C09BD"/>
    <w:rsid w:val="004C1132"/>
    <w:rsid w:val="004C1CD8"/>
    <w:rsid w:val="004C234B"/>
    <w:rsid w:val="004C23CB"/>
    <w:rsid w:val="004C2CCB"/>
    <w:rsid w:val="004C2D98"/>
    <w:rsid w:val="004C414F"/>
    <w:rsid w:val="004C4ACD"/>
    <w:rsid w:val="004C5B8A"/>
    <w:rsid w:val="004C64E0"/>
    <w:rsid w:val="004C6CA7"/>
    <w:rsid w:val="004D04B0"/>
    <w:rsid w:val="004D0F27"/>
    <w:rsid w:val="004D1381"/>
    <w:rsid w:val="004D15A0"/>
    <w:rsid w:val="004D363F"/>
    <w:rsid w:val="004D378B"/>
    <w:rsid w:val="004D3D15"/>
    <w:rsid w:val="004D3D1B"/>
    <w:rsid w:val="004D3E76"/>
    <w:rsid w:val="004D54A7"/>
    <w:rsid w:val="004D5903"/>
    <w:rsid w:val="004D5946"/>
    <w:rsid w:val="004D66CB"/>
    <w:rsid w:val="004D6B9C"/>
    <w:rsid w:val="004D70DB"/>
    <w:rsid w:val="004D7533"/>
    <w:rsid w:val="004D7A3D"/>
    <w:rsid w:val="004E028F"/>
    <w:rsid w:val="004E0D26"/>
    <w:rsid w:val="004E12DF"/>
    <w:rsid w:val="004E1928"/>
    <w:rsid w:val="004E1ECD"/>
    <w:rsid w:val="004E21E5"/>
    <w:rsid w:val="004E2422"/>
    <w:rsid w:val="004E243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9BF"/>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0F1"/>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37D25"/>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1F6F"/>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3D9"/>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68CF"/>
    <w:rsid w:val="0059749F"/>
    <w:rsid w:val="00597514"/>
    <w:rsid w:val="00597C52"/>
    <w:rsid w:val="005A09B6"/>
    <w:rsid w:val="005A111F"/>
    <w:rsid w:val="005A155A"/>
    <w:rsid w:val="005A22C3"/>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3AD"/>
    <w:rsid w:val="005B26AB"/>
    <w:rsid w:val="005B2A32"/>
    <w:rsid w:val="005B39D9"/>
    <w:rsid w:val="005B3A58"/>
    <w:rsid w:val="005B463B"/>
    <w:rsid w:val="005B4641"/>
    <w:rsid w:val="005B4A24"/>
    <w:rsid w:val="005B51AD"/>
    <w:rsid w:val="005B568C"/>
    <w:rsid w:val="005B5A8C"/>
    <w:rsid w:val="005C0D34"/>
    <w:rsid w:val="005C0FE9"/>
    <w:rsid w:val="005C1390"/>
    <w:rsid w:val="005C1623"/>
    <w:rsid w:val="005C367B"/>
    <w:rsid w:val="005C3833"/>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49C7"/>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5474"/>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3B73"/>
    <w:rsid w:val="005F4F4D"/>
    <w:rsid w:val="005F630B"/>
    <w:rsid w:val="005F6952"/>
    <w:rsid w:val="005F6C6D"/>
    <w:rsid w:val="005F701B"/>
    <w:rsid w:val="005F7454"/>
    <w:rsid w:val="00601578"/>
    <w:rsid w:val="00602FE9"/>
    <w:rsid w:val="00603B10"/>
    <w:rsid w:val="00603EFD"/>
    <w:rsid w:val="00603F85"/>
    <w:rsid w:val="00604457"/>
    <w:rsid w:val="006044AD"/>
    <w:rsid w:val="006046DB"/>
    <w:rsid w:val="006050EA"/>
    <w:rsid w:val="00606155"/>
    <w:rsid w:val="006063CB"/>
    <w:rsid w:val="00606792"/>
    <w:rsid w:val="00606D9E"/>
    <w:rsid w:val="00606DD2"/>
    <w:rsid w:val="0060765E"/>
    <w:rsid w:val="00607738"/>
    <w:rsid w:val="006079CD"/>
    <w:rsid w:val="0061026D"/>
    <w:rsid w:val="00610580"/>
    <w:rsid w:val="00610767"/>
    <w:rsid w:val="00610788"/>
    <w:rsid w:val="00611657"/>
    <w:rsid w:val="006118EC"/>
    <w:rsid w:val="006118F2"/>
    <w:rsid w:val="00612237"/>
    <w:rsid w:val="00612B68"/>
    <w:rsid w:val="00613065"/>
    <w:rsid w:val="0061324E"/>
    <w:rsid w:val="00613B20"/>
    <w:rsid w:val="00613B94"/>
    <w:rsid w:val="006144F2"/>
    <w:rsid w:val="00614CA8"/>
    <w:rsid w:val="0061596B"/>
    <w:rsid w:val="00617C95"/>
    <w:rsid w:val="00620406"/>
    <w:rsid w:val="00621A87"/>
    <w:rsid w:val="00622BE6"/>
    <w:rsid w:val="00623F78"/>
    <w:rsid w:val="006243B0"/>
    <w:rsid w:val="00624839"/>
    <w:rsid w:val="00624964"/>
    <w:rsid w:val="00624FBF"/>
    <w:rsid w:val="00624FD2"/>
    <w:rsid w:val="00625579"/>
    <w:rsid w:val="00625E2F"/>
    <w:rsid w:val="006261F3"/>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5FE"/>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7C9"/>
    <w:rsid w:val="006738D2"/>
    <w:rsid w:val="00673F36"/>
    <w:rsid w:val="006747AE"/>
    <w:rsid w:val="0067549B"/>
    <w:rsid w:val="00675A13"/>
    <w:rsid w:val="006765F7"/>
    <w:rsid w:val="006766FE"/>
    <w:rsid w:val="006769B1"/>
    <w:rsid w:val="0067701A"/>
    <w:rsid w:val="006774B3"/>
    <w:rsid w:val="006808DB"/>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83E"/>
    <w:rsid w:val="00691A29"/>
    <w:rsid w:val="00691D5F"/>
    <w:rsid w:val="00691F48"/>
    <w:rsid w:val="00691F65"/>
    <w:rsid w:val="00692081"/>
    <w:rsid w:val="00692DC6"/>
    <w:rsid w:val="0069327A"/>
    <w:rsid w:val="00693896"/>
    <w:rsid w:val="006944C0"/>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071"/>
    <w:rsid w:val="006A1815"/>
    <w:rsid w:val="006A3961"/>
    <w:rsid w:val="006A3BC1"/>
    <w:rsid w:val="006A4422"/>
    <w:rsid w:val="006A46E5"/>
    <w:rsid w:val="006A492C"/>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0A1D"/>
    <w:rsid w:val="006D1014"/>
    <w:rsid w:val="006D2172"/>
    <w:rsid w:val="006D2A4A"/>
    <w:rsid w:val="006D2ACF"/>
    <w:rsid w:val="006D2F2C"/>
    <w:rsid w:val="006D419E"/>
    <w:rsid w:val="006D4C01"/>
    <w:rsid w:val="006D5044"/>
    <w:rsid w:val="006D6BA1"/>
    <w:rsid w:val="006D7879"/>
    <w:rsid w:val="006E0D41"/>
    <w:rsid w:val="006E246B"/>
    <w:rsid w:val="006E2CF9"/>
    <w:rsid w:val="006E2FC3"/>
    <w:rsid w:val="006E3A04"/>
    <w:rsid w:val="006E44F7"/>
    <w:rsid w:val="006E5040"/>
    <w:rsid w:val="006E5496"/>
    <w:rsid w:val="006E576B"/>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414"/>
    <w:rsid w:val="00732603"/>
    <w:rsid w:val="0073263B"/>
    <w:rsid w:val="00732F6B"/>
    <w:rsid w:val="0073375D"/>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08DC"/>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3849"/>
    <w:rsid w:val="00773CF2"/>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EC1"/>
    <w:rsid w:val="00781F30"/>
    <w:rsid w:val="00782110"/>
    <w:rsid w:val="00782E37"/>
    <w:rsid w:val="00783357"/>
    <w:rsid w:val="00783927"/>
    <w:rsid w:val="00783C30"/>
    <w:rsid w:val="00783F68"/>
    <w:rsid w:val="007844AA"/>
    <w:rsid w:val="00784AD1"/>
    <w:rsid w:val="00784AE6"/>
    <w:rsid w:val="007878C6"/>
    <w:rsid w:val="00787C2A"/>
    <w:rsid w:val="00790DD2"/>
    <w:rsid w:val="00790F19"/>
    <w:rsid w:val="00792B1A"/>
    <w:rsid w:val="00793739"/>
    <w:rsid w:val="007939AF"/>
    <w:rsid w:val="0079488F"/>
    <w:rsid w:val="00794AE6"/>
    <w:rsid w:val="00794D6D"/>
    <w:rsid w:val="00795338"/>
    <w:rsid w:val="00795440"/>
    <w:rsid w:val="007958D8"/>
    <w:rsid w:val="00795A77"/>
    <w:rsid w:val="007960F6"/>
    <w:rsid w:val="00796615"/>
    <w:rsid w:val="00796D00"/>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84"/>
    <w:rsid w:val="007B3FA8"/>
    <w:rsid w:val="007B42E1"/>
    <w:rsid w:val="007B4F6B"/>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3F1F"/>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067A"/>
    <w:rsid w:val="00801079"/>
    <w:rsid w:val="00801AAC"/>
    <w:rsid w:val="0080210F"/>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2A8"/>
    <w:rsid w:val="008147DA"/>
    <w:rsid w:val="0081545B"/>
    <w:rsid w:val="008158FE"/>
    <w:rsid w:val="00816F6D"/>
    <w:rsid w:val="00817ECD"/>
    <w:rsid w:val="0082068B"/>
    <w:rsid w:val="00820830"/>
    <w:rsid w:val="008209BF"/>
    <w:rsid w:val="008215BF"/>
    <w:rsid w:val="008218CF"/>
    <w:rsid w:val="00821A7D"/>
    <w:rsid w:val="00821F66"/>
    <w:rsid w:val="00822477"/>
    <w:rsid w:val="00822584"/>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33E"/>
    <w:rsid w:val="00836992"/>
    <w:rsid w:val="00837220"/>
    <w:rsid w:val="00840C2A"/>
    <w:rsid w:val="00841773"/>
    <w:rsid w:val="00842029"/>
    <w:rsid w:val="0084282B"/>
    <w:rsid w:val="00842AA3"/>
    <w:rsid w:val="00842B5F"/>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B56"/>
    <w:rsid w:val="00855C70"/>
    <w:rsid w:val="008560B8"/>
    <w:rsid w:val="008604B2"/>
    <w:rsid w:val="00860551"/>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0C6"/>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2439"/>
    <w:rsid w:val="00894713"/>
    <w:rsid w:val="0089535F"/>
    <w:rsid w:val="0089556C"/>
    <w:rsid w:val="00895631"/>
    <w:rsid w:val="00896498"/>
    <w:rsid w:val="008969EA"/>
    <w:rsid w:val="00896FDB"/>
    <w:rsid w:val="00897450"/>
    <w:rsid w:val="00897E18"/>
    <w:rsid w:val="008A06FA"/>
    <w:rsid w:val="008A09F5"/>
    <w:rsid w:val="008A0B63"/>
    <w:rsid w:val="008A10D6"/>
    <w:rsid w:val="008A1104"/>
    <w:rsid w:val="008A1A12"/>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1C9E"/>
    <w:rsid w:val="008B229C"/>
    <w:rsid w:val="008B3298"/>
    <w:rsid w:val="008B4B1D"/>
    <w:rsid w:val="008B4EB8"/>
    <w:rsid w:val="008B4FA0"/>
    <w:rsid w:val="008B5C5E"/>
    <w:rsid w:val="008B7056"/>
    <w:rsid w:val="008B73DF"/>
    <w:rsid w:val="008C0D9F"/>
    <w:rsid w:val="008C11ED"/>
    <w:rsid w:val="008C1B5D"/>
    <w:rsid w:val="008C2B4E"/>
    <w:rsid w:val="008C2F26"/>
    <w:rsid w:val="008C35D5"/>
    <w:rsid w:val="008C3D31"/>
    <w:rsid w:val="008C4B2F"/>
    <w:rsid w:val="008C524C"/>
    <w:rsid w:val="008C6770"/>
    <w:rsid w:val="008C6CDC"/>
    <w:rsid w:val="008C6D44"/>
    <w:rsid w:val="008C6D56"/>
    <w:rsid w:val="008C750B"/>
    <w:rsid w:val="008C789C"/>
    <w:rsid w:val="008C7D8B"/>
    <w:rsid w:val="008D003D"/>
    <w:rsid w:val="008D04E5"/>
    <w:rsid w:val="008D067C"/>
    <w:rsid w:val="008D0739"/>
    <w:rsid w:val="008D1A11"/>
    <w:rsid w:val="008D1EB7"/>
    <w:rsid w:val="008D2C6D"/>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30D"/>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6616"/>
    <w:rsid w:val="00907343"/>
    <w:rsid w:val="009079B1"/>
    <w:rsid w:val="0091081C"/>
    <w:rsid w:val="00910E67"/>
    <w:rsid w:val="00910EAE"/>
    <w:rsid w:val="00911ED6"/>
    <w:rsid w:val="0091263F"/>
    <w:rsid w:val="0091332B"/>
    <w:rsid w:val="0091401D"/>
    <w:rsid w:val="00914921"/>
    <w:rsid w:val="00915176"/>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50C5"/>
    <w:rsid w:val="00935F1E"/>
    <w:rsid w:val="009361D0"/>
    <w:rsid w:val="00936B4D"/>
    <w:rsid w:val="00937139"/>
    <w:rsid w:val="00937958"/>
    <w:rsid w:val="00940CC2"/>
    <w:rsid w:val="00940F8D"/>
    <w:rsid w:val="00941A47"/>
    <w:rsid w:val="00942908"/>
    <w:rsid w:val="00942A28"/>
    <w:rsid w:val="00942C0E"/>
    <w:rsid w:val="009435F8"/>
    <w:rsid w:val="009436D4"/>
    <w:rsid w:val="009440A4"/>
    <w:rsid w:val="00944455"/>
    <w:rsid w:val="0094446D"/>
    <w:rsid w:val="00944730"/>
    <w:rsid w:val="0094570F"/>
    <w:rsid w:val="0094631A"/>
    <w:rsid w:val="00946A8D"/>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5CF"/>
    <w:rsid w:val="0096175A"/>
    <w:rsid w:val="00961BDB"/>
    <w:rsid w:val="0096241C"/>
    <w:rsid w:val="00962BAD"/>
    <w:rsid w:val="00962F34"/>
    <w:rsid w:val="00962FD2"/>
    <w:rsid w:val="00964747"/>
    <w:rsid w:val="00964A64"/>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6C"/>
    <w:rsid w:val="009846C5"/>
    <w:rsid w:val="00984C32"/>
    <w:rsid w:val="00985CA3"/>
    <w:rsid w:val="009860FF"/>
    <w:rsid w:val="009863D3"/>
    <w:rsid w:val="00986891"/>
    <w:rsid w:val="00986ADF"/>
    <w:rsid w:val="00986E44"/>
    <w:rsid w:val="00987F2C"/>
    <w:rsid w:val="00990ABB"/>
    <w:rsid w:val="009922C1"/>
    <w:rsid w:val="00993824"/>
    <w:rsid w:val="00993D3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13A"/>
    <w:rsid w:val="009C586F"/>
    <w:rsid w:val="009C62CF"/>
    <w:rsid w:val="009C649E"/>
    <w:rsid w:val="009C64BC"/>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362"/>
    <w:rsid w:val="009E1FCA"/>
    <w:rsid w:val="009E2FB9"/>
    <w:rsid w:val="009E38E9"/>
    <w:rsid w:val="009E3D92"/>
    <w:rsid w:val="009E40C1"/>
    <w:rsid w:val="009E4540"/>
    <w:rsid w:val="009E4901"/>
    <w:rsid w:val="009E495D"/>
    <w:rsid w:val="009E499A"/>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7A7"/>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2989"/>
    <w:rsid w:val="00A2388C"/>
    <w:rsid w:val="00A23D7C"/>
    <w:rsid w:val="00A2419F"/>
    <w:rsid w:val="00A24744"/>
    <w:rsid w:val="00A24C82"/>
    <w:rsid w:val="00A2517C"/>
    <w:rsid w:val="00A25421"/>
    <w:rsid w:val="00A271F1"/>
    <w:rsid w:val="00A273A0"/>
    <w:rsid w:val="00A277C0"/>
    <w:rsid w:val="00A2795C"/>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07FD"/>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437A"/>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09F"/>
    <w:rsid w:val="00A761B5"/>
    <w:rsid w:val="00A7792B"/>
    <w:rsid w:val="00A77AED"/>
    <w:rsid w:val="00A80040"/>
    <w:rsid w:val="00A807C8"/>
    <w:rsid w:val="00A80CFB"/>
    <w:rsid w:val="00A80EF0"/>
    <w:rsid w:val="00A8117A"/>
    <w:rsid w:val="00A814AC"/>
    <w:rsid w:val="00A81601"/>
    <w:rsid w:val="00A82192"/>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B0A"/>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2D26"/>
    <w:rsid w:val="00AA39C5"/>
    <w:rsid w:val="00AA3C10"/>
    <w:rsid w:val="00AA3D91"/>
    <w:rsid w:val="00AA44C6"/>
    <w:rsid w:val="00AA4CDF"/>
    <w:rsid w:val="00AA4DB1"/>
    <w:rsid w:val="00AA5087"/>
    <w:rsid w:val="00AA570F"/>
    <w:rsid w:val="00AA5F40"/>
    <w:rsid w:val="00AA690D"/>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424"/>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3BC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B1F"/>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1DA"/>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560"/>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EA"/>
    <w:rsid w:val="00B441F5"/>
    <w:rsid w:val="00B44376"/>
    <w:rsid w:val="00B4445B"/>
    <w:rsid w:val="00B46B78"/>
    <w:rsid w:val="00B46FBE"/>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219"/>
    <w:rsid w:val="00B573AA"/>
    <w:rsid w:val="00B57C84"/>
    <w:rsid w:val="00B609CC"/>
    <w:rsid w:val="00B60B29"/>
    <w:rsid w:val="00B629E8"/>
    <w:rsid w:val="00B6339D"/>
    <w:rsid w:val="00B63AC5"/>
    <w:rsid w:val="00B64382"/>
    <w:rsid w:val="00B6582F"/>
    <w:rsid w:val="00B66380"/>
    <w:rsid w:val="00B670D6"/>
    <w:rsid w:val="00B67715"/>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C18"/>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2C48"/>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2B0"/>
    <w:rsid w:val="00BD4445"/>
    <w:rsid w:val="00BD47BC"/>
    <w:rsid w:val="00BD4A91"/>
    <w:rsid w:val="00BD4A96"/>
    <w:rsid w:val="00BD4CB2"/>
    <w:rsid w:val="00BD5977"/>
    <w:rsid w:val="00BD5A54"/>
    <w:rsid w:val="00BD5A95"/>
    <w:rsid w:val="00BD5AF5"/>
    <w:rsid w:val="00BD5DE7"/>
    <w:rsid w:val="00BD652B"/>
    <w:rsid w:val="00BD67E0"/>
    <w:rsid w:val="00BD7107"/>
    <w:rsid w:val="00BE02F5"/>
    <w:rsid w:val="00BE0412"/>
    <w:rsid w:val="00BE0490"/>
    <w:rsid w:val="00BE061A"/>
    <w:rsid w:val="00BE098B"/>
    <w:rsid w:val="00BE0F20"/>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4D10"/>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31C"/>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684"/>
    <w:rsid w:val="00C2196F"/>
    <w:rsid w:val="00C21B77"/>
    <w:rsid w:val="00C21F4B"/>
    <w:rsid w:val="00C22061"/>
    <w:rsid w:val="00C2229C"/>
    <w:rsid w:val="00C229FE"/>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08F"/>
    <w:rsid w:val="00C36464"/>
    <w:rsid w:val="00C36B74"/>
    <w:rsid w:val="00C371BE"/>
    <w:rsid w:val="00C37633"/>
    <w:rsid w:val="00C37676"/>
    <w:rsid w:val="00C37850"/>
    <w:rsid w:val="00C37C0B"/>
    <w:rsid w:val="00C40474"/>
    <w:rsid w:val="00C4070F"/>
    <w:rsid w:val="00C4076E"/>
    <w:rsid w:val="00C40F30"/>
    <w:rsid w:val="00C40F3F"/>
    <w:rsid w:val="00C414FA"/>
    <w:rsid w:val="00C416D8"/>
    <w:rsid w:val="00C41D83"/>
    <w:rsid w:val="00C41DD2"/>
    <w:rsid w:val="00C421E0"/>
    <w:rsid w:val="00C4295E"/>
    <w:rsid w:val="00C42E36"/>
    <w:rsid w:val="00C43739"/>
    <w:rsid w:val="00C43A39"/>
    <w:rsid w:val="00C43B8C"/>
    <w:rsid w:val="00C43CFF"/>
    <w:rsid w:val="00C443F6"/>
    <w:rsid w:val="00C4490B"/>
    <w:rsid w:val="00C453E9"/>
    <w:rsid w:val="00C45422"/>
    <w:rsid w:val="00C46403"/>
    <w:rsid w:val="00C475E2"/>
    <w:rsid w:val="00C475FA"/>
    <w:rsid w:val="00C47B44"/>
    <w:rsid w:val="00C47C0A"/>
    <w:rsid w:val="00C47EA8"/>
    <w:rsid w:val="00C50507"/>
    <w:rsid w:val="00C505DF"/>
    <w:rsid w:val="00C50996"/>
    <w:rsid w:val="00C50D55"/>
    <w:rsid w:val="00C51819"/>
    <w:rsid w:val="00C5209D"/>
    <w:rsid w:val="00C529B7"/>
    <w:rsid w:val="00C529CF"/>
    <w:rsid w:val="00C53A25"/>
    <w:rsid w:val="00C54F13"/>
    <w:rsid w:val="00C555E3"/>
    <w:rsid w:val="00C560DA"/>
    <w:rsid w:val="00C57D85"/>
    <w:rsid w:val="00C57D8D"/>
    <w:rsid w:val="00C605F9"/>
    <w:rsid w:val="00C60882"/>
    <w:rsid w:val="00C6088D"/>
    <w:rsid w:val="00C60C4F"/>
    <w:rsid w:val="00C60DFE"/>
    <w:rsid w:val="00C620B6"/>
    <w:rsid w:val="00C6216D"/>
    <w:rsid w:val="00C6296F"/>
    <w:rsid w:val="00C62B76"/>
    <w:rsid w:val="00C638D5"/>
    <w:rsid w:val="00C6426B"/>
    <w:rsid w:val="00C649BA"/>
    <w:rsid w:val="00C6536B"/>
    <w:rsid w:val="00C65521"/>
    <w:rsid w:val="00C65D13"/>
    <w:rsid w:val="00C6642F"/>
    <w:rsid w:val="00C66845"/>
    <w:rsid w:val="00C66A1B"/>
    <w:rsid w:val="00C66A70"/>
    <w:rsid w:val="00C66B38"/>
    <w:rsid w:val="00C66F6C"/>
    <w:rsid w:val="00C674EE"/>
    <w:rsid w:val="00C677A4"/>
    <w:rsid w:val="00C712B0"/>
    <w:rsid w:val="00C715C0"/>
    <w:rsid w:val="00C7185C"/>
    <w:rsid w:val="00C718D2"/>
    <w:rsid w:val="00C71C77"/>
    <w:rsid w:val="00C720DB"/>
    <w:rsid w:val="00C7237F"/>
    <w:rsid w:val="00C72535"/>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A58"/>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3A96"/>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647"/>
    <w:rsid w:val="00CD1EC9"/>
    <w:rsid w:val="00CD3A94"/>
    <w:rsid w:val="00CD3B86"/>
    <w:rsid w:val="00CD3F88"/>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6E9"/>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E77"/>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16BE"/>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B8E"/>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687"/>
    <w:rsid w:val="00E01FAB"/>
    <w:rsid w:val="00E029A5"/>
    <w:rsid w:val="00E030C1"/>
    <w:rsid w:val="00E041F2"/>
    <w:rsid w:val="00E042EE"/>
    <w:rsid w:val="00E04F95"/>
    <w:rsid w:val="00E053C4"/>
    <w:rsid w:val="00E0540C"/>
    <w:rsid w:val="00E055ED"/>
    <w:rsid w:val="00E0615D"/>
    <w:rsid w:val="00E06380"/>
    <w:rsid w:val="00E063E6"/>
    <w:rsid w:val="00E0653A"/>
    <w:rsid w:val="00E06548"/>
    <w:rsid w:val="00E076E2"/>
    <w:rsid w:val="00E079C6"/>
    <w:rsid w:val="00E07AA6"/>
    <w:rsid w:val="00E102CD"/>
    <w:rsid w:val="00E10A3A"/>
    <w:rsid w:val="00E10C66"/>
    <w:rsid w:val="00E10C8D"/>
    <w:rsid w:val="00E1156F"/>
    <w:rsid w:val="00E11C49"/>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3E2"/>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23C"/>
    <w:rsid w:val="00E424EF"/>
    <w:rsid w:val="00E425E2"/>
    <w:rsid w:val="00E42A48"/>
    <w:rsid w:val="00E42CA3"/>
    <w:rsid w:val="00E43076"/>
    <w:rsid w:val="00E43348"/>
    <w:rsid w:val="00E43FB1"/>
    <w:rsid w:val="00E442F7"/>
    <w:rsid w:val="00E44BB3"/>
    <w:rsid w:val="00E44D6D"/>
    <w:rsid w:val="00E44F23"/>
    <w:rsid w:val="00E4515C"/>
    <w:rsid w:val="00E45A3C"/>
    <w:rsid w:val="00E45F2F"/>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494"/>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AEE"/>
    <w:rsid w:val="00E84099"/>
    <w:rsid w:val="00E846DF"/>
    <w:rsid w:val="00E846EC"/>
    <w:rsid w:val="00E84D69"/>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B2E"/>
    <w:rsid w:val="00EA1240"/>
    <w:rsid w:val="00EA12B5"/>
    <w:rsid w:val="00EA1602"/>
    <w:rsid w:val="00EA20C8"/>
    <w:rsid w:val="00EA2D2A"/>
    <w:rsid w:val="00EA350F"/>
    <w:rsid w:val="00EA3A90"/>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CAB"/>
    <w:rsid w:val="00EB7EC1"/>
    <w:rsid w:val="00EC00CF"/>
    <w:rsid w:val="00EC0604"/>
    <w:rsid w:val="00EC0D1B"/>
    <w:rsid w:val="00EC104E"/>
    <w:rsid w:val="00EC11A8"/>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17EC"/>
    <w:rsid w:val="00ED2A77"/>
    <w:rsid w:val="00ED31D6"/>
    <w:rsid w:val="00ED3B22"/>
    <w:rsid w:val="00ED4D81"/>
    <w:rsid w:val="00ED57E0"/>
    <w:rsid w:val="00ED58AB"/>
    <w:rsid w:val="00ED5EC5"/>
    <w:rsid w:val="00ED6F78"/>
    <w:rsid w:val="00ED747C"/>
    <w:rsid w:val="00ED7840"/>
    <w:rsid w:val="00ED7999"/>
    <w:rsid w:val="00ED7B88"/>
    <w:rsid w:val="00ED7C87"/>
    <w:rsid w:val="00EE01E1"/>
    <w:rsid w:val="00EE0C0C"/>
    <w:rsid w:val="00EE0E4D"/>
    <w:rsid w:val="00EE1223"/>
    <w:rsid w:val="00EE13FD"/>
    <w:rsid w:val="00EE1A3B"/>
    <w:rsid w:val="00EE1ABC"/>
    <w:rsid w:val="00EE1B8C"/>
    <w:rsid w:val="00EE1BC1"/>
    <w:rsid w:val="00EE1EB4"/>
    <w:rsid w:val="00EE1F93"/>
    <w:rsid w:val="00EE1FDE"/>
    <w:rsid w:val="00EE25E4"/>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2A2A"/>
    <w:rsid w:val="00F02B08"/>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28F"/>
    <w:rsid w:val="00F24E07"/>
    <w:rsid w:val="00F252DE"/>
    <w:rsid w:val="00F252FE"/>
    <w:rsid w:val="00F27163"/>
    <w:rsid w:val="00F306C6"/>
    <w:rsid w:val="00F3212D"/>
    <w:rsid w:val="00F32428"/>
    <w:rsid w:val="00F3258A"/>
    <w:rsid w:val="00F33EB8"/>
    <w:rsid w:val="00F347A6"/>
    <w:rsid w:val="00F34944"/>
    <w:rsid w:val="00F35A22"/>
    <w:rsid w:val="00F35DC3"/>
    <w:rsid w:val="00F36EA0"/>
    <w:rsid w:val="00F376D8"/>
    <w:rsid w:val="00F377D3"/>
    <w:rsid w:val="00F37AD3"/>
    <w:rsid w:val="00F37EE9"/>
    <w:rsid w:val="00F404D0"/>
    <w:rsid w:val="00F408C6"/>
    <w:rsid w:val="00F40CE3"/>
    <w:rsid w:val="00F40FAE"/>
    <w:rsid w:val="00F4150D"/>
    <w:rsid w:val="00F41E95"/>
    <w:rsid w:val="00F4275D"/>
    <w:rsid w:val="00F42C2A"/>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73A"/>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0D29"/>
    <w:rsid w:val="00F7204C"/>
    <w:rsid w:val="00F7269D"/>
    <w:rsid w:val="00F730E3"/>
    <w:rsid w:val="00F745B4"/>
    <w:rsid w:val="00F750F4"/>
    <w:rsid w:val="00F751F7"/>
    <w:rsid w:val="00F753DC"/>
    <w:rsid w:val="00F75ABB"/>
    <w:rsid w:val="00F75FD5"/>
    <w:rsid w:val="00F76271"/>
    <w:rsid w:val="00F77398"/>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140"/>
    <w:rsid w:val="00F96A5D"/>
    <w:rsid w:val="00F97A0C"/>
    <w:rsid w:val="00FA13F2"/>
    <w:rsid w:val="00FA2436"/>
    <w:rsid w:val="00FA24B6"/>
    <w:rsid w:val="00FA287A"/>
    <w:rsid w:val="00FA2D0F"/>
    <w:rsid w:val="00FA3F24"/>
    <w:rsid w:val="00FA461A"/>
    <w:rsid w:val="00FA4BEC"/>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4703"/>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C3C"/>
    <w:rsid w:val="00FC4FD0"/>
    <w:rsid w:val="00FC51F4"/>
    <w:rsid w:val="00FC563F"/>
    <w:rsid w:val="00FC56F4"/>
    <w:rsid w:val="00FC67D3"/>
    <w:rsid w:val="00FC6FA4"/>
    <w:rsid w:val="00FD08F1"/>
    <w:rsid w:val="00FD1509"/>
    <w:rsid w:val="00FD15D6"/>
    <w:rsid w:val="00FD183F"/>
    <w:rsid w:val="00FD1B3F"/>
    <w:rsid w:val="00FD20D0"/>
    <w:rsid w:val="00FD2DC7"/>
    <w:rsid w:val="00FD33F6"/>
    <w:rsid w:val="00FD33F9"/>
    <w:rsid w:val="00FD4C13"/>
    <w:rsid w:val="00FD4D2A"/>
    <w:rsid w:val="00FD5B35"/>
    <w:rsid w:val="00FD6C66"/>
    <w:rsid w:val="00FD77EC"/>
    <w:rsid w:val="00FD79DA"/>
    <w:rsid w:val="00FD7B56"/>
    <w:rsid w:val="00FE0131"/>
    <w:rsid w:val="00FE029A"/>
    <w:rsid w:val="00FE0EEA"/>
    <w:rsid w:val="00FE1010"/>
    <w:rsid w:val="00FE258A"/>
    <w:rsid w:val="00FE29F2"/>
    <w:rsid w:val="00FE3FEB"/>
    <w:rsid w:val="00FE402A"/>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4174"/>
    <w:rsid w:val="00FF66CE"/>
    <w:rsid w:val="00FF671E"/>
    <w:rsid w:val="00FF691B"/>
    <w:rsid w:val="00FF6BFF"/>
    <w:rsid w:val="00FF7C4A"/>
    <w:rsid w:val="00FF7F64"/>
    <w:rsid w:val="01D7BB46"/>
    <w:rsid w:val="0699B9EC"/>
    <w:rsid w:val="0C88AE88"/>
    <w:rsid w:val="160C99A6"/>
    <w:rsid w:val="175C933D"/>
    <w:rsid w:val="1F6EB6C3"/>
    <w:rsid w:val="23F84014"/>
    <w:rsid w:val="2F0ED83D"/>
    <w:rsid w:val="33420586"/>
    <w:rsid w:val="47E35BAC"/>
    <w:rsid w:val="524D6CAD"/>
    <w:rsid w:val="59EFFBC0"/>
    <w:rsid w:val="5B5CC4F5"/>
    <w:rsid w:val="5DE8F0A3"/>
    <w:rsid w:val="63F0B6B4"/>
    <w:rsid w:val="65371C48"/>
    <w:rsid w:val="68B993F6"/>
    <w:rsid w:val="70B3937F"/>
    <w:rsid w:val="73CC61BD"/>
    <w:rsid w:val="74A6BD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D19CD7AC-2C32-4A35-9DFD-F6B273DB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5ED"/>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UnresolvedMention1">
    <w:name w:val="Unresolved Mention1"/>
    <w:basedOn w:val="Numatytasispastraiposriftas"/>
    <w:uiPriority w:val="99"/>
    <w:semiHidden/>
    <w:unhideWhenUsed/>
    <w:rsid w:val="003644B7"/>
    <w:rPr>
      <w:color w:val="605E5C"/>
      <w:shd w:val="clear" w:color="auto" w:fill="E1DFDD"/>
    </w:rPr>
  </w:style>
  <w:style w:type="table" w:customStyle="1" w:styleId="TableGrid3">
    <w:name w:val="Table Grid3"/>
    <w:basedOn w:val="prastojilentel"/>
    <w:next w:val="Lentelstinklelis"/>
    <w:uiPriority w:val="39"/>
    <w:rsid w:val="00C229F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4D5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1963415452">
      <w:bodyDiv w:val="1"/>
      <w:marLeft w:val="0"/>
      <w:marRight w:val="0"/>
      <w:marTop w:val="0"/>
      <w:marBottom w:val="0"/>
      <w:divBdr>
        <w:top w:val="none" w:sz="0" w:space="0" w:color="auto"/>
        <w:left w:val="none" w:sz="0" w:space="0" w:color="auto"/>
        <w:bottom w:val="none" w:sz="0" w:space="0" w:color="auto"/>
        <w:right w:val="none" w:sz="0" w:space="0" w:color="auto"/>
      </w:divBdr>
      <w:divsChild>
        <w:div w:id="803471917">
          <w:marLeft w:val="0"/>
          <w:marRight w:val="0"/>
          <w:marTop w:val="0"/>
          <w:marBottom w:val="0"/>
          <w:divBdr>
            <w:top w:val="none" w:sz="0" w:space="0" w:color="auto"/>
            <w:left w:val="none" w:sz="0" w:space="0" w:color="auto"/>
            <w:bottom w:val="none" w:sz="0" w:space="0" w:color="auto"/>
            <w:right w:val="none" w:sz="0" w:space="0" w:color="auto"/>
          </w:divBdr>
          <w:divsChild>
            <w:div w:id="733360012">
              <w:marLeft w:val="15"/>
              <w:marRight w:val="15"/>
              <w:marTop w:val="15"/>
              <w:marBottom w:val="15"/>
              <w:divBdr>
                <w:top w:val="none" w:sz="0" w:space="0" w:color="auto"/>
                <w:left w:val="none" w:sz="0" w:space="0" w:color="auto"/>
                <w:bottom w:val="none" w:sz="0" w:space="0" w:color="auto"/>
                <w:right w:val="none" w:sz="0" w:space="0" w:color="auto"/>
              </w:divBdr>
              <w:divsChild>
                <w:div w:id="16239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DE0004B7834E76902FC96E17513884"/>
        <w:category>
          <w:name w:val="Bendrosios nuostatos"/>
          <w:gallery w:val="placeholder"/>
        </w:category>
        <w:types>
          <w:type w:val="bbPlcHdr"/>
        </w:types>
        <w:behaviors>
          <w:behavior w:val="content"/>
        </w:behaviors>
        <w:guid w:val="{D6CE26C8-D603-4E0F-88CA-6075C542021F}"/>
      </w:docPartPr>
      <w:docPartBody>
        <w:p w:rsidR="00175FCF" w:rsidRDefault="00175FCF" w:rsidP="00175FCF">
          <w:pPr>
            <w:pStyle w:val="53DE0004B7834E76902FC96E17513884"/>
          </w:pPr>
          <w:r w:rsidRPr="00D76EEF">
            <w:rPr>
              <w:rStyle w:val="Vietosrezervavimoenklotekstas"/>
            </w:rPr>
            <w:t>Pasirinkite elementą.</w:t>
          </w:r>
        </w:p>
      </w:docPartBody>
    </w:docPart>
    <w:docPart>
      <w:docPartPr>
        <w:name w:val="9C44D85D2AA5466E93C6D72418367702"/>
        <w:category>
          <w:name w:val="Bendrosios nuostatos"/>
          <w:gallery w:val="placeholder"/>
        </w:category>
        <w:types>
          <w:type w:val="bbPlcHdr"/>
        </w:types>
        <w:behaviors>
          <w:behavior w:val="content"/>
        </w:behaviors>
        <w:guid w:val="{D6401086-D327-40B8-ADF0-DAF8DC5681A1}"/>
      </w:docPartPr>
      <w:docPartBody>
        <w:p w:rsidR="00175FCF" w:rsidRDefault="00175FCF" w:rsidP="00175FCF">
          <w:pPr>
            <w:pStyle w:val="9C44D85D2AA5466E93C6D72418367702"/>
          </w:pPr>
          <w:r w:rsidRPr="00871AF5">
            <w:rPr>
              <w:rStyle w:val="Vietosrezervavimoenklotekstas"/>
            </w:rPr>
            <w:t>Pasirinkite elementą.</w:t>
          </w:r>
        </w:p>
      </w:docPartBody>
    </w:docPart>
    <w:docPart>
      <w:docPartPr>
        <w:name w:val="74B32942BCA7463AB10EFB12881F353B"/>
        <w:category>
          <w:name w:val="Bendrosios nuostatos"/>
          <w:gallery w:val="placeholder"/>
        </w:category>
        <w:types>
          <w:type w:val="bbPlcHdr"/>
        </w:types>
        <w:behaviors>
          <w:behavior w:val="content"/>
        </w:behaviors>
        <w:guid w:val="{33ADA215-20B4-4E4B-A926-ED37BCBE00CB}"/>
      </w:docPartPr>
      <w:docPartBody>
        <w:p w:rsidR="00175FCF" w:rsidRDefault="00175FCF" w:rsidP="00175FCF">
          <w:pPr>
            <w:pStyle w:val="74B32942BCA7463AB10EFB12881F353B"/>
          </w:pPr>
          <w:r w:rsidRPr="00871AF5">
            <w:rPr>
              <w:rStyle w:val="Vietosrezervavimoenklotekstas"/>
            </w:rPr>
            <w:t>Pasirinkite elementą.</w:t>
          </w:r>
        </w:p>
      </w:docPartBody>
    </w:docPart>
    <w:docPart>
      <w:docPartPr>
        <w:name w:val="BD60285983CA415CBFD703AE43F09CA2"/>
        <w:category>
          <w:name w:val="Bendrosios nuostatos"/>
          <w:gallery w:val="placeholder"/>
        </w:category>
        <w:types>
          <w:type w:val="bbPlcHdr"/>
        </w:types>
        <w:behaviors>
          <w:behavior w:val="content"/>
        </w:behaviors>
        <w:guid w:val="{A3BBAB6F-2AD7-45EE-8D09-C6F99A5FE44C}"/>
      </w:docPartPr>
      <w:docPartBody>
        <w:p w:rsidR="00175FCF" w:rsidRDefault="00175FCF" w:rsidP="00175FCF">
          <w:pPr>
            <w:pStyle w:val="BD60285983CA415CBFD703AE43F09CA2"/>
          </w:pPr>
          <w:r w:rsidRPr="00D76EEF">
            <w:rPr>
              <w:rStyle w:val="Vietosrezervavimoenklotekstas"/>
            </w:rPr>
            <w:t>Norėdami įvesti tekstą, spustelėkite arba bakstelėkite čia.</w:t>
          </w:r>
        </w:p>
      </w:docPartBody>
    </w:docPart>
    <w:docPart>
      <w:docPartPr>
        <w:name w:val="8B254272C04542BC91473E6894B68B4B"/>
        <w:category>
          <w:name w:val="Bendrosios nuostatos"/>
          <w:gallery w:val="placeholder"/>
        </w:category>
        <w:types>
          <w:type w:val="bbPlcHdr"/>
        </w:types>
        <w:behaviors>
          <w:behavior w:val="content"/>
        </w:behaviors>
        <w:guid w:val="{33395BC4-C173-47EF-9133-63D366B42CC4}"/>
      </w:docPartPr>
      <w:docPartBody>
        <w:p w:rsidR="00175FCF" w:rsidRDefault="00175FCF" w:rsidP="00175FCF">
          <w:pPr>
            <w:pStyle w:val="8B254272C04542BC91473E6894B68B4B"/>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CF"/>
    <w:rsid w:val="00175FCF"/>
    <w:rsid w:val="00A760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75FCF"/>
    <w:rPr>
      <w:color w:val="808080"/>
    </w:rPr>
  </w:style>
  <w:style w:type="paragraph" w:customStyle="1" w:styleId="53DE0004B7834E76902FC96E17513884">
    <w:name w:val="53DE0004B7834E76902FC96E17513884"/>
    <w:rsid w:val="00175FCF"/>
  </w:style>
  <w:style w:type="paragraph" w:customStyle="1" w:styleId="9C44D85D2AA5466E93C6D72418367702">
    <w:name w:val="9C44D85D2AA5466E93C6D72418367702"/>
    <w:rsid w:val="00175FCF"/>
  </w:style>
  <w:style w:type="paragraph" w:customStyle="1" w:styleId="74B32942BCA7463AB10EFB12881F353B">
    <w:name w:val="74B32942BCA7463AB10EFB12881F353B"/>
    <w:rsid w:val="00175FCF"/>
  </w:style>
  <w:style w:type="paragraph" w:customStyle="1" w:styleId="BD60285983CA415CBFD703AE43F09CA2">
    <w:name w:val="BD60285983CA415CBFD703AE43F09CA2"/>
    <w:rsid w:val="00175FCF"/>
  </w:style>
  <w:style w:type="paragraph" w:customStyle="1" w:styleId="8B254272C04542BC91473E6894B68B4B">
    <w:name w:val="8B254272C04542BC91473E6894B68B4B"/>
    <w:rsid w:val="00175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9b3f62e2c4d53a1fbe5c3717f0ab4f09">
  <xsd:schema xmlns:xsd="http://www.w3.org/2001/XMLSchema" xmlns:xs="http://www.w3.org/2001/XMLSchema" xmlns:p="http://schemas.microsoft.com/office/2006/metadata/properties" xmlns:ns2="9c3b8221-638d-4e18-aa16-bc8c262455c4" targetNamespace="http://schemas.microsoft.com/office/2006/metadata/properties" ma:root="true" ma:fieldsID="e73cc9920f15ebb866d48fd041fee579"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590b7147-1aa7-4fd6-b108-04e4986391cd"/>
    <ds:schemaRef ds:uri="508d166e-2850-4a47-9565-4426dc375de9"/>
    <ds:schemaRef ds:uri="9c3b8221-638d-4e18-aa16-bc8c262455c4"/>
  </ds:schemaRefs>
</ds:datastoreItem>
</file>

<file path=customXml/itemProps2.xml><?xml version="1.0" encoding="utf-8"?>
<ds:datastoreItem xmlns:ds="http://schemas.openxmlformats.org/officeDocument/2006/customXml" ds:itemID="{D9C6631A-5B5E-4A47-8894-86E86C99AA6E}">
  <ds:schemaRefs>
    <ds:schemaRef ds:uri="http://schemas.openxmlformats.org/officeDocument/2006/bibliography"/>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CFA8E97C-0024-4292-8D55-B1FB864D5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b8221-638d-4e18-aa16-bc8c26245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7</Pages>
  <Words>8536</Words>
  <Characters>4866</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LESTO</Company>
  <LinksUpToDate>false</LinksUpToDate>
  <CharactersWithSpaces>13376</CharactersWithSpaces>
  <SharedDoc>false</SharedDoc>
  <HLinks>
    <vt:vector size="18" baseType="variant">
      <vt:variant>
        <vt:i4>2162724</vt:i4>
      </vt:variant>
      <vt:variant>
        <vt:i4>0</vt:i4>
      </vt:variant>
      <vt:variant>
        <vt:i4>0</vt:i4>
      </vt:variant>
      <vt:variant>
        <vt:i4>5</vt:i4>
      </vt:variant>
      <vt:variant>
        <vt:lpwstr>https://pirkimai.eviesiejipirkimai.lt/</vt:lpwstr>
      </vt:variant>
      <vt:variant>
        <vt:lpwstr/>
      </vt:variant>
      <vt:variant>
        <vt:i4>7798887</vt:i4>
      </vt:variant>
      <vt:variant>
        <vt:i4>3</vt:i4>
      </vt:variant>
      <vt:variant>
        <vt:i4>0</vt:i4>
      </vt:variant>
      <vt:variant>
        <vt:i4>5</vt:i4>
      </vt:variant>
      <vt:variant>
        <vt:lpwstr>https://vpt.lrv.lt/uploads/vpt/documents/files/mp/rinkos_konsultaciju_gaires.pdf</vt:lpwstr>
      </vt:variant>
      <vt:variant>
        <vt:lpwstr/>
      </vt:variant>
      <vt:variant>
        <vt:i4>7798887</vt:i4>
      </vt:variant>
      <vt:variant>
        <vt:i4>0</vt:i4>
      </vt:variant>
      <vt:variant>
        <vt:i4>0</vt:i4>
      </vt:variant>
      <vt:variant>
        <vt:i4>5</vt:i4>
      </vt:variant>
      <vt:variant>
        <vt:lpwstr>https://vpt.lrv.lt/uploads/vpt/documents/files/mp/rinkos_konsultaciju_gaires.pdf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cp:keywords/>
  <cp:lastModifiedBy>Jūratė Buivydienė</cp:lastModifiedBy>
  <cp:revision>49</cp:revision>
  <cp:lastPrinted>2019-09-03T20:36:00Z</cp:lastPrinted>
  <dcterms:created xsi:type="dcterms:W3CDTF">2024-10-23T10:11:00Z</dcterms:created>
  <dcterms:modified xsi:type="dcterms:W3CDTF">2025-11-07T06:59:00Z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MSIP_Label_c72f41c3-e13f-459e-b97d-f5bcb1a697c0_Enabled">
    <vt:lpwstr>True</vt:lpwstr>
  </property>
  <property fmtid="{D5CDD505-2E9C-101B-9397-08002B2CF9AE}" pid="4" name="MSIP_Label_c72f41c3-e13f-459e-b97d-f5bcb1a697c0_SiteId">
    <vt:lpwstr>ea88e983-d65a-47b3-adb4-3e1c6d2110d2</vt:lpwstr>
  </property>
  <property fmtid="{D5CDD505-2E9C-101B-9397-08002B2CF9AE}" pid="5" name="MSIP_Label_c72f41c3-e13f-459e-b97d-f5bcb1a697c0_Owner">
    <vt:lpwstr>Mindaugas.Vilkaitis@le.lt</vt:lpwstr>
  </property>
  <property fmtid="{D5CDD505-2E9C-101B-9397-08002B2CF9AE}" pid="6" name="MSIP_Label_c72f41c3-e13f-459e-b97d-f5bcb1a697c0_SetDate">
    <vt:lpwstr>2019-08-30T10:01:47.2952385Z</vt:lpwstr>
  </property>
  <property fmtid="{D5CDD505-2E9C-101B-9397-08002B2CF9AE}" pid="7" name="MSIP_Label_c72f41c3-e13f-459e-b97d-f5bcb1a697c0_Name">
    <vt:lpwstr>Vidaus naudojimo</vt:lpwstr>
  </property>
  <property fmtid="{D5CDD505-2E9C-101B-9397-08002B2CF9AE}" pid="8" name="MSIP_Label_c72f41c3-e13f-459e-b97d-f5bcb1a697c0_Application">
    <vt:lpwstr>Microsoft Azure Information Protection</vt:lpwstr>
  </property>
  <property fmtid="{D5CDD505-2E9C-101B-9397-08002B2CF9AE}" pid="9" name="MSIP_Label_c72f41c3-e13f-459e-b97d-f5bcb1a697c0_ActionId">
    <vt:lpwstr>eedbaa1c-3025-4cb6-b084-9d4a8a47fd45</vt:lpwstr>
  </property>
  <property fmtid="{D5CDD505-2E9C-101B-9397-08002B2CF9AE}" pid="10" name="MSIP_Label_c72f41c3-e13f-459e-b97d-f5bcb1a697c0_Extended_MSFT_Method">
    <vt:lpwstr>Automatic</vt:lpwstr>
  </property>
  <property fmtid="{D5CDD505-2E9C-101B-9397-08002B2CF9AE}" pid="11" name="MSIP_Label_39c4488a-2382-4e02-93af-ef5dabf4b71d_Enabled">
    <vt:lpwstr>True</vt:lpwstr>
  </property>
  <property fmtid="{D5CDD505-2E9C-101B-9397-08002B2CF9AE}" pid="12" name="MSIP_Label_39c4488a-2382-4e02-93af-ef5dabf4b71d_SiteId">
    <vt:lpwstr>ea88e983-d65a-47b3-adb4-3e1c6d2110d2</vt:lpwstr>
  </property>
  <property fmtid="{D5CDD505-2E9C-101B-9397-08002B2CF9AE}" pid="13" name="MSIP_Label_39c4488a-2382-4e02-93af-ef5dabf4b71d_Owner">
    <vt:lpwstr>Mindaugas.Vilkaitis@le.lt</vt:lpwstr>
  </property>
  <property fmtid="{D5CDD505-2E9C-101B-9397-08002B2CF9AE}" pid="14" name="MSIP_Label_39c4488a-2382-4e02-93af-ef5dabf4b71d_SetDate">
    <vt:lpwstr>2019-08-30T10:01:47.2952385Z</vt:lpwstr>
  </property>
  <property fmtid="{D5CDD505-2E9C-101B-9397-08002B2CF9AE}" pid="15" name="MSIP_Label_39c4488a-2382-4e02-93af-ef5dabf4b71d_Name">
    <vt:lpwstr>Vidaus naudojimo</vt:lpwstr>
  </property>
  <property fmtid="{D5CDD505-2E9C-101B-9397-08002B2CF9AE}" pid="16" name="MSIP_Label_39c4488a-2382-4e02-93af-ef5dabf4b71d_Application">
    <vt:lpwstr>Microsoft Azure Information Protection</vt:lpwstr>
  </property>
  <property fmtid="{D5CDD505-2E9C-101B-9397-08002B2CF9AE}" pid="17" name="MSIP_Label_39c4488a-2382-4e02-93af-ef5dabf4b71d_ActionId">
    <vt:lpwstr>eedbaa1c-3025-4cb6-b084-9d4a8a47fd45</vt:lpwstr>
  </property>
  <property fmtid="{D5CDD505-2E9C-101B-9397-08002B2CF9AE}" pid="18" name="MSIP_Label_39c4488a-2382-4e02-93af-ef5dabf4b71d_Parent">
    <vt:lpwstr>c72f41c3-e13f-459e-b97d-f5bcb1a697c0</vt:lpwstr>
  </property>
  <property fmtid="{D5CDD505-2E9C-101B-9397-08002B2CF9AE}" pid="19" name="MSIP_Label_39c4488a-2382-4e02-93af-ef5dabf4b71d_Extended_MSFT_Method">
    <vt:lpwstr>Automatic</vt:lpwstr>
  </property>
  <property fmtid="{D5CDD505-2E9C-101B-9397-08002B2CF9AE}" pid="20" name="Sensitivity">
    <vt:lpwstr>Vidaus naudojimo Vidaus naudojimo</vt:lpwstr>
  </property>
  <property fmtid="{D5CDD505-2E9C-101B-9397-08002B2CF9AE}" pid="21" name="ContentTypeId">
    <vt:lpwstr>0x010100EF2135E7975C714DB6764D954E513FF9</vt:lpwstr>
  </property>
  <property fmtid="{D5CDD505-2E9C-101B-9397-08002B2CF9AE}" pid="22" name="MediaServiceImageTags">
    <vt:lpwstr/>
  </property>
</Properties>
</file>