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E96DE2" w:rsidRDefault="003F7745" w:rsidP="003F7745">
      <w:pPr>
        <w:jc w:val="right"/>
        <w:rPr>
          <w:b/>
          <w:sz w:val="22"/>
          <w:szCs w:val="22"/>
        </w:rPr>
      </w:pPr>
      <w:r w:rsidRPr="00E96DE2">
        <w:rPr>
          <w:b/>
          <w:sz w:val="22"/>
          <w:szCs w:val="22"/>
        </w:rPr>
        <w:t xml:space="preserve">Sąlygų priedas Nr. 1 </w:t>
      </w:r>
    </w:p>
    <w:p w:rsidR="003F7745" w:rsidRPr="00E96DE2" w:rsidRDefault="003F7745" w:rsidP="003F7745">
      <w:pPr>
        <w:ind w:firstLine="0"/>
        <w:jc w:val="right"/>
        <w:rPr>
          <w:b/>
          <w:sz w:val="22"/>
          <w:szCs w:val="22"/>
        </w:rPr>
      </w:pPr>
    </w:p>
    <w:p w:rsidR="00053EE3" w:rsidRPr="00E96DE2" w:rsidRDefault="00047BA0" w:rsidP="003F7745">
      <w:pPr>
        <w:ind w:firstLine="0"/>
        <w:jc w:val="center"/>
        <w:rPr>
          <w:b/>
          <w:sz w:val="22"/>
          <w:szCs w:val="22"/>
        </w:rPr>
      </w:pPr>
      <w:r w:rsidRPr="00E96DE2">
        <w:rPr>
          <w:b/>
          <w:sz w:val="22"/>
          <w:szCs w:val="22"/>
        </w:rPr>
        <w:t>PASIŪLYMAS</w:t>
      </w:r>
    </w:p>
    <w:p w:rsidR="0014639A" w:rsidRDefault="0014639A" w:rsidP="003F7745">
      <w:pPr>
        <w:ind w:firstLine="0"/>
        <w:jc w:val="center"/>
        <w:rPr>
          <w:b/>
          <w:color w:val="000000"/>
        </w:rPr>
      </w:pPr>
      <w:r w:rsidRPr="001F187F">
        <w:rPr>
          <w:b/>
          <w:color w:val="000000"/>
        </w:rPr>
        <w:t>KAS prenumerata - žinių agentūros paslaug</w:t>
      </w:r>
      <w:r>
        <w:rPr>
          <w:b/>
          <w:color w:val="000000"/>
        </w:rPr>
        <w:t>os 2026 m. pirkimui</w:t>
      </w:r>
    </w:p>
    <w:p w:rsidR="003F7745" w:rsidRPr="00E96DE2" w:rsidRDefault="003F7745" w:rsidP="003F7745">
      <w:pPr>
        <w:ind w:firstLine="0"/>
        <w:jc w:val="center"/>
        <w:rPr>
          <w:sz w:val="22"/>
          <w:szCs w:val="22"/>
          <w:u w:val="single"/>
        </w:rPr>
      </w:pPr>
      <w:r w:rsidRPr="00E96DE2">
        <w:rPr>
          <w:sz w:val="22"/>
          <w:szCs w:val="22"/>
          <w:u w:val="single"/>
        </w:rPr>
        <w:t>Generolo Jono Žemaičio Lietuvos karo akademija</w:t>
      </w:r>
    </w:p>
    <w:p w:rsidR="003F7745" w:rsidRPr="00E96DE2" w:rsidRDefault="003F7745" w:rsidP="003F7745">
      <w:pPr>
        <w:ind w:firstLine="0"/>
        <w:jc w:val="center"/>
        <w:rPr>
          <w:sz w:val="22"/>
          <w:szCs w:val="22"/>
          <w:u w:val="single"/>
        </w:rPr>
      </w:pPr>
      <w:proofErr w:type="spellStart"/>
      <w:r w:rsidRPr="00E96DE2">
        <w:rPr>
          <w:sz w:val="22"/>
          <w:szCs w:val="22"/>
          <w:u w:val="single"/>
          <w:lang w:val="en-US"/>
        </w:rPr>
        <w:t>Prekių</w:t>
      </w:r>
      <w:proofErr w:type="spellEnd"/>
      <w:r w:rsidRPr="00E96DE2">
        <w:rPr>
          <w:sz w:val="22"/>
          <w:szCs w:val="22"/>
          <w:u w:val="single"/>
          <w:lang w:val="en-US"/>
        </w:rPr>
        <w:t xml:space="preserve"> </w:t>
      </w:r>
      <w:proofErr w:type="spellStart"/>
      <w:r w:rsidRPr="00E96DE2">
        <w:rPr>
          <w:sz w:val="22"/>
          <w:szCs w:val="22"/>
          <w:u w:val="single"/>
          <w:lang w:val="en-US"/>
        </w:rPr>
        <w:t>teikimo</w:t>
      </w:r>
      <w:proofErr w:type="spellEnd"/>
      <w:r w:rsidRPr="00E96DE2">
        <w:rPr>
          <w:sz w:val="22"/>
          <w:szCs w:val="22"/>
          <w:u w:val="single"/>
          <w:lang w:val="en-US"/>
        </w:rPr>
        <w:t xml:space="preserve"> </w:t>
      </w:r>
      <w:proofErr w:type="spellStart"/>
      <w:r w:rsidRPr="00E96DE2">
        <w:rPr>
          <w:sz w:val="22"/>
          <w:szCs w:val="22"/>
          <w:u w:val="single"/>
          <w:lang w:val="en-US"/>
        </w:rPr>
        <w:t>vieta</w:t>
      </w:r>
      <w:proofErr w:type="spellEnd"/>
      <w:r w:rsidRPr="00E96DE2">
        <w:rPr>
          <w:sz w:val="22"/>
          <w:szCs w:val="22"/>
          <w:u w:val="single"/>
          <w:lang w:val="en-US"/>
        </w:rPr>
        <w:t xml:space="preserve"> – </w:t>
      </w:r>
      <w:proofErr w:type="spellStart"/>
      <w:r w:rsidRPr="00E96DE2">
        <w:rPr>
          <w:sz w:val="22"/>
          <w:szCs w:val="22"/>
          <w:u w:val="single"/>
          <w:lang w:val="en-US"/>
        </w:rPr>
        <w:t>Šilo</w:t>
      </w:r>
      <w:proofErr w:type="spellEnd"/>
      <w:r w:rsidRPr="00E96DE2">
        <w:rPr>
          <w:sz w:val="22"/>
          <w:szCs w:val="22"/>
          <w:u w:val="single"/>
          <w:lang w:val="en-US"/>
        </w:rPr>
        <w:t xml:space="preserve"> g. 5A, Vilnius</w:t>
      </w:r>
    </w:p>
    <w:p w:rsidR="003F7745" w:rsidRPr="00E96DE2" w:rsidRDefault="003F7745" w:rsidP="003F7745">
      <w:pPr>
        <w:ind w:firstLine="0"/>
        <w:jc w:val="center"/>
        <w:rPr>
          <w:bCs/>
          <w:sz w:val="22"/>
          <w:szCs w:val="22"/>
          <w:vertAlign w:val="superscript"/>
        </w:rPr>
      </w:pPr>
      <w:r w:rsidRPr="00E96DE2">
        <w:rPr>
          <w:bCs/>
          <w:sz w:val="22"/>
          <w:szCs w:val="22"/>
          <w:vertAlign w:val="superscript"/>
        </w:rPr>
        <w:t>(Adresatas)</w:t>
      </w:r>
    </w:p>
    <w:p w:rsidR="003F7745" w:rsidRPr="00E96DE2" w:rsidRDefault="003F7745" w:rsidP="003F7745">
      <w:pPr>
        <w:ind w:firstLine="0"/>
        <w:jc w:val="center"/>
        <w:rPr>
          <w:bCs/>
          <w:sz w:val="22"/>
          <w:szCs w:val="22"/>
          <w:vertAlign w:val="superscript"/>
        </w:rPr>
      </w:pPr>
      <w:r w:rsidRPr="00E96DE2">
        <w:rPr>
          <w:bCs/>
          <w:sz w:val="22"/>
          <w:szCs w:val="22"/>
          <w:vertAlign w:val="superscript"/>
        </w:rPr>
        <w:t>____________________________</w:t>
      </w:r>
    </w:p>
    <w:p w:rsidR="003F7745" w:rsidRPr="00E96DE2" w:rsidRDefault="003F7745" w:rsidP="003F7745">
      <w:pPr>
        <w:ind w:firstLine="0"/>
        <w:jc w:val="center"/>
        <w:rPr>
          <w:bCs/>
          <w:sz w:val="22"/>
          <w:szCs w:val="22"/>
          <w:vertAlign w:val="superscript"/>
        </w:rPr>
      </w:pPr>
      <w:r w:rsidRPr="00E96DE2">
        <w:rPr>
          <w:bCs/>
          <w:sz w:val="22"/>
          <w:szCs w:val="22"/>
          <w:vertAlign w:val="superscript"/>
        </w:rPr>
        <w:t>(Data)</w:t>
      </w:r>
    </w:p>
    <w:p w:rsidR="003F7745" w:rsidRPr="00E96DE2" w:rsidRDefault="003F7745" w:rsidP="003F7745">
      <w:pPr>
        <w:ind w:firstLine="0"/>
        <w:jc w:val="center"/>
        <w:rPr>
          <w:bCs/>
          <w:sz w:val="22"/>
          <w:szCs w:val="22"/>
          <w:vertAlign w:val="superscript"/>
        </w:rPr>
      </w:pPr>
      <w:r w:rsidRPr="00E96DE2">
        <w:rPr>
          <w:bCs/>
          <w:sz w:val="22"/>
          <w:szCs w:val="22"/>
          <w:vertAlign w:val="superscript"/>
        </w:rPr>
        <w:t>__________________________</w:t>
      </w:r>
    </w:p>
    <w:p w:rsidR="003F7745" w:rsidRPr="00E96DE2" w:rsidRDefault="003F7745" w:rsidP="003F7745">
      <w:pPr>
        <w:ind w:firstLine="0"/>
        <w:jc w:val="center"/>
        <w:rPr>
          <w:bCs/>
          <w:sz w:val="22"/>
          <w:szCs w:val="22"/>
          <w:vertAlign w:val="superscript"/>
        </w:rPr>
      </w:pPr>
      <w:r w:rsidRPr="00E96DE2">
        <w:rPr>
          <w:bCs/>
          <w:sz w:val="22"/>
          <w:szCs w:val="22"/>
          <w:vertAlign w:val="superscript"/>
        </w:rPr>
        <w:t>Vieta)</w:t>
      </w:r>
    </w:p>
    <w:p w:rsidR="003F7745" w:rsidRPr="00E96DE2" w:rsidRDefault="003F7745" w:rsidP="003F7745">
      <w:pPr>
        <w:ind w:firstLine="0"/>
        <w:jc w:val="center"/>
        <w:rPr>
          <w:b/>
          <w:sz w:val="22"/>
          <w:szCs w:val="22"/>
        </w:rPr>
      </w:pPr>
      <w:r w:rsidRPr="00E96DE2">
        <w:rPr>
          <w:b/>
          <w:sz w:val="22"/>
          <w:szCs w:val="22"/>
        </w:rPr>
        <w:t>1</w:t>
      </w:r>
      <w:r w:rsidRPr="00E96DE2">
        <w:rPr>
          <w:sz w:val="22"/>
          <w:szCs w:val="22"/>
        </w:rPr>
        <w:t>.</w:t>
      </w:r>
      <w:r w:rsidRPr="00E96DE2">
        <w:rPr>
          <w:b/>
          <w:sz w:val="22"/>
          <w:szCs w:val="22"/>
        </w:rPr>
        <w:t xml:space="preserve"> INFORMACIJA APIE TIEKĖJĄ</w:t>
      </w:r>
    </w:p>
    <w:p w:rsidR="00047BA0" w:rsidRPr="00E96DE2"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E96DE2"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i/>
                <w:sz w:val="22"/>
                <w:szCs w:val="22"/>
                <w:lang w:eastAsia="lt-LT"/>
              </w:rPr>
            </w:pPr>
            <w:r w:rsidRPr="00E96DE2">
              <w:rPr>
                <w:sz w:val="22"/>
                <w:szCs w:val="22"/>
                <w:lang w:eastAsia="lt-LT"/>
              </w:rPr>
              <w:t xml:space="preserve">Teikėjo pavadinimas </w:t>
            </w:r>
            <w:r w:rsidRPr="00E96DE2">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p w:rsidR="003F7745" w:rsidRPr="00E96DE2" w:rsidRDefault="003F7745" w:rsidP="003F7745">
            <w:pPr>
              <w:ind w:firstLine="0"/>
              <w:jc w:val="left"/>
              <w:rPr>
                <w:sz w:val="22"/>
                <w:szCs w:val="22"/>
                <w:lang w:eastAsia="lt-LT"/>
              </w:rPr>
            </w:pPr>
          </w:p>
        </w:tc>
      </w:tr>
      <w:tr w:rsidR="003F7745" w:rsidRPr="00E96DE2"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Teikėjo adresas</w:t>
            </w:r>
            <w:r w:rsidRPr="00E96DE2">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2827AC" w:rsidP="003F7745">
            <w:pPr>
              <w:ind w:firstLine="0"/>
              <w:jc w:val="left"/>
              <w:rPr>
                <w:sz w:val="22"/>
                <w:szCs w:val="22"/>
                <w:lang w:eastAsia="lt-LT"/>
              </w:rPr>
            </w:pPr>
            <w:r w:rsidRPr="00E96DE2">
              <w:rPr>
                <w:sz w:val="22"/>
                <w:szCs w:val="22"/>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bl>
    <w:p w:rsidR="003F7745" w:rsidRPr="00E96DE2" w:rsidRDefault="003F7745" w:rsidP="003F7745">
      <w:pPr>
        <w:shd w:val="clear" w:color="auto" w:fill="FFFFFF"/>
        <w:ind w:firstLine="0"/>
        <w:jc w:val="center"/>
        <w:rPr>
          <w:rFonts w:eastAsia="Calibri"/>
          <w:b/>
          <w:sz w:val="22"/>
          <w:szCs w:val="22"/>
        </w:rPr>
      </w:pPr>
    </w:p>
    <w:p w:rsidR="003F7745" w:rsidRPr="00E96DE2" w:rsidRDefault="003F7745" w:rsidP="003F7745">
      <w:pPr>
        <w:shd w:val="clear" w:color="auto" w:fill="FFFFFF"/>
        <w:ind w:firstLine="0"/>
        <w:jc w:val="center"/>
        <w:rPr>
          <w:rFonts w:eastAsia="Calibri"/>
          <w:b/>
          <w:bCs/>
          <w:sz w:val="22"/>
          <w:szCs w:val="22"/>
        </w:rPr>
      </w:pPr>
      <w:r w:rsidRPr="00E96DE2">
        <w:rPr>
          <w:rFonts w:eastAsia="Calibri"/>
          <w:b/>
          <w:sz w:val="22"/>
          <w:szCs w:val="22"/>
        </w:rPr>
        <w:t xml:space="preserve">2. </w:t>
      </w:r>
      <w:r w:rsidRPr="00E96DE2">
        <w:rPr>
          <w:rFonts w:eastAsia="Calibri"/>
          <w:b/>
          <w:bCs/>
          <w:sz w:val="22"/>
          <w:szCs w:val="22"/>
        </w:rPr>
        <w:t>INFORMACIJA APIE SUBTEIKĖJUS</w:t>
      </w:r>
    </w:p>
    <w:p w:rsidR="003F7745" w:rsidRPr="00E96DE2" w:rsidRDefault="003F7745" w:rsidP="003F7745">
      <w:pPr>
        <w:shd w:val="clear" w:color="auto" w:fill="FFFFFF"/>
        <w:ind w:firstLine="0"/>
        <w:jc w:val="center"/>
        <w:rPr>
          <w:rFonts w:eastAsia="Calibri"/>
          <w:b/>
          <w:bCs/>
          <w:sz w:val="22"/>
          <w:szCs w:val="22"/>
        </w:rPr>
      </w:pPr>
    </w:p>
    <w:p w:rsidR="003F7745" w:rsidRPr="00E96DE2" w:rsidRDefault="003F7745" w:rsidP="003F7745">
      <w:pPr>
        <w:ind w:firstLine="0"/>
        <w:jc w:val="left"/>
        <w:rPr>
          <w:i/>
          <w:spacing w:val="-4"/>
          <w:sz w:val="22"/>
          <w:szCs w:val="22"/>
        </w:rPr>
      </w:pPr>
      <w:r w:rsidRPr="00E96DE2">
        <w:rPr>
          <w:i/>
          <w:spacing w:val="-4"/>
          <w:sz w:val="22"/>
          <w:szCs w:val="22"/>
        </w:rPr>
        <w:t>/Pastaba. Pildoma, jei teikėjas ketina pasitelkti subrangovą (-</w:t>
      </w:r>
      <w:proofErr w:type="spellStart"/>
      <w:r w:rsidRPr="00E96DE2">
        <w:rPr>
          <w:i/>
          <w:spacing w:val="-4"/>
          <w:sz w:val="22"/>
          <w:szCs w:val="22"/>
        </w:rPr>
        <w:t>us</w:t>
      </w:r>
      <w:proofErr w:type="spellEnd"/>
      <w:r w:rsidRPr="00E96DE2">
        <w:rPr>
          <w:i/>
          <w:spacing w:val="-4"/>
          <w:sz w:val="22"/>
          <w:szCs w:val="22"/>
        </w:rPr>
        <w:t>), subtiekėją (-</w:t>
      </w:r>
      <w:proofErr w:type="spellStart"/>
      <w:r w:rsidRPr="00E96DE2">
        <w:rPr>
          <w:i/>
          <w:spacing w:val="-4"/>
          <w:sz w:val="22"/>
          <w:szCs w:val="22"/>
        </w:rPr>
        <w:t>us</w:t>
      </w:r>
      <w:proofErr w:type="spellEnd"/>
      <w:r w:rsidRPr="00E96DE2">
        <w:rPr>
          <w:i/>
          <w:spacing w:val="-4"/>
          <w:sz w:val="22"/>
          <w:szCs w:val="22"/>
        </w:rPr>
        <w:t xml:space="preserve">) ar </w:t>
      </w:r>
      <w:proofErr w:type="spellStart"/>
      <w:r w:rsidRPr="00E96DE2">
        <w:rPr>
          <w:i/>
          <w:spacing w:val="-4"/>
          <w:sz w:val="22"/>
          <w:szCs w:val="22"/>
        </w:rPr>
        <w:t>subteikėją</w:t>
      </w:r>
      <w:proofErr w:type="spellEnd"/>
      <w:r w:rsidRPr="00E96DE2">
        <w:rPr>
          <w:i/>
          <w:spacing w:val="-4"/>
          <w:sz w:val="22"/>
          <w:szCs w:val="22"/>
        </w:rPr>
        <w:t xml:space="preserve"> (-</w:t>
      </w:r>
      <w:proofErr w:type="spellStart"/>
      <w:r w:rsidRPr="00E96DE2">
        <w:rPr>
          <w:i/>
          <w:spacing w:val="-4"/>
          <w:sz w:val="22"/>
          <w:szCs w:val="22"/>
        </w:rPr>
        <w:t>us</w:t>
      </w:r>
      <w:proofErr w:type="spellEnd"/>
      <w:r w:rsidRPr="00E96DE2">
        <w:rPr>
          <w:i/>
          <w:spacing w:val="-4"/>
          <w:sz w:val="22"/>
          <w:szCs w:val="22"/>
        </w:rPr>
        <w:t>)/</w:t>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7"/>
        <w:gridCol w:w="7933"/>
      </w:tblGrid>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pacing w:val="-6"/>
                <w:sz w:val="22"/>
                <w:szCs w:val="22"/>
              </w:rPr>
            </w:pPr>
            <w:r w:rsidRPr="00E96DE2">
              <w:rPr>
                <w:i/>
                <w:spacing w:val="-6"/>
                <w:sz w:val="22"/>
                <w:szCs w:val="22"/>
              </w:rPr>
              <w:t xml:space="preserve">Subrangovo (-ų), subtiekėjo (-ų) ar </w:t>
            </w:r>
            <w:proofErr w:type="spellStart"/>
            <w:r w:rsidRPr="00E96DE2">
              <w:rPr>
                <w:i/>
                <w:spacing w:val="-6"/>
                <w:sz w:val="22"/>
                <w:szCs w:val="22"/>
              </w:rPr>
              <w:t>subteikėjo</w:t>
            </w:r>
            <w:proofErr w:type="spellEnd"/>
            <w:r w:rsidRPr="00E96DE2">
              <w:rPr>
                <w:i/>
                <w:spacing w:val="-6"/>
                <w:sz w:val="22"/>
                <w:szCs w:val="22"/>
              </w:rPr>
              <w:t xml:space="preserve"> (-ų) pavadinimas (-ai), įmonės kodas (-ai)</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 xml:space="preserve">Subrangovo (-ų), subtiekėjo (-ų) ar </w:t>
            </w:r>
            <w:proofErr w:type="spellStart"/>
            <w:r w:rsidRPr="00E96DE2">
              <w:rPr>
                <w:i/>
                <w:sz w:val="22"/>
                <w:szCs w:val="22"/>
              </w:rPr>
              <w:t>subteikėjo</w:t>
            </w:r>
            <w:proofErr w:type="spellEnd"/>
            <w:r w:rsidRPr="00E96DE2">
              <w:rPr>
                <w:i/>
                <w:sz w:val="22"/>
                <w:szCs w:val="22"/>
              </w:rPr>
              <w:t xml:space="preserve"> (-ų) adresas (-ai) </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Numatomi subrangovui (-</w:t>
            </w:r>
            <w:proofErr w:type="spellStart"/>
            <w:r w:rsidRPr="00E96DE2">
              <w:rPr>
                <w:i/>
                <w:sz w:val="22"/>
                <w:szCs w:val="22"/>
              </w:rPr>
              <w:t>ams</w:t>
            </w:r>
            <w:proofErr w:type="spellEnd"/>
            <w:r w:rsidRPr="00E96DE2">
              <w:rPr>
                <w:i/>
                <w:sz w:val="22"/>
                <w:szCs w:val="22"/>
              </w:rPr>
              <w:t>) pavesti darbai</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Įsipareigojimų dalis (procentais), kuriai ketinama pasitelkti subrangovą (-</w:t>
            </w:r>
            <w:proofErr w:type="spellStart"/>
            <w:r w:rsidRPr="00E96DE2">
              <w:rPr>
                <w:i/>
                <w:sz w:val="22"/>
                <w:szCs w:val="22"/>
              </w:rPr>
              <w:t>us</w:t>
            </w:r>
            <w:proofErr w:type="spellEnd"/>
            <w:r w:rsidRPr="00E96DE2">
              <w:rPr>
                <w:i/>
                <w:sz w:val="22"/>
                <w:szCs w:val="22"/>
              </w:rPr>
              <w:t>), subtiekėją (-</w:t>
            </w:r>
            <w:proofErr w:type="spellStart"/>
            <w:r w:rsidRPr="00E96DE2">
              <w:rPr>
                <w:i/>
                <w:sz w:val="22"/>
                <w:szCs w:val="22"/>
              </w:rPr>
              <w:t>us</w:t>
            </w:r>
            <w:proofErr w:type="spellEnd"/>
            <w:r w:rsidRPr="00E96DE2">
              <w:rPr>
                <w:i/>
                <w:sz w:val="22"/>
                <w:szCs w:val="22"/>
              </w:rPr>
              <w:t xml:space="preserve">) ar </w:t>
            </w:r>
            <w:proofErr w:type="spellStart"/>
            <w:r w:rsidRPr="00E96DE2">
              <w:rPr>
                <w:i/>
                <w:sz w:val="22"/>
                <w:szCs w:val="22"/>
              </w:rPr>
              <w:t>subteikėją</w:t>
            </w:r>
            <w:proofErr w:type="spellEnd"/>
            <w:r w:rsidRPr="00E96DE2">
              <w:rPr>
                <w:i/>
                <w:sz w:val="22"/>
                <w:szCs w:val="22"/>
              </w:rPr>
              <w:t xml:space="preserve"> (-</w:t>
            </w:r>
            <w:proofErr w:type="spellStart"/>
            <w:r w:rsidRPr="00E96DE2">
              <w:rPr>
                <w:i/>
                <w:sz w:val="22"/>
                <w:szCs w:val="22"/>
              </w:rPr>
              <w:t>us</w:t>
            </w:r>
            <w:proofErr w:type="spellEnd"/>
            <w:r w:rsidRPr="00E96DE2">
              <w:rPr>
                <w:i/>
                <w:sz w:val="22"/>
                <w:szCs w:val="22"/>
              </w:rPr>
              <w:t>)</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bl>
    <w:p w:rsidR="003F7745" w:rsidRPr="00E96DE2" w:rsidRDefault="003F7745" w:rsidP="00047BA0">
      <w:pPr>
        <w:jc w:val="center"/>
        <w:rPr>
          <w:sz w:val="22"/>
          <w:szCs w:val="22"/>
        </w:rPr>
      </w:pPr>
    </w:p>
    <w:p w:rsidR="003C0E5A" w:rsidRPr="00E96DE2" w:rsidRDefault="003C0E5A" w:rsidP="00047BA0">
      <w:pPr>
        <w:jc w:val="center"/>
        <w:rPr>
          <w:sz w:val="22"/>
          <w:szCs w:val="22"/>
        </w:rPr>
      </w:pPr>
    </w:p>
    <w:p w:rsidR="003C0E5A" w:rsidRDefault="003C0E5A" w:rsidP="00047BA0">
      <w:pPr>
        <w:jc w:val="center"/>
        <w:rPr>
          <w:sz w:val="22"/>
          <w:szCs w:val="22"/>
        </w:rPr>
      </w:pPr>
    </w:p>
    <w:p w:rsidR="00F169DC" w:rsidRPr="00E96DE2" w:rsidRDefault="00F169DC" w:rsidP="00047BA0">
      <w:pPr>
        <w:jc w:val="center"/>
        <w:rPr>
          <w:sz w:val="22"/>
          <w:szCs w:val="22"/>
        </w:rPr>
      </w:pPr>
    </w:p>
    <w:p w:rsidR="00F03CB5" w:rsidRPr="00E96DE2" w:rsidRDefault="00F03CB5" w:rsidP="00047BA0">
      <w:pPr>
        <w:jc w:val="center"/>
        <w:rPr>
          <w:sz w:val="22"/>
          <w:szCs w:val="22"/>
        </w:rPr>
      </w:pPr>
    </w:p>
    <w:p w:rsidR="003F7745" w:rsidRPr="00E96DE2" w:rsidRDefault="003F7745" w:rsidP="003F7745">
      <w:pPr>
        <w:spacing w:line="259" w:lineRule="auto"/>
        <w:ind w:firstLine="0"/>
        <w:jc w:val="center"/>
        <w:rPr>
          <w:b/>
          <w:bCs/>
          <w:sz w:val="22"/>
          <w:szCs w:val="22"/>
          <w:lang w:eastAsia="lt-LT"/>
        </w:rPr>
      </w:pPr>
      <w:r w:rsidRPr="00E96DE2">
        <w:rPr>
          <w:b/>
          <w:bCs/>
          <w:sz w:val="22"/>
          <w:szCs w:val="22"/>
          <w:lang w:eastAsia="lt-LT"/>
        </w:rPr>
        <w:t>3. PASIŪLYMO PERKAMI KIEKIAI IR ĮKAINIAI</w:t>
      </w:r>
      <w:r w:rsidR="00C528A5" w:rsidRPr="00E96DE2">
        <w:rPr>
          <w:b/>
          <w:bCs/>
          <w:sz w:val="22"/>
          <w:szCs w:val="22"/>
          <w:lang w:eastAsia="lt-LT"/>
        </w:rPr>
        <w:t>/KAINA</w:t>
      </w:r>
    </w:p>
    <w:p w:rsidR="007F1502" w:rsidRPr="00E96DE2" w:rsidRDefault="007F1502" w:rsidP="003F7745">
      <w:pPr>
        <w:spacing w:line="259" w:lineRule="auto"/>
        <w:ind w:firstLine="0"/>
        <w:jc w:val="center"/>
        <w:rPr>
          <w:b/>
          <w:bCs/>
          <w:sz w:val="22"/>
          <w:szCs w:val="22"/>
          <w:lang w:eastAsia="lt-LT"/>
        </w:rPr>
      </w:pPr>
    </w:p>
    <w:p w:rsidR="00F570E2" w:rsidRPr="00E96DE2" w:rsidRDefault="00F570E2" w:rsidP="00F570E2">
      <w:pPr>
        <w:spacing w:line="259" w:lineRule="auto"/>
        <w:ind w:firstLine="709"/>
        <w:jc w:val="left"/>
        <w:rPr>
          <w:bCs/>
          <w:sz w:val="22"/>
          <w:szCs w:val="22"/>
          <w:lang w:eastAsia="lt-LT"/>
        </w:rPr>
      </w:pPr>
      <w:r w:rsidRPr="00E96DE2">
        <w:rPr>
          <w:bCs/>
          <w:sz w:val="22"/>
          <w:szCs w:val="22"/>
          <w:lang w:eastAsia="lt-LT"/>
        </w:rPr>
        <w:t xml:space="preserve">3.1. Atsižvelgdami į pirkimo dokumentuose išdėstytas sąlygas, siūlome:  </w:t>
      </w:r>
    </w:p>
    <w:p w:rsidR="00F570E2" w:rsidRPr="00E96DE2" w:rsidRDefault="00E96DE2" w:rsidP="00F570E2">
      <w:pPr>
        <w:spacing w:line="259" w:lineRule="auto"/>
        <w:ind w:firstLine="0"/>
        <w:jc w:val="left"/>
        <w:rPr>
          <w:bCs/>
          <w:sz w:val="22"/>
          <w:szCs w:val="22"/>
          <w:lang w:eastAsia="lt-LT"/>
        </w:rPr>
      </w:pPr>
      <w:r>
        <w:rPr>
          <w:bCs/>
          <w:sz w:val="22"/>
          <w:szCs w:val="22"/>
          <w:lang w:eastAsia="lt-LT"/>
        </w:rPr>
        <w:t>(</w:t>
      </w:r>
      <w:r w:rsidR="00F570E2" w:rsidRPr="00E96DE2">
        <w:rPr>
          <w:bCs/>
          <w:sz w:val="22"/>
          <w:szCs w:val="22"/>
          <w:lang w:eastAsia="lt-LT"/>
        </w:rPr>
        <w:t xml:space="preserve">Pasiūlymo kaina/įkainių suma nurodoma užpildant pateiktą </w:t>
      </w:r>
      <w:r w:rsidR="00F570E2" w:rsidRPr="00E96DE2">
        <w:rPr>
          <w:b/>
          <w:bCs/>
          <w:color w:val="5B9BD5" w:themeColor="accent1"/>
          <w:sz w:val="22"/>
          <w:szCs w:val="22"/>
          <w:u w:val="single"/>
          <w:lang w:eastAsia="lt-LT"/>
        </w:rPr>
        <w:t xml:space="preserve">1 </w:t>
      </w:r>
      <w:hyperlink r:id="rId8" w:history="1">
        <w:r w:rsidR="00F570E2" w:rsidRPr="00E96DE2">
          <w:rPr>
            <w:b/>
            <w:bCs/>
            <w:color w:val="5B9BD5" w:themeColor="accent1"/>
            <w:sz w:val="22"/>
            <w:szCs w:val="22"/>
            <w:u w:val="single"/>
            <w:lang w:eastAsia="lt-LT"/>
          </w:rPr>
          <w:t>lentelę</w:t>
        </w:r>
      </w:hyperlink>
      <w:r>
        <w:rPr>
          <w:b/>
          <w:bCs/>
          <w:color w:val="5B9BD5" w:themeColor="accent1"/>
          <w:sz w:val="22"/>
          <w:szCs w:val="22"/>
          <w:u w:val="single"/>
          <w:lang w:eastAsia="lt-LT"/>
        </w:rPr>
        <w:t>)</w:t>
      </w:r>
    </w:p>
    <w:p w:rsidR="00D93BCE" w:rsidRPr="00E96DE2" w:rsidRDefault="00D93BCE" w:rsidP="00D93BCE">
      <w:pPr>
        <w:spacing w:line="259" w:lineRule="auto"/>
        <w:ind w:firstLine="0"/>
        <w:jc w:val="right"/>
        <w:rPr>
          <w:bCs/>
          <w:sz w:val="22"/>
          <w:szCs w:val="22"/>
          <w:lang w:eastAsia="lt-LT"/>
        </w:rPr>
      </w:pPr>
      <w:r w:rsidRPr="00E96DE2">
        <w:rPr>
          <w:b/>
          <w:bCs/>
          <w:color w:val="5B9BD5" w:themeColor="accent1"/>
          <w:sz w:val="22"/>
          <w:szCs w:val="22"/>
          <w:u w:val="single"/>
          <w:lang w:eastAsia="lt-LT"/>
        </w:rPr>
        <w:t>1 lentelė</w:t>
      </w:r>
    </w:p>
    <w:tbl>
      <w:tblPr>
        <w:tblpPr w:leftFromText="180" w:rightFromText="180" w:vertAnchor="text" w:horzAnchor="margin" w:tblpX="-39" w:tblpY="92"/>
        <w:tblW w:w="1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5180"/>
        <w:gridCol w:w="850"/>
        <w:gridCol w:w="851"/>
        <w:gridCol w:w="1701"/>
        <w:gridCol w:w="1843"/>
        <w:gridCol w:w="1417"/>
        <w:gridCol w:w="1439"/>
      </w:tblGrid>
      <w:tr w:rsidR="0014639A" w:rsidRPr="00E96DE2" w:rsidTr="0014639A">
        <w:trPr>
          <w:trHeight w:val="733"/>
        </w:trPr>
        <w:tc>
          <w:tcPr>
            <w:tcW w:w="769" w:type="dxa"/>
            <w:shd w:val="clear" w:color="auto" w:fill="DEEAF6"/>
            <w:vAlign w:val="center"/>
            <w:hideMark/>
          </w:tcPr>
          <w:p w:rsidR="0014639A" w:rsidRPr="00E96DE2" w:rsidRDefault="0014639A" w:rsidP="0014639A">
            <w:pPr>
              <w:tabs>
                <w:tab w:val="left" w:pos="6071"/>
              </w:tabs>
              <w:spacing w:line="259" w:lineRule="auto"/>
              <w:ind w:firstLine="0"/>
              <w:jc w:val="center"/>
              <w:rPr>
                <w:b/>
                <w:sz w:val="22"/>
                <w:szCs w:val="22"/>
                <w:lang w:eastAsia="lt-LT"/>
              </w:rPr>
            </w:pPr>
            <w:r w:rsidRPr="00E96DE2">
              <w:rPr>
                <w:b/>
                <w:sz w:val="22"/>
                <w:szCs w:val="22"/>
                <w:lang w:eastAsia="lt-LT"/>
              </w:rPr>
              <w:t>Eil. Nr.</w:t>
            </w:r>
          </w:p>
        </w:tc>
        <w:tc>
          <w:tcPr>
            <w:tcW w:w="5180" w:type="dxa"/>
            <w:shd w:val="clear" w:color="auto" w:fill="DEEAF6"/>
            <w:vAlign w:val="center"/>
            <w:hideMark/>
          </w:tcPr>
          <w:p w:rsidR="0014639A" w:rsidRPr="00E96DE2" w:rsidRDefault="0014639A" w:rsidP="0014639A">
            <w:pPr>
              <w:tabs>
                <w:tab w:val="left" w:pos="6071"/>
              </w:tabs>
              <w:spacing w:line="259" w:lineRule="auto"/>
              <w:ind w:firstLine="0"/>
              <w:jc w:val="center"/>
              <w:rPr>
                <w:b/>
                <w:sz w:val="22"/>
                <w:szCs w:val="22"/>
                <w:lang w:eastAsia="lt-LT"/>
              </w:rPr>
            </w:pPr>
            <w:r w:rsidRPr="00E96DE2">
              <w:rPr>
                <w:b/>
                <w:sz w:val="22"/>
                <w:szCs w:val="22"/>
                <w:lang w:eastAsia="lt-LT"/>
              </w:rPr>
              <w:t>Pirkimo objekto pavadinimas</w:t>
            </w:r>
          </w:p>
        </w:tc>
        <w:tc>
          <w:tcPr>
            <w:tcW w:w="850" w:type="dxa"/>
            <w:shd w:val="clear" w:color="auto" w:fill="DEEAF6"/>
            <w:vAlign w:val="center"/>
            <w:hideMark/>
          </w:tcPr>
          <w:p w:rsidR="0014639A" w:rsidRPr="00AA3987" w:rsidRDefault="0014639A" w:rsidP="0014639A">
            <w:pPr>
              <w:ind w:left="-248" w:right="-249" w:firstLine="0"/>
              <w:jc w:val="center"/>
              <w:rPr>
                <w:rFonts w:eastAsia="Calibri"/>
                <w:sz w:val="20"/>
              </w:rPr>
            </w:pPr>
            <w:r w:rsidRPr="00AA3987">
              <w:rPr>
                <w:rFonts w:eastAsia="Calibri"/>
                <w:sz w:val="20"/>
              </w:rPr>
              <w:t>Mato</w:t>
            </w:r>
          </w:p>
          <w:p w:rsidR="0014639A" w:rsidRPr="00AA3987" w:rsidRDefault="0014639A" w:rsidP="0014639A">
            <w:pPr>
              <w:ind w:left="-109" w:right="-21" w:firstLine="1"/>
              <w:jc w:val="center"/>
              <w:rPr>
                <w:rFonts w:eastAsia="Calibri"/>
                <w:sz w:val="20"/>
              </w:rPr>
            </w:pPr>
            <w:r w:rsidRPr="00AA3987">
              <w:rPr>
                <w:rFonts w:eastAsia="Calibri"/>
                <w:sz w:val="20"/>
              </w:rPr>
              <w:t>vnt.</w:t>
            </w:r>
          </w:p>
        </w:tc>
        <w:tc>
          <w:tcPr>
            <w:tcW w:w="851" w:type="dxa"/>
            <w:shd w:val="clear" w:color="auto" w:fill="DEEAF6"/>
            <w:vAlign w:val="center"/>
          </w:tcPr>
          <w:p w:rsidR="0014639A" w:rsidRPr="00AA3987" w:rsidRDefault="0014639A" w:rsidP="0014639A">
            <w:pPr>
              <w:ind w:left="-108" w:right="-249" w:hanging="141"/>
              <w:jc w:val="center"/>
              <w:rPr>
                <w:rFonts w:eastAsia="Calibri"/>
                <w:sz w:val="20"/>
              </w:rPr>
            </w:pPr>
            <w:r w:rsidRPr="00AA3987">
              <w:rPr>
                <w:rFonts w:eastAsia="Calibri"/>
                <w:sz w:val="20"/>
              </w:rPr>
              <w:t>Kiekis</w:t>
            </w:r>
          </w:p>
        </w:tc>
        <w:tc>
          <w:tcPr>
            <w:tcW w:w="1701" w:type="dxa"/>
            <w:shd w:val="clear" w:color="auto" w:fill="DEEAF6"/>
            <w:vAlign w:val="center"/>
          </w:tcPr>
          <w:p w:rsidR="0014639A" w:rsidRPr="00AA3987" w:rsidRDefault="0014639A" w:rsidP="0014639A">
            <w:pPr>
              <w:tabs>
                <w:tab w:val="left" w:pos="200"/>
              </w:tabs>
              <w:ind w:left="-108" w:firstLine="26"/>
              <w:jc w:val="center"/>
              <w:rPr>
                <w:rFonts w:eastAsia="Calibri"/>
                <w:sz w:val="20"/>
              </w:rPr>
            </w:pPr>
            <w:r>
              <w:rPr>
                <w:rFonts w:eastAsia="Calibri"/>
                <w:sz w:val="20"/>
              </w:rPr>
              <w:t>Vieno mėn. kaina</w:t>
            </w:r>
          </w:p>
          <w:p w:rsidR="0014639A" w:rsidRPr="00AA3987" w:rsidRDefault="0014639A" w:rsidP="0014639A">
            <w:pPr>
              <w:tabs>
                <w:tab w:val="left" w:pos="200"/>
              </w:tabs>
              <w:ind w:left="-108" w:firstLine="26"/>
              <w:jc w:val="center"/>
              <w:rPr>
                <w:rFonts w:eastAsia="Calibri"/>
                <w:sz w:val="20"/>
              </w:rPr>
            </w:pPr>
            <w:r w:rsidRPr="00AA3987">
              <w:rPr>
                <w:rFonts w:eastAsia="Calibri"/>
                <w:sz w:val="20"/>
              </w:rPr>
              <w:t xml:space="preserve">EUR </w:t>
            </w:r>
          </w:p>
          <w:p w:rsidR="0014639A" w:rsidRPr="00AA3987" w:rsidRDefault="0014639A" w:rsidP="0014639A">
            <w:pPr>
              <w:tabs>
                <w:tab w:val="left" w:pos="200"/>
              </w:tabs>
              <w:ind w:left="-108" w:firstLine="26"/>
              <w:jc w:val="center"/>
              <w:rPr>
                <w:rFonts w:eastAsia="Calibri"/>
                <w:sz w:val="20"/>
              </w:rPr>
            </w:pPr>
            <w:r w:rsidRPr="00AA3987">
              <w:rPr>
                <w:rFonts w:eastAsia="Calibri"/>
                <w:sz w:val="20"/>
              </w:rPr>
              <w:t>(be PVM)</w:t>
            </w:r>
          </w:p>
        </w:tc>
        <w:tc>
          <w:tcPr>
            <w:tcW w:w="1843" w:type="dxa"/>
            <w:shd w:val="clear" w:color="auto" w:fill="DEEAF6"/>
            <w:vAlign w:val="center"/>
          </w:tcPr>
          <w:p w:rsidR="0014639A" w:rsidRPr="00AA3987" w:rsidRDefault="0014639A" w:rsidP="0014639A">
            <w:pPr>
              <w:tabs>
                <w:tab w:val="left" w:pos="200"/>
              </w:tabs>
              <w:ind w:left="-108" w:hanging="12"/>
              <w:jc w:val="center"/>
              <w:rPr>
                <w:rFonts w:eastAsia="Calibri"/>
                <w:sz w:val="20"/>
              </w:rPr>
            </w:pPr>
            <w:r w:rsidRPr="00AA3987">
              <w:rPr>
                <w:rFonts w:eastAsia="Calibri"/>
                <w:sz w:val="20"/>
              </w:rPr>
              <w:t xml:space="preserve"> </w:t>
            </w:r>
            <w:r>
              <w:rPr>
                <w:rFonts w:eastAsia="Calibri"/>
                <w:sz w:val="20"/>
              </w:rPr>
              <w:t>Vieno mėn. kaina</w:t>
            </w:r>
          </w:p>
          <w:p w:rsidR="0014639A" w:rsidRPr="00AA3987" w:rsidRDefault="0014639A" w:rsidP="0014639A">
            <w:pPr>
              <w:ind w:left="-108" w:hanging="12"/>
              <w:jc w:val="center"/>
              <w:rPr>
                <w:rFonts w:eastAsia="Calibri"/>
                <w:sz w:val="20"/>
              </w:rPr>
            </w:pPr>
            <w:r w:rsidRPr="00AA3987">
              <w:rPr>
                <w:rFonts w:eastAsia="Calibri"/>
                <w:sz w:val="20"/>
              </w:rPr>
              <w:t xml:space="preserve">EUR </w:t>
            </w:r>
          </w:p>
          <w:p w:rsidR="0014639A" w:rsidRPr="00AA3987" w:rsidRDefault="0014639A" w:rsidP="0014639A">
            <w:pPr>
              <w:ind w:left="-108" w:hanging="12"/>
              <w:jc w:val="center"/>
              <w:rPr>
                <w:rFonts w:eastAsia="Calibri"/>
                <w:sz w:val="20"/>
              </w:rPr>
            </w:pPr>
            <w:r w:rsidRPr="00AA3987">
              <w:rPr>
                <w:rFonts w:eastAsia="Calibri"/>
                <w:sz w:val="20"/>
              </w:rPr>
              <w:t>(su PVM)</w:t>
            </w:r>
            <w:r w:rsidR="00F169DC">
              <w:rPr>
                <w:rFonts w:eastAsia="Calibri"/>
                <w:sz w:val="20"/>
              </w:rPr>
              <w:t>*</w:t>
            </w:r>
          </w:p>
        </w:tc>
        <w:tc>
          <w:tcPr>
            <w:tcW w:w="1417" w:type="dxa"/>
            <w:shd w:val="clear" w:color="auto" w:fill="DEEAF6"/>
            <w:vAlign w:val="center"/>
          </w:tcPr>
          <w:p w:rsidR="0014639A" w:rsidRPr="00AA3987" w:rsidRDefault="0014639A" w:rsidP="0014639A">
            <w:pPr>
              <w:ind w:left="-108" w:firstLine="81"/>
              <w:jc w:val="center"/>
              <w:rPr>
                <w:rFonts w:eastAsia="Calibri"/>
                <w:sz w:val="20"/>
              </w:rPr>
            </w:pPr>
            <w:r w:rsidRPr="00AA3987">
              <w:rPr>
                <w:rFonts w:eastAsia="Calibri"/>
                <w:sz w:val="20"/>
              </w:rPr>
              <w:t xml:space="preserve">Kaina, EUR </w:t>
            </w:r>
          </w:p>
          <w:p w:rsidR="0014639A" w:rsidRPr="00AA3987" w:rsidRDefault="0014639A" w:rsidP="00471C3F">
            <w:pPr>
              <w:ind w:left="-108" w:firstLine="81"/>
              <w:jc w:val="center"/>
              <w:rPr>
                <w:rFonts w:eastAsia="Calibri"/>
                <w:sz w:val="20"/>
              </w:rPr>
            </w:pPr>
            <w:r w:rsidRPr="00AA3987">
              <w:rPr>
                <w:rFonts w:eastAsia="Calibri"/>
                <w:sz w:val="20"/>
              </w:rPr>
              <w:t>(be PVM)</w:t>
            </w:r>
          </w:p>
        </w:tc>
        <w:tc>
          <w:tcPr>
            <w:tcW w:w="1439" w:type="dxa"/>
            <w:shd w:val="clear" w:color="auto" w:fill="DEEAF6"/>
            <w:vAlign w:val="center"/>
          </w:tcPr>
          <w:p w:rsidR="0014639A" w:rsidRPr="00AA3987" w:rsidRDefault="00B03221" w:rsidP="00B03221">
            <w:pPr>
              <w:ind w:left="-108" w:hanging="8"/>
              <w:jc w:val="center"/>
              <w:rPr>
                <w:rFonts w:eastAsia="Calibri"/>
                <w:b/>
                <w:sz w:val="20"/>
              </w:rPr>
            </w:pPr>
            <w:r>
              <w:rPr>
                <w:rFonts w:eastAsia="Calibri"/>
                <w:b/>
                <w:sz w:val="20"/>
              </w:rPr>
              <w:t>Bendra k</w:t>
            </w:r>
            <w:r w:rsidR="0014639A" w:rsidRPr="00AA3987">
              <w:rPr>
                <w:rFonts w:eastAsia="Calibri"/>
                <w:b/>
                <w:sz w:val="20"/>
              </w:rPr>
              <w:t>aina, EUR (su  PVM)</w:t>
            </w:r>
            <w:r w:rsidR="00F169DC">
              <w:rPr>
                <w:rFonts w:eastAsia="Calibri"/>
                <w:b/>
                <w:sz w:val="20"/>
              </w:rPr>
              <w:t>*</w:t>
            </w:r>
          </w:p>
        </w:tc>
      </w:tr>
      <w:tr w:rsidR="0014639A" w:rsidRPr="00E96DE2" w:rsidTr="00471C3F">
        <w:trPr>
          <w:trHeight w:val="248"/>
        </w:trPr>
        <w:tc>
          <w:tcPr>
            <w:tcW w:w="769" w:type="dxa"/>
            <w:shd w:val="clear" w:color="auto" w:fill="DEEAF6"/>
            <w:vAlign w:val="center"/>
          </w:tcPr>
          <w:p w:rsidR="0014639A" w:rsidRPr="00E96DE2" w:rsidRDefault="0014639A" w:rsidP="00E41524">
            <w:pPr>
              <w:tabs>
                <w:tab w:val="left" w:pos="6071"/>
              </w:tabs>
              <w:spacing w:line="259" w:lineRule="auto"/>
              <w:ind w:firstLine="0"/>
              <w:jc w:val="center"/>
              <w:rPr>
                <w:b/>
                <w:sz w:val="22"/>
                <w:szCs w:val="22"/>
                <w:lang w:eastAsia="lt-LT"/>
              </w:rPr>
            </w:pPr>
            <w:r w:rsidRPr="00E96DE2">
              <w:rPr>
                <w:b/>
                <w:sz w:val="22"/>
                <w:szCs w:val="22"/>
                <w:lang w:eastAsia="lt-LT"/>
              </w:rPr>
              <w:t>1</w:t>
            </w:r>
          </w:p>
        </w:tc>
        <w:tc>
          <w:tcPr>
            <w:tcW w:w="5180" w:type="dxa"/>
            <w:shd w:val="clear" w:color="auto" w:fill="DEEAF6"/>
            <w:vAlign w:val="center"/>
          </w:tcPr>
          <w:p w:rsidR="0014639A" w:rsidRPr="00E96DE2" w:rsidRDefault="0014639A" w:rsidP="00E41524">
            <w:pPr>
              <w:tabs>
                <w:tab w:val="left" w:pos="6071"/>
              </w:tabs>
              <w:spacing w:line="259" w:lineRule="auto"/>
              <w:ind w:firstLine="0"/>
              <w:jc w:val="center"/>
              <w:rPr>
                <w:b/>
                <w:sz w:val="22"/>
                <w:szCs w:val="22"/>
                <w:lang w:eastAsia="lt-LT"/>
              </w:rPr>
            </w:pPr>
            <w:r w:rsidRPr="00E96DE2">
              <w:rPr>
                <w:b/>
                <w:sz w:val="22"/>
                <w:szCs w:val="22"/>
                <w:lang w:eastAsia="lt-LT"/>
              </w:rPr>
              <w:t>2</w:t>
            </w:r>
          </w:p>
        </w:tc>
        <w:tc>
          <w:tcPr>
            <w:tcW w:w="850" w:type="dxa"/>
            <w:shd w:val="clear" w:color="auto" w:fill="DEEAF6"/>
            <w:vAlign w:val="center"/>
          </w:tcPr>
          <w:p w:rsidR="0014639A" w:rsidRPr="00E96DE2" w:rsidRDefault="0014639A" w:rsidP="00E41524">
            <w:pPr>
              <w:tabs>
                <w:tab w:val="left" w:pos="6071"/>
              </w:tabs>
              <w:spacing w:line="259" w:lineRule="auto"/>
              <w:ind w:firstLine="0"/>
              <w:jc w:val="center"/>
              <w:rPr>
                <w:b/>
                <w:sz w:val="22"/>
                <w:szCs w:val="22"/>
                <w:lang w:eastAsia="lt-LT"/>
              </w:rPr>
            </w:pPr>
            <w:r w:rsidRPr="00E96DE2">
              <w:rPr>
                <w:b/>
                <w:sz w:val="22"/>
                <w:szCs w:val="22"/>
                <w:lang w:eastAsia="lt-LT"/>
              </w:rPr>
              <w:t>3</w:t>
            </w:r>
          </w:p>
        </w:tc>
        <w:tc>
          <w:tcPr>
            <w:tcW w:w="851" w:type="dxa"/>
            <w:shd w:val="clear" w:color="auto" w:fill="DEEAF6"/>
          </w:tcPr>
          <w:p w:rsidR="0014639A" w:rsidRPr="00E96DE2" w:rsidRDefault="00471C3F" w:rsidP="00E41524">
            <w:pPr>
              <w:tabs>
                <w:tab w:val="left" w:pos="6071"/>
              </w:tabs>
              <w:spacing w:line="259" w:lineRule="auto"/>
              <w:ind w:firstLine="0"/>
              <w:jc w:val="center"/>
              <w:rPr>
                <w:b/>
                <w:sz w:val="22"/>
                <w:szCs w:val="22"/>
                <w:lang w:eastAsia="lt-LT"/>
              </w:rPr>
            </w:pPr>
            <w:r>
              <w:rPr>
                <w:b/>
                <w:sz w:val="22"/>
                <w:szCs w:val="22"/>
                <w:lang w:eastAsia="lt-LT"/>
              </w:rPr>
              <w:t>4</w:t>
            </w:r>
          </w:p>
        </w:tc>
        <w:tc>
          <w:tcPr>
            <w:tcW w:w="1701" w:type="dxa"/>
            <w:shd w:val="clear" w:color="auto" w:fill="DEEAF6"/>
          </w:tcPr>
          <w:p w:rsidR="0014639A" w:rsidRPr="00E96DE2" w:rsidRDefault="00471C3F" w:rsidP="00E41524">
            <w:pPr>
              <w:tabs>
                <w:tab w:val="left" w:pos="6071"/>
              </w:tabs>
              <w:spacing w:line="259" w:lineRule="auto"/>
              <w:ind w:firstLine="0"/>
              <w:jc w:val="center"/>
              <w:rPr>
                <w:b/>
                <w:sz w:val="22"/>
                <w:szCs w:val="22"/>
                <w:lang w:eastAsia="lt-LT"/>
              </w:rPr>
            </w:pPr>
            <w:r>
              <w:rPr>
                <w:b/>
                <w:sz w:val="22"/>
                <w:szCs w:val="22"/>
                <w:lang w:eastAsia="lt-LT"/>
              </w:rPr>
              <w:t>5</w:t>
            </w:r>
          </w:p>
        </w:tc>
        <w:tc>
          <w:tcPr>
            <w:tcW w:w="1843" w:type="dxa"/>
            <w:shd w:val="clear" w:color="auto" w:fill="DEEAF6"/>
          </w:tcPr>
          <w:p w:rsidR="0014639A" w:rsidRPr="00E96DE2" w:rsidRDefault="00471C3F" w:rsidP="00E41524">
            <w:pPr>
              <w:tabs>
                <w:tab w:val="left" w:pos="6071"/>
              </w:tabs>
              <w:spacing w:line="259" w:lineRule="auto"/>
              <w:ind w:firstLine="0"/>
              <w:jc w:val="center"/>
              <w:rPr>
                <w:b/>
                <w:sz w:val="22"/>
                <w:szCs w:val="22"/>
                <w:lang w:eastAsia="lt-LT"/>
              </w:rPr>
            </w:pPr>
            <w:r>
              <w:rPr>
                <w:b/>
                <w:sz w:val="22"/>
                <w:szCs w:val="22"/>
                <w:lang w:eastAsia="lt-LT"/>
              </w:rPr>
              <w:t>5</w:t>
            </w:r>
          </w:p>
        </w:tc>
        <w:tc>
          <w:tcPr>
            <w:tcW w:w="1417" w:type="dxa"/>
            <w:shd w:val="clear" w:color="auto" w:fill="DEEAF6"/>
          </w:tcPr>
          <w:p w:rsidR="0014639A" w:rsidRPr="00471C3F" w:rsidRDefault="00471C3F" w:rsidP="00E41524">
            <w:pPr>
              <w:tabs>
                <w:tab w:val="left" w:pos="6071"/>
              </w:tabs>
              <w:spacing w:line="259" w:lineRule="auto"/>
              <w:ind w:firstLine="0"/>
              <w:jc w:val="center"/>
              <w:rPr>
                <w:b/>
                <w:sz w:val="22"/>
                <w:szCs w:val="22"/>
                <w:lang w:eastAsia="lt-LT"/>
              </w:rPr>
            </w:pPr>
            <w:r w:rsidRPr="00471C3F">
              <w:rPr>
                <w:b/>
                <w:sz w:val="22"/>
                <w:szCs w:val="22"/>
                <w:lang w:eastAsia="lt-LT"/>
              </w:rPr>
              <w:t xml:space="preserve">6 </w:t>
            </w:r>
            <w:r w:rsidRPr="00471C3F">
              <w:rPr>
                <w:rFonts w:eastAsia="Calibri"/>
                <w:b/>
                <w:sz w:val="20"/>
              </w:rPr>
              <w:t>(4x5)</w:t>
            </w:r>
          </w:p>
        </w:tc>
        <w:tc>
          <w:tcPr>
            <w:tcW w:w="1439" w:type="dxa"/>
            <w:shd w:val="clear" w:color="auto" w:fill="DEEAF6"/>
            <w:vAlign w:val="center"/>
          </w:tcPr>
          <w:p w:rsidR="0014639A" w:rsidRPr="00E96DE2" w:rsidRDefault="00471C3F" w:rsidP="00471C3F">
            <w:pPr>
              <w:tabs>
                <w:tab w:val="left" w:pos="6071"/>
              </w:tabs>
              <w:spacing w:line="259" w:lineRule="auto"/>
              <w:ind w:firstLine="0"/>
              <w:jc w:val="center"/>
              <w:rPr>
                <w:b/>
                <w:sz w:val="22"/>
                <w:szCs w:val="22"/>
                <w:lang w:eastAsia="lt-LT"/>
              </w:rPr>
            </w:pPr>
            <w:r>
              <w:rPr>
                <w:b/>
                <w:sz w:val="22"/>
                <w:szCs w:val="22"/>
                <w:lang w:eastAsia="lt-LT"/>
              </w:rPr>
              <w:t xml:space="preserve">7 </w:t>
            </w:r>
            <w:r w:rsidRPr="00AA3987">
              <w:rPr>
                <w:rFonts w:eastAsia="Calibri"/>
                <w:b/>
                <w:sz w:val="20"/>
              </w:rPr>
              <w:t>(4x6)</w:t>
            </w:r>
          </w:p>
        </w:tc>
      </w:tr>
      <w:tr w:rsidR="0014639A" w:rsidRPr="00E96DE2" w:rsidTr="00471C3F">
        <w:trPr>
          <w:trHeight w:val="542"/>
        </w:trPr>
        <w:tc>
          <w:tcPr>
            <w:tcW w:w="769" w:type="dxa"/>
            <w:vAlign w:val="center"/>
          </w:tcPr>
          <w:p w:rsidR="0014639A" w:rsidRPr="00E96DE2" w:rsidRDefault="0014639A" w:rsidP="00E41524">
            <w:pPr>
              <w:tabs>
                <w:tab w:val="left" w:pos="6071"/>
              </w:tabs>
              <w:spacing w:line="259" w:lineRule="auto"/>
              <w:ind w:firstLine="0"/>
              <w:jc w:val="center"/>
              <w:rPr>
                <w:sz w:val="22"/>
                <w:szCs w:val="22"/>
                <w:lang w:eastAsia="lt-LT"/>
              </w:rPr>
            </w:pPr>
            <w:r w:rsidRPr="00E96DE2">
              <w:rPr>
                <w:sz w:val="22"/>
                <w:szCs w:val="22"/>
                <w:lang w:eastAsia="lt-LT"/>
              </w:rPr>
              <w:t>1.</w:t>
            </w:r>
          </w:p>
        </w:tc>
        <w:tc>
          <w:tcPr>
            <w:tcW w:w="5180" w:type="dxa"/>
            <w:shd w:val="clear" w:color="auto" w:fill="auto"/>
            <w:vAlign w:val="center"/>
          </w:tcPr>
          <w:p w:rsidR="0014639A" w:rsidRPr="00E96DE2" w:rsidRDefault="0014639A" w:rsidP="00F570E2">
            <w:pPr>
              <w:ind w:firstLine="0"/>
              <w:jc w:val="center"/>
              <w:rPr>
                <w:color w:val="000000"/>
                <w:sz w:val="22"/>
                <w:szCs w:val="22"/>
              </w:rPr>
            </w:pPr>
            <w:r w:rsidRPr="0014639A">
              <w:rPr>
                <w:bCs/>
                <w:color w:val="000000"/>
                <w:sz w:val="22"/>
                <w:szCs w:val="22"/>
              </w:rPr>
              <w:t>KAS prenumerata - žinių agentūros paslauga 2026 m.</w:t>
            </w:r>
          </w:p>
        </w:tc>
        <w:tc>
          <w:tcPr>
            <w:tcW w:w="850" w:type="dxa"/>
            <w:shd w:val="clear" w:color="auto" w:fill="auto"/>
            <w:vAlign w:val="center"/>
          </w:tcPr>
          <w:p w:rsidR="0014639A" w:rsidRPr="00E96DE2" w:rsidRDefault="00471C3F" w:rsidP="00E41524">
            <w:pPr>
              <w:ind w:firstLine="0"/>
              <w:jc w:val="center"/>
              <w:rPr>
                <w:color w:val="000000"/>
                <w:sz w:val="22"/>
                <w:szCs w:val="22"/>
              </w:rPr>
            </w:pPr>
            <w:r>
              <w:rPr>
                <w:color w:val="000000"/>
                <w:sz w:val="22"/>
                <w:szCs w:val="22"/>
              </w:rPr>
              <w:t>Mėn.</w:t>
            </w:r>
          </w:p>
        </w:tc>
        <w:tc>
          <w:tcPr>
            <w:tcW w:w="851" w:type="dxa"/>
            <w:vAlign w:val="center"/>
          </w:tcPr>
          <w:p w:rsidR="0014639A" w:rsidRPr="00E96DE2" w:rsidRDefault="00471C3F" w:rsidP="00471C3F">
            <w:pPr>
              <w:ind w:firstLine="0"/>
              <w:jc w:val="center"/>
              <w:rPr>
                <w:color w:val="000000"/>
                <w:sz w:val="22"/>
                <w:szCs w:val="22"/>
              </w:rPr>
            </w:pPr>
            <w:r>
              <w:rPr>
                <w:color w:val="000000"/>
                <w:sz w:val="22"/>
                <w:szCs w:val="22"/>
              </w:rPr>
              <w:t>12</w:t>
            </w:r>
          </w:p>
        </w:tc>
        <w:tc>
          <w:tcPr>
            <w:tcW w:w="1701" w:type="dxa"/>
            <w:vAlign w:val="center"/>
          </w:tcPr>
          <w:p w:rsidR="0014639A" w:rsidRPr="00E96DE2" w:rsidRDefault="0014639A" w:rsidP="00471C3F">
            <w:pPr>
              <w:ind w:firstLine="0"/>
              <w:jc w:val="center"/>
              <w:rPr>
                <w:color w:val="000000"/>
                <w:sz w:val="22"/>
                <w:szCs w:val="22"/>
              </w:rPr>
            </w:pPr>
          </w:p>
        </w:tc>
        <w:tc>
          <w:tcPr>
            <w:tcW w:w="1843" w:type="dxa"/>
            <w:vAlign w:val="center"/>
          </w:tcPr>
          <w:p w:rsidR="0014639A" w:rsidRPr="00E96DE2" w:rsidRDefault="0014639A" w:rsidP="00471C3F">
            <w:pPr>
              <w:ind w:firstLine="0"/>
              <w:jc w:val="center"/>
              <w:rPr>
                <w:color w:val="000000"/>
                <w:sz w:val="22"/>
                <w:szCs w:val="22"/>
              </w:rPr>
            </w:pPr>
          </w:p>
        </w:tc>
        <w:tc>
          <w:tcPr>
            <w:tcW w:w="1417" w:type="dxa"/>
            <w:vAlign w:val="center"/>
          </w:tcPr>
          <w:p w:rsidR="0014639A" w:rsidRPr="00E96DE2" w:rsidRDefault="0014639A" w:rsidP="00471C3F">
            <w:pPr>
              <w:ind w:firstLine="0"/>
              <w:jc w:val="center"/>
              <w:rPr>
                <w:color w:val="000000"/>
                <w:sz w:val="22"/>
                <w:szCs w:val="22"/>
              </w:rPr>
            </w:pPr>
          </w:p>
        </w:tc>
        <w:tc>
          <w:tcPr>
            <w:tcW w:w="1439" w:type="dxa"/>
            <w:vAlign w:val="center"/>
          </w:tcPr>
          <w:p w:rsidR="0014639A" w:rsidRPr="00E96DE2" w:rsidRDefault="0014639A" w:rsidP="00471C3F">
            <w:pPr>
              <w:ind w:firstLine="0"/>
              <w:jc w:val="center"/>
              <w:rPr>
                <w:color w:val="000000"/>
                <w:sz w:val="22"/>
                <w:szCs w:val="22"/>
              </w:rPr>
            </w:pPr>
          </w:p>
        </w:tc>
      </w:tr>
    </w:tbl>
    <w:p w:rsidR="00F570E2" w:rsidRPr="00E96DE2" w:rsidRDefault="00F570E2" w:rsidP="00F570E2">
      <w:pPr>
        <w:pBdr>
          <w:bottom w:val="single" w:sz="12" w:space="0" w:color="auto"/>
        </w:pBdr>
        <w:ind w:firstLine="0"/>
        <w:rPr>
          <w:b/>
          <w:sz w:val="22"/>
          <w:szCs w:val="22"/>
          <w:u w:val="single"/>
        </w:rPr>
      </w:pPr>
      <w:r w:rsidRPr="00E96DE2">
        <w:rPr>
          <w:b/>
          <w:sz w:val="22"/>
          <w:szCs w:val="22"/>
          <w:lang w:eastAsia="lt-LT"/>
        </w:rPr>
        <w:t>**Pasiūlymo bendra kaina (</w:t>
      </w:r>
      <w:proofErr w:type="spellStart"/>
      <w:r w:rsidRPr="00E96DE2">
        <w:rPr>
          <w:b/>
          <w:sz w:val="22"/>
          <w:szCs w:val="22"/>
          <w:lang w:eastAsia="lt-LT"/>
        </w:rPr>
        <w:t>Eur</w:t>
      </w:r>
      <w:proofErr w:type="spellEnd"/>
      <w:r w:rsidRPr="00E96DE2">
        <w:rPr>
          <w:b/>
          <w:sz w:val="22"/>
          <w:szCs w:val="22"/>
          <w:lang w:eastAsia="lt-LT"/>
        </w:rPr>
        <w:t>)</w:t>
      </w:r>
      <w:r w:rsidRPr="00E96DE2">
        <w:rPr>
          <w:b/>
          <w:sz w:val="22"/>
          <w:szCs w:val="22"/>
          <w:u w:val="single"/>
        </w:rPr>
        <w:t>Pasiūlymo kaina žodžiais:</w:t>
      </w:r>
    </w:p>
    <w:p w:rsidR="00F570E2" w:rsidRPr="00E96DE2" w:rsidRDefault="00F570E2" w:rsidP="00F570E2">
      <w:pPr>
        <w:pBdr>
          <w:bottom w:val="single" w:sz="12" w:space="0" w:color="auto"/>
        </w:pBdr>
        <w:ind w:firstLine="0"/>
        <w:rPr>
          <w:sz w:val="22"/>
          <w:szCs w:val="22"/>
        </w:rPr>
      </w:pPr>
    </w:p>
    <w:p w:rsidR="00F570E2" w:rsidRPr="00E96DE2" w:rsidRDefault="00471C3F" w:rsidP="00F570E2">
      <w:pPr>
        <w:ind w:firstLine="0"/>
        <w:rPr>
          <w:b/>
          <w:sz w:val="22"/>
          <w:szCs w:val="22"/>
          <w:u w:val="single"/>
        </w:rPr>
      </w:pPr>
      <w:r>
        <w:rPr>
          <w:sz w:val="22"/>
          <w:szCs w:val="22"/>
        </w:rPr>
        <w:t>(„</w:t>
      </w:r>
      <w:r w:rsidR="00F570E2" w:rsidRPr="00E96DE2">
        <w:rPr>
          <w:sz w:val="22"/>
          <w:szCs w:val="22"/>
        </w:rPr>
        <w:t>Kaina, EUR su PVM“ pateikiama kaina, nurodant 2 (du) skaičius po kablelio.)</w:t>
      </w:r>
    </w:p>
    <w:p w:rsidR="00F570E2" w:rsidRPr="00E96DE2" w:rsidRDefault="00F570E2" w:rsidP="00F570E2">
      <w:pPr>
        <w:ind w:firstLine="567"/>
        <w:rPr>
          <w:b/>
          <w:sz w:val="22"/>
          <w:szCs w:val="22"/>
          <w:u w:val="single"/>
        </w:rPr>
      </w:pPr>
      <w:r w:rsidRPr="00E96DE2">
        <w:rPr>
          <w:b/>
          <w:sz w:val="22"/>
          <w:szCs w:val="22"/>
          <w:u w:val="single"/>
        </w:rPr>
        <w:t>Pastabos:</w:t>
      </w:r>
      <w:bookmarkStart w:id="0" w:name="_GoBack"/>
      <w:bookmarkEnd w:id="0"/>
    </w:p>
    <w:p w:rsidR="00F570E2" w:rsidRPr="00E96DE2" w:rsidRDefault="00F570E2" w:rsidP="00D93BCE">
      <w:pPr>
        <w:ind w:firstLine="567"/>
        <w:jc w:val="left"/>
        <w:rPr>
          <w:b/>
          <w:i/>
          <w:sz w:val="22"/>
          <w:szCs w:val="22"/>
        </w:rPr>
      </w:pPr>
      <w:r w:rsidRPr="00E96DE2">
        <w:rPr>
          <w:b/>
          <w:i/>
          <w:sz w:val="22"/>
          <w:szCs w:val="22"/>
        </w:rPr>
        <w:t>*Tais atvejais, kai pagal galiojančius teisės aktus tiekėjui nereikia mokėti PVM, jis nurodo kainą EUR be PVM bei nurodo p</w:t>
      </w:r>
      <w:r w:rsidR="00D93BCE" w:rsidRPr="00E96DE2">
        <w:rPr>
          <w:b/>
          <w:i/>
          <w:sz w:val="22"/>
          <w:szCs w:val="22"/>
        </w:rPr>
        <w:t>riežastis, dėl kurių PVM nemoka.</w:t>
      </w:r>
    </w:p>
    <w:p w:rsidR="00F570E2" w:rsidRPr="00E96DE2" w:rsidRDefault="00F570E2" w:rsidP="00F570E2">
      <w:pPr>
        <w:ind w:firstLine="567"/>
        <w:rPr>
          <w:b/>
          <w:i/>
          <w:sz w:val="22"/>
          <w:szCs w:val="22"/>
        </w:rPr>
      </w:pPr>
      <w:r w:rsidRPr="00E96DE2">
        <w:rPr>
          <w:b/>
          <w:i/>
          <w:sz w:val="22"/>
          <w:szCs w:val="22"/>
        </w:rPr>
        <w:t xml:space="preserve">** </w:t>
      </w:r>
      <w:r w:rsidR="00E96DE2">
        <w:rPr>
          <w:b/>
          <w:i/>
          <w:sz w:val="22"/>
          <w:szCs w:val="22"/>
        </w:rPr>
        <w:t>Bendra  pasiūlymo kaina skirta</w:t>
      </w:r>
      <w:r w:rsidRPr="00E96DE2">
        <w:rPr>
          <w:b/>
          <w:i/>
          <w:sz w:val="22"/>
          <w:szCs w:val="22"/>
        </w:rPr>
        <w:t xml:space="preserve"> tik pasiūlymų palyginimui.</w:t>
      </w:r>
    </w:p>
    <w:p w:rsidR="00F570E2" w:rsidRPr="00E96DE2" w:rsidRDefault="00F570E2" w:rsidP="00F570E2">
      <w:pPr>
        <w:widowControl w:val="0"/>
        <w:ind w:firstLine="567"/>
        <w:rPr>
          <w:sz w:val="22"/>
          <w:szCs w:val="22"/>
        </w:rPr>
      </w:pPr>
      <w:r w:rsidRPr="00E96DE2">
        <w:rPr>
          <w:rFonts w:eastAsia="Calibri"/>
          <w:sz w:val="22"/>
          <w:szCs w:val="22"/>
        </w:rPr>
        <w:t xml:space="preserve">Pagalbinę informaciją, kaip turėtų būti vertinami tiekėjų pasiūlymai, kai  perkančioji organizacija yra PVM mokėtoja ir (ar) tiekėjams taikomi skirtingi </w:t>
      </w:r>
      <w:r w:rsidRPr="00E96DE2">
        <w:rPr>
          <w:sz w:val="22"/>
          <w:szCs w:val="22"/>
        </w:rPr>
        <w:t xml:space="preserve">Lietuvos Respublikos pridėtinės vertės mokesčio įstatymo reikalavimai, rasite </w:t>
      </w:r>
      <w:hyperlink r:id="rId9" w:history="1">
        <w:r w:rsidRPr="00E96DE2">
          <w:rPr>
            <w:color w:val="0563C1"/>
            <w:sz w:val="22"/>
            <w:szCs w:val="22"/>
            <w:u w:val="single"/>
          </w:rPr>
          <w:t>ČIA</w:t>
        </w:r>
      </w:hyperlink>
      <w:r w:rsidRPr="00E96DE2">
        <w:rPr>
          <w:sz w:val="22"/>
          <w:szCs w:val="22"/>
        </w:rPr>
        <w:t>.</w:t>
      </w:r>
    </w:p>
    <w:p w:rsidR="00510E4A" w:rsidRPr="00E96DE2" w:rsidRDefault="00510E4A" w:rsidP="00E96DE2">
      <w:pPr>
        <w:ind w:firstLine="0"/>
        <w:rPr>
          <w:b/>
          <w:sz w:val="22"/>
          <w:szCs w:val="22"/>
          <w:lang w:eastAsia="lt-LT"/>
        </w:rPr>
      </w:pPr>
    </w:p>
    <w:p w:rsidR="008F7D79" w:rsidRPr="00E96DE2" w:rsidRDefault="009B50E0" w:rsidP="00E96DE2">
      <w:pPr>
        <w:tabs>
          <w:tab w:val="left" w:pos="709"/>
        </w:tabs>
        <w:ind w:firstLine="567"/>
        <w:rPr>
          <w:rFonts w:eastAsia="Calibri"/>
          <w:b/>
          <w:sz w:val="22"/>
          <w:szCs w:val="22"/>
        </w:rPr>
      </w:pPr>
      <w:r w:rsidRPr="00E96DE2">
        <w:rPr>
          <w:rFonts w:eastAsia="Calibri"/>
          <w:b/>
          <w:sz w:val="22"/>
          <w:szCs w:val="22"/>
        </w:rPr>
        <w:t>Tiekėjas patvirtina</w:t>
      </w:r>
      <w:r w:rsidRPr="00E96DE2">
        <w:rPr>
          <w:rFonts w:eastAsia="Calibri"/>
          <w:b/>
          <w:bCs/>
          <w:sz w:val="22"/>
          <w:szCs w:val="22"/>
        </w:rPr>
        <w:t xml:space="preserve">, </w:t>
      </w:r>
      <w:r w:rsidR="00C5437C" w:rsidRPr="00E96DE2">
        <w:rPr>
          <w:rFonts w:eastAsia="Calibri"/>
          <w:b/>
          <w:bCs/>
          <w:sz w:val="22"/>
          <w:szCs w:val="22"/>
        </w:rPr>
        <w:t>kad</w:t>
      </w:r>
      <w:r w:rsidR="008F7D79" w:rsidRPr="00E96DE2">
        <w:rPr>
          <w:rFonts w:eastAsia="Calibri"/>
          <w:b/>
          <w:sz w:val="22"/>
          <w:szCs w:val="22"/>
        </w:rPr>
        <w:t>:</w:t>
      </w:r>
    </w:p>
    <w:p w:rsidR="003F3793" w:rsidRPr="00E96DE2" w:rsidRDefault="00F169DC" w:rsidP="00E96DE2">
      <w:pPr>
        <w:pStyle w:val="ListParagraph"/>
        <w:numPr>
          <w:ilvl w:val="0"/>
          <w:numId w:val="18"/>
        </w:numPr>
        <w:tabs>
          <w:tab w:val="left" w:pos="709"/>
          <w:tab w:val="left" w:pos="851"/>
        </w:tabs>
        <w:spacing w:after="0" w:line="240" w:lineRule="auto"/>
        <w:ind w:left="0" w:firstLine="567"/>
        <w:rPr>
          <w:sz w:val="22"/>
          <w:szCs w:val="22"/>
        </w:rPr>
      </w:pPr>
      <w:r w:rsidRPr="004952C2">
        <w:rPr>
          <w:sz w:val="22"/>
          <w:szCs w:val="22"/>
        </w:rPr>
        <w:t>Mūsų siūloma kaina apima visus mokesčius ir visas išlaidas, įskaitant PVM sąskaitų faktūrų pateikimo perkančiajai organizacijai per informacinę sistemą „SABIS“, išlaidas</w:t>
      </w:r>
      <w:r w:rsidR="003F3793" w:rsidRPr="00E96DE2">
        <w:rPr>
          <w:sz w:val="22"/>
          <w:szCs w:val="22"/>
        </w:rPr>
        <w:t xml:space="preserve">; </w:t>
      </w:r>
    </w:p>
    <w:p w:rsidR="00510E4A" w:rsidRPr="00471C3F" w:rsidRDefault="004C76E8" w:rsidP="00471C3F">
      <w:pPr>
        <w:pStyle w:val="ListParagraph"/>
        <w:numPr>
          <w:ilvl w:val="0"/>
          <w:numId w:val="18"/>
        </w:numPr>
        <w:tabs>
          <w:tab w:val="left" w:pos="709"/>
          <w:tab w:val="left" w:pos="851"/>
        </w:tabs>
        <w:spacing w:after="0" w:line="240" w:lineRule="auto"/>
        <w:ind w:left="0" w:firstLine="567"/>
        <w:rPr>
          <w:sz w:val="22"/>
          <w:szCs w:val="22"/>
        </w:rPr>
      </w:pPr>
      <w:r w:rsidRPr="00E96DE2">
        <w:rPr>
          <w:sz w:val="22"/>
          <w:szCs w:val="22"/>
        </w:rPr>
        <w:t>E</w:t>
      </w:r>
      <w:r w:rsidR="003F3793" w:rsidRPr="00E96DE2">
        <w:rPr>
          <w:sz w:val="22"/>
          <w:szCs w:val="22"/>
        </w:rPr>
        <w:t>same susipažinę ir sutinkame su Pirkėjo pateiktomis P</w:t>
      </w:r>
      <w:r w:rsidR="002827AC" w:rsidRPr="00E96DE2">
        <w:rPr>
          <w:sz w:val="22"/>
          <w:szCs w:val="22"/>
        </w:rPr>
        <w:t>aslaugų</w:t>
      </w:r>
      <w:r w:rsidR="003F3793" w:rsidRPr="00E96DE2">
        <w:rPr>
          <w:sz w:val="22"/>
          <w:szCs w:val="22"/>
        </w:rPr>
        <w:t xml:space="preserve"> viešojo pirkimo - pardavimo sutarties pagrindinėmis sąlygomis bei užtikriname, kad vykdant sutartį, p</w:t>
      </w:r>
      <w:r w:rsidR="002827AC" w:rsidRPr="00E96DE2">
        <w:rPr>
          <w:sz w:val="22"/>
          <w:szCs w:val="22"/>
        </w:rPr>
        <w:t>aslaugos</w:t>
      </w:r>
      <w:r w:rsidR="003F3793" w:rsidRPr="00E96DE2">
        <w:rPr>
          <w:sz w:val="22"/>
          <w:szCs w:val="22"/>
        </w:rPr>
        <w:t xml:space="preserve"> atitiks techninėje specifikacijoje nustatytus reikalavimus.</w:t>
      </w:r>
    </w:p>
    <w:p w:rsidR="00E96DE2" w:rsidRDefault="00E96DE2" w:rsidP="00E96DE2">
      <w:pPr>
        <w:tabs>
          <w:tab w:val="left" w:pos="709"/>
        </w:tabs>
        <w:ind w:firstLine="567"/>
        <w:rPr>
          <w:rFonts w:eastAsia="Calibri"/>
          <w:sz w:val="22"/>
          <w:szCs w:val="22"/>
        </w:rPr>
      </w:pPr>
    </w:p>
    <w:p w:rsidR="008F7D79" w:rsidRPr="00E96DE2" w:rsidRDefault="008F7D79" w:rsidP="00E96DE2">
      <w:pPr>
        <w:tabs>
          <w:tab w:val="left" w:pos="709"/>
        </w:tabs>
        <w:ind w:firstLine="567"/>
        <w:rPr>
          <w:rFonts w:eastAsia="Calibri"/>
          <w:sz w:val="22"/>
          <w:szCs w:val="22"/>
        </w:rPr>
      </w:pPr>
      <w:r w:rsidRPr="00E96DE2">
        <w:rPr>
          <w:rFonts w:eastAsia="Calibri"/>
          <w:sz w:val="22"/>
          <w:szCs w:val="22"/>
        </w:rPr>
        <w:t>Kartu su pasiūlymu pateikiami šie dokumentai</w:t>
      </w:r>
      <w:r w:rsidR="00C5437C" w:rsidRPr="00E96DE2">
        <w:rPr>
          <w:rFonts w:eastAsia="Calibri"/>
          <w:sz w:val="22"/>
          <w:szCs w:val="22"/>
        </w:rPr>
        <w:t xml:space="preserve">: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Dokumento puslapių skaičius</w:t>
            </w:r>
          </w:p>
        </w:tc>
      </w:tr>
      <w:tr w:rsidR="008F7D79"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r>
      <w:tr w:rsidR="008F7D79"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r>
      <w:tr w:rsidR="0061786F"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E96DE2"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96DE2"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96DE2" w:rsidRDefault="0061786F" w:rsidP="008F7D79">
            <w:pPr>
              <w:ind w:firstLine="0"/>
              <w:rPr>
                <w:rFonts w:eastAsia="Calibri"/>
                <w:sz w:val="22"/>
                <w:szCs w:val="22"/>
              </w:rPr>
            </w:pPr>
          </w:p>
        </w:tc>
      </w:tr>
    </w:tbl>
    <w:p w:rsidR="00E96DE2" w:rsidRDefault="00E96DE2" w:rsidP="00E96DE2">
      <w:pPr>
        <w:ind w:firstLine="567"/>
        <w:rPr>
          <w:rFonts w:eastAsia="Calibri"/>
          <w:sz w:val="22"/>
          <w:szCs w:val="22"/>
        </w:rPr>
      </w:pPr>
    </w:p>
    <w:p w:rsidR="00471C3F" w:rsidRDefault="00471C3F" w:rsidP="00E96DE2">
      <w:pPr>
        <w:ind w:firstLine="567"/>
        <w:rPr>
          <w:rFonts w:eastAsia="Calibri"/>
          <w:sz w:val="22"/>
          <w:szCs w:val="22"/>
        </w:rPr>
      </w:pPr>
    </w:p>
    <w:p w:rsidR="00F169DC" w:rsidRDefault="00F169DC" w:rsidP="00E96DE2">
      <w:pPr>
        <w:ind w:firstLine="567"/>
        <w:rPr>
          <w:rFonts w:eastAsia="Calibri"/>
          <w:sz w:val="22"/>
          <w:szCs w:val="22"/>
        </w:rPr>
      </w:pPr>
    </w:p>
    <w:p w:rsidR="00F169DC" w:rsidRDefault="00F169DC" w:rsidP="00E96DE2">
      <w:pPr>
        <w:ind w:firstLine="567"/>
        <w:rPr>
          <w:rFonts w:eastAsia="Calibri"/>
          <w:sz w:val="22"/>
          <w:szCs w:val="22"/>
        </w:rPr>
      </w:pPr>
    </w:p>
    <w:p w:rsidR="00F169DC" w:rsidRDefault="00F169DC" w:rsidP="00E96DE2">
      <w:pPr>
        <w:ind w:firstLine="567"/>
        <w:rPr>
          <w:rFonts w:eastAsia="Calibri"/>
          <w:sz w:val="22"/>
          <w:szCs w:val="22"/>
        </w:rPr>
      </w:pPr>
    </w:p>
    <w:p w:rsidR="00F169DC" w:rsidRDefault="00F169DC" w:rsidP="00E96DE2">
      <w:pPr>
        <w:ind w:firstLine="567"/>
        <w:rPr>
          <w:rFonts w:eastAsia="Calibri"/>
          <w:sz w:val="22"/>
          <w:szCs w:val="22"/>
        </w:rPr>
      </w:pPr>
    </w:p>
    <w:p w:rsidR="00F169DC" w:rsidRDefault="00F169DC" w:rsidP="00E96DE2">
      <w:pPr>
        <w:ind w:firstLine="567"/>
        <w:rPr>
          <w:rFonts w:eastAsia="Calibri"/>
          <w:sz w:val="22"/>
          <w:szCs w:val="22"/>
        </w:rPr>
      </w:pPr>
    </w:p>
    <w:p w:rsidR="008F7D79" w:rsidRPr="00E96DE2" w:rsidRDefault="008F7D79" w:rsidP="00E96DE2">
      <w:pPr>
        <w:ind w:firstLine="567"/>
        <w:rPr>
          <w:rFonts w:eastAsia="Calibri"/>
          <w:sz w:val="22"/>
          <w:szCs w:val="22"/>
        </w:rPr>
      </w:pPr>
      <w:r w:rsidRPr="00E96DE2">
        <w:rPr>
          <w:rFonts w:eastAsia="Calibri"/>
          <w:sz w:val="22"/>
          <w:szCs w:val="22"/>
        </w:rPr>
        <w:t>Ši pasiūlyme nurodyta informacija konfidenciali (</w:t>
      </w:r>
      <w:r w:rsidRPr="00E96DE2">
        <w:rPr>
          <w:rFonts w:eastAsia="Calibri"/>
          <w:i/>
          <w:sz w:val="22"/>
          <w:szCs w:val="22"/>
        </w:rPr>
        <w:t>perkančioji organizacija šios informacijos negali atskleisti tretiesiems asmenims</w:t>
      </w:r>
      <w:r w:rsidRPr="00E96DE2">
        <w:rPr>
          <w:rFonts w:eastAsia="Calibri"/>
          <w:sz w:val="22"/>
          <w:szCs w:val="22"/>
        </w:rPr>
        <w:t>):</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E96DE2" w:rsidTr="00C61674">
        <w:tc>
          <w:tcPr>
            <w:tcW w:w="1200" w:type="dxa"/>
            <w:shd w:val="clear" w:color="auto" w:fill="auto"/>
            <w:vAlign w:val="center"/>
          </w:tcPr>
          <w:p w:rsidR="008F7D79" w:rsidRPr="00E96DE2" w:rsidRDefault="008F7D79" w:rsidP="008F7D79">
            <w:pPr>
              <w:ind w:firstLine="0"/>
              <w:jc w:val="center"/>
              <w:rPr>
                <w:rFonts w:eastAsia="Calibri"/>
                <w:sz w:val="22"/>
                <w:szCs w:val="22"/>
              </w:rPr>
            </w:pPr>
            <w:r w:rsidRPr="00E96DE2">
              <w:rPr>
                <w:rFonts w:eastAsia="Calibri"/>
                <w:sz w:val="22"/>
                <w:szCs w:val="22"/>
              </w:rPr>
              <w:t>Eil. Nr.</w:t>
            </w:r>
          </w:p>
        </w:tc>
        <w:tc>
          <w:tcPr>
            <w:tcW w:w="7589" w:type="dxa"/>
            <w:shd w:val="clear" w:color="auto" w:fill="auto"/>
            <w:vAlign w:val="center"/>
          </w:tcPr>
          <w:p w:rsidR="008F7D79" w:rsidRPr="00E96DE2" w:rsidRDefault="008F7D79" w:rsidP="008F7D79">
            <w:pPr>
              <w:ind w:firstLine="0"/>
              <w:jc w:val="center"/>
              <w:rPr>
                <w:rFonts w:eastAsia="Calibri"/>
                <w:sz w:val="22"/>
                <w:szCs w:val="22"/>
              </w:rPr>
            </w:pPr>
            <w:r w:rsidRPr="00E96DE2">
              <w:rPr>
                <w:rFonts w:eastAsia="Calibri"/>
                <w:sz w:val="22"/>
                <w:szCs w:val="22"/>
              </w:rPr>
              <w:t>Pateikto dokumento pavadinimas (rekomenduojama pavadinime vartoti žodį „Konfidencialu“)</w:t>
            </w:r>
          </w:p>
        </w:tc>
        <w:tc>
          <w:tcPr>
            <w:tcW w:w="5528" w:type="dxa"/>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Dokumentas yra įkeltas šioje CVP IS pasiūlymo lango eilutėje (,,Prisegti dokumentai“ arba „Kvalifikaciniai klausimai“ prie atsakymo į klausimą)</w:t>
            </w:r>
          </w:p>
        </w:tc>
      </w:tr>
      <w:tr w:rsidR="008F7D79" w:rsidRPr="00E96DE2" w:rsidTr="006B6459">
        <w:tc>
          <w:tcPr>
            <w:tcW w:w="1200" w:type="dxa"/>
            <w:shd w:val="clear" w:color="auto" w:fill="auto"/>
          </w:tcPr>
          <w:p w:rsidR="008F7D79" w:rsidRPr="00E96DE2" w:rsidRDefault="008F7D79" w:rsidP="008F7D79">
            <w:pPr>
              <w:ind w:firstLine="0"/>
              <w:rPr>
                <w:rFonts w:eastAsia="Calibri"/>
                <w:sz w:val="22"/>
                <w:szCs w:val="22"/>
              </w:rPr>
            </w:pPr>
          </w:p>
        </w:tc>
        <w:tc>
          <w:tcPr>
            <w:tcW w:w="7589" w:type="dxa"/>
            <w:shd w:val="clear" w:color="auto" w:fill="auto"/>
          </w:tcPr>
          <w:p w:rsidR="008F7D79" w:rsidRPr="00E96DE2" w:rsidRDefault="008F7D79" w:rsidP="008F7D79">
            <w:pPr>
              <w:ind w:firstLine="0"/>
              <w:rPr>
                <w:rFonts w:eastAsia="Calibri"/>
                <w:sz w:val="22"/>
                <w:szCs w:val="22"/>
              </w:rPr>
            </w:pPr>
          </w:p>
        </w:tc>
        <w:tc>
          <w:tcPr>
            <w:tcW w:w="5528" w:type="dxa"/>
            <w:shd w:val="clear" w:color="auto" w:fill="auto"/>
          </w:tcPr>
          <w:p w:rsidR="008F7D79" w:rsidRPr="00E96DE2" w:rsidRDefault="008F7D79" w:rsidP="008F7D79">
            <w:pPr>
              <w:ind w:firstLine="0"/>
              <w:rPr>
                <w:rFonts w:eastAsia="Calibri"/>
                <w:sz w:val="22"/>
                <w:szCs w:val="22"/>
              </w:rPr>
            </w:pPr>
          </w:p>
        </w:tc>
      </w:tr>
      <w:tr w:rsidR="0061786F" w:rsidRPr="00E96DE2" w:rsidTr="006B6459">
        <w:tc>
          <w:tcPr>
            <w:tcW w:w="1200" w:type="dxa"/>
            <w:shd w:val="clear" w:color="auto" w:fill="auto"/>
          </w:tcPr>
          <w:p w:rsidR="0061786F" w:rsidRPr="00E96DE2" w:rsidRDefault="0061786F" w:rsidP="008F7D79">
            <w:pPr>
              <w:ind w:firstLine="0"/>
              <w:rPr>
                <w:rFonts w:eastAsia="Calibri"/>
                <w:sz w:val="22"/>
                <w:szCs w:val="22"/>
              </w:rPr>
            </w:pPr>
          </w:p>
        </w:tc>
        <w:tc>
          <w:tcPr>
            <w:tcW w:w="7589" w:type="dxa"/>
            <w:shd w:val="clear" w:color="auto" w:fill="auto"/>
          </w:tcPr>
          <w:p w:rsidR="0061786F" w:rsidRPr="00E96DE2" w:rsidRDefault="0061786F" w:rsidP="008F7D79">
            <w:pPr>
              <w:ind w:firstLine="0"/>
              <w:rPr>
                <w:rFonts w:eastAsia="Calibri"/>
                <w:sz w:val="22"/>
                <w:szCs w:val="22"/>
              </w:rPr>
            </w:pPr>
          </w:p>
        </w:tc>
        <w:tc>
          <w:tcPr>
            <w:tcW w:w="5528" w:type="dxa"/>
            <w:shd w:val="clear" w:color="auto" w:fill="auto"/>
          </w:tcPr>
          <w:p w:rsidR="0061786F" w:rsidRPr="00E96DE2" w:rsidRDefault="0061786F" w:rsidP="008F7D79">
            <w:pPr>
              <w:ind w:firstLine="0"/>
              <w:rPr>
                <w:rFonts w:eastAsia="Calibri"/>
                <w:sz w:val="22"/>
                <w:szCs w:val="22"/>
              </w:rPr>
            </w:pPr>
          </w:p>
        </w:tc>
      </w:tr>
    </w:tbl>
    <w:p w:rsidR="00002F88" w:rsidRPr="00E96DE2" w:rsidRDefault="008F7D79" w:rsidP="008F3AC6">
      <w:pPr>
        <w:rPr>
          <w:rFonts w:eastAsia="Calibri"/>
          <w:sz w:val="22"/>
          <w:szCs w:val="22"/>
        </w:rPr>
      </w:pPr>
      <w:r w:rsidRPr="00E96DE2">
        <w:rPr>
          <w:rFonts w:eastAsia="Calibri"/>
          <w:b/>
          <w:sz w:val="22"/>
          <w:szCs w:val="22"/>
        </w:rPr>
        <w:t>Pastaba.</w:t>
      </w:r>
      <w:r w:rsidRPr="00E96DE2">
        <w:rPr>
          <w:rFonts w:eastAsia="Calibri"/>
          <w:sz w:val="22"/>
          <w:szCs w:val="22"/>
        </w:rPr>
        <w:t xml:space="preserve"> </w:t>
      </w:r>
      <w:r w:rsidR="00F213E5" w:rsidRPr="00E96DE2">
        <w:rPr>
          <w:rFonts w:eastAsia="Calibri"/>
          <w:sz w:val="22"/>
          <w:szCs w:val="22"/>
        </w:rPr>
        <w:t>T</w:t>
      </w:r>
      <w:r w:rsidR="00F213E5" w:rsidRPr="00E96DE2">
        <w:rPr>
          <w:sz w:val="22"/>
          <w:szCs w:val="22"/>
        </w:rPr>
        <w:t xml:space="preserve">iekėjas privalo nurodyti, kuri informacija, vadovaujantis Viešųjų pirkimų įstatymo 20 straipsniu, yra konfidenciali. </w:t>
      </w:r>
      <w:r w:rsidR="00CC4AFA" w:rsidRPr="00E96DE2">
        <w:rPr>
          <w:sz w:val="22"/>
          <w:szCs w:val="22"/>
        </w:rPr>
        <w:t xml:space="preserve">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E96DE2">
        <w:rPr>
          <w:rFonts w:eastAsia="Calibri"/>
          <w:sz w:val="22"/>
          <w:szCs w:val="22"/>
        </w:rPr>
        <w:t>Tiekėjui nenurodžius, kokia informacija yra konfidenciali, laikoma, kad konfidencialios informacijos pasiūlyme nėra.</w:t>
      </w:r>
    </w:p>
    <w:p w:rsidR="008F7D79" w:rsidRPr="00E96DE2" w:rsidRDefault="008F7D79" w:rsidP="008F7D79">
      <w:pPr>
        <w:rPr>
          <w:rFonts w:eastAsia="Calibri"/>
          <w:sz w:val="22"/>
          <w:szCs w:val="22"/>
        </w:rPr>
      </w:pPr>
    </w:p>
    <w:p w:rsidR="00A528F5" w:rsidRPr="00E96DE2" w:rsidRDefault="00A528F5" w:rsidP="00A528F5">
      <w:pPr>
        <w:widowControl w:val="0"/>
        <w:ind w:firstLine="0"/>
        <w:rPr>
          <w:sz w:val="22"/>
          <w:szCs w:val="22"/>
        </w:rPr>
      </w:pPr>
    </w:p>
    <w:p w:rsidR="00A528F5" w:rsidRPr="00E96DE2" w:rsidRDefault="00A528F5" w:rsidP="00E96DE2">
      <w:pPr>
        <w:widowControl w:val="0"/>
        <w:tabs>
          <w:tab w:val="left" w:pos="993"/>
        </w:tabs>
        <w:ind w:firstLine="709"/>
        <w:rPr>
          <w:b/>
          <w:bCs/>
          <w:sz w:val="22"/>
          <w:szCs w:val="22"/>
        </w:rPr>
      </w:pPr>
      <w:r w:rsidRPr="00E96DE2">
        <w:rPr>
          <w:b/>
          <w:bCs/>
          <w:sz w:val="22"/>
          <w:szCs w:val="22"/>
        </w:rPr>
        <w:t>Pasirašydamas šį pasiūlymą, tvirtintu, kad:</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Sutinku su pirkimo skelbime ir pirkimo dokumentuose nustatytomis sąlygomis ir procedūromis</w:t>
      </w:r>
      <w:r w:rsidR="00F169DC">
        <w:rPr>
          <w:sz w:val="22"/>
          <w:szCs w:val="22"/>
        </w:rPr>
        <w:t>;</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Pasiūlymo dokumentuose pateikti duomenys ir informacija yra teisinga ir apima viską, ko reik</w:t>
      </w:r>
      <w:r w:rsidR="00471C3F">
        <w:rPr>
          <w:sz w:val="22"/>
          <w:szCs w:val="22"/>
        </w:rPr>
        <w:t>ia tinkamam sutarties įvykdymui</w:t>
      </w:r>
      <w:r w:rsidR="00F169DC">
        <w:rPr>
          <w:sz w:val="22"/>
          <w:szCs w:val="22"/>
        </w:rPr>
        <w:t>;</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Dokumentų skaitmeninės kopijos ir elektroninėmis priemonėmis pateikti duomenys yra tikri</w:t>
      </w:r>
      <w:r w:rsidR="00F169DC">
        <w:rPr>
          <w:sz w:val="22"/>
          <w:szCs w:val="22"/>
        </w:rPr>
        <w:t>;</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Jeigu kvalifikacija dėl teisės verstis atitinkama veikla nebuvo tikrinama arba tikrinama ne visa apimtimi, įsipareigojame perkančiajai organizacijai, kad pirkimo sutartį vykdys tik tokią teisę turintys asmenys</w:t>
      </w:r>
      <w:r w:rsidR="00F169DC">
        <w:rPr>
          <w:sz w:val="22"/>
          <w:szCs w:val="22"/>
        </w:rPr>
        <w:t>;</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E96DE2">
        <w:rPr>
          <w:sz w:val="22"/>
          <w:szCs w:val="22"/>
        </w:rPr>
        <w:t>pasikeitimus</w:t>
      </w:r>
      <w:proofErr w:type="spellEnd"/>
      <w:r w:rsidRPr="00E96DE2">
        <w:rPr>
          <w:sz w:val="22"/>
          <w:szCs w:val="22"/>
        </w:rPr>
        <w:t xml:space="preserve"> visu sutarties vykdymo metu, taip pat apie naujus subtiekėjus, kuriuos ketinu pasitelkti vėliau</w:t>
      </w:r>
      <w:r w:rsidR="00F169DC">
        <w:rPr>
          <w:sz w:val="22"/>
          <w:szCs w:val="22"/>
        </w:rPr>
        <w:t>;</w:t>
      </w:r>
    </w:p>
    <w:p w:rsidR="00F34A59"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Pasiūlymas galioja iki termino, nustatyto pirkimo dokumentuose</w:t>
      </w:r>
      <w:r w:rsidR="00F169DC">
        <w:rPr>
          <w:sz w:val="22"/>
          <w:szCs w:val="22"/>
        </w:rPr>
        <w:t>;</w:t>
      </w:r>
    </w:p>
    <w:p w:rsidR="00A528F5" w:rsidRPr="00E96DE2" w:rsidRDefault="00F34A59"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Mums yra žinoma, kad perkančioji organizacija viešins CVP IS mūsų pasiūlymą bei sudarytą sutartį laimėjimo atveju. Sutinkame su viešinama informa</w:t>
      </w:r>
      <w:r w:rsidR="00E96DE2">
        <w:rPr>
          <w:sz w:val="22"/>
          <w:szCs w:val="22"/>
        </w:rPr>
        <w:t>c</w:t>
      </w:r>
      <w:r w:rsidRPr="00E96DE2">
        <w:rPr>
          <w:sz w:val="22"/>
          <w:szCs w:val="22"/>
        </w:rPr>
        <w:t>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A528F5" w:rsidRPr="00E96DE2" w:rsidTr="00A528F5">
        <w:tc>
          <w:tcPr>
            <w:tcW w:w="1484" w:type="pct"/>
            <w:tcBorders>
              <w:top w:val="single" w:sz="4" w:space="0" w:color="auto"/>
              <w:left w:val="nil"/>
              <w:bottom w:val="nil"/>
              <w:right w:val="nil"/>
            </w:tcBorders>
            <w:hideMark/>
          </w:tcPr>
          <w:p w:rsidR="00A528F5" w:rsidRPr="00E96DE2" w:rsidRDefault="00A528F5" w:rsidP="00A528F5">
            <w:pPr>
              <w:widowControl w:val="0"/>
              <w:ind w:firstLine="0"/>
              <w:rPr>
                <w:i/>
                <w:iCs/>
                <w:sz w:val="22"/>
                <w:szCs w:val="22"/>
              </w:rPr>
            </w:pPr>
            <w:r w:rsidRPr="00E96DE2">
              <w:rPr>
                <w:i/>
                <w:iCs/>
                <w:sz w:val="22"/>
                <w:szCs w:val="22"/>
              </w:rPr>
              <w:t>(tiekėjo arba jo įgalioto asmens pareigų pavadinimas)</w:t>
            </w:r>
          </w:p>
        </w:tc>
        <w:tc>
          <w:tcPr>
            <w:tcW w:w="517" w:type="pct"/>
          </w:tcPr>
          <w:p w:rsidR="00A528F5" w:rsidRPr="00E96DE2" w:rsidRDefault="00A528F5" w:rsidP="00A528F5">
            <w:pPr>
              <w:widowControl w:val="0"/>
              <w:ind w:firstLine="0"/>
              <w:rPr>
                <w:i/>
                <w:iCs/>
                <w:sz w:val="22"/>
                <w:szCs w:val="22"/>
              </w:rPr>
            </w:pPr>
          </w:p>
        </w:tc>
        <w:tc>
          <w:tcPr>
            <w:tcW w:w="1000" w:type="pct"/>
            <w:tcBorders>
              <w:top w:val="single" w:sz="4" w:space="0" w:color="auto"/>
              <w:left w:val="nil"/>
              <w:bottom w:val="nil"/>
              <w:right w:val="nil"/>
            </w:tcBorders>
            <w:hideMark/>
          </w:tcPr>
          <w:p w:rsidR="00A528F5" w:rsidRPr="00E96DE2" w:rsidRDefault="00A528F5" w:rsidP="00A528F5">
            <w:pPr>
              <w:widowControl w:val="0"/>
              <w:ind w:firstLine="0"/>
              <w:rPr>
                <w:i/>
                <w:iCs/>
                <w:sz w:val="22"/>
                <w:szCs w:val="22"/>
              </w:rPr>
            </w:pPr>
            <w:r w:rsidRPr="00E96DE2">
              <w:rPr>
                <w:i/>
                <w:iCs/>
                <w:sz w:val="22"/>
                <w:szCs w:val="22"/>
              </w:rPr>
              <w:t>(parašas)</w:t>
            </w:r>
          </w:p>
        </w:tc>
        <w:tc>
          <w:tcPr>
            <w:tcW w:w="517" w:type="pct"/>
          </w:tcPr>
          <w:p w:rsidR="00A528F5" w:rsidRPr="00E96DE2" w:rsidRDefault="00A528F5" w:rsidP="00A528F5">
            <w:pPr>
              <w:widowControl w:val="0"/>
              <w:ind w:firstLine="0"/>
              <w:rPr>
                <w:i/>
                <w:iCs/>
                <w:sz w:val="22"/>
                <w:szCs w:val="22"/>
              </w:rPr>
            </w:pPr>
          </w:p>
        </w:tc>
        <w:tc>
          <w:tcPr>
            <w:tcW w:w="1482" w:type="pct"/>
            <w:tcBorders>
              <w:top w:val="single" w:sz="4" w:space="0" w:color="auto"/>
              <w:left w:val="nil"/>
              <w:bottom w:val="nil"/>
              <w:right w:val="nil"/>
            </w:tcBorders>
            <w:hideMark/>
          </w:tcPr>
          <w:p w:rsidR="00A528F5" w:rsidRPr="00E96DE2" w:rsidRDefault="00A528F5" w:rsidP="00A528F5">
            <w:pPr>
              <w:widowControl w:val="0"/>
              <w:ind w:firstLine="0"/>
              <w:rPr>
                <w:i/>
                <w:iCs/>
                <w:sz w:val="22"/>
                <w:szCs w:val="22"/>
              </w:rPr>
            </w:pPr>
            <w:r w:rsidRPr="00E96DE2">
              <w:rPr>
                <w:i/>
                <w:iCs/>
                <w:sz w:val="22"/>
                <w:szCs w:val="22"/>
              </w:rPr>
              <w:t>(vardas ir pavardė)</w:t>
            </w:r>
          </w:p>
        </w:tc>
      </w:tr>
    </w:tbl>
    <w:p w:rsidR="00A528F5" w:rsidRPr="00E96DE2" w:rsidRDefault="00A528F5" w:rsidP="00F34A59">
      <w:pPr>
        <w:widowControl w:val="0"/>
        <w:ind w:firstLine="0"/>
        <w:rPr>
          <w:sz w:val="22"/>
          <w:szCs w:val="22"/>
        </w:rPr>
      </w:pPr>
    </w:p>
    <w:sectPr w:rsidR="00A528F5" w:rsidRPr="00E96DE2" w:rsidSect="00F169DC">
      <w:headerReference w:type="even" r:id="rId10"/>
      <w:headerReference w:type="default" r:id="rId11"/>
      <w:footerReference w:type="even" r:id="rId12"/>
      <w:pgSz w:w="16838" w:h="11906" w:orient="landscape"/>
      <w:pgMar w:top="426" w:right="1134"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2DB" w:rsidRDefault="008B22DB">
      <w:r>
        <w:separator/>
      </w:r>
    </w:p>
  </w:endnote>
  <w:endnote w:type="continuationSeparator" w:id="0">
    <w:p w:rsidR="008B22DB" w:rsidRDefault="008B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CB5" w:rsidRDefault="00F0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2DB" w:rsidRDefault="008B22DB">
      <w:r>
        <w:separator/>
      </w:r>
    </w:p>
  </w:footnote>
  <w:footnote w:type="continuationSeparator" w:id="0">
    <w:p w:rsidR="008B22DB" w:rsidRDefault="008B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CB5" w:rsidRDefault="00F03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3221">
      <w:rPr>
        <w:rStyle w:val="PageNumber"/>
      </w:rPr>
      <w:t>3</w:t>
    </w:r>
    <w:r>
      <w:rPr>
        <w:rStyle w:val="PageNumber"/>
      </w:rPr>
      <w:fldChar w:fldCharType="end"/>
    </w:r>
  </w:p>
  <w:p w:rsidR="00F03CB5" w:rsidRDefault="00F03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EF7D46"/>
    <w:multiLevelType w:val="hybridMultilevel"/>
    <w:tmpl w:val="69A8E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C1D82"/>
    <w:multiLevelType w:val="hybridMultilevel"/>
    <w:tmpl w:val="9CD0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0F61E8"/>
    <w:multiLevelType w:val="hybridMultilevel"/>
    <w:tmpl w:val="B78C1564"/>
    <w:lvl w:ilvl="0" w:tplc="3C0C15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006EC"/>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E7134"/>
    <w:multiLevelType w:val="multilevel"/>
    <w:tmpl w:val="594E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A75F0A"/>
    <w:multiLevelType w:val="hybridMultilevel"/>
    <w:tmpl w:val="E9086462"/>
    <w:lvl w:ilvl="0" w:tplc="D7E298A8">
      <w:start w:val="1"/>
      <w:numFmt w:val="upperRoman"/>
      <w:lvlText w:val="%1."/>
      <w:lvlJc w:val="left"/>
      <w:pPr>
        <w:ind w:left="933" w:hanging="720"/>
      </w:pPr>
      <w:rPr>
        <w:rFonts w:hint="default"/>
      </w:rPr>
    </w:lvl>
    <w:lvl w:ilvl="1" w:tplc="04270019" w:tentative="1">
      <w:start w:val="1"/>
      <w:numFmt w:val="lowerLetter"/>
      <w:lvlText w:val="%2."/>
      <w:lvlJc w:val="left"/>
      <w:pPr>
        <w:ind w:left="1293" w:hanging="360"/>
      </w:pPr>
    </w:lvl>
    <w:lvl w:ilvl="2" w:tplc="0427001B" w:tentative="1">
      <w:start w:val="1"/>
      <w:numFmt w:val="lowerRoman"/>
      <w:lvlText w:val="%3."/>
      <w:lvlJc w:val="right"/>
      <w:pPr>
        <w:ind w:left="2013" w:hanging="180"/>
      </w:pPr>
    </w:lvl>
    <w:lvl w:ilvl="3" w:tplc="0427000F" w:tentative="1">
      <w:start w:val="1"/>
      <w:numFmt w:val="decimal"/>
      <w:lvlText w:val="%4."/>
      <w:lvlJc w:val="left"/>
      <w:pPr>
        <w:ind w:left="2733" w:hanging="360"/>
      </w:pPr>
    </w:lvl>
    <w:lvl w:ilvl="4" w:tplc="04270019" w:tentative="1">
      <w:start w:val="1"/>
      <w:numFmt w:val="lowerLetter"/>
      <w:lvlText w:val="%5."/>
      <w:lvlJc w:val="left"/>
      <w:pPr>
        <w:ind w:left="3453" w:hanging="360"/>
      </w:pPr>
    </w:lvl>
    <w:lvl w:ilvl="5" w:tplc="0427001B" w:tentative="1">
      <w:start w:val="1"/>
      <w:numFmt w:val="lowerRoman"/>
      <w:lvlText w:val="%6."/>
      <w:lvlJc w:val="right"/>
      <w:pPr>
        <w:ind w:left="4173" w:hanging="180"/>
      </w:pPr>
    </w:lvl>
    <w:lvl w:ilvl="6" w:tplc="0427000F" w:tentative="1">
      <w:start w:val="1"/>
      <w:numFmt w:val="decimal"/>
      <w:lvlText w:val="%7."/>
      <w:lvlJc w:val="left"/>
      <w:pPr>
        <w:ind w:left="4893" w:hanging="360"/>
      </w:pPr>
    </w:lvl>
    <w:lvl w:ilvl="7" w:tplc="04270019" w:tentative="1">
      <w:start w:val="1"/>
      <w:numFmt w:val="lowerLetter"/>
      <w:lvlText w:val="%8."/>
      <w:lvlJc w:val="left"/>
      <w:pPr>
        <w:ind w:left="5613" w:hanging="360"/>
      </w:pPr>
    </w:lvl>
    <w:lvl w:ilvl="8" w:tplc="0427001B" w:tentative="1">
      <w:start w:val="1"/>
      <w:numFmt w:val="lowerRoman"/>
      <w:lvlText w:val="%9."/>
      <w:lvlJc w:val="right"/>
      <w:pPr>
        <w:ind w:left="6333" w:hanging="180"/>
      </w:pPr>
    </w:lvl>
  </w:abstractNum>
  <w:abstractNum w:abstractNumId="16"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44301"/>
    <w:multiLevelType w:val="multilevel"/>
    <w:tmpl w:val="A33259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E30AEE"/>
    <w:multiLevelType w:val="hybridMultilevel"/>
    <w:tmpl w:val="DBA2900E"/>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786446F"/>
    <w:multiLevelType w:val="multilevel"/>
    <w:tmpl w:val="33EAF386"/>
    <w:lvl w:ilvl="0">
      <w:start w:val="3"/>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5F68B6"/>
    <w:multiLevelType w:val="hybridMultilevel"/>
    <w:tmpl w:val="5D669E80"/>
    <w:lvl w:ilvl="0" w:tplc="144CF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C24178"/>
    <w:multiLevelType w:val="multilevel"/>
    <w:tmpl w:val="AF361A3A"/>
    <w:lvl w:ilvl="0">
      <w:start w:val="3"/>
      <w:numFmt w:val="decimal"/>
      <w:lvlText w:val="%1"/>
      <w:lvlJc w:val="left"/>
      <w:pPr>
        <w:ind w:left="435" w:hanging="435"/>
      </w:pPr>
      <w:rPr>
        <w:rFonts w:ascii="Calibri" w:eastAsia="Calibri" w:hAnsi="Calibri" w:cs="Calibri" w:hint="default"/>
        <w:sz w:val="22"/>
      </w:rPr>
    </w:lvl>
    <w:lvl w:ilvl="1">
      <w:start w:val="4"/>
      <w:numFmt w:val="decimal"/>
      <w:lvlText w:val="%1.%2"/>
      <w:lvlJc w:val="left"/>
      <w:pPr>
        <w:ind w:left="831" w:hanging="435"/>
      </w:pPr>
      <w:rPr>
        <w:rFonts w:ascii="Calibri" w:eastAsia="Calibri" w:hAnsi="Calibri" w:cs="Calibri" w:hint="default"/>
        <w:sz w:val="22"/>
      </w:rPr>
    </w:lvl>
    <w:lvl w:ilvl="2">
      <w:start w:val="2"/>
      <w:numFmt w:val="decimal"/>
      <w:lvlText w:val="%1.%2.%3"/>
      <w:lvlJc w:val="left"/>
      <w:pPr>
        <w:ind w:left="1512" w:hanging="720"/>
      </w:pPr>
      <w:rPr>
        <w:rFonts w:ascii="Calibri" w:eastAsia="Calibri" w:hAnsi="Calibri" w:cs="Calibri" w:hint="default"/>
        <w:sz w:val="22"/>
      </w:rPr>
    </w:lvl>
    <w:lvl w:ilvl="3">
      <w:start w:val="1"/>
      <w:numFmt w:val="decimal"/>
      <w:lvlText w:val="%1.%2.%3.%4"/>
      <w:lvlJc w:val="left"/>
      <w:pPr>
        <w:ind w:left="1908" w:hanging="720"/>
      </w:pPr>
      <w:rPr>
        <w:rFonts w:ascii="Calibri" w:eastAsia="Calibri" w:hAnsi="Calibri" w:cs="Calibri" w:hint="default"/>
        <w:sz w:val="22"/>
      </w:rPr>
    </w:lvl>
    <w:lvl w:ilvl="4">
      <w:start w:val="1"/>
      <w:numFmt w:val="decimal"/>
      <w:lvlText w:val="%1.%2.%3.%4.%5"/>
      <w:lvlJc w:val="left"/>
      <w:pPr>
        <w:ind w:left="2304" w:hanging="720"/>
      </w:pPr>
      <w:rPr>
        <w:rFonts w:ascii="Calibri" w:eastAsia="Calibri" w:hAnsi="Calibri" w:cs="Calibri" w:hint="default"/>
        <w:sz w:val="22"/>
      </w:rPr>
    </w:lvl>
    <w:lvl w:ilvl="5">
      <w:start w:val="1"/>
      <w:numFmt w:val="decimal"/>
      <w:lvlText w:val="%1.%2.%3.%4.%5.%6"/>
      <w:lvlJc w:val="left"/>
      <w:pPr>
        <w:ind w:left="3060" w:hanging="1080"/>
      </w:pPr>
      <w:rPr>
        <w:rFonts w:ascii="Calibri" w:eastAsia="Calibri" w:hAnsi="Calibri" w:cs="Calibri" w:hint="default"/>
        <w:sz w:val="22"/>
      </w:rPr>
    </w:lvl>
    <w:lvl w:ilvl="6">
      <w:start w:val="1"/>
      <w:numFmt w:val="decimal"/>
      <w:lvlText w:val="%1.%2.%3.%4.%5.%6.%7"/>
      <w:lvlJc w:val="left"/>
      <w:pPr>
        <w:ind w:left="3456" w:hanging="1080"/>
      </w:pPr>
      <w:rPr>
        <w:rFonts w:ascii="Calibri" w:eastAsia="Calibri" w:hAnsi="Calibri" w:cs="Calibri" w:hint="default"/>
        <w:sz w:val="22"/>
      </w:rPr>
    </w:lvl>
    <w:lvl w:ilvl="7">
      <w:start w:val="1"/>
      <w:numFmt w:val="decimal"/>
      <w:lvlText w:val="%1.%2.%3.%4.%5.%6.%7.%8"/>
      <w:lvlJc w:val="left"/>
      <w:pPr>
        <w:ind w:left="4212" w:hanging="1440"/>
      </w:pPr>
      <w:rPr>
        <w:rFonts w:ascii="Calibri" w:eastAsia="Calibri" w:hAnsi="Calibri" w:cs="Calibri" w:hint="default"/>
        <w:sz w:val="22"/>
      </w:rPr>
    </w:lvl>
    <w:lvl w:ilvl="8">
      <w:start w:val="1"/>
      <w:numFmt w:val="decimal"/>
      <w:lvlText w:val="%1.%2.%3.%4.%5.%6.%7.%8.%9"/>
      <w:lvlJc w:val="left"/>
      <w:pPr>
        <w:ind w:left="4608" w:hanging="1440"/>
      </w:pPr>
      <w:rPr>
        <w:rFonts w:ascii="Calibri" w:eastAsia="Calibri" w:hAnsi="Calibri" w:cs="Calibri" w:hint="default"/>
        <w:sz w:val="22"/>
      </w:rPr>
    </w:lvl>
  </w:abstractNum>
  <w:abstractNum w:abstractNumId="25" w15:restartNumberingAfterBreak="0">
    <w:nsid w:val="40FF41BC"/>
    <w:multiLevelType w:val="hybridMultilevel"/>
    <w:tmpl w:val="3D00A7A4"/>
    <w:lvl w:ilvl="0" w:tplc="82F8EF34">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243599"/>
    <w:multiLevelType w:val="hybridMultilevel"/>
    <w:tmpl w:val="0600935A"/>
    <w:lvl w:ilvl="0" w:tplc="D0AA7F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3969B5"/>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501C3"/>
    <w:multiLevelType w:val="hybridMultilevel"/>
    <w:tmpl w:val="DFE2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A71B8"/>
    <w:multiLevelType w:val="multilevel"/>
    <w:tmpl w:val="FC6439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AC6D3D"/>
    <w:multiLevelType w:val="multilevel"/>
    <w:tmpl w:val="0C06B1C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541824"/>
    <w:multiLevelType w:val="hybridMultilevel"/>
    <w:tmpl w:val="416C2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D55FEB"/>
    <w:multiLevelType w:val="hybridMultilevel"/>
    <w:tmpl w:val="10B2CE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EF7062"/>
    <w:multiLevelType w:val="hybridMultilevel"/>
    <w:tmpl w:val="A476B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9A1A48"/>
    <w:multiLevelType w:val="hybridMultilevel"/>
    <w:tmpl w:val="BFFE0C1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9"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83788A"/>
    <w:multiLevelType w:val="hybridMultilevel"/>
    <w:tmpl w:val="0310F124"/>
    <w:lvl w:ilvl="0" w:tplc="BB6C8DB4">
      <w:start w:val="1"/>
      <w:numFmt w:val="decimal"/>
      <w:lvlText w:val="%1)"/>
      <w:lvlJc w:val="left"/>
      <w:pPr>
        <w:ind w:left="644" w:hanging="360"/>
      </w:pPr>
      <w:rPr>
        <w:rFonts w:hint="default"/>
        <w:b w:val="0"/>
        <w:i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50E7CF5"/>
    <w:multiLevelType w:val="hybridMultilevel"/>
    <w:tmpl w:val="FDDA29F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3" w15:restartNumberingAfterBreak="0">
    <w:nsid w:val="75C54B9E"/>
    <w:multiLevelType w:val="multilevel"/>
    <w:tmpl w:val="854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925AE3"/>
    <w:multiLevelType w:val="hybridMultilevel"/>
    <w:tmpl w:val="F8FC83FC"/>
    <w:lvl w:ilvl="0" w:tplc="0B18E09A">
      <w:start w:val="2"/>
      <w:numFmt w:val="upperRoman"/>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034499"/>
    <w:multiLevelType w:val="hybridMultilevel"/>
    <w:tmpl w:val="EA4CF72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6" w15:restartNumberingAfterBreak="0">
    <w:nsid w:val="7ACE0673"/>
    <w:multiLevelType w:val="hybridMultilevel"/>
    <w:tmpl w:val="8D846FD6"/>
    <w:lvl w:ilvl="0" w:tplc="C5CA782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0"/>
  </w:num>
  <w:num w:numId="2">
    <w:abstractNumId w:val="3"/>
  </w:num>
  <w:num w:numId="3">
    <w:abstractNumId w:val="41"/>
  </w:num>
  <w:num w:numId="4">
    <w:abstractNumId w:val="28"/>
  </w:num>
  <w:num w:numId="5">
    <w:abstractNumId w:val="22"/>
  </w:num>
  <w:num w:numId="6">
    <w:abstractNumId w:val="36"/>
  </w:num>
  <w:num w:numId="7">
    <w:abstractNumId w:val="11"/>
  </w:num>
  <w:num w:numId="8">
    <w:abstractNumId w:val="1"/>
  </w:num>
  <w:num w:numId="9">
    <w:abstractNumId w:val="10"/>
  </w:num>
  <w:num w:numId="10">
    <w:abstractNumId w:val="17"/>
  </w:num>
  <w:num w:numId="11">
    <w:abstractNumId w:val="9"/>
  </w:num>
  <w:num w:numId="12">
    <w:abstractNumId w:val="12"/>
  </w:num>
  <w:num w:numId="13">
    <w:abstractNumId w:val="18"/>
  </w:num>
  <w:num w:numId="14">
    <w:abstractNumId w:val="39"/>
  </w:num>
  <w:num w:numId="15">
    <w:abstractNumId w:val="13"/>
  </w:num>
  <w:num w:numId="16">
    <w:abstractNumId w:val="29"/>
  </w:num>
  <w:num w:numId="17">
    <w:abstractNumId w:val="35"/>
  </w:num>
  <w:num w:numId="18">
    <w:abstractNumId w:val="16"/>
  </w:num>
  <w:num w:numId="19">
    <w:abstractNumId w:val="32"/>
  </w:num>
  <w:num w:numId="20">
    <w:abstractNumId w:val="0"/>
  </w:num>
  <w:num w:numId="21">
    <w:abstractNumId w:val="34"/>
  </w:num>
  <w:num w:numId="22">
    <w:abstractNumId w:val="40"/>
  </w:num>
  <w:num w:numId="23">
    <w:abstractNumId w:val="20"/>
  </w:num>
  <w:num w:numId="24">
    <w:abstractNumId w:val="38"/>
  </w:num>
  <w:num w:numId="25">
    <w:abstractNumId w:val="45"/>
  </w:num>
  <w:num w:numId="26">
    <w:abstractNumId w:val="2"/>
  </w:num>
  <w:num w:numId="27">
    <w:abstractNumId w:val="42"/>
  </w:num>
  <w:num w:numId="28">
    <w:abstractNumId w:val="15"/>
  </w:num>
  <w:num w:numId="29">
    <w:abstractNumId w:val="44"/>
  </w:num>
  <w:num w:numId="30">
    <w:abstractNumId w:val="46"/>
  </w:num>
  <w:num w:numId="31">
    <w:abstractNumId w:val="4"/>
  </w:num>
  <w:num w:numId="32">
    <w:abstractNumId w:val="33"/>
  </w:num>
  <w:num w:numId="33">
    <w:abstractNumId w:val="19"/>
  </w:num>
  <w:num w:numId="34">
    <w:abstractNumId w:val="31"/>
  </w:num>
  <w:num w:numId="35">
    <w:abstractNumId w:val="7"/>
  </w:num>
  <w:num w:numId="36">
    <w:abstractNumId w:val="27"/>
  </w:num>
  <w:num w:numId="37">
    <w:abstractNumId w:val="21"/>
  </w:num>
  <w:num w:numId="38">
    <w:abstractNumId w:val="37"/>
  </w:num>
  <w:num w:numId="39">
    <w:abstractNumId w:val="25"/>
  </w:num>
  <w:num w:numId="40">
    <w:abstractNumId w:val="26"/>
  </w:num>
  <w:num w:numId="41">
    <w:abstractNumId w:val="23"/>
  </w:num>
  <w:num w:numId="42">
    <w:abstractNumId w:val="43"/>
  </w:num>
  <w:num w:numId="43">
    <w:abstractNumId w:val="14"/>
  </w:num>
  <w:num w:numId="44">
    <w:abstractNumId w:val="24"/>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4AD3"/>
    <w:rsid w:val="00067977"/>
    <w:rsid w:val="0007033E"/>
    <w:rsid w:val="000715C1"/>
    <w:rsid w:val="00074902"/>
    <w:rsid w:val="0007498B"/>
    <w:rsid w:val="000762F1"/>
    <w:rsid w:val="000822F1"/>
    <w:rsid w:val="00091985"/>
    <w:rsid w:val="00092EFF"/>
    <w:rsid w:val="0009518A"/>
    <w:rsid w:val="000A58AE"/>
    <w:rsid w:val="000A753B"/>
    <w:rsid w:val="000B1B20"/>
    <w:rsid w:val="000B776D"/>
    <w:rsid w:val="000C2588"/>
    <w:rsid w:val="000E14C9"/>
    <w:rsid w:val="000E2B61"/>
    <w:rsid w:val="00112439"/>
    <w:rsid w:val="0011268C"/>
    <w:rsid w:val="0011346A"/>
    <w:rsid w:val="00120487"/>
    <w:rsid w:val="00130B79"/>
    <w:rsid w:val="00140D7D"/>
    <w:rsid w:val="00142C1C"/>
    <w:rsid w:val="00142F6E"/>
    <w:rsid w:val="0014639A"/>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37C1"/>
    <w:rsid w:val="002A5FF0"/>
    <w:rsid w:val="002B1550"/>
    <w:rsid w:val="002B414E"/>
    <w:rsid w:val="002B4CDC"/>
    <w:rsid w:val="002C382D"/>
    <w:rsid w:val="002C3CD7"/>
    <w:rsid w:val="002C498F"/>
    <w:rsid w:val="002C6F0F"/>
    <w:rsid w:val="002E6DA9"/>
    <w:rsid w:val="002F0E0C"/>
    <w:rsid w:val="00300B57"/>
    <w:rsid w:val="0030399A"/>
    <w:rsid w:val="00305195"/>
    <w:rsid w:val="003124D0"/>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0E5A"/>
    <w:rsid w:val="003C27C5"/>
    <w:rsid w:val="003D16F7"/>
    <w:rsid w:val="003D48D0"/>
    <w:rsid w:val="003D4B97"/>
    <w:rsid w:val="003D74E5"/>
    <w:rsid w:val="003E740F"/>
    <w:rsid w:val="003F268C"/>
    <w:rsid w:val="003F3793"/>
    <w:rsid w:val="003F6EF6"/>
    <w:rsid w:val="003F70A1"/>
    <w:rsid w:val="003F7745"/>
    <w:rsid w:val="00400638"/>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1C3F"/>
    <w:rsid w:val="00472943"/>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29C9"/>
    <w:rsid w:val="004D5D6E"/>
    <w:rsid w:val="004D6141"/>
    <w:rsid w:val="004E316A"/>
    <w:rsid w:val="004E3D2F"/>
    <w:rsid w:val="004E4633"/>
    <w:rsid w:val="004E7AAB"/>
    <w:rsid w:val="004F06BB"/>
    <w:rsid w:val="004F1500"/>
    <w:rsid w:val="004F6710"/>
    <w:rsid w:val="00500A82"/>
    <w:rsid w:val="005059E9"/>
    <w:rsid w:val="00507EEC"/>
    <w:rsid w:val="00510E4A"/>
    <w:rsid w:val="00512DF4"/>
    <w:rsid w:val="005263EA"/>
    <w:rsid w:val="005265AF"/>
    <w:rsid w:val="00537144"/>
    <w:rsid w:val="00554B41"/>
    <w:rsid w:val="00554EAA"/>
    <w:rsid w:val="0055579D"/>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87C05"/>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08B0"/>
    <w:rsid w:val="008B07DB"/>
    <w:rsid w:val="008B1D6A"/>
    <w:rsid w:val="008B22DB"/>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2556C"/>
    <w:rsid w:val="009334AB"/>
    <w:rsid w:val="009373D5"/>
    <w:rsid w:val="00946796"/>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D467D"/>
    <w:rsid w:val="009E40DF"/>
    <w:rsid w:val="009E53A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28F5"/>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87873"/>
    <w:rsid w:val="00A91EAB"/>
    <w:rsid w:val="00A94316"/>
    <w:rsid w:val="00A94A6C"/>
    <w:rsid w:val="00AA0BAA"/>
    <w:rsid w:val="00AA29ED"/>
    <w:rsid w:val="00AA3A0E"/>
    <w:rsid w:val="00AB0EEC"/>
    <w:rsid w:val="00AB4F5D"/>
    <w:rsid w:val="00AB69A6"/>
    <w:rsid w:val="00AC5181"/>
    <w:rsid w:val="00AD02E0"/>
    <w:rsid w:val="00AD6850"/>
    <w:rsid w:val="00AD6DE2"/>
    <w:rsid w:val="00AE0C39"/>
    <w:rsid w:val="00AE6176"/>
    <w:rsid w:val="00AE648F"/>
    <w:rsid w:val="00AF3C12"/>
    <w:rsid w:val="00AF60A7"/>
    <w:rsid w:val="00B03221"/>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4E0B"/>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C4AFA"/>
    <w:rsid w:val="00CD4C52"/>
    <w:rsid w:val="00CE0F68"/>
    <w:rsid w:val="00CE4A09"/>
    <w:rsid w:val="00CE6F74"/>
    <w:rsid w:val="00CF02FA"/>
    <w:rsid w:val="00D04AC3"/>
    <w:rsid w:val="00D10229"/>
    <w:rsid w:val="00D11686"/>
    <w:rsid w:val="00D243DE"/>
    <w:rsid w:val="00D320E0"/>
    <w:rsid w:val="00D37F64"/>
    <w:rsid w:val="00D44BAD"/>
    <w:rsid w:val="00D47EC3"/>
    <w:rsid w:val="00D52DF9"/>
    <w:rsid w:val="00D5480E"/>
    <w:rsid w:val="00D555A1"/>
    <w:rsid w:val="00D638A7"/>
    <w:rsid w:val="00D6423B"/>
    <w:rsid w:val="00D7238F"/>
    <w:rsid w:val="00D84DC7"/>
    <w:rsid w:val="00D86809"/>
    <w:rsid w:val="00D91BDC"/>
    <w:rsid w:val="00D93BCE"/>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686D"/>
    <w:rsid w:val="00E474AB"/>
    <w:rsid w:val="00E53516"/>
    <w:rsid w:val="00E56AB8"/>
    <w:rsid w:val="00E574A5"/>
    <w:rsid w:val="00E60F0A"/>
    <w:rsid w:val="00E623C1"/>
    <w:rsid w:val="00E62E18"/>
    <w:rsid w:val="00E66EAD"/>
    <w:rsid w:val="00E7011A"/>
    <w:rsid w:val="00E74967"/>
    <w:rsid w:val="00E91FDD"/>
    <w:rsid w:val="00E96DE2"/>
    <w:rsid w:val="00EA40BB"/>
    <w:rsid w:val="00EB7377"/>
    <w:rsid w:val="00EC3C67"/>
    <w:rsid w:val="00EE2707"/>
    <w:rsid w:val="00EE4A71"/>
    <w:rsid w:val="00EF3173"/>
    <w:rsid w:val="00EF5312"/>
    <w:rsid w:val="00F03CB5"/>
    <w:rsid w:val="00F05A73"/>
    <w:rsid w:val="00F06282"/>
    <w:rsid w:val="00F06944"/>
    <w:rsid w:val="00F06EFE"/>
    <w:rsid w:val="00F07DD1"/>
    <w:rsid w:val="00F11B95"/>
    <w:rsid w:val="00F154AD"/>
    <w:rsid w:val="00F169DC"/>
    <w:rsid w:val="00F213E5"/>
    <w:rsid w:val="00F33F17"/>
    <w:rsid w:val="00F34A59"/>
    <w:rsid w:val="00F424C8"/>
    <w:rsid w:val="00F467B8"/>
    <w:rsid w:val="00F52D40"/>
    <w:rsid w:val="00F570E2"/>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4476"/>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3EF2F"/>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link w:val="Heading1Char"/>
    <w:uiPriority w:val="9"/>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qFormat/>
    <w:rsid w:val="00F03CB5"/>
    <w:pPr>
      <w:keepNext/>
      <w:widowControl w:val="0"/>
      <w:autoSpaceDE w:val="0"/>
      <w:autoSpaceDN w:val="0"/>
      <w:adjustRightInd w:val="0"/>
      <w:ind w:firstLine="0"/>
      <w:outlineLvl w:val="1"/>
    </w:pPr>
    <w:rPr>
      <w:b/>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uiPriority w:val="99"/>
    <w:rsid w:val="00B709DA"/>
    <w:pPr>
      <w:tabs>
        <w:tab w:val="center" w:pos="4819"/>
        <w:tab w:val="right" w:pos="9638"/>
      </w:tabs>
      <w:ind w:firstLine="0"/>
      <w:jc w:val="left"/>
    </w:pPr>
    <w:rPr>
      <w:noProof/>
      <w:szCs w:val="24"/>
    </w:rPr>
  </w:style>
  <w:style w:type="character" w:customStyle="1" w:styleId="HeaderChar">
    <w:name w:val="Header Char"/>
    <w:link w:val="Header"/>
    <w:uiPriority w:val="99"/>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rsid w:val="001C1B31"/>
    <w:rPr>
      <w:rFonts w:ascii="Segoe UI" w:hAnsi="Segoe UI" w:cs="Segoe UI"/>
      <w:sz w:val="18"/>
      <w:szCs w:val="18"/>
    </w:rPr>
  </w:style>
  <w:style w:type="character" w:customStyle="1" w:styleId="BalloonTextChar">
    <w:name w:val="Balloon Text Char"/>
    <w:link w:val="BalloonText"/>
    <w:uiPriority w:val="99"/>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character" w:customStyle="1" w:styleId="Heading2Char">
    <w:name w:val="Heading 2 Char"/>
    <w:basedOn w:val="DefaultParagraphFont"/>
    <w:link w:val="Heading2"/>
    <w:rsid w:val="00F03CB5"/>
    <w:rPr>
      <w:b/>
      <w:sz w:val="24"/>
      <w:lang w:eastAsia="en-US"/>
    </w:rPr>
  </w:style>
  <w:style w:type="paragraph" w:styleId="BodyTextIndent2">
    <w:name w:val="Body Text Indent 2"/>
    <w:basedOn w:val="Normal"/>
    <w:link w:val="BodyTextIndent2Char"/>
    <w:rsid w:val="00F03CB5"/>
    <w:pPr>
      <w:ind w:left="314" w:hanging="314"/>
      <w:jc w:val="left"/>
    </w:pPr>
    <w:rPr>
      <w:i/>
      <w:color w:val="000000"/>
      <w:sz w:val="20"/>
      <w:lang w:val="en-US"/>
    </w:rPr>
  </w:style>
  <w:style w:type="character" w:customStyle="1" w:styleId="BodyTextIndent2Char">
    <w:name w:val="Body Text Indent 2 Char"/>
    <w:basedOn w:val="DefaultParagraphFont"/>
    <w:link w:val="BodyTextIndent2"/>
    <w:rsid w:val="00F03CB5"/>
    <w:rPr>
      <w:i/>
      <w:color w:val="000000"/>
      <w:lang w:val="en-US" w:eastAsia="en-US"/>
    </w:rPr>
  </w:style>
  <w:style w:type="character" w:customStyle="1" w:styleId="BodyTextChar">
    <w:name w:val="Body Text Char"/>
    <w:link w:val="BodyText"/>
    <w:rsid w:val="00F03CB5"/>
    <w:rPr>
      <w:sz w:val="24"/>
      <w:szCs w:val="24"/>
      <w:lang w:eastAsia="en-US"/>
    </w:rPr>
  </w:style>
  <w:style w:type="character" w:styleId="CommentReference">
    <w:name w:val="annotation reference"/>
    <w:rsid w:val="00F03CB5"/>
    <w:rPr>
      <w:sz w:val="16"/>
      <w:szCs w:val="16"/>
    </w:rPr>
  </w:style>
  <w:style w:type="paragraph" w:styleId="CommentText">
    <w:name w:val="annotation text"/>
    <w:basedOn w:val="Normal"/>
    <w:link w:val="CommentTextChar"/>
    <w:rsid w:val="00F03CB5"/>
    <w:pPr>
      <w:ind w:firstLine="0"/>
      <w:jc w:val="left"/>
    </w:pPr>
    <w:rPr>
      <w:sz w:val="20"/>
      <w:lang w:eastAsia="lt-LT"/>
    </w:rPr>
  </w:style>
  <w:style w:type="character" w:customStyle="1" w:styleId="CommentTextChar">
    <w:name w:val="Comment Text Char"/>
    <w:basedOn w:val="DefaultParagraphFont"/>
    <w:link w:val="CommentText"/>
    <w:rsid w:val="00F03CB5"/>
  </w:style>
  <w:style w:type="paragraph" w:styleId="CommentSubject">
    <w:name w:val="annotation subject"/>
    <w:basedOn w:val="CommentText"/>
    <w:next w:val="CommentText"/>
    <w:link w:val="CommentSubjectChar"/>
    <w:rsid w:val="00F03CB5"/>
    <w:rPr>
      <w:b/>
      <w:bCs/>
    </w:rPr>
  </w:style>
  <w:style w:type="character" w:customStyle="1" w:styleId="CommentSubjectChar">
    <w:name w:val="Comment Subject Char"/>
    <w:basedOn w:val="CommentTextChar"/>
    <w:link w:val="CommentSubject"/>
    <w:rsid w:val="00F03CB5"/>
    <w:rPr>
      <w:b/>
      <w:bCs/>
    </w:rPr>
  </w:style>
  <w:style w:type="paragraph" w:customStyle="1" w:styleId="BodyText1">
    <w:name w:val="Body Text1"/>
    <w:uiPriority w:val="99"/>
    <w:rsid w:val="00F03CB5"/>
    <w:pPr>
      <w:suppressAutoHyphens/>
      <w:ind w:firstLine="312"/>
      <w:jc w:val="both"/>
    </w:pPr>
    <w:rPr>
      <w:rFonts w:ascii="TIMESLT" w:eastAsia="Arial" w:hAnsi="TIMESLT"/>
      <w:lang w:val="en-GB" w:eastAsia="ar-SA"/>
    </w:rPr>
  </w:style>
  <w:style w:type="character" w:customStyle="1" w:styleId="Vilmaraslanaite">
    <w:name w:val="Vilma.raslanaite"/>
    <w:semiHidden/>
    <w:rsid w:val="00F03CB5"/>
    <w:rPr>
      <w:rFonts w:ascii="Arial" w:hAnsi="Arial" w:cs="Arial"/>
      <w:b w:val="0"/>
      <w:bCs w:val="0"/>
      <w:i w:val="0"/>
      <w:iCs w:val="0"/>
      <w:strike w:val="0"/>
      <w:color w:val="0000FF"/>
      <w:sz w:val="20"/>
      <w:szCs w:val="20"/>
      <w:u w:val="none"/>
    </w:rPr>
  </w:style>
  <w:style w:type="paragraph" w:styleId="NormalWeb">
    <w:name w:val="Normal (Web)"/>
    <w:basedOn w:val="Normal"/>
    <w:uiPriority w:val="99"/>
    <w:unhideWhenUsed/>
    <w:rsid w:val="00F03CB5"/>
    <w:pPr>
      <w:ind w:firstLine="0"/>
      <w:jc w:val="left"/>
    </w:pPr>
    <w:rPr>
      <w:rFonts w:eastAsia="Calibri"/>
      <w:szCs w:val="24"/>
      <w:lang w:eastAsia="lt-LT"/>
    </w:rPr>
  </w:style>
  <w:style w:type="table" w:customStyle="1" w:styleId="TableGrid3">
    <w:name w:val="Table Grid3"/>
    <w:basedOn w:val="TableNormal"/>
    <w:next w:val="TableGrid"/>
    <w:uiPriority w:val="59"/>
    <w:rsid w:val="00F03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F03CB5"/>
  </w:style>
  <w:style w:type="character" w:customStyle="1" w:styleId="google-src-text1">
    <w:name w:val="google-src-text1"/>
    <w:rsid w:val="00F03CB5"/>
    <w:rPr>
      <w:vanish/>
      <w:webHidden w:val="0"/>
      <w:specVanish w:val="0"/>
    </w:rPr>
  </w:style>
  <w:style w:type="character" w:styleId="FollowedHyperlink">
    <w:name w:val="FollowedHyperlink"/>
    <w:uiPriority w:val="99"/>
    <w:unhideWhenUsed/>
    <w:rsid w:val="00F03CB5"/>
    <w:rPr>
      <w:color w:val="800080"/>
      <w:u w:val="single"/>
    </w:rPr>
  </w:style>
  <w:style w:type="character" w:customStyle="1" w:styleId="FooterChar">
    <w:name w:val="Footer Char"/>
    <w:link w:val="Footer"/>
    <w:uiPriority w:val="99"/>
    <w:rsid w:val="00F03CB5"/>
    <w:rPr>
      <w:rFonts w:ascii="TIMESLT" w:hAnsi="TIMESLT"/>
      <w:sz w:val="24"/>
    </w:rPr>
  </w:style>
  <w:style w:type="table" w:customStyle="1" w:styleId="TableGrid4">
    <w:name w:val="Table Grid4"/>
    <w:basedOn w:val="TableNormal"/>
    <w:next w:val="TableGrid"/>
    <w:uiPriority w:val="59"/>
    <w:rsid w:val="00F03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rsid w:val="00F03CB5"/>
  </w:style>
  <w:style w:type="numbering" w:customStyle="1" w:styleId="NoList1">
    <w:name w:val="No List1"/>
    <w:next w:val="NoList"/>
    <w:uiPriority w:val="99"/>
    <w:semiHidden/>
    <w:unhideWhenUsed/>
    <w:rsid w:val="00F03CB5"/>
  </w:style>
  <w:style w:type="character" w:customStyle="1" w:styleId="Heading1Char">
    <w:name w:val="Heading 1 Char"/>
    <w:link w:val="Heading1"/>
    <w:uiPriority w:val="9"/>
    <w:rsid w:val="00F03CB5"/>
    <w:rPr>
      <w:rFonts w:ascii="Arial" w:hAnsi="Arial" w:cs="Arial"/>
      <w:b/>
      <w:color w:val="000000"/>
      <w:lang w:val="en-US" w:eastAsia="en-US"/>
    </w:rPr>
  </w:style>
  <w:style w:type="table" w:customStyle="1" w:styleId="TableGrid5">
    <w:name w:val="Table Grid5"/>
    <w:basedOn w:val="TableNormal"/>
    <w:next w:val="TableGrid"/>
    <w:uiPriority w:val="59"/>
    <w:rsid w:val="00F0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2275">
      <w:bodyDiv w:val="1"/>
      <w:marLeft w:val="0"/>
      <w:marRight w:val="0"/>
      <w:marTop w:val="0"/>
      <w:marBottom w:val="0"/>
      <w:divBdr>
        <w:top w:val="none" w:sz="0" w:space="0" w:color="auto"/>
        <w:left w:val="none" w:sz="0" w:space="0" w:color="auto"/>
        <w:bottom w:val="none" w:sz="0" w:space="0" w:color="auto"/>
        <w:right w:val="none" w:sz="0" w:space="0" w:color="auto"/>
      </w:divBdr>
    </w:div>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5937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DDBF-8663-4BE1-BECE-1C923361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869</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5815</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43</cp:revision>
  <cp:lastPrinted>2023-07-25T10:01:00Z</cp:lastPrinted>
  <dcterms:created xsi:type="dcterms:W3CDTF">2025-01-13T09:52:00Z</dcterms:created>
  <dcterms:modified xsi:type="dcterms:W3CDTF">2025-11-10T08:57:00Z</dcterms:modified>
</cp:coreProperties>
</file>