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23D48" w14:textId="37760CFE" w:rsidR="00F31C18" w:rsidRPr="00115426" w:rsidRDefault="00F31C18" w:rsidP="00F31C18">
      <w:pPr>
        <w:pStyle w:val="Antrats"/>
        <w:spacing w:after="0"/>
        <w:jc w:val="right"/>
        <w:rPr>
          <w:sz w:val="22"/>
          <w:szCs w:val="22"/>
        </w:rPr>
      </w:pPr>
      <w:r w:rsidRPr="00115426">
        <w:rPr>
          <w:sz w:val="22"/>
          <w:szCs w:val="22"/>
        </w:rPr>
        <w:t>Pirkimo sąlygų 4 priedas „Techninė specifikacija“</w:t>
      </w:r>
    </w:p>
    <w:p w14:paraId="131D86A6" w14:textId="77777777" w:rsidR="00F31C18" w:rsidRPr="00115426" w:rsidRDefault="00F31C18" w:rsidP="00F15396">
      <w:pPr>
        <w:pStyle w:val="Antrats"/>
        <w:spacing w:after="0"/>
        <w:jc w:val="center"/>
        <w:rPr>
          <w:sz w:val="22"/>
          <w:szCs w:val="22"/>
        </w:rPr>
      </w:pPr>
    </w:p>
    <w:tbl>
      <w:tblPr>
        <w:tblStyle w:val="Lentelstinklelis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7"/>
        <w:gridCol w:w="4721"/>
      </w:tblGrid>
      <w:tr w:rsidR="0080327B" w:rsidRPr="00115426" w14:paraId="54159396" w14:textId="77777777" w:rsidTr="00263446">
        <w:tc>
          <w:tcPr>
            <w:tcW w:w="4874" w:type="dxa"/>
            <w:vAlign w:val="center"/>
          </w:tcPr>
          <w:p w14:paraId="5BBC852E" w14:textId="77777777" w:rsidR="0080327B" w:rsidRPr="00115426" w:rsidRDefault="0080327B" w:rsidP="0080327B">
            <w:pPr>
              <w:spacing w:after="0" w:line="240" w:lineRule="auto"/>
              <w:ind w:right="200"/>
              <w:contextualSpacing/>
              <w:jc w:val="right"/>
              <w:rPr>
                <w:bCs/>
                <w:sz w:val="22"/>
                <w:szCs w:val="22"/>
              </w:rPr>
            </w:pPr>
            <w:r w:rsidRPr="00115426">
              <w:rPr>
                <w:noProof/>
                <w:sz w:val="22"/>
                <w:lang w:val="en-US"/>
              </w:rPr>
              <w:drawing>
                <wp:inline distT="0" distB="0" distL="0" distR="0" wp14:anchorId="5ACBC30C" wp14:editId="5606903B">
                  <wp:extent cx="2421628" cy="523377"/>
                  <wp:effectExtent l="0" t="0" r="0" b="0"/>
                  <wp:docPr id="1" name="Paveikslėlis 1" descr="https://www.esf.lt/wp-content/uploads/2025/04/LT-Bendrai-finansuoja-Europos-Sajunga_POS-300x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sf.lt/wp-content/uploads/2025/04/LT-Bendrai-finansuoja-Europos-Sajunga_POS-300x6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3370" cy="523754"/>
                          </a:xfrm>
                          <a:prstGeom prst="rect">
                            <a:avLst/>
                          </a:prstGeom>
                          <a:noFill/>
                          <a:ln>
                            <a:noFill/>
                          </a:ln>
                        </pic:spPr>
                      </pic:pic>
                    </a:graphicData>
                  </a:graphic>
                </wp:inline>
              </w:drawing>
            </w:r>
          </w:p>
        </w:tc>
        <w:tc>
          <w:tcPr>
            <w:tcW w:w="5098" w:type="dxa"/>
          </w:tcPr>
          <w:p w14:paraId="6A4E2CB2" w14:textId="77777777" w:rsidR="0080327B" w:rsidRPr="00115426" w:rsidRDefault="0080327B" w:rsidP="0080327B">
            <w:pPr>
              <w:spacing w:after="0" w:line="240" w:lineRule="auto"/>
              <w:contextualSpacing/>
              <w:jc w:val="left"/>
              <w:rPr>
                <w:bCs/>
                <w:sz w:val="22"/>
                <w:szCs w:val="22"/>
              </w:rPr>
            </w:pPr>
            <w:r w:rsidRPr="00115426">
              <w:rPr>
                <w:bCs/>
                <w:noProof/>
                <w:sz w:val="22"/>
                <w:lang w:val="en-US"/>
              </w:rPr>
              <w:drawing>
                <wp:inline distT="0" distB="0" distL="0" distR="0" wp14:anchorId="54D7FE59" wp14:editId="7D459124">
                  <wp:extent cx="2423232" cy="103429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6553" cy="1035707"/>
                          </a:xfrm>
                          <a:prstGeom prst="rect">
                            <a:avLst/>
                          </a:prstGeom>
                          <a:noFill/>
                        </pic:spPr>
                      </pic:pic>
                    </a:graphicData>
                  </a:graphic>
                </wp:inline>
              </w:drawing>
            </w:r>
          </w:p>
        </w:tc>
      </w:tr>
    </w:tbl>
    <w:p w14:paraId="259C17D0" w14:textId="77777777" w:rsidR="00677A03" w:rsidRPr="00115426" w:rsidRDefault="00677A03" w:rsidP="00677A03">
      <w:pPr>
        <w:spacing w:after="0" w:line="240" w:lineRule="auto"/>
        <w:jc w:val="center"/>
        <w:rPr>
          <w:b/>
          <w:bCs/>
          <w:sz w:val="22"/>
        </w:rPr>
      </w:pPr>
    </w:p>
    <w:p w14:paraId="3E0F4FA0" w14:textId="1542D062" w:rsidR="00AF50E0" w:rsidRPr="00115426" w:rsidRDefault="00AF50E0" w:rsidP="00AF50E0">
      <w:pPr>
        <w:spacing w:after="0" w:line="240" w:lineRule="auto"/>
        <w:jc w:val="center"/>
        <w:rPr>
          <w:rFonts w:eastAsia="Times New Roman"/>
          <w:b/>
          <w:bCs/>
          <w:sz w:val="22"/>
        </w:rPr>
      </w:pPr>
      <w:r w:rsidRPr="00115426">
        <w:rPr>
          <w:rFonts w:eastAsia="Times New Roman"/>
          <w:b/>
          <w:bCs/>
          <w:sz w:val="22"/>
        </w:rPr>
        <w:t>PROJEKTAS „ASMENS ĮGYTŲ KOMPETENCIJŲ PRIPAŽINIMO IR VERTINIMO GALIMYBIŲ PLĖTRA (PRI(SI)PAŽINK)“, NR. 10-027-P-0001</w:t>
      </w:r>
    </w:p>
    <w:p w14:paraId="3F410C07" w14:textId="77777777" w:rsidR="003C1C22" w:rsidRPr="00115426" w:rsidRDefault="003C1C22" w:rsidP="00AF50E0">
      <w:pPr>
        <w:spacing w:after="0" w:line="240" w:lineRule="auto"/>
        <w:jc w:val="center"/>
        <w:rPr>
          <w:rFonts w:eastAsia="Times New Roman"/>
          <w:b/>
          <w:bCs/>
          <w:sz w:val="22"/>
        </w:rPr>
      </w:pPr>
    </w:p>
    <w:p w14:paraId="1C88838C" w14:textId="7DB9701E" w:rsidR="00DA709D" w:rsidRPr="00115426" w:rsidRDefault="003C1C22" w:rsidP="499E1DF0">
      <w:pPr>
        <w:spacing w:after="0" w:line="240" w:lineRule="auto"/>
        <w:jc w:val="center"/>
        <w:rPr>
          <w:rFonts w:eastAsia="Times New Roman"/>
          <w:b/>
          <w:bCs/>
          <w:sz w:val="22"/>
          <w:lang w:eastAsia="lt-LT"/>
        </w:rPr>
      </w:pPr>
      <w:bookmarkStart w:id="0" w:name="_Hlk40121864"/>
      <w:r w:rsidRPr="00115426">
        <w:rPr>
          <w:rFonts w:eastAsia="Times New Roman"/>
          <w:b/>
          <w:bCs/>
          <w:sz w:val="22"/>
        </w:rPr>
        <w:t>KOMPETENCIJŲ</w:t>
      </w:r>
      <w:r w:rsidR="0070535E" w:rsidRPr="00115426">
        <w:rPr>
          <w:rFonts w:eastAsia="Times New Roman"/>
          <w:b/>
          <w:bCs/>
          <w:sz w:val="22"/>
        </w:rPr>
        <w:t xml:space="preserve"> VERTINIMO IR</w:t>
      </w:r>
      <w:r w:rsidRPr="00115426">
        <w:rPr>
          <w:rFonts w:eastAsia="Times New Roman"/>
          <w:b/>
          <w:bCs/>
          <w:sz w:val="22"/>
        </w:rPr>
        <w:t xml:space="preserve"> PRIPAŽINIMO </w:t>
      </w:r>
      <w:r w:rsidR="0070535E" w:rsidRPr="00115426">
        <w:rPr>
          <w:rFonts w:eastAsia="Times New Roman"/>
          <w:b/>
          <w:bCs/>
          <w:sz w:val="22"/>
        </w:rPr>
        <w:t xml:space="preserve">PROFESINIO MOKYMO ĮSTAIGOSE </w:t>
      </w:r>
      <w:r w:rsidR="00AF50E0" w:rsidRPr="00115426">
        <w:rPr>
          <w:rFonts w:eastAsia="Times New Roman"/>
          <w:b/>
          <w:bCs/>
          <w:sz w:val="22"/>
        </w:rPr>
        <w:t xml:space="preserve">MOKYMŲ ORGANIZAVIMO </w:t>
      </w:r>
      <w:r w:rsidR="00217410" w:rsidRPr="00115426">
        <w:rPr>
          <w:rFonts w:eastAsia="Times New Roman"/>
          <w:b/>
          <w:bCs/>
          <w:sz w:val="22"/>
        </w:rPr>
        <w:t xml:space="preserve">IR VYKDYMO </w:t>
      </w:r>
      <w:r w:rsidR="00445F11" w:rsidRPr="00115426">
        <w:rPr>
          <w:rFonts w:eastAsia="Times New Roman"/>
          <w:b/>
          <w:bCs/>
          <w:caps/>
          <w:sz w:val="22"/>
          <w:lang w:eastAsia="lt-LT"/>
        </w:rPr>
        <w:t>paslaugŲ</w:t>
      </w:r>
      <w:bookmarkEnd w:id="0"/>
      <w:r w:rsidR="00445F11" w:rsidRPr="00115426">
        <w:rPr>
          <w:rFonts w:eastAsia="Times New Roman"/>
          <w:b/>
          <w:bCs/>
          <w:sz w:val="22"/>
          <w:lang w:eastAsia="lt-LT"/>
        </w:rPr>
        <w:t xml:space="preserve"> </w:t>
      </w:r>
      <w:r w:rsidR="0080327B" w:rsidRPr="00115426">
        <w:rPr>
          <w:rFonts w:eastAsia="Times New Roman"/>
          <w:b/>
          <w:bCs/>
          <w:sz w:val="22"/>
          <w:lang w:eastAsia="lt-LT"/>
        </w:rPr>
        <w:t>PIRKIMO</w:t>
      </w:r>
    </w:p>
    <w:p w14:paraId="43314AA7" w14:textId="398B933A" w:rsidR="00445F11" w:rsidRPr="00115426" w:rsidRDefault="0080327B" w:rsidP="499E1DF0">
      <w:pPr>
        <w:spacing w:after="0" w:line="240" w:lineRule="auto"/>
        <w:jc w:val="center"/>
        <w:rPr>
          <w:rFonts w:eastAsia="Times New Roman"/>
          <w:b/>
          <w:bCs/>
          <w:sz w:val="22"/>
          <w:lang w:eastAsia="lt-LT"/>
        </w:rPr>
      </w:pPr>
      <w:r w:rsidRPr="00115426">
        <w:rPr>
          <w:rFonts w:eastAsia="Times New Roman"/>
          <w:b/>
          <w:bCs/>
          <w:sz w:val="22"/>
          <w:lang w:eastAsia="lt-LT"/>
        </w:rPr>
        <w:t>TECHNINĖ SPECIFIKACIJA</w:t>
      </w:r>
    </w:p>
    <w:p w14:paraId="5509BF49" w14:textId="77777777" w:rsidR="00445F11" w:rsidRPr="00115426" w:rsidRDefault="00445F11" w:rsidP="499E1DF0">
      <w:pPr>
        <w:spacing w:after="0" w:line="240" w:lineRule="auto"/>
        <w:jc w:val="center"/>
        <w:rPr>
          <w:rFonts w:eastAsia="Times New Roman"/>
          <w:b/>
          <w:bCs/>
          <w:sz w:val="22"/>
          <w:lang w:eastAsia="lt-LT"/>
        </w:rPr>
      </w:pPr>
    </w:p>
    <w:p w14:paraId="5918CAAF" w14:textId="05BA9A4A" w:rsidR="00100744" w:rsidRPr="00115426" w:rsidRDefault="002E70C0" w:rsidP="499E1DF0">
      <w:pPr>
        <w:pStyle w:val="Sraopastraipa"/>
        <w:numPr>
          <w:ilvl w:val="0"/>
          <w:numId w:val="7"/>
        </w:numPr>
        <w:tabs>
          <w:tab w:val="left" w:pos="284"/>
          <w:tab w:val="left" w:pos="993"/>
          <w:tab w:val="left" w:pos="1134"/>
        </w:tabs>
        <w:overflowPunct w:val="0"/>
        <w:autoSpaceDE w:val="0"/>
        <w:autoSpaceDN w:val="0"/>
        <w:adjustRightInd w:val="0"/>
        <w:spacing w:after="0" w:line="240" w:lineRule="auto"/>
        <w:jc w:val="center"/>
        <w:rPr>
          <w:rFonts w:ascii="Times New Roman" w:eastAsia="Times New Roman" w:hAnsi="Times New Roman" w:cs="Times New Roman"/>
          <w:b/>
          <w:bCs/>
        </w:rPr>
      </w:pPr>
      <w:r w:rsidRPr="00115426">
        <w:rPr>
          <w:rFonts w:ascii="Times New Roman" w:eastAsia="Times New Roman" w:hAnsi="Times New Roman" w:cs="Times New Roman"/>
          <w:b/>
          <w:bCs/>
        </w:rPr>
        <w:t>ĮVADINĖ INFORMACIJA</w:t>
      </w:r>
    </w:p>
    <w:p w14:paraId="724275A5" w14:textId="77777777" w:rsidR="00445F11" w:rsidRPr="00115426" w:rsidRDefault="00445F11" w:rsidP="499E1DF0">
      <w:pPr>
        <w:tabs>
          <w:tab w:val="left" w:pos="1134"/>
          <w:tab w:val="left" w:pos="1276"/>
        </w:tabs>
        <w:spacing w:after="0" w:line="240" w:lineRule="auto"/>
        <w:ind w:firstLine="720"/>
        <w:jc w:val="both"/>
        <w:rPr>
          <w:rFonts w:eastAsia="Times New Roman"/>
          <w:sz w:val="22"/>
          <w:lang w:eastAsia="lt-LT"/>
        </w:rPr>
      </w:pPr>
    </w:p>
    <w:p w14:paraId="35EA1B90" w14:textId="77777777" w:rsidR="00AC6628" w:rsidRPr="00115426" w:rsidRDefault="002E70C0" w:rsidP="00AC6628">
      <w:pPr>
        <w:numPr>
          <w:ilvl w:val="1"/>
          <w:numId w:val="7"/>
        </w:numPr>
        <w:tabs>
          <w:tab w:val="left" w:pos="851"/>
          <w:tab w:val="left" w:pos="1134"/>
          <w:tab w:val="left" w:pos="1276"/>
        </w:tabs>
        <w:spacing w:after="0" w:line="240" w:lineRule="auto"/>
        <w:ind w:left="0" w:firstLine="720"/>
        <w:jc w:val="both"/>
        <w:rPr>
          <w:rFonts w:eastAsia="Times New Roman"/>
          <w:sz w:val="22"/>
          <w:lang w:eastAsia="lt-LT"/>
        </w:rPr>
      </w:pPr>
      <w:bookmarkStart w:id="1" w:name="_Hlk40811410"/>
      <w:r w:rsidRPr="00115426">
        <w:rPr>
          <w:rFonts w:eastAsia="Times New Roman"/>
          <w:b/>
          <w:bCs/>
          <w:color w:val="000000"/>
          <w:sz w:val="22"/>
          <w:lang w:eastAsia="lt-LT"/>
        </w:rPr>
        <w:t>Perkančioji organizacija:</w:t>
      </w:r>
      <w:r w:rsidRPr="00115426">
        <w:rPr>
          <w:rFonts w:eastAsia="Times New Roman"/>
          <w:color w:val="000000"/>
          <w:sz w:val="22"/>
          <w:lang w:eastAsia="lt-LT"/>
        </w:rPr>
        <w:t xml:space="preserve"> Biudžetinė įstaiga Kvalifikacijų ir profesinio mokymo plėtros centras (toliau – Perkančioji organizacija arba Užsakovas), Viršuliškių g. 103, LT-07196 Vilnius, tel. +370 670 04104. Juridinio asmens kodas 193135687. Duomenys kaupiami ir saugomi Juridinių asmenų registre.</w:t>
      </w:r>
    </w:p>
    <w:p w14:paraId="595D4177" w14:textId="273027F1" w:rsidR="00AC6628" w:rsidRPr="00115426" w:rsidRDefault="00AC6628" w:rsidP="00AC6628">
      <w:pPr>
        <w:numPr>
          <w:ilvl w:val="1"/>
          <w:numId w:val="7"/>
        </w:numPr>
        <w:tabs>
          <w:tab w:val="left" w:pos="851"/>
          <w:tab w:val="left" w:pos="1134"/>
          <w:tab w:val="left" w:pos="1276"/>
        </w:tabs>
        <w:spacing w:after="0" w:line="240" w:lineRule="auto"/>
        <w:ind w:left="0" w:firstLine="720"/>
        <w:jc w:val="both"/>
        <w:rPr>
          <w:rFonts w:eastAsia="Times New Roman"/>
          <w:sz w:val="22"/>
          <w:lang w:eastAsia="lt-LT"/>
        </w:rPr>
      </w:pPr>
      <w:r w:rsidRPr="00115426">
        <w:rPr>
          <w:b/>
          <w:bCs/>
          <w:sz w:val="22"/>
        </w:rPr>
        <w:t>Projekto kontekstas:</w:t>
      </w:r>
      <w:r w:rsidRPr="00115426">
        <w:rPr>
          <w:sz w:val="22"/>
        </w:rPr>
        <w:t xml:space="preserve"> projekto „Asmens įgytų kompetencijų pripažinimo ir vertinimo galimybių plėtra</w:t>
      </w:r>
      <w:r w:rsidR="00FC2AF1" w:rsidRPr="00115426">
        <w:rPr>
          <w:b/>
          <w:bCs/>
          <w:sz w:val="22"/>
        </w:rPr>
        <w:t xml:space="preserve"> </w:t>
      </w:r>
      <w:r w:rsidR="00FC2AF1" w:rsidRPr="00115426">
        <w:rPr>
          <w:bCs/>
          <w:sz w:val="22"/>
        </w:rPr>
        <w:t>(PRI(SI)PAŽINK)“, Nr. 10-027-P-0001,</w:t>
      </w:r>
      <w:r w:rsidRPr="00115426">
        <w:rPr>
          <w:sz w:val="22"/>
        </w:rPr>
        <w:t xml:space="preserve"> (toliau –</w:t>
      </w:r>
      <w:r w:rsidR="00FC2AF1" w:rsidRPr="00115426">
        <w:rPr>
          <w:sz w:val="22"/>
        </w:rPr>
        <w:t>P</w:t>
      </w:r>
      <w:r w:rsidR="004C1481" w:rsidRPr="00115426">
        <w:rPr>
          <w:sz w:val="22"/>
        </w:rPr>
        <w:t>rojektas</w:t>
      </w:r>
      <w:r w:rsidRPr="00115426">
        <w:rPr>
          <w:sz w:val="22"/>
        </w:rPr>
        <w:t xml:space="preserve">) tikslas – įgalinti teikiamas formaliojo, neformaliojo ir savarankiško mokymosi pripažinimo paslaugas, padedančias lanksčiai pereiti iš vieno švietimo lygmens į kitą. Kompetencijų pripažinimas galėtų padėti asmenims lengviau įgyti norimas kvalifikacijas, padidinti įsidarbinimo galimybes, stiprinti motyvaciją mokytis ir tobulėti, skatinti įsitraukti į mokymosi ir įsidarbinimo procesus grupes, patiriančias socialinę atskirtį. Siekiant, kad žinios, įgūdžiai ir gebėjimai, įgyti savišvietos ar neformaliuoju būdu, taptų oficialiai pripažįstami Europos šalyse, tarp jų ir Lietuvoje, diegiamos įvairios kompetencijų pripažinimo sistemos, didelis dėmesys skiriamas kompetencijų vertinimo modeliams. Pagrindinė reglamentuota projekto veiklų kryptis - skatinti mokymąsi visą gyvenimą (MVG): sukurti </w:t>
      </w:r>
      <w:proofErr w:type="spellStart"/>
      <w:r w:rsidRPr="00115426">
        <w:rPr>
          <w:sz w:val="22"/>
        </w:rPr>
        <w:t>inovatyvų</w:t>
      </w:r>
      <w:proofErr w:type="spellEnd"/>
      <w:r w:rsidRPr="00115426">
        <w:rPr>
          <w:sz w:val="22"/>
        </w:rPr>
        <w:t xml:space="preserve"> ir asmeninio pasirinkimo galimybėmis ir darbo rinkos poreikiais grįstą MVG modelį, apimantį įvairias profesinio orientavimo, mokymosi, kompetencijų ir kvalifikacijų pripažinimo galimybes besimokantiems, dirbantiems ir nedirbantiems asmenims. </w:t>
      </w:r>
    </w:p>
    <w:p w14:paraId="7AA81F91" w14:textId="0499F718" w:rsidR="00445F11" w:rsidRPr="00115426" w:rsidRDefault="00CA4D2E" w:rsidP="00CA4D2E">
      <w:pPr>
        <w:numPr>
          <w:ilvl w:val="1"/>
          <w:numId w:val="7"/>
        </w:numPr>
        <w:tabs>
          <w:tab w:val="left" w:pos="851"/>
          <w:tab w:val="left" w:pos="1134"/>
          <w:tab w:val="left" w:pos="1276"/>
        </w:tabs>
        <w:spacing w:after="0" w:line="240" w:lineRule="auto"/>
        <w:ind w:left="0" w:firstLine="720"/>
        <w:jc w:val="both"/>
        <w:rPr>
          <w:rFonts w:eastAsia="Times New Roman"/>
          <w:sz w:val="22"/>
          <w:lang w:eastAsia="lt-LT"/>
        </w:rPr>
      </w:pPr>
      <w:r w:rsidRPr="00115426">
        <w:rPr>
          <w:rFonts w:eastAsia="Times New Roman"/>
          <w:b/>
          <w:sz w:val="22"/>
          <w:lang w:eastAsia="lt-LT"/>
        </w:rPr>
        <w:t>Perkamas objektas:</w:t>
      </w:r>
      <w:r w:rsidRPr="00115426">
        <w:rPr>
          <w:rFonts w:eastAsia="Times New Roman"/>
          <w:sz w:val="22"/>
          <w:lang w:eastAsia="lt-LT"/>
        </w:rPr>
        <w:t xml:space="preserve"> </w:t>
      </w:r>
      <w:r w:rsidR="002E70C0" w:rsidRPr="00115426">
        <w:rPr>
          <w:rFonts w:eastAsia="Times New Roman"/>
          <w:sz w:val="22"/>
        </w:rPr>
        <w:t>Perkančioji organizacija</w:t>
      </w:r>
      <w:r w:rsidR="009E2421" w:rsidRPr="00115426">
        <w:rPr>
          <w:rFonts w:eastAsia="Times New Roman"/>
          <w:sz w:val="22"/>
        </w:rPr>
        <w:t xml:space="preserve"> </w:t>
      </w:r>
      <w:r w:rsidR="003C03DF" w:rsidRPr="00115426">
        <w:rPr>
          <w:rFonts w:eastAsia="Times New Roman"/>
          <w:sz w:val="22"/>
        </w:rPr>
        <w:t xml:space="preserve">numato įsigyti </w:t>
      </w:r>
      <w:r w:rsidR="0070535E" w:rsidRPr="00115426">
        <w:rPr>
          <w:rFonts w:eastAsia="Times New Roman"/>
          <w:bCs/>
          <w:sz w:val="22"/>
        </w:rPr>
        <w:t>k</w:t>
      </w:r>
      <w:r w:rsidR="00FC5F80" w:rsidRPr="00115426">
        <w:rPr>
          <w:rFonts w:eastAsia="Times New Roman"/>
          <w:bCs/>
          <w:sz w:val="22"/>
        </w:rPr>
        <w:t>ompetencijų</w:t>
      </w:r>
      <w:r w:rsidR="0070535E" w:rsidRPr="00115426">
        <w:rPr>
          <w:rFonts w:eastAsia="Times New Roman"/>
          <w:bCs/>
          <w:sz w:val="22"/>
        </w:rPr>
        <w:t xml:space="preserve"> vertinimo ir</w:t>
      </w:r>
      <w:r w:rsidR="00FC5F80" w:rsidRPr="00115426">
        <w:rPr>
          <w:rFonts w:eastAsia="Times New Roman"/>
          <w:bCs/>
          <w:sz w:val="22"/>
        </w:rPr>
        <w:t xml:space="preserve"> pripažinimo </w:t>
      </w:r>
      <w:r w:rsidR="00C23646" w:rsidRPr="00115426">
        <w:rPr>
          <w:rFonts w:eastAsia="Times New Roman"/>
          <w:bCs/>
          <w:sz w:val="22"/>
        </w:rPr>
        <w:t>pr</w:t>
      </w:r>
      <w:r w:rsidR="0070535E" w:rsidRPr="00115426">
        <w:rPr>
          <w:rFonts w:eastAsia="Times New Roman"/>
          <w:bCs/>
          <w:sz w:val="22"/>
        </w:rPr>
        <w:t>ofesinio mokymo įstaigose mokymų</w:t>
      </w:r>
      <w:r w:rsidR="00C23646" w:rsidRPr="00115426">
        <w:rPr>
          <w:rFonts w:eastAsia="Times New Roman"/>
          <w:b/>
          <w:bCs/>
          <w:sz w:val="22"/>
        </w:rPr>
        <w:t xml:space="preserve"> </w:t>
      </w:r>
      <w:r w:rsidR="000D3122" w:rsidRPr="00115426">
        <w:rPr>
          <w:rFonts w:eastAsia="Times New Roman"/>
          <w:sz w:val="22"/>
        </w:rPr>
        <w:t xml:space="preserve">organizavimo ir </w:t>
      </w:r>
      <w:r w:rsidR="00C23646" w:rsidRPr="00115426">
        <w:rPr>
          <w:rFonts w:eastAsia="Times New Roman"/>
          <w:sz w:val="22"/>
        </w:rPr>
        <w:t>vykdymo</w:t>
      </w:r>
      <w:r w:rsidR="000D3122" w:rsidRPr="00115426">
        <w:rPr>
          <w:rFonts w:eastAsia="Times New Roman"/>
          <w:sz w:val="22"/>
        </w:rPr>
        <w:t xml:space="preserve"> paslaugas </w:t>
      </w:r>
      <w:r w:rsidR="00445F11" w:rsidRPr="00115426">
        <w:rPr>
          <w:rFonts w:eastAsia="Times New Roman"/>
          <w:sz w:val="22"/>
          <w:lang w:eastAsia="lt-LT"/>
        </w:rPr>
        <w:t>(toliau viskas kartu – Paslaugos).</w:t>
      </w:r>
    </w:p>
    <w:p w14:paraId="21A90E77" w14:textId="28ADE495" w:rsidR="00264D63" w:rsidRPr="00115426" w:rsidRDefault="00C345E4" w:rsidP="00CA4D2E">
      <w:pPr>
        <w:numPr>
          <w:ilvl w:val="1"/>
          <w:numId w:val="7"/>
        </w:numPr>
        <w:tabs>
          <w:tab w:val="left" w:pos="851"/>
          <w:tab w:val="left" w:pos="1134"/>
          <w:tab w:val="left" w:pos="1276"/>
        </w:tabs>
        <w:spacing w:after="0" w:line="240" w:lineRule="auto"/>
        <w:ind w:left="0" w:firstLine="720"/>
        <w:jc w:val="both"/>
        <w:rPr>
          <w:rFonts w:eastAsia="Times New Roman"/>
          <w:sz w:val="22"/>
          <w:lang w:eastAsia="lt-LT"/>
        </w:rPr>
      </w:pPr>
      <w:r w:rsidRPr="00115426">
        <w:rPr>
          <w:rFonts w:eastAsia="Times New Roman"/>
          <w:b/>
          <w:bCs/>
          <w:sz w:val="22"/>
          <w:lang w:eastAsia="lt-LT"/>
        </w:rPr>
        <w:t>Mokymų t</w:t>
      </w:r>
      <w:r w:rsidR="00264D63" w:rsidRPr="00115426">
        <w:rPr>
          <w:rFonts w:eastAsia="Times New Roman"/>
          <w:b/>
          <w:bCs/>
          <w:sz w:val="22"/>
          <w:lang w:eastAsia="lt-LT"/>
        </w:rPr>
        <w:t xml:space="preserve">ikslinė grupė: </w:t>
      </w:r>
      <w:r w:rsidR="00264D63" w:rsidRPr="00115426">
        <w:rPr>
          <w:rFonts w:eastAsia="Times New Roman"/>
          <w:sz w:val="22"/>
          <w:lang w:eastAsia="lt-LT"/>
        </w:rPr>
        <w:t>profesinio mokymo įstaigų atstovai, švietimo ekspertai, profesijos mokytojai ir kiti suinteresuoti asmenys.</w:t>
      </w:r>
    </w:p>
    <w:p w14:paraId="2BFAF61C" w14:textId="2FB920FE" w:rsidR="00445F11" w:rsidRPr="00115426" w:rsidRDefault="00445F11" w:rsidP="499E1DF0">
      <w:pPr>
        <w:numPr>
          <w:ilvl w:val="1"/>
          <w:numId w:val="7"/>
        </w:numPr>
        <w:tabs>
          <w:tab w:val="left" w:pos="851"/>
          <w:tab w:val="left" w:pos="1134"/>
          <w:tab w:val="left" w:pos="1276"/>
        </w:tabs>
        <w:spacing w:after="0" w:line="240" w:lineRule="auto"/>
        <w:ind w:left="0" w:firstLine="720"/>
        <w:jc w:val="both"/>
        <w:rPr>
          <w:rFonts w:eastAsia="Times New Roman"/>
          <w:sz w:val="22"/>
          <w:lang w:eastAsia="lt-LT"/>
        </w:rPr>
      </w:pPr>
      <w:r w:rsidRPr="00115426">
        <w:rPr>
          <w:rFonts w:eastAsia="Times New Roman"/>
          <w:sz w:val="22"/>
          <w:lang w:eastAsia="lt-LT"/>
        </w:rPr>
        <w:t xml:space="preserve">Pirkimas </w:t>
      </w:r>
      <w:r w:rsidR="00DA709D" w:rsidRPr="00115426">
        <w:rPr>
          <w:rFonts w:eastAsia="Times New Roman"/>
          <w:sz w:val="22"/>
          <w:lang w:eastAsia="lt-LT"/>
        </w:rPr>
        <w:t>į dalis neskaidomas.</w:t>
      </w:r>
    </w:p>
    <w:p w14:paraId="6C336D56" w14:textId="77777777" w:rsidR="00100744" w:rsidRPr="00115426" w:rsidRDefault="00100744" w:rsidP="499E1DF0">
      <w:pPr>
        <w:tabs>
          <w:tab w:val="left" w:pos="851"/>
          <w:tab w:val="left" w:pos="1134"/>
          <w:tab w:val="left" w:pos="1276"/>
        </w:tabs>
        <w:spacing w:after="0" w:line="240" w:lineRule="auto"/>
        <w:ind w:left="720"/>
        <w:jc w:val="both"/>
        <w:rPr>
          <w:rFonts w:eastAsia="Times New Roman"/>
          <w:sz w:val="22"/>
          <w:lang w:eastAsia="lt-LT"/>
        </w:rPr>
      </w:pPr>
    </w:p>
    <w:p w14:paraId="687CCBEC" w14:textId="77777777" w:rsidR="00100744" w:rsidRPr="00115426" w:rsidRDefault="00100744" w:rsidP="499E1DF0">
      <w:pPr>
        <w:numPr>
          <w:ilvl w:val="0"/>
          <w:numId w:val="7"/>
        </w:numPr>
        <w:tabs>
          <w:tab w:val="left" w:pos="993"/>
        </w:tabs>
        <w:spacing w:after="0" w:line="300" w:lineRule="auto"/>
        <w:ind w:left="0" w:firstLine="720"/>
        <w:jc w:val="center"/>
        <w:rPr>
          <w:rFonts w:eastAsia="Times New Roman"/>
          <w:b/>
          <w:bCs/>
          <w:sz w:val="22"/>
          <w:lang w:eastAsia="lt-LT"/>
        </w:rPr>
      </w:pPr>
      <w:r w:rsidRPr="00115426">
        <w:rPr>
          <w:rFonts w:eastAsia="Times New Roman"/>
          <w:b/>
          <w:bCs/>
          <w:sz w:val="22"/>
          <w:lang w:eastAsia="lt-LT"/>
        </w:rPr>
        <w:t>PASLAUGŲ APIBŪDINIMAS</w:t>
      </w:r>
    </w:p>
    <w:p w14:paraId="13AF066C" w14:textId="77777777" w:rsidR="00100744" w:rsidRPr="00115426" w:rsidRDefault="00100744" w:rsidP="499E1DF0">
      <w:pPr>
        <w:tabs>
          <w:tab w:val="left" w:pos="851"/>
          <w:tab w:val="left" w:pos="1134"/>
          <w:tab w:val="left" w:pos="1276"/>
        </w:tabs>
        <w:spacing w:after="0" w:line="240" w:lineRule="auto"/>
        <w:ind w:left="360"/>
        <w:jc w:val="both"/>
        <w:rPr>
          <w:rFonts w:eastAsia="Times New Roman"/>
          <w:sz w:val="22"/>
          <w:lang w:eastAsia="lt-LT"/>
        </w:rPr>
      </w:pPr>
    </w:p>
    <w:p w14:paraId="6DBAC04B" w14:textId="5CACCC9D" w:rsidR="00445F11" w:rsidRPr="00115426" w:rsidRDefault="00445F11" w:rsidP="499E1DF0">
      <w:pPr>
        <w:numPr>
          <w:ilvl w:val="1"/>
          <w:numId w:val="7"/>
        </w:numPr>
        <w:tabs>
          <w:tab w:val="left" w:pos="851"/>
          <w:tab w:val="left" w:pos="1134"/>
          <w:tab w:val="left" w:pos="1276"/>
        </w:tabs>
        <w:spacing w:after="0" w:line="240" w:lineRule="auto"/>
        <w:ind w:left="0" w:firstLine="720"/>
        <w:jc w:val="both"/>
        <w:rPr>
          <w:rFonts w:eastAsia="Times New Roman"/>
          <w:sz w:val="22"/>
          <w:lang w:eastAsia="lt-LT"/>
        </w:rPr>
      </w:pPr>
      <w:r w:rsidRPr="00115426">
        <w:rPr>
          <w:rFonts w:eastAsia="Times New Roman"/>
          <w:sz w:val="22"/>
          <w:lang w:eastAsia="lt-LT"/>
        </w:rPr>
        <w:t xml:space="preserve">Tiekėjas turi suteikti </w:t>
      </w:r>
      <w:r w:rsidR="00743962" w:rsidRPr="00115426">
        <w:rPr>
          <w:rFonts w:eastAsia="Times New Roman"/>
          <w:sz w:val="22"/>
          <w:lang w:eastAsia="lt-LT"/>
        </w:rPr>
        <w:t>šias</w:t>
      </w:r>
      <w:r w:rsidRPr="00115426">
        <w:rPr>
          <w:rFonts w:eastAsia="Times New Roman"/>
          <w:sz w:val="22"/>
          <w:lang w:eastAsia="lt-LT"/>
        </w:rPr>
        <w:t xml:space="preserve"> paslaugas:</w:t>
      </w:r>
    </w:p>
    <w:p w14:paraId="52E6ABD1" w14:textId="4B78CE70" w:rsidR="0070535E" w:rsidRPr="00115426" w:rsidRDefault="00532947" w:rsidP="0070535E">
      <w:pPr>
        <w:numPr>
          <w:ilvl w:val="2"/>
          <w:numId w:val="7"/>
        </w:numPr>
        <w:tabs>
          <w:tab w:val="left" w:pos="1276"/>
        </w:tabs>
        <w:spacing w:after="160" w:line="259" w:lineRule="auto"/>
        <w:ind w:left="0" w:firstLine="720"/>
        <w:contextualSpacing/>
        <w:jc w:val="both"/>
        <w:rPr>
          <w:bCs/>
          <w:sz w:val="22"/>
        </w:rPr>
      </w:pPr>
      <w:r w:rsidRPr="00115426">
        <w:rPr>
          <w:bCs/>
          <w:sz w:val="22"/>
        </w:rPr>
        <w:t xml:space="preserve">Parengti </w:t>
      </w:r>
      <w:r w:rsidR="00EB12F3" w:rsidRPr="00EB12F3">
        <w:rPr>
          <w:bCs/>
          <w:sz w:val="22"/>
        </w:rPr>
        <w:t xml:space="preserve">kompetencijų vertinimo ir pripažinimo profesinio mokymo įstaigose </w:t>
      </w:r>
      <w:r w:rsidR="00743962" w:rsidRPr="00115426">
        <w:rPr>
          <w:bCs/>
          <w:sz w:val="22"/>
        </w:rPr>
        <w:t>mokymų</w:t>
      </w:r>
      <w:r w:rsidRPr="00115426">
        <w:rPr>
          <w:bCs/>
          <w:sz w:val="22"/>
        </w:rPr>
        <w:t xml:space="preserve"> programą</w:t>
      </w:r>
      <w:r w:rsidR="0070535E" w:rsidRPr="00115426">
        <w:rPr>
          <w:bCs/>
          <w:sz w:val="22"/>
        </w:rPr>
        <w:t xml:space="preserve"> </w:t>
      </w:r>
      <w:r w:rsidR="000D6116" w:rsidRPr="00115426">
        <w:rPr>
          <w:bCs/>
          <w:sz w:val="22"/>
        </w:rPr>
        <w:t>(toliau – P</w:t>
      </w:r>
      <w:r w:rsidR="0070535E" w:rsidRPr="00115426">
        <w:rPr>
          <w:bCs/>
          <w:sz w:val="22"/>
        </w:rPr>
        <w:t>rograma)</w:t>
      </w:r>
      <w:r w:rsidR="00734697" w:rsidRPr="00115426">
        <w:rPr>
          <w:bCs/>
          <w:sz w:val="22"/>
        </w:rPr>
        <w:t>,</w:t>
      </w:r>
      <w:r w:rsidR="00C5743C" w:rsidRPr="00115426">
        <w:rPr>
          <w:bCs/>
          <w:sz w:val="22"/>
        </w:rPr>
        <w:t xml:space="preserve"> vadovau</w:t>
      </w:r>
      <w:r w:rsidR="00734697" w:rsidRPr="00115426">
        <w:rPr>
          <w:bCs/>
          <w:sz w:val="22"/>
        </w:rPr>
        <w:t>damasis</w:t>
      </w:r>
      <w:r w:rsidR="00C5743C" w:rsidRPr="00115426">
        <w:rPr>
          <w:bCs/>
          <w:sz w:val="22"/>
        </w:rPr>
        <w:t xml:space="preserve"> </w:t>
      </w:r>
      <w:r w:rsidR="00E70D94" w:rsidRPr="00115426">
        <w:rPr>
          <w:bCs/>
          <w:sz w:val="22"/>
        </w:rPr>
        <w:t>techninės specifikacijos</w:t>
      </w:r>
      <w:r w:rsidR="00C5743C" w:rsidRPr="00115426">
        <w:rPr>
          <w:bCs/>
          <w:sz w:val="22"/>
        </w:rPr>
        <w:t xml:space="preserve"> 3.1.1. ir 3.1.2. punktuose nurodyt</w:t>
      </w:r>
      <w:r w:rsidR="00734697" w:rsidRPr="00115426">
        <w:rPr>
          <w:bCs/>
          <w:sz w:val="22"/>
        </w:rPr>
        <w:t>u</w:t>
      </w:r>
      <w:r w:rsidR="00C5743C" w:rsidRPr="00115426">
        <w:rPr>
          <w:bCs/>
          <w:sz w:val="22"/>
        </w:rPr>
        <w:t xml:space="preserve"> tiksl</w:t>
      </w:r>
      <w:r w:rsidR="00734697" w:rsidRPr="00115426">
        <w:rPr>
          <w:bCs/>
          <w:sz w:val="22"/>
        </w:rPr>
        <w:t>u</w:t>
      </w:r>
      <w:r w:rsidR="00C5743C" w:rsidRPr="00115426">
        <w:rPr>
          <w:bCs/>
          <w:sz w:val="22"/>
        </w:rPr>
        <w:t xml:space="preserve"> ir uždavini</w:t>
      </w:r>
      <w:r w:rsidR="00734697" w:rsidRPr="00115426">
        <w:rPr>
          <w:bCs/>
          <w:sz w:val="22"/>
        </w:rPr>
        <w:t>ai</w:t>
      </w:r>
      <w:r w:rsidR="00C5743C" w:rsidRPr="00115426">
        <w:rPr>
          <w:bCs/>
          <w:sz w:val="22"/>
        </w:rPr>
        <w:t>s</w:t>
      </w:r>
      <w:r w:rsidR="00734697" w:rsidRPr="00115426">
        <w:rPr>
          <w:bCs/>
          <w:sz w:val="22"/>
        </w:rPr>
        <w:t>,</w:t>
      </w:r>
      <w:r w:rsidR="00C5743C" w:rsidRPr="00115426">
        <w:rPr>
          <w:bCs/>
          <w:sz w:val="22"/>
        </w:rPr>
        <w:t xml:space="preserve"> ir pagal ją pravesti </w:t>
      </w:r>
      <w:r w:rsidR="00734697" w:rsidRPr="00115426">
        <w:rPr>
          <w:bCs/>
          <w:sz w:val="22"/>
        </w:rPr>
        <w:t>profesinio mokymo įstaig</w:t>
      </w:r>
      <w:r w:rsidR="00AC252D">
        <w:rPr>
          <w:bCs/>
          <w:sz w:val="22"/>
        </w:rPr>
        <w:t xml:space="preserve">ų </w:t>
      </w:r>
      <w:r w:rsidR="004D67EB" w:rsidRPr="00115426">
        <w:rPr>
          <w:bCs/>
          <w:sz w:val="22"/>
        </w:rPr>
        <w:t>(toliau – PMĮ)</w:t>
      </w:r>
      <w:r w:rsidR="00AC252D">
        <w:rPr>
          <w:bCs/>
          <w:sz w:val="22"/>
        </w:rPr>
        <w:t xml:space="preserve"> atstovams</w:t>
      </w:r>
      <w:r w:rsidR="00734697" w:rsidRPr="00115426">
        <w:rPr>
          <w:bCs/>
          <w:sz w:val="22"/>
        </w:rPr>
        <w:t xml:space="preserve"> </w:t>
      </w:r>
      <w:r w:rsidR="00C5743C" w:rsidRPr="00115426">
        <w:rPr>
          <w:bCs/>
          <w:sz w:val="22"/>
        </w:rPr>
        <w:t>mokymus.</w:t>
      </w:r>
    </w:p>
    <w:p w14:paraId="669182DB" w14:textId="385AD683" w:rsidR="00E70D94" w:rsidRPr="00115426" w:rsidRDefault="00E70D94" w:rsidP="00E70D94">
      <w:pPr>
        <w:numPr>
          <w:ilvl w:val="2"/>
          <w:numId w:val="7"/>
        </w:numPr>
        <w:tabs>
          <w:tab w:val="left" w:pos="1276"/>
        </w:tabs>
        <w:spacing w:after="160" w:line="259" w:lineRule="auto"/>
        <w:ind w:left="0" w:firstLine="720"/>
        <w:contextualSpacing/>
        <w:jc w:val="both"/>
        <w:rPr>
          <w:bCs/>
          <w:sz w:val="22"/>
        </w:rPr>
      </w:pPr>
      <w:r w:rsidRPr="00115426">
        <w:rPr>
          <w:bCs/>
          <w:sz w:val="22"/>
        </w:rPr>
        <w:t xml:space="preserve">Suformuoti mokymų dalyvių grupes bei užtikrinti </w:t>
      </w:r>
      <w:r w:rsidR="00734697" w:rsidRPr="00115426">
        <w:rPr>
          <w:bCs/>
          <w:sz w:val="22"/>
        </w:rPr>
        <w:t xml:space="preserve">jų </w:t>
      </w:r>
      <w:r w:rsidRPr="00115426">
        <w:rPr>
          <w:bCs/>
          <w:sz w:val="22"/>
        </w:rPr>
        <w:t>dalyvavimą mokymuose, organizuoti ir vykdyti mokymus nustatyta tvarka.</w:t>
      </w:r>
    </w:p>
    <w:p w14:paraId="703FA780" w14:textId="0FE42427" w:rsidR="00E70D94" w:rsidRPr="00115426" w:rsidRDefault="00743962" w:rsidP="00E70D94">
      <w:pPr>
        <w:numPr>
          <w:ilvl w:val="2"/>
          <w:numId w:val="7"/>
        </w:numPr>
        <w:tabs>
          <w:tab w:val="left" w:pos="1276"/>
        </w:tabs>
        <w:spacing w:after="160" w:line="259" w:lineRule="auto"/>
        <w:ind w:left="0" w:firstLine="720"/>
        <w:contextualSpacing/>
        <w:jc w:val="both"/>
        <w:rPr>
          <w:bCs/>
          <w:sz w:val="22"/>
        </w:rPr>
      </w:pPr>
      <w:r w:rsidRPr="00115426">
        <w:rPr>
          <w:bCs/>
          <w:sz w:val="22"/>
        </w:rPr>
        <w:t>Aprūpinti mokymų</w:t>
      </w:r>
      <w:r w:rsidR="00E70D94" w:rsidRPr="00115426">
        <w:rPr>
          <w:bCs/>
          <w:sz w:val="22"/>
        </w:rPr>
        <w:t xml:space="preserve"> dalyvius mokomosios medžiagos paketu ir užtikrinti mokymui</w:t>
      </w:r>
      <w:r w:rsidR="00246776" w:rsidRPr="00115426">
        <w:rPr>
          <w:bCs/>
          <w:sz w:val="22"/>
        </w:rPr>
        <w:t>si</w:t>
      </w:r>
      <w:r w:rsidR="00E70D94" w:rsidRPr="00115426">
        <w:rPr>
          <w:bCs/>
          <w:sz w:val="22"/>
        </w:rPr>
        <w:t xml:space="preserve"> reikalingas priemones.</w:t>
      </w:r>
    </w:p>
    <w:p w14:paraId="5966EDA1" w14:textId="3E4BA75D" w:rsidR="00532947" w:rsidRPr="00115426" w:rsidRDefault="00E70D94" w:rsidP="0070535E">
      <w:pPr>
        <w:numPr>
          <w:ilvl w:val="2"/>
          <w:numId w:val="7"/>
        </w:numPr>
        <w:tabs>
          <w:tab w:val="left" w:pos="1134"/>
          <w:tab w:val="left" w:pos="1276"/>
        </w:tabs>
        <w:spacing w:after="0" w:line="240" w:lineRule="auto"/>
        <w:ind w:left="0" w:firstLine="720"/>
        <w:jc w:val="both"/>
        <w:rPr>
          <w:bCs/>
          <w:sz w:val="22"/>
          <w:lang w:eastAsia="lt-LT"/>
        </w:rPr>
      </w:pPr>
      <w:r w:rsidRPr="00115426">
        <w:rPr>
          <w:bCs/>
          <w:sz w:val="22"/>
          <w:lang w:eastAsia="lt-LT"/>
        </w:rPr>
        <w:t>Pateikti visą informaciją apie pravestus mokymus Perkančiajai organizacijai nustatyta tvarka.</w:t>
      </w:r>
    </w:p>
    <w:p w14:paraId="6553BF69" w14:textId="77777777" w:rsidR="00C86643" w:rsidRPr="00115426" w:rsidRDefault="00C86643" w:rsidP="00C86643">
      <w:pPr>
        <w:tabs>
          <w:tab w:val="left" w:pos="1134"/>
          <w:tab w:val="left" w:pos="1276"/>
        </w:tabs>
        <w:spacing w:after="0" w:line="240" w:lineRule="auto"/>
        <w:ind w:left="720"/>
        <w:jc w:val="both"/>
        <w:rPr>
          <w:bCs/>
          <w:sz w:val="22"/>
          <w:lang w:eastAsia="lt-LT"/>
        </w:rPr>
      </w:pPr>
    </w:p>
    <w:p w14:paraId="1C322A9B" w14:textId="42ED9C83" w:rsidR="00445F11" w:rsidRPr="00115426" w:rsidRDefault="00100744" w:rsidP="499E1DF0">
      <w:pPr>
        <w:numPr>
          <w:ilvl w:val="0"/>
          <w:numId w:val="7"/>
        </w:numPr>
        <w:tabs>
          <w:tab w:val="left" w:pos="284"/>
        </w:tabs>
        <w:spacing w:after="0" w:line="300" w:lineRule="auto"/>
        <w:ind w:left="0" w:firstLine="0"/>
        <w:jc w:val="center"/>
        <w:rPr>
          <w:rFonts w:eastAsia="Times New Roman"/>
          <w:b/>
          <w:bCs/>
          <w:sz w:val="22"/>
          <w:lang w:eastAsia="lt-LT"/>
        </w:rPr>
      </w:pPr>
      <w:r w:rsidRPr="00115426">
        <w:rPr>
          <w:rFonts w:eastAsia="Times New Roman"/>
          <w:b/>
          <w:bCs/>
          <w:sz w:val="22"/>
          <w:lang w:eastAsia="lt-LT"/>
        </w:rPr>
        <w:t xml:space="preserve">SPECIALIEJI </w:t>
      </w:r>
      <w:r w:rsidR="00445F11" w:rsidRPr="00115426">
        <w:rPr>
          <w:rFonts w:eastAsia="Times New Roman"/>
          <w:b/>
          <w:bCs/>
          <w:sz w:val="22"/>
          <w:lang w:eastAsia="lt-LT"/>
        </w:rPr>
        <w:t xml:space="preserve">REIKALAVIMAI </w:t>
      </w:r>
    </w:p>
    <w:p w14:paraId="4C759DA6" w14:textId="4E2773E6" w:rsidR="003E4822" w:rsidRPr="00115426" w:rsidRDefault="003E4822" w:rsidP="499E1DF0">
      <w:pPr>
        <w:pStyle w:val="Sraopastraipa"/>
        <w:numPr>
          <w:ilvl w:val="1"/>
          <w:numId w:val="7"/>
        </w:numPr>
        <w:tabs>
          <w:tab w:val="left" w:pos="851"/>
        </w:tabs>
        <w:spacing w:after="0" w:line="240" w:lineRule="auto"/>
        <w:ind w:left="0" w:firstLine="709"/>
        <w:jc w:val="both"/>
        <w:rPr>
          <w:rFonts w:ascii="Times New Roman" w:eastAsia="Times New Roman" w:hAnsi="Times New Roman" w:cs="Times New Roman"/>
          <w:b/>
          <w:u w:val="single"/>
        </w:rPr>
      </w:pPr>
      <w:r w:rsidRPr="00115426">
        <w:rPr>
          <w:rFonts w:ascii="Times New Roman" w:eastAsia="Times New Roman" w:hAnsi="Times New Roman" w:cs="Times New Roman"/>
          <w:b/>
          <w:u w:val="single"/>
        </w:rPr>
        <w:t xml:space="preserve">Reikalavimai </w:t>
      </w:r>
      <w:r w:rsidR="004F6937" w:rsidRPr="00115426">
        <w:rPr>
          <w:rFonts w:ascii="Times New Roman" w:eastAsia="Times New Roman" w:hAnsi="Times New Roman" w:cs="Times New Roman"/>
          <w:b/>
          <w:u w:val="single"/>
        </w:rPr>
        <w:t>p</w:t>
      </w:r>
      <w:r w:rsidRPr="00115426">
        <w:rPr>
          <w:rFonts w:ascii="Times New Roman" w:eastAsia="Times New Roman" w:hAnsi="Times New Roman" w:cs="Times New Roman"/>
          <w:b/>
          <w:u w:val="single"/>
        </w:rPr>
        <w:t>rogramos turiniui:</w:t>
      </w:r>
    </w:p>
    <w:p w14:paraId="2290E9FA" w14:textId="24FDFF45" w:rsidR="003E4822" w:rsidRPr="00115426" w:rsidRDefault="003E4822" w:rsidP="499E1DF0">
      <w:pPr>
        <w:pStyle w:val="Sraopastraipa"/>
        <w:numPr>
          <w:ilvl w:val="2"/>
          <w:numId w:val="7"/>
        </w:numPr>
        <w:tabs>
          <w:tab w:val="left" w:pos="851"/>
        </w:tabs>
        <w:spacing w:after="0" w:line="240" w:lineRule="auto"/>
        <w:ind w:left="0" w:firstLine="709"/>
        <w:jc w:val="both"/>
        <w:rPr>
          <w:rFonts w:ascii="Times New Roman" w:eastAsia="Times New Roman" w:hAnsi="Times New Roman" w:cs="Times New Roman"/>
        </w:rPr>
      </w:pPr>
      <w:r w:rsidRPr="00115426">
        <w:rPr>
          <w:rFonts w:ascii="Times New Roman" w:eastAsia="Times New Roman" w:hAnsi="Times New Roman" w:cs="Times New Roman"/>
          <w:b/>
          <w:bCs/>
          <w:i/>
        </w:rPr>
        <w:lastRenderedPageBreak/>
        <w:t>Programos tikslas</w:t>
      </w:r>
      <w:r w:rsidR="000D6116" w:rsidRPr="00115426">
        <w:rPr>
          <w:rFonts w:ascii="Times New Roman" w:eastAsia="Times New Roman" w:hAnsi="Times New Roman" w:cs="Times New Roman"/>
        </w:rPr>
        <w:t xml:space="preserve"> </w:t>
      </w:r>
      <w:r w:rsidR="00AD406D" w:rsidRPr="00115426">
        <w:rPr>
          <w:rFonts w:ascii="Times New Roman" w:eastAsia="Times New Roman" w:hAnsi="Times New Roman" w:cs="Times New Roman"/>
        </w:rPr>
        <w:t>–</w:t>
      </w:r>
      <w:r w:rsidR="005D3C54" w:rsidRPr="00115426">
        <w:rPr>
          <w:rFonts w:ascii="Times New Roman" w:eastAsia="Times New Roman" w:hAnsi="Times New Roman" w:cs="Times New Roman"/>
        </w:rPr>
        <w:t xml:space="preserve"> tobulinti</w:t>
      </w:r>
      <w:r w:rsidR="00AD406D" w:rsidRPr="00115426">
        <w:rPr>
          <w:rFonts w:ascii="Times New Roman" w:eastAsia="Times New Roman" w:hAnsi="Times New Roman" w:cs="Times New Roman"/>
        </w:rPr>
        <w:t xml:space="preserve"> PMĮ </w:t>
      </w:r>
      <w:r w:rsidR="002E38C5" w:rsidRPr="00115426">
        <w:rPr>
          <w:rFonts w:ascii="Times New Roman" w:eastAsia="Times New Roman" w:hAnsi="Times New Roman" w:cs="Times New Roman"/>
        </w:rPr>
        <w:t xml:space="preserve">atstovų </w:t>
      </w:r>
      <w:r w:rsidR="00855DD0" w:rsidRPr="00115426">
        <w:rPr>
          <w:rFonts w:ascii="Times New Roman" w:eastAsia="Times New Roman" w:hAnsi="Times New Roman" w:cs="Times New Roman"/>
        </w:rPr>
        <w:t>žinias ir gebėjimus kompetencijų v</w:t>
      </w:r>
      <w:r w:rsidR="0020474B" w:rsidRPr="00115426">
        <w:rPr>
          <w:rFonts w:ascii="Times New Roman" w:eastAsia="Times New Roman" w:hAnsi="Times New Roman" w:cs="Times New Roman"/>
        </w:rPr>
        <w:t>ertinimo ir pripažinimo srityje.</w:t>
      </w:r>
    </w:p>
    <w:p w14:paraId="4A15A9A1" w14:textId="77777777" w:rsidR="000B17E9" w:rsidRPr="00115426" w:rsidRDefault="000B17E9" w:rsidP="000B17E9">
      <w:pPr>
        <w:pStyle w:val="Pagrindinistekstas"/>
        <w:widowControl w:val="0"/>
        <w:numPr>
          <w:ilvl w:val="2"/>
          <w:numId w:val="7"/>
        </w:numPr>
        <w:tabs>
          <w:tab w:val="left" w:pos="392"/>
          <w:tab w:val="left" w:pos="1418"/>
        </w:tabs>
        <w:autoSpaceDE w:val="0"/>
        <w:autoSpaceDN w:val="0"/>
        <w:spacing w:after="0" w:line="240" w:lineRule="auto"/>
        <w:ind w:left="0" w:right="101" w:firstLine="709"/>
        <w:rPr>
          <w:b/>
          <w:i/>
          <w:sz w:val="22"/>
          <w:szCs w:val="22"/>
        </w:rPr>
      </w:pPr>
      <w:r w:rsidRPr="00115426">
        <w:rPr>
          <w:rFonts w:eastAsia="Times New Roman"/>
          <w:b/>
          <w:bCs/>
          <w:i/>
          <w:sz w:val="22"/>
          <w:szCs w:val="22"/>
        </w:rPr>
        <w:t>Programos uždaviniai</w:t>
      </w:r>
      <w:r w:rsidRPr="00115426">
        <w:rPr>
          <w:rFonts w:eastAsia="Times New Roman"/>
          <w:b/>
          <w:i/>
          <w:sz w:val="22"/>
          <w:szCs w:val="22"/>
        </w:rPr>
        <w:t xml:space="preserve">: </w:t>
      </w:r>
    </w:p>
    <w:p w14:paraId="441F1E35" w14:textId="49D7447B" w:rsidR="000B17E9" w:rsidRPr="00115426" w:rsidRDefault="00855DD0" w:rsidP="000B17E9">
      <w:pPr>
        <w:pStyle w:val="Pagrindinistekstas"/>
        <w:widowControl w:val="0"/>
        <w:numPr>
          <w:ilvl w:val="3"/>
          <w:numId w:val="7"/>
        </w:numPr>
        <w:tabs>
          <w:tab w:val="left" w:pos="392"/>
          <w:tab w:val="left" w:pos="1418"/>
          <w:tab w:val="left" w:pos="1560"/>
        </w:tabs>
        <w:autoSpaceDE w:val="0"/>
        <w:autoSpaceDN w:val="0"/>
        <w:spacing w:after="0" w:line="240" w:lineRule="auto"/>
        <w:ind w:left="0" w:right="101" w:firstLine="709"/>
        <w:jc w:val="both"/>
        <w:rPr>
          <w:sz w:val="22"/>
          <w:szCs w:val="22"/>
        </w:rPr>
      </w:pPr>
      <w:r w:rsidRPr="00115426">
        <w:rPr>
          <w:sz w:val="22"/>
          <w:szCs w:val="22"/>
        </w:rPr>
        <w:t>Pristatyti kompetencijų vertinimo ir pripažinimo</w:t>
      </w:r>
      <w:r w:rsidR="00E70252" w:rsidRPr="00115426">
        <w:rPr>
          <w:sz w:val="22"/>
          <w:szCs w:val="22"/>
        </w:rPr>
        <w:t xml:space="preserve"> profesinio mokymo srityje reglamentavimą Lietuvoje.</w:t>
      </w:r>
    </w:p>
    <w:p w14:paraId="5B50A8FF" w14:textId="5B1235B9" w:rsidR="00032E24" w:rsidRPr="00115426" w:rsidRDefault="008D59A5" w:rsidP="00032E24">
      <w:pPr>
        <w:pStyle w:val="Pagrindinistekstas"/>
        <w:widowControl w:val="0"/>
        <w:numPr>
          <w:ilvl w:val="3"/>
          <w:numId w:val="7"/>
        </w:numPr>
        <w:tabs>
          <w:tab w:val="left" w:pos="392"/>
          <w:tab w:val="left" w:pos="1418"/>
          <w:tab w:val="left" w:pos="1560"/>
        </w:tabs>
        <w:autoSpaceDE w:val="0"/>
        <w:autoSpaceDN w:val="0"/>
        <w:spacing w:after="0" w:line="240" w:lineRule="auto"/>
        <w:ind w:left="0" w:right="101" w:firstLine="709"/>
        <w:jc w:val="both"/>
        <w:rPr>
          <w:sz w:val="22"/>
          <w:szCs w:val="22"/>
        </w:rPr>
      </w:pPr>
      <w:r w:rsidRPr="00115426">
        <w:rPr>
          <w:sz w:val="22"/>
          <w:szCs w:val="22"/>
        </w:rPr>
        <w:t>Pasidalinti</w:t>
      </w:r>
      <w:r w:rsidR="00E70252" w:rsidRPr="00115426">
        <w:rPr>
          <w:sz w:val="22"/>
          <w:szCs w:val="22"/>
        </w:rPr>
        <w:t xml:space="preserve"> PMĮ kompetencijų vertinimo ir pripažinimo pati</w:t>
      </w:r>
      <w:r w:rsidR="00376402" w:rsidRPr="00115426">
        <w:rPr>
          <w:sz w:val="22"/>
          <w:szCs w:val="22"/>
        </w:rPr>
        <w:t>r</w:t>
      </w:r>
      <w:r w:rsidR="00E70252" w:rsidRPr="00115426">
        <w:rPr>
          <w:sz w:val="22"/>
          <w:szCs w:val="22"/>
        </w:rPr>
        <w:t>t</w:t>
      </w:r>
      <w:r w:rsidRPr="00115426">
        <w:rPr>
          <w:sz w:val="22"/>
          <w:szCs w:val="22"/>
        </w:rPr>
        <w:t>imi</w:t>
      </w:r>
      <w:r w:rsidR="00E70252" w:rsidRPr="00115426">
        <w:rPr>
          <w:sz w:val="22"/>
          <w:szCs w:val="22"/>
        </w:rPr>
        <w:t xml:space="preserve">, pateikiant </w:t>
      </w:r>
      <w:r w:rsidR="00FF7194" w:rsidRPr="00115426">
        <w:rPr>
          <w:sz w:val="22"/>
          <w:szCs w:val="22"/>
        </w:rPr>
        <w:t xml:space="preserve">Lietuvos ir užsienio šalių </w:t>
      </w:r>
      <w:r w:rsidR="00E70252" w:rsidRPr="00115426">
        <w:rPr>
          <w:sz w:val="22"/>
          <w:szCs w:val="22"/>
        </w:rPr>
        <w:t>gerosios praktikos pavydžių.</w:t>
      </w:r>
    </w:p>
    <w:p w14:paraId="64A3E86D" w14:textId="3F36C405" w:rsidR="00FF7194" w:rsidRPr="00115426" w:rsidRDefault="00FE0717" w:rsidP="00032E24">
      <w:pPr>
        <w:pStyle w:val="Pagrindinistekstas"/>
        <w:widowControl w:val="0"/>
        <w:numPr>
          <w:ilvl w:val="3"/>
          <w:numId w:val="7"/>
        </w:numPr>
        <w:tabs>
          <w:tab w:val="left" w:pos="392"/>
          <w:tab w:val="left" w:pos="1418"/>
          <w:tab w:val="left" w:pos="1560"/>
        </w:tabs>
        <w:autoSpaceDE w:val="0"/>
        <w:autoSpaceDN w:val="0"/>
        <w:spacing w:after="0" w:line="240" w:lineRule="auto"/>
        <w:ind w:left="0" w:right="101" w:firstLine="709"/>
        <w:jc w:val="both"/>
        <w:rPr>
          <w:sz w:val="22"/>
          <w:szCs w:val="22"/>
        </w:rPr>
      </w:pPr>
      <w:r w:rsidRPr="00115426">
        <w:rPr>
          <w:sz w:val="22"/>
          <w:szCs w:val="22"/>
        </w:rPr>
        <w:t>Išanalizuoti</w:t>
      </w:r>
      <w:r w:rsidR="00FF7194" w:rsidRPr="00115426">
        <w:rPr>
          <w:sz w:val="22"/>
          <w:szCs w:val="22"/>
        </w:rPr>
        <w:t xml:space="preserve"> kompetencijų vertinimo ir pripažinimo</w:t>
      </w:r>
      <w:r w:rsidR="00100D09" w:rsidRPr="00115426">
        <w:rPr>
          <w:sz w:val="22"/>
          <w:szCs w:val="22"/>
        </w:rPr>
        <w:t xml:space="preserve"> proceso organizavimo ir įgyvendinimo</w:t>
      </w:r>
      <w:r w:rsidR="00FF7194" w:rsidRPr="00115426">
        <w:rPr>
          <w:sz w:val="22"/>
          <w:szCs w:val="22"/>
        </w:rPr>
        <w:t xml:space="preserve"> problematiką PMĮ ir </w:t>
      </w:r>
      <w:r w:rsidR="00100D09" w:rsidRPr="00115426">
        <w:rPr>
          <w:sz w:val="22"/>
          <w:szCs w:val="22"/>
        </w:rPr>
        <w:t>pristatyti galimus</w:t>
      </w:r>
      <w:r w:rsidRPr="00115426">
        <w:rPr>
          <w:sz w:val="22"/>
          <w:szCs w:val="22"/>
        </w:rPr>
        <w:t xml:space="preserve"> vadybinio</w:t>
      </w:r>
      <w:r w:rsidR="00100D09" w:rsidRPr="00115426">
        <w:rPr>
          <w:sz w:val="22"/>
          <w:szCs w:val="22"/>
        </w:rPr>
        <w:t xml:space="preserve"> proceso gerinimo būdus</w:t>
      </w:r>
      <w:r w:rsidR="00FA420D" w:rsidRPr="00115426">
        <w:rPr>
          <w:sz w:val="22"/>
          <w:szCs w:val="22"/>
        </w:rPr>
        <w:t xml:space="preserve">, plėtojant </w:t>
      </w:r>
      <w:r w:rsidR="000C2E93" w:rsidRPr="00115426">
        <w:rPr>
          <w:sz w:val="22"/>
          <w:szCs w:val="22"/>
        </w:rPr>
        <w:t>komandinį darbą ir</w:t>
      </w:r>
      <w:r w:rsidR="00743962" w:rsidRPr="00115426">
        <w:rPr>
          <w:sz w:val="22"/>
          <w:szCs w:val="22"/>
        </w:rPr>
        <w:t xml:space="preserve"> </w:t>
      </w:r>
      <w:r w:rsidR="00FA420D" w:rsidRPr="00115426">
        <w:rPr>
          <w:sz w:val="22"/>
          <w:szCs w:val="22"/>
        </w:rPr>
        <w:t>strateginę lyderystę.</w:t>
      </w:r>
    </w:p>
    <w:p w14:paraId="716B17FD" w14:textId="40D518F0" w:rsidR="008D59A5" w:rsidRPr="00115426" w:rsidRDefault="008D59A5" w:rsidP="000B17E9">
      <w:pPr>
        <w:pStyle w:val="Pagrindinistekstas"/>
        <w:widowControl w:val="0"/>
        <w:numPr>
          <w:ilvl w:val="3"/>
          <w:numId w:val="7"/>
        </w:numPr>
        <w:tabs>
          <w:tab w:val="left" w:pos="328"/>
          <w:tab w:val="left" w:pos="1560"/>
        </w:tabs>
        <w:autoSpaceDE w:val="0"/>
        <w:autoSpaceDN w:val="0"/>
        <w:spacing w:after="0" w:line="240" w:lineRule="auto"/>
        <w:ind w:left="0" w:right="101" w:firstLine="709"/>
        <w:jc w:val="both"/>
        <w:rPr>
          <w:sz w:val="22"/>
          <w:szCs w:val="22"/>
        </w:rPr>
      </w:pPr>
      <w:r w:rsidRPr="00115426">
        <w:rPr>
          <w:sz w:val="22"/>
          <w:szCs w:val="22"/>
        </w:rPr>
        <w:t>Pristatyti kolegialaus vertinimo</w:t>
      </w:r>
      <w:r w:rsidR="00032E24" w:rsidRPr="00115426">
        <w:rPr>
          <w:sz w:val="22"/>
          <w:szCs w:val="22"/>
        </w:rPr>
        <w:t xml:space="preserve"> profesiniame mokyme </w:t>
      </w:r>
      <w:r w:rsidR="00FF7194" w:rsidRPr="00115426">
        <w:rPr>
          <w:sz w:val="22"/>
          <w:szCs w:val="22"/>
        </w:rPr>
        <w:t>metodinius</w:t>
      </w:r>
      <w:r w:rsidR="00F07705" w:rsidRPr="00115426">
        <w:rPr>
          <w:sz w:val="22"/>
          <w:szCs w:val="22"/>
        </w:rPr>
        <w:t xml:space="preserve"> </w:t>
      </w:r>
      <w:r w:rsidR="00FF7194" w:rsidRPr="00115426">
        <w:rPr>
          <w:sz w:val="22"/>
          <w:szCs w:val="22"/>
        </w:rPr>
        <w:t>įrankius</w:t>
      </w:r>
      <w:r w:rsidR="00F07705" w:rsidRPr="00115426">
        <w:rPr>
          <w:sz w:val="22"/>
          <w:szCs w:val="22"/>
        </w:rPr>
        <w:t xml:space="preserve"> </w:t>
      </w:r>
      <w:r w:rsidRPr="00115426">
        <w:rPr>
          <w:sz w:val="22"/>
          <w:szCs w:val="22"/>
        </w:rPr>
        <w:t>ir aptarti</w:t>
      </w:r>
      <w:r w:rsidR="00DE452C" w:rsidRPr="00115426">
        <w:rPr>
          <w:sz w:val="22"/>
          <w:szCs w:val="22"/>
        </w:rPr>
        <w:t xml:space="preserve"> </w:t>
      </w:r>
      <w:r w:rsidR="000F364C" w:rsidRPr="00115426">
        <w:rPr>
          <w:sz w:val="22"/>
          <w:szCs w:val="22"/>
        </w:rPr>
        <w:t xml:space="preserve">bei </w:t>
      </w:r>
      <w:r w:rsidR="00DE452C" w:rsidRPr="00115426">
        <w:rPr>
          <w:sz w:val="22"/>
          <w:szCs w:val="22"/>
        </w:rPr>
        <w:t>išbandyti</w:t>
      </w:r>
      <w:r w:rsidR="00FF7194" w:rsidRPr="00115426">
        <w:rPr>
          <w:sz w:val="22"/>
          <w:szCs w:val="22"/>
        </w:rPr>
        <w:t xml:space="preserve"> jų</w:t>
      </w:r>
      <w:r w:rsidRPr="00115426">
        <w:rPr>
          <w:sz w:val="22"/>
          <w:szCs w:val="22"/>
        </w:rPr>
        <w:t xml:space="preserve"> naudojimo galimybes kompetencijų vertinimo ir pripažinimo procese.</w:t>
      </w:r>
    </w:p>
    <w:p w14:paraId="177E8ABD" w14:textId="29C38031" w:rsidR="000B17E9" w:rsidRPr="00115426" w:rsidRDefault="00743962" w:rsidP="00F21A65">
      <w:pPr>
        <w:pStyle w:val="Pagrindinistekstas"/>
        <w:widowControl w:val="0"/>
        <w:numPr>
          <w:ilvl w:val="3"/>
          <w:numId w:val="7"/>
        </w:numPr>
        <w:tabs>
          <w:tab w:val="left" w:pos="328"/>
          <w:tab w:val="left" w:pos="1560"/>
        </w:tabs>
        <w:autoSpaceDE w:val="0"/>
        <w:autoSpaceDN w:val="0"/>
        <w:spacing w:after="0" w:line="240" w:lineRule="auto"/>
        <w:ind w:left="0" w:right="101" w:firstLine="709"/>
        <w:jc w:val="both"/>
        <w:rPr>
          <w:sz w:val="22"/>
          <w:szCs w:val="22"/>
        </w:rPr>
      </w:pPr>
      <w:r w:rsidRPr="00115426">
        <w:rPr>
          <w:sz w:val="22"/>
          <w:szCs w:val="22"/>
        </w:rPr>
        <w:t>Suteikti mokymų</w:t>
      </w:r>
      <w:r w:rsidR="00032E24" w:rsidRPr="00115426">
        <w:rPr>
          <w:sz w:val="22"/>
          <w:szCs w:val="22"/>
        </w:rPr>
        <w:t xml:space="preserve"> dalyviams praktinius gebėjimus organizuojant ir atliekant kompetencijų vertinimą ir pripažinimą PMĮ.</w:t>
      </w:r>
    </w:p>
    <w:p w14:paraId="6C342B14" w14:textId="3E2D87A2" w:rsidR="00F21A65" w:rsidRPr="00115426" w:rsidRDefault="00F21A65" w:rsidP="00F73591">
      <w:pPr>
        <w:pStyle w:val="Pagrindinistekstas"/>
        <w:widowControl w:val="0"/>
        <w:numPr>
          <w:ilvl w:val="2"/>
          <w:numId w:val="7"/>
        </w:numPr>
        <w:tabs>
          <w:tab w:val="left" w:pos="328"/>
        </w:tabs>
        <w:autoSpaceDE w:val="0"/>
        <w:autoSpaceDN w:val="0"/>
        <w:spacing w:after="0" w:line="240" w:lineRule="auto"/>
        <w:ind w:left="0" w:right="101" w:firstLine="709"/>
        <w:jc w:val="both"/>
        <w:rPr>
          <w:sz w:val="22"/>
          <w:szCs w:val="22"/>
        </w:rPr>
      </w:pPr>
      <w:r w:rsidRPr="00115426">
        <w:rPr>
          <w:b/>
          <w:i/>
          <w:sz w:val="22"/>
          <w:szCs w:val="22"/>
        </w:rPr>
        <w:t>Numatomi rezultatai:</w:t>
      </w:r>
      <w:r w:rsidRPr="00115426">
        <w:rPr>
          <w:sz w:val="22"/>
          <w:szCs w:val="22"/>
        </w:rPr>
        <w:t xml:space="preserve"> mokymų dalyviai įgis teorinių žinių ir praktinių gebėjimų </w:t>
      </w:r>
      <w:r w:rsidR="00F73591" w:rsidRPr="00115426">
        <w:rPr>
          <w:sz w:val="22"/>
          <w:szCs w:val="22"/>
        </w:rPr>
        <w:t xml:space="preserve">kompetencijų vertinimui ir pripažinimui PMĮ </w:t>
      </w:r>
      <w:r w:rsidRPr="00115426">
        <w:rPr>
          <w:sz w:val="22"/>
          <w:szCs w:val="22"/>
        </w:rPr>
        <w:t>atlikti.</w:t>
      </w:r>
    </w:p>
    <w:p w14:paraId="7DF5179F" w14:textId="421B8536" w:rsidR="00080C72" w:rsidRPr="00115426" w:rsidRDefault="00080C72" w:rsidP="00080C72">
      <w:pPr>
        <w:pStyle w:val="Pagrindinistekstas"/>
        <w:widowControl w:val="0"/>
        <w:numPr>
          <w:ilvl w:val="2"/>
          <w:numId w:val="7"/>
        </w:numPr>
        <w:tabs>
          <w:tab w:val="left" w:pos="328"/>
        </w:tabs>
        <w:autoSpaceDE w:val="0"/>
        <w:autoSpaceDN w:val="0"/>
        <w:spacing w:after="0" w:line="240" w:lineRule="auto"/>
        <w:ind w:left="0" w:right="101" w:firstLine="709"/>
        <w:jc w:val="both"/>
        <w:rPr>
          <w:sz w:val="22"/>
          <w:szCs w:val="22"/>
        </w:rPr>
      </w:pPr>
      <w:r w:rsidRPr="00115426">
        <w:rPr>
          <w:sz w:val="22"/>
          <w:szCs w:val="22"/>
        </w:rPr>
        <w:t xml:space="preserve">Programos trukmė – 8 </w:t>
      </w:r>
      <w:r w:rsidR="00A43F79" w:rsidRPr="00115426">
        <w:rPr>
          <w:sz w:val="22"/>
          <w:szCs w:val="22"/>
        </w:rPr>
        <w:t xml:space="preserve">(aštuonios) </w:t>
      </w:r>
      <w:r w:rsidRPr="00115426">
        <w:rPr>
          <w:sz w:val="22"/>
          <w:szCs w:val="22"/>
        </w:rPr>
        <w:t>akad. val.</w:t>
      </w:r>
      <w:r w:rsidR="001C2311" w:rsidRPr="00115426">
        <w:rPr>
          <w:rStyle w:val="Puslapioinaosnuoroda"/>
          <w:sz w:val="22"/>
          <w:szCs w:val="22"/>
        </w:rPr>
        <w:footnoteReference w:id="2"/>
      </w:r>
    </w:p>
    <w:p w14:paraId="491F14A8" w14:textId="0648E87E" w:rsidR="003F3142" w:rsidRPr="00115426" w:rsidRDefault="00966AC4" w:rsidP="499E1DF0">
      <w:pPr>
        <w:pStyle w:val="Sraopastraipa"/>
        <w:numPr>
          <w:ilvl w:val="1"/>
          <w:numId w:val="7"/>
        </w:numPr>
        <w:tabs>
          <w:tab w:val="left" w:pos="709"/>
        </w:tabs>
        <w:spacing w:line="240" w:lineRule="auto"/>
        <w:ind w:left="0" w:firstLine="709"/>
        <w:jc w:val="both"/>
        <w:rPr>
          <w:rFonts w:ascii="Times New Roman" w:eastAsia="Times New Roman" w:hAnsi="Times New Roman" w:cs="Times New Roman"/>
          <w:b/>
          <w:bCs/>
          <w:u w:val="single"/>
        </w:rPr>
      </w:pPr>
      <w:r w:rsidRPr="00115426">
        <w:rPr>
          <w:rFonts w:ascii="Times New Roman" w:eastAsia="Times New Roman" w:hAnsi="Times New Roman" w:cs="Times New Roman"/>
          <w:b/>
          <w:bCs/>
          <w:u w:val="single"/>
        </w:rPr>
        <w:t>Reikalavimai mokymams:</w:t>
      </w:r>
    </w:p>
    <w:p w14:paraId="360BD981" w14:textId="724E3A35" w:rsidR="00157417" w:rsidRPr="00115426" w:rsidRDefault="00E4172E" w:rsidP="499E1DF0">
      <w:pPr>
        <w:pStyle w:val="Sraopastraipa"/>
        <w:numPr>
          <w:ilvl w:val="2"/>
          <w:numId w:val="7"/>
        </w:numPr>
        <w:tabs>
          <w:tab w:val="left" w:pos="709"/>
          <w:tab w:val="left" w:pos="1418"/>
        </w:tabs>
        <w:spacing w:line="240" w:lineRule="auto"/>
        <w:ind w:left="0" w:firstLine="709"/>
        <w:jc w:val="both"/>
        <w:rPr>
          <w:rFonts w:ascii="Times New Roman" w:eastAsia="Times New Roman" w:hAnsi="Times New Roman" w:cs="Times New Roman"/>
        </w:rPr>
      </w:pPr>
      <w:r w:rsidRPr="00115426">
        <w:rPr>
          <w:rFonts w:ascii="Times New Roman" w:eastAsia="Times New Roman" w:hAnsi="Times New Roman" w:cs="Times New Roman"/>
          <w:lang w:eastAsia="lt-LT"/>
        </w:rPr>
        <w:t xml:space="preserve">Iš viso mokymų skaičius – 25 grupės. </w:t>
      </w:r>
      <w:r w:rsidR="007D3528" w:rsidRPr="00115426">
        <w:rPr>
          <w:rFonts w:ascii="Times New Roman" w:eastAsia="Times New Roman" w:hAnsi="Times New Roman" w:cs="Times New Roman"/>
          <w:lang w:eastAsia="lt-LT"/>
        </w:rPr>
        <w:t>Mokymai turi būt</w:t>
      </w:r>
      <w:r w:rsidR="00F21A65" w:rsidRPr="00115426">
        <w:rPr>
          <w:rFonts w:ascii="Times New Roman" w:eastAsia="Times New Roman" w:hAnsi="Times New Roman" w:cs="Times New Roman"/>
          <w:lang w:eastAsia="lt-LT"/>
        </w:rPr>
        <w:t>i suorganizuoti ir įgyvendinti 25</w:t>
      </w:r>
      <w:r w:rsidR="007D3528" w:rsidRPr="00115426">
        <w:rPr>
          <w:rFonts w:ascii="Times New Roman" w:eastAsia="Times New Roman" w:hAnsi="Times New Roman" w:cs="Times New Roman"/>
          <w:lang w:eastAsia="lt-LT"/>
        </w:rPr>
        <w:t xml:space="preserve"> (</w:t>
      </w:r>
      <w:r w:rsidR="00F21A65" w:rsidRPr="00115426">
        <w:rPr>
          <w:rFonts w:ascii="Times New Roman" w:eastAsia="Times New Roman" w:hAnsi="Times New Roman" w:cs="Times New Roman"/>
          <w:lang w:eastAsia="lt-LT"/>
        </w:rPr>
        <w:t xml:space="preserve">dvidešimt </w:t>
      </w:r>
      <w:r w:rsidR="007D3528" w:rsidRPr="00115426">
        <w:rPr>
          <w:rFonts w:ascii="Times New Roman" w:eastAsia="Times New Roman" w:hAnsi="Times New Roman" w:cs="Times New Roman"/>
          <w:lang w:eastAsia="lt-LT"/>
        </w:rPr>
        <w:t>penki</w:t>
      </w:r>
      <w:r w:rsidR="002E38C5" w:rsidRPr="00115426">
        <w:rPr>
          <w:rFonts w:ascii="Times New Roman" w:eastAsia="Times New Roman" w:hAnsi="Times New Roman" w:cs="Times New Roman"/>
          <w:lang w:eastAsia="lt-LT"/>
        </w:rPr>
        <w:t>ų</w:t>
      </w:r>
      <w:r w:rsidR="00747B01" w:rsidRPr="00115426">
        <w:rPr>
          <w:rFonts w:ascii="Times New Roman" w:eastAsia="Times New Roman" w:hAnsi="Times New Roman" w:cs="Times New Roman"/>
          <w:lang w:eastAsia="lt-LT"/>
        </w:rPr>
        <w:t xml:space="preserve">) </w:t>
      </w:r>
      <w:r w:rsidRPr="00115426">
        <w:rPr>
          <w:rFonts w:ascii="Times New Roman" w:eastAsia="Times New Roman" w:hAnsi="Times New Roman" w:cs="Times New Roman"/>
          <w:lang w:eastAsia="lt-LT"/>
        </w:rPr>
        <w:t>skirting</w:t>
      </w:r>
      <w:r w:rsidR="002E38C5" w:rsidRPr="00115426">
        <w:rPr>
          <w:rFonts w:ascii="Times New Roman" w:eastAsia="Times New Roman" w:hAnsi="Times New Roman" w:cs="Times New Roman"/>
          <w:lang w:eastAsia="lt-LT"/>
        </w:rPr>
        <w:t>ų</w:t>
      </w:r>
      <w:r w:rsidRPr="00115426">
        <w:rPr>
          <w:rFonts w:ascii="Times New Roman" w:eastAsia="Times New Roman" w:hAnsi="Times New Roman" w:cs="Times New Roman"/>
          <w:lang w:eastAsia="lt-LT"/>
        </w:rPr>
        <w:t xml:space="preserve"> </w:t>
      </w:r>
      <w:r w:rsidR="00747B01" w:rsidRPr="00115426">
        <w:rPr>
          <w:rFonts w:ascii="Times New Roman" w:eastAsia="Times New Roman" w:hAnsi="Times New Roman" w:cs="Times New Roman"/>
          <w:lang w:eastAsia="lt-LT"/>
        </w:rPr>
        <w:t>PMĮ</w:t>
      </w:r>
      <w:r w:rsidR="002E38C5" w:rsidRPr="00115426">
        <w:rPr>
          <w:rFonts w:ascii="Times New Roman" w:eastAsia="Times New Roman" w:hAnsi="Times New Roman" w:cs="Times New Roman"/>
          <w:lang w:eastAsia="lt-LT"/>
        </w:rPr>
        <w:t xml:space="preserve"> atstovams</w:t>
      </w:r>
      <w:r w:rsidR="00700759" w:rsidRPr="00115426">
        <w:rPr>
          <w:rFonts w:ascii="Times New Roman" w:eastAsia="Times New Roman" w:hAnsi="Times New Roman" w:cs="Times New Roman"/>
          <w:bCs/>
          <w:lang w:eastAsia="lt-LT"/>
        </w:rPr>
        <w:t xml:space="preserve"> visose Lietuvos apskrityse</w:t>
      </w:r>
      <w:r w:rsidR="00747B01" w:rsidRPr="00115426">
        <w:rPr>
          <w:rFonts w:ascii="Times New Roman" w:eastAsia="Times New Roman" w:hAnsi="Times New Roman" w:cs="Times New Roman"/>
          <w:lang w:eastAsia="lt-LT"/>
        </w:rPr>
        <w:t xml:space="preserve">. </w:t>
      </w:r>
      <w:r w:rsidR="002E38C5" w:rsidRPr="00115426">
        <w:rPr>
          <w:rFonts w:ascii="Times New Roman" w:eastAsia="Times New Roman" w:hAnsi="Times New Roman" w:cs="Times New Roman"/>
          <w:lang w:eastAsia="lt-LT"/>
        </w:rPr>
        <w:t xml:space="preserve">Vienoje grupėje turi būti vienos PMĮ atstovai. </w:t>
      </w:r>
      <w:r w:rsidR="002E38C5" w:rsidRPr="00115426">
        <w:rPr>
          <w:rFonts w:ascii="Times New Roman" w:eastAsia="Times New Roman" w:hAnsi="Times New Roman" w:cs="Times New Roman"/>
          <w:bCs/>
          <w:lang w:eastAsia="lt-LT"/>
        </w:rPr>
        <w:t>T</w:t>
      </w:r>
      <w:r w:rsidRPr="00115426">
        <w:rPr>
          <w:rFonts w:ascii="Times New Roman" w:eastAsia="Times New Roman" w:hAnsi="Times New Roman" w:cs="Times New Roman"/>
          <w:bCs/>
          <w:lang w:eastAsia="lt-LT"/>
        </w:rPr>
        <w:t xml:space="preserve">iekėjas parengia PMĮ sąrašą ir </w:t>
      </w:r>
      <w:r w:rsidR="000F364C" w:rsidRPr="00115426">
        <w:rPr>
          <w:rFonts w:ascii="Times New Roman" w:eastAsia="Times New Roman" w:hAnsi="Times New Roman" w:cs="Times New Roman"/>
          <w:bCs/>
          <w:lang w:eastAsia="lt-LT"/>
        </w:rPr>
        <w:t>suderin</w:t>
      </w:r>
      <w:r w:rsidRPr="00115426">
        <w:rPr>
          <w:rFonts w:ascii="Times New Roman" w:eastAsia="Times New Roman" w:hAnsi="Times New Roman" w:cs="Times New Roman"/>
          <w:bCs/>
          <w:lang w:eastAsia="lt-LT"/>
        </w:rPr>
        <w:t>a</w:t>
      </w:r>
      <w:r w:rsidR="006925F5" w:rsidRPr="00115426">
        <w:rPr>
          <w:rFonts w:ascii="Times New Roman" w:eastAsia="Times New Roman" w:hAnsi="Times New Roman" w:cs="Times New Roman"/>
          <w:bCs/>
          <w:lang w:eastAsia="lt-LT"/>
        </w:rPr>
        <w:t xml:space="preserve"> su Perkančiąja organizacija</w:t>
      </w:r>
      <w:r w:rsidR="000F364C" w:rsidRPr="00115426">
        <w:rPr>
          <w:rFonts w:ascii="Times New Roman" w:eastAsia="Times New Roman" w:hAnsi="Times New Roman" w:cs="Times New Roman"/>
          <w:bCs/>
          <w:lang w:eastAsia="lt-LT"/>
        </w:rPr>
        <w:t xml:space="preserve">. </w:t>
      </w:r>
    </w:p>
    <w:p w14:paraId="40AE01A3" w14:textId="1C0A1350" w:rsidR="00476879" w:rsidRPr="00115426" w:rsidRDefault="00262A38" w:rsidP="499E1DF0">
      <w:pPr>
        <w:pStyle w:val="Sraopastraipa"/>
        <w:numPr>
          <w:ilvl w:val="2"/>
          <w:numId w:val="7"/>
        </w:numPr>
        <w:tabs>
          <w:tab w:val="left" w:pos="709"/>
          <w:tab w:val="left" w:pos="1418"/>
        </w:tabs>
        <w:spacing w:line="240" w:lineRule="auto"/>
        <w:ind w:left="0" w:firstLine="709"/>
        <w:jc w:val="both"/>
        <w:rPr>
          <w:rFonts w:ascii="Times New Roman" w:eastAsia="Times New Roman" w:hAnsi="Times New Roman" w:cs="Times New Roman"/>
        </w:rPr>
      </w:pPr>
      <w:r w:rsidRPr="00115426">
        <w:rPr>
          <w:rFonts w:ascii="Times New Roman" w:eastAsia="Times New Roman" w:hAnsi="Times New Roman" w:cs="Times New Roman"/>
          <w:lang w:eastAsia="lt-LT"/>
        </w:rPr>
        <w:t xml:space="preserve">Dalyvių skaičius vienoje </w:t>
      </w:r>
      <w:r w:rsidR="00476879" w:rsidRPr="00115426">
        <w:rPr>
          <w:rFonts w:ascii="Times New Roman" w:eastAsia="Times New Roman" w:hAnsi="Times New Roman" w:cs="Times New Roman"/>
          <w:lang w:eastAsia="lt-LT"/>
        </w:rPr>
        <w:t>grupėje –</w:t>
      </w:r>
      <w:r w:rsidR="002E70C0" w:rsidRPr="00115426">
        <w:rPr>
          <w:rFonts w:ascii="Times New Roman" w:eastAsia="Times New Roman" w:hAnsi="Times New Roman" w:cs="Times New Roman"/>
          <w:lang w:eastAsia="lt-LT"/>
        </w:rPr>
        <w:t xml:space="preserve"> 20</w:t>
      </w:r>
      <w:r w:rsidR="00D70D84" w:rsidRPr="00115426">
        <w:rPr>
          <w:rFonts w:ascii="Times New Roman" w:eastAsia="Times New Roman" w:hAnsi="Times New Roman" w:cs="Times New Roman"/>
          <w:lang w:eastAsia="lt-LT"/>
        </w:rPr>
        <w:t xml:space="preserve"> </w:t>
      </w:r>
      <w:r w:rsidR="00BF7224" w:rsidRPr="00115426">
        <w:rPr>
          <w:rFonts w:ascii="Times New Roman" w:eastAsia="Times New Roman" w:hAnsi="Times New Roman" w:cs="Times New Roman"/>
          <w:lang w:eastAsia="lt-LT"/>
        </w:rPr>
        <w:t xml:space="preserve">(dvidešimt) </w:t>
      </w:r>
      <w:r w:rsidR="002E70C0" w:rsidRPr="00115426">
        <w:rPr>
          <w:rFonts w:ascii="Times New Roman" w:eastAsia="Times New Roman" w:hAnsi="Times New Roman" w:cs="Times New Roman"/>
          <w:lang w:eastAsia="lt-LT"/>
        </w:rPr>
        <w:t>asmenų</w:t>
      </w:r>
      <w:r w:rsidR="00476879" w:rsidRPr="00115426">
        <w:rPr>
          <w:rFonts w:ascii="Times New Roman" w:eastAsia="Times New Roman" w:hAnsi="Times New Roman" w:cs="Times New Roman"/>
          <w:lang w:eastAsia="lt-LT"/>
        </w:rPr>
        <w:t xml:space="preserve">. </w:t>
      </w:r>
      <w:r w:rsidRPr="00115426">
        <w:rPr>
          <w:rFonts w:ascii="Times New Roman" w:eastAsia="Times New Roman" w:hAnsi="Times New Roman" w:cs="Times New Roman"/>
        </w:rPr>
        <w:t>Galima mokymų dalyvių paklaida grupėje +/- (plius / minus) 2 (du) dalyviai, be</w:t>
      </w:r>
      <w:r w:rsidR="00C95EEE" w:rsidRPr="00115426">
        <w:rPr>
          <w:rFonts w:ascii="Times New Roman" w:eastAsia="Times New Roman" w:hAnsi="Times New Roman" w:cs="Times New Roman"/>
        </w:rPr>
        <w:t>ndras mokymų dalyvių skaičius (25</w:t>
      </w:r>
      <w:r w:rsidRPr="00115426">
        <w:rPr>
          <w:rFonts w:ascii="Times New Roman" w:eastAsia="Times New Roman" w:hAnsi="Times New Roman" w:cs="Times New Roman"/>
        </w:rPr>
        <w:t xml:space="preserve"> </w:t>
      </w:r>
      <w:r w:rsidR="00BF7224" w:rsidRPr="00115426">
        <w:rPr>
          <w:rFonts w:ascii="Times New Roman" w:eastAsia="Times New Roman" w:hAnsi="Times New Roman" w:cs="Times New Roman"/>
        </w:rPr>
        <w:t>(dvidešimt penki</w:t>
      </w:r>
      <w:r w:rsidR="00E4172E" w:rsidRPr="00115426">
        <w:rPr>
          <w:rFonts w:ascii="Times New Roman" w:eastAsia="Times New Roman" w:hAnsi="Times New Roman" w:cs="Times New Roman"/>
        </w:rPr>
        <w:t>u</w:t>
      </w:r>
      <w:r w:rsidR="00BF7224" w:rsidRPr="00115426">
        <w:rPr>
          <w:rFonts w:ascii="Times New Roman" w:eastAsia="Times New Roman" w:hAnsi="Times New Roman" w:cs="Times New Roman"/>
        </w:rPr>
        <w:t xml:space="preserve">ose) </w:t>
      </w:r>
      <w:r w:rsidRPr="00115426">
        <w:rPr>
          <w:rFonts w:ascii="Times New Roman" w:eastAsia="Times New Roman" w:hAnsi="Times New Roman" w:cs="Times New Roman"/>
        </w:rPr>
        <w:t xml:space="preserve">grupėse) turi būti </w:t>
      </w:r>
      <w:r w:rsidR="00DE452C" w:rsidRPr="00115426">
        <w:rPr>
          <w:rFonts w:ascii="Times New Roman" w:eastAsia="Times New Roman" w:hAnsi="Times New Roman" w:cs="Times New Roman"/>
        </w:rPr>
        <w:t xml:space="preserve">ne mažiau kaip </w:t>
      </w:r>
      <w:r w:rsidR="00195DBF" w:rsidRPr="00115426">
        <w:rPr>
          <w:rFonts w:ascii="Times New Roman" w:eastAsia="Times New Roman" w:hAnsi="Times New Roman" w:cs="Times New Roman"/>
        </w:rPr>
        <w:t>5</w:t>
      </w:r>
      <w:r w:rsidR="00C95EEE" w:rsidRPr="00115426">
        <w:rPr>
          <w:rFonts w:ascii="Times New Roman" w:eastAsia="Times New Roman" w:hAnsi="Times New Roman" w:cs="Times New Roman"/>
        </w:rPr>
        <w:t xml:space="preserve">00 </w:t>
      </w:r>
      <w:r w:rsidR="00476879" w:rsidRPr="00115426">
        <w:rPr>
          <w:rFonts w:ascii="Times New Roman" w:eastAsia="Times New Roman" w:hAnsi="Times New Roman" w:cs="Times New Roman"/>
        </w:rPr>
        <w:t>(</w:t>
      </w:r>
      <w:r w:rsidR="00195DBF" w:rsidRPr="00115426">
        <w:rPr>
          <w:rFonts w:ascii="Times New Roman" w:eastAsia="Times New Roman" w:hAnsi="Times New Roman" w:cs="Times New Roman"/>
        </w:rPr>
        <w:t>penki</w:t>
      </w:r>
      <w:r w:rsidR="00C95EEE" w:rsidRPr="00115426">
        <w:rPr>
          <w:rFonts w:ascii="Times New Roman" w:eastAsia="Times New Roman" w:hAnsi="Times New Roman" w:cs="Times New Roman"/>
        </w:rPr>
        <w:t xml:space="preserve"> šimtai</w:t>
      </w:r>
      <w:r w:rsidR="00DE452C" w:rsidRPr="00115426">
        <w:rPr>
          <w:rFonts w:ascii="Times New Roman" w:eastAsia="Times New Roman" w:hAnsi="Times New Roman" w:cs="Times New Roman"/>
        </w:rPr>
        <w:t>) asmenų</w:t>
      </w:r>
      <w:r w:rsidR="00476879" w:rsidRPr="00115426">
        <w:rPr>
          <w:rFonts w:ascii="Times New Roman" w:eastAsia="Times New Roman" w:hAnsi="Times New Roman" w:cs="Times New Roman"/>
        </w:rPr>
        <w:t xml:space="preserve">. Tiekėjas gali apmokyti daugiau mokymų dalyvių, tačiau už juos </w:t>
      </w:r>
      <w:r w:rsidR="00BF7224" w:rsidRPr="00115426">
        <w:rPr>
          <w:rFonts w:ascii="Times New Roman" w:eastAsia="Times New Roman" w:hAnsi="Times New Roman" w:cs="Times New Roman"/>
        </w:rPr>
        <w:t>Perkančioji organizacija ne</w:t>
      </w:r>
      <w:r w:rsidR="00476879" w:rsidRPr="00115426">
        <w:rPr>
          <w:rFonts w:ascii="Times New Roman" w:eastAsia="Times New Roman" w:hAnsi="Times New Roman" w:cs="Times New Roman"/>
        </w:rPr>
        <w:t>apmokė</w:t>
      </w:r>
      <w:r w:rsidR="00BF7224" w:rsidRPr="00115426">
        <w:rPr>
          <w:rFonts w:ascii="Times New Roman" w:eastAsia="Times New Roman" w:hAnsi="Times New Roman" w:cs="Times New Roman"/>
        </w:rPr>
        <w:t>s</w:t>
      </w:r>
      <w:r w:rsidR="00476879" w:rsidRPr="00115426">
        <w:rPr>
          <w:rFonts w:ascii="Times New Roman" w:eastAsia="Times New Roman" w:hAnsi="Times New Roman" w:cs="Times New Roman"/>
        </w:rPr>
        <w:t>.</w:t>
      </w:r>
    </w:p>
    <w:p w14:paraId="4B24772C" w14:textId="43697237" w:rsidR="006C001E" w:rsidRPr="00115426" w:rsidRDefault="00476879" w:rsidP="499E1DF0">
      <w:pPr>
        <w:pStyle w:val="Sraopastraipa"/>
        <w:numPr>
          <w:ilvl w:val="2"/>
          <w:numId w:val="7"/>
        </w:numPr>
        <w:tabs>
          <w:tab w:val="left" w:pos="709"/>
          <w:tab w:val="left" w:pos="1418"/>
        </w:tabs>
        <w:spacing w:line="240" w:lineRule="auto"/>
        <w:ind w:left="0" w:firstLine="709"/>
        <w:jc w:val="both"/>
        <w:rPr>
          <w:rFonts w:ascii="Times New Roman" w:eastAsia="Times New Roman" w:hAnsi="Times New Roman" w:cs="Times New Roman"/>
        </w:rPr>
      </w:pPr>
      <w:r w:rsidRPr="00115426">
        <w:rPr>
          <w:rFonts w:ascii="Times New Roman" w:eastAsia="Times New Roman" w:hAnsi="Times New Roman" w:cs="Times New Roman"/>
        </w:rPr>
        <w:t xml:space="preserve">Baigus mokymus, mokymų dalyviui </w:t>
      </w:r>
      <w:r w:rsidR="007F233F" w:rsidRPr="00115426">
        <w:rPr>
          <w:rFonts w:ascii="Times New Roman" w:eastAsia="Times New Roman" w:hAnsi="Times New Roman" w:cs="Times New Roman"/>
        </w:rPr>
        <w:t xml:space="preserve">turi būti </w:t>
      </w:r>
      <w:r w:rsidRPr="00115426">
        <w:rPr>
          <w:rFonts w:ascii="Times New Roman" w:eastAsia="Times New Roman" w:hAnsi="Times New Roman" w:cs="Times New Roman"/>
        </w:rPr>
        <w:t>išduotas pažymėjimas / pažyma.</w:t>
      </w:r>
      <w:r w:rsidR="006C001E" w:rsidRPr="00115426">
        <w:rPr>
          <w:rFonts w:ascii="Times New Roman" w:eastAsia="Times New Roman" w:hAnsi="Times New Roman" w:cs="Times New Roman"/>
        </w:rPr>
        <w:t xml:space="preserve"> </w:t>
      </w:r>
    </w:p>
    <w:p w14:paraId="77637C40" w14:textId="72289F03" w:rsidR="00476879" w:rsidRPr="00115426" w:rsidRDefault="00476879" w:rsidP="00C95EEE">
      <w:pPr>
        <w:pStyle w:val="Sraopastraipa"/>
        <w:numPr>
          <w:ilvl w:val="2"/>
          <w:numId w:val="7"/>
        </w:numPr>
        <w:tabs>
          <w:tab w:val="left" w:pos="709"/>
          <w:tab w:val="left" w:pos="1418"/>
        </w:tabs>
        <w:spacing w:line="240" w:lineRule="auto"/>
        <w:ind w:left="0" w:firstLine="709"/>
        <w:jc w:val="both"/>
        <w:rPr>
          <w:rFonts w:ascii="Times New Roman" w:eastAsia="Times New Roman" w:hAnsi="Times New Roman" w:cs="Times New Roman"/>
        </w:rPr>
      </w:pPr>
      <w:r w:rsidRPr="00115426">
        <w:rPr>
          <w:rFonts w:ascii="Times New Roman" w:eastAsia="Times New Roman" w:hAnsi="Times New Roman" w:cs="Times New Roman"/>
          <w:color w:val="000000" w:themeColor="text1"/>
          <w:lang w:eastAsia="lt-LT"/>
        </w:rPr>
        <w:t xml:space="preserve">Mokymų trukmė vienai grupei – </w:t>
      </w:r>
      <w:r w:rsidR="00C95EEE" w:rsidRPr="00115426">
        <w:rPr>
          <w:rFonts w:ascii="Times New Roman" w:eastAsia="Times New Roman" w:hAnsi="Times New Roman" w:cs="Times New Roman"/>
          <w:color w:val="000000" w:themeColor="text1"/>
          <w:lang w:eastAsia="lt-LT"/>
        </w:rPr>
        <w:t>8</w:t>
      </w:r>
      <w:r w:rsidRPr="00115426">
        <w:rPr>
          <w:rFonts w:ascii="Times New Roman" w:eastAsia="Times New Roman" w:hAnsi="Times New Roman" w:cs="Times New Roman"/>
          <w:color w:val="000000" w:themeColor="text1"/>
          <w:lang w:eastAsia="lt-LT"/>
        </w:rPr>
        <w:t xml:space="preserve"> </w:t>
      </w:r>
      <w:r w:rsidR="00BF7224" w:rsidRPr="00115426">
        <w:rPr>
          <w:rFonts w:ascii="Times New Roman" w:eastAsia="Times New Roman" w:hAnsi="Times New Roman" w:cs="Times New Roman"/>
          <w:color w:val="000000" w:themeColor="text1"/>
          <w:lang w:eastAsia="lt-LT"/>
        </w:rPr>
        <w:t xml:space="preserve">(aštuonios) </w:t>
      </w:r>
      <w:r w:rsidRPr="00115426">
        <w:rPr>
          <w:rFonts w:ascii="Times New Roman" w:eastAsia="Times New Roman" w:hAnsi="Times New Roman" w:cs="Times New Roman"/>
          <w:color w:val="000000" w:themeColor="text1"/>
          <w:lang w:eastAsia="lt-LT"/>
        </w:rPr>
        <w:t>akad. val</w:t>
      </w:r>
      <w:r w:rsidR="00C95EEE" w:rsidRPr="00115426">
        <w:rPr>
          <w:rFonts w:ascii="Times New Roman" w:eastAsia="Times New Roman" w:hAnsi="Times New Roman" w:cs="Times New Roman"/>
          <w:color w:val="000000" w:themeColor="text1"/>
          <w:lang w:eastAsia="lt-LT"/>
        </w:rPr>
        <w:t>.</w:t>
      </w:r>
    </w:p>
    <w:p w14:paraId="7F5B493D" w14:textId="680DD0F1" w:rsidR="006F6C1D" w:rsidRPr="00115426" w:rsidRDefault="006F6C1D" w:rsidP="499E1DF0">
      <w:pPr>
        <w:pStyle w:val="Sraopastraipa"/>
        <w:numPr>
          <w:ilvl w:val="2"/>
          <w:numId w:val="7"/>
        </w:numPr>
        <w:tabs>
          <w:tab w:val="left" w:pos="709"/>
          <w:tab w:val="left" w:pos="1418"/>
        </w:tabs>
        <w:spacing w:line="240" w:lineRule="auto"/>
        <w:ind w:left="0" w:firstLine="709"/>
        <w:jc w:val="both"/>
        <w:rPr>
          <w:rFonts w:ascii="Times New Roman" w:eastAsia="Times New Roman" w:hAnsi="Times New Roman" w:cs="Times New Roman"/>
        </w:rPr>
      </w:pPr>
      <w:r w:rsidRPr="00115426">
        <w:rPr>
          <w:rFonts w:ascii="Times New Roman" w:eastAsia="Times New Roman" w:hAnsi="Times New Roman" w:cs="Times New Roman"/>
        </w:rPr>
        <w:t>Mokymai turi vykti kontaktiniu būdu.</w:t>
      </w:r>
    </w:p>
    <w:p w14:paraId="30633FD0" w14:textId="4AA5F226" w:rsidR="00C652A8" w:rsidRPr="00964253" w:rsidRDefault="00C652A8" w:rsidP="499E1DF0">
      <w:pPr>
        <w:pStyle w:val="Sraopastraipa"/>
        <w:numPr>
          <w:ilvl w:val="2"/>
          <w:numId w:val="7"/>
        </w:numPr>
        <w:tabs>
          <w:tab w:val="left" w:pos="709"/>
          <w:tab w:val="left" w:pos="1418"/>
        </w:tabs>
        <w:spacing w:line="240" w:lineRule="auto"/>
        <w:ind w:left="0" w:firstLine="709"/>
        <w:jc w:val="both"/>
        <w:rPr>
          <w:rFonts w:ascii="Times New Roman" w:eastAsia="Times New Roman" w:hAnsi="Times New Roman" w:cs="Times New Roman"/>
        </w:rPr>
      </w:pPr>
      <w:r w:rsidRPr="00964253">
        <w:rPr>
          <w:rFonts w:ascii="Times New Roman" w:eastAsia="Times New Roman" w:hAnsi="Times New Roman" w:cs="Times New Roman"/>
          <w:lang w:eastAsia="lt-LT"/>
        </w:rPr>
        <w:t>Mokymai turi vykti lietuvių kalba.</w:t>
      </w:r>
    </w:p>
    <w:p w14:paraId="285E2E88" w14:textId="6CC574B7" w:rsidR="00C652A8" w:rsidRPr="00964253" w:rsidRDefault="00C652A8" w:rsidP="499E1DF0">
      <w:pPr>
        <w:pStyle w:val="Sraopastraipa"/>
        <w:numPr>
          <w:ilvl w:val="2"/>
          <w:numId w:val="7"/>
        </w:numPr>
        <w:tabs>
          <w:tab w:val="left" w:pos="709"/>
          <w:tab w:val="left" w:pos="1418"/>
        </w:tabs>
        <w:spacing w:line="240" w:lineRule="auto"/>
        <w:ind w:left="0" w:firstLine="709"/>
        <w:jc w:val="both"/>
        <w:rPr>
          <w:rFonts w:ascii="Times New Roman" w:eastAsia="Times New Roman" w:hAnsi="Times New Roman" w:cs="Times New Roman"/>
        </w:rPr>
      </w:pPr>
      <w:r w:rsidRPr="00964253">
        <w:rPr>
          <w:rFonts w:ascii="Times New Roman" w:eastAsia="Times New Roman" w:hAnsi="Times New Roman" w:cs="Times New Roman"/>
        </w:rPr>
        <w:t xml:space="preserve">Mokymų metu </w:t>
      </w:r>
      <w:r w:rsidR="00F369FA">
        <w:rPr>
          <w:rFonts w:ascii="Times New Roman" w:eastAsia="Times New Roman" w:hAnsi="Times New Roman" w:cs="Times New Roman"/>
          <w:lang w:eastAsia="lt-LT"/>
        </w:rPr>
        <w:t>P</w:t>
      </w:r>
      <w:r w:rsidRPr="00964253">
        <w:rPr>
          <w:rFonts w:ascii="Times New Roman" w:eastAsia="Times New Roman" w:hAnsi="Times New Roman" w:cs="Times New Roman"/>
          <w:lang w:eastAsia="lt-LT"/>
        </w:rPr>
        <w:t xml:space="preserve">rograma turi būti </w:t>
      </w:r>
      <w:r w:rsidRPr="00964253">
        <w:rPr>
          <w:rFonts w:ascii="Times New Roman" w:eastAsia="Times New Roman" w:hAnsi="Times New Roman" w:cs="Times New Roman"/>
          <w:color w:val="000000" w:themeColor="text1"/>
        </w:rPr>
        <w:t>vykdoma nuosekliai, turinį skaidant proporcingomis dalimis.</w:t>
      </w:r>
    </w:p>
    <w:p w14:paraId="5FE6060F" w14:textId="65203CE5" w:rsidR="00D75ADF" w:rsidRPr="00964253" w:rsidRDefault="00D75ADF" w:rsidP="00115426">
      <w:pPr>
        <w:pStyle w:val="Sraopastraipa"/>
        <w:numPr>
          <w:ilvl w:val="1"/>
          <w:numId w:val="7"/>
        </w:numPr>
        <w:tabs>
          <w:tab w:val="left" w:pos="1134"/>
        </w:tabs>
        <w:spacing w:after="0" w:line="240" w:lineRule="auto"/>
        <w:ind w:left="0" w:firstLine="720"/>
        <w:jc w:val="both"/>
        <w:rPr>
          <w:rFonts w:ascii="Times New Roman" w:eastAsia="Times New Roman" w:hAnsi="Times New Roman" w:cs="Times New Roman"/>
        </w:rPr>
      </w:pPr>
      <w:r w:rsidRPr="00964253">
        <w:rPr>
          <w:rFonts w:ascii="Times New Roman" w:eastAsia="Times New Roman" w:hAnsi="Times New Roman" w:cs="Times New Roman"/>
        </w:rPr>
        <w:t xml:space="preserve">Pagal parengtą </w:t>
      </w:r>
      <w:r w:rsidR="00F369FA" w:rsidRPr="00964253">
        <w:rPr>
          <w:rFonts w:ascii="Times New Roman" w:eastAsia="Times New Roman" w:hAnsi="Times New Roman" w:cs="Times New Roman"/>
        </w:rPr>
        <w:t xml:space="preserve"> </w:t>
      </w:r>
      <w:r w:rsidR="00F369FA">
        <w:rPr>
          <w:rFonts w:ascii="Times New Roman" w:eastAsia="Times New Roman" w:hAnsi="Times New Roman" w:cs="Times New Roman"/>
        </w:rPr>
        <w:t>P</w:t>
      </w:r>
      <w:r w:rsidRPr="00964253">
        <w:rPr>
          <w:rFonts w:ascii="Times New Roman" w:eastAsia="Times New Roman" w:hAnsi="Times New Roman" w:cs="Times New Roman"/>
        </w:rPr>
        <w:t xml:space="preserve">rogramą mokymus 25 </w:t>
      </w:r>
      <w:r w:rsidR="00263446" w:rsidRPr="00964253">
        <w:rPr>
          <w:rFonts w:ascii="Times New Roman" w:eastAsia="Times New Roman" w:hAnsi="Times New Roman" w:cs="Times New Roman"/>
        </w:rPr>
        <w:t xml:space="preserve">(dvidešimt penkių) </w:t>
      </w:r>
      <w:r w:rsidRPr="00964253">
        <w:rPr>
          <w:rFonts w:ascii="Times New Roman" w:eastAsia="Times New Roman" w:hAnsi="Times New Roman" w:cs="Times New Roman"/>
        </w:rPr>
        <w:t xml:space="preserve">PMĮ atstovams turi vesti </w:t>
      </w:r>
      <w:r w:rsidR="00D64BB6" w:rsidRPr="00964253">
        <w:rPr>
          <w:rFonts w:ascii="Times New Roman" w:eastAsia="Times New Roman" w:hAnsi="Times New Roman" w:cs="Times New Roman"/>
        </w:rPr>
        <w:t>bent</w:t>
      </w:r>
      <w:r w:rsidR="00263446" w:rsidRPr="00964253">
        <w:rPr>
          <w:rFonts w:ascii="Times New Roman" w:eastAsia="Times New Roman" w:hAnsi="Times New Roman" w:cs="Times New Roman"/>
        </w:rPr>
        <w:t xml:space="preserve"> vienas </w:t>
      </w:r>
      <w:r w:rsidRPr="00964253">
        <w:rPr>
          <w:rFonts w:ascii="Times New Roman" w:eastAsia="Times New Roman" w:hAnsi="Times New Roman" w:cs="Times New Roman"/>
        </w:rPr>
        <w:t xml:space="preserve">lektorius. </w:t>
      </w:r>
      <w:r w:rsidR="00D64BB6" w:rsidRPr="00964253">
        <w:rPr>
          <w:rFonts w:ascii="Times New Roman" w:eastAsia="Times New Roman" w:hAnsi="Times New Roman" w:cs="Times New Roman"/>
        </w:rPr>
        <w:t xml:space="preserve">Tiekėjas, atsižvelgdamas į mokymų apimtį, lektorių užimtumą ar pan., teikiant pasiūlymą gali siūlyti ir daugiau nei vieną lektorių, tačiau visi pasiūlyti lektoriai privalo atitikti nustatytus kvalifikacijos reikalavimus. </w:t>
      </w:r>
    </w:p>
    <w:p w14:paraId="0C163A18" w14:textId="4239C301" w:rsidR="00BD7FDE" w:rsidRPr="00964253" w:rsidRDefault="007C7435" w:rsidP="00D75ADF">
      <w:pPr>
        <w:pStyle w:val="Sraopastraipa"/>
        <w:numPr>
          <w:ilvl w:val="1"/>
          <w:numId w:val="7"/>
        </w:numPr>
        <w:tabs>
          <w:tab w:val="left" w:pos="1134"/>
        </w:tabs>
        <w:spacing w:after="120" w:line="240" w:lineRule="auto"/>
        <w:ind w:left="0" w:firstLine="709"/>
        <w:jc w:val="both"/>
        <w:rPr>
          <w:rFonts w:ascii="Times New Roman" w:eastAsia="Times New Roman" w:hAnsi="Times New Roman" w:cs="Times New Roman"/>
          <w:bCs/>
          <w:lang w:eastAsia="lt-LT"/>
        </w:rPr>
      </w:pPr>
      <w:r w:rsidRPr="00964253">
        <w:rPr>
          <w:rFonts w:ascii="Times New Roman" w:eastAsia="Times New Roman" w:hAnsi="Times New Roman" w:cs="Times New Roman"/>
          <w:bCs/>
          <w:lang w:eastAsia="lt-LT"/>
        </w:rPr>
        <w:t>T</w:t>
      </w:r>
      <w:r w:rsidR="00BD7FDE" w:rsidRPr="00964253">
        <w:rPr>
          <w:rFonts w:ascii="Times New Roman" w:eastAsia="Times New Roman" w:hAnsi="Times New Roman" w:cs="Times New Roman"/>
          <w:bCs/>
          <w:lang w:eastAsia="lt-LT"/>
        </w:rPr>
        <w:t xml:space="preserve">iekėjas </w:t>
      </w:r>
      <w:r w:rsidRPr="00964253">
        <w:rPr>
          <w:rFonts w:ascii="Times New Roman" w:eastAsia="Times New Roman" w:hAnsi="Times New Roman" w:cs="Times New Roman"/>
          <w:bCs/>
          <w:lang w:eastAsia="lt-LT"/>
        </w:rPr>
        <w:t>turi pasiūlyti</w:t>
      </w:r>
      <w:r w:rsidR="00BD7FDE" w:rsidRPr="00964253">
        <w:rPr>
          <w:rFonts w:ascii="Times New Roman" w:eastAsia="Times New Roman" w:hAnsi="Times New Roman" w:cs="Times New Roman"/>
          <w:bCs/>
          <w:lang w:eastAsia="lt-LT"/>
        </w:rPr>
        <w:t xml:space="preserve"> moderatorių, kuris užtikrintų sklandžią mokymų eigą, efektyvų bendravimą ir mokymų dalyvių įsitraukimą. Pagrindinės moderatoriaus funkcijos mokymuose: organizacinės funkcijos (pasirūpina, kad mokymai prasidėtų ir vyktų pagal planą; patikrina techninės įrangos veikimą; pristato mokymų tvarkaraštį, trukmę, pertraukas);  komunikacijos valdymas (padeda palaikyti ryšį tarp lektoriaus ir auditorijos; skatina dalyvius aktyviai įsitraukti: užduoti klausimus, dalintis patirtimi, komentuoti; užtikrina, kad diskusijos išliktų konstruktyvios ir susijusios su tema);  mokymų laiko valdymas (stebi, kad kiekviena mokymų dalis vyktų pagal grafiką); grupės dinamikos valdymas (skatina bendradarbiavimą ir </w:t>
      </w:r>
      <w:proofErr w:type="spellStart"/>
      <w:r w:rsidR="00BD7FDE" w:rsidRPr="00964253">
        <w:rPr>
          <w:rFonts w:ascii="Times New Roman" w:eastAsia="Times New Roman" w:hAnsi="Times New Roman" w:cs="Times New Roman"/>
          <w:bCs/>
          <w:lang w:eastAsia="lt-LT"/>
        </w:rPr>
        <w:t>įtrauktį</w:t>
      </w:r>
      <w:proofErr w:type="spellEnd"/>
      <w:r w:rsidR="00BD7FDE" w:rsidRPr="00964253">
        <w:rPr>
          <w:rFonts w:ascii="Times New Roman" w:eastAsia="Times New Roman" w:hAnsi="Times New Roman" w:cs="Times New Roman"/>
          <w:bCs/>
          <w:lang w:eastAsia="lt-LT"/>
        </w:rPr>
        <w:t>, kad visi jaustųsi išgirsti); mokymų užbaigimo ir grįžtamojo ryšio funkcijos (apibendrina mokymus, pabrėžia svarbiausius akcentus; padeda surinkti dalyvių atsiliepimus (apklausos, refleksijos)).</w:t>
      </w:r>
    </w:p>
    <w:p w14:paraId="1683663D" w14:textId="573D9332" w:rsidR="00D75ADF" w:rsidRPr="00115426" w:rsidRDefault="00263446" w:rsidP="00D75ADF">
      <w:pPr>
        <w:pStyle w:val="Sraopastraipa"/>
        <w:numPr>
          <w:ilvl w:val="1"/>
          <w:numId w:val="7"/>
        </w:numPr>
        <w:tabs>
          <w:tab w:val="left" w:pos="1134"/>
        </w:tabs>
        <w:spacing w:after="120" w:line="240" w:lineRule="auto"/>
        <w:ind w:left="0" w:firstLine="709"/>
        <w:jc w:val="both"/>
        <w:rPr>
          <w:rFonts w:ascii="Times New Roman" w:eastAsia="Times New Roman" w:hAnsi="Times New Roman" w:cs="Times New Roman"/>
          <w:b/>
          <w:bCs/>
          <w:lang w:eastAsia="lt-LT"/>
        </w:rPr>
      </w:pPr>
      <w:r w:rsidRPr="00964253">
        <w:rPr>
          <w:rFonts w:ascii="Times New Roman" w:eastAsia="Times New Roman" w:hAnsi="Times New Roman" w:cs="Times New Roman"/>
        </w:rPr>
        <w:t xml:space="preserve">Tiekėjas turi būti atsakingas </w:t>
      </w:r>
      <w:r w:rsidR="00D75ADF" w:rsidRPr="00964253">
        <w:rPr>
          <w:rFonts w:ascii="Times New Roman" w:eastAsia="Times New Roman" w:hAnsi="Times New Roman" w:cs="Times New Roman"/>
        </w:rPr>
        <w:t xml:space="preserve">už Programos rengimą, derinimą su Perkančiąja organizacija, kokybišką </w:t>
      </w:r>
      <w:r w:rsidR="00F369FA">
        <w:rPr>
          <w:rFonts w:ascii="Times New Roman" w:eastAsia="Times New Roman" w:hAnsi="Times New Roman" w:cs="Times New Roman"/>
        </w:rPr>
        <w:t>P</w:t>
      </w:r>
      <w:r w:rsidR="00D75ADF" w:rsidRPr="00964253">
        <w:rPr>
          <w:rFonts w:ascii="Times New Roman" w:eastAsia="Times New Roman" w:hAnsi="Times New Roman" w:cs="Times New Roman"/>
        </w:rPr>
        <w:t xml:space="preserve">rogramos perteikimą, turinio atitikimą tikslinės grupės poreikiams. Prieš mokymus </w:t>
      </w:r>
      <w:r w:rsidRPr="00964253">
        <w:rPr>
          <w:rFonts w:ascii="Times New Roman" w:eastAsia="Times New Roman" w:hAnsi="Times New Roman" w:cs="Times New Roman"/>
        </w:rPr>
        <w:t xml:space="preserve">konkrečios </w:t>
      </w:r>
      <w:r w:rsidR="00D75ADF" w:rsidRPr="00964253">
        <w:rPr>
          <w:rFonts w:ascii="Times New Roman" w:eastAsia="Times New Roman" w:hAnsi="Times New Roman" w:cs="Times New Roman"/>
        </w:rPr>
        <w:t xml:space="preserve"> PMĮ </w:t>
      </w:r>
      <w:r w:rsidRPr="00964253">
        <w:rPr>
          <w:rFonts w:ascii="Times New Roman" w:eastAsia="Times New Roman" w:hAnsi="Times New Roman" w:cs="Times New Roman"/>
        </w:rPr>
        <w:t>atstovams lektorius</w:t>
      </w:r>
      <w:r w:rsidR="00D75ADF" w:rsidRPr="00964253">
        <w:rPr>
          <w:rFonts w:ascii="Times New Roman" w:eastAsia="Times New Roman" w:hAnsi="Times New Roman" w:cs="Times New Roman"/>
        </w:rPr>
        <w:t xml:space="preserve"> gali adaptuoti Programos temas pagal PMĮ poreikius, iš anksto suderinus su</w:t>
      </w:r>
      <w:r w:rsidR="00D75ADF" w:rsidRPr="00115426">
        <w:rPr>
          <w:rFonts w:ascii="Times New Roman" w:eastAsia="Times New Roman" w:hAnsi="Times New Roman" w:cs="Times New Roman"/>
        </w:rPr>
        <w:t xml:space="preserve"> Perkančiąja organizacija. </w:t>
      </w:r>
    </w:p>
    <w:p w14:paraId="49F5DE25" w14:textId="77777777" w:rsidR="00D75ADF" w:rsidRPr="00115426" w:rsidRDefault="00D75ADF" w:rsidP="00D75ADF">
      <w:pPr>
        <w:pStyle w:val="Sraopastraipa"/>
        <w:numPr>
          <w:ilvl w:val="1"/>
          <w:numId w:val="7"/>
        </w:numPr>
        <w:tabs>
          <w:tab w:val="left" w:pos="1134"/>
        </w:tabs>
        <w:spacing w:after="120" w:line="240" w:lineRule="auto"/>
        <w:ind w:left="0" w:firstLine="709"/>
        <w:jc w:val="both"/>
        <w:rPr>
          <w:rFonts w:ascii="Times New Roman" w:eastAsia="Times New Roman" w:hAnsi="Times New Roman" w:cs="Times New Roman"/>
          <w:b/>
          <w:bCs/>
          <w:lang w:eastAsia="lt-LT"/>
        </w:rPr>
      </w:pPr>
      <w:r w:rsidRPr="00115426">
        <w:rPr>
          <w:rFonts w:ascii="Times New Roman" w:eastAsia="Times New Roman" w:hAnsi="Times New Roman" w:cs="Times New Roman"/>
        </w:rPr>
        <w:t xml:space="preserve">Mokymai vykdomi, remiantis lygiateisiškumo, </w:t>
      </w:r>
      <w:proofErr w:type="spellStart"/>
      <w:r w:rsidRPr="00115426">
        <w:rPr>
          <w:rFonts w:ascii="Times New Roman" w:eastAsia="Times New Roman" w:hAnsi="Times New Roman" w:cs="Times New Roman"/>
        </w:rPr>
        <w:t>įtraukties</w:t>
      </w:r>
      <w:proofErr w:type="spellEnd"/>
      <w:r w:rsidRPr="00115426">
        <w:rPr>
          <w:rFonts w:ascii="Times New Roman" w:eastAsia="Times New Roman" w:hAnsi="Times New Roman" w:cs="Times New Roman"/>
        </w:rPr>
        <w:t xml:space="preserve">, </w:t>
      </w:r>
      <w:proofErr w:type="spellStart"/>
      <w:r w:rsidRPr="00115426">
        <w:rPr>
          <w:rFonts w:ascii="Times New Roman" w:eastAsia="Times New Roman" w:hAnsi="Times New Roman" w:cs="Times New Roman"/>
        </w:rPr>
        <w:t>kontekstualumo</w:t>
      </w:r>
      <w:proofErr w:type="spellEnd"/>
      <w:r w:rsidRPr="00115426">
        <w:rPr>
          <w:rFonts w:ascii="Times New Roman" w:eastAsia="Times New Roman" w:hAnsi="Times New Roman" w:cs="Times New Roman"/>
        </w:rPr>
        <w:t>, prieinamumo visiems principais.</w:t>
      </w:r>
    </w:p>
    <w:p w14:paraId="7BDB0992" w14:textId="6FF7B33D" w:rsidR="00D75ADF" w:rsidRPr="00115426" w:rsidRDefault="00D75ADF" w:rsidP="00115426">
      <w:pPr>
        <w:pStyle w:val="Sraopastraipa"/>
        <w:numPr>
          <w:ilvl w:val="1"/>
          <w:numId w:val="7"/>
        </w:numPr>
        <w:tabs>
          <w:tab w:val="left" w:pos="1134"/>
        </w:tabs>
        <w:spacing w:after="120" w:line="240" w:lineRule="auto"/>
        <w:ind w:left="0" w:firstLine="709"/>
        <w:jc w:val="both"/>
        <w:rPr>
          <w:rFonts w:ascii="Times New Roman" w:eastAsia="Times New Roman" w:hAnsi="Times New Roman" w:cs="Times New Roman"/>
          <w:b/>
          <w:bCs/>
          <w:lang w:eastAsia="lt-LT"/>
        </w:rPr>
      </w:pPr>
      <w:r w:rsidRPr="00115426">
        <w:rPr>
          <w:rFonts w:ascii="Times New Roman" w:eastAsia="Times New Roman" w:hAnsi="Times New Roman" w:cs="Times New Roman"/>
          <w:lang w:eastAsia="lt-LT"/>
        </w:rPr>
        <w:t>Mokymuose</w:t>
      </w:r>
      <w:r w:rsidRPr="00115426">
        <w:rPr>
          <w:rFonts w:ascii="Times New Roman" w:eastAsia="Times New Roman" w:hAnsi="Times New Roman" w:cs="Times New Roman"/>
        </w:rPr>
        <w:t xml:space="preserve"> negali būti numatyta apribojimų, kurie turėtų neigiamą poveikį lygių galimybių ir nediskriminavimo dėl lyties, rasės, tautybės, kalbos, kilmės, socialinės padėties, tikėjimo, įsitikinimų ar pažiūrų, amžiaus, negalios, lytinės orientacijos, etninės priklausomybės, religijos principams įgyvendinti, įskaitant prieinamumo visiems reikalavimo užtikrinimą (paslaugų, infrastruktūros, fizinės ar e. aplinkos </w:t>
      </w:r>
      <w:r w:rsidRPr="00115426">
        <w:rPr>
          <w:rFonts w:ascii="Times New Roman" w:eastAsia="Times New Roman" w:hAnsi="Times New Roman" w:cs="Times New Roman"/>
        </w:rPr>
        <w:lastRenderedPageBreak/>
        <w:t>sprendimai, informacijos, transporto prieinamumo ir pan.), kuriais gali naudotis visi žmonės kuo platesniu mastu, neatsižvelgiant į jų funkcines galimybes.</w:t>
      </w:r>
    </w:p>
    <w:p w14:paraId="7B66843C" w14:textId="6AAC9CCC" w:rsidR="00D75ADF" w:rsidRPr="00115426" w:rsidRDefault="00476879" w:rsidP="00263446">
      <w:pPr>
        <w:pStyle w:val="Sraopastraipa"/>
        <w:numPr>
          <w:ilvl w:val="1"/>
          <w:numId w:val="7"/>
        </w:numPr>
        <w:tabs>
          <w:tab w:val="left" w:pos="709"/>
          <w:tab w:val="left" w:pos="1276"/>
        </w:tabs>
        <w:spacing w:line="240" w:lineRule="auto"/>
        <w:ind w:left="0" w:firstLine="709"/>
        <w:jc w:val="both"/>
        <w:rPr>
          <w:rFonts w:ascii="Times New Roman" w:eastAsia="Times New Roman" w:hAnsi="Times New Roman" w:cs="Times New Roman"/>
        </w:rPr>
      </w:pPr>
      <w:r w:rsidRPr="00115426">
        <w:rPr>
          <w:rFonts w:ascii="Times New Roman" w:eastAsia="Times New Roman" w:hAnsi="Times New Roman" w:cs="Times New Roman"/>
        </w:rPr>
        <w:t>Tiekėjas mokymų įgyvendinimo klausimus (dokumentacijos, mokymų laiko, vietos ir kt.) privalo derinti su Perkančiąja organizacija.</w:t>
      </w:r>
    </w:p>
    <w:p w14:paraId="37B23505" w14:textId="4C6BAA71" w:rsidR="00445F11" w:rsidRPr="00115426" w:rsidRDefault="00445F11" w:rsidP="499E1DF0">
      <w:pPr>
        <w:tabs>
          <w:tab w:val="left" w:pos="426"/>
        </w:tabs>
        <w:spacing w:after="0" w:line="240" w:lineRule="auto"/>
        <w:rPr>
          <w:rFonts w:eastAsia="Times New Roman"/>
          <w:b/>
          <w:bCs/>
          <w:sz w:val="22"/>
          <w:lang w:eastAsia="lt-LT"/>
        </w:rPr>
      </w:pPr>
    </w:p>
    <w:p w14:paraId="20B1F3DC" w14:textId="6DB3EC75" w:rsidR="00445F11" w:rsidRPr="00115426" w:rsidRDefault="00A63F56" w:rsidP="00D75ADF">
      <w:pPr>
        <w:pStyle w:val="Sraopastraipa"/>
        <w:numPr>
          <w:ilvl w:val="0"/>
          <w:numId w:val="7"/>
        </w:numPr>
        <w:tabs>
          <w:tab w:val="left" w:pos="1134"/>
        </w:tabs>
        <w:spacing w:after="0" w:line="300" w:lineRule="auto"/>
        <w:jc w:val="center"/>
        <w:rPr>
          <w:rFonts w:ascii="Times New Roman" w:eastAsia="Times New Roman" w:hAnsi="Times New Roman" w:cs="Times New Roman"/>
          <w:b/>
          <w:bCs/>
          <w:lang w:eastAsia="lt-LT"/>
        </w:rPr>
      </w:pPr>
      <w:r w:rsidRPr="00115426">
        <w:rPr>
          <w:rFonts w:ascii="Times New Roman" w:eastAsia="Times New Roman" w:hAnsi="Times New Roman" w:cs="Times New Roman"/>
          <w:b/>
          <w:bCs/>
          <w:lang w:eastAsia="lt-LT"/>
        </w:rPr>
        <w:t>BENDRIEJI REIKALAVIMAI</w:t>
      </w:r>
    </w:p>
    <w:p w14:paraId="40FB5041" w14:textId="0F2FCCC3" w:rsidR="00A63F56" w:rsidRPr="00115426" w:rsidRDefault="00A63F56" w:rsidP="499E1DF0">
      <w:pPr>
        <w:pStyle w:val="Sraopastraipa"/>
        <w:tabs>
          <w:tab w:val="left" w:pos="567"/>
          <w:tab w:val="left" w:pos="709"/>
          <w:tab w:val="left" w:pos="993"/>
          <w:tab w:val="left" w:pos="1134"/>
        </w:tabs>
        <w:spacing w:after="0" w:line="240" w:lineRule="auto"/>
        <w:ind w:left="0"/>
        <w:jc w:val="both"/>
        <w:rPr>
          <w:rFonts w:ascii="Times New Roman" w:eastAsia="Times New Roman" w:hAnsi="Times New Roman" w:cs="Times New Roman"/>
          <w:b/>
          <w:bCs/>
        </w:rPr>
      </w:pPr>
    </w:p>
    <w:p w14:paraId="114FA320" w14:textId="786B0614" w:rsidR="00A63F56" w:rsidRPr="00115426" w:rsidRDefault="00A63F56" w:rsidP="00D75ADF">
      <w:pPr>
        <w:pStyle w:val="Sraopastraipa"/>
        <w:numPr>
          <w:ilvl w:val="1"/>
          <w:numId w:val="7"/>
        </w:numPr>
        <w:tabs>
          <w:tab w:val="left" w:pos="567"/>
          <w:tab w:val="left" w:pos="709"/>
        </w:tabs>
        <w:spacing w:after="0" w:line="240" w:lineRule="auto"/>
        <w:ind w:left="1134" w:hanging="425"/>
        <w:jc w:val="both"/>
        <w:rPr>
          <w:rFonts w:ascii="Times New Roman" w:eastAsia="Times New Roman" w:hAnsi="Times New Roman" w:cs="Times New Roman"/>
        </w:rPr>
      </w:pPr>
      <w:r w:rsidRPr="00115426">
        <w:rPr>
          <w:rFonts w:ascii="Times New Roman" w:eastAsia="Times New Roman" w:hAnsi="Times New Roman" w:cs="Times New Roman"/>
        </w:rPr>
        <w:t xml:space="preserve">Tiekėjas turi užtikrinti kokybišką </w:t>
      </w:r>
      <w:r w:rsidR="00BF7224" w:rsidRPr="00115426">
        <w:rPr>
          <w:rFonts w:ascii="Times New Roman" w:eastAsia="Times New Roman" w:hAnsi="Times New Roman" w:cs="Times New Roman"/>
        </w:rPr>
        <w:t xml:space="preserve">mokymų </w:t>
      </w:r>
      <w:r w:rsidRPr="00115426">
        <w:rPr>
          <w:rFonts w:ascii="Times New Roman" w:eastAsia="Times New Roman" w:hAnsi="Times New Roman" w:cs="Times New Roman"/>
        </w:rPr>
        <w:t xml:space="preserve">organizavimą. </w:t>
      </w:r>
    </w:p>
    <w:p w14:paraId="3731B7C0" w14:textId="77777777" w:rsidR="00A63F56" w:rsidRPr="00115426" w:rsidRDefault="00A63F56" w:rsidP="00D75ADF">
      <w:pPr>
        <w:pStyle w:val="Sraopastraipa"/>
        <w:numPr>
          <w:ilvl w:val="1"/>
          <w:numId w:val="7"/>
        </w:numPr>
        <w:tabs>
          <w:tab w:val="left" w:pos="567"/>
          <w:tab w:val="left" w:pos="709"/>
          <w:tab w:val="left" w:pos="1134"/>
        </w:tabs>
        <w:spacing w:after="0" w:line="240" w:lineRule="auto"/>
        <w:ind w:left="0" w:firstLine="709"/>
        <w:jc w:val="both"/>
        <w:rPr>
          <w:rFonts w:ascii="Times New Roman" w:eastAsia="Times New Roman" w:hAnsi="Times New Roman" w:cs="Times New Roman"/>
          <w:b/>
          <w:bCs/>
          <w:u w:val="single"/>
        </w:rPr>
      </w:pPr>
      <w:r w:rsidRPr="00115426">
        <w:rPr>
          <w:rFonts w:ascii="Times New Roman" w:eastAsia="Times New Roman" w:hAnsi="Times New Roman" w:cs="Times New Roman"/>
          <w:b/>
          <w:bCs/>
          <w:u w:val="single"/>
        </w:rPr>
        <w:t>Reikalavimai patalpoms, įrangai:</w:t>
      </w:r>
    </w:p>
    <w:p w14:paraId="09631247" w14:textId="21A2B6E6" w:rsidR="00A63F56" w:rsidRPr="00115426" w:rsidRDefault="0085015D" w:rsidP="00D75ADF">
      <w:pPr>
        <w:numPr>
          <w:ilvl w:val="2"/>
          <w:numId w:val="7"/>
        </w:numPr>
        <w:tabs>
          <w:tab w:val="left" w:pos="567"/>
          <w:tab w:val="left" w:pos="709"/>
          <w:tab w:val="left" w:pos="851"/>
          <w:tab w:val="left" w:pos="1276"/>
        </w:tabs>
        <w:spacing w:after="0" w:line="240" w:lineRule="auto"/>
        <w:ind w:left="0" w:firstLine="709"/>
        <w:jc w:val="both"/>
        <w:rPr>
          <w:rFonts w:eastAsia="Times New Roman"/>
          <w:sz w:val="22"/>
        </w:rPr>
      </w:pPr>
      <w:r>
        <w:rPr>
          <w:rFonts w:eastAsia="Times New Roman"/>
          <w:sz w:val="22"/>
        </w:rPr>
        <w:t>T</w:t>
      </w:r>
      <w:r w:rsidR="00A63F56" w:rsidRPr="00115426">
        <w:rPr>
          <w:rFonts w:eastAsia="Times New Roman"/>
          <w:sz w:val="22"/>
        </w:rPr>
        <w:t xml:space="preserve">iekėjas turi surasti, suteikti ir paruošti mokymams tinkamas patalpas bei </w:t>
      </w:r>
      <w:r w:rsidR="004F05B4" w:rsidRPr="00115426">
        <w:rPr>
          <w:rFonts w:eastAsia="Times New Roman"/>
          <w:sz w:val="22"/>
        </w:rPr>
        <w:t xml:space="preserve">išnuomoti </w:t>
      </w:r>
      <w:r w:rsidR="00A63F56" w:rsidRPr="00115426">
        <w:rPr>
          <w:rFonts w:eastAsia="Times New Roman"/>
          <w:sz w:val="22"/>
        </w:rPr>
        <w:t xml:space="preserve">reikalingą įrangą. Mokymai turi būti organizuojami mokymams pritaikytose patalpose, kurios turi būti su įranga, baldais bei kitomis mokymo priemonėmis, reikalingomis mokymų temoms perteikti bei praktiniams </w:t>
      </w:r>
      <w:proofErr w:type="spellStart"/>
      <w:r w:rsidR="00A63F56" w:rsidRPr="00115426">
        <w:rPr>
          <w:rFonts w:eastAsia="Times New Roman"/>
          <w:sz w:val="22"/>
        </w:rPr>
        <w:t>užsiėmimams</w:t>
      </w:r>
      <w:proofErr w:type="spellEnd"/>
      <w:r w:rsidR="00A63F56" w:rsidRPr="00115426">
        <w:rPr>
          <w:rFonts w:eastAsia="Times New Roman"/>
          <w:sz w:val="22"/>
        </w:rPr>
        <w:t xml:space="preserve"> organizuoti, atsižvelgiant į mokymų turinio specifiką. </w:t>
      </w:r>
    </w:p>
    <w:p w14:paraId="38C0D2E2" w14:textId="56C2E2FF" w:rsidR="00A63F56" w:rsidRPr="00115426" w:rsidRDefault="00A63F56" w:rsidP="00D75ADF">
      <w:pPr>
        <w:numPr>
          <w:ilvl w:val="2"/>
          <w:numId w:val="7"/>
        </w:numPr>
        <w:tabs>
          <w:tab w:val="left" w:pos="567"/>
          <w:tab w:val="left" w:pos="709"/>
          <w:tab w:val="left" w:pos="851"/>
          <w:tab w:val="left" w:pos="1276"/>
        </w:tabs>
        <w:spacing w:after="0" w:line="240" w:lineRule="auto"/>
        <w:ind w:left="0" w:firstLine="698"/>
        <w:jc w:val="both"/>
        <w:rPr>
          <w:rFonts w:eastAsia="Times New Roman"/>
          <w:sz w:val="22"/>
        </w:rPr>
      </w:pPr>
      <w:r w:rsidRPr="00115426">
        <w:rPr>
          <w:rFonts w:eastAsia="Times New Roman"/>
          <w:sz w:val="22"/>
        </w:rPr>
        <w:t>Mokymų patalpos turi būti gerai vėdinamos, tinkamai apšviestos, šildomos (</w:t>
      </w:r>
      <w:r w:rsidR="00E4172E" w:rsidRPr="00115426">
        <w:rPr>
          <w:rFonts w:eastAsia="Times New Roman"/>
          <w:sz w:val="22"/>
        </w:rPr>
        <w:t>šildymo</w:t>
      </w:r>
      <w:r w:rsidRPr="00115426">
        <w:rPr>
          <w:rFonts w:eastAsia="Times New Roman"/>
          <w:sz w:val="22"/>
        </w:rPr>
        <w:t xml:space="preserve"> sezono metu), kondicionuojamos.</w:t>
      </w:r>
    </w:p>
    <w:p w14:paraId="5866FE91" w14:textId="7A4F6CFE" w:rsidR="00A63F56" w:rsidRPr="00115426" w:rsidRDefault="00A63F56" w:rsidP="00D75ADF">
      <w:pPr>
        <w:numPr>
          <w:ilvl w:val="2"/>
          <w:numId w:val="7"/>
        </w:numPr>
        <w:tabs>
          <w:tab w:val="left" w:pos="567"/>
          <w:tab w:val="left" w:pos="709"/>
          <w:tab w:val="left" w:pos="851"/>
          <w:tab w:val="left" w:pos="1276"/>
        </w:tabs>
        <w:spacing w:after="0" w:line="240" w:lineRule="auto"/>
        <w:ind w:left="709" w:hanging="11"/>
        <w:jc w:val="both"/>
        <w:rPr>
          <w:rFonts w:eastAsia="Times New Roman"/>
          <w:sz w:val="22"/>
        </w:rPr>
      </w:pPr>
      <w:r w:rsidRPr="00115426">
        <w:rPr>
          <w:rFonts w:eastAsia="Times New Roman"/>
          <w:sz w:val="22"/>
        </w:rPr>
        <w:t>Mokymų patalpose turi būti užtektinai vietos mokymų dalyviams</w:t>
      </w:r>
      <w:r w:rsidR="008122D8">
        <w:rPr>
          <w:rFonts w:eastAsia="Times New Roman"/>
          <w:sz w:val="22"/>
        </w:rPr>
        <w:t xml:space="preserve">, </w:t>
      </w:r>
      <w:r w:rsidRPr="00115426">
        <w:rPr>
          <w:rFonts w:eastAsia="Times New Roman"/>
          <w:sz w:val="22"/>
        </w:rPr>
        <w:t>lektoriams</w:t>
      </w:r>
      <w:r w:rsidR="008122D8">
        <w:rPr>
          <w:rFonts w:eastAsia="Times New Roman"/>
          <w:sz w:val="22"/>
        </w:rPr>
        <w:t xml:space="preserve"> ir moderatoriui</w:t>
      </w:r>
      <w:r w:rsidRPr="00115426">
        <w:rPr>
          <w:rFonts w:eastAsia="Times New Roman"/>
          <w:sz w:val="22"/>
        </w:rPr>
        <w:t>.</w:t>
      </w:r>
    </w:p>
    <w:p w14:paraId="0240F20C" w14:textId="77777777" w:rsidR="00A63F56" w:rsidRPr="00115426" w:rsidRDefault="00A63F56" w:rsidP="00D75ADF">
      <w:pPr>
        <w:numPr>
          <w:ilvl w:val="2"/>
          <w:numId w:val="7"/>
        </w:numPr>
        <w:tabs>
          <w:tab w:val="left" w:pos="567"/>
          <w:tab w:val="left" w:pos="709"/>
          <w:tab w:val="left" w:pos="851"/>
          <w:tab w:val="left" w:pos="1276"/>
        </w:tabs>
        <w:spacing w:after="0" w:line="240" w:lineRule="auto"/>
        <w:ind w:left="709" w:hanging="11"/>
        <w:jc w:val="both"/>
        <w:rPr>
          <w:rFonts w:eastAsia="Times New Roman"/>
          <w:sz w:val="22"/>
        </w:rPr>
      </w:pPr>
      <w:r w:rsidRPr="00115426">
        <w:rPr>
          <w:rFonts w:eastAsia="Times New Roman"/>
          <w:sz w:val="22"/>
        </w:rPr>
        <w:t>Mokymų patalpose turi būti sąlygos gerai matyti ir girdėti pateikiamą informaciją.</w:t>
      </w:r>
    </w:p>
    <w:p w14:paraId="10926305" w14:textId="6D16092D" w:rsidR="00A63F56" w:rsidRPr="00115426" w:rsidRDefault="00A63F56" w:rsidP="00D75ADF">
      <w:pPr>
        <w:numPr>
          <w:ilvl w:val="2"/>
          <w:numId w:val="7"/>
        </w:numPr>
        <w:tabs>
          <w:tab w:val="left" w:pos="567"/>
          <w:tab w:val="left" w:pos="709"/>
          <w:tab w:val="left" w:pos="1276"/>
        </w:tabs>
        <w:spacing w:after="0" w:line="240" w:lineRule="auto"/>
        <w:ind w:left="0" w:firstLine="709"/>
        <w:jc w:val="both"/>
        <w:rPr>
          <w:rFonts w:eastAsia="Times New Roman"/>
          <w:sz w:val="22"/>
        </w:rPr>
      </w:pPr>
      <w:r w:rsidRPr="00115426">
        <w:rPr>
          <w:rFonts w:eastAsia="Times New Roman"/>
          <w:sz w:val="22"/>
        </w:rPr>
        <w:t xml:space="preserve">Mokymų patalpose turi būti mokymų organizavimui reikiama įranga ir baldai: kompiuterinė ir multimedijos įranga, leidžianti demonstruoti vaizdinę medžiagą (prezentacijas, paveiksliukus, nuotraukas, filmuotą medžiagą) iš skaitmeninės laikmenos, jungtis USB atmintinei, kompiuteris, įgarsinimo įranga, interneto ryšys, lenta su dideliais popieriaus lapais (ne mažiau kaip </w:t>
      </w:r>
      <w:r w:rsidR="00246776" w:rsidRPr="00115426">
        <w:rPr>
          <w:rFonts w:eastAsia="Times New Roman"/>
          <w:sz w:val="22"/>
        </w:rPr>
        <w:t xml:space="preserve">10 </w:t>
      </w:r>
      <w:r w:rsidRPr="00115426">
        <w:rPr>
          <w:rFonts w:eastAsia="Times New Roman"/>
          <w:sz w:val="22"/>
        </w:rPr>
        <w:t>(</w:t>
      </w:r>
      <w:r w:rsidR="00246776" w:rsidRPr="00115426">
        <w:rPr>
          <w:rFonts w:eastAsia="Times New Roman"/>
          <w:sz w:val="22"/>
        </w:rPr>
        <w:t>dešimt</w:t>
      </w:r>
      <w:r w:rsidRPr="00115426">
        <w:rPr>
          <w:rFonts w:eastAsia="Times New Roman"/>
          <w:sz w:val="22"/>
        </w:rPr>
        <w:t>)), ne mažiau nei 4 (keturių) spalvų flomasteriai, stalas ir ne mažiau kaip 2 (dvi) kėdės mokymų lektoriams</w:t>
      </w:r>
      <w:r w:rsidR="008122D8">
        <w:rPr>
          <w:rFonts w:eastAsia="Times New Roman"/>
          <w:sz w:val="22"/>
        </w:rPr>
        <w:t xml:space="preserve"> ir moderatoriui</w:t>
      </w:r>
      <w:r w:rsidRPr="00115426">
        <w:rPr>
          <w:rFonts w:eastAsia="Times New Roman"/>
          <w:sz w:val="22"/>
        </w:rPr>
        <w:t>, mobilūs stalai ir kėdės mokymų dalyviams.</w:t>
      </w:r>
    </w:p>
    <w:p w14:paraId="18F8E39D" w14:textId="42FDB46E" w:rsidR="00A63F56" w:rsidRPr="00115426" w:rsidRDefault="00A63F56" w:rsidP="00D75ADF">
      <w:pPr>
        <w:pStyle w:val="Sraopastraipa"/>
        <w:numPr>
          <w:ilvl w:val="1"/>
          <w:numId w:val="7"/>
        </w:numPr>
        <w:tabs>
          <w:tab w:val="left" w:pos="567"/>
          <w:tab w:val="left" w:pos="709"/>
          <w:tab w:val="left" w:pos="1134"/>
          <w:tab w:val="left" w:pos="1276"/>
        </w:tabs>
        <w:spacing w:after="0" w:line="240" w:lineRule="auto"/>
        <w:ind w:left="0" w:firstLine="709"/>
        <w:jc w:val="both"/>
        <w:rPr>
          <w:rFonts w:ascii="Times New Roman" w:eastAsia="Times New Roman" w:hAnsi="Times New Roman" w:cs="Times New Roman"/>
        </w:rPr>
      </w:pPr>
      <w:r w:rsidRPr="00115426">
        <w:rPr>
          <w:rFonts w:ascii="Times New Roman" w:eastAsia="Times New Roman" w:hAnsi="Times New Roman" w:cs="Times New Roman"/>
        </w:rPr>
        <w:t>Tiekėjas turi užtikrinti mokymų techninį aptarnavimą, teoriniams ir praktiniams mokymams reikalingas priemones.</w:t>
      </w:r>
    </w:p>
    <w:p w14:paraId="5D4E72FA" w14:textId="77777777" w:rsidR="00C61295" w:rsidRPr="00115426" w:rsidRDefault="00C61295" w:rsidP="00D75ADF">
      <w:pPr>
        <w:pStyle w:val="Sraopastraipa"/>
        <w:numPr>
          <w:ilvl w:val="1"/>
          <w:numId w:val="7"/>
        </w:numPr>
        <w:tabs>
          <w:tab w:val="left" w:pos="426"/>
          <w:tab w:val="left" w:pos="567"/>
          <w:tab w:val="left" w:pos="709"/>
          <w:tab w:val="left" w:pos="993"/>
          <w:tab w:val="left" w:pos="1134"/>
          <w:tab w:val="left" w:pos="1418"/>
        </w:tabs>
        <w:spacing w:after="0" w:line="240" w:lineRule="auto"/>
        <w:ind w:left="0" w:firstLine="709"/>
        <w:jc w:val="both"/>
        <w:rPr>
          <w:rFonts w:ascii="Times New Roman" w:eastAsia="Times New Roman" w:hAnsi="Times New Roman" w:cs="Times New Roman"/>
          <w:b/>
          <w:bCs/>
          <w:u w:val="single"/>
        </w:rPr>
      </w:pPr>
      <w:r w:rsidRPr="00115426">
        <w:rPr>
          <w:rFonts w:ascii="Times New Roman" w:eastAsia="Times New Roman" w:hAnsi="Times New Roman" w:cs="Times New Roman"/>
          <w:b/>
          <w:bCs/>
          <w:u w:val="single"/>
        </w:rPr>
        <w:t>Reikalavimai mokymų dalyvių maitinimo organizavimui:</w:t>
      </w:r>
    </w:p>
    <w:p w14:paraId="259DD530" w14:textId="28A51984" w:rsidR="00C61295" w:rsidRPr="00EB12F3" w:rsidRDefault="007D21F3" w:rsidP="00D75ADF">
      <w:pPr>
        <w:pStyle w:val="Sraopastraipa"/>
        <w:numPr>
          <w:ilvl w:val="2"/>
          <w:numId w:val="7"/>
        </w:numPr>
        <w:tabs>
          <w:tab w:val="left" w:pos="426"/>
          <w:tab w:val="left" w:pos="567"/>
          <w:tab w:val="left" w:pos="709"/>
          <w:tab w:val="left" w:pos="993"/>
          <w:tab w:val="left" w:pos="1134"/>
          <w:tab w:val="left" w:pos="1276"/>
          <w:tab w:val="left" w:pos="1418"/>
        </w:tabs>
        <w:spacing w:after="0" w:line="240" w:lineRule="auto"/>
        <w:ind w:left="0" w:firstLine="709"/>
        <w:jc w:val="both"/>
        <w:rPr>
          <w:rFonts w:ascii="Times New Roman" w:eastAsia="Times New Roman" w:hAnsi="Times New Roman" w:cs="Times New Roman"/>
        </w:rPr>
      </w:pPr>
      <w:r w:rsidRPr="00EB12F3">
        <w:rPr>
          <w:rFonts w:ascii="Times New Roman" w:eastAsia="Times New Roman" w:hAnsi="Times New Roman" w:cs="Times New Roman"/>
        </w:rPr>
        <w:t xml:space="preserve">Maitinimas ir kavos pertraukos turi būti organizuojami tame pačiame pastate, kur vyksta mokymai arba nutolę vienas nuo kito ne didesniu nei </w:t>
      </w:r>
      <w:r w:rsidR="00DD5042" w:rsidRPr="00EB12F3">
        <w:rPr>
          <w:rFonts w:ascii="Times New Roman" w:eastAsia="Times New Roman" w:hAnsi="Times New Roman" w:cs="Times New Roman"/>
        </w:rPr>
        <w:t>5</w:t>
      </w:r>
      <w:r w:rsidRPr="00EB12F3">
        <w:rPr>
          <w:rFonts w:ascii="Times New Roman" w:eastAsia="Times New Roman" w:hAnsi="Times New Roman" w:cs="Times New Roman"/>
        </w:rPr>
        <w:t>00 metrų atstumu, arba, jei atstumas didesnis</w:t>
      </w:r>
      <w:r w:rsidR="00675F0B" w:rsidRPr="00EB12F3">
        <w:rPr>
          <w:rFonts w:ascii="Times New Roman" w:eastAsia="Times New Roman" w:hAnsi="Times New Roman" w:cs="Times New Roman"/>
        </w:rPr>
        <w:t xml:space="preserve"> nei 500 metrų</w:t>
      </w:r>
      <w:r w:rsidRPr="00EB12F3">
        <w:rPr>
          <w:rFonts w:ascii="Times New Roman" w:eastAsia="Times New Roman" w:hAnsi="Times New Roman" w:cs="Times New Roman"/>
        </w:rPr>
        <w:t>, Tiekėjas savo sąskaita turi pasirūpinti transportu, kuris nuvežtų mokymų dalyvius iki maitinimo vietos ir atgal;</w:t>
      </w:r>
      <w:r w:rsidR="00C61295" w:rsidRPr="00EB12F3">
        <w:rPr>
          <w:rFonts w:ascii="Times New Roman" w:eastAsia="Times New Roman" w:hAnsi="Times New Roman" w:cs="Times New Roman"/>
        </w:rPr>
        <w:t xml:space="preserve"> </w:t>
      </w:r>
    </w:p>
    <w:p w14:paraId="33084949" w14:textId="3E16288E" w:rsidR="00C61295" w:rsidRPr="00EB12F3" w:rsidRDefault="00C61295" w:rsidP="00D75ADF">
      <w:pPr>
        <w:pStyle w:val="Sraopastraipa"/>
        <w:numPr>
          <w:ilvl w:val="2"/>
          <w:numId w:val="7"/>
        </w:numPr>
        <w:tabs>
          <w:tab w:val="left" w:pos="426"/>
          <w:tab w:val="left" w:pos="567"/>
          <w:tab w:val="left" w:pos="709"/>
          <w:tab w:val="left" w:pos="993"/>
          <w:tab w:val="left" w:pos="1134"/>
          <w:tab w:val="left" w:pos="1276"/>
          <w:tab w:val="left" w:pos="1418"/>
        </w:tabs>
        <w:spacing w:after="0" w:line="240" w:lineRule="auto"/>
        <w:ind w:left="0" w:firstLine="709"/>
        <w:jc w:val="both"/>
        <w:rPr>
          <w:rFonts w:ascii="Times New Roman" w:eastAsia="Times New Roman" w:hAnsi="Times New Roman" w:cs="Times New Roman"/>
        </w:rPr>
      </w:pPr>
      <w:r w:rsidRPr="00EB12F3">
        <w:rPr>
          <w:rFonts w:ascii="Times New Roman" w:eastAsia="Times New Roman" w:hAnsi="Times New Roman" w:cs="Times New Roman"/>
        </w:rPr>
        <w:t>Visiems mokymo dalyviams kiekvieną dieną organizuojamos dvi kavos pertraukos</w:t>
      </w:r>
      <w:r w:rsidR="00F23581" w:rsidRPr="00EB12F3">
        <w:rPr>
          <w:rFonts w:ascii="Times New Roman" w:eastAsia="Times New Roman" w:hAnsi="Times New Roman" w:cs="Times New Roman"/>
        </w:rPr>
        <w:t xml:space="preserve"> ir</w:t>
      </w:r>
      <w:r w:rsidRPr="00EB12F3">
        <w:rPr>
          <w:rFonts w:ascii="Times New Roman" w:eastAsia="Times New Roman" w:hAnsi="Times New Roman" w:cs="Times New Roman"/>
        </w:rPr>
        <w:t xml:space="preserve"> viena pietų pertrauka. </w:t>
      </w:r>
    </w:p>
    <w:p w14:paraId="1896467E" w14:textId="1704F132" w:rsidR="00F23581" w:rsidRPr="00EB12F3" w:rsidRDefault="00F23581" w:rsidP="00D75ADF">
      <w:pPr>
        <w:numPr>
          <w:ilvl w:val="2"/>
          <w:numId w:val="7"/>
        </w:numPr>
        <w:tabs>
          <w:tab w:val="left" w:pos="567"/>
          <w:tab w:val="left" w:pos="709"/>
          <w:tab w:val="left" w:pos="851"/>
          <w:tab w:val="left" w:pos="1134"/>
          <w:tab w:val="left" w:pos="1276"/>
          <w:tab w:val="left" w:pos="1418"/>
        </w:tabs>
        <w:spacing w:after="0" w:line="240" w:lineRule="auto"/>
        <w:ind w:left="0" w:firstLine="709"/>
        <w:jc w:val="both"/>
        <w:rPr>
          <w:rFonts w:eastAsia="Times New Roman"/>
          <w:sz w:val="22"/>
        </w:rPr>
      </w:pPr>
      <w:r w:rsidRPr="00EB12F3">
        <w:rPr>
          <w:rFonts w:eastAsia="Times New Roman"/>
          <w:sz w:val="22"/>
        </w:rPr>
        <w:t>Kiekvienai kavos pertraukai vienam dalyviui turi būti pateikta: 1 puodelis kavos</w:t>
      </w:r>
      <w:r w:rsidR="00532CD1" w:rsidRPr="00EB12F3">
        <w:rPr>
          <w:rFonts w:eastAsia="Times New Roman"/>
          <w:sz w:val="22"/>
        </w:rPr>
        <w:t>,</w:t>
      </w:r>
      <w:r w:rsidRPr="00EB12F3">
        <w:rPr>
          <w:rFonts w:eastAsia="Times New Roman"/>
          <w:sz w:val="22"/>
        </w:rPr>
        <w:t xml:space="preserve"> 1 puodelis arbatos, 10 g grietinėlės, </w:t>
      </w:r>
      <w:r w:rsidR="00675F0B" w:rsidRPr="00EB12F3">
        <w:rPr>
          <w:rFonts w:eastAsia="Times New Roman"/>
          <w:sz w:val="22"/>
        </w:rPr>
        <w:t xml:space="preserve">citrina, </w:t>
      </w:r>
      <w:r w:rsidRPr="00EB12F3">
        <w:rPr>
          <w:rFonts w:eastAsia="Times New Roman"/>
          <w:sz w:val="22"/>
        </w:rPr>
        <w:t xml:space="preserve">cukrus. Kavos pertraukos metu kiekvienam dalyviui pateikiama </w:t>
      </w:r>
      <w:r w:rsidR="00532CD1" w:rsidRPr="00EB12F3">
        <w:rPr>
          <w:rFonts w:eastAsia="Times New Roman"/>
          <w:sz w:val="22"/>
        </w:rPr>
        <w:t>sausainiai, pyragėliai, sumuštiniai</w:t>
      </w:r>
      <w:r w:rsidR="00532CD1" w:rsidRPr="00EB12F3" w:rsidDel="00532CD1">
        <w:rPr>
          <w:rFonts w:eastAsia="Times New Roman"/>
          <w:sz w:val="22"/>
        </w:rPr>
        <w:t xml:space="preserve"> </w:t>
      </w:r>
      <w:r w:rsidR="00532CD1" w:rsidRPr="00EB12F3">
        <w:rPr>
          <w:rFonts w:eastAsia="Times New Roman"/>
          <w:sz w:val="22"/>
        </w:rPr>
        <w:t>ar kiti užkandžiai</w:t>
      </w:r>
      <w:r w:rsidR="00675F0B" w:rsidRPr="00EB12F3">
        <w:rPr>
          <w:rFonts w:eastAsia="Times New Roman"/>
          <w:sz w:val="22"/>
        </w:rPr>
        <w:t xml:space="preserve"> </w:t>
      </w:r>
      <w:r w:rsidRPr="00EB12F3">
        <w:rPr>
          <w:rFonts w:eastAsia="Times New Roman"/>
          <w:sz w:val="22"/>
        </w:rPr>
        <w:t>(</w:t>
      </w:r>
      <w:r w:rsidR="00675F0B" w:rsidRPr="00EB12F3">
        <w:rPr>
          <w:rFonts w:eastAsia="Times New Roman"/>
          <w:sz w:val="22"/>
        </w:rPr>
        <w:t xml:space="preserve">iš viso ne mažiau kaip </w:t>
      </w:r>
      <w:r w:rsidR="00532CD1" w:rsidRPr="00EB12F3">
        <w:rPr>
          <w:rFonts w:eastAsia="Times New Roman"/>
          <w:sz w:val="22"/>
        </w:rPr>
        <w:t>3</w:t>
      </w:r>
      <w:r w:rsidRPr="00EB12F3">
        <w:rPr>
          <w:rFonts w:eastAsia="Times New Roman"/>
          <w:sz w:val="22"/>
        </w:rPr>
        <w:t xml:space="preserve"> </w:t>
      </w:r>
      <w:r w:rsidR="00675F0B" w:rsidRPr="00EB12F3">
        <w:rPr>
          <w:rFonts w:eastAsia="Times New Roman"/>
          <w:sz w:val="22"/>
        </w:rPr>
        <w:t xml:space="preserve">(trijų) </w:t>
      </w:r>
      <w:r w:rsidRPr="00EB12F3">
        <w:rPr>
          <w:rFonts w:eastAsia="Times New Roman"/>
          <w:sz w:val="22"/>
        </w:rPr>
        <w:t>rūš</w:t>
      </w:r>
      <w:r w:rsidR="00675F0B" w:rsidRPr="00EB12F3">
        <w:rPr>
          <w:rFonts w:eastAsia="Times New Roman"/>
          <w:sz w:val="22"/>
        </w:rPr>
        <w:t>ių</w:t>
      </w:r>
      <w:r w:rsidRPr="00EB12F3">
        <w:rPr>
          <w:rFonts w:eastAsia="Times New Roman"/>
          <w:sz w:val="22"/>
        </w:rPr>
        <w:t xml:space="preserve">, ne mažiau </w:t>
      </w:r>
      <w:r w:rsidR="00675F0B" w:rsidRPr="00EB12F3">
        <w:rPr>
          <w:rFonts w:eastAsia="Times New Roman"/>
          <w:sz w:val="22"/>
        </w:rPr>
        <w:t xml:space="preserve">kaip </w:t>
      </w:r>
      <w:r w:rsidRPr="00EB12F3">
        <w:rPr>
          <w:rFonts w:eastAsia="Times New Roman"/>
          <w:sz w:val="22"/>
        </w:rPr>
        <w:t xml:space="preserve">po </w:t>
      </w:r>
      <w:r w:rsidR="009C66B3" w:rsidRPr="00EB12F3">
        <w:rPr>
          <w:rFonts w:eastAsia="Times New Roman"/>
          <w:sz w:val="22"/>
        </w:rPr>
        <w:t>7</w:t>
      </w:r>
      <w:r w:rsidRPr="00EB12F3">
        <w:rPr>
          <w:rFonts w:eastAsia="Times New Roman"/>
          <w:sz w:val="22"/>
        </w:rPr>
        <w:t>0 g vienam dalyviui). Turi būti pasirūpinta stalo vandeniu</w:t>
      </w:r>
      <w:r w:rsidR="00675F0B" w:rsidRPr="00EB12F3">
        <w:rPr>
          <w:rFonts w:eastAsia="Times New Roman"/>
          <w:sz w:val="22"/>
        </w:rPr>
        <w:t xml:space="preserve"> </w:t>
      </w:r>
      <w:r w:rsidRPr="00EB12F3">
        <w:rPr>
          <w:rFonts w:eastAsia="Times New Roman"/>
          <w:sz w:val="22"/>
        </w:rPr>
        <w:t>dalyviams ir pranešėjams (po 0,5 l vienam asmeniui) bei stiklinėmis.</w:t>
      </w:r>
    </w:p>
    <w:p w14:paraId="20E7D0AF" w14:textId="1812BBC3" w:rsidR="00C61295" w:rsidRPr="00115426" w:rsidRDefault="00C61295" w:rsidP="00D75ADF">
      <w:pPr>
        <w:pStyle w:val="Sraopastraipa"/>
        <w:numPr>
          <w:ilvl w:val="2"/>
          <w:numId w:val="7"/>
        </w:numPr>
        <w:tabs>
          <w:tab w:val="left" w:pos="426"/>
          <w:tab w:val="left" w:pos="567"/>
          <w:tab w:val="left" w:pos="709"/>
          <w:tab w:val="left" w:pos="993"/>
          <w:tab w:val="left" w:pos="1134"/>
          <w:tab w:val="left" w:pos="1276"/>
        </w:tabs>
        <w:spacing w:after="0" w:line="240" w:lineRule="auto"/>
        <w:ind w:left="0" w:firstLine="709"/>
        <w:jc w:val="both"/>
        <w:rPr>
          <w:rFonts w:ascii="Times New Roman" w:eastAsia="Times New Roman" w:hAnsi="Times New Roman" w:cs="Times New Roman"/>
        </w:rPr>
      </w:pPr>
      <w:r w:rsidRPr="00EB12F3">
        <w:rPr>
          <w:rFonts w:ascii="Times New Roman" w:eastAsia="Times New Roman" w:hAnsi="Times New Roman" w:cs="Times New Roman"/>
        </w:rPr>
        <w:t xml:space="preserve">Pietums patiekiama: </w:t>
      </w:r>
      <w:r w:rsidR="009C66B3" w:rsidRPr="00EB12F3">
        <w:rPr>
          <w:rFonts w:ascii="Times New Roman" w:eastAsia="Times New Roman" w:hAnsi="Times New Roman" w:cs="Times New Roman"/>
        </w:rPr>
        <w:t xml:space="preserve">sultys, </w:t>
      </w:r>
      <w:r w:rsidRPr="00EB12F3">
        <w:rPr>
          <w:rFonts w:ascii="Times New Roman" w:eastAsia="Times New Roman" w:hAnsi="Times New Roman" w:cs="Times New Roman"/>
        </w:rPr>
        <w:t>stalo vanduo</w:t>
      </w:r>
      <w:r w:rsidR="009C66B3" w:rsidRPr="00EB12F3">
        <w:rPr>
          <w:rFonts w:ascii="Times New Roman" w:eastAsia="Times New Roman" w:hAnsi="Times New Roman" w:cs="Times New Roman"/>
        </w:rPr>
        <w:t xml:space="preserve"> su citrina</w:t>
      </w:r>
      <w:r w:rsidRPr="00EB12F3">
        <w:rPr>
          <w:rFonts w:ascii="Times New Roman" w:eastAsia="Times New Roman" w:hAnsi="Times New Roman" w:cs="Times New Roman"/>
        </w:rPr>
        <w:t>, sriuba</w:t>
      </w:r>
      <w:r w:rsidR="009C66B3" w:rsidRPr="00EB12F3">
        <w:rPr>
          <w:rFonts w:ascii="Times New Roman" w:eastAsia="Times New Roman" w:hAnsi="Times New Roman" w:cs="Times New Roman"/>
        </w:rPr>
        <w:t xml:space="preserve"> arba salotos</w:t>
      </w:r>
      <w:r w:rsidRPr="00EB12F3">
        <w:rPr>
          <w:rFonts w:ascii="Times New Roman" w:eastAsia="Times New Roman" w:hAnsi="Times New Roman" w:cs="Times New Roman"/>
        </w:rPr>
        <w:t>, karštas patiekalas</w:t>
      </w:r>
      <w:r w:rsidR="009C66B3" w:rsidRPr="00115426">
        <w:rPr>
          <w:rFonts w:ascii="Times New Roman" w:eastAsia="Times New Roman" w:hAnsi="Times New Roman" w:cs="Times New Roman"/>
        </w:rPr>
        <w:t xml:space="preserve"> </w:t>
      </w:r>
      <w:r w:rsidR="009C66B3" w:rsidRPr="00115426">
        <w:rPr>
          <w:rFonts w:ascii="Times New Roman" w:hAnsi="Times New Roman" w:cs="Times New Roman"/>
        </w:rPr>
        <w:t>(pasirinktinai dalyviams iš 3 (trijų) pateiktų variantų, iš kurių vienas būtų vegetariškas, patiekalai turi būti pagaminti iš mėsos, žuvies</w:t>
      </w:r>
      <w:r w:rsidR="008122D8">
        <w:rPr>
          <w:rFonts w:ascii="Times New Roman" w:hAnsi="Times New Roman" w:cs="Times New Roman"/>
        </w:rPr>
        <w:t>)</w:t>
      </w:r>
      <w:r w:rsidRPr="00115426">
        <w:rPr>
          <w:rFonts w:ascii="Times New Roman" w:eastAsia="Times New Roman" w:hAnsi="Times New Roman" w:cs="Times New Roman"/>
        </w:rPr>
        <w:t>, desertas. Tiekėjas turi užtikrinti maisto įvairov</w:t>
      </w:r>
      <w:r w:rsidR="00C76BE6" w:rsidRPr="00115426">
        <w:rPr>
          <w:rFonts w:ascii="Times New Roman" w:eastAsia="Times New Roman" w:hAnsi="Times New Roman" w:cs="Times New Roman"/>
        </w:rPr>
        <w:t>ę, galimybę pasirinkti dietinių /</w:t>
      </w:r>
      <w:r w:rsidRPr="00115426">
        <w:rPr>
          <w:rFonts w:ascii="Times New Roman" w:eastAsia="Times New Roman" w:hAnsi="Times New Roman" w:cs="Times New Roman"/>
        </w:rPr>
        <w:t xml:space="preserve"> vegetariškų </w:t>
      </w:r>
      <w:r w:rsidR="00C76BE6" w:rsidRPr="00115426">
        <w:rPr>
          <w:rFonts w:ascii="Times New Roman" w:eastAsia="Times New Roman" w:hAnsi="Times New Roman" w:cs="Times New Roman"/>
        </w:rPr>
        <w:t>ir kit</w:t>
      </w:r>
      <w:r w:rsidR="00DF1995" w:rsidRPr="00115426">
        <w:rPr>
          <w:rFonts w:ascii="Times New Roman" w:eastAsia="Times New Roman" w:hAnsi="Times New Roman" w:cs="Times New Roman"/>
        </w:rPr>
        <w:t>ų</w:t>
      </w:r>
      <w:r w:rsidR="00C76BE6" w:rsidRPr="00115426">
        <w:rPr>
          <w:rFonts w:ascii="Times New Roman" w:eastAsia="Times New Roman" w:hAnsi="Times New Roman" w:cs="Times New Roman"/>
        </w:rPr>
        <w:t xml:space="preserve"> </w:t>
      </w:r>
      <w:r w:rsidRPr="00115426">
        <w:rPr>
          <w:rFonts w:ascii="Times New Roman" w:eastAsia="Times New Roman" w:hAnsi="Times New Roman" w:cs="Times New Roman"/>
        </w:rPr>
        <w:t>patiekalų.</w:t>
      </w:r>
    </w:p>
    <w:p w14:paraId="5862496D" w14:textId="50BDB9BD" w:rsidR="00C61295" w:rsidRPr="00115426" w:rsidRDefault="00C61295" w:rsidP="00D75ADF">
      <w:pPr>
        <w:pStyle w:val="Sraopastraipa"/>
        <w:numPr>
          <w:ilvl w:val="2"/>
          <w:numId w:val="7"/>
        </w:numPr>
        <w:tabs>
          <w:tab w:val="left" w:pos="426"/>
          <w:tab w:val="left" w:pos="567"/>
          <w:tab w:val="left" w:pos="709"/>
          <w:tab w:val="left" w:pos="993"/>
          <w:tab w:val="left" w:pos="1134"/>
          <w:tab w:val="left" w:pos="1276"/>
        </w:tabs>
        <w:spacing w:after="0" w:line="240" w:lineRule="auto"/>
        <w:ind w:left="0" w:firstLine="709"/>
        <w:jc w:val="both"/>
        <w:rPr>
          <w:rFonts w:ascii="Times New Roman" w:eastAsia="Times New Roman" w:hAnsi="Times New Roman" w:cs="Times New Roman"/>
        </w:rPr>
      </w:pPr>
      <w:r w:rsidRPr="00115426">
        <w:rPr>
          <w:rFonts w:ascii="Times New Roman" w:eastAsia="Times New Roman" w:hAnsi="Times New Roman" w:cs="Times New Roman"/>
        </w:rPr>
        <w:t>Tiekėjas užtikrina indų (ne vienkartinių), įrankių (ne vienkartinių), servetėlių buvimą, serviravimo paslaugų (prieš kavos pertraukėles, pietus) ir patalpų sutvarkymo paslaugų (po kavos pertraukėlių, pietų</w:t>
      </w:r>
      <w:r w:rsidR="00F23581" w:rsidRPr="00115426">
        <w:rPr>
          <w:rFonts w:ascii="Times New Roman" w:eastAsia="Times New Roman" w:hAnsi="Times New Roman" w:cs="Times New Roman"/>
        </w:rPr>
        <w:t>) organizavimą.</w:t>
      </w:r>
    </w:p>
    <w:p w14:paraId="4DA7C30C" w14:textId="086152B3" w:rsidR="00C61295" w:rsidRPr="00115426" w:rsidRDefault="00C61295" w:rsidP="00D75ADF">
      <w:pPr>
        <w:pStyle w:val="Sraopastraipa"/>
        <w:numPr>
          <w:ilvl w:val="2"/>
          <w:numId w:val="7"/>
        </w:numPr>
        <w:tabs>
          <w:tab w:val="left" w:pos="426"/>
          <w:tab w:val="left" w:pos="567"/>
          <w:tab w:val="left" w:pos="709"/>
          <w:tab w:val="left" w:pos="993"/>
          <w:tab w:val="left" w:pos="1134"/>
          <w:tab w:val="left" w:pos="1276"/>
        </w:tabs>
        <w:spacing w:after="0" w:line="240" w:lineRule="auto"/>
        <w:ind w:left="0" w:firstLine="709"/>
        <w:jc w:val="both"/>
        <w:rPr>
          <w:rFonts w:ascii="Times New Roman" w:eastAsia="Times New Roman" w:hAnsi="Times New Roman" w:cs="Times New Roman"/>
        </w:rPr>
      </w:pPr>
      <w:r w:rsidRPr="00115426">
        <w:rPr>
          <w:rFonts w:ascii="Times New Roman" w:eastAsia="Times New Roman" w:hAnsi="Times New Roman" w:cs="Times New Roman"/>
        </w:rPr>
        <w:t>Pietų, kavos pertraukėlių laikas nustatomas dienotvarkėje ir suderinamas su Perkančiąja organizacija ne vėliau kaip likus 3 (t</w:t>
      </w:r>
      <w:r w:rsidR="00F23581" w:rsidRPr="00115426">
        <w:rPr>
          <w:rFonts w:ascii="Times New Roman" w:eastAsia="Times New Roman" w:hAnsi="Times New Roman" w:cs="Times New Roman"/>
        </w:rPr>
        <w:t>ri</w:t>
      </w:r>
      <w:r w:rsidRPr="00115426">
        <w:rPr>
          <w:rFonts w:ascii="Times New Roman" w:eastAsia="Times New Roman" w:hAnsi="Times New Roman" w:cs="Times New Roman"/>
        </w:rPr>
        <w:t>ms) darbo dienoms iki mokymų pradžios.</w:t>
      </w:r>
    </w:p>
    <w:p w14:paraId="025DFCDE" w14:textId="6C5CB398" w:rsidR="007E190E" w:rsidRPr="00115426" w:rsidRDefault="007E190E" w:rsidP="00115426">
      <w:pPr>
        <w:pStyle w:val="Sraopastraipa"/>
        <w:numPr>
          <w:ilvl w:val="1"/>
          <w:numId w:val="7"/>
        </w:numPr>
        <w:spacing w:after="0" w:line="240" w:lineRule="auto"/>
        <w:ind w:left="0" w:firstLine="720"/>
        <w:jc w:val="both"/>
        <w:rPr>
          <w:rFonts w:ascii="Times New Roman" w:eastAsia="Times New Roman" w:hAnsi="Times New Roman" w:cs="Times New Roman"/>
          <w:b/>
          <w:bCs/>
        </w:rPr>
      </w:pPr>
      <w:r w:rsidRPr="00115426">
        <w:rPr>
          <w:rFonts w:ascii="Times New Roman" w:eastAsia="Times New Roman" w:hAnsi="Times New Roman" w:cs="Times New Roman"/>
          <w:b/>
          <w:bCs/>
          <w:u w:val="single"/>
        </w:rPr>
        <w:t xml:space="preserve">Reikalavimai </w:t>
      </w:r>
      <w:r w:rsidR="00F25741" w:rsidRPr="00115426">
        <w:rPr>
          <w:rFonts w:ascii="Times New Roman" w:eastAsia="Times New Roman" w:hAnsi="Times New Roman" w:cs="Times New Roman"/>
          <w:b/>
          <w:bCs/>
          <w:u w:val="single"/>
        </w:rPr>
        <w:t>mokomajai medžiagai:</w:t>
      </w:r>
    </w:p>
    <w:p w14:paraId="40A5773F" w14:textId="7ECDE458" w:rsidR="007E190E" w:rsidRPr="00115426" w:rsidRDefault="008437FA" w:rsidP="00115426">
      <w:pPr>
        <w:pStyle w:val="Sraopastraipa"/>
        <w:numPr>
          <w:ilvl w:val="2"/>
          <w:numId w:val="7"/>
        </w:numPr>
        <w:spacing w:after="0" w:line="240" w:lineRule="auto"/>
        <w:ind w:left="0" w:firstLine="720"/>
        <w:jc w:val="both"/>
        <w:rPr>
          <w:rFonts w:ascii="Times New Roman" w:eastAsia="Times New Roman" w:hAnsi="Times New Roman" w:cs="Times New Roman"/>
          <w:b/>
          <w:bCs/>
        </w:rPr>
      </w:pPr>
      <w:r>
        <w:rPr>
          <w:rFonts w:ascii="Times New Roman" w:eastAsia="Times New Roman" w:hAnsi="Times New Roman" w:cs="Times New Roman"/>
        </w:rPr>
        <w:t>t</w:t>
      </w:r>
      <w:r w:rsidR="00F25741" w:rsidRPr="00115426">
        <w:rPr>
          <w:rFonts w:ascii="Times New Roman" w:eastAsia="Times New Roman" w:hAnsi="Times New Roman" w:cs="Times New Roman"/>
        </w:rPr>
        <w:t>iekėjas turi parengti dalyviams metodinę</w:t>
      </w:r>
      <w:r w:rsidR="007E190E" w:rsidRPr="00115426">
        <w:rPr>
          <w:rFonts w:ascii="Times New Roman" w:eastAsia="Times New Roman" w:hAnsi="Times New Roman" w:cs="Times New Roman"/>
        </w:rPr>
        <w:t xml:space="preserve"> </w:t>
      </w:r>
      <w:r w:rsidR="00F25741" w:rsidRPr="00115426">
        <w:rPr>
          <w:rFonts w:ascii="Times New Roman" w:eastAsia="Times New Roman" w:hAnsi="Times New Roman" w:cs="Times New Roman"/>
        </w:rPr>
        <w:t xml:space="preserve">mokomąją medžiagą pagal parengtą </w:t>
      </w:r>
      <w:r w:rsidR="00F369FA">
        <w:rPr>
          <w:rFonts w:ascii="Times New Roman" w:eastAsia="Times New Roman" w:hAnsi="Times New Roman" w:cs="Times New Roman"/>
        </w:rPr>
        <w:t>P</w:t>
      </w:r>
      <w:r w:rsidR="00F25741" w:rsidRPr="00115426">
        <w:rPr>
          <w:rFonts w:ascii="Times New Roman" w:eastAsia="Times New Roman" w:hAnsi="Times New Roman" w:cs="Times New Roman"/>
        </w:rPr>
        <w:t>rogramą</w:t>
      </w:r>
      <w:r w:rsidR="008E6057" w:rsidRPr="00115426">
        <w:rPr>
          <w:rFonts w:ascii="Times New Roman" w:eastAsia="Times New Roman" w:hAnsi="Times New Roman" w:cs="Times New Roman"/>
        </w:rPr>
        <w:t xml:space="preserve"> (šio priedo 2.1.1. p.)</w:t>
      </w:r>
      <w:r>
        <w:rPr>
          <w:rFonts w:ascii="Times New Roman" w:eastAsia="Times New Roman" w:hAnsi="Times New Roman" w:cs="Times New Roman"/>
        </w:rPr>
        <w:t>;</w:t>
      </w:r>
      <w:r w:rsidR="00F25741" w:rsidRPr="00115426">
        <w:rPr>
          <w:rFonts w:ascii="Times New Roman" w:eastAsia="Times New Roman" w:hAnsi="Times New Roman" w:cs="Times New Roman"/>
        </w:rPr>
        <w:t xml:space="preserve"> </w:t>
      </w:r>
    </w:p>
    <w:p w14:paraId="42769E1B" w14:textId="11BAE788" w:rsidR="008E6057" w:rsidRPr="00115426" w:rsidRDefault="008E6057" w:rsidP="00115426">
      <w:pPr>
        <w:pStyle w:val="Sraopastraipa"/>
        <w:numPr>
          <w:ilvl w:val="2"/>
          <w:numId w:val="7"/>
        </w:numPr>
        <w:spacing w:after="0" w:line="240" w:lineRule="auto"/>
        <w:ind w:left="0" w:firstLine="720"/>
        <w:jc w:val="both"/>
        <w:rPr>
          <w:rFonts w:ascii="Times New Roman" w:eastAsia="Times New Roman" w:hAnsi="Times New Roman" w:cs="Times New Roman"/>
          <w:bCs/>
        </w:rPr>
      </w:pPr>
      <w:r w:rsidRPr="00115426">
        <w:rPr>
          <w:rFonts w:ascii="Times New Roman" w:eastAsia="Times New Roman" w:hAnsi="Times New Roman" w:cs="Times New Roman"/>
          <w:bCs/>
        </w:rPr>
        <w:t>mokomoji medžiaga turi būti pritaikoma praktiškai, turi būti pateikiamos rekomendacijos jai pritaikyti;</w:t>
      </w:r>
    </w:p>
    <w:p w14:paraId="39277BFE" w14:textId="6C319802" w:rsidR="007E190E" w:rsidRPr="00115426" w:rsidRDefault="007E190E" w:rsidP="00115426">
      <w:pPr>
        <w:pStyle w:val="Sraopastraipa"/>
        <w:numPr>
          <w:ilvl w:val="2"/>
          <w:numId w:val="7"/>
        </w:numPr>
        <w:spacing w:after="0" w:line="240" w:lineRule="auto"/>
        <w:ind w:left="0" w:firstLine="720"/>
        <w:jc w:val="both"/>
        <w:rPr>
          <w:rFonts w:ascii="Times New Roman" w:eastAsia="Times New Roman" w:hAnsi="Times New Roman" w:cs="Times New Roman"/>
          <w:b/>
          <w:bCs/>
        </w:rPr>
      </w:pPr>
      <w:r w:rsidRPr="00115426">
        <w:rPr>
          <w:rFonts w:ascii="Times New Roman" w:eastAsia="Times New Roman" w:hAnsi="Times New Roman" w:cs="Times New Roman"/>
        </w:rPr>
        <w:t xml:space="preserve">metodinė mokomoji medžiaga turi būti tiksli ir aiški, pristatomos sąvokos, teorijos, interpretacijos šiuolaikiškos, naudojami </w:t>
      </w:r>
      <w:r w:rsidR="008E6057" w:rsidRPr="00115426">
        <w:rPr>
          <w:rFonts w:ascii="Times New Roman" w:eastAsia="Times New Roman" w:hAnsi="Times New Roman" w:cs="Times New Roman"/>
        </w:rPr>
        <w:t xml:space="preserve">patikimi </w:t>
      </w:r>
      <w:r w:rsidRPr="00115426">
        <w:rPr>
          <w:rFonts w:ascii="Times New Roman" w:eastAsia="Times New Roman" w:hAnsi="Times New Roman" w:cs="Times New Roman"/>
        </w:rPr>
        <w:t xml:space="preserve">šaltiniai; jos struktūra turi būti nuosekli, tinkama ir pritaikoma bei suprantama tikslinei grupei, atitikti turinio temas; jos kalba turi būti taisyklinga; jos apimtis turi atitikti pateikiamos </w:t>
      </w:r>
      <w:r w:rsidR="00F369FA">
        <w:rPr>
          <w:rFonts w:ascii="Times New Roman" w:eastAsia="Times New Roman" w:hAnsi="Times New Roman" w:cs="Times New Roman"/>
        </w:rPr>
        <w:t>P</w:t>
      </w:r>
      <w:r w:rsidRPr="00115426">
        <w:rPr>
          <w:rFonts w:ascii="Times New Roman" w:eastAsia="Times New Roman" w:hAnsi="Times New Roman" w:cs="Times New Roman"/>
        </w:rPr>
        <w:t xml:space="preserve">rogramos apimtį, bet ne mažiau kaip 10 puslapių (A4 formato lapų, </w:t>
      </w:r>
      <w:proofErr w:type="spellStart"/>
      <w:r w:rsidRPr="00115426">
        <w:rPr>
          <w:rFonts w:ascii="Times New Roman" w:eastAsia="Times New Roman" w:hAnsi="Times New Roman" w:cs="Times New Roman"/>
        </w:rPr>
        <w:t>Times</w:t>
      </w:r>
      <w:proofErr w:type="spellEnd"/>
      <w:r w:rsidRPr="00115426">
        <w:rPr>
          <w:rFonts w:ascii="Times New Roman" w:eastAsia="Times New Roman" w:hAnsi="Times New Roman" w:cs="Times New Roman"/>
        </w:rPr>
        <w:t xml:space="preserve"> </w:t>
      </w:r>
      <w:proofErr w:type="spellStart"/>
      <w:r w:rsidRPr="00115426">
        <w:rPr>
          <w:rFonts w:ascii="Times New Roman" w:eastAsia="Times New Roman" w:hAnsi="Times New Roman" w:cs="Times New Roman"/>
        </w:rPr>
        <w:t>New</w:t>
      </w:r>
      <w:proofErr w:type="spellEnd"/>
      <w:r w:rsidRPr="00115426">
        <w:rPr>
          <w:rFonts w:ascii="Times New Roman" w:eastAsia="Times New Roman" w:hAnsi="Times New Roman" w:cs="Times New Roman"/>
        </w:rPr>
        <w:t xml:space="preserve"> Roman šriftu, 12 dydžiu, 1,5 eilutės intervalo tarpais);</w:t>
      </w:r>
    </w:p>
    <w:p w14:paraId="24EF4901" w14:textId="74E96A3F" w:rsidR="007E190E" w:rsidRPr="00115426" w:rsidRDefault="007E190E" w:rsidP="00115426">
      <w:pPr>
        <w:pStyle w:val="Sraopastraipa"/>
        <w:numPr>
          <w:ilvl w:val="2"/>
          <w:numId w:val="7"/>
        </w:numPr>
        <w:spacing w:after="0" w:line="240" w:lineRule="auto"/>
        <w:ind w:left="0" w:firstLine="720"/>
        <w:jc w:val="both"/>
        <w:rPr>
          <w:rFonts w:ascii="Times New Roman" w:eastAsia="Times New Roman" w:hAnsi="Times New Roman" w:cs="Times New Roman"/>
          <w:b/>
          <w:bCs/>
        </w:rPr>
      </w:pPr>
      <w:r w:rsidRPr="00115426">
        <w:rPr>
          <w:rFonts w:ascii="Times New Roman" w:eastAsia="Times New Roman" w:hAnsi="Times New Roman" w:cs="Times New Roman"/>
        </w:rPr>
        <w:lastRenderedPageBreak/>
        <w:t xml:space="preserve">mokymų dalyviui ir Perkančiajai organizacijai metodinė mokomoji medžiaga turi būti pateikta skaitmeniniu formatu </w:t>
      </w:r>
      <w:proofErr w:type="spellStart"/>
      <w:r w:rsidRPr="00115426">
        <w:rPr>
          <w:rFonts w:ascii="Times New Roman" w:eastAsia="Times New Roman" w:hAnsi="Times New Roman" w:cs="Times New Roman"/>
        </w:rPr>
        <w:t>docx</w:t>
      </w:r>
      <w:proofErr w:type="spellEnd"/>
      <w:r w:rsidRPr="00115426">
        <w:rPr>
          <w:rFonts w:ascii="Times New Roman" w:eastAsia="Times New Roman" w:hAnsi="Times New Roman" w:cs="Times New Roman"/>
        </w:rPr>
        <w:t xml:space="preserve"> / </w:t>
      </w:r>
      <w:proofErr w:type="spellStart"/>
      <w:r w:rsidRPr="00115426">
        <w:rPr>
          <w:rFonts w:ascii="Times New Roman" w:eastAsia="Times New Roman" w:hAnsi="Times New Roman" w:cs="Times New Roman"/>
        </w:rPr>
        <w:t>pdf</w:t>
      </w:r>
      <w:proofErr w:type="spellEnd"/>
      <w:r w:rsidRPr="00115426">
        <w:rPr>
          <w:rFonts w:ascii="Times New Roman" w:eastAsia="Times New Roman" w:hAnsi="Times New Roman" w:cs="Times New Roman"/>
        </w:rPr>
        <w:t xml:space="preserve"> / </w:t>
      </w:r>
      <w:proofErr w:type="spellStart"/>
      <w:r w:rsidRPr="00115426">
        <w:rPr>
          <w:rFonts w:ascii="Times New Roman" w:eastAsia="Times New Roman" w:hAnsi="Times New Roman" w:cs="Times New Roman"/>
        </w:rPr>
        <w:t>pptx</w:t>
      </w:r>
      <w:proofErr w:type="spellEnd"/>
      <w:r w:rsidRPr="00115426">
        <w:rPr>
          <w:rFonts w:ascii="Times New Roman" w:eastAsia="Times New Roman" w:hAnsi="Times New Roman" w:cs="Times New Roman"/>
        </w:rPr>
        <w:t xml:space="preserve"> / kitu formatu</w:t>
      </w:r>
      <w:r w:rsidR="006324F1" w:rsidRPr="00115426">
        <w:rPr>
          <w:rFonts w:ascii="Times New Roman" w:eastAsia="Times New Roman" w:hAnsi="Times New Roman" w:cs="Times New Roman"/>
        </w:rPr>
        <w:t>. Perkančiajai organizacijai metodinė mokomoji medžiaga pateikiama likus ne mažiau kaip 5 (penkioms) kalendorinėms dienoms iki konkrečių mokymų pradžios, o mokymų dalyviams ne mažiau kaip 3 (trims) kalendorinėms dienoms iki konkrečių mokymų pradžios.</w:t>
      </w:r>
      <w:r w:rsidR="00892490" w:rsidRPr="00115426">
        <w:rPr>
          <w:rFonts w:ascii="Times New Roman" w:eastAsia="Times New Roman" w:hAnsi="Times New Roman" w:cs="Times New Roman"/>
        </w:rPr>
        <w:t xml:space="preserve"> Mokomosios medžiagos skaitmeniniu formatu pateikimo būdą pasirenka pats Tiekėjas.</w:t>
      </w:r>
      <w:r w:rsidR="00892490" w:rsidRPr="00115426">
        <w:rPr>
          <w:rFonts w:ascii="Times New Roman" w:eastAsia="Calibri" w:hAnsi="Times New Roman" w:cs="Times New Roman"/>
          <w:bCs/>
        </w:rPr>
        <w:t xml:space="preserve"> </w:t>
      </w:r>
      <w:r w:rsidR="008437FA">
        <w:rPr>
          <w:rFonts w:ascii="Times New Roman" w:eastAsia="Calibri" w:hAnsi="Times New Roman" w:cs="Times New Roman"/>
          <w:bCs/>
        </w:rPr>
        <w:t xml:space="preserve">Metodinę </w:t>
      </w:r>
      <w:r w:rsidR="008437FA">
        <w:rPr>
          <w:rFonts w:ascii="Times New Roman" w:eastAsia="Times New Roman" w:hAnsi="Times New Roman" w:cs="Times New Roman"/>
          <w:bCs/>
        </w:rPr>
        <w:t>m</w:t>
      </w:r>
      <w:r w:rsidR="008437FA" w:rsidRPr="00115426">
        <w:rPr>
          <w:rFonts w:ascii="Times New Roman" w:eastAsia="Times New Roman" w:hAnsi="Times New Roman" w:cs="Times New Roman"/>
          <w:bCs/>
        </w:rPr>
        <w:t xml:space="preserve">okomąją </w:t>
      </w:r>
      <w:r w:rsidR="00892490" w:rsidRPr="00115426">
        <w:rPr>
          <w:rFonts w:ascii="Times New Roman" w:eastAsia="Times New Roman" w:hAnsi="Times New Roman" w:cs="Times New Roman"/>
          <w:bCs/>
        </w:rPr>
        <w:t xml:space="preserve">medžiagą </w:t>
      </w:r>
      <w:r w:rsidR="0085015D">
        <w:rPr>
          <w:rFonts w:ascii="Times New Roman" w:eastAsia="Times New Roman" w:hAnsi="Times New Roman" w:cs="Times New Roman"/>
          <w:bCs/>
        </w:rPr>
        <w:t>T</w:t>
      </w:r>
      <w:r w:rsidR="00892490" w:rsidRPr="00115426">
        <w:rPr>
          <w:rFonts w:ascii="Times New Roman" w:eastAsia="Times New Roman" w:hAnsi="Times New Roman" w:cs="Times New Roman"/>
          <w:bCs/>
        </w:rPr>
        <w:t>iekėjas turi pateikti dalyviams skaitmeniniu formatu (elektroniniu paštu, mokymų platformoje ar pan.)</w:t>
      </w:r>
      <w:r w:rsidR="008437FA">
        <w:rPr>
          <w:rFonts w:ascii="Times New Roman" w:eastAsia="Times New Roman" w:hAnsi="Times New Roman" w:cs="Times New Roman"/>
          <w:bCs/>
        </w:rPr>
        <w:t>;</w:t>
      </w:r>
    </w:p>
    <w:p w14:paraId="0CCB7566" w14:textId="77777777" w:rsidR="007E190E" w:rsidRPr="00115426" w:rsidRDefault="007E190E" w:rsidP="00115426">
      <w:pPr>
        <w:pStyle w:val="Sraopastraipa"/>
        <w:numPr>
          <w:ilvl w:val="2"/>
          <w:numId w:val="7"/>
        </w:numPr>
        <w:spacing w:after="0" w:line="240" w:lineRule="auto"/>
        <w:ind w:left="0" w:firstLine="720"/>
        <w:jc w:val="both"/>
        <w:rPr>
          <w:rFonts w:ascii="Times New Roman" w:eastAsia="Times New Roman" w:hAnsi="Times New Roman" w:cs="Times New Roman"/>
          <w:b/>
          <w:bCs/>
        </w:rPr>
      </w:pPr>
      <w:r w:rsidRPr="00115426">
        <w:rPr>
          <w:rFonts w:ascii="Times New Roman" w:eastAsia="Times New Roman" w:hAnsi="Times New Roman" w:cs="Times New Roman"/>
        </w:rPr>
        <w:t>metodinėje mokomojoje medžiagoje neturi būti pažeidžiamos kitų autorių teisės;</w:t>
      </w:r>
    </w:p>
    <w:p w14:paraId="6C3BF057" w14:textId="164EE8DC" w:rsidR="007E190E" w:rsidRPr="00115426" w:rsidRDefault="007E190E" w:rsidP="00115426">
      <w:pPr>
        <w:pStyle w:val="Sraopastraipa"/>
        <w:numPr>
          <w:ilvl w:val="2"/>
          <w:numId w:val="7"/>
        </w:numPr>
        <w:spacing w:after="0" w:line="240" w:lineRule="auto"/>
        <w:ind w:left="0" w:firstLine="720"/>
        <w:jc w:val="both"/>
        <w:rPr>
          <w:rFonts w:ascii="Times New Roman" w:eastAsia="Times New Roman" w:hAnsi="Times New Roman" w:cs="Times New Roman"/>
          <w:b/>
          <w:bCs/>
        </w:rPr>
      </w:pPr>
      <w:r w:rsidRPr="00115426">
        <w:rPr>
          <w:rFonts w:ascii="Times New Roman" w:eastAsia="Times New Roman" w:hAnsi="Times New Roman" w:cs="Times New Roman"/>
        </w:rPr>
        <w:t>siūloma metodinės mokomosios medžiagos pateikimo struktūra: antraštinis lapas; įvadas; struktūrizuotas dėstymas (pagal temas); rekomendacijos pritaikymui; priedai (jei yra).</w:t>
      </w:r>
    </w:p>
    <w:p w14:paraId="05CD3853" w14:textId="77777777" w:rsidR="00A43001" w:rsidRPr="00115426" w:rsidRDefault="00A43001" w:rsidP="00115426">
      <w:pPr>
        <w:pStyle w:val="Sraopastraipa"/>
        <w:tabs>
          <w:tab w:val="left" w:pos="1418"/>
        </w:tabs>
        <w:spacing w:after="120" w:line="240" w:lineRule="auto"/>
        <w:ind w:left="0"/>
        <w:jc w:val="both"/>
        <w:rPr>
          <w:rFonts w:ascii="Times New Roman" w:eastAsia="Times New Roman" w:hAnsi="Times New Roman" w:cs="Times New Roman"/>
          <w:b/>
          <w:bCs/>
          <w:lang w:eastAsia="lt-LT"/>
        </w:rPr>
      </w:pPr>
    </w:p>
    <w:p w14:paraId="47B21271" w14:textId="282D6011" w:rsidR="00A43001" w:rsidRPr="00115426" w:rsidRDefault="00A43001" w:rsidP="00115426">
      <w:pPr>
        <w:pStyle w:val="Sraopastraipa"/>
        <w:numPr>
          <w:ilvl w:val="0"/>
          <w:numId w:val="7"/>
        </w:numPr>
        <w:tabs>
          <w:tab w:val="left" w:pos="1418"/>
        </w:tabs>
        <w:spacing w:after="120" w:line="240" w:lineRule="auto"/>
        <w:jc w:val="center"/>
        <w:rPr>
          <w:rFonts w:ascii="Times New Roman" w:eastAsia="Times New Roman" w:hAnsi="Times New Roman" w:cs="Times New Roman"/>
          <w:b/>
          <w:bCs/>
          <w:lang w:eastAsia="lt-LT"/>
        </w:rPr>
      </w:pPr>
      <w:r w:rsidRPr="00115426">
        <w:rPr>
          <w:rFonts w:ascii="Times New Roman" w:eastAsia="Times New Roman" w:hAnsi="Times New Roman" w:cs="Times New Roman"/>
          <w:b/>
          <w:bCs/>
          <w:lang w:eastAsia="lt-LT"/>
        </w:rPr>
        <w:t>ŽALIEJI REIKALAVIMAI</w:t>
      </w:r>
    </w:p>
    <w:p w14:paraId="00759783" w14:textId="77777777" w:rsidR="00A43001" w:rsidRPr="00115426" w:rsidRDefault="00A43001" w:rsidP="00115426">
      <w:pPr>
        <w:pStyle w:val="Sraopastraipa"/>
        <w:tabs>
          <w:tab w:val="left" w:pos="1418"/>
        </w:tabs>
        <w:spacing w:after="120" w:line="240" w:lineRule="auto"/>
        <w:ind w:left="360"/>
        <w:rPr>
          <w:rFonts w:ascii="Times New Roman" w:eastAsia="Times New Roman" w:hAnsi="Times New Roman" w:cs="Times New Roman"/>
          <w:b/>
          <w:bCs/>
          <w:lang w:eastAsia="lt-LT"/>
        </w:rPr>
      </w:pPr>
    </w:p>
    <w:p w14:paraId="3DAED7FC" w14:textId="5F0FEB7F" w:rsidR="00D35C01" w:rsidRPr="00115426" w:rsidRDefault="00D35C01" w:rsidP="00115426">
      <w:pPr>
        <w:pStyle w:val="Sraopastraipa"/>
        <w:numPr>
          <w:ilvl w:val="1"/>
          <w:numId w:val="7"/>
        </w:numPr>
        <w:spacing w:after="0" w:line="240" w:lineRule="auto"/>
        <w:ind w:left="0" w:firstLine="720"/>
        <w:jc w:val="both"/>
        <w:rPr>
          <w:rFonts w:ascii="Times New Roman" w:hAnsi="Times New Roman" w:cs="Times New Roman"/>
        </w:rPr>
      </w:pPr>
      <w:r w:rsidRPr="00115426">
        <w:rPr>
          <w:rFonts w:ascii="Times New Roman" w:hAnsi="Times New Roman" w:cs="Times New Roman"/>
        </w:rPr>
        <w:t>Š</w:t>
      </w:r>
      <w:r w:rsidR="008D31FE" w:rsidRPr="00115426">
        <w:rPr>
          <w:rFonts w:ascii="Times New Roman" w:hAnsi="Times New Roman" w:cs="Times New Roman"/>
        </w:rPr>
        <w:t>is pirkimas laikomas žaliuoju, nes vadovaujamasi</w:t>
      </w:r>
      <w:r w:rsidRPr="00115426">
        <w:rPr>
          <w:rFonts w:ascii="Times New Roman" w:hAnsi="Times New Roman" w:cs="Times New Roman"/>
        </w:rPr>
        <w:t xml:space="preserve"> Lietuvos Respublikos aplinkos ministr</w:t>
      </w:r>
      <w:r w:rsidR="008D31FE" w:rsidRPr="00115426">
        <w:rPr>
          <w:rFonts w:ascii="Times New Roman" w:hAnsi="Times New Roman" w:cs="Times New Roman"/>
        </w:rPr>
        <w:t>o 2011 m. birželio 28 d. įsakymu</w:t>
      </w:r>
      <w:r w:rsidRPr="00115426">
        <w:rPr>
          <w:rFonts w:ascii="Times New Roman" w:hAnsi="Times New Roman" w:cs="Times New Roman"/>
        </w:rPr>
        <w:t xml:space="preserve"> Nr. D1-508 „</w:t>
      </w:r>
      <w:hyperlink r:id="rId10" w:history="1">
        <w:r w:rsidRPr="00115426">
          <w:rPr>
            <w:rStyle w:val="Hipersaitas"/>
            <w:rFonts w:ascii="Times New Roman" w:hAnsi="Times New Roman" w:cs="Times New Roman"/>
          </w:rPr>
          <w:t>Dėl Aplinkos apsaugos kriterijų taikymo, vykdant žaliuosius pirkimus, tvarkos aprašo patvirtinimo</w:t>
        </w:r>
      </w:hyperlink>
      <w:r w:rsidRPr="00115426">
        <w:rPr>
          <w:rFonts w:ascii="Times New Roman" w:hAnsi="Times New Roman" w:cs="Times New Roman"/>
        </w:rPr>
        <w:t xml:space="preserve">“ </w:t>
      </w:r>
      <w:r w:rsidR="008D31FE" w:rsidRPr="00115426">
        <w:rPr>
          <w:rFonts w:ascii="Times New Roman" w:hAnsi="Times New Roman" w:cs="Times New Roman"/>
        </w:rPr>
        <w:t xml:space="preserve">patvirtintu </w:t>
      </w:r>
      <w:r w:rsidR="008D31FE" w:rsidRPr="00115426">
        <w:rPr>
          <w:rFonts w:ascii="Times New Roman" w:hAnsi="Times New Roman" w:cs="Times New Roman"/>
          <w:bCs/>
          <w:color w:val="000000"/>
        </w:rPr>
        <w:t>Aplinkos apsaugos kriterijų taikymo, vykdant žaliuosius pirkimus, tvarkos aprašo</w:t>
      </w:r>
      <w:r w:rsidR="008D31FE" w:rsidRPr="00115426">
        <w:rPr>
          <w:rFonts w:ascii="Times New Roman" w:hAnsi="Times New Roman" w:cs="Times New Roman"/>
          <w:bCs/>
          <w:caps/>
          <w:color w:val="000000"/>
        </w:rPr>
        <w:t xml:space="preserve"> </w:t>
      </w:r>
      <w:r w:rsidR="008D31FE" w:rsidRPr="00115426">
        <w:rPr>
          <w:rFonts w:ascii="Times New Roman" w:hAnsi="Times New Roman" w:cs="Times New Roman"/>
        </w:rPr>
        <w:t>(toliau – Tvarkos aprašas) 4.1.</w:t>
      </w:r>
      <w:r w:rsidR="00A362DC" w:rsidRPr="00115426">
        <w:rPr>
          <w:rFonts w:ascii="Times New Roman" w:hAnsi="Times New Roman" w:cs="Times New Roman"/>
        </w:rPr>
        <w:t xml:space="preserve"> p.</w:t>
      </w:r>
      <w:r w:rsidR="008D31FE" w:rsidRPr="00115426">
        <w:rPr>
          <w:rFonts w:ascii="Times New Roman" w:hAnsi="Times New Roman" w:cs="Times New Roman"/>
        </w:rPr>
        <w:t xml:space="preserve">, </w:t>
      </w:r>
      <w:r w:rsidR="00C4084F">
        <w:rPr>
          <w:rFonts w:ascii="Times New Roman" w:hAnsi="Times New Roman" w:cs="Times New Roman"/>
        </w:rPr>
        <w:t xml:space="preserve">4.4.3. p., </w:t>
      </w:r>
      <w:r w:rsidRPr="00115426">
        <w:rPr>
          <w:rFonts w:ascii="Times New Roman" w:hAnsi="Times New Roman" w:cs="Times New Roman"/>
        </w:rPr>
        <w:t>4.4.4.</w:t>
      </w:r>
      <w:r w:rsidR="00C4084F">
        <w:rPr>
          <w:rFonts w:ascii="Times New Roman" w:hAnsi="Times New Roman" w:cs="Times New Roman"/>
        </w:rPr>
        <w:t>1.</w:t>
      </w:r>
      <w:r w:rsidRPr="00115426">
        <w:rPr>
          <w:rFonts w:ascii="Times New Roman" w:hAnsi="Times New Roman" w:cs="Times New Roman"/>
        </w:rPr>
        <w:t xml:space="preserve"> </w:t>
      </w:r>
      <w:r w:rsidR="00A362DC" w:rsidRPr="00115426">
        <w:rPr>
          <w:rFonts w:ascii="Times New Roman" w:hAnsi="Times New Roman" w:cs="Times New Roman"/>
        </w:rPr>
        <w:t>p.</w:t>
      </w:r>
      <w:r w:rsidR="00C4084F">
        <w:rPr>
          <w:rFonts w:ascii="Times New Roman" w:hAnsi="Times New Roman" w:cs="Times New Roman"/>
        </w:rPr>
        <w:t>, 4.4.4.3. p.</w:t>
      </w:r>
      <w:r w:rsidRPr="00115426">
        <w:rPr>
          <w:rFonts w:ascii="Times New Roman" w:hAnsi="Times New Roman" w:cs="Times New Roman"/>
        </w:rPr>
        <w:t xml:space="preserve">. </w:t>
      </w:r>
    </w:p>
    <w:p w14:paraId="5400BB41" w14:textId="40A05D2B" w:rsidR="00747428" w:rsidRPr="00115426" w:rsidRDefault="00B3026B" w:rsidP="00115426">
      <w:pPr>
        <w:pStyle w:val="Sraopastraipa"/>
        <w:numPr>
          <w:ilvl w:val="1"/>
          <w:numId w:val="7"/>
        </w:numPr>
        <w:tabs>
          <w:tab w:val="left" w:pos="709"/>
          <w:tab w:val="left" w:pos="1418"/>
          <w:tab w:val="left" w:pos="1560"/>
        </w:tabs>
        <w:spacing w:after="0" w:line="240" w:lineRule="auto"/>
        <w:ind w:left="0" w:firstLine="720"/>
        <w:jc w:val="both"/>
        <w:rPr>
          <w:rFonts w:ascii="Times New Roman" w:eastAsia="Times New Roman" w:hAnsi="Times New Roman" w:cs="Times New Roman"/>
        </w:rPr>
      </w:pPr>
      <w:r w:rsidRPr="00115426">
        <w:rPr>
          <w:rFonts w:ascii="Times New Roman" w:eastAsia="Times New Roman" w:hAnsi="Times New Roman" w:cs="Times New Roman"/>
        </w:rPr>
        <w:t xml:space="preserve">Vadovaujantis </w:t>
      </w:r>
      <w:r w:rsidR="00747428" w:rsidRPr="00115426">
        <w:rPr>
          <w:rFonts w:ascii="Times New Roman" w:eastAsia="Times New Roman" w:hAnsi="Times New Roman" w:cs="Times New Roman"/>
        </w:rPr>
        <w:t>Tvarkos apraš</w:t>
      </w:r>
      <w:r w:rsidR="00E6263E" w:rsidRPr="00115426">
        <w:rPr>
          <w:rFonts w:ascii="Times New Roman" w:eastAsia="Times New Roman" w:hAnsi="Times New Roman" w:cs="Times New Roman"/>
        </w:rPr>
        <w:t>o 4.1 p.</w:t>
      </w:r>
      <w:r w:rsidR="00747428" w:rsidRPr="00115426">
        <w:rPr>
          <w:rFonts w:ascii="Times New Roman" w:eastAsia="Times New Roman" w:hAnsi="Times New Roman" w:cs="Times New Roman"/>
        </w:rPr>
        <w:t xml:space="preserve">, šiam pirkimui taikomi Tvarkos </w:t>
      </w:r>
      <w:r w:rsidR="003C4C45" w:rsidRPr="00115426">
        <w:rPr>
          <w:rFonts w:ascii="Times New Roman" w:eastAsia="Times New Roman" w:hAnsi="Times New Roman" w:cs="Times New Roman"/>
        </w:rPr>
        <w:t>ap</w:t>
      </w:r>
      <w:r w:rsidR="00747428" w:rsidRPr="00115426">
        <w:rPr>
          <w:rFonts w:ascii="Times New Roman" w:eastAsia="Times New Roman" w:hAnsi="Times New Roman" w:cs="Times New Roman"/>
        </w:rPr>
        <w:t xml:space="preserve">rašo </w:t>
      </w:r>
      <w:r w:rsidR="00E6263E" w:rsidRPr="00115426">
        <w:rPr>
          <w:rFonts w:ascii="Times New Roman" w:eastAsia="Times New Roman" w:hAnsi="Times New Roman" w:cs="Times New Roman"/>
        </w:rPr>
        <w:t xml:space="preserve">2 priedo </w:t>
      </w:r>
      <w:r w:rsidR="00747428" w:rsidRPr="00115426">
        <w:rPr>
          <w:rFonts w:ascii="Times New Roman" w:eastAsia="Times New Roman" w:hAnsi="Times New Roman" w:cs="Times New Roman"/>
        </w:rPr>
        <w:t>VIII skyriuje „Maisto produktai ir maitinimo paslaugos“ nu</w:t>
      </w:r>
      <w:r w:rsidR="00E6263E" w:rsidRPr="00115426">
        <w:rPr>
          <w:rFonts w:ascii="Times New Roman" w:eastAsia="Times New Roman" w:hAnsi="Times New Roman" w:cs="Times New Roman"/>
        </w:rPr>
        <w:t>statyti</w:t>
      </w:r>
      <w:r w:rsidR="00747428" w:rsidRPr="00115426">
        <w:rPr>
          <w:rFonts w:ascii="Times New Roman" w:eastAsia="Times New Roman" w:hAnsi="Times New Roman" w:cs="Times New Roman"/>
        </w:rPr>
        <w:t xml:space="preserve"> </w:t>
      </w:r>
      <w:r w:rsidR="00E6263E" w:rsidRPr="00115426">
        <w:rPr>
          <w:rFonts w:ascii="Times New Roman" w:eastAsia="Times New Roman" w:hAnsi="Times New Roman" w:cs="Times New Roman"/>
        </w:rPr>
        <w:t>minimalūs aplinkos apsaugos kriterijai</w:t>
      </w:r>
      <w:r w:rsidR="00747428" w:rsidRPr="00115426">
        <w:rPr>
          <w:rFonts w:ascii="Times New Roman" w:eastAsia="Times New Roman" w:hAnsi="Times New Roman" w:cs="Times New Roman"/>
        </w:rPr>
        <w:t>:</w:t>
      </w:r>
    </w:p>
    <w:p w14:paraId="7551178A" w14:textId="52D7CFEB" w:rsidR="00E6263E" w:rsidRPr="00115426" w:rsidRDefault="003344F3" w:rsidP="00115426">
      <w:pPr>
        <w:pStyle w:val="Sraopastraipa"/>
        <w:tabs>
          <w:tab w:val="left" w:pos="709"/>
          <w:tab w:val="left" w:pos="1418"/>
          <w:tab w:val="left" w:pos="1560"/>
        </w:tabs>
        <w:spacing w:after="0" w:line="240" w:lineRule="auto"/>
        <w:ind w:left="0" w:firstLine="720"/>
        <w:jc w:val="both"/>
        <w:rPr>
          <w:rFonts w:ascii="Times New Roman" w:eastAsia="Times New Roman" w:hAnsi="Times New Roman" w:cs="Times New Roman"/>
          <w:i/>
          <w:iCs/>
        </w:rPr>
      </w:pPr>
      <w:r w:rsidRPr="00115426">
        <w:rPr>
          <w:rFonts w:ascii="Times New Roman" w:eastAsia="Times New Roman" w:hAnsi="Times New Roman" w:cs="Times New Roman"/>
          <w:i/>
          <w:iCs/>
        </w:rPr>
        <w:t>8</w:t>
      </w:r>
      <w:r w:rsidR="00064521" w:rsidRPr="00115426">
        <w:rPr>
          <w:rFonts w:ascii="Times New Roman" w:eastAsia="Times New Roman" w:hAnsi="Times New Roman" w:cs="Times New Roman"/>
          <w:i/>
          <w:iCs/>
        </w:rPr>
        <w:t xml:space="preserve">.1. </w:t>
      </w:r>
      <w:r w:rsidR="00E6263E" w:rsidRPr="00115426">
        <w:rPr>
          <w:rFonts w:ascii="Times New Roman" w:eastAsia="Times New Roman" w:hAnsi="Times New Roman" w:cs="Times New Roman"/>
          <w:i/>
          <w:iCs/>
        </w:rPr>
        <w:t>ne mažiau kaip 30 proc. perkamų maisto produktų (išskyrus skirtus gyvūnams) kiekio (kilogramais, litrais, vienetais) turi atitikti bent vieną iš šių minimalių aplinkos apsaugos kriterijų:</w:t>
      </w:r>
    </w:p>
    <w:p w14:paraId="42EAA5A5" w14:textId="23ADEF9B" w:rsidR="00E6263E" w:rsidRPr="00115426" w:rsidRDefault="003344F3" w:rsidP="00115426">
      <w:pPr>
        <w:pStyle w:val="Sraopastraipa"/>
        <w:tabs>
          <w:tab w:val="left" w:pos="709"/>
          <w:tab w:val="left" w:pos="1418"/>
          <w:tab w:val="left" w:pos="1560"/>
        </w:tabs>
        <w:spacing w:after="0" w:line="240" w:lineRule="auto"/>
        <w:ind w:left="0" w:firstLine="720"/>
        <w:jc w:val="both"/>
        <w:rPr>
          <w:rFonts w:ascii="Times New Roman" w:eastAsia="Times New Roman" w:hAnsi="Times New Roman" w:cs="Times New Roman"/>
          <w:i/>
          <w:iCs/>
        </w:rPr>
      </w:pPr>
      <w:r w:rsidRPr="00115426">
        <w:rPr>
          <w:rFonts w:ascii="Times New Roman" w:eastAsia="Times New Roman" w:hAnsi="Times New Roman" w:cs="Times New Roman"/>
          <w:i/>
          <w:iCs/>
        </w:rPr>
        <w:t>8</w:t>
      </w:r>
      <w:r w:rsidR="00064521" w:rsidRPr="00115426">
        <w:rPr>
          <w:rFonts w:ascii="Times New Roman" w:eastAsia="Times New Roman" w:hAnsi="Times New Roman" w:cs="Times New Roman"/>
          <w:i/>
          <w:iCs/>
        </w:rPr>
        <w:t>.1.1.</w:t>
      </w:r>
      <w:r w:rsidR="00E6263E" w:rsidRPr="00115426">
        <w:rPr>
          <w:rFonts w:ascii="Times New Roman" w:eastAsia="Times New Roman" w:hAnsi="Times New Roman" w:cs="Times New Roman"/>
          <w:i/>
          <w:iCs/>
        </w:rPr>
        <w:t xml:space="preserve">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w:t>
      </w:r>
      <w:proofErr w:type="spellStart"/>
      <w:r w:rsidR="00E6263E" w:rsidRPr="00115426">
        <w:rPr>
          <w:rFonts w:ascii="Times New Roman" w:eastAsia="Times New Roman" w:hAnsi="Times New Roman" w:cs="Times New Roman"/>
          <w:i/>
          <w:iCs/>
        </w:rPr>
        <w:t>papildymais</w:t>
      </w:r>
      <w:proofErr w:type="spellEnd"/>
      <w:r w:rsidR="00E6263E" w:rsidRPr="00115426">
        <w:rPr>
          <w:rFonts w:ascii="Times New Roman" w:eastAsia="Times New Roman" w:hAnsi="Times New Roman" w:cs="Times New Roman"/>
          <w:i/>
          <w:iCs/>
        </w:rPr>
        <w:t>, reikalavimus;</w:t>
      </w:r>
    </w:p>
    <w:p w14:paraId="406898C2" w14:textId="57D345BE" w:rsidR="00E6263E" w:rsidRPr="00115426" w:rsidRDefault="003344F3" w:rsidP="00115426">
      <w:pPr>
        <w:pStyle w:val="Sraopastraipa"/>
        <w:tabs>
          <w:tab w:val="left" w:pos="709"/>
          <w:tab w:val="left" w:pos="1418"/>
          <w:tab w:val="left" w:pos="1560"/>
        </w:tabs>
        <w:spacing w:after="0" w:line="240" w:lineRule="auto"/>
        <w:ind w:left="0" w:firstLine="720"/>
        <w:jc w:val="both"/>
        <w:rPr>
          <w:rFonts w:ascii="Times New Roman" w:eastAsia="Times New Roman" w:hAnsi="Times New Roman" w:cs="Times New Roman"/>
          <w:i/>
          <w:iCs/>
        </w:rPr>
      </w:pPr>
      <w:r w:rsidRPr="00115426">
        <w:rPr>
          <w:rFonts w:ascii="Times New Roman" w:eastAsia="Times New Roman" w:hAnsi="Times New Roman" w:cs="Times New Roman"/>
          <w:i/>
          <w:iCs/>
        </w:rPr>
        <w:t>8</w:t>
      </w:r>
      <w:r w:rsidR="00064521" w:rsidRPr="00115426">
        <w:rPr>
          <w:rFonts w:ascii="Times New Roman" w:eastAsia="Times New Roman" w:hAnsi="Times New Roman" w:cs="Times New Roman"/>
          <w:i/>
          <w:iCs/>
        </w:rPr>
        <w:t>.</w:t>
      </w:r>
      <w:r w:rsidR="00E6263E" w:rsidRPr="00115426">
        <w:rPr>
          <w:rFonts w:ascii="Times New Roman" w:eastAsia="Times New Roman" w:hAnsi="Times New Roman" w:cs="Times New Roman"/>
          <w:i/>
          <w:iCs/>
        </w:rPr>
        <w:t>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33BD4889" w14:textId="3675963E" w:rsidR="00E6263E" w:rsidRPr="00115426" w:rsidRDefault="003344F3" w:rsidP="00115426">
      <w:pPr>
        <w:pStyle w:val="Sraopastraipa"/>
        <w:tabs>
          <w:tab w:val="left" w:pos="709"/>
          <w:tab w:val="left" w:pos="1418"/>
          <w:tab w:val="left" w:pos="1560"/>
        </w:tabs>
        <w:spacing w:after="0" w:line="240" w:lineRule="auto"/>
        <w:ind w:left="0" w:firstLine="720"/>
        <w:jc w:val="both"/>
        <w:rPr>
          <w:rFonts w:ascii="Times New Roman" w:eastAsia="Times New Roman" w:hAnsi="Times New Roman" w:cs="Times New Roman"/>
          <w:i/>
          <w:iCs/>
        </w:rPr>
      </w:pPr>
      <w:r w:rsidRPr="00115426">
        <w:rPr>
          <w:rFonts w:ascii="Times New Roman" w:eastAsia="Times New Roman" w:hAnsi="Times New Roman" w:cs="Times New Roman"/>
          <w:i/>
          <w:iCs/>
        </w:rPr>
        <w:t>8</w:t>
      </w:r>
      <w:r w:rsidR="00E6263E" w:rsidRPr="00115426">
        <w:rPr>
          <w:rFonts w:ascii="Times New Roman" w:eastAsia="Times New Roman" w:hAnsi="Times New Roman" w:cs="Times New Roman"/>
          <w:i/>
          <w:iCs/>
        </w:rPr>
        <w:t>.1.3.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4F4CBEB0" w14:textId="2BA3B86E" w:rsidR="00E6263E" w:rsidRPr="00115426" w:rsidRDefault="003344F3" w:rsidP="00115426">
      <w:pPr>
        <w:pStyle w:val="Sraopastraipa"/>
        <w:tabs>
          <w:tab w:val="left" w:pos="709"/>
          <w:tab w:val="left" w:pos="1418"/>
          <w:tab w:val="left" w:pos="1560"/>
        </w:tabs>
        <w:spacing w:after="0" w:line="240" w:lineRule="auto"/>
        <w:ind w:left="0" w:firstLine="720"/>
        <w:jc w:val="both"/>
        <w:rPr>
          <w:rFonts w:ascii="Times New Roman" w:eastAsia="Times New Roman" w:hAnsi="Times New Roman" w:cs="Times New Roman"/>
          <w:i/>
          <w:iCs/>
        </w:rPr>
      </w:pPr>
      <w:r w:rsidRPr="00115426">
        <w:rPr>
          <w:rFonts w:ascii="Times New Roman" w:eastAsia="Times New Roman" w:hAnsi="Times New Roman" w:cs="Times New Roman"/>
          <w:i/>
          <w:iCs/>
        </w:rPr>
        <w:t>8</w:t>
      </w:r>
      <w:r w:rsidR="00064521" w:rsidRPr="00115426">
        <w:rPr>
          <w:rFonts w:ascii="Times New Roman" w:eastAsia="Times New Roman" w:hAnsi="Times New Roman" w:cs="Times New Roman"/>
          <w:i/>
          <w:iCs/>
        </w:rPr>
        <w:t>.1.</w:t>
      </w:r>
      <w:r w:rsidR="00E6263E" w:rsidRPr="00115426">
        <w:rPr>
          <w:rFonts w:ascii="Times New Roman" w:eastAsia="Times New Roman" w:hAnsi="Times New Roman" w:cs="Times New Roman"/>
          <w:i/>
          <w:iCs/>
        </w:rPr>
        <w:t xml:space="preserve">4. žuvys, moliuskai ir vėžiagyviai turi atitikti bent vieną iš </w:t>
      </w:r>
      <w:r w:rsidRPr="00115426">
        <w:rPr>
          <w:rFonts w:ascii="Times New Roman" w:eastAsia="Times New Roman" w:hAnsi="Times New Roman" w:cs="Times New Roman"/>
          <w:i/>
          <w:iCs/>
        </w:rPr>
        <w:t>8</w:t>
      </w:r>
      <w:r w:rsidR="00064521" w:rsidRPr="00115426">
        <w:rPr>
          <w:rFonts w:ascii="Times New Roman" w:eastAsia="Times New Roman" w:hAnsi="Times New Roman" w:cs="Times New Roman"/>
          <w:i/>
          <w:iCs/>
        </w:rPr>
        <w:t>.1.</w:t>
      </w:r>
      <w:r w:rsidR="00E6263E" w:rsidRPr="00115426">
        <w:rPr>
          <w:rFonts w:ascii="Times New Roman" w:eastAsia="Times New Roman" w:hAnsi="Times New Roman" w:cs="Times New Roman"/>
          <w:i/>
          <w:iCs/>
        </w:rPr>
        <w:t>1–</w:t>
      </w:r>
      <w:r w:rsidRPr="00115426">
        <w:rPr>
          <w:rFonts w:ascii="Times New Roman" w:eastAsia="Times New Roman" w:hAnsi="Times New Roman" w:cs="Times New Roman"/>
          <w:i/>
          <w:iCs/>
        </w:rPr>
        <w:t>8</w:t>
      </w:r>
      <w:r w:rsidR="00064521" w:rsidRPr="00115426">
        <w:rPr>
          <w:rFonts w:ascii="Times New Roman" w:eastAsia="Times New Roman" w:hAnsi="Times New Roman" w:cs="Times New Roman"/>
          <w:i/>
          <w:iCs/>
        </w:rPr>
        <w:t>.1.</w:t>
      </w:r>
      <w:r w:rsidR="00E6263E" w:rsidRPr="00115426">
        <w:rPr>
          <w:rFonts w:ascii="Times New Roman" w:eastAsia="Times New Roman" w:hAnsi="Times New Roman" w:cs="Times New Roman"/>
          <w:i/>
          <w:iCs/>
        </w:rPr>
        <w:t>3 papunkčiuose išvardytų minimalių aplinkos apsaugos kriterijų arba būti sertifikuoti pagal tausios žvejybos ar darnios akvakultūros schemas ir paženklinti ekologiniais ženklais, pvz., „</w:t>
      </w:r>
      <w:proofErr w:type="spellStart"/>
      <w:r w:rsidR="00E6263E" w:rsidRPr="00115426">
        <w:rPr>
          <w:rFonts w:ascii="Times New Roman" w:eastAsia="Times New Roman" w:hAnsi="Times New Roman" w:cs="Times New Roman"/>
          <w:i/>
          <w:iCs/>
        </w:rPr>
        <w:t>Aquaculture</w:t>
      </w:r>
      <w:proofErr w:type="spellEnd"/>
      <w:r w:rsidR="00E6263E" w:rsidRPr="00115426">
        <w:rPr>
          <w:rFonts w:ascii="Times New Roman" w:eastAsia="Times New Roman" w:hAnsi="Times New Roman" w:cs="Times New Roman"/>
          <w:i/>
          <w:iCs/>
        </w:rPr>
        <w:t xml:space="preserve"> </w:t>
      </w:r>
      <w:proofErr w:type="spellStart"/>
      <w:r w:rsidR="00E6263E" w:rsidRPr="00115426">
        <w:rPr>
          <w:rFonts w:ascii="Times New Roman" w:eastAsia="Times New Roman" w:hAnsi="Times New Roman" w:cs="Times New Roman"/>
          <w:i/>
          <w:iCs/>
        </w:rPr>
        <w:t>Stewardship</w:t>
      </w:r>
      <w:proofErr w:type="spellEnd"/>
      <w:r w:rsidR="00E6263E" w:rsidRPr="00115426">
        <w:rPr>
          <w:rFonts w:ascii="Times New Roman" w:eastAsia="Times New Roman" w:hAnsi="Times New Roman" w:cs="Times New Roman"/>
          <w:i/>
          <w:iCs/>
        </w:rPr>
        <w:t xml:space="preserve"> </w:t>
      </w:r>
      <w:proofErr w:type="spellStart"/>
      <w:r w:rsidR="00E6263E" w:rsidRPr="00115426">
        <w:rPr>
          <w:rFonts w:ascii="Times New Roman" w:eastAsia="Times New Roman" w:hAnsi="Times New Roman" w:cs="Times New Roman"/>
          <w:i/>
          <w:iCs/>
        </w:rPr>
        <w:t>Council</w:t>
      </w:r>
      <w:proofErr w:type="spellEnd"/>
      <w:r w:rsidR="00E6263E" w:rsidRPr="00115426">
        <w:rPr>
          <w:rFonts w:ascii="Times New Roman" w:eastAsia="Times New Roman" w:hAnsi="Times New Roman" w:cs="Times New Roman"/>
          <w:i/>
          <w:iCs/>
        </w:rPr>
        <w:t>“, „</w:t>
      </w:r>
      <w:proofErr w:type="spellStart"/>
      <w:r w:rsidR="00E6263E" w:rsidRPr="00115426">
        <w:rPr>
          <w:rFonts w:ascii="Times New Roman" w:eastAsia="Times New Roman" w:hAnsi="Times New Roman" w:cs="Times New Roman"/>
          <w:i/>
          <w:iCs/>
        </w:rPr>
        <w:t>The</w:t>
      </w:r>
      <w:proofErr w:type="spellEnd"/>
      <w:r w:rsidR="00E6263E" w:rsidRPr="00115426">
        <w:rPr>
          <w:rFonts w:ascii="Times New Roman" w:eastAsia="Times New Roman" w:hAnsi="Times New Roman" w:cs="Times New Roman"/>
          <w:i/>
          <w:iCs/>
        </w:rPr>
        <w:t xml:space="preserve"> Marine </w:t>
      </w:r>
      <w:proofErr w:type="spellStart"/>
      <w:r w:rsidR="00E6263E" w:rsidRPr="00115426">
        <w:rPr>
          <w:rFonts w:ascii="Times New Roman" w:eastAsia="Times New Roman" w:hAnsi="Times New Roman" w:cs="Times New Roman"/>
          <w:i/>
          <w:iCs/>
        </w:rPr>
        <w:t>Stewardship</w:t>
      </w:r>
      <w:proofErr w:type="spellEnd"/>
      <w:r w:rsidR="00E6263E" w:rsidRPr="00115426">
        <w:rPr>
          <w:rFonts w:ascii="Times New Roman" w:eastAsia="Times New Roman" w:hAnsi="Times New Roman" w:cs="Times New Roman"/>
          <w:i/>
          <w:iCs/>
        </w:rPr>
        <w:t xml:space="preserve"> </w:t>
      </w:r>
      <w:proofErr w:type="spellStart"/>
      <w:r w:rsidR="00E6263E" w:rsidRPr="00115426">
        <w:rPr>
          <w:rFonts w:ascii="Times New Roman" w:eastAsia="Times New Roman" w:hAnsi="Times New Roman" w:cs="Times New Roman"/>
          <w:i/>
          <w:iCs/>
        </w:rPr>
        <w:t>Council</w:t>
      </w:r>
      <w:proofErr w:type="spellEnd"/>
      <w:r w:rsidR="00E6263E" w:rsidRPr="00115426">
        <w:rPr>
          <w:rFonts w:ascii="Times New Roman" w:eastAsia="Times New Roman" w:hAnsi="Times New Roman" w:cs="Times New Roman"/>
          <w:i/>
          <w:iCs/>
        </w:rPr>
        <w:t>“, „</w:t>
      </w:r>
      <w:proofErr w:type="spellStart"/>
      <w:r w:rsidR="00E6263E" w:rsidRPr="00115426">
        <w:rPr>
          <w:rFonts w:ascii="Times New Roman" w:eastAsia="Times New Roman" w:hAnsi="Times New Roman" w:cs="Times New Roman"/>
          <w:i/>
          <w:iCs/>
        </w:rPr>
        <w:t>Best</w:t>
      </w:r>
      <w:proofErr w:type="spellEnd"/>
      <w:r w:rsidR="00E6263E" w:rsidRPr="00115426">
        <w:rPr>
          <w:rFonts w:ascii="Times New Roman" w:eastAsia="Times New Roman" w:hAnsi="Times New Roman" w:cs="Times New Roman"/>
          <w:i/>
          <w:iCs/>
        </w:rPr>
        <w:t xml:space="preserve"> </w:t>
      </w:r>
      <w:proofErr w:type="spellStart"/>
      <w:r w:rsidR="00E6263E" w:rsidRPr="00115426">
        <w:rPr>
          <w:rFonts w:ascii="Times New Roman" w:eastAsia="Times New Roman" w:hAnsi="Times New Roman" w:cs="Times New Roman"/>
          <w:i/>
          <w:iCs/>
        </w:rPr>
        <w:t>Aquaculture</w:t>
      </w:r>
      <w:proofErr w:type="spellEnd"/>
      <w:r w:rsidR="00E6263E" w:rsidRPr="00115426">
        <w:rPr>
          <w:rFonts w:ascii="Times New Roman" w:eastAsia="Times New Roman" w:hAnsi="Times New Roman" w:cs="Times New Roman"/>
          <w:i/>
          <w:iCs/>
        </w:rPr>
        <w:t xml:space="preserve"> </w:t>
      </w:r>
      <w:proofErr w:type="spellStart"/>
      <w:r w:rsidR="00E6263E" w:rsidRPr="00115426">
        <w:rPr>
          <w:rFonts w:ascii="Times New Roman" w:eastAsia="Times New Roman" w:hAnsi="Times New Roman" w:cs="Times New Roman"/>
          <w:i/>
          <w:iCs/>
        </w:rPr>
        <w:t>Practices</w:t>
      </w:r>
      <w:proofErr w:type="spellEnd"/>
      <w:r w:rsidR="00E6263E" w:rsidRPr="00115426">
        <w:rPr>
          <w:rFonts w:ascii="Times New Roman" w:eastAsia="Times New Roman" w:hAnsi="Times New Roman" w:cs="Times New Roman"/>
          <w:i/>
          <w:iCs/>
        </w:rPr>
        <w:t>“ arba kitu lygiaverčiu ekologiniu ženklu.</w:t>
      </w:r>
    </w:p>
    <w:p w14:paraId="2B4CFE7F" w14:textId="1DDE4703" w:rsidR="003344F3" w:rsidRPr="00115426" w:rsidRDefault="003344F3" w:rsidP="00115426">
      <w:pPr>
        <w:pStyle w:val="Sraopastraipa"/>
        <w:tabs>
          <w:tab w:val="left" w:pos="709"/>
          <w:tab w:val="left" w:pos="1418"/>
          <w:tab w:val="left" w:pos="1560"/>
        </w:tabs>
        <w:spacing w:after="0" w:line="240" w:lineRule="auto"/>
        <w:ind w:left="0" w:firstLine="720"/>
        <w:jc w:val="both"/>
        <w:rPr>
          <w:rFonts w:ascii="Times New Roman" w:eastAsia="Times New Roman" w:hAnsi="Times New Roman" w:cs="Times New Roman"/>
          <w:i/>
          <w:iCs/>
        </w:rPr>
      </w:pPr>
      <w:r w:rsidRPr="00115426">
        <w:rPr>
          <w:rFonts w:ascii="Times New Roman" w:eastAsia="Times New Roman" w:hAnsi="Times New Roman" w:cs="Times New Roman"/>
          <w:i/>
          <w:iCs/>
        </w:rPr>
        <w:t>8</w:t>
      </w:r>
      <w:r w:rsidR="00064521" w:rsidRPr="00115426">
        <w:rPr>
          <w:rFonts w:ascii="Times New Roman" w:eastAsia="Times New Roman" w:hAnsi="Times New Roman" w:cs="Times New Roman"/>
          <w:i/>
          <w:iCs/>
        </w:rPr>
        <w:t>.2.</w:t>
      </w:r>
      <w:r w:rsidR="00E6263E" w:rsidRPr="00115426">
        <w:rPr>
          <w:rFonts w:ascii="Times New Roman" w:eastAsia="Times New Roman" w:hAnsi="Times New Roman" w:cs="Times New Roman"/>
          <w:i/>
          <w:iCs/>
        </w:rPr>
        <w:t xml:space="preserve"> teikiant maitinimo paslaugas naudojami maisto produktai turi atitikti minimalius aplinkos apsaugos kriterijus, nustatytus maisto produktams pagal </w:t>
      </w:r>
      <w:r w:rsidRPr="00115426">
        <w:rPr>
          <w:rFonts w:ascii="Times New Roman" w:eastAsia="Times New Roman" w:hAnsi="Times New Roman" w:cs="Times New Roman"/>
          <w:i/>
          <w:iCs/>
        </w:rPr>
        <w:t>8</w:t>
      </w:r>
      <w:r w:rsidR="00064521" w:rsidRPr="00115426">
        <w:rPr>
          <w:rFonts w:ascii="Times New Roman" w:eastAsia="Times New Roman" w:hAnsi="Times New Roman" w:cs="Times New Roman"/>
          <w:i/>
          <w:iCs/>
        </w:rPr>
        <w:t>.1.</w:t>
      </w:r>
      <w:r w:rsidR="00E6263E" w:rsidRPr="00115426">
        <w:rPr>
          <w:rFonts w:ascii="Times New Roman" w:eastAsia="Times New Roman" w:hAnsi="Times New Roman" w:cs="Times New Roman"/>
          <w:i/>
          <w:iCs/>
        </w:rPr>
        <w:t xml:space="preserve"> papunktį.</w:t>
      </w:r>
    </w:p>
    <w:p w14:paraId="731088CC" w14:textId="6AEB28EC" w:rsidR="00747428" w:rsidRPr="00115426" w:rsidRDefault="006325F5" w:rsidP="00115426">
      <w:pPr>
        <w:pStyle w:val="Sraopastraipa"/>
        <w:tabs>
          <w:tab w:val="left" w:pos="709"/>
          <w:tab w:val="left" w:pos="1418"/>
          <w:tab w:val="left" w:pos="1560"/>
        </w:tabs>
        <w:spacing w:after="0" w:line="240" w:lineRule="auto"/>
        <w:ind w:left="0" w:firstLine="720"/>
        <w:jc w:val="both"/>
        <w:rPr>
          <w:rFonts w:ascii="Times New Roman" w:eastAsia="Times New Roman" w:hAnsi="Times New Roman" w:cs="Times New Roman"/>
        </w:rPr>
      </w:pPr>
      <w:r w:rsidRPr="00115426">
        <w:rPr>
          <w:rFonts w:ascii="Times New Roman" w:eastAsia="Times New Roman" w:hAnsi="Times New Roman" w:cs="Times New Roman"/>
          <w:b/>
          <w:i/>
        </w:rPr>
        <w:t xml:space="preserve">Atitiktį reikalavimams </w:t>
      </w:r>
      <w:r w:rsidR="003C4C45" w:rsidRPr="00115426">
        <w:rPr>
          <w:rFonts w:ascii="Times New Roman" w:eastAsia="Times New Roman" w:hAnsi="Times New Roman" w:cs="Times New Roman"/>
          <w:b/>
          <w:i/>
        </w:rPr>
        <w:t>(</w:t>
      </w:r>
      <w:r w:rsidR="003344F3" w:rsidRPr="00115426">
        <w:rPr>
          <w:rFonts w:ascii="Times New Roman" w:eastAsia="Times New Roman" w:hAnsi="Times New Roman" w:cs="Times New Roman"/>
          <w:b/>
          <w:i/>
          <w:iCs/>
        </w:rPr>
        <w:t>Tvarkos aprašo 8</w:t>
      </w:r>
      <w:r w:rsidR="00064521" w:rsidRPr="00115426">
        <w:rPr>
          <w:rFonts w:ascii="Times New Roman" w:eastAsia="Times New Roman" w:hAnsi="Times New Roman" w:cs="Times New Roman"/>
          <w:b/>
          <w:i/>
          <w:iCs/>
        </w:rPr>
        <w:t>.1.1</w:t>
      </w:r>
      <w:r w:rsidR="003344F3" w:rsidRPr="00115426">
        <w:rPr>
          <w:rFonts w:ascii="Times New Roman" w:eastAsia="Times New Roman" w:hAnsi="Times New Roman" w:cs="Times New Roman"/>
          <w:b/>
          <w:i/>
          <w:iCs/>
        </w:rPr>
        <w:t xml:space="preserve"> </w:t>
      </w:r>
      <w:r w:rsidR="00064521" w:rsidRPr="00115426">
        <w:rPr>
          <w:rFonts w:ascii="Times New Roman" w:eastAsia="Times New Roman" w:hAnsi="Times New Roman" w:cs="Times New Roman"/>
          <w:b/>
          <w:i/>
          <w:iCs/>
        </w:rPr>
        <w:t>–</w:t>
      </w:r>
      <w:r w:rsidR="003344F3" w:rsidRPr="00115426">
        <w:rPr>
          <w:rFonts w:ascii="Times New Roman" w:eastAsia="Times New Roman" w:hAnsi="Times New Roman" w:cs="Times New Roman"/>
          <w:b/>
          <w:i/>
          <w:iCs/>
        </w:rPr>
        <w:t xml:space="preserve"> 8</w:t>
      </w:r>
      <w:r w:rsidR="00064521" w:rsidRPr="00115426">
        <w:rPr>
          <w:rFonts w:ascii="Times New Roman" w:eastAsia="Times New Roman" w:hAnsi="Times New Roman" w:cs="Times New Roman"/>
          <w:b/>
          <w:i/>
          <w:iCs/>
        </w:rPr>
        <w:t>.1.</w:t>
      </w:r>
      <w:r w:rsidR="003C4C45" w:rsidRPr="00115426">
        <w:rPr>
          <w:rFonts w:ascii="Times New Roman" w:eastAsia="Times New Roman" w:hAnsi="Times New Roman" w:cs="Times New Roman"/>
          <w:b/>
          <w:i/>
        </w:rPr>
        <w:t>4 p</w:t>
      </w:r>
      <w:r w:rsidR="006F7165" w:rsidRPr="00115426">
        <w:rPr>
          <w:rFonts w:ascii="Times New Roman" w:eastAsia="Times New Roman" w:hAnsi="Times New Roman" w:cs="Times New Roman"/>
          <w:b/>
          <w:i/>
        </w:rPr>
        <w:t>.</w:t>
      </w:r>
      <w:r w:rsidR="003C4C45" w:rsidRPr="00115426">
        <w:rPr>
          <w:rFonts w:ascii="Times New Roman" w:eastAsia="Times New Roman" w:hAnsi="Times New Roman" w:cs="Times New Roman"/>
          <w:b/>
          <w:i/>
        </w:rPr>
        <w:t xml:space="preserve">) </w:t>
      </w:r>
      <w:r w:rsidRPr="00115426">
        <w:rPr>
          <w:rFonts w:ascii="Times New Roman" w:eastAsia="Times New Roman" w:hAnsi="Times New Roman" w:cs="Times New Roman"/>
          <w:b/>
          <w:i/>
        </w:rPr>
        <w:t xml:space="preserve">įrodantys dokumentai: </w:t>
      </w:r>
      <w:r w:rsidRPr="00115426">
        <w:rPr>
          <w:rFonts w:ascii="Times New Roman" w:eastAsia="Times New Roman" w:hAnsi="Times New Roman" w:cs="Times New Roman"/>
          <w:i/>
        </w:rPr>
        <w:t>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w:t>
      </w:r>
      <w:r w:rsidR="004D6F3F" w:rsidRPr="00115426">
        <w:rPr>
          <w:rFonts w:ascii="Times New Roman" w:eastAsia="Times New Roman" w:hAnsi="Times New Roman" w:cs="Times New Roman"/>
          <w:i/>
        </w:rPr>
        <w:t xml:space="preserve">tų tradicinių gaminių registre, </w:t>
      </w:r>
      <w:r w:rsidRPr="00115426">
        <w:rPr>
          <w:rFonts w:ascii="Times New Roman" w:eastAsia="Times New Roman" w:hAnsi="Times New Roman" w:cs="Times New Roman"/>
          <w:i/>
        </w:rPr>
        <w:t>tausios žvejybos ar darnio</w:t>
      </w:r>
      <w:r w:rsidR="004D6F3F" w:rsidRPr="00115426">
        <w:rPr>
          <w:rFonts w:ascii="Times New Roman" w:eastAsia="Times New Roman" w:hAnsi="Times New Roman" w:cs="Times New Roman"/>
          <w:i/>
        </w:rPr>
        <w:t xml:space="preserve">s akvakultūros sertifikatai </w:t>
      </w:r>
      <w:r w:rsidRPr="00115426">
        <w:rPr>
          <w:rFonts w:ascii="Times New Roman" w:eastAsia="Times New Roman" w:hAnsi="Times New Roman" w:cs="Times New Roman"/>
          <w:i/>
        </w:rPr>
        <w:t>arba kiti lygiaverčiai įrodymai.</w:t>
      </w:r>
    </w:p>
    <w:p w14:paraId="6BACA96D" w14:textId="33FFED99" w:rsidR="003B01C8" w:rsidRPr="00115426" w:rsidRDefault="003C4C45" w:rsidP="00115426">
      <w:pPr>
        <w:numPr>
          <w:ilvl w:val="1"/>
          <w:numId w:val="7"/>
        </w:numPr>
        <w:tabs>
          <w:tab w:val="left" w:pos="1276"/>
        </w:tabs>
        <w:spacing w:after="0" w:line="240" w:lineRule="auto"/>
        <w:ind w:left="0" w:firstLine="720"/>
        <w:contextualSpacing/>
        <w:jc w:val="both"/>
        <w:rPr>
          <w:bCs/>
          <w:sz w:val="22"/>
        </w:rPr>
      </w:pPr>
      <w:r w:rsidRPr="00115426">
        <w:rPr>
          <w:rFonts w:eastAsia="Times New Roman"/>
          <w:sz w:val="22"/>
          <w:shd w:val="clear" w:color="auto" w:fill="FFFFFF"/>
          <w:lang w:eastAsia="lt-LT"/>
        </w:rPr>
        <w:t xml:space="preserve">Vadovaujantis </w:t>
      </w:r>
      <w:r w:rsidR="00D35C01" w:rsidRPr="00115426">
        <w:rPr>
          <w:rFonts w:eastAsia="Times New Roman"/>
          <w:sz w:val="22"/>
          <w:lang w:eastAsia="ar-SA"/>
        </w:rPr>
        <w:t xml:space="preserve">Tvarkos </w:t>
      </w:r>
      <w:r w:rsidR="003B01C8" w:rsidRPr="00115426">
        <w:rPr>
          <w:rFonts w:eastAsia="Times New Roman"/>
          <w:sz w:val="22"/>
          <w:shd w:val="clear" w:color="auto" w:fill="FFFFFF"/>
          <w:lang w:eastAsia="lt-LT"/>
        </w:rPr>
        <w:t>apraš</w:t>
      </w:r>
      <w:r w:rsidR="00D35C01" w:rsidRPr="00115426">
        <w:rPr>
          <w:rFonts w:eastAsia="Times New Roman"/>
          <w:sz w:val="22"/>
          <w:shd w:val="clear" w:color="auto" w:fill="FFFFFF"/>
          <w:lang w:eastAsia="lt-LT"/>
        </w:rPr>
        <w:t>o</w:t>
      </w:r>
      <w:r w:rsidR="003B01C8" w:rsidRPr="00115426">
        <w:rPr>
          <w:rFonts w:eastAsia="Times New Roman"/>
          <w:sz w:val="22"/>
          <w:shd w:val="clear" w:color="auto" w:fill="FFFFFF"/>
          <w:lang w:eastAsia="lt-LT"/>
        </w:rPr>
        <w:t xml:space="preserve"> 4.4.4. p</w:t>
      </w:r>
      <w:bookmarkStart w:id="2" w:name="part_d44c2bb51f6d4b7988667a4b0a957597"/>
      <w:bookmarkStart w:id="3" w:name="part_d7846da314b04f1e939bbe4e64db97b7"/>
      <w:bookmarkStart w:id="4" w:name="part_d22e83c22e754e3eaccebcd843d46722"/>
      <w:bookmarkStart w:id="5" w:name="part_3bd1564353ad4cd1ac09c8d17ff13f6a"/>
      <w:bookmarkStart w:id="6" w:name="part_465276e90e8e4edfa4b2002a12e67123"/>
      <w:bookmarkStart w:id="7" w:name="part_0ab8cf4175e345e7b1a716da2884169d"/>
      <w:bookmarkEnd w:id="2"/>
      <w:bookmarkEnd w:id="3"/>
      <w:bookmarkEnd w:id="4"/>
      <w:bookmarkEnd w:id="5"/>
      <w:bookmarkEnd w:id="6"/>
      <w:bookmarkEnd w:id="7"/>
      <w:r w:rsidRPr="00115426">
        <w:rPr>
          <w:rFonts w:eastAsia="Times New Roman"/>
          <w:sz w:val="22"/>
          <w:shd w:val="clear" w:color="auto" w:fill="FFFFFF"/>
          <w:lang w:eastAsia="lt-LT"/>
        </w:rPr>
        <w:t xml:space="preserve">., </w:t>
      </w:r>
      <w:r w:rsidR="003B01C8" w:rsidRPr="00115426">
        <w:rPr>
          <w:rFonts w:eastAsia="Times New Roman"/>
          <w:sz w:val="22"/>
          <w:shd w:val="clear" w:color="auto" w:fill="FFFFFF"/>
          <w:lang w:eastAsia="lt-LT"/>
        </w:rPr>
        <w:t xml:space="preserve">savarankiškai </w:t>
      </w:r>
      <w:r w:rsidRPr="00115426">
        <w:rPr>
          <w:rFonts w:eastAsia="Times New Roman"/>
          <w:sz w:val="22"/>
          <w:shd w:val="clear" w:color="auto" w:fill="FFFFFF"/>
          <w:lang w:eastAsia="lt-LT"/>
        </w:rPr>
        <w:t xml:space="preserve">nustatomi </w:t>
      </w:r>
      <w:r w:rsidR="003B01C8" w:rsidRPr="00115426">
        <w:rPr>
          <w:rFonts w:eastAsia="Times New Roman"/>
          <w:sz w:val="22"/>
          <w:shd w:val="clear" w:color="auto" w:fill="FFFFFF"/>
          <w:lang w:eastAsia="lt-LT"/>
        </w:rPr>
        <w:t>aplinkos apsaugos kriterijai, kurie yra susiję su pirkimo objektu, taikant bent vieną iš numatytų aplinkosauginių principų viename, keliuose ar visuose produkto gyvavimo ciklo etapuose.</w:t>
      </w:r>
    </w:p>
    <w:p w14:paraId="59ECA093" w14:textId="5C16EE83" w:rsidR="003B01C8" w:rsidRPr="00115426" w:rsidRDefault="003B01C8" w:rsidP="00115426">
      <w:pPr>
        <w:numPr>
          <w:ilvl w:val="2"/>
          <w:numId w:val="7"/>
        </w:numPr>
        <w:tabs>
          <w:tab w:val="left" w:pos="1276"/>
        </w:tabs>
        <w:spacing w:after="0" w:line="240" w:lineRule="auto"/>
        <w:ind w:left="0" w:firstLine="720"/>
        <w:contextualSpacing/>
        <w:jc w:val="both"/>
        <w:rPr>
          <w:bCs/>
          <w:sz w:val="22"/>
        </w:rPr>
      </w:pPr>
      <w:r w:rsidRPr="00115426">
        <w:rPr>
          <w:bCs/>
          <w:sz w:val="22"/>
        </w:rPr>
        <w:lastRenderedPageBreak/>
        <w:t xml:space="preserve">Siekiant, kad būtų laikomasi </w:t>
      </w:r>
      <w:r w:rsidR="003C4C45" w:rsidRPr="00115426">
        <w:rPr>
          <w:bCs/>
          <w:sz w:val="22"/>
        </w:rPr>
        <w:t>Tvarkos aprašo</w:t>
      </w:r>
      <w:r w:rsidRPr="00115426">
        <w:rPr>
          <w:bCs/>
          <w:sz w:val="22"/>
        </w:rPr>
        <w:t xml:space="preserve"> 4.4.4.1 papunktyje nustatyto aplinkosauginio principo (teikiant paslaugas sunaudojama mažiau gamtos išteklių ir (ar) sudėtyje yra pakartotinai panaudotų ir (ar) perdirbtų medžiagų), Paslaugų teikimui būtina </w:t>
      </w:r>
      <w:r w:rsidRPr="00115426">
        <w:rPr>
          <w:rFonts w:eastAsia="Times New Roman"/>
          <w:sz w:val="22"/>
          <w:lang w:eastAsia="lt-LT"/>
        </w:rPr>
        <w:t xml:space="preserve">sumažinti popieriaus sunaudojimą, atsisakyti nebūtino dokumentų kopijavimo ir spausdinimo, rengiama dokumentacija, t. y. pirkimo sutartis, jų pakeitimai (jeigu tokiu bus), paslaugų perdavimo–priėmimo aktai, sąskaitos – faktūros ar kiti mokėjimo dokumentai, </w:t>
      </w:r>
      <w:r w:rsidRPr="00115426">
        <w:rPr>
          <w:rFonts w:eastAsia="Times New Roman"/>
          <w:bCs/>
          <w:sz w:val="22"/>
          <w:lang w:eastAsia="lt-LT"/>
        </w:rPr>
        <w:t>visi su mokymais susiję dokumentai,</w:t>
      </w:r>
      <w:r w:rsidRPr="00115426">
        <w:rPr>
          <w:rFonts w:eastAsia="Times New Roman"/>
          <w:sz w:val="22"/>
          <w:lang w:eastAsia="lt-LT"/>
        </w:rPr>
        <w:t xml:space="preserve"> turi būti pateikti elektroniniu formatu, o išvardinta dokumentacija, jei reikalinga, pasirašoma elektroniniu parašu. </w:t>
      </w:r>
      <w:r w:rsidRPr="00115426">
        <w:rPr>
          <w:rFonts w:eastAsia="Times New Roman"/>
          <w:sz w:val="22"/>
          <w:lang w:eastAsia="ar-SA"/>
        </w:rPr>
        <w:t>Esant būtinybei spausdinti, atspausdinama ant abiejų lapo pusių ir naudojamas perdirbtas popierius, kuris atitinka minimalius aplinkos apsaugos kriterijus pagal patvirtinto Lietuvos Respublikos aplinkos ministro 2011 m. birželio 28 d. įsakymo Nr. D1-508 „</w:t>
      </w:r>
      <w:r w:rsidRPr="00115426">
        <w:rPr>
          <w:rFonts w:eastAsia="Times New Roman"/>
          <w:bCs/>
          <w:sz w:val="22"/>
          <w:lang w:eastAsia="ar-SA"/>
        </w:rPr>
        <w:t>Dėl aplinkos apsaugos kriterijų taikymo, vykdant žaliuosius pirkimus, tvarkos aprašo patvirtinimo</w:t>
      </w:r>
      <w:r w:rsidRPr="00115426">
        <w:rPr>
          <w:rFonts w:eastAsia="Times New Roman"/>
          <w:sz w:val="22"/>
          <w:lang w:eastAsia="ar-SA"/>
        </w:rPr>
        <w:t xml:space="preserve">“ (su vėlesniais pakeitimais) </w:t>
      </w:r>
      <w:r w:rsidRPr="00115426">
        <w:rPr>
          <w:rFonts w:eastAsia="Times New Roman"/>
          <w:bCs/>
          <w:sz w:val="22"/>
          <w:lang w:eastAsia="ar-SA"/>
        </w:rPr>
        <w:t>Produktų, kurių viešiesiems pirkimams ir pirkimams taikytini</w:t>
      </w:r>
      <w:r w:rsidRPr="00115426">
        <w:rPr>
          <w:rFonts w:eastAsia="Times New Roman"/>
          <w:sz w:val="22"/>
          <w:lang w:eastAsia="ar-SA"/>
        </w:rPr>
        <w:t xml:space="preserve"> </w:t>
      </w:r>
      <w:r w:rsidRPr="00115426">
        <w:rPr>
          <w:rFonts w:eastAsia="Times New Roman"/>
          <w:bCs/>
          <w:sz w:val="22"/>
          <w:lang w:eastAsia="ar-SA"/>
        </w:rPr>
        <w:t>minimalūs aplinkos apsaugos kriterijai,</w:t>
      </w:r>
      <w:r w:rsidRPr="00115426">
        <w:rPr>
          <w:rFonts w:eastAsia="Times New Roman"/>
          <w:sz w:val="22"/>
          <w:lang w:eastAsia="ar-SA"/>
        </w:rPr>
        <w:t xml:space="preserve"> </w:t>
      </w:r>
      <w:r w:rsidRPr="00115426">
        <w:rPr>
          <w:rFonts w:eastAsia="Times New Roman"/>
          <w:bCs/>
          <w:sz w:val="22"/>
          <w:lang w:eastAsia="ar-SA"/>
        </w:rPr>
        <w:t xml:space="preserve">sąrašo </w:t>
      </w:r>
      <w:r w:rsidR="00064521" w:rsidRPr="00115426">
        <w:rPr>
          <w:rFonts w:eastAsia="Times New Roman"/>
          <w:sz w:val="22"/>
          <w:lang w:eastAsia="ar-SA"/>
        </w:rPr>
        <w:t>I</w:t>
      </w:r>
      <w:r w:rsidRPr="00115426">
        <w:rPr>
          <w:rFonts w:eastAsia="Times New Roman"/>
          <w:sz w:val="22"/>
          <w:lang w:eastAsia="ar-SA"/>
        </w:rPr>
        <w:t xml:space="preserve"> skyriaus 1.1. punktą </w:t>
      </w:r>
      <w:r w:rsidRPr="00115426">
        <w:rPr>
          <w:i/>
          <w:color w:val="000000"/>
          <w:sz w:val="22"/>
        </w:rPr>
        <w:t>„gaminys turi būti pagamintas iš 100 proc. perdirbto popieriaus (naudoto popieriaus ir (ar) gamybos atliekų) plaušų arba ne mažiau kaip 30 proc. pirminės medienos plaušų, gautų iš miškų, sertifikuotų naudojant </w:t>
      </w:r>
      <w:proofErr w:type="spellStart"/>
      <w:r w:rsidRPr="00115426">
        <w:rPr>
          <w:i/>
          <w:iCs/>
          <w:color w:val="000000"/>
          <w:sz w:val="22"/>
        </w:rPr>
        <w:t>Forest</w:t>
      </w:r>
      <w:proofErr w:type="spellEnd"/>
      <w:r w:rsidRPr="00115426">
        <w:rPr>
          <w:i/>
          <w:iCs/>
          <w:color w:val="000000"/>
          <w:sz w:val="22"/>
        </w:rPr>
        <w:t xml:space="preserve"> </w:t>
      </w:r>
      <w:proofErr w:type="spellStart"/>
      <w:r w:rsidRPr="00115426">
        <w:rPr>
          <w:i/>
          <w:iCs/>
          <w:color w:val="000000"/>
          <w:sz w:val="22"/>
        </w:rPr>
        <w:t>Stewardship</w:t>
      </w:r>
      <w:proofErr w:type="spellEnd"/>
      <w:r w:rsidRPr="00115426">
        <w:rPr>
          <w:i/>
          <w:iCs/>
          <w:color w:val="000000"/>
          <w:sz w:val="22"/>
        </w:rPr>
        <w:t xml:space="preserve"> </w:t>
      </w:r>
      <w:proofErr w:type="spellStart"/>
      <w:r w:rsidRPr="00115426">
        <w:rPr>
          <w:i/>
          <w:iCs/>
          <w:color w:val="000000"/>
          <w:sz w:val="22"/>
        </w:rPr>
        <w:t>Council</w:t>
      </w:r>
      <w:proofErr w:type="spellEnd"/>
      <w:r w:rsidRPr="00115426">
        <w:rPr>
          <w:i/>
          <w:color w:val="000000"/>
          <w:sz w:val="22"/>
        </w:rPr>
        <w:t> (toliau – FSC) ar Miškų sertifikavimo sistemų pripažinimo programą (angl. </w:t>
      </w:r>
      <w:proofErr w:type="spellStart"/>
      <w:r w:rsidRPr="00115426">
        <w:rPr>
          <w:i/>
          <w:iCs/>
          <w:color w:val="000000"/>
          <w:sz w:val="22"/>
        </w:rPr>
        <w:t>Programme</w:t>
      </w:r>
      <w:proofErr w:type="spellEnd"/>
      <w:r w:rsidRPr="00115426">
        <w:rPr>
          <w:i/>
          <w:iCs/>
          <w:color w:val="000000"/>
          <w:sz w:val="22"/>
        </w:rPr>
        <w:t xml:space="preserve"> </w:t>
      </w:r>
      <w:proofErr w:type="spellStart"/>
      <w:r w:rsidRPr="00115426">
        <w:rPr>
          <w:i/>
          <w:iCs/>
          <w:color w:val="000000"/>
          <w:sz w:val="22"/>
        </w:rPr>
        <w:t>for</w:t>
      </w:r>
      <w:proofErr w:type="spellEnd"/>
      <w:r w:rsidRPr="00115426">
        <w:rPr>
          <w:i/>
          <w:iCs/>
          <w:color w:val="000000"/>
          <w:sz w:val="22"/>
        </w:rPr>
        <w:t xml:space="preserve"> </w:t>
      </w:r>
      <w:proofErr w:type="spellStart"/>
      <w:r w:rsidRPr="00115426">
        <w:rPr>
          <w:i/>
          <w:iCs/>
          <w:color w:val="000000"/>
          <w:sz w:val="22"/>
        </w:rPr>
        <w:t>the</w:t>
      </w:r>
      <w:proofErr w:type="spellEnd"/>
      <w:r w:rsidRPr="00115426">
        <w:rPr>
          <w:i/>
          <w:iCs/>
          <w:color w:val="000000"/>
          <w:sz w:val="22"/>
        </w:rPr>
        <w:t xml:space="preserve"> </w:t>
      </w:r>
      <w:proofErr w:type="spellStart"/>
      <w:r w:rsidRPr="00115426">
        <w:rPr>
          <w:i/>
          <w:iCs/>
          <w:color w:val="000000"/>
          <w:sz w:val="22"/>
        </w:rPr>
        <w:t>Endorsement</w:t>
      </w:r>
      <w:proofErr w:type="spellEnd"/>
      <w:r w:rsidRPr="00115426">
        <w:rPr>
          <w:i/>
          <w:iCs/>
          <w:color w:val="000000"/>
          <w:sz w:val="22"/>
        </w:rPr>
        <w:t xml:space="preserve"> </w:t>
      </w:r>
      <w:proofErr w:type="spellStart"/>
      <w:r w:rsidRPr="00115426">
        <w:rPr>
          <w:i/>
          <w:iCs/>
          <w:color w:val="000000"/>
          <w:sz w:val="22"/>
        </w:rPr>
        <w:t>of</w:t>
      </w:r>
      <w:proofErr w:type="spellEnd"/>
      <w:r w:rsidRPr="00115426">
        <w:rPr>
          <w:i/>
          <w:iCs/>
          <w:color w:val="000000"/>
          <w:sz w:val="22"/>
        </w:rPr>
        <w:t xml:space="preserve"> </w:t>
      </w:r>
      <w:proofErr w:type="spellStart"/>
      <w:r w:rsidRPr="00115426">
        <w:rPr>
          <w:i/>
          <w:iCs/>
          <w:color w:val="000000"/>
          <w:sz w:val="22"/>
        </w:rPr>
        <w:t>Forest</w:t>
      </w:r>
      <w:proofErr w:type="spellEnd"/>
      <w:r w:rsidRPr="00115426">
        <w:rPr>
          <w:i/>
          <w:iCs/>
          <w:color w:val="000000"/>
          <w:sz w:val="22"/>
        </w:rPr>
        <w:t xml:space="preserve"> </w:t>
      </w:r>
      <w:proofErr w:type="spellStart"/>
      <w:r w:rsidRPr="00115426">
        <w:rPr>
          <w:i/>
          <w:iCs/>
          <w:color w:val="000000"/>
          <w:sz w:val="22"/>
        </w:rPr>
        <w:t>Certification</w:t>
      </w:r>
      <w:proofErr w:type="spellEnd"/>
      <w:r w:rsidRPr="00115426">
        <w:rPr>
          <w:i/>
          <w:iCs/>
          <w:color w:val="000000"/>
          <w:sz w:val="22"/>
        </w:rPr>
        <w:t xml:space="preserve"> </w:t>
      </w:r>
      <w:proofErr w:type="spellStart"/>
      <w:r w:rsidRPr="00115426">
        <w:rPr>
          <w:i/>
          <w:iCs/>
          <w:color w:val="000000"/>
          <w:sz w:val="22"/>
        </w:rPr>
        <w:t>schemes</w:t>
      </w:r>
      <w:proofErr w:type="spellEnd"/>
      <w:r w:rsidRPr="00115426">
        <w:rPr>
          <w:i/>
          <w:color w:val="000000"/>
          <w:sz w:val="22"/>
        </w:rPr>
        <w:t> (toliau – PEFC) arba lygiavertes miškų sertifikavimo sistemas, kita dalis – iš perdirbto popieriaus plaušų</w:t>
      </w:r>
      <w:r w:rsidRPr="00115426">
        <w:rPr>
          <w:bCs/>
          <w:i/>
          <w:sz w:val="22"/>
        </w:rPr>
        <w:t xml:space="preserve">“, </w:t>
      </w:r>
      <w:r w:rsidRPr="00115426">
        <w:rPr>
          <w:bCs/>
          <w:sz w:val="22"/>
        </w:rPr>
        <w:t>1.2. punktą</w:t>
      </w:r>
      <w:r w:rsidRPr="00115426">
        <w:rPr>
          <w:bCs/>
          <w:i/>
          <w:sz w:val="22"/>
        </w:rPr>
        <w:t xml:space="preserve"> </w:t>
      </w:r>
      <w:r w:rsidRPr="00115426">
        <w:rPr>
          <w:i/>
          <w:color w:val="000000"/>
          <w:sz w:val="22"/>
          <w:shd w:val="clear" w:color="auto" w:fill="FFFFFF"/>
        </w:rPr>
        <w:t>„gaminys turi būti nebalintas arba balintas nenaudojant chloro dujų</w:t>
      </w:r>
      <w:r w:rsidRPr="00115426">
        <w:rPr>
          <w:bCs/>
          <w:i/>
          <w:sz w:val="22"/>
        </w:rPr>
        <w:t>“.</w:t>
      </w:r>
    </w:p>
    <w:p w14:paraId="524DAAF8" w14:textId="77777777" w:rsidR="003B01C8" w:rsidRPr="00115426" w:rsidRDefault="003B01C8" w:rsidP="00115426">
      <w:pPr>
        <w:numPr>
          <w:ilvl w:val="2"/>
          <w:numId w:val="7"/>
        </w:numPr>
        <w:tabs>
          <w:tab w:val="left" w:pos="1276"/>
        </w:tabs>
        <w:spacing w:after="0" w:line="240" w:lineRule="auto"/>
        <w:ind w:left="0" w:firstLine="720"/>
        <w:contextualSpacing/>
        <w:jc w:val="both"/>
        <w:rPr>
          <w:bCs/>
          <w:sz w:val="22"/>
        </w:rPr>
      </w:pPr>
      <w:r w:rsidRPr="00115426">
        <w:rPr>
          <w:sz w:val="22"/>
        </w:rPr>
        <w:t>Siekiant, kad Paslaugų teikimo metu būtų sunaudojama mažiau ar nenaudojama pavojingųjų cheminių medžiagų, neteršiama aplinka ir nekeliamas pavojus sveikatai ir taip būtų laikomasi Aprašo 4.4.4.3 papunktyje nustatyto principo, maitinimo paslaugų teikimui bei mokymų organizavimo metu maistas ir gėrimai turi būti pateikiami naudojant daugkartinio naudojimo stalo įrankius, indus, staltieses ir kitus reikmenis.</w:t>
      </w:r>
    </w:p>
    <w:p w14:paraId="08A4CC88" w14:textId="1A3083BC" w:rsidR="003B01C8" w:rsidRDefault="001C1B36" w:rsidP="00115426">
      <w:pPr>
        <w:numPr>
          <w:ilvl w:val="2"/>
          <w:numId w:val="7"/>
        </w:numPr>
        <w:tabs>
          <w:tab w:val="left" w:pos="1276"/>
        </w:tabs>
        <w:spacing w:after="0" w:line="240" w:lineRule="auto"/>
        <w:ind w:left="0" w:firstLine="720"/>
        <w:contextualSpacing/>
        <w:jc w:val="both"/>
        <w:rPr>
          <w:bCs/>
          <w:sz w:val="22"/>
        </w:rPr>
      </w:pPr>
      <w:r w:rsidRPr="00115426">
        <w:rPr>
          <w:bCs/>
          <w:sz w:val="22"/>
        </w:rPr>
        <w:t>Siekiant, kad būtų laikomasi Tvarkos aprašo 4.4.4.3 papunktyje nustatyto aplinkosauginio principo (teikimo metu būtų sunaudojama mažiau ar nenaudojama pavojingųjų cheminių medžiagų, neteršiama aplinka ir nekeliamas pavojus sveikatai)</w:t>
      </w:r>
      <w:r w:rsidR="003B01C8" w:rsidRPr="00115426">
        <w:rPr>
          <w:bCs/>
          <w:sz w:val="22"/>
        </w:rPr>
        <w:t>, Paslaugų teikimo metu susidariusios atliekos (stiklas, popierius, plastikas, metalas ir kt.) turi būti rūšiuojamos ir perduodamos atliekas tvarkančioms įmonėms, o biologiškai skaidžios atliekos turi būti surenkamos atskirai ir perduodamos šias atliekas kompostuojančioms ar kitaip naudojančioms įmonėms.</w:t>
      </w:r>
    </w:p>
    <w:p w14:paraId="523A738D" w14:textId="35D33003" w:rsidR="003203A0" w:rsidRPr="00115426" w:rsidRDefault="003203A0" w:rsidP="00115426">
      <w:pPr>
        <w:numPr>
          <w:ilvl w:val="2"/>
          <w:numId w:val="7"/>
        </w:numPr>
        <w:tabs>
          <w:tab w:val="left" w:pos="1276"/>
        </w:tabs>
        <w:spacing w:after="0" w:line="240" w:lineRule="auto"/>
        <w:ind w:left="0" w:firstLine="720"/>
        <w:contextualSpacing/>
        <w:jc w:val="both"/>
        <w:rPr>
          <w:bCs/>
          <w:sz w:val="22"/>
        </w:rPr>
      </w:pPr>
      <w:r>
        <w:rPr>
          <w:rFonts w:eastAsiaTheme="minorEastAsia"/>
          <w:sz w:val="22"/>
          <w:shd w:val="clear" w:color="auto" w:fill="FFFFFF"/>
          <w:lang w:eastAsia="lt-LT"/>
        </w:rPr>
        <w:t>Lektoriaus</w:t>
      </w:r>
      <w:r w:rsidR="00962F52">
        <w:rPr>
          <w:rFonts w:eastAsiaTheme="minorEastAsia"/>
          <w:sz w:val="22"/>
          <w:shd w:val="clear" w:color="auto" w:fill="FFFFFF"/>
          <w:lang w:eastAsia="lt-LT"/>
        </w:rPr>
        <w:t>, moderatoriaus</w:t>
      </w:r>
      <w:r>
        <w:rPr>
          <w:rFonts w:eastAsiaTheme="minorEastAsia"/>
          <w:sz w:val="22"/>
          <w:shd w:val="clear" w:color="auto" w:fill="FFFFFF"/>
          <w:lang w:eastAsia="lt-LT"/>
        </w:rPr>
        <w:t xml:space="preserve"> paslaugos</w:t>
      </w:r>
      <w:r w:rsidRPr="00A628D7">
        <w:rPr>
          <w:rFonts w:eastAsiaTheme="minorEastAsia"/>
          <w:sz w:val="22"/>
          <w:shd w:val="clear" w:color="auto" w:fill="FFFFFF"/>
          <w:lang w:eastAsia="lt-LT"/>
        </w:rPr>
        <w:t xml:space="preserve"> tenkina Lietuvos Respublikos aplinkos ministro 2011 m. birželio 28 d. įsakymo Nr. D1-508 „</w:t>
      </w:r>
      <w:r w:rsidRPr="00A628D7">
        <w:rPr>
          <w:rFonts w:eastAsiaTheme="minorEastAsia"/>
          <w:bCs/>
          <w:sz w:val="22"/>
          <w:shd w:val="clear" w:color="auto" w:fill="FFFFFF"/>
          <w:lang w:eastAsia="lt-LT"/>
        </w:rPr>
        <w:t>Dėl aplinkos apsaugos kriterijų taikymo, vykdant žaliuosius pirkimus, tvarkos aprašo patvirtinimo</w:t>
      </w:r>
      <w:r w:rsidRPr="00A628D7">
        <w:rPr>
          <w:rFonts w:eastAsiaTheme="minorEastAsia"/>
          <w:sz w:val="22"/>
          <w:shd w:val="clear" w:color="auto" w:fill="FFFFFF"/>
          <w:lang w:eastAsia="lt-LT"/>
        </w:rPr>
        <w:t xml:space="preserve">“ (su vėlesniais pakeitimais) 4.4.3. papunktį, </w:t>
      </w:r>
      <w:r w:rsidRPr="00A628D7">
        <w:rPr>
          <w:rFonts w:eastAsiaTheme="minorEastAsia"/>
          <w:i/>
          <w:sz w:val="22"/>
          <w:shd w:val="clear" w:color="auto" w:fill="FFFFFF"/>
          <w:lang w:eastAsia="lt-LT"/>
        </w:rPr>
        <w:t>perkama tik nematerialaus pobūdžio (intelektinė) ar kitokia paslauga, nesusijusi su materialaus objekto sukūrimu, kurios teikimo metu nėra numatomas reikšmingas neigiamas poveikis aplinkai, nesukuriamas taršos šaltinis ir negeneruojamos atliekos</w:t>
      </w:r>
      <w:r w:rsidRPr="00A628D7">
        <w:rPr>
          <w:rFonts w:eastAsiaTheme="minorEastAsia"/>
          <w:sz w:val="22"/>
          <w:shd w:val="clear" w:color="auto" w:fill="FFFFFF"/>
          <w:lang w:eastAsia="lt-LT"/>
        </w:rPr>
        <w:t>.</w:t>
      </w:r>
    </w:p>
    <w:p w14:paraId="024313AA" w14:textId="77777777" w:rsidR="00262A38" w:rsidRPr="00115426" w:rsidRDefault="00262A38" w:rsidP="00115426">
      <w:pPr>
        <w:pStyle w:val="Sraopastraipa"/>
        <w:tabs>
          <w:tab w:val="left" w:pos="993"/>
        </w:tabs>
        <w:spacing w:after="120" w:line="240" w:lineRule="auto"/>
        <w:jc w:val="both"/>
        <w:rPr>
          <w:rFonts w:ascii="Times New Roman" w:eastAsia="Times New Roman" w:hAnsi="Times New Roman" w:cs="Times New Roman"/>
          <w:b/>
          <w:bCs/>
          <w:lang w:eastAsia="lt-LT"/>
        </w:rPr>
      </w:pPr>
    </w:p>
    <w:p w14:paraId="18602D8D" w14:textId="32EEF30A" w:rsidR="00254F3D" w:rsidRPr="00115426" w:rsidRDefault="00254F3D" w:rsidP="00D75ADF">
      <w:pPr>
        <w:pStyle w:val="Sraopastraipa"/>
        <w:numPr>
          <w:ilvl w:val="0"/>
          <w:numId w:val="7"/>
        </w:numPr>
        <w:spacing w:after="0" w:line="240" w:lineRule="auto"/>
        <w:jc w:val="center"/>
        <w:rPr>
          <w:rFonts w:ascii="Times New Roman" w:eastAsia="Times New Roman" w:hAnsi="Times New Roman" w:cs="Times New Roman"/>
          <w:b/>
          <w:bCs/>
        </w:rPr>
      </w:pPr>
      <w:r w:rsidRPr="00115426">
        <w:rPr>
          <w:rFonts w:ascii="Times New Roman" w:eastAsia="Times New Roman" w:hAnsi="Times New Roman" w:cs="Times New Roman"/>
          <w:b/>
          <w:bCs/>
        </w:rPr>
        <w:t>KITOS SĄLYGOS</w:t>
      </w:r>
    </w:p>
    <w:p w14:paraId="3CC03065" w14:textId="77777777" w:rsidR="00254F3D" w:rsidRPr="00115426" w:rsidRDefault="00254F3D" w:rsidP="499E1DF0">
      <w:pPr>
        <w:tabs>
          <w:tab w:val="left" w:pos="709"/>
          <w:tab w:val="left" w:pos="1134"/>
        </w:tabs>
        <w:spacing w:after="0" w:line="240" w:lineRule="auto"/>
        <w:ind w:firstLine="720"/>
        <w:jc w:val="both"/>
        <w:rPr>
          <w:rFonts w:eastAsia="Times New Roman"/>
          <w:sz w:val="22"/>
          <w:lang w:eastAsia="lt-LT"/>
        </w:rPr>
      </w:pPr>
    </w:p>
    <w:p w14:paraId="767DAF67" w14:textId="34B7079A" w:rsidR="00F875FF" w:rsidRPr="00115426" w:rsidRDefault="008437FA" w:rsidP="00D75ADF">
      <w:pPr>
        <w:pStyle w:val="Sraopastraipa"/>
        <w:numPr>
          <w:ilvl w:val="1"/>
          <w:numId w:val="7"/>
        </w:numPr>
        <w:tabs>
          <w:tab w:val="left" w:pos="1134"/>
        </w:tabs>
        <w:spacing w:after="0" w:line="240" w:lineRule="auto"/>
        <w:ind w:left="0" w:firstLine="709"/>
        <w:jc w:val="both"/>
        <w:rPr>
          <w:rFonts w:ascii="Times New Roman" w:eastAsia="Times New Roman" w:hAnsi="Times New Roman" w:cs="Times New Roman"/>
          <w:b/>
          <w:bCs/>
          <w:lang w:eastAsia="lt-LT"/>
        </w:rPr>
      </w:pPr>
      <w:r w:rsidRPr="00115426">
        <w:rPr>
          <w:rFonts w:ascii="Times New Roman" w:eastAsia="Times New Roman" w:hAnsi="Times New Roman" w:cs="Times New Roman"/>
          <w:lang w:eastAsia="lt-LT"/>
        </w:rPr>
        <w:t>T</w:t>
      </w:r>
      <w:r>
        <w:rPr>
          <w:rFonts w:ascii="Times New Roman" w:eastAsia="Times New Roman" w:hAnsi="Times New Roman" w:cs="Times New Roman"/>
          <w:lang w:eastAsia="lt-LT"/>
        </w:rPr>
        <w:t>i</w:t>
      </w:r>
      <w:r w:rsidR="00D947B2">
        <w:rPr>
          <w:rFonts w:ascii="Times New Roman" w:eastAsia="Times New Roman" w:hAnsi="Times New Roman" w:cs="Times New Roman"/>
          <w:lang w:eastAsia="lt-LT"/>
        </w:rPr>
        <w:t>e</w:t>
      </w:r>
      <w:r w:rsidRPr="00115426">
        <w:rPr>
          <w:rFonts w:ascii="Times New Roman" w:eastAsia="Times New Roman" w:hAnsi="Times New Roman" w:cs="Times New Roman"/>
          <w:lang w:eastAsia="lt-LT"/>
        </w:rPr>
        <w:t xml:space="preserve">kėjas </w:t>
      </w:r>
      <w:r w:rsidR="00F875FF" w:rsidRPr="00115426">
        <w:rPr>
          <w:rFonts w:ascii="Times New Roman" w:eastAsia="Times New Roman" w:hAnsi="Times New Roman" w:cs="Times New Roman"/>
          <w:lang w:eastAsia="lt-LT"/>
        </w:rPr>
        <w:t>Perkančiajai organizacija</w:t>
      </w:r>
      <w:r w:rsidR="00D947B2">
        <w:rPr>
          <w:rFonts w:ascii="Times New Roman" w:eastAsia="Times New Roman" w:hAnsi="Times New Roman" w:cs="Times New Roman"/>
          <w:lang w:eastAsia="lt-LT"/>
        </w:rPr>
        <w:t>i</w:t>
      </w:r>
      <w:r w:rsidR="00F875FF" w:rsidRPr="00115426">
        <w:rPr>
          <w:rFonts w:ascii="Times New Roman" w:eastAsia="Times New Roman" w:hAnsi="Times New Roman" w:cs="Times New Roman"/>
          <w:lang w:eastAsia="lt-LT"/>
        </w:rPr>
        <w:t xml:space="preserve"> turi </w:t>
      </w:r>
      <w:r w:rsidR="00700759" w:rsidRPr="00115426">
        <w:rPr>
          <w:rFonts w:ascii="Times New Roman" w:eastAsia="Times New Roman" w:hAnsi="Times New Roman" w:cs="Times New Roman"/>
          <w:lang w:eastAsia="lt-LT"/>
        </w:rPr>
        <w:t>pa</w:t>
      </w:r>
      <w:r w:rsidR="00F875FF" w:rsidRPr="00115426">
        <w:rPr>
          <w:rFonts w:ascii="Times New Roman" w:eastAsia="Times New Roman" w:hAnsi="Times New Roman" w:cs="Times New Roman"/>
          <w:lang w:eastAsia="lt-LT"/>
        </w:rPr>
        <w:t xml:space="preserve">teikti </w:t>
      </w:r>
      <w:r w:rsidR="00700759" w:rsidRPr="00115426">
        <w:rPr>
          <w:rFonts w:ascii="Times New Roman" w:eastAsia="Times New Roman" w:hAnsi="Times New Roman" w:cs="Times New Roman"/>
          <w:lang w:eastAsia="lt-LT"/>
        </w:rPr>
        <w:t xml:space="preserve">mokymų </w:t>
      </w:r>
      <w:r w:rsidR="00F875FF" w:rsidRPr="00115426">
        <w:rPr>
          <w:rFonts w:ascii="Times New Roman" w:eastAsia="Times New Roman" w:hAnsi="Times New Roman" w:cs="Times New Roman"/>
          <w:lang w:eastAsia="lt-LT"/>
        </w:rPr>
        <w:t>grafiką</w:t>
      </w:r>
      <w:r w:rsidR="00700759" w:rsidRPr="00115426">
        <w:rPr>
          <w:rFonts w:ascii="Times New Roman" w:eastAsia="Times New Roman" w:hAnsi="Times New Roman" w:cs="Times New Roman"/>
          <w:lang w:eastAsia="lt-LT"/>
        </w:rPr>
        <w:t xml:space="preserve"> pagal</w:t>
      </w:r>
      <w:r w:rsidR="00896B8B" w:rsidRPr="00115426">
        <w:rPr>
          <w:rFonts w:ascii="Times New Roman" w:eastAsia="Times New Roman" w:hAnsi="Times New Roman" w:cs="Times New Roman"/>
          <w:lang w:eastAsia="lt-LT"/>
        </w:rPr>
        <w:t xml:space="preserve"> Perkančiosios organizacijos pateikt</w:t>
      </w:r>
      <w:r w:rsidR="00700759" w:rsidRPr="00115426">
        <w:rPr>
          <w:rFonts w:ascii="Times New Roman" w:eastAsia="Times New Roman" w:hAnsi="Times New Roman" w:cs="Times New Roman"/>
          <w:lang w:eastAsia="lt-LT"/>
        </w:rPr>
        <w:t>ą</w:t>
      </w:r>
      <w:r w:rsidR="00896B8B" w:rsidRPr="00115426">
        <w:rPr>
          <w:rFonts w:ascii="Times New Roman" w:eastAsia="Times New Roman" w:hAnsi="Times New Roman" w:cs="Times New Roman"/>
          <w:lang w:eastAsia="lt-LT"/>
        </w:rPr>
        <w:t xml:space="preserve"> form</w:t>
      </w:r>
      <w:r w:rsidR="00700759" w:rsidRPr="00115426">
        <w:rPr>
          <w:rFonts w:ascii="Times New Roman" w:eastAsia="Times New Roman" w:hAnsi="Times New Roman" w:cs="Times New Roman"/>
          <w:lang w:eastAsia="lt-LT"/>
        </w:rPr>
        <w:t>ą</w:t>
      </w:r>
      <w:r w:rsidR="00F875FF" w:rsidRPr="00115426">
        <w:rPr>
          <w:rFonts w:ascii="Times New Roman" w:eastAsia="Times New Roman" w:hAnsi="Times New Roman" w:cs="Times New Roman"/>
          <w:lang w:eastAsia="lt-LT"/>
        </w:rPr>
        <w:t xml:space="preserve"> kiekvienam ateinančiam mėnesiui, </w:t>
      </w:r>
      <w:r w:rsidR="00F22953">
        <w:rPr>
          <w:rFonts w:ascii="Times New Roman" w:eastAsia="Times New Roman" w:hAnsi="Times New Roman" w:cs="Times New Roman"/>
          <w:lang w:eastAsia="lt-LT"/>
        </w:rPr>
        <w:t xml:space="preserve">mokymų </w:t>
      </w:r>
      <w:r w:rsidR="00F875FF" w:rsidRPr="00115426">
        <w:rPr>
          <w:rFonts w:ascii="Times New Roman" w:eastAsia="Times New Roman" w:hAnsi="Times New Roman" w:cs="Times New Roman"/>
          <w:lang w:eastAsia="lt-LT"/>
        </w:rPr>
        <w:t xml:space="preserve">grafiką pateikiant ne vėliau nei likus </w:t>
      </w:r>
      <w:r w:rsidR="00700759" w:rsidRPr="00115426">
        <w:rPr>
          <w:rFonts w:ascii="Times New Roman" w:eastAsia="Times New Roman" w:hAnsi="Times New Roman" w:cs="Times New Roman"/>
          <w:lang w:eastAsia="lt-LT"/>
        </w:rPr>
        <w:t>5</w:t>
      </w:r>
      <w:r w:rsidR="00F875FF" w:rsidRPr="00115426">
        <w:rPr>
          <w:rFonts w:ascii="Times New Roman" w:eastAsia="Times New Roman" w:hAnsi="Times New Roman" w:cs="Times New Roman"/>
          <w:lang w:eastAsia="lt-LT"/>
        </w:rPr>
        <w:t xml:space="preserve"> </w:t>
      </w:r>
      <w:r w:rsidR="00700759" w:rsidRPr="00115426">
        <w:rPr>
          <w:rFonts w:ascii="Times New Roman" w:eastAsia="Times New Roman" w:hAnsi="Times New Roman" w:cs="Times New Roman"/>
          <w:lang w:eastAsia="lt-LT"/>
        </w:rPr>
        <w:t xml:space="preserve">(penkioms) </w:t>
      </w:r>
      <w:r w:rsidR="00F875FF" w:rsidRPr="00115426">
        <w:rPr>
          <w:rFonts w:ascii="Times New Roman" w:eastAsia="Times New Roman" w:hAnsi="Times New Roman" w:cs="Times New Roman"/>
          <w:lang w:eastAsia="lt-LT"/>
        </w:rPr>
        <w:t>d</w:t>
      </w:r>
      <w:r w:rsidR="003D651E" w:rsidRPr="00115426">
        <w:rPr>
          <w:rFonts w:ascii="Times New Roman" w:eastAsia="Times New Roman" w:hAnsi="Times New Roman" w:cs="Times New Roman"/>
          <w:lang w:eastAsia="lt-LT"/>
        </w:rPr>
        <w:t>arbo dienoms</w:t>
      </w:r>
      <w:r w:rsidR="00F875FF" w:rsidRPr="00115426">
        <w:rPr>
          <w:rFonts w:ascii="Times New Roman" w:eastAsia="Times New Roman" w:hAnsi="Times New Roman" w:cs="Times New Roman"/>
          <w:lang w:eastAsia="lt-LT"/>
        </w:rPr>
        <w:t xml:space="preserve"> iki mėnesio pradžios. Mėnesio laikotarpyje, dėl nenumatytų aplinkybių pasikeitus konkretaus mokymo datai ir/ar vietai, apie tai informuoti Perkančiąją organizaciją ne vėliau nei likus 1 </w:t>
      </w:r>
      <w:r w:rsidR="00700759" w:rsidRPr="00115426">
        <w:rPr>
          <w:rFonts w:ascii="Times New Roman" w:eastAsia="Times New Roman" w:hAnsi="Times New Roman" w:cs="Times New Roman"/>
          <w:lang w:eastAsia="lt-LT"/>
        </w:rPr>
        <w:t xml:space="preserve">(vienai) </w:t>
      </w:r>
      <w:r w:rsidR="00F875FF" w:rsidRPr="00115426">
        <w:rPr>
          <w:rFonts w:ascii="Times New Roman" w:eastAsia="Times New Roman" w:hAnsi="Times New Roman" w:cs="Times New Roman"/>
          <w:lang w:eastAsia="lt-LT"/>
        </w:rPr>
        <w:t>d</w:t>
      </w:r>
      <w:r w:rsidR="003D651E" w:rsidRPr="00115426">
        <w:rPr>
          <w:rFonts w:ascii="Times New Roman" w:eastAsia="Times New Roman" w:hAnsi="Times New Roman" w:cs="Times New Roman"/>
          <w:lang w:eastAsia="lt-LT"/>
        </w:rPr>
        <w:t>arbo</w:t>
      </w:r>
      <w:r w:rsidR="00F875FF" w:rsidRPr="00115426">
        <w:rPr>
          <w:rFonts w:ascii="Times New Roman" w:eastAsia="Times New Roman" w:hAnsi="Times New Roman" w:cs="Times New Roman"/>
          <w:lang w:eastAsia="lt-LT"/>
        </w:rPr>
        <w:t xml:space="preserve"> d</w:t>
      </w:r>
      <w:r w:rsidR="003D651E" w:rsidRPr="00115426">
        <w:rPr>
          <w:rFonts w:ascii="Times New Roman" w:eastAsia="Times New Roman" w:hAnsi="Times New Roman" w:cs="Times New Roman"/>
          <w:lang w:eastAsia="lt-LT"/>
        </w:rPr>
        <w:t>ienai</w:t>
      </w:r>
      <w:r w:rsidR="00F875FF" w:rsidRPr="00115426">
        <w:rPr>
          <w:rFonts w:ascii="Times New Roman" w:eastAsia="Times New Roman" w:hAnsi="Times New Roman" w:cs="Times New Roman"/>
          <w:lang w:eastAsia="lt-LT"/>
        </w:rPr>
        <w:t xml:space="preserve"> iki mokymų pradžios.</w:t>
      </w:r>
    </w:p>
    <w:p w14:paraId="7FFE14DB" w14:textId="75F638A4" w:rsidR="00896B8B" w:rsidRPr="00115426" w:rsidRDefault="00896B8B" w:rsidP="00D75ADF">
      <w:pPr>
        <w:pStyle w:val="Sraopastraipa"/>
        <w:numPr>
          <w:ilvl w:val="1"/>
          <w:numId w:val="7"/>
        </w:numPr>
        <w:tabs>
          <w:tab w:val="left" w:pos="1134"/>
        </w:tabs>
        <w:spacing w:after="0" w:line="240" w:lineRule="auto"/>
        <w:ind w:left="0" w:firstLine="709"/>
        <w:jc w:val="both"/>
        <w:rPr>
          <w:rFonts w:ascii="Times New Roman" w:eastAsia="Times New Roman" w:hAnsi="Times New Roman" w:cs="Times New Roman"/>
          <w:b/>
          <w:bCs/>
          <w:lang w:eastAsia="lt-LT"/>
        </w:rPr>
      </w:pPr>
      <w:r w:rsidRPr="00115426">
        <w:rPr>
          <w:rFonts w:ascii="Times New Roman" w:eastAsia="Times New Roman" w:hAnsi="Times New Roman" w:cs="Times New Roman"/>
        </w:rPr>
        <w:t xml:space="preserve">Perkančioji organizacija per 5 </w:t>
      </w:r>
      <w:r w:rsidR="007175FC" w:rsidRPr="00115426">
        <w:rPr>
          <w:rFonts w:ascii="Times New Roman" w:eastAsia="Times New Roman" w:hAnsi="Times New Roman" w:cs="Times New Roman"/>
        </w:rPr>
        <w:t xml:space="preserve">(penkias) </w:t>
      </w:r>
      <w:r w:rsidRPr="00115426">
        <w:rPr>
          <w:rFonts w:ascii="Times New Roman" w:eastAsia="Times New Roman" w:hAnsi="Times New Roman" w:cs="Times New Roman"/>
        </w:rPr>
        <w:t>darbo dienas nuo Sutarties įsigaliojimo dienos el. paštu Tiekėjui turi pateikti mokymų grafiko formą</w:t>
      </w:r>
      <w:r w:rsidR="00D64BB6" w:rsidRPr="00115426">
        <w:rPr>
          <w:rFonts w:ascii="Times New Roman" w:eastAsia="Times New Roman" w:hAnsi="Times New Roman" w:cs="Times New Roman"/>
        </w:rPr>
        <w:t>, mokymų dalyvių sąrašo formą</w:t>
      </w:r>
      <w:r w:rsidRPr="00115426">
        <w:rPr>
          <w:rFonts w:ascii="Times New Roman" w:eastAsia="Times New Roman" w:hAnsi="Times New Roman" w:cs="Times New Roman"/>
        </w:rPr>
        <w:t>.</w:t>
      </w:r>
    </w:p>
    <w:p w14:paraId="3FE16FFB" w14:textId="6161F476" w:rsidR="00F875FF" w:rsidRPr="00115426" w:rsidRDefault="00254F3D" w:rsidP="00D75ADF">
      <w:pPr>
        <w:pStyle w:val="Sraopastraipa"/>
        <w:numPr>
          <w:ilvl w:val="1"/>
          <w:numId w:val="7"/>
        </w:numPr>
        <w:tabs>
          <w:tab w:val="left" w:pos="1134"/>
        </w:tabs>
        <w:spacing w:after="0" w:line="240" w:lineRule="auto"/>
        <w:ind w:left="0" w:firstLine="709"/>
        <w:jc w:val="both"/>
        <w:rPr>
          <w:rFonts w:ascii="Times New Roman" w:eastAsia="Times New Roman" w:hAnsi="Times New Roman" w:cs="Times New Roman"/>
          <w:b/>
          <w:bCs/>
          <w:lang w:eastAsia="lt-LT"/>
        </w:rPr>
      </w:pPr>
      <w:r w:rsidRPr="00115426">
        <w:rPr>
          <w:rFonts w:ascii="Times New Roman" w:eastAsia="Times New Roman" w:hAnsi="Times New Roman" w:cs="Times New Roman"/>
          <w:lang w:eastAsia="lt-LT"/>
        </w:rPr>
        <w:t>V</w:t>
      </w:r>
      <w:r w:rsidR="00F875FF" w:rsidRPr="00115426">
        <w:rPr>
          <w:rFonts w:ascii="Times New Roman" w:eastAsia="Times New Roman" w:hAnsi="Times New Roman" w:cs="Times New Roman"/>
          <w:lang w:eastAsia="lt-LT"/>
        </w:rPr>
        <w:t>isuose dokumentuose (mokomojoje medžiagoje, dalyvių registracijos sąraše, mokymų dalyvio pažymėjime/pažymoje, vertinimo anketoje ir kt.) turi būti naudojama Europos Sąjungos emblema ir nurodomas atitinkamas teiginys - „Bendrai finansuoja Europos Sąjunga“</w:t>
      </w:r>
      <w:r w:rsidR="00DE200C" w:rsidRPr="00115426">
        <w:rPr>
          <w:rStyle w:val="Puslapioinaosnuoroda"/>
          <w:rFonts w:ascii="Times New Roman" w:eastAsia="Times New Roman" w:hAnsi="Times New Roman" w:cs="Times New Roman"/>
          <w:lang w:eastAsia="lt-LT"/>
        </w:rPr>
        <w:footnoteReference w:id="3"/>
      </w:r>
      <w:r w:rsidR="00F875FF" w:rsidRPr="00115426">
        <w:rPr>
          <w:rFonts w:ascii="Times New Roman" w:eastAsia="Times New Roman" w:hAnsi="Times New Roman" w:cs="Times New Roman"/>
          <w:lang w:eastAsia="lt-LT"/>
        </w:rPr>
        <w:t>.</w:t>
      </w:r>
    </w:p>
    <w:p w14:paraId="013F9152" w14:textId="56E1149E" w:rsidR="00C0456F" w:rsidRPr="00115426" w:rsidRDefault="00C0456F" w:rsidP="00D75ADF">
      <w:pPr>
        <w:pStyle w:val="Sraopastraipa"/>
        <w:numPr>
          <w:ilvl w:val="1"/>
          <w:numId w:val="7"/>
        </w:numPr>
        <w:tabs>
          <w:tab w:val="left" w:pos="1134"/>
          <w:tab w:val="left" w:pos="1276"/>
        </w:tabs>
        <w:spacing w:after="0" w:line="240" w:lineRule="auto"/>
        <w:ind w:left="0" w:firstLine="709"/>
        <w:jc w:val="both"/>
        <w:rPr>
          <w:rFonts w:ascii="Times New Roman" w:eastAsia="Times New Roman" w:hAnsi="Times New Roman" w:cs="Times New Roman"/>
        </w:rPr>
      </w:pPr>
      <w:r w:rsidRPr="00115426">
        <w:rPr>
          <w:rFonts w:ascii="Times New Roman" w:eastAsia="Times New Roman" w:hAnsi="Times New Roman" w:cs="Times New Roman"/>
        </w:rPr>
        <w:t xml:space="preserve">Tiekėjas parengia galutinius dalyvių sąrašus ir </w:t>
      </w:r>
      <w:r w:rsidR="007A0A8D" w:rsidRPr="00115426">
        <w:rPr>
          <w:rFonts w:ascii="Times New Roman" w:eastAsia="Times New Roman" w:hAnsi="Times New Roman" w:cs="Times New Roman"/>
        </w:rPr>
        <w:t>informuoja</w:t>
      </w:r>
      <w:r w:rsidRPr="00115426">
        <w:rPr>
          <w:rFonts w:ascii="Times New Roman" w:eastAsia="Times New Roman" w:hAnsi="Times New Roman" w:cs="Times New Roman"/>
        </w:rPr>
        <w:t xml:space="preserve"> bei </w:t>
      </w:r>
      <w:r w:rsidR="007A0A8D" w:rsidRPr="00115426">
        <w:rPr>
          <w:rFonts w:ascii="Times New Roman" w:eastAsia="Times New Roman" w:hAnsi="Times New Roman" w:cs="Times New Roman"/>
        </w:rPr>
        <w:t xml:space="preserve">registruoja </w:t>
      </w:r>
      <w:r w:rsidRPr="00115426">
        <w:rPr>
          <w:rFonts w:ascii="Times New Roman" w:eastAsia="Times New Roman" w:hAnsi="Times New Roman" w:cs="Times New Roman"/>
        </w:rPr>
        <w:t>į mokymus atvykusius dalyvius</w:t>
      </w:r>
      <w:r w:rsidR="007A0A8D" w:rsidRPr="00115426">
        <w:rPr>
          <w:rFonts w:ascii="Times New Roman" w:eastAsia="Times New Roman" w:hAnsi="Times New Roman" w:cs="Times New Roman"/>
        </w:rPr>
        <w:t xml:space="preserve"> (mokymų dalyvių sąrašo formoje)</w:t>
      </w:r>
      <w:r w:rsidRPr="00115426">
        <w:rPr>
          <w:rFonts w:ascii="Times New Roman" w:eastAsia="Times New Roman" w:hAnsi="Times New Roman" w:cs="Times New Roman"/>
        </w:rPr>
        <w:t>, pasirūpina reikalingomis informacinėmis nuorodomis</w:t>
      </w:r>
      <w:r w:rsidR="001E5B37" w:rsidRPr="00115426">
        <w:rPr>
          <w:rFonts w:ascii="Times New Roman" w:eastAsia="Times New Roman" w:hAnsi="Times New Roman" w:cs="Times New Roman"/>
        </w:rPr>
        <w:t xml:space="preserve"> mokymų patalpose</w:t>
      </w:r>
      <w:r w:rsidRPr="00115426">
        <w:rPr>
          <w:rFonts w:ascii="Times New Roman" w:eastAsia="Times New Roman" w:hAnsi="Times New Roman" w:cs="Times New Roman"/>
        </w:rPr>
        <w:t>. Dalyvių registracijos sąrašų (su parašais) originalai atiduodami perkančiajai organizacijai per 15 (penkiolika) kalendorinių dienų nuo mokymų pabaigos.</w:t>
      </w:r>
    </w:p>
    <w:p w14:paraId="4274EFF1" w14:textId="45E0A482" w:rsidR="00C0456F" w:rsidRPr="00964253" w:rsidRDefault="00C0456F" w:rsidP="00D75ADF">
      <w:pPr>
        <w:pStyle w:val="Sraopastraipa"/>
        <w:numPr>
          <w:ilvl w:val="1"/>
          <w:numId w:val="7"/>
        </w:numPr>
        <w:spacing w:after="0" w:line="240" w:lineRule="auto"/>
        <w:ind w:left="0" w:firstLine="709"/>
        <w:jc w:val="both"/>
        <w:rPr>
          <w:rFonts w:ascii="Times New Roman" w:eastAsia="Times New Roman" w:hAnsi="Times New Roman" w:cs="Times New Roman"/>
        </w:rPr>
      </w:pPr>
      <w:r w:rsidRPr="00115426">
        <w:rPr>
          <w:rFonts w:ascii="Times New Roman" w:eastAsia="Times New Roman" w:hAnsi="Times New Roman" w:cs="Times New Roman"/>
        </w:rPr>
        <w:t xml:space="preserve">Pasibaigus mokymams </w:t>
      </w:r>
      <w:r w:rsidR="0085015D">
        <w:rPr>
          <w:rFonts w:ascii="Times New Roman" w:eastAsia="Times New Roman" w:hAnsi="Times New Roman" w:cs="Times New Roman"/>
        </w:rPr>
        <w:t>T</w:t>
      </w:r>
      <w:r w:rsidRPr="00115426">
        <w:rPr>
          <w:rFonts w:ascii="Times New Roman" w:eastAsia="Times New Roman" w:hAnsi="Times New Roman" w:cs="Times New Roman"/>
        </w:rPr>
        <w:t xml:space="preserve">iekėjas </w:t>
      </w:r>
      <w:r w:rsidR="007A0A8D" w:rsidRPr="00115426">
        <w:rPr>
          <w:rFonts w:ascii="Times New Roman" w:eastAsia="Times New Roman" w:hAnsi="Times New Roman" w:cs="Times New Roman"/>
        </w:rPr>
        <w:t xml:space="preserve">Perkančiajai organizacijai </w:t>
      </w:r>
      <w:r w:rsidRPr="00115426">
        <w:rPr>
          <w:rFonts w:ascii="Times New Roman" w:eastAsia="Times New Roman" w:hAnsi="Times New Roman" w:cs="Times New Roman"/>
        </w:rPr>
        <w:t xml:space="preserve">turi pateikti </w:t>
      </w:r>
      <w:r w:rsidRPr="00964253">
        <w:rPr>
          <w:rFonts w:ascii="Times New Roman" w:eastAsia="Times New Roman" w:hAnsi="Times New Roman" w:cs="Times New Roman"/>
        </w:rPr>
        <w:t xml:space="preserve">detalią mokymų ataskaitą, susidedančią iš: </w:t>
      </w:r>
      <w:r w:rsidR="007A0A8D" w:rsidRPr="00964253">
        <w:rPr>
          <w:rFonts w:ascii="Times New Roman" w:eastAsia="Times New Roman" w:hAnsi="Times New Roman" w:cs="Times New Roman"/>
        </w:rPr>
        <w:t>mokymų dalyvių sąrašo formos su dalyvių parašais (originalas),</w:t>
      </w:r>
      <w:r w:rsidR="005053C7" w:rsidRPr="00964253">
        <w:rPr>
          <w:rFonts w:ascii="Times New Roman" w:eastAsia="Times New Roman" w:hAnsi="Times New Roman" w:cs="Times New Roman"/>
        </w:rPr>
        <w:t xml:space="preserve"> </w:t>
      </w:r>
      <w:r w:rsidR="00F369FA">
        <w:rPr>
          <w:rFonts w:ascii="Times New Roman" w:eastAsia="Times New Roman" w:hAnsi="Times New Roman" w:cs="Times New Roman"/>
        </w:rPr>
        <w:t>P</w:t>
      </w:r>
      <w:r w:rsidR="00B366DE" w:rsidRPr="00964253">
        <w:rPr>
          <w:rFonts w:ascii="Times New Roman" w:eastAsia="Times New Roman" w:hAnsi="Times New Roman" w:cs="Times New Roman"/>
        </w:rPr>
        <w:t>rogram</w:t>
      </w:r>
      <w:r w:rsidR="00263446" w:rsidRPr="00964253">
        <w:rPr>
          <w:rFonts w:ascii="Times New Roman" w:eastAsia="Times New Roman" w:hAnsi="Times New Roman" w:cs="Times New Roman"/>
        </w:rPr>
        <w:t>os</w:t>
      </w:r>
      <w:r w:rsidR="005053C7" w:rsidRPr="00964253">
        <w:rPr>
          <w:rFonts w:ascii="Times New Roman" w:eastAsia="Times New Roman" w:hAnsi="Times New Roman" w:cs="Times New Roman"/>
        </w:rPr>
        <w:t>,</w:t>
      </w:r>
      <w:r w:rsidR="007A0A8D" w:rsidRPr="00964253">
        <w:rPr>
          <w:rFonts w:ascii="Times New Roman" w:eastAsia="Times New Roman" w:hAnsi="Times New Roman" w:cs="Times New Roman"/>
        </w:rPr>
        <w:t xml:space="preserve"> </w:t>
      </w:r>
      <w:r w:rsidRPr="00964253">
        <w:rPr>
          <w:rFonts w:ascii="Times New Roman" w:eastAsia="Times New Roman" w:hAnsi="Times New Roman" w:cs="Times New Roman"/>
        </w:rPr>
        <w:t>išduotų pažymėjimų</w:t>
      </w:r>
      <w:r w:rsidR="00263446" w:rsidRPr="00964253">
        <w:rPr>
          <w:rFonts w:ascii="Times New Roman" w:eastAsia="Times New Roman" w:hAnsi="Times New Roman" w:cs="Times New Roman"/>
        </w:rPr>
        <w:t>/pažymų</w:t>
      </w:r>
      <w:r w:rsidRPr="00964253">
        <w:rPr>
          <w:rFonts w:ascii="Times New Roman" w:eastAsia="Times New Roman" w:hAnsi="Times New Roman" w:cs="Times New Roman"/>
        </w:rPr>
        <w:t xml:space="preserve"> sąraš</w:t>
      </w:r>
      <w:r w:rsidR="00EF2F6C" w:rsidRPr="00964253">
        <w:rPr>
          <w:rFonts w:ascii="Times New Roman" w:eastAsia="Times New Roman" w:hAnsi="Times New Roman" w:cs="Times New Roman"/>
        </w:rPr>
        <w:t>o</w:t>
      </w:r>
      <w:r w:rsidRPr="00964253">
        <w:rPr>
          <w:rFonts w:ascii="Times New Roman" w:eastAsia="Times New Roman" w:hAnsi="Times New Roman" w:cs="Times New Roman"/>
        </w:rPr>
        <w:t xml:space="preserve">, vieno </w:t>
      </w:r>
      <w:r w:rsidR="00BB589D" w:rsidRPr="00964253">
        <w:rPr>
          <w:rFonts w:ascii="Times New Roman" w:eastAsia="Times New Roman" w:hAnsi="Times New Roman" w:cs="Times New Roman"/>
        </w:rPr>
        <w:t xml:space="preserve">išduoto </w:t>
      </w:r>
      <w:r w:rsidRPr="00964253">
        <w:rPr>
          <w:rFonts w:ascii="Times New Roman" w:eastAsia="Times New Roman" w:hAnsi="Times New Roman" w:cs="Times New Roman"/>
        </w:rPr>
        <w:t>pažymėjimo</w:t>
      </w:r>
      <w:r w:rsidR="00263446" w:rsidRPr="00964253">
        <w:rPr>
          <w:rFonts w:ascii="Times New Roman" w:eastAsia="Times New Roman" w:hAnsi="Times New Roman" w:cs="Times New Roman"/>
        </w:rPr>
        <w:t>/pažymos</w:t>
      </w:r>
      <w:r w:rsidR="00BB589D" w:rsidRPr="00964253">
        <w:rPr>
          <w:rFonts w:ascii="Times New Roman" w:eastAsia="Times New Roman" w:hAnsi="Times New Roman" w:cs="Times New Roman"/>
        </w:rPr>
        <w:t xml:space="preserve"> </w:t>
      </w:r>
      <w:r w:rsidRPr="00964253">
        <w:rPr>
          <w:rFonts w:ascii="Times New Roman" w:eastAsia="Times New Roman" w:hAnsi="Times New Roman" w:cs="Times New Roman"/>
        </w:rPr>
        <w:t>kopij</w:t>
      </w:r>
      <w:r w:rsidR="00EF2F6C" w:rsidRPr="00964253">
        <w:rPr>
          <w:rFonts w:ascii="Times New Roman" w:eastAsia="Times New Roman" w:hAnsi="Times New Roman" w:cs="Times New Roman"/>
        </w:rPr>
        <w:t>os</w:t>
      </w:r>
      <w:r w:rsidR="004F05B4" w:rsidRPr="00964253">
        <w:rPr>
          <w:rFonts w:ascii="Times New Roman" w:eastAsia="Times New Roman" w:hAnsi="Times New Roman" w:cs="Times New Roman"/>
        </w:rPr>
        <w:t xml:space="preserve">, </w:t>
      </w:r>
      <w:r w:rsidRPr="00964253">
        <w:rPr>
          <w:rFonts w:ascii="Times New Roman" w:eastAsia="Times New Roman" w:hAnsi="Times New Roman" w:cs="Times New Roman"/>
        </w:rPr>
        <w:t xml:space="preserve">mokymų vertinimo duomenų </w:t>
      </w:r>
      <w:r w:rsidRPr="00964253">
        <w:rPr>
          <w:rFonts w:ascii="Times New Roman" w:eastAsia="Times New Roman" w:hAnsi="Times New Roman" w:cs="Times New Roman"/>
        </w:rPr>
        <w:lastRenderedPageBreak/>
        <w:t>suvestinė</w:t>
      </w:r>
      <w:r w:rsidR="00EF2F6C" w:rsidRPr="00964253">
        <w:rPr>
          <w:rFonts w:ascii="Times New Roman" w:eastAsia="Times New Roman" w:hAnsi="Times New Roman" w:cs="Times New Roman"/>
        </w:rPr>
        <w:t>s</w:t>
      </w:r>
      <w:r w:rsidRPr="00964253">
        <w:rPr>
          <w:rFonts w:ascii="Times New Roman" w:eastAsia="Times New Roman" w:hAnsi="Times New Roman" w:cs="Times New Roman"/>
        </w:rPr>
        <w:t xml:space="preserve"> ir kit</w:t>
      </w:r>
      <w:r w:rsidR="00940537">
        <w:rPr>
          <w:rFonts w:ascii="Times New Roman" w:eastAsia="Times New Roman" w:hAnsi="Times New Roman" w:cs="Times New Roman"/>
        </w:rPr>
        <w:t>ų</w:t>
      </w:r>
      <w:r w:rsidRPr="00964253">
        <w:rPr>
          <w:rFonts w:ascii="Times New Roman" w:eastAsia="Times New Roman" w:hAnsi="Times New Roman" w:cs="Times New Roman"/>
        </w:rPr>
        <w:t xml:space="preserve"> su paslaugų įvykdymu susij</w:t>
      </w:r>
      <w:r w:rsidR="00EF2F6C" w:rsidRPr="00964253">
        <w:rPr>
          <w:rFonts w:ascii="Times New Roman" w:eastAsia="Times New Roman" w:hAnsi="Times New Roman" w:cs="Times New Roman"/>
        </w:rPr>
        <w:t>usių</w:t>
      </w:r>
      <w:r w:rsidRPr="00964253">
        <w:rPr>
          <w:rFonts w:ascii="Times New Roman" w:eastAsia="Times New Roman" w:hAnsi="Times New Roman" w:cs="Times New Roman"/>
        </w:rPr>
        <w:t xml:space="preserve"> dokument</w:t>
      </w:r>
      <w:r w:rsidR="00EF2F6C" w:rsidRPr="00964253">
        <w:rPr>
          <w:rFonts w:ascii="Times New Roman" w:eastAsia="Times New Roman" w:hAnsi="Times New Roman" w:cs="Times New Roman"/>
        </w:rPr>
        <w:t>ų</w:t>
      </w:r>
      <w:r w:rsidRPr="00964253">
        <w:rPr>
          <w:rFonts w:ascii="Times New Roman" w:eastAsia="Times New Roman" w:hAnsi="Times New Roman" w:cs="Times New Roman"/>
        </w:rPr>
        <w:t xml:space="preserve">. Ataskaitą </w:t>
      </w:r>
      <w:r w:rsidR="0085015D">
        <w:rPr>
          <w:rFonts w:ascii="Times New Roman" w:eastAsia="Times New Roman" w:hAnsi="Times New Roman" w:cs="Times New Roman"/>
        </w:rPr>
        <w:t>T</w:t>
      </w:r>
      <w:r w:rsidRPr="00964253">
        <w:rPr>
          <w:rFonts w:ascii="Times New Roman" w:eastAsia="Times New Roman" w:hAnsi="Times New Roman" w:cs="Times New Roman"/>
        </w:rPr>
        <w:t xml:space="preserve">iekėjas turi pateikti per 15 (penkiolika) kalendorinių dienų nuo </w:t>
      </w:r>
      <w:r w:rsidR="00EA64F8" w:rsidRPr="00964253">
        <w:rPr>
          <w:rFonts w:ascii="Times New Roman" w:eastAsia="Times New Roman" w:hAnsi="Times New Roman" w:cs="Times New Roman"/>
        </w:rPr>
        <w:t xml:space="preserve">konkrečių </w:t>
      </w:r>
      <w:r w:rsidRPr="00964253">
        <w:rPr>
          <w:rFonts w:ascii="Times New Roman" w:eastAsia="Times New Roman" w:hAnsi="Times New Roman" w:cs="Times New Roman"/>
        </w:rPr>
        <w:t>mokymų pabaigos.</w:t>
      </w:r>
    </w:p>
    <w:p w14:paraId="706F8FC0" w14:textId="5613E6AB" w:rsidR="00330D7B" w:rsidRPr="00115426" w:rsidRDefault="00C0456F" w:rsidP="00D75ADF">
      <w:pPr>
        <w:pStyle w:val="Sraopastraipa"/>
        <w:numPr>
          <w:ilvl w:val="1"/>
          <w:numId w:val="7"/>
        </w:numPr>
        <w:tabs>
          <w:tab w:val="left" w:pos="1276"/>
        </w:tabs>
        <w:spacing w:after="0" w:line="240" w:lineRule="auto"/>
        <w:ind w:left="0" w:firstLine="709"/>
        <w:jc w:val="both"/>
        <w:rPr>
          <w:rFonts w:ascii="Times New Roman" w:eastAsia="Times New Roman" w:hAnsi="Times New Roman" w:cs="Times New Roman"/>
        </w:rPr>
      </w:pPr>
      <w:r w:rsidRPr="00115426">
        <w:rPr>
          <w:rFonts w:ascii="Times New Roman" w:eastAsia="Times New Roman" w:hAnsi="Times New Roman" w:cs="Times New Roman"/>
        </w:rPr>
        <w:t xml:space="preserve">Paslaugų priėmimo-perdavimo aktą ir sąskaitą-faktūrą po mokymų pabaigos </w:t>
      </w:r>
      <w:r w:rsidR="003D651E" w:rsidRPr="00115426">
        <w:rPr>
          <w:rFonts w:ascii="Times New Roman" w:eastAsia="Times New Roman" w:hAnsi="Times New Roman" w:cs="Times New Roman"/>
        </w:rPr>
        <w:t>T</w:t>
      </w:r>
      <w:r w:rsidRPr="00115426">
        <w:rPr>
          <w:rFonts w:ascii="Times New Roman" w:eastAsia="Times New Roman" w:hAnsi="Times New Roman" w:cs="Times New Roman"/>
        </w:rPr>
        <w:t xml:space="preserve">iekėjas gali pateikti tik pateikęs ir su </w:t>
      </w:r>
      <w:r w:rsidR="001524C6" w:rsidRPr="00115426">
        <w:rPr>
          <w:rFonts w:ascii="Times New Roman" w:eastAsia="Times New Roman" w:hAnsi="Times New Roman" w:cs="Times New Roman"/>
        </w:rPr>
        <w:t>P</w:t>
      </w:r>
      <w:r w:rsidRPr="00115426">
        <w:rPr>
          <w:rFonts w:ascii="Times New Roman" w:eastAsia="Times New Roman" w:hAnsi="Times New Roman" w:cs="Times New Roman"/>
        </w:rPr>
        <w:t>erkančiąja organizacija suderinęs doku</w:t>
      </w:r>
      <w:r w:rsidR="001524C6" w:rsidRPr="00115426">
        <w:rPr>
          <w:rFonts w:ascii="Times New Roman" w:eastAsia="Times New Roman" w:hAnsi="Times New Roman" w:cs="Times New Roman"/>
        </w:rPr>
        <w:t>mentus, numatytus</w:t>
      </w:r>
      <w:r w:rsidR="006C58C1" w:rsidRPr="00115426">
        <w:rPr>
          <w:rFonts w:ascii="Times New Roman" w:eastAsia="Times New Roman" w:hAnsi="Times New Roman" w:cs="Times New Roman"/>
        </w:rPr>
        <w:t xml:space="preserve"> </w:t>
      </w:r>
      <w:r w:rsidR="00EA64F8" w:rsidRPr="00115426">
        <w:rPr>
          <w:rFonts w:ascii="Times New Roman" w:eastAsia="Times New Roman" w:hAnsi="Times New Roman" w:cs="Times New Roman"/>
        </w:rPr>
        <w:t>6.</w:t>
      </w:r>
      <w:r w:rsidR="00940537">
        <w:rPr>
          <w:rFonts w:ascii="Times New Roman" w:eastAsia="Times New Roman" w:hAnsi="Times New Roman" w:cs="Times New Roman"/>
        </w:rPr>
        <w:t>5</w:t>
      </w:r>
      <w:r w:rsidR="00EA64F8" w:rsidRPr="00115426">
        <w:rPr>
          <w:rFonts w:ascii="Times New Roman" w:eastAsia="Times New Roman" w:hAnsi="Times New Roman" w:cs="Times New Roman"/>
        </w:rPr>
        <w:t>.</w:t>
      </w:r>
      <w:r w:rsidRPr="00115426">
        <w:rPr>
          <w:rFonts w:ascii="Times New Roman" w:eastAsia="Times New Roman" w:hAnsi="Times New Roman" w:cs="Times New Roman"/>
        </w:rPr>
        <w:t xml:space="preserve"> punkte.</w:t>
      </w:r>
    </w:p>
    <w:p w14:paraId="3A7CB8D9" w14:textId="7BA1B0A4" w:rsidR="00254F3D" w:rsidRPr="00115426" w:rsidRDefault="005C5DCD" w:rsidP="00D75ADF">
      <w:pPr>
        <w:pStyle w:val="Sraopastraipa"/>
        <w:numPr>
          <w:ilvl w:val="1"/>
          <w:numId w:val="7"/>
        </w:numPr>
        <w:tabs>
          <w:tab w:val="left" w:pos="993"/>
        </w:tabs>
        <w:spacing w:after="120" w:line="240" w:lineRule="auto"/>
        <w:ind w:left="0" w:firstLine="709"/>
        <w:jc w:val="both"/>
        <w:rPr>
          <w:rFonts w:ascii="Times New Roman" w:eastAsia="Times New Roman" w:hAnsi="Times New Roman" w:cs="Times New Roman"/>
          <w:b/>
          <w:bCs/>
          <w:lang w:eastAsia="lt-LT"/>
        </w:rPr>
      </w:pPr>
      <w:r>
        <w:rPr>
          <w:rFonts w:ascii="Times New Roman" w:eastAsia="Times New Roman" w:hAnsi="Times New Roman" w:cs="Times New Roman"/>
          <w:b/>
          <w:i/>
          <w:lang w:eastAsia="lt-LT"/>
        </w:rPr>
        <w:t>Paslaugų teikimo laikotarpis</w:t>
      </w:r>
      <w:r w:rsidR="00254F3D" w:rsidRPr="00115426">
        <w:rPr>
          <w:rFonts w:ascii="Times New Roman" w:eastAsia="Times New Roman" w:hAnsi="Times New Roman" w:cs="Times New Roman"/>
          <w:b/>
          <w:i/>
          <w:lang w:eastAsia="lt-LT"/>
        </w:rPr>
        <w:t>:</w:t>
      </w:r>
      <w:r w:rsidR="00254F3D" w:rsidRPr="00115426">
        <w:rPr>
          <w:rFonts w:ascii="Times New Roman" w:eastAsia="Times New Roman" w:hAnsi="Times New Roman" w:cs="Times New Roman"/>
          <w:lang w:eastAsia="lt-LT"/>
        </w:rPr>
        <w:t xml:space="preserve"> </w:t>
      </w:r>
      <w:r w:rsidR="00254F3D" w:rsidRPr="00115426">
        <w:rPr>
          <w:rFonts w:ascii="Times New Roman" w:eastAsia="Times New Roman" w:hAnsi="Times New Roman" w:cs="Times New Roman"/>
          <w:bCs/>
          <w:lang w:eastAsia="lt-LT"/>
        </w:rPr>
        <w:t xml:space="preserve">per </w:t>
      </w:r>
      <w:r w:rsidR="008426F7" w:rsidRPr="00115426">
        <w:rPr>
          <w:rFonts w:ascii="Times New Roman" w:eastAsia="Times New Roman" w:hAnsi="Times New Roman" w:cs="Times New Roman"/>
          <w:bCs/>
          <w:lang w:eastAsia="lt-LT"/>
        </w:rPr>
        <w:t>36</w:t>
      </w:r>
      <w:r w:rsidR="00254F3D" w:rsidRPr="00115426">
        <w:rPr>
          <w:rFonts w:ascii="Times New Roman" w:eastAsia="Times New Roman" w:hAnsi="Times New Roman" w:cs="Times New Roman"/>
          <w:bCs/>
          <w:lang w:eastAsia="lt-LT"/>
        </w:rPr>
        <w:t xml:space="preserve"> </w:t>
      </w:r>
      <w:r>
        <w:rPr>
          <w:rFonts w:ascii="Times New Roman" w:eastAsia="Times New Roman" w:hAnsi="Times New Roman" w:cs="Times New Roman"/>
          <w:bCs/>
          <w:lang w:eastAsia="lt-LT"/>
        </w:rPr>
        <w:t xml:space="preserve">(trisdešimt šešis) </w:t>
      </w:r>
      <w:r w:rsidR="00254F3D" w:rsidRPr="00115426">
        <w:rPr>
          <w:rFonts w:ascii="Times New Roman" w:eastAsia="Times New Roman" w:hAnsi="Times New Roman" w:cs="Times New Roman"/>
          <w:bCs/>
          <w:lang w:eastAsia="lt-LT"/>
        </w:rPr>
        <w:t>mėn</w:t>
      </w:r>
      <w:r>
        <w:rPr>
          <w:rFonts w:ascii="Times New Roman" w:eastAsia="Times New Roman" w:hAnsi="Times New Roman" w:cs="Times New Roman"/>
          <w:bCs/>
          <w:lang w:eastAsia="lt-LT"/>
        </w:rPr>
        <w:t>esius</w:t>
      </w:r>
      <w:r w:rsidR="00254F3D" w:rsidRPr="00115426">
        <w:rPr>
          <w:rFonts w:ascii="Times New Roman" w:eastAsia="Times New Roman" w:hAnsi="Times New Roman" w:cs="Times New Roman"/>
          <w:bCs/>
          <w:lang w:eastAsia="lt-LT"/>
        </w:rPr>
        <w:t xml:space="preserve"> nuo sutarties įsigaliojimo dienos. </w:t>
      </w:r>
    </w:p>
    <w:bookmarkEnd w:id="1"/>
    <w:p w14:paraId="0A625A35" w14:textId="4671F4CB" w:rsidR="00874A2B" w:rsidRPr="00115426" w:rsidRDefault="00445F11" w:rsidP="00017A0F">
      <w:pPr>
        <w:tabs>
          <w:tab w:val="left" w:pos="1418"/>
        </w:tabs>
        <w:spacing w:after="160" w:line="259" w:lineRule="auto"/>
        <w:contextualSpacing/>
        <w:jc w:val="center"/>
        <w:rPr>
          <w:rFonts w:eastAsia="Times New Roman"/>
          <w:sz w:val="22"/>
          <w:lang w:eastAsia="lt-LT"/>
        </w:rPr>
      </w:pPr>
      <w:r w:rsidRPr="00115426">
        <w:rPr>
          <w:rFonts w:eastAsia="Times New Roman"/>
          <w:sz w:val="22"/>
          <w:lang w:eastAsia="lt-LT"/>
        </w:rPr>
        <w:t>_________________</w:t>
      </w:r>
      <w:bookmarkStart w:id="8" w:name="_GoBack"/>
      <w:bookmarkEnd w:id="8"/>
    </w:p>
    <w:sectPr w:rsidR="00874A2B" w:rsidRPr="00115426" w:rsidSect="00115426">
      <w:footerReference w:type="even" r:id="rId11"/>
      <w:footerReference w:type="default" r:id="rId12"/>
      <w:headerReference w:type="first" r:id="rId13"/>
      <w:pgSz w:w="11906" w:h="16838"/>
      <w:pgMar w:top="1134" w:right="567"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78DD3" w14:textId="77777777" w:rsidR="003279C9" w:rsidRDefault="003279C9" w:rsidP="00923870">
      <w:pPr>
        <w:spacing w:after="0" w:line="240" w:lineRule="auto"/>
      </w:pPr>
      <w:r>
        <w:separator/>
      </w:r>
    </w:p>
  </w:endnote>
  <w:endnote w:type="continuationSeparator" w:id="0">
    <w:p w14:paraId="63CFB7CB" w14:textId="77777777" w:rsidR="003279C9" w:rsidRDefault="003279C9" w:rsidP="00923870">
      <w:pPr>
        <w:spacing w:after="0" w:line="240" w:lineRule="auto"/>
      </w:pPr>
      <w:r>
        <w:continuationSeparator/>
      </w:r>
    </w:p>
  </w:endnote>
  <w:endnote w:type="continuationNotice" w:id="1">
    <w:p w14:paraId="2CD70C47" w14:textId="77777777" w:rsidR="003279C9" w:rsidRDefault="003279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tima">
    <w:altName w:val="Arial"/>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PalatinoLinotyp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80C6F" w14:textId="77777777" w:rsidR="00263446" w:rsidRDefault="0026344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991EC9F" w14:textId="77777777" w:rsidR="00263446" w:rsidRDefault="00263446">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778064"/>
      <w:docPartObj>
        <w:docPartGallery w:val="Page Numbers (Bottom of Page)"/>
        <w:docPartUnique/>
      </w:docPartObj>
    </w:sdtPr>
    <w:sdtEndPr/>
    <w:sdtContent>
      <w:p w14:paraId="0FFD01FE" w14:textId="7BA8CDFA" w:rsidR="00263446" w:rsidRDefault="00263446">
        <w:pPr>
          <w:pStyle w:val="Porat"/>
          <w:jc w:val="center"/>
        </w:pPr>
        <w:r>
          <w:fldChar w:fldCharType="begin"/>
        </w:r>
        <w:r>
          <w:instrText>PAGE   \* MERGEFORMAT</w:instrText>
        </w:r>
        <w:r>
          <w:fldChar w:fldCharType="separate"/>
        </w:r>
        <w:r w:rsidR="005C5DCD">
          <w:rPr>
            <w:noProof/>
          </w:rPr>
          <w:t>2</w:t>
        </w:r>
        <w:r>
          <w:fldChar w:fldCharType="end"/>
        </w:r>
      </w:p>
    </w:sdtContent>
  </w:sdt>
  <w:p w14:paraId="37814E6D" w14:textId="77777777" w:rsidR="00263446" w:rsidRDefault="00263446">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84661" w14:textId="77777777" w:rsidR="003279C9" w:rsidRDefault="003279C9" w:rsidP="00923870">
      <w:pPr>
        <w:spacing w:after="0" w:line="240" w:lineRule="auto"/>
      </w:pPr>
      <w:r>
        <w:separator/>
      </w:r>
    </w:p>
  </w:footnote>
  <w:footnote w:type="continuationSeparator" w:id="0">
    <w:p w14:paraId="2BC994A1" w14:textId="77777777" w:rsidR="003279C9" w:rsidRDefault="003279C9" w:rsidP="00923870">
      <w:pPr>
        <w:spacing w:after="0" w:line="240" w:lineRule="auto"/>
      </w:pPr>
      <w:r>
        <w:continuationSeparator/>
      </w:r>
    </w:p>
  </w:footnote>
  <w:footnote w:type="continuationNotice" w:id="1">
    <w:p w14:paraId="12FF9BC5" w14:textId="77777777" w:rsidR="003279C9" w:rsidRDefault="003279C9">
      <w:pPr>
        <w:spacing w:after="0" w:line="240" w:lineRule="auto"/>
      </w:pPr>
    </w:p>
  </w:footnote>
  <w:footnote w:id="2">
    <w:p w14:paraId="0D17CFB1" w14:textId="45DF0537" w:rsidR="00263446" w:rsidRPr="00115426" w:rsidRDefault="00263446">
      <w:pPr>
        <w:pStyle w:val="Puslapioinaostekstas"/>
        <w:rPr>
          <w:sz w:val="18"/>
          <w:szCs w:val="18"/>
        </w:rPr>
      </w:pPr>
      <w:r w:rsidRPr="00115426">
        <w:rPr>
          <w:rStyle w:val="Puslapioinaosnuoroda"/>
          <w:sz w:val="18"/>
          <w:szCs w:val="18"/>
        </w:rPr>
        <w:footnoteRef/>
      </w:r>
      <w:r w:rsidRPr="00115426">
        <w:rPr>
          <w:sz w:val="18"/>
          <w:szCs w:val="18"/>
        </w:rPr>
        <w:t xml:space="preserve"> 1 (vien</w:t>
      </w:r>
      <w:r>
        <w:rPr>
          <w:sz w:val="18"/>
          <w:szCs w:val="18"/>
        </w:rPr>
        <w:t>os</w:t>
      </w:r>
      <w:r w:rsidRPr="00115426">
        <w:rPr>
          <w:sz w:val="18"/>
          <w:szCs w:val="18"/>
        </w:rPr>
        <w:t>) akademinė</w:t>
      </w:r>
      <w:r>
        <w:rPr>
          <w:sz w:val="18"/>
          <w:szCs w:val="18"/>
        </w:rPr>
        <w:t>s</w:t>
      </w:r>
      <w:r w:rsidRPr="00263446">
        <w:rPr>
          <w:sz w:val="18"/>
          <w:szCs w:val="18"/>
        </w:rPr>
        <w:t xml:space="preserve"> valand</w:t>
      </w:r>
      <w:r>
        <w:rPr>
          <w:sz w:val="18"/>
          <w:szCs w:val="18"/>
        </w:rPr>
        <w:t>os</w:t>
      </w:r>
      <w:r w:rsidRPr="00115426">
        <w:rPr>
          <w:sz w:val="18"/>
          <w:szCs w:val="18"/>
        </w:rPr>
        <w:t xml:space="preserve"> </w:t>
      </w:r>
      <w:r w:rsidRPr="00263446">
        <w:rPr>
          <w:bCs/>
          <w:sz w:val="18"/>
          <w:szCs w:val="18"/>
        </w:rPr>
        <w:t>tru</w:t>
      </w:r>
      <w:r>
        <w:rPr>
          <w:bCs/>
          <w:sz w:val="18"/>
          <w:szCs w:val="18"/>
        </w:rPr>
        <w:t>kmė</w:t>
      </w:r>
      <w:r w:rsidRPr="00115426">
        <w:rPr>
          <w:bCs/>
          <w:sz w:val="18"/>
          <w:szCs w:val="18"/>
        </w:rPr>
        <w:t xml:space="preserve"> 45 </w:t>
      </w:r>
      <w:r w:rsidRPr="00263446">
        <w:rPr>
          <w:bCs/>
          <w:sz w:val="18"/>
          <w:szCs w:val="18"/>
        </w:rPr>
        <w:t>(keturiasdešimt penki</w:t>
      </w:r>
      <w:r>
        <w:rPr>
          <w:bCs/>
          <w:sz w:val="18"/>
          <w:szCs w:val="18"/>
        </w:rPr>
        <w:t>o</w:t>
      </w:r>
      <w:r w:rsidRPr="00115426">
        <w:rPr>
          <w:bCs/>
          <w:sz w:val="18"/>
          <w:szCs w:val="18"/>
        </w:rPr>
        <w:t xml:space="preserve">s) </w:t>
      </w:r>
      <w:r w:rsidRPr="00263446">
        <w:rPr>
          <w:bCs/>
          <w:sz w:val="18"/>
          <w:szCs w:val="18"/>
        </w:rPr>
        <w:t>minut</w:t>
      </w:r>
      <w:r>
        <w:rPr>
          <w:bCs/>
          <w:sz w:val="18"/>
          <w:szCs w:val="18"/>
        </w:rPr>
        <w:t>ė</w:t>
      </w:r>
      <w:r w:rsidRPr="00115426">
        <w:rPr>
          <w:bCs/>
          <w:sz w:val="18"/>
          <w:szCs w:val="18"/>
        </w:rPr>
        <w:t>s</w:t>
      </w:r>
      <w:r w:rsidRPr="00115426">
        <w:rPr>
          <w:sz w:val="18"/>
          <w:szCs w:val="18"/>
        </w:rPr>
        <w:t>.</w:t>
      </w:r>
    </w:p>
  </w:footnote>
  <w:footnote w:id="3">
    <w:p w14:paraId="65ED723B" w14:textId="3E6CCD43" w:rsidR="00263446" w:rsidRPr="00115426" w:rsidRDefault="00263446" w:rsidP="00DE200C">
      <w:pPr>
        <w:pStyle w:val="Puslapioinaostekstas"/>
        <w:jc w:val="both"/>
        <w:rPr>
          <w:sz w:val="18"/>
          <w:szCs w:val="18"/>
        </w:rPr>
      </w:pPr>
      <w:r w:rsidRPr="00115426">
        <w:rPr>
          <w:rStyle w:val="Puslapioinaosnuoroda"/>
          <w:sz w:val="18"/>
          <w:szCs w:val="18"/>
        </w:rPr>
        <w:footnoteRef/>
      </w:r>
      <w:r w:rsidRPr="00115426">
        <w:rPr>
          <w:sz w:val="18"/>
          <w:szCs w:val="18"/>
        </w:rPr>
        <w:t xml:space="preserve"> </w:t>
      </w:r>
      <w:r w:rsidRPr="00115426">
        <w:rPr>
          <w:color w:val="000000"/>
          <w:sz w:val="18"/>
          <w:szCs w:val="18"/>
        </w:rPr>
        <w:t>EK leidinys „ES emblemos naudojimas vykdant 2021–2027 m. ES programas“ (leidinys skelbiamas adresu</w:t>
      </w:r>
      <w:r w:rsidRPr="00115426">
        <w:rPr>
          <w:i/>
          <w:iCs/>
          <w:color w:val="000000"/>
          <w:sz w:val="18"/>
          <w:szCs w:val="18"/>
        </w:rPr>
        <w:t xml:space="preserve"> 2021.esinvesticijos.lt/dokumentai/es-emblemos-naudojimas-vykdant-2021-2027-m-es-programas</w:t>
      </w:r>
      <w:r w:rsidRPr="00115426">
        <w:rPr>
          <w:color w:val="000000"/>
          <w:sz w:val="18"/>
          <w:szCs w:val="18"/>
        </w:rPr>
        <w:t>), Finansų ministerijos leidinyje „ES investicijų stiliaus knyga“ ir CPVA leidinyje „Komunikacijos vadovas projektų vykdytojams“ (leidiniai skelbiami adresu</w:t>
      </w:r>
      <w:r w:rsidRPr="00115426">
        <w:rPr>
          <w:i/>
          <w:color w:val="000000"/>
          <w:sz w:val="18"/>
          <w:szCs w:val="18"/>
        </w:rPr>
        <w:t xml:space="preserve"> 2021.esinvesticijos.lt/igyvendinimas-1/</w:t>
      </w:r>
      <w:proofErr w:type="spellStart"/>
      <w:r w:rsidRPr="00115426">
        <w:rPr>
          <w:i/>
          <w:color w:val="000000"/>
          <w:sz w:val="18"/>
          <w:szCs w:val="18"/>
        </w:rPr>
        <w:t>viesinimas</w:t>
      </w:r>
      <w:proofErr w:type="spellEnd"/>
      <w:r w:rsidRPr="00115426">
        <w:rPr>
          <w:i/>
          <w:color w:val="000000"/>
          <w:sz w:val="18"/>
          <w:szCs w:val="1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B3400" w14:textId="77777777" w:rsidR="00263446" w:rsidRDefault="00263446" w:rsidP="00901155">
    <w:pPr>
      <w:pStyle w:val="Antrats"/>
      <w:jc w:val="right"/>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1C86"/>
    <w:multiLevelType w:val="multilevel"/>
    <w:tmpl w:val="C804F1F2"/>
    <w:lvl w:ilvl="0">
      <w:start w:val="1"/>
      <w:numFmt w:val="decimal"/>
      <w:lvlText w:val="%1."/>
      <w:lvlJc w:val="left"/>
      <w:pPr>
        <w:ind w:left="360" w:hanging="360"/>
      </w:pPr>
    </w:lvl>
    <w:lvl w:ilvl="1">
      <w:start w:val="1"/>
      <w:numFmt w:val="decimal"/>
      <w:lvlText w:val="%1.%2."/>
      <w:lvlJc w:val="left"/>
      <w:pPr>
        <w:ind w:left="1283" w:hanging="432"/>
      </w:pPr>
      <w:rPr>
        <w:b w:val="0"/>
        <w:bCs w:val="0"/>
        <w:i w:val="0"/>
        <w:color w:val="auto"/>
      </w:rPr>
    </w:lvl>
    <w:lvl w:ilvl="2">
      <w:start w:val="1"/>
      <w:numFmt w:val="decimal"/>
      <w:lvlText w:val="%1.%2.%3."/>
      <w:lvlJc w:val="left"/>
      <w:pPr>
        <w:ind w:left="3907" w:hanging="504"/>
      </w:pPr>
      <w:rPr>
        <w:rFonts w:ascii="Times New Roman" w:hAnsi="Times New Roman" w:cs="Times New Roman" w:hint="default"/>
        <w:b w:val="0"/>
        <w:i w:val="0"/>
      </w:rPr>
    </w:lvl>
    <w:lvl w:ilvl="3">
      <w:start w:val="1"/>
      <w:numFmt w:val="decimal"/>
      <w:lvlText w:val="%1.%2.%3.%4."/>
      <w:lvlJc w:val="left"/>
      <w:pPr>
        <w:ind w:left="334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BA337A"/>
    <w:multiLevelType w:val="multilevel"/>
    <w:tmpl w:val="34807BD2"/>
    <w:lvl w:ilvl="0">
      <w:start w:val="10"/>
      <w:numFmt w:val="decimal"/>
      <w:lvlText w:val="%1."/>
      <w:lvlJc w:val="left"/>
      <w:pPr>
        <w:ind w:left="480" w:hanging="480"/>
      </w:pPr>
      <w:rPr>
        <w:rFonts w:hint="default"/>
      </w:rPr>
    </w:lvl>
    <w:lvl w:ilvl="1">
      <w:start w:val="1"/>
      <w:numFmt w:val="decimal"/>
      <w:lvlText w:val="%1.%2."/>
      <w:lvlJc w:val="left"/>
      <w:pPr>
        <w:ind w:left="2324" w:hanging="48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2" w15:restartNumberingAfterBreak="0">
    <w:nsid w:val="086966E1"/>
    <w:multiLevelType w:val="multilevel"/>
    <w:tmpl w:val="3F8C6B9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813CB4"/>
    <w:multiLevelType w:val="multilevel"/>
    <w:tmpl w:val="1EFCF32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sz w:val="24"/>
        <w:szCs w:val="24"/>
      </w:rPr>
    </w:lvl>
    <w:lvl w:ilvl="2">
      <w:start w:val="1"/>
      <w:numFmt w:val="decimal"/>
      <w:lvlText w:val="%1.%2.%3."/>
      <w:lvlJc w:val="left"/>
      <w:pPr>
        <w:ind w:left="862"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BF01D0"/>
    <w:multiLevelType w:val="multilevel"/>
    <w:tmpl w:val="94F4C08E"/>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C05101"/>
    <w:multiLevelType w:val="hybridMultilevel"/>
    <w:tmpl w:val="D3BC5F2A"/>
    <w:lvl w:ilvl="0" w:tplc="40903CD0">
      <w:start w:val="2"/>
      <w:numFmt w:val="decimal"/>
      <w:lvlText w:val="%1."/>
      <w:lvlJc w:val="left"/>
      <w:pPr>
        <w:ind w:left="107" w:hanging="233"/>
      </w:pPr>
      <w:rPr>
        <w:rFonts w:ascii="Times New Roman" w:eastAsia="Times New Roman" w:hAnsi="Times New Roman" w:cs="Times New Roman" w:hint="default"/>
        <w:b w:val="0"/>
        <w:bCs w:val="0"/>
        <w:i w:val="0"/>
        <w:iCs w:val="0"/>
        <w:spacing w:val="0"/>
        <w:w w:val="100"/>
        <w:sz w:val="22"/>
        <w:szCs w:val="22"/>
        <w:lang w:val="lt-LT" w:eastAsia="en-US" w:bidi="ar-SA"/>
      </w:rPr>
    </w:lvl>
    <w:lvl w:ilvl="1" w:tplc="50E49B16">
      <w:numFmt w:val="bullet"/>
      <w:lvlText w:val="•"/>
      <w:lvlJc w:val="left"/>
      <w:pPr>
        <w:ind w:left="569" w:hanging="233"/>
      </w:pPr>
      <w:rPr>
        <w:rFonts w:hint="default"/>
        <w:lang w:val="lt-LT" w:eastAsia="en-US" w:bidi="ar-SA"/>
      </w:rPr>
    </w:lvl>
    <w:lvl w:ilvl="2" w:tplc="3C9EDD64">
      <w:numFmt w:val="bullet"/>
      <w:lvlText w:val="•"/>
      <w:lvlJc w:val="left"/>
      <w:pPr>
        <w:ind w:left="1038" w:hanging="233"/>
      </w:pPr>
      <w:rPr>
        <w:rFonts w:hint="default"/>
        <w:lang w:val="lt-LT" w:eastAsia="en-US" w:bidi="ar-SA"/>
      </w:rPr>
    </w:lvl>
    <w:lvl w:ilvl="3" w:tplc="FE5E1C04">
      <w:numFmt w:val="bullet"/>
      <w:lvlText w:val="•"/>
      <w:lvlJc w:val="left"/>
      <w:pPr>
        <w:ind w:left="1507" w:hanging="233"/>
      </w:pPr>
      <w:rPr>
        <w:rFonts w:hint="default"/>
        <w:lang w:val="lt-LT" w:eastAsia="en-US" w:bidi="ar-SA"/>
      </w:rPr>
    </w:lvl>
    <w:lvl w:ilvl="4" w:tplc="283E3AFC">
      <w:numFmt w:val="bullet"/>
      <w:lvlText w:val="•"/>
      <w:lvlJc w:val="left"/>
      <w:pPr>
        <w:ind w:left="1977" w:hanging="233"/>
      </w:pPr>
      <w:rPr>
        <w:rFonts w:hint="default"/>
        <w:lang w:val="lt-LT" w:eastAsia="en-US" w:bidi="ar-SA"/>
      </w:rPr>
    </w:lvl>
    <w:lvl w:ilvl="5" w:tplc="34D4F5CA">
      <w:numFmt w:val="bullet"/>
      <w:lvlText w:val="•"/>
      <w:lvlJc w:val="left"/>
      <w:pPr>
        <w:ind w:left="2446" w:hanging="233"/>
      </w:pPr>
      <w:rPr>
        <w:rFonts w:hint="default"/>
        <w:lang w:val="lt-LT" w:eastAsia="en-US" w:bidi="ar-SA"/>
      </w:rPr>
    </w:lvl>
    <w:lvl w:ilvl="6" w:tplc="0CD23C72">
      <w:numFmt w:val="bullet"/>
      <w:lvlText w:val="•"/>
      <w:lvlJc w:val="left"/>
      <w:pPr>
        <w:ind w:left="2915" w:hanging="233"/>
      </w:pPr>
      <w:rPr>
        <w:rFonts w:hint="default"/>
        <w:lang w:val="lt-LT" w:eastAsia="en-US" w:bidi="ar-SA"/>
      </w:rPr>
    </w:lvl>
    <w:lvl w:ilvl="7" w:tplc="6234F966">
      <w:numFmt w:val="bullet"/>
      <w:lvlText w:val="•"/>
      <w:lvlJc w:val="left"/>
      <w:pPr>
        <w:ind w:left="3385" w:hanging="233"/>
      </w:pPr>
      <w:rPr>
        <w:rFonts w:hint="default"/>
        <w:lang w:val="lt-LT" w:eastAsia="en-US" w:bidi="ar-SA"/>
      </w:rPr>
    </w:lvl>
    <w:lvl w:ilvl="8" w:tplc="5BA2CDBE">
      <w:numFmt w:val="bullet"/>
      <w:lvlText w:val="•"/>
      <w:lvlJc w:val="left"/>
      <w:pPr>
        <w:ind w:left="3854" w:hanging="233"/>
      </w:pPr>
      <w:rPr>
        <w:rFonts w:hint="default"/>
        <w:lang w:val="lt-LT" w:eastAsia="en-US" w:bidi="ar-SA"/>
      </w:rPr>
    </w:lvl>
  </w:abstractNum>
  <w:abstractNum w:abstractNumId="6"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7" w15:restartNumberingAfterBreak="0">
    <w:nsid w:val="17386ED2"/>
    <w:multiLevelType w:val="multilevel"/>
    <w:tmpl w:val="1F80D202"/>
    <w:lvl w:ilvl="0">
      <w:start w:val="3"/>
      <w:numFmt w:val="decimal"/>
      <w:lvlText w:val="%1"/>
      <w:lvlJc w:val="left"/>
      <w:pPr>
        <w:ind w:left="107" w:hanging="507"/>
      </w:pPr>
      <w:rPr>
        <w:rFonts w:hint="default"/>
        <w:lang w:val="lt-LT" w:eastAsia="en-US" w:bidi="ar-SA"/>
      </w:rPr>
    </w:lvl>
    <w:lvl w:ilvl="1">
      <w:start w:val="1"/>
      <w:numFmt w:val="decimal"/>
      <w:lvlText w:val="%1.%2."/>
      <w:lvlJc w:val="left"/>
      <w:pPr>
        <w:ind w:left="107" w:hanging="507"/>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186" w:hanging="507"/>
      </w:pPr>
      <w:rPr>
        <w:rFonts w:hint="default"/>
        <w:lang w:val="lt-LT" w:eastAsia="en-US" w:bidi="ar-SA"/>
      </w:rPr>
    </w:lvl>
    <w:lvl w:ilvl="3">
      <w:numFmt w:val="bullet"/>
      <w:lvlText w:val="•"/>
      <w:lvlJc w:val="left"/>
      <w:pPr>
        <w:ind w:left="1729" w:hanging="507"/>
      </w:pPr>
      <w:rPr>
        <w:rFonts w:hint="default"/>
        <w:lang w:val="lt-LT" w:eastAsia="en-US" w:bidi="ar-SA"/>
      </w:rPr>
    </w:lvl>
    <w:lvl w:ilvl="4">
      <w:numFmt w:val="bullet"/>
      <w:lvlText w:val="•"/>
      <w:lvlJc w:val="left"/>
      <w:pPr>
        <w:ind w:left="2272" w:hanging="507"/>
      </w:pPr>
      <w:rPr>
        <w:rFonts w:hint="default"/>
        <w:lang w:val="lt-LT" w:eastAsia="en-US" w:bidi="ar-SA"/>
      </w:rPr>
    </w:lvl>
    <w:lvl w:ilvl="5">
      <w:numFmt w:val="bullet"/>
      <w:lvlText w:val="•"/>
      <w:lvlJc w:val="left"/>
      <w:pPr>
        <w:ind w:left="2816" w:hanging="507"/>
      </w:pPr>
      <w:rPr>
        <w:rFonts w:hint="default"/>
        <w:lang w:val="lt-LT" w:eastAsia="en-US" w:bidi="ar-SA"/>
      </w:rPr>
    </w:lvl>
    <w:lvl w:ilvl="6">
      <w:numFmt w:val="bullet"/>
      <w:lvlText w:val="•"/>
      <w:lvlJc w:val="left"/>
      <w:pPr>
        <w:ind w:left="3359" w:hanging="507"/>
      </w:pPr>
      <w:rPr>
        <w:rFonts w:hint="default"/>
        <w:lang w:val="lt-LT" w:eastAsia="en-US" w:bidi="ar-SA"/>
      </w:rPr>
    </w:lvl>
    <w:lvl w:ilvl="7">
      <w:numFmt w:val="bullet"/>
      <w:lvlText w:val="•"/>
      <w:lvlJc w:val="left"/>
      <w:pPr>
        <w:ind w:left="3902" w:hanging="507"/>
      </w:pPr>
      <w:rPr>
        <w:rFonts w:hint="default"/>
        <w:lang w:val="lt-LT" w:eastAsia="en-US" w:bidi="ar-SA"/>
      </w:rPr>
    </w:lvl>
    <w:lvl w:ilvl="8">
      <w:numFmt w:val="bullet"/>
      <w:lvlText w:val="•"/>
      <w:lvlJc w:val="left"/>
      <w:pPr>
        <w:ind w:left="4445" w:hanging="507"/>
      </w:pPr>
      <w:rPr>
        <w:rFonts w:hint="default"/>
        <w:lang w:val="lt-LT" w:eastAsia="en-US" w:bidi="ar-SA"/>
      </w:rPr>
    </w:lvl>
  </w:abstractNum>
  <w:abstractNum w:abstractNumId="8" w15:restartNumberingAfterBreak="0">
    <w:nsid w:val="220A2036"/>
    <w:multiLevelType w:val="multilevel"/>
    <w:tmpl w:val="E69C7B5A"/>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574EC1"/>
    <w:multiLevelType w:val="multilevel"/>
    <w:tmpl w:val="35682E14"/>
    <w:lvl w:ilvl="0">
      <w:start w:val="2"/>
      <w:numFmt w:val="decimal"/>
      <w:lvlText w:val="%1"/>
      <w:lvlJc w:val="left"/>
      <w:pPr>
        <w:ind w:left="107" w:hanging="591"/>
      </w:pPr>
      <w:rPr>
        <w:rFonts w:hint="default"/>
        <w:lang w:val="lt-LT" w:eastAsia="en-US" w:bidi="ar-SA"/>
      </w:rPr>
    </w:lvl>
    <w:lvl w:ilvl="1">
      <w:start w:val="1"/>
      <w:numFmt w:val="decimal"/>
      <w:lvlText w:val="%1.%2."/>
      <w:lvlJc w:val="left"/>
      <w:pPr>
        <w:ind w:left="107" w:hanging="591"/>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186" w:hanging="591"/>
      </w:pPr>
      <w:rPr>
        <w:rFonts w:hint="default"/>
        <w:lang w:val="lt-LT" w:eastAsia="en-US" w:bidi="ar-SA"/>
      </w:rPr>
    </w:lvl>
    <w:lvl w:ilvl="3">
      <w:numFmt w:val="bullet"/>
      <w:lvlText w:val="•"/>
      <w:lvlJc w:val="left"/>
      <w:pPr>
        <w:ind w:left="1729" w:hanging="591"/>
      </w:pPr>
      <w:rPr>
        <w:rFonts w:hint="default"/>
        <w:lang w:val="lt-LT" w:eastAsia="en-US" w:bidi="ar-SA"/>
      </w:rPr>
    </w:lvl>
    <w:lvl w:ilvl="4">
      <w:numFmt w:val="bullet"/>
      <w:lvlText w:val="•"/>
      <w:lvlJc w:val="left"/>
      <w:pPr>
        <w:ind w:left="2272" w:hanging="591"/>
      </w:pPr>
      <w:rPr>
        <w:rFonts w:hint="default"/>
        <w:lang w:val="lt-LT" w:eastAsia="en-US" w:bidi="ar-SA"/>
      </w:rPr>
    </w:lvl>
    <w:lvl w:ilvl="5">
      <w:numFmt w:val="bullet"/>
      <w:lvlText w:val="•"/>
      <w:lvlJc w:val="left"/>
      <w:pPr>
        <w:ind w:left="2816" w:hanging="591"/>
      </w:pPr>
      <w:rPr>
        <w:rFonts w:hint="default"/>
        <w:lang w:val="lt-LT" w:eastAsia="en-US" w:bidi="ar-SA"/>
      </w:rPr>
    </w:lvl>
    <w:lvl w:ilvl="6">
      <w:numFmt w:val="bullet"/>
      <w:lvlText w:val="•"/>
      <w:lvlJc w:val="left"/>
      <w:pPr>
        <w:ind w:left="3359" w:hanging="591"/>
      </w:pPr>
      <w:rPr>
        <w:rFonts w:hint="default"/>
        <w:lang w:val="lt-LT" w:eastAsia="en-US" w:bidi="ar-SA"/>
      </w:rPr>
    </w:lvl>
    <w:lvl w:ilvl="7">
      <w:numFmt w:val="bullet"/>
      <w:lvlText w:val="•"/>
      <w:lvlJc w:val="left"/>
      <w:pPr>
        <w:ind w:left="3902" w:hanging="591"/>
      </w:pPr>
      <w:rPr>
        <w:rFonts w:hint="default"/>
        <w:lang w:val="lt-LT" w:eastAsia="en-US" w:bidi="ar-SA"/>
      </w:rPr>
    </w:lvl>
    <w:lvl w:ilvl="8">
      <w:numFmt w:val="bullet"/>
      <w:lvlText w:val="•"/>
      <w:lvlJc w:val="left"/>
      <w:pPr>
        <w:ind w:left="4445" w:hanging="591"/>
      </w:pPr>
      <w:rPr>
        <w:rFonts w:hint="default"/>
        <w:lang w:val="lt-LT" w:eastAsia="en-US" w:bidi="ar-SA"/>
      </w:rPr>
    </w:lvl>
  </w:abstractNum>
  <w:abstractNum w:abstractNumId="10" w15:restartNumberingAfterBreak="0">
    <w:nsid w:val="257D61B8"/>
    <w:multiLevelType w:val="multilevel"/>
    <w:tmpl w:val="C352968A"/>
    <w:lvl w:ilvl="0">
      <w:start w:val="1"/>
      <w:numFmt w:val="decimal"/>
      <w:lvlText w:val="%1"/>
      <w:lvlJc w:val="left"/>
      <w:pPr>
        <w:ind w:left="107" w:hanging="473"/>
      </w:pPr>
      <w:rPr>
        <w:rFonts w:hint="default"/>
        <w:lang w:val="lt-LT" w:eastAsia="en-US" w:bidi="ar-SA"/>
      </w:rPr>
    </w:lvl>
    <w:lvl w:ilvl="1">
      <w:start w:val="1"/>
      <w:numFmt w:val="decimal"/>
      <w:lvlText w:val="%1.%2."/>
      <w:lvlJc w:val="left"/>
      <w:pPr>
        <w:ind w:left="107" w:hanging="473"/>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186" w:hanging="473"/>
      </w:pPr>
      <w:rPr>
        <w:rFonts w:hint="default"/>
        <w:lang w:val="lt-LT" w:eastAsia="en-US" w:bidi="ar-SA"/>
      </w:rPr>
    </w:lvl>
    <w:lvl w:ilvl="3">
      <w:numFmt w:val="bullet"/>
      <w:lvlText w:val="•"/>
      <w:lvlJc w:val="left"/>
      <w:pPr>
        <w:ind w:left="1729" w:hanging="473"/>
      </w:pPr>
      <w:rPr>
        <w:rFonts w:hint="default"/>
        <w:lang w:val="lt-LT" w:eastAsia="en-US" w:bidi="ar-SA"/>
      </w:rPr>
    </w:lvl>
    <w:lvl w:ilvl="4">
      <w:numFmt w:val="bullet"/>
      <w:lvlText w:val="•"/>
      <w:lvlJc w:val="left"/>
      <w:pPr>
        <w:ind w:left="2272" w:hanging="473"/>
      </w:pPr>
      <w:rPr>
        <w:rFonts w:hint="default"/>
        <w:lang w:val="lt-LT" w:eastAsia="en-US" w:bidi="ar-SA"/>
      </w:rPr>
    </w:lvl>
    <w:lvl w:ilvl="5">
      <w:numFmt w:val="bullet"/>
      <w:lvlText w:val="•"/>
      <w:lvlJc w:val="left"/>
      <w:pPr>
        <w:ind w:left="2816" w:hanging="473"/>
      </w:pPr>
      <w:rPr>
        <w:rFonts w:hint="default"/>
        <w:lang w:val="lt-LT" w:eastAsia="en-US" w:bidi="ar-SA"/>
      </w:rPr>
    </w:lvl>
    <w:lvl w:ilvl="6">
      <w:numFmt w:val="bullet"/>
      <w:lvlText w:val="•"/>
      <w:lvlJc w:val="left"/>
      <w:pPr>
        <w:ind w:left="3359" w:hanging="473"/>
      </w:pPr>
      <w:rPr>
        <w:rFonts w:hint="default"/>
        <w:lang w:val="lt-LT" w:eastAsia="en-US" w:bidi="ar-SA"/>
      </w:rPr>
    </w:lvl>
    <w:lvl w:ilvl="7">
      <w:numFmt w:val="bullet"/>
      <w:lvlText w:val="•"/>
      <w:lvlJc w:val="left"/>
      <w:pPr>
        <w:ind w:left="3902" w:hanging="473"/>
      </w:pPr>
      <w:rPr>
        <w:rFonts w:hint="default"/>
        <w:lang w:val="lt-LT" w:eastAsia="en-US" w:bidi="ar-SA"/>
      </w:rPr>
    </w:lvl>
    <w:lvl w:ilvl="8">
      <w:numFmt w:val="bullet"/>
      <w:lvlText w:val="•"/>
      <w:lvlJc w:val="left"/>
      <w:pPr>
        <w:ind w:left="4445" w:hanging="473"/>
      </w:pPr>
      <w:rPr>
        <w:rFonts w:hint="default"/>
        <w:lang w:val="lt-LT" w:eastAsia="en-US" w:bidi="ar-SA"/>
      </w:rPr>
    </w:lvl>
  </w:abstractNum>
  <w:abstractNum w:abstractNumId="11" w15:restartNumberingAfterBreak="0">
    <w:nsid w:val="2AB92F90"/>
    <w:multiLevelType w:val="multilevel"/>
    <w:tmpl w:val="FBF80F7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EB92B9C"/>
    <w:multiLevelType w:val="hybridMultilevel"/>
    <w:tmpl w:val="D66475C2"/>
    <w:lvl w:ilvl="0" w:tplc="058895EA">
      <w:start w:val="1"/>
      <w:numFmt w:val="bullet"/>
      <w:pStyle w:val="Sraassuenkleliais"/>
      <w:lvlText w:val="o"/>
      <w:lvlJc w:val="left"/>
      <w:pPr>
        <w:tabs>
          <w:tab w:val="num" w:pos="972"/>
        </w:tabs>
        <w:ind w:left="972" w:hanging="360"/>
      </w:pPr>
      <w:rPr>
        <w:rFonts w:ascii="Courier New" w:hAnsi="Courier New" w:hint="default"/>
      </w:rPr>
    </w:lvl>
    <w:lvl w:ilvl="1" w:tplc="CCE038BA" w:tentative="1">
      <w:start w:val="1"/>
      <w:numFmt w:val="bullet"/>
      <w:lvlText w:val="o"/>
      <w:lvlJc w:val="left"/>
      <w:pPr>
        <w:tabs>
          <w:tab w:val="num" w:pos="1692"/>
        </w:tabs>
        <w:ind w:left="1692" w:hanging="360"/>
      </w:pPr>
      <w:rPr>
        <w:rFonts w:ascii="Courier New" w:hAnsi="Courier New" w:hint="default"/>
      </w:rPr>
    </w:lvl>
    <w:lvl w:ilvl="2" w:tplc="A8ECDC96" w:tentative="1">
      <w:start w:val="1"/>
      <w:numFmt w:val="bullet"/>
      <w:lvlText w:val=""/>
      <w:lvlJc w:val="left"/>
      <w:pPr>
        <w:tabs>
          <w:tab w:val="num" w:pos="2412"/>
        </w:tabs>
        <w:ind w:left="2412" w:hanging="360"/>
      </w:pPr>
      <w:rPr>
        <w:rFonts w:ascii="Wingdings" w:hAnsi="Wingdings" w:hint="default"/>
      </w:rPr>
    </w:lvl>
    <w:lvl w:ilvl="3" w:tplc="E6108C90" w:tentative="1">
      <w:start w:val="1"/>
      <w:numFmt w:val="bullet"/>
      <w:lvlText w:val=""/>
      <w:lvlJc w:val="left"/>
      <w:pPr>
        <w:tabs>
          <w:tab w:val="num" w:pos="3132"/>
        </w:tabs>
        <w:ind w:left="3132" w:hanging="360"/>
      </w:pPr>
      <w:rPr>
        <w:rFonts w:ascii="Symbol" w:hAnsi="Symbol" w:hint="default"/>
      </w:rPr>
    </w:lvl>
    <w:lvl w:ilvl="4" w:tplc="D70C8708" w:tentative="1">
      <w:start w:val="1"/>
      <w:numFmt w:val="bullet"/>
      <w:lvlText w:val="o"/>
      <w:lvlJc w:val="left"/>
      <w:pPr>
        <w:tabs>
          <w:tab w:val="num" w:pos="3852"/>
        </w:tabs>
        <w:ind w:left="3852" w:hanging="360"/>
      </w:pPr>
      <w:rPr>
        <w:rFonts w:ascii="Courier New" w:hAnsi="Courier New" w:hint="default"/>
      </w:rPr>
    </w:lvl>
    <w:lvl w:ilvl="5" w:tplc="E0B86F62" w:tentative="1">
      <w:start w:val="1"/>
      <w:numFmt w:val="bullet"/>
      <w:lvlText w:val=""/>
      <w:lvlJc w:val="left"/>
      <w:pPr>
        <w:tabs>
          <w:tab w:val="num" w:pos="4572"/>
        </w:tabs>
        <w:ind w:left="4572" w:hanging="360"/>
      </w:pPr>
      <w:rPr>
        <w:rFonts w:ascii="Wingdings" w:hAnsi="Wingdings" w:hint="default"/>
      </w:rPr>
    </w:lvl>
    <w:lvl w:ilvl="6" w:tplc="76565966" w:tentative="1">
      <w:start w:val="1"/>
      <w:numFmt w:val="bullet"/>
      <w:lvlText w:val=""/>
      <w:lvlJc w:val="left"/>
      <w:pPr>
        <w:tabs>
          <w:tab w:val="num" w:pos="5292"/>
        </w:tabs>
        <w:ind w:left="5292" w:hanging="360"/>
      </w:pPr>
      <w:rPr>
        <w:rFonts w:ascii="Symbol" w:hAnsi="Symbol" w:hint="default"/>
      </w:rPr>
    </w:lvl>
    <w:lvl w:ilvl="7" w:tplc="FCCE2F56" w:tentative="1">
      <w:start w:val="1"/>
      <w:numFmt w:val="bullet"/>
      <w:lvlText w:val="o"/>
      <w:lvlJc w:val="left"/>
      <w:pPr>
        <w:tabs>
          <w:tab w:val="num" w:pos="6012"/>
        </w:tabs>
        <w:ind w:left="6012" w:hanging="360"/>
      </w:pPr>
      <w:rPr>
        <w:rFonts w:ascii="Courier New" w:hAnsi="Courier New" w:hint="default"/>
      </w:rPr>
    </w:lvl>
    <w:lvl w:ilvl="8" w:tplc="43CECB52" w:tentative="1">
      <w:start w:val="1"/>
      <w:numFmt w:val="bullet"/>
      <w:lvlText w:val=""/>
      <w:lvlJc w:val="left"/>
      <w:pPr>
        <w:tabs>
          <w:tab w:val="num" w:pos="6732"/>
        </w:tabs>
        <w:ind w:left="6732" w:hanging="360"/>
      </w:pPr>
      <w:rPr>
        <w:rFonts w:ascii="Wingdings" w:hAnsi="Wingdings" w:hint="default"/>
      </w:rPr>
    </w:lvl>
  </w:abstractNum>
  <w:abstractNum w:abstractNumId="13" w15:restartNumberingAfterBreak="0">
    <w:nsid w:val="30DC128A"/>
    <w:multiLevelType w:val="multilevel"/>
    <w:tmpl w:val="9E34BE70"/>
    <w:lvl w:ilvl="0">
      <w:start w:val="4"/>
      <w:numFmt w:val="decimal"/>
      <w:lvlText w:val="%1."/>
      <w:lvlJc w:val="left"/>
      <w:pPr>
        <w:ind w:left="720" w:hanging="720"/>
      </w:pPr>
      <w:rPr>
        <w:rFonts w:ascii="Times New Roman" w:eastAsia="Calibri" w:hAnsi="Times New Roman" w:cs="Times New Roman" w:hint="default"/>
        <w:sz w:val="24"/>
      </w:rPr>
    </w:lvl>
    <w:lvl w:ilvl="1">
      <w:start w:val="6"/>
      <w:numFmt w:val="decimal"/>
      <w:lvlText w:val="%1.%2."/>
      <w:lvlJc w:val="left"/>
      <w:pPr>
        <w:ind w:left="840" w:hanging="720"/>
      </w:pPr>
      <w:rPr>
        <w:rFonts w:ascii="Times New Roman" w:eastAsia="Calibri" w:hAnsi="Times New Roman" w:cs="Times New Roman" w:hint="default"/>
        <w:b w:val="0"/>
        <w:sz w:val="24"/>
      </w:rPr>
    </w:lvl>
    <w:lvl w:ilvl="2">
      <w:start w:val="2"/>
      <w:numFmt w:val="decimal"/>
      <w:lvlText w:val="%1.%2.%3."/>
      <w:lvlJc w:val="left"/>
      <w:pPr>
        <w:ind w:left="960" w:hanging="720"/>
      </w:pPr>
      <w:rPr>
        <w:rFonts w:ascii="Times New Roman" w:eastAsia="Calibri" w:hAnsi="Times New Roman" w:cs="Times New Roman" w:hint="default"/>
        <w:b w:val="0"/>
        <w:sz w:val="24"/>
      </w:rPr>
    </w:lvl>
    <w:lvl w:ilvl="3">
      <w:start w:val="7"/>
      <w:numFmt w:val="decimal"/>
      <w:lvlText w:val="%1.%2.%3.%4."/>
      <w:lvlJc w:val="left"/>
      <w:pPr>
        <w:ind w:left="1080" w:hanging="720"/>
      </w:pPr>
      <w:rPr>
        <w:rFonts w:ascii="Times New Roman" w:eastAsia="Calibri" w:hAnsi="Times New Roman" w:cs="Times New Roman" w:hint="default"/>
        <w:sz w:val="24"/>
      </w:rPr>
    </w:lvl>
    <w:lvl w:ilvl="4">
      <w:start w:val="1"/>
      <w:numFmt w:val="decimal"/>
      <w:lvlText w:val="%1.%2.%3.%4.%5."/>
      <w:lvlJc w:val="left"/>
      <w:pPr>
        <w:ind w:left="1560" w:hanging="1080"/>
      </w:pPr>
      <w:rPr>
        <w:rFonts w:ascii="Times New Roman" w:eastAsia="Calibri" w:hAnsi="Times New Roman" w:cs="Times New Roman" w:hint="default"/>
        <w:sz w:val="24"/>
      </w:rPr>
    </w:lvl>
    <w:lvl w:ilvl="5">
      <w:start w:val="1"/>
      <w:numFmt w:val="decimal"/>
      <w:lvlText w:val="%1.%2.%3.%4.%5.%6."/>
      <w:lvlJc w:val="left"/>
      <w:pPr>
        <w:ind w:left="1680" w:hanging="1080"/>
      </w:pPr>
      <w:rPr>
        <w:rFonts w:ascii="Times New Roman" w:eastAsia="Calibri" w:hAnsi="Times New Roman" w:cs="Times New Roman" w:hint="default"/>
        <w:sz w:val="24"/>
      </w:rPr>
    </w:lvl>
    <w:lvl w:ilvl="6">
      <w:start w:val="1"/>
      <w:numFmt w:val="decimal"/>
      <w:lvlText w:val="%1.%2.%3.%4.%5.%6.%7."/>
      <w:lvlJc w:val="left"/>
      <w:pPr>
        <w:ind w:left="2160" w:hanging="1440"/>
      </w:pPr>
      <w:rPr>
        <w:rFonts w:ascii="Times New Roman" w:eastAsia="Calibri" w:hAnsi="Times New Roman" w:cs="Times New Roman" w:hint="default"/>
        <w:sz w:val="24"/>
      </w:rPr>
    </w:lvl>
    <w:lvl w:ilvl="7">
      <w:start w:val="1"/>
      <w:numFmt w:val="decimal"/>
      <w:lvlText w:val="%1.%2.%3.%4.%5.%6.%7.%8."/>
      <w:lvlJc w:val="left"/>
      <w:pPr>
        <w:ind w:left="2280" w:hanging="1440"/>
      </w:pPr>
      <w:rPr>
        <w:rFonts w:ascii="Times New Roman" w:eastAsia="Calibri" w:hAnsi="Times New Roman" w:cs="Times New Roman" w:hint="default"/>
        <w:sz w:val="24"/>
      </w:rPr>
    </w:lvl>
    <w:lvl w:ilvl="8">
      <w:start w:val="1"/>
      <w:numFmt w:val="decimal"/>
      <w:lvlText w:val="%1.%2.%3.%4.%5.%6.%7.%8.%9."/>
      <w:lvlJc w:val="left"/>
      <w:pPr>
        <w:ind w:left="2760" w:hanging="1800"/>
      </w:pPr>
      <w:rPr>
        <w:rFonts w:ascii="Times New Roman" w:eastAsia="Calibri" w:hAnsi="Times New Roman" w:cs="Times New Roman" w:hint="default"/>
        <w:sz w:val="24"/>
      </w:rPr>
    </w:lvl>
  </w:abstractNum>
  <w:abstractNum w:abstractNumId="14" w15:restartNumberingAfterBreak="0">
    <w:nsid w:val="37434E56"/>
    <w:multiLevelType w:val="hybridMultilevel"/>
    <w:tmpl w:val="71322C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E01277"/>
    <w:multiLevelType w:val="hybridMultilevel"/>
    <w:tmpl w:val="40AEB852"/>
    <w:lvl w:ilvl="0" w:tplc="593E190C">
      <w:start w:val="1"/>
      <w:numFmt w:val="upperRoman"/>
      <w:lvlText w:val="%1."/>
      <w:lvlJc w:val="left"/>
      <w:pPr>
        <w:ind w:left="1080" w:hanging="720"/>
      </w:pPr>
      <w:rPr>
        <w:rFonts w:hint="default"/>
      </w:rPr>
    </w:lvl>
    <w:lvl w:ilvl="1" w:tplc="087E213A">
      <w:start w:val="1"/>
      <w:numFmt w:val="decimal"/>
      <w:lvlText w:val="%2."/>
      <w:lvlJc w:val="left"/>
      <w:pPr>
        <w:ind w:left="1070" w:hanging="360"/>
      </w:pPr>
      <w:rPr>
        <w:rFonts w:ascii="Times New Roman" w:eastAsia="Times New Roman" w:hAnsi="Times New Roman" w:cs="Times New Roman"/>
        <w:b/>
        <w:sz w:val="24"/>
        <w:szCs w:val="24"/>
      </w:rPr>
    </w:lvl>
    <w:lvl w:ilvl="2" w:tplc="0427001B">
      <w:start w:val="1"/>
      <w:numFmt w:val="lowerRoman"/>
      <w:lvlText w:val="%3."/>
      <w:lvlJc w:val="right"/>
      <w:pPr>
        <w:ind w:left="2160" w:hanging="180"/>
      </w:pPr>
    </w:lvl>
    <w:lvl w:ilvl="3" w:tplc="D0A4B652">
      <w:start w:val="1"/>
      <w:numFmt w:val="decimal"/>
      <w:lvlText w:val="%4."/>
      <w:lvlJc w:val="left"/>
      <w:pPr>
        <w:ind w:left="2880" w:hanging="360"/>
      </w:pPr>
      <w:rPr>
        <w:b/>
        <w:sz w:val="24"/>
        <w:szCs w:val="24"/>
      </w:rPr>
    </w:lvl>
    <w:lvl w:ilvl="4" w:tplc="24AA085C">
      <w:start w:val="2"/>
      <w:numFmt w:val="decimal"/>
      <w:lvlText w:val="%5"/>
      <w:lvlJc w:val="left"/>
      <w:pPr>
        <w:ind w:left="3600" w:hanging="36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3E55EF"/>
    <w:multiLevelType w:val="multilevel"/>
    <w:tmpl w:val="2084B428"/>
    <w:lvl w:ilvl="0">
      <w:start w:val="1"/>
      <w:numFmt w:val="decimal"/>
      <w:lvlText w:val="%1"/>
      <w:lvlJc w:val="left"/>
      <w:pPr>
        <w:ind w:left="107" w:hanging="473"/>
      </w:pPr>
      <w:rPr>
        <w:rFonts w:hint="default"/>
        <w:lang w:val="lt-LT" w:eastAsia="en-US" w:bidi="ar-SA"/>
      </w:rPr>
    </w:lvl>
    <w:lvl w:ilvl="1">
      <w:start w:val="1"/>
      <w:numFmt w:val="decimal"/>
      <w:lvlText w:val="%1.%2."/>
      <w:lvlJc w:val="left"/>
      <w:pPr>
        <w:ind w:left="107" w:hanging="473"/>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186" w:hanging="473"/>
      </w:pPr>
      <w:rPr>
        <w:rFonts w:hint="default"/>
        <w:lang w:val="lt-LT" w:eastAsia="en-US" w:bidi="ar-SA"/>
      </w:rPr>
    </w:lvl>
    <w:lvl w:ilvl="3">
      <w:numFmt w:val="bullet"/>
      <w:lvlText w:val="•"/>
      <w:lvlJc w:val="left"/>
      <w:pPr>
        <w:ind w:left="1729" w:hanging="473"/>
      </w:pPr>
      <w:rPr>
        <w:rFonts w:hint="default"/>
        <w:lang w:val="lt-LT" w:eastAsia="en-US" w:bidi="ar-SA"/>
      </w:rPr>
    </w:lvl>
    <w:lvl w:ilvl="4">
      <w:numFmt w:val="bullet"/>
      <w:lvlText w:val="•"/>
      <w:lvlJc w:val="left"/>
      <w:pPr>
        <w:ind w:left="2272" w:hanging="473"/>
      </w:pPr>
      <w:rPr>
        <w:rFonts w:hint="default"/>
        <w:lang w:val="lt-LT" w:eastAsia="en-US" w:bidi="ar-SA"/>
      </w:rPr>
    </w:lvl>
    <w:lvl w:ilvl="5">
      <w:numFmt w:val="bullet"/>
      <w:lvlText w:val="•"/>
      <w:lvlJc w:val="left"/>
      <w:pPr>
        <w:ind w:left="2816" w:hanging="473"/>
      </w:pPr>
      <w:rPr>
        <w:rFonts w:hint="default"/>
        <w:lang w:val="lt-LT" w:eastAsia="en-US" w:bidi="ar-SA"/>
      </w:rPr>
    </w:lvl>
    <w:lvl w:ilvl="6">
      <w:numFmt w:val="bullet"/>
      <w:lvlText w:val="•"/>
      <w:lvlJc w:val="left"/>
      <w:pPr>
        <w:ind w:left="3359" w:hanging="473"/>
      </w:pPr>
      <w:rPr>
        <w:rFonts w:hint="default"/>
        <w:lang w:val="lt-LT" w:eastAsia="en-US" w:bidi="ar-SA"/>
      </w:rPr>
    </w:lvl>
    <w:lvl w:ilvl="7">
      <w:numFmt w:val="bullet"/>
      <w:lvlText w:val="•"/>
      <w:lvlJc w:val="left"/>
      <w:pPr>
        <w:ind w:left="3902" w:hanging="473"/>
      </w:pPr>
      <w:rPr>
        <w:rFonts w:hint="default"/>
        <w:lang w:val="lt-LT" w:eastAsia="en-US" w:bidi="ar-SA"/>
      </w:rPr>
    </w:lvl>
    <w:lvl w:ilvl="8">
      <w:numFmt w:val="bullet"/>
      <w:lvlText w:val="•"/>
      <w:lvlJc w:val="left"/>
      <w:pPr>
        <w:ind w:left="4445" w:hanging="473"/>
      </w:pPr>
      <w:rPr>
        <w:rFonts w:hint="default"/>
        <w:lang w:val="lt-LT" w:eastAsia="en-US" w:bidi="ar-SA"/>
      </w:rPr>
    </w:lvl>
  </w:abstractNum>
  <w:abstractNum w:abstractNumId="17" w15:restartNumberingAfterBreak="0">
    <w:nsid w:val="444603D6"/>
    <w:multiLevelType w:val="hybridMultilevel"/>
    <w:tmpl w:val="95B4C0EC"/>
    <w:lvl w:ilvl="0" w:tplc="A714289A">
      <w:start w:val="2"/>
      <w:numFmt w:val="decimal"/>
      <w:lvlText w:val="%1."/>
      <w:lvlJc w:val="left"/>
      <w:pPr>
        <w:ind w:left="107" w:hanging="233"/>
      </w:pPr>
      <w:rPr>
        <w:rFonts w:ascii="Times New Roman" w:eastAsia="Times New Roman" w:hAnsi="Times New Roman" w:cs="Times New Roman" w:hint="default"/>
        <w:b w:val="0"/>
        <w:bCs w:val="0"/>
        <w:i w:val="0"/>
        <w:iCs w:val="0"/>
        <w:spacing w:val="0"/>
        <w:w w:val="100"/>
        <w:sz w:val="22"/>
        <w:szCs w:val="22"/>
        <w:lang w:val="lt-LT" w:eastAsia="en-US" w:bidi="ar-SA"/>
      </w:rPr>
    </w:lvl>
    <w:lvl w:ilvl="1" w:tplc="28F243A2">
      <w:numFmt w:val="bullet"/>
      <w:lvlText w:val="•"/>
      <w:lvlJc w:val="left"/>
      <w:pPr>
        <w:ind w:left="569" w:hanging="233"/>
      </w:pPr>
      <w:rPr>
        <w:rFonts w:hint="default"/>
        <w:lang w:val="lt-LT" w:eastAsia="en-US" w:bidi="ar-SA"/>
      </w:rPr>
    </w:lvl>
    <w:lvl w:ilvl="2" w:tplc="E858FC46">
      <w:numFmt w:val="bullet"/>
      <w:lvlText w:val="•"/>
      <w:lvlJc w:val="left"/>
      <w:pPr>
        <w:ind w:left="1038" w:hanging="233"/>
      </w:pPr>
      <w:rPr>
        <w:rFonts w:hint="default"/>
        <w:lang w:val="lt-LT" w:eastAsia="en-US" w:bidi="ar-SA"/>
      </w:rPr>
    </w:lvl>
    <w:lvl w:ilvl="3" w:tplc="9648B3D8">
      <w:numFmt w:val="bullet"/>
      <w:lvlText w:val="•"/>
      <w:lvlJc w:val="left"/>
      <w:pPr>
        <w:ind w:left="1507" w:hanging="233"/>
      </w:pPr>
      <w:rPr>
        <w:rFonts w:hint="default"/>
        <w:lang w:val="lt-LT" w:eastAsia="en-US" w:bidi="ar-SA"/>
      </w:rPr>
    </w:lvl>
    <w:lvl w:ilvl="4" w:tplc="D1B46C84">
      <w:numFmt w:val="bullet"/>
      <w:lvlText w:val="•"/>
      <w:lvlJc w:val="left"/>
      <w:pPr>
        <w:ind w:left="1977" w:hanging="233"/>
      </w:pPr>
      <w:rPr>
        <w:rFonts w:hint="default"/>
        <w:lang w:val="lt-LT" w:eastAsia="en-US" w:bidi="ar-SA"/>
      </w:rPr>
    </w:lvl>
    <w:lvl w:ilvl="5" w:tplc="9B2EBAF8">
      <w:numFmt w:val="bullet"/>
      <w:lvlText w:val="•"/>
      <w:lvlJc w:val="left"/>
      <w:pPr>
        <w:ind w:left="2446" w:hanging="233"/>
      </w:pPr>
      <w:rPr>
        <w:rFonts w:hint="default"/>
        <w:lang w:val="lt-LT" w:eastAsia="en-US" w:bidi="ar-SA"/>
      </w:rPr>
    </w:lvl>
    <w:lvl w:ilvl="6" w:tplc="32843D46">
      <w:numFmt w:val="bullet"/>
      <w:lvlText w:val="•"/>
      <w:lvlJc w:val="left"/>
      <w:pPr>
        <w:ind w:left="2915" w:hanging="233"/>
      </w:pPr>
      <w:rPr>
        <w:rFonts w:hint="default"/>
        <w:lang w:val="lt-LT" w:eastAsia="en-US" w:bidi="ar-SA"/>
      </w:rPr>
    </w:lvl>
    <w:lvl w:ilvl="7" w:tplc="FA869A32">
      <w:numFmt w:val="bullet"/>
      <w:lvlText w:val="•"/>
      <w:lvlJc w:val="left"/>
      <w:pPr>
        <w:ind w:left="3385" w:hanging="233"/>
      </w:pPr>
      <w:rPr>
        <w:rFonts w:hint="default"/>
        <w:lang w:val="lt-LT" w:eastAsia="en-US" w:bidi="ar-SA"/>
      </w:rPr>
    </w:lvl>
    <w:lvl w:ilvl="8" w:tplc="E536CED4">
      <w:numFmt w:val="bullet"/>
      <w:lvlText w:val="•"/>
      <w:lvlJc w:val="left"/>
      <w:pPr>
        <w:ind w:left="3854" w:hanging="233"/>
      </w:pPr>
      <w:rPr>
        <w:rFonts w:hint="default"/>
        <w:lang w:val="lt-LT" w:eastAsia="en-US" w:bidi="ar-SA"/>
      </w:rPr>
    </w:lvl>
  </w:abstractNum>
  <w:abstractNum w:abstractNumId="18" w15:restartNumberingAfterBreak="0">
    <w:nsid w:val="44FF2600"/>
    <w:multiLevelType w:val="multilevel"/>
    <w:tmpl w:val="FF68EC7A"/>
    <w:lvl w:ilvl="0">
      <w:start w:val="1"/>
      <w:numFmt w:val="decimal"/>
      <w:lvlText w:val="%1."/>
      <w:lvlJc w:val="left"/>
      <w:pPr>
        <w:ind w:left="360" w:hanging="360"/>
      </w:pPr>
      <w:rPr>
        <w:b/>
      </w:rPr>
    </w:lvl>
    <w:lvl w:ilvl="1">
      <w:start w:val="1"/>
      <w:numFmt w:val="decimal"/>
      <w:lvlText w:val="%1.%2."/>
      <w:lvlJc w:val="left"/>
      <w:pPr>
        <w:ind w:left="882" w:hanging="432"/>
      </w:pPr>
      <w:rPr>
        <w:b w:val="0"/>
      </w:rPr>
    </w:lvl>
    <w:lvl w:ilvl="2">
      <w:start w:val="1"/>
      <w:numFmt w:val="decimal"/>
      <w:lvlText w:val="%1.%2.%3."/>
      <w:lvlJc w:val="left"/>
      <w:pPr>
        <w:ind w:left="1224" w:hanging="504"/>
      </w:pPr>
      <w:rPr>
        <w:b w:val="0"/>
        <w:sz w:val="22"/>
        <w:szCs w:val="22"/>
      </w:rPr>
    </w:lvl>
    <w:lvl w:ilvl="3">
      <w:start w:val="1"/>
      <w:numFmt w:val="decimal"/>
      <w:lvlText w:val="%1.%2.%3.%4."/>
      <w:lvlJc w:val="left"/>
      <w:pPr>
        <w:ind w:left="1498" w:hanging="648"/>
      </w:pPr>
      <w:rPr>
        <w:rFonts w:ascii="Times New Roman" w:hAnsi="Times New Roman"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42499B"/>
    <w:multiLevelType w:val="hybridMultilevel"/>
    <w:tmpl w:val="066CDE6E"/>
    <w:lvl w:ilvl="0" w:tplc="A20E670C">
      <w:start w:val="1"/>
      <w:numFmt w:val="decimal"/>
      <w:lvlText w:val="%1."/>
      <w:lvlJc w:val="left"/>
      <w:pPr>
        <w:ind w:left="145" w:hanging="284"/>
      </w:pPr>
      <w:rPr>
        <w:rFonts w:ascii="Times New Roman" w:eastAsia="Times New Roman" w:hAnsi="Times New Roman" w:cs="Times New Roman" w:hint="default"/>
        <w:b w:val="0"/>
        <w:bCs w:val="0"/>
        <w:i w:val="0"/>
        <w:iCs w:val="0"/>
        <w:spacing w:val="0"/>
        <w:w w:val="100"/>
        <w:sz w:val="22"/>
        <w:szCs w:val="22"/>
        <w:lang w:val="lt-LT" w:eastAsia="en-US" w:bidi="ar-SA"/>
      </w:rPr>
    </w:lvl>
    <w:lvl w:ilvl="1" w:tplc="A00C98E6">
      <w:numFmt w:val="bullet"/>
      <w:lvlText w:val="•"/>
      <w:lvlJc w:val="left"/>
      <w:pPr>
        <w:ind w:left="605" w:hanging="284"/>
      </w:pPr>
      <w:rPr>
        <w:rFonts w:hint="default"/>
        <w:lang w:val="lt-LT" w:eastAsia="en-US" w:bidi="ar-SA"/>
      </w:rPr>
    </w:lvl>
    <w:lvl w:ilvl="2" w:tplc="45D8D45E">
      <w:numFmt w:val="bullet"/>
      <w:lvlText w:val="•"/>
      <w:lvlJc w:val="left"/>
      <w:pPr>
        <w:ind w:left="1070" w:hanging="284"/>
      </w:pPr>
      <w:rPr>
        <w:rFonts w:hint="default"/>
        <w:lang w:val="lt-LT" w:eastAsia="en-US" w:bidi="ar-SA"/>
      </w:rPr>
    </w:lvl>
    <w:lvl w:ilvl="3" w:tplc="9B7C76DA">
      <w:numFmt w:val="bullet"/>
      <w:lvlText w:val="•"/>
      <w:lvlJc w:val="left"/>
      <w:pPr>
        <w:ind w:left="1535" w:hanging="284"/>
      </w:pPr>
      <w:rPr>
        <w:rFonts w:hint="default"/>
        <w:lang w:val="lt-LT" w:eastAsia="en-US" w:bidi="ar-SA"/>
      </w:rPr>
    </w:lvl>
    <w:lvl w:ilvl="4" w:tplc="FE022BEC">
      <w:numFmt w:val="bullet"/>
      <w:lvlText w:val="•"/>
      <w:lvlJc w:val="left"/>
      <w:pPr>
        <w:ind w:left="2001" w:hanging="284"/>
      </w:pPr>
      <w:rPr>
        <w:rFonts w:hint="default"/>
        <w:lang w:val="lt-LT" w:eastAsia="en-US" w:bidi="ar-SA"/>
      </w:rPr>
    </w:lvl>
    <w:lvl w:ilvl="5" w:tplc="41BC5F8C">
      <w:numFmt w:val="bullet"/>
      <w:lvlText w:val="•"/>
      <w:lvlJc w:val="left"/>
      <w:pPr>
        <w:ind w:left="2466" w:hanging="284"/>
      </w:pPr>
      <w:rPr>
        <w:rFonts w:hint="default"/>
        <w:lang w:val="lt-LT" w:eastAsia="en-US" w:bidi="ar-SA"/>
      </w:rPr>
    </w:lvl>
    <w:lvl w:ilvl="6" w:tplc="FEE42B7C">
      <w:numFmt w:val="bullet"/>
      <w:lvlText w:val="•"/>
      <w:lvlJc w:val="left"/>
      <w:pPr>
        <w:ind w:left="2931" w:hanging="284"/>
      </w:pPr>
      <w:rPr>
        <w:rFonts w:hint="default"/>
        <w:lang w:val="lt-LT" w:eastAsia="en-US" w:bidi="ar-SA"/>
      </w:rPr>
    </w:lvl>
    <w:lvl w:ilvl="7" w:tplc="85C0B896">
      <w:numFmt w:val="bullet"/>
      <w:lvlText w:val="•"/>
      <w:lvlJc w:val="left"/>
      <w:pPr>
        <w:ind w:left="3397" w:hanging="284"/>
      </w:pPr>
      <w:rPr>
        <w:rFonts w:hint="default"/>
        <w:lang w:val="lt-LT" w:eastAsia="en-US" w:bidi="ar-SA"/>
      </w:rPr>
    </w:lvl>
    <w:lvl w:ilvl="8" w:tplc="C1F67B06">
      <w:numFmt w:val="bullet"/>
      <w:lvlText w:val="•"/>
      <w:lvlJc w:val="left"/>
      <w:pPr>
        <w:ind w:left="3862" w:hanging="284"/>
      </w:pPr>
      <w:rPr>
        <w:rFonts w:hint="default"/>
        <w:lang w:val="lt-LT" w:eastAsia="en-US" w:bidi="ar-SA"/>
      </w:rPr>
    </w:lvl>
  </w:abstractNum>
  <w:abstractNum w:abstractNumId="20" w15:restartNumberingAfterBreak="0">
    <w:nsid w:val="47321AFA"/>
    <w:multiLevelType w:val="multilevel"/>
    <w:tmpl w:val="555E546A"/>
    <w:lvl w:ilvl="0">
      <w:start w:val="8"/>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15:restartNumberingAfterBreak="0">
    <w:nsid w:val="4BB24060"/>
    <w:multiLevelType w:val="multilevel"/>
    <w:tmpl w:val="AFB89A26"/>
    <w:lvl w:ilvl="0">
      <w:start w:val="3"/>
      <w:numFmt w:val="decimal"/>
      <w:lvlText w:val="%1"/>
      <w:lvlJc w:val="left"/>
      <w:pPr>
        <w:ind w:left="107" w:hanging="507"/>
      </w:pPr>
      <w:rPr>
        <w:rFonts w:hint="default"/>
        <w:lang w:val="lt-LT" w:eastAsia="en-US" w:bidi="ar-SA"/>
      </w:rPr>
    </w:lvl>
    <w:lvl w:ilvl="1">
      <w:start w:val="1"/>
      <w:numFmt w:val="decimal"/>
      <w:lvlText w:val="%1.%2."/>
      <w:lvlJc w:val="left"/>
      <w:pPr>
        <w:ind w:left="107" w:hanging="507"/>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186" w:hanging="507"/>
      </w:pPr>
      <w:rPr>
        <w:rFonts w:hint="default"/>
        <w:lang w:val="lt-LT" w:eastAsia="en-US" w:bidi="ar-SA"/>
      </w:rPr>
    </w:lvl>
    <w:lvl w:ilvl="3">
      <w:numFmt w:val="bullet"/>
      <w:lvlText w:val="•"/>
      <w:lvlJc w:val="left"/>
      <w:pPr>
        <w:ind w:left="1729" w:hanging="507"/>
      </w:pPr>
      <w:rPr>
        <w:rFonts w:hint="default"/>
        <w:lang w:val="lt-LT" w:eastAsia="en-US" w:bidi="ar-SA"/>
      </w:rPr>
    </w:lvl>
    <w:lvl w:ilvl="4">
      <w:numFmt w:val="bullet"/>
      <w:lvlText w:val="•"/>
      <w:lvlJc w:val="left"/>
      <w:pPr>
        <w:ind w:left="2272" w:hanging="507"/>
      </w:pPr>
      <w:rPr>
        <w:rFonts w:hint="default"/>
        <w:lang w:val="lt-LT" w:eastAsia="en-US" w:bidi="ar-SA"/>
      </w:rPr>
    </w:lvl>
    <w:lvl w:ilvl="5">
      <w:numFmt w:val="bullet"/>
      <w:lvlText w:val="•"/>
      <w:lvlJc w:val="left"/>
      <w:pPr>
        <w:ind w:left="2816" w:hanging="507"/>
      </w:pPr>
      <w:rPr>
        <w:rFonts w:hint="default"/>
        <w:lang w:val="lt-LT" w:eastAsia="en-US" w:bidi="ar-SA"/>
      </w:rPr>
    </w:lvl>
    <w:lvl w:ilvl="6">
      <w:numFmt w:val="bullet"/>
      <w:lvlText w:val="•"/>
      <w:lvlJc w:val="left"/>
      <w:pPr>
        <w:ind w:left="3359" w:hanging="507"/>
      </w:pPr>
      <w:rPr>
        <w:rFonts w:hint="default"/>
        <w:lang w:val="lt-LT" w:eastAsia="en-US" w:bidi="ar-SA"/>
      </w:rPr>
    </w:lvl>
    <w:lvl w:ilvl="7">
      <w:numFmt w:val="bullet"/>
      <w:lvlText w:val="•"/>
      <w:lvlJc w:val="left"/>
      <w:pPr>
        <w:ind w:left="3902" w:hanging="507"/>
      </w:pPr>
      <w:rPr>
        <w:rFonts w:hint="default"/>
        <w:lang w:val="lt-LT" w:eastAsia="en-US" w:bidi="ar-SA"/>
      </w:rPr>
    </w:lvl>
    <w:lvl w:ilvl="8">
      <w:numFmt w:val="bullet"/>
      <w:lvlText w:val="•"/>
      <w:lvlJc w:val="left"/>
      <w:pPr>
        <w:ind w:left="4445" w:hanging="507"/>
      </w:pPr>
      <w:rPr>
        <w:rFonts w:hint="default"/>
        <w:lang w:val="lt-LT" w:eastAsia="en-US" w:bidi="ar-SA"/>
      </w:rPr>
    </w:lvl>
  </w:abstractNum>
  <w:abstractNum w:abstractNumId="22" w15:restartNumberingAfterBreak="0">
    <w:nsid w:val="4C675944"/>
    <w:multiLevelType w:val="hybridMultilevel"/>
    <w:tmpl w:val="A254FA5C"/>
    <w:lvl w:ilvl="0" w:tplc="4BCEAD8E">
      <w:start w:val="1"/>
      <w:numFmt w:val="decimal"/>
      <w:lvlText w:val="%1."/>
      <w:lvlJc w:val="left"/>
      <w:pPr>
        <w:ind w:left="107" w:hanging="322"/>
      </w:pPr>
      <w:rPr>
        <w:rFonts w:ascii="Times New Roman" w:eastAsia="Times New Roman" w:hAnsi="Times New Roman" w:cs="Times New Roman" w:hint="default"/>
        <w:b w:val="0"/>
        <w:bCs w:val="0"/>
        <w:i w:val="0"/>
        <w:iCs w:val="0"/>
        <w:spacing w:val="0"/>
        <w:w w:val="100"/>
        <w:sz w:val="22"/>
        <w:szCs w:val="22"/>
        <w:lang w:val="lt-LT" w:eastAsia="en-US" w:bidi="ar-SA"/>
      </w:rPr>
    </w:lvl>
    <w:lvl w:ilvl="1" w:tplc="B2367730">
      <w:numFmt w:val="bullet"/>
      <w:lvlText w:val="•"/>
      <w:lvlJc w:val="left"/>
      <w:pPr>
        <w:ind w:left="569" w:hanging="322"/>
      </w:pPr>
      <w:rPr>
        <w:rFonts w:hint="default"/>
        <w:lang w:val="lt-LT" w:eastAsia="en-US" w:bidi="ar-SA"/>
      </w:rPr>
    </w:lvl>
    <w:lvl w:ilvl="2" w:tplc="08F87F5A">
      <w:numFmt w:val="bullet"/>
      <w:lvlText w:val="•"/>
      <w:lvlJc w:val="left"/>
      <w:pPr>
        <w:ind w:left="1038" w:hanging="322"/>
      </w:pPr>
      <w:rPr>
        <w:rFonts w:hint="default"/>
        <w:lang w:val="lt-LT" w:eastAsia="en-US" w:bidi="ar-SA"/>
      </w:rPr>
    </w:lvl>
    <w:lvl w:ilvl="3" w:tplc="33940F68">
      <w:numFmt w:val="bullet"/>
      <w:lvlText w:val="•"/>
      <w:lvlJc w:val="left"/>
      <w:pPr>
        <w:ind w:left="1507" w:hanging="322"/>
      </w:pPr>
      <w:rPr>
        <w:rFonts w:hint="default"/>
        <w:lang w:val="lt-LT" w:eastAsia="en-US" w:bidi="ar-SA"/>
      </w:rPr>
    </w:lvl>
    <w:lvl w:ilvl="4" w:tplc="441A309E">
      <w:numFmt w:val="bullet"/>
      <w:lvlText w:val="•"/>
      <w:lvlJc w:val="left"/>
      <w:pPr>
        <w:ind w:left="1977" w:hanging="322"/>
      </w:pPr>
      <w:rPr>
        <w:rFonts w:hint="default"/>
        <w:lang w:val="lt-LT" w:eastAsia="en-US" w:bidi="ar-SA"/>
      </w:rPr>
    </w:lvl>
    <w:lvl w:ilvl="5" w:tplc="6D885994">
      <w:numFmt w:val="bullet"/>
      <w:lvlText w:val="•"/>
      <w:lvlJc w:val="left"/>
      <w:pPr>
        <w:ind w:left="2446" w:hanging="322"/>
      </w:pPr>
      <w:rPr>
        <w:rFonts w:hint="default"/>
        <w:lang w:val="lt-LT" w:eastAsia="en-US" w:bidi="ar-SA"/>
      </w:rPr>
    </w:lvl>
    <w:lvl w:ilvl="6" w:tplc="1C682352">
      <w:numFmt w:val="bullet"/>
      <w:lvlText w:val="•"/>
      <w:lvlJc w:val="left"/>
      <w:pPr>
        <w:ind w:left="2915" w:hanging="322"/>
      </w:pPr>
      <w:rPr>
        <w:rFonts w:hint="default"/>
        <w:lang w:val="lt-LT" w:eastAsia="en-US" w:bidi="ar-SA"/>
      </w:rPr>
    </w:lvl>
    <w:lvl w:ilvl="7" w:tplc="8B9C4968">
      <w:numFmt w:val="bullet"/>
      <w:lvlText w:val="•"/>
      <w:lvlJc w:val="left"/>
      <w:pPr>
        <w:ind w:left="3385" w:hanging="322"/>
      </w:pPr>
      <w:rPr>
        <w:rFonts w:hint="default"/>
        <w:lang w:val="lt-LT" w:eastAsia="en-US" w:bidi="ar-SA"/>
      </w:rPr>
    </w:lvl>
    <w:lvl w:ilvl="8" w:tplc="94A05308">
      <w:numFmt w:val="bullet"/>
      <w:lvlText w:val="•"/>
      <w:lvlJc w:val="left"/>
      <w:pPr>
        <w:ind w:left="3854" w:hanging="322"/>
      </w:pPr>
      <w:rPr>
        <w:rFonts w:hint="default"/>
        <w:lang w:val="lt-LT" w:eastAsia="en-US" w:bidi="ar-SA"/>
      </w:rPr>
    </w:lvl>
  </w:abstractNum>
  <w:abstractNum w:abstractNumId="23" w15:restartNumberingAfterBreak="0">
    <w:nsid w:val="4CFC2E36"/>
    <w:multiLevelType w:val="multilevel"/>
    <w:tmpl w:val="EC6C858C"/>
    <w:lvl w:ilvl="0">
      <w:start w:val="2"/>
      <w:numFmt w:val="decimal"/>
      <w:lvlText w:val="%1."/>
      <w:lvlJc w:val="left"/>
      <w:pPr>
        <w:ind w:left="4188" w:hanging="360"/>
      </w:pPr>
      <w:rPr>
        <w:rFonts w:ascii="Times New Roman" w:hAnsi="Times New Roman" w:cs="Times New Roman" w:hint="default"/>
        <w:b/>
        <w:i w:val="0"/>
        <w:sz w:val="24"/>
        <w:szCs w:val="24"/>
      </w:rPr>
    </w:lvl>
    <w:lvl w:ilvl="1">
      <w:start w:val="1"/>
      <w:numFmt w:val="decimal"/>
      <w:pStyle w:val="Paragrafas"/>
      <w:lvlText w:val="%1.%2."/>
      <w:lvlJc w:val="left"/>
      <w:pPr>
        <w:ind w:left="1495" w:hanging="360"/>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3798" w:hanging="108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064" w:hanging="1440"/>
      </w:pPr>
      <w:rPr>
        <w:rFonts w:hint="default"/>
      </w:rPr>
    </w:lvl>
  </w:abstractNum>
  <w:abstractNum w:abstractNumId="24" w15:restartNumberingAfterBreak="0">
    <w:nsid w:val="4DDB0B2E"/>
    <w:multiLevelType w:val="multilevel"/>
    <w:tmpl w:val="4288EAFE"/>
    <w:lvl w:ilvl="0">
      <w:start w:val="1"/>
      <w:numFmt w:val="decimal"/>
      <w:pStyle w:val="1pastraipa"/>
      <w:lvlText w:val="%1."/>
      <w:lvlJc w:val="left"/>
      <w:pPr>
        <w:ind w:left="1495" w:hanging="360"/>
      </w:pPr>
      <w:rPr>
        <w:rFonts w:cs="Times New Roman" w:hint="default"/>
        <w:color w:val="auto"/>
      </w:rPr>
    </w:lvl>
    <w:lvl w:ilvl="1">
      <w:start w:val="1"/>
      <w:numFmt w:val="decimal"/>
      <w:pStyle w:val="1lentele"/>
      <w:lvlText w:val="%1.%2."/>
      <w:lvlJc w:val="left"/>
      <w:pPr>
        <w:ind w:left="858" w:hanging="432"/>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4E5A21EF"/>
    <w:multiLevelType w:val="hybridMultilevel"/>
    <w:tmpl w:val="0826103E"/>
    <w:lvl w:ilvl="0" w:tplc="9084C166">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26" w15:restartNumberingAfterBreak="0">
    <w:nsid w:val="4E991279"/>
    <w:multiLevelType w:val="multilevel"/>
    <w:tmpl w:val="2FF63FA6"/>
    <w:lvl w:ilvl="0">
      <w:start w:val="1"/>
      <w:numFmt w:val="decimal"/>
      <w:lvlText w:val="%1."/>
      <w:lvlJc w:val="left"/>
      <w:pPr>
        <w:ind w:left="360" w:hanging="360"/>
      </w:pPr>
    </w:lvl>
    <w:lvl w:ilvl="1">
      <w:start w:val="1"/>
      <w:numFmt w:val="decimal"/>
      <w:lvlText w:val="%1.%2."/>
      <w:lvlJc w:val="left"/>
      <w:pPr>
        <w:ind w:left="1283" w:hanging="432"/>
      </w:pPr>
      <w:rPr>
        <w:b w:val="0"/>
        <w:bCs w:val="0"/>
        <w:i w:val="0"/>
        <w:color w:val="auto"/>
      </w:rPr>
    </w:lvl>
    <w:lvl w:ilvl="2">
      <w:start w:val="1"/>
      <w:numFmt w:val="decimal"/>
      <w:lvlText w:val="%1.%2.%3."/>
      <w:lvlJc w:val="left"/>
      <w:pPr>
        <w:ind w:left="1213" w:hanging="504"/>
      </w:pPr>
      <w:rPr>
        <w:rFonts w:ascii="Times New Roman" w:hAnsi="Times New Roman" w:cs="Times New Roman" w:hint="default"/>
        <w:b w:val="0"/>
        <w:i w:val="0"/>
      </w:rPr>
    </w:lvl>
    <w:lvl w:ilvl="3">
      <w:start w:val="1"/>
      <w:numFmt w:val="decimal"/>
      <w:lvlText w:val="%1.%2.%3.%4."/>
      <w:lvlJc w:val="left"/>
      <w:pPr>
        <w:ind w:left="334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F7032D8"/>
    <w:multiLevelType w:val="multilevel"/>
    <w:tmpl w:val="D7101A82"/>
    <w:lvl w:ilvl="0">
      <w:start w:val="1"/>
      <w:numFmt w:val="decimal"/>
      <w:lvlText w:val="%1."/>
      <w:lvlJc w:val="left"/>
      <w:pPr>
        <w:ind w:left="360" w:hanging="360"/>
      </w:pPr>
    </w:lvl>
    <w:lvl w:ilvl="1">
      <w:start w:val="1"/>
      <w:numFmt w:val="decimal"/>
      <w:lvlText w:val="%1.%2."/>
      <w:lvlJc w:val="left"/>
      <w:pPr>
        <w:ind w:left="1283" w:hanging="432"/>
      </w:pPr>
      <w:rPr>
        <w:b w:val="0"/>
        <w:bCs w:val="0"/>
        <w:color w:val="auto"/>
      </w:rPr>
    </w:lvl>
    <w:lvl w:ilvl="2">
      <w:start w:val="1"/>
      <w:numFmt w:val="decimal"/>
      <w:lvlText w:val="%1.%2.%3."/>
      <w:lvlJc w:val="left"/>
      <w:pPr>
        <w:ind w:left="3907" w:hanging="504"/>
      </w:pPr>
      <w:rPr>
        <w:rFonts w:asciiTheme="minorHAnsi" w:hAnsiTheme="minorHAnsi" w:cstheme="minorHAnsi" w:hint="default"/>
        <w:b w:val="0"/>
      </w:r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3103F7"/>
    <w:multiLevelType w:val="hybridMultilevel"/>
    <w:tmpl w:val="599AC34E"/>
    <w:lvl w:ilvl="0" w:tplc="E724037C">
      <w:start w:val="1"/>
      <w:numFmt w:val="decimal"/>
      <w:pStyle w:val="Style1"/>
      <w:lvlText w:val="%1"/>
      <w:lvlJc w:val="left"/>
      <w:pPr>
        <w:tabs>
          <w:tab w:val="num" w:pos="840"/>
        </w:tabs>
        <w:ind w:left="840" w:hanging="360"/>
      </w:pPr>
      <w:rPr>
        <w:rFonts w:hint="default"/>
      </w:rPr>
    </w:lvl>
    <w:lvl w:ilvl="1" w:tplc="FCD418D2">
      <w:start w:val="1"/>
      <w:numFmt w:val="bullet"/>
      <w:lvlText w:val=""/>
      <w:lvlJc w:val="left"/>
      <w:pPr>
        <w:tabs>
          <w:tab w:val="num" w:pos="1440"/>
        </w:tabs>
        <w:ind w:left="1440" w:hanging="360"/>
      </w:pPr>
      <w:rPr>
        <w:rFonts w:ascii="Symbol" w:hAnsi="Symbol" w:hint="default"/>
      </w:rPr>
    </w:lvl>
    <w:lvl w:ilvl="2" w:tplc="B7CA77B0">
      <w:start w:val="1"/>
      <w:numFmt w:val="lowerRoman"/>
      <w:lvlText w:val="%3."/>
      <w:lvlJc w:val="right"/>
      <w:pPr>
        <w:tabs>
          <w:tab w:val="num" w:pos="2160"/>
        </w:tabs>
        <w:ind w:left="2160" w:hanging="180"/>
      </w:pPr>
    </w:lvl>
    <w:lvl w:ilvl="3" w:tplc="0F44061C">
      <w:start w:val="1"/>
      <w:numFmt w:val="upperRoman"/>
      <w:lvlText w:val="%4."/>
      <w:lvlJc w:val="left"/>
      <w:pPr>
        <w:tabs>
          <w:tab w:val="num" w:pos="3240"/>
        </w:tabs>
        <w:ind w:left="3240" w:hanging="720"/>
      </w:pPr>
      <w:rPr>
        <w:rFonts w:hint="default"/>
      </w:rPr>
    </w:lvl>
    <w:lvl w:ilvl="4" w:tplc="9B243794">
      <w:start w:val="1"/>
      <w:numFmt w:val="upperLetter"/>
      <w:lvlText w:val="%5."/>
      <w:lvlJc w:val="left"/>
      <w:pPr>
        <w:tabs>
          <w:tab w:val="num" w:pos="3600"/>
        </w:tabs>
        <w:ind w:left="3600" w:hanging="360"/>
      </w:pPr>
      <w:rPr>
        <w:rFonts w:hint="default"/>
      </w:rPr>
    </w:lvl>
    <w:lvl w:ilvl="5" w:tplc="77EC2192" w:tentative="1">
      <w:start w:val="1"/>
      <w:numFmt w:val="lowerRoman"/>
      <w:lvlText w:val="%6."/>
      <w:lvlJc w:val="right"/>
      <w:pPr>
        <w:tabs>
          <w:tab w:val="num" w:pos="4320"/>
        </w:tabs>
        <w:ind w:left="4320" w:hanging="180"/>
      </w:pPr>
    </w:lvl>
    <w:lvl w:ilvl="6" w:tplc="42EA6904" w:tentative="1">
      <w:start w:val="1"/>
      <w:numFmt w:val="decimal"/>
      <w:lvlText w:val="%7."/>
      <w:lvlJc w:val="left"/>
      <w:pPr>
        <w:tabs>
          <w:tab w:val="num" w:pos="5040"/>
        </w:tabs>
        <w:ind w:left="5040" w:hanging="360"/>
      </w:pPr>
    </w:lvl>
    <w:lvl w:ilvl="7" w:tplc="45949404" w:tentative="1">
      <w:start w:val="1"/>
      <w:numFmt w:val="lowerLetter"/>
      <w:lvlText w:val="%8."/>
      <w:lvlJc w:val="left"/>
      <w:pPr>
        <w:tabs>
          <w:tab w:val="num" w:pos="5760"/>
        </w:tabs>
        <w:ind w:left="5760" w:hanging="360"/>
      </w:pPr>
    </w:lvl>
    <w:lvl w:ilvl="8" w:tplc="F2A6814E" w:tentative="1">
      <w:start w:val="1"/>
      <w:numFmt w:val="lowerRoman"/>
      <w:lvlText w:val="%9."/>
      <w:lvlJc w:val="right"/>
      <w:pPr>
        <w:tabs>
          <w:tab w:val="num" w:pos="6480"/>
        </w:tabs>
        <w:ind w:left="6480" w:hanging="180"/>
      </w:pPr>
    </w:lvl>
  </w:abstractNum>
  <w:abstractNum w:abstractNumId="29" w15:restartNumberingAfterBreak="0">
    <w:nsid w:val="525A09AE"/>
    <w:multiLevelType w:val="multilevel"/>
    <w:tmpl w:val="FA5EB32C"/>
    <w:lvl w:ilvl="0">
      <w:start w:val="5"/>
      <w:numFmt w:val="decimal"/>
      <w:lvlText w:val="%1."/>
      <w:lvlJc w:val="left"/>
      <w:pPr>
        <w:ind w:left="495" w:hanging="495"/>
      </w:pPr>
      <w:rPr>
        <w:rFonts w:hint="default"/>
        <w:sz w:val="22"/>
      </w:rPr>
    </w:lvl>
    <w:lvl w:ilvl="1">
      <w:start w:val="6"/>
      <w:numFmt w:val="decimal"/>
      <w:lvlText w:val="%1.%2."/>
      <w:lvlJc w:val="left"/>
      <w:pPr>
        <w:ind w:left="849" w:hanging="495"/>
      </w:pPr>
      <w:rPr>
        <w:rFonts w:hint="default"/>
        <w:sz w:val="22"/>
      </w:rPr>
    </w:lvl>
    <w:lvl w:ilvl="2">
      <w:start w:val="2"/>
      <w:numFmt w:val="decimal"/>
      <w:lvlText w:val="%1.%2.%3."/>
      <w:lvlJc w:val="left"/>
      <w:pPr>
        <w:ind w:left="1428" w:hanging="720"/>
      </w:pPr>
      <w:rPr>
        <w:rFonts w:hint="default"/>
        <w:sz w:val="22"/>
      </w:rPr>
    </w:lvl>
    <w:lvl w:ilvl="3">
      <w:start w:val="1"/>
      <w:numFmt w:val="decimal"/>
      <w:lvlText w:val="%1.%2.%3.%4."/>
      <w:lvlJc w:val="left"/>
      <w:pPr>
        <w:ind w:left="1782" w:hanging="720"/>
      </w:pPr>
      <w:rPr>
        <w:rFonts w:hint="default"/>
        <w:sz w:val="22"/>
      </w:rPr>
    </w:lvl>
    <w:lvl w:ilvl="4">
      <w:start w:val="1"/>
      <w:numFmt w:val="decimal"/>
      <w:lvlText w:val="%1.%2.%3.%4.%5."/>
      <w:lvlJc w:val="left"/>
      <w:pPr>
        <w:ind w:left="2496" w:hanging="1080"/>
      </w:pPr>
      <w:rPr>
        <w:rFonts w:hint="default"/>
        <w:sz w:val="22"/>
      </w:rPr>
    </w:lvl>
    <w:lvl w:ilvl="5">
      <w:start w:val="1"/>
      <w:numFmt w:val="decimal"/>
      <w:lvlText w:val="%1.%2.%3.%4.%5.%6."/>
      <w:lvlJc w:val="left"/>
      <w:pPr>
        <w:ind w:left="2850" w:hanging="1080"/>
      </w:pPr>
      <w:rPr>
        <w:rFonts w:hint="default"/>
        <w:sz w:val="22"/>
      </w:rPr>
    </w:lvl>
    <w:lvl w:ilvl="6">
      <w:start w:val="1"/>
      <w:numFmt w:val="decimal"/>
      <w:lvlText w:val="%1.%2.%3.%4.%5.%6.%7."/>
      <w:lvlJc w:val="left"/>
      <w:pPr>
        <w:ind w:left="3564" w:hanging="1440"/>
      </w:pPr>
      <w:rPr>
        <w:rFonts w:hint="default"/>
        <w:sz w:val="22"/>
      </w:rPr>
    </w:lvl>
    <w:lvl w:ilvl="7">
      <w:start w:val="1"/>
      <w:numFmt w:val="decimal"/>
      <w:lvlText w:val="%1.%2.%3.%4.%5.%6.%7.%8."/>
      <w:lvlJc w:val="left"/>
      <w:pPr>
        <w:ind w:left="3918" w:hanging="1440"/>
      </w:pPr>
      <w:rPr>
        <w:rFonts w:hint="default"/>
        <w:sz w:val="22"/>
      </w:rPr>
    </w:lvl>
    <w:lvl w:ilvl="8">
      <w:start w:val="1"/>
      <w:numFmt w:val="decimal"/>
      <w:lvlText w:val="%1.%2.%3.%4.%5.%6.%7.%8.%9."/>
      <w:lvlJc w:val="left"/>
      <w:pPr>
        <w:ind w:left="4632" w:hanging="1800"/>
      </w:pPr>
      <w:rPr>
        <w:rFonts w:hint="default"/>
        <w:sz w:val="22"/>
      </w:rPr>
    </w:lvl>
  </w:abstractNum>
  <w:abstractNum w:abstractNumId="30" w15:restartNumberingAfterBreak="0">
    <w:nsid w:val="58627579"/>
    <w:multiLevelType w:val="multilevel"/>
    <w:tmpl w:val="E8A808B6"/>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4A6167"/>
    <w:multiLevelType w:val="multilevel"/>
    <w:tmpl w:val="ED36B8BE"/>
    <w:lvl w:ilvl="0">
      <w:start w:val="1"/>
      <w:numFmt w:val="decimal"/>
      <w:lvlText w:val="%1."/>
      <w:lvlJc w:val="left"/>
      <w:pPr>
        <w:ind w:left="360" w:hanging="360"/>
      </w:pPr>
    </w:lvl>
    <w:lvl w:ilvl="1">
      <w:start w:val="1"/>
      <w:numFmt w:val="decimal"/>
      <w:lvlText w:val="%1.%2."/>
      <w:lvlJc w:val="left"/>
      <w:pPr>
        <w:ind w:left="1283" w:hanging="432"/>
      </w:pPr>
      <w:rPr>
        <w:b w:val="0"/>
        <w:bCs w:val="0"/>
        <w:color w:val="auto"/>
      </w:rPr>
    </w:lvl>
    <w:lvl w:ilvl="2">
      <w:start w:val="1"/>
      <w:numFmt w:val="decimal"/>
      <w:lvlText w:val="%1.%2.%3."/>
      <w:lvlJc w:val="left"/>
      <w:pPr>
        <w:ind w:left="5324" w:hanging="504"/>
      </w:pPr>
      <w:rPr>
        <w:rFonts w:ascii="Times New Roman" w:hAnsi="Times New Roman" w:cs="Times New Roman" w:hint="default"/>
        <w:b w:val="0"/>
      </w:r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D1F2B10"/>
    <w:multiLevelType w:val="multilevel"/>
    <w:tmpl w:val="D7101A82"/>
    <w:lvl w:ilvl="0">
      <w:start w:val="1"/>
      <w:numFmt w:val="decimal"/>
      <w:lvlText w:val="%1."/>
      <w:lvlJc w:val="left"/>
      <w:pPr>
        <w:ind w:left="360" w:hanging="360"/>
      </w:pPr>
    </w:lvl>
    <w:lvl w:ilvl="1">
      <w:start w:val="1"/>
      <w:numFmt w:val="decimal"/>
      <w:lvlText w:val="%1.%2."/>
      <w:lvlJc w:val="left"/>
      <w:pPr>
        <w:ind w:left="1283" w:hanging="432"/>
      </w:pPr>
      <w:rPr>
        <w:b w:val="0"/>
        <w:bCs w:val="0"/>
        <w:color w:val="auto"/>
      </w:rPr>
    </w:lvl>
    <w:lvl w:ilvl="2">
      <w:start w:val="1"/>
      <w:numFmt w:val="decimal"/>
      <w:lvlText w:val="%1.%2.%3."/>
      <w:lvlJc w:val="left"/>
      <w:pPr>
        <w:ind w:left="3907" w:hanging="504"/>
      </w:pPr>
      <w:rPr>
        <w:rFonts w:asciiTheme="minorHAnsi" w:hAnsiTheme="minorHAnsi" w:cstheme="minorHAnsi" w:hint="default"/>
        <w:b w:val="0"/>
      </w:r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F160E52"/>
    <w:multiLevelType w:val="multilevel"/>
    <w:tmpl w:val="50320D50"/>
    <w:lvl w:ilvl="0">
      <w:start w:val="2"/>
      <w:numFmt w:val="decimal"/>
      <w:lvlText w:val="%1"/>
      <w:lvlJc w:val="left"/>
      <w:pPr>
        <w:ind w:left="107" w:hanging="591"/>
      </w:pPr>
      <w:rPr>
        <w:rFonts w:hint="default"/>
        <w:lang w:val="lt-LT" w:eastAsia="en-US" w:bidi="ar-SA"/>
      </w:rPr>
    </w:lvl>
    <w:lvl w:ilvl="1">
      <w:start w:val="1"/>
      <w:numFmt w:val="decimal"/>
      <w:lvlText w:val="%1.%2."/>
      <w:lvlJc w:val="left"/>
      <w:pPr>
        <w:ind w:left="107" w:hanging="591"/>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186" w:hanging="591"/>
      </w:pPr>
      <w:rPr>
        <w:rFonts w:hint="default"/>
        <w:lang w:val="lt-LT" w:eastAsia="en-US" w:bidi="ar-SA"/>
      </w:rPr>
    </w:lvl>
    <w:lvl w:ilvl="3">
      <w:numFmt w:val="bullet"/>
      <w:lvlText w:val="•"/>
      <w:lvlJc w:val="left"/>
      <w:pPr>
        <w:ind w:left="1729" w:hanging="591"/>
      </w:pPr>
      <w:rPr>
        <w:rFonts w:hint="default"/>
        <w:lang w:val="lt-LT" w:eastAsia="en-US" w:bidi="ar-SA"/>
      </w:rPr>
    </w:lvl>
    <w:lvl w:ilvl="4">
      <w:numFmt w:val="bullet"/>
      <w:lvlText w:val="•"/>
      <w:lvlJc w:val="left"/>
      <w:pPr>
        <w:ind w:left="2272" w:hanging="591"/>
      </w:pPr>
      <w:rPr>
        <w:rFonts w:hint="default"/>
        <w:lang w:val="lt-LT" w:eastAsia="en-US" w:bidi="ar-SA"/>
      </w:rPr>
    </w:lvl>
    <w:lvl w:ilvl="5">
      <w:numFmt w:val="bullet"/>
      <w:lvlText w:val="•"/>
      <w:lvlJc w:val="left"/>
      <w:pPr>
        <w:ind w:left="2816" w:hanging="591"/>
      </w:pPr>
      <w:rPr>
        <w:rFonts w:hint="default"/>
        <w:lang w:val="lt-LT" w:eastAsia="en-US" w:bidi="ar-SA"/>
      </w:rPr>
    </w:lvl>
    <w:lvl w:ilvl="6">
      <w:numFmt w:val="bullet"/>
      <w:lvlText w:val="•"/>
      <w:lvlJc w:val="left"/>
      <w:pPr>
        <w:ind w:left="3359" w:hanging="591"/>
      </w:pPr>
      <w:rPr>
        <w:rFonts w:hint="default"/>
        <w:lang w:val="lt-LT" w:eastAsia="en-US" w:bidi="ar-SA"/>
      </w:rPr>
    </w:lvl>
    <w:lvl w:ilvl="7">
      <w:numFmt w:val="bullet"/>
      <w:lvlText w:val="•"/>
      <w:lvlJc w:val="left"/>
      <w:pPr>
        <w:ind w:left="3902" w:hanging="591"/>
      </w:pPr>
      <w:rPr>
        <w:rFonts w:hint="default"/>
        <w:lang w:val="lt-LT" w:eastAsia="en-US" w:bidi="ar-SA"/>
      </w:rPr>
    </w:lvl>
    <w:lvl w:ilvl="8">
      <w:numFmt w:val="bullet"/>
      <w:lvlText w:val="•"/>
      <w:lvlJc w:val="left"/>
      <w:pPr>
        <w:ind w:left="4445" w:hanging="591"/>
      </w:pPr>
      <w:rPr>
        <w:rFonts w:hint="default"/>
        <w:lang w:val="lt-LT" w:eastAsia="en-US" w:bidi="ar-SA"/>
      </w:rPr>
    </w:lvl>
  </w:abstractNum>
  <w:abstractNum w:abstractNumId="34" w15:restartNumberingAfterBreak="0">
    <w:nsid w:val="60100753"/>
    <w:multiLevelType w:val="multilevel"/>
    <w:tmpl w:val="44CEF24A"/>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64086230"/>
    <w:multiLevelType w:val="multilevel"/>
    <w:tmpl w:val="4C885FC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6" w15:restartNumberingAfterBreak="0">
    <w:nsid w:val="692E6A38"/>
    <w:multiLevelType w:val="multilevel"/>
    <w:tmpl w:val="49521E6C"/>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F445C3E"/>
    <w:multiLevelType w:val="multilevel"/>
    <w:tmpl w:val="FF785C6E"/>
    <w:lvl w:ilvl="0">
      <w:start w:val="3"/>
      <w:numFmt w:val="decimal"/>
      <w:lvlText w:val="%1"/>
      <w:lvlJc w:val="left"/>
      <w:pPr>
        <w:ind w:left="435" w:hanging="435"/>
      </w:pPr>
      <w:rPr>
        <w:rFonts w:hint="default"/>
      </w:rPr>
    </w:lvl>
    <w:lvl w:ilvl="1">
      <w:start w:val="2"/>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70570CE3"/>
    <w:multiLevelType w:val="multilevel"/>
    <w:tmpl w:val="F98C0FDE"/>
    <w:lvl w:ilvl="0">
      <w:start w:val="1"/>
      <w:numFmt w:val="decimal"/>
      <w:lvlText w:val="%1."/>
      <w:lvlJc w:val="left"/>
      <w:pPr>
        <w:ind w:left="458" w:hanging="240"/>
      </w:pPr>
      <w:rPr>
        <w:rFonts w:hint="default"/>
        <w:spacing w:val="0"/>
        <w:w w:val="100"/>
        <w:lang w:val="lt-LT" w:eastAsia="en-US" w:bidi="ar-SA"/>
      </w:rPr>
    </w:lvl>
    <w:lvl w:ilvl="1">
      <w:start w:val="1"/>
      <w:numFmt w:val="decimal"/>
      <w:lvlText w:val="%1.%2."/>
      <w:lvlJc w:val="left"/>
      <w:pPr>
        <w:ind w:left="698" w:hanging="481"/>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700" w:hanging="481"/>
      </w:pPr>
      <w:rPr>
        <w:rFonts w:hint="default"/>
        <w:lang w:val="lt-LT" w:eastAsia="en-US" w:bidi="ar-SA"/>
      </w:rPr>
    </w:lvl>
    <w:lvl w:ilvl="3">
      <w:numFmt w:val="bullet"/>
      <w:lvlText w:val="•"/>
      <w:lvlJc w:val="left"/>
      <w:pPr>
        <w:ind w:left="1913" w:hanging="481"/>
      </w:pPr>
      <w:rPr>
        <w:rFonts w:hint="default"/>
        <w:lang w:val="lt-LT" w:eastAsia="en-US" w:bidi="ar-SA"/>
      </w:rPr>
    </w:lvl>
    <w:lvl w:ilvl="4">
      <w:numFmt w:val="bullet"/>
      <w:lvlText w:val="•"/>
      <w:lvlJc w:val="left"/>
      <w:pPr>
        <w:ind w:left="3126" w:hanging="481"/>
      </w:pPr>
      <w:rPr>
        <w:rFonts w:hint="default"/>
        <w:lang w:val="lt-LT" w:eastAsia="en-US" w:bidi="ar-SA"/>
      </w:rPr>
    </w:lvl>
    <w:lvl w:ilvl="5">
      <w:numFmt w:val="bullet"/>
      <w:lvlText w:val="•"/>
      <w:lvlJc w:val="left"/>
      <w:pPr>
        <w:ind w:left="4339" w:hanging="481"/>
      </w:pPr>
      <w:rPr>
        <w:rFonts w:hint="default"/>
        <w:lang w:val="lt-LT" w:eastAsia="en-US" w:bidi="ar-SA"/>
      </w:rPr>
    </w:lvl>
    <w:lvl w:ilvl="6">
      <w:numFmt w:val="bullet"/>
      <w:lvlText w:val="•"/>
      <w:lvlJc w:val="left"/>
      <w:pPr>
        <w:ind w:left="5553" w:hanging="481"/>
      </w:pPr>
      <w:rPr>
        <w:rFonts w:hint="default"/>
        <w:lang w:val="lt-LT" w:eastAsia="en-US" w:bidi="ar-SA"/>
      </w:rPr>
    </w:lvl>
    <w:lvl w:ilvl="7">
      <w:numFmt w:val="bullet"/>
      <w:lvlText w:val="•"/>
      <w:lvlJc w:val="left"/>
      <w:pPr>
        <w:ind w:left="6766" w:hanging="481"/>
      </w:pPr>
      <w:rPr>
        <w:rFonts w:hint="default"/>
        <w:lang w:val="lt-LT" w:eastAsia="en-US" w:bidi="ar-SA"/>
      </w:rPr>
    </w:lvl>
    <w:lvl w:ilvl="8">
      <w:numFmt w:val="bullet"/>
      <w:lvlText w:val="•"/>
      <w:lvlJc w:val="left"/>
      <w:pPr>
        <w:ind w:left="7979" w:hanging="481"/>
      </w:pPr>
      <w:rPr>
        <w:rFonts w:hint="default"/>
        <w:lang w:val="lt-LT" w:eastAsia="en-US" w:bidi="ar-SA"/>
      </w:rPr>
    </w:lvl>
  </w:abstractNum>
  <w:abstractNum w:abstractNumId="39" w15:restartNumberingAfterBreak="0">
    <w:nsid w:val="76090125"/>
    <w:multiLevelType w:val="multilevel"/>
    <w:tmpl w:val="D1EE1F9C"/>
    <w:lvl w:ilvl="0">
      <w:start w:val="2"/>
      <w:numFmt w:val="decimal"/>
      <w:lvlText w:val="%1."/>
      <w:lvlJc w:val="left"/>
      <w:pPr>
        <w:ind w:left="540" w:hanging="540"/>
      </w:pPr>
      <w:rPr>
        <w:rFonts w:hint="default"/>
        <w:sz w:val="22"/>
      </w:rPr>
    </w:lvl>
    <w:lvl w:ilvl="1">
      <w:start w:val="2"/>
      <w:numFmt w:val="decimal"/>
      <w:lvlText w:val="%1.%2."/>
      <w:lvlJc w:val="left"/>
      <w:pPr>
        <w:ind w:left="540" w:hanging="540"/>
      </w:pPr>
      <w:rPr>
        <w:rFonts w:hint="default"/>
        <w:sz w:val="22"/>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sz w:val="24"/>
        <w:szCs w:val="24"/>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40" w15:restartNumberingAfterBreak="0">
    <w:nsid w:val="76155272"/>
    <w:multiLevelType w:val="hybridMultilevel"/>
    <w:tmpl w:val="69AC75BE"/>
    <w:lvl w:ilvl="0" w:tplc="63A6662E">
      <w:start w:val="1"/>
      <w:numFmt w:val="decimal"/>
      <w:lvlText w:val="%1."/>
      <w:lvlJc w:val="left"/>
      <w:pPr>
        <w:ind w:left="103" w:hanging="291"/>
      </w:pPr>
      <w:rPr>
        <w:rFonts w:ascii="Times New Roman" w:eastAsia="Times New Roman" w:hAnsi="Times New Roman" w:cs="Times New Roman" w:hint="default"/>
        <w:b w:val="0"/>
        <w:bCs w:val="0"/>
        <w:i w:val="0"/>
        <w:iCs w:val="0"/>
        <w:spacing w:val="0"/>
        <w:w w:val="100"/>
        <w:sz w:val="22"/>
        <w:szCs w:val="22"/>
        <w:lang w:val="lt-LT" w:eastAsia="en-US" w:bidi="ar-SA"/>
      </w:rPr>
    </w:lvl>
    <w:lvl w:ilvl="1" w:tplc="6FE66C5A">
      <w:numFmt w:val="bullet"/>
      <w:lvlText w:val="•"/>
      <w:lvlJc w:val="left"/>
      <w:pPr>
        <w:ind w:left="1106" w:hanging="291"/>
      </w:pPr>
      <w:rPr>
        <w:rFonts w:hint="default"/>
        <w:lang w:val="lt-LT" w:eastAsia="en-US" w:bidi="ar-SA"/>
      </w:rPr>
    </w:lvl>
    <w:lvl w:ilvl="2" w:tplc="5708545E">
      <w:numFmt w:val="bullet"/>
      <w:lvlText w:val="•"/>
      <w:lvlJc w:val="left"/>
      <w:pPr>
        <w:ind w:left="2112" w:hanging="291"/>
      </w:pPr>
      <w:rPr>
        <w:rFonts w:hint="default"/>
        <w:lang w:val="lt-LT" w:eastAsia="en-US" w:bidi="ar-SA"/>
      </w:rPr>
    </w:lvl>
    <w:lvl w:ilvl="3" w:tplc="35F0C3A0">
      <w:numFmt w:val="bullet"/>
      <w:lvlText w:val="•"/>
      <w:lvlJc w:val="left"/>
      <w:pPr>
        <w:ind w:left="3119" w:hanging="291"/>
      </w:pPr>
      <w:rPr>
        <w:rFonts w:hint="default"/>
        <w:lang w:val="lt-LT" w:eastAsia="en-US" w:bidi="ar-SA"/>
      </w:rPr>
    </w:lvl>
    <w:lvl w:ilvl="4" w:tplc="84E49738">
      <w:numFmt w:val="bullet"/>
      <w:lvlText w:val="•"/>
      <w:lvlJc w:val="left"/>
      <w:pPr>
        <w:ind w:left="4125" w:hanging="291"/>
      </w:pPr>
      <w:rPr>
        <w:rFonts w:hint="default"/>
        <w:lang w:val="lt-LT" w:eastAsia="en-US" w:bidi="ar-SA"/>
      </w:rPr>
    </w:lvl>
    <w:lvl w:ilvl="5" w:tplc="ADFADDD2">
      <w:numFmt w:val="bullet"/>
      <w:lvlText w:val="•"/>
      <w:lvlJc w:val="left"/>
      <w:pPr>
        <w:ind w:left="5132" w:hanging="291"/>
      </w:pPr>
      <w:rPr>
        <w:rFonts w:hint="default"/>
        <w:lang w:val="lt-LT" w:eastAsia="en-US" w:bidi="ar-SA"/>
      </w:rPr>
    </w:lvl>
    <w:lvl w:ilvl="6" w:tplc="5DAE4CE2">
      <w:numFmt w:val="bullet"/>
      <w:lvlText w:val="•"/>
      <w:lvlJc w:val="left"/>
      <w:pPr>
        <w:ind w:left="6138" w:hanging="291"/>
      </w:pPr>
      <w:rPr>
        <w:rFonts w:hint="default"/>
        <w:lang w:val="lt-LT" w:eastAsia="en-US" w:bidi="ar-SA"/>
      </w:rPr>
    </w:lvl>
    <w:lvl w:ilvl="7" w:tplc="DD603346">
      <w:numFmt w:val="bullet"/>
      <w:lvlText w:val="•"/>
      <w:lvlJc w:val="left"/>
      <w:pPr>
        <w:ind w:left="7144" w:hanging="291"/>
      </w:pPr>
      <w:rPr>
        <w:rFonts w:hint="default"/>
        <w:lang w:val="lt-LT" w:eastAsia="en-US" w:bidi="ar-SA"/>
      </w:rPr>
    </w:lvl>
    <w:lvl w:ilvl="8" w:tplc="83B8C090">
      <w:numFmt w:val="bullet"/>
      <w:lvlText w:val="•"/>
      <w:lvlJc w:val="left"/>
      <w:pPr>
        <w:ind w:left="8151" w:hanging="291"/>
      </w:pPr>
      <w:rPr>
        <w:rFonts w:hint="default"/>
        <w:lang w:val="lt-LT" w:eastAsia="en-US" w:bidi="ar-SA"/>
      </w:rPr>
    </w:lvl>
  </w:abstractNum>
  <w:abstractNum w:abstractNumId="41" w15:restartNumberingAfterBreak="0">
    <w:nsid w:val="77C21B95"/>
    <w:multiLevelType w:val="hybridMultilevel"/>
    <w:tmpl w:val="986C0E56"/>
    <w:lvl w:ilvl="0" w:tplc="7F8E0B1A">
      <w:start w:val="1"/>
      <w:numFmt w:val="decimal"/>
      <w:lvlText w:val="%1."/>
      <w:lvlJc w:val="left"/>
      <w:pPr>
        <w:ind w:left="107" w:hanging="322"/>
      </w:pPr>
      <w:rPr>
        <w:rFonts w:ascii="Times New Roman" w:eastAsia="Times New Roman" w:hAnsi="Times New Roman" w:cs="Times New Roman" w:hint="default"/>
        <w:b w:val="0"/>
        <w:bCs w:val="0"/>
        <w:i w:val="0"/>
        <w:iCs w:val="0"/>
        <w:spacing w:val="0"/>
        <w:w w:val="100"/>
        <w:sz w:val="22"/>
        <w:szCs w:val="22"/>
        <w:lang w:val="lt-LT" w:eastAsia="en-US" w:bidi="ar-SA"/>
      </w:rPr>
    </w:lvl>
    <w:lvl w:ilvl="1" w:tplc="6182569A">
      <w:numFmt w:val="bullet"/>
      <w:lvlText w:val="•"/>
      <w:lvlJc w:val="left"/>
      <w:pPr>
        <w:ind w:left="569" w:hanging="322"/>
      </w:pPr>
      <w:rPr>
        <w:rFonts w:hint="default"/>
        <w:lang w:val="lt-LT" w:eastAsia="en-US" w:bidi="ar-SA"/>
      </w:rPr>
    </w:lvl>
    <w:lvl w:ilvl="2" w:tplc="EBE676AE">
      <w:numFmt w:val="bullet"/>
      <w:lvlText w:val="•"/>
      <w:lvlJc w:val="left"/>
      <w:pPr>
        <w:ind w:left="1038" w:hanging="322"/>
      </w:pPr>
      <w:rPr>
        <w:rFonts w:hint="default"/>
        <w:lang w:val="lt-LT" w:eastAsia="en-US" w:bidi="ar-SA"/>
      </w:rPr>
    </w:lvl>
    <w:lvl w:ilvl="3" w:tplc="89A26BB4">
      <w:numFmt w:val="bullet"/>
      <w:lvlText w:val="•"/>
      <w:lvlJc w:val="left"/>
      <w:pPr>
        <w:ind w:left="1507" w:hanging="322"/>
      </w:pPr>
      <w:rPr>
        <w:rFonts w:hint="default"/>
        <w:lang w:val="lt-LT" w:eastAsia="en-US" w:bidi="ar-SA"/>
      </w:rPr>
    </w:lvl>
    <w:lvl w:ilvl="4" w:tplc="36945790">
      <w:numFmt w:val="bullet"/>
      <w:lvlText w:val="•"/>
      <w:lvlJc w:val="left"/>
      <w:pPr>
        <w:ind w:left="1977" w:hanging="322"/>
      </w:pPr>
      <w:rPr>
        <w:rFonts w:hint="default"/>
        <w:lang w:val="lt-LT" w:eastAsia="en-US" w:bidi="ar-SA"/>
      </w:rPr>
    </w:lvl>
    <w:lvl w:ilvl="5" w:tplc="A6DAA7FA">
      <w:numFmt w:val="bullet"/>
      <w:lvlText w:val="•"/>
      <w:lvlJc w:val="left"/>
      <w:pPr>
        <w:ind w:left="2446" w:hanging="322"/>
      </w:pPr>
      <w:rPr>
        <w:rFonts w:hint="default"/>
        <w:lang w:val="lt-LT" w:eastAsia="en-US" w:bidi="ar-SA"/>
      </w:rPr>
    </w:lvl>
    <w:lvl w:ilvl="6" w:tplc="A1AA837E">
      <w:numFmt w:val="bullet"/>
      <w:lvlText w:val="•"/>
      <w:lvlJc w:val="left"/>
      <w:pPr>
        <w:ind w:left="2915" w:hanging="322"/>
      </w:pPr>
      <w:rPr>
        <w:rFonts w:hint="default"/>
        <w:lang w:val="lt-LT" w:eastAsia="en-US" w:bidi="ar-SA"/>
      </w:rPr>
    </w:lvl>
    <w:lvl w:ilvl="7" w:tplc="E7F6560A">
      <w:numFmt w:val="bullet"/>
      <w:lvlText w:val="•"/>
      <w:lvlJc w:val="left"/>
      <w:pPr>
        <w:ind w:left="3385" w:hanging="322"/>
      </w:pPr>
      <w:rPr>
        <w:rFonts w:hint="default"/>
        <w:lang w:val="lt-LT" w:eastAsia="en-US" w:bidi="ar-SA"/>
      </w:rPr>
    </w:lvl>
    <w:lvl w:ilvl="8" w:tplc="57165C26">
      <w:numFmt w:val="bullet"/>
      <w:lvlText w:val="•"/>
      <w:lvlJc w:val="left"/>
      <w:pPr>
        <w:ind w:left="3854" w:hanging="322"/>
      </w:pPr>
      <w:rPr>
        <w:rFonts w:hint="default"/>
        <w:lang w:val="lt-LT" w:eastAsia="en-US" w:bidi="ar-SA"/>
      </w:rPr>
    </w:lvl>
  </w:abstractNum>
  <w:abstractNum w:abstractNumId="42" w15:restartNumberingAfterBreak="0">
    <w:nsid w:val="77F006E4"/>
    <w:multiLevelType w:val="hybridMultilevel"/>
    <w:tmpl w:val="310E55AC"/>
    <w:lvl w:ilvl="0" w:tplc="3FE8FC42">
      <w:start w:val="1"/>
      <w:numFmt w:val="decimal"/>
      <w:lvlText w:val="%1."/>
      <w:lvlJc w:val="left"/>
      <w:pPr>
        <w:ind w:left="145" w:hanging="284"/>
      </w:pPr>
      <w:rPr>
        <w:rFonts w:ascii="Times New Roman" w:eastAsia="Times New Roman" w:hAnsi="Times New Roman" w:cs="Times New Roman" w:hint="default"/>
        <w:b w:val="0"/>
        <w:bCs w:val="0"/>
        <w:i w:val="0"/>
        <w:iCs w:val="0"/>
        <w:spacing w:val="0"/>
        <w:w w:val="100"/>
        <w:sz w:val="22"/>
        <w:szCs w:val="22"/>
        <w:lang w:val="lt-LT" w:eastAsia="en-US" w:bidi="ar-SA"/>
      </w:rPr>
    </w:lvl>
    <w:lvl w:ilvl="1" w:tplc="074A1E60">
      <w:numFmt w:val="bullet"/>
      <w:lvlText w:val="•"/>
      <w:lvlJc w:val="left"/>
      <w:pPr>
        <w:ind w:left="605" w:hanging="284"/>
      </w:pPr>
      <w:rPr>
        <w:rFonts w:hint="default"/>
        <w:lang w:val="lt-LT" w:eastAsia="en-US" w:bidi="ar-SA"/>
      </w:rPr>
    </w:lvl>
    <w:lvl w:ilvl="2" w:tplc="8FD8E8A6">
      <w:numFmt w:val="bullet"/>
      <w:lvlText w:val="•"/>
      <w:lvlJc w:val="left"/>
      <w:pPr>
        <w:ind w:left="1070" w:hanging="284"/>
      </w:pPr>
      <w:rPr>
        <w:rFonts w:hint="default"/>
        <w:lang w:val="lt-LT" w:eastAsia="en-US" w:bidi="ar-SA"/>
      </w:rPr>
    </w:lvl>
    <w:lvl w:ilvl="3" w:tplc="EEA24B38">
      <w:numFmt w:val="bullet"/>
      <w:lvlText w:val="•"/>
      <w:lvlJc w:val="left"/>
      <w:pPr>
        <w:ind w:left="1535" w:hanging="284"/>
      </w:pPr>
      <w:rPr>
        <w:rFonts w:hint="default"/>
        <w:lang w:val="lt-LT" w:eastAsia="en-US" w:bidi="ar-SA"/>
      </w:rPr>
    </w:lvl>
    <w:lvl w:ilvl="4" w:tplc="0B90FE64">
      <w:numFmt w:val="bullet"/>
      <w:lvlText w:val="•"/>
      <w:lvlJc w:val="left"/>
      <w:pPr>
        <w:ind w:left="2001" w:hanging="284"/>
      </w:pPr>
      <w:rPr>
        <w:rFonts w:hint="default"/>
        <w:lang w:val="lt-LT" w:eastAsia="en-US" w:bidi="ar-SA"/>
      </w:rPr>
    </w:lvl>
    <w:lvl w:ilvl="5" w:tplc="D180B240">
      <w:numFmt w:val="bullet"/>
      <w:lvlText w:val="•"/>
      <w:lvlJc w:val="left"/>
      <w:pPr>
        <w:ind w:left="2466" w:hanging="284"/>
      </w:pPr>
      <w:rPr>
        <w:rFonts w:hint="default"/>
        <w:lang w:val="lt-LT" w:eastAsia="en-US" w:bidi="ar-SA"/>
      </w:rPr>
    </w:lvl>
    <w:lvl w:ilvl="6" w:tplc="CCFC941A">
      <w:numFmt w:val="bullet"/>
      <w:lvlText w:val="•"/>
      <w:lvlJc w:val="left"/>
      <w:pPr>
        <w:ind w:left="2931" w:hanging="284"/>
      </w:pPr>
      <w:rPr>
        <w:rFonts w:hint="default"/>
        <w:lang w:val="lt-LT" w:eastAsia="en-US" w:bidi="ar-SA"/>
      </w:rPr>
    </w:lvl>
    <w:lvl w:ilvl="7" w:tplc="2CEA8916">
      <w:numFmt w:val="bullet"/>
      <w:lvlText w:val="•"/>
      <w:lvlJc w:val="left"/>
      <w:pPr>
        <w:ind w:left="3397" w:hanging="284"/>
      </w:pPr>
      <w:rPr>
        <w:rFonts w:hint="default"/>
        <w:lang w:val="lt-LT" w:eastAsia="en-US" w:bidi="ar-SA"/>
      </w:rPr>
    </w:lvl>
    <w:lvl w:ilvl="8" w:tplc="9DF069A0">
      <w:numFmt w:val="bullet"/>
      <w:lvlText w:val="•"/>
      <w:lvlJc w:val="left"/>
      <w:pPr>
        <w:ind w:left="3862" w:hanging="284"/>
      </w:pPr>
      <w:rPr>
        <w:rFonts w:hint="default"/>
        <w:lang w:val="lt-LT" w:eastAsia="en-US" w:bidi="ar-SA"/>
      </w:rPr>
    </w:lvl>
  </w:abstractNum>
  <w:abstractNum w:abstractNumId="43"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600" w:firstLine="720"/>
      </w:pPr>
      <w:rPr>
        <w:rFonts w:hint="default"/>
        <w:b w:val="0"/>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A0844AF"/>
    <w:multiLevelType w:val="multilevel"/>
    <w:tmpl w:val="B804EF1C"/>
    <w:lvl w:ilvl="0">
      <w:start w:val="1"/>
      <w:numFmt w:val="decimal"/>
      <w:lvlText w:val="%1."/>
      <w:lvlJc w:val="left"/>
      <w:pPr>
        <w:ind w:left="360" w:hanging="360"/>
      </w:pPr>
      <w:rPr>
        <w:rFonts w:hint="default"/>
        <w:color w:val="auto"/>
      </w:rPr>
    </w:lvl>
    <w:lvl w:ilvl="1">
      <w:start w:val="4"/>
      <w:numFmt w:val="decimal"/>
      <w:lvlText w:val="%1.%2."/>
      <w:lvlJc w:val="left"/>
      <w:pPr>
        <w:ind w:left="1211" w:hanging="360"/>
      </w:pPr>
      <w:rPr>
        <w:rFonts w:hint="default"/>
        <w:i w:val="0"/>
        <w:iCs w:val="0"/>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4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C7A1B94"/>
    <w:multiLevelType w:val="multilevel"/>
    <w:tmpl w:val="4218FD10"/>
    <w:lvl w:ilvl="0">
      <w:start w:val="4"/>
      <w:numFmt w:val="decimal"/>
      <w:lvlText w:val="%1."/>
      <w:lvlJc w:val="left"/>
      <w:pPr>
        <w:ind w:left="540" w:hanging="540"/>
      </w:pPr>
      <w:rPr>
        <w:rFonts w:hint="default"/>
      </w:rPr>
    </w:lvl>
    <w:lvl w:ilvl="1">
      <w:start w:val="1"/>
      <w:numFmt w:val="decimal"/>
      <w:lvlText w:val="%1.%2."/>
      <w:lvlJc w:val="left"/>
      <w:pPr>
        <w:ind w:left="900" w:hanging="540"/>
      </w:pPr>
      <w:rPr>
        <w:rFonts w:ascii="Times New Roman" w:hAnsi="Times New Roman" w:cs="Times New Roman"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F52544A"/>
    <w:multiLevelType w:val="multilevel"/>
    <w:tmpl w:val="44C8FCEC"/>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2988"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3"/>
  </w:num>
  <w:num w:numId="2">
    <w:abstractNumId w:val="12"/>
  </w:num>
  <w:num w:numId="3">
    <w:abstractNumId w:val="28"/>
  </w:num>
  <w:num w:numId="4">
    <w:abstractNumId w:val="44"/>
  </w:num>
  <w:num w:numId="5">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26"/>
  </w:num>
  <w:num w:numId="8">
    <w:abstractNumId w:val="23"/>
  </w:num>
  <w:num w:numId="9">
    <w:abstractNumId w:val="46"/>
  </w:num>
  <w:num w:numId="10">
    <w:abstractNumId w:val="47"/>
  </w:num>
  <w:num w:numId="11">
    <w:abstractNumId w:val="11"/>
  </w:num>
  <w:num w:numId="12">
    <w:abstractNumId w:val="39"/>
  </w:num>
  <w:num w:numId="13">
    <w:abstractNumId w:val="2"/>
  </w:num>
  <w:num w:numId="14">
    <w:abstractNumId w:val="37"/>
  </w:num>
  <w:num w:numId="15">
    <w:abstractNumId w:val="30"/>
  </w:num>
  <w:num w:numId="16">
    <w:abstractNumId w:val="48"/>
  </w:num>
  <w:num w:numId="17">
    <w:abstractNumId w:val="1"/>
  </w:num>
  <w:num w:numId="18">
    <w:abstractNumId w:val="20"/>
  </w:num>
  <w:num w:numId="19">
    <w:abstractNumId w:val="3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4"/>
  </w:num>
  <w:num w:numId="24">
    <w:abstractNumId w:val="13"/>
  </w:num>
  <w:num w:numId="25">
    <w:abstractNumId w:val="36"/>
  </w:num>
  <w:num w:numId="26">
    <w:abstractNumId w:val="15"/>
  </w:num>
  <w:num w:numId="27">
    <w:abstractNumId w:val="31"/>
  </w:num>
  <w:num w:numId="28">
    <w:abstractNumId w:val="7"/>
  </w:num>
  <w:num w:numId="29">
    <w:abstractNumId w:val="16"/>
  </w:num>
  <w:num w:numId="30">
    <w:abstractNumId w:val="9"/>
  </w:num>
  <w:num w:numId="31">
    <w:abstractNumId w:val="17"/>
  </w:num>
  <w:num w:numId="32">
    <w:abstractNumId w:val="42"/>
  </w:num>
  <w:num w:numId="33">
    <w:abstractNumId w:val="22"/>
  </w:num>
  <w:num w:numId="34">
    <w:abstractNumId w:val="14"/>
  </w:num>
  <w:num w:numId="35">
    <w:abstractNumId w:val="38"/>
  </w:num>
  <w:num w:numId="36">
    <w:abstractNumId w:val="21"/>
  </w:num>
  <w:num w:numId="37">
    <w:abstractNumId w:val="33"/>
  </w:num>
  <w:num w:numId="38">
    <w:abstractNumId w:val="10"/>
  </w:num>
  <w:num w:numId="39">
    <w:abstractNumId w:val="41"/>
  </w:num>
  <w:num w:numId="40">
    <w:abstractNumId w:val="19"/>
  </w:num>
  <w:num w:numId="41">
    <w:abstractNumId w:val="5"/>
  </w:num>
  <w:num w:numId="42">
    <w:abstractNumId w:val="25"/>
  </w:num>
  <w:num w:numId="43">
    <w:abstractNumId w:val="32"/>
  </w:num>
  <w:num w:numId="44">
    <w:abstractNumId w:val="27"/>
  </w:num>
  <w:num w:numId="45">
    <w:abstractNumId w:val="29"/>
  </w:num>
  <w:num w:numId="46">
    <w:abstractNumId w:val="40"/>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num>
  <w:num w:numId="50">
    <w:abstractNumId w:val="8"/>
  </w:num>
  <w:num w:numId="51">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1296"/>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870"/>
    <w:rsid w:val="00001013"/>
    <w:rsid w:val="00001068"/>
    <w:rsid w:val="0000149A"/>
    <w:rsid w:val="0000642F"/>
    <w:rsid w:val="00006BCD"/>
    <w:rsid w:val="000102D7"/>
    <w:rsid w:val="00013E51"/>
    <w:rsid w:val="00017A0F"/>
    <w:rsid w:val="000202A8"/>
    <w:rsid w:val="00020A4B"/>
    <w:rsid w:val="00020D5B"/>
    <w:rsid w:val="000214B1"/>
    <w:rsid w:val="00022F50"/>
    <w:rsid w:val="00023004"/>
    <w:rsid w:val="00023593"/>
    <w:rsid w:val="000266FB"/>
    <w:rsid w:val="000276E2"/>
    <w:rsid w:val="000306B3"/>
    <w:rsid w:val="00032E24"/>
    <w:rsid w:val="00034221"/>
    <w:rsid w:val="00034F6D"/>
    <w:rsid w:val="00035DFF"/>
    <w:rsid w:val="00041C8B"/>
    <w:rsid w:val="00042212"/>
    <w:rsid w:val="00042747"/>
    <w:rsid w:val="00042BF7"/>
    <w:rsid w:val="0004392A"/>
    <w:rsid w:val="000439B6"/>
    <w:rsid w:val="00045452"/>
    <w:rsid w:val="000467A7"/>
    <w:rsid w:val="00054A07"/>
    <w:rsid w:val="00055B78"/>
    <w:rsid w:val="000561F7"/>
    <w:rsid w:val="00056539"/>
    <w:rsid w:val="00056A3E"/>
    <w:rsid w:val="00056D15"/>
    <w:rsid w:val="0006087F"/>
    <w:rsid w:val="00060A2F"/>
    <w:rsid w:val="0006157E"/>
    <w:rsid w:val="00061BFC"/>
    <w:rsid w:val="00064521"/>
    <w:rsid w:val="00066681"/>
    <w:rsid w:val="00067329"/>
    <w:rsid w:val="000702E4"/>
    <w:rsid w:val="000740FA"/>
    <w:rsid w:val="00074B2D"/>
    <w:rsid w:val="000764A0"/>
    <w:rsid w:val="000766D3"/>
    <w:rsid w:val="00076A17"/>
    <w:rsid w:val="0007709C"/>
    <w:rsid w:val="000804AB"/>
    <w:rsid w:val="00080C72"/>
    <w:rsid w:val="00082EAF"/>
    <w:rsid w:val="0008535E"/>
    <w:rsid w:val="00085765"/>
    <w:rsid w:val="00086C74"/>
    <w:rsid w:val="000906CB"/>
    <w:rsid w:val="00092057"/>
    <w:rsid w:val="00092A39"/>
    <w:rsid w:val="00093CD7"/>
    <w:rsid w:val="0009646F"/>
    <w:rsid w:val="000970E4"/>
    <w:rsid w:val="00097181"/>
    <w:rsid w:val="00097435"/>
    <w:rsid w:val="000A070C"/>
    <w:rsid w:val="000A085F"/>
    <w:rsid w:val="000A09A1"/>
    <w:rsid w:val="000A4B59"/>
    <w:rsid w:val="000A4C2B"/>
    <w:rsid w:val="000B0E64"/>
    <w:rsid w:val="000B0EA3"/>
    <w:rsid w:val="000B17E9"/>
    <w:rsid w:val="000B1872"/>
    <w:rsid w:val="000B2E12"/>
    <w:rsid w:val="000B429E"/>
    <w:rsid w:val="000B4AD2"/>
    <w:rsid w:val="000B735F"/>
    <w:rsid w:val="000B78E0"/>
    <w:rsid w:val="000C06A1"/>
    <w:rsid w:val="000C0B5B"/>
    <w:rsid w:val="000C239F"/>
    <w:rsid w:val="000C24EB"/>
    <w:rsid w:val="000C2E93"/>
    <w:rsid w:val="000C40CE"/>
    <w:rsid w:val="000C490A"/>
    <w:rsid w:val="000C70C6"/>
    <w:rsid w:val="000C715B"/>
    <w:rsid w:val="000C7C22"/>
    <w:rsid w:val="000D0210"/>
    <w:rsid w:val="000D1353"/>
    <w:rsid w:val="000D218E"/>
    <w:rsid w:val="000D3122"/>
    <w:rsid w:val="000D451D"/>
    <w:rsid w:val="000D6116"/>
    <w:rsid w:val="000D7A78"/>
    <w:rsid w:val="000E1E8C"/>
    <w:rsid w:val="000E2537"/>
    <w:rsid w:val="000E4CA0"/>
    <w:rsid w:val="000E59CC"/>
    <w:rsid w:val="000E5FDF"/>
    <w:rsid w:val="000F0AEE"/>
    <w:rsid w:val="000F1E0B"/>
    <w:rsid w:val="000F364C"/>
    <w:rsid w:val="000F4771"/>
    <w:rsid w:val="000F4F8B"/>
    <w:rsid w:val="000F7803"/>
    <w:rsid w:val="00100247"/>
    <w:rsid w:val="00100744"/>
    <w:rsid w:val="001008D6"/>
    <w:rsid w:val="00100D09"/>
    <w:rsid w:val="0010221B"/>
    <w:rsid w:val="00103356"/>
    <w:rsid w:val="00104586"/>
    <w:rsid w:val="00104850"/>
    <w:rsid w:val="00106948"/>
    <w:rsid w:val="0010742A"/>
    <w:rsid w:val="0010751E"/>
    <w:rsid w:val="00110F94"/>
    <w:rsid w:val="00115426"/>
    <w:rsid w:val="0012003F"/>
    <w:rsid w:val="00121468"/>
    <w:rsid w:val="00122771"/>
    <w:rsid w:val="001233A5"/>
    <w:rsid w:val="00123D84"/>
    <w:rsid w:val="00124753"/>
    <w:rsid w:val="00126D55"/>
    <w:rsid w:val="00127A1B"/>
    <w:rsid w:val="00130695"/>
    <w:rsid w:val="001306A6"/>
    <w:rsid w:val="0013070F"/>
    <w:rsid w:val="001316EA"/>
    <w:rsid w:val="00132C37"/>
    <w:rsid w:val="00133C72"/>
    <w:rsid w:val="00134243"/>
    <w:rsid w:val="0013522D"/>
    <w:rsid w:val="00136C24"/>
    <w:rsid w:val="0013746E"/>
    <w:rsid w:val="00140176"/>
    <w:rsid w:val="001409E8"/>
    <w:rsid w:val="001419B9"/>
    <w:rsid w:val="00142EEB"/>
    <w:rsid w:val="0014576A"/>
    <w:rsid w:val="00147804"/>
    <w:rsid w:val="00151C2E"/>
    <w:rsid w:val="001524C6"/>
    <w:rsid w:val="00153F4F"/>
    <w:rsid w:val="00155480"/>
    <w:rsid w:val="00155EE3"/>
    <w:rsid w:val="00157417"/>
    <w:rsid w:val="00161C7C"/>
    <w:rsid w:val="0016327F"/>
    <w:rsid w:val="0016366A"/>
    <w:rsid w:val="00164807"/>
    <w:rsid w:val="00164CC0"/>
    <w:rsid w:val="00166847"/>
    <w:rsid w:val="001668C2"/>
    <w:rsid w:val="00167957"/>
    <w:rsid w:val="0017143F"/>
    <w:rsid w:val="0017248A"/>
    <w:rsid w:val="001731C2"/>
    <w:rsid w:val="0017503A"/>
    <w:rsid w:val="00180163"/>
    <w:rsid w:val="001834A3"/>
    <w:rsid w:val="001841C8"/>
    <w:rsid w:val="001845BC"/>
    <w:rsid w:val="00184AE5"/>
    <w:rsid w:val="00187127"/>
    <w:rsid w:val="001874A5"/>
    <w:rsid w:val="001907AA"/>
    <w:rsid w:val="001908F5"/>
    <w:rsid w:val="00190B2B"/>
    <w:rsid w:val="001927C4"/>
    <w:rsid w:val="0019403B"/>
    <w:rsid w:val="00194AF6"/>
    <w:rsid w:val="001952D4"/>
    <w:rsid w:val="00195DBF"/>
    <w:rsid w:val="00197C89"/>
    <w:rsid w:val="001A08D9"/>
    <w:rsid w:val="001A0C7E"/>
    <w:rsid w:val="001A23D9"/>
    <w:rsid w:val="001A4B81"/>
    <w:rsid w:val="001A4E27"/>
    <w:rsid w:val="001B15D2"/>
    <w:rsid w:val="001B1BE0"/>
    <w:rsid w:val="001B4C81"/>
    <w:rsid w:val="001B724D"/>
    <w:rsid w:val="001C142A"/>
    <w:rsid w:val="001C1B36"/>
    <w:rsid w:val="001C20DC"/>
    <w:rsid w:val="001C2311"/>
    <w:rsid w:val="001C3207"/>
    <w:rsid w:val="001C44A1"/>
    <w:rsid w:val="001C45E8"/>
    <w:rsid w:val="001C5573"/>
    <w:rsid w:val="001C7D7B"/>
    <w:rsid w:val="001D00FA"/>
    <w:rsid w:val="001D0AF4"/>
    <w:rsid w:val="001D1A00"/>
    <w:rsid w:val="001D523C"/>
    <w:rsid w:val="001D5447"/>
    <w:rsid w:val="001E0C8D"/>
    <w:rsid w:val="001E3DB5"/>
    <w:rsid w:val="001E5B37"/>
    <w:rsid w:val="001E6B96"/>
    <w:rsid w:val="001F029F"/>
    <w:rsid w:val="001F055E"/>
    <w:rsid w:val="001F1D94"/>
    <w:rsid w:val="001F58F3"/>
    <w:rsid w:val="002038EA"/>
    <w:rsid w:val="00203F7D"/>
    <w:rsid w:val="0020406B"/>
    <w:rsid w:val="0020474B"/>
    <w:rsid w:val="00205D61"/>
    <w:rsid w:val="002060F0"/>
    <w:rsid w:val="00206784"/>
    <w:rsid w:val="002071B3"/>
    <w:rsid w:val="00212A84"/>
    <w:rsid w:val="00212B6F"/>
    <w:rsid w:val="002130DA"/>
    <w:rsid w:val="00213F74"/>
    <w:rsid w:val="00217410"/>
    <w:rsid w:val="00223E69"/>
    <w:rsid w:val="00224E9B"/>
    <w:rsid w:val="00225689"/>
    <w:rsid w:val="00225BA8"/>
    <w:rsid w:val="00231106"/>
    <w:rsid w:val="002323F0"/>
    <w:rsid w:val="002343BD"/>
    <w:rsid w:val="002368DD"/>
    <w:rsid w:val="00236C76"/>
    <w:rsid w:val="00237E4A"/>
    <w:rsid w:val="00245604"/>
    <w:rsid w:val="00245F01"/>
    <w:rsid w:val="00246776"/>
    <w:rsid w:val="00246A69"/>
    <w:rsid w:val="002502F4"/>
    <w:rsid w:val="00254F3D"/>
    <w:rsid w:val="002574A8"/>
    <w:rsid w:val="00257B87"/>
    <w:rsid w:val="00261B97"/>
    <w:rsid w:val="00262A38"/>
    <w:rsid w:val="002632F4"/>
    <w:rsid w:val="00263446"/>
    <w:rsid w:val="002635B3"/>
    <w:rsid w:val="00264D63"/>
    <w:rsid w:val="002651AA"/>
    <w:rsid w:val="00265C77"/>
    <w:rsid w:val="00265DDD"/>
    <w:rsid w:val="00265FF5"/>
    <w:rsid w:val="002707BE"/>
    <w:rsid w:val="00271143"/>
    <w:rsid w:val="00272137"/>
    <w:rsid w:val="002749E3"/>
    <w:rsid w:val="00275882"/>
    <w:rsid w:val="002763E6"/>
    <w:rsid w:val="0027699E"/>
    <w:rsid w:val="00277C71"/>
    <w:rsid w:val="002806B5"/>
    <w:rsid w:val="002806F9"/>
    <w:rsid w:val="0028093E"/>
    <w:rsid w:val="002813E0"/>
    <w:rsid w:val="002824A5"/>
    <w:rsid w:val="00282608"/>
    <w:rsid w:val="00282758"/>
    <w:rsid w:val="002837A9"/>
    <w:rsid w:val="002859B6"/>
    <w:rsid w:val="00285D14"/>
    <w:rsid w:val="00287E0A"/>
    <w:rsid w:val="002914E2"/>
    <w:rsid w:val="002952D3"/>
    <w:rsid w:val="002978CA"/>
    <w:rsid w:val="00297C4D"/>
    <w:rsid w:val="002A07DF"/>
    <w:rsid w:val="002A233B"/>
    <w:rsid w:val="002A31CE"/>
    <w:rsid w:val="002A3FAB"/>
    <w:rsid w:val="002A7C70"/>
    <w:rsid w:val="002B0E77"/>
    <w:rsid w:val="002B595E"/>
    <w:rsid w:val="002B68A7"/>
    <w:rsid w:val="002B6CB4"/>
    <w:rsid w:val="002B7644"/>
    <w:rsid w:val="002B7D37"/>
    <w:rsid w:val="002B7F38"/>
    <w:rsid w:val="002C088C"/>
    <w:rsid w:val="002C23FD"/>
    <w:rsid w:val="002C4E45"/>
    <w:rsid w:val="002C4E46"/>
    <w:rsid w:val="002C5ECF"/>
    <w:rsid w:val="002C67C3"/>
    <w:rsid w:val="002C69F0"/>
    <w:rsid w:val="002D27B2"/>
    <w:rsid w:val="002D52E5"/>
    <w:rsid w:val="002D6045"/>
    <w:rsid w:val="002D6484"/>
    <w:rsid w:val="002D653A"/>
    <w:rsid w:val="002E0762"/>
    <w:rsid w:val="002E22D5"/>
    <w:rsid w:val="002E2BD8"/>
    <w:rsid w:val="002E2FC9"/>
    <w:rsid w:val="002E30CE"/>
    <w:rsid w:val="002E360B"/>
    <w:rsid w:val="002E38C5"/>
    <w:rsid w:val="002E3CAC"/>
    <w:rsid w:val="002E587E"/>
    <w:rsid w:val="002E70C0"/>
    <w:rsid w:val="002F3A9E"/>
    <w:rsid w:val="002F4D2B"/>
    <w:rsid w:val="002F57B5"/>
    <w:rsid w:val="002F6908"/>
    <w:rsid w:val="002F6CDC"/>
    <w:rsid w:val="002F75FC"/>
    <w:rsid w:val="002F7B5E"/>
    <w:rsid w:val="00301C4D"/>
    <w:rsid w:val="003022C9"/>
    <w:rsid w:val="003024D6"/>
    <w:rsid w:val="00303A36"/>
    <w:rsid w:val="00307494"/>
    <w:rsid w:val="00312F08"/>
    <w:rsid w:val="00313675"/>
    <w:rsid w:val="00314CF2"/>
    <w:rsid w:val="00315BF8"/>
    <w:rsid w:val="00316122"/>
    <w:rsid w:val="003203A0"/>
    <w:rsid w:val="00320E5A"/>
    <w:rsid w:val="00321F44"/>
    <w:rsid w:val="003220A7"/>
    <w:rsid w:val="00322AFF"/>
    <w:rsid w:val="00326144"/>
    <w:rsid w:val="00326945"/>
    <w:rsid w:val="003279C9"/>
    <w:rsid w:val="00330D7B"/>
    <w:rsid w:val="0033347A"/>
    <w:rsid w:val="003340A5"/>
    <w:rsid w:val="00334481"/>
    <w:rsid w:val="003344F3"/>
    <w:rsid w:val="0033475B"/>
    <w:rsid w:val="003353DD"/>
    <w:rsid w:val="0034527E"/>
    <w:rsid w:val="003471B2"/>
    <w:rsid w:val="00347505"/>
    <w:rsid w:val="00347A4A"/>
    <w:rsid w:val="00351895"/>
    <w:rsid w:val="003523C4"/>
    <w:rsid w:val="00352DF6"/>
    <w:rsid w:val="003543BC"/>
    <w:rsid w:val="00354D75"/>
    <w:rsid w:val="00355DFE"/>
    <w:rsid w:val="00360727"/>
    <w:rsid w:val="00363553"/>
    <w:rsid w:val="00363A1F"/>
    <w:rsid w:val="00364AEB"/>
    <w:rsid w:val="003650DE"/>
    <w:rsid w:val="00367D1F"/>
    <w:rsid w:val="00367EE9"/>
    <w:rsid w:val="00372C1F"/>
    <w:rsid w:val="003730DB"/>
    <w:rsid w:val="00373C5A"/>
    <w:rsid w:val="00373FBE"/>
    <w:rsid w:val="00374C98"/>
    <w:rsid w:val="00376402"/>
    <w:rsid w:val="0038406A"/>
    <w:rsid w:val="00384637"/>
    <w:rsid w:val="00384AFD"/>
    <w:rsid w:val="00384F0C"/>
    <w:rsid w:val="00386020"/>
    <w:rsid w:val="00390D49"/>
    <w:rsid w:val="0039207F"/>
    <w:rsid w:val="003929FA"/>
    <w:rsid w:val="003931ED"/>
    <w:rsid w:val="003933FF"/>
    <w:rsid w:val="003943B6"/>
    <w:rsid w:val="0039511B"/>
    <w:rsid w:val="003A01F2"/>
    <w:rsid w:val="003A0E3B"/>
    <w:rsid w:val="003A148D"/>
    <w:rsid w:val="003A181A"/>
    <w:rsid w:val="003A21C5"/>
    <w:rsid w:val="003A369D"/>
    <w:rsid w:val="003A781D"/>
    <w:rsid w:val="003B01C8"/>
    <w:rsid w:val="003B3037"/>
    <w:rsid w:val="003B4D5E"/>
    <w:rsid w:val="003B7281"/>
    <w:rsid w:val="003C03DF"/>
    <w:rsid w:val="003C10D3"/>
    <w:rsid w:val="003C1C22"/>
    <w:rsid w:val="003C4C45"/>
    <w:rsid w:val="003C5567"/>
    <w:rsid w:val="003C64C1"/>
    <w:rsid w:val="003C7110"/>
    <w:rsid w:val="003D3C1D"/>
    <w:rsid w:val="003D505E"/>
    <w:rsid w:val="003D6296"/>
    <w:rsid w:val="003D651E"/>
    <w:rsid w:val="003D773A"/>
    <w:rsid w:val="003E04A5"/>
    <w:rsid w:val="003E4822"/>
    <w:rsid w:val="003E5628"/>
    <w:rsid w:val="003E5F77"/>
    <w:rsid w:val="003E60A7"/>
    <w:rsid w:val="003F04BB"/>
    <w:rsid w:val="003F2BA1"/>
    <w:rsid w:val="003F307D"/>
    <w:rsid w:val="003F3142"/>
    <w:rsid w:val="003F41BB"/>
    <w:rsid w:val="003F48AD"/>
    <w:rsid w:val="003F4D41"/>
    <w:rsid w:val="003F573E"/>
    <w:rsid w:val="003F7FD0"/>
    <w:rsid w:val="0040095A"/>
    <w:rsid w:val="004043EB"/>
    <w:rsid w:val="004049A1"/>
    <w:rsid w:val="0040637D"/>
    <w:rsid w:val="004065B3"/>
    <w:rsid w:val="004139C9"/>
    <w:rsid w:val="00415487"/>
    <w:rsid w:val="00416C5F"/>
    <w:rsid w:val="00417439"/>
    <w:rsid w:val="00421587"/>
    <w:rsid w:val="00422C2E"/>
    <w:rsid w:val="00422E1D"/>
    <w:rsid w:val="00423BA1"/>
    <w:rsid w:val="00426243"/>
    <w:rsid w:val="00430DC0"/>
    <w:rsid w:val="004339B2"/>
    <w:rsid w:val="00434DF1"/>
    <w:rsid w:val="00436C31"/>
    <w:rsid w:val="004372B8"/>
    <w:rsid w:val="004374AD"/>
    <w:rsid w:val="004408D6"/>
    <w:rsid w:val="00440BBC"/>
    <w:rsid w:val="00441ED3"/>
    <w:rsid w:val="00441EFF"/>
    <w:rsid w:val="00443551"/>
    <w:rsid w:val="00445C78"/>
    <w:rsid w:val="00445F11"/>
    <w:rsid w:val="0045013B"/>
    <w:rsid w:val="004513D2"/>
    <w:rsid w:val="004514C6"/>
    <w:rsid w:val="00455E4E"/>
    <w:rsid w:val="00455F2B"/>
    <w:rsid w:val="00456F12"/>
    <w:rsid w:val="0045707B"/>
    <w:rsid w:val="00457A2E"/>
    <w:rsid w:val="00457A5E"/>
    <w:rsid w:val="004613CC"/>
    <w:rsid w:val="00463A73"/>
    <w:rsid w:val="004651D7"/>
    <w:rsid w:val="0046703B"/>
    <w:rsid w:val="004679B1"/>
    <w:rsid w:val="00472FEA"/>
    <w:rsid w:val="00472FF3"/>
    <w:rsid w:val="00473980"/>
    <w:rsid w:val="00474BCE"/>
    <w:rsid w:val="0047682C"/>
    <w:rsid w:val="00476879"/>
    <w:rsid w:val="00476A00"/>
    <w:rsid w:val="00495A4B"/>
    <w:rsid w:val="00496850"/>
    <w:rsid w:val="00496B33"/>
    <w:rsid w:val="00496D9E"/>
    <w:rsid w:val="004A0229"/>
    <w:rsid w:val="004A16B0"/>
    <w:rsid w:val="004A24D0"/>
    <w:rsid w:val="004A393A"/>
    <w:rsid w:val="004A5B3D"/>
    <w:rsid w:val="004A73F6"/>
    <w:rsid w:val="004B0D4E"/>
    <w:rsid w:val="004B1927"/>
    <w:rsid w:val="004B2F59"/>
    <w:rsid w:val="004C0722"/>
    <w:rsid w:val="004C0FFF"/>
    <w:rsid w:val="004C1200"/>
    <w:rsid w:val="004C1481"/>
    <w:rsid w:val="004C2336"/>
    <w:rsid w:val="004C25DA"/>
    <w:rsid w:val="004C5526"/>
    <w:rsid w:val="004C65DD"/>
    <w:rsid w:val="004C69C2"/>
    <w:rsid w:val="004D33F7"/>
    <w:rsid w:val="004D44D4"/>
    <w:rsid w:val="004D67EB"/>
    <w:rsid w:val="004D6F3F"/>
    <w:rsid w:val="004E1668"/>
    <w:rsid w:val="004E1908"/>
    <w:rsid w:val="004E240A"/>
    <w:rsid w:val="004E3170"/>
    <w:rsid w:val="004F05B4"/>
    <w:rsid w:val="004F171A"/>
    <w:rsid w:val="004F1726"/>
    <w:rsid w:val="004F238A"/>
    <w:rsid w:val="004F35EB"/>
    <w:rsid w:val="004F36FF"/>
    <w:rsid w:val="004F52EE"/>
    <w:rsid w:val="004F6937"/>
    <w:rsid w:val="0050044D"/>
    <w:rsid w:val="00500AB2"/>
    <w:rsid w:val="00501250"/>
    <w:rsid w:val="00501408"/>
    <w:rsid w:val="00503642"/>
    <w:rsid w:val="00504A8B"/>
    <w:rsid w:val="005053C7"/>
    <w:rsid w:val="005056CF"/>
    <w:rsid w:val="00510244"/>
    <w:rsid w:val="00510839"/>
    <w:rsid w:val="00510CE1"/>
    <w:rsid w:val="00511F23"/>
    <w:rsid w:val="00512221"/>
    <w:rsid w:val="00513126"/>
    <w:rsid w:val="005148E3"/>
    <w:rsid w:val="005157BF"/>
    <w:rsid w:val="005157E0"/>
    <w:rsid w:val="00515ED1"/>
    <w:rsid w:val="00516112"/>
    <w:rsid w:val="005163EC"/>
    <w:rsid w:val="0051643E"/>
    <w:rsid w:val="0052021E"/>
    <w:rsid w:val="00520AE4"/>
    <w:rsid w:val="0052118A"/>
    <w:rsid w:val="005215EE"/>
    <w:rsid w:val="005232F4"/>
    <w:rsid w:val="005252C0"/>
    <w:rsid w:val="0052644F"/>
    <w:rsid w:val="00530D8E"/>
    <w:rsid w:val="0053143A"/>
    <w:rsid w:val="00532947"/>
    <w:rsid w:val="00532CD1"/>
    <w:rsid w:val="00532F67"/>
    <w:rsid w:val="00533FD5"/>
    <w:rsid w:val="005341C9"/>
    <w:rsid w:val="00534E7B"/>
    <w:rsid w:val="00536B31"/>
    <w:rsid w:val="00537684"/>
    <w:rsid w:val="00540FC2"/>
    <w:rsid w:val="0054151D"/>
    <w:rsid w:val="00541DDD"/>
    <w:rsid w:val="00545B4D"/>
    <w:rsid w:val="00547C69"/>
    <w:rsid w:val="00550A46"/>
    <w:rsid w:val="005512BD"/>
    <w:rsid w:val="00552E7F"/>
    <w:rsid w:val="00553D16"/>
    <w:rsid w:val="00553D93"/>
    <w:rsid w:val="00561C94"/>
    <w:rsid w:val="005628D4"/>
    <w:rsid w:val="0056342D"/>
    <w:rsid w:val="00565C06"/>
    <w:rsid w:val="00567A2D"/>
    <w:rsid w:val="00571109"/>
    <w:rsid w:val="00571F5C"/>
    <w:rsid w:val="0057298D"/>
    <w:rsid w:val="00572FB2"/>
    <w:rsid w:val="00573837"/>
    <w:rsid w:val="005758EF"/>
    <w:rsid w:val="00575F65"/>
    <w:rsid w:val="0057631E"/>
    <w:rsid w:val="00576C8C"/>
    <w:rsid w:val="00577F04"/>
    <w:rsid w:val="00580A95"/>
    <w:rsid w:val="00580FED"/>
    <w:rsid w:val="00581E72"/>
    <w:rsid w:val="00583FBD"/>
    <w:rsid w:val="0058535C"/>
    <w:rsid w:val="00585BDC"/>
    <w:rsid w:val="00586427"/>
    <w:rsid w:val="005866EE"/>
    <w:rsid w:val="005868A4"/>
    <w:rsid w:val="0059224D"/>
    <w:rsid w:val="00594F22"/>
    <w:rsid w:val="00596453"/>
    <w:rsid w:val="0059781C"/>
    <w:rsid w:val="005A4133"/>
    <w:rsid w:val="005A5507"/>
    <w:rsid w:val="005A6683"/>
    <w:rsid w:val="005B15BB"/>
    <w:rsid w:val="005B1A55"/>
    <w:rsid w:val="005B2380"/>
    <w:rsid w:val="005B43DC"/>
    <w:rsid w:val="005B5D0D"/>
    <w:rsid w:val="005B6DA1"/>
    <w:rsid w:val="005B7302"/>
    <w:rsid w:val="005B7AF6"/>
    <w:rsid w:val="005C3CD3"/>
    <w:rsid w:val="005C5DCD"/>
    <w:rsid w:val="005D2C1B"/>
    <w:rsid w:val="005D3179"/>
    <w:rsid w:val="005D3624"/>
    <w:rsid w:val="005D3C54"/>
    <w:rsid w:val="005D46FB"/>
    <w:rsid w:val="005D6D0A"/>
    <w:rsid w:val="005D6D5E"/>
    <w:rsid w:val="005D74F3"/>
    <w:rsid w:val="005E134B"/>
    <w:rsid w:val="005E13FE"/>
    <w:rsid w:val="005E283E"/>
    <w:rsid w:val="005E5FF0"/>
    <w:rsid w:val="005E6040"/>
    <w:rsid w:val="005F1201"/>
    <w:rsid w:val="005F1D28"/>
    <w:rsid w:val="005F1D51"/>
    <w:rsid w:val="005F2926"/>
    <w:rsid w:val="005F4716"/>
    <w:rsid w:val="005F67B9"/>
    <w:rsid w:val="005F6A1D"/>
    <w:rsid w:val="005F6F05"/>
    <w:rsid w:val="005F783D"/>
    <w:rsid w:val="006009EC"/>
    <w:rsid w:val="0060105A"/>
    <w:rsid w:val="006042FC"/>
    <w:rsid w:val="006049A2"/>
    <w:rsid w:val="006052DA"/>
    <w:rsid w:val="00607D3C"/>
    <w:rsid w:val="00610B4C"/>
    <w:rsid w:val="00610DC2"/>
    <w:rsid w:val="0061141C"/>
    <w:rsid w:val="0061167E"/>
    <w:rsid w:val="006129BF"/>
    <w:rsid w:val="006201C4"/>
    <w:rsid w:val="006240F8"/>
    <w:rsid w:val="0062794A"/>
    <w:rsid w:val="00627993"/>
    <w:rsid w:val="00627BCC"/>
    <w:rsid w:val="00631104"/>
    <w:rsid w:val="006312F7"/>
    <w:rsid w:val="00631E1F"/>
    <w:rsid w:val="00631E65"/>
    <w:rsid w:val="006324F1"/>
    <w:rsid w:val="006325F5"/>
    <w:rsid w:val="00632691"/>
    <w:rsid w:val="00632EE9"/>
    <w:rsid w:val="00635C3E"/>
    <w:rsid w:val="0064191A"/>
    <w:rsid w:val="00641CFE"/>
    <w:rsid w:val="00645119"/>
    <w:rsid w:val="00645901"/>
    <w:rsid w:val="00651D25"/>
    <w:rsid w:val="00654AA2"/>
    <w:rsid w:val="0065672B"/>
    <w:rsid w:val="00656A84"/>
    <w:rsid w:val="00656C32"/>
    <w:rsid w:val="00656C55"/>
    <w:rsid w:val="006606FF"/>
    <w:rsid w:val="0066079D"/>
    <w:rsid w:val="00665F99"/>
    <w:rsid w:val="0067033D"/>
    <w:rsid w:val="0067073A"/>
    <w:rsid w:val="00672978"/>
    <w:rsid w:val="0067399B"/>
    <w:rsid w:val="00673CDD"/>
    <w:rsid w:val="00675C08"/>
    <w:rsid w:val="00675D68"/>
    <w:rsid w:val="00675F0B"/>
    <w:rsid w:val="00676AC0"/>
    <w:rsid w:val="0067745B"/>
    <w:rsid w:val="00677539"/>
    <w:rsid w:val="00677764"/>
    <w:rsid w:val="006777A3"/>
    <w:rsid w:val="00677A03"/>
    <w:rsid w:val="0068070F"/>
    <w:rsid w:val="0068147B"/>
    <w:rsid w:val="006850FB"/>
    <w:rsid w:val="00685190"/>
    <w:rsid w:val="00686397"/>
    <w:rsid w:val="00687175"/>
    <w:rsid w:val="00687D49"/>
    <w:rsid w:val="00687D4F"/>
    <w:rsid w:val="00687E13"/>
    <w:rsid w:val="006916F6"/>
    <w:rsid w:val="006925F5"/>
    <w:rsid w:val="00692790"/>
    <w:rsid w:val="00692795"/>
    <w:rsid w:val="0069388F"/>
    <w:rsid w:val="00693B8E"/>
    <w:rsid w:val="00697476"/>
    <w:rsid w:val="006A0A93"/>
    <w:rsid w:val="006A52A2"/>
    <w:rsid w:val="006B25CD"/>
    <w:rsid w:val="006B45AD"/>
    <w:rsid w:val="006B605D"/>
    <w:rsid w:val="006B7857"/>
    <w:rsid w:val="006C001E"/>
    <w:rsid w:val="006C0CCA"/>
    <w:rsid w:val="006C1221"/>
    <w:rsid w:val="006C1A19"/>
    <w:rsid w:val="006C58C1"/>
    <w:rsid w:val="006C7B3A"/>
    <w:rsid w:val="006D0862"/>
    <w:rsid w:val="006D1BD7"/>
    <w:rsid w:val="006D2A85"/>
    <w:rsid w:val="006D42F7"/>
    <w:rsid w:val="006D5927"/>
    <w:rsid w:val="006D62F1"/>
    <w:rsid w:val="006D6FAB"/>
    <w:rsid w:val="006E0ADB"/>
    <w:rsid w:val="006E1314"/>
    <w:rsid w:val="006E18BA"/>
    <w:rsid w:val="006F37E6"/>
    <w:rsid w:val="006F4E68"/>
    <w:rsid w:val="006F6C1D"/>
    <w:rsid w:val="006F7165"/>
    <w:rsid w:val="006F727F"/>
    <w:rsid w:val="00700759"/>
    <w:rsid w:val="00700EC8"/>
    <w:rsid w:val="00702947"/>
    <w:rsid w:val="0070422C"/>
    <w:rsid w:val="0070535E"/>
    <w:rsid w:val="00706F8F"/>
    <w:rsid w:val="00711250"/>
    <w:rsid w:val="00714A4D"/>
    <w:rsid w:val="00714D74"/>
    <w:rsid w:val="00715867"/>
    <w:rsid w:val="00715D28"/>
    <w:rsid w:val="007175FC"/>
    <w:rsid w:val="007177DE"/>
    <w:rsid w:val="00721471"/>
    <w:rsid w:val="0072254D"/>
    <w:rsid w:val="00722A27"/>
    <w:rsid w:val="00723254"/>
    <w:rsid w:val="00724920"/>
    <w:rsid w:val="00724A66"/>
    <w:rsid w:val="00725574"/>
    <w:rsid w:val="00725A3C"/>
    <w:rsid w:val="00727100"/>
    <w:rsid w:val="007306E2"/>
    <w:rsid w:val="00732F07"/>
    <w:rsid w:val="00734697"/>
    <w:rsid w:val="00734888"/>
    <w:rsid w:val="00735066"/>
    <w:rsid w:val="007368AD"/>
    <w:rsid w:val="00742791"/>
    <w:rsid w:val="00743962"/>
    <w:rsid w:val="0074517F"/>
    <w:rsid w:val="00747428"/>
    <w:rsid w:val="00747B01"/>
    <w:rsid w:val="00750C24"/>
    <w:rsid w:val="0075101E"/>
    <w:rsid w:val="007511ED"/>
    <w:rsid w:val="00753429"/>
    <w:rsid w:val="00754E01"/>
    <w:rsid w:val="00756D17"/>
    <w:rsid w:val="00756E1D"/>
    <w:rsid w:val="00760B15"/>
    <w:rsid w:val="007625F5"/>
    <w:rsid w:val="00762A4C"/>
    <w:rsid w:val="00764B38"/>
    <w:rsid w:val="0076547F"/>
    <w:rsid w:val="00771250"/>
    <w:rsid w:val="007716BB"/>
    <w:rsid w:val="0077263C"/>
    <w:rsid w:val="00773A6B"/>
    <w:rsid w:val="00774292"/>
    <w:rsid w:val="00774EA0"/>
    <w:rsid w:val="0077653A"/>
    <w:rsid w:val="00777505"/>
    <w:rsid w:val="00780151"/>
    <w:rsid w:val="00780DF9"/>
    <w:rsid w:val="00780E86"/>
    <w:rsid w:val="007812A2"/>
    <w:rsid w:val="0078154C"/>
    <w:rsid w:val="007820EA"/>
    <w:rsid w:val="00784C4C"/>
    <w:rsid w:val="00785509"/>
    <w:rsid w:val="00785750"/>
    <w:rsid w:val="00786707"/>
    <w:rsid w:val="00787C26"/>
    <w:rsid w:val="00787E7D"/>
    <w:rsid w:val="0079065C"/>
    <w:rsid w:val="0079104D"/>
    <w:rsid w:val="007932FA"/>
    <w:rsid w:val="0079527D"/>
    <w:rsid w:val="007979F4"/>
    <w:rsid w:val="007A0A8D"/>
    <w:rsid w:val="007A1A85"/>
    <w:rsid w:val="007A27BA"/>
    <w:rsid w:val="007A3721"/>
    <w:rsid w:val="007A3D46"/>
    <w:rsid w:val="007A6FB0"/>
    <w:rsid w:val="007A7500"/>
    <w:rsid w:val="007A7B8D"/>
    <w:rsid w:val="007B08CC"/>
    <w:rsid w:val="007B0FDE"/>
    <w:rsid w:val="007B151A"/>
    <w:rsid w:val="007B5F61"/>
    <w:rsid w:val="007C23FC"/>
    <w:rsid w:val="007C32C7"/>
    <w:rsid w:val="007C5F69"/>
    <w:rsid w:val="007C64A8"/>
    <w:rsid w:val="007C716E"/>
    <w:rsid w:val="007C7435"/>
    <w:rsid w:val="007C7C78"/>
    <w:rsid w:val="007D1BE5"/>
    <w:rsid w:val="007D21F3"/>
    <w:rsid w:val="007D32F6"/>
    <w:rsid w:val="007D33EE"/>
    <w:rsid w:val="007D3528"/>
    <w:rsid w:val="007D582D"/>
    <w:rsid w:val="007D73EF"/>
    <w:rsid w:val="007D7825"/>
    <w:rsid w:val="007E0626"/>
    <w:rsid w:val="007E0B43"/>
    <w:rsid w:val="007E0B6A"/>
    <w:rsid w:val="007E182E"/>
    <w:rsid w:val="007E190E"/>
    <w:rsid w:val="007E1A40"/>
    <w:rsid w:val="007E27CA"/>
    <w:rsid w:val="007E76BA"/>
    <w:rsid w:val="007F0848"/>
    <w:rsid w:val="007F233F"/>
    <w:rsid w:val="007F2AA4"/>
    <w:rsid w:val="007F3E84"/>
    <w:rsid w:val="007F49B8"/>
    <w:rsid w:val="008008F1"/>
    <w:rsid w:val="00801CC3"/>
    <w:rsid w:val="00801F35"/>
    <w:rsid w:val="00802118"/>
    <w:rsid w:val="00802147"/>
    <w:rsid w:val="0080327B"/>
    <w:rsid w:val="008038AC"/>
    <w:rsid w:val="00805EB5"/>
    <w:rsid w:val="0080724C"/>
    <w:rsid w:val="008122D8"/>
    <w:rsid w:val="00813A34"/>
    <w:rsid w:val="00813FFD"/>
    <w:rsid w:val="0081545E"/>
    <w:rsid w:val="008211E8"/>
    <w:rsid w:val="0082167A"/>
    <w:rsid w:val="008216D9"/>
    <w:rsid w:val="00821A63"/>
    <w:rsid w:val="00823B4B"/>
    <w:rsid w:val="00824189"/>
    <w:rsid w:val="00825C68"/>
    <w:rsid w:val="00826117"/>
    <w:rsid w:val="0083209D"/>
    <w:rsid w:val="00832992"/>
    <w:rsid w:val="00837A42"/>
    <w:rsid w:val="008416F8"/>
    <w:rsid w:val="008426F7"/>
    <w:rsid w:val="00842E5C"/>
    <w:rsid w:val="008437FA"/>
    <w:rsid w:val="00843B2C"/>
    <w:rsid w:val="008442A0"/>
    <w:rsid w:val="0085015D"/>
    <w:rsid w:val="00850748"/>
    <w:rsid w:val="008512CC"/>
    <w:rsid w:val="0085152B"/>
    <w:rsid w:val="0085217F"/>
    <w:rsid w:val="0085359A"/>
    <w:rsid w:val="008538CA"/>
    <w:rsid w:val="00853FDE"/>
    <w:rsid w:val="00854304"/>
    <w:rsid w:val="008554CB"/>
    <w:rsid w:val="00855DD0"/>
    <w:rsid w:val="00857F48"/>
    <w:rsid w:val="008607DA"/>
    <w:rsid w:val="00860F21"/>
    <w:rsid w:val="00862380"/>
    <w:rsid w:val="00862462"/>
    <w:rsid w:val="008634FE"/>
    <w:rsid w:val="0086437C"/>
    <w:rsid w:val="0086568C"/>
    <w:rsid w:val="00867344"/>
    <w:rsid w:val="0086778B"/>
    <w:rsid w:val="00867A42"/>
    <w:rsid w:val="00867B32"/>
    <w:rsid w:val="0087217F"/>
    <w:rsid w:val="008725B1"/>
    <w:rsid w:val="00874A2B"/>
    <w:rsid w:val="00874A9A"/>
    <w:rsid w:val="00880739"/>
    <w:rsid w:val="008811C1"/>
    <w:rsid w:val="00882173"/>
    <w:rsid w:val="00882DB6"/>
    <w:rsid w:val="0088367F"/>
    <w:rsid w:val="0088435E"/>
    <w:rsid w:val="00886B9C"/>
    <w:rsid w:val="00892490"/>
    <w:rsid w:val="00894168"/>
    <w:rsid w:val="008954C2"/>
    <w:rsid w:val="00896B8B"/>
    <w:rsid w:val="00896E5D"/>
    <w:rsid w:val="008A0198"/>
    <w:rsid w:val="008A0838"/>
    <w:rsid w:val="008A0BB2"/>
    <w:rsid w:val="008A1A7E"/>
    <w:rsid w:val="008A1C00"/>
    <w:rsid w:val="008A34C0"/>
    <w:rsid w:val="008A3DA8"/>
    <w:rsid w:val="008A4092"/>
    <w:rsid w:val="008A4E5E"/>
    <w:rsid w:val="008A5CD6"/>
    <w:rsid w:val="008B1662"/>
    <w:rsid w:val="008B1D61"/>
    <w:rsid w:val="008B25C6"/>
    <w:rsid w:val="008B475B"/>
    <w:rsid w:val="008B47EE"/>
    <w:rsid w:val="008B4B42"/>
    <w:rsid w:val="008B6608"/>
    <w:rsid w:val="008B7AD0"/>
    <w:rsid w:val="008C0E84"/>
    <w:rsid w:val="008C1ABE"/>
    <w:rsid w:val="008C1C20"/>
    <w:rsid w:val="008C5774"/>
    <w:rsid w:val="008C5F11"/>
    <w:rsid w:val="008C6980"/>
    <w:rsid w:val="008C795F"/>
    <w:rsid w:val="008D23D8"/>
    <w:rsid w:val="008D31FE"/>
    <w:rsid w:val="008D321B"/>
    <w:rsid w:val="008D38AE"/>
    <w:rsid w:val="008D42ED"/>
    <w:rsid w:val="008D4AAA"/>
    <w:rsid w:val="008D59A5"/>
    <w:rsid w:val="008E024A"/>
    <w:rsid w:val="008E2F06"/>
    <w:rsid w:val="008E3499"/>
    <w:rsid w:val="008E6057"/>
    <w:rsid w:val="008E74DA"/>
    <w:rsid w:val="008E7D3B"/>
    <w:rsid w:val="008F00B8"/>
    <w:rsid w:val="008F3418"/>
    <w:rsid w:val="008F44AE"/>
    <w:rsid w:val="008F51D2"/>
    <w:rsid w:val="008F5267"/>
    <w:rsid w:val="008F7CB6"/>
    <w:rsid w:val="00901155"/>
    <w:rsid w:val="0090134E"/>
    <w:rsid w:val="009015EA"/>
    <w:rsid w:val="00901AD5"/>
    <w:rsid w:val="00901D10"/>
    <w:rsid w:val="0090293F"/>
    <w:rsid w:val="00902D40"/>
    <w:rsid w:val="00902DCC"/>
    <w:rsid w:val="009032B8"/>
    <w:rsid w:val="00911DE5"/>
    <w:rsid w:val="009129BC"/>
    <w:rsid w:val="00913225"/>
    <w:rsid w:val="0091332E"/>
    <w:rsid w:val="00914493"/>
    <w:rsid w:val="00914746"/>
    <w:rsid w:val="00915A9F"/>
    <w:rsid w:val="00916F31"/>
    <w:rsid w:val="0092103F"/>
    <w:rsid w:val="00923870"/>
    <w:rsid w:val="0092501C"/>
    <w:rsid w:val="009300E1"/>
    <w:rsid w:val="009307C9"/>
    <w:rsid w:val="00932FBF"/>
    <w:rsid w:val="0093335F"/>
    <w:rsid w:val="009346A6"/>
    <w:rsid w:val="00934725"/>
    <w:rsid w:val="0093640B"/>
    <w:rsid w:val="00936B21"/>
    <w:rsid w:val="00936B4C"/>
    <w:rsid w:val="00937459"/>
    <w:rsid w:val="00940537"/>
    <w:rsid w:val="009410CA"/>
    <w:rsid w:val="00941579"/>
    <w:rsid w:val="00943DB5"/>
    <w:rsid w:val="0094563A"/>
    <w:rsid w:val="00945B49"/>
    <w:rsid w:val="0094759C"/>
    <w:rsid w:val="0095157B"/>
    <w:rsid w:val="00951B6C"/>
    <w:rsid w:val="00953CA5"/>
    <w:rsid w:val="00955A1A"/>
    <w:rsid w:val="009566AA"/>
    <w:rsid w:val="0095782F"/>
    <w:rsid w:val="00962F52"/>
    <w:rsid w:val="00964253"/>
    <w:rsid w:val="0096578E"/>
    <w:rsid w:val="00966AC4"/>
    <w:rsid w:val="00967102"/>
    <w:rsid w:val="0096724D"/>
    <w:rsid w:val="0097576F"/>
    <w:rsid w:val="00975CD3"/>
    <w:rsid w:val="00982174"/>
    <w:rsid w:val="0098380F"/>
    <w:rsid w:val="00984193"/>
    <w:rsid w:val="00987A25"/>
    <w:rsid w:val="009918EA"/>
    <w:rsid w:val="0099438E"/>
    <w:rsid w:val="009946D7"/>
    <w:rsid w:val="00994754"/>
    <w:rsid w:val="00994CA8"/>
    <w:rsid w:val="009A060A"/>
    <w:rsid w:val="009A13E0"/>
    <w:rsid w:val="009A3072"/>
    <w:rsid w:val="009A4460"/>
    <w:rsid w:val="009A4704"/>
    <w:rsid w:val="009A47AF"/>
    <w:rsid w:val="009A4B63"/>
    <w:rsid w:val="009A503E"/>
    <w:rsid w:val="009A6435"/>
    <w:rsid w:val="009A6F37"/>
    <w:rsid w:val="009A734E"/>
    <w:rsid w:val="009A75E8"/>
    <w:rsid w:val="009A7E3D"/>
    <w:rsid w:val="009A7F39"/>
    <w:rsid w:val="009B0003"/>
    <w:rsid w:val="009B3462"/>
    <w:rsid w:val="009B4E4B"/>
    <w:rsid w:val="009B5E10"/>
    <w:rsid w:val="009B657E"/>
    <w:rsid w:val="009B6BFF"/>
    <w:rsid w:val="009C0C12"/>
    <w:rsid w:val="009C0F52"/>
    <w:rsid w:val="009C36B1"/>
    <w:rsid w:val="009C421A"/>
    <w:rsid w:val="009C600D"/>
    <w:rsid w:val="009C66B3"/>
    <w:rsid w:val="009C70E1"/>
    <w:rsid w:val="009C785A"/>
    <w:rsid w:val="009C7ED4"/>
    <w:rsid w:val="009D129E"/>
    <w:rsid w:val="009D1AB5"/>
    <w:rsid w:val="009D30B6"/>
    <w:rsid w:val="009D7990"/>
    <w:rsid w:val="009E2147"/>
    <w:rsid w:val="009E2185"/>
    <w:rsid w:val="009E2421"/>
    <w:rsid w:val="009E32A5"/>
    <w:rsid w:val="009E3750"/>
    <w:rsid w:val="009E3F4C"/>
    <w:rsid w:val="009E4EDB"/>
    <w:rsid w:val="009E65F5"/>
    <w:rsid w:val="009E6990"/>
    <w:rsid w:val="009E6AC9"/>
    <w:rsid w:val="009E6E07"/>
    <w:rsid w:val="009E7496"/>
    <w:rsid w:val="009E7E31"/>
    <w:rsid w:val="009F2C3A"/>
    <w:rsid w:val="009F307A"/>
    <w:rsid w:val="009F38C4"/>
    <w:rsid w:val="009F5761"/>
    <w:rsid w:val="009F58EE"/>
    <w:rsid w:val="009F7144"/>
    <w:rsid w:val="009F77F9"/>
    <w:rsid w:val="00A02EDB"/>
    <w:rsid w:val="00A0421D"/>
    <w:rsid w:val="00A05A0B"/>
    <w:rsid w:val="00A0626A"/>
    <w:rsid w:val="00A06F7D"/>
    <w:rsid w:val="00A07AE1"/>
    <w:rsid w:val="00A10969"/>
    <w:rsid w:val="00A109AA"/>
    <w:rsid w:val="00A12791"/>
    <w:rsid w:val="00A14880"/>
    <w:rsid w:val="00A179FB"/>
    <w:rsid w:val="00A17A49"/>
    <w:rsid w:val="00A2022D"/>
    <w:rsid w:val="00A22D35"/>
    <w:rsid w:val="00A25F87"/>
    <w:rsid w:val="00A26C5B"/>
    <w:rsid w:val="00A302F6"/>
    <w:rsid w:val="00A303AC"/>
    <w:rsid w:val="00A3047A"/>
    <w:rsid w:val="00A3056A"/>
    <w:rsid w:val="00A3070C"/>
    <w:rsid w:val="00A362DC"/>
    <w:rsid w:val="00A36B45"/>
    <w:rsid w:val="00A40BD5"/>
    <w:rsid w:val="00A42FF9"/>
    <w:rsid w:val="00A43001"/>
    <w:rsid w:val="00A43F79"/>
    <w:rsid w:val="00A4480C"/>
    <w:rsid w:val="00A45289"/>
    <w:rsid w:val="00A4547C"/>
    <w:rsid w:val="00A468F5"/>
    <w:rsid w:val="00A51B8A"/>
    <w:rsid w:val="00A54399"/>
    <w:rsid w:val="00A54A22"/>
    <w:rsid w:val="00A553E0"/>
    <w:rsid w:val="00A558AB"/>
    <w:rsid w:val="00A569D6"/>
    <w:rsid w:val="00A57AC9"/>
    <w:rsid w:val="00A57C1E"/>
    <w:rsid w:val="00A603D8"/>
    <w:rsid w:val="00A61E1E"/>
    <w:rsid w:val="00A63F56"/>
    <w:rsid w:val="00A646DA"/>
    <w:rsid w:val="00A64B10"/>
    <w:rsid w:val="00A64BB6"/>
    <w:rsid w:val="00A6524E"/>
    <w:rsid w:val="00A654AD"/>
    <w:rsid w:val="00A654D2"/>
    <w:rsid w:val="00A675AC"/>
    <w:rsid w:val="00A702D0"/>
    <w:rsid w:val="00A731DF"/>
    <w:rsid w:val="00A74AD6"/>
    <w:rsid w:val="00A80F62"/>
    <w:rsid w:val="00A82783"/>
    <w:rsid w:val="00A843ED"/>
    <w:rsid w:val="00A84DF0"/>
    <w:rsid w:val="00A865E1"/>
    <w:rsid w:val="00A913A1"/>
    <w:rsid w:val="00A91530"/>
    <w:rsid w:val="00A918A9"/>
    <w:rsid w:val="00A91BE0"/>
    <w:rsid w:val="00A928AE"/>
    <w:rsid w:val="00A929C2"/>
    <w:rsid w:val="00A95605"/>
    <w:rsid w:val="00A9701F"/>
    <w:rsid w:val="00A97643"/>
    <w:rsid w:val="00A97DDF"/>
    <w:rsid w:val="00AA0EF5"/>
    <w:rsid w:val="00AA1F70"/>
    <w:rsid w:val="00AA2C72"/>
    <w:rsid w:val="00AA2D4B"/>
    <w:rsid w:val="00AA4A4D"/>
    <w:rsid w:val="00AB1FB4"/>
    <w:rsid w:val="00AB2B79"/>
    <w:rsid w:val="00AB32E5"/>
    <w:rsid w:val="00AB4746"/>
    <w:rsid w:val="00AB71D3"/>
    <w:rsid w:val="00AC252D"/>
    <w:rsid w:val="00AC3213"/>
    <w:rsid w:val="00AC3701"/>
    <w:rsid w:val="00AC4B3A"/>
    <w:rsid w:val="00AC6628"/>
    <w:rsid w:val="00AD04A1"/>
    <w:rsid w:val="00AD190F"/>
    <w:rsid w:val="00AD2E2A"/>
    <w:rsid w:val="00AD406D"/>
    <w:rsid w:val="00AE0EB0"/>
    <w:rsid w:val="00AE30A3"/>
    <w:rsid w:val="00AE3319"/>
    <w:rsid w:val="00AE5276"/>
    <w:rsid w:val="00AE7A76"/>
    <w:rsid w:val="00AE7CE6"/>
    <w:rsid w:val="00AE7F15"/>
    <w:rsid w:val="00AF50E0"/>
    <w:rsid w:val="00B00400"/>
    <w:rsid w:val="00B01AD9"/>
    <w:rsid w:val="00B01B1D"/>
    <w:rsid w:val="00B03F7F"/>
    <w:rsid w:val="00B04D4D"/>
    <w:rsid w:val="00B063BC"/>
    <w:rsid w:val="00B064E6"/>
    <w:rsid w:val="00B1082A"/>
    <w:rsid w:val="00B10A3F"/>
    <w:rsid w:val="00B143BE"/>
    <w:rsid w:val="00B2177B"/>
    <w:rsid w:val="00B227F7"/>
    <w:rsid w:val="00B24047"/>
    <w:rsid w:val="00B2714F"/>
    <w:rsid w:val="00B271D8"/>
    <w:rsid w:val="00B3026B"/>
    <w:rsid w:val="00B349A4"/>
    <w:rsid w:val="00B364A0"/>
    <w:rsid w:val="00B366DE"/>
    <w:rsid w:val="00B374D9"/>
    <w:rsid w:val="00B41F27"/>
    <w:rsid w:val="00B433E0"/>
    <w:rsid w:val="00B4385E"/>
    <w:rsid w:val="00B45AFC"/>
    <w:rsid w:val="00B45CBA"/>
    <w:rsid w:val="00B464C3"/>
    <w:rsid w:val="00B47434"/>
    <w:rsid w:val="00B51BA3"/>
    <w:rsid w:val="00B521E4"/>
    <w:rsid w:val="00B5313A"/>
    <w:rsid w:val="00B5346A"/>
    <w:rsid w:val="00B5470D"/>
    <w:rsid w:val="00B567C0"/>
    <w:rsid w:val="00B61567"/>
    <w:rsid w:val="00B661C6"/>
    <w:rsid w:val="00B66FC2"/>
    <w:rsid w:val="00B67199"/>
    <w:rsid w:val="00B70DCD"/>
    <w:rsid w:val="00B71531"/>
    <w:rsid w:val="00B72998"/>
    <w:rsid w:val="00B733F1"/>
    <w:rsid w:val="00B742C6"/>
    <w:rsid w:val="00B82353"/>
    <w:rsid w:val="00B82A86"/>
    <w:rsid w:val="00B83643"/>
    <w:rsid w:val="00B843D2"/>
    <w:rsid w:val="00B868D7"/>
    <w:rsid w:val="00B9065E"/>
    <w:rsid w:val="00B91645"/>
    <w:rsid w:val="00B93D8C"/>
    <w:rsid w:val="00B93FFD"/>
    <w:rsid w:val="00B94441"/>
    <w:rsid w:val="00B94BA3"/>
    <w:rsid w:val="00B95D83"/>
    <w:rsid w:val="00B96E0D"/>
    <w:rsid w:val="00BA07C6"/>
    <w:rsid w:val="00BA18AF"/>
    <w:rsid w:val="00BA2A7B"/>
    <w:rsid w:val="00BA4B30"/>
    <w:rsid w:val="00BA6837"/>
    <w:rsid w:val="00BA7EA7"/>
    <w:rsid w:val="00BB019A"/>
    <w:rsid w:val="00BB0B26"/>
    <w:rsid w:val="00BB2C5C"/>
    <w:rsid w:val="00BB4645"/>
    <w:rsid w:val="00BB4957"/>
    <w:rsid w:val="00BB589D"/>
    <w:rsid w:val="00BB64DA"/>
    <w:rsid w:val="00BB739D"/>
    <w:rsid w:val="00BC1450"/>
    <w:rsid w:val="00BC2001"/>
    <w:rsid w:val="00BC34D9"/>
    <w:rsid w:val="00BC4B19"/>
    <w:rsid w:val="00BC5AA5"/>
    <w:rsid w:val="00BD23BD"/>
    <w:rsid w:val="00BD3844"/>
    <w:rsid w:val="00BD689B"/>
    <w:rsid w:val="00BD7F7C"/>
    <w:rsid w:val="00BD7FDE"/>
    <w:rsid w:val="00BE2FC5"/>
    <w:rsid w:val="00BF002C"/>
    <w:rsid w:val="00BF3141"/>
    <w:rsid w:val="00BF3398"/>
    <w:rsid w:val="00BF4359"/>
    <w:rsid w:val="00BF50C6"/>
    <w:rsid w:val="00BF53FE"/>
    <w:rsid w:val="00BF5794"/>
    <w:rsid w:val="00BF590F"/>
    <w:rsid w:val="00BF5E88"/>
    <w:rsid w:val="00BF70BE"/>
    <w:rsid w:val="00BF7224"/>
    <w:rsid w:val="00BF76C8"/>
    <w:rsid w:val="00C002A5"/>
    <w:rsid w:val="00C00775"/>
    <w:rsid w:val="00C00E45"/>
    <w:rsid w:val="00C0456F"/>
    <w:rsid w:val="00C047C3"/>
    <w:rsid w:val="00C0549B"/>
    <w:rsid w:val="00C0559F"/>
    <w:rsid w:val="00C05840"/>
    <w:rsid w:val="00C069D9"/>
    <w:rsid w:val="00C07BD5"/>
    <w:rsid w:val="00C07E65"/>
    <w:rsid w:val="00C138AF"/>
    <w:rsid w:val="00C13C6A"/>
    <w:rsid w:val="00C13DAA"/>
    <w:rsid w:val="00C14F4D"/>
    <w:rsid w:val="00C160C0"/>
    <w:rsid w:val="00C16D17"/>
    <w:rsid w:val="00C20321"/>
    <w:rsid w:val="00C205C0"/>
    <w:rsid w:val="00C20717"/>
    <w:rsid w:val="00C21298"/>
    <w:rsid w:val="00C215DF"/>
    <w:rsid w:val="00C2337B"/>
    <w:rsid w:val="00C23646"/>
    <w:rsid w:val="00C239D3"/>
    <w:rsid w:val="00C24675"/>
    <w:rsid w:val="00C2543D"/>
    <w:rsid w:val="00C275EF"/>
    <w:rsid w:val="00C303A1"/>
    <w:rsid w:val="00C31668"/>
    <w:rsid w:val="00C31757"/>
    <w:rsid w:val="00C33C37"/>
    <w:rsid w:val="00C345E4"/>
    <w:rsid w:val="00C35AC1"/>
    <w:rsid w:val="00C35FC8"/>
    <w:rsid w:val="00C37F10"/>
    <w:rsid w:val="00C4084F"/>
    <w:rsid w:val="00C409E4"/>
    <w:rsid w:val="00C40B1C"/>
    <w:rsid w:val="00C42431"/>
    <w:rsid w:val="00C44C02"/>
    <w:rsid w:val="00C452D8"/>
    <w:rsid w:val="00C4553D"/>
    <w:rsid w:val="00C51F3A"/>
    <w:rsid w:val="00C529D5"/>
    <w:rsid w:val="00C55675"/>
    <w:rsid w:val="00C572DC"/>
    <w:rsid w:val="00C5743C"/>
    <w:rsid w:val="00C57C25"/>
    <w:rsid w:val="00C61295"/>
    <w:rsid w:val="00C61B53"/>
    <w:rsid w:val="00C652A8"/>
    <w:rsid w:val="00C66C61"/>
    <w:rsid w:val="00C710FD"/>
    <w:rsid w:val="00C73749"/>
    <w:rsid w:val="00C74114"/>
    <w:rsid w:val="00C74441"/>
    <w:rsid w:val="00C751DA"/>
    <w:rsid w:val="00C75C3A"/>
    <w:rsid w:val="00C767BB"/>
    <w:rsid w:val="00C76BE6"/>
    <w:rsid w:val="00C8098D"/>
    <w:rsid w:val="00C809CF"/>
    <w:rsid w:val="00C80F80"/>
    <w:rsid w:val="00C820C5"/>
    <w:rsid w:val="00C82B99"/>
    <w:rsid w:val="00C832BA"/>
    <w:rsid w:val="00C834A1"/>
    <w:rsid w:val="00C8397F"/>
    <w:rsid w:val="00C85277"/>
    <w:rsid w:val="00C857FA"/>
    <w:rsid w:val="00C86643"/>
    <w:rsid w:val="00C90DAB"/>
    <w:rsid w:val="00C90DD4"/>
    <w:rsid w:val="00C91062"/>
    <w:rsid w:val="00C91412"/>
    <w:rsid w:val="00C914F0"/>
    <w:rsid w:val="00C917DC"/>
    <w:rsid w:val="00C95E8C"/>
    <w:rsid w:val="00C95EEE"/>
    <w:rsid w:val="00C969DE"/>
    <w:rsid w:val="00C97171"/>
    <w:rsid w:val="00CA04A9"/>
    <w:rsid w:val="00CA1971"/>
    <w:rsid w:val="00CA25A2"/>
    <w:rsid w:val="00CA4536"/>
    <w:rsid w:val="00CA4D2E"/>
    <w:rsid w:val="00CA55CB"/>
    <w:rsid w:val="00CA5B50"/>
    <w:rsid w:val="00CA74FD"/>
    <w:rsid w:val="00CA7626"/>
    <w:rsid w:val="00CB13CD"/>
    <w:rsid w:val="00CB166F"/>
    <w:rsid w:val="00CB6400"/>
    <w:rsid w:val="00CB6B2E"/>
    <w:rsid w:val="00CB75BB"/>
    <w:rsid w:val="00CC1729"/>
    <w:rsid w:val="00CC25F4"/>
    <w:rsid w:val="00CC2B4B"/>
    <w:rsid w:val="00CC471D"/>
    <w:rsid w:val="00CC4751"/>
    <w:rsid w:val="00CC76EB"/>
    <w:rsid w:val="00CD0427"/>
    <w:rsid w:val="00CD1849"/>
    <w:rsid w:val="00CD3F18"/>
    <w:rsid w:val="00CD443A"/>
    <w:rsid w:val="00CD5288"/>
    <w:rsid w:val="00CE00D5"/>
    <w:rsid w:val="00CE1688"/>
    <w:rsid w:val="00CE1C88"/>
    <w:rsid w:val="00CE64A6"/>
    <w:rsid w:val="00CE6C6E"/>
    <w:rsid w:val="00CF296B"/>
    <w:rsid w:val="00CF3A36"/>
    <w:rsid w:val="00CF4071"/>
    <w:rsid w:val="00CF6826"/>
    <w:rsid w:val="00CF7A99"/>
    <w:rsid w:val="00CF7E66"/>
    <w:rsid w:val="00D04553"/>
    <w:rsid w:val="00D04E43"/>
    <w:rsid w:val="00D05EEC"/>
    <w:rsid w:val="00D11BFE"/>
    <w:rsid w:val="00D151EC"/>
    <w:rsid w:val="00D158D6"/>
    <w:rsid w:val="00D15A1A"/>
    <w:rsid w:val="00D1798B"/>
    <w:rsid w:val="00D214D7"/>
    <w:rsid w:val="00D23980"/>
    <w:rsid w:val="00D240AA"/>
    <w:rsid w:val="00D24378"/>
    <w:rsid w:val="00D25830"/>
    <w:rsid w:val="00D26562"/>
    <w:rsid w:val="00D31955"/>
    <w:rsid w:val="00D31F97"/>
    <w:rsid w:val="00D35C01"/>
    <w:rsid w:val="00D35CC0"/>
    <w:rsid w:val="00D36548"/>
    <w:rsid w:val="00D37477"/>
    <w:rsid w:val="00D375EE"/>
    <w:rsid w:val="00D37BBE"/>
    <w:rsid w:val="00D428FF"/>
    <w:rsid w:val="00D441C2"/>
    <w:rsid w:val="00D461EF"/>
    <w:rsid w:val="00D52CCF"/>
    <w:rsid w:val="00D548C8"/>
    <w:rsid w:val="00D54A59"/>
    <w:rsid w:val="00D54F1F"/>
    <w:rsid w:val="00D55579"/>
    <w:rsid w:val="00D558BB"/>
    <w:rsid w:val="00D57BAD"/>
    <w:rsid w:val="00D63C60"/>
    <w:rsid w:val="00D64187"/>
    <w:rsid w:val="00D64BB6"/>
    <w:rsid w:val="00D65186"/>
    <w:rsid w:val="00D65DB7"/>
    <w:rsid w:val="00D7079E"/>
    <w:rsid w:val="00D70A4D"/>
    <w:rsid w:val="00D70C21"/>
    <w:rsid w:val="00D70D84"/>
    <w:rsid w:val="00D736EE"/>
    <w:rsid w:val="00D75ADF"/>
    <w:rsid w:val="00D75F29"/>
    <w:rsid w:val="00D7721D"/>
    <w:rsid w:val="00D812A0"/>
    <w:rsid w:val="00D839E3"/>
    <w:rsid w:val="00D86668"/>
    <w:rsid w:val="00D86A5C"/>
    <w:rsid w:val="00D86A67"/>
    <w:rsid w:val="00D872DA"/>
    <w:rsid w:val="00D87EB5"/>
    <w:rsid w:val="00D903E7"/>
    <w:rsid w:val="00D90DBA"/>
    <w:rsid w:val="00D92C77"/>
    <w:rsid w:val="00D947B2"/>
    <w:rsid w:val="00D9643A"/>
    <w:rsid w:val="00D96894"/>
    <w:rsid w:val="00D972D7"/>
    <w:rsid w:val="00DA04C4"/>
    <w:rsid w:val="00DA0EC3"/>
    <w:rsid w:val="00DA3A7B"/>
    <w:rsid w:val="00DA4581"/>
    <w:rsid w:val="00DA486C"/>
    <w:rsid w:val="00DA6517"/>
    <w:rsid w:val="00DA709D"/>
    <w:rsid w:val="00DA7132"/>
    <w:rsid w:val="00DA7604"/>
    <w:rsid w:val="00DB0960"/>
    <w:rsid w:val="00DB21D7"/>
    <w:rsid w:val="00DB3AB2"/>
    <w:rsid w:val="00DB3D66"/>
    <w:rsid w:val="00DB6969"/>
    <w:rsid w:val="00DC1651"/>
    <w:rsid w:val="00DC1E49"/>
    <w:rsid w:val="00DC2F85"/>
    <w:rsid w:val="00DC79E3"/>
    <w:rsid w:val="00DC7F40"/>
    <w:rsid w:val="00DD1FC5"/>
    <w:rsid w:val="00DD23F7"/>
    <w:rsid w:val="00DD5042"/>
    <w:rsid w:val="00DD50B0"/>
    <w:rsid w:val="00DE0296"/>
    <w:rsid w:val="00DE1694"/>
    <w:rsid w:val="00DE200C"/>
    <w:rsid w:val="00DE32E0"/>
    <w:rsid w:val="00DE3AD7"/>
    <w:rsid w:val="00DE452C"/>
    <w:rsid w:val="00DE4CA8"/>
    <w:rsid w:val="00DE694A"/>
    <w:rsid w:val="00DE6C8C"/>
    <w:rsid w:val="00DE7AB7"/>
    <w:rsid w:val="00DF14C9"/>
    <w:rsid w:val="00DF18E0"/>
    <w:rsid w:val="00DF1995"/>
    <w:rsid w:val="00DF2352"/>
    <w:rsid w:val="00DF3BD9"/>
    <w:rsid w:val="00DF3CBB"/>
    <w:rsid w:val="00DF7939"/>
    <w:rsid w:val="00E0127C"/>
    <w:rsid w:val="00E01998"/>
    <w:rsid w:val="00E034FD"/>
    <w:rsid w:val="00E047EE"/>
    <w:rsid w:val="00E0482C"/>
    <w:rsid w:val="00E0571C"/>
    <w:rsid w:val="00E05DD8"/>
    <w:rsid w:val="00E07BCB"/>
    <w:rsid w:val="00E103C6"/>
    <w:rsid w:val="00E10F77"/>
    <w:rsid w:val="00E11A0D"/>
    <w:rsid w:val="00E140E7"/>
    <w:rsid w:val="00E147BC"/>
    <w:rsid w:val="00E16223"/>
    <w:rsid w:val="00E20580"/>
    <w:rsid w:val="00E20A84"/>
    <w:rsid w:val="00E20E38"/>
    <w:rsid w:val="00E21BD4"/>
    <w:rsid w:val="00E24660"/>
    <w:rsid w:val="00E31C5E"/>
    <w:rsid w:val="00E34812"/>
    <w:rsid w:val="00E35D20"/>
    <w:rsid w:val="00E37160"/>
    <w:rsid w:val="00E40512"/>
    <w:rsid w:val="00E40748"/>
    <w:rsid w:val="00E4172E"/>
    <w:rsid w:val="00E427D9"/>
    <w:rsid w:val="00E4440F"/>
    <w:rsid w:val="00E4503F"/>
    <w:rsid w:val="00E45C52"/>
    <w:rsid w:val="00E51F61"/>
    <w:rsid w:val="00E5253F"/>
    <w:rsid w:val="00E5442E"/>
    <w:rsid w:val="00E54DF3"/>
    <w:rsid w:val="00E55F8F"/>
    <w:rsid w:val="00E6082C"/>
    <w:rsid w:val="00E61497"/>
    <w:rsid w:val="00E6263E"/>
    <w:rsid w:val="00E66950"/>
    <w:rsid w:val="00E66CCB"/>
    <w:rsid w:val="00E66F84"/>
    <w:rsid w:val="00E70252"/>
    <w:rsid w:val="00E70D94"/>
    <w:rsid w:val="00E767D3"/>
    <w:rsid w:val="00E77973"/>
    <w:rsid w:val="00E83815"/>
    <w:rsid w:val="00E83F56"/>
    <w:rsid w:val="00E861F9"/>
    <w:rsid w:val="00E874C3"/>
    <w:rsid w:val="00E9104F"/>
    <w:rsid w:val="00E91EA2"/>
    <w:rsid w:val="00E9481E"/>
    <w:rsid w:val="00E952E8"/>
    <w:rsid w:val="00E965A4"/>
    <w:rsid w:val="00E96E1A"/>
    <w:rsid w:val="00E97F0A"/>
    <w:rsid w:val="00EA0267"/>
    <w:rsid w:val="00EA02A5"/>
    <w:rsid w:val="00EA2AD3"/>
    <w:rsid w:val="00EA429A"/>
    <w:rsid w:val="00EA4FF0"/>
    <w:rsid w:val="00EA64F8"/>
    <w:rsid w:val="00EB0905"/>
    <w:rsid w:val="00EB12F3"/>
    <w:rsid w:val="00EB1508"/>
    <w:rsid w:val="00EB4076"/>
    <w:rsid w:val="00EB47E1"/>
    <w:rsid w:val="00EB5453"/>
    <w:rsid w:val="00EB5F4F"/>
    <w:rsid w:val="00EB62A0"/>
    <w:rsid w:val="00EB7096"/>
    <w:rsid w:val="00EC0935"/>
    <w:rsid w:val="00EC0E54"/>
    <w:rsid w:val="00EC1B4C"/>
    <w:rsid w:val="00EC29EA"/>
    <w:rsid w:val="00EC2C81"/>
    <w:rsid w:val="00EC3608"/>
    <w:rsid w:val="00EC3E53"/>
    <w:rsid w:val="00EC6D58"/>
    <w:rsid w:val="00EC7AB3"/>
    <w:rsid w:val="00ED49BB"/>
    <w:rsid w:val="00ED5FFD"/>
    <w:rsid w:val="00EE1CC3"/>
    <w:rsid w:val="00EE5259"/>
    <w:rsid w:val="00EE5739"/>
    <w:rsid w:val="00EF09B7"/>
    <w:rsid w:val="00EF1E32"/>
    <w:rsid w:val="00EF2F6C"/>
    <w:rsid w:val="00EF50B2"/>
    <w:rsid w:val="00EF6DE1"/>
    <w:rsid w:val="00EF740F"/>
    <w:rsid w:val="00EF7F3A"/>
    <w:rsid w:val="00F00C9C"/>
    <w:rsid w:val="00F01568"/>
    <w:rsid w:val="00F020EB"/>
    <w:rsid w:val="00F02A3A"/>
    <w:rsid w:val="00F0372E"/>
    <w:rsid w:val="00F0389D"/>
    <w:rsid w:val="00F07705"/>
    <w:rsid w:val="00F077F9"/>
    <w:rsid w:val="00F10CEC"/>
    <w:rsid w:val="00F115EA"/>
    <w:rsid w:val="00F11929"/>
    <w:rsid w:val="00F14B3D"/>
    <w:rsid w:val="00F15396"/>
    <w:rsid w:val="00F16A53"/>
    <w:rsid w:val="00F16DA6"/>
    <w:rsid w:val="00F172A6"/>
    <w:rsid w:val="00F216F2"/>
    <w:rsid w:val="00F21A65"/>
    <w:rsid w:val="00F22953"/>
    <w:rsid w:val="00F23581"/>
    <w:rsid w:val="00F24BAB"/>
    <w:rsid w:val="00F24E8E"/>
    <w:rsid w:val="00F253C5"/>
    <w:rsid w:val="00F25741"/>
    <w:rsid w:val="00F25EFD"/>
    <w:rsid w:val="00F27E8B"/>
    <w:rsid w:val="00F30F37"/>
    <w:rsid w:val="00F31A6C"/>
    <w:rsid w:val="00F31C18"/>
    <w:rsid w:val="00F328E9"/>
    <w:rsid w:val="00F34C77"/>
    <w:rsid w:val="00F35773"/>
    <w:rsid w:val="00F35EDF"/>
    <w:rsid w:val="00F36255"/>
    <w:rsid w:val="00F369FA"/>
    <w:rsid w:val="00F3748C"/>
    <w:rsid w:val="00F37C08"/>
    <w:rsid w:val="00F37F56"/>
    <w:rsid w:val="00F40E3E"/>
    <w:rsid w:val="00F42C44"/>
    <w:rsid w:val="00F4346B"/>
    <w:rsid w:val="00F43E08"/>
    <w:rsid w:val="00F4480A"/>
    <w:rsid w:val="00F45336"/>
    <w:rsid w:val="00F5095F"/>
    <w:rsid w:val="00F518E0"/>
    <w:rsid w:val="00F5351A"/>
    <w:rsid w:val="00F55644"/>
    <w:rsid w:val="00F55DD7"/>
    <w:rsid w:val="00F57C09"/>
    <w:rsid w:val="00F60785"/>
    <w:rsid w:val="00F61767"/>
    <w:rsid w:val="00F628F1"/>
    <w:rsid w:val="00F62BFF"/>
    <w:rsid w:val="00F630A3"/>
    <w:rsid w:val="00F71BB5"/>
    <w:rsid w:val="00F71D82"/>
    <w:rsid w:val="00F72E14"/>
    <w:rsid w:val="00F73591"/>
    <w:rsid w:val="00F7359F"/>
    <w:rsid w:val="00F746BA"/>
    <w:rsid w:val="00F74D23"/>
    <w:rsid w:val="00F75478"/>
    <w:rsid w:val="00F779DA"/>
    <w:rsid w:val="00F77C2B"/>
    <w:rsid w:val="00F8052C"/>
    <w:rsid w:val="00F80CF8"/>
    <w:rsid w:val="00F81B7E"/>
    <w:rsid w:val="00F82AA4"/>
    <w:rsid w:val="00F82B52"/>
    <w:rsid w:val="00F8527B"/>
    <w:rsid w:val="00F857C2"/>
    <w:rsid w:val="00F85A9C"/>
    <w:rsid w:val="00F86835"/>
    <w:rsid w:val="00F86DC3"/>
    <w:rsid w:val="00F875FF"/>
    <w:rsid w:val="00F90417"/>
    <w:rsid w:val="00F920D8"/>
    <w:rsid w:val="00F94874"/>
    <w:rsid w:val="00F9570B"/>
    <w:rsid w:val="00F95AB5"/>
    <w:rsid w:val="00F96771"/>
    <w:rsid w:val="00F96F25"/>
    <w:rsid w:val="00FA0112"/>
    <w:rsid w:val="00FA0A58"/>
    <w:rsid w:val="00FA2F7E"/>
    <w:rsid w:val="00FA420D"/>
    <w:rsid w:val="00FA5FBD"/>
    <w:rsid w:val="00FB2E7F"/>
    <w:rsid w:val="00FB4B55"/>
    <w:rsid w:val="00FB4C2C"/>
    <w:rsid w:val="00FB6A6B"/>
    <w:rsid w:val="00FC0C32"/>
    <w:rsid w:val="00FC2AF1"/>
    <w:rsid w:val="00FC4153"/>
    <w:rsid w:val="00FC5F80"/>
    <w:rsid w:val="00FC66E9"/>
    <w:rsid w:val="00FC7854"/>
    <w:rsid w:val="00FC7C08"/>
    <w:rsid w:val="00FD095C"/>
    <w:rsid w:val="00FD174E"/>
    <w:rsid w:val="00FD2CDA"/>
    <w:rsid w:val="00FD374F"/>
    <w:rsid w:val="00FD5561"/>
    <w:rsid w:val="00FD5657"/>
    <w:rsid w:val="00FD6968"/>
    <w:rsid w:val="00FD73CB"/>
    <w:rsid w:val="00FE0717"/>
    <w:rsid w:val="00FE0F21"/>
    <w:rsid w:val="00FE19C0"/>
    <w:rsid w:val="00FE1E99"/>
    <w:rsid w:val="00FE2380"/>
    <w:rsid w:val="00FE24DE"/>
    <w:rsid w:val="00FE2655"/>
    <w:rsid w:val="00FE2E20"/>
    <w:rsid w:val="00FE4957"/>
    <w:rsid w:val="00FE554C"/>
    <w:rsid w:val="00FE6063"/>
    <w:rsid w:val="00FE716B"/>
    <w:rsid w:val="00FF03C6"/>
    <w:rsid w:val="00FF13EC"/>
    <w:rsid w:val="00FF1D7C"/>
    <w:rsid w:val="00FF60D3"/>
    <w:rsid w:val="00FF6469"/>
    <w:rsid w:val="00FF686A"/>
    <w:rsid w:val="00FF7194"/>
    <w:rsid w:val="03863D7F"/>
    <w:rsid w:val="42FB6FFB"/>
    <w:rsid w:val="499E1DF0"/>
    <w:rsid w:val="4D5384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D7F563"/>
  <w15:docId w15:val="{F62A8914-ABA4-4051-A771-B1181A34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25DA"/>
    <w:pPr>
      <w:spacing w:after="200" w:line="276" w:lineRule="auto"/>
    </w:pPr>
    <w:rPr>
      <w:rFonts w:ascii="Times New Roman" w:eastAsia="Calibri" w:hAnsi="Times New Roman" w:cs="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923870"/>
    <w:pPr>
      <w:keepNext/>
      <w:numPr>
        <w:numId w:val="1"/>
      </w:numPr>
      <w:spacing w:before="360" w:after="360"/>
      <w:jc w:val="center"/>
      <w:outlineLvl w:val="0"/>
    </w:pPr>
    <w:rPr>
      <w:sz w:val="28"/>
      <w:szCs w:val="20"/>
    </w:rPr>
  </w:style>
  <w:style w:type="paragraph" w:styleId="Antrat2">
    <w:name w:val="heading 2"/>
    <w:aliases w:val="Title Header2,Heading 2 Char1,Heading 2 Char Char,H2,Heading 2 Char"/>
    <w:basedOn w:val="prastasis"/>
    <w:next w:val="prastasis"/>
    <w:link w:val="Antrat2Diagrama"/>
    <w:uiPriority w:val="9"/>
    <w:qFormat/>
    <w:rsid w:val="00923870"/>
    <w:pPr>
      <w:numPr>
        <w:ilvl w:val="1"/>
        <w:numId w:val="1"/>
      </w:numPr>
      <w:jc w:val="both"/>
      <w:outlineLvl w:val="1"/>
    </w:pPr>
    <w:rPr>
      <w:szCs w:val="20"/>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923870"/>
    <w:pPr>
      <w:keepNext/>
      <w:numPr>
        <w:ilvl w:val="2"/>
        <w:numId w:val="1"/>
      </w:numPr>
      <w:jc w:val="both"/>
      <w:outlineLvl w:val="2"/>
    </w:pPr>
    <w:rPr>
      <w:szCs w:val="20"/>
    </w:rPr>
  </w:style>
  <w:style w:type="paragraph" w:styleId="Antrat4">
    <w:name w:val="heading 4"/>
    <w:aliases w:val=" Sub-Clause Sub-paragraph,Sub-Clause Sub-paragraph,Heading 4 Char Char Char Char,H4"/>
    <w:basedOn w:val="prastasis"/>
    <w:next w:val="prastasis"/>
    <w:link w:val="Antrat4Diagrama"/>
    <w:uiPriority w:val="99"/>
    <w:qFormat/>
    <w:rsid w:val="00923870"/>
    <w:pPr>
      <w:keepNext/>
      <w:numPr>
        <w:ilvl w:val="3"/>
        <w:numId w:val="1"/>
      </w:numPr>
      <w:outlineLvl w:val="3"/>
    </w:pPr>
    <w:rPr>
      <w:b/>
      <w:sz w:val="44"/>
      <w:szCs w:val="20"/>
    </w:rPr>
  </w:style>
  <w:style w:type="paragraph" w:styleId="Antrat5">
    <w:name w:val="heading 5"/>
    <w:aliases w:val=" Diagrama,H5"/>
    <w:basedOn w:val="prastasis"/>
    <w:next w:val="prastasis"/>
    <w:link w:val="Antrat5Diagrama"/>
    <w:uiPriority w:val="99"/>
    <w:qFormat/>
    <w:rsid w:val="00923870"/>
    <w:pPr>
      <w:keepNext/>
      <w:numPr>
        <w:ilvl w:val="4"/>
        <w:numId w:val="1"/>
      </w:numPr>
      <w:outlineLvl w:val="4"/>
    </w:pPr>
    <w:rPr>
      <w:b/>
      <w:sz w:val="40"/>
      <w:szCs w:val="20"/>
    </w:rPr>
  </w:style>
  <w:style w:type="paragraph" w:styleId="Antrat6">
    <w:name w:val="heading 6"/>
    <w:basedOn w:val="prastasis"/>
    <w:next w:val="prastasis"/>
    <w:link w:val="Antrat6Diagrama"/>
    <w:uiPriority w:val="99"/>
    <w:qFormat/>
    <w:rsid w:val="00923870"/>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923870"/>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923870"/>
    <w:pPr>
      <w:keepNext/>
      <w:numPr>
        <w:ilvl w:val="7"/>
        <w:numId w:val="1"/>
      </w:numPr>
      <w:outlineLvl w:val="7"/>
    </w:pPr>
    <w:rPr>
      <w:b/>
      <w:sz w:val="18"/>
      <w:szCs w:val="20"/>
    </w:rPr>
  </w:style>
  <w:style w:type="paragraph" w:styleId="Antrat9">
    <w:name w:val="heading 9"/>
    <w:basedOn w:val="prastasis"/>
    <w:next w:val="prastasis"/>
    <w:link w:val="Antrat9Diagrama"/>
    <w:qFormat/>
    <w:rsid w:val="00923870"/>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923870"/>
    <w:rPr>
      <w:rFonts w:ascii="Times New Roman" w:eastAsia="Calibri" w:hAnsi="Times New Roman" w:cs="Times New Roman"/>
      <w:sz w:val="28"/>
      <w:szCs w:val="20"/>
    </w:rPr>
  </w:style>
  <w:style w:type="character" w:customStyle="1" w:styleId="Antrat2Diagrama">
    <w:name w:val="Antraštė 2 Diagrama"/>
    <w:aliases w:val="Title Header2 Diagrama,Heading 2 Char1 Diagrama,Heading 2 Char Char Diagrama,H2 Diagrama,Heading 2 Char Diagrama"/>
    <w:basedOn w:val="Numatytasispastraiposriftas"/>
    <w:link w:val="Antrat2"/>
    <w:uiPriority w:val="9"/>
    <w:rsid w:val="00923870"/>
    <w:rPr>
      <w:rFonts w:ascii="Times New Roman" w:eastAsia="Calibri" w:hAnsi="Times New Roman" w:cs="Times New Roman"/>
      <w:sz w:val="24"/>
      <w:szCs w:val="20"/>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923870"/>
    <w:rPr>
      <w:rFonts w:ascii="Times New Roman" w:eastAsia="Calibri"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uiPriority w:val="99"/>
    <w:rsid w:val="00923870"/>
    <w:rPr>
      <w:rFonts w:ascii="Times New Roman" w:eastAsia="Calibri" w:hAnsi="Times New Roman" w:cs="Times New Roman"/>
      <w:b/>
      <w:sz w:val="44"/>
      <w:szCs w:val="20"/>
    </w:rPr>
  </w:style>
  <w:style w:type="character" w:customStyle="1" w:styleId="Antrat5Diagrama">
    <w:name w:val="Antraštė 5 Diagrama"/>
    <w:aliases w:val=" Diagrama Diagrama,H5 Diagrama"/>
    <w:basedOn w:val="Numatytasispastraiposriftas"/>
    <w:link w:val="Antrat5"/>
    <w:uiPriority w:val="99"/>
    <w:rsid w:val="00923870"/>
    <w:rPr>
      <w:rFonts w:ascii="Times New Roman" w:eastAsia="Calibri" w:hAnsi="Times New Roman" w:cs="Times New Roman"/>
      <w:b/>
      <w:sz w:val="40"/>
      <w:szCs w:val="20"/>
    </w:rPr>
  </w:style>
  <w:style w:type="character" w:customStyle="1" w:styleId="Antrat6Diagrama">
    <w:name w:val="Antraštė 6 Diagrama"/>
    <w:basedOn w:val="Numatytasispastraiposriftas"/>
    <w:link w:val="Antrat6"/>
    <w:uiPriority w:val="99"/>
    <w:rsid w:val="00923870"/>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uiPriority w:val="99"/>
    <w:rsid w:val="00923870"/>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uiPriority w:val="99"/>
    <w:rsid w:val="00923870"/>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rsid w:val="00923870"/>
    <w:rPr>
      <w:rFonts w:ascii="Times New Roman" w:eastAsia="Calibri" w:hAnsi="Times New Roman" w:cs="Times New Roman"/>
      <w:sz w:val="40"/>
      <w:szCs w:val="20"/>
    </w:rPr>
  </w:style>
  <w:style w:type="character" w:styleId="Hipersaitas">
    <w:name w:val="Hyperlink"/>
    <w:aliases w:val="Alna"/>
    <w:rsid w:val="00923870"/>
    <w:rPr>
      <w:color w:val="0000FF"/>
      <w:u w:val="single"/>
    </w:rPr>
  </w:style>
  <w:style w:type="paragraph" w:styleId="Komentarotekstas">
    <w:name w:val="annotation text"/>
    <w:basedOn w:val="prastasis"/>
    <w:link w:val="KomentarotekstasDiagrama"/>
    <w:uiPriority w:val="99"/>
    <w:rsid w:val="00923870"/>
    <w:rPr>
      <w:sz w:val="20"/>
      <w:szCs w:val="20"/>
    </w:rPr>
  </w:style>
  <w:style w:type="character" w:customStyle="1" w:styleId="KomentarotekstasDiagrama">
    <w:name w:val="Komentaro tekstas Diagrama"/>
    <w:basedOn w:val="Numatytasispastraiposriftas"/>
    <w:link w:val="Komentarotekstas"/>
    <w:uiPriority w:val="99"/>
    <w:rsid w:val="00923870"/>
    <w:rPr>
      <w:rFonts w:ascii="Times New Roman" w:eastAsia="Calibri" w:hAnsi="Times New Roman" w:cs="Times New Roman"/>
      <w:sz w:val="20"/>
      <w:szCs w:val="20"/>
    </w:rPr>
  </w:style>
  <w:style w:type="paragraph" w:styleId="Antrats">
    <w:name w:val="header"/>
    <w:aliases w:val="En-tête-1,En-tête-2,hd,Header 2,Viršutinis kolontitulas Diagrama,Char Diagrama Diagrama Diagrama Diagrama Diagrama Diagrama Diagrama Diagrama Diagrama Diagrama Diagrama Diagrama Diagrama,Ch, Diagrama Diagrama Diagrama,Char Diagrama"/>
    <w:basedOn w:val="prastasis"/>
    <w:link w:val="AntratsDiagrama"/>
    <w:uiPriority w:val="99"/>
    <w:rsid w:val="00923870"/>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aliases w:val="En-tête-1 Diagrama,En-tête-2 Diagrama,hd Diagrama,Header 2 Diagrama,Viršutinis kolontitulas Diagrama Diagrama,Ch Diagrama, Diagrama Diagrama Diagrama Diagrama,Char Diagrama Diagrama"/>
    <w:basedOn w:val="Numatytasispastraiposriftas"/>
    <w:link w:val="Antrats"/>
    <w:uiPriority w:val="99"/>
    <w:rsid w:val="00923870"/>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923870"/>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basedOn w:val="Numatytasispastraiposriftas"/>
    <w:link w:val="Porat"/>
    <w:uiPriority w:val="99"/>
    <w:rsid w:val="00923870"/>
    <w:rPr>
      <w:rFonts w:ascii="Times New Roman" w:eastAsia="Times New Roman" w:hAnsi="Times New Roman" w:cs="Times New Roman"/>
      <w:sz w:val="20"/>
      <w:szCs w:val="20"/>
      <w:lang w:eastAsia="lt-LT"/>
    </w:rPr>
  </w:style>
  <w:style w:type="character" w:customStyle="1" w:styleId="Pagrindiniotekstotrauka3Diagrama">
    <w:name w:val="Pagrindinio teksto įtrauka 3 Diagrama"/>
    <w:link w:val="Pagrindiniotekstotrauka3"/>
    <w:semiHidden/>
    <w:rsid w:val="00923870"/>
    <w:rPr>
      <w:rFonts w:eastAsia="Calibri"/>
    </w:rPr>
  </w:style>
  <w:style w:type="paragraph" w:styleId="Pagrindiniotekstotrauka3">
    <w:name w:val="Body Text Indent 3"/>
    <w:basedOn w:val="prastasis"/>
    <w:link w:val="Pagrindiniotekstotrauka3Diagrama"/>
    <w:semiHidden/>
    <w:rsid w:val="00923870"/>
    <w:pPr>
      <w:tabs>
        <w:tab w:val="left" w:pos="4536"/>
      </w:tabs>
      <w:spacing w:after="0" w:line="240" w:lineRule="auto"/>
      <w:ind w:firstLine="2268"/>
      <w:jc w:val="both"/>
    </w:pPr>
    <w:rPr>
      <w:rFonts w:asciiTheme="minorHAnsi" w:hAnsiTheme="minorHAnsi" w:cstheme="minorBidi"/>
      <w:sz w:val="22"/>
    </w:rPr>
  </w:style>
  <w:style w:type="character" w:customStyle="1" w:styleId="BodyTextIndent3Char1">
    <w:name w:val="Body Text Indent 3 Char1"/>
    <w:basedOn w:val="Numatytasispastraiposriftas"/>
    <w:uiPriority w:val="99"/>
    <w:semiHidden/>
    <w:rsid w:val="00923870"/>
    <w:rPr>
      <w:rFonts w:ascii="Times New Roman" w:eastAsia="Calibri" w:hAnsi="Times New Roman" w:cs="Times New Roman"/>
      <w:sz w:val="16"/>
      <w:szCs w:val="16"/>
    </w:rPr>
  </w:style>
  <w:style w:type="character" w:customStyle="1" w:styleId="PaprastasistekstasDiagrama">
    <w:name w:val="Paprastasis tekstas Diagrama"/>
    <w:link w:val="Paprastasistekstas"/>
    <w:rsid w:val="00923870"/>
    <w:rPr>
      <w:rFonts w:ascii="Courier New" w:eastAsia="Calibri" w:hAnsi="Courier New" w:cs="Courier New"/>
    </w:rPr>
  </w:style>
  <w:style w:type="paragraph" w:styleId="Paprastasistekstas">
    <w:name w:val="Plain Text"/>
    <w:basedOn w:val="prastasis"/>
    <w:link w:val="PaprastasistekstasDiagrama"/>
    <w:rsid w:val="00923870"/>
    <w:pPr>
      <w:spacing w:after="0" w:line="240" w:lineRule="auto"/>
    </w:pPr>
    <w:rPr>
      <w:rFonts w:ascii="Courier New" w:hAnsi="Courier New" w:cs="Courier New"/>
      <w:sz w:val="22"/>
    </w:rPr>
  </w:style>
  <w:style w:type="character" w:customStyle="1" w:styleId="PlainTextChar1">
    <w:name w:val="Plain Text Char1"/>
    <w:basedOn w:val="Numatytasispastraiposriftas"/>
    <w:uiPriority w:val="99"/>
    <w:semiHidden/>
    <w:rsid w:val="00923870"/>
    <w:rPr>
      <w:rFonts w:ascii="Consolas" w:eastAsia="Calibri" w:hAnsi="Consolas" w:cs="Times New Roman"/>
      <w:sz w:val="21"/>
      <w:szCs w:val="21"/>
    </w:rPr>
  </w:style>
  <w:style w:type="character" w:customStyle="1" w:styleId="KomentarotemaDiagrama">
    <w:name w:val="Komentaro tema Diagrama"/>
    <w:link w:val="Komentarotema"/>
    <w:uiPriority w:val="99"/>
    <w:rsid w:val="00923870"/>
    <w:rPr>
      <w:rFonts w:eastAsia="Calibri"/>
      <w:sz w:val="28"/>
    </w:rPr>
  </w:style>
  <w:style w:type="paragraph" w:styleId="Komentarotema">
    <w:name w:val="annotation subject"/>
    <w:basedOn w:val="Komentarotekstas"/>
    <w:next w:val="Komentarotekstas"/>
    <w:link w:val="KomentarotemaDiagrama"/>
    <w:uiPriority w:val="99"/>
    <w:rsid w:val="00923870"/>
    <w:rPr>
      <w:rFonts w:asciiTheme="minorHAnsi" w:hAnsiTheme="minorHAnsi" w:cstheme="minorBidi"/>
      <w:sz w:val="28"/>
      <w:szCs w:val="22"/>
    </w:rPr>
  </w:style>
  <w:style w:type="character" w:customStyle="1" w:styleId="CommentSubjectChar1">
    <w:name w:val="Comment Subject Char1"/>
    <w:basedOn w:val="KomentarotekstasDiagrama"/>
    <w:uiPriority w:val="99"/>
    <w:semiHidden/>
    <w:rsid w:val="00923870"/>
    <w:rPr>
      <w:rFonts w:ascii="Times New Roman" w:eastAsia="Calibri" w:hAnsi="Times New Roman" w:cs="Times New Roman"/>
      <w:b/>
      <w:bCs/>
      <w:sz w:val="20"/>
      <w:szCs w:val="20"/>
    </w:rPr>
  </w:style>
  <w:style w:type="paragraph" w:customStyle="1" w:styleId="Patvirtinta">
    <w:name w:val="Patvirtinta"/>
    <w:uiPriority w:val="99"/>
    <w:rsid w:val="0092387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92387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923870"/>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2387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uiPriority w:val="99"/>
    <w:rsid w:val="00923870"/>
    <w:rPr>
      <w:rFonts w:ascii="Tahoma" w:eastAsia="Calibri" w:hAnsi="Tahoma" w:cs="Tahoma"/>
      <w:sz w:val="16"/>
      <w:szCs w:val="16"/>
    </w:rPr>
  </w:style>
  <w:style w:type="paragraph" w:styleId="Debesliotekstas">
    <w:name w:val="Balloon Text"/>
    <w:basedOn w:val="prastasis"/>
    <w:link w:val="DebesliotekstasDiagrama"/>
    <w:uiPriority w:val="99"/>
    <w:rsid w:val="00923870"/>
    <w:rPr>
      <w:rFonts w:ascii="Tahoma" w:hAnsi="Tahoma" w:cs="Tahoma"/>
      <w:sz w:val="16"/>
      <w:szCs w:val="16"/>
    </w:rPr>
  </w:style>
  <w:style w:type="character" w:customStyle="1" w:styleId="BalloonTextChar1">
    <w:name w:val="Balloon Text Char1"/>
    <w:basedOn w:val="Numatytasispastraiposriftas"/>
    <w:uiPriority w:val="99"/>
    <w:semiHidden/>
    <w:rsid w:val="00923870"/>
    <w:rPr>
      <w:rFonts w:ascii="Segoe UI" w:eastAsia="Calibri" w:hAnsi="Segoe UI" w:cs="Segoe UI"/>
      <w:sz w:val="18"/>
      <w:szCs w:val="18"/>
    </w:rPr>
  </w:style>
  <w:style w:type="paragraph" w:styleId="Pagrindinistekstas">
    <w:name w:val="Body Text"/>
    <w:basedOn w:val="prastasis"/>
    <w:link w:val="PagrindinistekstasDiagrama"/>
    <w:unhideWhenUsed/>
    <w:rsid w:val="00923870"/>
    <w:pPr>
      <w:spacing w:after="120"/>
    </w:pPr>
    <w:rPr>
      <w:sz w:val="20"/>
      <w:szCs w:val="20"/>
    </w:rPr>
  </w:style>
  <w:style w:type="character" w:customStyle="1" w:styleId="PagrindinistekstasDiagrama">
    <w:name w:val="Pagrindinis tekstas Diagrama"/>
    <w:basedOn w:val="Numatytasispastraiposriftas"/>
    <w:link w:val="Pagrindinistekstas"/>
    <w:rsid w:val="00923870"/>
    <w:rPr>
      <w:rFonts w:ascii="Times New Roman" w:eastAsia="Calibri" w:hAnsi="Times New Roman" w:cs="Times New Roman"/>
      <w:sz w:val="20"/>
      <w:szCs w:val="20"/>
    </w:rPr>
  </w:style>
  <w:style w:type="character" w:styleId="Puslapionumeris">
    <w:name w:val="page number"/>
    <w:basedOn w:val="Numatytasispastraiposriftas"/>
    <w:rsid w:val="00923870"/>
  </w:style>
  <w:style w:type="character" w:styleId="Komentaronuoroda">
    <w:name w:val="annotation reference"/>
    <w:rsid w:val="00923870"/>
    <w:rPr>
      <w:sz w:val="16"/>
      <w:szCs w:val="16"/>
    </w:rPr>
  </w:style>
  <w:style w:type="paragraph" w:customStyle="1" w:styleId="linija">
    <w:name w:val="linija"/>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2">
    <w:name w:val="pavadinimas2"/>
    <w:basedOn w:val="prastasis"/>
    <w:rsid w:val="00923870"/>
    <w:pPr>
      <w:spacing w:before="100" w:beforeAutospacing="1" w:after="100" w:afterAutospacing="1" w:line="240" w:lineRule="auto"/>
    </w:pPr>
    <w:rPr>
      <w:szCs w:val="24"/>
      <w:lang w:eastAsia="lt-LT"/>
    </w:rPr>
  </w:style>
  <w:style w:type="paragraph" w:customStyle="1" w:styleId="bodytext">
    <w:name w:val="bodytext"/>
    <w:basedOn w:val="prastasis"/>
    <w:rsid w:val="00923870"/>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prastasis"/>
    <w:rsid w:val="00923870"/>
    <w:pPr>
      <w:spacing w:before="120" w:after="120" w:line="240" w:lineRule="auto"/>
      <w:jc w:val="both"/>
    </w:pPr>
    <w:rPr>
      <w:rFonts w:ascii="Optima" w:eastAsia="Times New Roman" w:hAnsi="Optima"/>
      <w:sz w:val="22"/>
      <w:szCs w:val="20"/>
      <w:lang w:val="en-GB"/>
    </w:rPr>
  </w:style>
  <w:style w:type="paragraph" w:styleId="Sraassuenkleliais">
    <w:name w:val="List Bullet"/>
    <w:basedOn w:val="prastasis"/>
    <w:autoRedefine/>
    <w:rsid w:val="00923870"/>
    <w:pPr>
      <w:numPr>
        <w:numId w:val="2"/>
      </w:numPr>
      <w:spacing w:after="0" w:line="240" w:lineRule="auto"/>
      <w:ind w:left="317" w:hanging="141"/>
    </w:pPr>
    <w:rPr>
      <w:rFonts w:eastAsia="Times New Roman"/>
      <w:sz w:val="20"/>
      <w:szCs w:val="20"/>
    </w:rPr>
  </w:style>
  <w:style w:type="paragraph" w:customStyle="1" w:styleId="prastasistinklapis1">
    <w:name w:val="Įprastasis (tinklapis)1"/>
    <w:basedOn w:val="prastasis"/>
    <w:uiPriority w:val="99"/>
    <w:rsid w:val="00923870"/>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prastasis"/>
    <w:rsid w:val="00923870"/>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prastasis"/>
    <w:rsid w:val="00923870"/>
    <w:pPr>
      <w:spacing w:after="160" w:line="240" w:lineRule="exact"/>
    </w:pPr>
    <w:rPr>
      <w:rFonts w:ascii="Verdana" w:eastAsia="Times New Roman" w:hAnsi="Verdana" w:cs="Verdana"/>
      <w:sz w:val="20"/>
      <w:szCs w:val="20"/>
      <w:lang w:val="en-US"/>
    </w:rPr>
  </w:style>
  <w:style w:type="paragraph" w:customStyle="1" w:styleId="Pavadinimas1">
    <w:name w:val="Pavadinimas1"/>
    <w:rsid w:val="00923870"/>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Hyperlink1">
    <w:name w:val="Hyperlink1"/>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923870"/>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CentrBold">
    <w:name w:val="CentrBold"/>
    <w:rsid w:val="0092387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Char">
    <w:name w:val="Char"/>
    <w:basedOn w:val="prastasis"/>
    <w:rsid w:val="00923870"/>
    <w:pPr>
      <w:spacing w:after="160" w:line="240" w:lineRule="exact"/>
    </w:pPr>
    <w:rPr>
      <w:rFonts w:ascii="Tahoma" w:hAnsi="Tahoma"/>
      <w:sz w:val="20"/>
      <w:szCs w:val="20"/>
    </w:rPr>
  </w:style>
  <w:style w:type="paragraph" w:customStyle="1" w:styleId="istatymas0">
    <w:name w:val="istatymas"/>
    <w:basedOn w:val="prastasis"/>
    <w:rsid w:val="00923870"/>
    <w:pPr>
      <w:spacing w:before="100" w:beforeAutospacing="1" w:after="100" w:afterAutospacing="1" w:line="240" w:lineRule="auto"/>
    </w:pPr>
    <w:rPr>
      <w:rFonts w:eastAsia="Times New Roman"/>
      <w:szCs w:val="24"/>
      <w:lang w:eastAsia="lt-LT"/>
    </w:rPr>
  </w:style>
  <w:style w:type="paragraph" w:customStyle="1" w:styleId="mazas0">
    <w:name w:val="mazas"/>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prastasis"/>
    <w:rsid w:val="00923870"/>
    <w:pPr>
      <w:spacing w:before="100" w:beforeAutospacing="1" w:after="100" w:afterAutospacing="1" w:line="240" w:lineRule="auto"/>
    </w:pPr>
    <w:rPr>
      <w:rFonts w:eastAsia="Times New Roman"/>
      <w:szCs w:val="24"/>
      <w:lang w:eastAsia="lt-LT"/>
    </w:rPr>
  </w:style>
  <w:style w:type="paragraph" w:customStyle="1" w:styleId="Default">
    <w:name w:val="Default"/>
    <w:rsid w:val="0092387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1Char1">
    <w:name w:val="Heading 1 Char1"/>
    <w:rsid w:val="00923870"/>
    <w:rPr>
      <w:b/>
      <w:bCs/>
      <w:sz w:val="24"/>
      <w:szCs w:val="24"/>
      <w:lang w:eastAsia="en-US"/>
    </w:rPr>
  </w:style>
  <w:style w:type="character" w:styleId="Grietas">
    <w:name w:val="Strong"/>
    <w:uiPriority w:val="22"/>
    <w:qFormat/>
    <w:rsid w:val="00923870"/>
    <w:rPr>
      <w:b/>
      <w:bCs/>
    </w:rPr>
  </w:style>
  <w:style w:type="paragraph" w:customStyle="1" w:styleId="WW-BodyTextIndent2">
    <w:name w:val="WW-Body Text Indent 2"/>
    <w:basedOn w:val="prastasis"/>
    <w:rsid w:val="00923870"/>
    <w:pPr>
      <w:suppressAutoHyphens/>
      <w:spacing w:after="0" w:line="240" w:lineRule="auto"/>
      <w:ind w:left="426"/>
    </w:pPr>
    <w:rPr>
      <w:rFonts w:eastAsia="Times New Roman"/>
      <w:sz w:val="22"/>
      <w:szCs w:val="20"/>
      <w:lang w:eastAsia="ar-SA"/>
    </w:rPr>
  </w:style>
  <w:style w:type="paragraph" w:customStyle="1" w:styleId="ListParagraph1">
    <w:name w:val="List Paragraph1"/>
    <w:aliases w:val="Bullet EY,Table of contents numbered,List Paragraph21,List Paragraph2,ERP-List Paragraph,List Paragraph11,Numbering,Sąrašo pastraipa1,List Paragraph Red,List Paragraph111,Buletai,lp1,Bullet 1,Use Case List Paragraph,Paragraph"/>
    <w:basedOn w:val="prastasis"/>
    <w:link w:val="ListParagraphChar"/>
    <w:uiPriority w:val="34"/>
    <w:qFormat/>
    <w:rsid w:val="00923870"/>
    <w:pPr>
      <w:ind w:left="1296"/>
    </w:pPr>
  </w:style>
  <w:style w:type="table" w:styleId="Lentelstinklelis">
    <w:name w:val="Table Grid"/>
    <w:basedOn w:val="prastojilentel"/>
    <w:uiPriority w:val="39"/>
    <w:rsid w:val="00923870"/>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3">
    <w:name w:val="Body Text 3"/>
    <w:basedOn w:val="prastasis"/>
    <w:link w:val="Pagrindinistekstas3Diagrama"/>
    <w:uiPriority w:val="99"/>
    <w:semiHidden/>
    <w:unhideWhenUsed/>
    <w:rsid w:val="0092387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923870"/>
    <w:rPr>
      <w:rFonts w:ascii="Times New Roman" w:eastAsia="Calibri" w:hAnsi="Times New Roman" w:cs="Times New Roman"/>
      <w:sz w:val="16"/>
      <w:szCs w:val="16"/>
    </w:rPr>
  </w:style>
  <w:style w:type="paragraph" w:customStyle="1" w:styleId="Text1">
    <w:name w:val="Text 1"/>
    <w:basedOn w:val="prastasis"/>
    <w:rsid w:val="00923870"/>
    <w:pPr>
      <w:spacing w:after="240" w:line="240" w:lineRule="auto"/>
      <w:ind w:left="482"/>
      <w:jc w:val="both"/>
    </w:pPr>
    <w:rPr>
      <w:rFonts w:eastAsia="Times New Roman"/>
      <w:szCs w:val="20"/>
      <w:lang w:val="en-GB"/>
    </w:rPr>
  </w:style>
  <w:style w:type="paragraph" w:styleId="Pagrindiniotekstotrauka2">
    <w:name w:val="Body Text Indent 2"/>
    <w:basedOn w:val="prastasis"/>
    <w:link w:val="Pagrindiniotekstotrauka2Diagrama"/>
    <w:uiPriority w:val="99"/>
    <w:semiHidden/>
    <w:unhideWhenUsed/>
    <w:rsid w:val="00923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23870"/>
    <w:rPr>
      <w:rFonts w:ascii="Times New Roman" w:eastAsia="Calibri" w:hAnsi="Times New Roman" w:cs="Times New Roman"/>
      <w:sz w:val="24"/>
    </w:rPr>
  </w:style>
  <w:style w:type="paragraph" w:styleId="Pagrindinistekstas2">
    <w:name w:val="Body Text 2"/>
    <w:basedOn w:val="prastasis"/>
    <w:link w:val="Pagrindinistekstas2Diagrama"/>
    <w:uiPriority w:val="99"/>
    <w:unhideWhenUsed/>
    <w:rsid w:val="00923870"/>
    <w:pPr>
      <w:spacing w:after="120" w:line="480" w:lineRule="auto"/>
    </w:pPr>
  </w:style>
  <w:style w:type="character" w:customStyle="1" w:styleId="Pagrindinistekstas2Diagrama">
    <w:name w:val="Pagrindinis tekstas 2 Diagrama"/>
    <w:basedOn w:val="Numatytasispastraiposriftas"/>
    <w:link w:val="Pagrindinistekstas2"/>
    <w:uiPriority w:val="99"/>
    <w:rsid w:val="00923870"/>
    <w:rPr>
      <w:rFonts w:ascii="Times New Roman" w:eastAsia="Calibri" w:hAnsi="Times New Roman" w:cs="Times New Roman"/>
      <w:sz w:val="24"/>
    </w:rPr>
  </w:style>
  <w:style w:type="paragraph" w:customStyle="1" w:styleId="Style1">
    <w:name w:val="Style1"/>
    <w:basedOn w:val="Antrat5"/>
    <w:link w:val="Style1Char"/>
    <w:qFormat/>
    <w:rsid w:val="00923870"/>
    <w:pPr>
      <w:keepNext w:val="0"/>
      <w:numPr>
        <w:ilvl w:val="0"/>
        <w:numId w:val="3"/>
      </w:numPr>
      <w:tabs>
        <w:tab w:val="num" w:pos="360"/>
      </w:tabs>
      <w:spacing w:before="240" w:after="240"/>
      <w:ind w:left="0" w:firstLine="0"/>
    </w:pPr>
    <w:rPr>
      <w:rFonts w:ascii="Arial" w:hAnsi="Arial"/>
      <w:bCs/>
      <w:iCs/>
      <w:sz w:val="24"/>
      <w:szCs w:val="26"/>
    </w:rPr>
  </w:style>
  <w:style w:type="character" w:styleId="Emfaz">
    <w:name w:val="Emphasis"/>
    <w:uiPriority w:val="20"/>
    <w:qFormat/>
    <w:rsid w:val="00923870"/>
    <w:rPr>
      <w:i/>
      <w:iCs/>
    </w:rPr>
  </w:style>
  <w:style w:type="paragraph" w:styleId="HTMLiankstoformatuotas">
    <w:name w:val="HTML Preformatted"/>
    <w:basedOn w:val="prastasis"/>
    <w:link w:val="HTMLiankstoformatuotasDiagrama"/>
    <w:unhideWhenUsed/>
    <w:rsid w:val="00923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iankstoformatuotasDiagrama">
    <w:name w:val="HTML iš anksto formatuotas Diagrama"/>
    <w:basedOn w:val="Numatytasispastraiposriftas"/>
    <w:link w:val="HTMLiankstoformatuotas"/>
    <w:rsid w:val="00923870"/>
    <w:rPr>
      <w:rFonts w:ascii="Courier New" w:eastAsia="Times New Roman" w:hAnsi="Courier New" w:cs="Times New Roman"/>
      <w:sz w:val="20"/>
      <w:szCs w:val="20"/>
    </w:rPr>
  </w:style>
  <w:style w:type="paragraph" w:customStyle="1" w:styleId="CharChar7">
    <w:name w:val="Char Char7"/>
    <w:basedOn w:val="prastasis"/>
    <w:rsid w:val="00923870"/>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prastasis"/>
    <w:uiPriority w:val="99"/>
    <w:rsid w:val="00923870"/>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Antrat2"/>
    <w:rsid w:val="00923870"/>
    <w:pPr>
      <w:widowControl w:val="0"/>
      <w:numPr>
        <w:ilvl w:val="0"/>
        <w:numId w:val="4"/>
      </w:numPr>
      <w:spacing w:line="360" w:lineRule="auto"/>
    </w:pPr>
    <w:rPr>
      <w:bCs/>
      <w:iCs/>
      <w:szCs w:val="24"/>
    </w:rPr>
  </w:style>
  <w:style w:type="paragraph" w:customStyle="1" w:styleId="MPapunktis1lygis">
    <w:name w:val="M. Papunktis 1 lygis"/>
    <w:basedOn w:val="modPunktai"/>
    <w:rsid w:val="00923870"/>
    <w:pPr>
      <w:numPr>
        <w:ilvl w:val="1"/>
      </w:numPr>
      <w:tabs>
        <w:tab w:val="clear" w:pos="928"/>
        <w:tab w:val="left" w:pos="1276"/>
      </w:tabs>
      <w:ind w:left="0" w:firstLine="567"/>
    </w:pPr>
  </w:style>
  <w:style w:type="character" w:customStyle="1" w:styleId="Typewriter">
    <w:name w:val="Typewriter"/>
    <w:rsid w:val="00923870"/>
    <w:rPr>
      <w:rFonts w:ascii="Courier New" w:hAnsi="Courier New"/>
      <w:sz w:val="20"/>
      <w:szCs w:val="20"/>
    </w:rPr>
  </w:style>
  <w:style w:type="paragraph" w:styleId="Pataisymai">
    <w:name w:val="Revision"/>
    <w:hidden/>
    <w:uiPriority w:val="99"/>
    <w:semiHidden/>
    <w:rsid w:val="00923870"/>
    <w:pPr>
      <w:spacing w:after="0" w:line="240" w:lineRule="auto"/>
    </w:pPr>
    <w:rPr>
      <w:rFonts w:ascii="Times New Roman" w:eastAsia="Calibri" w:hAnsi="Times New Roman" w:cs="Times New Roman"/>
      <w:sz w:val="24"/>
    </w:rPr>
  </w:style>
  <w:style w:type="character" w:customStyle="1" w:styleId="HSPunktaiChar1">
    <w:name w:val="HSPunktai Char1"/>
    <w:link w:val="HSPunktai"/>
    <w:locked/>
    <w:rsid w:val="00923870"/>
  </w:style>
  <w:style w:type="paragraph" w:customStyle="1" w:styleId="HSPunktai">
    <w:name w:val="HSPunktai"/>
    <w:basedOn w:val="prastasis"/>
    <w:link w:val="HSPunktaiChar1"/>
    <w:qFormat/>
    <w:rsid w:val="00923870"/>
    <w:pPr>
      <w:numPr>
        <w:numId w:val="5"/>
      </w:numPr>
      <w:spacing w:after="0" w:line="360" w:lineRule="auto"/>
      <w:contextualSpacing/>
      <w:jc w:val="both"/>
    </w:pPr>
    <w:rPr>
      <w:rFonts w:asciiTheme="minorHAnsi" w:eastAsiaTheme="minorHAnsi" w:hAnsiTheme="minorHAnsi" w:cstheme="minorBidi"/>
      <w:sz w:val="22"/>
    </w:rPr>
  </w:style>
  <w:style w:type="paragraph" w:customStyle="1" w:styleId="Punktai11">
    <w:name w:val="Punktai 1.1"/>
    <w:basedOn w:val="HSPunktai"/>
    <w:qFormat/>
    <w:rsid w:val="00923870"/>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iPriority w:val="99"/>
    <w:unhideWhenUsed/>
    <w:rsid w:val="00923870"/>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rsid w:val="00923870"/>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nhideWhenUsed/>
    <w:rsid w:val="00923870"/>
    <w:pPr>
      <w:spacing w:after="120" w:line="240" w:lineRule="auto"/>
      <w:ind w:left="283"/>
    </w:pPr>
    <w:rPr>
      <w:rFonts w:eastAsia="Times New Roman"/>
      <w:szCs w:val="20"/>
    </w:rPr>
  </w:style>
  <w:style w:type="character" w:customStyle="1" w:styleId="PagrindiniotekstotraukaDiagrama">
    <w:name w:val="Pagrindinio teksto įtrauka Diagrama"/>
    <w:basedOn w:val="Numatytasispastraiposriftas"/>
    <w:link w:val="Pagrindiniotekstotrauka"/>
    <w:rsid w:val="00923870"/>
    <w:rPr>
      <w:rFonts w:ascii="Times New Roman" w:eastAsia="Times New Roman" w:hAnsi="Times New Roman" w:cs="Times New Roman"/>
      <w:sz w:val="24"/>
      <w:szCs w:val="20"/>
    </w:rPr>
  </w:style>
  <w:style w:type="character" w:styleId="Puslapioinaosnuoroda">
    <w:name w:val="footnote reference"/>
    <w:aliases w:val="fr"/>
    <w:uiPriority w:val="99"/>
    <w:unhideWhenUsed/>
    <w:rsid w:val="00923870"/>
    <w:rPr>
      <w:vertAlign w:val="superscript"/>
    </w:rPr>
  </w:style>
  <w:style w:type="paragraph" w:customStyle="1" w:styleId="ListParagraph10">
    <w:name w:val="List Paragraph10"/>
    <w:basedOn w:val="prastasis"/>
    <w:uiPriority w:val="34"/>
    <w:qFormat/>
    <w:rsid w:val="00B94BA3"/>
    <w:pPr>
      <w:spacing w:after="0" w:line="240" w:lineRule="auto"/>
      <w:ind w:left="720"/>
      <w:contextualSpacing/>
    </w:pPr>
    <w:rPr>
      <w:rFonts w:eastAsia="Times New Roman"/>
      <w:szCs w:val="20"/>
      <w:lang w:eastAsia="lt-LT"/>
    </w:rPr>
  </w:style>
  <w:style w:type="paragraph" w:customStyle="1" w:styleId="Linija0">
    <w:name w:val="Linija"/>
    <w:basedOn w:val="prastasis"/>
    <w:rsid w:val="00923870"/>
    <w:pPr>
      <w:autoSpaceDE w:val="0"/>
      <w:autoSpaceDN w:val="0"/>
      <w:adjustRightInd w:val="0"/>
      <w:spacing w:after="0" w:line="240" w:lineRule="auto"/>
      <w:jc w:val="center"/>
    </w:pPr>
    <w:rPr>
      <w:rFonts w:ascii="TimesLT" w:eastAsia="Times New Roman" w:hAnsi="TimesLT"/>
      <w:sz w:val="12"/>
      <w:szCs w:val="12"/>
      <w:lang w:val="en-US"/>
    </w:rPr>
  </w:style>
  <w:style w:type="character" w:styleId="Perirtashipersaitas">
    <w:name w:val="FollowedHyperlink"/>
    <w:uiPriority w:val="99"/>
    <w:semiHidden/>
    <w:unhideWhenUsed/>
    <w:rsid w:val="00923870"/>
    <w:rPr>
      <w:color w:val="800080"/>
      <w:u w:val="single"/>
    </w:rPr>
  </w:style>
  <w:style w:type="paragraph" w:customStyle="1" w:styleId="Pagrindinistekstas1">
    <w:name w:val="Pagrindinis tekstas1"/>
    <w:uiPriority w:val="99"/>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20">
    <w:name w:val="Pagrindinis tekstas2"/>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ListParagraphChar">
    <w:name w:val="List Paragraph Char"/>
    <w:aliases w:val="Bullet EY Char,Table of contents numbered Char,List Paragraph21 Char,List Paragraph2 Char,ERP-List Paragraph Char,List Paragraph11 Char,Numbering Char,Sąrašo pastraipa1 Char,List Paragraph Red Char,List Paragraph111 Char,Buletai Char"/>
    <w:link w:val="ListParagraph1"/>
    <w:uiPriority w:val="34"/>
    <w:qFormat/>
    <w:locked/>
    <w:rsid w:val="00923870"/>
    <w:rPr>
      <w:rFonts w:ascii="Times New Roman" w:eastAsia="Calibri" w:hAnsi="Times New Roman" w:cs="Times New Roman"/>
      <w:sz w:val="24"/>
    </w:rPr>
  </w:style>
  <w:style w:type="paragraph" w:styleId="Paantrat">
    <w:name w:val="Subtitle"/>
    <w:basedOn w:val="prastasis"/>
    <w:link w:val="PaantratDiagrama"/>
    <w:uiPriority w:val="99"/>
    <w:qFormat/>
    <w:rsid w:val="00923870"/>
    <w:pPr>
      <w:spacing w:after="0" w:line="240" w:lineRule="auto"/>
    </w:pPr>
    <w:rPr>
      <w:rFonts w:eastAsia="Times New Roman"/>
      <w:szCs w:val="24"/>
      <w:u w:val="single"/>
      <w:lang w:val="en-US"/>
    </w:rPr>
  </w:style>
  <w:style w:type="character" w:customStyle="1" w:styleId="PaantratDiagrama">
    <w:name w:val="Paantraštė Diagrama"/>
    <w:basedOn w:val="Numatytasispastraiposriftas"/>
    <w:link w:val="Paantrat"/>
    <w:uiPriority w:val="99"/>
    <w:rsid w:val="00923870"/>
    <w:rPr>
      <w:rFonts w:ascii="Times New Roman" w:eastAsia="Times New Roman" w:hAnsi="Times New Roman" w:cs="Times New Roman"/>
      <w:sz w:val="24"/>
      <w:szCs w:val="24"/>
      <w:u w:val="single"/>
      <w:lang w:val="en-US"/>
    </w:rPr>
  </w:style>
  <w:style w:type="character" w:customStyle="1" w:styleId="FontStyle15">
    <w:name w:val="Font Style15"/>
    <w:uiPriority w:val="99"/>
    <w:rsid w:val="00923870"/>
    <w:rPr>
      <w:rFonts w:ascii="Times New Roman" w:hAnsi="Times New Roman" w:cs="Times New Roman"/>
      <w:sz w:val="20"/>
      <w:szCs w:val="20"/>
    </w:rPr>
  </w:style>
  <w:style w:type="paragraph" w:customStyle="1" w:styleId="Standard1">
    <w:name w:val="Standard1"/>
    <w:rsid w:val="0092387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aukeliai">
    <w:name w:val="Laukeliai"/>
    <w:uiPriority w:val="1"/>
    <w:rsid w:val="00923870"/>
    <w:rPr>
      <w:rFonts w:ascii="Arial" w:hAnsi="Arial" w:cs="Arial"/>
      <w:sz w:val="20"/>
      <w:szCs w:val="20"/>
    </w:rPr>
  </w:style>
  <w:style w:type="character" w:customStyle="1" w:styleId="FontStyle32">
    <w:name w:val="Font Style32"/>
    <w:uiPriority w:val="99"/>
    <w:rsid w:val="00923870"/>
    <w:rPr>
      <w:rFonts w:ascii="Times New Roman" w:hAnsi="Times New Roman" w:cs="Times New Roman" w:hint="default"/>
      <w:sz w:val="20"/>
      <w:szCs w:val="20"/>
    </w:rPr>
  </w:style>
  <w:style w:type="paragraph" w:styleId="Betarp">
    <w:name w:val="No Spacing"/>
    <w:link w:val="BetarpDiagrama"/>
    <w:uiPriority w:val="1"/>
    <w:qFormat/>
    <w:rsid w:val="00923870"/>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unhideWhenUsed/>
    <w:rsid w:val="00923870"/>
    <w:pPr>
      <w:spacing w:before="100" w:beforeAutospacing="1" w:after="100" w:afterAutospacing="1" w:line="240" w:lineRule="auto"/>
    </w:pPr>
    <w:rPr>
      <w:rFonts w:eastAsia="Times New Roman"/>
      <w:szCs w:val="24"/>
      <w:lang w:eastAsia="lt-LT"/>
    </w:rPr>
  </w:style>
  <w:style w:type="paragraph" w:customStyle="1" w:styleId="1pastraipa">
    <w:name w:val="1. pastraipa"/>
    <w:basedOn w:val="prastasis"/>
    <w:rsid w:val="00923870"/>
    <w:pPr>
      <w:numPr>
        <w:numId w:val="6"/>
      </w:numPr>
    </w:pPr>
  </w:style>
  <w:style w:type="paragraph" w:customStyle="1" w:styleId="1lentele">
    <w:name w:val="1. lentele"/>
    <w:basedOn w:val="prastasis"/>
    <w:rsid w:val="00923870"/>
    <w:pPr>
      <w:numPr>
        <w:ilvl w:val="1"/>
        <w:numId w:val="6"/>
      </w:numPr>
    </w:pPr>
  </w:style>
  <w:style w:type="paragraph" w:customStyle="1" w:styleId="11lentele">
    <w:name w:val="1.1. lentele"/>
    <w:basedOn w:val="prastasis"/>
    <w:rsid w:val="00923870"/>
    <w:pPr>
      <w:numPr>
        <w:ilvl w:val="2"/>
        <w:numId w:val="6"/>
      </w:numPr>
    </w:pPr>
  </w:style>
  <w:style w:type="paragraph" w:styleId="Turinys1">
    <w:name w:val="toc 1"/>
    <w:basedOn w:val="prastasis"/>
    <w:next w:val="prastasis"/>
    <w:autoRedefine/>
    <w:uiPriority w:val="39"/>
    <w:unhideWhenUsed/>
    <w:rsid w:val="00923870"/>
    <w:pPr>
      <w:spacing w:before="120" w:after="120"/>
    </w:pPr>
    <w:rPr>
      <w:rFonts w:asciiTheme="minorHAnsi" w:hAnsiTheme="minorHAnsi" w:cstheme="minorHAnsi"/>
      <w:b/>
      <w:bCs/>
      <w:caps/>
      <w:sz w:val="20"/>
      <w:szCs w:val="20"/>
    </w:rPr>
  </w:style>
  <w:style w:type="paragraph" w:customStyle="1" w:styleId="TableHeading">
    <w:name w:val="Table Heading"/>
    <w:basedOn w:val="prastasis"/>
    <w:rsid w:val="00923870"/>
    <w:pPr>
      <w:suppressLineNumbers/>
      <w:suppressAutoHyphens/>
      <w:spacing w:after="0" w:line="240" w:lineRule="auto"/>
      <w:jc w:val="center"/>
    </w:pPr>
    <w:rPr>
      <w:rFonts w:eastAsia="Times New Roman"/>
      <w:b/>
      <w:bCs/>
      <w:szCs w:val="20"/>
      <w:lang w:eastAsia="ar-SA"/>
    </w:rPr>
  </w:style>
  <w:style w:type="paragraph" w:customStyle="1" w:styleId="Betarp1">
    <w:name w:val="Be tarpų1"/>
    <w:rsid w:val="00923870"/>
    <w:pPr>
      <w:tabs>
        <w:tab w:val="left" w:pos="1296"/>
      </w:tabs>
      <w:suppressAutoHyphens/>
      <w:spacing w:after="200" w:line="276" w:lineRule="auto"/>
    </w:pPr>
    <w:rPr>
      <w:rFonts w:ascii="Times New Roman" w:eastAsia="Times New Roman" w:hAnsi="Times New Roman" w:cs="Times New Roman"/>
      <w:sz w:val="20"/>
      <w:szCs w:val="20"/>
      <w:lang w:val="ru-RU"/>
    </w:rPr>
  </w:style>
  <w:style w:type="paragraph" w:customStyle="1" w:styleId="TEKSTAS">
    <w:name w:val="TEKSTAS"/>
    <w:basedOn w:val="prastasis"/>
    <w:rsid w:val="00923870"/>
    <w:pPr>
      <w:widowControl w:val="0"/>
      <w:overflowPunct w:val="0"/>
      <w:autoSpaceDE w:val="0"/>
      <w:spacing w:before="60" w:after="60" w:line="240" w:lineRule="auto"/>
      <w:jc w:val="both"/>
      <w:textAlignment w:val="baseline"/>
    </w:pPr>
    <w:rPr>
      <w:rFonts w:eastAsia="Times New Roman"/>
      <w:szCs w:val="20"/>
      <w:lang w:val="en-GB" w:eastAsia="ar-SA"/>
    </w:rPr>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923870"/>
    <w:rPr>
      <w:rFonts w:ascii="Cambria" w:hAnsi="Cambria" w:cs="Times New Roman"/>
      <w:b/>
      <w:bCs/>
      <w:kern w:val="32"/>
      <w:sz w:val="32"/>
      <w:szCs w:val="32"/>
      <w:lang w:eastAsia="en-US"/>
    </w:rPr>
  </w:style>
  <w:style w:type="paragraph" w:styleId="Sraopastraipa">
    <w:name w:val="List Paragraph"/>
    <w:aliases w:val="Lentele,lp,Sąrašo pastraipa.Bullet,Sąrašo pastraipa;Bullet,Bullet,List not in Table,Lente"/>
    <w:basedOn w:val="prastasis"/>
    <w:link w:val="SraopastraipaDiagrama"/>
    <w:uiPriority w:val="1"/>
    <w:qFormat/>
    <w:rsid w:val="00F11929"/>
    <w:pPr>
      <w:spacing w:after="160" w:line="259" w:lineRule="auto"/>
      <w:ind w:left="720"/>
      <w:contextualSpacing/>
    </w:pPr>
    <w:rPr>
      <w:rFonts w:asciiTheme="minorHAnsi" w:eastAsiaTheme="minorHAnsi" w:hAnsiTheme="minorHAnsi" w:cstheme="minorBidi"/>
      <w:sz w:val="22"/>
    </w:rPr>
  </w:style>
  <w:style w:type="paragraph" w:styleId="Turinioantrat">
    <w:name w:val="TOC Heading"/>
    <w:basedOn w:val="Antrat1"/>
    <w:next w:val="prastasis"/>
    <w:uiPriority w:val="39"/>
    <w:unhideWhenUsed/>
    <w:qFormat/>
    <w:rsid w:val="00C452D8"/>
    <w:pPr>
      <w:keepLines/>
      <w:numPr>
        <w:numId w:val="0"/>
      </w:numPr>
      <w:spacing w:before="240" w:after="0" w:line="259" w:lineRule="auto"/>
      <w:jc w:val="left"/>
      <w:outlineLvl w:val="9"/>
    </w:pPr>
    <w:rPr>
      <w:rFonts w:asciiTheme="majorHAnsi" w:eastAsiaTheme="majorEastAsia" w:hAnsiTheme="majorHAnsi" w:cstheme="majorBidi"/>
      <w:color w:val="2E74B5" w:themeColor="accent1" w:themeShade="BF"/>
      <w:sz w:val="32"/>
      <w:szCs w:val="32"/>
      <w:lang w:eastAsia="lt-LT"/>
    </w:rPr>
  </w:style>
  <w:style w:type="paragraph" w:styleId="Turinys2">
    <w:name w:val="toc 2"/>
    <w:basedOn w:val="prastasis"/>
    <w:next w:val="prastasis"/>
    <w:autoRedefine/>
    <w:uiPriority w:val="39"/>
    <w:unhideWhenUsed/>
    <w:rsid w:val="00C452D8"/>
    <w:pPr>
      <w:spacing w:after="0"/>
      <w:ind w:left="240"/>
    </w:pPr>
    <w:rPr>
      <w:rFonts w:asciiTheme="minorHAnsi" w:hAnsiTheme="minorHAnsi" w:cstheme="minorHAnsi"/>
      <w:smallCaps/>
      <w:sz w:val="20"/>
      <w:szCs w:val="20"/>
    </w:rPr>
  </w:style>
  <w:style w:type="character" w:customStyle="1" w:styleId="SraopastraipaDiagrama">
    <w:name w:val="Sąrašo pastraipa Diagrama"/>
    <w:aliases w:val="Lentele Diagrama,lp Diagrama,Sąrašo pastraipa.Bullet Diagrama,Sąrašo pastraipa.Bullet Diagrama1,Bullet Diagrama,List not in Table Diagrama,Lente Diagrama"/>
    <w:link w:val="Sraopastraipa"/>
    <w:uiPriority w:val="99"/>
    <w:qFormat/>
    <w:locked/>
    <w:rsid w:val="00B47434"/>
  </w:style>
  <w:style w:type="table" w:customStyle="1" w:styleId="Lentelstinklelis1">
    <w:name w:val="Lentelės tinklelis1"/>
    <w:basedOn w:val="prastojilentel"/>
    <w:next w:val="Lentelstinklelis"/>
    <w:uiPriority w:val="39"/>
    <w:rsid w:val="00E45C52"/>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tarpDiagrama">
    <w:name w:val="Be tarpų Diagrama"/>
    <w:basedOn w:val="Numatytasispastraiposriftas"/>
    <w:link w:val="Betarp"/>
    <w:uiPriority w:val="1"/>
    <w:rsid w:val="00FB4B55"/>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sid w:val="0016327F"/>
    <w:rPr>
      <w:color w:val="605E5C"/>
      <w:shd w:val="clear" w:color="auto" w:fill="E1DFDD"/>
    </w:rPr>
  </w:style>
  <w:style w:type="paragraph" w:styleId="Turinys3">
    <w:name w:val="toc 3"/>
    <w:basedOn w:val="prastasis"/>
    <w:next w:val="prastasis"/>
    <w:autoRedefine/>
    <w:uiPriority w:val="39"/>
    <w:unhideWhenUsed/>
    <w:rsid w:val="0079104D"/>
    <w:pPr>
      <w:spacing w:after="0"/>
      <w:ind w:left="480"/>
    </w:pPr>
    <w:rPr>
      <w:rFonts w:asciiTheme="minorHAnsi" w:hAnsiTheme="minorHAnsi" w:cstheme="minorHAnsi"/>
      <w:i/>
      <w:iCs/>
      <w:sz w:val="20"/>
      <w:szCs w:val="20"/>
    </w:rPr>
  </w:style>
  <w:style w:type="paragraph" w:styleId="Turinys4">
    <w:name w:val="toc 4"/>
    <w:basedOn w:val="prastasis"/>
    <w:next w:val="prastasis"/>
    <w:autoRedefine/>
    <w:uiPriority w:val="39"/>
    <w:unhideWhenUsed/>
    <w:rsid w:val="0079104D"/>
    <w:pPr>
      <w:spacing w:after="0"/>
      <w:ind w:left="720"/>
    </w:pPr>
    <w:rPr>
      <w:rFonts w:asciiTheme="minorHAnsi" w:hAnsiTheme="minorHAnsi" w:cstheme="minorHAnsi"/>
      <w:sz w:val="18"/>
      <w:szCs w:val="18"/>
    </w:rPr>
  </w:style>
  <w:style w:type="paragraph" w:styleId="Turinys5">
    <w:name w:val="toc 5"/>
    <w:basedOn w:val="prastasis"/>
    <w:next w:val="prastasis"/>
    <w:autoRedefine/>
    <w:uiPriority w:val="39"/>
    <w:unhideWhenUsed/>
    <w:rsid w:val="0079104D"/>
    <w:pPr>
      <w:spacing w:after="0"/>
      <w:ind w:left="960"/>
    </w:pPr>
    <w:rPr>
      <w:rFonts w:asciiTheme="minorHAnsi" w:hAnsiTheme="minorHAnsi" w:cstheme="minorHAnsi"/>
      <w:sz w:val="18"/>
      <w:szCs w:val="18"/>
    </w:rPr>
  </w:style>
  <w:style w:type="paragraph" w:styleId="Turinys6">
    <w:name w:val="toc 6"/>
    <w:basedOn w:val="prastasis"/>
    <w:next w:val="prastasis"/>
    <w:autoRedefine/>
    <w:uiPriority w:val="39"/>
    <w:unhideWhenUsed/>
    <w:rsid w:val="0079104D"/>
    <w:pPr>
      <w:spacing w:after="0"/>
      <w:ind w:left="1200"/>
    </w:pPr>
    <w:rPr>
      <w:rFonts w:asciiTheme="minorHAnsi" w:hAnsiTheme="minorHAnsi" w:cstheme="minorHAnsi"/>
      <w:sz w:val="18"/>
      <w:szCs w:val="18"/>
    </w:rPr>
  </w:style>
  <w:style w:type="paragraph" w:styleId="Turinys7">
    <w:name w:val="toc 7"/>
    <w:basedOn w:val="prastasis"/>
    <w:next w:val="prastasis"/>
    <w:autoRedefine/>
    <w:uiPriority w:val="39"/>
    <w:unhideWhenUsed/>
    <w:rsid w:val="0079104D"/>
    <w:pPr>
      <w:spacing w:after="0"/>
      <w:ind w:left="1440"/>
    </w:pPr>
    <w:rPr>
      <w:rFonts w:asciiTheme="minorHAnsi" w:hAnsiTheme="minorHAnsi" w:cstheme="minorHAnsi"/>
      <w:sz w:val="18"/>
      <w:szCs w:val="18"/>
    </w:rPr>
  </w:style>
  <w:style w:type="paragraph" w:styleId="Turinys8">
    <w:name w:val="toc 8"/>
    <w:basedOn w:val="prastasis"/>
    <w:next w:val="prastasis"/>
    <w:autoRedefine/>
    <w:uiPriority w:val="39"/>
    <w:unhideWhenUsed/>
    <w:rsid w:val="0079104D"/>
    <w:pPr>
      <w:spacing w:after="0"/>
      <w:ind w:left="1680"/>
    </w:pPr>
    <w:rPr>
      <w:rFonts w:asciiTheme="minorHAnsi" w:hAnsiTheme="minorHAnsi" w:cstheme="minorHAnsi"/>
      <w:sz w:val="18"/>
      <w:szCs w:val="18"/>
    </w:rPr>
  </w:style>
  <w:style w:type="paragraph" w:styleId="Turinys9">
    <w:name w:val="toc 9"/>
    <w:basedOn w:val="prastasis"/>
    <w:next w:val="prastasis"/>
    <w:autoRedefine/>
    <w:uiPriority w:val="39"/>
    <w:unhideWhenUsed/>
    <w:rsid w:val="0079104D"/>
    <w:pPr>
      <w:spacing w:after="0"/>
      <w:ind w:left="1920"/>
    </w:pPr>
    <w:rPr>
      <w:rFonts w:asciiTheme="minorHAnsi" w:hAnsiTheme="minorHAnsi" w:cstheme="minorHAnsi"/>
      <w:sz w:val="18"/>
      <w:szCs w:val="18"/>
    </w:rPr>
  </w:style>
  <w:style w:type="numbering" w:customStyle="1" w:styleId="Sraonra1">
    <w:name w:val="Sąrašo nėra1"/>
    <w:next w:val="Sraonra"/>
    <w:uiPriority w:val="99"/>
    <w:semiHidden/>
    <w:unhideWhenUsed/>
    <w:rsid w:val="00EE1CC3"/>
  </w:style>
  <w:style w:type="paragraph" w:customStyle="1" w:styleId="ListParagraph12">
    <w:name w:val="List Paragraph12"/>
    <w:basedOn w:val="prastasis"/>
    <w:uiPriority w:val="34"/>
    <w:qFormat/>
    <w:rsid w:val="00EE1CC3"/>
    <w:pPr>
      <w:spacing w:after="0" w:line="240" w:lineRule="auto"/>
      <w:ind w:left="720"/>
      <w:contextualSpacing/>
    </w:pPr>
    <w:rPr>
      <w:rFonts w:eastAsia="Times New Roman"/>
      <w:szCs w:val="20"/>
      <w:lang w:eastAsia="lt-LT"/>
    </w:rPr>
  </w:style>
  <w:style w:type="character" w:customStyle="1" w:styleId="fontstyle01">
    <w:name w:val="fontstyle01"/>
    <w:basedOn w:val="Numatytasispastraiposriftas"/>
    <w:rsid w:val="00EE1CC3"/>
    <w:rPr>
      <w:rFonts w:ascii="PalatinoLinotype" w:hAnsi="PalatinoLinotype" w:hint="default"/>
      <w:b w:val="0"/>
      <w:bCs w:val="0"/>
      <w:i w:val="0"/>
      <w:iCs w:val="0"/>
      <w:color w:val="000000"/>
      <w:sz w:val="24"/>
      <w:szCs w:val="24"/>
    </w:rPr>
  </w:style>
  <w:style w:type="character" w:customStyle="1" w:styleId="Neapdorotaspaminjimas10">
    <w:name w:val="Neapdorotas paminėjimas10"/>
    <w:basedOn w:val="Numatytasispastraiposriftas"/>
    <w:uiPriority w:val="99"/>
    <w:semiHidden/>
    <w:unhideWhenUsed/>
    <w:rsid w:val="00EE1CC3"/>
    <w:rPr>
      <w:color w:val="605E5C"/>
      <w:shd w:val="clear" w:color="auto" w:fill="E1DFDD"/>
    </w:rPr>
  </w:style>
  <w:style w:type="character" w:customStyle="1" w:styleId="fontstyle21">
    <w:name w:val="fontstyle21"/>
    <w:basedOn w:val="Numatytasispastraiposriftas"/>
    <w:rsid w:val="00EE1CC3"/>
    <w:rPr>
      <w:rFonts w:ascii="PalatinoLinotype" w:hAnsi="PalatinoLinotype" w:hint="default"/>
      <w:b w:val="0"/>
      <w:bCs w:val="0"/>
      <w:i w:val="0"/>
      <w:iCs w:val="0"/>
      <w:color w:val="000000"/>
      <w:sz w:val="24"/>
      <w:szCs w:val="24"/>
    </w:rPr>
  </w:style>
  <w:style w:type="table" w:customStyle="1" w:styleId="4tinkleliolentel1">
    <w:name w:val="4 tinklelio lentelė1"/>
    <w:basedOn w:val="prastojilentel"/>
    <w:next w:val="4tinkleliolentel"/>
    <w:uiPriority w:val="49"/>
    <w:rsid w:val="00EE1CC3"/>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tyle2">
    <w:name w:val="Style2"/>
    <w:basedOn w:val="Antrat2"/>
    <w:link w:val="Style2Char"/>
    <w:autoRedefine/>
    <w:qFormat/>
    <w:rsid w:val="00EE1CC3"/>
    <w:pPr>
      <w:widowControl w:val="0"/>
      <w:numPr>
        <w:ilvl w:val="0"/>
        <w:numId w:val="0"/>
      </w:numPr>
      <w:shd w:val="clear" w:color="auto" w:fill="FFFFFF"/>
      <w:spacing w:after="0" w:line="240" w:lineRule="auto"/>
      <w:ind w:left="1200"/>
      <w:jc w:val="center"/>
    </w:pPr>
    <w:rPr>
      <w:rFonts w:eastAsia="Times New Roman"/>
      <w:b/>
      <w:szCs w:val="24"/>
      <w:lang w:eastAsia="lt-LT"/>
    </w:rPr>
  </w:style>
  <w:style w:type="character" w:customStyle="1" w:styleId="Style1Char">
    <w:name w:val="Style1 Char"/>
    <w:basedOn w:val="Numatytasispastraiposriftas"/>
    <w:link w:val="Style1"/>
    <w:rsid w:val="00EE1CC3"/>
    <w:rPr>
      <w:rFonts w:ascii="Arial" w:eastAsia="Calibri" w:hAnsi="Arial" w:cs="Times New Roman"/>
      <w:b/>
      <w:bCs/>
      <w:iCs/>
      <w:sz w:val="24"/>
      <w:szCs w:val="26"/>
    </w:rPr>
  </w:style>
  <w:style w:type="character" w:customStyle="1" w:styleId="Style2Char">
    <w:name w:val="Style2 Char"/>
    <w:basedOn w:val="Antrat2Diagrama"/>
    <w:link w:val="Style2"/>
    <w:rsid w:val="00EE1CC3"/>
    <w:rPr>
      <w:rFonts w:ascii="Times New Roman" w:eastAsia="Times New Roman" w:hAnsi="Times New Roman" w:cs="Times New Roman"/>
      <w:b/>
      <w:sz w:val="24"/>
      <w:szCs w:val="24"/>
      <w:shd w:val="clear" w:color="auto" w:fill="FFFFFF"/>
      <w:lang w:eastAsia="lt-LT"/>
    </w:rPr>
  </w:style>
  <w:style w:type="paragraph" w:customStyle="1" w:styleId="paragrafas1">
    <w:name w:val="paragrafas 1"/>
    <w:basedOn w:val="Antrat2"/>
    <w:qFormat/>
    <w:rsid w:val="00EE1CC3"/>
    <w:pPr>
      <w:numPr>
        <w:ilvl w:val="0"/>
        <w:numId w:val="0"/>
      </w:numPr>
      <w:shd w:val="clear" w:color="auto" w:fill="FFFFFF"/>
      <w:spacing w:after="0" w:line="240" w:lineRule="auto"/>
    </w:pPr>
    <w:rPr>
      <w:szCs w:val="24"/>
    </w:rPr>
  </w:style>
  <w:style w:type="paragraph" w:customStyle="1" w:styleId="paragrafas2">
    <w:name w:val="paragrafas 2"/>
    <w:basedOn w:val="Antrat2"/>
    <w:qFormat/>
    <w:rsid w:val="00EE1CC3"/>
    <w:pPr>
      <w:numPr>
        <w:ilvl w:val="0"/>
        <w:numId w:val="0"/>
      </w:numPr>
      <w:shd w:val="clear" w:color="auto" w:fill="FFFFFF"/>
      <w:spacing w:after="0" w:line="240" w:lineRule="auto"/>
    </w:pPr>
    <w:rPr>
      <w:szCs w:val="24"/>
    </w:rPr>
  </w:style>
  <w:style w:type="paragraph" w:customStyle="1" w:styleId="Paragrafas">
    <w:name w:val="Paragrafas"/>
    <w:basedOn w:val="prastasis"/>
    <w:qFormat/>
    <w:rsid w:val="00EE1CC3"/>
    <w:pPr>
      <w:numPr>
        <w:ilvl w:val="1"/>
        <w:numId w:val="8"/>
      </w:numPr>
      <w:tabs>
        <w:tab w:val="left" w:pos="1560"/>
      </w:tabs>
      <w:spacing w:after="0" w:line="240" w:lineRule="auto"/>
      <w:jc w:val="both"/>
    </w:pPr>
    <w:rPr>
      <w:bCs/>
      <w:szCs w:val="24"/>
    </w:rPr>
  </w:style>
  <w:style w:type="paragraph" w:customStyle="1" w:styleId="pavad2lygis">
    <w:name w:val="pavad 2 lygis"/>
    <w:basedOn w:val="Style2"/>
    <w:qFormat/>
    <w:rsid w:val="00EE1CC3"/>
  </w:style>
  <w:style w:type="table" w:styleId="4tinkleliolentel">
    <w:name w:val="Grid Table 4"/>
    <w:basedOn w:val="prastojilentel"/>
    <w:uiPriority w:val="49"/>
    <w:rsid w:val="00EE1C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raonra11">
    <w:name w:val="Sąrašo nėra11"/>
    <w:next w:val="Sraonra"/>
    <w:uiPriority w:val="99"/>
    <w:semiHidden/>
    <w:unhideWhenUsed/>
    <w:rsid w:val="00EE1CC3"/>
  </w:style>
  <w:style w:type="table" w:customStyle="1" w:styleId="Lentelstinklelis11">
    <w:name w:val="Lentelės tinklelis11"/>
    <w:basedOn w:val="prastojilentel"/>
    <w:next w:val="Lentelstinklelis"/>
    <w:uiPriority w:val="39"/>
    <w:rsid w:val="00EE1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EE1CC3"/>
    <w:rPr>
      <w:color w:val="605E5C"/>
      <w:shd w:val="clear" w:color="auto" w:fill="E1DFDD"/>
    </w:rPr>
  </w:style>
  <w:style w:type="paragraph" w:customStyle="1" w:styleId="gmail-msolistparagraph">
    <w:name w:val="gmail-msolistparagraph"/>
    <w:basedOn w:val="prastasis"/>
    <w:rsid w:val="00EE1CC3"/>
    <w:pPr>
      <w:spacing w:before="100" w:beforeAutospacing="1" w:after="100" w:afterAutospacing="1" w:line="240" w:lineRule="auto"/>
    </w:pPr>
    <w:rPr>
      <w:szCs w:val="24"/>
      <w:lang w:val="en-US"/>
    </w:rPr>
  </w:style>
  <w:style w:type="table" w:customStyle="1" w:styleId="Lentelstinklelis111">
    <w:name w:val="Lentelės tinklelis111"/>
    <w:basedOn w:val="prastojilentel"/>
    <w:next w:val="Lentelstinklelis"/>
    <w:uiPriority w:val="39"/>
    <w:rsid w:val="00EE1CC3"/>
    <w:pPr>
      <w:spacing w:after="0" w:line="240" w:lineRule="auto"/>
      <w:jc w:val="both"/>
    </w:pPr>
    <w:rPr>
      <w:rFonts w:ascii="Times New Roman" w:hAnsi="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EE1CC3"/>
    <w:rPr>
      <w:color w:val="605E5C"/>
      <w:shd w:val="clear" w:color="auto" w:fill="E1DFDD"/>
    </w:rPr>
  </w:style>
  <w:style w:type="paragraph" w:customStyle="1" w:styleId="paragrafesrasas2lygis">
    <w:name w:val="_paragrafe sąrasas 2 lygis"/>
    <w:basedOn w:val="Pagrindiniotekstotrauka2"/>
    <w:link w:val="paragrafesrasas2lygisDiagrama"/>
    <w:qFormat/>
    <w:rsid w:val="00EE1CC3"/>
    <w:pPr>
      <w:spacing w:line="276" w:lineRule="auto"/>
      <w:ind w:left="0"/>
      <w:jc w:val="both"/>
    </w:pPr>
    <w:rPr>
      <w:rFonts w:eastAsia="Times New Roman"/>
      <w:sz w:val="22"/>
    </w:rPr>
  </w:style>
  <w:style w:type="character" w:customStyle="1" w:styleId="paragrafesrasas2lygisDiagrama">
    <w:name w:val="_paragrafe sąrasas 2 lygis Diagrama"/>
    <w:basedOn w:val="Numatytasispastraiposriftas"/>
    <w:link w:val="paragrafesrasas2lygis"/>
    <w:rsid w:val="00EE1CC3"/>
    <w:rPr>
      <w:rFonts w:ascii="Times New Roman" w:eastAsia="Times New Roman" w:hAnsi="Times New Roman" w:cs="Times New Roman"/>
    </w:rPr>
  </w:style>
  <w:style w:type="numbering" w:customStyle="1" w:styleId="CurrentList1">
    <w:name w:val="Current List1"/>
    <w:uiPriority w:val="99"/>
    <w:rsid w:val="00EE1CC3"/>
    <w:pPr>
      <w:numPr>
        <w:numId w:val="9"/>
      </w:numPr>
    </w:pPr>
  </w:style>
  <w:style w:type="character" w:customStyle="1" w:styleId="Neapdorotaspaminjimas3">
    <w:name w:val="Neapdorotas paminėjimas3"/>
    <w:basedOn w:val="Numatytasispastraiposriftas"/>
    <w:uiPriority w:val="99"/>
    <w:semiHidden/>
    <w:unhideWhenUsed/>
    <w:rsid w:val="00EE1CC3"/>
    <w:rPr>
      <w:color w:val="605E5C"/>
      <w:shd w:val="clear" w:color="auto" w:fill="E1DFDD"/>
    </w:rPr>
  </w:style>
  <w:style w:type="paragraph" w:customStyle="1" w:styleId="TableParagraph">
    <w:name w:val="Table Paragraph"/>
    <w:basedOn w:val="prastasis"/>
    <w:uiPriority w:val="1"/>
    <w:qFormat/>
    <w:rsid w:val="003E4822"/>
    <w:pPr>
      <w:widowControl w:val="0"/>
      <w:autoSpaceDE w:val="0"/>
      <w:autoSpaceDN w:val="0"/>
      <w:spacing w:after="0" w:line="240" w:lineRule="auto"/>
      <w:ind w:left="107"/>
    </w:pPr>
    <w:rPr>
      <w:rFonts w:eastAsia="Times New Roman"/>
      <w:sz w:val="22"/>
    </w:rPr>
  </w:style>
  <w:style w:type="table" w:customStyle="1" w:styleId="TableNormal1">
    <w:name w:val="Table Normal1"/>
    <w:uiPriority w:val="2"/>
    <w:semiHidden/>
    <w:unhideWhenUsed/>
    <w:qFormat/>
    <w:rsid w:val="005053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Lentelstinklelis2">
    <w:name w:val="Lentelės tinklelis2"/>
    <w:basedOn w:val="prastojilentel"/>
    <w:next w:val="Lentelstinklelis"/>
    <w:uiPriority w:val="39"/>
    <w:rsid w:val="0080327B"/>
    <w:pPr>
      <w:spacing w:after="0" w:line="240" w:lineRule="auto"/>
      <w:ind w:firstLine="697"/>
      <w:jc w:val="both"/>
    </w:pPr>
    <w:rPr>
      <w:rFonts w:ascii="Times New Roman"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9429">
      <w:bodyDiv w:val="1"/>
      <w:marLeft w:val="0"/>
      <w:marRight w:val="0"/>
      <w:marTop w:val="0"/>
      <w:marBottom w:val="0"/>
      <w:divBdr>
        <w:top w:val="none" w:sz="0" w:space="0" w:color="auto"/>
        <w:left w:val="none" w:sz="0" w:space="0" w:color="auto"/>
        <w:bottom w:val="none" w:sz="0" w:space="0" w:color="auto"/>
        <w:right w:val="none" w:sz="0" w:space="0" w:color="auto"/>
      </w:divBdr>
    </w:div>
    <w:div w:id="205265770">
      <w:bodyDiv w:val="1"/>
      <w:marLeft w:val="0"/>
      <w:marRight w:val="0"/>
      <w:marTop w:val="0"/>
      <w:marBottom w:val="0"/>
      <w:divBdr>
        <w:top w:val="none" w:sz="0" w:space="0" w:color="auto"/>
        <w:left w:val="none" w:sz="0" w:space="0" w:color="auto"/>
        <w:bottom w:val="none" w:sz="0" w:space="0" w:color="auto"/>
        <w:right w:val="none" w:sz="0" w:space="0" w:color="auto"/>
      </w:divBdr>
      <w:divsChild>
        <w:div w:id="1466924518">
          <w:marLeft w:val="0"/>
          <w:marRight w:val="0"/>
          <w:marTop w:val="0"/>
          <w:marBottom w:val="0"/>
          <w:divBdr>
            <w:top w:val="none" w:sz="0" w:space="0" w:color="auto"/>
            <w:left w:val="none" w:sz="0" w:space="0" w:color="auto"/>
            <w:bottom w:val="none" w:sz="0" w:space="0" w:color="auto"/>
            <w:right w:val="none" w:sz="0" w:space="0" w:color="auto"/>
          </w:divBdr>
          <w:divsChild>
            <w:div w:id="486899554">
              <w:marLeft w:val="0"/>
              <w:marRight w:val="0"/>
              <w:marTop w:val="0"/>
              <w:marBottom w:val="0"/>
              <w:divBdr>
                <w:top w:val="none" w:sz="0" w:space="0" w:color="auto"/>
                <w:left w:val="none" w:sz="0" w:space="0" w:color="auto"/>
                <w:bottom w:val="none" w:sz="0" w:space="0" w:color="auto"/>
                <w:right w:val="none" w:sz="0" w:space="0" w:color="auto"/>
              </w:divBdr>
            </w:div>
            <w:div w:id="24797040">
              <w:marLeft w:val="0"/>
              <w:marRight w:val="0"/>
              <w:marTop w:val="0"/>
              <w:marBottom w:val="0"/>
              <w:divBdr>
                <w:top w:val="none" w:sz="0" w:space="0" w:color="auto"/>
                <w:left w:val="none" w:sz="0" w:space="0" w:color="auto"/>
                <w:bottom w:val="none" w:sz="0" w:space="0" w:color="auto"/>
                <w:right w:val="none" w:sz="0" w:space="0" w:color="auto"/>
              </w:divBdr>
            </w:div>
            <w:div w:id="1990359968">
              <w:marLeft w:val="0"/>
              <w:marRight w:val="0"/>
              <w:marTop w:val="0"/>
              <w:marBottom w:val="0"/>
              <w:divBdr>
                <w:top w:val="none" w:sz="0" w:space="0" w:color="auto"/>
                <w:left w:val="none" w:sz="0" w:space="0" w:color="auto"/>
                <w:bottom w:val="none" w:sz="0" w:space="0" w:color="auto"/>
                <w:right w:val="none" w:sz="0" w:space="0" w:color="auto"/>
              </w:divBdr>
            </w:div>
            <w:div w:id="1157111292">
              <w:marLeft w:val="0"/>
              <w:marRight w:val="0"/>
              <w:marTop w:val="0"/>
              <w:marBottom w:val="0"/>
              <w:divBdr>
                <w:top w:val="none" w:sz="0" w:space="0" w:color="auto"/>
                <w:left w:val="none" w:sz="0" w:space="0" w:color="auto"/>
                <w:bottom w:val="none" w:sz="0" w:space="0" w:color="auto"/>
                <w:right w:val="none" w:sz="0" w:space="0" w:color="auto"/>
              </w:divBdr>
            </w:div>
          </w:divsChild>
        </w:div>
        <w:div w:id="66731760">
          <w:marLeft w:val="0"/>
          <w:marRight w:val="0"/>
          <w:marTop w:val="0"/>
          <w:marBottom w:val="0"/>
          <w:divBdr>
            <w:top w:val="none" w:sz="0" w:space="0" w:color="auto"/>
            <w:left w:val="none" w:sz="0" w:space="0" w:color="auto"/>
            <w:bottom w:val="none" w:sz="0" w:space="0" w:color="auto"/>
            <w:right w:val="none" w:sz="0" w:space="0" w:color="auto"/>
          </w:divBdr>
        </w:div>
      </w:divsChild>
    </w:div>
    <w:div w:id="264004792">
      <w:bodyDiv w:val="1"/>
      <w:marLeft w:val="0"/>
      <w:marRight w:val="0"/>
      <w:marTop w:val="0"/>
      <w:marBottom w:val="0"/>
      <w:divBdr>
        <w:top w:val="none" w:sz="0" w:space="0" w:color="auto"/>
        <w:left w:val="none" w:sz="0" w:space="0" w:color="auto"/>
        <w:bottom w:val="none" w:sz="0" w:space="0" w:color="auto"/>
        <w:right w:val="none" w:sz="0" w:space="0" w:color="auto"/>
      </w:divBdr>
    </w:div>
    <w:div w:id="370541795">
      <w:bodyDiv w:val="1"/>
      <w:marLeft w:val="0"/>
      <w:marRight w:val="0"/>
      <w:marTop w:val="0"/>
      <w:marBottom w:val="0"/>
      <w:divBdr>
        <w:top w:val="none" w:sz="0" w:space="0" w:color="auto"/>
        <w:left w:val="none" w:sz="0" w:space="0" w:color="auto"/>
        <w:bottom w:val="none" w:sz="0" w:space="0" w:color="auto"/>
        <w:right w:val="none" w:sz="0" w:space="0" w:color="auto"/>
      </w:divBdr>
      <w:divsChild>
        <w:div w:id="924805915">
          <w:marLeft w:val="0"/>
          <w:marRight w:val="0"/>
          <w:marTop w:val="0"/>
          <w:marBottom w:val="0"/>
          <w:divBdr>
            <w:top w:val="none" w:sz="0" w:space="0" w:color="auto"/>
            <w:left w:val="none" w:sz="0" w:space="0" w:color="auto"/>
            <w:bottom w:val="none" w:sz="0" w:space="0" w:color="auto"/>
            <w:right w:val="none" w:sz="0" w:space="0" w:color="auto"/>
          </w:divBdr>
          <w:divsChild>
            <w:div w:id="959455498">
              <w:marLeft w:val="0"/>
              <w:marRight w:val="0"/>
              <w:marTop w:val="0"/>
              <w:marBottom w:val="0"/>
              <w:divBdr>
                <w:top w:val="none" w:sz="0" w:space="0" w:color="auto"/>
                <w:left w:val="none" w:sz="0" w:space="0" w:color="auto"/>
                <w:bottom w:val="none" w:sz="0" w:space="0" w:color="auto"/>
                <w:right w:val="none" w:sz="0" w:space="0" w:color="auto"/>
              </w:divBdr>
              <w:divsChild>
                <w:div w:id="1629120823">
                  <w:marLeft w:val="0"/>
                  <w:marRight w:val="0"/>
                  <w:marTop w:val="0"/>
                  <w:marBottom w:val="0"/>
                  <w:divBdr>
                    <w:top w:val="none" w:sz="0" w:space="0" w:color="auto"/>
                    <w:left w:val="none" w:sz="0" w:space="0" w:color="auto"/>
                    <w:bottom w:val="none" w:sz="0" w:space="0" w:color="auto"/>
                    <w:right w:val="none" w:sz="0" w:space="0" w:color="auto"/>
                  </w:divBdr>
                </w:div>
                <w:div w:id="456871506">
                  <w:marLeft w:val="0"/>
                  <w:marRight w:val="0"/>
                  <w:marTop w:val="0"/>
                  <w:marBottom w:val="0"/>
                  <w:divBdr>
                    <w:top w:val="none" w:sz="0" w:space="0" w:color="auto"/>
                    <w:left w:val="none" w:sz="0" w:space="0" w:color="auto"/>
                    <w:bottom w:val="none" w:sz="0" w:space="0" w:color="auto"/>
                    <w:right w:val="none" w:sz="0" w:space="0" w:color="auto"/>
                  </w:divBdr>
                </w:div>
                <w:div w:id="807238296">
                  <w:marLeft w:val="0"/>
                  <w:marRight w:val="0"/>
                  <w:marTop w:val="0"/>
                  <w:marBottom w:val="0"/>
                  <w:divBdr>
                    <w:top w:val="none" w:sz="0" w:space="0" w:color="auto"/>
                    <w:left w:val="none" w:sz="0" w:space="0" w:color="auto"/>
                    <w:bottom w:val="none" w:sz="0" w:space="0" w:color="auto"/>
                    <w:right w:val="none" w:sz="0" w:space="0" w:color="auto"/>
                  </w:divBdr>
                </w:div>
                <w:div w:id="1141339432">
                  <w:marLeft w:val="0"/>
                  <w:marRight w:val="0"/>
                  <w:marTop w:val="0"/>
                  <w:marBottom w:val="0"/>
                  <w:divBdr>
                    <w:top w:val="none" w:sz="0" w:space="0" w:color="auto"/>
                    <w:left w:val="none" w:sz="0" w:space="0" w:color="auto"/>
                    <w:bottom w:val="none" w:sz="0" w:space="0" w:color="auto"/>
                    <w:right w:val="none" w:sz="0" w:space="0" w:color="auto"/>
                  </w:divBdr>
                </w:div>
              </w:divsChild>
            </w:div>
            <w:div w:id="49106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7858">
      <w:bodyDiv w:val="1"/>
      <w:marLeft w:val="0"/>
      <w:marRight w:val="0"/>
      <w:marTop w:val="0"/>
      <w:marBottom w:val="0"/>
      <w:divBdr>
        <w:top w:val="none" w:sz="0" w:space="0" w:color="auto"/>
        <w:left w:val="none" w:sz="0" w:space="0" w:color="auto"/>
        <w:bottom w:val="none" w:sz="0" w:space="0" w:color="auto"/>
        <w:right w:val="none" w:sz="0" w:space="0" w:color="auto"/>
      </w:divBdr>
    </w:div>
    <w:div w:id="710764752">
      <w:bodyDiv w:val="1"/>
      <w:marLeft w:val="0"/>
      <w:marRight w:val="0"/>
      <w:marTop w:val="0"/>
      <w:marBottom w:val="0"/>
      <w:divBdr>
        <w:top w:val="none" w:sz="0" w:space="0" w:color="auto"/>
        <w:left w:val="none" w:sz="0" w:space="0" w:color="auto"/>
        <w:bottom w:val="none" w:sz="0" w:space="0" w:color="auto"/>
        <w:right w:val="none" w:sz="0" w:space="0" w:color="auto"/>
      </w:divBdr>
    </w:div>
    <w:div w:id="900946981">
      <w:bodyDiv w:val="1"/>
      <w:marLeft w:val="0"/>
      <w:marRight w:val="0"/>
      <w:marTop w:val="0"/>
      <w:marBottom w:val="0"/>
      <w:divBdr>
        <w:top w:val="none" w:sz="0" w:space="0" w:color="auto"/>
        <w:left w:val="none" w:sz="0" w:space="0" w:color="auto"/>
        <w:bottom w:val="none" w:sz="0" w:space="0" w:color="auto"/>
        <w:right w:val="none" w:sz="0" w:space="0" w:color="auto"/>
      </w:divBdr>
    </w:div>
    <w:div w:id="1038824202">
      <w:bodyDiv w:val="1"/>
      <w:marLeft w:val="0"/>
      <w:marRight w:val="0"/>
      <w:marTop w:val="0"/>
      <w:marBottom w:val="0"/>
      <w:divBdr>
        <w:top w:val="none" w:sz="0" w:space="0" w:color="auto"/>
        <w:left w:val="none" w:sz="0" w:space="0" w:color="auto"/>
        <w:bottom w:val="none" w:sz="0" w:space="0" w:color="auto"/>
        <w:right w:val="none" w:sz="0" w:space="0" w:color="auto"/>
      </w:divBdr>
    </w:div>
    <w:div w:id="1101875684">
      <w:bodyDiv w:val="1"/>
      <w:marLeft w:val="0"/>
      <w:marRight w:val="0"/>
      <w:marTop w:val="0"/>
      <w:marBottom w:val="0"/>
      <w:divBdr>
        <w:top w:val="none" w:sz="0" w:space="0" w:color="auto"/>
        <w:left w:val="none" w:sz="0" w:space="0" w:color="auto"/>
        <w:bottom w:val="none" w:sz="0" w:space="0" w:color="auto"/>
        <w:right w:val="none" w:sz="0" w:space="0" w:color="auto"/>
      </w:divBdr>
    </w:div>
    <w:div w:id="1186673958">
      <w:bodyDiv w:val="1"/>
      <w:marLeft w:val="0"/>
      <w:marRight w:val="0"/>
      <w:marTop w:val="0"/>
      <w:marBottom w:val="0"/>
      <w:divBdr>
        <w:top w:val="none" w:sz="0" w:space="0" w:color="auto"/>
        <w:left w:val="none" w:sz="0" w:space="0" w:color="auto"/>
        <w:bottom w:val="none" w:sz="0" w:space="0" w:color="auto"/>
        <w:right w:val="none" w:sz="0" w:space="0" w:color="auto"/>
      </w:divBdr>
      <w:divsChild>
        <w:div w:id="2068453028">
          <w:marLeft w:val="0"/>
          <w:marRight w:val="0"/>
          <w:marTop w:val="0"/>
          <w:marBottom w:val="0"/>
          <w:divBdr>
            <w:top w:val="none" w:sz="0" w:space="0" w:color="auto"/>
            <w:left w:val="none" w:sz="0" w:space="0" w:color="auto"/>
            <w:bottom w:val="none" w:sz="0" w:space="0" w:color="auto"/>
            <w:right w:val="none" w:sz="0" w:space="0" w:color="auto"/>
          </w:divBdr>
          <w:divsChild>
            <w:div w:id="206795451">
              <w:marLeft w:val="0"/>
              <w:marRight w:val="0"/>
              <w:marTop w:val="0"/>
              <w:marBottom w:val="0"/>
              <w:divBdr>
                <w:top w:val="none" w:sz="0" w:space="0" w:color="auto"/>
                <w:left w:val="none" w:sz="0" w:space="0" w:color="auto"/>
                <w:bottom w:val="none" w:sz="0" w:space="0" w:color="auto"/>
                <w:right w:val="none" w:sz="0" w:space="0" w:color="auto"/>
              </w:divBdr>
            </w:div>
            <w:div w:id="378478869">
              <w:marLeft w:val="0"/>
              <w:marRight w:val="0"/>
              <w:marTop w:val="0"/>
              <w:marBottom w:val="0"/>
              <w:divBdr>
                <w:top w:val="none" w:sz="0" w:space="0" w:color="auto"/>
                <w:left w:val="none" w:sz="0" w:space="0" w:color="auto"/>
                <w:bottom w:val="none" w:sz="0" w:space="0" w:color="auto"/>
                <w:right w:val="none" w:sz="0" w:space="0" w:color="auto"/>
              </w:divBdr>
            </w:div>
            <w:div w:id="996762302">
              <w:marLeft w:val="0"/>
              <w:marRight w:val="0"/>
              <w:marTop w:val="0"/>
              <w:marBottom w:val="0"/>
              <w:divBdr>
                <w:top w:val="none" w:sz="0" w:space="0" w:color="auto"/>
                <w:left w:val="none" w:sz="0" w:space="0" w:color="auto"/>
                <w:bottom w:val="none" w:sz="0" w:space="0" w:color="auto"/>
                <w:right w:val="none" w:sz="0" w:space="0" w:color="auto"/>
              </w:divBdr>
            </w:div>
            <w:div w:id="938218557">
              <w:marLeft w:val="0"/>
              <w:marRight w:val="0"/>
              <w:marTop w:val="0"/>
              <w:marBottom w:val="0"/>
              <w:divBdr>
                <w:top w:val="none" w:sz="0" w:space="0" w:color="auto"/>
                <w:left w:val="none" w:sz="0" w:space="0" w:color="auto"/>
                <w:bottom w:val="none" w:sz="0" w:space="0" w:color="auto"/>
                <w:right w:val="none" w:sz="0" w:space="0" w:color="auto"/>
              </w:divBdr>
            </w:div>
          </w:divsChild>
        </w:div>
        <w:div w:id="838882522">
          <w:marLeft w:val="0"/>
          <w:marRight w:val="0"/>
          <w:marTop w:val="0"/>
          <w:marBottom w:val="0"/>
          <w:divBdr>
            <w:top w:val="none" w:sz="0" w:space="0" w:color="auto"/>
            <w:left w:val="none" w:sz="0" w:space="0" w:color="auto"/>
            <w:bottom w:val="none" w:sz="0" w:space="0" w:color="auto"/>
            <w:right w:val="none" w:sz="0" w:space="0" w:color="auto"/>
          </w:divBdr>
        </w:div>
      </w:divsChild>
    </w:div>
    <w:div w:id="1771006937">
      <w:bodyDiv w:val="1"/>
      <w:marLeft w:val="0"/>
      <w:marRight w:val="0"/>
      <w:marTop w:val="0"/>
      <w:marBottom w:val="0"/>
      <w:divBdr>
        <w:top w:val="none" w:sz="0" w:space="0" w:color="auto"/>
        <w:left w:val="none" w:sz="0" w:space="0" w:color="auto"/>
        <w:bottom w:val="none" w:sz="0" w:space="0" w:color="auto"/>
        <w:right w:val="none" w:sz="0" w:space="0" w:color="auto"/>
      </w:divBdr>
    </w:div>
    <w:div w:id="1826239982">
      <w:bodyDiv w:val="1"/>
      <w:marLeft w:val="0"/>
      <w:marRight w:val="0"/>
      <w:marTop w:val="0"/>
      <w:marBottom w:val="0"/>
      <w:divBdr>
        <w:top w:val="none" w:sz="0" w:space="0" w:color="auto"/>
        <w:left w:val="none" w:sz="0" w:space="0" w:color="auto"/>
        <w:bottom w:val="none" w:sz="0" w:space="0" w:color="auto"/>
        <w:right w:val="none" w:sz="0" w:space="0" w:color="auto"/>
      </w:divBdr>
    </w:div>
    <w:div w:id="211821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tar.lt/portal/lt/legalAct/TAR.4B60A8C9678B/as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8171B-9E14-434F-9013-280857D4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3189</Words>
  <Characters>18180</Characters>
  <Application>Microsoft Office Word</Application>
  <DocSecurity>0</DocSecurity>
  <Lines>151</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Ruta</dc:creator>
  <cp:lastModifiedBy>Dalia  Isajenkienė</cp:lastModifiedBy>
  <cp:revision>8</cp:revision>
  <cp:lastPrinted>2025-05-05T07:47:00Z</cp:lastPrinted>
  <dcterms:created xsi:type="dcterms:W3CDTF">2025-11-07T15:40:00Z</dcterms:created>
  <dcterms:modified xsi:type="dcterms:W3CDTF">2025-11-10T09:23:00Z</dcterms:modified>
</cp:coreProperties>
</file>