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98B7E" w14:textId="4A4412CE" w:rsidR="00D44658" w:rsidRPr="00E46C7A" w:rsidRDefault="00D44658" w:rsidP="00867651">
      <w:pPr>
        <w:jc w:val="center"/>
        <w:rPr>
          <w:b/>
          <w:bCs/>
          <w:szCs w:val="24"/>
        </w:rPr>
      </w:pPr>
      <w:bookmarkStart w:id="0" w:name="_GoBack"/>
      <w:bookmarkEnd w:id="0"/>
      <w:r w:rsidRPr="00E46C7A">
        <w:rPr>
          <w:b/>
          <w:bCs/>
          <w:szCs w:val="24"/>
        </w:rPr>
        <w:t>Techninė specifikacija</w:t>
      </w:r>
    </w:p>
    <w:p w14:paraId="60A548AE" w14:textId="77777777" w:rsidR="00D44658" w:rsidRPr="00E46C7A" w:rsidRDefault="00D44658" w:rsidP="00867651">
      <w:pPr>
        <w:jc w:val="center"/>
        <w:rPr>
          <w:b/>
          <w:bCs/>
          <w:szCs w:val="24"/>
        </w:rPr>
      </w:pPr>
    </w:p>
    <w:p w14:paraId="6C342BB8" w14:textId="25E74B12" w:rsidR="00F22065" w:rsidRPr="00E46C7A" w:rsidRDefault="00E2399D" w:rsidP="00867651">
      <w:pPr>
        <w:jc w:val="center"/>
        <w:rPr>
          <w:b/>
          <w:bCs/>
          <w:szCs w:val="24"/>
        </w:rPr>
      </w:pPr>
      <w:r w:rsidRPr="00E2399D">
        <w:rPr>
          <w:b/>
          <w:bCs/>
          <w:szCs w:val="24"/>
        </w:rPr>
        <w:t>Stalas operacinis be rentgeno</w:t>
      </w:r>
      <w:r w:rsidR="0019469A">
        <w:rPr>
          <w:b/>
          <w:bCs/>
          <w:szCs w:val="24"/>
        </w:rPr>
        <w:t xml:space="preserve"> </w:t>
      </w:r>
      <w:r w:rsidR="00D44658" w:rsidRPr="00E46C7A">
        <w:rPr>
          <w:b/>
          <w:bCs/>
          <w:szCs w:val="24"/>
        </w:rPr>
        <w:t xml:space="preserve">– </w:t>
      </w:r>
      <w:r w:rsidR="0019469A">
        <w:rPr>
          <w:b/>
          <w:bCs/>
          <w:szCs w:val="24"/>
        </w:rPr>
        <w:t>1</w:t>
      </w:r>
      <w:r w:rsidR="00D44658" w:rsidRPr="00E46C7A">
        <w:rPr>
          <w:b/>
          <w:bCs/>
          <w:szCs w:val="24"/>
        </w:rPr>
        <w:t xml:space="preserve"> </w:t>
      </w:r>
      <w:r w:rsidR="0019469A">
        <w:rPr>
          <w:b/>
          <w:bCs/>
          <w:szCs w:val="24"/>
        </w:rPr>
        <w:t>kompl</w:t>
      </w:r>
      <w:r w:rsidR="00D44658" w:rsidRPr="00E46C7A">
        <w:rPr>
          <w:b/>
          <w:bCs/>
          <w:szCs w:val="24"/>
        </w:rPr>
        <w:t>.</w:t>
      </w:r>
    </w:p>
    <w:p w14:paraId="1F932FBB" w14:textId="77777777" w:rsidR="00D44658" w:rsidRPr="00E46C7A" w:rsidRDefault="00D44658" w:rsidP="00867651">
      <w:pPr>
        <w:jc w:val="center"/>
        <w:rPr>
          <w:b/>
          <w:bCs/>
          <w:szCs w:val="24"/>
        </w:rPr>
      </w:pPr>
    </w:p>
    <w:p w14:paraId="5D8ED556" w14:textId="33D14323" w:rsidR="00D44658" w:rsidRPr="00E46C7A" w:rsidRDefault="00D44658" w:rsidP="00867651">
      <w:pPr>
        <w:jc w:val="center"/>
        <w:rPr>
          <w:szCs w:val="24"/>
        </w:rPr>
      </w:pPr>
      <w:r w:rsidRPr="00E46C7A">
        <w:rPr>
          <w:rFonts w:eastAsia="Times New Roman" w:cs="Times New Roman"/>
          <w:b/>
          <w:bCs/>
          <w:color w:val="000000"/>
          <w:kern w:val="0"/>
          <w:szCs w:val="24"/>
          <w:lang w:eastAsia="lt-LT"/>
          <w14:ligatures w14:val="none"/>
        </w:rPr>
        <w:t>SPECIALIEJI REIKALAVIMAI:</w:t>
      </w:r>
    </w:p>
    <w:p w14:paraId="1C72D40C" w14:textId="5F46EACD" w:rsidR="00D44658" w:rsidRPr="00E46C7A" w:rsidRDefault="00D44658" w:rsidP="00867651">
      <w:pPr>
        <w:rPr>
          <w:szCs w:val="24"/>
        </w:rPr>
      </w:pPr>
    </w:p>
    <w:p w14:paraId="3D2F3DBB" w14:textId="709EFA17" w:rsidR="00E50909" w:rsidRPr="00E46C7A" w:rsidRDefault="00E50909" w:rsidP="00867651">
      <w:pPr>
        <w:pStyle w:val="Sraopastraipa"/>
        <w:numPr>
          <w:ilvl w:val="0"/>
          <w:numId w:val="1"/>
        </w:numPr>
        <w:ind w:left="0"/>
        <w:jc w:val="both"/>
        <w:rPr>
          <w:szCs w:val="24"/>
        </w:rPr>
      </w:pPr>
      <w:r w:rsidRPr="00E46C7A">
        <w:rPr>
          <w:szCs w:val="24"/>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18D7440" w14:textId="3C6BB88D" w:rsidR="00867651" w:rsidRPr="00E46C7A" w:rsidRDefault="00867651" w:rsidP="00867651">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BF4672" w14:textId="3F486018" w:rsidR="008C1EA0" w:rsidRPr="00E46C7A" w:rsidRDefault="008C1EA0" w:rsidP="008C1EA0">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7B1AC7C" w14:textId="5F85B02F" w:rsidR="008C1EA0" w:rsidRPr="00E46C7A" w:rsidRDefault="008C1EA0" w:rsidP="00867651">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17B9802D" w14:textId="1782AE78" w:rsidR="008C1EA0" w:rsidRPr="00E46C7A" w:rsidRDefault="00DF2EB2" w:rsidP="00867651">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w:t>
      </w:r>
    </w:p>
    <w:p w14:paraId="55B40DF8" w14:textId="190CF8E2" w:rsidR="00DF2EB2" w:rsidRPr="00E46C7A" w:rsidRDefault="00DF2EB2" w:rsidP="00DF2EB2">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Garantinis laikotarpis ir sąlygos:</w:t>
      </w:r>
    </w:p>
    <w:p w14:paraId="0A791A6A" w14:textId="77777777" w:rsidR="00CC74BF" w:rsidRPr="00E46C7A" w:rsidRDefault="00CC74BF" w:rsidP="00CC74BF">
      <w:pPr>
        <w:jc w:val="both"/>
        <w:rPr>
          <w:szCs w:val="24"/>
        </w:rPr>
      </w:pPr>
      <w:r w:rsidRPr="00E46C7A">
        <w:rPr>
          <w:szCs w:val="24"/>
        </w:rPr>
        <w:lastRenderedPageBreak/>
        <w:t xml:space="preserve">6.1 </w:t>
      </w:r>
      <w:r w:rsidRPr="00E46C7A">
        <w:rPr>
          <w:rFonts w:eastAsia="Times New Roman" w:cs="Times New Roman"/>
          <w:color w:val="000000"/>
          <w:kern w:val="0"/>
          <w:szCs w:val="24"/>
          <w:lang w:eastAsia="lt-LT"/>
          <w14:ligatures w14:val="none"/>
        </w:rPr>
        <w:t>Ne mažiau nei 24 mėn.</w:t>
      </w:r>
    </w:p>
    <w:p w14:paraId="5EEC70F3" w14:textId="12C9266A" w:rsidR="00CC74BF" w:rsidRPr="00E46C7A" w:rsidRDefault="00CC74BF" w:rsidP="00CC74BF">
      <w:pPr>
        <w:jc w:val="both"/>
        <w:rPr>
          <w:szCs w:val="24"/>
        </w:rPr>
      </w:pPr>
      <w:r w:rsidRPr="00E46C7A">
        <w:rPr>
          <w:szCs w:val="24"/>
        </w:rPr>
        <w:t xml:space="preserve">6.2 </w:t>
      </w:r>
      <w:r w:rsidRPr="00E46C7A">
        <w:rPr>
          <w:rFonts w:eastAsia="Times New Roman" w:cs="Times New Roman"/>
          <w:color w:val="000000"/>
          <w:kern w:val="0"/>
          <w:szCs w:val="24"/>
          <w:lang w:eastAsia="lt-LT"/>
          <w14:ligatures w14:val="none"/>
        </w:rPr>
        <w:t>Į garantiją įskaičiuotas nemokamai atliekamas įrangos remontas, įskaitant remontui atlikti reikalingas detales bei medžiagas, o taip pat ir gamintojo rekomenduojamu periodiškumu nemokamai atliekama techninė priežiūra, techninės būklės tikrinimas (jeigu taikoma), įskaitant techninei priežiūrai atlikti reikalingas detales ir medžiagas. Reikalavimai netaikomi garantijos sąlygų neatitinkančių gedimų atvejams, kai įranga sugenda dėl vartotojo kaltės.</w:t>
      </w:r>
    </w:p>
    <w:p w14:paraId="39AFA507" w14:textId="1FA3AA35" w:rsidR="00CC74BF" w:rsidRPr="00E46C7A" w:rsidRDefault="00CC74BF" w:rsidP="00DF2EB2">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Kartu su įranga pateikiama dokumentacija</w:t>
      </w:r>
    </w:p>
    <w:p w14:paraId="1E68D275" w14:textId="21BADE99" w:rsidR="00CC74BF" w:rsidRPr="00E46C7A" w:rsidRDefault="00CC74BF" w:rsidP="00CC74BF">
      <w:pPr>
        <w:jc w:val="both"/>
        <w:rPr>
          <w:rFonts w:eastAsia="Times New Roman" w:cs="Times New Roman"/>
          <w:color w:val="000000"/>
          <w:kern w:val="0"/>
          <w:szCs w:val="24"/>
          <w:lang w:eastAsia="lt-LT"/>
          <w14:ligatures w14:val="none"/>
        </w:rPr>
      </w:pPr>
      <w:r w:rsidRPr="00E46C7A">
        <w:rPr>
          <w:rFonts w:eastAsia="Times New Roman" w:cs="Times New Roman"/>
          <w:color w:val="000000"/>
          <w:kern w:val="0"/>
          <w:szCs w:val="24"/>
          <w:lang w:eastAsia="lt-LT"/>
          <w14:ligatures w14:val="none"/>
        </w:rPr>
        <w:t>1. Naudojimo instrukcija lietuvių kalba,</w:t>
      </w:r>
    </w:p>
    <w:p w14:paraId="55D80CDC" w14:textId="6AAFEA77" w:rsidR="00CC74BF" w:rsidRPr="00E46C7A" w:rsidRDefault="00CC74BF" w:rsidP="00CC74BF">
      <w:pPr>
        <w:jc w:val="both"/>
        <w:rPr>
          <w:szCs w:val="24"/>
        </w:rPr>
      </w:pPr>
      <w:r w:rsidRPr="00E46C7A">
        <w:rPr>
          <w:rFonts w:eastAsia="Times New Roman" w:cs="Times New Roman"/>
          <w:color w:val="000000"/>
          <w:kern w:val="0"/>
          <w:szCs w:val="24"/>
          <w:lang w:eastAsia="lt-LT"/>
          <w14:ligatures w14:val="none"/>
        </w:rPr>
        <w:t>2. Serviso dokumentacija lietuvių arba anglų kalba.</w:t>
      </w:r>
    </w:p>
    <w:p w14:paraId="0FDEE087" w14:textId="18552FBD" w:rsidR="00CC74BF" w:rsidRPr="00E46C7A" w:rsidRDefault="00CC74BF" w:rsidP="00CC74BF">
      <w:pPr>
        <w:jc w:val="both"/>
        <w:rPr>
          <w:szCs w:val="24"/>
        </w:rPr>
      </w:pPr>
      <w:r w:rsidRPr="00E46C7A">
        <w:rPr>
          <w:rFonts w:eastAsia="Times New Roman" w:cs="Times New Roman"/>
          <w:color w:val="000000"/>
          <w:kern w:val="0"/>
          <w:szCs w:val="24"/>
          <w:lang w:eastAsia="lt-LT"/>
          <w14:ligatures w14:val="none"/>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D63F7FB" w14:textId="3BE822AF" w:rsidR="00CC74BF" w:rsidRPr="00E46C7A" w:rsidRDefault="00CC74BF" w:rsidP="00CC74BF">
      <w:pPr>
        <w:jc w:val="both"/>
        <w:rPr>
          <w:szCs w:val="24"/>
        </w:rPr>
      </w:pPr>
      <w:r w:rsidRPr="00E46C7A">
        <w:rPr>
          <w:rFonts w:eastAsia="Times New Roman" w:cs="Times New Roman"/>
          <w:kern w:val="0"/>
          <w:szCs w:val="24"/>
          <w:lang w:eastAsia="lt-LT"/>
          <w14:ligatures w14:val="none"/>
        </w:rPr>
        <w:t>4. Valymo - dezinfekavimo instrukcija, kurioje aprašoma valymo-dezinfekavimo procedūra ir periodiškumas, detalus naudojamų medžiagų ir priemonių sąrašas.</w:t>
      </w:r>
    </w:p>
    <w:p w14:paraId="3CA64C42" w14:textId="1B3B6B5E" w:rsidR="00CC74BF" w:rsidRPr="00E46C7A" w:rsidRDefault="00CC74BF" w:rsidP="00DF2EB2">
      <w:pPr>
        <w:pStyle w:val="Sraopastraipa"/>
        <w:numPr>
          <w:ilvl w:val="0"/>
          <w:numId w:val="1"/>
        </w:numPr>
        <w:ind w:left="0"/>
        <w:jc w:val="both"/>
        <w:rPr>
          <w:szCs w:val="24"/>
        </w:rPr>
      </w:pPr>
      <w:r w:rsidRPr="00E46C7A">
        <w:rPr>
          <w:rFonts w:eastAsia="Times New Roman" w:cs="Times New Roman"/>
          <w:kern w:val="0"/>
          <w:szCs w:val="24"/>
          <w:lang w:eastAsia="lt-LT"/>
          <w14:ligatures w14:val="none"/>
        </w:rPr>
        <w:t>Personalo mokymai (po apmokymų pateikti apmokymų aktą / sertifikatą arba kitą mokymų faktą įrodantį dokumentą):</w:t>
      </w:r>
    </w:p>
    <w:p w14:paraId="03F6E14F" w14:textId="72E350D1" w:rsidR="00CC74BF" w:rsidRPr="00E46C7A" w:rsidRDefault="00CC74BF" w:rsidP="00CC74BF">
      <w:pPr>
        <w:pStyle w:val="Sraopastraipa"/>
        <w:ind w:left="0"/>
        <w:jc w:val="both"/>
        <w:rPr>
          <w:rFonts w:eastAsia="Times New Roman" w:cs="Times New Roman"/>
          <w:kern w:val="0"/>
          <w:szCs w:val="24"/>
          <w:lang w:eastAsia="lt-LT"/>
          <w14:ligatures w14:val="none"/>
        </w:rPr>
      </w:pPr>
      <w:r w:rsidRPr="00E46C7A">
        <w:rPr>
          <w:szCs w:val="24"/>
        </w:rPr>
        <w:t xml:space="preserve">1. </w:t>
      </w:r>
      <w:r w:rsidRPr="00E46C7A">
        <w:rPr>
          <w:rFonts w:eastAsia="Times New Roman" w:cs="Times New Roman"/>
          <w:kern w:val="0"/>
          <w:szCs w:val="24"/>
          <w:lang w:eastAsia="lt-LT"/>
          <w14:ligatures w14:val="none"/>
        </w:rPr>
        <w:t>Mokymai ≥ 20 gydytojų (mokymų trukmė: ne mažiau 8 akademinės valandos),</w:t>
      </w:r>
    </w:p>
    <w:p w14:paraId="4EEFD69E" w14:textId="37C0AB1F" w:rsidR="00CC74BF" w:rsidRPr="00E46C7A" w:rsidRDefault="00CC74BF" w:rsidP="00CC74BF">
      <w:pPr>
        <w:pStyle w:val="Sraopastraipa"/>
        <w:ind w:left="0"/>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2. Mokymai ≥ 20 slaugytojų (mokymų trukmė: ne mažiau 8 akademinės valandos),</w:t>
      </w:r>
    </w:p>
    <w:p w14:paraId="1EF1297A" w14:textId="33E043F6" w:rsidR="00CC74BF" w:rsidRPr="00E46C7A" w:rsidRDefault="00CC74BF" w:rsidP="00CC74BF">
      <w:pPr>
        <w:pStyle w:val="Sraopastraipa"/>
        <w:ind w:left="0"/>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3. Mokymai ≥ 1 inžinieriui (mokymų trukmė: ne mažiau 4 akademinės valandos).</w:t>
      </w:r>
    </w:p>
    <w:p w14:paraId="3681074A" w14:textId="77777777" w:rsidR="00366512" w:rsidRPr="00E46C7A" w:rsidRDefault="00366512" w:rsidP="00CC74BF">
      <w:pPr>
        <w:pStyle w:val="Sraopastraipa"/>
        <w:ind w:left="0"/>
        <w:jc w:val="both"/>
        <w:rPr>
          <w:rFonts w:eastAsia="Times New Roman" w:cs="Times New Roman"/>
          <w:kern w:val="0"/>
          <w:szCs w:val="24"/>
          <w:lang w:eastAsia="lt-LT"/>
          <w14:ligatures w14:val="none"/>
        </w:rPr>
      </w:pPr>
    </w:p>
    <w:p w14:paraId="7CBD6FC8" w14:textId="362686BC"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w:t>
      </w:r>
      <w:r w:rsidRPr="00E46C7A">
        <w:rPr>
          <w:szCs w:val="24"/>
        </w:rPr>
        <w:t xml:space="preserve"> </w:t>
      </w:r>
      <w:r w:rsidRPr="00E46C7A">
        <w:rPr>
          <w:rFonts w:eastAsia="Times New Roman" w:cs="Times New Roman"/>
          <w:kern w:val="0"/>
          <w:szCs w:val="24"/>
          <w:lang w:eastAsia="lt-LT"/>
          <w14:ligatures w14:val="none"/>
        </w:rPr>
        <w:t>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In vitro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0A76518F" w14:textId="777777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78237ED6" w14:textId="7B95B375"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1. diagnozuoti, vykdyti profilaktiką, stebėti, numatyti, prognozuoti, gydyti ar palengvinti ligą,</w:t>
      </w:r>
    </w:p>
    <w:p w14:paraId="04C5D82C" w14:textId="4D849C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2. diagnozuoti, stebėti, gydyti traumą ar negalią, jas palengvinti arba kompensuoti,</w:t>
      </w:r>
    </w:p>
    <w:p w14:paraId="3502D059" w14:textId="6814895C"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3. tirti, visiškai pakeisti arba modifikuoti anatomiją arba fiziologinį ar patologinį procesą ar būklę,</w:t>
      </w:r>
    </w:p>
    <w:p w14:paraId="47FFC14B" w14:textId="04A45131"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lastRenderedPageBreak/>
        <w:t>4. suteikti informacijos atliekant iš žmogaus organizmo paimtų mėginių, įskaitant donorų organus, kraują ir audinius, in vitro tyrimus,</w:t>
      </w:r>
    </w:p>
    <w:p w14:paraId="39A747B8" w14:textId="5AB377B5"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5. žmogaus organizmo iš vidaus ar išorės farmakologinėmis, imunologinėmis ar metabolinėmis priemonėmis, tačiau pastarosios gali būti naudojamos kaip pagalbinės priemonės jos veikimui užtikrinti.</w:t>
      </w:r>
    </w:p>
    <w:p w14:paraId="61771FC7" w14:textId="617A7201"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6. priemonės, kuriomis kontroliuojamas apvaisinimas ar padedama apvaisinti;</w:t>
      </w:r>
    </w:p>
    <w:p w14:paraId="320B0F81" w14:textId="777777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Vadovaujantis išdėstytais argumentais konkrečiai šiam pirkimui privaloma specialiųjų pirkimo sąlygų 4 p. nustatyti šiame pagrindime suformuluotus reikalavimus.</w:t>
      </w:r>
    </w:p>
    <w:p w14:paraId="6D5E8527" w14:textId="77777777" w:rsidR="00366512" w:rsidRPr="00E46C7A" w:rsidRDefault="00366512" w:rsidP="00366512">
      <w:pPr>
        <w:pStyle w:val="Sraopastraipa"/>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 xml:space="preserve"> </w:t>
      </w:r>
    </w:p>
    <w:p w14:paraId="5E271956" w14:textId="777777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 xml:space="preserve">1 https://e-seimas.lrs.lt/portal/legalAct/lt/TAD/TAIS.371838/asr </w:t>
      </w:r>
    </w:p>
    <w:p w14:paraId="3933171F" w14:textId="036B815B" w:rsidR="00366512" w:rsidRPr="00E46C7A" w:rsidRDefault="00366512" w:rsidP="00366512">
      <w:pPr>
        <w:pStyle w:val="Sraopastraipa"/>
        <w:ind w:left="0"/>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 xml:space="preserve">2 </w:t>
      </w:r>
      <w:hyperlink r:id="rId8" w:history="1">
        <w:r w:rsidR="00134696" w:rsidRPr="00E46C7A">
          <w:rPr>
            <w:rStyle w:val="Hipersaitas"/>
            <w:rFonts w:eastAsia="Times New Roman" w:cs="Times New Roman"/>
            <w:kern w:val="0"/>
            <w:szCs w:val="24"/>
            <w:lang w:eastAsia="lt-LT"/>
            <w14:ligatures w14:val="none"/>
          </w:rPr>
          <w:t>https://eur-lex.europa.eu/legal-content/EN/LSU/?uri=CELEX%3A32017R0745</w:t>
        </w:r>
      </w:hyperlink>
    </w:p>
    <w:p w14:paraId="6A8A9BB3"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p w14:paraId="3B2BBC35"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p w14:paraId="0C587495"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p w14:paraId="3521296E"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tbl>
      <w:tblPr>
        <w:tblStyle w:val="Lentelstinklelis"/>
        <w:tblW w:w="0" w:type="auto"/>
        <w:tblLook w:val="04A0" w:firstRow="1" w:lastRow="0" w:firstColumn="1" w:lastColumn="0" w:noHBand="0" w:noVBand="1"/>
      </w:tblPr>
      <w:tblGrid>
        <w:gridCol w:w="636"/>
        <w:gridCol w:w="4763"/>
        <w:gridCol w:w="2413"/>
        <w:gridCol w:w="1816"/>
      </w:tblGrid>
      <w:tr w:rsidR="006F7570" w:rsidRPr="00E46C7A" w14:paraId="739BE213" w14:textId="77777777" w:rsidTr="00F433D8">
        <w:tc>
          <w:tcPr>
            <w:tcW w:w="636" w:type="dxa"/>
            <w:vAlign w:val="center"/>
          </w:tcPr>
          <w:p w14:paraId="4CBEAB25" w14:textId="12F78149" w:rsidR="006F7570" w:rsidRPr="00E46C7A" w:rsidRDefault="007D4773" w:rsidP="00B164E4">
            <w:pPr>
              <w:pStyle w:val="Sraopastraipa"/>
              <w:ind w:left="0"/>
              <w:jc w:val="center"/>
              <w:rPr>
                <w:szCs w:val="24"/>
              </w:rPr>
            </w:pPr>
            <w:r w:rsidRPr="00E46C7A">
              <w:rPr>
                <w:szCs w:val="24"/>
              </w:rPr>
              <w:t>Eil. Nr.</w:t>
            </w:r>
          </w:p>
        </w:tc>
        <w:tc>
          <w:tcPr>
            <w:tcW w:w="4763" w:type="dxa"/>
            <w:vAlign w:val="center"/>
          </w:tcPr>
          <w:p w14:paraId="49B8966A" w14:textId="276685EA" w:rsidR="006F7570" w:rsidRPr="00E46C7A" w:rsidRDefault="007D4773" w:rsidP="00B164E4">
            <w:pPr>
              <w:pStyle w:val="Sraopastraipa"/>
              <w:ind w:left="0"/>
              <w:jc w:val="center"/>
              <w:rPr>
                <w:szCs w:val="24"/>
              </w:rPr>
            </w:pPr>
            <w:r w:rsidRPr="00E46C7A">
              <w:rPr>
                <w:szCs w:val="24"/>
              </w:rPr>
              <w:t>Parametrai</w:t>
            </w:r>
          </w:p>
        </w:tc>
        <w:tc>
          <w:tcPr>
            <w:tcW w:w="2413" w:type="dxa"/>
            <w:vAlign w:val="center"/>
          </w:tcPr>
          <w:p w14:paraId="496F3088" w14:textId="4D88B27B" w:rsidR="006F7570" w:rsidRPr="00E46C7A" w:rsidRDefault="007D4773" w:rsidP="00B164E4">
            <w:pPr>
              <w:pStyle w:val="Sraopastraipa"/>
              <w:ind w:left="0"/>
              <w:jc w:val="center"/>
              <w:rPr>
                <w:szCs w:val="24"/>
              </w:rPr>
            </w:pPr>
            <w:r w:rsidRPr="00E46C7A">
              <w:rPr>
                <w:szCs w:val="24"/>
              </w:rPr>
              <w:t>Reikalaujamo parametro reikšmė</w:t>
            </w:r>
          </w:p>
        </w:tc>
        <w:tc>
          <w:tcPr>
            <w:tcW w:w="1816" w:type="dxa"/>
            <w:vAlign w:val="center"/>
          </w:tcPr>
          <w:p w14:paraId="49A5AAF2" w14:textId="15E42386" w:rsidR="006F7570" w:rsidRPr="00E46C7A" w:rsidRDefault="007D4773" w:rsidP="00B164E4">
            <w:pPr>
              <w:pStyle w:val="Sraopastraipa"/>
              <w:ind w:left="0"/>
              <w:jc w:val="center"/>
              <w:rPr>
                <w:szCs w:val="24"/>
              </w:rPr>
            </w:pPr>
            <w:r w:rsidRPr="00E46C7A">
              <w:rPr>
                <w:szCs w:val="24"/>
              </w:rPr>
              <w:t>Tiekėjo siūlomos prekės parametrų reikšmės (Failo, dokumento pavadinimas ir puslapio Nr., pažymintis vietą, kurioje yra siūlomus techninius parametrus patvirtinantys dokumentai, siūlomos prekės katalogo numeris)</w:t>
            </w:r>
          </w:p>
        </w:tc>
      </w:tr>
      <w:tr w:rsidR="00040888" w:rsidRPr="00E46C7A" w14:paraId="788CC82A" w14:textId="77777777" w:rsidTr="00F433D8">
        <w:tc>
          <w:tcPr>
            <w:tcW w:w="636" w:type="dxa"/>
            <w:vAlign w:val="center"/>
          </w:tcPr>
          <w:p w14:paraId="7A82C3DD" w14:textId="2859A955" w:rsidR="00040888" w:rsidRPr="00866CB2" w:rsidRDefault="00034A0F" w:rsidP="00034A0F">
            <w:pPr>
              <w:jc w:val="center"/>
              <w:rPr>
                <w:szCs w:val="24"/>
              </w:rPr>
            </w:pPr>
            <w:r w:rsidRPr="00866CB2">
              <w:rPr>
                <w:szCs w:val="24"/>
              </w:rPr>
              <w:t>1</w:t>
            </w:r>
          </w:p>
        </w:tc>
        <w:tc>
          <w:tcPr>
            <w:tcW w:w="4763" w:type="dxa"/>
          </w:tcPr>
          <w:p w14:paraId="05A0F8DD" w14:textId="4BE7E05A" w:rsidR="00040888" w:rsidRPr="00866CB2" w:rsidRDefault="00040888" w:rsidP="008901ED">
            <w:pPr>
              <w:pStyle w:val="Sraopastraipa"/>
              <w:ind w:left="0"/>
              <w:rPr>
                <w:szCs w:val="24"/>
              </w:rPr>
            </w:pPr>
            <w:r w:rsidRPr="00866CB2">
              <w:rPr>
                <w:szCs w:val="24"/>
              </w:rPr>
              <w:t>Siūlomų prekių pavadinimai (modeliai, konkrečios modifikacijos), gamintojai, kilmės šalis</w:t>
            </w:r>
          </w:p>
        </w:tc>
        <w:tc>
          <w:tcPr>
            <w:tcW w:w="2413" w:type="dxa"/>
          </w:tcPr>
          <w:p w14:paraId="0B77E844" w14:textId="09D38B44" w:rsidR="00040888" w:rsidRPr="00866CB2" w:rsidRDefault="00040888" w:rsidP="008901ED">
            <w:pPr>
              <w:pStyle w:val="Sraopastraipa"/>
              <w:ind w:left="0"/>
              <w:rPr>
                <w:szCs w:val="24"/>
              </w:rPr>
            </w:pPr>
            <w:r w:rsidRPr="00866CB2">
              <w:rPr>
                <w:szCs w:val="24"/>
              </w:rPr>
              <w:t>Nurodyti</w:t>
            </w:r>
          </w:p>
        </w:tc>
        <w:tc>
          <w:tcPr>
            <w:tcW w:w="1816" w:type="dxa"/>
          </w:tcPr>
          <w:p w14:paraId="1216321A" w14:textId="77777777" w:rsidR="00040888" w:rsidRPr="00E46C7A" w:rsidRDefault="00040888" w:rsidP="00F5667A">
            <w:pPr>
              <w:pStyle w:val="Sraopastraipa"/>
              <w:ind w:left="0"/>
              <w:jc w:val="both"/>
              <w:rPr>
                <w:szCs w:val="24"/>
              </w:rPr>
            </w:pPr>
          </w:p>
        </w:tc>
      </w:tr>
      <w:tr w:rsidR="00EA7313" w:rsidRPr="00FA22E7" w14:paraId="6C3F1DAC" w14:textId="77777777" w:rsidTr="00F6012B">
        <w:tc>
          <w:tcPr>
            <w:tcW w:w="636" w:type="dxa"/>
          </w:tcPr>
          <w:p w14:paraId="4CF3827C" w14:textId="6733040E" w:rsidR="00EA7313" w:rsidRPr="00866CB2" w:rsidRDefault="00EA7313" w:rsidP="00EA7313">
            <w:pPr>
              <w:pStyle w:val="Sraopastraipa"/>
              <w:ind w:left="0"/>
              <w:jc w:val="center"/>
              <w:rPr>
                <w:szCs w:val="24"/>
              </w:rPr>
            </w:pPr>
            <w:r w:rsidRPr="00866CB2">
              <w:t>2</w:t>
            </w:r>
          </w:p>
        </w:tc>
        <w:tc>
          <w:tcPr>
            <w:tcW w:w="4763" w:type="dxa"/>
          </w:tcPr>
          <w:p w14:paraId="34E1BFAA" w14:textId="72E0249C" w:rsidR="00EA7313" w:rsidRPr="00866CB2" w:rsidRDefault="00EA7313" w:rsidP="00EA7313">
            <w:pPr>
              <w:pStyle w:val="Sraopastraipa"/>
              <w:ind w:left="0"/>
              <w:rPr>
                <w:szCs w:val="24"/>
              </w:rPr>
            </w:pPr>
            <w:r w:rsidRPr="00866CB2">
              <w:rPr>
                <w:szCs w:val="24"/>
              </w:rPr>
              <w:t>Stalo korpusas</w:t>
            </w:r>
          </w:p>
        </w:tc>
        <w:tc>
          <w:tcPr>
            <w:tcW w:w="2413" w:type="dxa"/>
          </w:tcPr>
          <w:p w14:paraId="5382B6D2" w14:textId="77777777" w:rsidR="00EA7313" w:rsidRPr="00866CB2" w:rsidRDefault="00EA7313" w:rsidP="00EA7313">
            <w:pPr>
              <w:pStyle w:val="Sraopastraipa"/>
              <w:ind w:left="0"/>
              <w:rPr>
                <w:szCs w:val="24"/>
              </w:rPr>
            </w:pPr>
          </w:p>
        </w:tc>
        <w:tc>
          <w:tcPr>
            <w:tcW w:w="1816" w:type="dxa"/>
          </w:tcPr>
          <w:p w14:paraId="58AC7CDD" w14:textId="77777777" w:rsidR="00EA7313" w:rsidRPr="00FA22E7" w:rsidRDefault="00EA7313" w:rsidP="00EA7313">
            <w:pPr>
              <w:pStyle w:val="Sraopastraipa"/>
              <w:ind w:left="0"/>
              <w:rPr>
                <w:szCs w:val="24"/>
              </w:rPr>
            </w:pPr>
          </w:p>
        </w:tc>
      </w:tr>
      <w:tr w:rsidR="00EA7313" w:rsidRPr="00FA22E7" w14:paraId="1D5E1770" w14:textId="77777777" w:rsidTr="00F6012B">
        <w:tc>
          <w:tcPr>
            <w:tcW w:w="636" w:type="dxa"/>
          </w:tcPr>
          <w:p w14:paraId="74100D1C" w14:textId="342B2AAC" w:rsidR="00EA7313" w:rsidRPr="00866CB2" w:rsidRDefault="00EA7313" w:rsidP="00EA7313">
            <w:pPr>
              <w:pStyle w:val="Sraopastraipa"/>
              <w:ind w:left="0"/>
              <w:jc w:val="center"/>
            </w:pPr>
            <w:r w:rsidRPr="00866CB2">
              <w:t>2.1</w:t>
            </w:r>
          </w:p>
        </w:tc>
        <w:tc>
          <w:tcPr>
            <w:tcW w:w="4763" w:type="dxa"/>
          </w:tcPr>
          <w:p w14:paraId="26D3DCFD" w14:textId="05960637" w:rsidR="00EA7313" w:rsidRPr="00866CB2" w:rsidRDefault="00EA7313" w:rsidP="00EA7313">
            <w:pPr>
              <w:pStyle w:val="Sraopastraipa"/>
              <w:ind w:left="0"/>
              <w:rPr>
                <w:szCs w:val="24"/>
              </w:rPr>
            </w:pPr>
            <w:r w:rsidRPr="00866CB2">
              <w:rPr>
                <w:szCs w:val="24"/>
              </w:rPr>
              <w:t>Mobilus, su ratukais ir stabdžiais.</w:t>
            </w:r>
          </w:p>
        </w:tc>
        <w:tc>
          <w:tcPr>
            <w:tcW w:w="2413" w:type="dxa"/>
          </w:tcPr>
          <w:p w14:paraId="28D1AC74" w14:textId="677929DF" w:rsidR="00EA7313" w:rsidRPr="00866CB2" w:rsidRDefault="00EA7313" w:rsidP="00EA7313">
            <w:pPr>
              <w:pStyle w:val="Sraopastraipa"/>
              <w:ind w:left="0"/>
              <w:rPr>
                <w:szCs w:val="24"/>
              </w:rPr>
            </w:pPr>
            <w:r w:rsidRPr="00866CB2">
              <w:rPr>
                <w:szCs w:val="24"/>
              </w:rPr>
              <w:t>Būtina</w:t>
            </w:r>
          </w:p>
        </w:tc>
        <w:tc>
          <w:tcPr>
            <w:tcW w:w="1816" w:type="dxa"/>
          </w:tcPr>
          <w:p w14:paraId="0ED1B01E" w14:textId="77777777" w:rsidR="00EA7313" w:rsidRPr="00FA22E7" w:rsidRDefault="00EA7313" w:rsidP="00EA7313">
            <w:pPr>
              <w:pStyle w:val="Sraopastraipa"/>
              <w:ind w:left="0"/>
              <w:rPr>
                <w:szCs w:val="24"/>
              </w:rPr>
            </w:pPr>
          </w:p>
        </w:tc>
      </w:tr>
      <w:tr w:rsidR="00EA7313" w:rsidRPr="00FA22E7" w14:paraId="17C86B13" w14:textId="77777777" w:rsidTr="00F6012B">
        <w:tc>
          <w:tcPr>
            <w:tcW w:w="636" w:type="dxa"/>
          </w:tcPr>
          <w:p w14:paraId="01A45452" w14:textId="5A914E99" w:rsidR="00EA7313" w:rsidRPr="00866CB2" w:rsidRDefault="00EA7313" w:rsidP="00EA7313">
            <w:pPr>
              <w:pStyle w:val="Sraopastraipa"/>
              <w:ind w:left="0"/>
              <w:jc w:val="center"/>
            </w:pPr>
            <w:r w:rsidRPr="00866CB2">
              <w:t>2.2</w:t>
            </w:r>
          </w:p>
        </w:tc>
        <w:tc>
          <w:tcPr>
            <w:tcW w:w="4763" w:type="dxa"/>
          </w:tcPr>
          <w:p w14:paraId="18438025" w14:textId="3A67F16F" w:rsidR="00EA7313" w:rsidRPr="00866CB2" w:rsidRDefault="00EA7313" w:rsidP="00EA7313">
            <w:pPr>
              <w:pStyle w:val="Sraopastraipa"/>
              <w:ind w:left="0"/>
              <w:rPr>
                <w:szCs w:val="24"/>
              </w:rPr>
            </w:pPr>
            <w:r w:rsidRPr="00866CB2">
              <w:rPr>
                <w:szCs w:val="24"/>
              </w:rPr>
              <w:t>Su elektrine arba elektrine-hidrauline sistema aukščiui, pasvyrimo kampams ir sekcijų pozicijoms reguliuoti.</w:t>
            </w:r>
          </w:p>
        </w:tc>
        <w:tc>
          <w:tcPr>
            <w:tcW w:w="2413" w:type="dxa"/>
          </w:tcPr>
          <w:p w14:paraId="7097C150" w14:textId="40A5F0E3" w:rsidR="00EA7313" w:rsidRPr="00866CB2" w:rsidRDefault="00EA7313" w:rsidP="00EA7313">
            <w:pPr>
              <w:pStyle w:val="Sraopastraipa"/>
              <w:ind w:left="0"/>
              <w:rPr>
                <w:szCs w:val="24"/>
              </w:rPr>
            </w:pPr>
            <w:r w:rsidRPr="00866CB2">
              <w:rPr>
                <w:szCs w:val="24"/>
              </w:rPr>
              <w:t>Būtina</w:t>
            </w:r>
          </w:p>
        </w:tc>
        <w:tc>
          <w:tcPr>
            <w:tcW w:w="1816" w:type="dxa"/>
          </w:tcPr>
          <w:p w14:paraId="08E01669" w14:textId="77777777" w:rsidR="00EA7313" w:rsidRPr="00FA22E7" w:rsidRDefault="00EA7313" w:rsidP="00EA7313">
            <w:pPr>
              <w:pStyle w:val="Sraopastraipa"/>
              <w:ind w:left="0"/>
              <w:rPr>
                <w:szCs w:val="24"/>
              </w:rPr>
            </w:pPr>
          </w:p>
        </w:tc>
      </w:tr>
      <w:tr w:rsidR="00EA7313" w:rsidRPr="00FA22E7" w14:paraId="1759948F" w14:textId="77777777" w:rsidTr="00F6012B">
        <w:tc>
          <w:tcPr>
            <w:tcW w:w="636" w:type="dxa"/>
          </w:tcPr>
          <w:p w14:paraId="68EC9B33" w14:textId="2B2F6A60" w:rsidR="00EA7313" w:rsidRPr="00866CB2" w:rsidRDefault="00EA7313" w:rsidP="00EA7313">
            <w:pPr>
              <w:pStyle w:val="Sraopastraipa"/>
              <w:ind w:left="0"/>
              <w:jc w:val="center"/>
            </w:pPr>
            <w:r w:rsidRPr="00866CB2">
              <w:t>3</w:t>
            </w:r>
          </w:p>
        </w:tc>
        <w:tc>
          <w:tcPr>
            <w:tcW w:w="4763" w:type="dxa"/>
          </w:tcPr>
          <w:p w14:paraId="580ADB74" w14:textId="6D2A3F70" w:rsidR="00EA7313" w:rsidRPr="00866CB2" w:rsidRDefault="00EA7313" w:rsidP="00EA7313">
            <w:pPr>
              <w:pStyle w:val="Sraopastraipa"/>
              <w:ind w:left="0"/>
              <w:rPr>
                <w:szCs w:val="24"/>
              </w:rPr>
            </w:pPr>
            <w:r w:rsidRPr="00866CB2">
              <w:rPr>
                <w:szCs w:val="24"/>
              </w:rPr>
              <w:t>Stalviršis:</w:t>
            </w:r>
          </w:p>
        </w:tc>
        <w:tc>
          <w:tcPr>
            <w:tcW w:w="2413" w:type="dxa"/>
          </w:tcPr>
          <w:p w14:paraId="3391C882" w14:textId="77777777" w:rsidR="00EA7313" w:rsidRPr="00866CB2" w:rsidRDefault="00EA7313" w:rsidP="00EA7313">
            <w:pPr>
              <w:pStyle w:val="Sraopastraipa"/>
              <w:ind w:left="0"/>
              <w:rPr>
                <w:szCs w:val="24"/>
              </w:rPr>
            </w:pPr>
          </w:p>
        </w:tc>
        <w:tc>
          <w:tcPr>
            <w:tcW w:w="1816" w:type="dxa"/>
          </w:tcPr>
          <w:p w14:paraId="7AC5F51F" w14:textId="77777777" w:rsidR="00EA7313" w:rsidRPr="00FA22E7" w:rsidRDefault="00EA7313" w:rsidP="00EA7313">
            <w:pPr>
              <w:pStyle w:val="Sraopastraipa"/>
              <w:ind w:left="0"/>
              <w:rPr>
                <w:szCs w:val="24"/>
              </w:rPr>
            </w:pPr>
          </w:p>
        </w:tc>
      </w:tr>
      <w:tr w:rsidR="00EA7313" w:rsidRPr="00FA22E7" w14:paraId="2D5649A6" w14:textId="77777777" w:rsidTr="00F6012B">
        <w:tc>
          <w:tcPr>
            <w:tcW w:w="636" w:type="dxa"/>
          </w:tcPr>
          <w:p w14:paraId="28D36DC0" w14:textId="46F87C7F" w:rsidR="00EA7313" w:rsidRPr="00866CB2" w:rsidRDefault="00EA7313" w:rsidP="00EA7313">
            <w:pPr>
              <w:pStyle w:val="Sraopastraipa"/>
              <w:ind w:left="0"/>
              <w:jc w:val="center"/>
            </w:pPr>
            <w:r w:rsidRPr="00866CB2">
              <w:t>3.1</w:t>
            </w:r>
          </w:p>
        </w:tc>
        <w:tc>
          <w:tcPr>
            <w:tcW w:w="4763" w:type="dxa"/>
          </w:tcPr>
          <w:p w14:paraId="52262AF4" w14:textId="513BABD3" w:rsidR="00EA7313" w:rsidRPr="00866CB2" w:rsidRDefault="00EA7313" w:rsidP="00EA7313">
            <w:pPr>
              <w:pStyle w:val="Sraopastraipa"/>
              <w:ind w:left="0"/>
              <w:rPr>
                <w:szCs w:val="24"/>
              </w:rPr>
            </w:pPr>
            <w:r w:rsidRPr="00866CB2">
              <w:rPr>
                <w:szCs w:val="24"/>
              </w:rPr>
              <w:t>Ne mažiau kaip 4 sekcijų (galvos, nugaros, dubens, kojų (vienos dalies))</w:t>
            </w:r>
          </w:p>
        </w:tc>
        <w:tc>
          <w:tcPr>
            <w:tcW w:w="2413" w:type="dxa"/>
          </w:tcPr>
          <w:p w14:paraId="1D4AA211" w14:textId="793BA2E1" w:rsidR="00EA7313" w:rsidRPr="00866CB2" w:rsidRDefault="00EA7313" w:rsidP="00EA7313">
            <w:pPr>
              <w:pStyle w:val="Sraopastraipa"/>
              <w:ind w:left="0"/>
              <w:rPr>
                <w:szCs w:val="24"/>
              </w:rPr>
            </w:pPr>
            <w:r w:rsidRPr="00866CB2">
              <w:rPr>
                <w:szCs w:val="24"/>
              </w:rPr>
              <w:t>Būtina</w:t>
            </w:r>
          </w:p>
        </w:tc>
        <w:tc>
          <w:tcPr>
            <w:tcW w:w="1816" w:type="dxa"/>
          </w:tcPr>
          <w:p w14:paraId="53382E55" w14:textId="77777777" w:rsidR="00EA7313" w:rsidRPr="00FA22E7" w:rsidRDefault="00EA7313" w:rsidP="00EA7313">
            <w:pPr>
              <w:pStyle w:val="Sraopastraipa"/>
              <w:ind w:left="0"/>
              <w:rPr>
                <w:szCs w:val="24"/>
              </w:rPr>
            </w:pPr>
          </w:p>
        </w:tc>
      </w:tr>
      <w:tr w:rsidR="00EA7313" w:rsidRPr="00FA22E7" w14:paraId="1BD0B9BE" w14:textId="77777777" w:rsidTr="00F6012B">
        <w:tc>
          <w:tcPr>
            <w:tcW w:w="636" w:type="dxa"/>
          </w:tcPr>
          <w:p w14:paraId="440560AD" w14:textId="641147A0" w:rsidR="00EA7313" w:rsidRPr="00866CB2" w:rsidRDefault="00EA7313" w:rsidP="00EA7313">
            <w:pPr>
              <w:pStyle w:val="Sraopastraipa"/>
              <w:ind w:left="0"/>
              <w:jc w:val="center"/>
            </w:pPr>
            <w:r w:rsidRPr="00866CB2">
              <w:t>3.2</w:t>
            </w:r>
          </w:p>
        </w:tc>
        <w:tc>
          <w:tcPr>
            <w:tcW w:w="4763" w:type="dxa"/>
          </w:tcPr>
          <w:p w14:paraId="1D5A93BB" w14:textId="0B41669E" w:rsidR="00EA7313" w:rsidRPr="00866CB2" w:rsidRDefault="00EA7313" w:rsidP="00EA7313">
            <w:pPr>
              <w:pStyle w:val="Sraopastraipa"/>
              <w:ind w:left="0"/>
              <w:rPr>
                <w:szCs w:val="24"/>
              </w:rPr>
            </w:pPr>
            <w:r w:rsidRPr="00866CB2">
              <w:rPr>
                <w:szCs w:val="24"/>
              </w:rPr>
              <w:t>Sekcijos su reguliuojamais pasvirimo kampais</w:t>
            </w:r>
          </w:p>
        </w:tc>
        <w:tc>
          <w:tcPr>
            <w:tcW w:w="2413" w:type="dxa"/>
          </w:tcPr>
          <w:p w14:paraId="36E24054" w14:textId="670A685A" w:rsidR="00EA7313" w:rsidRPr="00866CB2" w:rsidRDefault="00EA7313" w:rsidP="00EA7313">
            <w:pPr>
              <w:pStyle w:val="Sraopastraipa"/>
              <w:ind w:left="0"/>
              <w:rPr>
                <w:szCs w:val="24"/>
              </w:rPr>
            </w:pPr>
            <w:r w:rsidRPr="00866CB2">
              <w:rPr>
                <w:szCs w:val="24"/>
              </w:rPr>
              <w:t>Būtina</w:t>
            </w:r>
          </w:p>
        </w:tc>
        <w:tc>
          <w:tcPr>
            <w:tcW w:w="1816" w:type="dxa"/>
          </w:tcPr>
          <w:p w14:paraId="20CAB6BA" w14:textId="77777777" w:rsidR="00EA7313" w:rsidRPr="00FA22E7" w:rsidRDefault="00EA7313" w:rsidP="00EA7313">
            <w:pPr>
              <w:pStyle w:val="Sraopastraipa"/>
              <w:ind w:left="0"/>
              <w:rPr>
                <w:szCs w:val="24"/>
              </w:rPr>
            </w:pPr>
          </w:p>
        </w:tc>
      </w:tr>
      <w:tr w:rsidR="00EA7313" w:rsidRPr="00FA22E7" w14:paraId="4F4B0AA2" w14:textId="77777777" w:rsidTr="00F6012B">
        <w:tc>
          <w:tcPr>
            <w:tcW w:w="636" w:type="dxa"/>
          </w:tcPr>
          <w:p w14:paraId="0CF05D86" w14:textId="3DC5DA09" w:rsidR="00EA7313" w:rsidRPr="00866CB2" w:rsidRDefault="00EA7313" w:rsidP="00EA7313">
            <w:pPr>
              <w:pStyle w:val="Sraopastraipa"/>
              <w:ind w:left="0"/>
              <w:jc w:val="center"/>
            </w:pPr>
            <w:r w:rsidRPr="00866CB2">
              <w:t>3.3</w:t>
            </w:r>
          </w:p>
        </w:tc>
        <w:tc>
          <w:tcPr>
            <w:tcW w:w="4763" w:type="dxa"/>
          </w:tcPr>
          <w:p w14:paraId="7C408EC1" w14:textId="1ABBFA70" w:rsidR="00EA7313" w:rsidRPr="00866CB2" w:rsidRDefault="00EA7313" w:rsidP="00EA7313">
            <w:pPr>
              <w:pStyle w:val="Sraopastraipa"/>
              <w:ind w:left="0"/>
              <w:rPr>
                <w:szCs w:val="24"/>
              </w:rPr>
            </w:pPr>
            <w:r w:rsidRPr="00866CB2">
              <w:rPr>
                <w:szCs w:val="24"/>
              </w:rPr>
              <w:t>Europinio tipo bėgeliai stalviršio šonuose abipus arba kitokia galimybė prie stalviršio primontuoti papildomus paciento pozicionavimo prietaisus.</w:t>
            </w:r>
          </w:p>
        </w:tc>
        <w:tc>
          <w:tcPr>
            <w:tcW w:w="2413" w:type="dxa"/>
          </w:tcPr>
          <w:p w14:paraId="53B18157" w14:textId="38835EF3" w:rsidR="00EA7313" w:rsidRPr="00866CB2" w:rsidRDefault="00EA7313" w:rsidP="00EA7313">
            <w:pPr>
              <w:pStyle w:val="Sraopastraipa"/>
              <w:ind w:left="0"/>
              <w:rPr>
                <w:szCs w:val="24"/>
              </w:rPr>
            </w:pPr>
            <w:r w:rsidRPr="00866CB2">
              <w:rPr>
                <w:szCs w:val="24"/>
              </w:rPr>
              <w:t>Būtina</w:t>
            </w:r>
          </w:p>
        </w:tc>
        <w:tc>
          <w:tcPr>
            <w:tcW w:w="1816" w:type="dxa"/>
          </w:tcPr>
          <w:p w14:paraId="5BBBD0ED" w14:textId="77777777" w:rsidR="00EA7313" w:rsidRPr="00FA22E7" w:rsidRDefault="00EA7313" w:rsidP="00EA7313">
            <w:pPr>
              <w:pStyle w:val="Sraopastraipa"/>
              <w:ind w:left="0"/>
              <w:rPr>
                <w:szCs w:val="24"/>
              </w:rPr>
            </w:pPr>
          </w:p>
        </w:tc>
      </w:tr>
      <w:tr w:rsidR="00EA7313" w:rsidRPr="00FA22E7" w14:paraId="724559BF" w14:textId="77777777" w:rsidTr="00F6012B">
        <w:tc>
          <w:tcPr>
            <w:tcW w:w="636" w:type="dxa"/>
          </w:tcPr>
          <w:p w14:paraId="4058B4EE" w14:textId="44A822BD" w:rsidR="00EA7313" w:rsidRPr="00866CB2" w:rsidRDefault="00EA7313" w:rsidP="00EA7313">
            <w:pPr>
              <w:pStyle w:val="Sraopastraipa"/>
              <w:ind w:left="0"/>
              <w:jc w:val="center"/>
            </w:pPr>
            <w:r w:rsidRPr="00866CB2">
              <w:t>3.4</w:t>
            </w:r>
          </w:p>
        </w:tc>
        <w:tc>
          <w:tcPr>
            <w:tcW w:w="4763" w:type="dxa"/>
          </w:tcPr>
          <w:p w14:paraId="2621ECF3" w14:textId="722E6C3D" w:rsidR="00EA7313" w:rsidRPr="00866CB2" w:rsidRDefault="00EA7313" w:rsidP="00EA7313">
            <w:pPr>
              <w:pStyle w:val="Sraopastraipa"/>
              <w:ind w:left="0"/>
              <w:rPr>
                <w:color w:val="000000"/>
              </w:rPr>
            </w:pPr>
            <w:r w:rsidRPr="00866CB2">
              <w:rPr>
                <w:szCs w:val="24"/>
              </w:rPr>
              <w:t>Stalo išmatavimai:</w:t>
            </w:r>
          </w:p>
        </w:tc>
        <w:tc>
          <w:tcPr>
            <w:tcW w:w="2413" w:type="dxa"/>
          </w:tcPr>
          <w:p w14:paraId="503AE149" w14:textId="4D465A11" w:rsidR="00EA7313" w:rsidRPr="00866CB2" w:rsidRDefault="00EA7313" w:rsidP="00EA7313">
            <w:pPr>
              <w:pStyle w:val="Sraopastraipa"/>
              <w:ind w:left="0"/>
              <w:rPr>
                <w:szCs w:val="24"/>
              </w:rPr>
            </w:pPr>
            <w:r w:rsidRPr="00866CB2">
              <w:rPr>
                <w:szCs w:val="24"/>
              </w:rPr>
              <w:t xml:space="preserve">1. Ilgis: ne trumpesnis kaip 2000 mm, ne </w:t>
            </w:r>
            <w:r w:rsidRPr="00866CB2">
              <w:rPr>
                <w:szCs w:val="24"/>
              </w:rPr>
              <w:lastRenderedPageBreak/>
              <w:t>ilgesnis kaip 2200 mm.</w:t>
            </w:r>
          </w:p>
          <w:p w14:paraId="7E8BDB9F" w14:textId="2D3D3696" w:rsidR="00EA7313" w:rsidRPr="00866CB2" w:rsidRDefault="00EA7313" w:rsidP="00EA7313">
            <w:pPr>
              <w:pStyle w:val="Sraopastraipa"/>
              <w:ind w:left="0"/>
            </w:pPr>
            <w:r w:rsidRPr="00866CB2">
              <w:rPr>
                <w:szCs w:val="24"/>
              </w:rPr>
              <w:t>2. Plotis (įskaitant šoninius bėgelius): ne siauresnis kaip  550 mm, ne platesnis kaip 650 mm</w:t>
            </w:r>
          </w:p>
        </w:tc>
        <w:tc>
          <w:tcPr>
            <w:tcW w:w="1816" w:type="dxa"/>
          </w:tcPr>
          <w:p w14:paraId="56756F8D" w14:textId="77777777" w:rsidR="00EA7313" w:rsidRPr="00FA22E7" w:rsidRDefault="00EA7313" w:rsidP="00EA7313">
            <w:pPr>
              <w:pStyle w:val="Sraopastraipa"/>
              <w:ind w:left="0"/>
              <w:rPr>
                <w:szCs w:val="24"/>
              </w:rPr>
            </w:pPr>
          </w:p>
        </w:tc>
      </w:tr>
      <w:tr w:rsidR="00EA7313" w:rsidRPr="00FA22E7" w14:paraId="3E54EF2B" w14:textId="77777777" w:rsidTr="00F6012B">
        <w:tc>
          <w:tcPr>
            <w:tcW w:w="636" w:type="dxa"/>
          </w:tcPr>
          <w:p w14:paraId="1E740CB8" w14:textId="68B9BA24" w:rsidR="00EA7313" w:rsidRPr="00866CB2" w:rsidRDefault="005F7493" w:rsidP="00EA7313">
            <w:pPr>
              <w:pStyle w:val="Sraopastraipa"/>
              <w:ind w:left="0"/>
              <w:jc w:val="center"/>
            </w:pPr>
            <w:r w:rsidRPr="00866CB2">
              <w:rPr>
                <w:rFonts w:eastAsia="Calibri"/>
              </w:rPr>
              <w:lastRenderedPageBreak/>
              <w:t>3</w:t>
            </w:r>
            <w:r w:rsidR="00EA7313" w:rsidRPr="00866CB2">
              <w:rPr>
                <w:rFonts w:eastAsia="Calibri"/>
              </w:rPr>
              <w:t>.5</w:t>
            </w:r>
          </w:p>
        </w:tc>
        <w:tc>
          <w:tcPr>
            <w:tcW w:w="4763" w:type="dxa"/>
          </w:tcPr>
          <w:p w14:paraId="6518B6FF" w14:textId="42827C44" w:rsidR="00EA7313" w:rsidRPr="00866CB2" w:rsidRDefault="00EA7313" w:rsidP="00EA7313">
            <w:pPr>
              <w:pStyle w:val="Sraopastraipa"/>
              <w:ind w:left="0"/>
              <w:rPr>
                <w:szCs w:val="24"/>
              </w:rPr>
            </w:pPr>
            <w:r w:rsidRPr="00866CB2">
              <w:rPr>
                <w:szCs w:val="24"/>
              </w:rPr>
              <w:t>Didžiausias leistinas paciento svoris</w:t>
            </w:r>
          </w:p>
        </w:tc>
        <w:tc>
          <w:tcPr>
            <w:tcW w:w="2413" w:type="dxa"/>
          </w:tcPr>
          <w:p w14:paraId="003151C5" w14:textId="22E617E5" w:rsidR="00EA7313" w:rsidRPr="00866CB2" w:rsidRDefault="00EA7313" w:rsidP="005F7493">
            <w:pPr>
              <w:rPr>
                <w:szCs w:val="24"/>
              </w:rPr>
            </w:pPr>
            <w:r w:rsidRPr="00866CB2">
              <w:rPr>
                <w:szCs w:val="24"/>
              </w:rPr>
              <w:t>Ne mažiau kaip 220 kg</w:t>
            </w:r>
          </w:p>
        </w:tc>
        <w:tc>
          <w:tcPr>
            <w:tcW w:w="1816" w:type="dxa"/>
          </w:tcPr>
          <w:p w14:paraId="7F1AB313" w14:textId="77777777" w:rsidR="00EA7313" w:rsidRPr="00FA22E7" w:rsidRDefault="00EA7313" w:rsidP="00EA7313">
            <w:pPr>
              <w:pStyle w:val="Sraopastraipa"/>
              <w:ind w:left="0"/>
              <w:rPr>
                <w:szCs w:val="24"/>
              </w:rPr>
            </w:pPr>
          </w:p>
        </w:tc>
      </w:tr>
      <w:tr w:rsidR="00EA7313" w:rsidRPr="00FA22E7" w14:paraId="299BFF43" w14:textId="77777777" w:rsidTr="00F6012B">
        <w:tc>
          <w:tcPr>
            <w:tcW w:w="636" w:type="dxa"/>
          </w:tcPr>
          <w:p w14:paraId="47DE05E5" w14:textId="4714F76B" w:rsidR="00EA7313" w:rsidRPr="00866CB2" w:rsidRDefault="005F7493" w:rsidP="00EA7313">
            <w:pPr>
              <w:pStyle w:val="Sraopastraipa"/>
              <w:ind w:left="0"/>
              <w:jc w:val="center"/>
              <w:rPr>
                <w:rFonts w:eastAsia="Calibri"/>
              </w:rPr>
            </w:pPr>
            <w:r w:rsidRPr="00866CB2">
              <w:t>3</w:t>
            </w:r>
            <w:r w:rsidR="00EA7313" w:rsidRPr="00866CB2">
              <w:t>.6</w:t>
            </w:r>
          </w:p>
        </w:tc>
        <w:tc>
          <w:tcPr>
            <w:tcW w:w="4763" w:type="dxa"/>
          </w:tcPr>
          <w:p w14:paraId="2B94FECE" w14:textId="6B96D3F2" w:rsidR="00EA7313" w:rsidRPr="00866CB2" w:rsidRDefault="00EA7313" w:rsidP="00EA7313">
            <w:pPr>
              <w:pStyle w:val="Sraopastraipa"/>
              <w:ind w:left="0"/>
              <w:rPr>
                <w:szCs w:val="24"/>
              </w:rPr>
            </w:pPr>
            <w:r w:rsidRPr="00866CB2">
              <w:t>Nulinės padėties nustatymo funkcija</w:t>
            </w:r>
          </w:p>
        </w:tc>
        <w:tc>
          <w:tcPr>
            <w:tcW w:w="2413" w:type="dxa"/>
          </w:tcPr>
          <w:p w14:paraId="0DFFEBCC" w14:textId="144DEABF" w:rsidR="00EA7313" w:rsidRPr="00866CB2" w:rsidRDefault="00EA7313" w:rsidP="005F7493">
            <w:pPr>
              <w:rPr>
                <w:szCs w:val="24"/>
              </w:rPr>
            </w:pPr>
            <w:r w:rsidRPr="00866CB2">
              <w:rPr>
                <w:szCs w:val="24"/>
              </w:rPr>
              <w:t>Būtina</w:t>
            </w:r>
          </w:p>
        </w:tc>
        <w:tc>
          <w:tcPr>
            <w:tcW w:w="1816" w:type="dxa"/>
          </w:tcPr>
          <w:p w14:paraId="2E05A51C" w14:textId="77777777" w:rsidR="00EA7313" w:rsidRPr="00FA22E7" w:rsidRDefault="00EA7313" w:rsidP="00EA7313">
            <w:pPr>
              <w:pStyle w:val="Sraopastraipa"/>
              <w:ind w:left="0"/>
              <w:rPr>
                <w:szCs w:val="24"/>
              </w:rPr>
            </w:pPr>
          </w:p>
        </w:tc>
      </w:tr>
      <w:tr w:rsidR="00EA7313" w:rsidRPr="00FA22E7" w14:paraId="54899379" w14:textId="77777777" w:rsidTr="00F6012B">
        <w:tc>
          <w:tcPr>
            <w:tcW w:w="636" w:type="dxa"/>
          </w:tcPr>
          <w:p w14:paraId="71CF07FB" w14:textId="1B8C1B7F" w:rsidR="00EA7313" w:rsidRPr="00866CB2" w:rsidRDefault="00BA1A0E" w:rsidP="00EA7313">
            <w:pPr>
              <w:pStyle w:val="Sraopastraipa"/>
              <w:ind w:left="0"/>
              <w:jc w:val="center"/>
            </w:pPr>
            <w:r w:rsidRPr="00866CB2">
              <w:t>3</w:t>
            </w:r>
            <w:r w:rsidR="00EA7313" w:rsidRPr="00866CB2">
              <w:t>.7</w:t>
            </w:r>
          </w:p>
        </w:tc>
        <w:tc>
          <w:tcPr>
            <w:tcW w:w="4763" w:type="dxa"/>
          </w:tcPr>
          <w:p w14:paraId="2E722338" w14:textId="2F3F6681" w:rsidR="00EA7313" w:rsidRPr="00866CB2" w:rsidRDefault="00EA7313" w:rsidP="00EA7313">
            <w:pPr>
              <w:pStyle w:val="Sraopastraipa"/>
              <w:ind w:left="0"/>
            </w:pPr>
            <w:r w:rsidRPr="00866CB2">
              <w:rPr>
                <w:szCs w:val="24"/>
              </w:rPr>
              <w:t>Trendelenburgo padėtis</w:t>
            </w:r>
          </w:p>
        </w:tc>
        <w:tc>
          <w:tcPr>
            <w:tcW w:w="2413" w:type="dxa"/>
          </w:tcPr>
          <w:p w14:paraId="6BBDD8B5" w14:textId="2E4C2F5E" w:rsidR="00EA7313" w:rsidRPr="00866CB2" w:rsidRDefault="00EA7313" w:rsidP="005F7493">
            <w:pPr>
              <w:rPr>
                <w:szCs w:val="24"/>
              </w:rPr>
            </w:pPr>
            <w:r w:rsidRPr="00866CB2">
              <w:rPr>
                <w:szCs w:val="24"/>
              </w:rPr>
              <w:t>≥25°</w:t>
            </w:r>
          </w:p>
        </w:tc>
        <w:tc>
          <w:tcPr>
            <w:tcW w:w="1816" w:type="dxa"/>
          </w:tcPr>
          <w:p w14:paraId="6D2F8EE3" w14:textId="77777777" w:rsidR="00EA7313" w:rsidRPr="00FA22E7" w:rsidRDefault="00EA7313" w:rsidP="00EA7313">
            <w:pPr>
              <w:pStyle w:val="Sraopastraipa"/>
              <w:ind w:left="0"/>
              <w:rPr>
                <w:szCs w:val="24"/>
              </w:rPr>
            </w:pPr>
          </w:p>
        </w:tc>
      </w:tr>
      <w:tr w:rsidR="00EA7313" w:rsidRPr="00FA22E7" w14:paraId="5BEB8350" w14:textId="77777777" w:rsidTr="00F6012B">
        <w:tc>
          <w:tcPr>
            <w:tcW w:w="636" w:type="dxa"/>
          </w:tcPr>
          <w:p w14:paraId="55C1D25F" w14:textId="62E1893F" w:rsidR="00EA7313" w:rsidRPr="00866CB2" w:rsidRDefault="00BA1A0E" w:rsidP="00EA7313">
            <w:pPr>
              <w:pStyle w:val="Sraopastraipa"/>
              <w:ind w:left="0"/>
              <w:jc w:val="center"/>
            </w:pPr>
            <w:r w:rsidRPr="00866CB2">
              <w:t>3</w:t>
            </w:r>
            <w:r w:rsidR="00EA7313" w:rsidRPr="00866CB2">
              <w:t>.8</w:t>
            </w:r>
          </w:p>
        </w:tc>
        <w:tc>
          <w:tcPr>
            <w:tcW w:w="4763" w:type="dxa"/>
          </w:tcPr>
          <w:p w14:paraId="07B07A34" w14:textId="6B636B0B" w:rsidR="00EA7313" w:rsidRPr="00866CB2" w:rsidRDefault="00EA7313" w:rsidP="00EA7313">
            <w:pPr>
              <w:pStyle w:val="Sraopastraipa"/>
              <w:ind w:left="0"/>
              <w:rPr>
                <w:szCs w:val="24"/>
              </w:rPr>
            </w:pPr>
            <w:r w:rsidRPr="00866CB2">
              <w:rPr>
                <w:szCs w:val="24"/>
              </w:rPr>
              <w:t>Anti-trendelenburgo padėtis</w:t>
            </w:r>
          </w:p>
        </w:tc>
        <w:tc>
          <w:tcPr>
            <w:tcW w:w="2413" w:type="dxa"/>
          </w:tcPr>
          <w:p w14:paraId="184CE1C1" w14:textId="600E8665" w:rsidR="00EA7313" w:rsidRPr="00866CB2" w:rsidRDefault="00EA7313" w:rsidP="005F7493">
            <w:pPr>
              <w:rPr>
                <w:szCs w:val="24"/>
              </w:rPr>
            </w:pPr>
            <w:r w:rsidRPr="00866CB2">
              <w:rPr>
                <w:szCs w:val="24"/>
              </w:rPr>
              <w:t>≥25°</w:t>
            </w:r>
          </w:p>
        </w:tc>
        <w:tc>
          <w:tcPr>
            <w:tcW w:w="1816" w:type="dxa"/>
          </w:tcPr>
          <w:p w14:paraId="587D59D1" w14:textId="77777777" w:rsidR="00EA7313" w:rsidRPr="00FA22E7" w:rsidRDefault="00EA7313" w:rsidP="00EA7313">
            <w:pPr>
              <w:pStyle w:val="Sraopastraipa"/>
              <w:ind w:left="0"/>
              <w:rPr>
                <w:szCs w:val="24"/>
              </w:rPr>
            </w:pPr>
          </w:p>
        </w:tc>
      </w:tr>
      <w:tr w:rsidR="00EA7313" w:rsidRPr="00FA22E7" w14:paraId="616327C3" w14:textId="77777777" w:rsidTr="00F6012B">
        <w:tc>
          <w:tcPr>
            <w:tcW w:w="636" w:type="dxa"/>
          </w:tcPr>
          <w:p w14:paraId="7D4DBF17" w14:textId="2042E40B" w:rsidR="00EA7313" w:rsidRPr="00866CB2" w:rsidRDefault="00BA1A0E" w:rsidP="00EA7313">
            <w:pPr>
              <w:pStyle w:val="Sraopastraipa"/>
              <w:ind w:left="0"/>
              <w:jc w:val="center"/>
            </w:pPr>
            <w:r w:rsidRPr="00866CB2">
              <w:t>3</w:t>
            </w:r>
            <w:r w:rsidR="00EA7313" w:rsidRPr="00866CB2">
              <w:t>.9</w:t>
            </w:r>
          </w:p>
        </w:tc>
        <w:tc>
          <w:tcPr>
            <w:tcW w:w="4763" w:type="dxa"/>
          </w:tcPr>
          <w:p w14:paraId="2AA8BF9B" w14:textId="7EE7C98A" w:rsidR="00EA7313" w:rsidRPr="00866CB2" w:rsidRDefault="00EA7313" w:rsidP="00EA7313">
            <w:pPr>
              <w:pStyle w:val="Sraopastraipa"/>
              <w:ind w:left="0"/>
              <w:rPr>
                <w:szCs w:val="24"/>
              </w:rPr>
            </w:pPr>
            <w:r w:rsidRPr="00866CB2">
              <w:rPr>
                <w:szCs w:val="24"/>
              </w:rPr>
              <w:t>Šoninis pasvirimas</w:t>
            </w:r>
          </w:p>
        </w:tc>
        <w:tc>
          <w:tcPr>
            <w:tcW w:w="2413" w:type="dxa"/>
          </w:tcPr>
          <w:p w14:paraId="26CB66AA" w14:textId="1D2BABC5" w:rsidR="00EA7313" w:rsidRPr="00866CB2" w:rsidRDefault="00EA7313" w:rsidP="005F7493">
            <w:pPr>
              <w:rPr>
                <w:szCs w:val="24"/>
              </w:rPr>
            </w:pPr>
            <w:r w:rsidRPr="00866CB2">
              <w:rPr>
                <w:szCs w:val="24"/>
              </w:rPr>
              <w:t>≥ ± 18°</w:t>
            </w:r>
          </w:p>
        </w:tc>
        <w:tc>
          <w:tcPr>
            <w:tcW w:w="1816" w:type="dxa"/>
          </w:tcPr>
          <w:p w14:paraId="642E5AED" w14:textId="77777777" w:rsidR="00EA7313" w:rsidRPr="00FA22E7" w:rsidRDefault="00EA7313" w:rsidP="00EA7313">
            <w:pPr>
              <w:pStyle w:val="Sraopastraipa"/>
              <w:ind w:left="0"/>
              <w:rPr>
                <w:szCs w:val="24"/>
              </w:rPr>
            </w:pPr>
          </w:p>
        </w:tc>
      </w:tr>
      <w:tr w:rsidR="00EA7313" w:rsidRPr="00FA22E7" w14:paraId="142B2FAD" w14:textId="77777777" w:rsidTr="00F6012B">
        <w:tc>
          <w:tcPr>
            <w:tcW w:w="636" w:type="dxa"/>
          </w:tcPr>
          <w:p w14:paraId="2DE44CC2" w14:textId="64C5E839" w:rsidR="00EA7313" w:rsidRPr="00866CB2" w:rsidRDefault="00BA1A0E" w:rsidP="00EA7313">
            <w:pPr>
              <w:pStyle w:val="Sraopastraipa"/>
              <w:ind w:left="0"/>
              <w:jc w:val="center"/>
            </w:pPr>
            <w:r w:rsidRPr="00866CB2">
              <w:t>3</w:t>
            </w:r>
            <w:r w:rsidR="00EA7313" w:rsidRPr="00866CB2">
              <w:t>.10</w:t>
            </w:r>
          </w:p>
        </w:tc>
        <w:tc>
          <w:tcPr>
            <w:tcW w:w="4763" w:type="dxa"/>
          </w:tcPr>
          <w:p w14:paraId="2A616B9F" w14:textId="7D623E7A" w:rsidR="00EA7313" w:rsidRPr="00866CB2" w:rsidRDefault="00EA7313" w:rsidP="00EA7313">
            <w:pPr>
              <w:pStyle w:val="Sraopastraipa"/>
              <w:ind w:left="0"/>
              <w:rPr>
                <w:szCs w:val="24"/>
              </w:rPr>
            </w:pPr>
            <w:r w:rsidRPr="00866CB2">
              <w:rPr>
                <w:szCs w:val="24"/>
              </w:rPr>
              <w:t>Stalviršio aukščio reguliavimas</w:t>
            </w:r>
          </w:p>
        </w:tc>
        <w:tc>
          <w:tcPr>
            <w:tcW w:w="2413" w:type="dxa"/>
          </w:tcPr>
          <w:p w14:paraId="766A6EA0" w14:textId="3D03B74C" w:rsidR="00EA7313" w:rsidRPr="00866CB2" w:rsidRDefault="00EA7313" w:rsidP="005F7493">
            <w:pPr>
              <w:rPr>
                <w:szCs w:val="24"/>
              </w:rPr>
            </w:pPr>
            <w:r w:rsidRPr="00866CB2">
              <w:rPr>
                <w:szCs w:val="24"/>
              </w:rPr>
              <w:t>Ne siauresnėse ribose kaip nuo 800 mm iki 1000 mm</w:t>
            </w:r>
          </w:p>
        </w:tc>
        <w:tc>
          <w:tcPr>
            <w:tcW w:w="1816" w:type="dxa"/>
          </w:tcPr>
          <w:p w14:paraId="6C22F558" w14:textId="77777777" w:rsidR="00EA7313" w:rsidRPr="00FA22E7" w:rsidRDefault="00EA7313" w:rsidP="00EA7313">
            <w:pPr>
              <w:pStyle w:val="Sraopastraipa"/>
              <w:ind w:left="0"/>
              <w:rPr>
                <w:szCs w:val="24"/>
              </w:rPr>
            </w:pPr>
          </w:p>
        </w:tc>
      </w:tr>
      <w:tr w:rsidR="00EA7313" w:rsidRPr="00FA22E7" w14:paraId="0F50B544" w14:textId="77777777" w:rsidTr="00F6012B">
        <w:tc>
          <w:tcPr>
            <w:tcW w:w="636" w:type="dxa"/>
          </w:tcPr>
          <w:p w14:paraId="656C6194" w14:textId="55109DD2" w:rsidR="00EA7313" w:rsidRPr="00866CB2" w:rsidRDefault="00BA1A0E" w:rsidP="00EA7313">
            <w:pPr>
              <w:pStyle w:val="Sraopastraipa"/>
              <w:ind w:left="0"/>
              <w:jc w:val="center"/>
            </w:pPr>
            <w:r w:rsidRPr="00866CB2">
              <w:t>4</w:t>
            </w:r>
          </w:p>
        </w:tc>
        <w:tc>
          <w:tcPr>
            <w:tcW w:w="4763" w:type="dxa"/>
          </w:tcPr>
          <w:p w14:paraId="09E8661A" w14:textId="02AE1FAF" w:rsidR="00EA7313" w:rsidRPr="00866CB2" w:rsidRDefault="00EA7313" w:rsidP="00EA7313">
            <w:pPr>
              <w:pStyle w:val="Sraopastraipa"/>
              <w:ind w:left="0"/>
              <w:rPr>
                <w:szCs w:val="24"/>
              </w:rPr>
            </w:pPr>
            <w:r w:rsidRPr="00866CB2">
              <w:rPr>
                <w:szCs w:val="24"/>
              </w:rPr>
              <w:t xml:space="preserve">Čiužinys: </w:t>
            </w:r>
          </w:p>
        </w:tc>
        <w:tc>
          <w:tcPr>
            <w:tcW w:w="2413" w:type="dxa"/>
          </w:tcPr>
          <w:p w14:paraId="33A1A62C" w14:textId="77777777" w:rsidR="00EA7313" w:rsidRPr="00866CB2" w:rsidRDefault="00EA7313" w:rsidP="005F7493">
            <w:pPr>
              <w:rPr>
                <w:szCs w:val="24"/>
              </w:rPr>
            </w:pPr>
          </w:p>
        </w:tc>
        <w:tc>
          <w:tcPr>
            <w:tcW w:w="1816" w:type="dxa"/>
          </w:tcPr>
          <w:p w14:paraId="5B70BEB3" w14:textId="77777777" w:rsidR="00EA7313" w:rsidRPr="00FA22E7" w:rsidRDefault="00EA7313" w:rsidP="00EA7313">
            <w:pPr>
              <w:pStyle w:val="Sraopastraipa"/>
              <w:ind w:left="0"/>
              <w:rPr>
                <w:szCs w:val="24"/>
              </w:rPr>
            </w:pPr>
          </w:p>
        </w:tc>
      </w:tr>
      <w:tr w:rsidR="00EA7313" w:rsidRPr="00FA22E7" w14:paraId="337A3136" w14:textId="77777777" w:rsidTr="00F6012B">
        <w:tc>
          <w:tcPr>
            <w:tcW w:w="636" w:type="dxa"/>
          </w:tcPr>
          <w:p w14:paraId="2027F598" w14:textId="74995AE8" w:rsidR="00EA7313" w:rsidRPr="00866CB2" w:rsidRDefault="00BA1A0E" w:rsidP="00EA7313">
            <w:pPr>
              <w:pStyle w:val="Sraopastraipa"/>
              <w:ind w:left="0"/>
              <w:jc w:val="center"/>
            </w:pPr>
            <w:r w:rsidRPr="00866CB2">
              <w:t>4</w:t>
            </w:r>
            <w:r w:rsidR="00EA7313" w:rsidRPr="00866CB2">
              <w:t>.1</w:t>
            </w:r>
          </w:p>
        </w:tc>
        <w:tc>
          <w:tcPr>
            <w:tcW w:w="4763" w:type="dxa"/>
          </w:tcPr>
          <w:p w14:paraId="380579E6" w14:textId="3CABEB0A" w:rsidR="00EA7313" w:rsidRPr="00866CB2" w:rsidRDefault="00EA7313" w:rsidP="00EA7313">
            <w:pPr>
              <w:pStyle w:val="Sraopastraipa"/>
              <w:ind w:left="0"/>
              <w:rPr>
                <w:szCs w:val="24"/>
              </w:rPr>
            </w:pPr>
            <w:r w:rsidRPr="00866CB2">
              <w:rPr>
                <w:szCs w:val="24"/>
              </w:rPr>
              <w:t>Fiksuotas prie stalviršio konstrukcijos</w:t>
            </w:r>
          </w:p>
        </w:tc>
        <w:tc>
          <w:tcPr>
            <w:tcW w:w="2413" w:type="dxa"/>
          </w:tcPr>
          <w:p w14:paraId="45223071" w14:textId="2A64B913" w:rsidR="00EA7313" w:rsidRPr="00866CB2" w:rsidRDefault="00EA7313" w:rsidP="005F7493">
            <w:pPr>
              <w:rPr>
                <w:szCs w:val="24"/>
              </w:rPr>
            </w:pPr>
            <w:r w:rsidRPr="00866CB2">
              <w:rPr>
                <w:szCs w:val="24"/>
              </w:rPr>
              <w:t>Būtina</w:t>
            </w:r>
          </w:p>
        </w:tc>
        <w:tc>
          <w:tcPr>
            <w:tcW w:w="1816" w:type="dxa"/>
          </w:tcPr>
          <w:p w14:paraId="4BA92841" w14:textId="77777777" w:rsidR="00EA7313" w:rsidRPr="00FA22E7" w:rsidRDefault="00EA7313" w:rsidP="00EA7313">
            <w:pPr>
              <w:pStyle w:val="Sraopastraipa"/>
              <w:ind w:left="0"/>
              <w:rPr>
                <w:szCs w:val="24"/>
              </w:rPr>
            </w:pPr>
          </w:p>
        </w:tc>
      </w:tr>
      <w:tr w:rsidR="00EA7313" w:rsidRPr="00FA22E7" w14:paraId="4A20A69F" w14:textId="77777777" w:rsidTr="00F6012B">
        <w:tc>
          <w:tcPr>
            <w:tcW w:w="636" w:type="dxa"/>
          </w:tcPr>
          <w:p w14:paraId="60CCFA09" w14:textId="79E481F7" w:rsidR="00EA7313" w:rsidRPr="00866CB2" w:rsidRDefault="00BA1A0E" w:rsidP="00EA7313">
            <w:pPr>
              <w:pStyle w:val="Sraopastraipa"/>
              <w:ind w:left="0"/>
              <w:jc w:val="center"/>
            </w:pPr>
            <w:r w:rsidRPr="00866CB2">
              <w:t>4</w:t>
            </w:r>
            <w:r w:rsidR="00EA7313" w:rsidRPr="00866CB2">
              <w:t>.2</w:t>
            </w:r>
          </w:p>
        </w:tc>
        <w:tc>
          <w:tcPr>
            <w:tcW w:w="4763" w:type="dxa"/>
          </w:tcPr>
          <w:p w14:paraId="32A11764" w14:textId="12AE051A" w:rsidR="00EA7313" w:rsidRPr="00866CB2" w:rsidRDefault="00EA7313" w:rsidP="00EA7313">
            <w:pPr>
              <w:pStyle w:val="Sraopastraipa"/>
              <w:ind w:left="0"/>
              <w:rPr>
                <w:szCs w:val="24"/>
              </w:rPr>
            </w:pPr>
            <w:r w:rsidRPr="00866CB2">
              <w:rPr>
                <w:szCs w:val="24"/>
              </w:rPr>
              <w:t>Atsparus dezinfekcinėms medžiagoms</w:t>
            </w:r>
          </w:p>
        </w:tc>
        <w:tc>
          <w:tcPr>
            <w:tcW w:w="2413" w:type="dxa"/>
          </w:tcPr>
          <w:p w14:paraId="690B3549" w14:textId="39066DAB" w:rsidR="00EA7313" w:rsidRPr="00866CB2" w:rsidRDefault="00EA7313" w:rsidP="005F7493">
            <w:pPr>
              <w:rPr>
                <w:szCs w:val="24"/>
              </w:rPr>
            </w:pPr>
            <w:r w:rsidRPr="00866CB2">
              <w:rPr>
                <w:szCs w:val="24"/>
              </w:rPr>
              <w:t>Būtina</w:t>
            </w:r>
          </w:p>
        </w:tc>
        <w:tc>
          <w:tcPr>
            <w:tcW w:w="1816" w:type="dxa"/>
          </w:tcPr>
          <w:p w14:paraId="6E08292D" w14:textId="77777777" w:rsidR="00EA7313" w:rsidRPr="00FA22E7" w:rsidRDefault="00EA7313" w:rsidP="00EA7313">
            <w:pPr>
              <w:pStyle w:val="Sraopastraipa"/>
              <w:ind w:left="0"/>
              <w:rPr>
                <w:szCs w:val="24"/>
              </w:rPr>
            </w:pPr>
          </w:p>
        </w:tc>
      </w:tr>
      <w:tr w:rsidR="00EA7313" w:rsidRPr="00FA22E7" w14:paraId="66D6F40C" w14:textId="77777777" w:rsidTr="00F6012B">
        <w:tc>
          <w:tcPr>
            <w:tcW w:w="636" w:type="dxa"/>
          </w:tcPr>
          <w:p w14:paraId="6C7665E2" w14:textId="79835CEC" w:rsidR="00EA7313" w:rsidRPr="00866CB2" w:rsidRDefault="00BA1A0E" w:rsidP="00EA7313">
            <w:pPr>
              <w:pStyle w:val="Sraopastraipa"/>
              <w:ind w:left="0"/>
              <w:jc w:val="center"/>
            </w:pPr>
            <w:r w:rsidRPr="00866CB2">
              <w:t>5</w:t>
            </w:r>
          </w:p>
        </w:tc>
        <w:tc>
          <w:tcPr>
            <w:tcW w:w="4763" w:type="dxa"/>
          </w:tcPr>
          <w:p w14:paraId="152F87E4" w14:textId="1D19087B" w:rsidR="00EA7313" w:rsidRPr="00866CB2" w:rsidRDefault="00EA7313" w:rsidP="00EA7313">
            <w:pPr>
              <w:pStyle w:val="Sraopastraipa"/>
              <w:ind w:left="0"/>
              <w:rPr>
                <w:szCs w:val="24"/>
              </w:rPr>
            </w:pPr>
            <w:r w:rsidRPr="00866CB2">
              <w:rPr>
                <w:szCs w:val="24"/>
              </w:rPr>
              <w:t>Priedai</w:t>
            </w:r>
          </w:p>
        </w:tc>
        <w:tc>
          <w:tcPr>
            <w:tcW w:w="2413" w:type="dxa"/>
          </w:tcPr>
          <w:p w14:paraId="5B7CE1CF" w14:textId="77777777" w:rsidR="00EA7313" w:rsidRPr="00866CB2" w:rsidRDefault="00EA7313" w:rsidP="005F7493">
            <w:pPr>
              <w:rPr>
                <w:szCs w:val="24"/>
              </w:rPr>
            </w:pPr>
          </w:p>
        </w:tc>
        <w:tc>
          <w:tcPr>
            <w:tcW w:w="1816" w:type="dxa"/>
          </w:tcPr>
          <w:p w14:paraId="60EFB3F0" w14:textId="77777777" w:rsidR="00EA7313" w:rsidRPr="00FA22E7" w:rsidRDefault="00EA7313" w:rsidP="00EA7313">
            <w:pPr>
              <w:pStyle w:val="Sraopastraipa"/>
              <w:ind w:left="0"/>
              <w:rPr>
                <w:szCs w:val="24"/>
              </w:rPr>
            </w:pPr>
          </w:p>
        </w:tc>
      </w:tr>
      <w:tr w:rsidR="00EA7313" w:rsidRPr="00FA22E7" w14:paraId="0BA06E06" w14:textId="77777777" w:rsidTr="00F6012B">
        <w:tc>
          <w:tcPr>
            <w:tcW w:w="636" w:type="dxa"/>
          </w:tcPr>
          <w:p w14:paraId="61A0B038" w14:textId="00C15E5C" w:rsidR="00EA7313" w:rsidRPr="00077E81" w:rsidRDefault="00866CB2" w:rsidP="00EA7313">
            <w:pPr>
              <w:pStyle w:val="Sraopastraipa"/>
              <w:ind w:left="0"/>
              <w:jc w:val="center"/>
            </w:pPr>
            <w:r>
              <w:t>5</w:t>
            </w:r>
            <w:r w:rsidR="00EA7313" w:rsidRPr="00077E81">
              <w:t>.1</w:t>
            </w:r>
          </w:p>
        </w:tc>
        <w:tc>
          <w:tcPr>
            <w:tcW w:w="4763" w:type="dxa"/>
          </w:tcPr>
          <w:p w14:paraId="6C954136" w14:textId="716F00B0" w:rsidR="00EA7313" w:rsidRPr="00866CB2" w:rsidRDefault="00EA7313" w:rsidP="00EA7313">
            <w:pPr>
              <w:pStyle w:val="Sraopastraipa"/>
              <w:ind w:left="0"/>
              <w:rPr>
                <w:szCs w:val="24"/>
              </w:rPr>
            </w:pPr>
            <w:r w:rsidRPr="00866CB2">
              <w:rPr>
                <w:szCs w:val="24"/>
              </w:rPr>
              <w:t>Reguliuojamo aukščio atrama, skirta padėti rankai, padengta antistatine minkšta</w:t>
            </w:r>
            <w:r w:rsidR="00866CB2" w:rsidRPr="00866CB2">
              <w:rPr>
                <w:szCs w:val="24"/>
              </w:rPr>
              <w:t xml:space="preserve"> ar lygiavertė</w:t>
            </w:r>
            <w:r w:rsidRPr="00866CB2">
              <w:rPr>
                <w:szCs w:val="24"/>
              </w:rPr>
              <w:t xml:space="preserve"> danga, su rankos fiksavimo diržais, su konstrukciniais elementais tvirtinimui prie stalo</w:t>
            </w:r>
          </w:p>
        </w:tc>
        <w:tc>
          <w:tcPr>
            <w:tcW w:w="2413" w:type="dxa"/>
          </w:tcPr>
          <w:p w14:paraId="34F3B1E6" w14:textId="0CEC6212" w:rsidR="00EA7313" w:rsidRPr="00866CB2" w:rsidRDefault="00EA7313" w:rsidP="005F7493">
            <w:pPr>
              <w:rPr>
                <w:szCs w:val="24"/>
              </w:rPr>
            </w:pPr>
            <w:r w:rsidRPr="00866CB2">
              <w:rPr>
                <w:szCs w:val="24"/>
              </w:rPr>
              <w:t>2 vnt.</w:t>
            </w:r>
          </w:p>
        </w:tc>
        <w:tc>
          <w:tcPr>
            <w:tcW w:w="1816" w:type="dxa"/>
          </w:tcPr>
          <w:p w14:paraId="03FC9302" w14:textId="77777777" w:rsidR="00EA7313" w:rsidRPr="00FA22E7" w:rsidRDefault="00EA7313" w:rsidP="00EA7313">
            <w:pPr>
              <w:pStyle w:val="Sraopastraipa"/>
              <w:ind w:left="0"/>
              <w:rPr>
                <w:szCs w:val="24"/>
              </w:rPr>
            </w:pPr>
          </w:p>
        </w:tc>
      </w:tr>
      <w:tr w:rsidR="00EA7313" w:rsidRPr="00FA22E7" w14:paraId="5293CA4F" w14:textId="77777777" w:rsidTr="00F6012B">
        <w:tc>
          <w:tcPr>
            <w:tcW w:w="636" w:type="dxa"/>
          </w:tcPr>
          <w:p w14:paraId="6B1952BB" w14:textId="6088AB0B" w:rsidR="00EA7313" w:rsidRPr="00077E81" w:rsidRDefault="00866CB2" w:rsidP="00EA7313">
            <w:pPr>
              <w:pStyle w:val="Sraopastraipa"/>
              <w:ind w:left="0"/>
              <w:jc w:val="center"/>
            </w:pPr>
            <w:r>
              <w:t>5</w:t>
            </w:r>
            <w:r w:rsidR="00EA7313" w:rsidRPr="00E97231">
              <w:t>.</w:t>
            </w:r>
            <w:r w:rsidR="00EA7313">
              <w:t>2</w:t>
            </w:r>
          </w:p>
        </w:tc>
        <w:tc>
          <w:tcPr>
            <w:tcW w:w="4763" w:type="dxa"/>
          </w:tcPr>
          <w:p w14:paraId="4587C0A0" w14:textId="25938825" w:rsidR="00EA7313" w:rsidRPr="00866CB2" w:rsidRDefault="00EA7313" w:rsidP="00EA7313">
            <w:pPr>
              <w:pStyle w:val="Sraopastraipa"/>
              <w:ind w:left="0"/>
              <w:rPr>
                <w:szCs w:val="24"/>
              </w:rPr>
            </w:pPr>
            <w:r w:rsidRPr="00866CB2">
              <w:rPr>
                <w:szCs w:val="24"/>
              </w:rPr>
              <w:t xml:space="preserve">Gelinė </w:t>
            </w:r>
            <w:r w:rsidR="00866CB2" w:rsidRPr="00866CB2">
              <w:rPr>
                <w:szCs w:val="24"/>
              </w:rPr>
              <w:t xml:space="preserve">ar lygiavertė </w:t>
            </w:r>
            <w:r w:rsidRPr="00866CB2">
              <w:rPr>
                <w:szCs w:val="24"/>
              </w:rPr>
              <w:t>apvali pagalvėlė paciento galvai padėti gulint ant nugaros, suaugusiems</w:t>
            </w:r>
          </w:p>
        </w:tc>
        <w:tc>
          <w:tcPr>
            <w:tcW w:w="2413" w:type="dxa"/>
          </w:tcPr>
          <w:p w14:paraId="03F59B29" w14:textId="51C252DC" w:rsidR="00EA7313" w:rsidRPr="00866CB2" w:rsidRDefault="00EA7313" w:rsidP="005F7493">
            <w:pPr>
              <w:rPr>
                <w:szCs w:val="24"/>
              </w:rPr>
            </w:pPr>
            <w:r w:rsidRPr="00866CB2">
              <w:rPr>
                <w:szCs w:val="24"/>
              </w:rPr>
              <w:t>1 vnt.</w:t>
            </w:r>
          </w:p>
        </w:tc>
        <w:tc>
          <w:tcPr>
            <w:tcW w:w="1816" w:type="dxa"/>
          </w:tcPr>
          <w:p w14:paraId="004E2FFE" w14:textId="77777777" w:rsidR="00EA7313" w:rsidRPr="00FA22E7" w:rsidRDefault="00EA7313" w:rsidP="00EA7313">
            <w:pPr>
              <w:pStyle w:val="Sraopastraipa"/>
              <w:ind w:left="0"/>
              <w:rPr>
                <w:szCs w:val="24"/>
              </w:rPr>
            </w:pPr>
          </w:p>
        </w:tc>
      </w:tr>
      <w:tr w:rsidR="00EA7313" w:rsidRPr="00FA22E7" w14:paraId="0C3AACCB" w14:textId="77777777" w:rsidTr="00F6012B">
        <w:tc>
          <w:tcPr>
            <w:tcW w:w="636" w:type="dxa"/>
          </w:tcPr>
          <w:p w14:paraId="0649EE65" w14:textId="5DFEEC1F" w:rsidR="00EA7313" w:rsidRPr="00E97231" w:rsidRDefault="00866CB2" w:rsidP="00EA7313">
            <w:pPr>
              <w:pStyle w:val="Sraopastraipa"/>
              <w:ind w:left="0"/>
              <w:jc w:val="center"/>
            </w:pPr>
            <w:r>
              <w:t>5</w:t>
            </w:r>
            <w:r w:rsidR="00EA7313" w:rsidRPr="00E97231">
              <w:t>.</w:t>
            </w:r>
            <w:r w:rsidR="00EA7313">
              <w:t>3</w:t>
            </w:r>
          </w:p>
        </w:tc>
        <w:tc>
          <w:tcPr>
            <w:tcW w:w="4763" w:type="dxa"/>
          </w:tcPr>
          <w:p w14:paraId="5D4B4AD1" w14:textId="1DF37F92" w:rsidR="00EA7313" w:rsidRPr="00866CB2" w:rsidRDefault="00EA7313" w:rsidP="00EA7313">
            <w:pPr>
              <w:pStyle w:val="Sraopastraipa"/>
              <w:ind w:left="0"/>
              <w:rPr>
                <w:szCs w:val="24"/>
              </w:rPr>
            </w:pPr>
            <w:r w:rsidRPr="00866CB2">
              <w:rPr>
                <w:szCs w:val="24"/>
              </w:rPr>
              <w:t xml:space="preserve">Gelinė </w:t>
            </w:r>
            <w:r w:rsidR="00866CB2" w:rsidRPr="00866CB2">
              <w:rPr>
                <w:szCs w:val="24"/>
              </w:rPr>
              <w:t xml:space="preserve">ar lygiavertė </w:t>
            </w:r>
            <w:r w:rsidRPr="00866CB2">
              <w:rPr>
                <w:szCs w:val="24"/>
              </w:rPr>
              <w:t>„U“ formos pagalvėlė paciento galvai padėti gulint ant pilvo, suaugusiems</w:t>
            </w:r>
          </w:p>
        </w:tc>
        <w:tc>
          <w:tcPr>
            <w:tcW w:w="2413" w:type="dxa"/>
          </w:tcPr>
          <w:p w14:paraId="2C82219F" w14:textId="24F1E5AB" w:rsidR="00EA7313" w:rsidRPr="00866CB2" w:rsidRDefault="00EA7313" w:rsidP="00866CB2">
            <w:r w:rsidRPr="00866CB2">
              <w:rPr>
                <w:szCs w:val="24"/>
              </w:rPr>
              <w:t>1 vnt.</w:t>
            </w:r>
          </w:p>
        </w:tc>
        <w:tc>
          <w:tcPr>
            <w:tcW w:w="1816" w:type="dxa"/>
          </w:tcPr>
          <w:p w14:paraId="1750A79B" w14:textId="77777777" w:rsidR="00EA7313" w:rsidRPr="00FA22E7" w:rsidRDefault="00EA7313" w:rsidP="00EA7313">
            <w:pPr>
              <w:pStyle w:val="Sraopastraipa"/>
              <w:ind w:left="0"/>
              <w:rPr>
                <w:szCs w:val="24"/>
              </w:rPr>
            </w:pPr>
          </w:p>
        </w:tc>
      </w:tr>
      <w:tr w:rsidR="00EA7313" w:rsidRPr="00FA22E7" w14:paraId="29E58E11" w14:textId="77777777" w:rsidTr="00F6012B">
        <w:tc>
          <w:tcPr>
            <w:tcW w:w="636" w:type="dxa"/>
          </w:tcPr>
          <w:p w14:paraId="5BD988BE" w14:textId="1E082D5D" w:rsidR="00EA7313" w:rsidRPr="00E97231" w:rsidRDefault="00866CB2" w:rsidP="00EA7313">
            <w:pPr>
              <w:pStyle w:val="Sraopastraipa"/>
              <w:ind w:left="0"/>
              <w:jc w:val="center"/>
            </w:pPr>
            <w:r>
              <w:t>6</w:t>
            </w:r>
            <w:r w:rsidR="00EA7313" w:rsidRPr="00E97231">
              <w:t>.</w:t>
            </w:r>
          </w:p>
        </w:tc>
        <w:tc>
          <w:tcPr>
            <w:tcW w:w="4763" w:type="dxa"/>
          </w:tcPr>
          <w:p w14:paraId="435FD9F5" w14:textId="0732B5C7" w:rsidR="00EA7313" w:rsidRPr="00866CB2" w:rsidRDefault="00EA7313" w:rsidP="00EA7313">
            <w:pPr>
              <w:pStyle w:val="Sraopastraipa"/>
              <w:ind w:left="0"/>
              <w:rPr>
                <w:szCs w:val="24"/>
              </w:rPr>
            </w:pPr>
            <w:r w:rsidRPr="00866CB2">
              <w:rPr>
                <w:szCs w:val="24"/>
              </w:rPr>
              <w:t>Stalo valdymas</w:t>
            </w:r>
          </w:p>
        </w:tc>
        <w:tc>
          <w:tcPr>
            <w:tcW w:w="2413" w:type="dxa"/>
          </w:tcPr>
          <w:p w14:paraId="4F396C49" w14:textId="77777777" w:rsidR="00EA7313" w:rsidRPr="00866CB2" w:rsidRDefault="00EA7313" w:rsidP="00EA7313">
            <w:pPr>
              <w:jc w:val="center"/>
              <w:rPr>
                <w:szCs w:val="24"/>
              </w:rPr>
            </w:pPr>
          </w:p>
        </w:tc>
        <w:tc>
          <w:tcPr>
            <w:tcW w:w="1816" w:type="dxa"/>
          </w:tcPr>
          <w:p w14:paraId="68FC1604" w14:textId="77777777" w:rsidR="00EA7313" w:rsidRPr="00FA22E7" w:rsidRDefault="00EA7313" w:rsidP="00EA7313">
            <w:pPr>
              <w:pStyle w:val="Sraopastraipa"/>
              <w:ind w:left="0"/>
              <w:rPr>
                <w:szCs w:val="24"/>
              </w:rPr>
            </w:pPr>
          </w:p>
        </w:tc>
      </w:tr>
      <w:tr w:rsidR="00EA7313" w:rsidRPr="00FA22E7" w14:paraId="49DD343D" w14:textId="77777777" w:rsidTr="00F6012B">
        <w:tc>
          <w:tcPr>
            <w:tcW w:w="636" w:type="dxa"/>
          </w:tcPr>
          <w:p w14:paraId="57C1BFC5" w14:textId="18A027C1" w:rsidR="00EA7313" w:rsidRPr="00E97231" w:rsidRDefault="00866CB2" w:rsidP="00EA7313">
            <w:pPr>
              <w:pStyle w:val="Sraopastraipa"/>
              <w:ind w:left="0"/>
              <w:jc w:val="center"/>
            </w:pPr>
            <w:r>
              <w:t>6</w:t>
            </w:r>
            <w:r w:rsidR="00EA7313" w:rsidRPr="00E97231">
              <w:t>.1</w:t>
            </w:r>
          </w:p>
        </w:tc>
        <w:tc>
          <w:tcPr>
            <w:tcW w:w="4763" w:type="dxa"/>
          </w:tcPr>
          <w:p w14:paraId="3EE6D2E4" w14:textId="5253CEB4" w:rsidR="00EA7313" w:rsidRPr="00866CB2" w:rsidRDefault="00EA7313" w:rsidP="00EA7313">
            <w:pPr>
              <w:pStyle w:val="Sraopastraipa"/>
              <w:ind w:left="0"/>
              <w:rPr>
                <w:szCs w:val="24"/>
              </w:rPr>
            </w:pPr>
            <w:r w:rsidRPr="00866CB2">
              <w:rPr>
                <w:szCs w:val="24"/>
              </w:rPr>
              <w:t>Valdymas distanciniu valdymo pulteliu</w:t>
            </w:r>
          </w:p>
        </w:tc>
        <w:tc>
          <w:tcPr>
            <w:tcW w:w="2413" w:type="dxa"/>
          </w:tcPr>
          <w:p w14:paraId="38354501" w14:textId="742DA661" w:rsidR="00EA7313" w:rsidRPr="00866CB2" w:rsidRDefault="00EA7313" w:rsidP="00EA7313">
            <w:pPr>
              <w:jc w:val="center"/>
              <w:rPr>
                <w:szCs w:val="24"/>
              </w:rPr>
            </w:pPr>
            <w:r w:rsidRPr="00866CB2">
              <w:rPr>
                <w:szCs w:val="24"/>
              </w:rPr>
              <w:t>Būtina</w:t>
            </w:r>
          </w:p>
        </w:tc>
        <w:tc>
          <w:tcPr>
            <w:tcW w:w="1816" w:type="dxa"/>
          </w:tcPr>
          <w:p w14:paraId="6EA4F879" w14:textId="77777777" w:rsidR="00EA7313" w:rsidRPr="00FA22E7" w:rsidRDefault="00EA7313" w:rsidP="00EA7313">
            <w:pPr>
              <w:pStyle w:val="Sraopastraipa"/>
              <w:ind w:left="0"/>
              <w:rPr>
                <w:szCs w:val="24"/>
              </w:rPr>
            </w:pPr>
          </w:p>
        </w:tc>
      </w:tr>
      <w:tr w:rsidR="00EA7313" w:rsidRPr="00FA22E7" w14:paraId="070DA46C" w14:textId="77777777" w:rsidTr="00F6012B">
        <w:tc>
          <w:tcPr>
            <w:tcW w:w="636" w:type="dxa"/>
          </w:tcPr>
          <w:p w14:paraId="35D5062F" w14:textId="56D82150" w:rsidR="00EA7313" w:rsidRPr="00E97231" w:rsidRDefault="00866CB2" w:rsidP="00EA7313">
            <w:pPr>
              <w:pStyle w:val="Sraopastraipa"/>
              <w:ind w:left="0"/>
              <w:jc w:val="center"/>
            </w:pPr>
            <w:r>
              <w:t>6</w:t>
            </w:r>
            <w:r w:rsidR="00EA7313" w:rsidRPr="00E97231">
              <w:t>.2</w:t>
            </w:r>
          </w:p>
        </w:tc>
        <w:tc>
          <w:tcPr>
            <w:tcW w:w="4763" w:type="dxa"/>
          </w:tcPr>
          <w:p w14:paraId="485AF923" w14:textId="373267D3" w:rsidR="00EA7313" w:rsidRPr="00866CB2" w:rsidRDefault="00EA7313" w:rsidP="00EA7313">
            <w:pPr>
              <w:pStyle w:val="Sraopastraipa"/>
              <w:ind w:left="0"/>
              <w:rPr>
                <w:szCs w:val="24"/>
              </w:rPr>
            </w:pPr>
            <w:r w:rsidRPr="00866CB2">
              <w:rPr>
                <w:szCs w:val="24"/>
              </w:rPr>
              <w:t>Valdymas integruotu į stalą pagalbiniu valdymo pultu</w:t>
            </w:r>
          </w:p>
        </w:tc>
        <w:tc>
          <w:tcPr>
            <w:tcW w:w="2413" w:type="dxa"/>
          </w:tcPr>
          <w:p w14:paraId="6514992A" w14:textId="23C5CBF7" w:rsidR="00EA7313" w:rsidRPr="00866CB2" w:rsidRDefault="00EA7313" w:rsidP="00EA7313">
            <w:pPr>
              <w:jc w:val="center"/>
              <w:rPr>
                <w:szCs w:val="24"/>
              </w:rPr>
            </w:pPr>
            <w:r w:rsidRPr="00866CB2">
              <w:rPr>
                <w:szCs w:val="24"/>
              </w:rPr>
              <w:t>Būtina</w:t>
            </w:r>
          </w:p>
        </w:tc>
        <w:tc>
          <w:tcPr>
            <w:tcW w:w="1816" w:type="dxa"/>
          </w:tcPr>
          <w:p w14:paraId="6244DE36" w14:textId="77777777" w:rsidR="00EA7313" w:rsidRPr="00FA22E7" w:rsidRDefault="00EA7313" w:rsidP="00EA7313">
            <w:pPr>
              <w:pStyle w:val="Sraopastraipa"/>
              <w:ind w:left="0"/>
              <w:rPr>
                <w:szCs w:val="24"/>
              </w:rPr>
            </w:pPr>
          </w:p>
        </w:tc>
      </w:tr>
      <w:tr w:rsidR="00866CB2" w:rsidRPr="00FA22E7" w14:paraId="41C3647E" w14:textId="77777777" w:rsidTr="002041AC">
        <w:tc>
          <w:tcPr>
            <w:tcW w:w="636" w:type="dxa"/>
            <w:vAlign w:val="center"/>
          </w:tcPr>
          <w:p w14:paraId="0D1F51CC" w14:textId="25C5C730" w:rsidR="00866CB2" w:rsidRPr="00E97231" w:rsidRDefault="00866CB2" w:rsidP="00866CB2">
            <w:pPr>
              <w:pStyle w:val="Sraopastraipa"/>
              <w:ind w:left="0"/>
              <w:jc w:val="center"/>
            </w:pPr>
            <w:r w:rsidRPr="00866CB2">
              <w:rPr>
                <w:szCs w:val="24"/>
              </w:rPr>
              <w:t>7</w:t>
            </w:r>
          </w:p>
        </w:tc>
        <w:tc>
          <w:tcPr>
            <w:tcW w:w="4763" w:type="dxa"/>
          </w:tcPr>
          <w:p w14:paraId="0591B703" w14:textId="0FB4594A" w:rsidR="00866CB2" w:rsidRPr="00866CB2" w:rsidRDefault="00866CB2" w:rsidP="00866CB2">
            <w:pPr>
              <w:pStyle w:val="Sraopastraipa"/>
              <w:ind w:left="0"/>
            </w:pPr>
            <w:r w:rsidRPr="00866CB2">
              <w:rPr>
                <w:szCs w:val="24"/>
              </w:rPr>
              <w:t>Maitinimas</w:t>
            </w:r>
          </w:p>
        </w:tc>
        <w:tc>
          <w:tcPr>
            <w:tcW w:w="2413" w:type="dxa"/>
          </w:tcPr>
          <w:p w14:paraId="42268E89" w14:textId="5B0449DC" w:rsidR="00866CB2" w:rsidRPr="00866CB2" w:rsidRDefault="00866CB2" w:rsidP="00866CB2">
            <w:pPr>
              <w:jc w:val="center"/>
            </w:pPr>
            <w:r w:rsidRPr="00866CB2">
              <w:rPr>
                <w:szCs w:val="24"/>
              </w:rPr>
              <w:t>Išorinis maitinimas iš elektros tinklo 220 V ± 10%, 50 Hz elektros tinklas</w:t>
            </w:r>
          </w:p>
        </w:tc>
        <w:tc>
          <w:tcPr>
            <w:tcW w:w="1816" w:type="dxa"/>
          </w:tcPr>
          <w:p w14:paraId="5C36EA32" w14:textId="77777777" w:rsidR="00866CB2" w:rsidRPr="00FA22E7" w:rsidRDefault="00866CB2" w:rsidP="00866CB2">
            <w:pPr>
              <w:pStyle w:val="Sraopastraipa"/>
              <w:ind w:left="0"/>
              <w:rPr>
                <w:szCs w:val="24"/>
              </w:rPr>
            </w:pPr>
          </w:p>
        </w:tc>
      </w:tr>
      <w:tr w:rsidR="00DF31B8" w:rsidRPr="00FA22E7" w14:paraId="42DA75C6" w14:textId="77777777" w:rsidTr="002041AC">
        <w:tc>
          <w:tcPr>
            <w:tcW w:w="636" w:type="dxa"/>
            <w:vAlign w:val="center"/>
          </w:tcPr>
          <w:p w14:paraId="4E898624" w14:textId="51E51634" w:rsidR="00DF31B8" w:rsidRPr="00866CB2" w:rsidRDefault="00DF31B8" w:rsidP="00866CB2">
            <w:pPr>
              <w:pStyle w:val="Sraopastraipa"/>
              <w:ind w:left="0"/>
              <w:jc w:val="center"/>
              <w:rPr>
                <w:szCs w:val="24"/>
              </w:rPr>
            </w:pPr>
            <w:r>
              <w:rPr>
                <w:szCs w:val="24"/>
              </w:rPr>
              <w:t>8</w:t>
            </w:r>
          </w:p>
        </w:tc>
        <w:tc>
          <w:tcPr>
            <w:tcW w:w="4763" w:type="dxa"/>
          </w:tcPr>
          <w:p w14:paraId="0CEBE1AE" w14:textId="7278169D" w:rsidR="00DF31B8" w:rsidRPr="00866CB2" w:rsidRDefault="00DF31B8" w:rsidP="00866CB2">
            <w:pPr>
              <w:pStyle w:val="Sraopastraipa"/>
              <w:ind w:left="0"/>
              <w:rPr>
                <w:szCs w:val="24"/>
              </w:rPr>
            </w:pPr>
            <w:r>
              <w:rPr>
                <w:szCs w:val="24"/>
              </w:rPr>
              <w:t>Garantij</w:t>
            </w:r>
            <w:r w:rsidR="007F35D8">
              <w:rPr>
                <w:szCs w:val="24"/>
              </w:rPr>
              <w:t>os terminas</w:t>
            </w:r>
          </w:p>
        </w:tc>
        <w:tc>
          <w:tcPr>
            <w:tcW w:w="2413" w:type="dxa"/>
          </w:tcPr>
          <w:p w14:paraId="503D9871" w14:textId="39832E02" w:rsidR="00DF31B8" w:rsidRPr="00866CB2" w:rsidRDefault="007F35D8" w:rsidP="007F35D8">
            <w:pPr>
              <w:rPr>
                <w:szCs w:val="24"/>
              </w:rPr>
            </w:pPr>
            <w:r>
              <w:rPr>
                <w:szCs w:val="24"/>
              </w:rPr>
              <w:t>Ne trumpesnis nei 24 mėn.</w:t>
            </w:r>
          </w:p>
        </w:tc>
        <w:tc>
          <w:tcPr>
            <w:tcW w:w="1816" w:type="dxa"/>
          </w:tcPr>
          <w:p w14:paraId="660E04C9" w14:textId="77777777" w:rsidR="00DF31B8" w:rsidRPr="00FA22E7" w:rsidRDefault="00DF31B8" w:rsidP="00866CB2">
            <w:pPr>
              <w:pStyle w:val="Sraopastraipa"/>
              <w:ind w:left="0"/>
              <w:rPr>
                <w:szCs w:val="24"/>
              </w:rPr>
            </w:pPr>
          </w:p>
        </w:tc>
      </w:tr>
    </w:tbl>
    <w:p w14:paraId="1704F010" w14:textId="77777777" w:rsidR="00134696" w:rsidRPr="00E46C7A" w:rsidRDefault="00134696" w:rsidP="00FA22E7">
      <w:pPr>
        <w:pStyle w:val="Sraopastraipa"/>
        <w:ind w:left="0"/>
        <w:rPr>
          <w:szCs w:val="24"/>
        </w:rPr>
      </w:pPr>
    </w:p>
    <w:p w14:paraId="0FDF10F1" w14:textId="77777777" w:rsidR="000244AB" w:rsidRPr="00E46C7A" w:rsidRDefault="000244AB" w:rsidP="00366512">
      <w:pPr>
        <w:pStyle w:val="Sraopastraipa"/>
        <w:ind w:left="0"/>
        <w:jc w:val="both"/>
        <w:rPr>
          <w:szCs w:val="24"/>
        </w:rPr>
      </w:pPr>
    </w:p>
    <w:p w14:paraId="4FB4FBDC" w14:textId="77777777" w:rsidR="000244AB" w:rsidRPr="00E46C7A" w:rsidRDefault="000244AB" w:rsidP="00366512">
      <w:pPr>
        <w:pStyle w:val="Sraopastraipa"/>
        <w:ind w:left="0"/>
        <w:jc w:val="both"/>
        <w:rPr>
          <w:szCs w:val="24"/>
        </w:rPr>
      </w:pPr>
    </w:p>
    <w:p w14:paraId="42452798" w14:textId="77777777" w:rsidR="000244AB" w:rsidRPr="00E46C7A" w:rsidRDefault="000244AB" w:rsidP="00366512">
      <w:pPr>
        <w:pStyle w:val="Sraopastraipa"/>
        <w:ind w:left="0"/>
        <w:jc w:val="both"/>
        <w:rPr>
          <w:szCs w:val="24"/>
        </w:rPr>
      </w:pPr>
    </w:p>
    <w:sectPr w:rsidR="000244AB" w:rsidRPr="00E46C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21949" w14:textId="77777777" w:rsidR="000304EF" w:rsidRDefault="000304EF" w:rsidP="00482B1C">
      <w:r>
        <w:separator/>
      </w:r>
    </w:p>
  </w:endnote>
  <w:endnote w:type="continuationSeparator" w:id="0">
    <w:p w14:paraId="66052C1E" w14:textId="77777777" w:rsidR="000304EF" w:rsidRDefault="000304EF" w:rsidP="0048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35618" w14:textId="77777777" w:rsidR="000304EF" w:rsidRDefault="000304EF" w:rsidP="00482B1C">
      <w:r>
        <w:separator/>
      </w:r>
    </w:p>
  </w:footnote>
  <w:footnote w:type="continuationSeparator" w:id="0">
    <w:p w14:paraId="03969F6B" w14:textId="77777777" w:rsidR="000304EF" w:rsidRDefault="000304EF" w:rsidP="00482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215EB"/>
    <w:multiLevelType w:val="hybridMultilevel"/>
    <w:tmpl w:val="CF8EF190"/>
    <w:lvl w:ilvl="0" w:tplc="FFFFFFFF">
      <w:start w:val="1"/>
      <w:numFmt w:val="decimal"/>
      <w:lvlText w:val="%1."/>
      <w:lvlJc w:val="left"/>
      <w:pPr>
        <w:ind w:left="502" w:hanging="360"/>
      </w:pPr>
      <w:rPr>
        <w:lang w:val="lt-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2BD47D7"/>
    <w:multiLevelType w:val="hybridMultilevel"/>
    <w:tmpl w:val="65BC33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EB904C4"/>
    <w:multiLevelType w:val="hybridMultilevel"/>
    <w:tmpl w:val="D79E8A18"/>
    <w:lvl w:ilvl="0" w:tplc="8BEEC07C">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
    <w:nsid w:val="519B78A7"/>
    <w:multiLevelType w:val="hybridMultilevel"/>
    <w:tmpl w:val="65BC33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36"/>
    <w:rsid w:val="000244AB"/>
    <w:rsid w:val="00026D3C"/>
    <w:rsid w:val="000304EF"/>
    <w:rsid w:val="00034A0F"/>
    <w:rsid w:val="00040888"/>
    <w:rsid w:val="00082867"/>
    <w:rsid w:val="000B28C3"/>
    <w:rsid w:val="00134696"/>
    <w:rsid w:val="001917C2"/>
    <w:rsid w:val="0019469A"/>
    <w:rsid w:val="0019654E"/>
    <w:rsid w:val="001D5591"/>
    <w:rsid w:val="002222A7"/>
    <w:rsid w:val="00256EB5"/>
    <w:rsid w:val="00257391"/>
    <w:rsid w:val="002D44C8"/>
    <w:rsid w:val="00366512"/>
    <w:rsid w:val="003856FF"/>
    <w:rsid w:val="003B580F"/>
    <w:rsid w:val="003E5B25"/>
    <w:rsid w:val="003F7FD0"/>
    <w:rsid w:val="00433207"/>
    <w:rsid w:val="00482434"/>
    <w:rsid w:val="00482B1C"/>
    <w:rsid w:val="004C1E03"/>
    <w:rsid w:val="004F534F"/>
    <w:rsid w:val="00503F58"/>
    <w:rsid w:val="005538E5"/>
    <w:rsid w:val="005571E0"/>
    <w:rsid w:val="005D7102"/>
    <w:rsid w:val="005F7493"/>
    <w:rsid w:val="00630462"/>
    <w:rsid w:val="0069092E"/>
    <w:rsid w:val="006F7570"/>
    <w:rsid w:val="00742C48"/>
    <w:rsid w:val="0074702A"/>
    <w:rsid w:val="00777AA2"/>
    <w:rsid w:val="00791942"/>
    <w:rsid w:val="007C0336"/>
    <w:rsid w:val="007D06CD"/>
    <w:rsid w:val="007D4773"/>
    <w:rsid w:val="007F0EFA"/>
    <w:rsid w:val="007F35D8"/>
    <w:rsid w:val="00863A44"/>
    <w:rsid w:val="00866CB2"/>
    <w:rsid w:val="00867651"/>
    <w:rsid w:val="00881D3F"/>
    <w:rsid w:val="008901ED"/>
    <w:rsid w:val="008A0EC4"/>
    <w:rsid w:val="008C1EA0"/>
    <w:rsid w:val="008E34E4"/>
    <w:rsid w:val="009D1EF3"/>
    <w:rsid w:val="00A25329"/>
    <w:rsid w:val="00A46332"/>
    <w:rsid w:val="00A90C13"/>
    <w:rsid w:val="00AA2886"/>
    <w:rsid w:val="00AE1C73"/>
    <w:rsid w:val="00B164E4"/>
    <w:rsid w:val="00B84350"/>
    <w:rsid w:val="00B901D0"/>
    <w:rsid w:val="00BA1A0E"/>
    <w:rsid w:val="00C05605"/>
    <w:rsid w:val="00C67ACD"/>
    <w:rsid w:val="00C97E05"/>
    <w:rsid w:val="00CA799D"/>
    <w:rsid w:val="00CC74BF"/>
    <w:rsid w:val="00CD0AFA"/>
    <w:rsid w:val="00D44658"/>
    <w:rsid w:val="00D44BA0"/>
    <w:rsid w:val="00DB569D"/>
    <w:rsid w:val="00DE58C5"/>
    <w:rsid w:val="00DE5C6E"/>
    <w:rsid w:val="00DF2EB2"/>
    <w:rsid w:val="00DF31B8"/>
    <w:rsid w:val="00E2399D"/>
    <w:rsid w:val="00E46C7A"/>
    <w:rsid w:val="00E50909"/>
    <w:rsid w:val="00E75753"/>
    <w:rsid w:val="00EA646B"/>
    <w:rsid w:val="00EA7313"/>
    <w:rsid w:val="00F22065"/>
    <w:rsid w:val="00F433D8"/>
    <w:rsid w:val="00F43CF5"/>
    <w:rsid w:val="00F5667A"/>
    <w:rsid w:val="00FA22E7"/>
    <w:rsid w:val="00FA7137"/>
    <w:rsid w:val="00FD3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3B2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C0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0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03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03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033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C033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033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C033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033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033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033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033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033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033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C03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03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C03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03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C033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03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03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03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033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C0336"/>
    <w:rPr>
      <w:i/>
      <w:iCs/>
      <w:color w:val="404040" w:themeColor="text1" w:themeTint="BF"/>
    </w:rPr>
  </w:style>
  <w:style w:type="paragraph" w:styleId="Sraopastraipa">
    <w:name w:val="List Paragraph"/>
    <w:basedOn w:val="prastasis"/>
    <w:uiPriority w:val="34"/>
    <w:qFormat/>
    <w:rsid w:val="007C0336"/>
    <w:pPr>
      <w:ind w:left="720"/>
      <w:contextualSpacing/>
    </w:pPr>
  </w:style>
  <w:style w:type="character" w:styleId="Rykuspabraukimas">
    <w:name w:val="Intense Emphasis"/>
    <w:basedOn w:val="Numatytasispastraiposriftas"/>
    <w:uiPriority w:val="21"/>
    <w:qFormat/>
    <w:rsid w:val="007C0336"/>
    <w:rPr>
      <w:i/>
      <w:iCs/>
      <w:color w:val="2F5496" w:themeColor="accent1" w:themeShade="BF"/>
    </w:rPr>
  </w:style>
  <w:style w:type="paragraph" w:styleId="Iskirtacitata">
    <w:name w:val="Intense Quote"/>
    <w:basedOn w:val="prastasis"/>
    <w:next w:val="prastasis"/>
    <w:link w:val="IskirtacitataDiagrama"/>
    <w:uiPriority w:val="30"/>
    <w:qFormat/>
    <w:rsid w:val="007C0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0336"/>
    <w:rPr>
      <w:i/>
      <w:iCs/>
      <w:color w:val="2F5496" w:themeColor="accent1" w:themeShade="BF"/>
    </w:rPr>
  </w:style>
  <w:style w:type="character" w:styleId="Rykinuoroda">
    <w:name w:val="Intense Reference"/>
    <w:basedOn w:val="Numatytasispastraiposriftas"/>
    <w:uiPriority w:val="32"/>
    <w:qFormat/>
    <w:rsid w:val="007C0336"/>
    <w:rPr>
      <w:b/>
      <w:bCs/>
      <w:smallCaps/>
      <w:color w:val="2F5496" w:themeColor="accent1" w:themeShade="BF"/>
      <w:spacing w:val="5"/>
    </w:rPr>
  </w:style>
  <w:style w:type="character" w:styleId="Hipersaitas">
    <w:name w:val="Hyperlink"/>
    <w:basedOn w:val="Numatytasispastraiposriftas"/>
    <w:uiPriority w:val="99"/>
    <w:unhideWhenUsed/>
    <w:rsid w:val="00134696"/>
    <w:rPr>
      <w:color w:val="0563C1" w:themeColor="hyperlink"/>
      <w:u w:val="single"/>
    </w:rPr>
  </w:style>
  <w:style w:type="character" w:customStyle="1" w:styleId="UnresolvedMention">
    <w:name w:val="Unresolved Mention"/>
    <w:basedOn w:val="Numatytasispastraiposriftas"/>
    <w:uiPriority w:val="99"/>
    <w:semiHidden/>
    <w:unhideWhenUsed/>
    <w:rsid w:val="00134696"/>
    <w:rPr>
      <w:color w:val="605E5C"/>
      <w:shd w:val="clear" w:color="auto" w:fill="E1DFDD"/>
    </w:rPr>
  </w:style>
  <w:style w:type="table" w:styleId="Lentelstinklelis">
    <w:name w:val="Table Grid"/>
    <w:basedOn w:val="prastojilentel"/>
    <w:uiPriority w:val="39"/>
    <w:rsid w:val="006F7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482B1C"/>
    <w:pPr>
      <w:tabs>
        <w:tab w:val="center" w:pos="4819"/>
        <w:tab w:val="right" w:pos="9638"/>
      </w:tabs>
    </w:pPr>
  </w:style>
  <w:style w:type="character" w:customStyle="1" w:styleId="AntratsDiagrama">
    <w:name w:val="Antraštės Diagrama"/>
    <w:basedOn w:val="Numatytasispastraiposriftas"/>
    <w:link w:val="Antrats"/>
    <w:uiPriority w:val="99"/>
    <w:rsid w:val="00482B1C"/>
  </w:style>
  <w:style w:type="paragraph" w:styleId="Porat">
    <w:name w:val="footer"/>
    <w:basedOn w:val="prastasis"/>
    <w:link w:val="PoratDiagrama"/>
    <w:uiPriority w:val="99"/>
    <w:unhideWhenUsed/>
    <w:rsid w:val="00482B1C"/>
    <w:pPr>
      <w:tabs>
        <w:tab w:val="center" w:pos="4819"/>
        <w:tab w:val="right" w:pos="9638"/>
      </w:tabs>
    </w:pPr>
  </w:style>
  <w:style w:type="character" w:customStyle="1" w:styleId="PoratDiagrama">
    <w:name w:val="Poraštė Diagrama"/>
    <w:basedOn w:val="Numatytasispastraiposriftas"/>
    <w:link w:val="Porat"/>
    <w:uiPriority w:val="99"/>
    <w:rsid w:val="00482B1C"/>
  </w:style>
  <w:style w:type="paragraph" w:styleId="Betarp">
    <w:name w:val="No Spacing"/>
    <w:link w:val="BetarpDiagrama"/>
    <w:uiPriority w:val="1"/>
    <w:qFormat/>
    <w:rsid w:val="000B28C3"/>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customStyle="1" w:styleId="BetarpDiagrama">
    <w:name w:val="Be tarpų Diagrama"/>
    <w:link w:val="Betarp"/>
    <w:uiPriority w:val="1"/>
    <w:locked/>
    <w:rsid w:val="000B28C3"/>
    <w:rPr>
      <w:rFonts w:eastAsia="Arial Unicode MS" w:cs="Times New Roman"/>
      <w:kern w:val="0"/>
      <w:szCs w:val="24"/>
      <w:bdr w:val="nil"/>
      <w:lang w:val="en-US"/>
      <w14:ligatures w14:val="none"/>
    </w:rPr>
  </w:style>
  <w:style w:type="character" w:customStyle="1" w:styleId="Pagrindinistekstas1">
    <w:name w:val="Pagrindinis tekstas1"/>
    <w:rsid w:val="00FA22E7"/>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FA22E7"/>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LSU/?uri=CELEX%3A32017R07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B3C92-675A-4061-8D82-F5C3C50A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7261</Words>
  <Characters>4139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2025-11-10T08:38:00Z</dcterms:created>
  <dcterms:modified xsi:type="dcterms:W3CDTF">2025-11-10T08:38:00Z</dcterms:modified>
</cp:coreProperties>
</file>