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BB695" w14:textId="77777777" w:rsidR="00A06954" w:rsidRPr="005E3DFA" w:rsidRDefault="00A06954" w:rsidP="00372E6D">
      <w:pPr>
        <w:spacing w:after="0" w:line="240" w:lineRule="auto"/>
        <w:jc w:val="center"/>
        <w:rPr>
          <w:rFonts w:ascii="Verdana" w:hAnsi="Verdana" w:cs="Times New Roman"/>
          <w:sz w:val="24"/>
          <w:szCs w:val="24"/>
        </w:rPr>
      </w:pPr>
      <w:r w:rsidRPr="005E3DFA">
        <w:rPr>
          <w:rFonts w:ascii="Verdana" w:hAnsi="Verdana" w:cs="Times New Roman"/>
          <w:noProof/>
          <w:sz w:val="24"/>
          <w:szCs w:val="24"/>
        </w:rPr>
        <w:drawing>
          <wp:inline distT="0" distB="0" distL="0" distR="0" wp14:anchorId="4DC61BDB" wp14:editId="4427768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91823BB" w14:textId="77777777" w:rsidR="00A06954" w:rsidRPr="005E3DFA" w:rsidRDefault="00A06954" w:rsidP="00372E6D">
      <w:pPr>
        <w:spacing w:after="0" w:line="240" w:lineRule="auto"/>
        <w:jc w:val="center"/>
        <w:rPr>
          <w:rFonts w:ascii="Verdana" w:hAnsi="Verdana" w:cs="Times New Roman"/>
          <w:sz w:val="24"/>
          <w:szCs w:val="24"/>
        </w:rPr>
      </w:pPr>
      <w:r w:rsidRPr="005E3DFA">
        <w:rPr>
          <w:rFonts w:ascii="Verdana" w:hAnsi="Verdana" w:cs="Times New Roman"/>
          <w:b/>
          <w:caps/>
          <w:sz w:val="24"/>
          <w:szCs w:val="24"/>
        </w:rPr>
        <w:t>MARIJAMPOLĖS SAVIVALDYBĖS ADMINISTRACIJA</w:t>
      </w:r>
    </w:p>
    <w:p w14:paraId="5E1FA036" w14:textId="77777777" w:rsidR="00A06954" w:rsidRPr="005E3DFA" w:rsidRDefault="00A06954" w:rsidP="00372E6D">
      <w:pPr>
        <w:spacing w:after="0" w:line="240" w:lineRule="auto"/>
        <w:jc w:val="center"/>
        <w:rPr>
          <w:rFonts w:ascii="Verdana" w:hAnsi="Verdana" w:cs="Times New Roman"/>
          <w:sz w:val="24"/>
          <w:szCs w:val="24"/>
        </w:rPr>
      </w:pPr>
    </w:p>
    <w:p w14:paraId="3CB4F0B6" w14:textId="0BA8B8A7" w:rsidR="00A06954" w:rsidRPr="005E3DFA" w:rsidRDefault="00A06954" w:rsidP="00372E6D">
      <w:pPr>
        <w:tabs>
          <w:tab w:val="right" w:leader="underscore" w:pos="8640"/>
        </w:tabs>
        <w:spacing w:after="0" w:line="240" w:lineRule="auto"/>
        <w:ind w:left="4394"/>
        <w:rPr>
          <w:rFonts w:ascii="Verdana" w:hAnsi="Verdana" w:cs="Times New Roman"/>
          <w:sz w:val="24"/>
          <w:szCs w:val="24"/>
        </w:rPr>
      </w:pPr>
      <w:r w:rsidRPr="005E3DFA">
        <w:rPr>
          <w:rFonts w:ascii="Verdana" w:hAnsi="Verdana" w:cs="Times New Roman"/>
          <w:sz w:val="24"/>
          <w:szCs w:val="24"/>
        </w:rPr>
        <w:t>PATVIRTINTA:</w:t>
      </w:r>
    </w:p>
    <w:p w14:paraId="7EB14D34" w14:textId="00ABDD7F" w:rsidR="00BA1167" w:rsidRPr="005E3DFA" w:rsidRDefault="00A06954" w:rsidP="00372E6D">
      <w:pPr>
        <w:tabs>
          <w:tab w:val="right" w:leader="underscore" w:pos="8640"/>
        </w:tabs>
        <w:spacing w:after="0" w:line="240" w:lineRule="auto"/>
        <w:ind w:left="4394"/>
        <w:rPr>
          <w:rFonts w:ascii="Verdana" w:hAnsi="Verdana" w:cs="Times New Roman"/>
          <w:sz w:val="24"/>
          <w:szCs w:val="24"/>
        </w:rPr>
      </w:pPr>
      <w:r w:rsidRPr="005E3DFA">
        <w:rPr>
          <w:rFonts w:ascii="Verdana" w:hAnsi="Verdana" w:cs="Times New Roman"/>
          <w:sz w:val="24"/>
          <w:szCs w:val="24"/>
        </w:rPr>
        <w:t>Marijampolės savivaldybės administracijos</w:t>
      </w:r>
    </w:p>
    <w:p w14:paraId="04834A6A" w14:textId="5C5CF3D4" w:rsidR="002A2827" w:rsidRPr="00AB105A" w:rsidRDefault="00A06954" w:rsidP="00372E6D">
      <w:pPr>
        <w:tabs>
          <w:tab w:val="right" w:leader="underscore" w:pos="8640"/>
        </w:tabs>
        <w:spacing w:after="0" w:line="240" w:lineRule="auto"/>
        <w:ind w:left="4394"/>
        <w:rPr>
          <w:rFonts w:ascii="Verdana" w:hAnsi="Verdana" w:cs="Times New Roman"/>
          <w:sz w:val="24"/>
          <w:szCs w:val="24"/>
        </w:rPr>
      </w:pPr>
      <w:r w:rsidRPr="005E3DFA">
        <w:rPr>
          <w:rFonts w:ascii="Verdana" w:hAnsi="Verdana" w:cs="Times New Roman"/>
          <w:sz w:val="24"/>
          <w:szCs w:val="24"/>
        </w:rPr>
        <w:t xml:space="preserve">Viešųjų </w:t>
      </w:r>
      <w:r w:rsidRPr="00AB105A">
        <w:rPr>
          <w:rFonts w:ascii="Verdana" w:hAnsi="Verdana" w:cs="Times New Roman"/>
          <w:sz w:val="24"/>
          <w:szCs w:val="24"/>
        </w:rPr>
        <w:t>pirkimų nuolatinės komisijos</w:t>
      </w:r>
    </w:p>
    <w:p w14:paraId="5350F3B9" w14:textId="64EF17B5" w:rsidR="00647809" w:rsidRPr="00AB105A" w:rsidRDefault="00A06954" w:rsidP="00372E6D">
      <w:pPr>
        <w:tabs>
          <w:tab w:val="right" w:leader="underscore" w:pos="8640"/>
        </w:tabs>
        <w:spacing w:after="0" w:line="240" w:lineRule="auto"/>
        <w:ind w:left="4394"/>
        <w:rPr>
          <w:rFonts w:ascii="Verdana" w:hAnsi="Verdana" w:cs="Times New Roman"/>
          <w:spacing w:val="-4"/>
          <w:sz w:val="24"/>
          <w:szCs w:val="24"/>
        </w:rPr>
      </w:pPr>
      <w:r w:rsidRPr="00AB105A">
        <w:rPr>
          <w:rFonts w:ascii="Verdana" w:hAnsi="Verdana" w:cs="Times New Roman"/>
          <w:spacing w:val="-4"/>
          <w:sz w:val="24"/>
          <w:szCs w:val="24"/>
        </w:rPr>
        <w:t>202</w:t>
      </w:r>
      <w:r w:rsidR="00862139" w:rsidRPr="00AB105A">
        <w:rPr>
          <w:rFonts w:ascii="Verdana" w:hAnsi="Verdana" w:cs="Times New Roman"/>
          <w:spacing w:val="-4"/>
          <w:sz w:val="24"/>
          <w:szCs w:val="24"/>
        </w:rPr>
        <w:t>5</w:t>
      </w:r>
      <w:r w:rsidRPr="00AB105A">
        <w:rPr>
          <w:rFonts w:ascii="Verdana" w:hAnsi="Verdana" w:cs="Times New Roman"/>
          <w:spacing w:val="-4"/>
          <w:sz w:val="24"/>
          <w:szCs w:val="24"/>
        </w:rPr>
        <w:t xml:space="preserve"> m.</w:t>
      </w:r>
      <w:r w:rsidR="001A49D3" w:rsidRPr="00AB105A">
        <w:rPr>
          <w:rFonts w:ascii="Verdana" w:hAnsi="Verdana" w:cs="Times New Roman"/>
          <w:spacing w:val="-4"/>
          <w:sz w:val="24"/>
          <w:szCs w:val="24"/>
        </w:rPr>
        <w:t xml:space="preserve"> </w:t>
      </w:r>
      <w:r w:rsidR="001F68EA" w:rsidRPr="00AB105A">
        <w:rPr>
          <w:rFonts w:ascii="Verdana" w:hAnsi="Verdana" w:cs="Times New Roman"/>
          <w:spacing w:val="-4"/>
          <w:sz w:val="24"/>
          <w:szCs w:val="24"/>
        </w:rPr>
        <w:t xml:space="preserve">lapkričio </w:t>
      </w:r>
      <w:r w:rsidR="00AB105A" w:rsidRPr="00AB105A">
        <w:rPr>
          <w:rFonts w:ascii="Verdana" w:hAnsi="Verdana" w:cs="Times New Roman"/>
          <w:spacing w:val="-4"/>
          <w:sz w:val="24"/>
          <w:szCs w:val="24"/>
        </w:rPr>
        <w:t>6</w:t>
      </w:r>
      <w:r w:rsidR="00960C68" w:rsidRPr="00AB105A">
        <w:rPr>
          <w:rFonts w:ascii="Verdana" w:hAnsi="Verdana" w:cs="Times New Roman"/>
          <w:spacing w:val="-4"/>
          <w:sz w:val="24"/>
          <w:szCs w:val="24"/>
        </w:rPr>
        <w:t xml:space="preserve"> </w:t>
      </w:r>
      <w:r w:rsidRPr="00AB105A">
        <w:rPr>
          <w:rFonts w:ascii="Verdana" w:hAnsi="Verdana" w:cs="Times New Roman"/>
          <w:spacing w:val="-4"/>
          <w:sz w:val="24"/>
          <w:szCs w:val="24"/>
        </w:rPr>
        <w:t>d. posėdžio</w:t>
      </w:r>
    </w:p>
    <w:p w14:paraId="63669954" w14:textId="460C5E2E" w:rsidR="00A06954" w:rsidRPr="005E3DFA" w:rsidRDefault="00A06954" w:rsidP="00372E6D">
      <w:pPr>
        <w:tabs>
          <w:tab w:val="right" w:leader="underscore" w:pos="8640"/>
        </w:tabs>
        <w:spacing w:after="0" w:line="240" w:lineRule="auto"/>
        <w:ind w:left="4394"/>
        <w:rPr>
          <w:rFonts w:ascii="Verdana" w:hAnsi="Verdana" w:cs="Times New Roman"/>
          <w:spacing w:val="-4"/>
          <w:sz w:val="24"/>
          <w:szCs w:val="24"/>
        </w:rPr>
      </w:pPr>
      <w:r w:rsidRPr="00AB105A">
        <w:rPr>
          <w:rFonts w:ascii="Verdana" w:hAnsi="Verdana" w:cs="Times New Roman"/>
          <w:spacing w:val="-4"/>
          <w:sz w:val="24"/>
          <w:szCs w:val="24"/>
        </w:rPr>
        <w:t>protokolu</w:t>
      </w:r>
      <w:r w:rsidR="00BA1167" w:rsidRPr="00AB105A">
        <w:rPr>
          <w:rFonts w:ascii="Verdana" w:hAnsi="Verdana" w:cs="Times New Roman"/>
          <w:spacing w:val="-4"/>
          <w:sz w:val="24"/>
          <w:szCs w:val="24"/>
        </w:rPr>
        <w:t xml:space="preserve"> </w:t>
      </w:r>
      <w:r w:rsidRPr="00AB105A">
        <w:rPr>
          <w:rFonts w:ascii="Verdana" w:hAnsi="Verdana" w:cs="Times New Roman"/>
          <w:spacing w:val="-4"/>
          <w:sz w:val="24"/>
          <w:szCs w:val="24"/>
        </w:rPr>
        <w:t>Nr. K</w:t>
      </w:r>
      <w:r w:rsidR="00862139" w:rsidRPr="00AB105A">
        <w:rPr>
          <w:rFonts w:ascii="Verdana" w:hAnsi="Verdana" w:cs="Times New Roman"/>
          <w:spacing w:val="-4"/>
          <w:sz w:val="24"/>
          <w:szCs w:val="24"/>
        </w:rPr>
        <w:t>-</w:t>
      </w:r>
      <w:r w:rsidR="00AB105A" w:rsidRPr="00AB105A">
        <w:rPr>
          <w:rFonts w:ascii="Verdana" w:hAnsi="Verdana" w:cs="Times New Roman"/>
          <w:spacing w:val="-4"/>
          <w:sz w:val="24"/>
          <w:szCs w:val="24"/>
        </w:rPr>
        <w:t>635</w:t>
      </w:r>
    </w:p>
    <w:p w14:paraId="72150461" w14:textId="77777777" w:rsidR="00A06954" w:rsidRPr="005E3DFA" w:rsidRDefault="00A06954" w:rsidP="00372E6D">
      <w:pPr>
        <w:pStyle w:val="Antrat"/>
        <w:jc w:val="center"/>
        <w:rPr>
          <w:rFonts w:ascii="Verdana" w:hAnsi="Verdana" w:cs="Times New Roman"/>
          <w:color w:val="auto"/>
          <w:sz w:val="24"/>
          <w:szCs w:val="24"/>
          <w:lang w:val="lt-LT"/>
        </w:rPr>
      </w:pPr>
    </w:p>
    <w:p w14:paraId="7187C5E7" w14:textId="31B363DF" w:rsidR="00E6237C" w:rsidRPr="005E3DFA" w:rsidRDefault="001F68EA" w:rsidP="00372E6D">
      <w:pPr>
        <w:spacing w:after="0" w:line="240" w:lineRule="auto"/>
        <w:jc w:val="center"/>
        <w:rPr>
          <w:rFonts w:ascii="Verdana" w:eastAsia="Times New Roman" w:hAnsi="Verdana"/>
          <w:b/>
          <w:bCs/>
          <w:caps/>
          <w:color w:val="000000"/>
          <w:spacing w:val="4"/>
          <w:sz w:val="24"/>
          <w:szCs w:val="24"/>
        </w:rPr>
      </w:pPr>
      <w:r w:rsidRPr="005E3DFA">
        <w:rPr>
          <w:rFonts w:ascii="Verdana" w:hAnsi="Verdana"/>
          <w:b/>
          <w:bCs/>
          <w:sz w:val="24"/>
          <w:szCs w:val="24"/>
        </w:rPr>
        <w:t>D</w:t>
      </w:r>
      <w:r w:rsidRPr="005E3DFA">
        <w:rPr>
          <w:rFonts w:ascii="Verdana" w:hAnsi="Verdana" w:cs="Arial Unicode MS"/>
          <w:b/>
          <w:bCs/>
          <w:color w:val="000000"/>
          <w:sz w:val="24"/>
          <w:szCs w:val="24"/>
        </w:rPr>
        <w:t xml:space="preserve">OVANŲ KUPONŲ (ČEKIŲ) </w:t>
      </w:r>
      <w:r w:rsidRPr="005E3DFA">
        <w:rPr>
          <w:rFonts w:ascii="Verdana" w:eastAsia="Times New Roman" w:hAnsi="Verdana"/>
          <w:b/>
          <w:bCs/>
          <w:caps/>
          <w:color w:val="000000"/>
          <w:spacing w:val="4"/>
          <w:sz w:val="24"/>
          <w:szCs w:val="24"/>
        </w:rPr>
        <w:t>PIRKIMO</w:t>
      </w:r>
    </w:p>
    <w:p w14:paraId="199B8FD2" w14:textId="265D75AA" w:rsidR="002A2827" w:rsidRPr="005E3DFA" w:rsidRDefault="00E6237C" w:rsidP="00372E6D">
      <w:pPr>
        <w:pStyle w:val="Pagrindinistekstas"/>
        <w:spacing w:after="0" w:line="240" w:lineRule="auto"/>
        <w:jc w:val="center"/>
        <w:rPr>
          <w:rFonts w:ascii="Verdana" w:hAnsi="Verdana"/>
          <w:b/>
          <w:color w:val="auto"/>
        </w:rPr>
      </w:pPr>
      <w:r w:rsidRPr="005E3DFA">
        <w:rPr>
          <w:rFonts w:ascii="Verdana" w:hAnsi="Verdana"/>
          <w:b/>
          <w:color w:val="auto"/>
        </w:rPr>
        <w:t>MAŽOS VERTĖS SKELBIAMOS APKLAUSOS</w:t>
      </w:r>
      <w:r w:rsidR="002A2827" w:rsidRPr="005E3DFA">
        <w:rPr>
          <w:rFonts w:ascii="Verdana" w:hAnsi="Verdana"/>
          <w:b/>
          <w:color w:val="auto"/>
        </w:rPr>
        <w:t xml:space="preserve"> SĄLYGOS</w:t>
      </w:r>
    </w:p>
    <w:p w14:paraId="58F60DD3" w14:textId="77777777" w:rsidR="00BA1167" w:rsidRPr="005E3DFA" w:rsidRDefault="00BA1167" w:rsidP="00372E6D">
      <w:pPr>
        <w:spacing w:after="0" w:line="240" w:lineRule="auto"/>
        <w:jc w:val="center"/>
        <w:rPr>
          <w:rFonts w:ascii="Verdana" w:hAnsi="Verdana" w:cs="Times New Roman"/>
          <w:b/>
          <w:sz w:val="24"/>
          <w:szCs w:val="24"/>
        </w:rPr>
      </w:pPr>
    </w:p>
    <w:p w14:paraId="7FE93B9C" w14:textId="2E7EFE7F" w:rsidR="00A06954" w:rsidRPr="005E3DFA" w:rsidRDefault="00A06954" w:rsidP="00372E6D">
      <w:pPr>
        <w:spacing w:after="0" w:line="240" w:lineRule="auto"/>
        <w:jc w:val="center"/>
        <w:rPr>
          <w:rFonts w:ascii="Verdana" w:hAnsi="Verdana" w:cs="Times New Roman"/>
          <w:b/>
          <w:sz w:val="24"/>
          <w:szCs w:val="24"/>
        </w:rPr>
      </w:pPr>
      <w:r w:rsidRPr="005E3DFA">
        <w:rPr>
          <w:rFonts w:ascii="Verdana" w:hAnsi="Verdana" w:cs="Times New Roman"/>
          <w:b/>
          <w:sz w:val="24"/>
          <w:szCs w:val="24"/>
        </w:rPr>
        <w:t>TURINYS</w:t>
      </w:r>
    </w:p>
    <w:sdt>
      <w:sdtPr>
        <w:rPr>
          <w:rFonts w:ascii="Verdana" w:eastAsiaTheme="minorEastAsia" w:hAnsi="Verdana" w:cstheme="minorBidi"/>
          <w:color w:val="auto"/>
          <w:sz w:val="24"/>
          <w:szCs w:val="24"/>
          <w:lang w:val="lt-LT" w:eastAsia="lt-LT"/>
        </w:rPr>
        <w:id w:val="1217773076"/>
        <w:docPartObj>
          <w:docPartGallery w:val="Table of Contents"/>
          <w:docPartUnique/>
        </w:docPartObj>
      </w:sdtPr>
      <w:sdtEndPr>
        <w:rPr>
          <w:b/>
          <w:bCs/>
        </w:rPr>
      </w:sdtEndPr>
      <w:sdtContent>
        <w:p w14:paraId="0D17A5A3" w14:textId="0959DCC1" w:rsidR="00BC77B7" w:rsidRPr="00AB105A" w:rsidRDefault="00BC77B7" w:rsidP="00372E6D">
          <w:pPr>
            <w:pStyle w:val="Turinioantrat"/>
            <w:spacing w:before="0" w:line="240" w:lineRule="auto"/>
            <w:rPr>
              <w:rFonts w:ascii="Verdana" w:hAnsi="Verdana"/>
              <w:color w:val="auto"/>
              <w:sz w:val="24"/>
              <w:szCs w:val="24"/>
              <w:lang w:val="lt-LT"/>
            </w:rPr>
          </w:pPr>
        </w:p>
        <w:p w14:paraId="3850DA73" w14:textId="5D9C084B" w:rsidR="00AB105A" w:rsidRPr="00AB105A" w:rsidRDefault="00BC77B7">
          <w:pPr>
            <w:pStyle w:val="Turinys1"/>
            <w:rPr>
              <w:rFonts w:ascii="Verdana" w:eastAsiaTheme="minorEastAsia" w:hAnsi="Verdana" w:cstheme="minorBidi"/>
              <w:noProof/>
              <w:kern w:val="2"/>
              <w:sz w:val="24"/>
              <w:szCs w:val="24"/>
              <w:lang w:eastAsia="lt-LT"/>
              <w14:ligatures w14:val="standardContextual"/>
            </w:rPr>
          </w:pPr>
          <w:r w:rsidRPr="00AB105A">
            <w:rPr>
              <w:rFonts w:ascii="Verdana" w:hAnsi="Verdana"/>
              <w:sz w:val="24"/>
              <w:szCs w:val="24"/>
            </w:rPr>
            <w:fldChar w:fldCharType="begin"/>
          </w:r>
          <w:r w:rsidRPr="00AB105A">
            <w:rPr>
              <w:rFonts w:ascii="Verdana" w:hAnsi="Verdana"/>
              <w:sz w:val="24"/>
              <w:szCs w:val="24"/>
            </w:rPr>
            <w:instrText xml:space="preserve"> TOC \o "1-3" \h \z \u </w:instrText>
          </w:r>
          <w:r w:rsidRPr="00AB105A">
            <w:rPr>
              <w:rFonts w:ascii="Verdana" w:hAnsi="Verdana"/>
              <w:sz w:val="24"/>
              <w:szCs w:val="24"/>
            </w:rPr>
            <w:fldChar w:fldCharType="separate"/>
          </w:r>
          <w:hyperlink w:anchor="_Toc213338239" w:history="1">
            <w:r w:rsidR="00AB105A" w:rsidRPr="00AB105A">
              <w:rPr>
                <w:rStyle w:val="Hipersaitas"/>
                <w:rFonts w:ascii="Verdana" w:hAnsi="Verdana"/>
                <w:noProof/>
                <w:sz w:val="24"/>
                <w:szCs w:val="24"/>
              </w:rPr>
              <w:t>1. BENDROSIOS NUOSTATOS</w:t>
            </w:r>
            <w:r w:rsidR="00AB105A" w:rsidRPr="00AB105A">
              <w:rPr>
                <w:rFonts w:ascii="Verdana" w:hAnsi="Verdana"/>
                <w:noProof/>
                <w:webHidden/>
                <w:sz w:val="24"/>
                <w:szCs w:val="24"/>
              </w:rPr>
              <w:tab/>
            </w:r>
            <w:r w:rsidR="00AB105A" w:rsidRPr="00AB105A">
              <w:rPr>
                <w:rFonts w:ascii="Verdana" w:hAnsi="Verdana"/>
                <w:noProof/>
                <w:webHidden/>
                <w:sz w:val="24"/>
                <w:szCs w:val="24"/>
              </w:rPr>
              <w:fldChar w:fldCharType="begin"/>
            </w:r>
            <w:r w:rsidR="00AB105A" w:rsidRPr="00AB105A">
              <w:rPr>
                <w:rFonts w:ascii="Verdana" w:hAnsi="Verdana"/>
                <w:noProof/>
                <w:webHidden/>
                <w:sz w:val="24"/>
                <w:szCs w:val="24"/>
              </w:rPr>
              <w:instrText xml:space="preserve"> PAGEREF _Toc213338239 \h </w:instrText>
            </w:r>
            <w:r w:rsidR="00AB105A" w:rsidRPr="00AB105A">
              <w:rPr>
                <w:rFonts w:ascii="Verdana" w:hAnsi="Verdana"/>
                <w:noProof/>
                <w:webHidden/>
                <w:sz w:val="24"/>
                <w:szCs w:val="24"/>
              </w:rPr>
            </w:r>
            <w:r w:rsidR="00AB105A" w:rsidRPr="00AB105A">
              <w:rPr>
                <w:rFonts w:ascii="Verdana" w:hAnsi="Verdana"/>
                <w:noProof/>
                <w:webHidden/>
                <w:sz w:val="24"/>
                <w:szCs w:val="24"/>
              </w:rPr>
              <w:fldChar w:fldCharType="separate"/>
            </w:r>
            <w:r w:rsidR="00AB105A" w:rsidRPr="00AB105A">
              <w:rPr>
                <w:rFonts w:ascii="Verdana" w:hAnsi="Verdana"/>
                <w:noProof/>
                <w:webHidden/>
                <w:sz w:val="24"/>
                <w:szCs w:val="24"/>
              </w:rPr>
              <w:t>2</w:t>
            </w:r>
            <w:r w:rsidR="00AB105A" w:rsidRPr="00AB105A">
              <w:rPr>
                <w:rFonts w:ascii="Verdana" w:hAnsi="Verdana"/>
                <w:noProof/>
                <w:webHidden/>
                <w:sz w:val="24"/>
                <w:szCs w:val="24"/>
              </w:rPr>
              <w:fldChar w:fldCharType="end"/>
            </w:r>
          </w:hyperlink>
        </w:p>
        <w:p w14:paraId="10D9308B" w14:textId="30BE73FE" w:rsidR="00AB105A" w:rsidRPr="00AB105A" w:rsidRDefault="00AB105A">
          <w:pPr>
            <w:pStyle w:val="Turinys1"/>
            <w:rPr>
              <w:rFonts w:ascii="Verdana" w:eastAsiaTheme="minorEastAsia" w:hAnsi="Verdana" w:cstheme="minorBidi"/>
              <w:noProof/>
              <w:kern w:val="2"/>
              <w:sz w:val="24"/>
              <w:szCs w:val="24"/>
              <w:lang w:eastAsia="lt-LT"/>
              <w14:ligatures w14:val="standardContextual"/>
            </w:rPr>
          </w:pPr>
          <w:hyperlink w:anchor="_Toc213338240" w:history="1">
            <w:r w:rsidRPr="00AB105A">
              <w:rPr>
                <w:rStyle w:val="Hipersaitas"/>
                <w:rFonts w:ascii="Verdana" w:hAnsi="Verdana"/>
                <w:noProof/>
                <w:sz w:val="24"/>
                <w:szCs w:val="24"/>
              </w:rPr>
              <w:t>2.</w:t>
            </w:r>
            <w:r w:rsidRPr="00AB105A">
              <w:rPr>
                <w:rFonts w:ascii="Verdana" w:eastAsiaTheme="minorEastAsia" w:hAnsi="Verdana" w:cstheme="minorBidi"/>
                <w:noProof/>
                <w:kern w:val="2"/>
                <w:sz w:val="24"/>
                <w:szCs w:val="24"/>
                <w:lang w:eastAsia="lt-LT"/>
                <w14:ligatures w14:val="standardContextual"/>
              </w:rPr>
              <w:tab/>
            </w:r>
            <w:r w:rsidRPr="00AB105A">
              <w:rPr>
                <w:rStyle w:val="Hipersaitas"/>
                <w:rFonts w:ascii="Verdana" w:hAnsi="Verdana"/>
                <w:noProof/>
                <w:sz w:val="24"/>
                <w:szCs w:val="24"/>
              </w:rPr>
              <w:t>PIRKIMO OBJEKTAS</w:t>
            </w:r>
            <w:r w:rsidRPr="00AB105A">
              <w:rPr>
                <w:rFonts w:ascii="Verdana" w:hAnsi="Verdana"/>
                <w:noProof/>
                <w:webHidden/>
                <w:sz w:val="24"/>
                <w:szCs w:val="24"/>
              </w:rPr>
              <w:tab/>
            </w:r>
            <w:r w:rsidRPr="00AB105A">
              <w:rPr>
                <w:rFonts w:ascii="Verdana" w:hAnsi="Verdana"/>
                <w:noProof/>
                <w:webHidden/>
                <w:sz w:val="24"/>
                <w:szCs w:val="24"/>
              </w:rPr>
              <w:fldChar w:fldCharType="begin"/>
            </w:r>
            <w:r w:rsidRPr="00AB105A">
              <w:rPr>
                <w:rFonts w:ascii="Verdana" w:hAnsi="Verdana"/>
                <w:noProof/>
                <w:webHidden/>
                <w:sz w:val="24"/>
                <w:szCs w:val="24"/>
              </w:rPr>
              <w:instrText xml:space="preserve"> PAGEREF _Toc213338240 \h </w:instrText>
            </w:r>
            <w:r w:rsidRPr="00AB105A">
              <w:rPr>
                <w:rFonts w:ascii="Verdana" w:hAnsi="Verdana"/>
                <w:noProof/>
                <w:webHidden/>
                <w:sz w:val="24"/>
                <w:szCs w:val="24"/>
              </w:rPr>
            </w:r>
            <w:r w:rsidRPr="00AB105A">
              <w:rPr>
                <w:rFonts w:ascii="Verdana" w:hAnsi="Verdana"/>
                <w:noProof/>
                <w:webHidden/>
                <w:sz w:val="24"/>
                <w:szCs w:val="24"/>
              </w:rPr>
              <w:fldChar w:fldCharType="separate"/>
            </w:r>
            <w:r w:rsidRPr="00AB105A">
              <w:rPr>
                <w:rFonts w:ascii="Verdana" w:hAnsi="Verdana"/>
                <w:noProof/>
                <w:webHidden/>
                <w:sz w:val="24"/>
                <w:szCs w:val="24"/>
              </w:rPr>
              <w:t>2</w:t>
            </w:r>
            <w:r w:rsidRPr="00AB105A">
              <w:rPr>
                <w:rFonts w:ascii="Verdana" w:hAnsi="Verdana"/>
                <w:noProof/>
                <w:webHidden/>
                <w:sz w:val="24"/>
                <w:szCs w:val="24"/>
              </w:rPr>
              <w:fldChar w:fldCharType="end"/>
            </w:r>
          </w:hyperlink>
        </w:p>
        <w:p w14:paraId="7727F1E6" w14:textId="35A21AE7" w:rsidR="00AB105A" w:rsidRPr="00AB105A" w:rsidRDefault="00AB105A">
          <w:pPr>
            <w:pStyle w:val="Turinys1"/>
            <w:rPr>
              <w:rFonts w:ascii="Verdana" w:eastAsiaTheme="minorEastAsia" w:hAnsi="Verdana" w:cstheme="minorBidi"/>
              <w:noProof/>
              <w:kern w:val="2"/>
              <w:sz w:val="24"/>
              <w:szCs w:val="24"/>
              <w:lang w:eastAsia="lt-LT"/>
              <w14:ligatures w14:val="standardContextual"/>
            </w:rPr>
          </w:pPr>
          <w:hyperlink w:anchor="_Toc213338241" w:history="1">
            <w:r w:rsidRPr="00AB105A">
              <w:rPr>
                <w:rStyle w:val="Hipersaitas"/>
                <w:rFonts w:ascii="Verdana" w:hAnsi="Verdana"/>
                <w:noProof/>
                <w:sz w:val="24"/>
                <w:szCs w:val="24"/>
              </w:rPr>
              <w:t>3.</w:t>
            </w:r>
            <w:r w:rsidRPr="00AB105A">
              <w:rPr>
                <w:rFonts w:ascii="Verdana" w:eastAsiaTheme="minorEastAsia" w:hAnsi="Verdana" w:cstheme="minorBidi"/>
                <w:noProof/>
                <w:kern w:val="2"/>
                <w:sz w:val="24"/>
                <w:szCs w:val="24"/>
                <w:lang w:eastAsia="lt-LT"/>
                <w14:ligatures w14:val="standardContextual"/>
              </w:rPr>
              <w:tab/>
            </w:r>
            <w:r w:rsidRPr="00AB105A">
              <w:rPr>
                <w:rStyle w:val="Hipersaitas"/>
                <w:rFonts w:ascii="Verdana" w:hAnsi="Verdana"/>
                <w:noProof/>
                <w:sz w:val="24"/>
                <w:szCs w:val="24"/>
              </w:rPr>
              <w:t>TIEKĖJŲ PAŠALINIMO PAGRINDAI IR REIKALAUJAMA KVALIFIKACIJA</w:t>
            </w:r>
            <w:r w:rsidRPr="00AB105A">
              <w:rPr>
                <w:rFonts w:ascii="Verdana" w:hAnsi="Verdana"/>
                <w:noProof/>
                <w:webHidden/>
                <w:sz w:val="24"/>
                <w:szCs w:val="24"/>
              </w:rPr>
              <w:tab/>
            </w:r>
            <w:r w:rsidRPr="00AB105A">
              <w:rPr>
                <w:rFonts w:ascii="Verdana" w:hAnsi="Verdana"/>
                <w:noProof/>
                <w:webHidden/>
                <w:sz w:val="24"/>
                <w:szCs w:val="24"/>
              </w:rPr>
              <w:fldChar w:fldCharType="begin"/>
            </w:r>
            <w:r w:rsidRPr="00AB105A">
              <w:rPr>
                <w:rFonts w:ascii="Verdana" w:hAnsi="Verdana"/>
                <w:noProof/>
                <w:webHidden/>
                <w:sz w:val="24"/>
                <w:szCs w:val="24"/>
              </w:rPr>
              <w:instrText xml:space="preserve"> PAGEREF _Toc213338241 \h </w:instrText>
            </w:r>
            <w:r w:rsidRPr="00AB105A">
              <w:rPr>
                <w:rFonts w:ascii="Verdana" w:hAnsi="Verdana"/>
                <w:noProof/>
                <w:webHidden/>
                <w:sz w:val="24"/>
                <w:szCs w:val="24"/>
              </w:rPr>
            </w:r>
            <w:r w:rsidRPr="00AB105A">
              <w:rPr>
                <w:rFonts w:ascii="Verdana" w:hAnsi="Verdana"/>
                <w:noProof/>
                <w:webHidden/>
                <w:sz w:val="24"/>
                <w:szCs w:val="24"/>
              </w:rPr>
              <w:fldChar w:fldCharType="separate"/>
            </w:r>
            <w:r w:rsidRPr="00AB105A">
              <w:rPr>
                <w:rFonts w:ascii="Verdana" w:hAnsi="Verdana"/>
                <w:noProof/>
                <w:webHidden/>
                <w:sz w:val="24"/>
                <w:szCs w:val="24"/>
              </w:rPr>
              <w:t>4</w:t>
            </w:r>
            <w:r w:rsidRPr="00AB105A">
              <w:rPr>
                <w:rFonts w:ascii="Verdana" w:hAnsi="Verdana"/>
                <w:noProof/>
                <w:webHidden/>
                <w:sz w:val="24"/>
                <w:szCs w:val="24"/>
              </w:rPr>
              <w:fldChar w:fldCharType="end"/>
            </w:r>
          </w:hyperlink>
        </w:p>
        <w:p w14:paraId="5278079A" w14:textId="3473E134" w:rsidR="00AB105A" w:rsidRPr="00AB105A" w:rsidRDefault="00AB105A">
          <w:pPr>
            <w:pStyle w:val="Turinys1"/>
            <w:rPr>
              <w:rFonts w:ascii="Verdana" w:eastAsiaTheme="minorEastAsia" w:hAnsi="Verdana" w:cstheme="minorBidi"/>
              <w:noProof/>
              <w:kern w:val="2"/>
              <w:sz w:val="24"/>
              <w:szCs w:val="24"/>
              <w:lang w:eastAsia="lt-LT"/>
              <w14:ligatures w14:val="standardContextual"/>
            </w:rPr>
          </w:pPr>
          <w:hyperlink w:anchor="_Toc213338242" w:history="1">
            <w:r w:rsidRPr="00AB105A">
              <w:rPr>
                <w:rStyle w:val="Hipersaitas"/>
                <w:rFonts w:ascii="Verdana" w:hAnsi="Verdana"/>
                <w:noProof/>
                <w:sz w:val="24"/>
                <w:szCs w:val="24"/>
              </w:rPr>
              <w:t>4.</w:t>
            </w:r>
            <w:r w:rsidRPr="00AB105A">
              <w:rPr>
                <w:rFonts w:ascii="Verdana" w:eastAsiaTheme="minorEastAsia" w:hAnsi="Verdana" w:cstheme="minorBidi"/>
                <w:noProof/>
                <w:kern w:val="2"/>
                <w:sz w:val="24"/>
                <w:szCs w:val="24"/>
                <w:lang w:eastAsia="lt-LT"/>
                <w14:ligatures w14:val="standardContextual"/>
              </w:rPr>
              <w:tab/>
            </w:r>
            <w:r w:rsidRPr="00AB105A">
              <w:rPr>
                <w:rStyle w:val="Hipersaitas"/>
                <w:rFonts w:ascii="Verdana" w:hAnsi="Verdana"/>
                <w:noProof/>
                <w:sz w:val="24"/>
                <w:szCs w:val="24"/>
              </w:rPr>
              <w:t>ŪKIO SUBJEKTŲ GRUPĖS DALYVAVIMAS PIRKIMO PROCEDŪROSE</w:t>
            </w:r>
            <w:r w:rsidRPr="00AB105A">
              <w:rPr>
                <w:rFonts w:ascii="Verdana" w:hAnsi="Verdana"/>
                <w:noProof/>
                <w:webHidden/>
                <w:sz w:val="24"/>
                <w:szCs w:val="24"/>
              </w:rPr>
              <w:tab/>
            </w:r>
            <w:r w:rsidRPr="00AB105A">
              <w:rPr>
                <w:rFonts w:ascii="Verdana" w:hAnsi="Verdana"/>
                <w:noProof/>
                <w:webHidden/>
                <w:sz w:val="24"/>
                <w:szCs w:val="24"/>
              </w:rPr>
              <w:fldChar w:fldCharType="begin"/>
            </w:r>
            <w:r w:rsidRPr="00AB105A">
              <w:rPr>
                <w:rFonts w:ascii="Verdana" w:hAnsi="Verdana"/>
                <w:noProof/>
                <w:webHidden/>
                <w:sz w:val="24"/>
                <w:szCs w:val="24"/>
              </w:rPr>
              <w:instrText xml:space="preserve"> PAGEREF _Toc213338242 \h </w:instrText>
            </w:r>
            <w:r w:rsidRPr="00AB105A">
              <w:rPr>
                <w:rFonts w:ascii="Verdana" w:hAnsi="Verdana"/>
                <w:noProof/>
                <w:webHidden/>
                <w:sz w:val="24"/>
                <w:szCs w:val="24"/>
              </w:rPr>
            </w:r>
            <w:r w:rsidRPr="00AB105A">
              <w:rPr>
                <w:rFonts w:ascii="Verdana" w:hAnsi="Verdana"/>
                <w:noProof/>
                <w:webHidden/>
                <w:sz w:val="24"/>
                <w:szCs w:val="24"/>
              </w:rPr>
              <w:fldChar w:fldCharType="separate"/>
            </w:r>
            <w:r w:rsidRPr="00AB105A">
              <w:rPr>
                <w:rFonts w:ascii="Verdana" w:hAnsi="Verdana"/>
                <w:noProof/>
                <w:webHidden/>
                <w:sz w:val="24"/>
                <w:szCs w:val="24"/>
              </w:rPr>
              <w:t>5</w:t>
            </w:r>
            <w:r w:rsidRPr="00AB105A">
              <w:rPr>
                <w:rFonts w:ascii="Verdana" w:hAnsi="Verdana"/>
                <w:noProof/>
                <w:webHidden/>
                <w:sz w:val="24"/>
                <w:szCs w:val="24"/>
              </w:rPr>
              <w:fldChar w:fldCharType="end"/>
            </w:r>
          </w:hyperlink>
        </w:p>
        <w:p w14:paraId="61C8934F" w14:textId="1CEB16AD" w:rsidR="00AB105A" w:rsidRPr="00AB105A" w:rsidRDefault="00AB105A">
          <w:pPr>
            <w:pStyle w:val="Turinys1"/>
            <w:rPr>
              <w:rFonts w:ascii="Verdana" w:eastAsiaTheme="minorEastAsia" w:hAnsi="Verdana" w:cstheme="minorBidi"/>
              <w:noProof/>
              <w:kern w:val="2"/>
              <w:sz w:val="24"/>
              <w:szCs w:val="24"/>
              <w:lang w:eastAsia="lt-LT"/>
              <w14:ligatures w14:val="standardContextual"/>
            </w:rPr>
          </w:pPr>
          <w:hyperlink w:anchor="_Toc213338243" w:history="1">
            <w:r w:rsidRPr="00AB105A">
              <w:rPr>
                <w:rStyle w:val="Hipersaitas"/>
                <w:rFonts w:ascii="Verdana" w:hAnsi="Verdana"/>
                <w:noProof/>
                <w:sz w:val="24"/>
                <w:szCs w:val="24"/>
              </w:rPr>
              <w:t>5.</w:t>
            </w:r>
            <w:r w:rsidRPr="00AB105A">
              <w:rPr>
                <w:rFonts w:ascii="Verdana" w:eastAsiaTheme="minorEastAsia" w:hAnsi="Verdana" w:cstheme="minorBidi"/>
                <w:noProof/>
                <w:kern w:val="2"/>
                <w:sz w:val="24"/>
                <w:szCs w:val="24"/>
                <w:lang w:eastAsia="lt-LT"/>
                <w14:ligatures w14:val="standardContextual"/>
              </w:rPr>
              <w:tab/>
            </w:r>
            <w:r w:rsidRPr="00AB105A">
              <w:rPr>
                <w:rStyle w:val="Hipersaitas"/>
                <w:rFonts w:ascii="Verdana" w:hAnsi="Verdana"/>
                <w:noProof/>
                <w:sz w:val="24"/>
                <w:szCs w:val="24"/>
              </w:rPr>
              <w:t>PASIŪLYMŲ RENGIMAS, PATEIKIMAS, KEITIMAS</w:t>
            </w:r>
            <w:r w:rsidRPr="00AB105A">
              <w:rPr>
                <w:rFonts w:ascii="Verdana" w:hAnsi="Verdana"/>
                <w:noProof/>
                <w:webHidden/>
                <w:sz w:val="24"/>
                <w:szCs w:val="24"/>
              </w:rPr>
              <w:tab/>
            </w:r>
            <w:r w:rsidRPr="00AB105A">
              <w:rPr>
                <w:rFonts w:ascii="Verdana" w:hAnsi="Verdana"/>
                <w:noProof/>
                <w:webHidden/>
                <w:sz w:val="24"/>
                <w:szCs w:val="24"/>
              </w:rPr>
              <w:fldChar w:fldCharType="begin"/>
            </w:r>
            <w:r w:rsidRPr="00AB105A">
              <w:rPr>
                <w:rFonts w:ascii="Verdana" w:hAnsi="Verdana"/>
                <w:noProof/>
                <w:webHidden/>
                <w:sz w:val="24"/>
                <w:szCs w:val="24"/>
              </w:rPr>
              <w:instrText xml:space="preserve"> PAGEREF _Toc213338243 \h </w:instrText>
            </w:r>
            <w:r w:rsidRPr="00AB105A">
              <w:rPr>
                <w:rFonts w:ascii="Verdana" w:hAnsi="Verdana"/>
                <w:noProof/>
                <w:webHidden/>
                <w:sz w:val="24"/>
                <w:szCs w:val="24"/>
              </w:rPr>
            </w:r>
            <w:r w:rsidRPr="00AB105A">
              <w:rPr>
                <w:rFonts w:ascii="Verdana" w:hAnsi="Verdana"/>
                <w:noProof/>
                <w:webHidden/>
                <w:sz w:val="24"/>
                <w:szCs w:val="24"/>
              </w:rPr>
              <w:fldChar w:fldCharType="separate"/>
            </w:r>
            <w:r w:rsidRPr="00AB105A">
              <w:rPr>
                <w:rFonts w:ascii="Verdana" w:hAnsi="Verdana"/>
                <w:noProof/>
                <w:webHidden/>
                <w:sz w:val="24"/>
                <w:szCs w:val="24"/>
              </w:rPr>
              <w:t>5</w:t>
            </w:r>
            <w:r w:rsidRPr="00AB105A">
              <w:rPr>
                <w:rFonts w:ascii="Verdana" w:hAnsi="Verdana"/>
                <w:noProof/>
                <w:webHidden/>
                <w:sz w:val="24"/>
                <w:szCs w:val="24"/>
              </w:rPr>
              <w:fldChar w:fldCharType="end"/>
            </w:r>
          </w:hyperlink>
        </w:p>
        <w:p w14:paraId="66C81AE8" w14:textId="65C43902" w:rsidR="00AB105A" w:rsidRPr="00AB105A" w:rsidRDefault="00AB105A">
          <w:pPr>
            <w:pStyle w:val="Turinys1"/>
            <w:rPr>
              <w:rFonts w:ascii="Verdana" w:eastAsiaTheme="minorEastAsia" w:hAnsi="Verdana" w:cstheme="minorBidi"/>
              <w:noProof/>
              <w:kern w:val="2"/>
              <w:sz w:val="24"/>
              <w:szCs w:val="24"/>
              <w:lang w:eastAsia="lt-LT"/>
              <w14:ligatures w14:val="standardContextual"/>
            </w:rPr>
          </w:pPr>
          <w:hyperlink w:anchor="_Toc213338244" w:history="1">
            <w:r w:rsidRPr="00AB105A">
              <w:rPr>
                <w:rStyle w:val="Hipersaitas"/>
                <w:rFonts w:ascii="Verdana" w:hAnsi="Verdana"/>
                <w:noProof/>
                <w:sz w:val="24"/>
                <w:szCs w:val="24"/>
              </w:rPr>
              <w:t>6.</w:t>
            </w:r>
            <w:r w:rsidRPr="00AB105A">
              <w:rPr>
                <w:rFonts w:ascii="Verdana" w:eastAsiaTheme="minorEastAsia" w:hAnsi="Verdana" w:cstheme="minorBidi"/>
                <w:noProof/>
                <w:kern w:val="2"/>
                <w:sz w:val="24"/>
                <w:szCs w:val="24"/>
                <w:lang w:eastAsia="lt-LT"/>
                <w14:ligatures w14:val="standardContextual"/>
              </w:rPr>
              <w:tab/>
            </w:r>
            <w:r w:rsidRPr="00AB105A">
              <w:rPr>
                <w:rStyle w:val="Hipersaitas"/>
                <w:rFonts w:ascii="Verdana" w:hAnsi="Verdana"/>
                <w:noProof/>
                <w:sz w:val="24"/>
                <w:szCs w:val="24"/>
              </w:rPr>
              <w:t>PASIŪLYMŲ ŠIFRAVIMAS</w:t>
            </w:r>
            <w:r w:rsidRPr="00AB105A">
              <w:rPr>
                <w:rFonts w:ascii="Verdana" w:hAnsi="Verdana"/>
                <w:noProof/>
                <w:webHidden/>
                <w:sz w:val="24"/>
                <w:szCs w:val="24"/>
              </w:rPr>
              <w:tab/>
            </w:r>
            <w:r w:rsidRPr="00AB105A">
              <w:rPr>
                <w:rFonts w:ascii="Verdana" w:hAnsi="Verdana"/>
                <w:noProof/>
                <w:webHidden/>
                <w:sz w:val="24"/>
                <w:szCs w:val="24"/>
              </w:rPr>
              <w:fldChar w:fldCharType="begin"/>
            </w:r>
            <w:r w:rsidRPr="00AB105A">
              <w:rPr>
                <w:rFonts w:ascii="Verdana" w:hAnsi="Verdana"/>
                <w:noProof/>
                <w:webHidden/>
                <w:sz w:val="24"/>
                <w:szCs w:val="24"/>
              </w:rPr>
              <w:instrText xml:space="preserve"> PAGEREF _Toc213338244 \h </w:instrText>
            </w:r>
            <w:r w:rsidRPr="00AB105A">
              <w:rPr>
                <w:rFonts w:ascii="Verdana" w:hAnsi="Verdana"/>
                <w:noProof/>
                <w:webHidden/>
                <w:sz w:val="24"/>
                <w:szCs w:val="24"/>
              </w:rPr>
            </w:r>
            <w:r w:rsidRPr="00AB105A">
              <w:rPr>
                <w:rFonts w:ascii="Verdana" w:hAnsi="Verdana"/>
                <w:noProof/>
                <w:webHidden/>
                <w:sz w:val="24"/>
                <w:szCs w:val="24"/>
              </w:rPr>
              <w:fldChar w:fldCharType="separate"/>
            </w:r>
            <w:r w:rsidRPr="00AB105A">
              <w:rPr>
                <w:rFonts w:ascii="Verdana" w:hAnsi="Verdana"/>
                <w:noProof/>
                <w:webHidden/>
                <w:sz w:val="24"/>
                <w:szCs w:val="24"/>
              </w:rPr>
              <w:t>8</w:t>
            </w:r>
            <w:r w:rsidRPr="00AB105A">
              <w:rPr>
                <w:rFonts w:ascii="Verdana" w:hAnsi="Verdana"/>
                <w:noProof/>
                <w:webHidden/>
                <w:sz w:val="24"/>
                <w:szCs w:val="24"/>
              </w:rPr>
              <w:fldChar w:fldCharType="end"/>
            </w:r>
          </w:hyperlink>
        </w:p>
        <w:p w14:paraId="25BD34FD" w14:textId="2F48ABA1" w:rsidR="00AB105A" w:rsidRPr="00AB105A" w:rsidRDefault="00AB105A">
          <w:pPr>
            <w:pStyle w:val="Turinys1"/>
            <w:rPr>
              <w:rFonts w:ascii="Verdana" w:eastAsiaTheme="minorEastAsia" w:hAnsi="Verdana" w:cstheme="minorBidi"/>
              <w:noProof/>
              <w:kern w:val="2"/>
              <w:sz w:val="24"/>
              <w:szCs w:val="24"/>
              <w:lang w:eastAsia="lt-LT"/>
              <w14:ligatures w14:val="standardContextual"/>
            </w:rPr>
          </w:pPr>
          <w:hyperlink w:anchor="_Toc213338245" w:history="1">
            <w:r w:rsidRPr="00AB105A">
              <w:rPr>
                <w:rStyle w:val="Hipersaitas"/>
                <w:rFonts w:ascii="Verdana" w:hAnsi="Verdana"/>
                <w:noProof/>
                <w:sz w:val="24"/>
                <w:szCs w:val="24"/>
              </w:rPr>
              <w:t>7.</w:t>
            </w:r>
            <w:r w:rsidRPr="00AB105A">
              <w:rPr>
                <w:rFonts w:ascii="Verdana" w:eastAsiaTheme="minorEastAsia" w:hAnsi="Verdana" w:cstheme="minorBidi"/>
                <w:noProof/>
                <w:kern w:val="2"/>
                <w:sz w:val="24"/>
                <w:szCs w:val="24"/>
                <w:lang w:eastAsia="lt-LT"/>
                <w14:ligatures w14:val="standardContextual"/>
              </w:rPr>
              <w:tab/>
            </w:r>
            <w:r w:rsidRPr="00AB105A">
              <w:rPr>
                <w:rStyle w:val="Hipersaitas"/>
                <w:rFonts w:ascii="Verdana" w:hAnsi="Verdana"/>
                <w:noProof/>
                <w:sz w:val="24"/>
                <w:szCs w:val="24"/>
              </w:rPr>
              <w:t>PASIŪLYMŲ GALIOJIMO UŽTIKRINIMAS</w:t>
            </w:r>
            <w:r w:rsidRPr="00AB105A">
              <w:rPr>
                <w:rFonts w:ascii="Verdana" w:hAnsi="Verdana"/>
                <w:noProof/>
                <w:webHidden/>
                <w:sz w:val="24"/>
                <w:szCs w:val="24"/>
              </w:rPr>
              <w:tab/>
            </w:r>
            <w:r w:rsidRPr="00AB105A">
              <w:rPr>
                <w:rFonts w:ascii="Verdana" w:hAnsi="Verdana"/>
                <w:noProof/>
                <w:webHidden/>
                <w:sz w:val="24"/>
                <w:szCs w:val="24"/>
              </w:rPr>
              <w:fldChar w:fldCharType="begin"/>
            </w:r>
            <w:r w:rsidRPr="00AB105A">
              <w:rPr>
                <w:rFonts w:ascii="Verdana" w:hAnsi="Verdana"/>
                <w:noProof/>
                <w:webHidden/>
                <w:sz w:val="24"/>
                <w:szCs w:val="24"/>
              </w:rPr>
              <w:instrText xml:space="preserve"> PAGEREF _Toc213338245 \h </w:instrText>
            </w:r>
            <w:r w:rsidRPr="00AB105A">
              <w:rPr>
                <w:rFonts w:ascii="Verdana" w:hAnsi="Verdana"/>
                <w:noProof/>
                <w:webHidden/>
                <w:sz w:val="24"/>
                <w:szCs w:val="24"/>
              </w:rPr>
            </w:r>
            <w:r w:rsidRPr="00AB105A">
              <w:rPr>
                <w:rFonts w:ascii="Verdana" w:hAnsi="Verdana"/>
                <w:noProof/>
                <w:webHidden/>
                <w:sz w:val="24"/>
                <w:szCs w:val="24"/>
              </w:rPr>
              <w:fldChar w:fldCharType="separate"/>
            </w:r>
            <w:r w:rsidRPr="00AB105A">
              <w:rPr>
                <w:rFonts w:ascii="Verdana" w:hAnsi="Verdana"/>
                <w:noProof/>
                <w:webHidden/>
                <w:sz w:val="24"/>
                <w:szCs w:val="24"/>
              </w:rPr>
              <w:t>9</w:t>
            </w:r>
            <w:r w:rsidRPr="00AB105A">
              <w:rPr>
                <w:rFonts w:ascii="Verdana" w:hAnsi="Verdana"/>
                <w:noProof/>
                <w:webHidden/>
                <w:sz w:val="24"/>
                <w:szCs w:val="24"/>
              </w:rPr>
              <w:fldChar w:fldCharType="end"/>
            </w:r>
          </w:hyperlink>
        </w:p>
        <w:p w14:paraId="66A6874E" w14:textId="4B261469" w:rsidR="00AB105A" w:rsidRPr="00AB105A" w:rsidRDefault="00AB105A">
          <w:pPr>
            <w:pStyle w:val="Turinys1"/>
            <w:rPr>
              <w:rFonts w:ascii="Verdana" w:eastAsiaTheme="minorEastAsia" w:hAnsi="Verdana" w:cstheme="minorBidi"/>
              <w:noProof/>
              <w:kern w:val="2"/>
              <w:sz w:val="24"/>
              <w:szCs w:val="24"/>
              <w:lang w:eastAsia="lt-LT"/>
              <w14:ligatures w14:val="standardContextual"/>
            </w:rPr>
          </w:pPr>
          <w:hyperlink w:anchor="_Toc213338246" w:history="1">
            <w:r w:rsidRPr="00AB105A">
              <w:rPr>
                <w:rStyle w:val="Hipersaitas"/>
                <w:rFonts w:ascii="Verdana" w:hAnsi="Verdana"/>
                <w:noProof/>
                <w:sz w:val="24"/>
                <w:szCs w:val="24"/>
              </w:rPr>
              <w:t>8.</w:t>
            </w:r>
            <w:r w:rsidRPr="00AB105A">
              <w:rPr>
                <w:rFonts w:ascii="Verdana" w:eastAsiaTheme="minorEastAsia" w:hAnsi="Verdana" w:cstheme="minorBidi"/>
                <w:noProof/>
                <w:kern w:val="2"/>
                <w:sz w:val="24"/>
                <w:szCs w:val="24"/>
                <w:lang w:eastAsia="lt-LT"/>
                <w14:ligatures w14:val="standardContextual"/>
              </w:rPr>
              <w:tab/>
            </w:r>
            <w:r w:rsidRPr="00AB105A">
              <w:rPr>
                <w:rStyle w:val="Hipersaitas"/>
                <w:rFonts w:ascii="Verdana" w:hAnsi="Verdana"/>
                <w:noProof/>
                <w:sz w:val="24"/>
                <w:szCs w:val="24"/>
              </w:rPr>
              <w:t>PIRKIMO DOKUMENTŲ PAAIŠKINIMAS IR PATIKSLINIMAS</w:t>
            </w:r>
            <w:r w:rsidRPr="00AB105A">
              <w:rPr>
                <w:rFonts w:ascii="Verdana" w:hAnsi="Verdana"/>
                <w:noProof/>
                <w:webHidden/>
                <w:sz w:val="24"/>
                <w:szCs w:val="24"/>
              </w:rPr>
              <w:tab/>
            </w:r>
            <w:r w:rsidRPr="00AB105A">
              <w:rPr>
                <w:rFonts w:ascii="Verdana" w:hAnsi="Verdana"/>
                <w:noProof/>
                <w:webHidden/>
                <w:sz w:val="24"/>
                <w:szCs w:val="24"/>
              </w:rPr>
              <w:fldChar w:fldCharType="begin"/>
            </w:r>
            <w:r w:rsidRPr="00AB105A">
              <w:rPr>
                <w:rFonts w:ascii="Verdana" w:hAnsi="Verdana"/>
                <w:noProof/>
                <w:webHidden/>
                <w:sz w:val="24"/>
                <w:szCs w:val="24"/>
              </w:rPr>
              <w:instrText xml:space="preserve"> PAGEREF _Toc213338246 \h </w:instrText>
            </w:r>
            <w:r w:rsidRPr="00AB105A">
              <w:rPr>
                <w:rFonts w:ascii="Verdana" w:hAnsi="Verdana"/>
                <w:noProof/>
                <w:webHidden/>
                <w:sz w:val="24"/>
                <w:szCs w:val="24"/>
              </w:rPr>
            </w:r>
            <w:r w:rsidRPr="00AB105A">
              <w:rPr>
                <w:rFonts w:ascii="Verdana" w:hAnsi="Verdana"/>
                <w:noProof/>
                <w:webHidden/>
                <w:sz w:val="24"/>
                <w:szCs w:val="24"/>
              </w:rPr>
              <w:fldChar w:fldCharType="separate"/>
            </w:r>
            <w:r w:rsidRPr="00AB105A">
              <w:rPr>
                <w:rFonts w:ascii="Verdana" w:hAnsi="Verdana"/>
                <w:noProof/>
                <w:webHidden/>
                <w:sz w:val="24"/>
                <w:szCs w:val="24"/>
              </w:rPr>
              <w:t>9</w:t>
            </w:r>
            <w:r w:rsidRPr="00AB105A">
              <w:rPr>
                <w:rFonts w:ascii="Verdana" w:hAnsi="Verdana"/>
                <w:noProof/>
                <w:webHidden/>
                <w:sz w:val="24"/>
                <w:szCs w:val="24"/>
              </w:rPr>
              <w:fldChar w:fldCharType="end"/>
            </w:r>
          </w:hyperlink>
        </w:p>
        <w:p w14:paraId="1DA19A6C" w14:textId="3B8A93A9" w:rsidR="00AB105A" w:rsidRPr="00AB105A" w:rsidRDefault="00AB105A">
          <w:pPr>
            <w:pStyle w:val="Turinys1"/>
            <w:rPr>
              <w:rFonts w:ascii="Verdana" w:eastAsiaTheme="minorEastAsia" w:hAnsi="Verdana" w:cstheme="minorBidi"/>
              <w:noProof/>
              <w:kern w:val="2"/>
              <w:sz w:val="24"/>
              <w:szCs w:val="24"/>
              <w:lang w:eastAsia="lt-LT"/>
              <w14:ligatures w14:val="standardContextual"/>
            </w:rPr>
          </w:pPr>
          <w:hyperlink w:anchor="_Toc213338247" w:history="1">
            <w:r w:rsidRPr="00AB105A">
              <w:rPr>
                <w:rStyle w:val="Hipersaitas"/>
                <w:rFonts w:ascii="Verdana" w:hAnsi="Verdana"/>
                <w:noProof/>
                <w:sz w:val="24"/>
                <w:szCs w:val="24"/>
              </w:rPr>
              <w:t>9.</w:t>
            </w:r>
            <w:r w:rsidRPr="00AB105A">
              <w:rPr>
                <w:rFonts w:ascii="Verdana" w:eastAsiaTheme="minorEastAsia" w:hAnsi="Verdana" w:cstheme="minorBidi"/>
                <w:noProof/>
                <w:kern w:val="2"/>
                <w:sz w:val="24"/>
                <w:szCs w:val="24"/>
                <w:lang w:eastAsia="lt-LT"/>
                <w14:ligatures w14:val="standardContextual"/>
              </w:rPr>
              <w:tab/>
            </w:r>
            <w:r w:rsidRPr="00AB105A">
              <w:rPr>
                <w:rStyle w:val="Hipersaitas"/>
                <w:rFonts w:ascii="Verdana" w:hAnsi="Verdana"/>
                <w:noProof/>
                <w:sz w:val="24"/>
                <w:szCs w:val="24"/>
              </w:rPr>
              <w:t>SUSIPAŽINIMAS SU GAUTAIS PASIŪLYMAIS</w:t>
            </w:r>
            <w:r w:rsidRPr="00AB105A">
              <w:rPr>
                <w:rFonts w:ascii="Verdana" w:hAnsi="Verdana"/>
                <w:noProof/>
                <w:webHidden/>
                <w:sz w:val="24"/>
                <w:szCs w:val="24"/>
              </w:rPr>
              <w:tab/>
            </w:r>
            <w:r w:rsidRPr="00AB105A">
              <w:rPr>
                <w:rFonts w:ascii="Verdana" w:hAnsi="Verdana"/>
                <w:noProof/>
                <w:webHidden/>
                <w:sz w:val="24"/>
                <w:szCs w:val="24"/>
              </w:rPr>
              <w:fldChar w:fldCharType="begin"/>
            </w:r>
            <w:r w:rsidRPr="00AB105A">
              <w:rPr>
                <w:rFonts w:ascii="Verdana" w:hAnsi="Verdana"/>
                <w:noProof/>
                <w:webHidden/>
                <w:sz w:val="24"/>
                <w:szCs w:val="24"/>
              </w:rPr>
              <w:instrText xml:space="preserve"> PAGEREF _Toc213338247 \h </w:instrText>
            </w:r>
            <w:r w:rsidRPr="00AB105A">
              <w:rPr>
                <w:rFonts w:ascii="Verdana" w:hAnsi="Verdana"/>
                <w:noProof/>
                <w:webHidden/>
                <w:sz w:val="24"/>
                <w:szCs w:val="24"/>
              </w:rPr>
            </w:r>
            <w:r w:rsidRPr="00AB105A">
              <w:rPr>
                <w:rFonts w:ascii="Verdana" w:hAnsi="Verdana"/>
                <w:noProof/>
                <w:webHidden/>
                <w:sz w:val="24"/>
                <w:szCs w:val="24"/>
              </w:rPr>
              <w:fldChar w:fldCharType="separate"/>
            </w:r>
            <w:r w:rsidRPr="00AB105A">
              <w:rPr>
                <w:rFonts w:ascii="Verdana" w:hAnsi="Verdana"/>
                <w:noProof/>
                <w:webHidden/>
                <w:sz w:val="24"/>
                <w:szCs w:val="24"/>
              </w:rPr>
              <w:t>10</w:t>
            </w:r>
            <w:r w:rsidRPr="00AB105A">
              <w:rPr>
                <w:rFonts w:ascii="Verdana" w:hAnsi="Verdana"/>
                <w:noProof/>
                <w:webHidden/>
                <w:sz w:val="24"/>
                <w:szCs w:val="24"/>
              </w:rPr>
              <w:fldChar w:fldCharType="end"/>
            </w:r>
          </w:hyperlink>
        </w:p>
        <w:p w14:paraId="5BADE7F7" w14:textId="5CFC7EB8" w:rsidR="00AB105A" w:rsidRPr="00AB105A" w:rsidRDefault="00AB105A">
          <w:pPr>
            <w:pStyle w:val="Turinys1"/>
            <w:rPr>
              <w:rFonts w:ascii="Verdana" w:eastAsiaTheme="minorEastAsia" w:hAnsi="Verdana" w:cstheme="minorBidi"/>
              <w:noProof/>
              <w:kern w:val="2"/>
              <w:sz w:val="24"/>
              <w:szCs w:val="24"/>
              <w:lang w:eastAsia="lt-LT"/>
              <w14:ligatures w14:val="standardContextual"/>
            </w:rPr>
          </w:pPr>
          <w:hyperlink w:anchor="_Toc213338248" w:history="1">
            <w:r w:rsidRPr="00AB105A">
              <w:rPr>
                <w:rStyle w:val="Hipersaitas"/>
                <w:rFonts w:ascii="Verdana" w:hAnsi="Verdana"/>
                <w:noProof/>
                <w:sz w:val="24"/>
                <w:szCs w:val="24"/>
              </w:rPr>
              <w:t>10.</w:t>
            </w:r>
            <w:r w:rsidRPr="00AB105A">
              <w:rPr>
                <w:rFonts w:ascii="Verdana" w:eastAsiaTheme="minorEastAsia" w:hAnsi="Verdana" w:cstheme="minorBidi"/>
                <w:noProof/>
                <w:kern w:val="2"/>
                <w:sz w:val="24"/>
                <w:szCs w:val="24"/>
                <w:lang w:eastAsia="lt-LT"/>
                <w14:ligatures w14:val="standardContextual"/>
              </w:rPr>
              <w:tab/>
            </w:r>
            <w:r w:rsidRPr="00AB105A">
              <w:rPr>
                <w:rStyle w:val="Hipersaitas"/>
                <w:rFonts w:ascii="Verdana" w:hAnsi="Verdana"/>
                <w:noProof/>
                <w:sz w:val="24"/>
                <w:szCs w:val="24"/>
              </w:rPr>
              <w:t>PASIŪLYMŲ NAGRINĖJIMAS</w:t>
            </w:r>
            <w:r w:rsidRPr="00AB105A">
              <w:rPr>
                <w:rFonts w:ascii="Verdana" w:hAnsi="Verdana"/>
                <w:noProof/>
                <w:webHidden/>
                <w:sz w:val="24"/>
                <w:szCs w:val="24"/>
              </w:rPr>
              <w:tab/>
            </w:r>
            <w:r w:rsidRPr="00AB105A">
              <w:rPr>
                <w:rFonts w:ascii="Verdana" w:hAnsi="Verdana"/>
                <w:noProof/>
                <w:webHidden/>
                <w:sz w:val="24"/>
                <w:szCs w:val="24"/>
              </w:rPr>
              <w:fldChar w:fldCharType="begin"/>
            </w:r>
            <w:r w:rsidRPr="00AB105A">
              <w:rPr>
                <w:rFonts w:ascii="Verdana" w:hAnsi="Verdana"/>
                <w:noProof/>
                <w:webHidden/>
                <w:sz w:val="24"/>
                <w:szCs w:val="24"/>
              </w:rPr>
              <w:instrText xml:space="preserve"> PAGEREF _Toc213338248 \h </w:instrText>
            </w:r>
            <w:r w:rsidRPr="00AB105A">
              <w:rPr>
                <w:rFonts w:ascii="Verdana" w:hAnsi="Verdana"/>
                <w:noProof/>
                <w:webHidden/>
                <w:sz w:val="24"/>
                <w:szCs w:val="24"/>
              </w:rPr>
            </w:r>
            <w:r w:rsidRPr="00AB105A">
              <w:rPr>
                <w:rFonts w:ascii="Verdana" w:hAnsi="Verdana"/>
                <w:noProof/>
                <w:webHidden/>
                <w:sz w:val="24"/>
                <w:szCs w:val="24"/>
              </w:rPr>
              <w:fldChar w:fldCharType="separate"/>
            </w:r>
            <w:r w:rsidRPr="00AB105A">
              <w:rPr>
                <w:rFonts w:ascii="Verdana" w:hAnsi="Verdana"/>
                <w:noProof/>
                <w:webHidden/>
                <w:sz w:val="24"/>
                <w:szCs w:val="24"/>
              </w:rPr>
              <w:t>10</w:t>
            </w:r>
            <w:r w:rsidRPr="00AB105A">
              <w:rPr>
                <w:rFonts w:ascii="Verdana" w:hAnsi="Verdana"/>
                <w:noProof/>
                <w:webHidden/>
                <w:sz w:val="24"/>
                <w:szCs w:val="24"/>
              </w:rPr>
              <w:fldChar w:fldCharType="end"/>
            </w:r>
          </w:hyperlink>
        </w:p>
        <w:p w14:paraId="39A8DA8E" w14:textId="680EBF21" w:rsidR="00AB105A" w:rsidRPr="00AB105A" w:rsidRDefault="00AB105A">
          <w:pPr>
            <w:pStyle w:val="Turinys1"/>
            <w:rPr>
              <w:rFonts w:ascii="Verdana" w:eastAsiaTheme="minorEastAsia" w:hAnsi="Verdana" w:cstheme="minorBidi"/>
              <w:noProof/>
              <w:kern w:val="2"/>
              <w:sz w:val="24"/>
              <w:szCs w:val="24"/>
              <w:lang w:eastAsia="lt-LT"/>
              <w14:ligatures w14:val="standardContextual"/>
            </w:rPr>
          </w:pPr>
          <w:hyperlink w:anchor="_Toc213338249" w:history="1">
            <w:r w:rsidRPr="00AB105A">
              <w:rPr>
                <w:rStyle w:val="Hipersaitas"/>
                <w:rFonts w:ascii="Verdana" w:hAnsi="Verdana"/>
                <w:noProof/>
                <w:sz w:val="24"/>
                <w:szCs w:val="24"/>
              </w:rPr>
              <w:t>11.</w:t>
            </w:r>
            <w:r w:rsidRPr="00AB105A">
              <w:rPr>
                <w:rFonts w:ascii="Verdana" w:eastAsiaTheme="minorEastAsia" w:hAnsi="Verdana" w:cstheme="minorBidi"/>
                <w:noProof/>
                <w:kern w:val="2"/>
                <w:sz w:val="24"/>
                <w:szCs w:val="24"/>
                <w:lang w:eastAsia="lt-LT"/>
                <w14:ligatures w14:val="standardContextual"/>
              </w:rPr>
              <w:tab/>
            </w:r>
            <w:r w:rsidRPr="00AB105A">
              <w:rPr>
                <w:rStyle w:val="Hipersaitas"/>
                <w:rFonts w:ascii="Verdana" w:hAnsi="Verdana"/>
                <w:noProof/>
                <w:sz w:val="24"/>
                <w:szCs w:val="24"/>
              </w:rPr>
              <w:t>PASIŪLYMŲ ATMETIMO PRIEŽASTYS</w:t>
            </w:r>
            <w:r w:rsidRPr="00AB105A">
              <w:rPr>
                <w:rFonts w:ascii="Verdana" w:hAnsi="Verdana"/>
                <w:noProof/>
                <w:webHidden/>
                <w:sz w:val="24"/>
                <w:szCs w:val="24"/>
              </w:rPr>
              <w:tab/>
            </w:r>
            <w:r w:rsidRPr="00AB105A">
              <w:rPr>
                <w:rFonts w:ascii="Verdana" w:hAnsi="Verdana"/>
                <w:noProof/>
                <w:webHidden/>
                <w:sz w:val="24"/>
                <w:szCs w:val="24"/>
              </w:rPr>
              <w:fldChar w:fldCharType="begin"/>
            </w:r>
            <w:r w:rsidRPr="00AB105A">
              <w:rPr>
                <w:rFonts w:ascii="Verdana" w:hAnsi="Verdana"/>
                <w:noProof/>
                <w:webHidden/>
                <w:sz w:val="24"/>
                <w:szCs w:val="24"/>
              </w:rPr>
              <w:instrText xml:space="preserve"> PAGEREF _Toc213338249 \h </w:instrText>
            </w:r>
            <w:r w:rsidRPr="00AB105A">
              <w:rPr>
                <w:rFonts w:ascii="Verdana" w:hAnsi="Verdana"/>
                <w:noProof/>
                <w:webHidden/>
                <w:sz w:val="24"/>
                <w:szCs w:val="24"/>
              </w:rPr>
            </w:r>
            <w:r w:rsidRPr="00AB105A">
              <w:rPr>
                <w:rFonts w:ascii="Verdana" w:hAnsi="Verdana"/>
                <w:noProof/>
                <w:webHidden/>
                <w:sz w:val="24"/>
                <w:szCs w:val="24"/>
              </w:rPr>
              <w:fldChar w:fldCharType="separate"/>
            </w:r>
            <w:r w:rsidRPr="00AB105A">
              <w:rPr>
                <w:rFonts w:ascii="Verdana" w:hAnsi="Verdana"/>
                <w:noProof/>
                <w:webHidden/>
                <w:sz w:val="24"/>
                <w:szCs w:val="24"/>
              </w:rPr>
              <w:t>12</w:t>
            </w:r>
            <w:r w:rsidRPr="00AB105A">
              <w:rPr>
                <w:rFonts w:ascii="Verdana" w:hAnsi="Verdana"/>
                <w:noProof/>
                <w:webHidden/>
                <w:sz w:val="24"/>
                <w:szCs w:val="24"/>
              </w:rPr>
              <w:fldChar w:fldCharType="end"/>
            </w:r>
          </w:hyperlink>
        </w:p>
        <w:p w14:paraId="1DD53BAD" w14:textId="2FEB83B1" w:rsidR="00AB105A" w:rsidRPr="00AB105A" w:rsidRDefault="00AB105A">
          <w:pPr>
            <w:pStyle w:val="Turinys1"/>
            <w:rPr>
              <w:rFonts w:ascii="Verdana" w:eastAsiaTheme="minorEastAsia" w:hAnsi="Verdana" w:cstheme="minorBidi"/>
              <w:noProof/>
              <w:kern w:val="2"/>
              <w:sz w:val="24"/>
              <w:szCs w:val="24"/>
              <w:lang w:eastAsia="lt-LT"/>
              <w14:ligatures w14:val="standardContextual"/>
            </w:rPr>
          </w:pPr>
          <w:hyperlink w:anchor="_Toc213338250" w:history="1">
            <w:r w:rsidRPr="00AB105A">
              <w:rPr>
                <w:rStyle w:val="Hipersaitas"/>
                <w:rFonts w:ascii="Verdana" w:hAnsi="Verdana"/>
                <w:noProof/>
                <w:sz w:val="24"/>
                <w:szCs w:val="24"/>
              </w:rPr>
              <w:t>12.</w:t>
            </w:r>
            <w:r w:rsidRPr="00AB105A">
              <w:rPr>
                <w:rFonts w:ascii="Verdana" w:eastAsiaTheme="minorEastAsia" w:hAnsi="Verdana" w:cstheme="minorBidi"/>
                <w:noProof/>
                <w:kern w:val="2"/>
                <w:sz w:val="24"/>
                <w:szCs w:val="24"/>
                <w:lang w:eastAsia="lt-LT"/>
                <w14:ligatures w14:val="standardContextual"/>
              </w:rPr>
              <w:tab/>
            </w:r>
            <w:r w:rsidRPr="00AB105A">
              <w:rPr>
                <w:rStyle w:val="Hipersaitas"/>
                <w:rFonts w:ascii="Verdana" w:hAnsi="Verdana"/>
                <w:noProof/>
                <w:sz w:val="24"/>
                <w:szCs w:val="24"/>
              </w:rPr>
              <w:t>PASIŪLYMŲ VERTINIMAS IR PALYGINIMAS</w:t>
            </w:r>
            <w:r w:rsidRPr="00AB105A">
              <w:rPr>
                <w:rFonts w:ascii="Verdana" w:hAnsi="Verdana"/>
                <w:noProof/>
                <w:webHidden/>
                <w:sz w:val="24"/>
                <w:szCs w:val="24"/>
              </w:rPr>
              <w:tab/>
            </w:r>
            <w:r w:rsidRPr="00AB105A">
              <w:rPr>
                <w:rFonts w:ascii="Verdana" w:hAnsi="Verdana"/>
                <w:noProof/>
                <w:webHidden/>
                <w:sz w:val="24"/>
                <w:szCs w:val="24"/>
              </w:rPr>
              <w:fldChar w:fldCharType="begin"/>
            </w:r>
            <w:r w:rsidRPr="00AB105A">
              <w:rPr>
                <w:rFonts w:ascii="Verdana" w:hAnsi="Verdana"/>
                <w:noProof/>
                <w:webHidden/>
                <w:sz w:val="24"/>
                <w:szCs w:val="24"/>
              </w:rPr>
              <w:instrText xml:space="preserve"> PAGEREF _Toc213338250 \h </w:instrText>
            </w:r>
            <w:r w:rsidRPr="00AB105A">
              <w:rPr>
                <w:rFonts w:ascii="Verdana" w:hAnsi="Verdana"/>
                <w:noProof/>
                <w:webHidden/>
                <w:sz w:val="24"/>
                <w:szCs w:val="24"/>
              </w:rPr>
            </w:r>
            <w:r w:rsidRPr="00AB105A">
              <w:rPr>
                <w:rFonts w:ascii="Verdana" w:hAnsi="Verdana"/>
                <w:noProof/>
                <w:webHidden/>
                <w:sz w:val="24"/>
                <w:szCs w:val="24"/>
              </w:rPr>
              <w:fldChar w:fldCharType="separate"/>
            </w:r>
            <w:r w:rsidRPr="00AB105A">
              <w:rPr>
                <w:rFonts w:ascii="Verdana" w:hAnsi="Verdana"/>
                <w:noProof/>
                <w:webHidden/>
                <w:sz w:val="24"/>
                <w:szCs w:val="24"/>
              </w:rPr>
              <w:t>13</w:t>
            </w:r>
            <w:r w:rsidRPr="00AB105A">
              <w:rPr>
                <w:rFonts w:ascii="Verdana" w:hAnsi="Verdana"/>
                <w:noProof/>
                <w:webHidden/>
                <w:sz w:val="24"/>
                <w:szCs w:val="24"/>
              </w:rPr>
              <w:fldChar w:fldCharType="end"/>
            </w:r>
          </w:hyperlink>
        </w:p>
        <w:p w14:paraId="185F1745" w14:textId="0CE21605" w:rsidR="00AB105A" w:rsidRPr="00AB105A" w:rsidRDefault="00AB105A">
          <w:pPr>
            <w:pStyle w:val="Turinys1"/>
            <w:rPr>
              <w:rFonts w:ascii="Verdana" w:eastAsiaTheme="minorEastAsia" w:hAnsi="Verdana" w:cstheme="minorBidi"/>
              <w:noProof/>
              <w:kern w:val="2"/>
              <w:sz w:val="24"/>
              <w:szCs w:val="24"/>
              <w:lang w:eastAsia="lt-LT"/>
              <w14:ligatures w14:val="standardContextual"/>
            </w:rPr>
          </w:pPr>
          <w:hyperlink w:anchor="_Toc213338251" w:history="1">
            <w:r w:rsidRPr="00AB105A">
              <w:rPr>
                <w:rStyle w:val="Hipersaitas"/>
                <w:rFonts w:ascii="Verdana" w:hAnsi="Verdana"/>
                <w:noProof/>
                <w:sz w:val="24"/>
                <w:szCs w:val="24"/>
              </w:rPr>
              <w:t>13.</w:t>
            </w:r>
            <w:r w:rsidRPr="00AB105A">
              <w:rPr>
                <w:rFonts w:ascii="Verdana" w:eastAsiaTheme="minorEastAsia" w:hAnsi="Verdana" w:cstheme="minorBidi"/>
                <w:noProof/>
                <w:kern w:val="2"/>
                <w:sz w:val="24"/>
                <w:szCs w:val="24"/>
                <w:lang w:eastAsia="lt-LT"/>
                <w14:ligatures w14:val="standardContextual"/>
              </w:rPr>
              <w:tab/>
            </w:r>
            <w:r w:rsidRPr="00AB105A">
              <w:rPr>
                <w:rStyle w:val="Hipersaitas"/>
                <w:rFonts w:ascii="Verdana" w:hAnsi="Verdana"/>
                <w:noProof/>
                <w:sz w:val="24"/>
                <w:szCs w:val="24"/>
              </w:rPr>
              <w:t>PASIŪLYMŲ EILĖ IR LAIMĖTOJO NUSTATYMAS</w:t>
            </w:r>
            <w:r w:rsidRPr="00AB105A">
              <w:rPr>
                <w:rFonts w:ascii="Verdana" w:hAnsi="Verdana"/>
                <w:noProof/>
                <w:webHidden/>
                <w:sz w:val="24"/>
                <w:szCs w:val="24"/>
              </w:rPr>
              <w:tab/>
            </w:r>
            <w:r w:rsidRPr="00AB105A">
              <w:rPr>
                <w:rFonts w:ascii="Verdana" w:hAnsi="Verdana"/>
                <w:noProof/>
                <w:webHidden/>
                <w:sz w:val="24"/>
                <w:szCs w:val="24"/>
              </w:rPr>
              <w:fldChar w:fldCharType="begin"/>
            </w:r>
            <w:r w:rsidRPr="00AB105A">
              <w:rPr>
                <w:rFonts w:ascii="Verdana" w:hAnsi="Verdana"/>
                <w:noProof/>
                <w:webHidden/>
                <w:sz w:val="24"/>
                <w:szCs w:val="24"/>
              </w:rPr>
              <w:instrText xml:space="preserve"> PAGEREF _Toc213338251 \h </w:instrText>
            </w:r>
            <w:r w:rsidRPr="00AB105A">
              <w:rPr>
                <w:rFonts w:ascii="Verdana" w:hAnsi="Verdana"/>
                <w:noProof/>
                <w:webHidden/>
                <w:sz w:val="24"/>
                <w:szCs w:val="24"/>
              </w:rPr>
            </w:r>
            <w:r w:rsidRPr="00AB105A">
              <w:rPr>
                <w:rFonts w:ascii="Verdana" w:hAnsi="Verdana"/>
                <w:noProof/>
                <w:webHidden/>
                <w:sz w:val="24"/>
                <w:szCs w:val="24"/>
              </w:rPr>
              <w:fldChar w:fldCharType="separate"/>
            </w:r>
            <w:r w:rsidRPr="00AB105A">
              <w:rPr>
                <w:rFonts w:ascii="Verdana" w:hAnsi="Verdana"/>
                <w:noProof/>
                <w:webHidden/>
                <w:sz w:val="24"/>
                <w:szCs w:val="24"/>
              </w:rPr>
              <w:t>15</w:t>
            </w:r>
            <w:r w:rsidRPr="00AB105A">
              <w:rPr>
                <w:rFonts w:ascii="Verdana" w:hAnsi="Verdana"/>
                <w:noProof/>
                <w:webHidden/>
                <w:sz w:val="24"/>
                <w:szCs w:val="24"/>
              </w:rPr>
              <w:fldChar w:fldCharType="end"/>
            </w:r>
          </w:hyperlink>
        </w:p>
        <w:p w14:paraId="130C671E" w14:textId="62E1B87B" w:rsidR="00AB105A" w:rsidRPr="00AB105A" w:rsidRDefault="00AB105A">
          <w:pPr>
            <w:pStyle w:val="Turinys1"/>
            <w:rPr>
              <w:rFonts w:ascii="Verdana" w:eastAsiaTheme="minorEastAsia" w:hAnsi="Verdana" w:cstheme="minorBidi"/>
              <w:noProof/>
              <w:kern w:val="2"/>
              <w:sz w:val="24"/>
              <w:szCs w:val="24"/>
              <w:lang w:eastAsia="lt-LT"/>
              <w14:ligatures w14:val="standardContextual"/>
            </w:rPr>
          </w:pPr>
          <w:hyperlink w:anchor="_Toc213338252" w:history="1">
            <w:r w:rsidRPr="00AB105A">
              <w:rPr>
                <w:rStyle w:val="Hipersaitas"/>
                <w:rFonts w:ascii="Verdana" w:hAnsi="Verdana"/>
                <w:noProof/>
                <w:sz w:val="24"/>
                <w:szCs w:val="24"/>
              </w:rPr>
              <w:t>14.</w:t>
            </w:r>
            <w:r w:rsidRPr="00AB105A">
              <w:rPr>
                <w:rFonts w:ascii="Verdana" w:eastAsiaTheme="minorEastAsia" w:hAnsi="Verdana" w:cstheme="minorBidi"/>
                <w:noProof/>
                <w:kern w:val="2"/>
                <w:sz w:val="24"/>
                <w:szCs w:val="24"/>
                <w:lang w:eastAsia="lt-LT"/>
                <w14:ligatures w14:val="standardContextual"/>
              </w:rPr>
              <w:tab/>
            </w:r>
            <w:r w:rsidRPr="00AB105A">
              <w:rPr>
                <w:rStyle w:val="Hipersaitas"/>
                <w:rFonts w:ascii="Verdana" w:hAnsi="Verdana"/>
                <w:noProof/>
                <w:sz w:val="24"/>
                <w:szCs w:val="24"/>
              </w:rPr>
              <w:t>PRETENZIJŲ IR SKUNDŲ NAGRINĖJIMAS</w:t>
            </w:r>
            <w:r w:rsidRPr="00AB105A">
              <w:rPr>
                <w:rFonts w:ascii="Verdana" w:hAnsi="Verdana"/>
                <w:noProof/>
                <w:webHidden/>
                <w:sz w:val="24"/>
                <w:szCs w:val="24"/>
              </w:rPr>
              <w:tab/>
            </w:r>
            <w:r w:rsidRPr="00AB105A">
              <w:rPr>
                <w:rFonts w:ascii="Verdana" w:hAnsi="Verdana"/>
                <w:noProof/>
                <w:webHidden/>
                <w:sz w:val="24"/>
                <w:szCs w:val="24"/>
              </w:rPr>
              <w:fldChar w:fldCharType="begin"/>
            </w:r>
            <w:r w:rsidRPr="00AB105A">
              <w:rPr>
                <w:rFonts w:ascii="Verdana" w:hAnsi="Verdana"/>
                <w:noProof/>
                <w:webHidden/>
                <w:sz w:val="24"/>
                <w:szCs w:val="24"/>
              </w:rPr>
              <w:instrText xml:space="preserve"> PAGEREF _Toc213338252 \h </w:instrText>
            </w:r>
            <w:r w:rsidRPr="00AB105A">
              <w:rPr>
                <w:rFonts w:ascii="Verdana" w:hAnsi="Verdana"/>
                <w:noProof/>
                <w:webHidden/>
                <w:sz w:val="24"/>
                <w:szCs w:val="24"/>
              </w:rPr>
            </w:r>
            <w:r w:rsidRPr="00AB105A">
              <w:rPr>
                <w:rFonts w:ascii="Verdana" w:hAnsi="Verdana"/>
                <w:noProof/>
                <w:webHidden/>
                <w:sz w:val="24"/>
                <w:szCs w:val="24"/>
              </w:rPr>
              <w:fldChar w:fldCharType="separate"/>
            </w:r>
            <w:r w:rsidRPr="00AB105A">
              <w:rPr>
                <w:rFonts w:ascii="Verdana" w:hAnsi="Verdana"/>
                <w:noProof/>
                <w:webHidden/>
                <w:sz w:val="24"/>
                <w:szCs w:val="24"/>
              </w:rPr>
              <w:t>16</w:t>
            </w:r>
            <w:r w:rsidRPr="00AB105A">
              <w:rPr>
                <w:rFonts w:ascii="Verdana" w:hAnsi="Verdana"/>
                <w:noProof/>
                <w:webHidden/>
                <w:sz w:val="24"/>
                <w:szCs w:val="24"/>
              </w:rPr>
              <w:fldChar w:fldCharType="end"/>
            </w:r>
          </w:hyperlink>
        </w:p>
        <w:p w14:paraId="5DDCB473" w14:textId="2D6FE1A0" w:rsidR="00AB105A" w:rsidRPr="00AB105A" w:rsidRDefault="00AB105A">
          <w:pPr>
            <w:pStyle w:val="Turinys1"/>
            <w:rPr>
              <w:rFonts w:ascii="Verdana" w:eastAsiaTheme="minorEastAsia" w:hAnsi="Verdana" w:cstheme="minorBidi"/>
              <w:noProof/>
              <w:kern w:val="2"/>
              <w:sz w:val="24"/>
              <w:szCs w:val="24"/>
              <w:lang w:eastAsia="lt-LT"/>
              <w14:ligatures w14:val="standardContextual"/>
            </w:rPr>
          </w:pPr>
          <w:hyperlink w:anchor="_Toc213338253" w:history="1">
            <w:r w:rsidRPr="00AB105A">
              <w:rPr>
                <w:rStyle w:val="Hipersaitas"/>
                <w:rFonts w:ascii="Verdana" w:hAnsi="Verdana"/>
                <w:noProof/>
                <w:sz w:val="24"/>
                <w:szCs w:val="24"/>
              </w:rPr>
              <w:t>15.</w:t>
            </w:r>
            <w:r w:rsidRPr="00AB105A">
              <w:rPr>
                <w:rFonts w:ascii="Verdana" w:eastAsiaTheme="minorEastAsia" w:hAnsi="Verdana" w:cstheme="minorBidi"/>
                <w:noProof/>
                <w:kern w:val="2"/>
                <w:sz w:val="24"/>
                <w:szCs w:val="24"/>
                <w:lang w:eastAsia="lt-LT"/>
                <w14:ligatures w14:val="standardContextual"/>
              </w:rPr>
              <w:tab/>
            </w:r>
            <w:r w:rsidRPr="00AB105A">
              <w:rPr>
                <w:rStyle w:val="Hipersaitas"/>
                <w:rFonts w:ascii="Verdana" w:hAnsi="Verdana"/>
                <w:noProof/>
                <w:sz w:val="24"/>
                <w:szCs w:val="24"/>
              </w:rPr>
              <w:t>PIRKIMO SUTARTIES PASIRAŠYMAS IR jos SĄLYGOS</w:t>
            </w:r>
            <w:r w:rsidRPr="00AB105A">
              <w:rPr>
                <w:rFonts w:ascii="Verdana" w:hAnsi="Verdana"/>
                <w:noProof/>
                <w:webHidden/>
                <w:sz w:val="24"/>
                <w:szCs w:val="24"/>
              </w:rPr>
              <w:tab/>
            </w:r>
            <w:r w:rsidRPr="00AB105A">
              <w:rPr>
                <w:rFonts w:ascii="Verdana" w:hAnsi="Verdana"/>
                <w:noProof/>
                <w:webHidden/>
                <w:sz w:val="24"/>
                <w:szCs w:val="24"/>
              </w:rPr>
              <w:fldChar w:fldCharType="begin"/>
            </w:r>
            <w:r w:rsidRPr="00AB105A">
              <w:rPr>
                <w:rFonts w:ascii="Verdana" w:hAnsi="Verdana"/>
                <w:noProof/>
                <w:webHidden/>
                <w:sz w:val="24"/>
                <w:szCs w:val="24"/>
              </w:rPr>
              <w:instrText xml:space="preserve"> PAGEREF _Toc213338253 \h </w:instrText>
            </w:r>
            <w:r w:rsidRPr="00AB105A">
              <w:rPr>
                <w:rFonts w:ascii="Verdana" w:hAnsi="Verdana"/>
                <w:noProof/>
                <w:webHidden/>
                <w:sz w:val="24"/>
                <w:szCs w:val="24"/>
              </w:rPr>
            </w:r>
            <w:r w:rsidRPr="00AB105A">
              <w:rPr>
                <w:rFonts w:ascii="Verdana" w:hAnsi="Verdana"/>
                <w:noProof/>
                <w:webHidden/>
                <w:sz w:val="24"/>
                <w:szCs w:val="24"/>
              </w:rPr>
              <w:fldChar w:fldCharType="separate"/>
            </w:r>
            <w:r w:rsidRPr="00AB105A">
              <w:rPr>
                <w:rFonts w:ascii="Verdana" w:hAnsi="Verdana"/>
                <w:noProof/>
                <w:webHidden/>
                <w:sz w:val="24"/>
                <w:szCs w:val="24"/>
              </w:rPr>
              <w:t>17</w:t>
            </w:r>
            <w:r w:rsidRPr="00AB105A">
              <w:rPr>
                <w:rFonts w:ascii="Verdana" w:hAnsi="Verdana"/>
                <w:noProof/>
                <w:webHidden/>
                <w:sz w:val="24"/>
                <w:szCs w:val="24"/>
              </w:rPr>
              <w:fldChar w:fldCharType="end"/>
            </w:r>
          </w:hyperlink>
        </w:p>
        <w:p w14:paraId="770395B6" w14:textId="10DC87CE" w:rsidR="00AB105A" w:rsidRPr="00AB105A" w:rsidRDefault="00AB105A">
          <w:pPr>
            <w:pStyle w:val="Turinys1"/>
            <w:rPr>
              <w:rFonts w:ascii="Verdana" w:eastAsiaTheme="minorEastAsia" w:hAnsi="Verdana" w:cstheme="minorBidi"/>
              <w:noProof/>
              <w:kern w:val="2"/>
              <w:sz w:val="24"/>
              <w:szCs w:val="24"/>
              <w:lang w:eastAsia="lt-LT"/>
              <w14:ligatures w14:val="standardContextual"/>
            </w:rPr>
          </w:pPr>
          <w:hyperlink w:anchor="_Toc213338254" w:history="1">
            <w:r w:rsidRPr="00AB105A">
              <w:rPr>
                <w:rStyle w:val="Hipersaitas"/>
                <w:rFonts w:ascii="Verdana" w:hAnsi="Verdana"/>
                <w:noProof/>
                <w:sz w:val="24"/>
                <w:szCs w:val="24"/>
              </w:rPr>
              <w:t>16.</w:t>
            </w:r>
            <w:r w:rsidRPr="00AB105A">
              <w:rPr>
                <w:rFonts w:ascii="Verdana" w:eastAsiaTheme="minorEastAsia" w:hAnsi="Verdana" w:cstheme="minorBidi"/>
                <w:noProof/>
                <w:kern w:val="2"/>
                <w:sz w:val="24"/>
                <w:szCs w:val="24"/>
                <w:lang w:eastAsia="lt-LT"/>
                <w14:ligatures w14:val="standardContextual"/>
              </w:rPr>
              <w:tab/>
            </w:r>
            <w:r w:rsidRPr="00AB105A">
              <w:rPr>
                <w:rStyle w:val="Hipersaitas"/>
                <w:rFonts w:ascii="Verdana" w:hAnsi="Verdana"/>
                <w:noProof/>
                <w:sz w:val="24"/>
                <w:szCs w:val="24"/>
              </w:rPr>
              <w:t>ASMENS DUOMENŲ TVARKYMAS</w:t>
            </w:r>
            <w:r w:rsidRPr="00AB105A">
              <w:rPr>
                <w:rFonts w:ascii="Verdana" w:hAnsi="Verdana"/>
                <w:noProof/>
                <w:webHidden/>
                <w:sz w:val="24"/>
                <w:szCs w:val="24"/>
              </w:rPr>
              <w:tab/>
            </w:r>
            <w:r w:rsidRPr="00AB105A">
              <w:rPr>
                <w:rFonts w:ascii="Verdana" w:hAnsi="Verdana"/>
                <w:noProof/>
                <w:webHidden/>
                <w:sz w:val="24"/>
                <w:szCs w:val="24"/>
              </w:rPr>
              <w:fldChar w:fldCharType="begin"/>
            </w:r>
            <w:r w:rsidRPr="00AB105A">
              <w:rPr>
                <w:rFonts w:ascii="Verdana" w:hAnsi="Verdana"/>
                <w:noProof/>
                <w:webHidden/>
                <w:sz w:val="24"/>
                <w:szCs w:val="24"/>
              </w:rPr>
              <w:instrText xml:space="preserve"> PAGEREF _Toc213338254 \h </w:instrText>
            </w:r>
            <w:r w:rsidRPr="00AB105A">
              <w:rPr>
                <w:rFonts w:ascii="Verdana" w:hAnsi="Verdana"/>
                <w:noProof/>
                <w:webHidden/>
                <w:sz w:val="24"/>
                <w:szCs w:val="24"/>
              </w:rPr>
            </w:r>
            <w:r w:rsidRPr="00AB105A">
              <w:rPr>
                <w:rFonts w:ascii="Verdana" w:hAnsi="Verdana"/>
                <w:noProof/>
                <w:webHidden/>
                <w:sz w:val="24"/>
                <w:szCs w:val="24"/>
              </w:rPr>
              <w:fldChar w:fldCharType="separate"/>
            </w:r>
            <w:r w:rsidRPr="00AB105A">
              <w:rPr>
                <w:rFonts w:ascii="Verdana" w:hAnsi="Verdana"/>
                <w:noProof/>
                <w:webHidden/>
                <w:sz w:val="24"/>
                <w:szCs w:val="24"/>
              </w:rPr>
              <w:t>18</w:t>
            </w:r>
            <w:r w:rsidRPr="00AB105A">
              <w:rPr>
                <w:rFonts w:ascii="Verdana" w:hAnsi="Verdana"/>
                <w:noProof/>
                <w:webHidden/>
                <w:sz w:val="24"/>
                <w:szCs w:val="24"/>
              </w:rPr>
              <w:fldChar w:fldCharType="end"/>
            </w:r>
          </w:hyperlink>
        </w:p>
        <w:p w14:paraId="31A0C516" w14:textId="345FCD01" w:rsidR="00A06954" w:rsidRPr="00AB105A" w:rsidRDefault="00BC77B7" w:rsidP="00372E6D">
          <w:pPr>
            <w:spacing w:after="0" w:line="240" w:lineRule="auto"/>
            <w:rPr>
              <w:rFonts w:ascii="Verdana" w:hAnsi="Verdana"/>
              <w:sz w:val="24"/>
              <w:szCs w:val="24"/>
            </w:rPr>
          </w:pPr>
          <w:r w:rsidRPr="00AB105A">
            <w:rPr>
              <w:rFonts w:ascii="Verdana" w:hAnsi="Verdana"/>
              <w:b/>
              <w:bCs/>
              <w:sz w:val="24"/>
              <w:szCs w:val="24"/>
            </w:rPr>
            <w:fldChar w:fldCharType="end"/>
          </w:r>
        </w:p>
      </w:sdtContent>
    </w:sdt>
    <w:p w14:paraId="233CFB98" w14:textId="77777777" w:rsidR="00A06954" w:rsidRPr="00AB105A" w:rsidRDefault="00A06954" w:rsidP="00372E6D">
      <w:pPr>
        <w:pStyle w:val="Body2"/>
        <w:numPr>
          <w:ilvl w:val="1"/>
          <w:numId w:val="12"/>
        </w:numPr>
        <w:tabs>
          <w:tab w:val="left" w:pos="1200"/>
        </w:tabs>
        <w:spacing w:after="0"/>
        <w:ind w:left="709"/>
        <w:rPr>
          <w:rFonts w:ascii="Verdana" w:hAnsi="Verdana" w:cs="Times New Roman"/>
          <w:color w:val="auto"/>
          <w:sz w:val="24"/>
          <w:szCs w:val="24"/>
          <w:lang w:val="lt-LT"/>
        </w:rPr>
      </w:pPr>
      <w:bookmarkStart w:id="0" w:name="_Ref69401645"/>
      <w:r w:rsidRPr="00AB105A">
        <w:rPr>
          <w:rFonts w:ascii="Verdana" w:hAnsi="Verdana" w:cs="Times New Roman"/>
          <w:color w:val="auto"/>
          <w:sz w:val="24"/>
          <w:szCs w:val="24"/>
          <w:lang w:val="lt-LT"/>
        </w:rPr>
        <w:t>priedas „Pasiūlymo forma“;</w:t>
      </w:r>
      <w:bookmarkEnd w:id="0"/>
    </w:p>
    <w:p w14:paraId="6E72943B" w14:textId="0E2186F9" w:rsidR="00A06954" w:rsidRPr="005E3DFA" w:rsidRDefault="00A06954" w:rsidP="00372E6D">
      <w:pPr>
        <w:pStyle w:val="Sraopastraipa"/>
        <w:numPr>
          <w:ilvl w:val="1"/>
          <w:numId w:val="12"/>
        </w:numPr>
        <w:tabs>
          <w:tab w:val="left" w:pos="1200"/>
          <w:tab w:val="left" w:pos="1440"/>
        </w:tabs>
        <w:spacing w:after="0" w:line="240" w:lineRule="auto"/>
        <w:ind w:left="709"/>
        <w:jc w:val="both"/>
        <w:rPr>
          <w:rFonts w:ascii="Verdana" w:hAnsi="Verdana"/>
          <w:szCs w:val="24"/>
        </w:rPr>
      </w:pPr>
      <w:bookmarkStart w:id="1" w:name="_Ref69401691"/>
      <w:r w:rsidRPr="00AB105A">
        <w:rPr>
          <w:rFonts w:ascii="Verdana" w:hAnsi="Verdana"/>
          <w:szCs w:val="24"/>
        </w:rPr>
        <w:t>priedas „Sutarties projektas</w:t>
      </w:r>
      <w:r w:rsidRPr="005E3DFA">
        <w:rPr>
          <w:rFonts w:ascii="Verdana" w:hAnsi="Verdana"/>
          <w:szCs w:val="24"/>
        </w:rPr>
        <w:t>“;</w:t>
      </w:r>
      <w:bookmarkEnd w:id="1"/>
    </w:p>
    <w:p w14:paraId="19A3D675" w14:textId="77777777" w:rsidR="00C1092B" w:rsidRDefault="00E21437" w:rsidP="00C1092B">
      <w:pPr>
        <w:pStyle w:val="Sraopastraipa"/>
        <w:numPr>
          <w:ilvl w:val="1"/>
          <w:numId w:val="12"/>
        </w:numPr>
        <w:tabs>
          <w:tab w:val="left" w:pos="1200"/>
          <w:tab w:val="left" w:pos="1440"/>
        </w:tabs>
        <w:spacing w:after="0" w:line="240" w:lineRule="auto"/>
        <w:ind w:left="709"/>
        <w:jc w:val="both"/>
        <w:rPr>
          <w:rFonts w:ascii="Verdana" w:hAnsi="Verdana"/>
          <w:szCs w:val="24"/>
        </w:rPr>
      </w:pPr>
      <w:r w:rsidRPr="005E3DFA">
        <w:rPr>
          <w:rFonts w:ascii="Verdana" w:hAnsi="Verdana"/>
          <w:szCs w:val="24"/>
        </w:rPr>
        <w:t>priedas „Techninė specifikacija“</w:t>
      </w:r>
      <w:r w:rsidR="00C1092B">
        <w:rPr>
          <w:rFonts w:ascii="Verdana" w:hAnsi="Verdana"/>
          <w:szCs w:val="24"/>
        </w:rPr>
        <w:t>;</w:t>
      </w:r>
    </w:p>
    <w:p w14:paraId="33EDAA6D" w14:textId="77777777" w:rsidR="00C1092B" w:rsidRPr="00C1092B" w:rsidRDefault="00C1092B" w:rsidP="00C1092B">
      <w:pPr>
        <w:tabs>
          <w:tab w:val="left" w:pos="1200"/>
          <w:tab w:val="left" w:pos="1440"/>
        </w:tabs>
        <w:spacing w:after="0" w:line="240" w:lineRule="auto"/>
        <w:jc w:val="both"/>
        <w:rPr>
          <w:rFonts w:ascii="Verdana" w:hAnsi="Verdana"/>
          <w:szCs w:val="24"/>
        </w:rPr>
      </w:pPr>
    </w:p>
    <w:p w14:paraId="3F8A3878" w14:textId="6E300ED7" w:rsidR="007D1D10" w:rsidRPr="005E3DFA" w:rsidRDefault="007D1D10" w:rsidP="00372E6D">
      <w:pPr>
        <w:spacing w:after="0" w:line="240" w:lineRule="auto"/>
        <w:rPr>
          <w:rFonts w:ascii="Verdana" w:hAnsi="Verdana" w:cs="Times New Roman"/>
          <w:b/>
          <w:bCs/>
          <w:caps/>
          <w:spacing w:val="4"/>
          <w:sz w:val="24"/>
          <w:szCs w:val="24"/>
        </w:rPr>
      </w:pPr>
      <w:r w:rsidRPr="005E3DFA">
        <w:rPr>
          <w:rFonts w:ascii="Verdana" w:hAnsi="Verdana" w:cs="Times New Roman"/>
          <w:sz w:val="24"/>
          <w:szCs w:val="24"/>
        </w:rPr>
        <w:br w:type="page"/>
      </w:r>
    </w:p>
    <w:p w14:paraId="6E94BBF0" w14:textId="6FFA8843" w:rsidR="00A06954" w:rsidRPr="005E3DFA" w:rsidRDefault="00A06954" w:rsidP="00372E6D">
      <w:pPr>
        <w:pStyle w:val="1Skyrius"/>
        <w:ind w:left="720"/>
        <w:jc w:val="center"/>
        <w:rPr>
          <w:rFonts w:ascii="Verdana" w:hAnsi="Verdana" w:cs="Times New Roman"/>
          <w:color w:val="auto"/>
          <w:sz w:val="24"/>
          <w:szCs w:val="24"/>
          <w:lang w:val="lt-LT"/>
        </w:rPr>
      </w:pPr>
      <w:bookmarkStart w:id="2" w:name="_Toc213338239"/>
      <w:r w:rsidRPr="005E3DFA">
        <w:rPr>
          <w:rFonts w:ascii="Verdana" w:hAnsi="Verdana" w:cs="Times New Roman"/>
          <w:color w:val="auto"/>
          <w:sz w:val="24"/>
          <w:szCs w:val="24"/>
          <w:lang w:val="lt-LT"/>
        </w:rPr>
        <w:lastRenderedPageBreak/>
        <w:t>1. BENDROSIOS NUOSTATOS</w:t>
      </w:r>
      <w:bookmarkEnd w:id="2"/>
    </w:p>
    <w:p w14:paraId="5AFAC9C4" w14:textId="77777777" w:rsidR="00A06954" w:rsidRPr="005E3DFA" w:rsidRDefault="00A06954" w:rsidP="00372E6D">
      <w:pPr>
        <w:pStyle w:val="Body2"/>
        <w:spacing w:after="0"/>
        <w:rPr>
          <w:rFonts w:ascii="Verdana" w:hAnsi="Verdana" w:cs="Times New Roman"/>
          <w:color w:val="auto"/>
          <w:sz w:val="24"/>
          <w:szCs w:val="24"/>
          <w:lang w:val="lt-LT"/>
        </w:rPr>
      </w:pPr>
    </w:p>
    <w:p w14:paraId="621B4D7A" w14:textId="1F9353FE" w:rsidR="00A06954" w:rsidRPr="005E3DFA" w:rsidRDefault="00A06954" w:rsidP="00372E6D">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5E3DFA">
        <w:rPr>
          <w:rFonts w:ascii="Verdana" w:hAnsi="Verdana" w:cs="Times New Roman"/>
          <w:color w:val="auto"/>
          <w:sz w:val="24"/>
          <w:szCs w:val="24"/>
          <w:lang w:val="lt-LT"/>
        </w:rPr>
        <w:t xml:space="preserve">Marijampolės savivaldybės administracija, kodas 188769113, J. Basanavičiaus a. 1, LT-68307 Marijampolė, tel. </w:t>
      </w:r>
      <w:r w:rsidR="00F348E8" w:rsidRPr="005E3DFA">
        <w:rPr>
          <w:rFonts w:ascii="Verdana" w:hAnsi="Verdana" w:cs="Times New Roman"/>
          <w:color w:val="auto"/>
          <w:sz w:val="24"/>
          <w:szCs w:val="24"/>
          <w:lang w:val="lt-LT"/>
        </w:rPr>
        <w:t>+370</w:t>
      </w:r>
      <w:r w:rsidRPr="005E3DFA">
        <w:rPr>
          <w:rFonts w:ascii="Verdana" w:hAnsi="Verdana" w:cs="Times New Roman"/>
          <w:color w:val="auto"/>
          <w:sz w:val="24"/>
          <w:szCs w:val="24"/>
          <w:lang w:val="lt-LT"/>
        </w:rPr>
        <w:t xml:space="preserve"> 343 90011, (toliau – Perkančioji organizacija), vykdydama šį viešąjį pirkimą, numato įsigyt</w:t>
      </w:r>
      <w:r w:rsidR="00655069" w:rsidRPr="005E3DFA">
        <w:rPr>
          <w:rFonts w:ascii="Verdana" w:hAnsi="Verdana" w:cs="Times New Roman"/>
          <w:color w:val="auto"/>
          <w:sz w:val="24"/>
          <w:szCs w:val="24"/>
          <w:lang w:val="lt-LT"/>
        </w:rPr>
        <w:t xml:space="preserve">i </w:t>
      </w:r>
      <w:r w:rsidR="001F68EA" w:rsidRPr="005E3DFA">
        <w:rPr>
          <w:rFonts w:ascii="Verdana" w:hAnsi="Verdana" w:cs="Times New Roman"/>
          <w:b/>
          <w:bCs/>
          <w:color w:val="auto"/>
          <w:sz w:val="24"/>
          <w:szCs w:val="24"/>
          <w:lang w:val="lt-LT"/>
        </w:rPr>
        <w:t>Dovanų kuponus (čekius)</w:t>
      </w:r>
      <w:r w:rsidR="00F348E8" w:rsidRPr="005E3DFA">
        <w:rPr>
          <w:rFonts w:ascii="Verdana" w:hAnsi="Verdana" w:cs="Times New Roman"/>
          <w:color w:val="auto"/>
          <w:sz w:val="24"/>
          <w:szCs w:val="24"/>
          <w:lang w:val="lt-LT"/>
        </w:rPr>
        <w:t>.</w:t>
      </w:r>
    </w:p>
    <w:p w14:paraId="4D9A690C" w14:textId="7A118F80" w:rsidR="009A423D" w:rsidRPr="005E3DFA" w:rsidRDefault="009A423D" w:rsidP="00372E6D">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5E3DFA">
        <w:rPr>
          <w:rFonts w:ascii="Verdana" w:hAnsi="Verdana"/>
          <w:szCs w:val="24"/>
        </w:rPr>
        <w:t xml:space="preserve">Šis viešasis pirkimas atliekamas vadovaujantis Lietuvos Respublikos viešųjų pirkimų įstatymu (toliau – VPĮ), Lietuvos Respublikos civiliniu kodeksu, </w:t>
      </w:r>
      <w:r w:rsidR="00E6237C" w:rsidRPr="005E3DFA">
        <w:rPr>
          <w:rFonts w:ascii="Verdana" w:hAnsi="Verdana"/>
          <w:szCs w:val="24"/>
        </w:rPr>
        <w:t xml:space="preserve">Lietuvos Respublikos civiliniu kodeksu, Viešųjų pirkimų tarnybos direktoriaus 2017 m. birželio 28 d. įsakymu Nr. 1S-97 patvirtintu Mažos vertės pirkimų tvarkos aprašu (toliau – Aprašas), </w:t>
      </w:r>
      <w:r w:rsidRPr="005E3DFA">
        <w:rPr>
          <w:rFonts w:ascii="Verdana" w:hAnsi="Verdana"/>
          <w:szCs w:val="24"/>
        </w:rPr>
        <w:t>Lietuvos Respublikos aplinkos ministro 2011 m. birželio 28 d. įsakym</w:t>
      </w:r>
      <w:r w:rsidR="00A81972" w:rsidRPr="005E3DFA">
        <w:rPr>
          <w:rFonts w:ascii="Verdana" w:hAnsi="Verdana"/>
          <w:szCs w:val="24"/>
        </w:rPr>
        <w:t>u</w:t>
      </w:r>
      <w:r w:rsidRPr="005E3DFA">
        <w:rPr>
          <w:rFonts w:ascii="Verdana" w:hAnsi="Verdana"/>
          <w:szCs w:val="24"/>
        </w:rPr>
        <w:t xml:space="preserv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A81972" w:rsidRPr="005E3DFA">
        <w:rPr>
          <w:rFonts w:ascii="Verdana" w:hAnsi="Verdana"/>
          <w:szCs w:val="24"/>
        </w:rPr>
        <w:t xml:space="preserve"> </w:t>
      </w:r>
      <w:r w:rsidRPr="005E3DFA">
        <w:rPr>
          <w:rFonts w:ascii="Verdana" w:hAnsi="Verdana"/>
          <w:szCs w:val="24"/>
        </w:rPr>
        <w:t>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37E497FD" w14:textId="788F005D" w:rsidR="00A06954" w:rsidRPr="005E3DFA" w:rsidRDefault="00A06954" w:rsidP="00372E6D">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5E3DFA">
        <w:rPr>
          <w:rFonts w:ascii="Verdana" w:hAnsi="Verdana" w:cs="Times New Roman"/>
          <w:color w:val="auto"/>
          <w:sz w:val="24"/>
          <w:szCs w:val="24"/>
          <w:lang w:val="lt-LT"/>
        </w:rPr>
        <w:t xml:space="preserve">Šis </w:t>
      </w:r>
      <w:r w:rsidR="00005AF2" w:rsidRPr="005E3DFA">
        <w:rPr>
          <w:rFonts w:ascii="Verdana" w:hAnsi="Verdana" w:cs="Times New Roman"/>
          <w:color w:val="auto"/>
          <w:sz w:val="24"/>
          <w:szCs w:val="24"/>
          <w:lang w:val="lt-LT"/>
        </w:rPr>
        <w:t xml:space="preserve">mažos vertės </w:t>
      </w:r>
      <w:r w:rsidRPr="005E3DFA">
        <w:rPr>
          <w:rFonts w:ascii="Verdana" w:hAnsi="Verdana" w:cs="Times New Roman"/>
          <w:color w:val="auto"/>
          <w:sz w:val="24"/>
          <w:szCs w:val="24"/>
          <w:lang w:val="lt-LT"/>
        </w:rPr>
        <w:t xml:space="preserve">pirkimas vykdomas </w:t>
      </w:r>
      <w:r w:rsidR="00E6237C" w:rsidRPr="005E3DFA">
        <w:rPr>
          <w:rFonts w:ascii="Verdana" w:hAnsi="Verdana" w:cs="Times New Roman"/>
          <w:color w:val="auto"/>
          <w:sz w:val="24"/>
          <w:szCs w:val="24"/>
          <w:lang w:val="lt-LT"/>
        </w:rPr>
        <w:t>skelbiamos apklausos</w:t>
      </w:r>
      <w:r w:rsidRPr="005E3DFA">
        <w:rPr>
          <w:rFonts w:ascii="Verdana" w:hAnsi="Verdana" w:cs="Times New Roman"/>
          <w:color w:val="auto"/>
          <w:sz w:val="24"/>
          <w:szCs w:val="24"/>
          <w:lang w:val="lt-LT"/>
        </w:rPr>
        <w:t xml:space="preserve">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E40A3F" w:rsidRPr="005E3DFA">
          <w:rPr>
            <w:rStyle w:val="Hipersaitas"/>
            <w:rFonts w:ascii="Verdana" w:hAnsi="Verdana"/>
            <w:sz w:val="24"/>
            <w:szCs w:val="24"/>
            <w:lang w:val="lt-LT"/>
          </w:rPr>
          <w:t>https://viesiejipirkimai.lt/</w:t>
        </w:r>
      </w:hyperlink>
      <w:r w:rsidRPr="005E3DFA">
        <w:rPr>
          <w:rFonts w:ascii="Verdana" w:hAnsi="Verdana" w:cs="Times New Roman"/>
          <w:color w:val="auto"/>
          <w:sz w:val="24"/>
          <w:szCs w:val="24"/>
          <w:lang w:val="lt-LT"/>
        </w:rPr>
        <w:t>.</w:t>
      </w:r>
    </w:p>
    <w:p w14:paraId="57A79395" w14:textId="77777777" w:rsidR="00A06954" w:rsidRPr="005E3DFA" w:rsidRDefault="00A06954" w:rsidP="00372E6D">
      <w:pPr>
        <w:pStyle w:val="Body2"/>
        <w:numPr>
          <w:ilvl w:val="1"/>
          <w:numId w:val="1"/>
        </w:numPr>
        <w:tabs>
          <w:tab w:val="left" w:pos="1260"/>
        </w:tabs>
        <w:spacing w:after="0"/>
        <w:ind w:left="0" w:firstLine="720"/>
        <w:rPr>
          <w:rFonts w:ascii="Verdana" w:hAnsi="Verdana" w:cs="Times New Roman"/>
          <w:color w:val="auto"/>
          <w:sz w:val="24"/>
          <w:szCs w:val="24"/>
          <w:lang w:val="lt-LT"/>
        </w:rPr>
      </w:pPr>
      <w:r w:rsidRPr="005E3DFA">
        <w:rPr>
          <w:rFonts w:ascii="Verdana" w:hAnsi="Verdana" w:cs="Times New Roman"/>
          <w:color w:val="auto"/>
          <w:sz w:val="24"/>
          <w:szCs w:val="24"/>
          <w:lang w:val="lt-LT"/>
        </w:rPr>
        <w:t>Išankstinis skelbimas apie pirkimą nebuvo skelbtas.</w:t>
      </w:r>
    </w:p>
    <w:p w14:paraId="52D5B0B1" w14:textId="76AEABD3" w:rsidR="00A06954" w:rsidRPr="005E3DFA" w:rsidRDefault="00A06954" w:rsidP="00372E6D">
      <w:pPr>
        <w:pStyle w:val="Body2"/>
        <w:numPr>
          <w:ilvl w:val="1"/>
          <w:numId w:val="1"/>
        </w:numPr>
        <w:tabs>
          <w:tab w:val="left" w:pos="1260"/>
        </w:tabs>
        <w:spacing w:after="0"/>
        <w:ind w:left="0" w:firstLine="720"/>
        <w:rPr>
          <w:rFonts w:ascii="Verdana" w:hAnsi="Verdana" w:cs="Times New Roman"/>
          <w:color w:val="auto"/>
          <w:sz w:val="24"/>
          <w:szCs w:val="24"/>
          <w:lang w:val="lt-LT"/>
        </w:rPr>
      </w:pPr>
      <w:r w:rsidRPr="005E3DFA">
        <w:rPr>
          <w:rFonts w:ascii="Verdana" w:hAnsi="Verdana" w:cs="Times New Roman"/>
          <w:color w:val="auto"/>
          <w:sz w:val="24"/>
          <w:szCs w:val="24"/>
          <w:lang w:val="lt-LT"/>
        </w:rPr>
        <w:t>Pirkimo dokumentų sudedamoji dalis yra išankstinis informacinis skelbimas (jei taikoma) ir skelbimas apie pirkimą.</w:t>
      </w:r>
    </w:p>
    <w:p w14:paraId="311BED97" w14:textId="77777777" w:rsidR="001F68EA" w:rsidRPr="005E3DFA" w:rsidRDefault="00A06954" w:rsidP="00372E6D">
      <w:pPr>
        <w:pStyle w:val="Body2"/>
        <w:numPr>
          <w:ilvl w:val="1"/>
          <w:numId w:val="1"/>
        </w:numPr>
        <w:tabs>
          <w:tab w:val="left" w:pos="1260"/>
        </w:tabs>
        <w:spacing w:after="0"/>
        <w:ind w:left="0" w:firstLine="720"/>
        <w:rPr>
          <w:rFonts w:ascii="Verdana" w:hAnsi="Verdana" w:cs="Times New Roman"/>
          <w:color w:val="auto"/>
          <w:sz w:val="24"/>
          <w:szCs w:val="24"/>
          <w:lang w:val="lt-LT"/>
        </w:rPr>
      </w:pPr>
      <w:r w:rsidRPr="005E3DFA">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0179D9AF" w14:textId="7A552FE9" w:rsidR="001F68EA" w:rsidRPr="005E3DFA" w:rsidRDefault="001F68EA" w:rsidP="00372E6D">
      <w:pPr>
        <w:pStyle w:val="Body2"/>
        <w:numPr>
          <w:ilvl w:val="1"/>
          <w:numId w:val="1"/>
        </w:numPr>
        <w:tabs>
          <w:tab w:val="left" w:pos="1260"/>
        </w:tabs>
        <w:spacing w:after="0"/>
        <w:ind w:left="0" w:firstLine="720"/>
        <w:rPr>
          <w:rFonts w:ascii="Verdana" w:hAnsi="Verdana" w:cs="Times New Roman"/>
          <w:color w:val="auto"/>
          <w:sz w:val="24"/>
          <w:szCs w:val="24"/>
          <w:lang w:val="lt-LT"/>
        </w:rPr>
      </w:pPr>
      <w:r w:rsidRPr="005E3DFA">
        <w:rPr>
          <w:rFonts w:ascii="Verdana" w:hAnsi="Verdana"/>
          <w:sz w:val="24"/>
          <w:szCs w:val="24"/>
          <w:lang w:val="lt-LT"/>
        </w:rPr>
        <w:t xml:space="preserve">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vyriausiasis specialistas Povilas Miliauskas, tel. </w:t>
      </w:r>
      <w:r w:rsidRPr="005E3DFA">
        <w:rPr>
          <w:rFonts w:ascii="Verdana" w:hAnsi="Verdana"/>
          <w:sz w:val="24"/>
          <w:szCs w:val="24"/>
          <w:shd w:val="clear" w:color="auto" w:fill="FFFFFF"/>
          <w:lang w:val="lt-LT"/>
        </w:rPr>
        <w:t>+370 343 90 089</w:t>
      </w:r>
      <w:r w:rsidRPr="005E3DFA">
        <w:rPr>
          <w:rFonts w:ascii="Verdana" w:hAnsi="Verdana"/>
          <w:sz w:val="24"/>
          <w:szCs w:val="24"/>
          <w:lang w:val="lt-LT"/>
        </w:rPr>
        <w:t xml:space="preserve">, el. paštas </w:t>
      </w:r>
      <w:hyperlink r:id="rId10" w:history="1">
        <w:r w:rsidRPr="005E3DFA">
          <w:rPr>
            <w:rStyle w:val="Hipersaitas"/>
            <w:rFonts w:ascii="Verdana" w:hAnsi="Verdana"/>
            <w:sz w:val="24"/>
            <w:szCs w:val="24"/>
            <w:lang w:val="lt-LT"/>
          </w:rPr>
          <w:t>povilas.miliauskas@marijampole.lt</w:t>
        </w:r>
      </w:hyperlink>
      <w:r w:rsidRPr="005E3DFA">
        <w:rPr>
          <w:rFonts w:ascii="Verdana" w:hAnsi="Verdana"/>
          <w:sz w:val="24"/>
          <w:szCs w:val="24"/>
          <w:lang w:val="lt-LT"/>
        </w:rPr>
        <w:t>; dėl klausimų, susijusių su viešojo pirkimo objektu – Marijampolės savivaldybės administracijos Viešųjų pirkimų skyriaus vedėjas Linas Griška, tel. +370 </w:t>
      </w:r>
      <w:r w:rsidRPr="005E3DFA">
        <w:rPr>
          <w:rFonts w:ascii="Verdana" w:hAnsi="Verdana" w:cs="Segoe UI"/>
          <w:sz w:val="24"/>
          <w:szCs w:val="24"/>
          <w:shd w:val="clear" w:color="auto" w:fill="FFFFFF"/>
          <w:lang w:val="lt-LT"/>
        </w:rPr>
        <w:t>343 90043</w:t>
      </w:r>
      <w:r w:rsidRPr="005E3DFA">
        <w:rPr>
          <w:rFonts w:ascii="Verdana" w:hAnsi="Verdana"/>
          <w:sz w:val="24"/>
          <w:szCs w:val="24"/>
          <w:lang w:val="lt-LT"/>
        </w:rPr>
        <w:t xml:space="preserve">, el. paštas </w:t>
      </w:r>
      <w:hyperlink r:id="rId11" w:history="1">
        <w:r w:rsidRPr="005E3DFA">
          <w:rPr>
            <w:rStyle w:val="Hipersaitas"/>
            <w:rFonts w:ascii="Verdana" w:hAnsi="Verdana" w:cs="Arial Unicode MS"/>
            <w:sz w:val="24"/>
            <w:szCs w:val="24"/>
            <w:lang w:val="lt-LT"/>
          </w:rPr>
          <w:t>linas.griska@marijampole.lt</w:t>
        </w:r>
      </w:hyperlink>
      <w:r w:rsidRPr="005E3DFA">
        <w:rPr>
          <w:rFonts w:ascii="Verdana" w:hAnsi="Verdana"/>
          <w:sz w:val="24"/>
          <w:szCs w:val="24"/>
          <w:lang w:val="lt-LT"/>
        </w:rPr>
        <w:t>.</w:t>
      </w:r>
    </w:p>
    <w:p w14:paraId="73274C4C" w14:textId="7377D349" w:rsidR="00FC27E7" w:rsidRPr="005E3DFA" w:rsidRDefault="00FC27E7" w:rsidP="00372E6D">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5E3DFA">
        <w:rPr>
          <w:rFonts w:ascii="Verdana" w:hAnsi="Verdana"/>
          <w:snapToGrid w:val="0"/>
          <w:color w:val="auto"/>
          <w:sz w:val="24"/>
          <w:szCs w:val="24"/>
          <w:lang w:val="lt-LT"/>
        </w:rPr>
        <w:t>Tiekėjų išlaidos, patirtos rengiant ir pateikiant pasiūlymus, neatlyginamos.</w:t>
      </w:r>
    </w:p>
    <w:p w14:paraId="1F1CDBA5" w14:textId="77777777" w:rsidR="00A06954" w:rsidRPr="005E3DFA" w:rsidRDefault="00A06954" w:rsidP="00372E6D">
      <w:pPr>
        <w:pStyle w:val="Body2"/>
        <w:tabs>
          <w:tab w:val="left" w:pos="1260"/>
        </w:tabs>
        <w:spacing w:after="0"/>
        <w:rPr>
          <w:rFonts w:ascii="Verdana" w:hAnsi="Verdana" w:cs="Times New Roman"/>
          <w:color w:val="auto"/>
          <w:sz w:val="24"/>
          <w:szCs w:val="24"/>
          <w:lang w:val="lt-LT"/>
        </w:rPr>
      </w:pPr>
    </w:p>
    <w:p w14:paraId="3122FBD2" w14:textId="77777777" w:rsidR="00A06954" w:rsidRPr="005E3DFA" w:rsidRDefault="00A06954" w:rsidP="00372E6D">
      <w:pPr>
        <w:pStyle w:val="1Skyrius"/>
        <w:numPr>
          <w:ilvl w:val="0"/>
          <w:numId w:val="1"/>
        </w:numPr>
        <w:ind w:left="-142"/>
        <w:jc w:val="center"/>
        <w:rPr>
          <w:rFonts w:ascii="Verdana" w:hAnsi="Verdana" w:cs="Times New Roman"/>
          <w:color w:val="auto"/>
          <w:sz w:val="24"/>
          <w:szCs w:val="24"/>
          <w:lang w:val="lt-LT"/>
        </w:rPr>
      </w:pPr>
      <w:bookmarkStart w:id="3" w:name="_Toc488998668"/>
      <w:bookmarkStart w:id="4" w:name="_Toc213338240"/>
      <w:bookmarkEnd w:id="3"/>
      <w:r w:rsidRPr="005E3DFA">
        <w:rPr>
          <w:rFonts w:ascii="Verdana" w:hAnsi="Verdana" w:cs="Times New Roman"/>
          <w:color w:val="auto"/>
          <w:sz w:val="24"/>
          <w:szCs w:val="24"/>
          <w:lang w:val="lt-LT"/>
        </w:rPr>
        <w:t>PIRKIMO OBJEKTAS</w:t>
      </w:r>
      <w:bookmarkEnd w:id="4"/>
    </w:p>
    <w:p w14:paraId="26236794" w14:textId="77777777" w:rsidR="00A06954" w:rsidRPr="005E3DFA" w:rsidRDefault="00A06954" w:rsidP="00372E6D">
      <w:pPr>
        <w:pStyle w:val="1Skyrius"/>
        <w:ind w:left="720"/>
        <w:rPr>
          <w:rFonts w:ascii="Verdana" w:hAnsi="Verdana" w:cs="Times New Roman"/>
          <w:color w:val="auto"/>
          <w:sz w:val="24"/>
          <w:szCs w:val="24"/>
          <w:lang w:val="lt-LT"/>
        </w:rPr>
      </w:pPr>
    </w:p>
    <w:p w14:paraId="74032F03" w14:textId="2B79F3FC" w:rsidR="007F2EBB" w:rsidRPr="005E3DFA" w:rsidRDefault="00A06954" w:rsidP="00372E6D">
      <w:pPr>
        <w:numPr>
          <w:ilvl w:val="1"/>
          <w:numId w:val="1"/>
        </w:numPr>
        <w:spacing w:after="0" w:line="240" w:lineRule="auto"/>
        <w:ind w:left="0" w:firstLine="709"/>
        <w:jc w:val="both"/>
        <w:rPr>
          <w:rFonts w:ascii="Verdana" w:hAnsi="Verdana" w:cs="Times New Roman"/>
          <w:b/>
          <w:bCs/>
          <w:sz w:val="24"/>
          <w:szCs w:val="24"/>
          <w:shd w:val="clear" w:color="auto" w:fill="FFFFFF"/>
        </w:rPr>
      </w:pPr>
      <w:r w:rsidRPr="005E3DFA">
        <w:rPr>
          <w:rFonts w:ascii="Verdana" w:hAnsi="Verdana" w:cs="Times New Roman"/>
          <w:sz w:val="24"/>
          <w:szCs w:val="24"/>
        </w:rPr>
        <w:t xml:space="preserve">Pirkimo objektas – </w:t>
      </w:r>
      <w:bookmarkStart w:id="5" w:name="_Hlk99096846"/>
      <w:r w:rsidR="001F68EA" w:rsidRPr="005E3DFA">
        <w:rPr>
          <w:rFonts w:ascii="Verdana" w:hAnsi="Verdana"/>
          <w:b/>
          <w:bCs/>
          <w:sz w:val="24"/>
          <w:szCs w:val="24"/>
        </w:rPr>
        <w:t>Dovanų kuponai (čekiai)</w:t>
      </w:r>
      <w:bookmarkEnd w:id="5"/>
      <w:r w:rsidR="001F68EA" w:rsidRPr="005E3DFA">
        <w:rPr>
          <w:rFonts w:ascii="Verdana" w:hAnsi="Verdana"/>
          <w:b/>
          <w:bCs/>
          <w:sz w:val="24"/>
          <w:szCs w:val="24"/>
        </w:rPr>
        <w:t xml:space="preserve"> </w:t>
      </w:r>
      <w:r w:rsidR="004A5126" w:rsidRPr="005E3DFA">
        <w:rPr>
          <w:rFonts w:ascii="Verdana" w:hAnsi="Verdana" w:cs="Times New Roman"/>
          <w:sz w:val="24"/>
          <w:szCs w:val="24"/>
          <w:shd w:val="clear" w:color="auto" w:fill="FFFFFF"/>
        </w:rPr>
        <w:t>(toliau – P</w:t>
      </w:r>
      <w:r w:rsidR="00EE7399" w:rsidRPr="005E3DFA">
        <w:rPr>
          <w:rFonts w:ascii="Verdana" w:hAnsi="Verdana" w:cs="Times New Roman"/>
          <w:sz w:val="24"/>
          <w:szCs w:val="24"/>
          <w:shd w:val="clear" w:color="auto" w:fill="FFFFFF"/>
        </w:rPr>
        <w:t>rekės</w:t>
      </w:r>
      <w:r w:rsidR="004A5126" w:rsidRPr="005E3DFA">
        <w:rPr>
          <w:rFonts w:ascii="Verdana" w:hAnsi="Verdana" w:cs="Times New Roman"/>
          <w:sz w:val="24"/>
          <w:szCs w:val="24"/>
          <w:shd w:val="clear" w:color="auto" w:fill="FFFFFF"/>
        </w:rPr>
        <w:t>).</w:t>
      </w:r>
      <w:r w:rsidR="004A5126" w:rsidRPr="005E3DFA">
        <w:rPr>
          <w:rFonts w:ascii="Verdana" w:eastAsia="Arial Unicode MS" w:hAnsi="Verdana" w:cs="Times New Roman"/>
          <w:sz w:val="24"/>
          <w:szCs w:val="24"/>
          <w:lang w:eastAsia="en-US"/>
        </w:rPr>
        <w:t xml:space="preserve"> </w:t>
      </w:r>
      <w:r w:rsidR="0039307F" w:rsidRPr="005E3DFA">
        <w:rPr>
          <w:rFonts w:ascii="Verdana" w:eastAsia="Arial Unicode MS" w:hAnsi="Verdana" w:cs="Times New Roman"/>
          <w:sz w:val="24"/>
          <w:szCs w:val="24"/>
          <w:lang w:eastAsia="en-US"/>
        </w:rPr>
        <w:t xml:space="preserve">Pirkimo objekto BVPŽ kodas: </w:t>
      </w:r>
      <w:r w:rsidR="001F68EA" w:rsidRPr="005E3DFA">
        <w:rPr>
          <w:rFonts w:ascii="Verdana" w:hAnsi="Verdana"/>
          <w:b/>
          <w:bCs/>
          <w:sz w:val="24"/>
          <w:szCs w:val="24"/>
        </w:rPr>
        <w:t xml:space="preserve">30199750-2 </w:t>
      </w:r>
      <w:r w:rsidR="00093837" w:rsidRPr="005E3DFA">
        <w:rPr>
          <w:rFonts w:ascii="Verdana" w:hAnsi="Verdana"/>
          <w:b/>
          <w:bCs/>
          <w:sz w:val="24"/>
          <w:szCs w:val="24"/>
        </w:rPr>
        <w:t>„</w:t>
      </w:r>
      <w:r w:rsidR="001F68EA" w:rsidRPr="005E3DFA">
        <w:rPr>
          <w:rFonts w:ascii="Verdana" w:hAnsi="Verdana"/>
          <w:b/>
          <w:bCs/>
          <w:sz w:val="24"/>
          <w:szCs w:val="24"/>
        </w:rPr>
        <w:t>Kuponai</w:t>
      </w:r>
      <w:r w:rsidR="00514C9A" w:rsidRPr="005E3DFA">
        <w:rPr>
          <w:rFonts w:ascii="Verdana" w:hAnsi="Verdana"/>
          <w:b/>
          <w:bCs/>
          <w:sz w:val="24"/>
          <w:szCs w:val="24"/>
        </w:rPr>
        <w:t>“.</w:t>
      </w:r>
    </w:p>
    <w:p w14:paraId="1362878D" w14:textId="3B19CF92" w:rsidR="009E581C" w:rsidRPr="005E3DFA" w:rsidRDefault="009E581C" w:rsidP="00372E6D">
      <w:pPr>
        <w:numPr>
          <w:ilvl w:val="1"/>
          <w:numId w:val="1"/>
        </w:numPr>
        <w:spacing w:after="0" w:line="240" w:lineRule="auto"/>
        <w:ind w:left="0" w:firstLine="709"/>
        <w:jc w:val="both"/>
        <w:rPr>
          <w:rFonts w:ascii="Verdana" w:hAnsi="Verdana" w:cs="Times New Roman"/>
          <w:b/>
          <w:bCs/>
          <w:sz w:val="24"/>
          <w:szCs w:val="24"/>
          <w:shd w:val="clear" w:color="auto" w:fill="FFFFFF"/>
        </w:rPr>
      </w:pPr>
      <w:r w:rsidRPr="005E3DFA">
        <w:rPr>
          <w:rFonts w:ascii="Verdana" w:hAnsi="Verdana"/>
          <w:sz w:val="24"/>
          <w:szCs w:val="24"/>
          <w:shd w:val="clear" w:color="auto" w:fill="FFFFFF"/>
        </w:rPr>
        <w:lastRenderedPageBreak/>
        <w:t xml:space="preserve">Pirkimo objektas </w:t>
      </w:r>
      <w:r w:rsidR="00235BBD" w:rsidRPr="005E3DFA">
        <w:rPr>
          <w:rFonts w:ascii="Verdana" w:eastAsia="Times New Roman" w:hAnsi="Verdana"/>
          <w:sz w:val="24"/>
          <w:szCs w:val="24"/>
          <w:lang w:eastAsia="en-US"/>
        </w:rPr>
        <w:t xml:space="preserve">į dalis neskaidomas, </w:t>
      </w:r>
      <w:r w:rsidR="00235BBD" w:rsidRPr="005E3DFA">
        <w:rPr>
          <w:rFonts w:ascii="Verdana" w:eastAsia="Times New Roman" w:hAnsi="Verdana"/>
          <w:bCs/>
          <w:sz w:val="24"/>
          <w:szCs w:val="24"/>
          <w:lang w:eastAsia="en-US"/>
        </w:rPr>
        <w:t>todėl pasiūlymas turi būti pateiktas visai nurodytai prekių apimčiai. Tiekėjo pasiūlymas turi būti parengtas pagal pirkimo sąlygų 1 priedo reikalavimus. Pasiūlymai, apimantys ne visą pirkimo objektą, vertinami nebus.</w:t>
      </w:r>
    </w:p>
    <w:p w14:paraId="2FF2A221" w14:textId="3A5EC64C" w:rsidR="004A5126" w:rsidRPr="005E3DFA" w:rsidRDefault="00EE7399" w:rsidP="00372E6D">
      <w:pPr>
        <w:pStyle w:val="Sraopastraipa"/>
        <w:numPr>
          <w:ilvl w:val="1"/>
          <w:numId w:val="1"/>
        </w:numPr>
        <w:spacing w:after="0" w:line="240" w:lineRule="auto"/>
        <w:ind w:left="0" w:firstLine="709"/>
        <w:jc w:val="both"/>
        <w:rPr>
          <w:rFonts w:ascii="Verdana" w:hAnsi="Verdana"/>
          <w:szCs w:val="24"/>
        </w:rPr>
      </w:pPr>
      <w:r w:rsidRPr="005E3DFA">
        <w:rPr>
          <w:rFonts w:ascii="Verdana" w:hAnsi="Verdana"/>
          <w:szCs w:val="24"/>
        </w:rPr>
        <w:t xml:space="preserve">Į Prekių </w:t>
      </w:r>
      <w:r w:rsidR="004A5126" w:rsidRPr="005E3DFA">
        <w:rPr>
          <w:rFonts w:ascii="Verdana" w:hAnsi="Verdana"/>
          <w:szCs w:val="24"/>
        </w:rPr>
        <w:t>kainą turi būti įskaičiuotos visos</w:t>
      </w:r>
      <w:r w:rsidR="000F12D5" w:rsidRPr="005E3DFA">
        <w:rPr>
          <w:rFonts w:ascii="Verdana" w:hAnsi="Verdana"/>
          <w:szCs w:val="24"/>
        </w:rPr>
        <w:t xml:space="preserve"> tiekėjo patiriamos</w:t>
      </w:r>
      <w:r w:rsidR="004A5126" w:rsidRPr="005E3DFA">
        <w:rPr>
          <w:rFonts w:ascii="Verdana" w:hAnsi="Verdana"/>
          <w:szCs w:val="24"/>
        </w:rPr>
        <w:t xml:space="preserve"> </w:t>
      </w:r>
      <w:r w:rsidRPr="005E3DFA">
        <w:rPr>
          <w:rFonts w:ascii="Verdana" w:hAnsi="Verdana"/>
          <w:szCs w:val="24"/>
        </w:rPr>
        <w:t>išlaidos</w:t>
      </w:r>
      <w:r w:rsidR="004A5126" w:rsidRPr="005E3DFA">
        <w:rPr>
          <w:rFonts w:ascii="Verdana" w:hAnsi="Verdana"/>
          <w:szCs w:val="24"/>
        </w:rPr>
        <w:t xml:space="preserve">, kurios gali būti pagrįstai laikomos </w:t>
      </w:r>
      <w:r w:rsidR="000F12D5" w:rsidRPr="005E3DFA">
        <w:rPr>
          <w:rFonts w:ascii="Verdana" w:hAnsi="Verdana"/>
          <w:szCs w:val="24"/>
        </w:rPr>
        <w:t xml:space="preserve">susijusiomis su Prekių tiekimu, </w:t>
      </w:r>
      <w:r w:rsidR="004A5126" w:rsidRPr="005E3DFA">
        <w:rPr>
          <w:rFonts w:ascii="Verdana" w:hAnsi="Verdana"/>
          <w:szCs w:val="24"/>
        </w:rPr>
        <w:t xml:space="preserve">nepriklausomai nuo to, ar jos yra apibūdintos </w:t>
      </w:r>
      <w:r w:rsidR="00E21437" w:rsidRPr="005E3DFA">
        <w:rPr>
          <w:rFonts w:ascii="Verdana" w:hAnsi="Verdana"/>
          <w:szCs w:val="24"/>
        </w:rPr>
        <w:t>Pasiūlymo formoje</w:t>
      </w:r>
      <w:r w:rsidR="004A5126" w:rsidRPr="005E3DFA">
        <w:rPr>
          <w:rFonts w:ascii="Verdana" w:hAnsi="Verdana"/>
          <w:szCs w:val="24"/>
        </w:rPr>
        <w:t>.</w:t>
      </w:r>
    </w:p>
    <w:p w14:paraId="74459D75" w14:textId="201DCA5E" w:rsidR="00A06954" w:rsidRPr="005E3DFA" w:rsidRDefault="00A06954" w:rsidP="00372E6D">
      <w:pPr>
        <w:numPr>
          <w:ilvl w:val="1"/>
          <w:numId w:val="1"/>
        </w:numPr>
        <w:spacing w:after="0" w:line="240" w:lineRule="auto"/>
        <w:ind w:left="0" w:firstLine="709"/>
        <w:jc w:val="both"/>
        <w:rPr>
          <w:rFonts w:ascii="Verdana" w:hAnsi="Verdana" w:cs="Times New Roman"/>
          <w:sz w:val="24"/>
          <w:szCs w:val="24"/>
        </w:rPr>
      </w:pPr>
      <w:r w:rsidRPr="005E3DFA">
        <w:rPr>
          <w:rFonts w:ascii="Verdana" w:hAnsi="Verdana" w:cs="Times New Roman"/>
          <w:sz w:val="24"/>
          <w:szCs w:val="24"/>
        </w:rPr>
        <w:t xml:space="preserve">Tiekėjo pasiūlymas turi būti parengtas pagal pirkimo sąlygų </w:t>
      </w:r>
      <w:r w:rsidR="008A65F3" w:rsidRPr="005E3DFA">
        <w:rPr>
          <w:rFonts w:ascii="Verdana" w:hAnsi="Verdana" w:cs="Times New Roman"/>
          <w:sz w:val="24"/>
          <w:szCs w:val="24"/>
        </w:rPr>
        <w:fldChar w:fldCharType="begin"/>
      </w:r>
      <w:r w:rsidR="00DF25BE" w:rsidRPr="005E3DFA">
        <w:rPr>
          <w:rFonts w:ascii="Verdana" w:hAnsi="Verdana" w:cs="Times New Roman"/>
          <w:sz w:val="24"/>
          <w:szCs w:val="24"/>
        </w:rPr>
        <w:instrText xml:space="preserve"> REF _Ref69401645 \r \h </w:instrText>
      </w:r>
      <w:r w:rsidR="007923F3" w:rsidRPr="005E3DFA">
        <w:rPr>
          <w:rFonts w:ascii="Verdana" w:hAnsi="Verdana" w:cs="Times New Roman"/>
          <w:sz w:val="24"/>
          <w:szCs w:val="24"/>
        </w:rPr>
        <w:instrText xml:space="preserve"> \* MERGEFORMAT </w:instrText>
      </w:r>
      <w:r w:rsidR="008A65F3" w:rsidRPr="005E3DFA">
        <w:rPr>
          <w:rFonts w:ascii="Verdana" w:hAnsi="Verdana" w:cs="Times New Roman"/>
          <w:sz w:val="24"/>
          <w:szCs w:val="24"/>
        </w:rPr>
      </w:r>
      <w:r w:rsidR="008A65F3" w:rsidRPr="005E3DFA">
        <w:rPr>
          <w:rFonts w:ascii="Verdana" w:hAnsi="Verdana" w:cs="Times New Roman"/>
          <w:sz w:val="24"/>
          <w:szCs w:val="24"/>
        </w:rPr>
        <w:fldChar w:fldCharType="separate"/>
      </w:r>
      <w:r w:rsidR="0025425B" w:rsidRPr="005E3DFA">
        <w:rPr>
          <w:rFonts w:ascii="Verdana" w:hAnsi="Verdana" w:cs="Times New Roman"/>
          <w:sz w:val="24"/>
          <w:szCs w:val="24"/>
        </w:rPr>
        <w:t>1</w:t>
      </w:r>
      <w:r w:rsidR="008A65F3" w:rsidRPr="005E3DFA">
        <w:rPr>
          <w:rFonts w:ascii="Verdana" w:hAnsi="Verdana" w:cs="Times New Roman"/>
          <w:sz w:val="24"/>
          <w:szCs w:val="24"/>
        </w:rPr>
        <w:fldChar w:fldCharType="end"/>
      </w:r>
      <w:r w:rsidRPr="005E3DFA">
        <w:rPr>
          <w:rFonts w:ascii="Verdana" w:hAnsi="Verdana" w:cs="Times New Roman"/>
          <w:sz w:val="24"/>
          <w:szCs w:val="24"/>
        </w:rPr>
        <w:t xml:space="preserve"> priedo reikalavimus.</w:t>
      </w:r>
    </w:p>
    <w:p w14:paraId="06E3D116" w14:textId="2DCCD0CB" w:rsidR="001F68EA" w:rsidRPr="005E3DFA" w:rsidRDefault="0039307F" w:rsidP="00372E6D">
      <w:pPr>
        <w:pStyle w:val="Sraopastraipa"/>
        <w:numPr>
          <w:ilvl w:val="1"/>
          <w:numId w:val="1"/>
        </w:numPr>
        <w:spacing w:after="0" w:line="240" w:lineRule="auto"/>
        <w:ind w:left="0" w:firstLine="709"/>
        <w:jc w:val="both"/>
        <w:rPr>
          <w:rFonts w:ascii="Verdana" w:eastAsiaTheme="minorEastAsia" w:hAnsi="Verdana"/>
          <w:szCs w:val="24"/>
          <w:lang w:eastAsia="lt-LT"/>
        </w:rPr>
      </w:pPr>
      <w:r w:rsidRPr="005E3DFA">
        <w:rPr>
          <w:rFonts w:ascii="Verdana" w:eastAsiaTheme="minorEastAsia" w:hAnsi="Verdana"/>
          <w:szCs w:val="24"/>
          <w:lang w:eastAsia="lt-LT"/>
        </w:rPr>
        <w:t xml:space="preserve">Pirkimo objekto techninė specifikacija, reikalavimai ir kiekiai pateikiami pirkimo sąlygų </w:t>
      </w:r>
      <w:r w:rsidR="000B5505" w:rsidRPr="005E3DFA">
        <w:rPr>
          <w:rFonts w:ascii="Verdana" w:eastAsiaTheme="minorEastAsia" w:hAnsi="Verdana"/>
          <w:szCs w:val="24"/>
          <w:lang w:eastAsia="lt-LT"/>
        </w:rPr>
        <w:t xml:space="preserve">1, </w:t>
      </w:r>
      <w:r w:rsidR="00237098">
        <w:rPr>
          <w:rFonts w:ascii="Verdana" w:eastAsiaTheme="minorEastAsia" w:hAnsi="Verdana"/>
          <w:szCs w:val="24"/>
          <w:lang w:eastAsia="lt-LT"/>
        </w:rPr>
        <w:t>2</w:t>
      </w:r>
      <w:r w:rsidR="000B5505" w:rsidRPr="005E3DFA">
        <w:rPr>
          <w:rFonts w:ascii="Verdana" w:eastAsiaTheme="minorEastAsia" w:hAnsi="Verdana"/>
          <w:szCs w:val="24"/>
          <w:lang w:eastAsia="lt-LT"/>
        </w:rPr>
        <w:t xml:space="preserve"> ir</w:t>
      </w:r>
      <w:r w:rsidR="00900E54" w:rsidRPr="005E3DFA">
        <w:rPr>
          <w:rFonts w:ascii="Verdana" w:eastAsiaTheme="minorEastAsia" w:hAnsi="Verdana"/>
          <w:szCs w:val="24"/>
          <w:lang w:eastAsia="lt-LT"/>
        </w:rPr>
        <w:t xml:space="preserve"> </w:t>
      </w:r>
      <w:r w:rsidR="00237098">
        <w:rPr>
          <w:rFonts w:ascii="Verdana" w:eastAsiaTheme="minorEastAsia" w:hAnsi="Verdana"/>
          <w:szCs w:val="24"/>
          <w:lang w:eastAsia="lt-LT"/>
        </w:rPr>
        <w:t>3</w:t>
      </w:r>
      <w:r w:rsidRPr="005E3DFA">
        <w:rPr>
          <w:rFonts w:ascii="Verdana" w:eastAsiaTheme="minorEastAsia" w:hAnsi="Verdana"/>
          <w:szCs w:val="24"/>
          <w:lang w:eastAsia="lt-LT"/>
        </w:rPr>
        <w:t xml:space="preserve"> prieduose.</w:t>
      </w:r>
    </w:p>
    <w:p w14:paraId="12982A62" w14:textId="77777777" w:rsidR="001F68EA" w:rsidRPr="005E3DFA" w:rsidRDefault="001F68EA" w:rsidP="00372E6D">
      <w:pPr>
        <w:pStyle w:val="Sraopastraipa"/>
        <w:numPr>
          <w:ilvl w:val="1"/>
          <w:numId w:val="1"/>
        </w:numPr>
        <w:spacing w:after="0" w:line="240" w:lineRule="auto"/>
        <w:ind w:left="0" w:firstLine="709"/>
        <w:jc w:val="both"/>
        <w:rPr>
          <w:rFonts w:ascii="Verdana" w:eastAsiaTheme="minorEastAsia" w:hAnsi="Verdana"/>
          <w:szCs w:val="24"/>
          <w:lang w:eastAsia="lt-LT"/>
        </w:rPr>
      </w:pPr>
      <w:r w:rsidRPr="005E3DFA">
        <w:rPr>
          <w:rFonts w:ascii="Verdana" w:hAnsi="Verdana"/>
          <w:b/>
          <w:bCs/>
          <w:szCs w:val="24"/>
        </w:rPr>
        <w:t xml:space="preserve">Prekių pristatymas: </w:t>
      </w:r>
      <w:r w:rsidRPr="005E3DFA">
        <w:rPr>
          <w:rFonts w:ascii="Verdana" w:hAnsi="Verdana"/>
          <w:iCs/>
          <w:szCs w:val="24"/>
        </w:rPr>
        <w:t xml:space="preserve">Prekės turi būti pristatytos Perkančiosios organizacijos adresu, </w:t>
      </w:r>
      <w:r w:rsidRPr="005E3DFA">
        <w:rPr>
          <w:rFonts w:ascii="Verdana" w:hAnsi="Verdana"/>
          <w:szCs w:val="24"/>
        </w:rPr>
        <w:t>Basanavičiaus a. 1, LT-68307 Marijampolė,</w:t>
      </w:r>
      <w:r w:rsidRPr="005E3DFA">
        <w:rPr>
          <w:rFonts w:ascii="Verdana" w:hAnsi="Verdana"/>
          <w:iCs/>
          <w:szCs w:val="24"/>
        </w:rPr>
        <w:t xml:space="preserve"> arba suteikta galimybė atsiimti prekes (Marijampolės mieste) </w:t>
      </w:r>
      <w:r w:rsidRPr="005E3DFA">
        <w:rPr>
          <w:rFonts w:ascii="Verdana" w:hAnsi="Verdana"/>
          <w:b/>
          <w:bCs/>
          <w:iCs/>
          <w:szCs w:val="24"/>
        </w:rPr>
        <w:t>per 15 kalendorinių dienų</w:t>
      </w:r>
      <w:r w:rsidRPr="005E3DFA">
        <w:rPr>
          <w:rFonts w:ascii="Verdana" w:hAnsi="Verdana"/>
          <w:iCs/>
          <w:szCs w:val="24"/>
        </w:rPr>
        <w:t xml:space="preserve"> nuo sutarties įsigaliojimo dienos</w:t>
      </w:r>
      <w:r w:rsidRPr="005E3DFA">
        <w:rPr>
          <w:rFonts w:ascii="Verdana" w:hAnsi="Verdana"/>
          <w:szCs w:val="24"/>
        </w:rPr>
        <w:t>.</w:t>
      </w:r>
    </w:p>
    <w:p w14:paraId="5A3DFC51" w14:textId="77777777" w:rsidR="00233300" w:rsidRPr="005E3DFA" w:rsidRDefault="001F68EA" w:rsidP="00372E6D">
      <w:pPr>
        <w:pStyle w:val="Sraopastraipa"/>
        <w:numPr>
          <w:ilvl w:val="1"/>
          <w:numId w:val="1"/>
        </w:numPr>
        <w:spacing w:after="0" w:line="240" w:lineRule="auto"/>
        <w:ind w:left="0" w:firstLine="709"/>
        <w:jc w:val="both"/>
        <w:rPr>
          <w:rFonts w:ascii="Verdana" w:eastAsiaTheme="minorEastAsia" w:hAnsi="Verdana"/>
          <w:szCs w:val="24"/>
          <w:lang w:eastAsia="lt-LT"/>
        </w:rPr>
      </w:pPr>
      <w:r w:rsidRPr="005E3DFA">
        <w:rPr>
          <w:rFonts w:ascii="Verdana" w:hAnsi="Verdana"/>
          <w:szCs w:val="24"/>
        </w:rPr>
        <w:t xml:space="preserve">Sutartis įsigalioja, kai Sutartį pasirašo abi Šalys, ir galioja iki visiško prievolių įvykdymo kol bus pristatyta prekė, bet jos terminas negali būti ilgesnis kaip </w:t>
      </w:r>
      <w:r w:rsidRPr="005E3DFA">
        <w:rPr>
          <w:rFonts w:ascii="Verdana" w:hAnsi="Verdana"/>
          <w:b/>
          <w:bCs/>
          <w:szCs w:val="24"/>
        </w:rPr>
        <w:t>2 (du) mėn</w:t>
      </w:r>
      <w:r w:rsidRPr="005E3DFA">
        <w:rPr>
          <w:rFonts w:ascii="Verdana" w:hAnsi="Verdana"/>
          <w:szCs w:val="24"/>
        </w:rPr>
        <w:t xml:space="preserve">.(įskaitant </w:t>
      </w:r>
      <w:r w:rsidRPr="005E3DFA">
        <w:rPr>
          <w:rFonts w:ascii="Verdana" w:hAnsi="Verdana"/>
          <w:b/>
          <w:bCs/>
          <w:szCs w:val="24"/>
        </w:rPr>
        <w:t>30 (trisdešimt) k. d. apmokėjimo už pristatytas Prekes terminą)</w:t>
      </w:r>
      <w:r w:rsidRPr="005E3DFA">
        <w:rPr>
          <w:rFonts w:ascii="Verdana" w:hAnsi="Verdana"/>
          <w:szCs w:val="24"/>
        </w:rPr>
        <w:t>, arba kol sutarties šalys sutaria ją nutraukti, arba kol sutarties galiojimas pasibaigia (visiškai įvykdomi įsipareigojimai), nutraukiama įstatymu ar sutartyje nustatytais atvejais.</w:t>
      </w:r>
    </w:p>
    <w:p w14:paraId="56789291" w14:textId="77777777" w:rsidR="00233300" w:rsidRPr="005E3DFA" w:rsidRDefault="00233300" w:rsidP="00372E6D">
      <w:pPr>
        <w:pStyle w:val="Sraopastraipa"/>
        <w:numPr>
          <w:ilvl w:val="1"/>
          <w:numId w:val="1"/>
        </w:numPr>
        <w:spacing w:after="0" w:line="240" w:lineRule="auto"/>
        <w:ind w:left="0" w:firstLine="709"/>
        <w:jc w:val="both"/>
        <w:rPr>
          <w:rFonts w:ascii="Verdana" w:eastAsiaTheme="minorEastAsia" w:hAnsi="Verdana"/>
          <w:szCs w:val="24"/>
          <w:lang w:eastAsia="lt-LT"/>
        </w:rPr>
      </w:pPr>
      <w:r w:rsidRPr="005E3DFA">
        <w:rPr>
          <w:rFonts w:ascii="Verdana" w:hAnsi="Verdana"/>
          <w:szCs w:val="24"/>
        </w:rPr>
        <w:t xml:space="preserve">Perkančioji organizacija ekonomiškai naudingiausią pasiūlymą išrenka pagal </w:t>
      </w:r>
      <w:r w:rsidRPr="005E3DFA">
        <w:rPr>
          <w:rFonts w:ascii="Verdana" w:hAnsi="Verdana"/>
          <w:b/>
          <w:bCs/>
          <w:szCs w:val="24"/>
        </w:rPr>
        <w:t>kainos ir kokybės santykį</w:t>
      </w:r>
      <w:r w:rsidRPr="005E3DFA">
        <w:rPr>
          <w:rFonts w:ascii="Verdana" w:hAnsi="Verdana"/>
          <w:szCs w:val="24"/>
        </w:rPr>
        <w:t xml:space="preserve"> (pasiūlymo techninės charakteristikos vertinamos kiekybiškai).</w:t>
      </w:r>
      <w:r w:rsidRPr="005E3DFA">
        <w:rPr>
          <w:rFonts w:ascii="Verdana" w:hAnsi="Verdana"/>
          <w:b/>
          <w:bCs/>
          <w:szCs w:val="24"/>
        </w:rPr>
        <w:t xml:space="preserve"> Visas pasiūlymas teikiamas viename voke</w:t>
      </w:r>
      <w:r w:rsidRPr="005E3DFA">
        <w:rPr>
          <w:rFonts w:ascii="Verdana" w:hAnsi="Verdana"/>
          <w:szCs w:val="24"/>
        </w:rPr>
        <w:t>, nes visos pirkime vertinamos charakteristikos yra kiekybiškai įvertinamos (t. y. objektyvūs kriterijai) (Pirkimo sąlygų XII skyrius).</w:t>
      </w:r>
    </w:p>
    <w:p w14:paraId="7DD6BA12" w14:textId="32F33B92" w:rsidR="005E3DFA" w:rsidRPr="005E3DFA" w:rsidRDefault="005E3DFA" w:rsidP="00372E6D">
      <w:pPr>
        <w:pStyle w:val="Sraopastraipa"/>
        <w:numPr>
          <w:ilvl w:val="1"/>
          <w:numId w:val="1"/>
        </w:numPr>
        <w:spacing w:after="0" w:line="240" w:lineRule="auto"/>
        <w:ind w:left="0" w:firstLine="709"/>
        <w:jc w:val="both"/>
        <w:rPr>
          <w:rFonts w:ascii="Verdana" w:eastAsiaTheme="minorEastAsia" w:hAnsi="Verdana"/>
          <w:szCs w:val="24"/>
          <w:lang w:eastAsia="lt-LT"/>
        </w:rPr>
      </w:pPr>
      <w:r w:rsidRPr="005E3DFA">
        <w:rPr>
          <w:rFonts w:ascii="Verdana" w:hAnsi="Verdana"/>
          <w:szCs w:val="24"/>
        </w:rPr>
        <w:t xml:space="preserve">Vykdomas žaliasis pirkimas, kaip </w:t>
      </w:r>
      <w:r w:rsidR="00F5362A" w:rsidRPr="005E3DFA">
        <w:rPr>
          <w:rFonts w:ascii="Verdana" w:hAnsi="Verdana"/>
          <w:szCs w:val="24"/>
        </w:rPr>
        <w:t>įsigyjamas</w:t>
      </w:r>
      <w:r w:rsidRPr="005E3DFA">
        <w:rPr>
          <w:rFonts w:ascii="Verdana" w:hAnsi="Verdana"/>
          <w:szCs w:val="24"/>
        </w:rPr>
        <w:t>:</w:t>
      </w:r>
      <w:r w:rsidR="00233300" w:rsidRPr="005E3DFA">
        <w:rPr>
          <w:rFonts w:ascii="Verdana" w:hAnsi="Verdana"/>
          <w:szCs w:val="24"/>
        </w:rPr>
        <w:t xml:space="preserve"> Aplinkosaugai ir aplinkai palankus produktas, kaip jis apibrėžtas aktualios redakcijos Aplinkos apsaugos kriterijų taikymo, vykdant žaliuosius pirkimus, tvarkos aprašo, patvirtinto 2011 m. birželio 28 d. Lietuvos Respublikos aplinkos ministro įsakymu Nr. D1-508, 4.4.4.5. </w:t>
      </w:r>
      <w:r w:rsidRPr="005E3DFA">
        <w:rPr>
          <w:rFonts w:ascii="Verdana" w:hAnsi="Verdana"/>
          <w:szCs w:val="24"/>
        </w:rPr>
        <w:t>p.</w:t>
      </w:r>
      <w:r w:rsidR="000F2DB1">
        <w:rPr>
          <w:rFonts w:ascii="Verdana" w:hAnsi="Verdana"/>
          <w:szCs w:val="24"/>
        </w:rPr>
        <w:t xml:space="preserve"> - </w:t>
      </w:r>
      <w:r w:rsidR="000F2DB1">
        <w:rPr>
          <w:rFonts w:ascii="Verdana" w:hAnsi="Verdana"/>
          <w:color w:val="000000"/>
          <w:kern w:val="2"/>
          <w:szCs w:val="24"/>
          <w:shd w:val="clear" w:color="auto" w:fill="FFFFFF"/>
        </w:rPr>
        <w:t>prekė yra pagaminta iš medžiagos (-ų), kuri (-ios) yra tinkam</w:t>
      </w:r>
      <w:r w:rsidR="00FD0771">
        <w:rPr>
          <w:rFonts w:ascii="Verdana" w:hAnsi="Verdana"/>
          <w:color w:val="000000"/>
          <w:kern w:val="2"/>
          <w:szCs w:val="24"/>
          <w:shd w:val="clear" w:color="auto" w:fill="FFFFFF"/>
        </w:rPr>
        <w:t>a (-os)</w:t>
      </w:r>
      <w:r w:rsidR="000F2DB1">
        <w:rPr>
          <w:rFonts w:ascii="Verdana" w:hAnsi="Verdana"/>
          <w:color w:val="000000"/>
          <w:kern w:val="2"/>
          <w:szCs w:val="24"/>
          <w:shd w:val="clear" w:color="auto" w:fill="FFFFFF"/>
        </w:rPr>
        <w:t xml:space="preserve"> perdirbti.</w:t>
      </w:r>
    </w:p>
    <w:p w14:paraId="0725B789" w14:textId="4DF2FCBD" w:rsidR="009B2699" w:rsidRPr="005E3DFA" w:rsidRDefault="005D233F" w:rsidP="00372E6D">
      <w:pPr>
        <w:pStyle w:val="Sraopastraipa"/>
        <w:numPr>
          <w:ilvl w:val="1"/>
          <w:numId w:val="1"/>
        </w:numPr>
        <w:tabs>
          <w:tab w:val="left" w:pos="1418"/>
        </w:tabs>
        <w:spacing w:after="0" w:line="240" w:lineRule="auto"/>
        <w:ind w:left="0" w:firstLine="709"/>
        <w:jc w:val="both"/>
        <w:rPr>
          <w:rFonts w:ascii="Verdana" w:eastAsiaTheme="minorEastAsia" w:hAnsi="Verdana"/>
          <w:szCs w:val="24"/>
          <w:lang w:eastAsia="lt-LT"/>
        </w:rPr>
      </w:pPr>
      <w:r w:rsidRPr="005E3DFA">
        <w:rPr>
          <w:rFonts w:ascii="Verdana" w:hAnsi="Verdana"/>
          <w:szCs w:val="24"/>
        </w:rPr>
        <w:t>P</w:t>
      </w:r>
      <w:r w:rsidR="00F22C4E" w:rsidRPr="005E3DFA">
        <w:rPr>
          <w:rFonts w:ascii="Verdana" w:hAnsi="Verdana"/>
          <w:szCs w:val="24"/>
        </w:rPr>
        <w:t>irkimo dokumentuose ar jų priedu</w:t>
      </w:r>
      <w:r w:rsidR="00A5239E" w:rsidRPr="005E3DFA">
        <w:rPr>
          <w:rFonts w:ascii="Verdana" w:hAnsi="Verdana"/>
          <w:szCs w:val="24"/>
        </w:rPr>
        <w:t>o</w:t>
      </w:r>
      <w:r w:rsidR="00F22C4E" w:rsidRPr="005E3DFA">
        <w:rPr>
          <w:rFonts w:ascii="Verdana" w:hAnsi="Verdana"/>
          <w:szCs w:val="24"/>
        </w:rPr>
        <w:t>se</w:t>
      </w:r>
      <w:r w:rsidR="009F7229" w:rsidRPr="005E3DFA">
        <w:rPr>
          <w:rFonts w:ascii="Verdana" w:hAnsi="Verdana"/>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0CFF95A7" w14:textId="7123D816" w:rsidR="00A06954" w:rsidRPr="005E3DFA" w:rsidRDefault="00A06954" w:rsidP="00372E6D">
      <w:pPr>
        <w:numPr>
          <w:ilvl w:val="1"/>
          <w:numId w:val="1"/>
        </w:numPr>
        <w:tabs>
          <w:tab w:val="left" w:pos="1418"/>
        </w:tabs>
        <w:spacing w:after="0" w:line="240" w:lineRule="auto"/>
        <w:ind w:left="0" w:firstLine="709"/>
        <w:jc w:val="both"/>
        <w:rPr>
          <w:rFonts w:ascii="Verdana" w:hAnsi="Verdana" w:cs="Times New Roman"/>
          <w:sz w:val="24"/>
          <w:szCs w:val="24"/>
        </w:rPr>
      </w:pPr>
      <w:r w:rsidRPr="005E3DFA">
        <w:rPr>
          <w:rFonts w:ascii="Verdana" w:hAnsi="Verdana" w:cs="Times New Roman"/>
          <w:sz w:val="24"/>
          <w:szCs w:val="24"/>
        </w:rPr>
        <w:t xml:space="preserve">Pirkimo dalyviai atsako už rūpestingą visų pirkimo dokumentų išnagrinėjimą. Iš </w:t>
      </w:r>
      <w:r w:rsidR="00E02F37" w:rsidRPr="005E3DFA">
        <w:rPr>
          <w:rFonts w:ascii="Verdana" w:hAnsi="Verdana" w:cs="Times New Roman"/>
          <w:sz w:val="24"/>
          <w:szCs w:val="24"/>
        </w:rPr>
        <w:t>t</w:t>
      </w:r>
      <w:r w:rsidRPr="005E3DFA">
        <w:rPr>
          <w:rFonts w:ascii="Verdana" w:hAnsi="Verdana" w:cs="Times New Roman"/>
          <w:sz w:val="24"/>
          <w:szCs w:val="24"/>
        </w:rPr>
        <w:t>iekėjo, laimėjusio pirkimą, nebebus priimtas joks reikalavimas pakeisti pasiūlymo sumą arba sąlygas, grindžiamas klaidomis ar praleidimais.</w:t>
      </w:r>
    </w:p>
    <w:p w14:paraId="537AA355" w14:textId="5876397A" w:rsidR="00B36295" w:rsidRPr="005E3DFA" w:rsidRDefault="00A06954" w:rsidP="00372E6D">
      <w:pPr>
        <w:numPr>
          <w:ilvl w:val="1"/>
          <w:numId w:val="1"/>
        </w:numPr>
        <w:tabs>
          <w:tab w:val="left" w:pos="1418"/>
        </w:tabs>
        <w:spacing w:after="0" w:line="240" w:lineRule="auto"/>
        <w:ind w:left="0" w:firstLine="709"/>
        <w:jc w:val="both"/>
        <w:rPr>
          <w:rFonts w:ascii="Verdana" w:hAnsi="Verdana" w:cs="Times New Roman"/>
          <w:sz w:val="24"/>
          <w:szCs w:val="24"/>
        </w:rPr>
      </w:pPr>
      <w:r w:rsidRPr="005E3DFA">
        <w:rPr>
          <w:rFonts w:ascii="Verdana" w:hAnsi="Verdana" w:cs="Times New Roman"/>
          <w:sz w:val="24"/>
          <w:szCs w:val="24"/>
        </w:rPr>
        <w:t>Pirkimą laimėjęs tiekėjas pateikto</w:t>
      </w:r>
      <w:r w:rsidR="004A5126" w:rsidRPr="005E3DFA">
        <w:rPr>
          <w:rFonts w:ascii="Verdana" w:hAnsi="Verdana" w:cs="Times New Roman"/>
          <w:sz w:val="24"/>
          <w:szCs w:val="24"/>
        </w:rPr>
        <w:t xml:space="preserve"> s</w:t>
      </w:r>
      <w:r w:rsidRPr="005E3DFA">
        <w:rPr>
          <w:rFonts w:ascii="Verdana" w:hAnsi="Verdana" w:cs="Times New Roman"/>
          <w:sz w:val="24"/>
          <w:szCs w:val="24"/>
        </w:rPr>
        <w:t xml:space="preserve">utarties projekto turinio (pirkimo sąlygų </w:t>
      </w:r>
      <w:r w:rsidR="00217DA5" w:rsidRPr="005E3DFA">
        <w:rPr>
          <w:rFonts w:ascii="Verdana" w:hAnsi="Verdana" w:cs="Times New Roman"/>
          <w:sz w:val="24"/>
          <w:szCs w:val="24"/>
        </w:rPr>
        <w:t>3</w:t>
      </w:r>
      <w:r w:rsidRPr="005E3DFA">
        <w:rPr>
          <w:rFonts w:ascii="Verdana" w:hAnsi="Verdana" w:cs="Times New Roman"/>
          <w:sz w:val="24"/>
          <w:szCs w:val="24"/>
        </w:rPr>
        <w:t xml:space="preserve"> priedas) keisti negali.</w:t>
      </w:r>
    </w:p>
    <w:p w14:paraId="5BD0E674" w14:textId="18176E03" w:rsidR="00B36295" w:rsidRPr="005E3DFA" w:rsidRDefault="00FC1717" w:rsidP="00372E6D">
      <w:pPr>
        <w:numPr>
          <w:ilvl w:val="1"/>
          <w:numId w:val="1"/>
        </w:numPr>
        <w:tabs>
          <w:tab w:val="left" w:pos="1418"/>
        </w:tabs>
        <w:spacing w:after="0" w:line="240" w:lineRule="auto"/>
        <w:ind w:left="0" w:firstLine="709"/>
        <w:jc w:val="both"/>
        <w:rPr>
          <w:rFonts w:ascii="Verdana" w:hAnsi="Verdana" w:cs="Times New Roman"/>
          <w:sz w:val="24"/>
          <w:szCs w:val="24"/>
        </w:rPr>
      </w:pPr>
      <w:r w:rsidRPr="005E3DFA">
        <w:rPr>
          <w:rFonts w:ascii="Verdana" w:hAnsi="Verdana" w:cs="Times New Roman"/>
          <w:sz w:val="24"/>
          <w:szCs w:val="24"/>
        </w:rPr>
        <w:t>P</w:t>
      </w:r>
      <w:r w:rsidR="007F4093" w:rsidRPr="005E3DFA">
        <w:rPr>
          <w:rFonts w:ascii="Verdana" w:hAnsi="Verdana" w:cs="Times New Roman"/>
          <w:sz w:val="24"/>
          <w:szCs w:val="24"/>
        </w:rPr>
        <w:t>rekės</w:t>
      </w:r>
      <w:r w:rsidRPr="005E3DFA">
        <w:rPr>
          <w:rFonts w:ascii="Verdana" w:hAnsi="Verdana" w:cs="Times New Roman"/>
          <w:sz w:val="24"/>
          <w:szCs w:val="24"/>
        </w:rPr>
        <w:t xml:space="preserve"> neperkamos iš centrinės perkančiosios organizacijos (toliau – CPO), kadangi išanalizavus CPO kataloge esančią p</w:t>
      </w:r>
      <w:r w:rsidR="00225D0D" w:rsidRPr="005E3DFA">
        <w:rPr>
          <w:rFonts w:ascii="Verdana" w:hAnsi="Verdana" w:cs="Times New Roman"/>
          <w:sz w:val="24"/>
          <w:szCs w:val="24"/>
        </w:rPr>
        <w:t>rekių</w:t>
      </w:r>
      <w:r w:rsidRPr="005E3DFA">
        <w:rPr>
          <w:rFonts w:ascii="Verdana" w:hAnsi="Verdana" w:cs="Times New Roman"/>
          <w:sz w:val="24"/>
          <w:szCs w:val="24"/>
        </w:rPr>
        <w:t xml:space="preserve"> pasiūlą, nustatyta, kad </w:t>
      </w:r>
      <w:r w:rsidR="009B2699" w:rsidRPr="005E3DFA">
        <w:rPr>
          <w:rFonts w:ascii="Verdana" w:hAnsi="Verdana" w:cs="Times New Roman"/>
          <w:sz w:val="24"/>
          <w:szCs w:val="24"/>
        </w:rPr>
        <w:t>CPO kataloge nėra galimybės nusipirkti pirkimo objekte nurodytų prekių</w:t>
      </w:r>
      <w:r w:rsidR="0095384B" w:rsidRPr="005E3DFA">
        <w:rPr>
          <w:rFonts w:ascii="Verdana" w:hAnsi="Verdana" w:cs="Times New Roman"/>
          <w:sz w:val="24"/>
          <w:szCs w:val="24"/>
        </w:rPr>
        <w:t>.</w:t>
      </w:r>
    </w:p>
    <w:p w14:paraId="2F7CF992" w14:textId="77777777" w:rsidR="0095384B" w:rsidRPr="005E3DFA" w:rsidRDefault="0095384B" w:rsidP="00372E6D">
      <w:pPr>
        <w:tabs>
          <w:tab w:val="left" w:pos="1418"/>
        </w:tabs>
        <w:spacing w:after="0" w:line="240" w:lineRule="auto"/>
        <w:jc w:val="both"/>
        <w:rPr>
          <w:rFonts w:ascii="Verdana" w:hAnsi="Verdana" w:cs="Times New Roman"/>
          <w:sz w:val="24"/>
          <w:szCs w:val="24"/>
        </w:rPr>
      </w:pPr>
    </w:p>
    <w:p w14:paraId="22C1CC1F" w14:textId="77777777" w:rsidR="00A06954" w:rsidRPr="005E3DFA" w:rsidRDefault="00A06954" w:rsidP="00372E6D">
      <w:pPr>
        <w:pStyle w:val="1Skyrius"/>
        <w:numPr>
          <w:ilvl w:val="0"/>
          <w:numId w:val="1"/>
        </w:numPr>
        <w:jc w:val="center"/>
        <w:rPr>
          <w:rFonts w:ascii="Verdana" w:hAnsi="Verdana" w:cs="Times New Roman"/>
          <w:color w:val="auto"/>
          <w:sz w:val="24"/>
          <w:szCs w:val="24"/>
          <w:lang w:val="lt-LT"/>
        </w:rPr>
      </w:pPr>
      <w:bookmarkStart w:id="6" w:name="_Toc488998669"/>
      <w:bookmarkStart w:id="7" w:name="_Toc213338241"/>
      <w:bookmarkEnd w:id="6"/>
      <w:r w:rsidRPr="005E3DFA">
        <w:rPr>
          <w:rFonts w:ascii="Verdana" w:hAnsi="Verdana" w:cs="Times New Roman"/>
          <w:color w:val="auto"/>
          <w:sz w:val="24"/>
          <w:szCs w:val="24"/>
          <w:lang w:val="lt-LT"/>
        </w:rPr>
        <w:lastRenderedPageBreak/>
        <w:t>TIEKĖJŲ PAŠALINIMO PAGRINDAI IR REIKALAUJAMA KVALIFIKACIJA</w:t>
      </w:r>
      <w:bookmarkEnd w:id="7"/>
    </w:p>
    <w:p w14:paraId="7FC09208" w14:textId="57FC5A1A" w:rsidR="00A06954" w:rsidRPr="005E3DFA" w:rsidRDefault="00A06954" w:rsidP="00372E6D">
      <w:pPr>
        <w:pStyle w:val="Antrat"/>
        <w:rPr>
          <w:rFonts w:ascii="Verdana" w:hAnsi="Verdana" w:cs="Times New Roman"/>
          <w:color w:val="auto"/>
          <w:sz w:val="24"/>
          <w:szCs w:val="24"/>
          <w:lang w:val="lt-LT"/>
        </w:rPr>
      </w:pPr>
    </w:p>
    <w:p w14:paraId="54B29965" w14:textId="77777777" w:rsidR="00C1092B" w:rsidRDefault="005E3DFA" w:rsidP="00C1092B">
      <w:pPr>
        <w:pStyle w:val="Body2"/>
        <w:numPr>
          <w:ilvl w:val="1"/>
          <w:numId w:val="37"/>
        </w:numPr>
        <w:tabs>
          <w:tab w:val="left" w:pos="993"/>
        </w:tabs>
        <w:spacing w:after="0"/>
        <w:ind w:left="0" w:firstLine="709"/>
        <w:rPr>
          <w:rFonts w:ascii="Verdana" w:hAnsi="Verdana"/>
          <w:bCs/>
          <w:color w:val="00000A"/>
          <w:sz w:val="24"/>
          <w:szCs w:val="24"/>
          <w:lang w:val="lt-LT"/>
        </w:rPr>
      </w:pPr>
      <w:r w:rsidRPr="005E3DFA">
        <w:rPr>
          <w:rFonts w:ascii="Verdana" w:hAnsi="Verdana"/>
          <w:bCs/>
          <w:color w:val="00000A"/>
          <w:sz w:val="24"/>
          <w:szCs w:val="24"/>
          <w:lang w:val="lt-LT"/>
        </w:rPr>
        <w:t>Perkančioji organizacija netikrina ar yra VPĮ 46 straipsnyje numatytų tiekėjo pašalinimo pagrindų, tiekėjams nekeliami VPĮ 48 straipsnyje nustatyti kokybės vadybos sistemos standartų reikalavimai ir pirkime nėra naudojamas Europos bendrasis viešojo pirkimo dokumentas.</w:t>
      </w:r>
    </w:p>
    <w:p w14:paraId="19D6ACE4" w14:textId="018F39C9" w:rsidR="00C1092B" w:rsidRPr="00214A41" w:rsidRDefault="00C1092B" w:rsidP="00214A41">
      <w:pPr>
        <w:pStyle w:val="Body2"/>
        <w:numPr>
          <w:ilvl w:val="1"/>
          <w:numId w:val="37"/>
        </w:numPr>
        <w:tabs>
          <w:tab w:val="left" w:pos="993"/>
        </w:tabs>
        <w:spacing w:after="0"/>
        <w:ind w:left="0" w:firstLine="709"/>
        <w:rPr>
          <w:rFonts w:ascii="Verdana" w:hAnsi="Verdana" w:cs="Times New Roman"/>
          <w:color w:val="00000A"/>
          <w:sz w:val="24"/>
          <w:szCs w:val="24"/>
          <w:lang w:val="lt-LT"/>
        </w:rPr>
      </w:pPr>
      <w:r w:rsidRPr="00C1092B">
        <w:rPr>
          <w:rFonts w:ascii="Verdana" w:hAnsi="Verdana" w:cs="Times New Roman"/>
          <w:color w:val="00000A"/>
          <w:sz w:val="24"/>
          <w:szCs w:val="24"/>
          <w:lang w:val="lt-LT"/>
        </w:rPr>
        <w:t>Vadovaujantis VPĮ 46 str. 2</w:t>
      </w:r>
      <w:r w:rsidRPr="00C1092B">
        <w:rPr>
          <w:rFonts w:ascii="Verdana" w:hAnsi="Verdana" w:cs="Times New Roman"/>
          <w:color w:val="00000A"/>
          <w:sz w:val="24"/>
          <w:szCs w:val="24"/>
          <w:vertAlign w:val="superscript"/>
          <w:lang w:val="lt-LT"/>
        </w:rPr>
        <w:t>1</w:t>
      </w:r>
      <w:r w:rsidRPr="00C1092B">
        <w:rPr>
          <w:rFonts w:ascii="Verdana" w:hAnsi="Verdana" w:cs="Times New Roman"/>
          <w:color w:val="00000A"/>
          <w:sz w:val="24"/>
          <w:szCs w:val="24"/>
          <w:lang w:val="lt-LT"/>
        </w:rPr>
        <w:t xml:space="preserve"> Perkančioji organizacija pašalina tiekėją iš pirkimo procedūros, jeigu </w:t>
      </w:r>
      <w:bookmarkStart w:id="8" w:name="_Hlk192766446"/>
      <w:r w:rsidRPr="00C1092B">
        <w:rPr>
          <w:rFonts w:ascii="Verdana" w:hAnsi="Verdana" w:cs="Times New Roman"/>
          <w:color w:val="00000A"/>
          <w:sz w:val="24"/>
          <w:szCs w:val="24"/>
          <w:lang w:val="lt-LT"/>
        </w:rPr>
        <w:t>tiekėjas yra neatlikęs jam paskirtos baudžiamojo poveikio priemonės – uždraudimo juridiniam asmeniui dalyvauti viešuosiuose pirkimuose.</w:t>
      </w:r>
      <w:bookmarkEnd w:id="8"/>
      <w:r w:rsidRPr="00C1092B">
        <w:rPr>
          <w:rFonts w:ascii="Verdana" w:hAnsi="Verdana" w:cs="Times New Roman"/>
          <w:color w:val="00000A"/>
          <w:sz w:val="24"/>
          <w:szCs w:val="24"/>
          <w:lang w:val="lt-LT"/>
        </w:rPr>
        <w:t xml:space="preserve"> Tiekėjas </w:t>
      </w:r>
      <w:r w:rsidR="00214A41">
        <w:rPr>
          <w:rFonts w:ascii="Verdana" w:hAnsi="Verdana" w:cs="Times New Roman"/>
          <w:b/>
          <w:bCs/>
          <w:color w:val="00000A"/>
          <w:sz w:val="24"/>
          <w:szCs w:val="24"/>
          <w:lang w:val="lt-LT"/>
        </w:rPr>
        <w:t xml:space="preserve">pasirašydamas pasiūlymą patvirtina, </w:t>
      </w:r>
      <w:r w:rsidR="00214A41" w:rsidRPr="00214A41">
        <w:rPr>
          <w:rFonts w:ascii="Verdana" w:hAnsi="Verdana" w:cs="Times New Roman"/>
          <w:color w:val="00000A"/>
          <w:sz w:val="24"/>
          <w:szCs w:val="24"/>
          <w:lang w:val="lt-LT"/>
        </w:rPr>
        <w:t>kad jam nėra taikomas Lietuvos Respublikos viešųjų pirkimų įstatymo 46 straipsnio 2¹ dalyje nurodytas tiekėjų pašalinimo pagrindas - Tiekėjas yra neatlikęs jam paskirtos baudžiamojo poveikio priemonės - uždraudimo juridiniam asmeniui dalyvauti viešuosiuose pirkimuose.</w:t>
      </w:r>
    </w:p>
    <w:p w14:paraId="62C0344B" w14:textId="77777777" w:rsidR="005E3DFA" w:rsidRPr="005E3DFA" w:rsidRDefault="005E3DFA" w:rsidP="00372E6D">
      <w:pPr>
        <w:pStyle w:val="Body2"/>
        <w:numPr>
          <w:ilvl w:val="1"/>
          <w:numId w:val="37"/>
        </w:numPr>
        <w:tabs>
          <w:tab w:val="left" w:pos="993"/>
        </w:tabs>
        <w:spacing w:after="0"/>
        <w:ind w:left="0" w:firstLine="709"/>
        <w:rPr>
          <w:rFonts w:ascii="Verdana" w:hAnsi="Verdana"/>
          <w:bCs/>
          <w:color w:val="00000A"/>
          <w:sz w:val="24"/>
          <w:szCs w:val="24"/>
          <w:lang w:val="lt-LT"/>
        </w:rPr>
      </w:pPr>
      <w:r w:rsidRPr="005E3DFA">
        <w:rPr>
          <w:rFonts w:ascii="Verdana" w:hAnsi="Verdana"/>
          <w:bCs/>
          <w:sz w:val="24"/>
          <w:szCs w:val="24"/>
          <w:lang w:val="lt-LT"/>
        </w:rPr>
        <w:t>Tiekėjas dėl pirkimo objekto gali pateikti tik vieną pasiūlymą – individualiai arba kaip ūkio subjektų grupės dalyvis. Jei tiekėjas pateikia daugiau kaip vieną pasiūlymą arba ūkio subjektų grupės dalyvis dalyvauja teikiant kelis pasiūlymus, visi tokie pasiūlymai bus atmesti. Tų pačių subteikėjų dalyvavimas kelių tiekėjų pasiūlymuose neribojamas.</w:t>
      </w:r>
    </w:p>
    <w:p w14:paraId="02A30A60" w14:textId="77777777" w:rsidR="005E3DFA" w:rsidRPr="005E3DFA" w:rsidRDefault="005E3DFA" w:rsidP="00372E6D">
      <w:pPr>
        <w:pStyle w:val="Body2"/>
        <w:numPr>
          <w:ilvl w:val="1"/>
          <w:numId w:val="37"/>
        </w:numPr>
        <w:tabs>
          <w:tab w:val="left" w:pos="993"/>
        </w:tabs>
        <w:spacing w:after="0"/>
        <w:ind w:left="0" w:firstLine="709"/>
        <w:rPr>
          <w:rFonts w:ascii="Verdana" w:hAnsi="Verdana"/>
          <w:bCs/>
          <w:color w:val="00000A"/>
          <w:sz w:val="24"/>
          <w:szCs w:val="24"/>
          <w:lang w:val="lt-LT"/>
        </w:rPr>
      </w:pPr>
      <w:r w:rsidRPr="005E3DFA">
        <w:rPr>
          <w:rFonts w:ascii="Verdana" w:hAnsi="Verdana"/>
          <w:bCs/>
          <w:sz w:val="24"/>
          <w:szCs w:val="24"/>
          <w:lang w:val="lt-LT"/>
        </w:rPr>
        <w:t>Reikalaujama, kad tiekėjas, teikiantis pasiūlymą savarankiškai arba kaip ūkio subjektų grupės dalyvis, nurodytų, jeigu jie yra žinomi, kokius subtiekėjus sutartinių įsipareigojimų vykdymui jis ketina pasitelkti bei nurodyti kiek procentų pirkimo sutarties vertės numato atlikti subtiekėjų ištekliais. Subtiekėjų pasitelkimas nekeičia tiekėjo atsakomybės dėl numatomos sudaryti pirkimo sutarties įvykdymo, todėl bet kokiu atveju tiekėjas pilnai privalo prisiimti atsakomybę už subtiekėjų veiklą vykdant pirkimo sutartį.</w:t>
      </w:r>
    </w:p>
    <w:p w14:paraId="43D1B248" w14:textId="77777777" w:rsidR="005E3DFA" w:rsidRPr="005E3DFA" w:rsidRDefault="005E3DFA" w:rsidP="00372E6D">
      <w:pPr>
        <w:pStyle w:val="Body2"/>
        <w:numPr>
          <w:ilvl w:val="1"/>
          <w:numId w:val="37"/>
        </w:numPr>
        <w:tabs>
          <w:tab w:val="left" w:pos="993"/>
        </w:tabs>
        <w:spacing w:after="0"/>
        <w:ind w:left="0" w:firstLine="709"/>
        <w:rPr>
          <w:rFonts w:ascii="Verdana" w:hAnsi="Verdana"/>
          <w:bCs/>
          <w:color w:val="00000A"/>
          <w:sz w:val="24"/>
          <w:szCs w:val="24"/>
          <w:lang w:val="lt-LT"/>
        </w:rPr>
      </w:pPr>
      <w:r w:rsidRPr="005E3DFA">
        <w:rPr>
          <w:rFonts w:ascii="Verdana" w:hAnsi="Verdana"/>
          <w:sz w:val="24"/>
          <w:szCs w:val="24"/>
          <w:lang w:val="lt-LT"/>
        </w:rPr>
        <w:t>Kai tiekėjas pageidauja remtis kitų ūkio subjektų pajėgumais, jis privalo Perkančiajai organizacijai pasiūlyme (paraiškoje) įrodyti, kad vykdant pirkimo sutartį ūkio subjektų, kurių pajėgumais jis remiasi, ištekliai jam bus prieinami visu sutarties įgyvendinimo laikotarpiu.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5EB150D8" w14:textId="77777777" w:rsidR="005E3DFA" w:rsidRPr="005E3DFA" w:rsidRDefault="005E3DFA" w:rsidP="00372E6D">
      <w:pPr>
        <w:pStyle w:val="Body2"/>
        <w:numPr>
          <w:ilvl w:val="1"/>
          <w:numId w:val="37"/>
        </w:numPr>
        <w:tabs>
          <w:tab w:val="left" w:pos="993"/>
        </w:tabs>
        <w:spacing w:after="0"/>
        <w:ind w:left="0" w:firstLine="709"/>
        <w:rPr>
          <w:rFonts w:ascii="Verdana" w:hAnsi="Verdana"/>
          <w:bCs/>
          <w:color w:val="00000A"/>
          <w:sz w:val="24"/>
          <w:szCs w:val="24"/>
          <w:lang w:val="lt-LT"/>
        </w:rPr>
      </w:pPr>
      <w:r w:rsidRPr="005E3DFA">
        <w:rPr>
          <w:rFonts w:ascii="Verdana" w:hAnsi="Verdana"/>
          <w:bCs/>
          <w:sz w:val="24"/>
          <w:szCs w:val="24"/>
          <w:lang w:val="lt-LT"/>
        </w:rPr>
        <w:t>Jeigu Perkančiajai organizacijai kyla abejonių dėl tiekėjo tinkamumo, ji turi teisę kreiptis į kompetentingas institucijas, kad gautų visą reikiamą informaciją.</w:t>
      </w:r>
    </w:p>
    <w:p w14:paraId="53775365" w14:textId="77777777" w:rsidR="005E3DFA" w:rsidRPr="005E3DFA" w:rsidRDefault="005E3DFA" w:rsidP="00372E6D">
      <w:pPr>
        <w:pStyle w:val="Body2"/>
        <w:numPr>
          <w:ilvl w:val="1"/>
          <w:numId w:val="37"/>
        </w:numPr>
        <w:tabs>
          <w:tab w:val="left" w:pos="993"/>
        </w:tabs>
        <w:spacing w:after="0"/>
        <w:ind w:left="0" w:firstLine="709"/>
        <w:rPr>
          <w:rFonts w:ascii="Verdana" w:hAnsi="Verdana"/>
          <w:bCs/>
          <w:color w:val="00000A"/>
          <w:sz w:val="24"/>
          <w:szCs w:val="24"/>
          <w:lang w:val="lt-LT"/>
        </w:rPr>
      </w:pPr>
      <w:r w:rsidRPr="005E3DFA">
        <w:rPr>
          <w:rFonts w:ascii="Verdana" w:hAnsi="Verdana"/>
          <w:bCs/>
          <w:sz w:val="24"/>
          <w:szCs w:val="24"/>
          <w:lang w:val="lt-LT"/>
        </w:rPr>
        <w:t>Tiekėjo pasiūlymas atmetamas, jeigu apie nustatytų reikalavimų atitikimą jis pateikė melagingą informaciją, kurią Perkančioji organizacija gali įrodyti bet kokiomis teisėtomis priemonėmis.</w:t>
      </w:r>
    </w:p>
    <w:p w14:paraId="23C73D3C" w14:textId="77777777" w:rsidR="005E3DFA" w:rsidRPr="00C1092B" w:rsidRDefault="005E3DFA" w:rsidP="00372E6D">
      <w:pPr>
        <w:pStyle w:val="Body2"/>
        <w:numPr>
          <w:ilvl w:val="1"/>
          <w:numId w:val="37"/>
        </w:numPr>
        <w:tabs>
          <w:tab w:val="left" w:pos="993"/>
        </w:tabs>
        <w:spacing w:after="0"/>
        <w:ind w:left="0" w:firstLine="709"/>
        <w:rPr>
          <w:rFonts w:ascii="Verdana" w:hAnsi="Verdana"/>
          <w:b/>
          <w:color w:val="00000A"/>
          <w:sz w:val="24"/>
          <w:szCs w:val="24"/>
          <w:lang w:val="lt-LT"/>
        </w:rPr>
      </w:pPr>
      <w:r w:rsidRPr="00C1092B">
        <w:rPr>
          <w:rFonts w:ascii="Verdana" w:hAnsi="Verdana"/>
          <w:b/>
          <w:sz w:val="24"/>
          <w:szCs w:val="24"/>
          <w:lang w:val="lt-LT"/>
        </w:rPr>
        <w:t>Tiekėjams kvalifikacijos reikalavimai nekeliami.</w:t>
      </w:r>
    </w:p>
    <w:p w14:paraId="324DAC75" w14:textId="77777777" w:rsidR="00C1092B" w:rsidRDefault="005E3DFA" w:rsidP="00C1092B">
      <w:pPr>
        <w:pStyle w:val="Body2"/>
        <w:numPr>
          <w:ilvl w:val="1"/>
          <w:numId w:val="37"/>
        </w:numPr>
        <w:tabs>
          <w:tab w:val="left" w:pos="993"/>
        </w:tabs>
        <w:spacing w:after="0"/>
        <w:ind w:left="0" w:firstLine="709"/>
        <w:rPr>
          <w:rFonts w:ascii="Verdana" w:hAnsi="Verdana"/>
          <w:bCs/>
          <w:color w:val="00000A"/>
          <w:sz w:val="24"/>
          <w:szCs w:val="24"/>
          <w:lang w:val="lt-LT"/>
        </w:rPr>
      </w:pPr>
      <w:r w:rsidRPr="005E3DFA">
        <w:rPr>
          <w:rFonts w:ascii="Verdana" w:hAnsi="Verdana"/>
          <w:bCs/>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r w:rsidRPr="005E3DFA">
        <w:rPr>
          <w:rFonts w:ascii="Verdana" w:hAnsi="Verdana"/>
          <w:sz w:val="24"/>
          <w:szCs w:val="24"/>
          <w:lang w:val="lt-LT"/>
        </w:rPr>
        <w:t xml:space="preserve"> </w:t>
      </w:r>
      <w:r w:rsidRPr="005E3DFA">
        <w:rPr>
          <w:rFonts w:ascii="Verdana" w:hAnsi="Verdana" w:cs="Segoe UI"/>
          <w:color w:val="00000A"/>
          <w:sz w:val="24"/>
          <w:szCs w:val="24"/>
          <w:lang w:val="lt-LT" w:eastAsia="en-US"/>
        </w:rPr>
        <w:t xml:space="preserve">Tiekėjas </w:t>
      </w:r>
      <w:r w:rsidRPr="005E3DFA">
        <w:rPr>
          <w:rFonts w:ascii="Verdana" w:hAnsi="Verdana" w:cs="Segoe UI"/>
          <w:color w:val="00000A"/>
          <w:sz w:val="24"/>
          <w:szCs w:val="24"/>
          <w:lang w:val="lt-LT" w:eastAsia="en-US"/>
        </w:rPr>
        <w:lastRenderedPageBreak/>
        <w:t>turės iki pirkimo sutarties sudarymo pateikti atitinkamus dokumentus, įrodančius, kad pirkimo sutartį vykdys tik tokią teisę turintys asmenys.</w:t>
      </w:r>
    </w:p>
    <w:p w14:paraId="5D3ABB27" w14:textId="583632F4" w:rsidR="005E3DFA" w:rsidRPr="00C1092B" w:rsidRDefault="005E3DFA" w:rsidP="00C1092B">
      <w:pPr>
        <w:pStyle w:val="Body2"/>
        <w:numPr>
          <w:ilvl w:val="1"/>
          <w:numId w:val="37"/>
        </w:numPr>
        <w:tabs>
          <w:tab w:val="left" w:pos="1418"/>
        </w:tabs>
        <w:spacing w:after="0"/>
        <w:ind w:left="0" w:firstLine="709"/>
        <w:rPr>
          <w:rFonts w:ascii="Verdana" w:hAnsi="Verdana"/>
          <w:bCs/>
          <w:color w:val="00000A"/>
          <w:sz w:val="24"/>
          <w:szCs w:val="24"/>
          <w:lang w:val="lt-LT"/>
        </w:rPr>
      </w:pPr>
      <w:r w:rsidRPr="00C1092B">
        <w:rPr>
          <w:rStyle w:val="cf01"/>
          <w:rFonts w:ascii="Verdana" w:hAnsi="Verdana"/>
          <w:sz w:val="24"/>
          <w:szCs w:val="24"/>
          <w:lang w:val="lt-LT"/>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w:t>
      </w:r>
      <w:r w:rsidR="00AB105A" w:rsidRPr="00C1092B">
        <w:rPr>
          <w:rStyle w:val="cf01"/>
          <w:rFonts w:ascii="Verdana" w:hAnsi="Verdana"/>
          <w:sz w:val="24"/>
          <w:szCs w:val="24"/>
          <w:lang w:val="lt-LT"/>
        </w:rPr>
        <w:t xml:space="preserve"> </w:t>
      </w:r>
      <w:r w:rsidRPr="00C1092B">
        <w:rPr>
          <w:rStyle w:val="cf01"/>
          <w:rFonts w:ascii="Verdana" w:hAnsi="Verdana"/>
          <w:sz w:val="24"/>
          <w:szCs w:val="24"/>
          <w:lang w:val="lt-LT"/>
        </w:rPr>
        <w:t>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pirkimo dalyviams.</w:t>
      </w:r>
    </w:p>
    <w:p w14:paraId="154689B5" w14:textId="626E4ABD" w:rsidR="005B2262" w:rsidRPr="005E3DFA" w:rsidRDefault="005B2262" w:rsidP="00372E6D">
      <w:pPr>
        <w:pStyle w:val="Body2"/>
        <w:tabs>
          <w:tab w:val="left" w:pos="1260"/>
        </w:tabs>
        <w:spacing w:after="0"/>
        <w:rPr>
          <w:rFonts w:ascii="Verdana" w:hAnsi="Verdana"/>
          <w:color w:val="auto"/>
          <w:sz w:val="24"/>
          <w:szCs w:val="24"/>
          <w:lang w:val="lt-LT"/>
        </w:rPr>
      </w:pPr>
    </w:p>
    <w:p w14:paraId="3DBA38EC" w14:textId="595B6B84" w:rsidR="00A06954" w:rsidRPr="005E3DFA" w:rsidRDefault="00A06954" w:rsidP="00372E6D">
      <w:pPr>
        <w:pStyle w:val="1Skyrius"/>
        <w:numPr>
          <w:ilvl w:val="0"/>
          <w:numId w:val="5"/>
        </w:numPr>
        <w:tabs>
          <w:tab w:val="left" w:pos="426"/>
        </w:tabs>
        <w:jc w:val="center"/>
        <w:rPr>
          <w:rFonts w:ascii="Verdana" w:hAnsi="Verdana" w:cs="Times New Roman"/>
          <w:color w:val="auto"/>
          <w:sz w:val="24"/>
          <w:szCs w:val="24"/>
          <w:lang w:val="lt-LT"/>
        </w:rPr>
      </w:pPr>
      <w:bookmarkStart w:id="9" w:name="_Toc213338242"/>
      <w:r w:rsidRPr="005E3DFA">
        <w:rPr>
          <w:rFonts w:ascii="Verdana" w:hAnsi="Verdana" w:cs="Times New Roman"/>
          <w:color w:val="auto"/>
          <w:sz w:val="24"/>
          <w:szCs w:val="24"/>
          <w:lang w:val="lt-LT"/>
        </w:rPr>
        <w:t>ŪKIO SUBJEKTŲ GRUPĖS DALYVAVIMAS PIRKIMO PROCEDŪROSE</w:t>
      </w:r>
      <w:bookmarkEnd w:id="9"/>
    </w:p>
    <w:p w14:paraId="2C2680D0" w14:textId="77777777" w:rsidR="00A06954" w:rsidRPr="005E3DFA" w:rsidRDefault="00A06954" w:rsidP="00372E6D">
      <w:pPr>
        <w:pStyle w:val="Body2"/>
        <w:spacing w:after="0"/>
        <w:rPr>
          <w:rFonts w:ascii="Verdana" w:hAnsi="Verdana" w:cs="Times New Roman"/>
          <w:color w:val="auto"/>
          <w:sz w:val="24"/>
          <w:szCs w:val="24"/>
          <w:lang w:val="lt-LT"/>
        </w:rPr>
      </w:pPr>
    </w:p>
    <w:p w14:paraId="5C28858D" w14:textId="61CCC036" w:rsidR="00A06954" w:rsidRPr="005E3DFA" w:rsidRDefault="007933D7" w:rsidP="00372E6D">
      <w:pPr>
        <w:pStyle w:val="Body2"/>
        <w:numPr>
          <w:ilvl w:val="1"/>
          <w:numId w:val="5"/>
        </w:numPr>
        <w:tabs>
          <w:tab w:val="left" w:pos="1260"/>
        </w:tabs>
        <w:spacing w:after="0"/>
        <w:ind w:left="0" w:firstLine="720"/>
        <w:rPr>
          <w:rFonts w:ascii="Verdana" w:hAnsi="Verdana" w:cs="Times New Roman"/>
          <w:color w:val="auto"/>
          <w:sz w:val="24"/>
          <w:szCs w:val="24"/>
          <w:lang w:val="lt-LT"/>
        </w:rPr>
      </w:pPr>
      <w:r w:rsidRPr="005E3DFA">
        <w:rPr>
          <w:rFonts w:ascii="Verdana" w:hAnsi="Verdana" w:cs="Times New Roman"/>
          <w:color w:val="auto"/>
          <w:sz w:val="24"/>
          <w:szCs w:val="24"/>
          <w:lang w:val="lt-LT"/>
        </w:rPr>
        <w:t xml:space="preserve"> </w:t>
      </w:r>
      <w:r w:rsidR="00A06954" w:rsidRPr="005E3DFA">
        <w:rPr>
          <w:rFonts w:ascii="Verdana" w:hAnsi="Verdana" w:cs="Times New Roman"/>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A06954" w:rsidRPr="005E3DFA">
        <w:rPr>
          <w:rFonts w:ascii="Verdana" w:hAnsi="Verdana" w:cs="Times New Roman"/>
          <w:color w:val="auto"/>
          <w:kern w:val="16"/>
          <w:sz w:val="24"/>
          <w:szCs w:val="24"/>
          <w:lang w:val="lt-LT"/>
        </w:rPr>
        <w:t xml:space="preserve">Perkančioji organizacija </w:t>
      </w:r>
      <w:r w:rsidR="00A06954" w:rsidRPr="005E3DFA">
        <w:rPr>
          <w:rFonts w:ascii="Verdana" w:hAnsi="Verdana" w:cs="Times New Roman"/>
          <w:color w:val="auto"/>
          <w:sz w:val="24"/>
          <w:szCs w:val="24"/>
          <w:lang w:val="lt-LT"/>
        </w:rPr>
        <w:t>turėtų bendrauti pasiūlymo vertinimo metu kylančiais klausimais ir teikti su pasiūlymo įvertinimu susijusią informaciją).</w:t>
      </w:r>
    </w:p>
    <w:p w14:paraId="351C0B68" w14:textId="77777777" w:rsidR="005E3DFA" w:rsidRDefault="007933D7" w:rsidP="00372E6D">
      <w:pPr>
        <w:pStyle w:val="Body2"/>
        <w:numPr>
          <w:ilvl w:val="1"/>
          <w:numId w:val="5"/>
        </w:numPr>
        <w:tabs>
          <w:tab w:val="left" w:pos="1260"/>
        </w:tabs>
        <w:spacing w:after="0"/>
        <w:ind w:left="0" w:firstLine="720"/>
        <w:rPr>
          <w:rFonts w:ascii="Verdana" w:hAnsi="Verdana" w:cs="Times New Roman"/>
          <w:color w:val="auto"/>
          <w:sz w:val="24"/>
          <w:szCs w:val="24"/>
          <w:lang w:val="lt-LT"/>
        </w:rPr>
      </w:pPr>
      <w:r w:rsidRPr="005E3DFA">
        <w:rPr>
          <w:rFonts w:ascii="Verdana" w:hAnsi="Verdana" w:cs="Times New Roman"/>
          <w:color w:val="auto"/>
          <w:kern w:val="16"/>
          <w:sz w:val="24"/>
          <w:szCs w:val="24"/>
          <w:lang w:val="lt-LT"/>
        </w:rPr>
        <w:t xml:space="preserve"> </w:t>
      </w:r>
      <w:r w:rsidR="00A06954" w:rsidRPr="005E3DFA">
        <w:rPr>
          <w:rFonts w:ascii="Verdana" w:hAnsi="Verdana" w:cs="Times New Roman"/>
          <w:color w:val="auto"/>
          <w:kern w:val="16"/>
          <w:sz w:val="24"/>
          <w:szCs w:val="24"/>
          <w:lang w:val="lt-LT"/>
        </w:rPr>
        <w:t xml:space="preserve">Perkančioji organizacija </w:t>
      </w:r>
      <w:r w:rsidR="00A06954" w:rsidRPr="005E3DFA">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7048CDA" w14:textId="2EB371A8" w:rsidR="005E3DFA" w:rsidRPr="005E3DFA" w:rsidRDefault="005E3DFA" w:rsidP="00372E6D">
      <w:pPr>
        <w:pStyle w:val="Body2"/>
        <w:numPr>
          <w:ilvl w:val="1"/>
          <w:numId w:val="5"/>
        </w:numPr>
        <w:tabs>
          <w:tab w:val="left" w:pos="1260"/>
        </w:tabs>
        <w:spacing w:after="0"/>
        <w:ind w:left="0" w:firstLine="720"/>
        <w:rPr>
          <w:rFonts w:ascii="Verdana" w:hAnsi="Verdana" w:cs="Times New Roman"/>
          <w:color w:val="auto"/>
          <w:sz w:val="24"/>
          <w:szCs w:val="24"/>
          <w:lang w:val="lt-LT"/>
        </w:rPr>
      </w:pPr>
      <w:r w:rsidRPr="005E3DFA">
        <w:rPr>
          <w:rFonts w:ascii="Verdana" w:hAnsi="Verdana"/>
          <w:kern w:val="16"/>
          <w:sz w:val="24"/>
          <w:szCs w:val="24"/>
          <w:lang w:val="lt-LT"/>
        </w:rPr>
        <w:t xml:space="preserve">Perkančioji organizacija </w:t>
      </w:r>
      <w:r w:rsidRPr="005E3DFA">
        <w:rPr>
          <w:rFonts w:ascii="Verdana" w:hAnsi="Verdana" w:cs="Times New Roman"/>
          <w:color w:val="00000A"/>
          <w:sz w:val="24"/>
          <w:szCs w:val="24"/>
          <w:lang w:val="lt-LT"/>
        </w:rPr>
        <w:t xml:space="preserve">nereikalauja, kad ūkio subjektų grupės pateiktą pasiūlymą pripažinus geriausiu ir </w:t>
      </w:r>
      <w:r w:rsidRPr="005E3DFA">
        <w:rPr>
          <w:rFonts w:ascii="Verdana" w:hAnsi="Verdana"/>
          <w:sz w:val="24"/>
          <w:szCs w:val="24"/>
          <w:lang w:val="lt-LT"/>
        </w:rPr>
        <w:t xml:space="preserve">Perkančiajai organizacijai </w:t>
      </w:r>
      <w:r w:rsidRPr="005E3DFA">
        <w:rPr>
          <w:rFonts w:ascii="Verdana" w:hAnsi="Verdana" w:cs="Times New Roman"/>
          <w:color w:val="00000A"/>
          <w:sz w:val="24"/>
          <w:szCs w:val="24"/>
          <w:lang w:val="lt-LT"/>
        </w:rPr>
        <w:t>pasiūlius sudaryti pirkimo sutartį, ši ūkio subjektų grupė įgautų tam tikrą teisinę formą.</w:t>
      </w:r>
    </w:p>
    <w:p w14:paraId="7D331D96" w14:textId="77777777" w:rsidR="00C4444D" w:rsidRPr="005E3DFA" w:rsidRDefault="00C4444D" w:rsidP="00372E6D">
      <w:pPr>
        <w:pStyle w:val="1Skyrius"/>
        <w:rPr>
          <w:rFonts w:ascii="Verdana" w:hAnsi="Verdana" w:cs="Times New Roman"/>
          <w:color w:val="auto"/>
          <w:sz w:val="24"/>
          <w:szCs w:val="24"/>
          <w:lang w:val="lt-LT"/>
        </w:rPr>
      </w:pPr>
      <w:bookmarkStart w:id="10" w:name="_Toc488998671"/>
      <w:bookmarkEnd w:id="10"/>
    </w:p>
    <w:p w14:paraId="19ADEF05" w14:textId="61F488DB" w:rsidR="00A06954" w:rsidRPr="005E3DFA" w:rsidRDefault="00A06954" w:rsidP="00372E6D">
      <w:pPr>
        <w:pStyle w:val="1Skyrius"/>
        <w:numPr>
          <w:ilvl w:val="0"/>
          <w:numId w:val="5"/>
        </w:numPr>
        <w:tabs>
          <w:tab w:val="clear" w:pos="360"/>
          <w:tab w:val="num" w:pos="426"/>
        </w:tabs>
        <w:ind w:left="0" w:firstLine="0"/>
        <w:jc w:val="center"/>
        <w:rPr>
          <w:rFonts w:ascii="Verdana" w:hAnsi="Verdana" w:cs="Times New Roman"/>
          <w:color w:val="auto"/>
          <w:sz w:val="24"/>
          <w:szCs w:val="24"/>
          <w:lang w:val="lt-LT"/>
        </w:rPr>
      </w:pPr>
      <w:bookmarkStart w:id="11" w:name="_Toc213338243"/>
      <w:r w:rsidRPr="005E3DFA">
        <w:rPr>
          <w:rFonts w:ascii="Verdana" w:hAnsi="Verdana" w:cs="Times New Roman"/>
          <w:color w:val="auto"/>
          <w:sz w:val="24"/>
          <w:szCs w:val="24"/>
          <w:lang w:val="lt-LT"/>
        </w:rPr>
        <w:t>PASIŪLYMŲ RENGIMAS, PATEIKIMAS, KEITIMAS</w:t>
      </w:r>
      <w:bookmarkEnd w:id="11"/>
    </w:p>
    <w:p w14:paraId="40B75787" w14:textId="77777777" w:rsidR="00A06954" w:rsidRPr="005E3DFA" w:rsidRDefault="00A06954" w:rsidP="00372E6D">
      <w:pPr>
        <w:pStyle w:val="Body2"/>
        <w:spacing w:after="0"/>
        <w:rPr>
          <w:rFonts w:ascii="Verdana" w:hAnsi="Verdana" w:cs="Times New Roman"/>
          <w:color w:val="auto"/>
          <w:sz w:val="24"/>
          <w:szCs w:val="24"/>
          <w:lang w:val="lt-LT"/>
        </w:rPr>
      </w:pPr>
    </w:p>
    <w:p w14:paraId="51DF4E49" w14:textId="5687576A" w:rsidR="00933A66" w:rsidRPr="005E3DFA" w:rsidRDefault="00A06954" w:rsidP="00372E6D">
      <w:pPr>
        <w:pStyle w:val="Body2"/>
        <w:numPr>
          <w:ilvl w:val="1"/>
          <w:numId w:val="5"/>
        </w:numPr>
        <w:tabs>
          <w:tab w:val="left" w:pos="1260"/>
        </w:tabs>
        <w:spacing w:after="0"/>
        <w:ind w:left="0" w:firstLine="720"/>
        <w:rPr>
          <w:rFonts w:ascii="Verdana" w:hAnsi="Verdana" w:cs="Times New Roman"/>
          <w:color w:val="auto"/>
          <w:kern w:val="16"/>
          <w:sz w:val="24"/>
          <w:szCs w:val="24"/>
          <w:lang w:val="lt-LT"/>
        </w:rPr>
      </w:pPr>
      <w:r w:rsidRPr="005E3DFA">
        <w:rPr>
          <w:rFonts w:ascii="Verdana" w:hAnsi="Verdana" w:cs="Times New Roman"/>
          <w:color w:val="auto"/>
          <w:kern w:val="16"/>
          <w:sz w:val="24"/>
          <w:szCs w:val="24"/>
          <w:lang w:val="lt-LT"/>
        </w:rPr>
        <w:t>Tiekėjas</w:t>
      </w:r>
      <w:r w:rsidR="00933A66" w:rsidRPr="005E3DFA">
        <w:rPr>
          <w:rFonts w:ascii="Verdana" w:hAnsi="Verdana" w:cs="Times New Roman"/>
          <w:color w:val="auto"/>
          <w:sz w:val="24"/>
          <w:szCs w:val="24"/>
          <w:bdr w:val="none" w:sz="0" w:space="0" w:color="auto" w:frame="1"/>
          <w:shd w:val="clear" w:color="auto" w:fill="FFFFFF"/>
          <w:lang w:val="lt-LT"/>
        </w:rPr>
        <w:t xml:space="preserve"> (fizinis ar juridinis asmuo) gali pateikti</w:t>
      </w:r>
      <w:r w:rsidR="00104E13" w:rsidRPr="005E3DFA">
        <w:rPr>
          <w:rFonts w:ascii="Verdana" w:hAnsi="Verdana" w:cs="Times New Roman"/>
          <w:color w:val="auto"/>
          <w:sz w:val="24"/>
          <w:szCs w:val="24"/>
          <w:bdr w:val="none" w:sz="0" w:space="0" w:color="auto" w:frame="1"/>
          <w:shd w:val="clear" w:color="auto" w:fill="FFFFFF"/>
          <w:lang w:val="lt-LT"/>
        </w:rPr>
        <w:t xml:space="preserve"> </w:t>
      </w:r>
      <w:r w:rsidR="00933A66" w:rsidRPr="005E3DFA">
        <w:rPr>
          <w:rFonts w:ascii="Verdana" w:hAnsi="Verdana" w:cs="Times New Roman"/>
          <w:color w:val="auto"/>
          <w:sz w:val="24"/>
          <w:szCs w:val="24"/>
          <w:bdr w:val="none" w:sz="0" w:space="0" w:color="auto" w:frame="1"/>
          <w:shd w:val="clear" w:color="auto" w:fill="FFFFFF"/>
          <w:lang w:val="lt-LT"/>
        </w:rPr>
        <w:t>Perkančiajai organizacijai</w:t>
      </w:r>
      <w:r w:rsidR="00104E13" w:rsidRPr="005E3DFA">
        <w:rPr>
          <w:rFonts w:ascii="Verdana" w:hAnsi="Verdana" w:cs="Times New Roman"/>
          <w:color w:val="auto"/>
          <w:sz w:val="24"/>
          <w:szCs w:val="24"/>
          <w:bdr w:val="none" w:sz="0" w:space="0" w:color="auto" w:frame="1"/>
          <w:shd w:val="clear" w:color="auto" w:fill="FFFFFF"/>
          <w:lang w:val="lt-LT"/>
        </w:rPr>
        <w:t xml:space="preserve"> </w:t>
      </w:r>
      <w:r w:rsidR="00933A66" w:rsidRPr="005E3DFA">
        <w:rPr>
          <w:rFonts w:ascii="Verdana" w:hAnsi="Verdana" w:cs="Times New Roman"/>
          <w:color w:val="auto"/>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33A66" w:rsidRPr="005E3DFA">
        <w:rPr>
          <w:rFonts w:ascii="Verdana" w:hAnsi="Verdana" w:cs="Times New Roman"/>
          <w:color w:val="auto"/>
          <w:kern w:val="16"/>
          <w:sz w:val="24"/>
          <w:szCs w:val="24"/>
          <w:lang w:val="lt-LT"/>
        </w:rPr>
        <w:t>.</w:t>
      </w:r>
    </w:p>
    <w:p w14:paraId="70D83F9C" w14:textId="1006235D" w:rsidR="00A06954" w:rsidRPr="005E3DFA" w:rsidRDefault="00226D53" w:rsidP="00372E6D">
      <w:pPr>
        <w:pStyle w:val="Body2"/>
        <w:numPr>
          <w:ilvl w:val="1"/>
          <w:numId w:val="5"/>
        </w:numPr>
        <w:tabs>
          <w:tab w:val="left" w:pos="1260"/>
        </w:tabs>
        <w:spacing w:after="0"/>
        <w:ind w:left="0" w:firstLine="720"/>
        <w:rPr>
          <w:rFonts w:ascii="Verdana" w:hAnsi="Verdana" w:cs="Times New Roman"/>
          <w:color w:val="auto"/>
          <w:sz w:val="24"/>
          <w:szCs w:val="24"/>
          <w:lang w:val="lt-LT"/>
        </w:rPr>
      </w:pPr>
      <w:r w:rsidRPr="005E3DFA">
        <w:rPr>
          <w:rFonts w:ascii="Verdana" w:eastAsia="Times New Roman" w:hAnsi="Verdana"/>
          <w:sz w:val="24"/>
          <w:szCs w:val="24"/>
          <w:lang w:val="lt-LT" w:eastAsia="en-US"/>
        </w:rPr>
        <w:t>Pasiūlymas turi būti pateiktas visai siūlomo pirkimo</w:t>
      </w:r>
      <w:r w:rsidR="00EC2759" w:rsidRPr="005E3DFA">
        <w:rPr>
          <w:rFonts w:ascii="Verdana" w:eastAsia="Times New Roman" w:hAnsi="Verdana"/>
          <w:sz w:val="24"/>
          <w:szCs w:val="24"/>
          <w:lang w:val="lt-LT" w:eastAsia="en-US"/>
        </w:rPr>
        <w:t xml:space="preserve"> objekto</w:t>
      </w:r>
      <w:r w:rsidRPr="005E3DFA">
        <w:rPr>
          <w:rFonts w:ascii="Verdana" w:eastAsia="Times New Roman" w:hAnsi="Verdana"/>
          <w:sz w:val="24"/>
          <w:szCs w:val="24"/>
          <w:lang w:val="lt-LT" w:eastAsia="en-US"/>
        </w:rPr>
        <w:t xml:space="preserve"> techninėje specifikacijoje nurodytai apimčiai.</w:t>
      </w:r>
    </w:p>
    <w:p w14:paraId="330D41B4" w14:textId="2491FF91" w:rsidR="00A06954" w:rsidRPr="005E3DFA" w:rsidRDefault="00A06954" w:rsidP="00372E6D">
      <w:pPr>
        <w:pStyle w:val="Body2"/>
        <w:numPr>
          <w:ilvl w:val="1"/>
          <w:numId w:val="5"/>
        </w:numPr>
        <w:tabs>
          <w:tab w:val="left" w:pos="1260"/>
        </w:tabs>
        <w:spacing w:after="0"/>
        <w:ind w:left="0" w:firstLine="720"/>
        <w:rPr>
          <w:rFonts w:ascii="Verdana" w:hAnsi="Verdana" w:cs="Times New Roman"/>
          <w:color w:val="auto"/>
          <w:sz w:val="24"/>
          <w:szCs w:val="24"/>
          <w:lang w:val="lt-LT"/>
        </w:rPr>
      </w:pPr>
      <w:r w:rsidRPr="005E3DFA">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6033925D" w14:textId="77777777" w:rsidR="00C1092B" w:rsidRDefault="00A06954" w:rsidP="00C1092B">
      <w:pPr>
        <w:pStyle w:val="Body2"/>
        <w:numPr>
          <w:ilvl w:val="1"/>
          <w:numId w:val="5"/>
        </w:numPr>
        <w:tabs>
          <w:tab w:val="left" w:pos="1260"/>
        </w:tabs>
        <w:spacing w:after="0"/>
        <w:ind w:left="0" w:firstLine="720"/>
        <w:rPr>
          <w:rFonts w:ascii="Verdana" w:hAnsi="Verdana" w:cs="Times New Roman"/>
          <w:color w:val="auto"/>
          <w:sz w:val="24"/>
          <w:szCs w:val="24"/>
          <w:lang w:val="lt-LT"/>
        </w:rPr>
      </w:pPr>
      <w:r w:rsidRPr="005E3DFA">
        <w:rPr>
          <w:rFonts w:ascii="Verdana" w:hAnsi="Verdana" w:cs="Times New Roman"/>
          <w:color w:val="auto"/>
          <w:kern w:val="16"/>
          <w:sz w:val="24"/>
          <w:szCs w:val="24"/>
          <w:lang w:val="lt-LT"/>
        </w:rPr>
        <w:lastRenderedPageBreak/>
        <w:t xml:space="preserve">Perkančioji organizacija </w:t>
      </w:r>
      <w:r w:rsidRPr="005E3DFA">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00E40A3F" w:rsidRPr="005E3DFA">
          <w:rPr>
            <w:rStyle w:val="Hipersaitas"/>
            <w:rFonts w:ascii="Verdana" w:hAnsi="Verdana" w:cs="Arial Unicode MS"/>
            <w:sz w:val="24"/>
            <w:szCs w:val="24"/>
            <w:lang w:val="lt-LT"/>
          </w:rPr>
          <w:t>https://viesiejipirkimai.lt/</w:t>
        </w:r>
      </w:hyperlink>
      <w:r w:rsidRPr="005E3DFA">
        <w:rPr>
          <w:rFonts w:ascii="Verdana" w:hAnsi="Verdana" w:cs="Times New Roman"/>
          <w:color w:val="auto"/>
          <w:sz w:val="24"/>
          <w:szCs w:val="24"/>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4EF0A157" w14:textId="5AC64377" w:rsidR="000B3929" w:rsidRPr="00214A41" w:rsidRDefault="000B3929" w:rsidP="00C1092B">
      <w:pPr>
        <w:pStyle w:val="Body2"/>
        <w:numPr>
          <w:ilvl w:val="1"/>
          <w:numId w:val="5"/>
        </w:numPr>
        <w:tabs>
          <w:tab w:val="left" w:pos="1260"/>
        </w:tabs>
        <w:spacing w:after="0"/>
        <w:ind w:left="0" w:firstLine="720"/>
        <w:rPr>
          <w:rFonts w:ascii="Verdana" w:hAnsi="Verdana" w:cs="Times New Roman"/>
          <w:color w:val="auto"/>
          <w:sz w:val="24"/>
          <w:szCs w:val="24"/>
          <w:lang w:val="lt-LT"/>
        </w:rPr>
      </w:pPr>
      <w:r w:rsidRPr="00214A41">
        <w:rPr>
          <w:rFonts w:ascii="Verdana" w:hAnsi="Verdana" w:cs="Times New Roman"/>
          <w:sz w:val="24"/>
          <w:szCs w:val="24"/>
          <w:lang w:val="lt-LT"/>
        </w:rPr>
        <w:t xml:space="preserve">Pasiūlymo kaina </w:t>
      </w:r>
      <w:r w:rsidRPr="00214A41">
        <w:rPr>
          <w:rFonts w:ascii="Verdana" w:hAnsi="Verdana" w:cs="Times New Roman"/>
          <w:b/>
          <w:sz w:val="24"/>
          <w:szCs w:val="24"/>
          <w:lang w:val="lt-LT"/>
        </w:rPr>
        <w:t xml:space="preserve">negali viršyti </w:t>
      </w:r>
      <w:r w:rsidR="005E3DFA" w:rsidRPr="00214A41">
        <w:rPr>
          <w:rFonts w:ascii="Verdana" w:hAnsi="Verdana" w:cs="Times New Roman"/>
          <w:b/>
          <w:sz w:val="24"/>
          <w:szCs w:val="24"/>
          <w:lang w:val="lt-LT"/>
        </w:rPr>
        <w:t>35 700,00</w:t>
      </w:r>
      <w:r w:rsidR="00BE74C5" w:rsidRPr="00214A41">
        <w:rPr>
          <w:rFonts w:ascii="Verdana" w:hAnsi="Verdana" w:cs="Times New Roman"/>
          <w:b/>
          <w:sz w:val="24"/>
          <w:szCs w:val="24"/>
          <w:lang w:val="lt-LT"/>
        </w:rPr>
        <w:t xml:space="preserve"> </w:t>
      </w:r>
      <w:r w:rsidRPr="00214A41">
        <w:rPr>
          <w:rFonts w:ascii="Verdana" w:hAnsi="Verdana" w:cs="Times New Roman"/>
          <w:b/>
          <w:sz w:val="24"/>
          <w:szCs w:val="24"/>
          <w:lang w:val="lt-LT"/>
        </w:rPr>
        <w:t>Eur be PVM</w:t>
      </w:r>
      <w:r w:rsidRPr="00214A41">
        <w:rPr>
          <w:rFonts w:ascii="Verdana" w:hAnsi="Verdana" w:cs="Times New Roman"/>
          <w:bCs/>
          <w:sz w:val="24"/>
          <w:szCs w:val="24"/>
          <w:lang w:val="lt-LT"/>
        </w:rPr>
        <w:t>.</w:t>
      </w:r>
      <w:r w:rsidRPr="00214A41">
        <w:rPr>
          <w:rFonts w:ascii="Verdana" w:hAnsi="Verdana" w:cs="Times New Roman"/>
          <w:b/>
          <w:sz w:val="24"/>
          <w:szCs w:val="24"/>
          <w:lang w:val="lt-LT"/>
        </w:rPr>
        <w:t xml:space="preserve"> </w:t>
      </w:r>
      <w:r w:rsidRPr="00214A41">
        <w:rPr>
          <w:rFonts w:ascii="Verdana" w:hAnsi="Verdana" w:cs="Times New Roman"/>
          <w:sz w:val="24"/>
          <w:szCs w:val="24"/>
          <w:lang w:val="lt-LT"/>
        </w:rPr>
        <w:t>Jeigu pasiūlymo kaina bus didesnė, pasiūlymas bus atmestas vadovaujantis pirkimo sąlygų 1</w:t>
      </w:r>
      <w:r w:rsidR="00A11762" w:rsidRPr="00214A41">
        <w:rPr>
          <w:rFonts w:ascii="Verdana" w:hAnsi="Verdana" w:cs="Times New Roman"/>
          <w:sz w:val="24"/>
          <w:szCs w:val="24"/>
          <w:lang w:val="lt-LT"/>
        </w:rPr>
        <w:t>1</w:t>
      </w:r>
      <w:r w:rsidRPr="00214A41">
        <w:rPr>
          <w:rFonts w:ascii="Verdana" w:hAnsi="Verdana" w:cs="Times New Roman"/>
          <w:sz w:val="24"/>
          <w:szCs w:val="24"/>
          <w:lang w:val="lt-LT"/>
        </w:rPr>
        <w:t>.1.</w:t>
      </w:r>
      <w:r w:rsidR="006866D2" w:rsidRPr="00214A41">
        <w:rPr>
          <w:rFonts w:ascii="Verdana" w:hAnsi="Verdana" w:cs="Times New Roman"/>
          <w:sz w:val="24"/>
          <w:szCs w:val="24"/>
          <w:lang w:val="lt-LT"/>
        </w:rPr>
        <w:t>4</w:t>
      </w:r>
      <w:r w:rsidR="00A11762" w:rsidRPr="00214A41">
        <w:rPr>
          <w:rFonts w:ascii="Verdana" w:hAnsi="Verdana" w:cs="Times New Roman"/>
          <w:sz w:val="24"/>
          <w:szCs w:val="24"/>
          <w:lang w:val="lt-LT"/>
        </w:rPr>
        <w:t>.</w:t>
      </w:r>
      <w:r w:rsidRPr="00214A41">
        <w:rPr>
          <w:rFonts w:ascii="Verdana" w:hAnsi="Verdana" w:cs="Times New Roman"/>
          <w:sz w:val="24"/>
          <w:szCs w:val="24"/>
          <w:lang w:val="lt-LT"/>
        </w:rPr>
        <w:t xml:space="preserve"> punkto nuostatomis</w:t>
      </w:r>
      <w:r w:rsidR="00F55F5D" w:rsidRPr="00214A41">
        <w:rPr>
          <w:rFonts w:ascii="Verdana" w:hAnsi="Verdana" w:cs="Times New Roman"/>
          <w:sz w:val="24"/>
          <w:szCs w:val="24"/>
          <w:lang w:val="lt-LT"/>
        </w:rPr>
        <w:t>.</w:t>
      </w:r>
      <w:r w:rsidR="00C1092B" w:rsidRPr="00214A41">
        <w:rPr>
          <w:rFonts w:ascii="Verdana" w:hAnsi="Verdana"/>
          <w:b/>
          <w:bCs/>
          <w:iCs/>
          <w:sz w:val="24"/>
          <w:szCs w:val="24"/>
          <w:lang w:val="lt-LT"/>
        </w:rPr>
        <w:t xml:space="preserve"> Vadovaujantis Lietuvos Respublikos pridėtinės vertės mokesčio įstatymo 9</w:t>
      </w:r>
      <w:r w:rsidR="00C1092B" w:rsidRPr="00214A41">
        <w:rPr>
          <w:rFonts w:ascii="Verdana" w:hAnsi="Verdana"/>
          <w:b/>
          <w:bCs/>
          <w:iCs/>
          <w:sz w:val="24"/>
          <w:szCs w:val="24"/>
          <w:vertAlign w:val="superscript"/>
          <w:lang w:val="lt-LT"/>
        </w:rPr>
        <w:t>1</w:t>
      </w:r>
      <w:r w:rsidR="00C1092B" w:rsidRPr="00214A41">
        <w:rPr>
          <w:rFonts w:ascii="Verdana" w:hAnsi="Verdana"/>
          <w:b/>
          <w:bCs/>
          <w:iCs/>
          <w:sz w:val="24"/>
          <w:szCs w:val="24"/>
          <w:lang w:val="lt-LT"/>
        </w:rPr>
        <w:t xml:space="preserve"> straipsnio 3 dalimi, daugiatipio kupono perleidimas nėra PVM objektas, todėl PVM netaikomas.</w:t>
      </w:r>
    </w:p>
    <w:p w14:paraId="3C86F8A9" w14:textId="503C2B5C" w:rsidR="00A06954" w:rsidRPr="005E3DFA" w:rsidRDefault="00A06954" w:rsidP="00372E6D">
      <w:pPr>
        <w:pStyle w:val="Body2"/>
        <w:numPr>
          <w:ilvl w:val="1"/>
          <w:numId w:val="5"/>
        </w:numPr>
        <w:tabs>
          <w:tab w:val="left" w:pos="1260"/>
        </w:tabs>
        <w:spacing w:after="0"/>
        <w:ind w:left="0" w:firstLine="720"/>
        <w:rPr>
          <w:rFonts w:ascii="Verdana" w:hAnsi="Verdana" w:cs="Times New Roman"/>
          <w:b/>
          <w:color w:val="auto"/>
          <w:sz w:val="24"/>
          <w:szCs w:val="24"/>
          <w:lang w:val="lt-LT"/>
        </w:rPr>
      </w:pPr>
      <w:r w:rsidRPr="005E3DFA">
        <w:rPr>
          <w:rFonts w:ascii="Verdana" w:hAnsi="Verdana" w:cs="Times New Roman"/>
          <w:b/>
          <w:color w:val="auto"/>
          <w:sz w:val="24"/>
          <w:szCs w:val="24"/>
          <w:lang w:val="lt-LT"/>
        </w:rPr>
        <w:t xml:space="preserve">Pasiūlymas turi būti pateiktas iki </w:t>
      </w:r>
      <w:r w:rsidR="00AA7500" w:rsidRPr="005E3DFA">
        <w:rPr>
          <w:rFonts w:ascii="Verdana" w:hAnsi="Verdana" w:cs="Times New Roman"/>
          <w:b/>
          <w:color w:val="auto"/>
          <w:sz w:val="24"/>
          <w:szCs w:val="24"/>
          <w:lang w:val="lt-LT"/>
        </w:rPr>
        <w:t>pirkimo skelbime nurodytos datos</w:t>
      </w:r>
      <w:r w:rsidR="00582A4E" w:rsidRPr="005E3DFA">
        <w:rPr>
          <w:rFonts w:ascii="Verdana" w:hAnsi="Verdana" w:cs="Times New Roman"/>
          <w:b/>
          <w:color w:val="auto"/>
          <w:sz w:val="24"/>
          <w:szCs w:val="24"/>
          <w:lang w:val="lt-LT"/>
        </w:rPr>
        <w:t xml:space="preserve"> ir laiko</w:t>
      </w:r>
      <w:r w:rsidRPr="005E3DFA">
        <w:rPr>
          <w:rFonts w:ascii="Verdana" w:hAnsi="Verdana" w:cs="Times New Roman"/>
          <w:b/>
          <w:color w:val="auto"/>
          <w:sz w:val="24"/>
          <w:szCs w:val="24"/>
          <w:lang w:val="lt-LT"/>
        </w:rPr>
        <w:t xml:space="preserve"> </w:t>
      </w:r>
      <w:r w:rsidR="000B3929" w:rsidRPr="005E3DFA">
        <w:rPr>
          <w:rFonts w:ascii="Verdana" w:hAnsi="Verdana" w:cs="Times New Roman"/>
          <w:b/>
          <w:color w:val="auto"/>
          <w:sz w:val="24"/>
          <w:szCs w:val="24"/>
          <w:lang w:val="lt-LT"/>
        </w:rPr>
        <w:t xml:space="preserve">(Lietuvos Respublikos laiku) </w:t>
      </w:r>
      <w:r w:rsidRPr="005E3DFA">
        <w:rPr>
          <w:rFonts w:ascii="Verdana" w:hAnsi="Verdana" w:cs="Times New Roman"/>
          <w:b/>
          <w:color w:val="auto"/>
          <w:sz w:val="24"/>
          <w:szCs w:val="24"/>
          <w:lang w:val="lt-LT"/>
        </w:rPr>
        <w:t>elektroninėmis priemonėmis, naudojant CVP</w:t>
      </w:r>
      <w:r w:rsidR="00785AD3" w:rsidRPr="005E3DFA">
        <w:rPr>
          <w:rFonts w:ascii="Verdana" w:hAnsi="Verdana" w:cs="Times New Roman"/>
          <w:b/>
          <w:color w:val="auto"/>
          <w:sz w:val="24"/>
          <w:szCs w:val="24"/>
          <w:lang w:val="lt-LT"/>
        </w:rPr>
        <w:t xml:space="preserve"> </w:t>
      </w:r>
      <w:r w:rsidRPr="005E3DFA">
        <w:rPr>
          <w:rFonts w:ascii="Verdana" w:hAnsi="Verdana" w:cs="Times New Roman"/>
          <w:b/>
          <w:color w:val="auto"/>
          <w:sz w:val="24"/>
          <w:szCs w:val="24"/>
          <w:lang w:val="lt-LT"/>
        </w:rPr>
        <w:t>IS.</w:t>
      </w:r>
    </w:p>
    <w:p w14:paraId="20FE4CE1" w14:textId="2F584B67" w:rsidR="00A06954" w:rsidRPr="005E3DFA" w:rsidRDefault="00A06954" w:rsidP="00372E6D">
      <w:pPr>
        <w:pStyle w:val="Body2"/>
        <w:numPr>
          <w:ilvl w:val="1"/>
          <w:numId w:val="5"/>
        </w:numPr>
        <w:tabs>
          <w:tab w:val="left" w:pos="1260"/>
        </w:tabs>
        <w:spacing w:after="0"/>
        <w:ind w:left="0" w:firstLine="720"/>
        <w:rPr>
          <w:rFonts w:ascii="Verdana" w:hAnsi="Verdana" w:cs="Times New Roman"/>
          <w:color w:val="auto"/>
          <w:sz w:val="24"/>
          <w:szCs w:val="24"/>
          <w:lang w:val="lt-LT"/>
        </w:rPr>
      </w:pPr>
      <w:r w:rsidRPr="005E3DFA">
        <w:rPr>
          <w:rFonts w:ascii="Verdana" w:hAnsi="Verdana" w:cs="Times New Roman"/>
          <w:color w:val="auto"/>
          <w:sz w:val="24"/>
          <w:szCs w:val="24"/>
          <w:lang w:val="lt-LT"/>
        </w:rPr>
        <w:t>Susipažinti su pirkimo dokumentais tiekėjai turi teisę iki pasiūlymų pateikimo termino pabaigos.</w:t>
      </w:r>
    </w:p>
    <w:p w14:paraId="56D81347" w14:textId="6951863B" w:rsidR="00A06954" w:rsidRPr="005E3DFA" w:rsidRDefault="00A06954" w:rsidP="00372E6D">
      <w:pPr>
        <w:pStyle w:val="Body2"/>
        <w:numPr>
          <w:ilvl w:val="1"/>
          <w:numId w:val="5"/>
        </w:numPr>
        <w:tabs>
          <w:tab w:val="left" w:pos="1260"/>
        </w:tabs>
        <w:spacing w:after="0"/>
        <w:ind w:left="0" w:firstLine="720"/>
        <w:rPr>
          <w:rFonts w:ascii="Verdana" w:hAnsi="Verdana" w:cs="Times New Roman"/>
          <w:color w:val="auto"/>
          <w:sz w:val="24"/>
          <w:szCs w:val="24"/>
          <w:lang w:val="lt-LT"/>
        </w:rPr>
      </w:pPr>
      <w:r w:rsidRPr="005E3DFA">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0FEFC257" w14:textId="6FA69F49" w:rsidR="001819DB" w:rsidRPr="005E3DFA" w:rsidRDefault="001819DB" w:rsidP="00372E6D">
      <w:pPr>
        <w:pStyle w:val="Sraopastraipa"/>
        <w:numPr>
          <w:ilvl w:val="1"/>
          <w:numId w:val="5"/>
        </w:numPr>
        <w:spacing w:after="0" w:line="240" w:lineRule="auto"/>
        <w:ind w:left="0" w:firstLine="709"/>
        <w:jc w:val="both"/>
        <w:rPr>
          <w:rFonts w:ascii="Verdana" w:eastAsia="Arial Unicode MS" w:hAnsi="Verdana"/>
          <w:szCs w:val="24"/>
          <w:lang w:eastAsia="lt-LT"/>
        </w:rPr>
      </w:pPr>
      <w:r w:rsidRPr="005E3DFA">
        <w:rPr>
          <w:rFonts w:ascii="Verdana" w:eastAsia="Arial Unicode MS" w:hAnsi="Verdana"/>
          <w:szCs w:val="24"/>
          <w:lang w:eastAsia="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52176A74" w14:textId="6639A3D6" w:rsidR="00A06954" w:rsidRPr="005E3DFA" w:rsidRDefault="00A06954" w:rsidP="00372E6D">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5E3DFA">
        <w:rPr>
          <w:rFonts w:ascii="Verdana" w:hAnsi="Verdana" w:cs="Times New Roman"/>
          <w:color w:val="auto"/>
          <w:sz w:val="24"/>
          <w:szCs w:val="24"/>
          <w:lang w:val="lt-LT"/>
        </w:rPr>
        <w:t>Pasiūlyme turi būti nurodytas jo galiojimo terminas. Pasiūlymas turi galioti ne trumpiau nei</w:t>
      </w:r>
      <w:r w:rsidR="00E85904" w:rsidRPr="005E3DFA">
        <w:rPr>
          <w:rFonts w:ascii="Verdana" w:hAnsi="Verdana" w:cs="Times New Roman"/>
          <w:color w:val="auto"/>
          <w:sz w:val="24"/>
          <w:szCs w:val="24"/>
          <w:lang w:val="lt-LT"/>
        </w:rPr>
        <w:t xml:space="preserve"> </w:t>
      </w:r>
      <w:r w:rsidR="00C741D6" w:rsidRPr="005E3DFA">
        <w:rPr>
          <w:rFonts w:ascii="Verdana" w:hAnsi="Verdana"/>
          <w:b/>
          <w:bCs/>
          <w:color w:val="auto"/>
          <w:sz w:val="24"/>
          <w:szCs w:val="24"/>
          <w:lang w:val="lt-LT"/>
        </w:rPr>
        <w:t>3 mėnesius</w:t>
      </w:r>
      <w:r w:rsidR="00C741D6" w:rsidRPr="005E3DFA">
        <w:rPr>
          <w:rFonts w:ascii="Verdana" w:hAnsi="Verdana"/>
          <w:color w:val="auto"/>
          <w:sz w:val="24"/>
          <w:szCs w:val="24"/>
          <w:lang w:val="lt-LT"/>
        </w:rPr>
        <w:t xml:space="preserve"> </w:t>
      </w:r>
      <w:r w:rsidR="00AA7500" w:rsidRPr="005E3DFA">
        <w:rPr>
          <w:rFonts w:ascii="Verdana" w:hAnsi="Verdana"/>
          <w:color w:val="auto"/>
          <w:sz w:val="24"/>
          <w:szCs w:val="24"/>
          <w:lang w:val="lt-LT"/>
        </w:rPr>
        <w:t>nuo pirkimo pasiūlymo pateikimo</w:t>
      </w:r>
      <w:r w:rsidR="005066D8" w:rsidRPr="005E3DFA">
        <w:rPr>
          <w:rFonts w:ascii="Verdana" w:hAnsi="Verdana"/>
          <w:color w:val="auto"/>
          <w:sz w:val="24"/>
          <w:szCs w:val="24"/>
          <w:lang w:val="lt-LT"/>
        </w:rPr>
        <w:t xml:space="preserve"> termino</w:t>
      </w:r>
      <w:r w:rsidR="00AA7500" w:rsidRPr="005E3DFA">
        <w:rPr>
          <w:rFonts w:ascii="Verdana" w:hAnsi="Verdana"/>
          <w:color w:val="auto"/>
          <w:sz w:val="24"/>
          <w:szCs w:val="24"/>
          <w:lang w:val="lt-LT"/>
        </w:rPr>
        <w:t xml:space="preserve"> pabaigos.</w:t>
      </w:r>
      <w:r w:rsidRPr="005E3DFA">
        <w:rPr>
          <w:rFonts w:ascii="Verdana" w:hAnsi="Verdana" w:cs="Times New Roman"/>
          <w:color w:val="auto"/>
          <w:sz w:val="24"/>
          <w:szCs w:val="24"/>
          <w:lang w:val="lt-LT"/>
        </w:rPr>
        <w:t xml:space="preserve"> Jeigu pasiūlyme nenurodytas jo galiojimo laikas, laikoma, kad pasiūlymas galioja tiek, kiek nustatyta pirkimo dokumentuose.</w:t>
      </w:r>
    </w:p>
    <w:p w14:paraId="49A3C12A" w14:textId="4C4F2D5F" w:rsidR="00753982" w:rsidRPr="005E3DFA" w:rsidRDefault="00A06954" w:rsidP="00372E6D">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5E3DFA">
        <w:rPr>
          <w:rFonts w:ascii="Verdana" w:hAnsi="Verdana" w:cs="Times New Roman"/>
          <w:color w:val="auto"/>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w:t>
      </w:r>
      <w:r w:rsidR="001819DB" w:rsidRPr="005E3DFA">
        <w:rPr>
          <w:rFonts w:ascii="Verdana" w:hAnsi="Verdana" w:cs="Times New Roman"/>
          <w:color w:val="auto"/>
          <w:sz w:val="24"/>
          <w:szCs w:val="24"/>
          <w:lang w:val="lt-LT"/>
        </w:rPr>
        <w:t xml:space="preserve"> </w:t>
      </w:r>
      <w:r w:rsidR="001819DB" w:rsidRPr="005E3DFA">
        <w:rPr>
          <w:rFonts w:ascii="Verdana" w:hAnsi="Verdana"/>
          <w:color w:val="auto"/>
          <w:sz w:val="24"/>
          <w:szCs w:val="24"/>
          <w:lang w:val="lt-LT"/>
        </w:rPr>
        <w:t xml:space="preserve">(tame tarpe ir išlaidos dėl </w:t>
      </w:r>
      <w:r w:rsidR="004D7B72" w:rsidRPr="005E3DFA">
        <w:rPr>
          <w:rFonts w:ascii="Verdana" w:hAnsi="Verdana"/>
          <w:color w:val="auto"/>
          <w:sz w:val="24"/>
          <w:szCs w:val="24"/>
          <w:lang w:val="lt-LT"/>
        </w:rPr>
        <w:t>„SABIS“</w:t>
      </w:r>
      <w:r w:rsidR="00AF4692" w:rsidRPr="005E3DFA">
        <w:rPr>
          <w:rFonts w:ascii="Verdana" w:hAnsi="Verdana"/>
          <w:color w:val="auto"/>
          <w:sz w:val="24"/>
          <w:szCs w:val="24"/>
          <w:lang w:val="lt-LT"/>
        </w:rPr>
        <w:t xml:space="preserve"> </w:t>
      </w:r>
      <w:r w:rsidR="001819DB" w:rsidRPr="005E3DFA">
        <w:rPr>
          <w:rFonts w:ascii="Verdana" w:hAnsi="Verdana"/>
          <w:color w:val="auto"/>
          <w:sz w:val="24"/>
          <w:szCs w:val="24"/>
          <w:lang w:val="lt-LT"/>
        </w:rPr>
        <w:t>pateikimo)</w:t>
      </w:r>
      <w:r w:rsidRPr="005E3DFA">
        <w:rPr>
          <w:rFonts w:ascii="Verdana" w:hAnsi="Verdana" w:cs="Times New Roman"/>
          <w:color w:val="auto"/>
          <w:sz w:val="24"/>
          <w:szCs w:val="24"/>
          <w:lang w:val="lt-LT"/>
        </w:rPr>
        <w:t>, ko reikia visiškam ir tinkamam pirkimo sutarties įvykdymui.</w:t>
      </w:r>
    </w:p>
    <w:p w14:paraId="4F7385CD" w14:textId="77777777" w:rsidR="00753982" w:rsidRPr="005E3DFA" w:rsidRDefault="00A06954" w:rsidP="00372E6D">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5E3DFA">
        <w:rPr>
          <w:rFonts w:ascii="Verdana" w:hAnsi="Verdana" w:cs="Times New Roman"/>
          <w:color w:val="auto"/>
          <w:kern w:val="16"/>
          <w:sz w:val="24"/>
          <w:szCs w:val="24"/>
          <w:lang w:val="lt-LT"/>
        </w:rPr>
        <w:lastRenderedPageBreak/>
        <w:t xml:space="preserve">Perkančioji organizacija </w:t>
      </w:r>
      <w:r w:rsidRPr="005E3DFA">
        <w:rPr>
          <w:rFonts w:ascii="Verdana" w:hAnsi="Verdana" w:cs="Times New Roman"/>
          <w:color w:val="auto"/>
          <w:sz w:val="24"/>
          <w:szCs w:val="24"/>
          <w:lang w:val="lt-LT"/>
        </w:rPr>
        <w:t xml:space="preserve">turi teisę pratęsti pasiūlymo pateikimo terminą. Apie naują pasiūlymų pateikimo terminą </w:t>
      </w:r>
      <w:r w:rsidRPr="005E3DFA">
        <w:rPr>
          <w:rFonts w:ascii="Verdana" w:hAnsi="Verdana" w:cs="Times New Roman"/>
          <w:color w:val="auto"/>
          <w:kern w:val="16"/>
          <w:sz w:val="24"/>
          <w:szCs w:val="24"/>
          <w:lang w:val="lt-LT"/>
        </w:rPr>
        <w:t xml:space="preserve">Perkančioji organizacija </w:t>
      </w:r>
      <w:r w:rsidRPr="005E3DFA">
        <w:rPr>
          <w:rFonts w:ascii="Verdana" w:hAnsi="Verdana" w:cs="Times New Roman"/>
          <w:color w:val="auto"/>
          <w:sz w:val="24"/>
          <w:szCs w:val="24"/>
          <w:lang w:val="lt-LT"/>
        </w:rPr>
        <w:t>paskelbia CVP IS ir praneša prie pirkimo CVP IS prisijungusiems tiekėjams.</w:t>
      </w:r>
    </w:p>
    <w:p w14:paraId="5F0F98B6" w14:textId="77777777" w:rsidR="00753982" w:rsidRPr="005E3DFA" w:rsidRDefault="00A06954" w:rsidP="00372E6D">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5E3DFA">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p>
    <w:p w14:paraId="2868457C" w14:textId="5B1690F8" w:rsidR="00A06954" w:rsidRPr="005E3DFA" w:rsidRDefault="00952D6B" w:rsidP="00372E6D">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5E3DFA">
        <w:rPr>
          <w:rFonts w:ascii="Verdana" w:hAnsi="Verdana"/>
          <w:b/>
          <w:bCs/>
          <w:color w:val="auto"/>
          <w:sz w:val="24"/>
          <w:szCs w:val="24"/>
          <w:lang w:val="lt-LT"/>
        </w:rPr>
        <w:t>Tiekėjo pasiūlymą sudaro CVP IS priemonėmis pateiktos informacijos ir dokumentų visuma (įskaitant pasiūlymo paaiškinimus bei atsakymus dėl pasiūlymo (jei tokių bus</w:t>
      </w:r>
      <w:r w:rsidR="00057BF9" w:rsidRPr="005E3DFA">
        <w:rPr>
          <w:rFonts w:ascii="Verdana" w:hAnsi="Verdana"/>
          <w:b/>
          <w:bCs/>
          <w:color w:val="auto"/>
          <w:sz w:val="24"/>
          <w:szCs w:val="24"/>
          <w:lang w:val="lt-LT"/>
        </w:rPr>
        <w:t>)</w:t>
      </w:r>
      <w:r w:rsidRPr="005E3DFA">
        <w:rPr>
          <w:rFonts w:ascii="Verdana" w:hAnsi="Verdana"/>
          <w:b/>
          <w:bCs/>
          <w:color w:val="auto"/>
          <w:sz w:val="24"/>
          <w:szCs w:val="24"/>
          <w:lang w:val="lt-LT"/>
        </w:rPr>
        <w:t>):</w:t>
      </w:r>
    </w:p>
    <w:p w14:paraId="649E08B0" w14:textId="77777777" w:rsidR="005E3DFA" w:rsidRPr="00E12A3A" w:rsidRDefault="005E3DFA" w:rsidP="00372E6D">
      <w:pPr>
        <w:pStyle w:val="Sraopastraipa"/>
        <w:numPr>
          <w:ilvl w:val="2"/>
          <w:numId w:val="5"/>
        </w:numPr>
        <w:tabs>
          <w:tab w:val="clear" w:pos="3272"/>
          <w:tab w:val="left" w:pos="993"/>
          <w:tab w:val="left" w:pos="1701"/>
          <w:tab w:val="num" w:pos="3119"/>
        </w:tabs>
        <w:spacing w:after="0" w:line="240" w:lineRule="auto"/>
        <w:ind w:left="0" w:firstLine="709"/>
        <w:jc w:val="both"/>
        <w:rPr>
          <w:rFonts w:ascii="Verdana" w:hAnsi="Verdana"/>
          <w:szCs w:val="24"/>
        </w:rPr>
      </w:pPr>
      <w:r w:rsidRPr="00E12A3A">
        <w:rPr>
          <w:rFonts w:ascii="Verdana" w:hAnsi="Verdana"/>
          <w:szCs w:val="24"/>
        </w:rPr>
        <w:t xml:space="preserve">užpildyta pasiūlymo forma, parengta pagal šių Pirkimo sąlygų </w:t>
      </w:r>
      <w:r w:rsidRPr="00E12A3A">
        <w:rPr>
          <w:rFonts w:ascii="Verdana" w:hAnsi="Verdana"/>
          <w:szCs w:val="24"/>
        </w:rPr>
        <w:fldChar w:fldCharType="begin"/>
      </w:r>
      <w:r w:rsidRPr="00E12A3A">
        <w:rPr>
          <w:rFonts w:ascii="Verdana" w:hAnsi="Verdana"/>
          <w:szCs w:val="24"/>
        </w:rPr>
        <w:instrText xml:space="preserve"> REF _Ref66121139 \r \h  \* MERGEFORMAT </w:instrText>
      </w:r>
      <w:r w:rsidRPr="00E12A3A">
        <w:rPr>
          <w:rFonts w:ascii="Verdana" w:hAnsi="Verdana"/>
          <w:szCs w:val="24"/>
        </w:rPr>
      </w:r>
      <w:r w:rsidRPr="00E12A3A">
        <w:rPr>
          <w:rFonts w:ascii="Verdana" w:hAnsi="Verdana"/>
          <w:szCs w:val="24"/>
        </w:rPr>
        <w:fldChar w:fldCharType="separate"/>
      </w:r>
      <w:r w:rsidRPr="00E12A3A">
        <w:rPr>
          <w:rFonts w:ascii="Verdana" w:hAnsi="Verdana"/>
          <w:szCs w:val="24"/>
        </w:rPr>
        <w:t>1</w:t>
      </w:r>
      <w:r w:rsidRPr="00E12A3A">
        <w:rPr>
          <w:rFonts w:ascii="Verdana" w:hAnsi="Verdana"/>
          <w:szCs w:val="24"/>
        </w:rPr>
        <w:fldChar w:fldCharType="end"/>
      </w:r>
      <w:r w:rsidRPr="00E12A3A">
        <w:rPr>
          <w:rFonts w:ascii="Verdana" w:hAnsi="Verdana"/>
          <w:szCs w:val="24"/>
        </w:rPr>
        <w:t xml:space="preserve"> priedą. </w:t>
      </w:r>
      <w:r w:rsidRPr="00E12A3A">
        <w:rPr>
          <w:rFonts w:ascii="Verdana" w:hAnsi="Verdana"/>
          <w:b/>
          <w:bCs/>
          <w:szCs w:val="24"/>
        </w:rPr>
        <w:t xml:space="preserve">Visas pasiūlymas teikiamas viename voke, </w:t>
      </w:r>
      <w:r w:rsidRPr="00E12A3A">
        <w:rPr>
          <w:rFonts w:ascii="Verdana" w:hAnsi="Verdana"/>
          <w:szCs w:val="24"/>
        </w:rPr>
        <w:t>nes visos pirkime vertinamos charakteristikos yra kiekybiškai įvertinamos (t. y. objektyvūs kriterijai).</w:t>
      </w:r>
    </w:p>
    <w:p w14:paraId="4A909629" w14:textId="77777777" w:rsidR="00C1092B" w:rsidRDefault="00A06954" w:rsidP="00C1092B">
      <w:pPr>
        <w:numPr>
          <w:ilvl w:val="2"/>
          <w:numId w:val="5"/>
        </w:numPr>
        <w:tabs>
          <w:tab w:val="left" w:pos="1440"/>
          <w:tab w:val="num" w:pos="1701"/>
        </w:tabs>
        <w:spacing w:after="0" w:line="240" w:lineRule="auto"/>
        <w:ind w:left="0" w:firstLine="720"/>
        <w:jc w:val="both"/>
        <w:rPr>
          <w:rFonts w:ascii="Verdana" w:hAnsi="Verdana" w:cs="Times New Roman"/>
          <w:sz w:val="24"/>
          <w:szCs w:val="24"/>
        </w:rPr>
      </w:pPr>
      <w:r w:rsidRPr="005E3DFA">
        <w:rPr>
          <w:rFonts w:ascii="Verdana" w:hAnsi="Verdana" w:cs="Times New Roman"/>
          <w:sz w:val="24"/>
          <w:szCs w:val="24"/>
        </w:rPr>
        <w:t>jungtinės veiklos sutarties skaitmeninė kopija (jeigu dalyvauja ūkio subjektų grupė);</w:t>
      </w:r>
    </w:p>
    <w:p w14:paraId="2CEE2B0C" w14:textId="2E69DBCC" w:rsidR="00811FE2" w:rsidRPr="005E3DFA" w:rsidRDefault="00811FE2" w:rsidP="00372E6D">
      <w:pPr>
        <w:numPr>
          <w:ilvl w:val="2"/>
          <w:numId w:val="5"/>
        </w:numPr>
        <w:tabs>
          <w:tab w:val="left" w:pos="1440"/>
          <w:tab w:val="left" w:pos="1843"/>
        </w:tabs>
        <w:spacing w:after="0" w:line="240" w:lineRule="auto"/>
        <w:ind w:left="0" w:firstLine="709"/>
        <w:jc w:val="both"/>
        <w:rPr>
          <w:rFonts w:ascii="Verdana" w:hAnsi="Verdana" w:cs="Times New Roman"/>
          <w:sz w:val="24"/>
          <w:szCs w:val="24"/>
        </w:rPr>
      </w:pPr>
      <w:r w:rsidRPr="005E3DFA">
        <w:rPr>
          <w:rFonts w:ascii="Verdana" w:hAnsi="Verdana" w:cs="Times New Roman"/>
          <w:sz w:val="24"/>
          <w:szCs w:val="24"/>
        </w:rPr>
        <w:t>jei tiekėjas pasitelkia subtiekėjus, subtiekėjo dokumentas, patvirtinantis jo sutikimą būti subtiekėju pirkime</w:t>
      </w:r>
      <w:r w:rsidR="00A11762">
        <w:rPr>
          <w:rFonts w:ascii="Verdana" w:hAnsi="Verdana" w:cs="Times New Roman"/>
          <w:sz w:val="24"/>
          <w:szCs w:val="24"/>
        </w:rPr>
        <w:t xml:space="preserve"> </w:t>
      </w:r>
      <w:r w:rsidR="00A11762" w:rsidRPr="00695D5C">
        <w:rPr>
          <w:rFonts w:ascii="Verdana" w:hAnsi="Verdana" w:cs="Times New Roman"/>
          <w:sz w:val="24"/>
          <w:szCs w:val="24"/>
        </w:rPr>
        <w:t>(išviešinami juos nurodant Pirkimo sąlygų 1 priede „Pasiūlymo forma“)</w:t>
      </w:r>
      <w:r w:rsidRPr="005E3DFA">
        <w:rPr>
          <w:rFonts w:ascii="Verdana" w:hAnsi="Verdana" w:cs="Times New Roman"/>
          <w:sz w:val="24"/>
          <w:szCs w:val="24"/>
        </w:rPr>
        <w:t>;</w:t>
      </w:r>
    </w:p>
    <w:p w14:paraId="63B92F03" w14:textId="20DCCB09" w:rsidR="005E3DFA" w:rsidRDefault="00811FE2" w:rsidP="00372E6D">
      <w:pPr>
        <w:numPr>
          <w:ilvl w:val="2"/>
          <w:numId w:val="5"/>
        </w:numPr>
        <w:tabs>
          <w:tab w:val="left" w:pos="1418"/>
          <w:tab w:val="left" w:pos="1843"/>
        </w:tabs>
        <w:spacing w:after="0" w:line="240" w:lineRule="auto"/>
        <w:ind w:left="0" w:firstLine="709"/>
        <w:jc w:val="both"/>
        <w:rPr>
          <w:rFonts w:ascii="Verdana" w:hAnsi="Verdana" w:cs="Times New Roman"/>
          <w:sz w:val="24"/>
          <w:szCs w:val="24"/>
        </w:rPr>
      </w:pPr>
      <w:r w:rsidRPr="005E3DFA">
        <w:rPr>
          <w:rFonts w:ascii="Verdana" w:hAnsi="Verdana" w:cs="Times New Roman"/>
          <w:sz w:val="24"/>
          <w:szCs w:val="24"/>
        </w:rPr>
        <w:t>jei tiekėjas pasitelkia ūkio subjektus, kurių pajėgumais remiasi, – įrodymai, kad šie ištekliai bus prieinami per visą sutartinių įsipareigojimų vykdymo laikotarpį</w:t>
      </w:r>
      <w:r w:rsidR="00A11762">
        <w:rPr>
          <w:rFonts w:ascii="Verdana" w:hAnsi="Verdana" w:cs="Times New Roman"/>
          <w:sz w:val="24"/>
          <w:szCs w:val="24"/>
        </w:rPr>
        <w:t xml:space="preserve"> </w:t>
      </w:r>
      <w:r w:rsidR="00A11762" w:rsidRPr="00695D5C">
        <w:rPr>
          <w:rFonts w:ascii="Verdana" w:hAnsi="Verdana" w:cs="Times New Roman"/>
          <w:sz w:val="24"/>
          <w:szCs w:val="24"/>
        </w:rPr>
        <w:t>(išviešinami juos nurodant Pirkimo sąlygų 1 priede „Pasiūlymo forma“)</w:t>
      </w:r>
      <w:r w:rsidRPr="005E3DFA">
        <w:rPr>
          <w:rFonts w:ascii="Verdana" w:hAnsi="Verdana" w:cs="Times New Roman"/>
          <w:sz w:val="24"/>
          <w:szCs w:val="24"/>
        </w:rPr>
        <w:t>;</w:t>
      </w:r>
    </w:p>
    <w:p w14:paraId="3DAAE97A" w14:textId="7A52568E" w:rsidR="005E3DFA" w:rsidRPr="005E3DFA" w:rsidRDefault="005E3DFA" w:rsidP="00372E6D">
      <w:pPr>
        <w:numPr>
          <w:ilvl w:val="2"/>
          <w:numId w:val="5"/>
        </w:numPr>
        <w:tabs>
          <w:tab w:val="left" w:pos="1440"/>
          <w:tab w:val="left" w:pos="1843"/>
        </w:tabs>
        <w:spacing w:after="0" w:line="240" w:lineRule="auto"/>
        <w:ind w:left="0" w:firstLine="709"/>
        <w:jc w:val="both"/>
        <w:rPr>
          <w:rFonts w:ascii="Verdana" w:hAnsi="Verdana" w:cs="Times New Roman"/>
          <w:sz w:val="24"/>
          <w:szCs w:val="24"/>
        </w:rPr>
      </w:pPr>
      <w:r w:rsidRPr="005E3DFA">
        <w:rPr>
          <w:rFonts w:ascii="Verdana" w:hAnsi="Verdana"/>
          <w:sz w:val="24"/>
          <w:szCs w:val="24"/>
        </w:rPr>
        <w:t>jei tiekėjas pasitelkia kvazisubtiekėjus pateikiama ketinamu sutarties vykdymo metu pasitelkti specialistu dvišalį susitarimą arba ketinimų protokolą, arba kitą dokumentą, kuris pagrįstų, kad pirkimo laimėjimo ir sutarties sudarymo atveju šis specialistas bus įdarbintas (išviešinami juos nurodant Pirkimo sąlygų 1 priede „Pasiūlymo forma“).</w:t>
      </w:r>
    </w:p>
    <w:p w14:paraId="6617D268" w14:textId="77777777" w:rsidR="00753982" w:rsidRPr="005E3DFA" w:rsidRDefault="00A06954" w:rsidP="00372E6D">
      <w:pPr>
        <w:numPr>
          <w:ilvl w:val="2"/>
          <w:numId w:val="5"/>
        </w:numPr>
        <w:tabs>
          <w:tab w:val="left" w:pos="1440"/>
          <w:tab w:val="num" w:pos="1843"/>
        </w:tabs>
        <w:spacing w:after="0" w:line="240" w:lineRule="auto"/>
        <w:ind w:left="0" w:firstLine="720"/>
        <w:jc w:val="both"/>
        <w:rPr>
          <w:rFonts w:ascii="Verdana" w:hAnsi="Verdana" w:cs="Times New Roman"/>
          <w:sz w:val="24"/>
          <w:szCs w:val="24"/>
        </w:rPr>
      </w:pPr>
      <w:r w:rsidRPr="005E3DFA">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5E3DFA">
        <w:rPr>
          <w:rFonts w:ascii="Verdana" w:hAnsi="Verdana" w:cs="Times New Roman"/>
          <w:sz w:val="24"/>
          <w:szCs w:val="24"/>
        </w:rPr>
        <w:t>sirašo</w:t>
      </w:r>
      <w:r w:rsidRPr="005E3DFA">
        <w:rPr>
          <w:rFonts w:ascii="Verdana" w:hAnsi="Verdana" w:cs="Times New Roman"/>
          <w:sz w:val="24"/>
          <w:szCs w:val="24"/>
        </w:rPr>
        <w:t xml:space="preserve"> ne įmonės vadovas, o įgaliotas asmuo);</w:t>
      </w:r>
    </w:p>
    <w:p w14:paraId="7C6497D8" w14:textId="7DA0E90D" w:rsidR="00C022E7" w:rsidRPr="005E3DFA" w:rsidRDefault="00E6131D" w:rsidP="00372E6D">
      <w:pPr>
        <w:pStyle w:val="Body2"/>
        <w:numPr>
          <w:ilvl w:val="1"/>
          <w:numId w:val="5"/>
        </w:numPr>
        <w:tabs>
          <w:tab w:val="left" w:pos="1260"/>
          <w:tab w:val="left" w:pos="1418"/>
        </w:tabs>
        <w:spacing w:after="0"/>
        <w:ind w:left="0" w:firstLine="720"/>
        <w:rPr>
          <w:rFonts w:ascii="Verdana" w:eastAsia="Times New Roman" w:hAnsi="Verdana" w:cs="Times New Roman"/>
          <w:color w:val="auto"/>
          <w:kern w:val="16"/>
          <w:sz w:val="24"/>
          <w:szCs w:val="24"/>
          <w:lang w:val="lt-LT" w:eastAsia="ar-SA"/>
        </w:rPr>
      </w:pPr>
      <w:r w:rsidRPr="005E3DFA">
        <w:rPr>
          <w:rFonts w:ascii="Verdana" w:eastAsia="Times New Roman" w:hAnsi="Verdana" w:cs="Segoe UI"/>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5E3DFA">
        <w:rPr>
          <w:rFonts w:ascii="Verdana" w:eastAsia="Times New Roman" w:hAnsi="Verdana" w:cs="Segoe UI"/>
          <w:color w:val="FF0000"/>
          <w:sz w:val="24"/>
          <w:szCs w:val="24"/>
          <w:lang w:val="lt-LT"/>
        </w:rPr>
        <w:t xml:space="preserve"> </w:t>
      </w:r>
      <w:r w:rsidRPr="005E3DFA">
        <w:rPr>
          <w:rFonts w:ascii="Verdana" w:eastAsia="Times New Roman" w:hAnsi="Verdana" w:cs="Segoe UI"/>
          <w:b/>
          <w:bCs/>
          <w:color w:val="FF0000"/>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4312DCE4" w14:textId="2FD0078D" w:rsidR="009563DA" w:rsidRPr="005E3DFA" w:rsidRDefault="009563DA" w:rsidP="00372E6D">
      <w:pPr>
        <w:pStyle w:val="Body2"/>
        <w:numPr>
          <w:ilvl w:val="1"/>
          <w:numId w:val="5"/>
        </w:numPr>
        <w:tabs>
          <w:tab w:val="left" w:pos="1260"/>
          <w:tab w:val="left" w:pos="1418"/>
        </w:tabs>
        <w:spacing w:after="0"/>
        <w:ind w:left="0" w:firstLine="720"/>
        <w:rPr>
          <w:rFonts w:ascii="Verdana" w:hAnsi="Verdana" w:cs="Times New Roman"/>
          <w:strike/>
          <w:color w:val="auto"/>
          <w:sz w:val="24"/>
          <w:szCs w:val="24"/>
          <w:lang w:val="lt-LT"/>
        </w:rPr>
      </w:pPr>
      <w:r w:rsidRPr="005E3DFA">
        <w:rPr>
          <w:rFonts w:ascii="Verdana" w:hAnsi="Verdana" w:cs="Times New Roman"/>
          <w:b/>
          <w:bCs/>
          <w:color w:val="auto"/>
          <w:sz w:val="24"/>
          <w:szCs w:val="24"/>
          <w:lang w:val="lt-LT"/>
        </w:rPr>
        <w:t>Tiekėjas pasiūlyme turi aiškiai nurodyti, kuri pasiūlymo informacija yra konfidenciali,</w:t>
      </w:r>
      <w:r w:rsidRPr="005E3DFA">
        <w:rPr>
          <w:rFonts w:ascii="Verdana" w:hAnsi="Verdana" w:cs="Times New Roman"/>
          <w:color w:val="auto"/>
          <w:sz w:val="24"/>
          <w:szCs w:val="24"/>
          <w:lang w:val="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w:t>
      </w:r>
      <w:r w:rsidRPr="005E3DFA">
        <w:rPr>
          <w:rFonts w:ascii="Verdana" w:hAnsi="Verdana" w:cs="Times New Roman"/>
          <w:color w:val="auto"/>
          <w:sz w:val="24"/>
          <w:szCs w:val="24"/>
          <w:lang w:val="lt-LT"/>
        </w:rPr>
        <w:lastRenderedPageBreak/>
        <w:t>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w:t>
      </w:r>
      <w:r w:rsidR="00DD664D" w:rsidRPr="005E3DFA">
        <w:rPr>
          <w:rFonts w:ascii="Verdana" w:hAnsi="Verdana" w:cs="Times New Roman"/>
          <w:color w:val="auto"/>
          <w:sz w:val="24"/>
          <w:szCs w:val="24"/>
          <w:lang w:val="lt-LT"/>
        </w:rPr>
        <w:t xml:space="preserve"> </w:t>
      </w:r>
      <w:hyperlink r:id="rId13" w:history="1">
        <w:r w:rsidR="00DD664D" w:rsidRPr="005E3DFA">
          <w:rPr>
            <w:rStyle w:val="Hipersaitas"/>
            <w:rFonts w:ascii="Verdana" w:hAnsi="Verdana"/>
            <w:sz w:val="24"/>
            <w:szCs w:val="24"/>
            <w:lang w:val="lt-LT"/>
          </w:rPr>
          <w:t>http://vpt.lrv.lt/uploads/vpt/documents/files/mp/konfidenciali_informacija.pdf</w:t>
        </w:r>
      </w:hyperlink>
    </w:p>
    <w:p w14:paraId="4D2811CE" w14:textId="5ABE6EE8" w:rsidR="002566D0" w:rsidRPr="005E3DFA" w:rsidRDefault="00322C0F" w:rsidP="00372E6D">
      <w:pPr>
        <w:pStyle w:val="Body2"/>
        <w:numPr>
          <w:ilvl w:val="1"/>
          <w:numId w:val="5"/>
        </w:numPr>
        <w:tabs>
          <w:tab w:val="left" w:pos="1260"/>
          <w:tab w:val="left" w:pos="1418"/>
        </w:tabs>
        <w:spacing w:after="0"/>
        <w:ind w:left="0" w:firstLine="720"/>
        <w:rPr>
          <w:rFonts w:ascii="Verdana" w:hAnsi="Verdana" w:cs="Times New Roman"/>
          <w:strike/>
          <w:color w:val="auto"/>
          <w:sz w:val="24"/>
          <w:szCs w:val="24"/>
          <w:lang w:val="lt-LT"/>
        </w:rPr>
      </w:pPr>
      <w:r w:rsidRPr="005E3DFA">
        <w:rPr>
          <w:rFonts w:ascii="Verdana" w:hAnsi="Verdana" w:cs="Times New Roman"/>
          <w:color w:val="auto"/>
          <w:sz w:val="24"/>
          <w:szCs w:val="24"/>
          <w:lang w:val="lt-LT"/>
        </w:rPr>
        <w:t>VPĮ</w:t>
      </w:r>
      <w:r w:rsidR="002566D0" w:rsidRPr="005E3DFA">
        <w:rPr>
          <w:rFonts w:ascii="Verdana" w:hAnsi="Verdana" w:cs="Times New Roman"/>
          <w:color w:val="auto"/>
          <w:sz w:val="24"/>
          <w:szCs w:val="24"/>
          <w:lang w:val="lt-LT"/>
        </w:rPr>
        <w:t xml:space="preserve"> 21 str. </w:t>
      </w:r>
      <w:r w:rsidR="002566D0" w:rsidRPr="005E3DFA">
        <w:rPr>
          <w:rFonts w:ascii="Verdana" w:hAnsi="Verdana"/>
          <w:color w:val="auto"/>
          <w:sz w:val="24"/>
          <w:szCs w:val="24"/>
          <w:lang w:val="lt-LT"/>
        </w:rPr>
        <w:t>1</w:t>
      </w:r>
      <w:r w:rsidR="001666F5" w:rsidRPr="005E3DFA">
        <w:rPr>
          <w:rFonts w:ascii="Verdana" w:hAnsi="Verdana"/>
          <w:color w:val="auto"/>
          <w:sz w:val="24"/>
          <w:szCs w:val="24"/>
          <w:lang w:val="lt-LT"/>
        </w:rPr>
        <w:t xml:space="preserve"> </w:t>
      </w:r>
      <w:r w:rsidR="002566D0" w:rsidRPr="005E3DFA">
        <w:rPr>
          <w:rFonts w:ascii="Verdana" w:hAnsi="Verdana"/>
          <w:color w:val="auto"/>
          <w:sz w:val="24"/>
          <w:szCs w:val="24"/>
          <w:lang w:val="lt-LT"/>
        </w:rPr>
        <w:t>d. nurodyt</w:t>
      </w:r>
      <w:r w:rsidR="006A56AA" w:rsidRPr="005E3DFA">
        <w:rPr>
          <w:rFonts w:ascii="Verdana" w:hAnsi="Verdana"/>
          <w:color w:val="auto"/>
          <w:sz w:val="24"/>
          <w:szCs w:val="24"/>
          <w:lang w:val="lt-LT"/>
        </w:rPr>
        <w:t>i</w:t>
      </w:r>
      <w:r w:rsidR="002566D0" w:rsidRPr="005E3DFA">
        <w:rPr>
          <w:rFonts w:ascii="Verdana" w:hAnsi="Verdana"/>
          <w:color w:val="auto"/>
          <w:sz w:val="24"/>
          <w:szCs w:val="24"/>
          <w:lang w:val="lt-LT"/>
        </w:rPr>
        <w:t xml:space="preserve"> asm</w:t>
      </w:r>
      <w:r w:rsidR="006A56AA" w:rsidRPr="005E3DFA">
        <w:rPr>
          <w:rFonts w:ascii="Verdana" w:hAnsi="Verdana"/>
          <w:color w:val="auto"/>
          <w:sz w:val="24"/>
          <w:szCs w:val="24"/>
          <w:lang w:val="lt-LT"/>
        </w:rPr>
        <w:t>enys,</w:t>
      </w:r>
      <w:r w:rsidR="002566D0" w:rsidRPr="005E3DFA">
        <w:rPr>
          <w:rFonts w:ascii="Verdana" w:hAnsi="Verdana"/>
          <w:color w:val="auto"/>
          <w:sz w:val="24"/>
          <w:szCs w:val="24"/>
          <w:lang w:val="lt-LT"/>
        </w:rPr>
        <w:t xml:space="preserve"> patekę į interesų konflikto situaciją</w:t>
      </w:r>
      <w:r w:rsidR="006A56AA" w:rsidRPr="005E3DFA">
        <w:rPr>
          <w:rFonts w:ascii="Verdana" w:hAnsi="Verdana"/>
          <w:color w:val="auto"/>
          <w:sz w:val="24"/>
          <w:szCs w:val="24"/>
          <w:lang w:val="lt-LT"/>
        </w:rPr>
        <w:t xml:space="preserve">, privalo nusišalinti ar gali būti nušalinami nuo </w:t>
      </w:r>
      <w:r w:rsidR="007A44D4" w:rsidRPr="005E3DFA">
        <w:rPr>
          <w:rFonts w:ascii="Verdana" w:hAnsi="Verdana"/>
          <w:color w:val="auto"/>
          <w:sz w:val="24"/>
          <w:szCs w:val="24"/>
          <w:lang w:val="lt-LT"/>
        </w:rPr>
        <w:t xml:space="preserve">su </w:t>
      </w:r>
      <w:r w:rsidR="002566D0" w:rsidRPr="005E3DFA">
        <w:rPr>
          <w:rFonts w:ascii="Verdana" w:hAnsi="Verdana"/>
          <w:color w:val="auto"/>
          <w:sz w:val="24"/>
          <w:szCs w:val="24"/>
          <w:lang w:val="lt-LT"/>
        </w:rPr>
        <w:t xml:space="preserve">pirkimu susijusių sprendimų </w:t>
      </w:r>
      <w:r w:rsidR="006A56AA" w:rsidRPr="005E3DFA">
        <w:rPr>
          <w:rFonts w:ascii="Verdana" w:hAnsi="Verdana"/>
          <w:color w:val="auto"/>
          <w:sz w:val="24"/>
          <w:szCs w:val="24"/>
          <w:lang w:val="lt-LT"/>
        </w:rPr>
        <w:t>rengimo, svarstymo, priėmimo proceso ar</w:t>
      </w:r>
      <w:r w:rsidR="002566D0" w:rsidRPr="005E3DFA">
        <w:rPr>
          <w:rFonts w:ascii="Verdana" w:hAnsi="Verdana"/>
          <w:color w:val="auto"/>
          <w:sz w:val="24"/>
          <w:szCs w:val="24"/>
          <w:lang w:val="lt-LT"/>
        </w:rPr>
        <w:t xml:space="preserve"> jo stebėjim</w:t>
      </w:r>
      <w:r w:rsidR="006A56AA" w:rsidRPr="005E3DFA">
        <w:rPr>
          <w:rFonts w:ascii="Verdana" w:hAnsi="Verdana"/>
          <w:color w:val="auto"/>
          <w:sz w:val="24"/>
          <w:szCs w:val="24"/>
          <w:lang w:val="lt-LT"/>
        </w:rPr>
        <w:t>o vadovaujantis Viešųjų ir privačių intereso derinimo įstatymu.</w:t>
      </w:r>
    </w:p>
    <w:p w14:paraId="4FE597D1" w14:textId="18C37BE6" w:rsidR="00A06954" w:rsidRPr="005E3DFA" w:rsidRDefault="00A06954" w:rsidP="00372E6D">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5E3DFA">
        <w:rPr>
          <w:rFonts w:ascii="Verdana" w:hAnsi="Verdana" w:cs="Times New Roman"/>
          <w:color w:val="auto"/>
          <w:sz w:val="24"/>
          <w:szCs w:val="24"/>
          <w:lang w:val="lt-LT"/>
        </w:rPr>
        <w:t xml:space="preserve">Siekiant perkančiajai organizacijai užtikrinti tiekėjo informacijos konfidencialumą ir </w:t>
      </w:r>
      <w:r w:rsidR="003F45AC" w:rsidRPr="005E3DFA">
        <w:rPr>
          <w:rFonts w:ascii="Verdana" w:hAnsi="Verdana" w:cs="Times New Roman"/>
          <w:color w:val="auto"/>
          <w:sz w:val="24"/>
          <w:szCs w:val="24"/>
          <w:lang w:val="lt-LT"/>
        </w:rPr>
        <w:t>VPĮ</w:t>
      </w:r>
      <w:r w:rsidRPr="005E3DFA">
        <w:rPr>
          <w:rFonts w:ascii="Verdana" w:hAnsi="Verdana" w:cs="Times New Roman"/>
          <w:color w:val="auto"/>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5E3DFA">
        <w:rPr>
          <w:rFonts w:ascii="Verdana" w:hAnsi="Verdana" w:cs="Times New Roman"/>
          <w:b/>
          <w:color w:val="auto"/>
          <w:sz w:val="24"/>
          <w:szCs w:val="24"/>
          <w:lang w:val="lt-LT"/>
        </w:rPr>
        <w:t xml:space="preserve">atskirais failais </w:t>
      </w:r>
      <w:r w:rsidRPr="005E3DFA">
        <w:rPr>
          <w:rFonts w:ascii="Verdana" w:hAnsi="Verdana" w:cs="Times New Roman"/>
          <w:i/>
          <w:color w:val="auto"/>
          <w:sz w:val="24"/>
          <w:szCs w:val="24"/>
          <w:lang w:val="lt-LT"/>
        </w:rPr>
        <w:t>(bylomis)</w:t>
      </w:r>
      <w:r w:rsidRPr="005E3DFA">
        <w:rPr>
          <w:rFonts w:ascii="Verdana" w:hAnsi="Verdana" w:cs="Times New Roman"/>
          <w:color w:val="auto"/>
          <w:sz w:val="24"/>
          <w:szCs w:val="24"/>
          <w:lang w:val="lt-LT"/>
        </w:rPr>
        <w:t>:</w:t>
      </w:r>
    </w:p>
    <w:p w14:paraId="35FE10E2" w14:textId="441B71B2" w:rsidR="00A06954" w:rsidRPr="005E3DFA" w:rsidRDefault="00A06954" w:rsidP="00372E6D">
      <w:pPr>
        <w:pStyle w:val="ListParagraph2"/>
        <w:numPr>
          <w:ilvl w:val="2"/>
          <w:numId w:val="5"/>
        </w:numPr>
        <w:tabs>
          <w:tab w:val="clear" w:pos="3272"/>
          <w:tab w:val="left" w:pos="500"/>
          <w:tab w:val="left" w:pos="1440"/>
          <w:tab w:val="num" w:pos="1701"/>
        </w:tabs>
        <w:ind w:left="0" w:firstLine="720"/>
        <w:jc w:val="both"/>
        <w:rPr>
          <w:rFonts w:ascii="Verdana" w:hAnsi="Verdana" w:cs="Times New Roman"/>
          <w:szCs w:val="24"/>
        </w:rPr>
      </w:pPr>
      <w:r w:rsidRPr="005E3DFA">
        <w:rPr>
          <w:rFonts w:ascii="Verdana" w:hAnsi="Verdana" w:cs="Times New Roman"/>
          <w:szCs w:val="24"/>
        </w:rPr>
        <w:t xml:space="preserve">informaciją, kuri yra konfidenciali, failo </w:t>
      </w:r>
      <w:r w:rsidRPr="005E3DFA">
        <w:rPr>
          <w:rFonts w:ascii="Verdana" w:hAnsi="Verdana" w:cs="Times New Roman"/>
          <w:i/>
          <w:szCs w:val="24"/>
        </w:rPr>
        <w:t xml:space="preserve">(bylos) </w:t>
      </w:r>
      <w:r w:rsidRPr="005E3DFA">
        <w:rPr>
          <w:rFonts w:ascii="Verdana" w:hAnsi="Verdana" w:cs="Times New Roman"/>
          <w:szCs w:val="24"/>
        </w:rPr>
        <w:t xml:space="preserve">pavadinime nurodant „konfidencialu“ arba užpildytoje pasiūlymo formoje pridedamų dokumentų sąraše nurodant, kurie failai </w:t>
      </w:r>
      <w:r w:rsidRPr="005E3DFA">
        <w:rPr>
          <w:rFonts w:ascii="Verdana" w:hAnsi="Verdana" w:cs="Times New Roman"/>
          <w:i/>
          <w:szCs w:val="24"/>
        </w:rPr>
        <w:t>(bylos)</w:t>
      </w:r>
      <w:r w:rsidRPr="005E3DFA">
        <w:rPr>
          <w:rFonts w:ascii="Verdana" w:hAnsi="Verdana" w:cs="Times New Roman"/>
          <w:szCs w:val="24"/>
        </w:rPr>
        <w:t xml:space="preserve"> yra konfidencialūs. Perkančioji organizacija, </w:t>
      </w:r>
      <w:r w:rsidR="00FE6848" w:rsidRPr="005E3DFA">
        <w:rPr>
          <w:rFonts w:ascii="Verdana" w:hAnsi="Verdana" w:cs="Times New Roman"/>
          <w:szCs w:val="24"/>
        </w:rPr>
        <w:t>K</w:t>
      </w:r>
      <w:r w:rsidRPr="005E3DFA">
        <w:rPr>
          <w:rFonts w:ascii="Verdana" w:hAnsi="Verdana" w:cs="Times New Roman"/>
          <w:szCs w:val="24"/>
        </w:rPr>
        <w:t>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EDA6D6A" w14:textId="77777777" w:rsidR="00A06954" w:rsidRPr="005E3DFA" w:rsidRDefault="00A06954" w:rsidP="00372E6D">
      <w:pPr>
        <w:pStyle w:val="ListParagraph2"/>
        <w:numPr>
          <w:ilvl w:val="2"/>
          <w:numId w:val="5"/>
        </w:numPr>
        <w:tabs>
          <w:tab w:val="clear" w:pos="3272"/>
          <w:tab w:val="left" w:pos="500"/>
          <w:tab w:val="left" w:pos="1440"/>
          <w:tab w:val="num" w:pos="1701"/>
        </w:tabs>
        <w:ind w:left="0" w:firstLine="720"/>
        <w:jc w:val="both"/>
        <w:rPr>
          <w:rFonts w:ascii="Verdana" w:hAnsi="Verdana" w:cs="Times New Roman"/>
          <w:szCs w:val="24"/>
        </w:rPr>
      </w:pPr>
      <w:r w:rsidRPr="005E3DFA">
        <w:rPr>
          <w:rFonts w:ascii="Verdana" w:hAnsi="Verdana" w:cs="Times New Roman"/>
          <w:szCs w:val="24"/>
        </w:rPr>
        <w:t xml:space="preserve">informaciją, kurios atskleidimas prieštarauja teisės aktams arba teisėtiems tiekėjo komerciniams interesams arba trukdo laisvai konkuruoti tarpusavyje, failo </w:t>
      </w:r>
      <w:r w:rsidRPr="005E3DFA">
        <w:rPr>
          <w:rFonts w:ascii="Verdana" w:hAnsi="Verdana" w:cs="Times New Roman"/>
          <w:i/>
          <w:szCs w:val="24"/>
        </w:rPr>
        <w:t xml:space="preserve">(bylos) </w:t>
      </w:r>
      <w:r w:rsidRPr="005E3DFA">
        <w:rPr>
          <w:rFonts w:ascii="Verdana" w:hAnsi="Verdana" w:cs="Times New Roman"/>
          <w:szCs w:val="24"/>
        </w:rPr>
        <w:t xml:space="preserve">pavadinime nurodant „neviešinama“ arba užpildytoje pasiūlymo formoje pridedamų dokumentų sąraše nurodant, kurie failai </w:t>
      </w:r>
      <w:r w:rsidRPr="005E3DFA">
        <w:rPr>
          <w:rFonts w:ascii="Verdana" w:hAnsi="Verdana" w:cs="Times New Roman"/>
          <w:i/>
          <w:szCs w:val="24"/>
        </w:rPr>
        <w:t>(bylos)</w:t>
      </w:r>
      <w:r w:rsidRPr="005E3DFA">
        <w:rPr>
          <w:rFonts w:ascii="Verdana" w:hAnsi="Verdana" w:cs="Times New Roman"/>
          <w:szCs w:val="24"/>
        </w:rPr>
        <w:t xml:space="preserve"> yra neviešinami.</w:t>
      </w:r>
    </w:p>
    <w:p w14:paraId="4CA46801" w14:textId="77777777" w:rsidR="00A06954" w:rsidRPr="005E3DFA" w:rsidRDefault="00A06954" w:rsidP="00372E6D">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5E3DFA">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5E3DFA">
        <w:rPr>
          <w:rFonts w:ascii="Verdana" w:hAnsi="Verdana" w:cs="Times New Roman"/>
          <w:color w:val="auto"/>
          <w:kern w:val="16"/>
          <w:sz w:val="24"/>
          <w:szCs w:val="24"/>
          <w:lang w:val="lt-LT"/>
        </w:rPr>
        <w:lastRenderedPageBreak/>
        <w:t xml:space="preserve">Perkančioji organizacija </w:t>
      </w:r>
      <w:r w:rsidRPr="005E3DFA">
        <w:rPr>
          <w:rFonts w:ascii="Verdana" w:hAnsi="Verdana" w:cs="Times New Roman"/>
          <w:color w:val="auto"/>
          <w:sz w:val="24"/>
          <w:szCs w:val="24"/>
          <w:lang w:val="lt-LT"/>
        </w:rPr>
        <w:t>jį gauna pateiktą CVP IS priemonėmis iki pasiūlymų pateikimo termino pabaigos.</w:t>
      </w:r>
    </w:p>
    <w:p w14:paraId="1947F187" w14:textId="7BF78C11" w:rsidR="00104E13" w:rsidRPr="005E3DFA" w:rsidRDefault="00884292" w:rsidP="00372E6D">
      <w:pPr>
        <w:pStyle w:val="Body2"/>
        <w:numPr>
          <w:ilvl w:val="1"/>
          <w:numId w:val="5"/>
        </w:numPr>
        <w:tabs>
          <w:tab w:val="left" w:pos="1260"/>
          <w:tab w:val="left" w:pos="1418"/>
        </w:tabs>
        <w:spacing w:after="0"/>
        <w:ind w:left="0" w:firstLine="720"/>
        <w:rPr>
          <w:rFonts w:ascii="Verdana" w:eastAsia="Times New Roman" w:hAnsi="Verdana" w:cs="Times New Roman"/>
          <w:color w:val="auto"/>
          <w:sz w:val="24"/>
          <w:szCs w:val="24"/>
          <w:lang w:val="lt-LT"/>
        </w:rPr>
      </w:pPr>
      <w:r w:rsidRPr="005E3DFA">
        <w:rPr>
          <w:rFonts w:ascii="Verdana" w:eastAsia="Times New Roman" w:hAnsi="Verdana" w:cs="Times New Roman"/>
          <w:color w:val="auto"/>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06A7B283" w14:textId="77777777" w:rsidR="00104E13" w:rsidRPr="005E3DFA" w:rsidRDefault="00104E13" w:rsidP="00372E6D">
      <w:pPr>
        <w:pStyle w:val="Body2"/>
        <w:tabs>
          <w:tab w:val="left" w:pos="1260"/>
        </w:tabs>
        <w:spacing w:after="0"/>
        <w:ind w:left="720"/>
        <w:rPr>
          <w:rFonts w:ascii="Verdana" w:eastAsia="Times New Roman" w:hAnsi="Verdana" w:cs="Times New Roman"/>
          <w:color w:val="auto"/>
          <w:sz w:val="24"/>
          <w:szCs w:val="24"/>
          <w:lang w:val="lt-LT"/>
        </w:rPr>
      </w:pPr>
    </w:p>
    <w:p w14:paraId="71A570D3" w14:textId="77777777" w:rsidR="00A06954" w:rsidRPr="005E3DFA" w:rsidRDefault="00A06954" w:rsidP="00372E6D">
      <w:pPr>
        <w:pStyle w:val="1Skyrius"/>
        <w:numPr>
          <w:ilvl w:val="0"/>
          <w:numId w:val="5"/>
        </w:numPr>
        <w:jc w:val="center"/>
        <w:rPr>
          <w:rFonts w:ascii="Verdana" w:hAnsi="Verdana" w:cs="Times New Roman"/>
          <w:color w:val="auto"/>
          <w:sz w:val="24"/>
          <w:szCs w:val="24"/>
          <w:lang w:val="lt-LT"/>
        </w:rPr>
      </w:pPr>
      <w:bookmarkStart w:id="12" w:name="_Toc488998672"/>
      <w:bookmarkStart w:id="13" w:name="_Toc213338244"/>
      <w:bookmarkEnd w:id="12"/>
      <w:r w:rsidRPr="005E3DFA">
        <w:rPr>
          <w:rFonts w:ascii="Verdana" w:hAnsi="Verdana" w:cs="Times New Roman"/>
          <w:color w:val="auto"/>
          <w:sz w:val="24"/>
          <w:szCs w:val="24"/>
          <w:lang w:val="lt-LT"/>
        </w:rPr>
        <w:t>PASIŪLYMŲ ŠIFRAVIMAS</w:t>
      </w:r>
      <w:bookmarkEnd w:id="13"/>
    </w:p>
    <w:p w14:paraId="72E6463D" w14:textId="56B1AD72" w:rsidR="00A06954" w:rsidRPr="005E3DFA" w:rsidRDefault="00A06954" w:rsidP="00372E6D">
      <w:pPr>
        <w:pStyle w:val="Body2"/>
        <w:spacing w:after="0"/>
        <w:rPr>
          <w:rFonts w:ascii="Verdana" w:hAnsi="Verdana" w:cs="Times New Roman"/>
          <w:color w:val="auto"/>
          <w:sz w:val="24"/>
          <w:szCs w:val="24"/>
          <w:lang w:val="lt-LT"/>
        </w:rPr>
      </w:pPr>
    </w:p>
    <w:p w14:paraId="07217F2F" w14:textId="77777777" w:rsidR="00A06954" w:rsidRPr="005E3DFA" w:rsidRDefault="00A06954" w:rsidP="00372E6D">
      <w:pPr>
        <w:pStyle w:val="Body2"/>
        <w:numPr>
          <w:ilvl w:val="1"/>
          <w:numId w:val="5"/>
        </w:numPr>
        <w:tabs>
          <w:tab w:val="left" w:pos="1260"/>
        </w:tabs>
        <w:spacing w:after="0"/>
        <w:ind w:left="0" w:firstLine="720"/>
        <w:rPr>
          <w:rFonts w:ascii="Verdana" w:hAnsi="Verdana" w:cs="Times New Roman"/>
          <w:color w:val="auto"/>
          <w:sz w:val="24"/>
          <w:szCs w:val="24"/>
          <w:lang w:val="lt-LT"/>
        </w:rPr>
      </w:pPr>
      <w:r w:rsidRPr="005E3DFA">
        <w:rPr>
          <w:rFonts w:ascii="Verdana" w:hAnsi="Verdana" w:cs="Times New Roman"/>
          <w:color w:val="auto"/>
          <w:sz w:val="24"/>
          <w:szCs w:val="24"/>
          <w:lang w:val="lt-LT"/>
        </w:rPr>
        <w:t>Tiekėjo teikiamas pasiūlymas gali būti užšifruojamas. Tiekėjas, nusprendęs pateikti užšifruotą pasiūlymą, turi:</w:t>
      </w:r>
    </w:p>
    <w:p w14:paraId="51E979F0" w14:textId="6E03556B" w:rsidR="00104E13" w:rsidRPr="005E3DFA" w:rsidRDefault="00916F58" w:rsidP="00372E6D">
      <w:pPr>
        <w:pStyle w:val="Body2"/>
        <w:numPr>
          <w:ilvl w:val="2"/>
          <w:numId w:val="5"/>
        </w:numPr>
        <w:tabs>
          <w:tab w:val="left" w:pos="1260"/>
          <w:tab w:val="left" w:pos="1560"/>
        </w:tabs>
        <w:spacing w:after="0"/>
        <w:ind w:left="0" w:firstLine="709"/>
        <w:rPr>
          <w:rFonts w:ascii="Verdana" w:hAnsi="Verdana" w:cs="Times New Roman"/>
          <w:color w:val="auto"/>
          <w:sz w:val="24"/>
          <w:szCs w:val="24"/>
          <w:lang w:val="lt-LT"/>
        </w:rPr>
      </w:pPr>
      <w:r w:rsidRPr="005E3DFA">
        <w:rPr>
          <w:rFonts w:ascii="Verdana" w:hAnsi="Verdana" w:cs="Times New Roman"/>
          <w:color w:val="auto"/>
          <w:sz w:val="24"/>
          <w:szCs w:val="24"/>
          <w:lang w:val="lt-LT"/>
        </w:rPr>
        <w:t>iki pasiūlymų pateikimo termino pabaigos naudodamasis CVP</w:t>
      </w:r>
      <w:r w:rsidR="00104E13" w:rsidRPr="005E3DFA">
        <w:rPr>
          <w:rFonts w:ascii="Verdana" w:hAnsi="Verdana" w:cs="Times New Roman"/>
          <w:color w:val="auto"/>
          <w:sz w:val="24"/>
          <w:szCs w:val="24"/>
          <w:lang w:val="lt-LT"/>
        </w:rPr>
        <w:t xml:space="preserve"> </w:t>
      </w:r>
      <w:r w:rsidRPr="005E3DFA">
        <w:rPr>
          <w:rFonts w:ascii="Verdana" w:hAnsi="Verdana" w:cs="Times New Roman"/>
          <w:color w:val="auto"/>
          <w:sz w:val="24"/>
          <w:szCs w:val="24"/>
          <w:lang w:val="lt-LT"/>
        </w:rPr>
        <w:t xml:space="preserve">IS priemonėmis </w:t>
      </w:r>
      <w:r w:rsidRPr="005E3DFA">
        <w:rPr>
          <w:rFonts w:ascii="Verdana" w:hAnsi="Verdana" w:cs="Times New Roman"/>
          <w:iCs/>
          <w:color w:val="auto"/>
          <w:sz w:val="24"/>
          <w:szCs w:val="24"/>
          <w:lang w:val="lt-LT"/>
        </w:rPr>
        <w:t xml:space="preserve">pateikti užšifruotą pasiūlymą (užšifruojamas </w:t>
      </w:r>
      <w:r w:rsidRPr="005E3DFA">
        <w:rPr>
          <w:rFonts w:ascii="Verdana" w:hAnsi="Verdana" w:cs="Times New Roman"/>
          <w:color w:val="auto"/>
          <w:sz w:val="24"/>
          <w:szCs w:val="24"/>
          <w:lang w:val="lt-LT"/>
        </w:rPr>
        <w:t>visas pasiūlymas arba pasiūlymo dokumentas, kuriame nurodyta pasiūlymo kaina)</w:t>
      </w:r>
      <w:r w:rsidRPr="005E3DFA">
        <w:rPr>
          <w:rFonts w:ascii="Verdana" w:hAnsi="Verdana" w:cs="Times New Roman"/>
          <w:iCs/>
          <w:color w:val="auto"/>
          <w:sz w:val="24"/>
          <w:szCs w:val="24"/>
          <w:lang w:val="lt-LT"/>
        </w:rPr>
        <w:t xml:space="preserve">. </w:t>
      </w:r>
      <w:r w:rsidRPr="005E3DFA">
        <w:rPr>
          <w:rFonts w:ascii="Verdana" w:hAnsi="Verdana" w:cs="Times New Roman"/>
          <w:color w:val="auto"/>
          <w:sz w:val="24"/>
          <w:szCs w:val="24"/>
          <w:lang w:val="lt-LT"/>
        </w:rPr>
        <w:t>Instrukcij</w:t>
      </w:r>
      <w:r w:rsidR="006F51EA" w:rsidRPr="005E3DFA">
        <w:rPr>
          <w:rFonts w:ascii="Verdana" w:hAnsi="Verdana" w:cs="Times New Roman"/>
          <w:color w:val="auto"/>
          <w:sz w:val="24"/>
          <w:szCs w:val="24"/>
          <w:lang w:val="lt-LT"/>
        </w:rPr>
        <w:t>ą</w:t>
      </w:r>
      <w:r w:rsidRPr="005E3DFA">
        <w:rPr>
          <w:rFonts w:ascii="Verdana" w:hAnsi="Verdana" w:cs="Times New Roman"/>
          <w:color w:val="auto"/>
          <w:sz w:val="24"/>
          <w:szCs w:val="24"/>
          <w:lang w:val="lt-LT"/>
        </w:rPr>
        <w:t>, kaip tiekėjui užšifruoti pasiūlymą</w:t>
      </w:r>
      <w:r w:rsidR="00A9522C" w:rsidRPr="005E3DFA">
        <w:rPr>
          <w:rFonts w:ascii="Verdana" w:hAnsi="Verdana" w:cs="Times New Roman"/>
          <w:color w:val="auto"/>
          <w:sz w:val="24"/>
          <w:szCs w:val="24"/>
          <w:lang w:val="lt-LT"/>
        </w:rPr>
        <w:t>,</w:t>
      </w:r>
      <w:r w:rsidRPr="005E3DFA">
        <w:rPr>
          <w:rFonts w:ascii="Verdana" w:hAnsi="Verdana" w:cs="Times New Roman"/>
          <w:color w:val="auto"/>
          <w:sz w:val="24"/>
          <w:szCs w:val="24"/>
          <w:lang w:val="lt-LT"/>
        </w:rPr>
        <w:t xml:space="preserve"> galima rasti </w:t>
      </w:r>
      <w:hyperlink r:id="rId14" w:history="1">
        <w:r w:rsidRPr="005E3DFA">
          <w:rPr>
            <w:rStyle w:val="Hipersaitas"/>
            <w:rFonts w:ascii="Verdana" w:hAnsi="Verdana"/>
            <w:color w:val="auto"/>
            <w:sz w:val="24"/>
            <w:szCs w:val="24"/>
            <w:u w:val="none"/>
            <w:lang w:val="lt-LT"/>
          </w:rPr>
          <w:t>interneto</w:t>
        </w:r>
        <w:r w:rsidR="00A9522C" w:rsidRPr="005E3DFA">
          <w:rPr>
            <w:rStyle w:val="Hipersaitas"/>
            <w:rFonts w:ascii="Verdana" w:hAnsi="Verdana"/>
            <w:color w:val="auto"/>
            <w:sz w:val="24"/>
            <w:szCs w:val="24"/>
            <w:u w:val="none"/>
            <w:lang w:val="lt-LT"/>
          </w:rPr>
          <w:t xml:space="preserve"> </w:t>
        </w:r>
        <w:r w:rsidRPr="005E3DFA">
          <w:rPr>
            <w:rStyle w:val="Hipersaitas"/>
            <w:rFonts w:ascii="Verdana" w:hAnsi="Verdana"/>
            <w:color w:val="auto"/>
            <w:sz w:val="24"/>
            <w:szCs w:val="24"/>
            <w:u w:val="none"/>
            <w:lang w:val="lt-LT"/>
          </w:rPr>
          <w:t>svetainėje</w:t>
        </w:r>
      </w:hyperlink>
      <w:r w:rsidR="00A9522C" w:rsidRPr="005E3DFA">
        <w:rPr>
          <w:rStyle w:val="Hipersaitas"/>
          <w:rFonts w:ascii="Verdana" w:hAnsi="Verdana"/>
          <w:color w:val="auto"/>
          <w:sz w:val="24"/>
          <w:szCs w:val="24"/>
          <w:u w:val="none"/>
          <w:lang w:val="lt-LT"/>
        </w:rPr>
        <w:t xml:space="preserve"> </w:t>
      </w:r>
      <w:hyperlink r:id="rId15" w:history="1">
        <w:r w:rsidR="004C4037" w:rsidRPr="005E3DFA">
          <w:rPr>
            <w:rStyle w:val="Hipersaitas"/>
            <w:rFonts w:ascii="Verdana" w:hAnsi="Verdana"/>
            <w:sz w:val="24"/>
            <w:szCs w:val="24"/>
            <w:lang w:val="lt-LT"/>
          </w:rPr>
          <w:t>http://vpt.lrv.lt</w:t>
        </w:r>
      </w:hyperlink>
      <w:r w:rsidRPr="005E3DFA">
        <w:rPr>
          <w:rFonts w:ascii="Verdana" w:hAnsi="Verdana" w:cs="Times New Roman"/>
          <w:color w:val="auto"/>
          <w:sz w:val="24"/>
          <w:szCs w:val="24"/>
          <w:lang w:val="lt-LT"/>
        </w:rPr>
        <w:t>.</w:t>
      </w:r>
    </w:p>
    <w:p w14:paraId="1BBB6732" w14:textId="0DCC2C7B" w:rsidR="00916F58" w:rsidRPr="005E3DFA" w:rsidRDefault="009563DA" w:rsidP="00372E6D">
      <w:pPr>
        <w:pStyle w:val="Body2"/>
        <w:numPr>
          <w:ilvl w:val="2"/>
          <w:numId w:val="5"/>
        </w:numPr>
        <w:tabs>
          <w:tab w:val="left" w:pos="1260"/>
          <w:tab w:val="left" w:pos="1560"/>
        </w:tabs>
        <w:spacing w:after="0"/>
        <w:ind w:left="0" w:firstLine="709"/>
        <w:rPr>
          <w:rFonts w:ascii="Verdana" w:hAnsi="Verdana" w:cs="Times New Roman"/>
          <w:color w:val="auto"/>
          <w:sz w:val="24"/>
          <w:szCs w:val="24"/>
          <w:lang w:val="lt-LT"/>
        </w:rPr>
      </w:pPr>
      <w:r w:rsidRPr="005E3DFA">
        <w:rPr>
          <w:rFonts w:ascii="Verdana" w:hAnsi="Verdana"/>
          <w:b/>
          <w:color w:val="auto"/>
          <w:sz w:val="24"/>
          <w:szCs w:val="24"/>
          <w:lang w:val="lt-LT"/>
        </w:rPr>
        <w:t xml:space="preserve">per </w:t>
      </w:r>
      <w:r w:rsidR="00897C87" w:rsidRPr="005E3DFA">
        <w:rPr>
          <w:rFonts w:ascii="Verdana" w:hAnsi="Verdana"/>
          <w:b/>
          <w:color w:val="auto"/>
          <w:sz w:val="24"/>
          <w:szCs w:val="24"/>
          <w:lang w:val="lt-LT"/>
        </w:rPr>
        <w:t>30</w:t>
      </w:r>
      <w:r w:rsidRPr="005E3DFA">
        <w:rPr>
          <w:rFonts w:ascii="Verdana" w:hAnsi="Verdana"/>
          <w:b/>
          <w:color w:val="auto"/>
          <w:sz w:val="24"/>
          <w:szCs w:val="24"/>
          <w:lang w:val="lt-LT"/>
        </w:rPr>
        <w:t xml:space="preserve"> min. nuo pasiūlymų pateikimo termino pabaigos CVP IS susirašinėjimo priemonėmis</w:t>
      </w:r>
      <w:r w:rsidRPr="005E3DFA">
        <w:rPr>
          <w:rFonts w:ascii="Verdana" w:hAnsi="Verdana"/>
          <w:color w:val="auto"/>
          <w:sz w:val="24"/>
          <w:szCs w:val="24"/>
          <w:lang w:val="lt-LT"/>
        </w:rPr>
        <w:t xml:space="preserve"> pateikti slaptažodį</w:t>
      </w:r>
      <w:r w:rsidR="00916F58" w:rsidRPr="005E3DFA">
        <w:rPr>
          <w:rFonts w:ascii="Verdana" w:hAnsi="Verdana"/>
          <w:color w:val="auto"/>
          <w:sz w:val="24"/>
          <w:szCs w:val="24"/>
          <w:lang w:val="lt-LT"/>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5B2F443" w14:textId="283AFC49" w:rsidR="00C4444D" w:rsidRPr="005E3DFA" w:rsidRDefault="00916F58" w:rsidP="00372E6D">
      <w:pPr>
        <w:pStyle w:val="Body2"/>
        <w:numPr>
          <w:ilvl w:val="1"/>
          <w:numId w:val="5"/>
        </w:numPr>
        <w:tabs>
          <w:tab w:val="left" w:pos="1134"/>
          <w:tab w:val="left" w:pos="1418"/>
        </w:tabs>
        <w:spacing w:after="0"/>
        <w:ind w:left="0" w:firstLine="709"/>
        <w:rPr>
          <w:rFonts w:ascii="Verdana" w:hAnsi="Verdana" w:cs="Times New Roman"/>
          <w:color w:val="auto"/>
          <w:sz w:val="24"/>
          <w:szCs w:val="24"/>
          <w:lang w:val="lt-LT"/>
        </w:rPr>
      </w:pPr>
      <w:r w:rsidRPr="005E3DFA">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Start w:id="14" w:name="_Toc488998673"/>
      <w:bookmarkEnd w:id="14"/>
    </w:p>
    <w:p w14:paraId="39D1362E" w14:textId="77777777" w:rsidR="00C4444D" w:rsidRPr="005E3DFA" w:rsidRDefault="00C4444D" w:rsidP="00372E6D">
      <w:pPr>
        <w:pStyle w:val="1Skyrius"/>
        <w:rPr>
          <w:rFonts w:ascii="Verdana" w:hAnsi="Verdana" w:cs="Times New Roman"/>
          <w:color w:val="auto"/>
          <w:sz w:val="24"/>
          <w:szCs w:val="24"/>
          <w:lang w:val="lt-LT"/>
        </w:rPr>
      </w:pPr>
    </w:p>
    <w:p w14:paraId="5783904B" w14:textId="4617C6DE" w:rsidR="00A06954" w:rsidRPr="005E3DFA" w:rsidRDefault="00A06954" w:rsidP="00372E6D">
      <w:pPr>
        <w:pStyle w:val="1Skyrius"/>
        <w:numPr>
          <w:ilvl w:val="0"/>
          <w:numId w:val="5"/>
        </w:numPr>
        <w:jc w:val="center"/>
        <w:rPr>
          <w:rFonts w:ascii="Verdana" w:hAnsi="Verdana" w:cs="Times New Roman"/>
          <w:color w:val="auto"/>
          <w:sz w:val="24"/>
          <w:szCs w:val="24"/>
          <w:lang w:val="lt-LT"/>
        </w:rPr>
      </w:pPr>
      <w:bookmarkStart w:id="15" w:name="_Toc213338245"/>
      <w:r w:rsidRPr="005E3DFA">
        <w:rPr>
          <w:rFonts w:ascii="Verdana" w:hAnsi="Verdana" w:cs="Times New Roman"/>
          <w:color w:val="auto"/>
          <w:sz w:val="24"/>
          <w:szCs w:val="24"/>
          <w:lang w:val="lt-LT"/>
        </w:rPr>
        <w:t>PASIŪLYMŲ GALIOJIMO UŽTIKRINIMAS</w:t>
      </w:r>
      <w:bookmarkEnd w:id="15"/>
    </w:p>
    <w:p w14:paraId="6D436895" w14:textId="77777777" w:rsidR="00A06954" w:rsidRPr="005E3DFA" w:rsidRDefault="00A06954" w:rsidP="00372E6D">
      <w:pPr>
        <w:pStyle w:val="Body2"/>
        <w:spacing w:after="0"/>
        <w:rPr>
          <w:rFonts w:ascii="Verdana" w:hAnsi="Verdana" w:cs="Times New Roman"/>
          <w:b/>
          <w:bCs/>
          <w:color w:val="auto"/>
          <w:sz w:val="24"/>
          <w:szCs w:val="24"/>
          <w:lang w:val="lt-LT"/>
        </w:rPr>
      </w:pPr>
    </w:p>
    <w:p w14:paraId="1621CB2D" w14:textId="7EC87657" w:rsidR="00A07560" w:rsidRPr="005E3DFA" w:rsidRDefault="00B72CDA" w:rsidP="00372E6D">
      <w:pPr>
        <w:pStyle w:val="Body2"/>
        <w:numPr>
          <w:ilvl w:val="1"/>
          <w:numId w:val="5"/>
        </w:numPr>
        <w:tabs>
          <w:tab w:val="left" w:pos="1134"/>
          <w:tab w:val="left" w:pos="1418"/>
        </w:tabs>
        <w:spacing w:after="0"/>
        <w:ind w:left="0" w:firstLine="709"/>
        <w:rPr>
          <w:rFonts w:ascii="Verdana" w:hAnsi="Verdana"/>
          <w:lang w:val="lt-LT"/>
        </w:rPr>
      </w:pPr>
      <w:r w:rsidRPr="005E3DFA">
        <w:rPr>
          <w:rFonts w:ascii="Verdana" w:hAnsi="Verdana" w:cs="Times New Roman"/>
          <w:sz w:val="24"/>
          <w:szCs w:val="24"/>
          <w:lang w:val="lt-LT"/>
        </w:rPr>
        <w:t>P</w:t>
      </w:r>
      <w:r w:rsidR="004C69C6" w:rsidRPr="005E3DFA">
        <w:rPr>
          <w:rFonts w:ascii="Verdana" w:hAnsi="Verdana" w:cs="Times New Roman"/>
          <w:sz w:val="24"/>
          <w:szCs w:val="24"/>
          <w:lang w:val="lt-LT"/>
        </w:rPr>
        <w:t>asiūlymo galiojimo užtikrinim</w:t>
      </w:r>
      <w:r w:rsidR="00DB77AB" w:rsidRPr="005E3DFA">
        <w:rPr>
          <w:rFonts w:ascii="Verdana" w:hAnsi="Verdana" w:cs="Times New Roman"/>
          <w:sz w:val="24"/>
          <w:szCs w:val="24"/>
          <w:lang w:val="lt-LT"/>
        </w:rPr>
        <w:t>as</w:t>
      </w:r>
      <w:r w:rsidR="004C69C6" w:rsidRPr="005E3DFA">
        <w:rPr>
          <w:rFonts w:ascii="Verdana" w:hAnsi="Verdana" w:cs="Times New Roman"/>
          <w:sz w:val="24"/>
          <w:szCs w:val="24"/>
          <w:lang w:val="lt-LT"/>
        </w:rPr>
        <w:t xml:space="preserve"> </w:t>
      </w:r>
      <w:r w:rsidR="0074476F" w:rsidRPr="005E3DFA">
        <w:rPr>
          <w:rFonts w:ascii="Verdana" w:hAnsi="Verdana" w:cs="Times New Roman"/>
          <w:sz w:val="24"/>
          <w:szCs w:val="24"/>
          <w:lang w:val="lt-LT"/>
        </w:rPr>
        <w:t>nereikalaujamas</w:t>
      </w:r>
      <w:r w:rsidR="00DB77AB" w:rsidRPr="005E3DFA">
        <w:rPr>
          <w:rFonts w:ascii="Verdana" w:hAnsi="Verdana" w:cs="Times New Roman"/>
          <w:sz w:val="24"/>
          <w:szCs w:val="24"/>
          <w:lang w:val="lt-LT"/>
        </w:rPr>
        <w:t>.</w:t>
      </w:r>
    </w:p>
    <w:p w14:paraId="06E3B6E0" w14:textId="77777777" w:rsidR="001E3EF7" w:rsidRPr="005E3DFA" w:rsidRDefault="001E3EF7" w:rsidP="00372E6D">
      <w:pPr>
        <w:pStyle w:val="Body2"/>
        <w:tabs>
          <w:tab w:val="left" w:pos="1134"/>
          <w:tab w:val="left" w:pos="1418"/>
        </w:tabs>
        <w:spacing w:after="0"/>
        <w:rPr>
          <w:rFonts w:ascii="Verdana" w:hAnsi="Verdana"/>
          <w:lang w:val="lt-LT"/>
        </w:rPr>
      </w:pPr>
    </w:p>
    <w:p w14:paraId="5A83247A" w14:textId="77777777" w:rsidR="00A06954" w:rsidRPr="005E3DFA" w:rsidRDefault="00A06954" w:rsidP="00372E6D">
      <w:pPr>
        <w:pStyle w:val="1Skyrius"/>
        <w:numPr>
          <w:ilvl w:val="0"/>
          <w:numId w:val="14"/>
        </w:numPr>
        <w:tabs>
          <w:tab w:val="left" w:pos="1134"/>
        </w:tabs>
        <w:jc w:val="center"/>
        <w:rPr>
          <w:rFonts w:ascii="Verdana" w:hAnsi="Verdana" w:cs="Times New Roman"/>
          <w:color w:val="auto"/>
          <w:sz w:val="24"/>
          <w:szCs w:val="24"/>
          <w:lang w:val="lt-LT"/>
        </w:rPr>
      </w:pPr>
      <w:bookmarkStart w:id="16" w:name="_Toc488998675"/>
      <w:bookmarkStart w:id="17" w:name="_Toc213338246"/>
      <w:bookmarkEnd w:id="16"/>
      <w:r w:rsidRPr="005E3DFA">
        <w:rPr>
          <w:rFonts w:ascii="Verdana" w:hAnsi="Verdana" w:cs="Times New Roman"/>
          <w:color w:val="auto"/>
          <w:sz w:val="24"/>
          <w:szCs w:val="24"/>
          <w:lang w:val="lt-LT"/>
        </w:rPr>
        <w:t>PIRKIMO DOKUMENTŲ PAAIŠKINIMAS IR PATIKSLINIMAS</w:t>
      </w:r>
      <w:bookmarkEnd w:id="17"/>
    </w:p>
    <w:p w14:paraId="741B4105" w14:textId="6957E04B" w:rsidR="00A06954" w:rsidRPr="005E3DFA" w:rsidRDefault="00A06954" w:rsidP="00372E6D">
      <w:pPr>
        <w:pStyle w:val="Body2"/>
        <w:spacing w:after="0"/>
        <w:rPr>
          <w:rFonts w:ascii="Verdana" w:hAnsi="Verdana" w:cs="Times New Roman"/>
          <w:color w:val="auto"/>
          <w:sz w:val="24"/>
          <w:szCs w:val="24"/>
          <w:lang w:val="lt-LT"/>
        </w:rPr>
      </w:pPr>
    </w:p>
    <w:p w14:paraId="1AF88644" w14:textId="1E20D0DE" w:rsidR="00753982" w:rsidRPr="005E3DFA" w:rsidRDefault="00FD3B8A" w:rsidP="00372E6D">
      <w:pPr>
        <w:pStyle w:val="Body2"/>
        <w:numPr>
          <w:ilvl w:val="1"/>
          <w:numId w:val="14"/>
        </w:numPr>
        <w:tabs>
          <w:tab w:val="left" w:pos="1260"/>
          <w:tab w:val="left" w:pos="1560"/>
        </w:tabs>
        <w:spacing w:after="0"/>
        <w:ind w:left="0" w:firstLine="720"/>
        <w:rPr>
          <w:rFonts w:ascii="Verdana" w:hAnsi="Verdana" w:cs="Times New Roman"/>
          <w:color w:val="auto"/>
          <w:sz w:val="24"/>
          <w:szCs w:val="24"/>
          <w:lang w:val="lt-LT"/>
        </w:rPr>
      </w:pPr>
      <w:r w:rsidRPr="005E3DFA">
        <w:rPr>
          <w:rFonts w:ascii="Verdana" w:hAnsi="Verdana"/>
          <w:sz w:val="24"/>
          <w:szCs w:val="24"/>
          <w:lang w:val="lt-LT"/>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Pr="005E3DFA">
        <w:rPr>
          <w:rFonts w:ascii="Verdana" w:hAnsi="Verdana"/>
          <w:sz w:val="24"/>
          <w:szCs w:val="24"/>
          <w:lang w:val="lt-LT"/>
        </w:rPr>
        <w:lastRenderedPageBreak/>
        <w:t>perkančiosios organizacijos iniciatyva</w:t>
      </w:r>
      <w:r w:rsidRPr="005E3DFA">
        <w:rPr>
          <w:rFonts w:ascii="Verdana" w:hAnsi="Verdana" w:cstheme="minorHAnsi"/>
          <w:sz w:val="24"/>
          <w:szCs w:val="24"/>
          <w:lang w:val="lt-LT"/>
        </w:rPr>
        <w:t xml:space="preserve"> jie skelbiami CVP IS priemonėmis</w:t>
      </w:r>
      <w:r w:rsidRPr="005E3DFA">
        <w:rPr>
          <w:rFonts w:ascii="Verdana" w:hAnsi="Verdana"/>
          <w:sz w:val="24"/>
          <w:szCs w:val="24"/>
          <w:lang w:val="lt-LT"/>
        </w:rPr>
        <w:t xml:space="preserve"> </w:t>
      </w:r>
      <w:r w:rsidRPr="005E3DFA">
        <w:rPr>
          <w:rFonts w:ascii="Verdana" w:hAnsi="Verdana" w:cstheme="minorHAnsi"/>
          <w:sz w:val="24"/>
          <w:szCs w:val="24"/>
          <w:lang w:val="lt-LT"/>
        </w:rPr>
        <w:t>bei apie juos informuojami prie pirkimo prisijungę tiekėjai.</w:t>
      </w:r>
      <w:r w:rsidRPr="005E3DFA">
        <w:rPr>
          <w:rFonts w:ascii="Verdana" w:hAnsi="Verdana"/>
          <w:sz w:val="24"/>
          <w:szCs w:val="24"/>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2F4A76" w:rsidRPr="005E3DFA">
        <w:rPr>
          <w:rFonts w:ascii="Verdana" w:hAnsi="Verdana" w:cs="Times New Roman"/>
          <w:color w:val="auto"/>
          <w:kern w:val="16"/>
          <w:sz w:val="24"/>
          <w:szCs w:val="24"/>
          <w:lang w:val="lt-LT"/>
        </w:rPr>
        <w:t>.</w:t>
      </w:r>
    </w:p>
    <w:p w14:paraId="71F722F9" w14:textId="769BCBC9" w:rsidR="00753982" w:rsidRPr="005E3DFA" w:rsidRDefault="00FD3B8A" w:rsidP="00372E6D">
      <w:pPr>
        <w:pStyle w:val="Body2"/>
        <w:numPr>
          <w:ilvl w:val="1"/>
          <w:numId w:val="14"/>
        </w:numPr>
        <w:tabs>
          <w:tab w:val="left" w:pos="1260"/>
          <w:tab w:val="left" w:pos="1560"/>
        </w:tabs>
        <w:spacing w:after="0"/>
        <w:ind w:left="0" w:firstLine="720"/>
        <w:rPr>
          <w:rFonts w:ascii="Verdana" w:hAnsi="Verdana" w:cs="Times New Roman"/>
          <w:color w:val="auto"/>
          <w:sz w:val="24"/>
          <w:szCs w:val="24"/>
          <w:lang w:val="lt-LT"/>
        </w:rPr>
      </w:pPr>
      <w:r w:rsidRPr="005E3DFA">
        <w:rPr>
          <w:rFonts w:ascii="Verdana" w:hAnsi="Verdana"/>
          <w:kern w:val="16"/>
          <w:sz w:val="24"/>
          <w:szCs w:val="24"/>
          <w:lang w:val="lt-LT"/>
        </w:rPr>
        <w:t xml:space="preserve">Perkančioji organizacija atsako tik CVP IS susirašinėjimo priemonėmis į kiekvieną tiekėjo rašytinį prašymą dėl pirkimo dokumentų, jei prašymas yra pateiktas likus ne mažiau kaip </w:t>
      </w:r>
      <w:r w:rsidR="004F5A7D" w:rsidRPr="005E3DFA">
        <w:rPr>
          <w:rFonts w:ascii="Verdana" w:hAnsi="Verdana"/>
          <w:kern w:val="16"/>
          <w:sz w:val="24"/>
          <w:szCs w:val="24"/>
          <w:lang w:val="lt-LT"/>
        </w:rPr>
        <w:t>2 darbo</w:t>
      </w:r>
      <w:r w:rsidRPr="005E3DFA">
        <w:rPr>
          <w:rFonts w:ascii="Verdana" w:hAnsi="Verdana"/>
          <w:kern w:val="16"/>
          <w:sz w:val="24"/>
          <w:szCs w:val="24"/>
          <w:lang w:val="lt-LT"/>
        </w:rPr>
        <w:t xml:space="preserve"> dienoms iki pasiūlymų pateikimo termino pabaigos, jei jų paprašyta laiku. Paaiškinimai teikiami ne vėliau kaip likus </w:t>
      </w:r>
      <w:r w:rsidR="004F5A7D" w:rsidRPr="005E3DFA">
        <w:rPr>
          <w:rFonts w:ascii="Verdana" w:hAnsi="Verdana"/>
          <w:kern w:val="16"/>
          <w:sz w:val="24"/>
          <w:szCs w:val="24"/>
          <w:lang w:val="lt-LT"/>
        </w:rPr>
        <w:t>1</w:t>
      </w:r>
      <w:r w:rsidRPr="005E3DFA">
        <w:rPr>
          <w:rFonts w:ascii="Verdana" w:hAnsi="Verdana"/>
          <w:kern w:val="16"/>
          <w:sz w:val="24"/>
          <w:szCs w:val="24"/>
          <w:lang w:val="lt-LT"/>
        </w:rPr>
        <w:t xml:space="preserve"> </w:t>
      </w:r>
      <w:r w:rsidR="004F5A7D" w:rsidRPr="005E3DFA">
        <w:rPr>
          <w:rFonts w:ascii="Verdana" w:hAnsi="Verdana"/>
          <w:kern w:val="16"/>
          <w:sz w:val="24"/>
          <w:szCs w:val="24"/>
          <w:lang w:val="lt-LT"/>
        </w:rPr>
        <w:t xml:space="preserve">darbo </w:t>
      </w:r>
      <w:r w:rsidRPr="005E3DFA">
        <w:rPr>
          <w:rFonts w:ascii="Verdana" w:hAnsi="Verdana"/>
          <w:kern w:val="16"/>
          <w:sz w:val="24"/>
          <w:szCs w:val="24"/>
          <w:lang w:val="lt-LT"/>
        </w:rPr>
        <w:t>dien</w:t>
      </w:r>
      <w:r w:rsidR="004F5A7D" w:rsidRPr="005E3DFA">
        <w:rPr>
          <w:rFonts w:ascii="Verdana" w:hAnsi="Verdana"/>
          <w:kern w:val="16"/>
          <w:sz w:val="24"/>
          <w:szCs w:val="24"/>
          <w:lang w:val="lt-LT"/>
        </w:rPr>
        <w:t>ai</w:t>
      </w:r>
      <w:r w:rsidRPr="005E3DFA">
        <w:rPr>
          <w:rFonts w:ascii="Verdana" w:hAnsi="Verdana"/>
          <w:kern w:val="16"/>
          <w:sz w:val="24"/>
          <w:szCs w:val="24"/>
          <w:lang w:val="lt-LT"/>
        </w:rPr>
        <w:t xml:space="preserve"> iki pasiūlymų pateikimo termino pabaigos. Paaiškinimai ar pataisymai yra neatsiejama pirkimo dokumentų dalis</w:t>
      </w:r>
      <w:r w:rsidR="002F4A76" w:rsidRPr="005E3DFA">
        <w:rPr>
          <w:rFonts w:ascii="Verdana" w:hAnsi="Verdana" w:cs="Times New Roman"/>
          <w:color w:val="auto"/>
          <w:kern w:val="16"/>
          <w:sz w:val="24"/>
          <w:szCs w:val="24"/>
          <w:lang w:val="lt-LT"/>
        </w:rPr>
        <w:t>.</w:t>
      </w:r>
    </w:p>
    <w:p w14:paraId="0A849456" w14:textId="22390C2D" w:rsidR="00753982" w:rsidRPr="005E3DFA" w:rsidRDefault="00FD3B8A" w:rsidP="00372E6D">
      <w:pPr>
        <w:pStyle w:val="Body2"/>
        <w:numPr>
          <w:ilvl w:val="1"/>
          <w:numId w:val="14"/>
        </w:numPr>
        <w:tabs>
          <w:tab w:val="left" w:pos="1260"/>
          <w:tab w:val="left" w:pos="1560"/>
        </w:tabs>
        <w:spacing w:after="0"/>
        <w:ind w:left="0" w:firstLine="720"/>
        <w:rPr>
          <w:rFonts w:ascii="Verdana" w:hAnsi="Verdana" w:cs="Times New Roman"/>
          <w:color w:val="auto"/>
          <w:sz w:val="24"/>
          <w:szCs w:val="24"/>
          <w:lang w:val="lt-LT"/>
        </w:rPr>
      </w:pPr>
      <w:r w:rsidRPr="005E3DFA">
        <w:rPr>
          <w:rFonts w:ascii="Verdana" w:hAnsi="Verdana"/>
          <w:color w:val="00000A"/>
          <w:sz w:val="24"/>
          <w:szCs w:val="24"/>
          <w:lang w:val="lt-LT"/>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5E3DFA">
        <w:rPr>
          <w:rFonts w:ascii="Verdana" w:hAnsi="Verdana" w:cstheme="minorHAnsi"/>
          <w:sz w:val="24"/>
          <w:szCs w:val="24"/>
          <w:lang w:val="lt-LT"/>
        </w:rPr>
        <w:t>Jei perkančioji organizacija paaiškinimų ar patikslinimų nepateikia iki</w:t>
      </w:r>
      <w:r w:rsidR="00237098">
        <w:rPr>
          <w:rFonts w:ascii="Verdana" w:hAnsi="Verdana" w:cstheme="minorHAnsi"/>
          <w:sz w:val="24"/>
          <w:szCs w:val="24"/>
          <w:lang w:val="lt-LT"/>
        </w:rPr>
        <w:t xml:space="preserve"> 8</w:t>
      </w:r>
      <w:r w:rsidRPr="005E3DFA">
        <w:rPr>
          <w:rFonts w:ascii="Verdana" w:hAnsi="Verdana" w:cstheme="minorHAnsi"/>
          <w:sz w:val="24"/>
          <w:szCs w:val="24"/>
          <w:lang w:val="lt-LT"/>
        </w:rPr>
        <w:t>.2 punkto nurodyto termino (tiekėjui laiku pateikus prašymą paaiškinti, patikslinti), pasiūlymų pateikimo terminas yra nukeliamas ne trumpesniam laikui nei tiek, kiek vėluojama juos pateikti</w:t>
      </w:r>
      <w:r w:rsidR="002F4A76" w:rsidRPr="005E3DFA">
        <w:rPr>
          <w:rFonts w:ascii="Verdana" w:hAnsi="Verdana" w:cs="Times New Roman"/>
          <w:color w:val="auto"/>
          <w:kern w:val="16"/>
          <w:sz w:val="24"/>
          <w:szCs w:val="24"/>
          <w:lang w:val="lt-LT"/>
        </w:rPr>
        <w:t>.</w:t>
      </w:r>
    </w:p>
    <w:p w14:paraId="19EC4B28" w14:textId="7693741C" w:rsidR="00753982" w:rsidRPr="005E3DFA" w:rsidRDefault="00FD3B8A" w:rsidP="00372E6D">
      <w:pPr>
        <w:pStyle w:val="Body2"/>
        <w:numPr>
          <w:ilvl w:val="1"/>
          <w:numId w:val="14"/>
        </w:numPr>
        <w:tabs>
          <w:tab w:val="left" w:pos="1260"/>
          <w:tab w:val="left" w:pos="1560"/>
        </w:tabs>
        <w:spacing w:after="0"/>
        <w:ind w:left="0" w:firstLine="720"/>
        <w:rPr>
          <w:rFonts w:ascii="Verdana" w:hAnsi="Verdana" w:cs="Times New Roman"/>
          <w:color w:val="auto"/>
          <w:sz w:val="24"/>
          <w:szCs w:val="24"/>
          <w:lang w:val="lt-LT"/>
        </w:rPr>
      </w:pPr>
      <w:r w:rsidRPr="005E3DFA">
        <w:rPr>
          <w:rFonts w:ascii="Verdana" w:hAnsi="Verdana"/>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sidR="004F5A7D" w:rsidRPr="005E3DFA">
        <w:rPr>
          <w:rFonts w:ascii="Verdana" w:hAnsi="Verdana"/>
          <w:sz w:val="24"/>
          <w:szCs w:val="24"/>
          <w:lang w:val="lt-LT"/>
        </w:rPr>
        <w:t>1 darbo</w:t>
      </w:r>
      <w:r w:rsidRPr="005E3DFA">
        <w:rPr>
          <w:rFonts w:ascii="Verdana" w:hAnsi="Verdana"/>
          <w:sz w:val="24"/>
          <w:szCs w:val="24"/>
          <w:lang w:val="lt-LT"/>
        </w:rPr>
        <w:t xml:space="preserve"> dien</w:t>
      </w:r>
      <w:r w:rsidR="004F5A7D" w:rsidRPr="005E3DFA">
        <w:rPr>
          <w:rFonts w:ascii="Verdana" w:hAnsi="Verdana"/>
          <w:sz w:val="24"/>
          <w:szCs w:val="24"/>
          <w:lang w:val="lt-LT"/>
        </w:rPr>
        <w:t>ai</w:t>
      </w:r>
      <w:r w:rsidRPr="005E3DFA">
        <w:rPr>
          <w:rFonts w:ascii="Verdana" w:hAnsi="Verdana"/>
          <w:sz w:val="24"/>
          <w:szCs w:val="24"/>
          <w:lang w:val="lt-LT"/>
        </w:rPr>
        <w:t xml:space="preserve"> iki </w:t>
      </w:r>
      <w:r w:rsidRPr="005E3DFA">
        <w:rPr>
          <w:rFonts w:ascii="Verdana" w:hAnsi="Verdana"/>
          <w:kern w:val="16"/>
          <w:sz w:val="24"/>
          <w:szCs w:val="24"/>
          <w:lang w:val="lt-LT"/>
        </w:rPr>
        <w:t>pasiūlymų pateikimo termino pabaigos</w:t>
      </w:r>
      <w:r w:rsidRPr="005E3DFA">
        <w:rPr>
          <w:rFonts w:ascii="Verdana" w:hAnsi="Verdana"/>
          <w:sz w:val="24"/>
          <w:szCs w:val="24"/>
          <w:lang w:val="lt-LT"/>
        </w:rPr>
        <w:t>,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002F4A76" w:rsidRPr="005E3DFA">
        <w:rPr>
          <w:rFonts w:ascii="Verdana" w:hAnsi="Verdana" w:cs="Times New Roman"/>
          <w:color w:val="auto"/>
          <w:kern w:val="16"/>
          <w:sz w:val="24"/>
          <w:szCs w:val="24"/>
          <w:lang w:val="lt-LT"/>
        </w:rPr>
        <w:t>.</w:t>
      </w:r>
    </w:p>
    <w:p w14:paraId="69AE0CA8" w14:textId="6E8169DC" w:rsidR="00753982" w:rsidRPr="005E3DFA" w:rsidRDefault="00FD3B8A" w:rsidP="00372E6D">
      <w:pPr>
        <w:pStyle w:val="Body2"/>
        <w:numPr>
          <w:ilvl w:val="1"/>
          <w:numId w:val="14"/>
        </w:numPr>
        <w:tabs>
          <w:tab w:val="left" w:pos="1260"/>
          <w:tab w:val="left" w:pos="1560"/>
        </w:tabs>
        <w:spacing w:after="0"/>
        <w:ind w:left="0" w:firstLine="720"/>
        <w:rPr>
          <w:rFonts w:ascii="Verdana" w:hAnsi="Verdana" w:cs="Times New Roman"/>
          <w:color w:val="auto"/>
          <w:sz w:val="24"/>
          <w:szCs w:val="24"/>
          <w:lang w:val="lt-LT"/>
        </w:rPr>
      </w:pPr>
      <w:r w:rsidRPr="005E3DFA">
        <w:rPr>
          <w:rFonts w:ascii="Verdana" w:hAnsi="Verdana"/>
          <w:bCs/>
          <w:color w:val="00000A"/>
          <w:sz w:val="24"/>
          <w:szCs w:val="24"/>
          <w:lang w:val="lt-LT"/>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w:t>
      </w:r>
      <w:r w:rsidR="004F5A7D" w:rsidRPr="005E3DFA">
        <w:rPr>
          <w:rFonts w:ascii="Verdana" w:hAnsi="Verdana"/>
          <w:bCs/>
          <w:color w:val="00000A"/>
          <w:sz w:val="24"/>
          <w:szCs w:val="24"/>
          <w:lang w:val="lt-LT"/>
        </w:rPr>
        <w:t>1 darbo</w:t>
      </w:r>
      <w:r w:rsidRPr="005E3DFA">
        <w:rPr>
          <w:rFonts w:ascii="Verdana" w:hAnsi="Verdana"/>
          <w:bCs/>
          <w:color w:val="00000A"/>
          <w:sz w:val="24"/>
          <w:szCs w:val="24"/>
          <w:lang w:val="lt-LT"/>
        </w:rPr>
        <w:t xml:space="preserve"> dien</w:t>
      </w:r>
      <w:r w:rsidR="004F5A7D" w:rsidRPr="005E3DFA">
        <w:rPr>
          <w:rFonts w:ascii="Verdana" w:hAnsi="Verdana"/>
          <w:bCs/>
          <w:color w:val="00000A"/>
          <w:sz w:val="24"/>
          <w:szCs w:val="24"/>
          <w:lang w:val="lt-LT"/>
        </w:rPr>
        <w:t>ai</w:t>
      </w:r>
      <w:r w:rsidRPr="005E3DFA">
        <w:rPr>
          <w:rFonts w:ascii="Verdana" w:hAnsi="Verdana"/>
          <w:bCs/>
          <w:color w:val="00000A"/>
          <w:sz w:val="24"/>
          <w:szCs w:val="24"/>
          <w:lang w:val="lt-LT"/>
        </w:rPr>
        <w:t xml:space="preserve">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w:t>
      </w:r>
      <w:r w:rsidR="00AB105A">
        <w:rPr>
          <w:rFonts w:ascii="Verdana" w:hAnsi="Verdana"/>
          <w:bCs/>
          <w:color w:val="00000A"/>
          <w:sz w:val="24"/>
          <w:szCs w:val="24"/>
          <w:lang w:val="lt-LT"/>
        </w:rPr>
        <w:t xml:space="preserve"> </w:t>
      </w:r>
      <w:r w:rsidRPr="005E3DFA">
        <w:rPr>
          <w:rFonts w:ascii="Verdana" w:hAnsi="Verdana"/>
          <w:bCs/>
          <w:color w:val="00000A"/>
          <w:sz w:val="24"/>
          <w:szCs w:val="24"/>
          <w:lang w:val="lt-LT"/>
        </w:rPr>
        <w:t>IS ir išsiunčiami tiekėjams</w:t>
      </w:r>
      <w:r w:rsidR="00A467A8" w:rsidRPr="005E3DFA">
        <w:rPr>
          <w:rFonts w:ascii="Verdana" w:hAnsi="Verdana" w:cs="Times New Roman"/>
          <w:color w:val="auto"/>
          <w:kern w:val="16"/>
          <w:sz w:val="24"/>
          <w:szCs w:val="24"/>
          <w:lang w:val="lt-LT"/>
        </w:rPr>
        <w:t>.</w:t>
      </w:r>
    </w:p>
    <w:p w14:paraId="3C333651" w14:textId="5EA175A6" w:rsidR="00E47D22" w:rsidRPr="005E3DFA" w:rsidRDefault="00FD3B8A" w:rsidP="00372E6D">
      <w:pPr>
        <w:pStyle w:val="Body2"/>
        <w:numPr>
          <w:ilvl w:val="1"/>
          <w:numId w:val="14"/>
        </w:numPr>
        <w:tabs>
          <w:tab w:val="left" w:pos="1260"/>
          <w:tab w:val="left" w:pos="1560"/>
        </w:tabs>
        <w:spacing w:after="0"/>
        <w:ind w:left="0" w:firstLine="720"/>
        <w:rPr>
          <w:rFonts w:ascii="Verdana" w:hAnsi="Verdana" w:cs="Times New Roman"/>
          <w:color w:val="auto"/>
          <w:sz w:val="24"/>
          <w:szCs w:val="24"/>
          <w:lang w:val="lt-LT"/>
        </w:rPr>
      </w:pPr>
      <w:r w:rsidRPr="005E3DFA">
        <w:rPr>
          <w:rFonts w:ascii="Verdana" w:hAnsi="Verdana"/>
          <w:color w:val="00000A"/>
          <w:sz w:val="24"/>
          <w:szCs w:val="24"/>
          <w:lang w:val="lt-LT"/>
        </w:rPr>
        <w:t>Bet kokia informacija, konkurso sąlygų paaiškinimai, pranešimai ar kitas Perkančiosios organizacijos ir tiekėjo susirašinėjimas yra vykdomas tik CVP IS susirašinėjimo priemonėmis</w:t>
      </w:r>
      <w:r w:rsidR="002F4A76" w:rsidRPr="005E3DFA">
        <w:rPr>
          <w:rFonts w:ascii="Verdana" w:hAnsi="Verdana" w:cs="Times New Roman"/>
          <w:color w:val="auto"/>
          <w:kern w:val="16"/>
          <w:sz w:val="24"/>
          <w:szCs w:val="24"/>
          <w:lang w:val="lt-LT"/>
        </w:rPr>
        <w:t>.</w:t>
      </w:r>
    </w:p>
    <w:p w14:paraId="5ECD71FD" w14:textId="77777777" w:rsidR="00FD3B8A" w:rsidRPr="005E3DFA" w:rsidRDefault="00FD3B8A" w:rsidP="00372E6D">
      <w:pPr>
        <w:pStyle w:val="Body2"/>
        <w:tabs>
          <w:tab w:val="left" w:pos="1260"/>
          <w:tab w:val="left" w:pos="1560"/>
        </w:tabs>
        <w:spacing w:after="0"/>
        <w:rPr>
          <w:rFonts w:ascii="Verdana" w:hAnsi="Verdana" w:cs="Times New Roman"/>
          <w:color w:val="auto"/>
          <w:sz w:val="24"/>
          <w:szCs w:val="24"/>
          <w:lang w:val="lt-LT"/>
        </w:rPr>
      </w:pPr>
    </w:p>
    <w:p w14:paraId="13FFBC58" w14:textId="77777777" w:rsidR="00A06954" w:rsidRPr="005E3DFA" w:rsidRDefault="00A06954" w:rsidP="00372E6D">
      <w:pPr>
        <w:pStyle w:val="1Skyrius"/>
        <w:numPr>
          <w:ilvl w:val="0"/>
          <w:numId w:val="14"/>
        </w:numPr>
        <w:tabs>
          <w:tab w:val="left" w:pos="426"/>
          <w:tab w:val="left" w:pos="709"/>
        </w:tabs>
        <w:jc w:val="center"/>
        <w:rPr>
          <w:rFonts w:ascii="Verdana" w:hAnsi="Verdana" w:cs="Times New Roman"/>
          <w:color w:val="auto"/>
          <w:sz w:val="24"/>
          <w:szCs w:val="24"/>
          <w:lang w:val="lt-LT"/>
        </w:rPr>
      </w:pPr>
      <w:bookmarkStart w:id="18" w:name="_Toc213338247"/>
      <w:r w:rsidRPr="005E3DFA">
        <w:rPr>
          <w:rFonts w:ascii="Verdana" w:hAnsi="Verdana" w:cs="Times New Roman"/>
          <w:color w:val="auto"/>
          <w:sz w:val="24"/>
          <w:szCs w:val="24"/>
          <w:lang w:val="lt-LT"/>
        </w:rPr>
        <w:t>SUSIPAŽINIMAS SU GAUTAIS PASIŪLYMAIS</w:t>
      </w:r>
      <w:bookmarkEnd w:id="18"/>
    </w:p>
    <w:p w14:paraId="54E93DC1" w14:textId="77777777" w:rsidR="00A06954" w:rsidRPr="005E3DFA" w:rsidRDefault="00A06954" w:rsidP="00372E6D">
      <w:pPr>
        <w:pStyle w:val="Body2"/>
        <w:spacing w:after="0"/>
        <w:rPr>
          <w:rFonts w:ascii="Verdana" w:hAnsi="Verdana" w:cs="Times New Roman"/>
          <w:color w:val="auto"/>
          <w:sz w:val="24"/>
          <w:szCs w:val="24"/>
          <w:lang w:val="lt-LT"/>
        </w:rPr>
      </w:pPr>
    </w:p>
    <w:p w14:paraId="792FEC0D" w14:textId="2CBD1531" w:rsidR="00A673DF" w:rsidRPr="005E3DFA" w:rsidRDefault="007933D7" w:rsidP="00372E6D">
      <w:pPr>
        <w:pStyle w:val="Body2"/>
        <w:numPr>
          <w:ilvl w:val="1"/>
          <w:numId w:val="14"/>
        </w:numPr>
        <w:tabs>
          <w:tab w:val="left" w:pos="1260"/>
          <w:tab w:val="left" w:pos="1418"/>
        </w:tabs>
        <w:spacing w:after="0"/>
        <w:ind w:left="0" w:firstLine="720"/>
        <w:rPr>
          <w:rFonts w:ascii="Verdana" w:eastAsia="Times New Roman" w:hAnsi="Verdana" w:cs="Times New Roman"/>
          <w:color w:val="auto"/>
          <w:sz w:val="24"/>
          <w:szCs w:val="24"/>
          <w:lang w:val="lt-LT"/>
        </w:rPr>
      </w:pPr>
      <w:r w:rsidRPr="005E3DFA">
        <w:rPr>
          <w:rFonts w:ascii="Verdana" w:eastAsia="Times New Roman" w:hAnsi="Verdana" w:cs="Times New Roman"/>
          <w:color w:val="auto"/>
          <w:sz w:val="24"/>
          <w:szCs w:val="24"/>
          <w:lang w:val="lt-LT"/>
        </w:rPr>
        <w:lastRenderedPageBreak/>
        <w:t xml:space="preserve"> </w:t>
      </w:r>
      <w:r w:rsidR="00A673DF" w:rsidRPr="005E3DFA">
        <w:rPr>
          <w:rFonts w:ascii="Verdana" w:eastAsia="Times New Roman" w:hAnsi="Verdana" w:cs="Times New Roman"/>
          <w:color w:val="auto"/>
          <w:sz w:val="24"/>
          <w:szCs w:val="24"/>
          <w:lang w:val="lt-LT"/>
        </w:rPr>
        <w:t>Su CVP</w:t>
      </w:r>
      <w:r w:rsidR="00077891" w:rsidRPr="005E3DFA">
        <w:rPr>
          <w:rFonts w:ascii="Verdana" w:eastAsia="Times New Roman" w:hAnsi="Verdana" w:cs="Times New Roman"/>
          <w:color w:val="auto"/>
          <w:sz w:val="24"/>
          <w:szCs w:val="24"/>
          <w:lang w:val="lt-LT"/>
        </w:rPr>
        <w:t xml:space="preserve"> </w:t>
      </w:r>
      <w:r w:rsidR="00A673DF" w:rsidRPr="005E3DFA">
        <w:rPr>
          <w:rFonts w:ascii="Verdana" w:eastAsia="Times New Roman" w:hAnsi="Verdana" w:cs="Times New Roman"/>
          <w:color w:val="auto"/>
          <w:sz w:val="24"/>
          <w:szCs w:val="24"/>
          <w:lang w:val="lt-LT"/>
        </w:rPr>
        <w:t xml:space="preserve">IS priemonėmis gautais pasiūlymais susipažįstama naudojantis CVP IS priemonėmis. Susipažinimas su CVP IS priemonėmis gautais pasiūlymais vyks </w:t>
      </w:r>
      <w:r w:rsidR="00A673DF" w:rsidRPr="005E3DFA">
        <w:rPr>
          <w:rFonts w:ascii="Verdana" w:eastAsia="Times New Roman" w:hAnsi="Verdana" w:cs="Times New Roman"/>
          <w:b/>
          <w:bCs/>
          <w:color w:val="auto"/>
          <w:sz w:val="24"/>
          <w:szCs w:val="24"/>
          <w:lang w:val="lt-LT"/>
        </w:rPr>
        <w:t>pirkimo skelbime nurodyta data ir laiku</w:t>
      </w:r>
      <w:r w:rsidR="005F5C8B" w:rsidRPr="005E3DFA">
        <w:rPr>
          <w:rFonts w:ascii="Verdana" w:eastAsia="Times New Roman" w:hAnsi="Verdana" w:cs="Times New Roman"/>
          <w:color w:val="auto"/>
          <w:sz w:val="24"/>
          <w:szCs w:val="24"/>
          <w:lang w:val="lt-LT"/>
        </w:rPr>
        <w:t>.</w:t>
      </w:r>
    </w:p>
    <w:p w14:paraId="0CC97E53" w14:textId="6CE2CF44" w:rsidR="00796457" w:rsidRPr="005E3DFA" w:rsidRDefault="007933D7" w:rsidP="00372E6D">
      <w:pPr>
        <w:pStyle w:val="Body2"/>
        <w:numPr>
          <w:ilvl w:val="1"/>
          <w:numId w:val="14"/>
        </w:numPr>
        <w:tabs>
          <w:tab w:val="left" w:pos="1260"/>
          <w:tab w:val="left" w:pos="1418"/>
        </w:tabs>
        <w:spacing w:after="0"/>
        <w:ind w:left="0" w:firstLine="720"/>
        <w:rPr>
          <w:rFonts w:ascii="Verdana" w:eastAsia="Times New Roman" w:hAnsi="Verdana" w:cs="Times New Roman"/>
          <w:color w:val="auto"/>
          <w:sz w:val="24"/>
          <w:szCs w:val="24"/>
          <w:lang w:val="lt-LT"/>
        </w:rPr>
      </w:pPr>
      <w:r w:rsidRPr="005E3DFA">
        <w:rPr>
          <w:rFonts w:ascii="Verdana" w:eastAsia="Times New Roman" w:hAnsi="Verdana" w:cs="Times New Roman"/>
          <w:color w:val="auto"/>
          <w:sz w:val="24"/>
          <w:szCs w:val="24"/>
          <w:lang w:val="lt-LT"/>
        </w:rPr>
        <w:t xml:space="preserve"> </w:t>
      </w:r>
      <w:r w:rsidR="00796457" w:rsidRPr="005E3DFA">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4C348CF8" w14:textId="1710E81A" w:rsidR="00A673DF" w:rsidRPr="005E3DFA" w:rsidRDefault="00A673DF" w:rsidP="00372E6D">
      <w:pPr>
        <w:pStyle w:val="Body2"/>
        <w:spacing w:after="0"/>
        <w:ind w:firstLine="1440"/>
        <w:rPr>
          <w:rFonts w:ascii="Verdana" w:hAnsi="Verdana" w:cs="Times New Roman"/>
          <w:color w:val="auto"/>
          <w:sz w:val="24"/>
          <w:szCs w:val="24"/>
          <w:lang w:val="lt-LT"/>
        </w:rPr>
      </w:pPr>
    </w:p>
    <w:p w14:paraId="0E0B9840" w14:textId="77777777" w:rsidR="00A06954" w:rsidRPr="005E3DFA" w:rsidRDefault="00A06954" w:rsidP="00372E6D">
      <w:pPr>
        <w:pStyle w:val="1Skyrius"/>
        <w:numPr>
          <w:ilvl w:val="0"/>
          <w:numId w:val="14"/>
        </w:numPr>
        <w:tabs>
          <w:tab w:val="left" w:pos="426"/>
          <w:tab w:val="left" w:pos="709"/>
        </w:tabs>
        <w:jc w:val="center"/>
        <w:rPr>
          <w:rFonts w:ascii="Verdana" w:hAnsi="Verdana" w:cs="Times New Roman"/>
          <w:color w:val="auto"/>
          <w:sz w:val="24"/>
          <w:szCs w:val="24"/>
          <w:lang w:val="lt-LT"/>
        </w:rPr>
      </w:pPr>
      <w:bookmarkStart w:id="19" w:name="_Toc488998677"/>
      <w:bookmarkStart w:id="20" w:name="_Toc213338248"/>
      <w:bookmarkEnd w:id="19"/>
      <w:r w:rsidRPr="005E3DFA">
        <w:rPr>
          <w:rFonts w:ascii="Verdana" w:hAnsi="Verdana" w:cs="Times New Roman"/>
          <w:color w:val="auto"/>
          <w:sz w:val="24"/>
          <w:szCs w:val="24"/>
          <w:lang w:val="lt-LT"/>
        </w:rPr>
        <w:t>PASIŪLYMŲ NAGRINĖJIMAS</w:t>
      </w:r>
      <w:bookmarkEnd w:id="20"/>
    </w:p>
    <w:p w14:paraId="6DDC84AC" w14:textId="77777777" w:rsidR="00A06954" w:rsidRPr="005E3DFA" w:rsidRDefault="00A06954" w:rsidP="00372E6D">
      <w:pPr>
        <w:pStyle w:val="Body2"/>
        <w:spacing w:after="0"/>
        <w:rPr>
          <w:rFonts w:ascii="Verdana" w:hAnsi="Verdana" w:cs="Times New Roman"/>
          <w:color w:val="auto"/>
          <w:sz w:val="24"/>
          <w:szCs w:val="24"/>
          <w:lang w:val="lt-LT"/>
        </w:rPr>
      </w:pPr>
    </w:p>
    <w:p w14:paraId="2DADC1CD" w14:textId="3595D5B0" w:rsidR="00031544" w:rsidRPr="005E3DFA" w:rsidRDefault="00C1092B" w:rsidP="00372E6D">
      <w:pPr>
        <w:pStyle w:val="Body2"/>
        <w:numPr>
          <w:ilvl w:val="1"/>
          <w:numId w:val="14"/>
        </w:numPr>
        <w:tabs>
          <w:tab w:val="left" w:pos="1260"/>
          <w:tab w:val="left" w:pos="1418"/>
        </w:tabs>
        <w:spacing w:after="0"/>
        <w:ind w:left="0" w:firstLine="720"/>
        <w:rPr>
          <w:rFonts w:ascii="Verdana" w:hAnsi="Verdana" w:cs="Times New Roman"/>
          <w:sz w:val="24"/>
          <w:szCs w:val="24"/>
          <w:lang w:val="lt-LT"/>
        </w:rPr>
      </w:pPr>
      <w:r w:rsidRPr="00C1092B">
        <w:rPr>
          <w:rFonts w:ascii="Verdana" w:hAnsi="Verdana"/>
          <w:sz w:val="24"/>
          <w:szCs w:val="24"/>
          <w:lang w:val="lt-LT"/>
        </w:rPr>
        <w:t>Pasiūlymai nagrinėjami, vertinami ir palyginami konfidencialiai, nedalyvaujant pasiūlymus pateikusių tiekėjų atstovams. Komisijos posėdžiuose stebėtojai nedalyvauja.</w:t>
      </w:r>
    </w:p>
    <w:p w14:paraId="7DF09E00" w14:textId="46AC8F8B" w:rsidR="00031544" w:rsidRPr="005E3DFA" w:rsidRDefault="00C1092B" w:rsidP="00372E6D">
      <w:pPr>
        <w:pStyle w:val="Body2"/>
        <w:numPr>
          <w:ilvl w:val="1"/>
          <w:numId w:val="14"/>
        </w:numPr>
        <w:tabs>
          <w:tab w:val="left" w:pos="1260"/>
          <w:tab w:val="left" w:pos="1418"/>
        </w:tabs>
        <w:spacing w:after="0"/>
        <w:ind w:left="0" w:firstLine="720"/>
        <w:rPr>
          <w:rFonts w:ascii="Verdana" w:hAnsi="Verdana"/>
          <w:sz w:val="24"/>
          <w:szCs w:val="24"/>
          <w:lang w:val="lt-LT"/>
        </w:rPr>
      </w:pPr>
      <w:r>
        <w:rPr>
          <w:rFonts w:ascii="Verdana" w:hAnsi="Verdana"/>
          <w:sz w:val="24"/>
          <w:szCs w:val="24"/>
          <w:lang w:val="lt-LT"/>
        </w:rPr>
        <w:t xml:space="preserve">Komisija </w:t>
      </w:r>
      <w:r w:rsidRPr="005E3DFA">
        <w:rPr>
          <w:rFonts w:ascii="Verdana" w:hAnsi="Verdana"/>
          <w:sz w:val="24"/>
          <w:szCs w:val="24"/>
          <w:lang w:val="lt-LT"/>
        </w:rPr>
        <w:t>pasiūlym</w:t>
      </w:r>
      <w:r>
        <w:rPr>
          <w:rFonts w:ascii="Verdana" w:hAnsi="Verdana"/>
          <w:sz w:val="24"/>
          <w:szCs w:val="24"/>
          <w:lang w:val="lt-LT"/>
        </w:rPr>
        <w:t>us</w:t>
      </w:r>
      <w:r w:rsidRPr="005E3DFA">
        <w:rPr>
          <w:rFonts w:ascii="Verdana" w:hAnsi="Verdana"/>
          <w:sz w:val="24"/>
          <w:szCs w:val="24"/>
          <w:lang w:val="lt-LT"/>
        </w:rPr>
        <w:t xml:space="preserve"> </w:t>
      </w:r>
      <w:r w:rsidR="00031544" w:rsidRPr="005E3DFA">
        <w:rPr>
          <w:rFonts w:ascii="Verdana" w:hAnsi="Verdana"/>
          <w:sz w:val="24"/>
          <w:szCs w:val="24"/>
          <w:lang w:val="lt-LT"/>
        </w:rPr>
        <w:t>nagrinėja, vertina ir palygina šia tvarka:</w:t>
      </w:r>
    </w:p>
    <w:p w14:paraId="4462B605" w14:textId="77777777" w:rsidR="00031544" w:rsidRPr="005E3DFA" w:rsidRDefault="00031544" w:rsidP="00372E6D">
      <w:pPr>
        <w:pStyle w:val="Body2"/>
        <w:numPr>
          <w:ilvl w:val="2"/>
          <w:numId w:val="14"/>
        </w:numPr>
        <w:tabs>
          <w:tab w:val="clear" w:pos="3272"/>
          <w:tab w:val="left" w:pos="1276"/>
          <w:tab w:val="left" w:pos="1418"/>
          <w:tab w:val="left" w:pos="1701"/>
        </w:tabs>
        <w:spacing w:after="0"/>
        <w:ind w:left="0" w:firstLine="709"/>
        <w:rPr>
          <w:rFonts w:ascii="Verdana" w:hAnsi="Verdana" w:cs="Times New Roman"/>
          <w:sz w:val="24"/>
          <w:szCs w:val="24"/>
          <w:lang w:val="lt-LT"/>
        </w:rPr>
      </w:pPr>
      <w:r w:rsidRPr="005E3DFA">
        <w:rPr>
          <w:rFonts w:ascii="Verdana" w:hAnsi="Verdana" w:cs="Times New Roman"/>
          <w:color w:val="00000A"/>
          <w:sz w:val="24"/>
          <w:szCs w:val="24"/>
          <w:lang w:val="lt-LT"/>
        </w:rPr>
        <w:t>nagrinėja, ar pasiūlymas atitinka pirkimo dokumentuose nustatytus reikalavimus, nesusijusius su pirkimo objektu;</w:t>
      </w:r>
    </w:p>
    <w:p w14:paraId="218077FD" w14:textId="77777777" w:rsidR="00A11762" w:rsidRDefault="00031544" w:rsidP="00372E6D">
      <w:pPr>
        <w:pStyle w:val="Body2"/>
        <w:numPr>
          <w:ilvl w:val="2"/>
          <w:numId w:val="14"/>
        </w:numPr>
        <w:tabs>
          <w:tab w:val="clear" w:pos="3272"/>
          <w:tab w:val="left" w:pos="1276"/>
          <w:tab w:val="left" w:pos="1418"/>
          <w:tab w:val="left" w:pos="1701"/>
        </w:tabs>
        <w:spacing w:after="0"/>
        <w:ind w:left="0" w:firstLine="709"/>
        <w:rPr>
          <w:rFonts w:ascii="Verdana" w:hAnsi="Verdana" w:cs="Times New Roman"/>
          <w:sz w:val="24"/>
          <w:szCs w:val="24"/>
          <w:lang w:val="lt-LT"/>
        </w:rPr>
      </w:pPr>
      <w:r w:rsidRPr="005E3DFA">
        <w:rPr>
          <w:rFonts w:ascii="Verdana" w:hAnsi="Verdana" w:cs="Times New Roman"/>
          <w:color w:val="00000A"/>
          <w:sz w:val="24"/>
          <w:szCs w:val="24"/>
          <w:lang w:val="lt-LT"/>
        </w:rPr>
        <w:t>tikrina, ar tiekėjo pasiūlymas atitinka Pirkimo sąlygų techninės specifikacijos reikalavimus</w:t>
      </w:r>
      <w:r w:rsidR="003A2801" w:rsidRPr="005E3DFA">
        <w:rPr>
          <w:rFonts w:ascii="Verdana" w:hAnsi="Verdana" w:cs="Times New Roman"/>
          <w:color w:val="00000A"/>
          <w:sz w:val="24"/>
          <w:szCs w:val="24"/>
          <w:lang w:val="lt-LT"/>
        </w:rPr>
        <w:t>;</w:t>
      </w:r>
    </w:p>
    <w:p w14:paraId="347EFB16" w14:textId="11CBFBB6" w:rsidR="00A11762" w:rsidRPr="00A11762" w:rsidRDefault="00A11762" w:rsidP="00372E6D">
      <w:pPr>
        <w:pStyle w:val="Body2"/>
        <w:numPr>
          <w:ilvl w:val="2"/>
          <w:numId w:val="14"/>
        </w:numPr>
        <w:tabs>
          <w:tab w:val="clear" w:pos="3272"/>
          <w:tab w:val="left" w:pos="1276"/>
          <w:tab w:val="left" w:pos="1418"/>
          <w:tab w:val="left" w:pos="1701"/>
        </w:tabs>
        <w:spacing w:after="0"/>
        <w:ind w:left="0" w:firstLine="709"/>
        <w:rPr>
          <w:rFonts w:ascii="Verdana" w:hAnsi="Verdana" w:cs="Times New Roman"/>
          <w:sz w:val="24"/>
          <w:szCs w:val="24"/>
          <w:lang w:val="lt-LT"/>
        </w:rPr>
      </w:pPr>
      <w:r w:rsidRPr="00A11762">
        <w:rPr>
          <w:rFonts w:ascii="Verdana" w:hAnsi="Verdana"/>
          <w:color w:val="auto"/>
          <w:sz w:val="24"/>
          <w:szCs w:val="24"/>
          <w:lang w:val="lt-LT"/>
        </w:rPr>
        <w:t xml:space="preserve">vertina pasiūlymus pagal Pirkimo sąlygose pateiktus kiekybinius ekonominio naudingumo vertinimo kriterijus (pirkimo sąlygų </w:t>
      </w:r>
      <w:r w:rsidRPr="00A11762">
        <w:rPr>
          <w:rFonts w:ascii="Verdana" w:hAnsi="Verdana"/>
          <w:b/>
          <w:bCs/>
          <w:color w:val="auto"/>
          <w:sz w:val="24"/>
          <w:szCs w:val="24"/>
          <w:lang w:val="lt-LT"/>
        </w:rPr>
        <w:t>12</w:t>
      </w:r>
      <w:r>
        <w:rPr>
          <w:rFonts w:ascii="Verdana" w:hAnsi="Verdana"/>
          <w:color w:val="auto"/>
          <w:sz w:val="24"/>
          <w:szCs w:val="24"/>
          <w:lang w:val="lt-LT"/>
        </w:rPr>
        <w:t xml:space="preserve"> </w:t>
      </w:r>
      <w:r w:rsidRPr="00A11762">
        <w:rPr>
          <w:rFonts w:ascii="Verdana" w:hAnsi="Verdana"/>
          <w:color w:val="auto"/>
          <w:sz w:val="24"/>
          <w:szCs w:val="24"/>
          <w:lang w:val="lt-LT"/>
        </w:rPr>
        <w:t>skyrius).</w:t>
      </w:r>
    </w:p>
    <w:p w14:paraId="4D80B2AA" w14:textId="77777777" w:rsidR="00031544" w:rsidRPr="005E3DFA" w:rsidRDefault="00031544" w:rsidP="00372E6D">
      <w:pPr>
        <w:pStyle w:val="Body2"/>
        <w:numPr>
          <w:ilvl w:val="2"/>
          <w:numId w:val="14"/>
        </w:numPr>
        <w:tabs>
          <w:tab w:val="clear" w:pos="3272"/>
          <w:tab w:val="left" w:pos="1276"/>
          <w:tab w:val="left" w:pos="1418"/>
          <w:tab w:val="left" w:pos="1701"/>
        </w:tabs>
        <w:spacing w:after="0"/>
        <w:ind w:left="0" w:firstLine="709"/>
        <w:rPr>
          <w:rFonts w:ascii="Verdana" w:hAnsi="Verdana" w:cs="Times New Roman"/>
          <w:sz w:val="24"/>
          <w:szCs w:val="24"/>
          <w:lang w:val="lt-LT"/>
        </w:rPr>
      </w:pPr>
      <w:r w:rsidRPr="005E3DFA">
        <w:rPr>
          <w:rFonts w:ascii="Verdana" w:hAnsi="Verdana" w:cs="Times New Roman"/>
          <w:color w:val="00000A"/>
          <w:sz w:val="24"/>
          <w:szCs w:val="24"/>
          <w:lang w:val="lt-LT"/>
        </w:rPr>
        <w:t xml:space="preserve">tikrina, ar nebuvo pasiūlytos per didelės, </w:t>
      </w:r>
      <w:r w:rsidRPr="005E3DFA">
        <w:rPr>
          <w:rFonts w:ascii="Verdana" w:hAnsi="Verdana"/>
          <w:sz w:val="24"/>
          <w:szCs w:val="24"/>
          <w:lang w:val="lt-LT"/>
        </w:rPr>
        <w:t xml:space="preserve">Perkančiajai organizacijai </w:t>
      </w:r>
      <w:r w:rsidRPr="005E3DFA">
        <w:rPr>
          <w:rFonts w:ascii="Verdana" w:hAnsi="Verdana" w:cs="Times New Roman"/>
          <w:color w:val="00000A"/>
          <w:sz w:val="24"/>
          <w:szCs w:val="24"/>
          <w:lang w:val="lt-LT"/>
        </w:rPr>
        <w:t xml:space="preserve">nepriimtinos kainos. Laikoma, kad pasiūlyta kaina yra per didelė ir nepriimtina, jeigu ji viršija </w:t>
      </w:r>
      <w:r w:rsidRPr="005E3DFA">
        <w:rPr>
          <w:rFonts w:ascii="Verdana" w:hAnsi="Verdana"/>
          <w:sz w:val="24"/>
          <w:szCs w:val="24"/>
          <w:lang w:val="lt-LT"/>
        </w:rPr>
        <w:t xml:space="preserve">Perkančiosios organizacijos </w:t>
      </w:r>
      <w:r w:rsidRPr="005E3DFA">
        <w:rPr>
          <w:rFonts w:ascii="Verdana" w:hAnsi="Verdana" w:cs="Times New Roman"/>
          <w:color w:val="00000A"/>
          <w:sz w:val="24"/>
          <w:szCs w:val="24"/>
          <w:lang w:val="lt-LT"/>
        </w:rPr>
        <w:t xml:space="preserve">pirkimui skirtas lėšas, nustatytas ir užfiksuotas </w:t>
      </w:r>
      <w:r w:rsidRPr="005E3DFA">
        <w:rPr>
          <w:rFonts w:ascii="Verdana" w:hAnsi="Verdana"/>
          <w:sz w:val="24"/>
          <w:szCs w:val="24"/>
          <w:lang w:val="lt-LT"/>
        </w:rPr>
        <w:t xml:space="preserve">Perkančiosios organizacijos </w:t>
      </w:r>
      <w:r w:rsidRPr="005E3DFA">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Pr="005E3DFA">
        <w:rPr>
          <w:rFonts w:ascii="Verdana" w:hAnsi="Verdana"/>
          <w:kern w:val="16"/>
          <w:sz w:val="24"/>
          <w:szCs w:val="24"/>
          <w:lang w:val="lt-LT"/>
        </w:rPr>
        <w:t xml:space="preserve">Perkančioji organizacija </w:t>
      </w:r>
      <w:r w:rsidRPr="005E3DFA">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D52F2E1" w14:textId="77777777" w:rsidR="00031544" w:rsidRPr="005E3DFA" w:rsidRDefault="00031544" w:rsidP="00372E6D">
      <w:pPr>
        <w:pStyle w:val="Body2"/>
        <w:numPr>
          <w:ilvl w:val="2"/>
          <w:numId w:val="14"/>
        </w:numPr>
        <w:tabs>
          <w:tab w:val="clear" w:pos="3272"/>
          <w:tab w:val="left" w:pos="1276"/>
          <w:tab w:val="left" w:pos="1418"/>
          <w:tab w:val="left" w:pos="1701"/>
        </w:tabs>
        <w:spacing w:after="0"/>
        <w:ind w:left="0" w:firstLine="709"/>
        <w:rPr>
          <w:rFonts w:ascii="Verdana" w:hAnsi="Verdana" w:cs="Times New Roman"/>
          <w:sz w:val="24"/>
          <w:szCs w:val="24"/>
          <w:lang w:val="lt-LT"/>
        </w:rPr>
      </w:pPr>
      <w:r w:rsidRPr="005E3DFA">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21" w:name="_Ref74228417"/>
    </w:p>
    <w:p w14:paraId="7A0978A2" w14:textId="59843A33" w:rsidR="00031544" w:rsidRPr="005E3DFA" w:rsidRDefault="00A11762" w:rsidP="00372E6D">
      <w:pPr>
        <w:pStyle w:val="Body2"/>
        <w:numPr>
          <w:ilvl w:val="1"/>
          <w:numId w:val="14"/>
        </w:numPr>
        <w:tabs>
          <w:tab w:val="left" w:pos="1260"/>
          <w:tab w:val="left" w:pos="1418"/>
        </w:tabs>
        <w:spacing w:after="0"/>
        <w:ind w:left="0" w:firstLine="720"/>
        <w:rPr>
          <w:rFonts w:ascii="Verdana" w:hAnsi="Verdana" w:cs="Times New Roman"/>
          <w:color w:val="auto"/>
          <w:sz w:val="24"/>
          <w:szCs w:val="24"/>
          <w:lang w:val="lt-LT"/>
        </w:rPr>
      </w:pPr>
      <w:r>
        <w:rPr>
          <w:rFonts w:ascii="Verdana" w:hAnsi="Verdana" w:cs="Times New Roman"/>
          <w:color w:val="00000A"/>
          <w:sz w:val="24"/>
          <w:szCs w:val="24"/>
          <w:lang w:val="lt-LT"/>
        </w:rPr>
        <w:t xml:space="preserve"> </w:t>
      </w:r>
      <w:r w:rsidR="00031544" w:rsidRPr="005E3DFA">
        <w:rPr>
          <w:rFonts w:ascii="Verdana" w:eastAsia="Times New Roman" w:hAnsi="Verdana" w:cs="Times New Roman"/>
          <w:color w:val="auto"/>
          <w:sz w:val="24"/>
          <w:szCs w:val="24"/>
          <w:lang w:val="lt-LT"/>
        </w:rPr>
        <w:t xml:space="preserve">Jeigu kandidatas ar dalyvis pateikė netikslius, neišsamius ar klaidingus </w:t>
      </w:r>
      <w:r w:rsidR="00031544" w:rsidRPr="005E3DFA">
        <w:rPr>
          <w:rFonts w:ascii="Verdana" w:hAnsi="Verdana" w:cs="Times New Roman"/>
          <w:color w:val="00000A"/>
          <w:sz w:val="24"/>
          <w:szCs w:val="24"/>
          <w:lang w:val="lt-LT"/>
        </w:rPr>
        <w:t>dokumentus</w:t>
      </w:r>
      <w:r w:rsidR="00031544" w:rsidRPr="005E3DFA">
        <w:rPr>
          <w:rFonts w:ascii="Verdana" w:eastAsia="Times New Roman" w:hAnsi="Verdana" w:cs="Times New Roman"/>
          <w:color w:val="auto"/>
          <w:sz w:val="24"/>
          <w:szCs w:val="24"/>
          <w:lang w:val="lt-LT"/>
        </w:rPr>
        <w:t xml:space="preserve">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404527" w:rsidRPr="005E3DFA">
        <w:rPr>
          <w:rFonts w:ascii="Verdana" w:eastAsia="Times New Roman" w:hAnsi="Verdana" w:cs="Times New Roman"/>
          <w:color w:val="auto"/>
          <w:sz w:val="24"/>
          <w:szCs w:val="24"/>
          <w:shd w:val="clear" w:color="auto" w:fill="FFFFFF"/>
          <w:lang w:val="lt-LT"/>
        </w:rPr>
        <w:t xml:space="preserve"> </w:t>
      </w:r>
      <w:r w:rsidR="00031544" w:rsidRPr="005E3DFA">
        <w:rPr>
          <w:rFonts w:ascii="Verdana" w:eastAsia="Times New Roman" w:hAnsi="Verdana" w:cs="Times New Roman"/>
          <w:color w:val="auto"/>
          <w:sz w:val="24"/>
          <w:szCs w:val="24"/>
          <w:shd w:val="clear" w:color="auto" w:fill="FFFFFF"/>
          <w:lang w:val="lt-LT"/>
        </w:rPr>
        <w:t xml:space="preserve">Pasiūlymai tikslinami, papildomi arba paaiškinami vadovaujantis </w:t>
      </w:r>
      <w:hyperlink r:id="rId16" w:history="1">
        <w:r w:rsidR="00031544" w:rsidRPr="005E3DFA">
          <w:rPr>
            <w:rStyle w:val="Hipersaitas"/>
            <w:rFonts w:ascii="Verdana" w:eastAsia="Times New Roman" w:hAnsi="Verdana"/>
            <w:color w:val="auto"/>
            <w:sz w:val="24"/>
            <w:szCs w:val="24"/>
            <w:shd w:val="clear" w:color="auto" w:fill="FFFFFF"/>
            <w:lang w:val="lt-LT"/>
          </w:rPr>
          <w:t>Viešųjų pirkimų tarnybos nustatytomis taisyklėmis</w:t>
        </w:r>
      </w:hyperlink>
      <w:r w:rsidR="00031544" w:rsidRPr="005E3DFA">
        <w:rPr>
          <w:rFonts w:ascii="Verdana" w:eastAsia="Times New Roman" w:hAnsi="Verdana" w:cs="Times New Roman"/>
          <w:color w:val="auto"/>
          <w:sz w:val="24"/>
          <w:szCs w:val="24"/>
          <w:shd w:val="clear" w:color="auto" w:fill="FFFFFF"/>
          <w:lang w:val="lt-LT"/>
        </w:rPr>
        <w:t>.</w:t>
      </w:r>
    </w:p>
    <w:p w14:paraId="5865EA97" w14:textId="162767A2" w:rsidR="00031544" w:rsidRPr="005E3DFA" w:rsidRDefault="00031544" w:rsidP="00372E6D">
      <w:pPr>
        <w:pStyle w:val="Body2"/>
        <w:numPr>
          <w:ilvl w:val="1"/>
          <w:numId w:val="14"/>
        </w:numPr>
        <w:tabs>
          <w:tab w:val="left" w:pos="1260"/>
          <w:tab w:val="left" w:pos="1418"/>
        </w:tabs>
        <w:spacing w:after="0"/>
        <w:ind w:left="0" w:firstLine="720"/>
        <w:rPr>
          <w:rFonts w:ascii="Verdana" w:hAnsi="Verdana"/>
          <w:sz w:val="24"/>
          <w:szCs w:val="24"/>
          <w:lang w:val="lt-LT"/>
        </w:rPr>
      </w:pPr>
      <w:bookmarkStart w:id="22" w:name="part_ce0c2b9bde2a417bb76a1c2db8a7a236"/>
      <w:bookmarkEnd w:id="22"/>
      <w:r w:rsidRPr="005E3DFA">
        <w:rPr>
          <w:rFonts w:ascii="Verdana" w:hAnsi="Verdana"/>
          <w:color w:val="auto"/>
          <w:sz w:val="24"/>
          <w:szCs w:val="24"/>
          <w:lang w:val="lt-LT"/>
        </w:rPr>
        <w:t xml:space="preserve">Pasiūlymo patikslinimas, papildymas ar paaiškinimas privalo būti pateiktas per Perkančiosios organizacijos nustatytą terminą </w:t>
      </w:r>
      <w:r w:rsidRPr="005E3DFA">
        <w:rPr>
          <w:rFonts w:ascii="Verdana" w:hAnsi="Verdana"/>
          <w:sz w:val="24"/>
          <w:szCs w:val="24"/>
          <w:lang w:val="lt-LT"/>
        </w:rPr>
        <w:t xml:space="preserve">ir negali lemti naujo pasiūlymo </w:t>
      </w:r>
      <w:r w:rsidRPr="005E3DFA">
        <w:rPr>
          <w:rFonts w:ascii="Verdana" w:hAnsi="Verdana" w:cs="Times New Roman"/>
          <w:color w:val="00000A"/>
          <w:sz w:val="24"/>
          <w:szCs w:val="24"/>
          <w:lang w:val="lt-LT"/>
        </w:rPr>
        <w:t>pateikimo</w:t>
      </w:r>
      <w:r w:rsidRPr="005E3DFA">
        <w:rPr>
          <w:rFonts w:ascii="Verdana" w:hAnsi="Verdana"/>
          <w:sz w:val="24"/>
          <w:szCs w:val="24"/>
          <w:lang w:val="lt-LT"/>
        </w:rPr>
        <w:t>, t. y. jį teikiant negali būti atliekamas esminis pasiūlymo pakeitimas.</w:t>
      </w:r>
    </w:p>
    <w:p w14:paraId="58E599EA" w14:textId="404590AC" w:rsidR="00031544" w:rsidRPr="005E3DFA" w:rsidRDefault="00031544" w:rsidP="00372E6D">
      <w:pPr>
        <w:pStyle w:val="Body2"/>
        <w:numPr>
          <w:ilvl w:val="2"/>
          <w:numId w:val="14"/>
        </w:numPr>
        <w:tabs>
          <w:tab w:val="clear" w:pos="3272"/>
          <w:tab w:val="left" w:pos="1260"/>
          <w:tab w:val="left" w:pos="1418"/>
          <w:tab w:val="left" w:pos="1701"/>
        </w:tabs>
        <w:spacing w:after="0"/>
        <w:ind w:left="0" w:firstLine="709"/>
        <w:rPr>
          <w:rFonts w:ascii="Verdana" w:hAnsi="Verdana"/>
          <w:sz w:val="24"/>
          <w:szCs w:val="24"/>
          <w:lang w:val="lt-LT"/>
        </w:rPr>
      </w:pPr>
      <w:bookmarkStart w:id="23" w:name="part_158b60606afc42dba0e6bd3737898715"/>
      <w:bookmarkEnd w:id="23"/>
      <w:r w:rsidRPr="005E3DFA">
        <w:rPr>
          <w:rFonts w:ascii="Verdana" w:hAnsi="Verdana"/>
          <w:sz w:val="24"/>
          <w:szCs w:val="24"/>
          <w:lang w:val="lt-LT"/>
        </w:rPr>
        <w:t xml:space="preserve">pasiūlymo vertinimo metu nustatytos kainos ar sąnaudų apskaičiavimo </w:t>
      </w:r>
      <w:r w:rsidRPr="005E3DFA">
        <w:rPr>
          <w:rFonts w:ascii="Verdana" w:hAnsi="Verdana" w:cs="Times New Roman"/>
          <w:color w:val="00000A"/>
          <w:sz w:val="24"/>
          <w:szCs w:val="24"/>
          <w:lang w:val="lt-LT"/>
        </w:rPr>
        <w:t>klaidos</w:t>
      </w:r>
      <w:r w:rsidRPr="005E3DFA">
        <w:rPr>
          <w:rFonts w:ascii="Verdana" w:hAnsi="Verdana"/>
          <w:sz w:val="24"/>
          <w:szCs w:val="24"/>
          <w:lang w:val="lt-LT"/>
        </w:rPr>
        <w:t xml:space="preserve"> privalo būti ištaisytos per Perkančiosios organizacijos nurodytą terminą,</w:t>
      </w:r>
      <w:r w:rsidR="0071418E" w:rsidRPr="005E3DFA">
        <w:rPr>
          <w:rFonts w:ascii="Verdana" w:hAnsi="Verdana"/>
          <w:sz w:val="24"/>
          <w:szCs w:val="24"/>
          <w:lang w:val="lt-LT"/>
        </w:rPr>
        <w:t xml:space="preserve"> </w:t>
      </w:r>
      <w:r w:rsidRPr="005E3DFA">
        <w:rPr>
          <w:rFonts w:ascii="Verdana" w:hAnsi="Verdana"/>
          <w:sz w:val="24"/>
          <w:szCs w:val="24"/>
          <w:lang w:val="lt-LT"/>
        </w:rPr>
        <w:t>nekeičiant susipažinimo su pasiūlymais metu užfiksuoto įkainio ar sąnaudų</w:t>
      </w:r>
      <w:r w:rsidR="00EE6283" w:rsidRPr="005E3DFA">
        <w:rPr>
          <w:rFonts w:ascii="Verdana" w:hAnsi="Verdana"/>
          <w:sz w:val="24"/>
          <w:szCs w:val="24"/>
          <w:lang w:val="lt-LT"/>
        </w:rPr>
        <w:t xml:space="preserve"> (pirkime taikoma </w:t>
      </w:r>
      <w:r w:rsidR="00EE6283" w:rsidRPr="005E3DFA">
        <w:rPr>
          <w:rFonts w:ascii="Verdana" w:hAnsi="Verdana"/>
          <w:b/>
          <w:bCs/>
          <w:sz w:val="24"/>
          <w:szCs w:val="24"/>
          <w:lang w:val="lt-LT"/>
        </w:rPr>
        <w:t>fiksuotos kainos</w:t>
      </w:r>
      <w:r w:rsidR="00EE6283" w:rsidRPr="005E3DFA">
        <w:rPr>
          <w:rFonts w:ascii="Verdana" w:hAnsi="Verdana"/>
          <w:sz w:val="24"/>
          <w:szCs w:val="24"/>
          <w:lang w:val="lt-LT"/>
        </w:rPr>
        <w:t xml:space="preserve"> kainodara)</w:t>
      </w:r>
      <w:r w:rsidRPr="005E3DFA">
        <w:rPr>
          <w:rFonts w:ascii="Verdana" w:hAnsi="Verdana"/>
          <w:sz w:val="24"/>
          <w:szCs w:val="24"/>
          <w:lang w:val="lt-LT"/>
        </w:rPr>
        <w:t>:</w:t>
      </w:r>
    </w:p>
    <w:p w14:paraId="7B4E97E5" w14:textId="269CAE09" w:rsidR="00031544" w:rsidRPr="005E3DFA" w:rsidRDefault="00031544" w:rsidP="00372E6D">
      <w:pPr>
        <w:pStyle w:val="Body2"/>
        <w:numPr>
          <w:ilvl w:val="2"/>
          <w:numId w:val="14"/>
        </w:numPr>
        <w:tabs>
          <w:tab w:val="clear" w:pos="3272"/>
          <w:tab w:val="left" w:pos="1260"/>
          <w:tab w:val="left" w:pos="1418"/>
          <w:tab w:val="left" w:pos="1701"/>
        </w:tabs>
        <w:spacing w:after="0"/>
        <w:ind w:left="0" w:firstLine="709"/>
        <w:rPr>
          <w:rFonts w:ascii="Verdana" w:hAnsi="Verdana"/>
          <w:sz w:val="24"/>
          <w:szCs w:val="24"/>
          <w:lang w:val="lt-LT"/>
        </w:rPr>
      </w:pPr>
      <w:bookmarkStart w:id="24" w:name="part_62ab7d0ebdd94b57b444df09baa775a1"/>
      <w:bookmarkEnd w:id="24"/>
      <w:r w:rsidRPr="005E3DFA">
        <w:rPr>
          <w:rFonts w:ascii="Verdana" w:hAnsi="Verdana"/>
          <w:sz w:val="24"/>
          <w:szCs w:val="24"/>
          <w:lang w:val="lt-LT"/>
        </w:rPr>
        <w:lastRenderedPageBreak/>
        <w:t>taisant aritmetines klaidas negali būti atsisakoma kainos ar sąnaudų sudedamųjų dalių, taip pat kaina ar sąnaudos negali būti papildytos naujomis sudedamosiomis dalimis;</w:t>
      </w:r>
    </w:p>
    <w:p w14:paraId="11262FFE" w14:textId="10C4B3BD" w:rsidR="00031544" w:rsidRPr="005E3DFA" w:rsidRDefault="00031544" w:rsidP="00372E6D">
      <w:pPr>
        <w:pStyle w:val="Body2"/>
        <w:numPr>
          <w:ilvl w:val="2"/>
          <w:numId w:val="14"/>
        </w:numPr>
        <w:tabs>
          <w:tab w:val="clear" w:pos="3272"/>
          <w:tab w:val="left" w:pos="1260"/>
          <w:tab w:val="left" w:pos="1418"/>
          <w:tab w:val="left" w:pos="1701"/>
        </w:tabs>
        <w:spacing w:after="0"/>
        <w:ind w:left="0" w:firstLine="709"/>
        <w:rPr>
          <w:rFonts w:ascii="Verdana" w:hAnsi="Verdana"/>
          <w:sz w:val="24"/>
          <w:szCs w:val="24"/>
          <w:lang w:val="lt-LT"/>
        </w:rPr>
      </w:pPr>
      <w:bookmarkStart w:id="25" w:name="part_1f09e722ecfa48c38a6c4e4b6c53d4b9"/>
      <w:bookmarkEnd w:id="25"/>
      <w:r w:rsidRPr="005E3DFA">
        <w:rPr>
          <w:rFonts w:ascii="Verdana" w:hAnsi="Verdana"/>
          <w:sz w:val="24"/>
          <w:szCs w:val="24"/>
          <w:lang w:val="lt-LT"/>
        </w:rPr>
        <w:t>tais atvejais, kai pirkime taikomas fiksuotos kainos kainodaros metodas, galutinė pasiūlymo kaina be PVM negali būti keičiama</w:t>
      </w:r>
      <w:r w:rsidR="00EE6283" w:rsidRPr="005E3DFA">
        <w:rPr>
          <w:rFonts w:ascii="Verdana" w:hAnsi="Verdana"/>
          <w:sz w:val="24"/>
          <w:szCs w:val="24"/>
          <w:lang w:val="lt-LT"/>
        </w:rPr>
        <w:t>.</w:t>
      </w:r>
    </w:p>
    <w:p w14:paraId="5E6F7532" w14:textId="77777777" w:rsidR="00031544" w:rsidRPr="005E3DFA" w:rsidRDefault="00031544" w:rsidP="00372E6D">
      <w:pPr>
        <w:pStyle w:val="Body2"/>
        <w:numPr>
          <w:ilvl w:val="1"/>
          <w:numId w:val="14"/>
        </w:numPr>
        <w:tabs>
          <w:tab w:val="left" w:pos="1260"/>
          <w:tab w:val="left" w:pos="1418"/>
        </w:tabs>
        <w:spacing w:after="0"/>
        <w:ind w:left="0" w:firstLine="720"/>
        <w:rPr>
          <w:rFonts w:ascii="Verdana" w:hAnsi="Verdana"/>
          <w:sz w:val="24"/>
          <w:szCs w:val="24"/>
          <w:lang w:val="lt-LT"/>
        </w:rPr>
      </w:pPr>
      <w:bookmarkStart w:id="26" w:name="part_5e4662bf894247d7955359aeeebb2de0"/>
      <w:bookmarkStart w:id="27" w:name="part_5d42f38a13154a6e80925507e8c95d24"/>
      <w:bookmarkStart w:id="28" w:name="part_848175399f954ad4a8e8ba0e0cc2a549"/>
      <w:bookmarkEnd w:id="26"/>
      <w:bookmarkEnd w:id="27"/>
      <w:bookmarkEnd w:id="28"/>
      <w:r w:rsidRPr="005E3DFA">
        <w:rPr>
          <w:rFonts w:ascii="Verdana" w:hAnsi="Verdana"/>
          <w:sz w:val="24"/>
          <w:szCs w:val="24"/>
          <w:lang w:val="lt-LT"/>
        </w:rPr>
        <w:t xml:space="preserve">Kai pasiūlymo trūkumas susijęs su PVM apskaičiavimu, jo ištaisymas gali būti </w:t>
      </w:r>
      <w:r w:rsidRPr="005E3DFA">
        <w:rPr>
          <w:rFonts w:ascii="Verdana" w:hAnsi="Verdana"/>
          <w:color w:val="auto"/>
          <w:sz w:val="24"/>
          <w:szCs w:val="24"/>
          <w:lang w:val="lt-LT"/>
        </w:rPr>
        <w:t>atliekamas</w:t>
      </w:r>
      <w:r w:rsidRPr="005E3DFA">
        <w:rPr>
          <w:rFonts w:ascii="Verdana" w:hAnsi="Verdana"/>
          <w:sz w:val="24"/>
          <w:szCs w:val="24"/>
          <w:lang w:val="lt-LT"/>
        </w:rPr>
        <w:t>, kadangi tai yra objektyvus duomuo, kurio dydis nepriklauso nuo tiekėjo, tačiau, atsižvelgiant į pirkime taikomą kainodaros metodą, negali būti pakeičiama galutinė pasiūlymo kaina be PVM/ pasiūlytas įkainis be PVM.</w:t>
      </w:r>
    </w:p>
    <w:p w14:paraId="74EFED88" w14:textId="77777777" w:rsidR="00031544" w:rsidRPr="005E3DFA" w:rsidRDefault="00031544" w:rsidP="00372E6D">
      <w:pPr>
        <w:pStyle w:val="Body2"/>
        <w:numPr>
          <w:ilvl w:val="1"/>
          <w:numId w:val="14"/>
        </w:numPr>
        <w:tabs>
          <w:tab w:val="left" w:pos="1260"/>
          <w:tab w:val="left" w:pos="1418"/>
        </w:tabs>
        <w:spacing w:after="0"/>
        <w:ind w:left="0" w:firstLine="720"/>
        <w:rPr>
          <w:rFonts w:ascii="Verdana" w:hAnsi="Verdana"/>
          <w:sz w:val="24"/>
          <w:szCs w:val="24"/>
          <w:lang w:val="lt-LT"/>
        </w:rPr>
      </w:pPr>
      <w:bookmarkStart w:id="29" w:name="part_0ca8c36c18d547fb837a3dd5628590c8"/>
      <w:bookmarkStart w:id="30" w:name="part_d1c8889ab0e2481d900fe38650410739"/>
      <w:bookmarkEnd w:id="29"/>
      <w:bookmarkEnd w:id="30"/>
      <w:r w:rsidRPr="005E3DFA">
        <w:rPr>
          <w:rFonts w:ascii="Verdana" w:hAnsi="Verdana"/>
          <w:color w:val="auto"/>
          <w:sz w:val="24"/>
          <w:szCs w:val="24"/>
          <w:lang w:val="lt-LT"/>
        </w:rPr>
        <w:t>Tiekėjas</w:t>
      </w:r>
      <w:r w:rsidRPr="005E3DFA">
        <w:rPr>
          <w:rFonts w:ascii="Verdana" w:hAnsi="Verdana"/>
          <w:sz w:val="24"/>
          <w:szCs w:val="24"/>
          <w:lang w:val="lt-LT"/>
        </w:rPr>
        <w:t>, teikdamas atsakymą į prašymą patikslinti, papildyti ar paaiškinti pasiūlymą, turi:</w:t>
      </w:r>
    </w:p>
    <w:p w14:paraId="3378699A" w14:textId="5737DEE9" w:rsidR="00031544" w:rsidRPr="005E3DFA" w:rsidRDefault="00031544" w:rsidP="00372E6D">
      <w:pPr>
        <w:pStyle w:val="Body2"/>
        <w:numPr>
          <w:ilvl w:val="2"/>
          <w:numId w:val="14"/>
        </w:numPr>
        <w:tabs>
          <w:tab w:val="clear" w:pos="3272"/>
          <w:tab w:val="left" w:pos="1260"/>
          <w:tab w:val="left" w:pos="1418"/>
          <w:tab w:val="left" w:pos="1701"/>
        </w:tabs>
        <w:spacing w:after="0"/>
        <w:ind w:left="0" w:firstLine="709"/>
        <w:rPr>
          <w:rFonts w:ascii="Verdana" w:hAnsi="Verdana"/>
          <w:sz w:val="24"/>
          <w:szCs w:val="24"/>
          <w:lang w:val="lt-LT"/>
        </w:rPr>
      </w:pPr>
      <w:bookmarkStart w:id="31" w:name="part_38db05621d2c4a008678868a5d8616ab"/>
      <w:bookmarkEnd w:id="31"/>
      <w:r w:rsidRPr="005E3DFA">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2D7801B4" w14:textId="1845A622" w:rsidR="00031544" w:rsidRPr="005E3DFA" w:rsidRDefault="00031544" w:rsidP="00372E6D">
      <w:pPr>
        <w:pStyle w:val="Body2"/>
        <w:numPr>
          <w:ilvl w:val="2"/>
          <w:numId w:val="14"/>
        </w:numPr>
        <w:tabs>
          <w:tab w:val="clear" w:pos="3272"/>
          <w:tab w:val="left" w:pos="1260"/>
          <w:tab w:val="left" w:pos="1418"/>
          <w:tab w:val="left" w:pos="1701"/>
        </w:tabs>
        <w:spacing w:after="0"/>
        <w:ind w:left="0" w:firstLine="709"/>
        <w:rPr>
          <w:rFonts w:ascii="Verdana" w:hAnsi="Verdana"/>
          <w:sz w:val="24"/>
          <w:szCs w:val="24"/>
          <w:lang w:val="lt-LT"/>
        </w:rPr>
      </w:pPr>
      <w:bookmarkStart w:id="32" w:name="part_8e4ab1173f094679814c2f491254eeb3"/>
      <w:bookmarkEnd w:id="32"/>
      <w:r w:rsidRPr="005E3DFA">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6FE6182D" w14:textId="77777777" w:rsidR="00031544" w:rsidRPr="005E3DFA" w:rsidRDefault="00031544" w:rsidP="00372E6D">
      <w:pPr>
        <w:pStyle w:val="Body2"/>
        <w:numPr>
          <w:ilvl w:val="1"/>
          <w:numId w:val="14"/>
        </w:numPr>
        <w:tabs>
          <w:tab w:val="left" w:pos="1260"/>
          <w:tab w:val="left" w:pos="1418"/>
        </w:tabs>
        <w:spacing w:after="0"/>
        <w:ind w:left="0" w:firstLine="720"/>
        <w:rPr>
          <w:rFonts w:ascii="Verdana" w:hAnsi="Verdana"/>
          <w:sz w:val="24"/>
          <w:szCs w:val="24"/>
          <w:lang w:val="lt-LT"/>
        </w:rPr>
      </w:pPr>
      <w:bookmarkStart w:id="33" w:name="part_cb2ddccd64014b948f2104d59206f7b9"/>
      <w:bookmarkEnd w:id="33"/>
      <w:r w:rsidRPr="005E3DFA">
        <w:rPr>
          <w:rFonts w:ascii="Verdana" w:hAnsi="Verdana"/>
          <w:sz w:val="24"/>
          <w:szCs w:val="24"/>
          <w:lang w:val="lt-LT"/>
        </w:rPr>
        <w:t xml:space="preserve">Pasiūlymo patikslinimas, papildymas ar paaiškinimas dėl to paties klausimo </w:t>
      </w:r>
      <w:r w:rsidRPr="005E3DFA">
        <w:rPr>
          <w:rFonts w:ascii="Verdana" w:hAnsi="Verdana"/>
          <w:color w:val="auto"/>
          <w:sz w:val="24"/>
          <w:szCs w:val="24"/>
          <w:lang w:val="lt-LT"/>
        </w:rPr>
        <w:t>atliekamas</w:t>
      </w:r>
      <w:r w:rsidRPr="005E3DFA">
        <w:rPr>
          <w:rFonts w:ascii="Verdana" w:hAnsi="Verdana"/>
          <w:sz w:val="24"/>
          <w:szCs w:val="24"/>
          <w:lang w:val="lt-LT"/>
        </w:rPr>
        <w:t xml:space="preserve"> vieną kartą. Nelaikoma, kad pasiūlymas patikslinimas, papildomas ar paaiškinamas daugiau kaip vieną kartą, jei:</w:t>
      </w:r>
    </w:p>
    <w:p w14:paraId="693A629E" w14:textId="79D54A8B" w:rsidR="00031544" w:rsidRPr="005E3DFA" w:rsidRDefault="00031544" w:rsidP="00372E6D">
      <w:pPr>
        <w:pStyle w:val="Body2"/>
        <w:numPr>
          <w:ilvl w:val="2"/>
          <w:numId w:val="14"/>
        </w:numPr>
        <w:tabs>
          <w:tab w:val="clear" w:pos="3272"/>
          <w:tab w:val="left" w:pos="1260"/>
          <w:tab w:val="left" w:pos="1418"/>
          <w:tab w:val="left" w:pos="1701"/>
        </w:tabs>
        <w:spacing w:after="0"/>
        <w:ind w:left="0" w:firstLine="709"/>
        <w:rPr>
          <w:rFonts w:ascii="Verdana" w:hAnsi="Verdana"/>
          <w:sz w:val="24"/>
          <w:szCs w:val="24"/>
          <w:lang w:val="lt-LT"/>
        </w:rPr>
      </w:pPr>
      <w:bookmarkStart w:id="34" w:name="part_f7ffdb41e2f14b23ac5fa69b79664c6f"/>
      <w:bookmarkEnd w:id="34"/>
      <w:r w:rsidRPr="005E3DFA">
        <w:rPr>
          <w:rFonts w:ascii="Verdana" w:hAnsi="Verdana"/>
          <w:sz w:val="24"/>
          <w:szCs w:val="24"/>
          <w:lang w:val="lt-LT"/>
        </w:rPr>
        <w:t>Perkančiajai organizacijai kyla poreikis kreiptis dėl pasiūlymo patikslinimo, papildymo ar paaiškinimo</w:t>
      </w:r>
      <w:r w:rsidR="0071418E" w:rsidRPr="005E3DFA">
        <w:rPr>
          <w:rFonts w:ascii="Verdana" w:hAnsi="Verdana"/>
          <w:sz w:val="24"/>
          <w:szCs w:val="24"/>
          <w:lang w:val="lt-LT"/>
        </w:rPr>
        <w:t xml:space="preserve"> </w:t>
      </w:r>
      <w:r w:rsidRPr="005E3DFA">
        <w:rPr>
          <w:rFonts w:ascii="Verdana" w:hAnsi="Verdana"/>
          <w:sz w:val="24"/>
          <w:szCs w:val="24"/>
          <w:lang w:val="lt-LT"/>
        </w:rPr>
        <w:t>dėl kitų klausimų, nei tie, dėl kurių kreiptasi pirmąjį kartą,</w:t>
      </w:r>
      <w:r w:rsidR="0071418E" w:rsidRPr="005E3DFA">
        <w:rPr>
          <w:rFonts w:ascii="Verdana" w:hAnsi="Verdana"/>
          <w:sz w:val="24"/>
          <w:szCs w:val="24"/>
          <w:lang w:val="lt-LT"/>
        </w:rPr>
        <w:t xml:space="preserve"> </w:t>
      </w:r>
      <w:r w:rsidRPr="005E3DFA">
        <w:rPr>
          <w:rFonts w:ascii="Verdana" w:hAnsi="Verdana"/>
          <w:sz w:val="24"/>
          <w:szCs w:val="24"/>
          <w:lang w:val="lt-LT"/>
        </w:rPr>
        <w:t>ar</w:t>
      </w:r>
    </w:p>
    <w:p w14:paraId="7FE6335E" w14:textId="7E0AF83A" w:rsidR="00031544" w:rsidRPr="005E3DFA" w:rsidRDefault="00031544" w:rsidP="00372E6D">
      <w:pPr>
        <w:pStyle w:val="Body2"/>
        <w:numPr>
          <w:ilvl w:val="2"/>
          <w:numId w:val="14"/>
        </w:numPr>
        <w:tabs>
          <w:tab w:val="clear" w:pos="3272"/>
          <w:tab w:val="left" w:pos="1260"/>
          <w:tab w:val="left" w:pos="1418"/>
          <w:tab w:val="left" w:pos="1701"/>
        </w:tabs>
        <w:spacing w:after="0"/>
        <w:ind w:left="0" w:firstLine="709"/>
        <w:rPr>
          <w:rFonts w:ascii="Verdana" w:hAnsi="Verdana"/>
          <w:sz w:val="24"/>
          <w:szCs w:val="24"/>
          <w:lang w:val="lt-LT"/>
        </w:rPr>
      </w:pPr>
      <w:bookmarkStart w:id="35" w:name="part_5d046444bb5e436fb2a662cb00e9ade7"/>
      <w:bookmarkEnd w:id="35"/>
      <w:r w:rsidRPr="005E3DFA">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21"/>
    <w:p w14:paraId="3D4D9389" w14:textId="77777777" w:rsidR="00031544" w:rsidRPr="005E3DFA" w:rsidRDefault="00031544" w:rsidP="00372E6D">
      <w:pPr>
        <w:pStyle w:val="Body2"/>
        <w:numPr>
          <w:ilvl w:val="1"/>
          <w:numId w:val="14"/>
        </w:numPr>
        <w:tabs>
          <w:tab w:val="left" w:pos="1260"/>
          <w:tab w:val="left" w:pos="1418"/>
        </w:tabs>
        <w:spacing w:after="0"/>
        <w:ind w:left="0" w:firstLine="720"/>
        <w:rPr>
          <w:rFonts w:ascii="Verdana" w:hAnsi="Verdana" w:cs="Times New Roman"/>
          <w:sz w:val="24"/>
          <w:szCs w:val="24"/>
          <w:lang w:val="lt-LT"/>
        </w:rPr>
      </w:pPr>
      <w:r w:rsidRPr="005E3DFA">
        <w:rPr>
          <w:rFonts w:ascii="Verdana" w:hAnsi="Verdana"/>
          <w:sz w:val="24"/>
          <w:szCs w:val="24"/>
          <w:lang w:val="lt-LT"/>
        </w:rPr>
        <w:t>Jeigu</w:t>
      </w:r>
      <w:r w:rsidRPr="005E3DFA">
        <w:rPr>
          <w:rFonts w:ascii="Verdana" w:hAnsi="Verdana" w:cs="Times New Roman"/>
          <w:color w:val="00000A"/>
          <w:sz w:val="24"/>
          <w:szCs w:val="24"/>
          <w:lang w:val="lt-LT"/>
        </w:rPr>
        <w:t xml:space="preserve"> tiekėjas savo pasiūlyme pateikia reikalaujamų dokumentų tinkamai patvirtintas kopijas, </w:t>
      </w:r>
      <w:r w:rsidRPr="005E3DFA">
        <w:rPr>
          <w:rFonts w:ascii="Verdana" w:hAnsi="Verdana"/>
          <w:kern w:val="16"/>
          <w:sz w:val="24"/>
          <w:szCs w:val="24"/>
          <w:lang w:val="lt-LT"/>
        </w:rPr>
        <w:t xml:space="preserve">Perkančioji organizacija </w:t>
      </w:r>
      <w:r w:rsidRPr="005E3DFA">
        <w:rPr>
          <w:rFonts w:ascii="Verdana" w:hAnsi="Verdana" w:cs="Times New Roman"/>
          <w:color w:val="00000A"/>
          <w:sz w:val="24"/>
          <w:szCs w:val="24"/>
          <w:lang w:val="lt-LT"/>
        </w:rPr>
        <w:t>turi teisę prašyti tiekėjo, kad jis Komisijai parodytų atitinkamų dokumentų originalus.</w:t>
      </w:r>
    </w:p>
    <w:p w14:paraId="6421C84F" w14:textId="77777777" w:rsidR="00031544" w:rsidRPr="005E3DFA" w:rsidRDefault="00031544" w:rsidP="00372E6D">
      <w:pPr>
        <w:pStyle w:val="Body2"/>
        <w:numPr>
          <w:ilvl w:val="1"/>
          <w:numId w:val="14"/>
        </w:numPr>
        <w:tabs>
          <w:tab w:val="left" w:pos="1260"/>
          <w:tab w:val="left" w:pos="1418"/>
        </w:tabs>
        <w:spacing w:after="0"/>
        <w:ind w:left="0" w:firstLine="720"/>
        <w:rPr>
          <w:rFonts w:ascii="Verdana" w:hAnsi="Verdana" w:cs="Times New Roman"/>
          <w:sz w:val="24"/>
          <w:szCs w:val="24"/>
          <w:lang w:val="lt-LT"/>
        </w:rPr>
      </w:pPr>
      <w:r w:rsidRPr="005E3DFA">
        <w:rPr>
          <w:rFonts w:ascii="Verdana" w:hAnsi="Verdana"/>
          <w:sz w:val="24"/>
          <w:szCs w:val="24"/>
          <w:lang w:val="lt-LT"/>
        </w:rPr>
        <w:t>Perkančioji</w:t>
      </w:r>
      <w:r w:rsidRPr="005E3DFA">
        <w:rPr>
          <w:rFonts w:ascii="Verdana" w:hAnsi="Verdana"/>
          <w:kern w:val="16"/>
          <w:sz w:val="24"/>
          <w:szCs w:val="24"/>
          <w:lang w:val="lt-LT"/>
        </w:rPr>
        <w:t xml:space="preserve"> organizacija </w:t>
      </w:r>
      <w:r w:rsidRPr="005E3DFA">
        <w:rPr>
          <w:rFonts w:ascii="Verdana" w:hAnsi="Verdana" w:cs="Times New Roman"/>
          <w:color w:val="00000A"/>
          <w:sz w:val="24"/>
          <w:szCs w:val="24"/>
          <w:lang w:val="lt-LT"/>
        </w:rPr>
        <w:t xml:space="preserve">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5E3DFA">
        <w:rPr>
          <w:rFonts w:ascii="Verdana" w:hAnsi="Verdana" w:cs="Times New Roman"/>
          <w:sz w:val="24"/>
          <w:szCs w:val="24"/>
          <w:lang w:val="lt-LT"/>
        </w:rPr>
        <w:t xml:space="preserve">Perkančiosios organizacijos </w:t>
      </w:r>
      <w:r w:rsidRPr="005E3DFA">
        <w:rPr>
          <w:rFonts w:ascii="Verdana" w:hAnsi="Verdana" w:cs="Times New Roman"/>
          <w:color w:val="00000A"/>
          <w:sz w:val="24"/>
          <w:szCs w:val="24"/>
          <w:lang w:val="lt-LT"/>
        </w:rPr>
        <w:t>rengiamuose dokumentuose prieš pradedant pirkimo procedūrą, pasiūlytų kainų arba sąnaudų aritmetinį vidurkį.</w:t>
      </w:r>
    </w:p>
    <w:p w14:paraId="26A5D4C6" w14:textId="466C5423" w:rsidR="00725B70" w:rsidRPr="005E3DFA" w:rsidRDefault="00031544" w:rsidP="00372E6D">
      <w:pPr>
        <w:pStyle w:val="Body2"/>
        <w:numPr>
          <w:ilvl w:val="1"/>
          <w:numId w:val="14"/>
        </w:numPr>
        <w:tabs>
          <w:tab w:val="left" w:pos="1260"/>
          <w:tab w:val="left" w:pos="1418"/>
          <w:tab w:val="left" w:pos="1701"/>
        </w:tabs>
        <w:spacing w:after="0"/>
        <w:ind w:left="0" w:firstLine="720"/>
        <w:rPr>
          <w:rFonts w:ascii="Verdana" w:hAnsi="Verdana" w:cs="Times New Roman"/>
          <w:sz w:val="24"/>
          <w:szCs w:val="24"/>
          <w:lang w:val="lt-LT"/>
        </w:rPr>
      </w:pPr>
      <w:r w:rsidRPr="005E3DFA">
        <w:rPr>
          <w:rFonts w:ascii="Verdana" w:hAnsi="Verdana"/>
          <w:sz w:val="24"/>
          <w:szCs w:val="24"/>
          <w:lang w:val="lt-LT"/>
        </w:rPr>
        <w:t>Perkančioji</w:t>
      </w:r>
      <w:r w:rsidRPr="005E3DFA">
        <w:rPr>
          <w:rFonts w:ascii="Verdana" w:hAnsi="Verdana" w:cs="Times New Roman"/>
          <w:kern w:val="16"/>
          <w:sz w:val="24"/>
          <w:szCs w:val="24"/>
          <w:lang w:val="lt-LT"/>
        </w:rPr>
        <w:t xml:space="preserve"> organizacija </w:t>
      </w:r>
      <w:r w:rsidRPr="005E3DFA">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42E0802E" w14:textId="77777777" w:rsidR="00282BFF" w:rsidRPr="005E3DFA" w:rsidRDefault="00282BFF" w:rsidP="00372E6D">
      <w:pPr>
        <w:pStyle w:val="Body2"/>
        <w:tabs>
          <w:tab w:val="left" w:pos="1260"/>
        </w:tabs>
        <w:spacing w:after="0"/>
        <w:rPr>
          <w:rFonts w:ascii="Verdana" w:hAnsi="Verdana" w:cs="Times New Roman"/>
          <w:color w:val="auto"/>
          <w:sz w:val="24"/>
          <w:szCs w:val="24"/>
          <w:lang w:val="lt-LT"/>
        </w:rPr>
      </w:pPr>
    </w:p>
    <w:p w14:paraId="39A22CCB" w14:textId="77777777" w:rsidR="00A06954" w:rsidRPr="005E3DFA" w:rsidRDefault="00A06954" w:rsidP="00372E6D">
      <w:pPr>
        <w:pStyle w:val="1Skyrius"/>
        <w:numPr>
          <w:ilvl w:val="0"/>
          <w:numId w:val="14"/>
        </w:numPr>
        <w:tabs>
          <w:tab w:val="left" w:pos="709"/>
        </w:tabs>
        <w:jc w:val="center"/>
        <w:rPr>
          <w:rFonts w:ascii="Verdana" w:hAnsi="Verdana" w:cs="Times New Roman"/>
          <w:color w:val="auto"/>
          <w:sz w:val="24"/>
          <w:szCs w:val="24"/>
          <w:lang w:val="lt-LT"/>
        </w:rPr>
      </w:pPr>
      <w:bookmarkStart w:id="36" w:name="_Toc488998678"/>
      <w:bookmarkStart w:id="37" w:name="_Toc213338249"/>
      <w:bookmarkEnd w:id="36"/>
      <w:r w:rsidRPr="005E3DFA">
        <w:rPr>
          <w:rFonts w:ascii="Verdana" w:hAnsi="Verdana" w:cs="Times New Roman"/>
          <w:color w:val="auto"/>
          <w:sz w:val="24"/>
          <w:szCs w:val="24"/>
          <w:lang w:val="lt-LT"/>
        </w:rPr>
        <w:lastRenderedPageBreak/>
        <w:t>PASIŪLYMŲ ATMETIMO PRIEŽASTYS</w:t>
      </w:r>
      <w:bookmarkEnd w:id="37"/>
    </w:p>
    <w:p w14:paraId="1D9D378C" w14:textId="77777777" w:rsidR="00A06954" w:rsidRPr="005E3DFA" w:rsidRDefault="00A06954" w:rsidP="00372E6D">
      <w:pPr>
        <w:pStyle w:val="Body2"/>
        <w:spacing w:after="0"/>
        <w:rPr>
          <w:rFonts w:ascii="Verdana" w:hAnsi="Verdana" w:cs="Times New Roman"/>
          <w:color w:val="auto"/>
          <w:sz w:val="24"/>
          <w:szCs w:val="24"/>
          <w:lang w:val="lt-LT"/>
        </w:rPr>
      </w:pPr>
    </w:p>
    <w:p w14:paraId="3368BA7F" w14:textId="3A1E768E" w:rsidR="00A06954" w:rsidRPr="005E3DFA" w:rsidRDefault="00FE6848" w:rsidP="00372E6D">
      <w:pPr>
        <w:pStyle w:val="Body2"/>
        <w:numPr>
          <w:ilvl w:val="1"/>
          <w:numId w:val="14"/>
        </w:numPr>
        <w:tabs>
          <w:tab w:val="left" w:pos="1260"/>
          <w:tab w:val="left" w:pos="1560"/>
        </w:tabs>
        <w:spacing w:after="0"/>
        <w:ind w:left="0" w:firstLine="720"/>
        <w:rPr>
          <w:rFonts w:ascii="Verdana" w:hAnsi="Verdana" w:cs="Times New Roman"/>
          <w:color w:val="auto"/>
          <w:sz w:val="24"/>
          <w:szCs w:val="24"/>
          <w:lang w:val="lt-LT"/>
        </w:rPr>
      </w:pPr>
      <w:r w:rsidRPr="005E3DFA">
        <w:rPr>
          <w:rFonts w:ascii="Verdana" w:hAnsi="Verdana" w:cs="Times New Roman"/>
          <w:color w:val="auto"/>
          <w:sz w:val="24"/>
          <w:szCs w:val="24"/>
          <w:lang w:val="lt-LT"/>
        </w:rPr>
        <w:t>K</w:t>
      </w:r>
      <w:r w:rsidR="00A06954" w:rsidRPr="005E3DFA">
        <w:rPr>
          <w:rFonts w:ascii="Verdana" w:hAnsi="Verdana" w:cs="Times New Roman"/>
          <w:color w:val="auto"/>
          <w:sz w:val="24"/>
          <w:szCs w:val="24"/>
          <w:lang w:val="lt-LT"/>
        </w:rPr>
        <w:t>omisija atmeta pasiūlymą, jeigu:</w:t>
      </w:r>
    </w:p>
    <w:p w14:paraId="53C75C4C" w14:textId="77777777" w:rsidR="00A06954" w:rsidRPr="005E3DFA" w:rsidRDefault="00A06954" w:rsidP="00372E6D">
      <w:pPr>
        <w:pStyle w:val="Body2"/>
        <w:numPr>
          <w:ilvl w:val="2"/>
          <w:numId w:val="14"/>
        </w:numPr>
        <w:tabs>
          <w:tab w:val="clear" w:pos="3272"/>
          <w:tab w:val="left" w:pos="1260"/>
          <w:tab w:val="left" w:pos="1560"/>
          <w:tab w:val="num" w:pos="1701"/>
        </w:tabs>
        <w:spacing w:after="0"/>
        <w:ind w:left="0" w:firstLine="720"/>
        <w:rPr>
          <w:rFonts w:ascii="Verdana" w:hAnsi="Verdana" w:cs="Times New Roman"/>
          <w:color w:val="auto"/>
          <w:sz w:val="24"/>
          <w:szCs w:val="24"/>
          <w:lang w:val="lt-LT"/>
        </w:rPr>
      </w:pPr>
      <w:r w:rsidRPr="005E3DFA">
        <w:rPr>
          <w:rFonts w:ascii="Verdana" w:hAnsi="Verdana" w:cs="Times New Roman"/>
          <w:color w:val="auto"/>
          <w:sz w:val="24"/>
          <w:szCs w:val="24"/>
          <w:lang w:val="lt-LT"/>
        </w:rPr>
        <w:t>tiekėjas pasiūlymą ar jo dalį pateikė ne CVP IS priemonėmis;</w:t>
      </w:r>
    </w:p>
    <w:p w14:paraId="03229FF6" w14:textId="77777777" w:rsidR="003C3E6E" w:rsidRDefault="003C3E6E" w:rsidP="00372E6D">
      <w:pPr>
        <w:pStyle w:val="Body2"/>
        <w:numPr>
          <w:ilvl w:val="2"/>
          <w:numId w:val="14"/>
        </w:numPr>
        <w:tabs>
          <w:tab w:val="clear" w:pos="3272"/>
          <w:tab w:val="left" w:pos="1260"/>
          <w:tab w:val="left" w:pos="1560"/>
          <w:tab w:val="num" w:pos="1701"/>
        </w:tabs>
        <w:spacing w:after="0"/>
        <w:ind w:left="0" w:firstLine="720"/>
        <w:rPr>
          <w:rFonts w:ascii="Verdana" w:hAnsi="Verdana" w:cs="Times New Roman"/>
          <w:color w:val="auto"/>
          <w:sz w:val="24"/>
          <w:szCs w:val="24"/>
          <w:lang w:val="lt-LT"/>
        </w:rPr>
      </w:pPr>
      <w:r w:rsidRPr="005E3DFA">
        <w:rPr>
          <w:rFonts w:ascii="Verdana" w:hAnsi="Verdana" w:cs="Times New Roman"/>
          <w:color w:val="auto"/>
          <w:sz w:val="24"/>
          <w:szCs w:val="24"/>
          <w:lang w:val="lt-LT"/>
        </w:rPr>
        <w:t>pasiūlymas neatitinka pirkimo dokumentuose nustatytų reikalavimų;</w:t>
      </w:r>
    </w:p>
    <w:p w14:paraId="4EFFD6FE" w14:textId="709E65DC" w:rsidR="00C1092B" w:rsidRPr="005E3DFA" w:rsidRDefault="00C1092B" w:rsidP="00372E6D">
      <w:pPr>
        <w:pStyle w:val="Body2"/>
        <w:numPr>
          <w:ilvl w:val="2"/>
          <w:numId w:val="14"/>
        </w:numPr>
        <w:tabs>
          <w:tab w:val="clear" w:pos="3272"/>
          <w:tab w:val="left" w:pos="1260"/>
          <w:tab w:val="left" w:pos="1560"/>
          <w:tab w:val="num" w:pos="1701"/>
        </w:tabs>
        <w:spacing w:after="0"/>
        <w:ind w:left="0" w:firstLine="720"/>
        <w:rPr>
          <w:rFonts w:ascii="Verdana" w:hAnsi="Verdana" w:cs="Times New Roman"/>
          <w:color w:val="auto"/>
          <w:sz w:val="24"/>
          <w:szCs w:val="24"/>
          <w:lang w:val="lt-LT"/>
        </w:rPr>
      </w:pPr>
      <w:r w:rsidRPr="00570009">
        <w:rPr>
          <w:rFonts w:ascii="Verdana" w:hAnsi="Verdana"/>
          <w:sz w:val="24"/>
          <w:szCs w:val="24"/>
          <w:lang w:val="lt-LT"/>
        </w:rPr>
        <w:t xml:space="preserve">pasiūlymą pateikęs tiekėjas turi būti pašalinamas iš pirkimo procedūros jeigu paaiškėja, kad </w:t>
      </w:r>
      <w:r w:rsidRPr="00570009">
        <w:rPr>
          <w:rFonts w:ascii="Verdana" w:hAnsi="Verdana" w:cs="Times New Roman"/>
          <w:color w:val="00000A"/>
          <w:sz w:val="24"/>
          <w:szCs w:val="24"/>
          <w:lang w:val="lt-LT"/>
        </w:rPr>
        <w:t>tiekėjas yra neatlikęs jam paskirtos baudžiamojo poveikio priemonės – uždraudimo juridiniam asmeniui dalyvauti viešuosiuose pirkimuose pagal pirkimo sąlygų 3.2 punktą</w:t>
      </w:r>
      <w:r>
        <w:rPr>
          <w:rFonts w:ascii="Verdana" w:hAnsi="Verdana" w:cs="Times New Roman"/>
          <w:color w:val="00000A"/>
          <w:sz w:val="24"/>
          <w:szCs w:val="24"/>
          <w:lang w:val="lt-LT"/>
        </w:rPr>
        <w:t>;</w:t>
      </w:r>
    </w:p>
    <w:p w14:paraId="35C8F3D2" w14:textId="77777777" w:rsidR="00A11762" w:rsidRDefault="000B3929" w:rsidP="00372E6D">
      <w:pPr>
        <w:pStyle w:val="Body2"/>
        <w:numPr>
          <w:ilvl w:val="2"/>
          <w:numId w:val="14"/>
        </w:numPr>
        <w:tabs>
          <w:tab w:val="clear" w:pos="3272"/>
          <w:tab w:val="left" w:pos="1260"/>
          <w:tab w:val="left" w:pos="1560"/>
          <w:tab w:val="left" w:pos="1701"/>
        </w:tabs>
        <w:spacing w:after="0"/>
        <w:ind w:left="0" w:firstLine="720"/>
        <w:rPr>
          <w:rFonts w:ascii="Verdana" w:hAnsi="Verdana" w:cs="Times New Roman"/>
          <w:color w:val="auto"/>
          <w:sz w:val="24"/>
          <w:szCs w:val="24"/>
          <w:lang w:val="lt-LT"/>
        </w:rPr>
      </w:pPr>
      <w:r w:rsidRPr="005E3DFA">
        <w:rPr>
          <w:rFonts w:ascii="Verdana" w:hAnsi="Verdana" w:cs="Times New Roman"/>
          <w:color w:val="auto"/>
          <w:sz w:val="24"/>
          <w:szCs w:val="24"/>
          <w:lang w:val="lt-LT"/>
        </w:rPr>
        <w:t xml:space="preserve">dalyvio buvo pasiūlyta per didelė (pirkimo sąlygų </w:t>
      </w:r>
      <w:r w:rsidR="00BE74C5" w:rsidRPr="005E3DFA">
        <w:rPr>
          <w:rFonts w:ascii="Verdana" w:hAnsi="Verdana" w:cs="Times New Roman"/>
          <w:color w:val="auto"/>
          <w:sz w:val="24"/>
          <w:szCs w:val="24"/>
          <w:lang w:val="lt-LT"/>
        </w:rPr>
        <w:t>5</w:t>
      </w:r>
      <w:r w:rsidRPr="005E3DFA">
        <w:rPr>
          <w:rFonts w:ascii="Verdana" w:hAnsi="Verdana" w:cs="Times New Roman"/>
          <w:color w:val="auto"/>
          <w:sz w:val="24"/>
          <w:szCs w:val="24"/>
          <w:lang w:val="lt-LT"/>
        </w:rPr>
        <w:t>.5 punktas), Perkančiajai organizacijai nepriimtina kaina</w:t>
      </w:r>
      <w:r w:rsidR="00A06954" w:rsidRPr="005E3DFA">
        <w:rPr>
          <w:rFonts w:ascii="Verdana" w:hAnsi="Verdana" w:cs="Times New Roman"/>
          <w:color w:val="auto"/>
          <w:sz w:val="24"/>
          <w:szCs w:val="24"/>
          <w:lang w:val="lt-LT"/>
        </w:rPr>
        <w:t>;</w:t>
      </w:r>
    </w:p>
    <w:p w14:paraId="42E94104" w14:textId="378CF612" w:rsidR="00A11762" w:rsidRPr="00A11762" w:rsidRDefault="00A11762" w:rsidP="00372E6D">
      <w:pPr>
        <w:pStyle w:val="Body2"/>
        <w:numPr>
          <w:ilvl w:val="2"/>
          <w:numId w:val="14"/>
        </w:numPr>
        <w:tabs>
          <w:tab w:val="clear" w:pos="3272"/>
          <w:tab w:val="left" w:pos="1260"/>
          <w:tab w:val="left" w:pos="1560"/>
          <w:tab w:val="left" w:pos="1701"/>
        </w:tabs>
        <w:spacing w:after="0"/>
        <w:ind w:left="0" w:firstLine="720"/>
        <w:rPr>
          <w:rFonts w:ascii="Verdana" w:hAnsi="Verdana" w:cs="Times New Roman"/>
          <w:color w:val="auto"/>
          <w:sz w:val="24"/>
          <w:szCs w:val="24"/>
          <w:lang w:val="lt-LT"/>
        </w:rPr>
      </w:pPr>
      <w:r w:rsidRPr="00A11762">
        <w:rPr>
          <w:rFonts w:ascii="Verdana" w:hAnsi="Verdana" w:cs="Times New Roman"/>
          <w:color w:val="00000A"/>
          <w:sz w:val="24"/>
          <w:szCs w:val="24"/>
          <w:lang w:val="lt-LT"/>
        </w:rPr>
        <w:t>pasiūlymas neatitinka techninės specifikacijos reikalavimų;</w:t>
      </w:r>
    </w:p>
    <w:p w14:paraId="55DF5503" w14:textId="77777777" w:rsidR="00A06954" w:rsidRPr="005E3DFA" w:rsidRDefault="00A06954" w:rsidP="00372E6D">
      <w:pPr>
        <w:pStyle w:val="Body2"/>
        <w:numPr>
          <w:ilvl w:val="2"/>
          <w:numId w:val="14"/>
        </w:numPr>
        <w:tabs>
          <w:tab w:val="clear" w:pos="3272"/>
          <w:tab w:val="left" w:pos="1260"/>
          <w:tab w:val="num" w:pos="1560"/>
          <w:tab w:val="left" w:pos="1701"/>
        </w:tabs>
        <w:spacing w:after="0"/>
        <w:ind w:left="0" w:firstLine="720"/>
        <w:rPr>
          <w:rFonts w:ascii="Verdana" w:hAnsi="Verdana" w:cs="Times New Roman"/>
          <w:color w:val="auto"/>
          <w:sz w:val="24"/>
          <w:szCs w:val="24"/>
          <w:lang w:val="lt-LT"/>
        </w:rPr>
      </w:pPr>
      <w:r w:rsidRPr="005E3DFA">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73CD4AD9" w14:textId="77777777" w:rsidR="00A06954" w:rsidRPr="005E3DFA" w:rsidRDefault="00A06954" w:rsidP="00372E6D">
      <w:pPr>
        <w:pStyle w:val="Body2"/>
        <w:numPr>
          <w:ilvl w:val="2"/>
          <w:numId w:val="14"/>
        </w:numPr>
        <w:tabs>
          <w:tab w:val="clear" w:pos="3272"/>
          <w:tab w:val="left" w:pos="1260"/>
          <w:tab w:val="left" w:pos="1560"/>
          <w:tab w:val="left" w:pos="1701"/>
        </w:tabs>
        <w:spacing w:after="0"/>
        <w:ind w:left="0" w:firstLine="720"/>
        <w:rPr>
          <w:rFonts w:ascii="Verdana" w:hAnsi="Verdana" w:cs="Times New Roman"/>
          <w:color w:val="auto"/>
          <w:sz w:val="24"/>
          <w:szCs w:val="24"/>
          <w:lang w:val="lt-LT"/>
        </w:rPr>
      </w:pPr>
      <w:r w:rsidRPr="005E3DFA">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14:paraId="25BD6337" w14:textId="43FCB4B5" w:rsidR="00A06954" w:rsidRPr="005E3DFA" w:rsidRDefault="00A06954" w:rsidP="00372E6D">
      <w:pPr>
        <w:pStyle w:val="Body2"/>
        <w:numPr>
          <w:ilvl w:val="2"/>
          <w:numId w:val="14"/>
        </w:numPr>
        <w:tabs>
          <w:tab w:val="clear" w:pos="3272"/>
          <w:tab w:val="left" w:pos="1260"/>
          <w:tab w:val="left" w:pos="1560"/>
          <w:tab w:val="num" w:pos="1701"/>
        </w:tabs>
        <w:spacing w:after="0"/>
        <w:ind w:left="0" w:firstLine="720"/>
        <w:rPr>
          <w:rFonts w:ascii="Verdana" w:hAnsi="Verdana" w:cs="Times New Roman"/>
          <w:color w:val="auto"/>
          <w:sz w:val="24"/>
          <w:szCs w:val="24"/>
          <w:lang w:val="lt-LT"/>
        </w:rPr>
      </w:pPr>
      <w:r w:rsidRPr="005E3DFA">
        <w:rPr>
          <w:rFonts w:ascii="Verdana" w:hAnsi="Verdana" w:cs="Times New Roman"/>
          <w:color w:val="auto"/>
          <w:sz w:val="24"/>
          <w:szCs w:val="24"/>
          <w:lang w:val="lt-LT"/>
        </w:rPr>
        <w:t xml:space="preserve">tiekėjas apie nustatytų reikalavimų atitikimą, yra pateikęs melagingą informaciją, kurią </w:t>
      </w:r>
      <w:r w:rsidRPr="005E3DFA">
        <w:rPr>
          <w:rFonts w:ascii="Verdana" w:hAnsi="Verdana" w:cs="Times New Roman"/>
          <w:color w:val="auto"/>
          <w:kern w:val="16"/>
          <w:sz w:val="24"/>
          <w:szCs w:val="24"/>
          <w:lang w:val="lt-LT"/>
        </w:rPr>
        <w:t xml:space="preserve">Perkančioji organizacija </w:t>
      </w:r>
      <w:r w:rsidRPr="005E3DFA">
        <w:rPr>
          <w:rFonts w:ascii="Verdana" w:hAnsi="Verdana" w:cs="Times New Roman"/>
          <w:color w:val="auto"/>
          <w:sz w:val="24"/>
          <w:szCs w:val="24"/>
          <w:lang w:val="lt-LT"/>
        </w:rPr>
        <w:t>gali įrodyti bet kokiomis teisėtomis priemonėmis;</w:t>
      </w:r>
    </w:p>
    <w:p w14:paraId="11207E63" w14:textId="072DBFFF" w:rsidR="00D7789E" w:rsidRPr="005E3DFA" w:rsidRDefault="00A06954" w:rsidP="00372E6D">
      <w:pPr>
        <w:pStyle w:val="Body2"/>
        <w:numPr>
          <w:ilvl w:val="2"/>
          <w:numId w:val="14"/>
        </w:numPr>
        <w:tabs>
          <w:tab w:val="left" w:pos="1260"/>
          <w:tab w:val="left" w:pos="1560"/>
          <w:tab w:val="left" w:pos="1843"/>
        </w:tabs>
        <w:spacing w:after="0"/>
        <w:ind w:left="0" w:firstLine="720"/>
        <w:rPr>
          <w:rFonts w:ascii="Verdana" w:hAnsi="Verdana" w:cs="Times New Roman"/>
          <w:color w:val="auto"/>
          <w:sz w:val="24"/>
          <w:szCs w:val="24"/>
          <w:lang w:val="lt-LT"/>
        </w:rPr>
      </w:pPr>
      <w:r w:rsidRPr="005E3DFA">
        <w:rPr>
          <w:rFonts w:ascii="Verdana" w:hAnsi="Verdana"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4F5A7D" w:rsidRPr="005E3DFA">
        <w:rPr>
          <w:rFonts w:ascii="Verdana" w:hAnsi="Verdana" w:cs="Times New Roman"/>
          <w:color w:val="auto"/>
          <w:sz w:val="24"/>
          <w:szCs w:val="24"/>
          <w:lang w:val="lt-LT"/>
        </w:rPr>
        <w:t xml:space="preserve">. </w:t>
      </w:r>
      <w:r w:rsidR="004F5A7D" w:rsidRPr="005E3DFA">
        <w:rPr>
          <w:rFonts w:ascii="Verdana" w:hAnsi="Verdana" w:cs="Times New Roman"/>
          <w:color w:val="00000A"/>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5E3DFA">
        <w:rPr>
          <w:rFonts w:ascii="Verdana" w:hAnsi="Verdana" w:cs="Times New Roman"/>
          <w:color w:val="auto"/>
          <w:sz w:val="24"/>
          <w:szCs w:val="24"/>
          <w:lang w:val="lt-LT"/>
        </w:rPr>
        <w:t>;</w:t>
      </w:r>
      <w:bookmarkStart w:id="38" w:name="_Hlk100120564"/>
    </w:p>
    <w:p w14:paraId="3BC16A38" w14:textId="214754B3" w:rsidR="00D7789E" w:rsidRPr="005E3DFA" w:rsidRDefault="00A5239E" w:rsidP="00372E6D">
      <w:pPr>
        <w:pStyle w:val="Body2"/>
        <w:numPr>
          <w:ilvl w:val="2"/>
          <w:numId w:val="14"/>
        </w:numPr>
        <w:tabs>
          <w:tab w:val="left" w:pos="1260"/>
          <w:tab w:val="left" w:pos="1560"/>
          <w:tab w:val="left" w:pos="1843"/>
        </w:tabs>
        <w:spacing w:after="0"/>
        <w:ind w:left="0" w:firstLine="720"/>
        <w:rPr>
          <w:rFonts w:ascii="Verdana" w:hAnsi="Verdana" w:cs="Times New Roman"/>
          <w:color w:val="auto"/>
          <w:sz w:val="24"/>
          <w:szCs w:val="24"/>
          <w:lang w:val="lt-LT"/>
        </w:rPr>
      </w:pPr>
      <w:r w:rsidRPr="005E3DFA">
        <w:rPr>
          <w:rFonts w:ascii="Verdana" w:hAnsi="Verdana"/>
          <w:color w:val="auto"/>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bookmarkStart w:id="39" w:name="_Hlk101269549"/>
      <w:bookmarkEnd w:id="38"/>
      <w:r w:rsidR="00736645" w:rsidRPr="005E3DFA">
        <w:rPr>
          <w:rFonts w:ascii="Verdana" w:hAnsi="Verdana"/>
          <w:color w:val="auto"/>
          <w:sz w:val="24"/>
          <w:szCs w:val="24"/>
          <w:lang w:val="lt-LT"/>
        </w:rPr>
        <w:t>;</w:t>
      </w:r>
    </w:p>
    <w:p w14:paraId="7E71E346" w14:textId="3378398E" w:rsidR="00736645" w:rsidRPr="005E3DFA" w:rsidRDefault="00736645" w:rsidP="00372E6D">
      <w:pPr>
        <w:pStyle w:val="Sraopastraipa"/>
        <w:numPr>
          <w:ilvl w:val="2"/>
          <w:numId w:val="14"/>
        </w:numPr>
        <w:tabs>
          <w:tab w:val="clear" w:pos="3272"/>
          <w:tab w:val="num" w:pos="1843"/>
        </w:tabs>
        <w:spacing w:after="0" w:line="240" w:lineRule="auto"/>
        <w:ind w:left="0" w:firstLine="709"/>
        <w:jc w:val="both"/>
        <w:rPr>
          <w:rFonts w:ascii="Verdana" w:eastAsia="Arial Unicode MS" w:hAnsi="Verdana"/>
          <w:szCs w:val="24"/>
          <w:lang w:eastAsia="lt-LT"/>
        </w:rPr>
      </w:pPr>
      <w:r w:rsidRPr="005E3DFA">
        <w:rPr>
          <w:rFonts w:ascii="Verdana" w:eastAsia="Arial Unicode MS" w:hAnsi="Verdana"/>
          <w:szCs w:val="24"/>
          <w:lang w:eastAsia="lt-LT"/>
        </w:rPr>
        <w:t>tiekėjas per perkančiosios organizacijos nustatytą terminą patikslino, papildė, paaiškino pasiūlymą ir tai lėmė esminį jo pasiūlymo pakeitimą;</w:t>
      </w:r>
    </w:p>
    <w:p w14:paraId="3345F79D" w14:textId="39E00566" w:rsidR="00C8358F" w:rsidRPr="005E3DFA" w:rsidRDefault="00F86827" w:rsidP="00372E6D">
      <w:pPr>
        <w:pStyle w:val="Body2"/>
        <w:numPr>
          <w:ilvl w:val="2"/>
          <w:numId w:val="14"/>
        </w:numPr>
        <w:tabs>
          <w:tab w:val="left" w:pos="1260"/>
          <w:tab w:val="left" w:pos="1560"/>
          <w:tab w:val="left" w:pos="1843"/>
        </w:tabs>
        <w:spacing w:after="0"/>
        <w:ind w:left="0" w:firstLine="709"/>
        <w:rPr>
          <w:rFonts w:ascii="Verdana" w:hAnsi="Verdana" w:cs="Times New Roman"/>
          <w:color w:val="auto"/>
          <w:sz w:val="24"/>
          <w:szCs w:val="24"/>
          <w:lang w:val="lt-LT"/>
        </w:rPr>
      </w:pPr>
      <w:r w:rsidRPr="005E3DFA">
        <w:rPr>
          <w:rStyle w:val="cf01"/>
          <w:rFonts w:ascii="Verdana" w:hAnsi="Verdana" w:cs="Times New Roman"/>
          <w:color w:val="auto"/>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39"/>
      <w:r w:rsidR="00736645" w:rsidRPr="005E3DFA">
        <w:rPr>
          <w:rFonts w:ascii="Verdana" w:hAnsi="Verdana" w:cs="Times New Roman"/>
          <w:color w:val="auto"/>
          <w:sz w:val="24"/>
          <w:szCs w:val="24"/>
          <w:bdr w:val="nil"/>
          <w:lang w:val="lt-LT"/>
        </w:rPr>
        <w:t>;</w:t>
      </w:r>
    </w:p>
    <w:p w14:paraId="7B3E4101" w14:textId="3E405143" w:rsidR="00736645" w:rsidRPr="005E3DFA" w:rsidRDefault="00736645" w:rsidP="00372E6D">
      <w:pPr>
        <w:pStyle w:val="Body2"/>
        <w:numPr>
          <w:ilvl w:val="2"/>
          <w:numId w:val="14"/>
        </w:numPr>
        <w:tabs>
          <w:tab w:val="left" w:pos="1418"/>
          <w:tab w:val="left" w:pos="1701"/>
          <w:tab w:val="left" w:pos="1843"/>
          <w:tab w:val="left" w:pos="1985"/>
        </w:tabs>
        <w:spacing w:after="0"/>
        <w:ind w:left="0" w:firstLine="709"/>
        <w:rPr>
          <w:rFonts w:ascii="Verdana" w:hAnsi="Verdana" w:cs="Times New Roman"/>
          <w:color w:val="auto"/>
          <w:sz w:val="24"/>
          <w:szCs w:val="24"/>
          <w:lang w:val="lt-LT"/>
        </w:rPr>
      </w:pPr>
      <w:r w:rsidRPr="005E3DFA">
        <w:rPr>
          <w:rFonts w:ascii="Verdana" w:eastAsia="Times New Roman" w:hAnsi="Verdana"/>
          <w:color w:val="auto"/>
          <w:sz w:val="24"/>
          <w:szCs w:val="24"/>
          <w:lang w:val="lt-LT"/>
        </w:rPr>
        <w:t>tiekėjas i</w:t>
      </w:r>
      <w:r w:rsidRPr="005E3DFA">
        <w:rPr>
          <w:rFonts w:ascii="Verdana" w:hAnsi="Verdana"/>
          <w:color w:val="auto"/>
          <w:sz w:val="24"/>
          <w:szCs w:val="24"/>
          <w:lang w:val="lt-LT"/>
        </w:rPr>
        <w:t xml:space="preserve">ki susipažinimo su pasiūlymais </w:t>
      </w:r>
      <w:r w:rsidRPr="005E3DFA">
        <w:rPr>
          <w:rFonts w:ascii="Verdana" w:eastAsia="Times New Roman" w:hAnsi="Verdana"/>
          <w:color w:val="auto"/>
          <w:sz w:val="24"/>
          <w:szCs w:val="24"/>
          <w:lang w:val="lt-LT"/>
        </w:rPr>
        <w:t>pradžios nepateikė pasiūlymo iššifravimo slaptažodžio</w:t>
      </w:r>
      <w:r w:rsidR="00454DF9">
        <w:rPr>
          <w:rFonts w:ascii="Verdana" w:eastAsia="Times New Roman" w:hAnsi="Verdana"/>
          <w:color w:val="auto"/>
          <w:sz w:val="24"/>
          <w:szCs w:val="24"/>
          <w:lang w:val="lt-LT"/>
        </w:rPr>
        <w:t>;</w:t>
      </w:r>
    </w:p>
    <w:p w14:paraId="31954387" w14:textId="3569DCC7" w:rsidR="00736645" w:rsidRPr="005E3DFA" w:rsidRDefault="00736645" w:rsidP="00372E6D">
      <w:pPr>
        <w:pStyle w:val="Sraopastraipa"/>
        <w:numPr>
          <w:ilvl w:val="2"/>
          <w:numId w:val="14"/>
        </w:numPr>
        <w:tabs>
          <w:tab w:val="left" w:pos="1843"/>
          <w:tab w:val="left" w:pos="1985"/>
        </w:tabs>
        <w:spacing w:after="0" w:line="240" w:lineRule="auto"/>
        <w:ind w:left="0" w:firstLine="709"/>
        <w:jc w:val="both"/>
        <w:rPr>
          <w:rFonts w:ascii="Verdana" w:eastAsia="Arial Unicode MS" w:hAnsi="Verdana"/>
          <w:szCs w:val="24"/>
          <w:lang w:eastAsia="lt-LT"/>
        </w:rPr>
      </w:pPr>
      <w:r w:rsidRPr="005E3DFA">
        <w:rPr>
          <w:rFonts w:ascii="Verdana" w:eastAsia="Arial Unicode MS" w:hAnsi="Verdana"/>
          <w:szCs w:val="24"/>
          <w:lang w:eastAsia="lt-LT"/>
        </w:rPr>
        <w:t>paaiškėja, kad ekonomiškai naudingiausią pasiūlymą pateikusio tiekėjo pasiūlymas neatitinka VPĮ 17 straipsnio 2 dalies 2 punkte nurodytų aplinkos apsaugos, socialinės ir darbo teisės įpareigojimų.</w:t>
      </w:r>
    </w:p>
    <w:p w14:paraId="1004E3F9" w14:textId="761A7B55" w:rsidR="00A06954" w:rsidRDefault="00A06954" w:rsidP="00372E6D">
      <w:pPr>
        <w:pStyle w:val="Body2"/>
        <w:numPr>
          <w:ilvl w:val="1"/>
          <w:numId w:val="14"/>
        </w:numPr>
        <w:tabs>
          <w:tab w:val="left" w:pos="1260"/>
          <w:tab w:val="left" w:pos="1440"/>
        </w:tabs>
        <w:spacing w:after="0"/>
        <w:ind w:left="0" w:firstLine="709"/>
        <w:rPr>
          <w:rFonts w:ascii="Verdana" w:hAnsi="Verdana" w:cs="Times New Roman"/>
          <w:color w:val="auto"/>
          <w:sz w:val="24"/>
          <w:szCs w:val="24"/>
          <w:lang w:val="lt-LT"/>
        </w:rPr>
      </w:pPr>
      <w:r w:rsidRPr="005E3DFA">
        <w:rPr>
          <w:rFonts w:ascii="Verdana" w:hAnsi="Verdana" w:cs="Times New Roman"/>
          <w:color w:val="auto"/>
          <w:sz w:val="24"/>
          <w:szCs w:val="24"/>
          <w:lang w:val="lt-LT"/>
        </w:rPr>
        <w:lastRenderedPageBreak/>
        <w:t>Apie pasiūlymo atmetimą ir tokio atmetimo priežastis tiekėjas informuojamas raštu CVP IS priemonėmis.</w:t>
      </w:r>
    </w:p>
    <w:p w14:paraId="38CAF78C" w14:textId="77777777" w:rsidR="00061838" w:rsidRDefault="00061838" w:rsidP="00372E6D">
      <w:pPr>
        <w:pStyle w:val="Body2"/>
        <w:tabs>
          <w:tab w:val="left" w:pos="1260"/>
          <w:tab w:val="left" w:pos="1440"/>
        </w:tabs>
        <w:spacing w:after="0"/>
        <w:ind w:left="709"/>
        <w:rPr>
          <w:rFonts w:ascii="Verdana" w:hAnsi="Verdana" w:cs="Times New Roman"/>
          <w:color w:val="auto"/>
          <w:sz w:val="24"/>
          <w:szCs w:val="24"/>
          <w:lang w:val="lt-LT"/>
        </w:rPr>
      </w:pPr>
    </w:p>
    <w:p w14:paraId="457FFC64" w14:textId="1E6929CE" w:rsidR="00061838" w:rsidRPr="00C033C2" w:rsidRDefault="00061838" w:rsidP="00372E6D">
      <w:pPr>
        <w:pStyle w:val="Antrat"/>
        <w:numPr>
          <w:ilvl w:val="0"/>
          <w:numId w:val="14"/>
        </w:numPr>
        <w:tabs>
          <w:tab w:val="left" w:pos="0"/>
          <w:tab w:val="left" w:pos="567"/>
        </w:tabs>
        <w:jc w:val="center"/>
        <w:rPr>
          <w:rFonts w:ascii="Verdana" w:hAnsi="Verdana" w:cs="Times New Roman"/>
          <w:color w:val="auto"/>
          <w:sz w:val="24"/>
          <w:szCs w:val="24"/>
          <w:lang w:val="lt-LT"/>
        </w:rPr>
      </w:pPr>
      <w:bookmarkStart w:id="40" w:name="_Toc513085"/>
      <w:bookmarkStart w:id="41" w:name="_Toc182221734"/>
      <w:bookmarkStart w:id="42" w:name="_Toc213338250"/>
      <w:r w:rsidRPr="00C033C2">
        <w:rPr>
          <w:rFonts w:ascii="Verdana" w:hAnsi="Verdana" w:cs="Times New Roman"/>
          <w:color w:val="auto"/>
          <w:sz w:val="24"/>
          <w:szCs w:val="24"/>
          <w:lang w:val="lt-LT"/>
        </w:rPr>
        <w:t>PASIŪLYMŲ VERTINIMAS IR PALYGINIMAS</w:t>
      </w:r>
      <w:bookmarkEnd w:id="40"/>
      <w:bookmarkEnd w:id="41"/>
      <w:bookmarkEnd w:id="42"/>
    </w:p>
    <w:p w14:paraId="5A0263E4" w14:textId="77777777" w:rsidR="00061838" w:rsidRPr="0063702A" w:rsidRDefault="00061838" w:rsidP="00372E6D">
      <w:pPr>
        <w:pStyle w:val="Body2"/>
        <w:spacing w:after="0"/>
        <w:rPr>
          <w:rFonts w:ascii="Verdana" w:hAnsi="Verdana" w:cs="Times New Roman"/>
          <w:color w:val="00000A"/>
          <w:sz w:val="24"/>
          <w:szCs w:val="24"/>
          <w:lang w:val="lt-LT"/>
        </w:rPr>
      </w:pPr>
    </w:p>
    <w:p w14:paraId="28BEFA52" w14:textId="77777777" w:rsidR="00061838" w:rsidRPr="00E10361" w:rsidRDefault="00061838" w:rsidP="00372E6D">
      <w:pPr>
        <w:pStyle w:val="Body2"/>
        <w:numPr>
          <w:ilvl w:val="1"/>
          <w:numId w:val="14"/>
        </w:numPr>
        <w:tabs>
          <w:tab w:val="left" w:pos="1418"/>
          <w:tab w:val="left" w:pos="1701"/>
        </w:tabs>
        <w:spacing w:after="0"/>
        <w:ind w:left="0" w:firstLine="709"/>
        <w:rPr>
          <w:rFonts w:ascii="Verdana" w:hAnsi="Verdana"/>
          <w:sz w:val="24"/>
          <w:szCs w:val="24"/>
          <w:lang w:val="lt-LT"/>
        </w:rPr>
      </w:pPr>
      <w:r w:rsidRPr="00E10361">
        <w:rPr>
          <w:rFonts w:ascii="Verdana" w:hAnsi="Verdana"/>
          <w:sz w:val="24"/>
          <w:szCs w:val="24"/>
          <w:lang w:val="lt-LT"/>
        </w:rPr>
        <w:t>Perkančioji organizacija ekonomiškai naudingiausią pasiūlymą išrenka pagal kainos ir kokybės santykį (pasiūlymo techninės charakteristikos vertinamos kiekybiškai).</w:t>
      </w:r>
    </w:p>
    <w:p w14:paraId="4195E31F" w14:textId="77777777" w:rsidR="00061838" w:rsidRPr="00B92A69" w:rsidRDefault="00061838" w:rsidP="00372E6D">
      <w:pPr>
        <w:pStyle w:val="Body2"/>
        <w:numPr>
          <w:ilvl w:val="1"/>
          <w:numId w:val="14"/>
        </w:numPr>
        <w:tabs>
          <w:tab w:val="left" w:pos="1260"/>
          <w:tab w:val="left" w:pos="1418"/>
        </w:tabs>
        <w:spacing w:after="0"/>
        <w:ind w:left="0" w:firstLine="709"/>
        <w:rPr>
          <w:rFonts w:ascii="Verdana" w:hAnsi="Verdana" w:cs="Times New Roman"/>
          <w:sz w:val="24"/>
          <w:szCs w:val="24"/>
          <w:lang w:val="lt-LT"/>
        </w:rPr>
      </w:pPr>
      <w:r w:rsidRPr="00E10361">
        <w:rPr>
          <w:rFonts w:ascii="Verdana" w:hAnsi="Verdana" w:cs="Times New Roman"/>
          <w:color w:val="00000A"/>
          <w:sz w:val="24"/>
          <w:szCs w:val="24"/>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E36F31B" w14:textId="77777777" w:rsidR="00061838" w:rsidRPr="0063702A" w:rsidRDefault="00061838" w:rsidP="00372E6D">
      <w:pPr>
        <w:pStyle w:val="Body2"/>
        <w:numPr>
          <w:ilvl w:val="1"/>
          <w:numId w:val="14"/>
        </w:numPr>
        <w:tabs>
          <w:tab w:val="left" w:pos="1260"/>
          <w:tab w:val="left" w:pos="1418"/>
        </w:tabs>
        <w:spacing w:after="0"/>
        <w:ind w:left="0" w:firstLine="709"/>
        <w:rPr>
          <w:rFonts w:ascii="Verdana" w:hAnsi="Verdana" w:cs="Times New Roman"/>
          <w:sz w:val="24"/>
          <w:szCs w:val="24"/>
          <w:lang w:val="lt-LT"/>
        </w:rPr>
      </w:pPr>
      <w:r w:rsidRPr="0063702A">
        <w:rPr>
          <w:rFonts w:ascii="Verdana" w:hAnsi="Verdana"/>
          <w:color w:val="auto"/>
          <w:kern w:val="16"/>
          <w:sz w:val="24"/>
          <w:szCs w:val="24"/>
          <w:lang w:val="lt-LT"/>
        </w:rPr>
        <w:t>Pasiūlymai vertinami ir balai apskaičiuojami remiantis šiais kriterijais:</w:t>
      </w: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6096"/>
        <w:gridCol w:w="2806"/>
      </w:tblGrid>
      <w:tr w:rsidR="00061838" w:rsidRPr="00E10361" w14:paraId="2F56092A" w14:textId="77777777" w:rsidTr="00294F7E">
        <w:trPr>
          <w:cantSplit/>
          <w:tblHeader/>
        </w:trPr>
        <w:tc>
          <w:tcPr>
            <w:tcW w:w="634" w:type="dxa"/>
            <w:vAlign w:val="center"/>
          </w:tcPr>
          <w:p w14:paraId="0D191A4B" w14:textId="77777777" w:rsidR="00061838" w:rsidRPr="00E10361" w:rsidRDefault="00061838" w:rsidP="00372E6D">
            <w:pPr>
              <w:pStyle w:val="Body2"/>
              <w:tabs>
                <w:tab w:val="left" w:pos="1260"/>
              </w:tabs>
              <w:spacing w:after="0"/>
              <w:jc w:val="center"/>
              <w:rPr>
                <w:rFonts w:ascii="Verdana" w:hAnsi="Verdana"/>
                <w:b/>
                <w:sz w:val="24"/>
                <w:szCs w:val="24"/>
                <w:lang w:val="lt-LT"/>
              </w:rPr>
            </w:pPr>
            <w:r w:rsidRPr="00E10361">
              <w:rPr>
                <w:rFonts w:ascii="Verdana" w:hAnsi="Verdana"/>
                <w:b/>
                <w:sz w:val="24"/>
                <w:szCs w:val="24"/>
                <w:lang w:val="lt-LT"/>
              </w:rPr>
              <w:t>Eil. Nr.</w:t>
            </w:r>
          </w:p>
        </w:tc>
        <w:tc>
          <w:tcPr>
            <w:tcW w:w="6096" w:type="dxa"/>
            <w:vAlign w:val="center"/>
          </w:tcPr>
          <w:p w14:paraId="17126DAA" w14:textId="77777777" w:rsidR="00061838" w:rsidRPr="00E10361" w:rsidRDefault="00061838" w:rsidP="00372E6D">
            <w:pPr>
              <w:pStyle w:val="Body2"/>
              <w:tabs>
                <w:tab w:val="left" w:pos="1260"/>
              </w:tabs>
              <w:spacing w:after="0"/>
              <w:rPr>
                <w:rFonts w:ascii="Verdana" w:hAnsi="Verdana"/>
                <w:b/>
                <w:sz w:val="24"/>
                <w:szCs w:val="24"/>
                <w:lang w:val="lt-LT"/>
              </w:rPr>
            </w:pPr>
            <w:r w:rsidRPr="00E10361">
              <w:rPr>
                <w:rFonts w:ascii="Verdana" w:hAnsi="Verdana"/>
                <w:b/>
                <w:sz w:val="24"/>
                <w:szCs w:val="24"/>
                <w:lang w:val="lt-LT"/>
              </w:rPr>
              <w:t>Vertinimo kriterijai</w:t>
            </w:r>
          </w:p>
        </w:tc>
        <w:tc>
          <w:tcPr>
            <w:tcW w:w="2806" w:type="dxa"/>
            <w:vAlign w:val="center"/>
          </w:tcPr>
          <w:p w14:paraId="3905D1FF" w14:textId="77777777" w:rsidR="00061838" w:rsidRPr="00E10361" w:rsidRDefault="00061838" w:rsidP="00372E6D">
            <w:pPr>
              <w:pStyle w:val="Body2"/>
              <w:tabs>
                <w:tab w:val="left" w:pos="1260"/>
              </w:tabs>
              <w:spacing w:after="0"/>
              <w:rPr>
                <w:rFonts w:ascii="Verdana" w:hAnsi="Verdana"/>
                <w:b/>
                <w:sz w:val="24"/>
                <w:szCs w:val="24"/>
                <w:lang w:val="lt-LT"/>
              </w:rPr>
            </w:pPr>
            <w:r w:rsidRPr="00E10361">
              <w:rPr>
                <w:rFonts w:ascii="Verdana" w:hAnsi="Verdana"/>
                <w:b/>
                <w:sz w:val="24"/>
                <w:szCs w:val="24"/>
                <w:lang w:val="lt-LT"/>
              </w:rPr>
              <w:t>Lyginamasis svoris ekonominio naudingumo įvertinime</w:t>
            </w:r>
          </w:p>
        </w:tc>
      </w:tr>
      <w:tr w:rsidR="00061838" w:rsidRPr="00E10361" w14:paraId="3759FC5B" w14:textId="77777777" w:rsidTr="00294F7E">
        <w:trPr>
          <w:cantSplit/>
        </w:trPr>
        <w:tc>
          <w:tcPr>
            <w:tcW w:w="634" w:type="dxa"/>
            <w:vAlign w:val="center"/>
          </w:tcPr>
          <w:p w14:paraId="12AA6ED2" w14:textId="77777777" w:rsidR="00061838" w:rsidRPr="00E10361" w:rsidRDefault="00061838" w:rsidP="00372E6D">
            <w:pPr>
              <w:pStyle w:val="Body2"/>
              <w:tabs>
                <w:tab w:val="left" w:pos="1260"/>
              </w:tabs>
              <w:spacing w:after="0"/>
              <w:jc w:val="center"/>
              <w:rPr>
                <w:rFonts w:ascii="Verdana" w:hAnsi="Verdana"/>
                <w:b/>
                <w:sz w:val="24"/>
                <w:szCs w:val="24"/>
                <w:lang w:val="lt-LT"/>
              </w:rPr>
            </w:pPr>
            <w:r w:rsidRPr="00E10361">
              <w:rPr>
                <w:rFonts w:ascii="Verdana" w:hAnsi="Verdana"/>
                <w:b/>
                <w:sz w:val="24"/>
                <w:szCs w:val="24"/>
                <w:lang w:val="lt-LT"/>
              </w:rPr>
              <w:t>1</w:t>
            </w:r>
          </w:p>
        </w:tc>
        <w:tc>
          <w:tcPr>
            <w:tcW w:w="6096" w:type="dxa"/>
          </w:tcPr>
          <w:p w14:paraId="2F6A2A9C" w14:textId="77777777" w:rsidR="00061838" w:rsidRPr="00E10361" w:rsidRDefault="00061838" w:rsidP="00372E6D">
            <w:pPr>
              <w:pStyle w:val="Body2"/>
              <w:tabs>
                <w:tab w:val="left" w:pos="1260"/>
              </w:tabs>
              <w:spacing w:after="0"/>
              <w:rPr>
                <w:rFonts w:ascii="Verdana" w:hAnsi="Verdana"/>
                <w:sz w:val="24"/>
                <w:szCs w:val="24"/>
                <w:lang w:val="lt-LT"/>
              </w:rPr>
            </w:pPr>
            <w:r w:rsidRPr="00E10361">
              <w:rPr>
                <w:rFonts w:ascii="Verdana" w:hAnsi="Verdana"/>
                <w:b/>
                <w:sz w:val="24"/>
                <w:szCs w:val="24"/>
                <w:lang w:val="lt-LT"/>
              </w:rPr>
              <w:t>Pirmas kriterijus</w:t>
            </w:r>
            <w:r w:rsidRPr="00E10361">
              <w:rPr>
                <w:rFonts w:ascii="Verdana" w:hAnsi="Verdana"/>
                <w:sz w:val="24"/>
                <w:szCs w:val="24"/>
                <w:lang w:val="lt-LT"/>
              </w:rPr>
              <w:t xml:space="preserve"> - </w:t>
            </w:r>
            <w:r w:rsidRPr="00E10361">
              <w:rPr>
                <w:rFonts w:ascii="Verdana" w:hAnsi="Verdana"/>
                <w:b/>
                <w:sz w:val="24"/>
                <w:szCs w:val="24"/>
                <w:lang w:val="lt-LT"/>
              </w:rPr>
              <w:t>kaina</w:t>
            </w:r>
            <w:r w:rsidRPr="00E10361">
              <w:rPr>
                <w:rFonts w:ascii="Verdana" w:hAnsi="Verdana"/>
                <w:sz w:val="24"/>
                <w:szCs w:val="24"/>
                <w:lang w:val="lt-LT"/>
              </w:rPr>
              <w:t xml:space="preserve"> (C)</w:t>
            </w:r>
          </w:p>
          <w:p w14:paraId="16F15E9E" w14:textId="77777777" w:rsidR="00061838" w:rsidRPr="00E10361" w:rsidRDefault="00061838" w:rsidP="00372E6D">
            <w:pPr>
              <w:pStyle w:val="Body2"/>
              <w:tabs>
                <w:tab w:val="left" w:pos="1260"/>
              </w:tabs>
              <w:spacing w:after="0"/>
              <w:rPr>
                <w:rFonts w:ascii="Verdana" w:hAnsi="Verdana"/>
                <w:sz w:val="24"/>
                <w:szCs w:val="24"/>
                <w:lang w:val="lt-LT"/>
              </w:rPr>
            </w:pPr>
            <w:r w:rsidRPr="00E10361">
              <w:rPr>
                <w:rFonts w:ascii="Verdana" w:hAnsi="Verdana"/>
                <w:sz w:val="24"/>
                <w:szCs w:val="24"/>
                <w:lang w:val="lt-LT"/>
              </w:rPr>
              <w:t>Tiekėjas, pasiūlęs mažiausią kainą, gauna maksimalų įvertinimą. Kitų tiekėjų įvertinimai apskaičiuojami proporcingai. (formulė)</w:t>
            </w:r>
          </w:p>
        </w:tc>
        <w:tc>
          <w:tcPr>
            <w:tcW w:w="2806" w:type="dxa"/>
            <w:vAlign w:val="center"/>
          </w:tcPr>
          <w:p w14:paraId="44C792DD" w14:textId="77777777" w:rsidR="00061838" w:rsidRPr="00E10361" w:rsidRDefault="00061838" w:rsidP="00372E6D">
            <w:pPr>
              <w:pStyle w:val="Body2"/>
              <w:tabs>
                <w:tab w:val="left" w:pos="1260"/>
              </w:tabs>
              <w:spacing w:after="0"/>
              <w:ind w:left="720"/>
              <w:rPr>
                <w:rFonts w:ascii="Verdana" w:hAnsi="Verdana"/>
                <w:sz w:val="24"/>
                <w:szCs w:val="24"/>
                <w:lang w:val="lt-LT"/>
              </w:rPr>
            </w:pPr>
            <w:r w:rsidRPr="00E10361">
              <w:rPr>
                <w:rFonts w:ascii="Verdana" w:hAnsi="Verdana"/>
                <w:sz w:val="24"/>
                <w:szCs w:val="24"/>
                <w:lang w:val="lt-LT"/>
              </w:rPr>
              <w:t>X = 60</w:t>
            </w:r>
          </w:p>
        </w:tc>
      </w:tr>
      <w:tr w:rsidR="00061838" w:rsidRPr="00E10361" w14:paraId="5D4A2369" w14:textId="77777777" w:rsidTr="00294F7E">
        <w:trPr>
          <w:cantSplit/>
        </w:trPr>
        <w:tc>
          <w:tcPr>
            <w:tcW w:w="634" w:type="dxa"/>
            <w:vAlign w:val="center"/>
          </w:tcPr>
          <w:p w14:paraId="12330142" w14:textId="77777777" w:rsidR="00061838" w:rsidRPr="00E10361" w:rsidRDefault="00061838" w:rsidP="00372E6D">
            <w:pPr>
              <w:pStyle w:val="Body2"/>
              <w:tabs>
                <w:tab w:val="left" w:pos="1260"/>
              </w:tabs>
              <w:spacing w:after="0"/>
              <w:jc w:val="center"/>
              <w:rPr>
                <w:rFonts w:ascii="Verdana" w:hAnsi="Verdana"/>
                <w:b/>
                <w:sz w:val="24"/>
                <w:szCs w:val="24"/>
                <w:lang w:val="lt-LT"/>
              </w:rPr>
            </w:pPr>
            <w:r w:rsidRPr="00E10361">
              <w:rPr>
                <w:rFonts w:ascii="Verdana" w:hAnsi="Verdana"/>
                <w:b/>
                <w:sz w:val="24"/>
                <w:szCs w:val="24"/>
                <w:lang w:val="lt-LT"/>
              </w:rPr>
              <w:t>2</w:t>
            </w:r>
          </w:p>
        </w:tc>
        <w:tc>
          <w:tcPr>
            <w:tcW w:w="6096" w:type="dxa"/>
          </w:tcPr>
          <w:p w14:paraId="49C3FE6B" w14:textId="77777777" w:rsidR="00061838" w:rsidRPr="00E10361" w:rsidRDefault="00061838" w:rsidP="00372E6D">
            <w:pPr>
              <w:pStyle w:val="Body2"/>
              <w:tabs>
                <w:tab w:val="left" w:pos="1260"/>
              </w:tabs>
              <w:spacing w:after="0"/>
              <w:rPr>
                <w:rFonts w:ascii="Verdana" w:hAnsi="Verdana"/>
                <w:b/>
                <w:sz w:val="24"/>
                <w:szCs w:val="24"/>
                <w:lang w:val="lt-LT"/>
              </w:rPr>
            </w:pPr>
            <w:r w:rsidRPr="00E10361">
              <w:rPr>
                <w:rFonts w:ascii="Verdana" w:hAnsi="Verdana"/>
                <w:b/>
                <w:sz w:val="24"/>
                <w:szCs w:val="24"/>
                <w:lang w:val="lt-LT"/>
              </w:rPr>
              <w:t>Antras kriterijus: kokybė (T)</w:t>
            </w:r>
          </w:p>
        </w:tc>
        <w:tc>
          <w:tcPr>
            <w:tcW w:w="2806" w:type="dxa"/>
            <w:vAlign w:val="center"/>
          </w:tcPr>
          <w:p w14:paraId="7F04269C" w14:textId="77777777" w:rsidR="00061838" w:rsidRPr="00E10361" w:rsidRDefault="00061838" w:rsidP="00372E6D">
            <w:pPr>
              <w:pStyle w:val="Body2"/>
              <w:tabs>
                <w:tab w:val="left" w:pos="1260"/>
              </w:tabs>
              <w:spacing w:after="0"/>
              <w:ind w:left="720"/>
              <w:rPr>
                <w:rFonts w:ascii="Verdana" w:hAnsi="Verdana"/>
                <w:sz w:val="24"/>
                <w:szCs w:val="24"/>
                <w:lang w:val="lt-LT"/>
              </w:rPr>
            </w:pPr>
            <w:r w:rsidRPr="00E10361">
              <w:rPr>
                <w:rFonts w:ascii="Verdana" w:hAnsi="Verdana"/>
                <w:sz w:val="24"/>
                <w:szCs w:val="24"/>
                <w:lang w:val="lt-LT"/>
              </w:rPr>
              <w:t xml:space="preserve">Y = 40 </w:t>
            </w:r>
            <w:r w:rsidRPr="00E10361">
              <w:rPr>
                <w:rFonts w:ascii="Verdana" w:hAnsi="Verdana"/>
                <w:b/>
                <w:i/>
                <w:sz w:val="24"/>
                <w:szCs w:val="24"/>
                <w:lang w:val="lt-LT"/>
              </w:rPr>
              <w:t>(2.1 +2.2)</w:t>
            </w:r>
          </w:p>
        </w:tc>
      </w:tr>
      <w:tr w:rsidR="00061838" w:rsidRPr="00E10361" w14:paraId="7F38AAE8" w14:textId="77777777" w:rsidTr="00294F7E">
        <w:trPr>
          <w:cantSplit/>
        </w:trPr>
        <w:tc>
          <w:tcPr>
            <w:tcW w:w="634" w:type="dxa"/>
            <w:vAlign w:val="center"/>
          </w:tcPr>
          <w:p w14:paraId="003D4CFD" w14:textId="77777777" w:rsidR="00061838" w:rsidRPr="00E10361" w:rsidRDefault="00061838" w:rsidP="00372E6D">
            <w:pPr>
              <w:pStyle w:val="Body2"/>
              <w:tabs>
                <w:tab w:val="left" w:pos="1260"/>
              </w:tabs>
              <w:spacing w:after="0"/>
              <w:jc w:val="center"/>
              <w:rPr>
                <w:rFonts w:ascii="Verdana" w:hAnsi="Verdana"/>
                <w:sz w:val="24"/>
                <w:szCs w:val="24"/>
                <w:lang w:val="lt-LT"/>
              </w:rPr>
            </w:pPr>
            <w:r w:rsidRPr="00E10361">
              <w:rPr>
                <w:rFonts w:ascii="Verdana" w:hAnsi="Verdana"/>
                <w:sz w:val="24"/>
                <w:szCs w:val="24"/>
                <w:lang w:val="lt-LT"/>
              </w:rPr>
              <w:t>2.1</w:t>
            </w:r>
          </w:p>
        </w:tc>
        <w:tc>
          <w:tcPr>
            <w:tcW w:w="6096" w:type="dxa"/>
            <w:vAlign w:val="center"/>
          </w:tcPr>
          <w:p w14:paraId="4ABF3138" w14:textId="77777777" w:rsidR="00061838" w:rsidRPr="00E10361" w:rsidRDefault="00061838" w:rsidP="00372E6D">
            <w:pPr>
              <w:pStyle w:val="Body2"/>
              <w:tabs>
                <w:tab w:val="left" w:pos="1260"/>
              </w:tabs>
              <w:spacing w:after="0"/>
              <w:rPr>
                <w:rFonts w:ascii="Verdana" w:hAnsi="Verdana"/>
                <w:b/>
                <w:sz w:val="24"/>
                <w:szCs w:val="24"/>
                <w:lang w:val="lt-LT"/>
              </w:rPr>
            </w:pPr>
            <w:r w:rsidRPr="00E10361">
              <w:rPr>
                <w:rFonts w:ascii="Verdana" w:hAnsi="Verdana"/>
                <w:b/>
                <w:sz w:val="24"/>
                <w:szCs w:val="24"/>
                <w:lang w:val="lt-LT"/>
              </w:rPr>
              <w:t xml:space="preserve">Antras kriterijus: kokybė (T1) – </w:t>
            </w:r>
            <w:r w:rsidRPr="00E10361">
              <w:rPr>
                <w:rFonts w:ascii="Verdana" w:hAnsi="Verdana"/>
                <w:sz w:val="24"/>
                <w:szCs w:val="24"/>
                <w:lang w:val="lt-LT"/>
              </w:rPr>
              <w:t xml:space="preserve">dovanų kupono (čekio) </w:t>
            </w:r>
            <w:r w:rsidRPr="00E10361">
              <w:rPr>
                <w:rFonts w:ascii="Verdana" w:hAnsi="Verdana"/>
                <w:b/>
                <w:bCs/>
                <w:sz w:val="24"/>
                <w:szCs w:val="24"/>
                <w:lang w:val="lt-LT"/>
              </w:rPr>
              <w:t>galiojimo terminas</w:t>
            </w:r>
            <w:r w:rsidRPr="00E10361">
              <w:rPr>
                <w:rFonts w:ascii="Verdana" w:hAnsi="Verdana"/>
                <w:sz w:val="24"/>
                <w:szCs w:val="24"/>
                <w:lang w:val="lt-LT"/>
              </w:rPr>
              <w:t xml:space="preserve"> pagal 1</w:t>
            </w:r>
            <w:r>
              <w:rPr>
                <w:rFonts w:ascii="Verdana" w:hAnsi="Verdana"/>
                <w:sz w:val="24"/>
                <w:szCs w:val="24"/>
                <w:lang w:val="lt-LT"/>
              </w:rPr>
              <w:t>2</w:t>
            </w:r>
            <w:r w:rsidRPr="00E10361">
              <w:rPr>
                <w:rFonts w:ascii="Verdana" w:hAnsi="Verdana"/>
                <w:sz w:val="24"/>
                <w:szCs w:val="24"/>
                <w:lang w:val="lt-LT"/>
              </w:rPr>
              <w:t>.5 punkte pateiktą lentelę.</w:t>
            </w:r>
          </w:p>
        </w:tc>
        <w:tc>
          <w:tcPr>
            <w:tcW w:w="2806" w:type="dxa"/>
            <w:vAlign w:val="center"/>
          </w:tcPr>
          <w:p w14:paraId="23D00ABD" w14:textId="77777777" w:rsidR="00061838" w:rsidRPr="00E10361" w:rsidRDefault="00061838" w:rsidP="00372E6D">
            <w:pPr>
              <w:pStyle w:val="Body2"/>
              <w:tabs>
                <w:tab w:val="left" w:pos="1260"/>
              </w:tabs>
              <w:spacing w:after="0"/>
              <w:ind w:left="720"/>
              <w:rPr>
                <w:rFonts w:ascii="Verdana" w:hAnsi="Verdana"/>
                <w:sz w:val="24"/>
                <w:szCs w:val="24"/>
                <w:lang w:val="lt-LT"/>
              </w:rPr>
            </w:pPr>
            <w:r w:rsidRPr="00E10361">
              <w:rPr>
                <w:rFonts w:ascii="Verdana" w:hAnsi="Verdana"/>
                <w:sz w:val="24"/>
                <w:szCs w:val="24"/>
                <w:lang w:val="lt-LT"/>
              </w:rPr>
              <w:t>Y = 20</w:t>
            </w:r>
          </w:p>
        </w:tc>
      </w:tr>
      <w:tr w:rsidR="00061838" w:rsidRPr="00E10361" w14:paraId="0AA132D2" w14:textId="77777777" w:rsidTr="00294F7E">
        <w:trPr>
          <w:cantSplit/>
        </w:trPr>
        <w:tc>
          <w:tcPr>
            <w:tcW w:w="634" w:type="dxa"/>
            <w:vAlign w:val="center"/>
          </w:tcPr>
          <w:p w14:paraId="3C01739A" w14:textId="77777777" w:rsidR="00061838" w:rsidRPr="00E10361" w:rsidRDefault="00061838" w:rsidP="00372E6D">
            <w:pPr>
              <w:pStyle w:val="Body2"/>
              <w:tabs>
                <w:tab w:val="left" w:pos="1260"/>
              </w:tabs>
              <w:spacing w:after="0"/>
              <w:jc w:val="center"/>
              <w:rPr>
                <w:rFonts w:ascii="Verdana" w:hAnsi="Verdana"/>
                <w:sz w:val="24"/>
                <w:szCs w:val="24"/>
                <w:lang w:val="lt-LT"/>
              </w:rPr>
            </w:pPr>
            <w:r w:rsidRPr="00E10361">
              <w:rPr>
                <w:rFonts w:ascii="Verdana" w:hAnsi="Verdana"/>
                <w:sz w:val="24"/>
                <w:szCs w:val="24"/>
                <w:lang w:val="lt-LT"/>
              </w:rPr>
              <w:t>2.2</w:t>
            </w:r>
          </w:p>
        </w:tc>
        <w:tc>
          <w:tcPr>
            <w:tcW w:w="6096" w:type="dxa"/>
          </w:tcPr>
          <w:p w14:paraId="1EBCB563" w14:textId="77777777" w:rsidR="00061838" w:rsidRPr="00E10361" w:rsidRDefault="00061838" w:rsidP="00372E6D">
            <w:pPr>
              <w:pStyle w:val="Body2"/>
              <w:tabs>
                <w:tab w:val="left" w:pos="1260"/>
              </w:tabs>
              <w:spacing w:after="0"/>
              <w:rPr>
                <w:rFonts w:ascii="Verdana" w:hAnsi="Verdana"/>
                <w:b/>
                <w:sz w:val="24"/>
                <w:szCs w:val="24"/>
                <w:lang w:val="lt-LT"/>
              </w:rPr>
            </w:pPr>
            <w:r w:rsidRPr="00E10361">
              <w:rPr>
                <w:rFonts w:ascii="Verdana" w:hAnsi="Verdana"/>
                <w:b/>
                <w:sz w:val="24"/>
                <w:szCs w:val="24"/>
                <w:lang w:val="lt-LT"/>
              </w:rPr>
              <w:t xml:space="preserve">Antras kriterijus: kokybė (T2) – vietų, kuriose galima atsiskaityti </w:t>
            </w:r>
            <w:r w:rsidRPr="00E10361">
              <w:rPr>
                <w:rFonts w:ascii="Verdana" w:hAnsi="Verdana"/>
                <w:sz w:val="24"/>
                <w:szCs w:val="24"/>
                <w:lang w:val="lt-LT"/>
              </w:rPr>
              <w:t>dovanų kuponu (čekiu) skaičius, pagal 1</w:t>
            </w:r>
            <w:r>
              <w:rPr>
                <w:rFonts w:ascii="Verdana" w:hAnsi="Verdana"/>
                <w:sz w:val="24"/>
                <w:szCs w:val="24"/>
                <w:lang w:val="lt-LT"/>
              </w:rPr>
              <w:t>2</w:t>
            </w:r>
            <w:r w:rsidRPr="00E10361">
              <w:rPr>
                <w:rFonts w:ascii="Verdana" w:hAnsi="Verdana"/>
                <w:sz w:val="24"/>
                <w:szCs w:val="24"/>
                <w:lang w:val="lt-LT"/>
              </w:rPr>
              <w:t>.6 punkte pateiktą lentelę.</w:t>
            </w:r>
          </w:p>
        </w:tc>
        <w:tc>
          <w:tcPr>
            <w:tcW w:w="2806" w:type="dxa"/>
            <w:vAlign w:val="center"/>
          </w:tcPr>
          <w:p w14:paraId="488753A8" w14:textId="77777777" w:rsidR="00061838" w:rsidRPr="00E10361" w:rsidRDefault="00061838" w:rsidP="00372E6D">
            <w:pPr>
              <w:pStyle w:val="Body2"/>
              <w:tabs>
                <w:tab w:val="left" w:pos="1260"/>
              </w:tabs>
              <w:spacing w:after="0"/>
              <w:ind w:left="720"/>
              <w:rPr>
                <w:rFonts w:ascii="Verdana" w:hAnsi="Verdana"/>
                <w:sz w:val="24"/>
                <w:szCs w:val="24"/>
                <w:lang w:val="lt-LT"/>
              </w:rPr>
            </w:pPr>
            <w:r w:rsidRPr="00E10361">
              <w:rPr>
                <w:rFonts w:ascii="Verdana" w:hAnsi="Verdana"/>
                <w:sz w:val="24"/>
                <w:szCs w:val="24"/>
                <w:lang w:val="lt-LT"/>
              </w:rPr>
              <w:t>Y = 20</w:t>
            </w:r>
          </w:p>
        </w:tc>
      </w:tr>
    </w:tbl>
    <w:p w14:paraId="65274D25" w14:textId="77777777" w:rsidR="00061838" w:rsidRPr="00E10361" w:rsidRDefault="00061838" w:rsidP="00372E6D">
      <w:pPr>
        <w:pStyle w:val="Body2"/>
        <w:numPr>
          <w:ilvl w:val="1"/>
          <w:numId w:val="14"/>
        </w:numPr>
        <w:tabs>
          <w:tab w:val="left" w:pos="1560"/>
        </w:tabs>
        <w:spacing w:after="0"/>
        <w:ind w:left="0" w:firstLine="709"/>
        <w:rPr>
          <w:rFonts w:ascii="Verdana" w:hAnsi="Verdana"/>
          <w:sz w:val="24"/>
          <w:szCs w:val="24"/>
          <w:lang w:val="lt-LT"/>
        </w:rPr>
      </w:pPr>
      <w:r w:rsidRPr="00E10361">
        <w:rPr>
          <w:rFonts w:ascii="Verdana" w:hAnsi="Verdana"/>
          <w:b/>
          <w:sz w:val="24"/>
          <w:szCs w:val="24"/>
          <w:u w:val="single"/>
          <w:lang w:val="lt-LT"/>
        </w:rPr>
        <w:t>Ekonominis naudingumas (S) apskaičiuojamas</w:t>
      </w:r>
      <w:r w:rsidRPr="00E10361">
        <w:rPr>
          <w:rFonts w:ascii="Verdana" w:hAnsi="Verdana"/>
          <w:sz w:val="24"/>
          <w:szCs w:val="24"/>
          <w:lang w:val="lt-LT"/>
        </w:rPr>
        <w:t xml:space="preserve"> sudėjus prekių tiekėjo pasiūlymo kainos C ir kitų kriterijų T balus: </w:t>
      </w:r>
      <w:r w:rsidRPr="00E10361">
        <w:rPr>
          <w:rFonts w:ascii="Verdana" w:hAnsi="Verdana"/>
          <w:i/>
          <w:sz w:val="24"/>
          <w:szCs w:val="24"/>
          <w:lang w:val="lt-LT"/>
        </w:rPr>
        <w:t>S=C+T</w:t>
      </w:r>
    </w:p>
    <w:p w14:paraId="2FC780C0" w14:textId="77777777" w:rsidR="00061838" w:rsidRPr="00E10361" w:rsidRDefault="00061838" w:rsidP="00372E6D">
      <w:pPr>
        <w:pStyle w:val="Body2"/>
        <w:spacing w:after="0"/>
        <w:ind w:firstLine="1560"/>
        <w:rPr>
          <w:rFonts w:ascii="Verdana" w:hAnsi="Verdana"/>
          <w:sz w:val="24"/>
          <w:szCs w:val="24"/>
          <w:lang w:val="lt-LT"/>
        </w:rPr>
      </w:pPr>
      <w:r w:rsidRPr="00E10361">
        <w:rPr>
          <w:rFonts w:ascii="Verdana" w:hAnsi="Verdana"/>
          <w:b/>
          <w:sz w:val="24"/>
          <w:szCs w:val="24"/>
          <w:u w:val="single"/>
          <w:lang w:val="lt-LT"/>
        </w:rPr>
        <w:t>Pasiūlymo kainos (C) balai apskaičiuojami</w:t>
      </w:r>
      <w:r w:rsidRPr="00E10361">
        <w:rPr>
          <w:rFonts w:ascii="Verdana" w:hAnsi="Verdana"/>
          <w:sz w:val="24"/>
          <w:szCs w:val="24"/>
          <w:lang w:val="lt-LT"/>
        </w:rPr>
        <w:t xml:space="preserve"> mažiausios pasiūlytos kainos (C</w:t>
      </w:r>
      <w:r w:rsidRPr="00E10361">
        <w:rPr>
          <w:rFonts w:ascii="Verdana" w:hAnsi="Verdana"/>
          <w:sz w:val="24"/>
          <w:szCs w:val="24"/>
          <w:vertAlign w:val="subscript"/>
          <w:lang w:val="lt-LT"/>
        </w:rPr>
        <w:t>min</w:t>
      </w:r>
      <w:r w:rsidRPr="00E10361">
        <w:rPr>
          <w:rFonts w:ascii="Verdana" w:hAnsi="Verdana"/>
          <w:sz w:val="24"/>
          <w:szCs w:val="24"/>
          <w:lang w:val="lt-LT"/>
        </w:rPr>
        <w:t>) ir vertinamo pasiūlymo kainos (C</w:t>
      </w:r>
      <w:r w:rsidRPr="00E10361">
        <w:rPr>
          <w:rFonts w:ascii="Verdana" w:hAnsi="Verdana"/>
          <w:sz w:val="24"/>
          <w:szCs w:val="24"/>
          <w:vertAlign w:val="subscript"/>
          <w:lang w:val="lt-LT"/>
        </w:rPr>
        <w:t>p</w:t>
      </w:r>
      <w:r w:rsidRPr="00E10361">
        <w:rPr>
          <w:rFonts w:ascii="Verdana" w:hAnsi="Verdana"/>
          <w:sz w:val="24"/>
          <w:szCs w:val="24"/>
          <w:lang w:val="lt-LT"/>
        </w:rPr>
        <w:t>) santykį padauginus iš kainos lyginamojo svorio (X):</w:t>
      </w:r>
    </w:p>
    <w:p w14:paraId="13A30657" w14:textId="77777777" w:rsidR="00061838" w:rsidRPr="00E10361" w:rsidRDefault="00061838" w:rsidP="00372E6D">
      <w:pPr>
        <w:pStyle w:val="Body2"/>
        <w:spacing w:after="0"/>
        <w:ind w:left="264" w:firstLine="1296"/>
        <w:rPr>
          <w:rFonts w:ascii="Verdana" w:hAnsi="Verdana"/>
          <w:sz w:val="24"/>
          <w:szCs w:val="24"/>
          <w:lang w:val="lt-LT"/>
        </w:rPr>
      </w:pPr>
      <w:r w:rsidRPr="00E10361">
        <w:rPr>
          <w:rFonts w:ascii="Verdana" w:hAnsi="Verdana"/>
          <w:sz w:val="24"/>
          <w:szCs w:val="24"/>
          <w:lang w:val="lt-LT"/>
        </w:rPr>
        <w:object w:dxaOrig="1300" w:dyaOrig="720" w14:anchorId="3B9105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75pt" o:ole="" filled="t">
            <v:fill opacity="0" color2="black"/>
            <v:imagedata r:id="rId17" o:title=""/>
          </v:shape>
          <o:OLEObject Type="Embed" ProgID="Equation.3" ShapeID="_x0000_i1025" DrawAspect="Content" ObjectID="_1824010973" r:id="rId18"/>
        </w:object>
      </w:r>
    </w:p>
    <w:p w14:paraId="7037011C" w14:textId="77777777" w:rsidR="00061838" w:rsidRDefault="00061838" w:rsidP="00372E6D">
      <w:pPr>
        <w:pStyle w:val="Body2"/>
        <w:tabs>
          <w:tab w:val="left" w:pos="1260"/>
        </w:tabs>
        <w:spacing w:after="0"/>
        <w:ind w:firstLine="1560"/>
        <w:rPr>
          <w:rFonts w:ascii="Verdana" w:hAnsi="Verdana"/>
          <w:i/>
          <w:sz w:val="24"/>
          <w:szCs w:val="24"/>
          <w:lang w:val="lt-LT"/>
        </w:rPr>
      </w:pPr>
      <w:r w:rsidRPr="00E10361">
        <w:rPr>
          <w:rFonts w:ascii="Verdana" w:hAnsi="Verdana"/>
          <w:sz w:val="24"/>
          <w:szCs w:val="24"/>
          <w:u w:val="single"/>
          <w:lang w:val="lt-LT"/>
        </w:rPr>
        <w:t>Pasiūlymo kokybės (T) balai apskaičiuojami</w:t>
      </w:r>
      <w:r w:rsidRPr="00E10361">
        <w:rPr>
          <w:rFonts w:ascii="Verdana" w:hAnsi="Verdana"/>
          <w:sz w:val="24"/>
          <w:szCs w:val="24"/>
          <w:lang w:val="lt-LT"/>
        </w:rPr>
        <w:t xml:space="preserve">: </w:t>
      </w:r>
      <w:r w:rsidRPr="00E10361">
        <w:rPr>
          <w:rFonts w:ascii="Verdana" w:hAnsi="Verdana"/>
          <w:i/>
          <w:sz w:val="24"/>
          <w:szCs w:val="24"/>
          <w:lang w:val="lt-LT"/>
        </w:rPr>
        <w:t>T=T1+T2</w:t>
      </w:r>
    </w:p>
    <w:p w14:paraId="09327048" w14:textId="77777777" w:rsidR="00061838" w:rsidRPr="0063702A" w:rsidRDefault="00061838" w:rsidP="00372E6D">
      <w:pPr>
        <w:pStyle w:val="Body2"/>
        <w:tabs>
          <w:tab w:val="left" w:pos="1260"/>
        </w:tabs>
        <w:spacing w:after="0"/>
        <w:ind w:firstLine="1560"/>
        <w:rPr>
          <w:rFonts w:ascii="Verdana" w:hAnsi="Verdana"/>
          <w:i/>
          <w:sz w:val="24"/>
          <w:szCs w:val="24"/>
          <w:lang w:val="lt-LT"/>
        </w:rPr>
      </w:pPr>
    </w:p>
    <w:p w14:paraId="6F0A3D37" w14:textId="77777777" w:rsidR="00061838" w:rsidRPr="00E10361" w:rsidRDefault="00061838" w:rsidP="00372E6D">
      <w:pPr>
        <w:pStyle w:val="Body2"/>
        <w:numPr>
          <w:ilvl w:val="1"/>
          <w:numId w:val="14"/>
        </w:numPr>
        <w:tabs>
          <w:tab w:val="left" w:pos="1560"/>
        </w:tabs>
        <w:spacing w:after="0"/>
        <w:ind w:left="0" w:firstLine="709"/>
        <w:rPr>
          <w:rFonts w:ascii="Verdana" w:hAnsi="Verdana"/>
          <w:b/>
          <w:sz w:val="24"/>
          <w:szCs w:val="24"/>
          <w:lang w:val="lt-LT"/>
        </w:rPr>
      </w:pPr>
      <w:bookmarkStart w:id="43" w:name="_Ref67492620"/>
      <w:r w:rsidRPr="00E10361">
        <w:rPr>
          <w:rFonts w:ascii="Verdana" w:hAnsi="Verdana"/>
          <w:sz w:val="24"/>
          <w:szCs w:val="24"/>
          <w:lang w:val="lt-LT"/>
        </w:rPr>
        <w:t xml:space="preserve">Minimalus dovanų kupono (čekio) </w:t>
      </w:r>
      <w:r w:rsidRPr="00E10361">
        <w:rPr>
          <w:rFonts w:ascii="Verdana" w:hAnsi="Verdana"/>
          <w:b/>
          <w:bCs/>
          <w:sz w:val="24"/>
          <w:szCs w:val="24"/>
          <w:lang w:val="lt-LT"/>
        </w:rPr>
        <w:t>galiojimo terminas</w:t>
      </w:r>
      <w:r w:rsidRPr="00E10361">
        <w:rPr>
          <w:rFonts w:ascii="Verdana" w:hAnsi="Verdana"/>
          <w:sz w:val="24"/>
          <w:szCs w:val="24"/>
          <w:lang w:val="lt-LT"/>
        </w:rPr>
        <w:t xml:space="preserve"> yra 12 (dvylika) mėnesių. Tiekėjas, pasiūlęs 12 (dvylikos) - 17 (septyniolikos) mėnesių galiojimo terminą, bus įvertintas 0 (nuliu) balų. Tiekėjo, pasiūliusio trumpesnį galiojimo terminą nei 12 (dvylika) mėnesių pasiūlymas bus atmestas kaip neatitinkantis </w:t>
      </w:r>
      <w:r w:rsidRPr="00E10361">
        <w:rPr>
          <w:rFonts w:ascii="Verdana" w:hAnsi="Verdana"/>
          <w:sz w:val="24"/>
          <w:szCs w:val="24"/>
          <w:lang w:val="lt-LT"/>
        </w:rPr>
        <w:lastRenderedPageBreak/>
        <w:t xml:space="preserve">konkurso sąlygų reikalavimų. </w:t>
      </w:r>
      <w:r w:rsidRPr="00E10361">
        <w:rPr>
          <w:rFonts w:ascii="Verdana" w:hAnsi="Verdana"/>
          <w:b/>
          <w:sz w:val="24"/>
          <w:szCs w:val="24"/>
          <w:lang w:val="lt-LT"/>
        </w:rPr>
        <w:t>Kriterijaus (T1) balai skiriami pagal žemiau pateiktą lentelę.</w:t>
      </w:r>
      <w:bookmarkEnd w:id="43"/>
      <w:r w:rsidRPr="00E10361">
        <w:rPr>
          <w:rFonts w:ascii="Verdana" w:hAnsi="Verdana"/>
          <w:b/>
          <w:sz w:val="24"/>
          <w:szCs w:val="24"/>
          <w:lang w:val="lt-LT"/>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654"/>
      </w:tblGrid>
      <w:tr w:rsidR="00061838" w:rsidRPr="00E10361" w14:paraId="579399C1" w14:textId="77777777" w:rsidTr="00294F7E">
        <w:trPr>
          <w:jc w:val="center"/>
        </w:trPr>
        <w:tc>
          <w:tcPr>
            <w:tcW w:w="4106" w:type="dxa"/>
            <w:vAlign w:val="center"/>
          </w:tcPr>
          <w:p w14:paraId="76DB569F" w14:textId="77777777" w:rsidR="00061838" w:rsidRPr="00E10361" w:rsidRDefault="00061838" w:rsidP="00372E6D">
            <w:pPr>
              <w:pStyle w:val="Body2"/>
              <w:tabs>
                <w:tab w:val="left" w:pos="1260"/>
              </w:tabs>
              <w:spacing w:after="0"/>
              <w:rPr>
                <w:rFonts w:ascii="Verdana" w:hAnsi="Verdana"/>
                <w:bCs/>
                <w:sz w:val="24"/>
                <w:szCs w:val="24"/>
                <w:lang w:val="lt-LT"/>
              </w:rPr>
            </w:pPr>
            <w:r w:rsidRPr="00E10361">
              <w:rPr>
                <w:rFonts w:ascii="Verdana" w:hAnsi="Verdana"/>
                <w:bCs/>
                <w:sz w:val="24"/>
                <w:szCs w:val="24"/>
                <w:lang w:val="lt-LT"/>
              </w:rPr>
              <w:t xml:space="preserve">Tekėjo siūlomas dovanų kupono (čekio) </w:t>
            </w:r>
            <w:r w:rsidRPr="00E10361">
              <w:rPr>
                <w:rFonts w:ascii="Verdana" w:hAnsi="Verdana"/>
                <w:b/>
                <w:bCs/>
                <w:sz w:val="24"/>
                <w:szCs w:val="24"/>
                <w:lang w:val="lt-LT"/>
              </w:rPr>
              <w:t>galiojimo terminas mėnesiais</w:t>
            </w:r>
          </w:p>
        </w:tc>
        <w:tc>
          <w:tcPr>
            <w:tcW w:w="4654" w:type="dxa"/>
            <w:vAlign w:val="center"/>
          </w:tcPr>
          <w:p w14:paraId="5797047A" w14:textId="77777777" w:rsidR="00061838" w:rsidRPr="00E10361" w:rsidRDefault="00061838" w:rsidP="00372E6D">
            <w:pPr>
              <w:pStyle w:val="Body2"/>
              <w:tabs>
                <w:tab w:val="left" w:pos="1260"/>
              </w:tabs>
              <w:spacing w:after="0"/>
              <w:rPr>
                <w:rFonts w:ascii="Verdana" w:hAnsi="Verdana"/>
                <w:bCs/>
                <w:sz w:val="24"/>
                <w:szCs w:val="24"/>
                <w:lang w:val="lt-LT"/>
              </w:rPr>
            </w:pPr>
            <w:r w:rsidRPr="00E10361">
              <w:rPr>
                <w:rFonts w:ascii="Verdana" w:hAnsi="Verdana"/>
                <w:bCs/>
                <w:sz w:val="24"/>
                <w:szCs w:val="24"/>
                <w:lang w:val="lt-LT"/>
              </w:rPr>
              <w:t xml:space="preserve">Kriterijaus (T1) skiriami balai už pasiūlytą dovanų kupono (čekio) </w:t>
            </w:r>
            <w:r w:rsidRPr="00E10361">
              <w:rPr>
                <w:rFonts w:ascii="Verdana" w:hAnsi="Verdana"/>
                <w:b/>
                <w:bCs/>
                <w:sz w:val="24"/>
                <w:szCs w:val="24"/>
                <w:lang w:val="lt-LT"/>
              </w:rPr>
              <w:t>galiojimo terminą</w:t>
            </w:r>
          </w:p>
        </w:tc>
      </w:tr>
      <w:tr w:rsidR="00061838" w:rsidRPr="00E10361" w14:paraId="27793C23" w14:textId="77777777" w:rsidTr="00294F7E">
        <w:trPr>
          <w:jc w:val="center"/>
        </w:trPr>
        <w:tc>
          <w:tcPr>
            <w:tcW w:w="4106" w:type="dxa"/>
            <w:vAlign w:val="center"/>
          </w:tcPr>
          <w:p w14:paraId="547E6E5C" w14:textId="77777777" w:rsidR="00061838" w:rsidRPr="00E10361" w:rsidRDefault="00061838" w:rsidP="00372E6D">
            <w:pPr>
              <w:pStyle w:val="Body2"/>
              <w:tabs>
                <w:tab w:val="left" w:pos="1260"/>
              </w:tabs>
              <w:spacing w:after="0"/>
              <w:rPr>
                <w:rFonts w:ascii="Verdana" w:hAnsi="Verdana"/>
                <w:bCs/>
                <w:sz w:val="24"/>
                <w:szCs w:val="24"/>
                <w:lang w:val="lt-LT"/>
              </w:rPr>
            </w:pPr>
            <w:r w:rsidRPr="00E10361">
              <w:rPr>
                <w:rFonts w:ascii="Verdana" w:hAnsi="Verdana"/>
                <w:bCs/>
                <w:sz w:val="24"/>
                <w:szCs w:val="24"/>
                <w:lang w:val="lt-LT"/>
              </w:rPr>
              <w:t>36 ir daugiau</w:t>
            </w:r>
          </w:p>
        </w:tc>
        <w:tc>
          <w:tcPr>
            <w:tcW w:w="4654" w:type="dxa"/>
            <w:vAlign w:val="center"/>
          </w:tcPr>
          <w:p w14:paraId="115C92D2" w14:textId="77777777" w:rsidR="00061838" w:rsidRPr="00E10361" w:rsidRDefault="00061838" w:rsidP="00372E6D">
            <w:pPr>
              <w:pStyle w:val="Body2"/>
              <w:tabs>
                <w:tab w:val="left" w:pos="1260"/>
              </w:tabs>
              <w:spacing w:after="0"/>
              <w:rPr>
                <w:rFonts w:ascii="Verdana" w:hAnsi="Verdana"/>
                <w:bCs/>
                <w:sz w:val="24"/>
                <w:szCs w:val="24"/>
                <w:lang w:val="lt-LT"/>
              </w:rPr>
            </w:pPr>
            <w:r w:rsidRPr="00E10361">
              <w:rPr>
                <w:rFonts w:ascii="Verdana" w:hAnsi="Verdana"/>
                <w:bCs/>
                <w:sz w:val="24"/>
                <w:szCs w:val="24"/>
                <w:lang w:val="lt-LT"/>
              </w:rPr>
              <w:t>20</w:t>
            </w:r>
          </w:p>
        </w:tc>
      </w:tr>
      <w:tr w:rsidR="00061838" w:rsidRPr="00E10361" w14:paraId="666F09D0" w14:textId="77777777" w:rsidTr="00294F7E">
        <w:trPr>
          <w:jc w:val="center"/>
        </w:trPr>
        <w:tc>
          <w:tcPr>
            <w:tcW w:w="4106" w:type="dxa"/>
            <w:vAlign w:val="center"/>
          </w:tcPr>
          <w:p w14:paraId="7104C6E1" w14:textId="77777777" w:rsidR="00061838" w:rsidRPr="00E10361" w:rsidRDefault="00061838" w:rsidP="00372E6D">
            <w:pPr>
              <w:pStyle w:val="Body2"/>
              <w:tabs>
                <w:tab w:val="left" w:pos="1260"/>
              </w:tabs>
              <w:spacing w:after="0"/>
              <w:rPr>
                <w:rFonts w:ascii="Verdana" w:hAnsi="Verdana"/>
                <w:bCs/>
                <w:sz w:val="24"/>
                <w:szCs w:val="24"/>
                <w:lang w:val="lt-LT"/>
              </w:rPr>
            </w:pPr>
            <w:r w:rsidRPr="00E10361">
              <w:rPr>
                <w:rFonts w:ascii="Verdana" w:hAnsi="Verdana"/>
                <w:bCs/>
                <w:sz w:val="24"/>
                <w:szCs w:val="24"/>
                <w:lang w:val="lt-LT"/>
              </w:rPr>
              <w:t>30-25 mėn.</w:t>
            </w:r>
          </w:p>
        </w:tc>
        <w:tc>
          <w:tcPr>
            <w:tcW w:w="4654" w:type="dxa"/>
            <w:vAlign w:val="center"/>
          </w:tcPr>
          <w:p w14:paraId="5F4EA078" w14:textId="77777777" w:rsidR="00061838" w:rsidRPr="00E10361" w:rsidRDefault="00061838" w:rsidP="00372E6D">
            <w:pPr>
              <w:pStyle w:val="Body2"/>
              <w:tabs>
                <w:tab w:val="left" w:pos="1260"/>
              </w:tabs>
              <w:spacing w:after="0"/>
              <w:rPr>
                <w:rFonts w:ascii="Verdana" w:hAnsi="Verdana"/>
                <w:bCs/>
                <w:sz w:val="24"/>
                <w:szCs w:val="24"/>
                <w:lang w:val="lt-LT"/>
              </w:rPr>
            </w:pPr>
            <w:r w:rsidRPr="00E10361">
              <w:rPr>
                <w:rFonts w:ascii="Verdana" w:hAnsi="Verdana"/>
                <w:bCs/>
                <w:sz w:val="24"/>
                <w:szCs w:val="24"/>
                <w:lang w:val="lt-LT"/>
              </w:rPr>
              <w:t>15</w:t>
            </w:r>
          </w:p>
        </w:tc>
      </w:tr>
      <w:tr w:rsidR="00061838" w:rsidRPr="00E10361" w14:paraId="05A8F5ED" w14:textId="77777777" w:rsidTr="00294F7E">
        <w:trPr>
          <w:jc w:val="center"/>
        </w:trPr>
        <w:tc>
          <w:tcPr>
            <w:tcW w:w="4106" w:type="dxa"/>
            <w:vAlign w:val="center"/>
          </w:tcPr>
          <w:p w14:paraId="4CD851D2" w14:textId="77777777" w:rsidR="00061838" w:rsidRPr="00E10361" w:rsidRDefault="00061838" w:rsidP="00372E6D">
            <w:pPr>
              <w:pStyle w:val="Body2"/>
              <w:tabs>
                <w:tab w:val="left" w:pos="1260"/>
              </w:tabs>
              <w:spacing w:after="0"/>
              <w:rPr>
                <w:rFonts w:ascii="Verdana" w:hAnsi="Verdana"/>
                <w:bCs/>
                <w:sz w:val="24"/>
                <w:szCs w:val="24"/>
                <w:lang w:val="lt-LT"/>
              </w:rPr>
            </w:pPr>
            <w:r w:rsidRPr="00E10361">
              <w:rPr>
                <w:rFonts w:ascii="Verdana" w:hAnsi="Verdana"/>
                <w:bCs/>
                <w:sz w:val="24"/>
                <w:szCs w:val="24"/>
                <w:lang w:val="lt-LT"/>
              </w:rPr>
              <w:t>24-29 mėn.</w:t>
            </w:r>
          </w:p>
        </w:tc>
        <w:tc>
          <w:tcPr>
            <w:tcW w:w="4654" w:type="dxa"/>
            <w:vAlign w:val="center"/>
          </w:tcPr>
          <w:p w14:paraId="21C7B64A" w14:textId="77777777" w:rsidR="00061838" w:rsidRPr="00E10361" w:rsidRDefault="00061838" w:rsidP="00372E6D">
            <w:pPr>
              <w:pStyle w:val="Body2"/>
              <w:tabs>
                <w:tab w:val="left" w:pos="1260"/>
              </w:tabs>
              <w:spacing w:after="0"/>
              <w:rPr>
                <w:rFonts w:ascii="Verdana" w:hAnsi="Verdana"/>
                <w:bCs/>
                <w:sz w:val="24"/>
                <w:szCs w:val="24"/>
                <w:lang w:val="lt-LT"/>
              </w:rPr>
            </w:pPr>
            <w:r w:rsidRPr="00E10361">
              <w:rPr>
                <w:rFonts w:ascii="Verdana" w:hAnsi="Verdana"/>
                <w:bCs/>
                <w:sz w:val="24"/>
                <w:szCs w:val="24"/>
                <w:lang w:val="lt-LT"/>
              </w:rPr>
              <w:t>10</w:t>
            </w:r>
          </w:p>
        </w:tc>
      </w:tr>
      <w:tr w:rsidR="00061838" w:rsidRPr="00E10361" w14:paraId="10CA5A1A" w14:textId="77777777" w:rsidTr="00294F7E">
        <w:trPr>
          <w:jc w:val="center"/>
        </w:trPr>
        <w:tc>
          <w:tcPr>
            <w:tcW w:w="4106" w:type="dxa"/>
            <w:vAlign w:val="center"/>
          </w:tcPr>
          <w:p w14:paraId="3DEF2BB0" w14:textId="77777777" w:rsidR="00061838" w:rsidRPr="00E10361" w:rsidRDefault="00061838" w:rsidP="00372E6D">
            <w:pPr>
              <w:pStyle w:val="Body2"/>
              <w:tabs>
                <w:tab w:val="left" w:pos="1260"/>
              </w:tabs>
              <w:spacing w:after="0"/>
              <w:rPr>
                <w:rFonts w:ascii="Verdana" w:hAnsi="Verdana"/>
                <w:bCs/>
                <w:sz w:val="24"/>
                <w:szCs w:val="24"/>
                <w:lang w:val="lt-LT"/>
              </w:rPr>
            </w:pPr>
            <w:r w:rsidRPr="00E10361">
              <w:rPr>
                <w:rFonts w:ascii="Verdana" w:hAnsi="Verdana"/>
                <w:bCs/>
                <w:sz w:val="24"/>
                <w:szCs w:val="24"/>
                <w:lang w:val="lt-LT"/>
              </w:rPr>
              <w:t>18-23 mėn.</w:t>
            </w:r>
          </w:p>
        </w:tc>
        <w:tc>
          <w:tcPr>
            <w:tcW w:w="4654" w:type="dxa"/>
            <w:vAlign w:val="center"/>
          </w:tcPr>
          <w:p w14:paraId="1B6BC752" w14:textId="77777777" w:rsidR="00061838" w:rsidRPr="00E10361" w:rsidRDefault="00061838" w:rsidP="00372E6D">
            <w:pPr>
              <w:pStyle w:val="Body2"/>
              <w:tabs>
                <w:tab w:val="left" w:pos="1260"/>
              </w:tabs>
              <w:spacing w:after="0"/>
              <w:rPr>
                <w:rFonts w:ascii="Verdana" w:hAnsi="Verdana"/>
                <w:bCs/>
                <w:sz w:val="24"/>
                <w:szCs w:val="24"/>
                <w:lang w:val="lt-LT"/>
              </w:rPr>
            </w:pPr>
            <w:r w:rsidRPr="00E10361">
              <w:rPr>
                <w:rFonts w:ascii="Verdana" w:hAnsi="Verdana"/>
                <w:bCs/>
                <w:sz w:val="24"/>
                <w:szCs w:val="24"/>
                <w:lang w:val="lt-LT"/>
              </w:rPr>
              <w:t>5</w:t>
            </w:r>
          </w:p>
        </w:tc>
      </w:tr>
      <w:tr w:rsidR="00061838" w:rsidRPr="00E10361" w14:paraId="03945531" w14:textId="77777777" w:rsidTr="00294F7E">
        <w:trPr>
          <w:jc w:val="center"/>
        </w:trPr>
        <w:tc>
          <w:tcPr>
            <w:tcW w:w="4106" w:type="dxa"/>
            <w:vAlign w:val="center"/>
          </w:tcPr>
          <w:p w14:paraId="3DEF4B99" w14:textId="77777777" w:rsidR="00061838" w:rsidRPr="00E10361" w:rsidRDefault="00061838" w:rsidP="00372E6D">
            <w:pPr>
              <w:pStyle w:val="Body2"/>
              <w:tabs>
                <w:tab w:val="left" w:pos="1260"/>
              </w:tabs>
              <w:spacing w:after="0"/>
              <w:rPr>
                <w:rFonts w:ascii="Verdana" w:hAnsi="Verdana"/>
                <w:bCs/>
                <w:sz w:val="24"/>
                <w:szCs w:val="24"/>
                <w:lang w:val="lt-LT"/>
              </w:rPr>
            </w:pPr>
            <w:r w:rsidRPr="00E10361">
              <w:rPr>
                <w:rFonts w:ascii="Verdana" w:hAnsi="Verdana"/>
                <w:bCs/>
                <w:sz w:val="24"/>
                <w:szCs w:val="24"/>
                <w:lang w:val="lt-LT"/>
              </w:rPr>
              <w:t>12-17 mėn.</w:t>
            </w:r>
          </w:p>
        </w:tc>
        <w:tc>
          <w:tcPr>
            <w:tcW w:w="4654" w:type="dxa"/>
            <w:vAlign w:val="center"/>
          </w:tcPr>
          <w:p w14:paraId="2033F03F" w14:textId="77777777" w:rsidR="00061838" w:rsidRPr="00E10361" w:rsidRDefault="00061838" w:rsidP="00372E6D">
            <w:pPr>
              <w:pStyle w:val="Body2"/>
              <w:tabs>
                <w:tab w:val="left" w:pos="1260"/>
              </w:tabs>
              <w:spacing w:after="0"/>
              <w:rPr>
                <w:rFonts w:ascii="Verdana" w:hAnsi="Verdana"/>
                <w:bCs/>
                <w:sz w:val="24"/>
                <w:szCs w:val="24"/>
                <w:lang w:val="lt-LT"/>
              </w:rPr>
            </w:pPr>
            <w:r w:rsidRPr="00E10361">
              <w:rPr>
                <w:rFonts w:ascii="Verdana" w:hAnsi="Verdana"/>
                <w:bCs/>
                <w:sz w:val="24"/>
                <w:szCs w:val="24"/>
                <w:lang w:val="lt-LT"/>
              </w:rPr>
              <w:t>0</w:t>
            </w:r>
          </w:p>
        </w:tc>
      </w:tr>
    </w:tbl>
    <w:p w14:paraId="6C94E408" w14:textId="77777777" w:rsidR="00061838" w:rsidRDefault="00061838" w:rsidP="00372E6D">
      <w:pPr>
        <w:pStyle w:val="Body2"/>
        <w:tabs>
          <w:tab w:val="left" w:pos="1134"/>
          <w:tab w:val="left" w:pos="1560"/>
        </w:tabs>
        <w:spacing w:after="0"/>
        <w:ind w:firstLine="709"/>
        <w:rPr>
          <w:rFonts w:ascii="Verdana" w:hAnsi="Verdana" w:cs="Times New Roman"/>
          <w:sz w:val="24"/>
          <w:szCs w:val="24"/>
          <w:lang w:val="lt-LT"/>
        </w:rPr>
      </w:pPr>
    </w:p>
    <w:p w14:paraId="26FCFFB1" w14:textId="77777777" w:rsidR="00061838" w:rsidRDefault="00061838" w:rsidP="00372E6D">
      <w:pPr>
        <w:pStyle w:val="Body2"/>
        <w:numPr>
          <w:ilvl w:val="1"/>
          <w:numId w:val="14"/>
        </w:numPr>
        <w:tabs>
          <w:tab w:val="left" w:pos="1276"/>
          <w:tab w:val="left" w:pos="1560"/>
        </w:tabs>
        <w:spacing w:after="0"/>
        <w:ind w:left="0" w:firstLine="709"/>
        <w:rPr>
          <w:rFonts w:ascii="Verdana" w:hAnsi="Verdana"/>
          <w:sz w:val="24"/>
          <w:szCs w:val="24"/>
          <w:lang w:val="lt-LT"/>
        </w:rPr>
      </w:pPr>
      <w:bookmarkStart w:id="44" w:name="_Ref67492633"/>
      <w:r>
        <w:rPr>
          <w:rFonts w:ascii="Verdana" w:hAnsi="Verdana"/>
          <w:b/>
          <w:sz w:val="24"/>
          <w:szCs w:val="24"/>
          <w:lang w:val="lt-LT"/>
        </w:rPr>
        <w:t xml:space="preserve"> </w:t>
      </w:r>
      <w:r w:rsidRPr="00E10361">
        <w:rPr>
          <w:rFonts w:ascii="Verdana" w:hAnsi="Verdana"/>
          <w:b/>
          <w:sz w:val="24"/>
          <w:szCs w:val="24"/>
          <w:lang w:val="lt-LT"/>
        </w:rPr>
        <w:t xml:space="preserve">Minimalus vietų, kur galima atsiskaityti dovanų kuponu (čekiu) Marijampolės mieste, skaičius yra 1. </w:t>
      </w:r>
      <w:r w:rsidRPr="00E10361">
        <w:rPr>
          <w:rFonts w:ascii="Verdana" w:hAnsi="Verdana"/>
          <w:sz w:val="24"/>
          <w:szCs w:val="24"/>
          <w:lang w:val="lt-LT"/>
        </w:rPr>
        <w:t xml:space="preserve">Tiekėjas, pasiūlęs 1 (vieną) </w:t>
      </w:r>
      <w:r w:rsidRPr="00E10361">
        <w:rPr>
          <w:rFonts w:ascii="Verdana" w:hAnsi="Verdana"/>
          <w:bCs/>
          <w:sz w:val="24"/>
          <w:szCs w:val="24"/>
          <w:lang w:val="lt-LT"/>
        </w:rPr>
        <w:t>vietą, kur galima atsiskaityti dovanų kuponu (čekiu) Marijampolės mieste, bus įvertintas 0 (nuliu</w:t>
      </w:r>
      <w:r w:rsidRPr="00E10361">
        <w:rPr>
          <w:rFonts w:ascii="Verdana" w:hAnsi="Verdana"/>
          <w:sz w:val="24"/>
          <w:szCs w:val="24"/>
          <w:lang w:val="lt-LT"/>
        </w:rPr>
        <w:t xml:space="preserve">) balų. Tiekėjo, nepasiūliusio bent 1 (vienos) atsiskaityti dovanų kuponu (čekiu) vietos, Marijampolės mieste, pasiūlymas bus atmestas kaip neatitinkantis konkurso sąlygų reikalavimų. </w:t>
      </w:r>
      <w:r w:rsidRPr="00E10361">
        <w:rPr>
          <w:rFonts w:ascii="Verdana" w:hAnsi="Verdana"/>
          <w:b/>
          <w:sz w:val="24"/>
          <w:szCs w:val="24"/>
          <w:lang w:val="lt-LT"/>
        </w:rPr>
        <w:t>Kriterijaus (T2) balai skiriami pagal žemiau pateiktą lentelę.</w:t>
      </w:r>
      <w:bookmarkEnd w:id="44"/>
      <w:r w:rsidRPr="00E10361">
        <w:rPr>
          <w:rFonts w:ascii="Verdana" w:hAnsi="Verdana"/>
          <w:sz w:val="24"/>
          <w:szCs w:val="24"/>
          <w:lang w:val="lt-LT"/>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536"/>
      </w:tblGrid>
      <w:tr w:rsidR="00061838" w:rsidRPr="00E10361" w14:paraId="2C3D3B13" w14:textId="77777777" w:rsidTr="00294F7E">
        <w:trPr>
          <w:jc w:val="center"/>
        </w:trPr>
        <w:tc>
          <w:tcPr>
            <w:tcW w:w="4106" w:type="dxa"/>
            <w:vAlign w:val="center"/>
          </w:tcPr>
          <w:p w14:paraId="52E9FBA5" w14:textId="77777777" w:rsidR="00061838" w:rsidRPr="00E10361" w:rsidRDefault="00061838" w:rsidP="00372E6D">
            <w:pPr>
              <w:pStyle w:val="Body2"/>
              <w:tabs>
                <w:tab w:val="left" w:pos="1260"/>
              </w:tabs>
              <w:spacing w:after="0"/>
              <w:rPr>
                <w:rFonts w:ascii="Verdana" w:hAnsi="Verdana"/>
                <w:bCs/>
                <w:sz w:val="24"/>
                <w:szCs w:val="24"/>
                <w:lang w:val="lt-LT"/>
              </w:rPr>
            </w:pPr>
            <w:r w:rsidRPr="00E10361">
              <w:rPr>
                <w:rFonts w:ascii="Verdana" w:hAnsi="Verdana"/>
                <w:b/>
                <w:bCs/>
                <w:sz w:val="24"/>
                <w:szCs w:val="24"/>
                <w:lang w:val="lt-LT"/>
              </w:rPr>
              <w:t xml:space="preserve">Vietų, kur galima atsiskaityti </w:t>
            </w:r>
            <w:r w:rsidRPr="00E10361">
              <w:rPr>
                <w:rFonts w:ascii="Verdana" w:hAnsi="Verdana"/>
                <w:bCs/>
                <w:sz w:val="24"/>
                <w:szCs w:val="24"/>
                <w:lang w:val="lt-LT"/>
              </w:rPr>
              <w:t>dovanų kuponu (čekiu) skaičius Marijampolės mieste</w:t>
            </w:r>
          </w:p>
        </w:tc>
        <w:tc>
          <w:tcPr>
            <w:tcW w:w="4536" w:type="dxa"/>
            <w:vAlign w:val="center"/>
          </w:tcPr>
          <w:p w14:paraId="7567DAAE" w14:textId="77777777" w:rsidR="00061838" w:rsidRPr="00E10361" w:rsidRDefault="00061838" w:rsidP="00372E6D">
            <w:pPr>
              <w:pStyle w:val="Body2"/>
              <w:tabs>
                <w:tab w:val="left" w:pos="1260"/>
              </w:tabs>
              <w:spacing w:after="0"/>
              <w:rPr>
                <w:rFonts w:ascii="Verdana" w:hAnsi="Verdana"/>
                <w:bCs/>
                <w:sz w:val="24"/>
                <w:szCs w:val="24"/>
                <w:lang w:val="lt-LT"/>
              </w:rPr>
            </w:pPr>
            <w:r w:rsidRPr="00E10361">
              <w:rPr>
                <w:rFonts w:ascii="Verdana" w:hAnsi="Verdana"/>
                <w:bCs/>
                <w:sz w:val="24"/>
                <w:szCs w:val="24"/>
                <w:lang w:val="lt-LT"/>
              </w:rPr>
              <w:t>Kriterijaus (T2) skiriami balai už pasiūlytą v</w:t>
            </w:r>
            <w:r w:rsidRPr="00E10361">
              <w:rPr>
                <w:rFonts w:ascii="Verdana" w:hAnsi="Verdana"/>
                <w:b/>
                <w:bCs/>
                <w:sz w:val="24"/>
                <w:szCs w:val="24"/>
                <w:lang w:val="lt-LT"/>
              </w:rPr>
              <w:t xml:space="preserve">ietų, kur galima atsiskaityti </w:t>
            </w:r>
            <w:r w:rsidRPr="00E10361">
              <w:rPr>
                <w:rFonts w:ascii="Verdana" w:hAnsi="Verdana"/>
                <w:bCs/>
                <w:sz w:val="24"/>
                <w:szCs w:val="24"/>
                <w:lang w:val="lt-LT"/>
              </w:rPr>
              <w:t xml:space="preserve">dovanų kuponu (čekiu) Marijampolės mieste, skaičių </w:t>
            </w:r>
          </w:p>
        </w:tc>
      </w:tr>
      <w:tr w:rsidR="00061838" w:rsidRPr="00E10361" w14:paraId="671B9494" w14:textId="77777777" w:rsidTr="00294F7E">
        <w:trPr>
          <w:jc w:val="center"/>
        </w:trPr>
        <w:tc>
          <w:tcPr>
            <w:tcW w:w="4106" w:type="dxa"/>
            <w:vAlign w:val="center"/>
          </w:tcPr>
          <w:p w14:paraId="4410171A" w14:textId="77777777" w:rsidR="00061838" w:rsidRPr="00E10361" w:rsidRDefault="00061838" w:rsidP="00372E6D">
            <w:pPr>
              <w:pStyle w:val="Body2"/>
              <w:tabs>
                <w:tab w:val="left" w:pos="1260"/>
              </w:tabs>
              <w:spacing w:after="0"/>
              <w:rPr>
                <w:rFonts w:ascii="Verdana" w:hAnsi="Verdana"/>
                <w:bCs/>
                <w:sz w:val="24"/>
                <w:szCs w:val="24"/>
                <w:lang w:val="lt-LT"/>
              </w:rPr>
            </w:pPr>
            <w:r w:rsidRPr="00E10361">
              <w:rPr>
                <w:rFonts w:ascii="Verdana" w:hAnsi="Verdana"/>
                <w:bCs/>
                <w:sz w:val="24"/>
                <w:szCs w:val="24"/>
                <w:lang w:val="lt-LT"/>
              </w:rPr>
              <w:t>3 ir daugiau apsipirkimo vietos*</w:t>
            </w:r>
          </w:p>
        </w:tc>
        <w:tc>
          <w:tcPr>
            <w:tcW w:w="4536" w:type="dxa"/>
            <w:vAlign w:val="center"/>
          </w:tcPr>
          <w:p w14:paraId="38531A0F" w14:textId="77777777" w:rsidR="00061838" w:rsidRPr="00E10361" w:rsidRDefault="00061838" w:rsidP="00372E6D">
            <w:pPr>
              <w:pStyle w:val="Body2"/>
              <w:tabs>
                <w:tab w:val="left" w:pos="1260"/>
              </w:tabs>
              <w:spacing w:after="0"/>
              <w:rPr>
                <w:rFonts w:ascii="Verdana" w:hAnsi="Verdana"/>
                <w:bCs/>
                <w:sz w:val="24"/>
                <w:szCs w:val="24"/>
                <w:lang w:val="lt-LT"/>
              </w:rPr>
            </w:pPr>
            <w:r w:rsidRPr="00E10361">
              <w:rPr>
                <w:rFonts w:ascii="Verdana" w:hAnsi="Verdana"/>
                <w:bCs/>
                <w:sz w:val="24"/>
                <w:szCs w:val="24"/>
                <w:lang w:val="lt-LT"/>
              </w:rPr>
              <w:t>20</w:t>
            </w:r>
          </w:p>
        </w:tc>
      </w:tr>
      <w:tr w:rsidR="00061838" w:rsidRPr="00E10361" w14:paraId="3D7D9D30" w14:textId="77777777" w:rsidTr="00294F7E">
        <w:trPr>
          <w:jc w:val="center"/>
        </w:trPr>
        <w:tc>
          <w:tcPr>
            <w:tcW w:w="4106" w:type="dxa"/>
            <w:vAlign w:val="center"/>
          </w:tcPr>
          <w:p w14:paraId="281FD785" w14:textId="77777777" w:rsidR="00061838" w:rsidRPr="00E10361" w:rsidRDefault="00061838" w:rsidP="00372E6D">
            <w:pPr>
              <w:pStyle w:val="Body2"/>
              <w:tabs>
                <w:tab w:val="left" w:pos="1260"/>
              </w:tabs>
              <w:spacing w:after="0"/>
              <w:rPr>
                <w:rFonts w:ascii="Verdana" w:hAnsi="Verdana"/>
                <w:bCs/>
                <w:sz w:val="24"/>
                <w:szCs w:val="24"/>
                <w:lang w:val="lt-LT"/>
              </w:rPr>
            </w:pPr>
            <w:r w:rsidRPr="00E10361">
              <w:rPr>
                <w:rFonts w:ascii="Verdana" w:hAnsi="Verdana"/>
                <w:bCs/>
                <w:sz w:val="24"/>
                <w:szCs w:val="24"/>
                <w:lang w:val="lt-LT"/>
              </w:rPr>
              <w:t>2 apsipirkimo vietos*</w:t>
            </w:r>
          </w:p>
        </w:tc>
        <w:tc>
          <w:tcPr>
            <w:tcW w:w="4536" w:type="dxa"/>
            <w:vAlign w:val="center"/>
          </w:tcPr>
          <w:p w14:paraId="689BD66A" w14:textId="77777777" w:rsidR="00061838" w:rsidRPr="00E10361" w:rsidRDefault="00061838" w:rsidP="00372E6D">
            <w:pPr>
              <w:pStyle w:val="Body2"/>
              <w:tabs>
                <w:tab w:val="left" w:pos="1260"/>
              </w:tabs>
              <w:spacing w:after="0"/>
              <w:rPr>
                <w:rFonts w:ascii="Verdana" w:hAnsi="Verdana"/>
                <w:bCs/>
                <w:sz w:val="24"/>
                <w:szCs w:val="24"/>
                <w:lang w:val="lt-LT"/>
              </w:rPr>
            </w:pPr>
            <w:r w:rsidRPr="00E10361">
              <w:rPr>
                <w:rFonts w:ascii="Verdana" w:hAnsi="Verdana"/>
                <w:bCs/>
                <w:sz w:val="24"/>
                <w:szCs w:val="24"/>
                <w:lang w:val="lt-LT"/>
              </w:rPr>
              <w:t>10</w:t>
            </w:r>
          </w:p>
        </w:tc>
      </w:tr>
      <w:tr w:rsidR="00061838" w:rsidRPr="00E10361" w14:paraId="122ED5A1" w14:textId="77777777" w:rsidTr="00294F7E">
        <w:trPr>
          <w:jc w:val="center"/>
        </w:trPr>
        <w:tc>
          <w:tcPr>
            <w:tcW w:w="4106" w:type="dxa"/>
            <w:vAlign w:val="center"/>
          </w:tcPr>
          <w:p w14:paraId="17041DDF" w14:textId="77777777" w:rsidR="00061838" w:rsidRPr="00E10361" w:rsidRDefault="00061838" w:rsidP="00372E6D">
            <w:pPr>
              <w:pStyle w:val="Body2"/>
              <w:tabs>
                <w:tab w:val="left" w:pos="1260"/>
              </w:tabs>
              <w:spacing w:after="0"/>
              <w:rPr>
                <w:rFonts w:ascii="Verdana" w:hAnsi="Verdana"/>
                <w:bCs/>
                <w:sz w:val="24"/>
                <w:szCs w:val="24"/>
                <w:lang w:val="lt-LT"/>
              </w:rPr>
            </w:pPr>
            <w:r w:rsidRPr="00E10361">
              <w:rPr>
                <w:rFonts w:ascii="Verdana" w:hAnsi="Verdana"/>
                <w:bCs/>
                <w:sz w:val="24"/>
                <w:szCs w:val="24"/>
                <w:lang w:val="lt-LT"/>
              </w:rPr>
              <w:t>1 apsipirkimo vieta*</w:t>
            </w:r>
          </w:p>
        </w:tc>
        <w:tc>
          <w:tcPr>
            <w:tcW w:w="4536" w:type="dxa"/>
            <w:vAlign w:val="center"/>
          </w:tcPr>
          <w:p w14:paraId="13FAA8EA" w14:textId="77777777" w:rsidR="00061838" w:rsidRPr="00E10361" w:rsidRDefault="00061838" w:rsidP="00372E6D">
            <w:pPr>
              <w:pStyle w:val="Body2"/>
              <w:tabs>
                <w:tab w:val="left" w:pos="1260"/>
              </w:tabs>
              <w:spacing w:after="0"/>
              <w:rPr>
                <w:rFonts w:ascii="Verdana" w:hAnsi="Verdana"/>
                <w:bCs/>
                <w:sz w:val="24"/>
                <w:szCs w:val="24"/>
                <w:lang w:val="lt-LT"/>
              </w:rPr>
            </w:pPr>
            <w:r w:rsidRPr="00E10361">
              <w:rPr>
                <w:rFonts w:ascii="Verdana" w:hAnsi="Verdana"/>
                <w:bCs/>
                <w:sz w:val="24"/>
                <w:szCs w:val="24"/>
                <w:lang w:val="lt-LT"/>
              </w:rPr>
              <w:t>0</w:t>
            </w:r>
          </w:p>
        </w:tc>
      </w:tr>
    </w:tbl>
    <w:p w14:paraId="29C632F1" w14:textId="77777777" w:rsidR="00061838" w:rsidRPr="00E10361" w:rsidRDefault="00061838" w:rsidP="00372E6D">
      <w:pPr>
        <w:pStyle w:val="Body2"/>
        <w:spacing w:after="0"/>
        <w:ind w:firstLine="709"/>
        <w:rPr>
          <w:rFonts w:ascii="Verdana" w:hAnsi="Verdana" w:cs="Times New Roman"/>
          <w:color w:val="auto"/>
          <w:sz w:val="20"/>
          <w:szCs w:val="20"/>
          <w:lang w:val="lt-LT"/>
        </w:rPr>
      </w:pPr>
      <w:r w:rsidRPr="00D0036D">
        <w:rPr>
          <w:rFonts w:ascii="Verdana" w:hAnsi="Verdana" w:cs="Times New Roman"/>
          <w:b/>
          <w:bCs/>
          <w:sz w:val="24"/>
          <w:szCs w:val="24"/>
          <w:lang w:val="lt-LT"/>
        </w:rPr>
        <w:t>*</w:t>
      </w:r>
      <w:r w:rsidRPr="00E10361">
        <w:rPr>
          <w:rFonts w:ascii="Verdana" w:hAnsi="Verdana" w:cs="Times New Roman"/>
          <w:color w:val="FFFFFF" w:themeColor="background1"/>
          <w:sz w:val="24"/>
          <w:szCs w:val="24"/>
          <w:lang w:val="lt-LT"/>
        </w:rPr>
        <w:t xml:space="preserve">* </w:t>
      </w:r>
      <w:r w:rsidRPr="00E10361">
        <w:rPr>
          <w:rFonts w:ascii="Verdana" w:hAnsi="Verdana" w:cs="Times New Roman"/>
          <w:color w:val="auto"/>
          <w:sz w:val="20"/>
          <w:szCs w:val="20"/>
          <w:lang w:val="lt-LT"/>
        </w:rPr>
        <w:t>apsipirkimo vietos turi atitikti techninėje specifikacijoje nurodytus reikalavimus.</w:t>
      </w:r>
    </w:p>
    <w:p w14:paraId="339D1CE5" w14:textId="77777777" w:rsidR="00061838" w:rsidRPr="00E10361" w:rsidRDefault="00061838" w:rsidP="00372E6D">
      <w:pPr>
        <w:pStyle w:val="Body2"/>
        <w:tabs>
          <w:tab w:val="left" w:pos="1134"/>
          <w:tab w:val="left" w:pos="1560"/>
        </w:tabs>
        <w:spacing w:after="0"/>
        <w:rPr>
          <w:rFonts w:ascii="Verdana" w:hAnsi="Verdana"/>
          <w:sz w:val="24"/>
          <w:szCs w:val="24"/>
          <w:lang w:val="lt-LT"/>
        </w:rPr>
      </w:pPr>
    </w:p>
    <w:p w14:paraId="2D6A52C3" w14:textId="77777777" w:rsidR="00061838" w:rsidRPr="00C033C2" w:rsidRDefault="00061838" w:rsidP="00372E6D">
      <w:pPr>
        <w:pStyle w:val="Body2"/>
        <w:tabs>
          <w:tab w:val="left" w:pos="1560"/>
        </w:tabs>
        <w:spacing w:after="0"/>
        <w:ind w:firstLine="709"/>
        <w:rPr>
          <w:rFonts w:ascii="Verdana" w:hAnsi="Verdana" w:cs="Times New Roman"/>
          <w:sz w:val="24"/>
          <w:szCs w:val="24"/>
          <w:lang w:val="lt-LT"/>
        </w:rPr>
      </w:pPr>
      <w:r>
        <w:rPr>
          <w:rFonts w:ascii="Verdana" w:hAnsi="Verdana" w:cs="Times New Roman"/>
          <w:sz w:val="24"/>
          <w:szCs w:val="24"/>
          <w:lang w:val="lt-LT"/>
        </w:rPr>
        <w:t xml:space="preserve">12.7 </w:t>
      </w:r>
      <w:r w:rsidRPr="00E10361">
        <w:rPr>
          <w:rFonts w:ascii="Verdana" w:hAnsi="Verdana" w:cs="Times New Roman"/>
          <w:sz w:val="24"/>
          <w:szCs w:val="24"/>
          <w:lang w:val="lt-LT"/>
        </w:rPr>
        <w:t xml:space="preserve">Atlikus balų skaičiavimą, jei vienas iš tiekėjų pasitraukia (ar yra pašalinamas) iš pirkimo, tokiais atvejais bus perskaičiuojami jau suteikti balai t. y. skaičiavimas bus vykdomas iš naujo, į skaičiavimus neįtraukiant pasitraukusio ar atmesto pasiūlymo. </w:t>
      </w:r>
    </w:p>
    <w:p w14:paraId="32227469" w14:textId="77777777" w:rsidR="00061838" w:rsidRPr="005E3DFA" w:rsidRDefault="00061838" w:rsidP="00372E6D">
      <w:pPr>
        <w:pStyle w:val="Body2"/>
        <w:tabs>
          <w:tab w:val="left" w:pos="1260"/>
          <w:tab w:val="left" w:pos="1440"/>
        </w:tabs>
        <w:spacing w:after="0"/>
        <w:ind w:left="709"/>
        <w:rPr>
          <w:rFonts w:ascii="Verdana" w:hAnsi="Verdana" w:cs="Times New Roman"/>
          <w:color w:val="auto"/>
          <w:sz w:val="24"/>
          <w:szCs w:val="24"/>
          <w:lang w:val="lt-LT"/>
        </w:rPr>
      </w:pPr>
    </w:p>
    <w:p w14:paraId="087A652A" w14:textId="3D77DFF8" w:rsidR="00A06954" w:rsidRPr="005E3DFA" w:rsidRDefault="00A06954" w:rsidP="00372E6D">
      <w:pPr>
        <w:pStyle w:val="Antrat"/>
        <w:rPr>
          <w:rFonts w:ascii="Verdana" w:hAnsi="Verdana" w:cs="Times New Roman"/>
          <w:color w:val="auto"/>
          <w:sz w:val="24"/>
          <w:szCs w:val="24"/>
          <w:lang w:val="lt-LT"/>
        </w:rPr>
      </w:pPr>
    </w:p>
    <w:p w14:paraId="5A87ACE3" w14:textId="77777777" w:rsidR="00A06954" w:rsidRPr="005E3DFA" w:rsidRDefault="00A06954" w:rsidP="00372E6D">
      <w:pPr>
        <w:pStyle w:val="1Skyrius"/>
        <w:numPr>
          <w:ilvl w:val="0"/>
          <w:numId w:val="14"/>
        </w:numPr>
        <w:tabs>
          <w:tab w:val="left" w:pos="709"/>
        </w:tabs>
        <w:jc w:val="center"/>
        <w:rPr>
          <w:rFonts w:ascii="Verdana" w:hAnsi="Verdana" w:cs="Times New Roman"/>
          <w:color w:val="auto"/>
          <w:sz w:val="24"/>
          <w:szCs w:val="24"/>
          <w:lang w:val="lt-LT"/>
        </w:rPr>
      </w:pPr>
      <w:bookmarkStart w:id="45" w:name="_Toc488998680"/>
      <w:bookmarkStart w:id="46" w:name="_Toc213338251"/>
      <w:bookmarkEnd w:id="45"/>
      <w:r w:rsidRPr="005E3DFA">
        <w:rPr>
          <w:rFonts w:ascii="Verdana" w:hAnsi="Verdana" w:cs="Times New Roman"/>
          <w:color w:val="auto"/>
          <w:sz w:val="24"/>
          <w:szCs w:val="24"/>
          <w:lang w:val="lt-LT"/>
        </w:rPr>
        <w:t>PASIŪLYMŲ EILĖ IR LAIMĖTOJO NUSTATYMAS</w:t>
      </w:r>
      <w:bookmarkEnd w:id="46"/>
    </w:p>
    <w:p w14:paraId="2FCB266E" w14:textId="77777777" w:rsidR="0051678A" w:rsidRPr="005E3DFA" w:rsidRDefault="0051678A" w:rsidP="00372E6D">
      <w:pPr>
        <w:pStyle w:val="Body2"/>
        <w:tabs>
          <w:tab w:val="left" w:pos="1134"/>
          <w:tab w:val="left" w:pos="1418"/>
        </w:tabs>
        <w:spacing w:after="0"/>
        <w:rPr>
          <w:rFonts w:ascii="Verdana" w:hAnsi="Verdana" w:cs="Times New Roman"/>
          <w:color w:val="auto"/>
          <w:sz w:val="24"/>
          <w:szCs w:val="24"/>
          <w:lang w:val="lt-LT"/>
        </w:rPr>
      </w:pPr>
    </w:p>
    <w:p w14:paraId="7CCC65BC" w14:textId="77777777" w:rsidR="007E5585" w:rsidRPr="007E5585" w:rsidRDefault="00116095" w:rsidP="00372E6D">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5E3DFA">
        <w:rPr>
          <w:rFonts w:ascii="Verdana" w:hAnsi="Verdana"/>
          <w:color w:val="auto"/>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1C234287" w14:textId="46607099" w:rsidR="007E5585" w:rsidRPr="007E5585" w:rsidRDefault="007E5585" w:rsidP="00372E6D">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7E5585">
        <w:rPr>
          <w:rFonts w:ascii="Verdana" w:hAnsi="Verdana"/>
          <w:kern w:val="2"/>
          <w:sz w:val="24"/>
          <w:szCs w:val="24"/>
          <w:lang w:val="lt-LT"/>
        </w:rPr>
        <w:t xml:space="preserve">Pasiūlymai eilėje surašomi ekonominio naudingumo mažėjimo tvarka. </w:t>
      </w:r>
      <w:r w:rsidRPr="007E5585">
        <w:rPr>
          <w:rStyle w:val="FontStyle73"/>
          <w:rFonts w:ascii="Verdana" w:hAnsi="Verdana"/>
          <w:sz w:val="24"/>
          <w:szCs w:val="24"/>
          <w:lang w:val="lt-LT"/>
        </w:rPr>
        <w:t xml:space="preserve">Pasiūlymai šioje eilėje surašomi </w:t>
      </w:r>
      <w:r w:rsidRPr="007E5585">
        <w:rPr>
          <w:rStyle w:val="FontStyle75"/>
          <w:rFonts w:ascii="Verdana" w:hAnsi="Verdana"/>
          <w:sz w:val="24"/>
          <w:szCs w:val="24"/>
          <w:lang w:val="lt-LT"/>
        </w:rPr>
        <w:t xml:space="preserve">skiriamų balų mažėjimo tvarka. </w:t>
      </w:r>
      <w:r w:rsidRPr="007E5585">
        <w:rPr>
          <w:rStyle w:val="FontStyle73"/>
          <w:rFonts w:ascii="Verdana" w:hAnsi="Verdana"/>
          <w:sz w:val="24"/>
          <w:szCs w:val="24"/>
          <w:lang w:val="lt-LT"/>
        </w:rPr>
        <w:t xml:space="preserve">Jeigu kelių pateiktų pasiūlymų </w:t>
      </w:r>
      <w:r w:rsidRPr="007E5585">
        <w:rPr>
          <w:rStyle w:val="FontStyle75"/>
          <w:rFonts w:ascii="Verdana" w:hAnsi="Verdana"/>
          <w:sz w:val="24"/>
          <w:szCs w:val="24"/>
          <w:lang w:val="lt-LT"/>
        </w:rPr>
        <w:t xml:space="preserve">balai </w:t>
      </w:r>
      <w:r w:rsidRPr="007E5585">
        <w:rPr>
          <w:rStyle w:val="FontStyle73"/>
          <w:rFonts w:ascii="Verdana" w:hAnsi="Verdana"/>
          <w:sz w:val="24"/>
          <w:szCs w:val="24"/>
          <w:lang w:val="lt-LT"/>
        </w:rPr>
        <w:t>yra vienodi, nustatant pasiūlymų eilę pirmesnis į šią eilę įrašomas tiekėjas, kurio pasiūlymas CVP IS priemonėmis pateiktas anksčiau.</w:t>
      </w:r>
    </w:p>
    <w:p w14:paraId="65E6D001" w14:textId="107A8C5E" w:rsidR="00116095" w:rsidRPr="007E5585" w:rsidRDefault="00116095" w:rsidP="00372E6D">
      <w:pPr>
        <w:pStyle w:val="Body2"/>
        <w:numPr>
          <w:ilvl w:val="1"/>
          <w:numId w:val="14"/>
        </w:numPr>
        <w:tabs>
          <w:tab w:val="left" w:pos="1134"/>
          <w:tab w:val="left" w:pos="1418"/>
        </w:tabs>
        <w:spacing w:after="0"/>
        <w:ind w:left="0" w:firstLine="720"/>
        <w:rPr>
          <w:rFonts w:ascii="Verdana" w:hAnsi="Verdana" w:cs="Times New Roman"/>
          <w:color w:val="auto"/>
          <w:sz w:val="24"/>
          <w:szCs w:val="24"/>
          <w:lang w:val="lt-LT"/>
        </w:rPr>
      </w:pPr>
      <w:r w:rsidRPr="007E5585">
        <w:rPr>
          <w:rFonts w:ascii="Verdana" w:hAnsi="Verdana" w:cs="Times New Roman"/>
          <w:color w:val="auto"/>
          <w:sz w:val="24"/>
          <w:szCs w:val="24"/>
          <w:lang w:val="lt-LT"/>
        </w:rPr>
        <w:t>Laimėjusiu pasiūlymu pripažįstamas pasiūlymas esantis pasiūlymų eilės pirmoje vietoje VPĮ bei šių pirkimo dokumentų nustatyta tvarka.</w:t>
      </w:r>
    </w:p>
    <w:p w14:paraId="62C6AEB2" w14:textId="4867ABD8" w:rsidR="00116095" w:rsidRPr="005E3DFA" w:rsidRDefault="00116095" w:rsidP="00372E6D">
      <w:pPr>
        <w:pStyle w:val="Body2"/>
        <w:numPr>
          <w:ilvl w:val="1"/>
          <w:numId w:val="14"/>
        </w:numPr>
        <w:tabs>
          <w:tab w:val="left" w:pos="1134"/>
          <w:tab w:val="left" w:pos="1418"/>
        </w:tabs>
        <w:spacing w:after="0"/>
        <w:ind w:left="0" w:firstLine="720"/>
        <w:rPr>
          <w:rFonts w:ascii="Verdana" w:hAnsi="Verdana" w:cs="Times New Roman"/>
          <w:color w:val="auto"/>
          <w:sz w:val="24"/>
          <w:szCs w:val="24"/>
          <w:lang w:val="lt-LT"/>
        </w:rPr>
      </w:pPr>
      <w:r w:rsidRPr="005E3DFA">
        <w:rPr>
          <w:rFonts w:ascii="Verdana" w:hAnsi="Verdana" w:cs="Times New Roman"/>
          <w:color w:val="auto"/>
          <w:sz w:val="24"/>
          <w:szCs w:val="24"/>
          <w:lang w:val="lt-LT"/>
        </w:rPr>
        <w:lastRenderedPageBreak/>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7B28D7EC" w14:textId="4C385210" w:rsidR="00116095" w:rsidRPr="005E3DFA" w:rsidRDefault="00116095" w:rsidP="00372E6D">
      <w:pPr>
        <w:pStyle w:val="Body2"/>
        <w:numPr>
          <w:ilvl w:val="1"/>
          <w:numId w:val="14"/>
        </w:numPr>
        <w:tabs>
          <w:tab w:val="left" w:pos="1134"/>
          <w:tab w:val="left" w:pos="1418"/>
        </w:tabs>
        <w:spacing w:after="0"/>
        <w:ind w:left="0" w:firstLine="720"/>
        <w:rPr>
          <w:rFonts w:ascii="Verdana" w:hAnsi="Verdana" w:cs="Times New Roman"/>
          <w:color w:val="auto"/>
          <w:sz w:val="24"/>
          <w:szCs w:val="24"/>
          <w:lang w:val="lt-LT"/>
        </w:rPr>
      </w:pPr>
      <w:r w:rsidRPr="005E3DFA">
        <w:rPr>
          <w:rFonts w:ascii="Verdana" w:hAnsi="Verdana" w:cs="Times New Roman"/>
          <w:color w:val="auto"/>
          <w:sz w:val="24"/>
          <w:szCs w:val="24"/>
          <w:lang w:val="lt-LT"/>
        </w:rPr>
        <w:t>Apie pasiūlymų eilės ir laimėjusio pasiūlymo nustatymą ir apie sprendimą sudaryti pirkimo sutartį, nedelsiant, bet ne vėliau kaip per 3 darbo dienas nuo sprendimo priėmimo, raštu CV</w:t>
      </w:r>
      <w:r w:rsidR="001017F8" w:rsidRPr="005E3DFA">
        <w:rPr>
          <w:rFonts w:ascii="Verdana" w:hAnsi="Verdana" w:cs="Times New Roman"/>
          <w:color w:val="auto"/>
          <w:sz w:val="24"/>
          <w:szCs w:val="24"/>
          <w:lang w:val="lt-LT"/>
        </w:rPr>
        <w:t>P</w:t>
      </w:r>
      <w:r w:rsidRPr="005E3DFA">
        <w:rPr>
          <w:rFonts w:ascii="Verdana" w:hAnsi="Verdana" w:cs="Times New Roman"/>
          <w:color w:val="auto"/>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8F08333" w14:textId="4656C7D1" w:rsidR="00116095" w:rsidRPr="005E3DFA" w:rsidRDefault="00116095" w:rsidP="00372E6D">
      <w:pPr>
        <w:pStyle w:val="Body2"/>
        <w:numPr>
          <w:ilvl w:val="1"/>
          <w:numId w:val="14"/>
        </w:numPr>
        <w:tabs>
          <w:tab w:val="left" w:pos="1134"/>
          <w:tab w:val="left" w:pos="1418"/>
        </w:tabs>
        <w:spacing w:after="0"/>
        <w:ind w:left="0" w:firstLine="720"/>
        <w:rPr>
          <w:rFonts w:ascii="Verdana" w:hAnsi="Verdana" w:cs="Times New Roman"/>
          <w:color w:val="auto"/>
          <w:sz w:val="24"/>
          <w:szCs w:val="24"/>
          <w:lang w:val="lt-LT"/>
        </w:rPr>
      </w:pPr>
      <w:r w:rsidRPr="005E3DFA">
        <w:rPr>
          <w:rFonts w:ascii="Verdana" w:hAnsi="Verdana" w:cs="Times New Roman"/>
          <w:color w:val="auto"/>
          <w:sz w:val="24"/>
          <w:szCs w:val="24"/>
          <w:lang w:val="lt-LT"/>
        </w:rPr>
        <w:t>Sutarties sudarymo atidėjimo terminas netaikomas. Perkančioji organizacija sudaryti pirkimo sutartį siūlo tam tiekėjui, kurio pasiūlymas pripažintas laimėjusiu.</w:t>
      </w:r>
    </w:p>
    <w:p w14:paraId="0FB6B8D7" w14:textId="148810D6" w:rsidR="00335D17" w:rsidRPr="005E3DFA" w:rsidRDefault="00335D17" w:rsidP="00372E6D">
      <w:pPr>
        <w:pStyle w:val="Body2"/>
        <w:numPr>
          <w:ilvl w:val="1"/>
          <w:numId w:val="14"/>
        </w:numPr>
        <w:tabs>
          <w:tab w:val="left" w:pos="1134"/>
          <w:tab w:val="left" w:pos="1418"/>
        </w:tabs>
        <w:spacing w:after="0"/>
        <w:ind w:left="0" w:firstLine="720"/>
        <w:rPr>
          <w:rFonts w:ascii="Verdana" w:hAnsi="Verdana" w:cs="Times New Roman"/>
          <w:color w:val="auto"/>
          <w:sz w:val="24"/>
          <w:szCs w:val="24"/>
          <w:lang w:val="lt-LT"/>
        </w:rPr>
      </w:pPr>
      <w:r w:rsidRPr="005E3DFA">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2BBE4E38" w14:textId="24B2DBF1" w:rsidR="00E2500C" w:rsidRPr="005E3DFA" w:rsidRDefault="00116095" w:rsidP="00372E6D">
      <w:pPr>
        <w:pStyle w:val="Body2"/>
        <w:numPr>
          <w:ilvl w:val="1"/>
          <w:numId w:val="14"/>
        </w:numPr>
        <w:tabs>
          <w:tab w:val="left" w:pos="1134"/>
          <w:tab w:val="left" w:pos="1418"/>
        </w:tabs>
        <w:spacing w:after="0"/>
        <w:ind w:left="0" w:firstLine="720"/>
        <w:rPr>
          <w:rFonts w:ascii="Verdana" w:hAnsi="Verdana" w:cs="Times New Roman"/>
          <w:color w:val="auto"/>
          <w:sz w:val="24"/>
          <w:szCs w:val="24"/>
          <w:lang w:val="lt-LT"/>
        </w:rPr>
      </w:pPr>
      <w:r w:rsidRPr="005E3DFA">
        <w:rPr>
          <w:rFonts w:ascii="Verdana" w:hAnsi="Verdana" w:cs="Times New Roman"/>
          <w:color w:val="auto"/>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w:t>
      </w:r>
      <w:r w:rsidRPr="005E3DFA">
        <w:rPr>
          <w:rFonts w:ascii="Verdana" w:hAnsi="Verdana" w:cs="Segoe UI"/>
          <w:color w:val="auto"/>
          <w:sz w:val="24"/>
          <w:szCs w:val="24"/>
          <w:lang w:val="lt-LT" w:eastAsia="en-US"/>
        </w:rPr>
        <w:t xml:space="preserve"> </w:t>
      </w:r>
      <w:r w:rsidRPr="005E3DFA">
        <w:rPr>
          <w:rFonts w:ascii="Verdana" w:hAnsi="Verdana" w:cs="Times New Roman"/>
          <w:color w:val="auto"/>
          <w:sz w:val="24"/>
          <w:szCs w:val="24"/>
          <w:lang w:val="lt-LT"/>
        </w:rPr>
        <w:t>1 dalyje išdėstytos sąlygos.</w:t>
      </w:r>
    </w:p>
    <w:p w14:paraId="7F01C303" w14:textId="77777777" w:rsidR="00C4444D" w:rsidRPr="005E3DFA" w:rsidRDefault="00C4444D" w:rsidP="00372E6D">
      <w:pPr>
        <w:pStyle w:val="Body2"/>
        <w:tabs>
          <w:tab w:val="left" w:pos="1134"/>
          <w:tab w:val="left" w:pos="1418"/>
        </w:tabs>
        <w:spacing w:after="0"/>
        <w:rPr>
          <w:rFonts w:ascii="Verdana" w:hAnsi="Verdana" w:cs="Times New Roman"/>
          <w:color w:val="auto"/>
          <w:sz w:val="24"/>
          <w:szCs w:val="24"/>
          <w:lang w:val="lt-LT"/>
        </w:rPr>
      </w:pPr>
    </w:p>
    <w:p w14:paraId="06BCD8FE" w14:textId="77777777" w:rsidR="00A06954" w:rsidRPr="005E3DFA" w:rsidRDefault="00A06954" w:rsidP="00372E6D">
      <w:pPr>
        <w:pStyle w:val="1Skyrius"/>
        <w:numPr>
          <w:ilvl w:val="0"/>
          <w:numId w:val="14"/>
        </w:numPr>
        <w:tabs>
          <w:tab w:val="left" w:pos="709"/>
        </w:tabs>
        <w:jc w:val="center"/>
        <w:rPr>
          <w:rFonts w:ascii="Verdana" w:hAnsi="Verdana" w:cs="Times New Roman"/>
          <w:color w:val="auto"/>
          <w:sz w:val="24"/>
          <w:szCs w:val="24"/>
          <w:lang w:val="lt-LT"/>
        </w:rPr>
      </w:pPr>
      <w:bookmarkStart w:id="47" w:name="_Toc488998681"/>
      <w:bookmarkStart w:id="48" w:name="_Toc213338252"/>
      <w:bookmarkEnd w:id="47"/>
      <w:r w:rsidRPr="005E3DFA">
        <w:rPr>
          <w:rFonts w:ascii="Verdana" w:hAnsi="Verdana" w:cs="Times New Roman"/>
          <w:color w:val="auto"/>
          <w:sz w:val="24"/>
          <w:szCs w:val="24"/>
          <w:lang w:val="lt-LT"/>
        </w:rPr>
        <w:t>PRETENZIJŲ IR SKUNDŲ NAGRINĖJIMAS</w:t>
      </w:r>
      <w:bookmarkEnd w:id="48"/>
    </w:p>
    <w:p w14:paraId="15DD4AE3" w14:textId="77777777" w:rsidR="00A06954" w:rsidRPr="005E3DFA" w:rsidRDefault="00A06954" w:rsidP="00372E6D">
      <w:pPr>
        <w:pStyle w:val="Body2"/>
        <w:spacing w:after="0"/>
        <w:rPr>
          <w:rFonts w:ascii="Verdana" w:hAnsi="Verdana" w:cs="Times New Roman"/>
          <w:color w:val="auto"/>
          <w:sz w:val="24"/>
          <w:szCs w:val="24"/>
          <w:lang w:val="lt-LT"/>
        </w:rPr>
      </w:pPr>
    </w:p>
    <w:p w14:paraId="36C9B24B" w14:textId="1ABBB9F4" w:rsidR="00013A9C" w:rsidRPr="005E3DFA" w:rsidRDefault="00A06954" w:rsidP="00372E6D">
      <w:pPr>
        <w:pStyle w:val="Body2"/>
        <w:numPr>
          <w:ilvl w:val="1"/>
          <w:numId w:val="14"/>
        </w:numPr>
        <w:tabs>
          <w:tab w:val="left" w:pos="1260"/>
          <w:tab w:val="left" w:pos="1418"/>
        </w:tabs>
        <w:spacing w:after="0"/>
        <w:ind w:left="0" w:firstLine="720"/>
        <w:rPr>
          <w:rFonts w:ascii="Verdana" w:hAnsi="Verdana" w:cs="Times New Roman"/>
          <w:color w:val="auto"/>
          <w:sz w:val="24"/>
          <w:szCs w:val="24"/>
          <w:lang w:val="lt-LT"/>
        </w:rPr>
      </w:pPr>
      <w:r w:rsidRPr="005E3DFA">
        <w:rPr>
          <w:rFonts w:ascii="Verdana" w:hAnsi="Verdana" w:cs="Times New Roman"/>
          <w:color w:val="auto"/>
          <w:sz w:val="24"/>
          <w:szCs w:val="24"/>
          <w:lang w:val="lt-LT"/>
        </w:rPr>
        <w:t xml:space="preserve"> </w:t>
      </w:r>
      <w:r w:rsidR="00031544" w:rsidRPr="005E3DFA">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r w:rsidR="00013A9C" w:rsidRPr="005E3DFA">
        <w:rPr>
          <w:rStyle w:val="cf01"/>
          <w:rFonts w:ascii="Verdana" w:hAnsi="Verdana" w:cs="Times New Roman"/>
          <w:color w:val="auto"/>
          <w:sz w:val="24"/>
          <w:szCs w:val="24"/>
          <w:lang w:val="lt-LT"/>
        </w:rPr>
        <w:t>.</w:t>
      </w:r>
    </w:p>
    <w:p w14:paraId="2D74C48A" w14:textId="4820CE86" w:rsidR="00A06954" w:rsidRPr="005E3DFA" w:rsidRDefault="00A06954" w:rsidP="00372E6D">
      <w:pPr>
        <w:pStyle w:val="Body2"/>
        <w:numPr>
          <w:ilvl w:val="1"/>
          <w:numId w:val="14"/>
        </w:numPr>
        <w:tabs>
          <w:tab w:val="left" w:pos="1260"/>
          <w:tab w:val="left" w:pos="1418"/>
        </w:tabs>
        <w:spacing w:after="0"/>
        <w:ind w:left="0" w:firstLine="720"/>
        <w:rPr>
          <w:rFonts w:ascii="Verdana" w:hAnsi="Verdana" w:cs="Times New Roman"/>
          <w:sz w:val="24"/>
          <w:szCs w:val="24"/>
          <w:lang w:val="lt-LT"/>
        </w:rPr>
      </w:pPr>
      <w:r w:rsidRPr="005E3DFA">
        <w:rPr>
          <w:rFonts w:ascii="Verdana" w:hAnsi="Verdana" w:cs="Times New Roman"/>
          <w:color w:val="auto"/>
          <w:sz w:val="24"/>
          <w:szCs w:val="24"/>
          <w:lang w:val="lt-LT"/>
        </w:rPr>
        <w:lastRenderedPageBreak/>
        <w:t xml:space="preserve"> </w:t>
      </w:r>
      <w:r w:rsidR="00031544" w:rsidRPr="005E3DFA">
        <w:rPr>
          <w:rFonts w:ascii="Verdana" w:hAnsi="Verdana" w:cs="Times New Roman"/>
          <w:color w:val="00000A"/>
          <w:sz w:val="24"/>
          <w:szCs w:val="24"/>
          <w:lang w:val="lt-LT"/>
        </w:rPr>
        <w:t xml:space="preserve">Tiekėjas turi teisę pateikti pretenziją Perkančiajai organizacijai, pateikti </w:t>
      </w:r>
      <w:r w:rsidR="00031544" w:rsidRPr="005E3DFA">
        <w:rPr>
          <w:rFonts w:ascii="Verdana" w:hAnsi="Verdana" w:cs="Times New Roman"/>
          <w:color w:val="auto"/>
          <w:sz w:val="24"/>
          <w:szCs w:val="24"/>
          <w:lang w:val="lt-LT"/>
        </w:rPr>
        <w:t>prašymą</w:t>
      </w:r>
      <w:r w:rsidR="00031544" w:rsidRPr="005E3DFA">
        <w:rPr>
          <w:rFonts w:ascii="Verdana" w:hAnsi="Verdana" w:cs="Times New Roman"/>
          <w:color w:val="00000A"/>
          <w:sz w:val="24"/>
          <w:szCs w:val="24"/>
          <w:lang w:val="lt-LT"/>
        </w:rPr>
        <w:t xml:space="preserve"> ar pareikšti ieškinį teismui (išskyrus šiuos atvejus: </w:t>
      </w:r>
      <w:r w:rsidR="00031544" w:rsidRPr="005E3DFA">
        <w:rPr>
          <w:rFonts w:ascii="Verdana" w:hAnsi="Verdana" w:cs="Times New Roman"/>
          <w:sz w:val="24"/>
          <w:szCs w:val="24"/>
          <w:lang w:val="lt-LT"/>
        </w:rPr>
        <w:t>1.</w:t>
      </w:r>
      <w:r w:rsidR="00031544" w:rsidRPr="005E3DFA">
        <w:rPr>
          <w:rFonts w:ascii="Verdana" w:hAnsi="Verdana"/>
          <w:sz w:val="24"/>
          <w:szCs w:val="24"/>
          <w:lang w:val="lt-LT"/>
        </w:rPr>
        <w:t xml:space="preserve"> Tiekėjas turi teisę pareikšti ieškinį dėl pirkimo sutarties pripažinimo negaliojančia per 6 mėnesius nuo pirkimo sutarties sudarymo dienos.</w:t>
      </w:r>
      <w:bookmarkStart w:id="49" w:name="part_e0d8c247d476486b8752fa0197ec4ffd"/>
      <w:bookmarkEnd w:id="49"/>
      <w:r w:rsidR="00031544" w:rsidRPr="005E3DFA">
        <w:rPr>
          <w:rFonts w:ascii="Verdana" w:hAnsi="Verdana" w:cs="Times New Roman"/>
          <w:sz w:val="24"/>
          <w:szCs w:val="24"/>
          <w:lang w:val="lt-LT"/>
        </w:rPr>
        <w:t xml:space="preserve"> 2. </w:t>
      </w:r>
      <w:r w:rsidR="00031544" w:rsidRPr="005E3DFA">
        <w:rPr>
          <w:rFonts w:ascii="Verdana" w:hAnsi="Verdana"/>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73A4AF4E" w14:textId="05C07D63" w:rsidR="00A06954" w:rsidRPr="005E3DFA" w:rsidRDefault="00031544" w:rsidP="00372E6D">
      <w:pPr>
        <w:pStyle w:val="Body2"/>
        <w:numPr>
          <w:ilvl w:val="2"/>
          <w:numId w:val="14"/>
        </w:numPr>
        <w:tabs>
          <w:tab w:val="clear" w:pos="3272"/>
          <w:tab w:val="left" w:pos="1260"/>
          <w:tab w:val="left" w:pos="1560"/>
          <w:tab w:val="num" w:pos="1701"/>
        </w:tabs>
        <w:spacing w:after="0"/>
        <w:ind w:left="0" w:firstLine="720"/>
        <w:rPr>
          <w:rFonts w:ascii="Verdana" w:hAnsi="Verdana" w:cs="Times New Roman"/>
          <w:color w:val="auto"/>
          <w:sz w:val="24"/>
          <w:szCs w:val="24"/>
          <w:lang w:val="lt-LT"/>
        </w:rPr>
      </w:pPr>
      <w:r w:rsidRPr="005E3DFA">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r w:rsidR="00F80FA9" w:rsidRPr="005E3DFA">
        <w:rPr>
          <w:rFonts w:ascii="Verdana" w:hAnsi="Verdana"/>
          <w:color w:val="auto"/>
          <w:sz w:val="24"/>
          <w:szCs w:val="24"/>
          <w:lang w:val="lt-LT"/>
        </w:rPr>
        <w:t>;</w:t>
      </w:r>
    </w:p>
    <w:p w14:paraId="6356DC6D" w14:textId="0E1C8873" w:rsidR="00F80FA9" w:rsidRPr="005E3DFA" w:rsidRDefault="00031544" w:rsidP="00372E6D">
      <w:pPr>
        <w:pStyle w:val="Body2"/>
        <w:numPr>
          <w:ilvl w:val="2"/>
          <w:numId w:val="14"/>
        </w:numPr>
        <w:tabs>
          <w:tab w:val="clear" w:pos="3272"/>
          <w:tab w:val="left" w:pos="1260"/>
          <w:tab w:val="left" w:pos="1560"/>
          <w:tab w:val="num" w:pos="1701"/>
        </w:tabs>
        <w:spacing w:after="0"/>
        <w:ind w:left="0" w:firstLine="720"/>
        <w:rPr>
          <w:rFonts w:ascii="Verdana" w:hAnsi="Verdana" w:cs="Times New Roman"/>
          <w:color w:val="auto"/>
          <w:sz w:val="24"/>
          <w:szCs w:val="24"/>
          <w:lang w:val="lt-LT"/>
        </w:rPr>
      </w:pPr>
      <w:r w:rsidRPr="005E3DFA">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r w:rsidR="00A06954" w:rsidRPr="005E3DFA">
        <w:rPr>
          <w:rFonts w:ascii="Verdana" w:hAnsi="Verdana" w:cs="Times New Roman"/>
          <w:color w:val="auto"/>
          <w:sz w:val="24"/>
          <w:szCs w:val="24"/>
          <w:lang w:val="lt-LT"/>
        </w:rPr>
        <w:t>.</w:t>
      </w:r>
    </w:p>
    <w:p w14:paraId="711A2BCF" w14:textId="3674487B" w:rsidR="00B46A4F" w:rsidRPr="005E3DFA" w:rsidRDefault="00F80FA9" w:rsidP="00372E6D">
      <w:pPr>
        <w:pStyle w:val="Body2"/>
        <w:numPr>
          <w:ilvl w:val="1"/>
          <w:numId w:val="14"/>
        </w:numPr>
        <w:tabs>
          <w:tab w:val="left" w:pos="851"/>
          <w:tab w:val="left" w:pos="1260"/>
          <w:tab w:val="left" w:pos="1560"/>
        </w:tabs>
        <w:spacing w:after="0"/>
        <w:ind w:left="0" w:firstLine="720"/>
        <w:rPr>
          <w:rFonts w:ascii="Verdana" w:hAnsi="Verdana" w:cs="Times New Roman"/>
          <w:color w:val="auto"/>
          <w:sz w:val="24"/>
          <w:szCs w:val="24"/>
          <w:lang w:val="lt-LT"/>
        </w:rPr>
      </w:pPr>
      <w:r w:rsidRPr="005E3DFA">
        <w:rPr>
          <w:rFonts w:ascii="Verdana" w:hAnsi="Verdana"/>
          <w:color w:val="auto"/>
          <w:sz w:val="24"/>
          <w:szCs w:val="24"/>
          <w:lang w:val="lt-LT"/>
        </w:rPr>
        <w:t xml:space="preserve">Tais atvejais, kai tiekėjui padaryta žala kildinama iš neteisėtų perkančiosios organizacijos veiksmų ar sprendimų, tačiau </w:t>
      </w:r>
      <w:r w:rsidR="003F45AC" w:rsidRPr="005E3DFA">
        <w:rPr>
          <w:rFonts w:ascii="Verdana" w:hAnsi="Verdana"/>
          <w:color w:val="auto"/>
          <w:sz w:val="24"/>
          <w:szCs w:val="24"/>
          <w:lang w:val="lt-LT"/>
        </w:rPr>
        <w:t>VPĮ</w:t>
      </w:r>
      <w:r w:rsidRPr="005E3DFA">
        <w:rPr>
          <w:rFonts w:ascii="Verdana" w:hAnsi="Verdana"/>
          <w:color w:val="auto"/>
          <w:sz w:val="24"/>
          <w:szCs w:val="24"/>
          <w:lang w:val="lt-LT"/>
        </w:rPr>
        <w:t xml:space="preserve"> nenustatyta pareiga perkančiajai organizacijai raštu informuoti tiekėjus arba paskelbti apie jos veiksmus ar sprendimus, taikomi Civiliniame kodekse nustatyti ieškinio pareiškimo senaties terminai. </w:t>
      </w:r>
      <w:r w:rsidR="00B46A4F" w:rsidRPr="005E3DFA">
        <w:rPr>
          <w:rFonts w:ascii="Verdana" w:hAnsi="Verdana"/>
          <w:color w:val="auto"/>
          <w:sz w:val="24"/>
          <w:szCs w:val="24"/>
          <w:lang w:val="lt-LT"/>
        </w:rPr>
        <w:t>Šis punktas netaikomas VPĮ 102 str. 4 d. nustatytu atveju.</w:t>
      </w:r>
    </w:p>
    <w:p w14:paraId="103E10EF" w14:textId="2E02A4AD" w:rsidR="00A06954" w:rsidRPr="005E3DFA" w:rsidRDefault="00031544" w:rsidP="00372E6D">
      <w:pPr>
        <w:pStyle w:val="Body2"/>
        <w:numPr>
          <w:ilvl w:val="1"/>
          <w:numId w:val="14"/>
        </w:numPr>
        <w:tabs>
          <w:tab w:val="left" w:pos="851"/>
          <w:tab w:val="left" w:pos="1260"/>
          <w:tab w:val="left" w:pos="1560"/>
        </w:tabs>
        <w:spacing w:after="0"/>
        <w:ind w:left="0" w:firstLine="720"/>
        <w:rPr>
          <w:rFonts w:ascii="Verdana" w:hAnsi="Verdana" w:cs="Times New Roman"/>
          <w:color w:val="auto"/>
          <w:sz w:val="24"/>
          <w:szCs w:val="24"/>
          <w:lang w:val="lt-LT"/>
        </w:rPr>
      </w:pPr>
      <w:r w:rsidRPr="005E3DFA">
        <w:rPr>
          <w:rFonts w:ascii="Verdana" w:hAnsi="Verdana"/>
          <w:kern w:val="16"/>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r w:rsidR="00A06954" w:rsidRPr="005E3DFA">
        <w:rPr>
          <w:rFonts w:ascii="Verdana" w:hAnsi="Verdana" w:cs="Times New Roman"/>
          <w:color w:val="auto"/>
          <w:sz w:val="24"/>
          <w:szCs w:val="24"/>
          <w:lang w:val="lt-LT"/>
        </w:rPr>
        <w:t>.</w:t>
      </w:r>
    </w:p>
    <w:p w14:paraId="4334BE38" w14:textId="4922B9B8" w:rsidR="00113E46" w:rsidRPr="005E3DFA" w:rsidRDefault="007933D7" w:rsidP="00372E6D">
      <w:pPr>
        <w:pStyle w:val="Body2"/>
        <w:numPr>
          <w:ilvl w:val="1"/>
          <w:numId w:val="14"/>
        </w:numPr>
        <w:tabs>
          <w:tab w:val="left" w:pos="1260"/>
          <w:tab w:val="left" w:pos="1418"/>
        </w:tabs>
        <w:spacing w:after="0"/>
        <w:ind w:left="0" w:firstLine="720"/>
        <w:rPr>
          <w:rFonts w:ascii="Verdana" w:hAnsi="Verdana" w:cs="Times New Roman"/>
          <w:color w:val="auto"/>
          <w:sz w:val="24"/>
          <w:szCs w:val="24"/>
          <w:lang w:val="lt-LT"/>
        </w:rPr>
      </w:pPr>
      <w:r w:rsidRPr="005E3DFA">
        <w:rPr>
          <w:rFonts w:ascii="Verdana" w:hAnsi="Verdana" w:cs="Times New Roman"/>
          <w:color w:val="auto"/>
          <w:kern w:val="16"/>
          <w:sz w:val="24"/>
          <w:szCs w:val="24"/>
          <w:lang w:val="lt-LT"/>
        </w:rPr>
        <w:t xml:space="preserve"> </w:t>
      </w:r>
      <w:r w:rsidR="00031544" w:rsidRPr="005E3DFA">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009C1BA1" w:rsidRPr="005E3DFA">
        <w:rPr>
          <w:rFonts w:ascii="Verdana" w:hAnsi="Verdana" w:cs="Times New Roman"/>
          <w:color w:val="auto"/>
          <w:sz w:val="24"/>
          <w:szCs w:val="24"/>
          <w:lang w:val="lt-LT"/>
        </w:rPr>
        <w:t>.</w:t>
      </w:r>
    </w:p>
    <w:p w14:paraId="57F7B91C" w14:textId="77777777" w:rsidR="002B3B1E" w:rsidRPr="005E3DFA" w:rsidRDefault="002B3B1E" w:rsidP="00372E6D">
      <w:pPr>
        <w:pStyle w:val="Body2"/>
        <w:spacing w:after="0"/>
        <w:rPr>
          <w:rFonts w:ascii="Verdana" w:hAnsi="Verdana" w:cs="Times New Roman"/>
          <w:color w:val="auto"/>
          <w:sz w:val="24"/>
          <w:szCs w:val="24"/>
          <w:lang w:val="lt-LT"/>
        </w:rPr>
      </w:pPr>
      <w:bookmarkStart w:id="50" w:name="part_a98e3818f2d3455cb17612b7189cde61"/>
      <w:bookmarkEnd w:id="50"/>
    </w:p>
    <w:p w14:paraId="29EEB0D4" w14:textId="77777777" w:rsidR="00A06954" w:rsidRPr="005E3DFA" w:rsidRDefault="00A06954" w:rsidP="00372E6D">
      <w:pPr>
        <w:pStyle w:val="1Skyrius"/>
        <w:numPr>
          <w:ilvl w:val="0"/>
          <w:numId w:val="14"/>
        </w:numPr>
        <w:tabs>
          <w:tab w:val="left" w:pos="709"/>
        </w:tabs>
        <w:jc w:val="center"/>
        <w:rPr>
          <w:rFonts w:ascii="Verdana" w:hAnsi="Verdana" w:cs="Times New Roman"/>
          <w:color w:val="auto"/>
          <w:sz w:val="24"/>
          <w:szCs w:val="24"/>
          <w:lang w:val="lt-LT"/>
        </w:rPr>
      </w:pPr>
      <w:bookmarkStart w:id="51" w:name="_Toc488998682"/>
      <w:bookmarkStart w:id="52" w:name="_Toc213338253"/>
      <w:bookmarkEnd w:id="51"/>
      <w:r w:rsidRPr="005E3DFA">
        <w:rPr>
          <w:rFonts w:ascii="Verdana" w:hAnsi="Verdana" w:cs="Times New Roman"/>
          <w:color w:val="auto"/>
          <w:sz w:val="24"/>
          <w:szCs w:val="24"/>
          <w:lang w:val="lt-LT"/>
        </w:rPr>
        <w:t>PIRKIMO SUTARTIES PASIRAŠYMAS IR jos SĄLYGOS</w:t>
      </w:r>
      <w:bookmarkEnd w:id="52"/>
    </w:p>
    <w:p w14:paraId="24DC8BA9" w14:textId="77777777" w:rsidR="002D7EC1" w:rsidRPr="005E3DFA" w:rsidRDefault="002D7EC1" w:rsidP="00372E6D">
      <w:pPr>
        <w:pStyle w:val="1Skyrius"/>
        <w:rPr>
          <w:rFonts w:ascii="Verdana" w:hAnsi="Verdana" w:cs="Times New Roman"/>
          <w:color w:val="auto"/>
          <w:sz w:val="24"/>
          <w:szCs w:val="24"/>
          <w:lang w:val="lt-LT"/>
        </w:rPr>
      </w:pPr>
    </w:p>
    <w:p w14:paraId="5D38561F" w14:textId="085FE4CB" w:rsidR="00541DA0" w:rsidRPr="005E3DFA" w:rsidRDefault="007933D7" w:rsidP="00372E6D">
      <w:pPr>
        <w:pStyle w:val="Sraopastraipa"/>
        <w:numPr>
          <w:ilvl w:val="1"/>
          <w:numId w:val="14"/>
        </w:numPr>
        <w:tabs>
          <w:tab w:val="left" w:pos="1560"/>
        </w:tabs>
        <w:spacing w:after="0" w:line="240" w:lineRule="auto"/>
        <w:ind w:left="0" w:firstLine="709"/>
        <w:jc w:val="both"/>
        <w:rPr>
          <w:rFonts w:ascii="Verdana" w:eastAsia="Arial Unicode MS" w:hAnsi="Verdana"/>
          <w:color w:val="00000A"/>
          <w:szCs w:val="24"/>
        </w:rPr>
      </w:pPr>
      <w:r w:rsidRPr="005E3DFA">
        <w:rPr>
          <w:rFonts w:ascii="Verdana" w:eastAsia="Arial Unicode MS" w:hAnsi="Verdana"/>
          <w:color w:val="00000A"/>
          <w:szCs w:val="24"/>
        </w:rPr>
        <w:t xml:space="preserve"> </w:t>
      </w:r>
      <w:r w:rsidR="00541DA0" w:rsidRPr="005E3DFA">
        <w:rPr>
          <w:rFonts w:ascii="Verdana" w:eastAsia="Arial Unicode MS" w:hAnsi="Verdana"/>
          <w:color w:val="00000A"/>
          <w:szCs w:val="24"/>
        </w:rPr>
        <w:t xml:space="preserve">Konkursą laimėjęs tiekėjas privalo pasirašyti pirkimo sutartį su </w:t>
      </w:r>
      <w:r w:rsidR="007E5585">
        <w:rPr>
          <w:rFonts w:ascii="Verdana" w:eastAsia="Arial Unicode MS" w:hAnsi="Verdana"/>
          <w:color w:val="00000A"/>
          <w:szCs w:val="24"/>
        </w:rPr>
        <w:t>P</w:t>
      </w:r>
      <w:r w:rsidR="00541DA0" w:rsidRPr="005E3DFA">
        <w:rPr>
          <w:rFonts w:ascii="Verdana" w:eastAsia="Arial Unicode MS" w:hAnsi="Verdana"/>
          <w:color w:val="00000A"/>
          <w:szCs w:val="24"/>
        </w:rPr>
        <w:t>erkančiąja organizacija per jos nurodytą terminą. Pirkimo sutarčiai pasirašyti laikas nustatomas atskiru pranešimu raštu.</w:t>
      </w:r>
    </w:p>
    <w:p w14:paraId="20DC617A" w14:textId="5E8CE2F7" w:rsidR="00541DA0" w:rsidRPr="005E3DFA" w:rsidRDefault="007933D7" w:rsidP="00372E6D">
      <w:pPr>
        <w:pStyle w:val="Sraopastraipa"/>
        <w:numPr>
          <w:ilvl w:val="1"/>
          <w:numId w:val="14"/>
        </w:numPr>
        <w:tabs>
          <w:tab w:val="left" w:pos="1560"/>
        </w:tabs>
        <w:spacing w:after="0" w:line="240" w:lineRule="auto"/>
        <w:ind w:left="0" w:firstLine="709"/>
        <w:jc w:val="both"/>
        <w:rPr>
          <w:rFonts w:ascii="Verdana" w:eastAsia="Arial Unicode MS" w:hAnsi="Verdana"/>
          <w:color w:val="00000A"/>
          <w:szCs w:val="24"/>
        </w:rPr>
      </w:pPr>
      <w:r w:rsidRPr="005E3DFA">
        <w:rPr>
          <w:rFonts w:ascii="Verdana" w:hAnsi="Verdana"/>
          <w:color w:val="000000"/>
          <w:szCs w:val="24"/>
        </w:rPr>
        <w:t xml:space="preserve"> </w:t>
      </w:r>
      <w:r w:rsidR="009D0056" w:rsidRPr="005E3DFA">
        <w:rPr>
          <w:rFonts w:ascii="Verdana" w:hAnsi="Verdana"/>
          <w:color w:val="00000A"/>
          <w:szCs w:val="24"/>
        </w:rPr>
        <w:t>Pirkimo sutarties sąlygos pateikiamos Pirkimo sąlygų 3 priede</w:t>
      </w:r>
      <w:r w:rsidR="00541DA0" w:rsidRPr="005E3DFA">
        <w:rPr>
          <w:rFonts w:ascii="Verdana" w:hAnsi="Verdana"/>
          <w:color w:val="000000"/>
          <w:szCs w:val="24"/>
        </w:rPr>
        <w:t>.</w:t>
      </w:r>
    </w:p>
    <w:p w14:paraId="6D36D862" w14:textId="1859F2C8" w:rsidR="00541DA0" w:rsidRPr="005E3DFA" w:rsidRDefault="007933D7" w:rsidP="00372E6D">
      <w:pPr>
        <w:pStyle w:val="Sraopastraipa"/>
        <w:numPr>
          <w:ilvl w:val="1"/>
          <w:numId w:val="14"/>
        </w:numPr>
        <w:tabs>
          <w:tab w:val="left" w:pos="1560"/>
        </w:tabs>
        <w:spacing w:after="0" w:line="240" w:lineRule="auto"/>
        <w:ind w:left="0" w:firstLine="709"/>
        <w:jc w:val="both"/>
        <w:rPr>
          <w:rFonts w:ascii="Verdana" w:eastAsia="Arial Unicode MS" w:hAnsi="Verdana"/>
          <w:color w:val="00000A"/>
          <w:szCs w:val="24"/>
        </w:rPr>
      </w:pPr>
      <w:r w:rsidRPr="005E3DFA">
        <w:rPr>
          <w:rFonts w:ascii="Verdana" w:eastAsia="Arial Unicode MS" w:hAnsi="Verdana"/>
          <w:color w:val="00000A"/>
          <w:szCs w:val="24"/>
        </w:rPr>
        <w:t xml:space="preserve"> </w:t>
      </w:r>
      <w:r w:rsidR="009D0056" w:rsidRPr="005E3DFA">
        <w:rPr>
          <w:rFonts w:ascii="Verdana" w:hAnsi="Verdana"/>
          <w:szCs w:val="24"/>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w:t>
      </w:r>
      <w:r w:rsidR="009D0056" w:rsidRPr="005E3DFA">
        <w:rPr>
          <w:rFonts w:ascii="Verdana" w:hAnsi="Verdana"/>
          <w:szCs w:val="24"/>
        </w:rPr>
        <w:lastRenderedPageBreak/>
        <w:t>straipsnio 5 dalies nuostatos, kartu su informacija apie naujus subtiekėjus pateikiami ir subtiekėjo pašalinimo pagrindų nebuvimą patvirtinantys dokumentai</w:t>
      </w:r>
      <w:r w:rsidR="00541DA0" w:rsidRPr="005E3DFA">
        <w:rPr>
          <w:rFonts w:ascii="Verdana" w:eastAsia="Arial Unicode MS" w:hAnsi="Verdana"/>
          <w:color w:val="00000A"/>
          <w:szCs w:val="24"/>
        </w:rPr>
        <w:t>.</w:t>
      </w:r>
    </w:p>
    <w:p w14:paraId="0CC276CA" w14:textId="55567C7E" w:rsidR="00541DA0" w:rsidRPr="005E3DFA" w:rsidRDefault="007933D7" w:rsidP="00372E6D">
      <w:pPr>
        <w:pStyle w:val="Sraopastraipa"/>
        <w:numPr>
          <w:ilvl w:val="1"/>
          <w:numId w:val="14"/>
        </w:numPr>
        <w:tabs>
          <w:tab w:val="left" w:pos="1560"/>
        </w:tabs>
        <w:spacing w:after="0" w:line="240" w:lineRule="auto"/>
        <w:ind w:left="0" w:firstLine="709"/>
        <w:jc w:val="both"/>
        <w:rPr>
          <w:rFonts w:ascii="Verdana" w:eastAsia="Arial Unicode MS" w:hAnsi="Verdana"/>
          <w:color w:val="00000A"/>
          <w:szCs w:val="24"/>
        </w:rPr>
      </w:pPr>
      <w:r w:rsidRPr="005E3DFA">
        <w:rPr>
          <w:rFonts w:ascii="Verdana" w:eastAsia="Arial Unicode MS" w:hAnsi="Verdana"/>
          <w:color w:val="00000A"/>
          <w:szCs w:val="24"/>
        </w:rPr>
        <w:t xml:space="preserve"> </w:t>
      </w:r>
      <w:r w:rsidR="00541DA0" w:rsidRPr="005E3DFA">
        <w:rPr>
          <w:rFonts w:ascii="Verdana" w:eastAsia="Arial Unicode MS" w:hAnsi="Verdana"/>
          <w:color w:val="00000A"/>
          <w:szCs w:val="24"/>
        </w:rPr>
        <w:t xml:space="preserve">Sutartis bus sudaroma bei pasirašoma </w:t>
      </w:r>
      <w:r w:rsidR="00541DA0" w:rsidRPr="005E3DFA">
        <w:rPr>
          <w:rFonts w:ascii="Verdana" w:eastAsia="Arial Unicode MS" w:hAnsi="Verdana"/>
          <w:b/>
          <w:color w:val="00000A"/>
          <w:szCs w:val="24"/>
        </w:rPr>
        <w:t>elektroninėmis priemonėmis</w:t>
      </w:r>
      <w:r w:rsidR="00541DA0" w:rsidRPr="005E3DFA">
        <w:rPr>
          <w:rFonts w:ascii="Verdana" w:eastAsia="Arial Unicode MS" w:hAnsi="Verdana"/>
          <w:color w:val="00000A"/>
          <w:szCs w:val="24"/>
        </w:rPr>
        <w:t>.</w:t>
      </w:r>
    </w:p>
    <w:p w14:paraId="2E473E93" w14:textId="61D8FF22" w:rsidR="00541DA0" w:rsidRPr="005E3DFA" w:rsidRDefault="00541DA0" w:rsidP="00372E6D">
      <w:pPr>
        <w:pStyle w:val="Sraopastraipa"/>
        <w:numPr>
          <w:ilvl w:val="1"/>
          <w:numId w:val="14"/>
        </w:numPr>
        <w:tabs>
          <w:tab w:val="left" w:pos="1560"/>
        </w:tabs>
        <w:spacing w:after="0" w:line="240" w:lineRule="auto"/>
        <w:ind w:left="0" w:firstLine="709"/>
        <w:jc w:val="both"/>
        <w:rPr>
          <w:rFonts w:ascii="Verdana" w:eastAsia="Arial Unicode MS" w:hAnsi="Verdana"/>
          <w:color w:val="00000A"/>
          <w:szCs w:val="24"/>
        </w:rPr>
      </w:pPr>
      <w:r w:rsidRPr="005E3DFA">
        <w:rPr>
          <w:rFonts w:ascii="Verdana" w:eastAsia="Arial Unicode MS" w:hAnsi="Verdana"/>
          <w:color w:val="00000A"/>
          <w:szCs w:val="24"/>
        </w:rPr>
        <w:t>Vykdant Sutartį, sąskaitos faktūros Perkančiajai organizacijai teikiamos tik elektroniniu būdu:</w:t>
      </w:r>
    </w:p>
    <w:p w14:paraId="3C86A4C0" w14:textId="77777777" w:rsidR="00541DA0" w:rsidRPr="005E3DFA" w:rsidRDefault="00541DA0" w:rsidP="00372E6D">
      <w:pPr>
        <w:pStyle w:val="Sraopastraipa"/>
        <w:numPr>
          <w:ilvl w:val="2"/>
          <w:numId w:val="14"/>
        </w:numPr>
        <w:tabs>
          <w:tab w:val="clear" w:pos="3272"/>
          <w:tab w:val="left" w:pos="1560"/>
          <w:tab w:val="num" w:pos="1701"/>
        </w:tabs>
        <w:spacing w:after="0" w:line="240" w:lineRule="auto"/>
        <w:ind w:left="0" w:firstLine="709"/>
        <w:jc w:val="both"/>
        <w:rPr>
          <w:rFonts w:ascii="Verdana" w:eastAsia="Arial Unicode MS" w:hAnsi="Verdana"/>
          <w:color w:val="00000A"/>
          <w:szCs w:val="24"/>
        </w:rPr>
      </w:pPr>
      <w:r w:rsidRPr="005E3DFA">
        <w:rPr>
          <w:rFonts w:ascii="Verdana" w:eastAsia="Arial Unicode MS" w:hAnsi="Verdana"/>
          <w:color w:val="00000A"/>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937A78B" w14:textId="5E1B27D1" w:rsidR="00541DA0" w:rsidRPr="005E3DFA" w:rsidRDefault="00541DA0" w:rsidP="00372E6D">
      <w:pPr>
        <w:pStyle w:val="Sraopastraipa"/>
        <w:numPr>
          <w:ilvl w:val="2"/>
          <w:numId w:val="14"/>
        </w:numPr>
        <w:tabs>
          <w:tab w:val="clear" w:pos="3272"/>
          <w:tab w:val="left" w:pos="1560"/>
          <w:tab w:val="num" w:pos="1701"/>
        </w:tabs>
        <w:spacing w:after="0" w:line="240" w:lineRule="auto"/>
        <w:ind w:left="0" w:firstLine="709"/>
        <w:jc w:val="both"/>
        <w:rPr>
          <w:rFonts w:ascii="Verdana" w:eastAsia="Arial Unicode MS" w:hAnsi="Verdana"/>
          <w:color w:val="00000A"/>
          <w:szCs w:val="24"/>
        </w:rPr>
      </w:pPr>
      <w:r w:rsidRPr="005E3DFA">
        <w:rPr>
          <w:rFonts w:ascii="Verdana" w:eastAsia="Arial Unicode MS" w:hAnsi="Verdana"/>
          <w:color w:val="00000A"/>
          <w:szCs w:val="24"/>
        </w:rPr>
        <w:t>Europos elektroninių sąskaitų faktūrų standarto neatitinkančios elektroninės sąskaitos faktūros gali būti teikiamos tik naudojantis informacinės sistemos „</w:t>
      </w:r>
      <w:r w:rsidR="004D7B72" w:rsidRPr="005E3DFA">
        <w:rPr>
          <w:rFonts w:ascii="Verdana" w:eastAsia="Arial Unicode MS" w:hAnsi="Verdana"/>
          <w:color w:val="00000A"/>
          <w:szCs w:val="24"/>
        </w:rPr>
        <w:t>SABIS</w:t>
      </w:r>
      <w:r w:rsidRPr="005E3DFA">
        <w:rPr>
          <w:rFonts w:ascii="Verdana" w:eastAsia="Arial Unicode MS" w:hAnsi="Verdana"/>
          <w:color w:val="00000A"/>
          <w:szCs w:val="24"/>
        </w:rPr>
        <w:t>“ priemonėmis.</w:t>
      </w:r>
    </w:p>
    <w:p w14:paraId="256A45DB" w14:textId="1BF40294" w:rsidR="00541DA0" w:rsidRPr="005E3DFA" w:rsidRDefault="00541DA0" w:rsidP="00372E6D">
      <w:pPr>
        <w:pStyle w:val="Sraopastraipa"/>
        <w:numPr>
          <w:ilvl w:val="2"/>
          <w:numId w:val="14"/>
        </w:numPr>
        <w:tabs>
          <w:tab w:val="clear" w:pos="3272"/>
          <w:tab w:val="left" w:pos="1560"/>
          <w:tab w:val="num" w:pos="1701"/>
        </w:tabs>
        <w:spacing w:after="0" w:line="240" w:lineRule="auto"/>
        <w:ind w:left="0" w:firstLine="709"/>
        <w:jc w:val="both"/>
        <w:rPr>
          <w:rFonts w:ascii="Verdana" w:eastAsia="Arial Unicode MS" w:hAnsi="Verdana"/>
          <w:color w:val="00000A"/>
          <w:szCs w:val="24"/>
        </w:rPr>
      </w:pPr>
      <w:r w:rsidRPr="005E3DFA">
        <w:rPr>
          <w:rFonts w:ascii="Verdana" w:eastAsia="Arial Unicode MS" w:hAnsi="Verdana"/>
          <w:color w:val="00000A"/>
          <w:szCs w:val="24"/>
        </w:rPr>
        <w:t>Perkančioji organizacija elektronines sąskaitas faktūras priima ir apdoroja naudodamasi informacinės sistemos „</w:t>
      </w:r>
      <w:r w:rsidR="004D7B72" w:rsidRPr="005E3DFA">
        <w:rPr>
          <w:rFonts w:ascii="Verdana" w:eastAsia="Arial Unicode MS" w:hAnsi="Verdana"/>
          <w:color w:val="00000A"/>
          <w:szCs w:val="24"/>
        </w:rPr>
        <w:t>SABIS</w:t>
      </w:r>
      <w:r w:rsidRPr="005E3DFA">
        <w:rPr>
          <w:rFonts w:ascii="Verdana" w:eastAsia="Arial Unicode MS" w:hAnsi="Verdana"/>
          <w:color w:val="00000A"/>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17B89605" w14:textId="77777777" w:rsidR="002D7EC1" w:rsidRPr="005E3DFA" w:rsidRDefault="002D7EC1" w:rsidP="00372E6D">
      <w:pPr>
        <w:pStyle w:val="1Skyrius"/>
        <w:ind w:left="360"/>
        <w:rPr>
          <w:rFonts w:ascii="Verdana" w:hAnsi="Verdana" w:cs="Times New Roman"/>
          <w:color w:val="auto"/>
          <w:sz w:val="24"/>
          <w:szCs w:val="24"/>
          <w:lang w:val="lt-LT"/>
        </w:rPr>
      </w:pPr>
    </w:p>
    <w:p w14:paraId="668E6063" w14:textId="13E12EAF" w:rsidR="002D7EC1" w:rsidRPr="005E3DFA" w:rsidRDefault="002D7EC1" w:rsidP="00372E6D">
      <w:pPr>
        <w:pStyle w:val="1Skyrius"/>
        <w:numPr>
          <w:ilvl w:val="0"/>
          <w:numId w:val="14"/>
        </w:numPr>
        <w:tabs>
          <w:tab w:val="left" w:pos="567"/>
        </w:tabs>
        <w:jc w:val="center"/>
        <w:rPr>
          <w:rFonts w:ascii="Verdana" w:hAnsi="Verdana" w:cs="Times New Roman"/>
          <w:color w:val="auto"/>
          <w:sz w:val="24"/>
          <w:szCs w:val="24"/>
          <w:lang w:val="lt-LT"/>
        </w:rPr>
      </w:pPr>
      <w:bookmarkStart w:id="53" w:name="_Toc213338254"/>
      <w:r w:rsidRPr="005E3DFA">
        <w:rPr>
          <w:rFonts w:ascii="Verdana" w:hAnsi="Verdana" w:cs="Times New Roman"/>
          <w:color w:val="auto"/>
          <w:sz w:val="24"/>
          <w:szCs w:val="24"/>
          <w:lang w:val="lt-LT"/>
        </w:rPr>
        <w:t>ASMENS DUOMENŲ TVARKYMAS</w:t>
      </w:r>
      <w:bookmarkEnd w:id="53"/>
    </w:p>
    <w:p w14:paraId="45028ABC" w14:textId="77777777" w:rsidR="00A06954" w:rsidRPr="005E3DFA" w:rsidRDefault="00A06954" w:rsidP="00372E6D">
      <w:pPr>
        <w:pStyle w:val="Body2"/>
        <w:spacing w:after="0"/>
        <w:rPr>
          <w:rFonts w:ascii="Verdana" w:hAnsi="Verdana" w:cs="Times New Roman"/>
          <w:color w:val="auto"/>
          <w:sz w:val="24"/>
          <w:szCs w:val="24"/>
          <w:lang w:val="lt-LT"/>
        </w:rPr>
      </w:pPr>
    </w:p>
    <w:p w14:paraId="68E2235C" w14:textId="2B41BC07" w:rsidR="002D7EC1" w:rsidRPr="005E3DFA" w:rsidRDefault="002D7EC1" w:rsidP="00372E6D">
      <w:pPr>
        <w:pStyle w:val="Body2"/>
        <w:numPr>
          <w:ilvl w:val="1"/>
          <w:numId w:val="14"/>
        </w:numPr>
        <w:tabs>
          <w:tab w:val="left" w:pos="1418"/>
        </w:tabs>
        <w:spacing w:after="0"/>
        <w:ind w:left="0" w:firstLine="709"/>
        <w:rPr>
          <w:rFonts w:ascii="Verdana" w:hAnsi="Verdana" w:cs="Times New Roman"/>
          <w:color w:val="auto"/>
          <w:sz w:val="24"/>
          <w:szCs w:val="24"/>
          <w:lang w:val="lt-LT"/>
        </w:rPr>
      </w:pPr>
      <w:r w:rsidRPr="005E3DFA">
        <w:rPr>
          <w:rFonts w:ascii="Verdana" w:hAnsi="Verdana" w:cs="Times New Roman"/>
          <w:color w:val="auto"/>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6737982" w14:textId="77777777" w:rsidR="002D7EC1" w:rsidRPr="005E3DFA" w:rsidRDefault="002D7EC1" w:rsidP="00372E6D">
      <w:pPr>
        <w:pStyle w:val="Body2"/>
        <w:numPr>
          <w:ilvl w:val="1"/>
          <w:numId w:val="14"/>
        </w:numPr>
        <w:tabs>
          <w:tab w:val="left" w:pos="1418"/>
        </w:tabs>
        <w:spacing w:after="0"/>
        <w:ind w:left="0" w:firstLine="709"/>
        <w:rPr>
          <w:rFonts w:ascii="Verdana" w:hAnsi="Verdana" w:cs="Times New Roman"/>
          <w:color w:val="auto"/>
          <w:sz w:val="24"/>
          <w:szCs w:val="24"/>
          <w:lang w:val="lt-LT"/>
        </w:rPr>
      </w:pPr>
      <w:r w:rsidRPr="005E3DFA">
        <w:rPr>
          <w:rFonts w:ascii="Verdana" w:hAnsi="Verdana" w:cs="Times New Roman"/>
          <w:color w:val="auto"/>
          <w:sz w:val="24"/>
          <w:szCs w:val="24"/>
          <w:lang w:val="lt-LT"/>
        </w:rPr>
        <w:t>Nurodytais pagrindais bus tvarkomi tiesiogiai tiekėjų pateikti asmens duomenys.</w:t>
      </w:r>
    </w:p>
    <w:p w14:paraId="57093815" w14:textId="77777777" w:rsidR="002D7EC1" w:rsidRPr="005E3DFA" w:rsidRDefault="002D7EC1" w:rsidP="00372E6D">
      <w:pPr>
        <w:pStyle w:val="Body2"/>
        <w:numPr>
          <w:ilvl w:val="1"/>
          <w:numId w:val="14"/>
        </w:numPr>
        <w:tabs>
          <w:tab w:val="left" w:pos="1418"/>
        </w:tabs>
        <w:spacing w:after="0"/>
        <w:ind w:left="0" w:firstLine="709"/>
        <w:rPr>
          <w:rFonts w:ascii="Verdana" w:hAnsi="Verdana" w:cs="Times New Roman"/>
          <w:color w:val="auto"/>
          <w:sz w:val="24"/>
          <w:szCs w:val="24"/>
          <w:lang w:val="lt-LT"/>
        </w:rPr>
      </w:pPr>
      <w:r w:rsidRPr="005E3DFA">
        <w:rPr>
          <w:rFonts w:ascii="Verdana" w:hAnsi="Verdana" w:cs="Times New Roman"/>
          <w:color w:val="auto"/>
          <w:sz w:val="24"/>
          <w:szCs w:val="24"/>
          <w:lang w:val="lt-LT"/>
        </w:rPr>
        <w:t>Tiekėjų pateikti duomenys bus saugomi teisės aktuose nustatytais terminais (Lietuvos vyriausiojo archyvaro 2011 m. kovo 9 d. įsakymu Nr. V-100 patvirtinta Bendrųjų dokumentų saugojimo terminų rodyklė).</w:t>
      </w:r>
    </w:p>
    <w:p w14:paraId="17B95EE3" w14:textId="77777777" w:rsidR="002D7EC1" w:rsidRPr="005E3DFA" w:rsidRDefault="002D7EC1" w:rsidP="00372E6D">
      <w:pPr>
        <w:pStyle w:val="Body2"/>
        <w:numPr>
          <w:ilvl w:val="1"/>
          <w:numId w:val="14"/>
        </w:numPr>
        <w:tabs>
          <w:tab w:val="left" w:pos="1418"/>
        </w:tabs>
        <w:spacing w:after="0"/>
        <w:ind w:left="0" w:firstLine="709"/>
        <w:rPr>
          <w:rFonts w:ascii="Verdana" w:hAnsi="Verdana" w:cs="Times New Roman"/>
          <w:color w:val="auto"/>
          <w:sz w:val="24"/>
          <w:szCs w:val="24"/>
          <w:lang w:val="lt-LT"/>
        </w:rPr>
      </w:pPr>
      <w:r w:rsidRPr="005E3DFA">
        <w:rPr>
          <w:rFonts w:ascii="Verdana" w:hAnsi="Verdana" w:cs="Times New Roman"/>
          <w:color w:val="auto"/>
          <w:sz w:val="24"/>
          <w:szCs w:val="24"/>
          <w:lang w:val="lt-LT"/>
        </w:rPr>
        <w:t>Įgyvendindami teisės aktuose numatytas pareigas, tiekėjų asmens duomenys gali būti teikiami Viešųjų pirkimų tarnybai, CVP IS, teismams ir kitoms valstybės ar savivaldybės institucijoms.</w:t>
      </w:r>
    </w:p>
    <w:p w14:paraId="3D79FB76" w14:textId="77777777" w:rsidR="002D7EC1" w:rsidRPr="005E3DFA" w:rsidRDefault="002D7EC1" w:rsidP="00372E6D">
      <w:pPr>
        <w:pStyle w:val="Body2"/>
        <w:numPr>
          <w:ilvl w:val="1"/>
          <w:numId w:val="14"/>
        </w:numPr>
        <w:tabs>
          <w:tab w:val="left" w:pos="1418"/>
        </w:tabs>
        <w:spacing w:after="0"/>
        <w:ind w:left="0" w:firstLine="709"/>
        <w:rPr>
          <w:rFonts w:ascii="Verdana" w:hAnsi="Verdana" w:cs="Times New Roman"/>
          <w:color w:val="auto"/>
          <w:sz w:val="24"/>
          <w:szCs w:val="24"/>
          <w:lang w:val="lt-LT"/>
        </w:rPr>
      </w:pPr>
      <w:r w:rsidRPr="005E3DFA">
        <w:rPr>
          <w:rFonts w:ascii="Verdana" w:hAnsi="Verdana" w:cs="Times New Roman"/>
          <w:color w:val="auto"/>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54D090C8" w14:textId="77777777" w:rsidR="00935536" w:rsidRDefault="00A06954" w:rsidP="00372E6D">
      <w:pPr>
        <w:pStyle w:val="Body2"/>
        <w:spacing w:after="0"/>
        <w:jc w:val="right"/>
        <w:rPr>
          <w:rFonts w:ascii="Verdana" w:hAnsi="Verdana" w:cs="Times New Roman"/>
          <w:color w:val="auto"/>
          <w:sz w:val="24"/>
          <w:szCs w:val="24"/>
          <w:lang w:val="lt-LT"/>
        </w:rPr>
      </w:pPr>
      <w:r w:rsidRPr="005E3DFA">
        <w:rPr>
          <w:rFonts w:ascii="Verdana" w:hAnsi="Verdana" w:cs="Times New Roman"/>
          <w:color w:val="auto"/>
          <w:sz w:val="24"/>
          <w:szCs w:val="24"/>
          <w:lang w:val="lt-LT"/>
        </w:rPr>
        <w:br w:type="page"/>
      </w:r>
      <w:r w:rsidR="00233BC5" w:rsidRPr="005E3DFA">
        <w:rPr>
          <w:rFonts w:ascii="Verdana" w:hAnsi="Verdana" w:cs="Times New Roman"/>
          <w:color w:val="auto"/>
          <w:sz w:val="24"/>
          <w:szCs w:val="24"/>
          <w:lang w:val="lt-LT"/>
        </w:rPr>
        <w:lastRenderedPageBreak/>
        <w:t>Pirkimo</w:t>
      </w:r>
      <w:r w:rsidR="00E85904" w:rsidRPr="005E3DFA">
        <w:rPr>
          <w:rFonts w:ascii="Verdana" w:hAnsi="Verdana" w:cs="Times New Roman"/>
          <w:color w:val="auto"/>
          <w:sz w:val="24"/>
          <w:szCs w:val="24"/>
          <w:lang w:val="lt-LT"/>
        </w:rPr>
        <w:t xml:space="preserve"> </w:t>
      </w:r>
      <w:r w:rsidR="00233BC5" w:rsidRPr="005E3DFA">
        <w:rPr>
          <w:rFonts w:ascii="Verdana" w:hAnsi="Verdana" w:cs="Times New Roman"/>
          <w:color w:val="auto"/>
          <w:sz w:val="24"/>
          <w:szCs w:val="24"/>
          <w:lang w:val="lt-LT"/>
        </w:rPr>
        <w:t>sąlygų</w:t>
      </w:r>
      <w:r w:rsidR="00E85904" w:rsidRPr="005E3DFA">
        <w:rPr>
          <w:rFonts w:ascii="Verdana" w:hAnsi="Verdana" w:cs="Times New Roman"/>
          <w:color w:val="auto"/>
          <w:sz w:val="24"/>
          <w:szCs w:val="24"/>
          <w:lang w:val="lt-LT"/>
        </w:rPr>
        <w:t xml:space="preserve"> </w:t>
      </w:r>
      <w:r w:rsidRPr="005E3DFA">
        <w:rPr>
          <w:rFonts w:ascii="Verdana" w:hAnsi="Verdana" w:cs="Times New Roman"/>
          <w:color w:val="auto"/>
          <w:sz w:val="24"/>
          <w:szCs w:val="24"/>
          <w:lang w:val="lt-LT"/>
        </w:rPr>
        <w:t>1 priedas</w:t>
      </w:r>
      <w:r w:rsidR="00D24351" w:rsidRPr="005E3DFA">
        <w:rPr>
          <w:rFonts w:ascii="Verdana" w:hAnsi="Verdana" w:cs="Times New Roman"/>
          <w:color w:val="auto"/>
          <w:sz w:val="24"/>
          <w:szCs w:val="24"/>
          <w:lang w:val="lt-LT"/>
        </w:rPr>
        <w:t xml:space="preserve"> </w:t>
      </w:r>
    </w:p>
    <w:p w14:paraId="4784A9E5" w14:textId="37C9D3D6" w:rsidR="00A06954" w:rsidRPr="005E3DFA" w:rsidRDefault="00D24351" w:rsidP="00372E6D">
      <w:pPr>
        <w:pStyle w:val="Body2"/>
        <w:spacing w:after="0"/>
        <w:jc w:val="right"/>
        <w:rPr>
          <w:rFonts w:ascii="Verdana" w:hAnsi="Verdana" w:cs="Times New Roman"/>
          <w:color w:val="auto"/>
          <w:sz w:val="24"/>
          <w:szCs w:val="24"/>
          <w:lang w:val="lt-LT"/>
        </w:rPr>
      </w:pPr>
      <w:r w:rsidRPr="005E3DFA">
        <w:rPr>
          <w:rFonts w:ascii="Verdana" w:hAnsi="Verdana" w:cs="Times New Roman"/>
          <w:color w:val="auto"/>
          <w:sz w:val="24"/>
          <w:szCs w:val="24"/>
          <w:lang w:val="lt-LT"/>
        </w:rPr>
        <w:t>„Pasiūlymo forma“</w:t>
      </w:r>
    </w:p>
    <w:p w14:paraId="2A287ED5" w14:textId="77777777" w:rsidR="00935536" w:rsidRPr="00935536" w:rsidRDefault="00935536" w:rsidP="00372E6D">
      <w:pPr>
        <w:spacing w:after="0" w:line="240" w:lineRule="auto"/>
        <w:ind w:right="-178"/>
        <w:jc w:val="center"/>
        <w:rPr>
          <w:rFonts w:ascii="Verdana" w:eastAsia="Times New Roman" w:hAnsi="Verdana"/>
          <w:sz w:val="24"/>
          <w:szCs w:val="24"/>
        </w:rPr>
      </w:pPr>
      <w:r w:rsidRPr="00935536">
        <w:rPr>
          <w:rFonts w:ascii="Verdana" w:eastAsia="Times New Roman" w:hAnsi="Verdana"/>
          <w:sz w:val="24"/>
          <w:szCs w:val="24"/>
        </w:rPr>
        <w:t>Herbas arba prekių ženklas</w:t>
      </w:r>
    </w:p>
    <w:p w14:paraId="6E968C0A" w14:textId="77777777" w:rsidR="00935536" w:rsidRPr="00935536" w:rsidRDefault="00935536" w:rsidP="00372E6D">
      <w:pPr>
        <w:spacing w:after="0" w:line="240" w:lineRule="auto"/>
        <w:ind w:right="-178"/>
        <w:jc w:val="center"/>
        <w:rPr>
          <w:rFonts w:ascii="Verdana" w:eastAsia="Times New Roman" w:hAnsi="Verdana"/>
          <w:sz w:val="24"/>
          <w:szCs w:val="24"/>
        </w:rPr>
      </w:pPr>
    </w:p>
    <w:p w14:paraId="20875398" w14:textId="77777777" w:rsidR="00935536" w:rsidRPr="00935536" w:rsidRDefault="00935536" w:rsidP="00372E6D">
      <w:pPr>
        <w:spacing w:after="0" w:line="240" w:lineRule="auto"/>
        <w:ind w:right="-178"/>
        <w:jc w:val="center"/>
        <w:rPr>
          <w:rFonts w:ascii="Verdana" w:eastAsia="Times New Roman" w:hAnsi="Verdana"/>
          <w:sz w:val="24"/>
          <w:szCs w:val="24"/>
        </w:rPr>
      </w:pPr>
      <w:r w:rsidRPr="00935536">
        <w:rPr>
          <w:rFonts w:ascii="Verdana" w:eastAsia="Times New Roman" w:hAnsi="Verdana"/>
          <w:sz w:val="24"/>
          <w:szCs w:val="24"/>
        </w:rPr>
        <w:t>(Teikėjo pavadinimas)</w:t>
      </w:r>
    </w:p>
    <w:p w14:paraId="029EC0B8" w14:textId="77777777" w:rsidR="00935536" w:rsidRPr="00935536" w:rsidRDefault="00935536" w:rsidP="00372E6D">
      <w:pPr>
        <w:spacing w:after="0" w:line="240" w:lineRule="auto"/>
        <w:ind w:right="-178"/>
        <w:jc w:val="center"/>
        <w:rPr>
          <w:rFonts w:ascii="Verdana" w:eastAsia="Times New Roman" w:hAnsi="Verdana"/>
          <w:sz w:val="24"/>
          <w:szCs w:val="24"/>
        </w:rPr>
      </w:pPr>
    </w:p>
    <w:p w14:paraId="1F5405CC" w14:textId="77777777" w:rsidR="00935536" w:rsidRPr="00935536" w:rsidRDefault="00935536" w:rsidP="00372E6D">
      <w:pPr>
        <w:spacing w:after="0" w:line="240" w:lineRule="auto"/>
        <w:ind w:right="-178"/>
        <w:jc w:val="center"/>
        <w:rPr>
          <w:rFonts w:ascii="Verdana" w:eastAsia="Times New Roman" w:hAnsi="Verdana"/>
          <w:sz w:val="24"/>
          <w:szCs w:val="24"/>
        </w:rPr>
      </w:pPr>
      <w:r w:rsidRPr="00935536">
        <w:rPr>
          <w:rFonts w:ascii="Verdana" w:eastAsia="Times New Roman" w:hAnsi="Verdana"/>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6F2A5E" w14:textId="77777777" w:rsidR="00935536" w:rsidRPr="00935536" w:rsidRDefault="00935536" w:rsidP="00372E6D">
      <w:pPr>
        <w:spacing w:after="0" w:line="240" w:lineRule="auto"/>
        <w:jc w:val="right"/>
        <w:rPr>
          <w:rFonts w:ascii="Verdana" w:eastAsia="Times New Roman" w:hAnsi="Verdana"/>
          <w:sz w:val="24"/>
          <w:szCs w:val="24"/>
        </w:rPr>
      </w:pPr>
    </w:p>
    <w:p w14:paraId="44B93F06" w14:textId="77777777" w:rsidR="00935536" w:rsidRPr="00935536" w:rsidRDefault="00935536" w:rsidP="00372E6D">
      <w:pPr>
        <w:tabs>
          <w:tab w:val="center" w:pos="2520"/>
        </w:tabs>
        <w:spacing w:after="0" w:line="240" w:lineRule="auto"/>
        <w:jc w:val="both"/>
        <w:rPr>
          <w:rFonts w:ascii="Verdana" w:eastAsia="Times New Roman" w:hAnsi="Verdana"/>
          <w:bCs/>
          <w:sz w:val="24"/>
          <w:szCs w:val="24"/>
        </w:rPr>
      </w:pPr>
      <w:r w:rsidRPr="00935536">
        <w:rPr>
          <w:rFonts w:ascii="Verdana" w:eastAsia="Times New Roman" w:hAnsi="Verdana"/>
          <w:bCs/>
          <w:sz w:val="24"/>
          <w:szCs w:val="24"/>
        </w:rPr>
        <w:t>Marijampolės savivaldybės administracijai</w:t>
      </w:r>
    </w:p>
    <w:p w14:paraId="11B3B228" w14:textId="77777777" w:rsidR="00935536" w:rsidRPr="00935536" w:rsidRDefault="00935536" w:rsidP="00372E6D">
      <w:pPr>
        <w:pStyle w:val="Body2"/>
        <w:spacing w:after="0"/>
        <w:ind w:left="567" w:hanging="567"/>
        <w:jc w:val="center"/>
        <w:rPr>
          <w:rFonts w:ascii="Verdana" w:hAnsi="Verdana"/>
          <w:b/>
          <w:sz w:val="24"/>
          <w:szCs w:val="24"/>
          <w:lang w:val="lt-LT"/>
        </w:rPr>
      </w:pPr>
    </w:p>
    <w:p w14:paraId="35C66E5E" w14:textId="77777777" w:rsidR="00935536" w:rsidRPr="00935536" w:rsidRDefault="00935536" w:rsidP="00372E6D">
      <w:pPr>
        <w:pStyle w:val="Body2"/>
        <w:spacing w:after="0"/>
        <w:ind w:left="567" w:hanging="567"/>
        <w:jc w:val="center"/>
        <w:rPr>
          <w:rFonts w:ascii="Verdana" w:hAnsi="Verdana"/>
          <w:sz w:val="24"/>
          <w:szCs w:val="24"/>
          <w:lang w:val="lt-LT"/>
        </w:rPr>
      </w:pPr>
      <w:r w:rsidRPr="00935536">
        <w:rPr>
          <w:rFonts w:ascii="Verdana" w:hAnsi="Verdana"/>
          <w:b/>
          <w:sz w:val="24"/>
          <w:szCs w:val="24"/>
          <w:lang w:val="lt-LT"/>
        </w:rPr>
        <w:t>PASIŪLYMAS</w:t>
      </w:r>
    </w:p>
    <w:p w14:paraId="1884CAB7" w14:textId="77777777" w:rsidR="00935536" w:rsidRPr="00935536" w:rsidRDefault="00935536" w:rsidP="00372E6D">
      <w:pPr>
        <w:spacing w:after="0" w:line="240" w:lineRule="auto"/>
        <w:jc w:val="center"/>
        <w:rPr>
          <w:rFonts w:ascii="Verdana" w:hAnsi="Verdana"/>
          <w:b/>
          <w:sz w:val="24"/>
          <w:szCs w:val="24"/>
        </w:rPr>
      </w:pPr>
      <w:r w:rsidRPr="00935536">
        <w:rPr>
          <w:rFonts w:ascii="Verdana" w:eastAsia="Times New Roman" w:hAnsi="Verdana"/>
          <w:b/>
          <w:bCs/>
          <w:color w:val="000000"/>
          <w:spacing w:val="4"/>
          <w:sz w:val="24"/>
          <w:szCs w:val="24"/>
        </w:rPr>
        <w:t xml:space="preserve">DĖL </w:t>
      </w:r>
      <w:r w:rsidRPr="00935536">
        <w:rPr>
          <w:rFonts w:ascii="Verdana" w:hAnsi="Verdana"/>
          <w:b/>
          <w:bCs/>
          <w:sz w:val="24"/>
          <w:szCs w:val="24"/>
        </w:rPr>
        <w:t xml:space="preserve">DOVANŲ KUPONONŲ (ČEKIŲ) </w:t>
      </w:r>
      <w:r w:rsidRPr="00935536">
        <w:rPr>
          <w:rFonts w:ascii="Verdana" w:eastAsia="Times New Roman" w:hAnsi="Verdana"/>
          <w:b/>
          <w:bCs/>
          <w:color w:val="000000"/>
          <w:spacing w:val="4"/>
          <w:sz w:val="24"/>
          <w:szCs w:val="24"/>
        </w:rPr>
        <w:t>PIRKIMO</w:t>
      </w:r>
    </w:p>
    <w:p w14:paraId="39619BA8" w14:textId="77777777" w:rsidR="00935536" w:rsidRPr="00935536" w:rsidRDefault="00935536" w:rsidP="00372E6D">
      <w:pPr>
        <w:shd w:val="clear" w:color="auto" w:fill="FFFFFF"/>
        <w:spacing w:after="0" w:line="240" w:lineRule="auto"/>
        <w:jc w:val="center"/>
        <w:rPr>
          <w:rFonts w:ascii="Verdana" w:hAnsi="Verdana"/>
          <w:b/>
          <w:bCs/>
          <w:sz w:val="24"/>
          <w:szCs w:val="24"/>
        </w:rPr>
      </w:pPr>
      <w:r w:rsidRPr="00935536">
        <w:rPr>
          <w:rFonts w:ascii="Verdana" w:hAnsi="Verdana"/>
          <w:sz w:val="24"/>
          <w:szCs w:val="24"/>
        </w:rPr>
        <w:t>____________Nr.______</w:t>
      </w:r>
    </w:p>
    <w:p w14:paraId="709D5950" w14:textId="77777777" w:rsidR="00935536" w:rsidRPr="00935536" w:rsidRDefault="00935536" w:rsidP="00372E6D">
      <w:pPr>
        <w:shd w:val="clear" w:color="auto" w:fill="FFFFFF"/>
        <w:spacing w:after="0" w:line="240" w:lineRule="auto"/>
        <w:ind w:left="3600"/>
        <w:rPr>
          <w:rFonts w:ascii="Verdana" w:hAnsi="Verdana"/>
          <w:bCs/>
          <w:sz w:val="24"/>
          <w:szCs w:val="24"/>
        </w:rPr>
      </w:pPr>
      <w:r w:rsidRPr="00935536">
        <w:rPr>
          <w:rFonts w:ascii="Verdana" w:hAnsi="Verdana"/>
          <w:bCs/>
          <w:sz w:val="24"/>
          <w:szCs w:val="24"/>
        </w:rPr>
        <w:t>(Data)</w:t>
      </w:r>
    </w:p>
    <w:p w14:paraId="5F7857BC" w14:textId="77777777" w:rsidR="00935536" w:rsidRPr="00935536" w:rsidRDefault="00935536" w:rsidP="00372E6D">
      <w:pPr>
        <w:shd w:val="clear" w:color="auto" w:fill="FFFFFF"/>
        <w:spacing w:after="0" w:line="240" w:lineRule="auto"/>
        <w:jc w:val="center"/>
        <w:rPr>
          <w:rFonts w:ascii="Verdana" w:hAnsi="Verdana"/>
          <w:bCs/>
          <w:sz w:val="24"/>
          <w:szCs w:val="24"/>
        </w:rPr>
      </w:pPr>
      <w:r w:rsidRPr="00935536">
        <w:rPr>
          <w:rFonts w:ascii="Verdana" w:hAnsi="Verdana"/>
          <w:bCs/>
          <w:sz w:val="24"/>
          <w:szCs w:val="24"/>
        </w:rPr>
        <w:t>_____________</w:t>
      </w:r>
    </w:p>
    <w:p w14:paraId="26CAA2F0" w14:textId="77777777" w:rsidR="00935536" w:rsidRPr="00935536" w:rsidRDefault="00935536" w:rsidP="00372E6D">
      <w:pPr>
        <w:shd w:val="clear" w:color="auto" w:fill="FFFFFF"/>
        <w:spacing w:after="0" w:line="240" w:lineRule="auto"/>
        <w:jc w:val="center"/>
        <w:rPr>
          <w:rFonts w:ascii="Verdana" w:hAnsi="Verdana"/>
          <w:bCs/>
          <w:sz w:val="24"/>
          <w:szCs w:val="24"/>
        </w:rPr>
      </w:pPr>
      <w:r w:rsidRPr="00935536">
        <w:rPr>
          <w:rFonts w:ascii="Verdana" w:hAnsi="Verdana"/>
          <w:bCs/>
          <w:sz w:val="24"/>
          <w:szCs w:val="24"/>
        </w:rPr>
        <w:t>(vieta)</w:t>
      </w:r>
    </w:p>
    <w:p w14:paraId="46D98A48" w14:textId="77777777" w:rsidR="00935536" w:rsidRPr="00935536" w:rsidRDefault="00935536" w:rsidP="00372E6D">
      <w:pPr>
        <w:shd w:val="clear" w:color="auto" w:fill="FFFFFF"/>
        <w:spacing w:after="0" w:line="240" w:lineRule="auto"/>
        <w:jc w:val="center"/>
        <w:rPr>
          <w:rFonts w:ascii="Verdana" w:hAnsi="Verdana"/>
          <w:bCs/>
          <w:sz w:val="24"/>
          <w:szCs w:val="24"/>
        </w:rPr>
      </w:pPr>
    </w:p>
    <w:p w14:paraId="229AD5BB" w14:textId="77777777" w:rsidR="00935536" w:rsidRPr="00935536" w:rsidRDefault="00935536" w:rsidP="00372E6D">
      <w:pPr>
        <w:pStyle w:val="Sraopastraipa"/>
        <w:numPr>
          <w:ilvl w:val="0"/>
          <w:numId w:val="41"/>
        </w:numPr>
        <w:spacing w:after="0" w:line="240" w:lineRule="auto"/>
        <w:ind w:left="0" w:firstLine="851"/>
        <w:contextualSpacing w:val="0"/>
        <w:jc w:val="center"/>
        <w:rPr>
          <w:rFonts w:ascii="Verdana" w:hAnsi="Verdana"/>
          <w:b/>
          <w:bCs/>
          <w:szCs w:val="24"/>
        </w:rPr>
      </w:pPr>
      <w:r w:rsidRPr="00935536">
        <w:rPr>
          <w:rFonts w:ascii="Verdana" w:hAnsi="Verdana"/>
          <w:b/>
          <w:bCs/>
          <w:szCs w:val="24"/>
        </w:rPr>
        <w:t>INFORMACIJA APIE TIEKĖJĄ (TIEKĖJŲ GRUPĖS NARIUS)</w:t>
      </w:r>
    </w:p>
    <w:p w14:paraId="29063E27" w14:textId="77777777" w:rsidR="00935536" w:rsidRPr="00935536" w:rsidRDefault="00935536" w:rsidP="00372E6D">
      <w:pPr>
        <w:shd w:val="clear" w:color="auto" w:fill="FFFFFF"/>
        <w:spacing w:after="0" w:line="240" w:lineRule="auto"/>
        <w:jc w:val="center"/>
        <w:rPr>
          <w:rFonts w:ascii="Verdana" w:hAnsi="Verdana"/>
          <w:bCs/>
          <w:sz w:val="24"/>
          <w:szCs w:val="24"/>
        </w:rPr>
      </w:pPr>
    </w:p>
    <w:p w14:paraId="6F8B2220" w14:textId="77777777" w:rsidR="00935536" w:rsidRPr="00935536" w:rsidRDefault="00935536" w:rsidP="00372E6D">
      <w:pPr>
        <w:spacing w:after="0" w:line="240" w:lineRule="auto"/>
        <w:rPr>
          <w:rFonts w:ascii="Verdana" w:hAnsi="Verdana"/>
          <w:sz w:val="24"/>
          <w:szCs w:val="24"/>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935536" w:rsidRPr="00935536" w14:paraId="4647282C" w14:textId="77777777" w:rsidTr="00294F7E">
        <w:trPr>
          <w:jc w:val="center"/>
        </w:trPr>
        <w:tc>
          <w:tcPr>
            <w:tcW w:w="5852" w:type="dxa"/>
          </w:tcPr>
          <w:p w14:paraId="47A91C29" w14:textId="77777777" w:rsidR="00935536" w:rsidRPr="00935536" w:rsidRDefault="00935536" w:rsidP="00372E6D">
            <w:pPr>
              <w:spacing w:after="0" w:line="240" w:lineRule="auto"/>
              <w:rPr>
                <w:rFonts w:ascii="Verdana" w:hAnsi="Verdana"/>
                <w:i/>
                <w:sz w:val="24"/>
                <w:szCs w:val="24"/>
              </w:rPr>
            </w:pPr>
            <w:r w:rsidRPr="00935536">
              <w:rPr>
                <w:rFonts w:ascii="Verdana" w:hAnsi="Verdana"/>
                <w:sz w:val="24"/>
                <w:szCs w:val="24"/>
              </w:rPr>
              <w:t xml:space="preserve">Tiekėjo pavadinimas </w:t>
            </w:r>
            <w:r w:rsidRPr="00935536">
              <w:rPr>
                <w:rFonts w:ascii="Verdana" w:hAnsi="Verdana"/>
                <w:i/>
                <w:sz w:val="24"/>
                <w:szCs w:val="24"/>
              </w:rPr>
              <w:t>/Jeigu dalyvauja ūkio subjektų grupė, surašomi visi dalyvių pavadinimai/</w:t>
            </w:r>
          </w:p>
        </w:tc>
        <w:tc>
          <w:tcPr>
            <w:tcW w:w="4432" w:type="dxa"/>
          </w:tcPr>
          <w:p w14:paraId="3DAA3885" w14:textId="77777777" w:rsidR="00935536" w:rsidRPr="00935536" w:rsidRDefault="00935536" w:rsidP="00372E6D">
            <w:pPr>
              <w:spacing w:after="0" w:line="240" w:lineRule="auto"/>
              <w:jc w:val="both"/>
              <w:rPr>
                <w:rFonts w:ascii="Verdana" w:hAnsi="Verdana"/>
                <w:sz w:val="24"/>
                <w:szCs w:val="24"/>
              </w:rPr>
            </w:pPr>
          </w:p>
        </w:tc>
      </w:tr>
      <w:tr w:rsidR="00935536" w:rsidRPr="00935536" w14:paraId="088DA215" w14:textId="77777777" w:rsidTr="00294F7E">
        <w:trPr>
          <w:jc w:val="center"/>
        </w:trPr>
        <w:tc>
          <w:tcPr>
            <w:tcW w:w="5852" w:type="dxa"/>
          </w:tcPr>
          <w:p w14:paraId="32DD025E" w14:textId="77777777" w:rsidR="00935536" w:rsidRPr="00935536" w:rsidRDefault="00935536" w:rsidP="00372E6D">
            <w:pPr>
              <w:spacing w:after="0" w:line="240" w:lineRule="auto"/>
              <w:jc w:val="both"/>
              <w:rPr>
                <w:rFonts w:ascii="Verdana" w:hAnsi="Verdana"/>
                <w:sz w:val="24"/>
                <w:szCs w:val="24"/>
              </w:rPr>
            </w:pPr>
            <w:r w:rsidRPr="00935536">
              <w:rPr>
                <w:rFonts w:ascii="Verdana" w:hAnsi="Verdana"/>
                <w:sz w:val="24"/>
                <w:szCs w:val="24"/>
              </w:rPr>
              <w:t xml:space="preserve">Tiekėjo adresas </w:t>
            </w:r>
            <w:r w:rsidRPr="00935536">
              <w:rPr>
                <w:rFonts w:ascii="Verdana" w:hAnsi="Verdana"/>
                <w:i/>
                <w:sz w:val="24"/>
                <w:szCs w:val="24"/>
              </w:rPr>
              <w:t>/Jeigu dalyvauja ūkio subjektų grupė, surašomi visi dalyvių adresai/</w:t>
            </w:r>
          </w:p>
        </w:tc>
        <w:tc>
          <w:tcPr>
            <w:tcW w:w="4432" w:type="dxa"/>
          </w:tcPr>
          <w:p w14:paraId="63B09694" w14:textId="77777777" w:rsidR="00935536" w:rsidRPr="00935536" w:rsidRDefault="00935536" w:rsidP="00372E6D">
            <w:pPr>
              <w:spacing w:after="0" w:line="240" w:lineRule="auto"/>
              <w:jc w:val="both"/>
              <w:rPr>
                <w:rFonts w:ascii="Verdana" w:hAnsi="Verdana"/>
                <w:sz w:val="24"/>
                <w:szCs w:val="24"/>
              </w:rPr>
            </w:pPr>
          </w:p>
        </w:tc>
      </w:tr>
      <w:tr w:rsidR="00935536" w:rsidRPr="00935536" w14:paraId="5959FCAD" w14:textId="77777777" w:rsidTr="00294F7E">
        <w:trPr>
          <w:jc w:val="center"/>
        </w:trPr>
        <w:tc>
          <w:tcPr>
            <w:tcW w:w="5852" w:type="dxa"/>
          </w:tcPr>
          <w:p w14:paraId="3C8FABD6" w14:textId="77777777" w:rsidR="00935536" w:rsidRPr="00935536" w:rsidRDefault="00935536" w:rsidP="00372E6D">
            <w:pPr>
              <w:spacing w:after="0" w:line="240" w:lineRule="auto"/>
              <w:jc w:val="both"/>
              <w:rPr>
                <w:rFonts w:ascii="Verdana" w:hAnsi="Verdana"/>
                <w:sz w:val="24"/>
                <w:szCs w:val="24"/>
              </w:rPr>
            </w:pPr>
            <w:r w:rsidRPr="00935536">
              <w:rPr>
                <w:rFonts w:ascii="Verdana" w:hAnsi="Verdana"/>
                <w:sz w:val="24"/>
                <w:szCs w:val="24"/>
              </w:rPr>
              <w:t xml:space="preserve">Tiekėjo įmonės kodas </w:t>
            </w:r>
            <w:r w:rsidRPr="00935536">
              <w:rPr>
                <w:rFonts w:ascii="Verdana" w:hAnsi="Verdana"/>
                <w:i/>
                <w:sz w:val="24"/>
                <w:szCs w:val="24"/>
              </w:rPr>
              <w:t>/Jeigu dalyvauja ūkio subjektų grupė, surašomi visi dalyvių įmonės kodai/</w:t>
            </w:r>
          </w:p>
        </w:tc>
        <w:tc>
          <w:tcPr>
            <w:tcW w:w="4432" w:type="dxa"/>
          </w:tcPr>
          <w:p w14:paraId="6EC01106" w14:textId="77777777" w:rsidR="00935536" w:rsidRPr="00935536" w:rsidRDefault="00935536" w:rsidP="00372E6D">
            <w:pPr>
              <w:spacing w:after="0" w:line="240" w:lineRule="auto"/>
              <w:jc w:val="both"/>
              <w:rPr>
                <w:rFonts w:ascii="Verdana" w:hAnsi="Verdana"/>
                <w:sz w:val="24"/>
                <w:szCs w:val="24"/>
              </w:rPr>
            </w:pPr>
          </w:p>
        </w:tc>
      </w:tr>
      <w:tr w:rsidR="00935536" w:rsidRPr="00935536" w14:paraId="1E873F3A" w14:textId="77777777" w:rsidTr="00294F7E">
        <w:trPr>
          <w:jc w:val="center"/>
        </w:trPr>
        <w:tc>
          <w:tcPr>
            <w:tcW w:w="5852" w:type="dxa"/>
          </w:tcPr>
          <w:p w14:paraId="6C3F6F75" w14:textId="77777777" w:rsidR="00935536" w:rsidRPr="00935536" w:rsidRDefault="00935536" w:rsidP="00372E6D">
            <w:pPr>
              <w:spacing w:after="0" w:line="240" w:lineRule="auto"/>
              <w:jc w:val="both"/>
              <w:rPr>
                <w:rFonts w:ascii="Verdana" w:hAnsi="Verdana"/>
                <w:sz w:val="24"/>
                <w:szCs w:val="24"/>
              </w:rPr>
            </w:pPr>
            <w:r w:rsidRPr="00935536">
              <w:rPr>
                <w:rFonts w:ascii="Verdana" w:hAnsi="Verdana"/>
                <w:sz w:val="24"/>
                <w:szCs w:val="24"/>
              </w:rPr>
              <w:t xml:space="preserve">Tiekėjo banko rekvizitai </w:t>
            </w:r>
            <w:r w:rsidRPr="00935536">
              <w:rPr>
                <w:rFonts w:ascii="Verdana" w:hAnsi="Verdana"/>
                <w:i/>
                <w:sz w:val="24"/>
                <w:szCs w:val="24"/>
              </w:rPr>
              <w:t>/Jeigu dalyvauja ūkio subjektų grupė, surašomi visi dalyvių banko rekvizitai/</w:t>
            </w:r>
          </w:p>
        </w:tc>
        <w:tc>
          <w:tcPr>
            <w:tcW w:w="4432" w:type="dxa"/>
          </w:tcPr>
          <w:p w14:paraId="58A3C9F2" w14:textId="77777777" w:rsidR="00935536" w:rsidRPr="00935536" w:rsidRDefault="00935536" w:rsidP="00372E6D">
            <w:pPr>
              <w:spacing w:after="0" w:line="240" w:lineRule="auto"/>
              <w:jc w:val="both"/>
              <w:rPr>
                <w:rFonts w:ascii="Verdana" w:hAnsi="Verdana"/>
                <w:sz w:val="24"/>
                <w:szCs w:val="24"/>
              </w:rPr>
            </w:pPr>
          </w:p>
        </w:tc>
      </w:tr>
      <w:tr w:rsidR="00935536" w:rsidRPr="00935536" w14:paraId="1851BE6C" w14:textId="77777777" w:rsidTr="00294F7E">
        <w:trPr>
          <w:jc w:val="center"/>
        </w:trPr>
        <w:tc>
          <w:tcPr>
            <w:tcW w:w="5852" w:type="dxa"/>
          </w:tcPr>
          <w:p w14:paraId="459166A4" w14:textId="77777777" w:rsidR="00935536" w:rsidRPr="00935536" w:rsidRDefault="00935536" w:rsidP="00372E6D">
            <w:pPr>
              <w:spacing w:after="0" w:line="240" w:lineRule="auto"/>
              <w:jc w:val="both"/>
              <w:rPr>
                <w:rFonts w:ascii="Verdana" w:hAnsi="Verdana"/>
                <w:sz w:val="24"/>
                <w:szCs w:val="24"/>
              </w:rPr>
            </w:pPr>
            <w:r w:rsidRPr="00935536">
              <w:rPr>
                <w:rFonts w:ascii="Verdana" w:hAnsi="Verdana"/>
                <w:sz w:val="24"/>
                <w:szCs w:val="24"/>
              </w:rPr>
              <w:t xml:space="preserve">Tiekėjo PVM mokėtojo kodas </w:t>
            </w:r>
            <w:r w:rsidRPr="00935536">
              <w:rPr>
                <w:rFonts w:ascii="Verdana" w:hAnsi="Verdana"/>
                <w:i/>
                <w:sz w:val="24"/>
                <w:szCs w:val="24"/>
              </w:rPr>
              <w:t>/Jeigu dalyvauja ūkio subjektų grupė, surašomi visi dalyvių PVM mokėtojų kodai/</w:t>
            </w:r>
          </w:p>
        </w:tc>
        <w:tc>
          <w:tcPr>
            <w:tcW w:w="4432" w:type="dxa"/>
          </w:tcPr>
          <w:p w14:paraId="761B81DC" w14:textId="77777777" w:rsidR="00935536" w:rsidRPr="00935536" w:rsidRDefault="00935536" w:rsidP="00372E6D">
            <w:pPr>
              <w:spacing w:after="0" w:line="240" w:lineRule="auto"/>
              <w:jc w:val="both"/>
              <w:rPr>
                <w:rFonts w:ascii="Verdana" w:hAnsi="Verdana"/>
                <w:sz w:val="24"/>
                <w:szCs w:val="24"/>
              </w:rPr>
            </w:pPr>
          </w:p>
        </w:tc>
      </w:tr>
      <w:tr w:rsidR="00935536" w:rsidRPr="00935536" w14:paraId="005477CB" w14:textId="77777777" w:rsidTr="00294F7E">
        <w:trPr>
          <w:jc w:val="center"/>
        </w:trPr>
        <w:tc>
          <w:tcPr>
            <w:tcW w:w="5852" w:type="dxa"/>
          </w:tcPr>
          <w:p w14:paraId="1303057C" w14:textId="77777777" w:rsidR="00935536" w:rsidRPr="00935536" w:rsidRDefault="00935536" w:rsidP="00372E6D">
            <w:pPr>
              <w:spacing w:after="0" w:line="240" w:lineRule="auto"/>
              <w:jc w:val="both"/>
              <w:rPr>
                <w:rFonts w:ascii="Verdana" w:hAnsi="Verdana"/>
                <w:sz w:val="24"/>
                <w:szCs w:val="24"/>
              </w:rPr>
            </w:pPr>
            <w:r w:rsidRPr="00935536">
              <w:rPr>
                <w:rFonts w:ascii="Verdana" w:hAnsi="Verdana"/>
                <w:sz w:val="24"/>
                <w:szCs w:val="24"/>
              </w:rPr>
              <w:t xml:space="preserve">Telefono numeris </w:t>
            </w:r>
            <w:r w:rsidRPr="00935536">
              <w:rPr>
                <w:rFonts w:ascii="Verdana" w:hAnsi="Verdana"/>
                <w:i/>
                <w:sz w:val="24"/>
                <w:szCs w:val="24"/>
              </w:rPr>
              <w:t>/Jeigu dalyvauja ūkio subjektų grupė, surašomi visi dalyvių telefono numeriai/</w:t>
            </w:r>
          </w:p>
        </w:tc>
        <w:tc>
          <w:tcPr>
            <w:tcW w:w="4432" w:type="dxa"/>
          </w:tcPr>
          <w:p w14:paraId="75F62E20" w14:textId="77777777" w:rsidR="00935536" w:rsidRPr="00935536" w:rsidRDefault="00935536" w:rsidP="00372E6D">
            <w:pPr>
              <w:spacing w:after="0" w:line="240" w:lineRule="auto"/>
              <w:jc w:val="both"/>
              <w:rPr>
                <w:rFonts w:ascii="Verdana" w:hAnsi="Verdana"/>
                <w:sz w:val="24"/>
                <w:szCs w:val="24"/>
              </w:rPr>
            </w:pPr>
          </w:p>
        </w:tc>
      </w:tr>
      <w:tr w:rsidR="00935536" w:rsidRPr="00935536" w14:paraId="0351E1DA" w14:textId="77777777" w:rsidTr="00294F7E">
        <w:trPr>
          <w:jc w:val="center"/>
        </w:trPr>
        <w:tc>
          <w:tcPr>
            <w:tcW w:w="5852" w:type="dxa"/>
          </w:tcPr>
          <w:p w14:paraId="43844518" w14:textId="77777777" w:rsidR="00935536" w:rsidRPr="00935536" w:rsidRDefault="00935536" w:rsidP="00372E6D">
            <w:pPr>
              <w:spacing w:after="0" w:line="240" w:lineRule="auto"/>
              <w:jc w:val="both"/>
              <w:rPr>
                <w:rFonts w:ascii="Verdana" w:hAnsi="Verdana"/>
                <w:sz w:val="24"/>
                <w:szCs w:val="24"/>
              </w:rPr>
            </w:pPr>
            <w:r w:rsidRPr="00935536">
              <w:rPr>
                <w:rFonts w:ascii="Verdana" w:hAnsi="Verdana"/>
                <w:sz w:val="24"/>
                <w:szCs w:val="24"/>
              </w:rPr>
              <w:t xml:space="preserve">El. pašto adresas </w:t>
            </w:r>
            <w:r w:rsidRPr="00935536">
              <w:rPr>
                <w:rFonts w:ascii="Verdana" w:hAnsi="Verdana"/>
                <w:i/>
                <w:sz w:val="24"/>
                <w:szCs w:val="24"/>
              </w:rPr>
              <w:t>/ Jeigu dalyvauja ūkio subjektų grupė, surašomi visi dalyvių, tiekėjų grupės atstovų el. pašto adresai/</w:t>
            </w:r>
          </w:p>
        </w:tc>
        <w:tc>
          <w:tcPr>
            <w:tcW w:w="4432" w:type="dxa"/>
          </w:tcPr>
          <w:p w14:paraId="445B72DA" w14:textId="77777777" w:rsidR="00935536" w:rsidRPr="00935536" w:rsidRDefault="00935536" w:rsidP="00372E6D">
            <w:pPr>
              <w:spacing w:after="0" w:line="240" w:lineRule="auto"/>
              <w:jc w:val="both"/>
              <w:rPr>
                <w:rFonts w:ascii="Verdana" w:hAnsi="Verdana"/>
                <w:sz w:val="24"/>
                <w:szCs w:val="24"/>
              </w:rPr>
            </w:pPr>
          </w:p>
        </w:tc>
      </w:tr>
    </w:tbl>
    <w:p w14:paraId="775214B3" w14:textId="77777777" w:rsidR="00935536" w:rsidRPr="00935536" w:rsidRDefault="00935536" w:rsidP="00372E6D">
      <w:pPr>
        <w:spacing w:after="0" w:line="240" w:lineRule="auto"/>
        <w:ind w:right="-1" w:firstLine="720"/>
        <w:jc w:val="both"/>
        <w:rPr>
          <w:rFonts w:ascii="Verdana" w:hAnsi="Verdana"/>
          <w:sz w:val="24"/>
          <w:szCs w:val="24"/>
        </w:rPr>
      </w:pPr>
      <w:r w:rsidRPr="00935536">
        <w:rPr>
          <w:rFonts w:ascii="Verdana" w:hAnsi="Verdana"/>
          <w:sz w:val="24"/>
          <w:szCs w:val="24"/>
        </w:rPr>
        <w:t>Šiuo pasiūlymu pažymime, kad sutinkame su visomis pirkimo sąlygomis, nustatytomis:</w:t>
      </w:r>
    </w:p>
    <w:p w14:paraId="22F11330" w14:textId="77777777" w:rsidR="00935536" w:rsidRPr="00935536" w:rsidRDefault="00935536" w:rsidP="00372E6D">
      <w:pPr>
        <w:numPr>
          <w:ilvl w:val="0"/>
          <w:numId w:val="39"/>
        </w:numPr>
        <w:spacing w:after="0" w:line="240" w:lineRule="auto"/>
        <w:ind w:left="0" w:right="-1" w:firstLine="720"/>
        <w:jc w:val="both"/>
        <w:rPr>
          <w:rFonts w:ascii="Verdana" w:hAnsi="Verdana"/>
          <w:sz w:val="24"/>
          <w:szCs w:val="24"/>
        </w:rPr>
      </w:pPr>
      <w:r w:rsidRPr="00935536">
        <w:rPr>
          <w:rFonts w:ascii="Verdana" w:hAnsi="Verdana"/>
          <w:sz w:val="24"/>
          <w:szCs w:val="24"/>
        </w:rPr>
        <w:t>Mažos vertės skelbime, paskelbtame VPĮ nustatyta tvarka;</w:t>
      </w:r>
    </w:p>
    <w:p w14:paraId="1579E218" w14:textId="77777777" w:rsidR="00935536" w:rsidRPr="00935536" w:rsidRDefault="00935536" w:rsidP="00372E6D">
      <w:pPr>
        <w:numPr>
          <w:ilvl w:val="0"/>
          <w:numId w:val="39"/>
        </w:numPr>
        <w:spacing w:after="0" w:line="240" w:lineRule="auto"/>
        <w:ind w:left="0" w:right="-1" w:firstLine="720"/>
        <w:jc w:val="both"/>
        <w:rPr>
          <w:rFonts w:ascii="Verdana" w:hAnsi="Verdana"/>
          <w:sz w:val="24"/>
          <w:szCs w:val="24"/>
        </w:rPr>
      </w:pPr>
      <w:r w:rsidRPr="00935536">
        <w:rPr>
          <w:rFonts w:ascii="Verdana" w:hAnsi="Verdana"/>
          <w:sz w:val="24"/>
          <w:szCs w:val="24"/>
        </w:rPr>
        <w:lastRenderedPageBreak/>
        <w:t>kituose pirkimo dokumentuose (jų paaiškinimuose, papildymuose).</w:t>
      </w:r>
    </w:p>
    <w:p w14:paraId="7FE37B65" w14:textId="77777777" w:rsidR="00935536" w:rsidRPr="00935536" w:rsidRDefault="00935536" w:rsidP="00372E6D">
      <w:pPr>
        <w:spacing w:after="0" w:line="240" w:lineRule="auto"/>
        <w:ind w:right="-2" w:firstLine="720"/>
        <w:jc w:val="both"/>
        <w:rPr>
          <w:rFonts w:ascii="Verdana" w:hAnsi="Verdana"/>
          <w:sz w:val="24"/>
          <w:szCs w:val="24"/>
        </w:rPr>
      </w:pPr>
      <w:r w:rsidRPr="00935536">
        <w:rPr>
          <w:rFonts w:ascii="Verdana" w:hAnsi="Verdana"/>
          <w:sz w:val="24"/>
          <w:szCs w:val="24"/>
        </w:rPr>
        <w:t>Taip pat patvirtiname, kad visa Mūsų pasiūlyme pateikta informacija yra teisinga ir kad Mes nenuslėpėme jokios informacijos, kurią buvo prašoma pateikti pirkimo dokumentuose.</w:t>
      </w:r>
    </w:p>
    <w:p w14:paraId="5501D93C" w14:textId="77777777" w:rsidR="00935536" w:rsidRPr="00935536" w:rsidRDefault="00935536" w:rsidP="00372E6D">
      <w:pPr>
        <w:spacing w:after="0" w:line="240" w:lineRule="auto"/>
        <w:ind w:right="-2" w:firstLine="720"/>
        <w:jc w:val="both"/>
        <w:rPr>
          <w:rFonts w:ascii="Verdana" w:hAnsi="Verdana"/>
          <w:sz w:val="24"/>
          <w:szCs w:val="24"/>
        </w:rPr>
      </w:pPr>
      <w:r w:rsidRPr="00935536">
        <w:rPr>
          <w:rFonts w:ascii="Verdana" w:hAnsi="Verdana"/>
          <w:sz w:val="24"/>
          <w:szCs w:val="24"/>
        </w:rPr>
        <w:t>Suprantame, kad, išaiškėjus aukščiau nurodytoms aplinkybėms, būsime pašalinti iš šio pirkimo ir mūsų pateiktas pasiūlymas bus atmestas.</w:t>
      </w:r>
    </w:p>
    <w:p w14:paraId="42F7C344" w14:textId="03D9F120" w:rsidR="00935536" w:rsidRPr="00935536" w:rsidRDefault="00935536" w:rsidP="00372E6D">
      <w:pPr>
        <w:spacing w:after="0" w:line="240" w:lineRule="auto"/>
        <w:ind w:right="-1" w:firstLine="720"/>
        <w:jc w:val="both"/>
        <w:rPr>
          <w:rFonts w:ascii="Verdana" w:hAnsi="Verdana"/>
          <w:sz w:val="24"/>
          <w:szCs w:val="24"/>
        </w:rPr>
      </w:pPr>
      <w:r w:rsidRPr="00935536">
        <w:rPr>
          <w:rFonts w:ascii="Verdana" w:hAnsi="Verdana"/>
          <w:sz w:val="24"/>
          <w:szCs w:val="24"/>
        </w:rPr>
        <w:t xml:space="preserve">Pasirašydami CVP IS priemonėmis pateiktą pasiūlymą, patvirtiname, kad dokumentų skaitmeninės kopijos ir elektroninėmis priemonėmis pateikti duomenys yra tikri. </w:t>
      </w:r>
    </w:p>
    <w:p w14:paraId="360AD3D5" w14:textId="77777777" w:rsidR="00935536" w:rsidRPr="00935536" w:rsidRDefault="00935536" w:rsidP="00372E6D">
      <w:pPr>
        <w:spacing w:after="0" w:line="240" w:lineRule="auto"/>
        <w:ind w:firstLine="709"/>
        <w:jc w:val="both"/>
        <w:rPr>
          <w:rFonts w:ascii="Verdana" w:hAnsi="Verdana"/>
          <w:color w:val="000000"/>
          <w:sz w:val="24"/>
          <w:szCs w:val="24"/>
        </w:rPr>
      </w:pPr>
      <w:r w:rsidRPr="00935536">
        <w:rPr>
          <w:rFonts w:ascii="Verdana" w:hAnsi="Verdana"/>
          <w:color w:val="000000"/>
          <w:sz w:val="24"/>
          <w:szCs w:val="24"/>
        </w:rPr>
        <w:t>Pasiūlymas galioja iki termino, nurodyto pirkimo dokumentuose.</w:t>
      </w:r>
    </w:p>
    <w:p w14:paraId="586D5AD5" w14:textId="77777777" w:rsidR="00935536" w:rsidRPr="00935536" w:rsidRDefault="00935536" w:rsidP="00372E6D">
      <w:pPr>
        <w:spacing w:after="0" w:line="240" w:lineRule="auto"/>
        <w:ind w:firstLine="709"/>
        <w:jc w:val="both"/>
        <w:rPr>
          <w:rFonts w:ascii="Verdana" w:hAnsi="Verdana"/>
          <w:color w:val="000000"/>
          <w:sz w:val="24"/>
          <w:szCs w:val="24"/>
        </w:rPr>
      </w:pPr>
    </w:p>
    <w:p w14:paraId="76429004" w14:textId="77777777" w:rsidR="00935536" w:rsidRPr="00935536" w:rsidRDefault="00935536" w:rsidP="00372E6D">
      <w:pPr>
        <w:numPr>
          <w:ilvl w:val="0"/>
          <w:numId w:val="41"/>
        </w:numPr>
        <w:spacing w:after="0" w:line="240" w:lineRule="auto"/>
        <w:ind w:left="0" w:right="-1" w:firstLine="709"/>
        <w:jc w:val="center"/>
        <w:rPr>
          <w:rFonts w:ascii="Verdana" w:hAnsi="Verdana"/>
          <w:b/>
          <w:bCs/>
          <w:sz w:val="24"/>
          <w:szCs w:val="24"/>
        </w:rPr>
      </w:pPr>
      <w:r w:rsidRPr="00935536">
        <w:rPr>
          <w:rFonts w:ascii="Verdana" w:hAnsi="Verdana"/>
          <w:b/>
          <w:bCs/>
          <w:sz w:val="24"/>
          <w:szCs w:val="24"/>
        </w:rPr>
        <w:t>INFORMACIJA APIE KIEKYBINUS PASIŪLYMO VERTINIMO KRITERIJUS</w:t>
      </w:r>
    </w:p>
    <w:p w14:paraId="729BE635" w14:textId="77777777" w:rsidR="00935536" w:rsidRPr="00935536" w:rsidRDefault="00935536" w:rsidP="00372E6D">
      <w:pPr>
        <w:spacing w:after="0" w:line="240" w:lineRule="auto"/>
        <w:ind w:right="-1"/>
        <w:jc w:val="center"/>
        <w:rPr>
          <w:rFonts w:ascii="Verdana" w:hAnsi="Verdana"/>
          <w:b/>
          <w:bCs/>
          <w:sz w:val="24"/>
          <w:szCs w:val="24"/>
        </w:rPr>
      </w:pPr>
    </w:p>
    <w:p w14:paraId="61DB69BA" w14:textId="77777777" w:rsidR="00935536" w:rsidRPr="00935536" w:rsidRDefault="00935536" w:rsidP="00372E6D">
      <w:pPr>
        <w:pStyle w:val="Sraopastraipa"/>
        <w:spacing w:after="0" w:line="240" w:lineRule="auto"/>
        <w:ind w:left="0" w:firstLine="709"/>
        <w:jc w:val="both"/>
        <w:rPr>
          <w:rFonts w:ascii="Verdana" w:hAnsi="Verdana"/>
          <w:szCs w:val="24"/>
        </w:rPr>
      </w:pPr>
      <w:r w:rsidRPr="00935536">
        <w:rPr>
          <w:rFonts w:ascii="Verdana" w:hAnsi="Verdana"/>
          <w:szCs w:val="24"/>
        </w:rPr>
        <w:t xml:space="preserve">Išnagrinėję </w:t>
      </w:r>
      <w:r w:rsidRPr="00935536">
        <w:rPr>
          <w:rFonts w:ascii="Verdana" w:hAnsi="Verdana"/>
          <w:b/>
          <w:bCs/>
          <w:szCs w:val="24"/>
        </w:rPr>
        <w:t>Dovanų kuponų (čekių)</w:t>
      </w:r>
      <w:r w:rsidRPr="00935536">
        <w:rPr>
          <w:rFonts w:ascii="Verdana" w:hAnsi="Verdana"/>
          <w:szCs w:val="24"/>
        </w:rPr>
        <w:t xml:space="preserve"> pirkimo, vykdomo skelbiamos apklausos būdu dokumentus, siūlome reikšmes, nurodytas lentelėje:</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5729"/>
        <w:gridCol w:w="2972"/>
      </w:tblGrid>
      <w:tr w:rsidR="00935536" w:rsidRPr="00935536" w14:paraId="7707C769" w14:textId="77777777" w:rsidTr="00294F7E">
        <w:trPr>
          <w:jc w:val="center"/>
        </w:trPr>
        <w:tc>
          <w:tcPr>
            <w:tcW w:w="797" w:type="dxa"/>
            <w:vAlign w:val="center"/>
          </w:tcPr>
          <w:p w14:paraId="3973E2C2" w14:textId="77777777" w:rsidR="00935536" w:rsidRPr="00935536" w:rsidRDefault="00935536" w:rsidP="00372E6D">
            <w:pPr>
              <w:spacing w:after="0" w:line="240" w:lineRule="auto"/>
              <w:ind w:right="80"/>
              <w:jc w:val="center"/>
              <w:rPr>
                <w:rFonts w:ascii="Verdana" w:hAnsi="Verdana"/>
                <w:b/>
                <w:sz w:val="24"/>
                <w:szCs w:val="24"/>
              </w:rPr>
            </w:pPr>
            <w:r w:rsidRPr="00935536">
              <w:rPr>
                <w:rFonts w:ascii="Verdana" w:hAnsi="Verdana"/>
                <w:b/>
                <w:sz w:val="24"/>
                <w:szCs w:val="24"/>
              </w:rPr>
              <w:t>Eil. Nr.</w:t>
            </w:r>
          </w:p>
        </w:tc>
        <w:tc>
          <w:tcPr>
            <w:tcW w:w="5729" w:type="dxa"/>
            <w:vAlign w:val="center"/>
          </w:tcPr>
          <w:p w14:paraId="2DCEEC51" w14:textId="77777777" w:rsidR="00935536" w:rsidRPr="00935536" w:rsidRDefault="00935536" w:rsidP="00372E6D">
            <w:pPr>
              <w:spacing w:after="0" w:line="240" w:lineRule="auto"/>
              <w:ind w:firstLine="720"/>
              <w:jc w:val="both"/>
              <w:rPr>
                <w:rFonts w:ascii="Verdana" w:hAnsi="Verdana"/>
                <w:b/>
                <w:sz w:val="24"/>
                <w:szCs w:val="24"/>
              </w:rPr>
            </w:pPr>
            <w:r w:rsidRPr="00935536">
              <w:rPr>
                <w:rFonts w:ascii="Verdana" w:hAnsi="Verdana"/>
                <w:b/>
                <w:sz w:val="24"/>
                <w:szCs w:val="24"/>
              </w:rPr>
              <w:t xml:space="preserve">Pavadinimas/vertinimo kriterijus </w:t>
            </w:r>
          </w:p>
        </w:tc>
        <w:tc>
          <w:tcPr>
            <w:tcW w:w="2972" w:type="dxa"/>
            <w:vAlign w:val="center"/>
          </w:tcPr>
          <w:p w14:paraId="764CAFF9" w14:textId="77777777" w:rsidR="00935536" w:rsidRPr="00935536" w:rsidRDefault="00935536" w:rsidP="00372E6D">
            <w:pPr>
              <w:spacing w:after="0" w:line="240" w:lineRule="auto"/>
              <w:jc w:val="both"/>
              <w:rPr>
                <w:rFonts w:ascii="Verdana" w:hAnsi="Verdana"/>
                <w:b/>
                <w:sz w:val="24"/>
                <w:szCs w:val="24"/>
              </w:rPr>
            </w:pPr>
            <w:r w:rsidRPr="00935536">
              <w:rPr>
                <w:rFonts w:ascii="Verdana" w:hAnsi="Verdana"/>
                <w:b/>
                <w:sz w:val="24"/>
                <w:szCs w:val="24"/>
              </w:rPr>
              <w:t>Tiekėjo siūloma reikšmė</w:t>
            </w:r>
          </w:p>
        </w:tc>
      </w:tr>
      <w:tr w:rsidR="00935536" w:rsidRPr="00935536" w14:paraId="746517E2" w14:textId="77777777" w:rsidTr="00294F7E">
        <w:trPr>
          <w:jc w:val="center"/>
        </w:trPr>
        <w:tc>
          <w:tcPr>
            <w:tcW w:w="797" w:type="dxa"/>
            <w:vAlign w:val="center"/>
          </w:tcPr>
          <w:p w14:paraId="0079ECFA" w14:textId="77777777" w:rsidR="00935536" w:rsidRPr="00935536" w:rsidRDefault="00935536" w:rsidP="00372E6D">
            <w:pPr>
              <w:spacing w:after="0" w:line="240" w:lineRule="auto"/>
              <w:jc w:val="center"/>
              <w:rPr>
                <w:rFonts w:ascii="Verdana" w:hAnsi="Verdana"/>
                <w:b/>
                <w:sz w:val="24"/>
                <w:szCs w:val="24"/>
              </w:rPr>
            </w:pPr>
            <w:r w:rsidRPr="00935536">
              <w:rPr>
                <w:rFonts w:ascii="Verdana" w:hAnsi="Verdana"/>
                <w:b/>
                <w:sz w:val="24"/>
                <w:szCs w:val="24"/>
              </w:rPr>
              <w:t>1.</w:t>
            </w:r>
          </w:p>
        </w:tc>
        <w:tc>
          <w:tcPr>
            <w:tcW w:w="5729" w:type="dxa"/>
          </w:tcPr>
          <w:p w14:paraId="6084E09A" w14:textId="77777777" w:rsidR="00935536" w:rsidRPr="00935536" w:rsidRDefault="00935536" w:rsidP="00372E6D">
            <w:pPr>
              <w:spacing w:after="0" w:line="240" w:lineRule="auto"/>
              <w:jc w:val="both"/>
              <w:rPr>
                <w:rFonts w:ascii="Verdana" w:hAnsi="Verdana"/>
                <w:sz w:val="24"/>
                <w:szCs w:val="24"/>
              </w:rPr>
            </w:pPr>
            <w:r w:rsidRPr="00935536">
              <w:rPr>
                <w:rFonts w:ascii="Verdana" w:hAnsi="Verdana"/>
                <w:b/>
                <w:bCs/>
                <w:sz w:val="24"/>
                <w:szCs w:val="24"/>
              </w:rPr>
              <w:t>Tekėjo siūlomas dovanų kupono (čekio) galiojimo terminas mėnesiais</w:t>
            </w:r>
            <w:r w:rsidRPr="00935536">
              <w:rPr>
                <w:rFonts w:ascii="Verdana" w:hAnsi="Verdana"/>
                <w:sz w:val="24"/>
                <w:szCs w:val="24"/>
              </w:rPr>
              <w:t xml:space="preserve"> </w:t>
            </w:r>
          </w:p>
          <w:p w14:paraId="64A94D1C" w14:textId="77777777" w:rsidR="00935536" w:rsidRPr="00935536" w:rsidRDefault="00935536" w:rsidP="00372E6D">
            <w:pPr>
              <w:spacing w:after="0" w:line="240" w:lineRule="auto"/>
              <w:jc w:val="both"/>
              <w:rPr>
                <w:rFonts w:ascii="Verdana" w:hAnsi="Verdana"/>
                <w:i/>
                <w:iCs/>
                <w:sz w:val="24"/>
                <w:szCs w:val="24"/>
              </w:rPr>
            </w:pPr>
            <w:r w:rsidRPr="00935536">
              <w:rPr>
                <w:rFonts w:ascii="Verdana" w:hAnsi="Verdana"/>
                <w:i/>
                <w:iCs/>
                <w:sz w:val="24"/>
                <w:szCs w:val="24"/>
              </w:rPr>
              <w:t>(dovanų kupono (čekio)galiojimo terminas negali būti trumpesnis nei 12 mėnesių)</w:t>
            </w:r>
          </w:p>
        </w:tc>
        <w:tc>
          <w:tcPr>
            <w:tcW w:w="2972" w:type="dxa"/>
            <w:vAlign w:val="center"/>
          </w:tcPr>
          <w:p w14:paraId="4E001652" w14:textId="77777777" w:rsidR="00935536" w:rsidRPr="00935536" w:rsidRDefault="00935536" w:rsidP="00372E6D">
            <w:pPr>
              <w:spacing w:after="0" w:line="240" w:lineRule="auto"/>
              <w:ind w:firstLine="720"/>
              <w:jc w:val="both"/>
              <w:rPr>
                <w:rFonts w:ascii="Verdana" w:hAnsi="Verdana"/>
                <w:i/>
                <w:color w:val="FF0000"/>
                <w:sz w:val="24"/>
                <w:szCs w:val="24"/>
              </w:rPr>
            </w:pPr>
            <w:r w:rsidRPr="00935536">
              <w:rPr>
                <w:rFonts w:ascii="Verdana" w:hAnsi="Verdana"/>
                <w:i/>
                <w:color w:val="FF0000"/>
                <w:sz w:val="24"/>
                <w:szCs w:val="24"/>
              </w:rPr>
              <w:t>(pildo tiekėjas)</w:t>
            </w:r>
          </w:p>
        </w:tc>
      </w:tr>
      <w:tr w:rsidR="00935536" w:rsidRPr="00935536" w14:paraId="5C2E5937" w14:textId="77777777" w:rsidTr="00294F7E">
        <w:trPr>
          <w:trHeight w:val="962"/>
          <w:jc w:val="center"/>
        </w:trPr>
        <w:tc>
          <w:tcPr>
            <w:tcW w:w="797" w:type="dxa"/>
            <w:vAlign w:val="center"/>
          </w:tcPr>
          <w:p w14:paraId="65523FF8" w14:textId="77777777" w:rsidR="00935536" w:rsidRPr="00935536" w:rsidRDefault="00935536" w:rsidP="00372E6D">
            <w:pPr>
              <w:spacing w:after="0" w:line="240" w:lineRule="auto"/>
              <w:jc w:val="center"/>
              <w:rPr>
                <w:rFonts w:ascii="Verdana" w:hAnsi="Verdana"/>
                <w:b/>
                <w:sz w:val="24"/>
                <w:szCs w:val="24"/>
              </w:rPr>
            </w:pPr>
            <w:r w:rsidRPr="00935536">
              <w:rPr>
                <w:rFonts w:ascii="Verdana" w:hAnsi="Verdana"/>
                <w:b/>
                <w:sz w:val="24"/>
                <w:szCs w:val="24"/>
              </w:rPr>
              <w:t>2.</w:t>
            </w:r>
          </w:p>
        </w:tc>
        <w:tc>
          <w:tcPr>
            <w:tcW w:w="5729" w:type="dxa"/>
          </w:tcPr>
          <w:p w14:paraId="1F6D0B80" w14:textId="77777777" w:rsidR="00935536" w:rsidRPr="00935536" w:rsidRDefault="00935536" w:rsidP="00372E6D">
            <w:pPr>
              <w:spacing w:after="0" w:line="240" w:lineRule="auto"/>
              <w:jc w:val="both"/>
              <w:rPr>
                <w:rFonts w:ascii="Verdana" w:hAnsi="Verdana"/>
                <w:b/>
                <w:sz w:val="24"/>
                <w:szCs w:val="24"/>
              </w:rPr>
            </w:pPr>
            <w:r w:rsidRPr="00935536">
              <w:rPr>
                <w:rFonts w:ascii="Verdana" w:hAnsi="Verdana"/>
                <w:b/>
                <w:bCs/>
                <w:sz w:val="24"/>
                <w:szCs w:val="24"/>
              </w:rPr>
              <w:t>Vietų, kur galima atsiskaityti dovanų kuponu (čekiu) Marijampolės mieste, skaičius</w:t>
            </w:r>
          </w:p>
          <w:p w14:paraId="355EF163" w14:textId="77777777" w:rsidR="00935536" w:rsidRPr="00935536" w:rsidRDefault="00935536" w:rsidP="00372E6D">
            <w:pPr>
              <w:spacing w:after="0" w:line="240" w:lineRule="auto"/>
              <w:jc w:val="both"/>
              <w:rPr>
                <w:rFonts w:ascii="Verdana" w:hAnsi="Verdana"/>
                <w:i/>
                <w:iCs/>
                <w:sz w:val="24"/>
                <w:szCs w:val="24"/>
              </w:rPr>
            </w:pPr>
            <w:r w:rsidRPr="00935536">
              <w:rPr>
                <w:rFonts w:ascii="Verdana" w:hAnsi="Verdana"/>
                <w:i/>
                <w:iCs/>
                <w:sz w:val="24"/>
                <w:szCs w:val="24"/>
              </w:rPr>
              <w:t>(tiekėjas turi pasiūlyti bent 1 vietą, kur galima atsiskaityti dovanų kuponu (čekiu) Marijampolės mieste )</w:t>
            </w:r>
          </w:p>
        </w:tc>
        <w:tc>
          <w:tcPr>
            <w:tcW w:w="2972" w:type="dxa"/>
            <w:vAlign w:val="center"/>
          </w:tcPr>
          <w:p w14:paraId="165F2C2C" w14:textId="77777777" w:rsidR="00935536" w:rsidRPr="00935536" w:rsidRDefault="00935536" w:rsidP="00372E6D">
            <w:pPr>
              <w:spacing w:after="0" w:line="240" w:lineRule="auto"/>
              <w:ind w:firstLine="720"/>
              <w:jc w:val="both"/>
              <w:rPr>
                <w:rFonts w:ascii="Verdana" w:hAnsi="Verdana"/>
                <w:i/>
                <w:color w:val="FF0000"/>
                <w:sz w:val="24"/>
                <w:szCs w:val="24"/>
              </w:rPr>
            </w:pPr>
            <w:r w:rsidRPr="00935536">
              <w:rPr>
                <w:rFonts w:ascii="Verdana" w:hAnsi="Verdana"/>
                <w:i/>
                <w:color w:val="FF0000"/>
                <w:sz w:val="24"/>
                <w:szCs w:val="24"/>
              </w:rPr>
              <w:t>(pildo tiekėjas)</w:t>
            </w:r>
          </w:p>
        </w:tc>
      </w:tr>
      <w:tr w:rsidR="00935536" w:rsidRPr="00935536" w14:paraId="5D8A423A" w14:textId="77777777" w:rsidTr="00294F7E">
        <w:trPr>
          <w:trHeight w:val="633"/>
          <w:jc w:val="center"/>
        </w:trPr>
        <w:tc>
          <w:tcPr>
            <w:tcW w:w="797" w:type="dxa"/>
            <w:vAlign w:val="center"/>
          </w:tcPr>
          <w:p w14:paraId="79218CE3" w14:textId="77777777" w:rsidR="00935536" w:rsidRPr="00935536" w:rsidRDefault="00935536" w:rsidP="00372E6D">
            <w:pPr>
              <w:spacing w:after="0" w:line="240" w:lineRule="auto"/>
              <w:jc w:val="center"/>
              <w:rPr>
                <w:rFonts w:ascii="Verdana" w:hAnsi="Verdana"/>
                <w:b/>
                <w:sz w:val="24"/>
                <w:szCs w:val="24"/>
              </w:rPr>
            </w:pPr>
            <w:r w:rsidRPr="00935536">
              <w:rPr>
                <w:rFonts w:ascii="Verdana" w:hAnsi="Verdana"/>
                <w:b/>
                <w:sz w:val="24"/>
                <w:szCs w:val="24"/>
              </w:rPr>
              <w:t>2.1.</w:t>
            </w:r>
          </w:p>
        </w:tc>
        <w:tc>
          <w:tcPr>
            <w:tcW w:w="5729" w:type="dxa"/>
            <w:tcBorders>
              <w:top w:val="single" w:sz="4" w:space="0" w:color="auto"/>
              <w:left w:val="single" w:sz="4" w:space="0" w:color="auto"/>
              <w:bottom w:val="single" w:sz="4" w:space="0" w:color="auto"/>
              <w:right w:val="single" w:sz="4" w:space="0" w:color="auto"/>
            </w:tcBorders>
            <w:vAlign w:val="center"/>
          </w:tcPr>
          <w:p w14:paraId="1726CE9D" w14:textId="77777777" w:rsidR="00935536" w:rsidRPr="00935536" w:rsidRDefault="00935536" w:rsidP="00372E6D">
            <w:pPr>
              <w:spacing w:after="0" w:line="240" w:lineRule="auto"/>
              <w:jc w:val="both"/>
              <w:rPr>
                <w:rFonts w:ascii="Verdana" w:hAnsi="Verdana"/>
                <w:b/>
                <w:sz w:val="24"/>
                <w:szCs w:val="24"/>
              </w:rPr>
            </w:pPr>
            <w:r w:rsidRPr="00935536">
              <w:rPr>
                <w:rFonts w:ascii="Verdana" w:hAnsi="Verdana"/>
                <w:b/>
                <w:sz w:val="24"/>
                <w:szCs w:val="24"/>
              </w:rPr>
              <w:t>Parduotuvė, į kurią siūlomi dovanų kuponai (čekiai), pavadinimas bei adresas (-ai)</w:t>
            </w:r>
          </w:p>
        </w:tc>
        <w:tc>
          <w:tcPr>
            <w:tcW w:w="2972" w:type="dxa"/>
            <w:tcBorders>
              <w:top w:val="single" w:sz="4" w:space="0" w:color="auto"/>
              <w:left w:val="single" w:sz="4" w:space="0" w:color="auto"/>
              <w:bottom w:val="single" w:sz="4" w:space="0" w:color="auto"/>
              <w:right w:val="single" w:sz="4" w:space="0" w:color="auto"/>
            </w:tcBorders>
            <w:vAlign w:val="center"/>
          </w:tcPr>
          <w:p w14:paraId="46D1111C" w14:textId="77777777" w:rsidR="00935536" w:rsidRPr="00935536" w:rsidRDefault="00935536" w:rsidP="00372E6D">
            <w:pPr>
              <w:spacing w:after="0" w:line="240" w:lineRule="auto"/>
              <w:ind w:firstLine="720"/>
              <w:jc w:val="both"/>
              <w:rPr>
                <w:rFonts w:ascii="Verdana" w:hAnsi="Verdana"/>
                <w:i/>
                <w:iCs/>
                <w:color w:val="FF0000"/>
                <w:sz w:val="24"/>
                <w:szCs w:val="24"/>
              </w:rPr>
            </w:pPr>
            <w:r w:rsidRPr="00935536">
              <w:rPr>
                <w:rFonts w:ascii="Verdana" w:hAnsi="Verdana"/>
                <w:i/>
                <w:color w:val="FF0000"/>
                <w:sz w:val="24"/>
                <w:szCs w:val="24"/>
              </w:rPr>
              <w:t>(pildo tiekėjas)</w:t>
            </w:r>
          </w:p>
        </w:tc>
      </w:tr>
    </w:tbl>
    <w:p w14:paraId="1C1B89DB" w14:textId="77777777" w:rsidR="00935536" w:rsidRPr="00935536" w:rsidRDefault="00935536" w:rsidP="00372E6D">
      <w:pPr>
        <w:spacing w:after="0" w:line="240" w:lineRule="auto"/>
        <w:jc w:val="both"/>
        <w:rPr>
          <w:rFonts w:ascii="Verdana" w:hAnsi="Verdana"/>
          <w:color w:val="000000"/>
          <w:sz w:val="24"/>
          <w:szCs w:val="24"/>
        </w:rPr>
      </w:pPr>
    </w:p>
    <w:p w14:paraId="678467C7" w14:textId="00017D74" w:rsidR="00935536" w:rsidRPr="00935536" w:rsidRDefault="00935536" w:rsidP="00372E6D">
      <w:pPr>
        <w:pStyle w:val="Sraopastraipa"/>
        <w:numPr>
          <w:ilvl w:val="0"/>
          <w:numId w:val="41"/>
        </w:numPr>
        <w:tabs>
          <w:tab w:val="left" w:pos="567"/>
        </w:tabs>
        <w:spacing w:after="0" w:line="240" w:lineRule="auto"/>
        <w:ind w:left="0" w:firstLine="709"/>
        <w:jc w:val="center"/>
        <w:rPr>
          <w:rFonts w:ascii="Verdana" w:hAnsi="Verdana"/>
          <w:b/>
          <w:bCs/>
          <w:szCs w:val="24"/>
        </w:rPr>
      </w:pPr>
      <w:r w:rsidRPr="00935536">
        <w:rPr>
          <w:rFonts w:ascii="Verdana" w:hAnsi="Verdana"/>
          <w:b/>
          <w:bCs/>
          <w:szCs w:val="24"/>
        </w:rPr>
        <w:t>PASIŪLYMO KAINA</w:t>
      </w:r>
    </w:p>
    <w:p w14:paraId="5D8E3999" w14:textId="77777777" w:rsidR="00935536" w:rsidRPr="00935536" w:rsidRDefault="00935536" w:rsidP="00372E6D">
      <w:pPr>
        <w:tabs>
          <w:tab w:val="left" w:pos="567"/>
        </w:tabs>
        <w:spacing w:after="0" w:line="240" w:lineRule="auto"/>
        <w:rPr>
          <w:rFonts w:ascii="Verdana" w:hAnsi="Verdana"/>
          <w:b/>
          <w:bCs/>
          <w:sz w:val="24"/>
          <w:szCs w:val="24"/>
        </w:rPr>
      </w:pPr>
    </w:p>
    <w:p w14:paraId="34448989" w14:textId="77777777" w:rsidR="00935536" w:rsidRPr="00935536" w:rsidRDefault="00935536" w:rsidP="00372E6D">
      <w:pPr>
        <w:tabs>
          <w:tab w:val="left" w:pos="900"/>
          <w:tab w:val="left" w:pos="6840"/>
          <w:tab w:val="left" w:pos="7020"/>
        </w:tabs>
        <w:spacing w:after="0" w:line="240" w:lineRule="auto"/>
        <w:ind w:firstLine="709"/>
        <w:jc w:val="both"/>
        <w:rPr>
          <w:rFonts w:ascii="Verdana" w:hAnsi="Verdana"/>
          <w:sz w:val="24"/>
          <w:szCs w:val="24"/>
        </w:rPr>
      </w:pPr>
      <w:bookmarkStart w:id="54" w:name="_Hlk124846309"/>
      <w:r w:rsidRPr="00935536">
        <w:rPr>
          <w:rFonts w:ascii="Verdana" w:hAnsi="Verdana"/>
          <w:sz w:val="24"/>
          <w:szCs w:val="24"/>
        </w:rPr>
        <w:t xml:space="preserve">Išnagrinėję </w:t>
      </w:r>
      <w:r w:rsidRPr="00935536">
        <w:rPr>
          <w:rFonts w:ascii="Verdana" w:hAnsi="Verdana"/>
          <w:b/>
          <w:bCs/>
          <w:sz w:val="24"/>
          <w:szCs w:val="24"/>
        </w:rPr>
        <w:t>Dovanų kuponų (čekių)</w:t>
      </w:r>
      <w:r w:rsidRPr="00935536">
        <w:rPr>
          <w:rFonts w:ascii="Verdana" w:hAnsi="Verdana"/>
          <w:sz w:val="24"/>
          <w:szCs w:val="24"/>
        </w:rPr>
        <w:t xml:space="preserve"> pirkimo, vykdomo skelbiamos apklausos būdu dokumentus, siūlome perkamas prekes už kainą, nurodytą lentelėje:</w:t>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8"/>
        <w:gridCol w:w="2512"/>
        <w:gridCol w:w="1843"/>
        <w:gridCol w:w="1279"/>
        <w:gridCol w:w="1560"/>
        <w:gridCol w:w="1986"/>
      </w:tblGrid>
      <w:tr w:rsidR="00935536" w:rsidRPr="00935536" w14:paraId="1653FC9C" w14:textId="77777777" w:rsidTr="00294F7E">
        <w:trPr>
          <w:trHeight w:val="518"/>
          <w:jc w:val="center"/>
        </w:trPr>
        <w:tc>
          <w:tcPr>
            <w:tcW w:w="598" w:type="dxa"/>
            <w:vAlign w:val="center"/>
          </w:tcPr>
          <w:p w14:paraId="445D1646" w14:textId="77777777" w:rsidR="00935536" w:rsidRPr="00935536" w:rsidRDefault="00935536" w:rsidP="00372E6D">
            <w:pPr>
              <w:spacing w:after="0" w:line="240" w:lineRule="auto"/>
              <w:jc w:val="center"/>
              <w:rPr>
                <w:rFonts w:ascii="Verdana" w:hAnsi="Verdana"/>
                <w:b/>
                <w:color w:val="000000"/>
                <w:sz w:val="24"/>
                <w:szCs w:val="24"/>
              </w:rPr>
            </w:pPr>
            <w:r w:rsidRPr="00935536">
              <w:rPr>
                <w:rFonts w:ascii="Verdana" w:hAnsi="Verdana"/>
                <w:b/>
                <w:color w:val="000000"/>
                <w:sz w:val="24"/>
                <w:szCs w:val="24"/>
              </w:rPr>
              <w:t>Eil. Nr.</w:t>
            </w:r>
          </w:p>
        </w:tc>
        <w:tc>
          <w:tcPr>
            <w:tcW w:w="2512" w:type="dxa"/>
            <w:vAlign w:val="center"/>
          </w:tcPr>
          <w:p w14:paraId="422C5C89" w14:textId="77777777" w:rsidR="00935536" w:rsidRPr="00935536" w:rsidRDefault="00935536" w:rsidP="00372E6D">
            <w:pPr>
              <w:spacing w:after="0" w:line="240" w:lineRule="auto"/>
              <w:jc w:val="center"/>
              <w:rPr>
                <w:rFonts w:ascii="Verdana" w:hAnsi="Verdana"/>
                <w:b/>
                <w:color w:val="000000"/>
                <w:sz w:val="24"/>
                <w:szCs w:val="24"/>
              </w:rPr>
            </w:pPr>
            <w:r w:rsidRPr="00935536">
              <w:rPr>
                <w:rFonts w:ascii="Verdana" w:hAnsi="Verdana"/>
                <w:b/>
                <w:color w:val="000000"/>
                <w:sz w:val="24"/>
                <w:szCs w:val="24"/>
              </w:rPr>
              <w:t>Prekės pavadinimas</w:t>
            </w:r>
          </w:p>
        </w:tc>
        <w:tc>
          <w:tcPr>
            <w:tcW w:w="1843" w:type="dxa"/>
            <w:vAlign w:val="center"/>
          </w:tcPr>
          <w:p w14:paraId="3AE6DD32" w14:textId="77777777" w:rsidR="00935536" w:rsidRPr="00935536" w:rsidRDefault="00935536" w:rsidP="00372E6D">
            <w:pPr>
              <w:spacing w:after="0" w:line="240" w:lineRule="auto"/>
              <w:jc w:val="center"/>
              <w:rPr>
                <w:rFonts w:ascii="Verdana" w:hAnsi="Verdana"/>
                <w:b/>
                <w:color w:val="000000"/>
                <w:sz w:val="24"/>
                <w:szCs w:val="24"/>
              </w:rPr>
            </w:pPr>
            <w:r w:rsidRPr="00935536">
              <w:rPr>
                <w:rFonts w:ascii="Verdana" w:hAnsi="Verdana"/>
                <w:b/>
                <w:color w:val="000000"/>
                <w:sz w:val="24"/>
                <w:szCs w:val="24"/>
              </w:rPr>
              <w:t>Mato vnt.</w:t>
            </w:r>
          </w:p>
        </w:tc>
        <w:tc>
          <w:tcPr>
            <w:tcW w:w="1279" w:type="dxa"/>
          </w:tcPr>
          <w:p w14:paraId="45C09072" w14:textId="77777777" w:rsidR="00935536" w:rsidRPr="00935536" w:rsidRDefault="00935536" w:rsidP="00372E6D">
            <w:pPr>
              <w:spacing w:after="0" w:line="240" w:lineRule="auto"/>
              <w:jc w:val="center"/>
              <w:rPr>
                <w:rFonts w:ascii="Verdana" w:hAnsi="Verdana"/>
                <w:b/>
                <w:color w:val="000000"/>
                <w:sz w:val="24"/>
                <w:szCs w:val="24"/>
              </w:rPr>
            </w:pPr>
          </w:p>
          <w:p w14:paraId="0772319F" w14:textId="77777777" w:rsidR="00935536" w:rsidRPr="00935536" w:rsidRDefault="00935536" w:rsidP="00372E6D">
            <w:pPr>
              <w:spacing w:after="0" w:line="240" w:lineRule="auto"/>
              <w:jc w:val="center"/>
              <w:rPr>
                <w:rFonts w:ascii="Verdana" w:hAnsi="Verdana"/>
                <w:b/>
                <w:color w:val="000000"/>
                <w:sz w:val="24"/>
                <w:szCs w:val="24"/>
              </w:rPr>
            </w:pPr>
          </w:p>
          <w:p w14:paraId="42E649D3" w14:textId="77777777" w:rsidR="00935536" w:rsidRPr="00935536" w:rsidRDefault="00935536" w:rsidP="00372E6D">
            <w:pPr>
              <w:spacing w:after="0" w:line="240" w:lineRule="auto"/>
              <w:jc w:val="center"/>
              <w:rPr>
                <w:rFonts w:ascii="Verdana" w:hAnsi="Verdana"/>
                <w:b/>
                <w:color w:val="000000"/>
                <w:sz w:val="24"/>
                <w:szCs w:val="24"/>
              </w:rPr>
            </w:pPr>
            <w:r w:rsidRPr="00935536">
              <w:rPr>
                <w:rFonts w:ascii="Verdana" w:hAnsi="Verdana"/>
                <w:b/>
                <w:color w:val="000000"/>
                <w:sz w:val="24"/>
                <w:szCs w:val="24"/>
              </w:rPr>
              <w:t xml:space="preserve">Kiekis </w:t>
            </w:r>
          </w:p>
        </w:tc>
        <w:tc>
          <w:tcPr>
            <w:tcW w:w="1560" w:type="dxa"/>
          </w:tcPr>
          <w:p w14:paraId="17AAEBD0" w14:textId="77777777" w:rsidR="00935536" w:rsidRPr="00935536" w:rsidRDefault="00935536" w:rsidP="00372E6D">
            <w:pPr>
              <w:spacing w:after="0" w:line="240" w:lineRule="auto"/>
              <w:jc w:val="center"/>
              <w:rPr>
                <w:rFonts w:ascii="Verdana" w:hAnsi="Verdana"/>
                <w:b/>
                <w:bCs/>
                <w:sz w:val="24"/>
                <w:szCs w:val="24"/>
              </w:rPr>
            </w:pPr>
            <w:r w:rsidRPr="00935536">
              <w:rPr>
                <w:rFonts w:ascii="Verdana" w:hAnsi="Verdana"/>
                <w:b/>
                <w:bCs/>
                <w:sz w:val="24"/>
                <w:szCs w:val="24"/>
              </w:rPr>
              <w:t>Vieneto kaina EUR be PVM</w:t>
            </w:r>
          </w:p>
        </w:tc>
        <w:tc>
          <w:tcPr>
            <w:tcW w:w="1986" w:type="dxa"/>
            <w:vAlign w:val="center"/>
          </w:tcPr>
          <w:p w14:paraId="13253AF8" w14:textId="77777777" w:rsidR="00935536" w:rsidRPr="00935536" w:rsidRDefault="00935536" w:rsidP="00372E6D">
            <w:pPr>
              <w:spacing w:after="0" w:line="240" w:lineRule="auto"/>
              <w:jc w:val="center"/>
              <w:rPr>
                <w:rFonts w:ascii="Verdana" w:hAnsi="Verdana"/>
                <w:b/>
                <w:color w:val="000000"/>
                <w:sz w:val="24"/>
                <w:szCs w:val="24"/>
              </w:rPr>
            </w:pPr>
            <w:r w:rsidRPr="00935536">
              <w:rPr>
                <w:rFonts w:ascii="Verdana" w:hAnsi="Verdana"/>
                <w:b/>
                <w:bCs/>
                <w:iCs/>
                <w:sz w:val="24"/>
                <w:szCs w:val="24"/>
              </w:rPr>
              <w:t>Iš viso bendra pasiūlymo kaina be PVM</w:t>
            </w:r>
            <w:r w:rsidRPr="00935536">
              <w:rPr>
                <w:rFonts w:ascii="Verdana" w:hAnsi="Verdana"/>
                <w:b/>
                <w:bCs/>
                <w:sz w:val="24"/>
                <w:szCs w:val="24"/>
              </w:rPr>
              <w:t xml:space="preserve"> EUR</w:t>
            </w:r>
          </w:p>
        </w:tc>
      </w:tr>
      <w:tr w:rsidR="00935536" w:rsidRPr="00935536" w14:paraId="45686B01" w14:textId="77777777" w:rsidTr="00294F7E">
        <w:trPr>
          <w:trHeight w:val="177"/>
          <w:jc w:val="center"/>
        </w:trPr>
        <w:tc>
          <w:tcPr>
            <w:tcW w:w="598" w:type="dxa"/>
          </w:tcPr>
          <w:p w14:paraId="2F0EAF36" w14:textId="77777777" w:rsidR="00935536" w:rsidRPr="00935536" w:rsidRDefault="00935536" w:rsidP="00372E6D">
            <w:pPr>
              <w:spacing w:after="0" w:line="240" w:lineRule="auto"/>
              <w:jc w:val="center"/>
              <w:rPr>
                <w:rFonts w:ascii="Verdana" w:hAnsi="Verdana"/>
                <w:b/>
                <w:color w:val="000000"/>
                <w:sz w:val="24"/>
                <w:szCs w:val="24"/>
              </w:rPr>
            </w:pPr>
            <w:r w:rsidRPr="00935536">
              <w:rPr>
                <w:rFonts w:ascii="Verdana" w:hAnsi="Verdana"/>
                <w:b/>
                <w:color w:val="000000"/>
                <w:sz w:val="24"/>
                <w:szCs w:val="24"/>
              </w:rPr>
              <w:t>1</w:t>
            </w:r>
          </w:p>
        </w:tc>
        <w:tc>
          <w:tcPr>
            <w:tcW w:w="2512" w:type="dxa"/>
            <w:vAlign w:val="center"/>
          </w:tcPr>
          <w:p w14:paraId="6164697B" w14:textId="77777777" w:rsidR="00935536" w:rsidRPr="00935536" w:rsidRDefault="00935536" w:rsidP="00372E6D">
            <w:pPr>
              <w:spacing w:after="0" w:line="240" w:lineRule="auto"/>
              <w:jc w:val="center"/>
              <w:rPr>
                <w:rFonts w:ascii="Verdana" w:hAnsi="Verdana"/>
                <w:b/>
                <w:color w:val="000000"/>
                <w:sz w:val="24"/>
                <w:szCs w:val="24"/>
              </w:rPr>
            </w:pPr>
            <w:r w:rsidRPr="00935536">
              <w:rPr>
                <w:rFonts w:ascii="Verdana" w:hAnsi="Verdana"/>
                <w:b/>
                <w:color w:val="000000"/>
                <w:sz w:val="24"/>
                <w:szCs w:val="24"/>
              </w:rPr>
              <w:t>2</w:t>
            </w:r>
          </w:p>
        </w:tc>
        <w:tc>
          <w:tcPr>
            <w:tcW w:w="1843" w:type="dxa"/>
          </w:tcPr>
          <w:p w14:paraId="642F7CBB" w14:textId="77777777" w:rsidR="00935536" w:rsidRPr="00935536" w:rsidRDefault="00935536" w:rsidP="00372E6D">
            <w:pPr>
              <w:spacing w:after="0" w:line="240" w:lineRule="auto"/>
              <w:jc w:val="center"/>
              <w:rPr>
                <w:rFonts w:ascii="Verdana" w:hAnsi="Verdana"/>
                <w:b/>
                <w:color w:val="000000"/>
                <w:sz w:val="24"/>
                <w:szCs w:val="24"/>
              </w:rPr>
            </w:pPr>
            <w:r w:rsidRPr="00935536">
              <w:rPr>
                <w:rFonts w:ascii="Verdana" w:hAnsi="Verdana"/>
                <w:b/>
                <w:color w:val="000000"/>
                <w:sz w:val="24"/>
                <w:szCs w:val="24"/>
              </w:rPr>
              <w:t>3</w:t>
            </w:r>
          </w:p>
        </w:tc>
        <w:tc>
          <w:tcPr>
            <w:tcW w:w="1279" w:type="dxa"/>
          </w:tcPr>
          <w:p w14:paraId="0CD1051A" w14:textId="77777777" w:rsidR="00935536" w:rsidRPr="00935536" w:rsidRDefault="00935536" w:rsidP="00372E6D">
            <w:pPr>
              <w:spacing w:after="0" w:line="240" w:lineRule="auto"/>
              <w:jc w:val="center"/>
              <w:rPr>
                <w:rFonts w:ascii="Verdana" w:hAnsi="Verdana"/>
                <w:b/>
                <w:color w:val="000000"/>
                <w:sz w:val="24"/>
                <w:szCs w:val="24"/>
              </w:rPr>
            </w:pPr>
            <w:r w:rsidRPr="00935536">
              <w:rPr>
                <w:rFonts w:ascii="Verdana" w:hAnsi="Verdana"/>
                <w:b/>
                <w:color w:val="000000"/>
                <w:sz w:val="24"/>
                <w:szCs w:val="24"/>
              </w:rPr>
              <w:t>4</w:t>
            </w:r>
          </w:p>
        </w:tc>
        <w:tc>
          <w:tcPr>
            <w:tcW w:w="1560" w:type="dxa"/>
          </w:tcPr>
          <w:p w14:paraId="49BD70E4" w14:textId="77777777" w:rsidR="00935536" w:rsidRPr="00935536" w:rsidRDefault="00935536" w:rsidP="00372E6D">
            <w:pPr>
              <w:spacing w:after="0" w:line="240" w:lineRule="auto"/>
              <w:jc w:val="center"/>
              <w:rPr>
                <w:rFonts w:ascii="Verdana" w:hAnsi="Verdana"/>
                <w:b/>
                <w:color w:val="000000"/>
                <w:sz w:val="24"/>
                <w:szCs w:val="24"/>
              </w:rPr>
            </w:pPr>
            <w:r w:rsidRPr="00935536">
              <w:rPr>
                <w:rFonts w:ascii="Verdana" w:hAnsi="Verdana"/>
                <w:b/>
                <w:color w:val="000000"/>
                <w:sz w:val="24"/>
                <w:szCs w:val="24"/>
              </w:rPr>
              <w:t>5</w:t>
            </w:r>
          </w:p>
        </w:tc>
        <w:tc>
          <w:tcPr>
            <w:tcW w:w="1986" w:type="dxa"/>
          </w:tcPr>
          <w:p w14:paraId="03A0A862" w14:textId="77777777" w:rsidR="00935536" w:rsidRPr="00935536" w:rsidRDefault="00935536" w:rsidP="00372E6D">
            <w:pPr>
              <w:spacing w:after="0" w:line="240" w:lineRule="auto"/>
              <w:jc w:val="center"/>
              <w:rPr>
                <w:rFonts w:ascii="Verdana" w:hAnsi="Verdana"/>
                <w:b/>
                <w:color w:val="000000"/>
                <w:sz w:val="24"/>
                <w:szCs w:val="24"/>
                <w:lang w:val="en-US"/>
              </w:rPr>
            </w:pPr>
            <w:r w:rsidRPr="00935536">
              <w:rPr>
                <w:rFonts w:ascii="Verdana" w:hAnsi="Verdana"/>
                <w:b/>
                <w:color w:val="000000"/>
                <w:sz w:val="24"/>
                <w:szCs w:val="24"/>
              </w:rPr>
              <w:t>6</w:t>
            </w:r>
            <w:r w:rsidRPr="00935536">
              <w:rPr>
                <w:rFonts w:ascii="Verdana" w:hAnsi="Verdana"/>
                <w:b/>
                <w:color w:val="000000"/>
                <w:sz w:val="24"/>
                <w:szCs w:val="24"/>
                <w:lang w:val="en-US"/>
              </w:rPr>
              <w:t>=4x5</w:t>
            </w:r>
          </w:p>
        </w:tc>
      </w:tr>
      <w:tr w:rsidR="00935536" w:rsidRPr="00935536" w14:paraId="140948E8" w14:textId="77777777" w:rsidTr="00294F7E">
        <w:trPr>
          <w:trHeight w:val="72"/>
          <w:jc w:val="center"/>
        </w:trPr>
        <w:tc>
          <w:tcPr>
            <w:tcW w:w="598" w:type="dxa"/>
            <w:vAlign w:val="center"/>
          </w:tcPr>
          <w:p w14:paraId="51DDD011" w14:textId="54F523C7" w:rsidR="00935536" w:rsidRPr="00935536" w:rsidRDefault="00897A6C" w:rsidP="00372E6D">
            <w:pPr>
              <w:spacing w:after="0" w:line="240" w:lineRule="auto"/>
              <w:jc w:val="center"/>
              <w:rPr>
                <w:rFonts w:ascii="Verdana" w:hAnsi="Verdana"/>
                <w:color w:val="000000"/>
                <w:sz w:val="24"/>
                <w:szCs w:val="24"/>
              </w:rPr>
            </w:pPr>
            <w:r>
              <w:rPr>
                <w:rFonts w:ascii="Verdana" w:hAnsi="Verdana"/>
                <w:color w:val="000000"/>
                <w:sz w:val="24"/>
                <w:szCs w:val="24"/>
              </w:rPr>
              <w:t>formos</w:t>
            </w:r>
          </w:p>
        </w:tc>
        <w:tc>
          <w:tcPr>
            <w:tcW w:w="2512" w:type="dxa"/>
          </w:tcPr>
          <w:p w14:paraId="4583F9B0" w14:textId="77777777" w:rsidR="00935536" w:rsidRPr="00935536" w:rsidRDefault="00935536" w:rsidP="00372E6D">
            <w:pPr>
              <w:spacing w:after="0" w:line="240" w:lineRule="auto"/>
              <w:jc w:val="both"/>
              <w:rPr>
                <w:rFonts w:ascii="Verdana" w:hAnsi="Verdana"/>
                <w:color w:val="000000"/>
                <w:sz w:val="24"/>
                <w:szCs w:val="24"/>
              </w:rPr>
            </w:pPr>
            <w:r w:rsidRPr="00935536">
              <w:rPr>
                <w:rFonts w:ascii="Verdana" w:hAnsi="Verdana"/>
                <w:sz w:val="24"/>
                <w:szCs w:val="24"/>
                <w:lang w:eastAsia="zh-CN"/>
              </w:rPr>
              <w:t xml:space="preserve">150 eurų nominalios vertės </w:t>
            </w:r>
            <w:r w:rsidRPr="00935536">
              <w:rPr>
                <w:rFonts w:ascii="Verdana" w:hAnsi="Verdana"/>
                <w:sz w:val="24"/>
                <w:szCs w:val="24"/>
                <w:lang w:eastAsia="zh-CN"/>
              </w:rPr>
              <w:lastRenderedPageBreak/>
              <w:t>dovanų kuponas (čekis)</w:t>
            </w:r>
          </w:p>
        </w:tc>
        <w:tc>
          <w:tcPr>
            <w:tcW w:w="1843" w:type="dxa"/>
          </w:tcPr>
          <w:p w14:paraId="730EA2C9" w14:textId="77777777" w:rsidR="00935536" w:rsidRPr="00935536" w:rsidRDefault="00935536" w:rsidP="00372E6D">
            <w:pPr>
              <w:spacing w:after="0" w:line="240" w:lineRule="auto"/>
              <w:jc w:val="center"/>
              <w:rPr>
                <w:rFonts w:ascii="Verdana" w:hAnsi="Verdana"/>
                <w:bCs/>
                <w:color w:val="000000"/>
                <w:sz w:val="24"/>
                <w:szCs w:val="24"/>
              </w:rPr>
            </w:pPr>
            <w:r w:rsidRPr="00935536">
              <w:rPr>
                <w:rFonts w:ascii="Verdana" w:hAnsi="Verdana"/>
                <w:bCs/>
                <w:color w:val="000000"/>
                <w:sz w:val="24"/>
                <w:szCs w:val="24"/>
              </w:rPr>
              <w:lastRenderedPageBreak/>
              <w:t>Vnt.</w:t>
            </w:r>
          </w:p>
        </w:tc>
        <w:tc>
          <w:tcPr>
            <w:tcW w:w="1279" w:type="dxa"/>
          </w:tcPr>
          <w:p w14:paraId="1387EEA9" w14:textId="198F525B" w:rsidR="00935536" w:rsidRPr="00935536" w:rsidRDefault="00935536" w:rsidP="00372E6D">
            <w:pPr>
              <w:spacing w:after="0" w:line="240" w:lineRule="auto"/>
              <w:jc w:val="center"/>
              <w:rPr>
                <w:rFonts w:ascii="Verdana" w:hAnsi="Verdana" w:cs="Times New Roman Regular"/>
                <w:b/>
                <w:color w:val="FF0000"/>
                <w:sz w:val="24"/>
                <w:szCs w:val="24"/>
                <w:vertAlign w:val="subscript"/>
              </w:rPr>
            </w:pPr>
            <w:r w:rsidRPr="00935536">
              <w:rPr>
                <w:rFonts w:ascii="Verdana" w:hAnsi="Verdana"/>
                <w:bCs/>
                <w:color w:val="000000"/>
                <w:sz w:val="24"/>
                <w:szCs w:val="24"/>
              </w:rPr>
              <w:t>2</w:t>
            </w:r>
            <w:r>
              <w:rPr>
                <w:rFonts w:ascii="Verdana" w:hAnsi="Verdana"/>
                <w:bCs/>
                <w:color w:val="000000"/>
                <w:sz w:val="24"/>
                <w:szCs w:val="24"/>
              </w:rPr>
              <w:t>38</w:t>
            </w:r>
          </w:p>
        </w:tc>
        <w:tc>
          <w:tcPr>
            <w:tcW w:w="1560" w:type="dxa"/>
          </w:tcPr>
          <w:p w14:paraId="60DB83C3" w14:textId="77777777" w:rsidR="00935536" w:rsidRPr="00935536" w:rsidRDefault="00935536" w:rsidP="00372E6D">
            <w:pPr>
              <w:spacing w:after="0" w:line="240" w:lineRule="auto"/>
              <w:jc w:val="center"/>
              <w:rPr>
                <w:rFonts w:ascii="Verdana" w:hAnsi="Verdana" w:cs="Times New Roman Regular"/>
                <w:b/>
                <w:color w:val="FF0000"/>
                <w:sz w:val="24"/>
                <w:szCs w:val="24"/>
                <w:vertAlign w:val="subscript"/>
              </w:rPr>
            </w:pPr>
          </w:p>
        </w:tc>
        <w:tc>
          <w:tcPr>
            <w:tcW w:w="1986" w:type="dxa"/>
          </w:tcPr>
          <w:p w14:paraId="605ABCC9" w14:textId="77777777" w:rsidR="00935536" w:rsidRPr="00935536" w:rsidRDefault="00935536" w:rsidP="00372E6D">
            <w:pPr>
              <w:spacing w:after="0" w:line="240" w:lineRule="auto"/>
              <w:jc w:val="center"/>
              <w:rPr>
                <w:rFonts w:ascii="Verdana" w:hAnsi="Verdana"/>
                <w:b/>
                <w:color w:val="000000"/>
                <w:sz w:val="24"/>
                <w:szCs w:val="24"/>
              </w:rPr>
            </w:pPr>
            <w:r w:rsidRPr="00935536">
              <w:rPr>
                <w:rFonts w:ascii="Verdana" w:hAnsi="Verdana"/>
                <w:i/>
                <w:color w:val="FF0000"/>
                <w:sz w:val="24"/>
                <w:szCs w:val="24"/>
              </w:rPr>
              <w:t>(pildo tiekėjas)</w:t>
            </w:r>
          </w:p>
        </w:tc>
      </w:tr>
    </w:tbl>
    <w:p w14:paraId="433EB69C" w14:textId="77777777" w:rsidR="00935536" w:rsidRPr="00935536" w:rsidRDefault="00935536" w:rsidP="00372E6D">
      <w:pPr>
        <w:spacing w:after="0" w:line="240" w:lineRule="auto"/>
        <w:jc w:val="both"/>
        <w:rPr>
          <w:rFonts w:ascii="Verdana" w:hAnsi="Verdana"/>
          <w:color w:val="000000"/>
          <w:sz w:val="24"/>
          <w:szCs w:val="24"/>
        </w:rPr>
      </w:pPr>
    </w:p>
    <w:bookmarkEnd w:id="54"/>
    <w:p w14:paraId="3B945ED9" w14:textId="77777777" w:rsidR="00935536" w:rsidRPr="00935536" w:rsidRDefault="00935536" w:rsidP="00372E6D">
      <w:pPr>
        <w:spacing w:after="0" w:line="240" w:lineRule="auto"/>
        <w:ind w:firstLine="720"/>
        <w:jc w:val="both"/>
        <w:rPr>
          <w:rFonts w:ascii="Verdana" w:hAnsi="Verdana"/>
          <w:b/>
          <w:bCs/>
          <w:i/>
          <w:iCs/>
          <w:color w:val="000000"/>
          <w:sz w:val="24"/>
          <w:szCs w:val="24"/>
        </w:rPr>
      </w:pPr>
      <w:r w:rsidRPr="00935536">
        <w:rPr>
          <w:rFonts w:ascii="Verdana" w:hAnsi="Verdana"/>
          <w:b/>
          <w:bCs/>
          <w:i/>
          <w:iCs/>
          <w:color w:val="000000"/>
          <w:sz w:val="24"/>
          <w:szCs w:val="24"/>
        </w:rPr>
        <w:t>Pastaba:</w:t>
      </w:r>
    </w:p>
    <w:p w14:paraId="4607783C" w14:textId="77777777" w:rsidR="00935536" w:rsidRPr="00935536" w:rsidRDefault="00935536" w:rsidP="00372E6D">
      <w:pPr>
        <w:spacing w:after="0" w:line="240" w:lineRule="auto"/>
        <w:ind w:firstLine="720"/>
        <w:jc w:val="both"/>
        <w:rPr>
          <w:rFonts w:ascii="Verdana" w:hAnsi="Verdana"/>
          <w:bCs/>
          <w:iCs/>
          <w:color w:val="000000"/>
          <w:sz w:val="24"/>
          <w:szCs w:val="24"/>
        </w:rPr>
      </w:pPr>
      <w:r w:rsidRPr="00935536">
        <w:rPr>
          <w:rFonts w:ascii="Verdana" w:hAnsi="Verdana"/>
          <w:bCs/>
          <w:iCs/>
          <w:color w:val="000000"/>
          <w:sz w:val="24"/>
          <w:szCs w:val="24"/>
        </w:rPr>
        <w:t>- kainos/įkainiai pasiūlyme nurodomos, paliekant du skaitmenis po kablelio;</w:t>
      </w:r>
    </w:p>
    <w:p w14:paraId="279C61A0" w14:textId="77777777" w:rsidR="00935536" w:rsidRPr="00935536" w:rsidRDefault="00935536" w:rsidP="00372E6D">
      <w:pPr>
        <w:spacing w:after="0" w:line="240" w:lineRule="auto"/>
        <w:ind w:firstLine="720"/>
        <w:jc w:val="both"/>
        <w:rPr>
          <w:rFonts w:ascii="Verdana" w:hAnsi="Verdana"/>
          <w:bCs/>
          <w:iCs/>
          <w:color w:val="000000"/>
          <w:sz w:val="24"/>
          <w:szCs w:val="24"/>
        </w:rPr>
      </w:pPr>
      <w:r w:rsidRPr="00935536">
        <w:rPr>
          <w:rFonts w:ascii="Verdana" w:hAnsi="Verdana"/>
          <w:bCs/>
          <w:iCs/>
          <w:color w:val="000000"/>
          <w:sz w:val="24"/>
          <w:szCs w:val="24"/>
        </w:rPr>
        <w:t>- bendra kaina turi atitikti pateiktų jos sudėtinių dalių sumą;</w:t>
      </w:r>
    </w:p>
    <w:p w14:paraId="355A0A12" w14:textId="77777777" w:rsidR="00935536" w:rsidRDefault="00935536" w:rsidP="00372E6D">
      <w:pPr>
        <w:spacing w:after="0" w:line="240" w:lineRule="auto"/>
        <w:ind w:firstLine="720"/>
        <w:jc w:val="both"/>
        <w:rPr>
          <w:rFonts w:ascii="Verdana" w:hAnsi="Verdana"/>
          <w:b/>
          <w:bCs/>
          <w:iCs/>
          <w:color w:val="000000"/>
          <w:sz w:val="24"/>
          <w:szCs w:val="24"/>
        </w:rPr>
      </w:pPr>
      <w:r w:rsidRPr="00935536">
        <w:rPr>
          <w:rFonts w:ascii="Verdana" w:hAnsi="Verdana"/>
          <w:bCs/>
          <w:iCs/>
          <w:color w:val="000000"/>
          <w:sz w:val="24"/>
          <w:szCs w:val="24"/>
        </w:rPr>
        <w:t xml:space="preserve">- </w:t>
      </w:r>
      <w:r w:rsidRPr="00935536">
        <w:rPr>
          <w:rFonts w:ascii="Verdana" w:hAnsi="Verdana"/>
          <w:b/>
          <w:bCs/>
          <w:iCs/>
          <w:color w:val="000000"/>
          <w:sz w:val="24"/>
          <w:szCs w:val="24"/>
        </w:rPr>
        <w:t>Vadovaujantis Lietuvos Respublikos pridėtinės vertės mokesčio įstatymo 9</w:t>
      </w:r>
      <w:r w:rsidRPr="00935536">
        <w:rPr>
          <w:rFonts w:ascii="Verdana" w:hAnsi="Verdana"/>
          <w:b/>
          <w:bCs/>
          <w:iCs/>
          <w:color w:val="000000"/>
          <w:sz w:val="24"/>
          <w:szCs w:val="24"/>
          <w:vertAlign w:val="superscript"/>
        </w:rPr>
        <w:t>1</w:t>
      </w:r>
      <w:r w:rsidRPr="00935536">
        <w:rPr>
          <w:rFonts w:ascii="Verdana" w:hAnsi="Verdana"/>
          <w:b/>
          <w:bCs/>
          <w:iCs/>
          <w:color w:val="000000"/>
          <w:sz w:val="24"/>
          <w:szCs w:val="24"/>
        </w:rPr>
        <w:t xml:space="preserve"> straipsnio 3 dalimi, daugiatipio kupono perleidimas nėra PVM objektas, todėl PVM netaikomas.</w:t>
      </w:r>
    </w:p>
    <w:p w14:paraId="5A41314D" w14:textId="77777777" w:rsidR="00935536" w:rsidRPr="00935536" w:rsidRDefault="00935536" w:rsidP="00372E6D">
      <w:pPr>
        <w:spacing w:after="0" w:line="240" w:lineRule="auto"/>
        <w:ind w:firstLine="720"/>
        <w:jc w:val="both"/>
        <w:rPr>
          <w:rFonts w:ascii="Verdana" w:hAnsi="Verdana"/>
          <w:b/>
          <w:bCs/>
          <w:iCs/>
          <w:color w:val="000000"/>
          <w:sz w:val="24"/>
          <w:szCs w:val="24"/>
        </w:rPr>
      </w:pPr>
    </w:p>
    <w:p w14:paraId="120D2BDF" w14:textId="77777777" w:rsidR="00935536" w:rsidRDefault="00935536" w:rsidP="00372E6D">
      <w:pPr>
        <w:spacing w:after="0" w:line="240" w:lineRule="auto"/>
        <w:ind w:firstLine="851"/>
        <w:jc w:val="both"/>
        <w:rPr>
          <w:rFonts w:ascii="Verdana" w:hAnsi="Verdana"/>
          <w:b/>
          <w:color w:val="000000"/>
          <w:sz w:val="24"/>
          <w:szCs w:val="24"/>
        </w:rPr>
      </w:pPr>
      <w:r w:rsidRPr="00935536">
        <w:rPr>
          <w:rFonts w:ascii="Verdana" w:hAnsi="Verdana"/>
          <w:b/>
          <w:color w:val="000000"/>
          <w:sz w:val="24"/>
          <w:szCs w:val="24"/>
        </w:rPr>
        <w:t>Teikdami šį pasiūlymą patvirtiname, kad mūsų siūlomos Prekės yra naujos ir visiškai atitinka Techninėje specifikacijoje nustatytus reikalavimus.</w:t>
      </w:r>
    </w:p>
    <w:p w14:paraId="6DB88038" w14:textId="77777777" w:rsidR="00935536" w:rsidRPr="00935536" w:rsidRDefault="00935536" w:rsidP="00372E6D">
      <w:pPr>
        <w:spacing w:after="0" w:line="240" w:lineRule="auto"/>
        <w:ind w:firstLine="851"/>
        <w:jc w:val="both"/>
        <w:rPr>
          <w:rFonts w:ascii="Verdana" w:hAnsi="Verdana"/>
          <w:b/>
          <w:color w:val="000000"/>
          <w:sz w:val="24"/>
          <w:szCs w:val="24"/>
        </w:rPr>
      </w:pPr>
    </w:p>
    <w:p w14:paraId="1E58B5C6" w14:textId="77777777" w:rsidR="00935536" w:rsidRPr="00935536" w:rsidRDefault="00935536" w:rsidP="00372E6D">
      <w:pPr>
        <w:tabs>
          <w:tab w:val="left" w:pos="720"/>
        </w:tabs>
        <w:spacing w:after="0" w:line="240" w:lineRule="auto"/>
        <w:ind w:firstLine="720"/>
        <w:jc w:val="both"/>
        <w:rPr>
          <w:rFonts w:ascii="Verdana" w:hAnsi="Verdana"/>
          <w:sz w:val="24"/>
          <w:szCs w:val="24"/>
        </w:rPr>
      </w:pPr>
      <w:r w:rsidRPr="00935536">
        <w:rPr>
          <w:rFonts w:ascii="Verdana" w:hAnsi="Verdana"/>
          <w:sz w:val="24"/>
          <w:szCs w:val="24"/>
        </w:rPr>
        <w:t>Taip pat patvirtiname, kad į mūsų siūlomą kainą yra įskaičiuotos visos išlaidos bei visi mokesčiai, ir kad mes prisiimame riziką už visas išlaidas, kurias, teikdami pasiūlymą ir laikydamiesi Perkančiosios organizacijos reikalavimų, privalėjome įskaičiuoti į pasiūlymo kainą.</w:t>
      </w:r>
    </w:p>
    <w:p w14:paraId="4C422367" w14:textId="77777777" w:rsidR="00935536" w:rsidRPr="00935536" w:rsidRDefault="00935536" w:rsidP="00372E6D">
      <w:pPr>
        <w:tabs>
          <w:tab w:val="left" w:pos="720"/>
        </w:tabs>
        <w:spacing w:after="0" w:line="240" w:lineRule="auto"/>
        <w:ind w:firstLine="720"/>
        <w:jc w:val="both"/>
        <w:rPr>
          <w:rFonts w:ascii="Verdana" w:hAnsi="Verdana"/>
          <w:color w:val="000000"/>
          <w:sz w:val="24"/>
          <w:szCs w:val="24"/>
        </w:rPr>
      </w:pPr>
      <w:r w:rsidRPr="00935536">
        <w:rPr>
          <w:rFonts w:ascii="Verdana" w:hAnsi="Verdana"/>
          <w:color w:val="000000"/>
          <w:sz w:val="24"/>
          <w:szCs w:val="24"/>
        </w:rPr>
        <w:t>Kartu su pasiūlymu pateikiami šie dokumentai (pasirašydamas pasiūlymą patvirtinu, kad dokumentų skaitmeninės kopijos yra tikros):</w:t>
      </w:r>
    </w:p>
    <w:p w14:paraId="20550248" w14:textId="77777777" w:rsidR="00935536" w:rsidRPr="00935536" w:rsidRDefault="00935536" w:rsidP="00372E6D">
      <w:pPr>
        <w:tabs>
          <w:tab w:val="left" w:pos="720"/>
        </w:tabs>
        <w:spacing w:after="0" w:line="240" w:lineRule="auto"/>
        <w:ind w:firstLine="720"/>
        <w:jc w:val="both"/>
        <w:rPr>
          <w:rFonts w:ascii="Verdana" w:hAnsi="Verdana"/>
          <w:color w:val="000000"/>
          <w:sz w:val="24"/>
          <w:szCs w:val="24"/>
        </w:rPr>
      </w:pPr>
    </w:p>
    <w:tbl>
      <w:tblPr>
        <w:tblW w:w="925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147"/>
      </w:tblGrid>
      <w:tr w:rsidR="00935536" w:rsidRPr="00935536" w14:paraId="450AC98B" w14:textId="77777777" w:rsidTr="00294F7E">
        <w:tc>
          <w:tcPr>
            <w:tcW w:w="581" w:type="dxa"/>
          </w:tcPr>
          <w:p w14:paraId="78455227" w14:textId="77777777" w:rsidR="00935536" w:rsidRPr="00935536" w:rsidRDefault="00935536" w:rsidP="00372E6D">
            <w:pPr>
              <w:spacing w:after="0" w:line="240" w:lineRule="auto"/>
              <w:jc w:val="center"/>
              <w:rPr>
                <w:rFonts w:ascii="Verdana" w:hAnsi="Verdana"/>
                <w:color w:val="000000"/>
                <w:sz w:val="24"/>
                <w:szCs w:val="24"/>
              </w:rPr>
            </w:pPr>
            <w:r w:rsidRPr="00935536">
              <w:rPr>
                <w:rFonts w:ascii="Verdana" w:hAnsi="Verdana"/>
                <w:color w:val="000000"/>
                <w:sz w:val="24"/>
                <w:szCs w:val="24"/>
              </w:rPr>
              <w:t>Eil. Nr.</w:t>
            </w:r>
          </w:p>
        </w:tc>
        <w:tc>
          <w:tcPr>
            <w:tcW w:w="5529" w:type="dxa"/>
          </w:tcPr>
          <w:p w14:paraId="166DA5BF" w14:textId="77777777" w:rsidR="00935536" w:rsidRPr="00935536" w:rsidRDefault="00935536" w:rsidP="00372E6D">
            <w:pPr>
              <w:spacing w:after="0" w:line="240" w:lineRule="auto"/>
              <w:jc w:val="center"/>
              <w:rPr>
                <w:rFonts w:ascii="Verdana" w:hAnsi="Verdana"/>
                <w:color w:val="000000"/>
                <w:sz w:val="24"/>
                <w:szCs w:val="24"/>
              </w:rPr>
            </w:pPr>
            <w:r w:rsidRPr="00935536">
              <w:rPr>
                <w:rFonts w:ascii="Verdana" w:hAnsi="Verdana"/>
                <w:color w:val="000000"/>
                <w:sz w:val="24"/>
                <w:szCs w:val="24"/>
              </w:rPr>
              <w:t>Pateiktų dokumentų pavadinimas</w:t>
            </w:r>
          </w:p>
        </w:tc>
        <w:tc>
          <w:tcPr>
            <w:tcW w:w="3147" w:type="dxa"/>
          </w:tcPr>
          <w:p w14:paraId="077C425E" w14:textId="77777777" w:rsidR="00935536" w:rsidRPr="00935536" w:rsidRDefault="00935536" w:rsidP="00372E6D">
            <w:pPr>
              <w:spacing w:after="0" w:line="240" w:lineRule="auto"/>
              <w:jc w:val="center"/>
              <w:rPr>
                <w:rFonts w:ascii="Verdana" w:hAnsi="Verdana"/>
                <w:color w:val="000000"/>
                <w:sz w:val="24"/>
                <w:szCs w:val="24"/>
              </w:rPr>
            </w:pPr>
            <w:r w:rsidRPr="00935536">
              <w:rPr>
                <w:rFonts w:ascii="Verdana" w:hAnsi="Verdana"/>
                <w:color w:val="000000"/>
                <w:sz w:val="24"/>
                <w:szCs w:val="24"/>
              </w:rPr>
              <w:t>Dokumento puslapių skaičius</w:t>
            </w:r>
          </w:p>
        </w:tc>
      </w:tr>
      <w:tr w:rsidR="00935536" w:rsidRPr="00935536" w14:paraId="2275DA7A" w14:textId="77777777" w:rsidTr="00294F7E">
        <w:tc>
          <w:tcPr>
            <w:tcW w:w="581" w:type="dxa"/>
          </w:tcPr>
          <w:p w14:paraId="49E2B894" w14:textId="77777777" w:rsidR="00935536" w:rsidRPr="00935536" w:rsidRDefault="00935536" w:rsidP="00372E6D">
            <w:pPr>
              <w:spacing w:after="0" w:line="240" w:lineRule="auto"/>
              <w:jc w:val="both"/>
              <w:rPr>
                <w:rFonts w:ascii="Verdana" w:hAnsi="Verdana"/>
                <w:color w:val="000000"/>
                <w:sz w:val="24"/>
                <w:szCs w:val="24"/>
              </w:rPr>
            </w:pPr>
            <w:r w:rsidRPr="00935536">
              <w:rPr>
                <w:rFonts w:ascii="Verdana" w:hAnsi="Verdana"/>
                <w:color w:val="000000"/>
                <w:sz w:val="24"/>
                <w:szCs w:val="24"/>
              </w:rPr>
              <w:t>1.</w:t>
            </w:r>
          </w:p>
        </w:tc>
        <w:tc>
          <w:tcPr>
            <w:tcW w:w="5529" w:type="dxa"/>
          </w:tcPr>
          <w:p w14:paraId="19CFF2DD" w14:textId="77777777" w:rsidR="00935536" w:rsidRPr="00935536" w:rsidRDefault="00935536" w:rsidP="00372E6D">
            <w:pPr>
              <w:spacing w:after="0" w:line="240" w:lineRule="auto"/>
              <w:jc w:val="both"/>
              <w:rPr>
                <w:rFonts w:ascii="Verdana" w:eastAsiaTheme="minorHAnsi" w:hAnsi="Verdana" w:cs="Arial"/>
                <w:sz w:val="24"/>
                <w:szCs w:val="24"/>
              </w:rPr>
            </w:pPr>
            <w:r w:rsidRPr="00935536">
              <w:rPr>
                <w:rFonts w:ascii="Verdana" w:eastAsiaTheme="minorHAnsi" w:hAnsi="Verdana" w:cs="Arial"/>
                <w:sz w:val="24"/>
                <w:szCs w:val="24"/>
              </w:rPr>
              <w:t>Įgaliojimas (jei reikalingas)</w:t>
            </w:r>
          </w:p>
        </w:tc>
        <w:tc>
          <w:tcPr>
            <w:tcW w:w="3147" w:type="dxa"/>
          </w:tcPr>
          <w:p w14:paraId="59A4CDBE" w14:textId="77777777" w:rsidR="00935536" w:rsidRPr="00935536" w:rsidRDefault="00935536" w:rsidP="00372E6D">
            <w:pPr>
              <w:spacing w:after="0" w:line="240" w:lineRule="auto"/>
              <w:jc w:val="center"/>
              <w:rPr>
                <w:rFonts w:ascii="Verdana" w:hAnsi="Verdana"/>
                <w:color w:val="000000"/>
                <w:sz w:val="24"/>
                <w:szCs w:val="24"/>
              </w:rPr>
            </w:pPr>
          </w:p>
        </w:tc>
      </w:tr>
      <w:tr w:rsidR="00935536" w:rsidRPr="00935536" w14:paraId="5629B614" w14:textId="77777777" w:rsidTr="00294F7E">
        <w:tc>
          <w:tcPr>
            <w:tcW w:w="581" w:type="dxa"/>
          </w:tcPr>
          <w:p w14:paraId="1E4B35BE" w14:textId="77777777" w:rsidR="00935536" w:rsidRPr="00935536" w:rsidRDefault="00935536" w:rsidP="00372E6D">
            <w:pPr>
              <w:spacing w:after="0" w:line="240" w:lineRule="auto"/>
              <w:jc w:val="both"/>
              <w:rPr>
                <w:rFonts w:ascii="Verdana" w:hAnsi="Verdana"/>
                <w:color w:val="000000"/>
                <w:sz w:val="24"/>
                <w:szCs w:val="24"/>
              </w:rPr>
            </w:pPr>
            <w:r w:rsidRPr="00935536">
              <w:rPr>
                <w:rFonts w:ascii="Verdana" w:hAnsi="Verdana"/>
                <w:color w:val="000000"/>
                <w:sz w:val="24"/>
                <w:szCs w:val="24"/>
              </w:rPr>
              <w:t>2.</w:t>
            </w:r>
          </w:p>
        </w:tc>
        <w:tc>
          <w:tcPr>
            <w:tcW w:w="5529" w:type="dxa"/>
          </w:tcPr>
          <w:p w14:paraId="46596F13" w14:textId="77777777" w:rsidR="00935536" w:rsidRPr="00935536" w:rsidRDefault="00935536" w:rsidP="00372E6D">
            <w:pPr>
              <w:spacing w:after="0" w:line="240" w:lineRule="auto"/>
              <w:jc w:val="both"/>
              <w:rPr>
                <w:rFonts w:ascii="Verdana" w:eastAsiaTheme="minorHAnsi" w:hAnsi="Verdana" w:cs="Arial"/>
                <w:sz w:val="24"/>
                <w:szCs w:val="24"/>
              </w:rPr>
            </w:pPr>
            <w:r w:rsidRPr="00935536">
              <w:rPr>
                <w:rFonts w:ascii="Verdana" w:eastAsiaTheme="minorHAnsi" w:hAnsi="Verdana" w:cs="Arial"/>
                <w:sz w:val="24"/>
                <w:szCs w:val="24"/>
              </w:rPr>
              <w:t>Kiti ..................</w:t>
            </w:r>
          </w:p>
        </w:tc>
        <w:tc>
          <w:tcPr>
            <w:tcW w:w="3147" w:type="dxa"/>
          </w:tcPr>
          <w:p w14:paraId="7006F674" w14:textId="77777777" w:rsidR="00935536" w:rsidRPr="00935536" w:rsidRDefault="00935536" w:rsidP="00372E6D">
            <w:pPr>
              <w:spacing w:after="0" w:line="240" w:lineRule="auto"/>
              <w:jc w:val="center"/>
              <w:rPr>
                <w:rFonts w:ascii="Verdana" w:hAnsi="Verdana"/>
                <w:color w:val="000000"/>
                <w:sz w:val="24"/>
                <w:szCs w:val="24"/>
              </w:rPr>
            </w:pPr>
          </w:p>
        </w:tc>
      </w:tr>
    </w:tbl>
    <w:p w14:paraId="193AF383" w14:textId="77777777" w:rsidR="00935536" w:rsidRPr="00935536" w:rsidRDefault="00935536" w:rsidP="00372E6D">
      <w:pPr>
        <w:pStyle w:val="Sraopastraipa"/>
        <w:spacing w:after="0" w:line="240" w:lineRule="auto"/>
        <w:ind w:left="0"/>
        <w:contextualSpacing w:val="0"/>
        <w:rPr>
          <w:rFonts w:ascii="Verdana" w:hAnsi="Verdana"/>
          <w:b/>
          <w:bCs/>
          <w:szCs w:val="24"/>
        </w:rPr>
      </w:pPr>
    </w:p>
    <w:p w14:paraId="059C9EB1" w14:textId="77777777" w:rsidR="00935536" w:rsidRPr="00935536" w:rsidRDefault="00935536" w:rsidP="00372E6D">
      <w:pPr>
        <w:pStyle w:val="Sraopastraipa"/>
        <w:numPr>
          <w:ilvl w:val="0"/>
          <w:numId w:val="41"/>
        </w:numPr>
        <w:spacing w:after="0" w:line="240" w:lineRule="auto"/>
        <w:ind w:left="0" w:firstLine="709"/>
        <w:jc w:val="center"/>
        <w:rPr>
          <w:rFonts w:ascii="Verdana" w:hAnsi="Verdana"/>
          <w:b/>
          <w:bCs/>
          <w:szCs w:val="24"/>
        </w:rPr>
      </w:pPr>
      <w:r w:rsidRPr="00935536">
        <w:rPr>
          <w:rFonts w:ascii="Verdana" w:hAnsi="Verdana"/>
          <w:b/>
          <w:bCs/>
          <w:szCs w:val="24"/>
        </w:rPr>
        <w:t>INFORMACIJA APIE ŪKIO SUBJEKTUS IR SUBTIEKĖJUS</w:t>
      </w:r>
    </w:p>
    <w:p w14:paraId="6480A552" w14:textId="77777777" w:rsidR="00935536" w:rsidRPr="00935536" w:rsidRDefault="00935536" w:rsidP="00372E6D">
      <w:pPr>
        <w:keepNext/>
        <w:tabs>
          <w:tab w:val="left" w:pos="284"/>
        </w:tabs>
        <w:spacing w:after="0" w:line="240" w:lineRule="auto"/>
        <w:jc w:val="both"/>
        <w:outlineLvl w:val="0"/>
        <w:rPr>
          <w:rFonts w:ascii="Verdana" w:hAnsi="Verdana"/>
          <w:color w:val="000000"/>
          <w:sz w:val="24"/>
          <w:szCs w:val="24"/>
        </w:rPr>
      </w:pPr>
      <w:bookmarkStart w:id="55" w:name="_Toc96674248"/>
      <w:bookmarkStart w:id="56" w:name="_Toc103675639"/>
      <w:bookmarkStart w:id="57" w:name="_Toc182221738"/>
      <w:bookmarkStart w:id="58" w:name="_Toc213338255"/>
      <w:r w:rsidRPr="00935536">
        <w:rPr>
          <w:rFonts w:ascii="Verdana" w:hAnsi="Verdana"/>
          <w:color w:val="000000"/>
          <w:sz w:val="24"/>
          <w:szCs w:val="24"/>
        </w:rPr>
        <w:t>Tiekėjas pasiūlyme privalo išviešinti ūkio subjektus, kurių pajėgumais remiasi, taip pat nurodyti ir žinomus subtiekėjus.</w:t>
      </w:r>
      <w:bookmarkEnd w:id="55"/>
      <w:bookmarkEnd w:id="56"/>
      <w:bookmarkEnd w:id="57"/>
      <w:bookmarkEnd w:id="58"/>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981"/>
      </w:tblGrid>
      <w:tr w:rsidR="00935536" w:rsidRPr="00935536" w14:paraId="2896DE1C" w14:textId="77777777" w:rsidTr="00294F7E">
        <w:trPr>
          <w:trHeight w:val="975"/>
        </w:trPr>
        <w:tc>
          <w:tcPr>
            <w:tcW w:w="812" w:type="dxa"/>
            <w:vAlign w:val="center"/>
          </w:tcPr>
          <w:p w14:paraId="36531D65" w14:textId="77777777" w:rsidR="00935536" w:rsidRPr="00935536" w:rsidRDefault="00935536" w:rsidP="00372E6D">
            <w:pPr>
              <w:spacing w:after="0" w:line="240" w:lineRule="auto"/>
              <w:jc w:val="center"/>
              <w:rPr>
                <w:rFonts w:ascii="Verdana" w:hAnsi="Verdana"/>
                <w:sz w:val="24"/>
                <w:szCs w:val="24"/>
              </w:rPr>
            </w:pPr>
            <w:r w:rsidRPr="00935536">
              <w:rPr>
                <w:rFonts w:ascii="Verdana" w:hAnsi="Verdana"/>
                <w:color w:val="000000"/>
                <w:sz w:val="24"/>
                <w:szCs w:val="24"/>
              </w:rPr>
              <w:t>Eil. Nr.</w:t>
            </w:r>
          </w:p>
        </w:tc>
        <w:tc>
          <w:tcPr>
            <w:tcW w:w="2816" w:type="dxa"/>
            <w:vAlign w:val="center"/>
          </w:tcPr>
          <w:p w14:paraId="2D9B8708" w14:textId="77777777" w:rsidR="00935536" w:rsidRPr="00935536" w:rsidRDefault="00935536" w:rsidP="00372E6D">
            <w:pPr>
              <w:spacing w:after="0" w:line="240" w:lineRule="auto"/>
              <w:jc w:val="both"/>
              <w:rPr>
                <w:rFonts w:ascii="Verdana" w:hAnsi="Verdana"/>
                <w:sz w:val="24"/>
                <w:szCs w:val="24"/>
              </w:rPr>
            </w:pPr>
            <w:r w:rsidRPr="00935536">
              <w:rPr>
                <w:rFonts w:ascii="Verdana" w:hAnsi="Verdana"/>
                <w:b/>
                <w:bCs/>
                <w:sz w:val="24"/>
                <w:szCs w:val="24"/>
              </w:rPr>
              <w:t>Ūkio subjekto(ų), kurio (-ių) pajėgumais remiamasi</w:t>
            </w:r>
            <w:r w:rsidRPr="00935536">
              <w:rPr>
                <w:rFonts w:ascii="Verdana" w:hAnsi="Verdana"/>
                <w:sz w:val="24"/>
                <w:szCs w:val="24"/>
              </w:rPr>
              <w:t>, (toliau – ūkio subjekto) pavadinimas(-ai)</w:t>
            </w:r>
          </w:p>
        </w:tc>
        <w:tc>
          <w:tcPr>
            <w:tcW w:w="1696" w:type="dxa"/>
            <w:vAlign w:val="center"/>
          </w:tcPr>
          <w:p w14:paraId="4298017E" w14:textId="77777777" w:rsidR="00935536" w:rsidRPr="00935536" w:rsidRDefault="00935536" w:rsidP="00372E6D">
            <w:pPr>
              <w:spacing w:after="0" w:line="240" w:lineRule="auto"/>
              <w:jc w:val="both"/>
              <w:rPr>
                <w:rFonts w:ascii="Verdana" w:hAnsi="Verdana"/>
                <w:sz w:val="24"/>
                <w:szCs w:val="24"/>
              </w:rPr>
            </w:pPr>
            <w:r w:rsidRPr="00935536">
              <w:rPr>
                <w:rFonts w:ascii="Verdana" w:hAnsi="Verdana"/>
                <w:sz w:val="24"/>
                <w:szCs w:val="24"/>
              </w:rPr>
              <w:t>Ūkio subjekto(-ų), adresas(-ai)</w:t>
            </w:r>
          </w:p>
        </w:tc>
        <w:tc>
          <w:tcPr>
            <w:tcW w:w="1469" w:type="dxa"/>
            <w:vAlign w:val="center"/>
          </w:tcPr>
          <w:p w14:paraId="5C7E1278" w14:textId="77777777" w:rsidR="00935536" w:rsidRPr="00935536" w:rsidRDefault="00935536" w:rsidP="00372E6D">
            <w:pPr>
              <w:spacing w:after="0" w:line="240" w:lineRule="auto"/>
              <w:jc w:val="both"/>
              <w:rPr>
                <w:rFonts w:ascii="Verdana" w:hAnsi="Verdana"/>
                <w:sz w:val="24"/>
                <w:szCs w:val="24"/>
              </w:rPr>
            </w:pPr>
            <w:r w:rsidRPr="00935536">
              <w:rPr>
                <w:rFonts w:ascii="Verdana" w:hAnsi="Verdana"/>
                <w:sz w:val="24"/>
                <w:szCs w:val="24"/>
              </w:rPr>
              <w:t>Ūkio subjekto(-ų) kodas(-ai)</w:t>
            </w:r>
          </w:p>
        </w:tc>
        <w:tc>
          <w:tcPr>
            <w:tcW w:w="2981" w:type="dxa"/>
            <w:vAlign w:val="center"/>
          </w:tcPr>
          <w:p w14:paraId="6B975B4F" w14:textId="77777777" w:rsidR="00935536" w:rsidRPr="00935536" w:rsidRDefault="00935536" w:rsidP="00372E6D">
            <w:pPr>
              <w:spacing w:after="0" w:line="240" w:lineRule="auto"/>
              <w:jc w:val="both"/>
              <w:rPr>
                <w:rFonts w:ascii="Verdana" w:hAnsi="Verdana"/>
                <w:sz w:val="24"/>
                <w:szCs w:val="24"/>
              </w:rPr>
            </w:pPr>
            <w:r w:rsidRPr="00935536">
              <w:rPr>
                <w:rFonts w:ascii="Verdana" w:hAnsi="Verdana"/>
                <w:sz w:val="24"/>
                <w:szCs w:val="24"/>
              </w:rPr>
              <w:t>Įsipareigojimų dalis (nurodant konkrečius pagal pirkimo sutartį prisiimamus įsipareigojimus), kuriai ketinama pasitelkti ūkio subjektą (-us), ir procentinė dalis nuo pasiūlymo kainos</w:t>
            </w:r>
          </w:p>
        </w:tc>
      </w:tr>
      <w:tr w:rsidR="00935536" w:rsidRPr="00935536" w14:paraId="0A565EA7" w14:textId="77777777" w:rsidTr="00294F7E">
        <w:trPr>
          <w:trHeight w:val="320"/>
        </w:trPr>
        <w:tc>
          <w:tcPr>
            <w:tcW w:w="812" w:type="dxa"/>
            <w:vAlign w:val="center"/>
          </w:tcPr>
          <w:p w14:paraId="3ED3AE1D" w14:textId="77777777" w:rsidR="00935536" w:rsidRPr="00935536" w:rsidRDefault="00935536" w:rsidP="00372E6D">
            <w:pPr>
              <w:spacing w:after="0" w:line="240" w:lineRule="auto"/>
              <w:jc w:val="center"/>
              <w:rPr>
                <w:rFonts w:ascii="Verdana" w:hAnsi="Verdana"/>
                <w:sz w:val="24"/>
                <w:szCs w:val="24"/>
              </w:rPr>
            </w:pPr>
            <w:r w:rsidRPr="00935536">
              <w:rPr>
                <w:rFonts w:ascii="Verdana" w:hAnsi="Verdana"/>
                <w:sz w:val="24"/>
                <w:szCs w:val="24"/>
              </w:rPr>
              <w:t>1.</w:t>
            </w:r>
          </w:p>
        </w:tc>
        <w:tc>
          <w:tcPr>
            <w:tcW w:w="2816" w:type="dxa"/>
          </w:tcPr>
          <w:p w14:paraId="59CB757C" w14:textId="77777777" w:rsidR="00935536" w:rsidRPr="00935536" w:rsidRDefault="00935536" w:rsidP="00372E6D">
            <w:pPr>
              <w:spacing w:after="0" w:line="240" w:lineRule="auto"/>
              <w:jc w:val="both"/>
              <w:rPr>
                <w:rFonts w:ascii="Verdana" w:hAnsi="Verdana"/>
                <w:sz w:val="24"/>
                <w:szCs w:val="24"/>
              </w:rPr>
            </w:pPr>
          </w:p>
        </w:tc>
        <w:tc>
          <w:tcPr>
            <w:tcW w:w="1696" w:type="dxa"/>
          </w:tcPr>
          <w:p w14:paraId="6D6705EA" w14:textId="77777777" w:rsidR="00935536" w:rsidRPr="00935536" w:rsidRDefault="00935536" w:rsidP="00372E6D">
            <w:pPr>
              <w:spacing w:after="0" w:line="240" w:lineRule="auto"/>
              <w:jc w:val="both"/>
              <w:rPr>
                <w:rFonts w:ascii="Verdana" w:hAnsi="Verdana"/>
                <w:sz w:val="24"/>
                <w:szCs w:val="24"/>
              </w:rPr>
            </w:pPr>
          </w:p>
        </w:tc>
        <w:tc>
          <w:tcPr>
            <w:tcW w:w="1469" w:type="dxa"/>
          </w:tcPr>
          <w:p w14:paraId="245AC31E" w14:textId="77777777" w:rsidR="00935536" w:rsidRPr="00935536" w:rsidRDefault="00935536" w:rsidP="00372E6D">
            <w:pPr>
              <w:spacing w:after="0" w:line="240" w:lineRule="auto"/>
              <w:jc w:val="both"/>
              <w:rPr>
                <w:rFonts w:ascii="Verdana" w:hAnsi="Verdana"/>
                <w:sz w:val="24"/>
                <w:szCs w:val="24"/>
              </w:rPr>
            </w:pPr>
          </w:p>
        </w:tc>
        <w:tc>
          <w:tcPr>
            <w:tcW w:w="2981" w:type="dxa"/>
          </w:tcPr>
          <w:p w14:paraId="48FC18F6" w14:textId="77777777" w:rsidR="00935536" w:rsidRPr="00935536" w:rsidRDefault="00935536" w:rsidP="00372E6D">
            <w:pPr>
              <w:spacing w:after="0" w:line="240" w:lineRule="auto"/>
              <w:jc w:val="both"/>
              <w:rPr>
                <w:rFonts w:ascii="Verdana" w:hAnsi="Verdana"/>
                <w:sz w:val="24"/>
                <w:szCs w:val="24"/>
              </w:rPr>
            </w:pPr>
          </w:p>
        </w:tc>
      </w:tr>
      <w:tr w:rsidR="00935536" w:rsidRPr="00935536" w14:paraId="2A3E124A" w14:textId="77777777" w:rsidTr="00294F7E">
        <w:trPr>
          <w:trHeight w:val="320"/>
        </w:trPr>
        <w:tc>
          <w:tcPr>
            <w:tcW w:w="812" w:type="dxa"/>
            <w:vAlign w:val="center"/>
          </w:tcPr>
          <w:p w14:paraId="2E79D282" w14:textId="77777777" w:rsidR="00935536" w:rsidRPr="00935536" w:rsidRDefault="00935536" w:rsidP="00372E6D">
            <w:pPr>
              <w:spacing w:after="0" w:line="240" w:lineRule="auto"/>
              <w:jc w:val="center"/>
              <w:rPr>
                <w:rFonts w:ascii="Verdana" w:hAnsi="Verdana"/>
                <w:sz w:val="24"/>
                <w:szCs w:val="24"/>
              </w:rPr>
            </w:pPr>
            <w:r w:rsidRPr="00935536">
              <w:rPr>
                <w:rFonts w:ascii="Verdana" w:hAnsi="Verdana"/>
                <w:sz w:val="24"/>
                <w:szCs w:val="24"/>
              </w:rPr>
              <w:t>2.</w:t>
            </w:r>
          </w:p>
        </w:tc>
        <w:tc>
          <w:tcPr>
            <w:tcW w:w="2816" w:type="dxa"/>
          </w:tcPr>
          <w:p w14:paraId="128D94A7" w14:textId="77777777" w:rsidR="00935536" w:rsidRPr="00935536" w:rsidRDefault="00935536" w:rsidP="00372E6D">
            <w:pPr>
              <w:spacing w:after="0" w:line="240" w:lineRule="auto"/>
              <w:jc w:val="both"/>
              <w:rPr>
                <w:rFonts w:ascii="Verdana" w:hAnsi="Verdana"/>
                <w:sz w:val="24"/>
                <w:szCs w:val="24"/>
              </w:rPr>
            </w:pPr>
          </w:p>
        </w:tc>
        <w:tc>
          <w:tcPr>
            <w:tcW w:w="1696" w:type="dxa"/>
          </w:tcPr>
          <w:p w14:paraId="5C8C92D3" w14:textId="77777777" w:rsidR="00935536" w:rsidRPr="00935536" w:rsidRDefault="00935536" w:rsidP="00372E6D">
            <w:pPr>
              <w:spacing w:after="0" w:line="240" w:lineRule="auto"/>
              <w:jc w:val="both"/>
              <w:rPr>
                <w:rFonts w:ascii="Verdana" w:hAnsi="Verdana"/>
                <w:sz w:val="24"/>
                <w:szCs w:val="24"/>
              </w:rPr>
            </w:pPr>
          </w:p>
        </w:tc>
        <w:tc>
          <w:tcPr>
            <w:tcW w:w="1469" w:type="dxa"/>
          </w:tcPr>
          <w:p w14:paraId="17E97F6C" w14:textId="77777777" w:rsidR="00935536" w:rsidRPr="00935536" w:rsidRDefault="00935536" w:rsidP="00372E6D">
            <w:pPr>
              <w:spacing w:after="0" w:line="240" w:lineRule="auto"/>
              <w:jc w:val="both"/>
              <w:rPr>
                <w:rFonts w:ascii="Verdana" w:hAnsi="Verdana"/>
                <w:sz w:val="24"/>
                <w:szCs w:val="24"/>
              </w:rPr>
            </w:pPr>
          </w:p>
        </w:tc>
        <w:tc>
          <w:tcPr>
            <w:tcW w:w="2981" w:type="dxa"/>
          </w:tcPr>
          <w:p w14:paraId="73CA12BF" w14:textId="77777777" w:rsidR="00935536" w:rsidRPr="00935536" w:rsidRDefault="00935536" w:rsidP="00372E6D">
            <w:pPr>
              <w:spacing w:after="0" w:line="240" w:lineRule="auto"/>
              <w:jc w:val="both"/>
              <w:rPr>
                <w:rFonts w:ascii="Verdana" w:hAnsi="Verdana"/>
                <w:sz w:val="24"/>
                <w:szCs w:val="24"/>
              </w:rPr>
            </w:pPr>
          </w:p>
        </w:tc>
      </w:tr>
      <w:tr w:rsidR="00935536" w:rsidRPr="00935536" w14:paraId="36ED57F5" w14:textId="77777777" w:rsidTr="00294F7E">
        <w:trPr>
          <w:trHeight w:val="268"/>
        </w:trPr>
        <w:tc>
          <w:tcPr>
            <w:tcW w:w="812" w:type="dxa"/>
            <w:vAlign w:val="center"/>
          </w:tcPr>
          <w:p w14:paraId="2A505FC0" w14:textId="77777777" w:rsidR="00935536" w:rsidRPr="00935536" w:rsidRDefault="00935536" w:rsidP="00372E6D">
            <w:pPr>
              <w:spacing w:after="0" w:line="240" w:lineRule="auto"/>
              <w:jc w:val="center"/>
              <w:rPr>
                <w:rFonts w:ascii="Verdana" w:hAnsi="Verdana"/>
                <w:sz w:val="24"/>
                <w:szCs w:val="24"/>
              </w:rPr>
            </w:pPr>
            <w:r w:rsidRPr="00935536">
              <w:rPr>
                <w:rFonts w:ascii="Verdana" w:hAnsi="Verdana"/>
                <w:sz w:val="24"/>
                <w:szCs w:val="24"/>
              </w:rPr>
              <w:t>3. ir t.t.</w:t>
            </w:r>
          </w:p>
        </w:tc>
        <w:tc>
          <w:tcPr>
            <w:tcW w:w="2816" w:type="dxa"/>
          </w:tcPr>
          <w:p w14:paraId="68760B6F" w14:textId="77777777" w:rsidR="00935536" w:rsidRPr="00935536" w:rsidRDefault="00935536" w:rsidP="00372E6D">
            <w:pPr>
              <w:spacing w:after="0" w:line="240" w:lineRule="auto"/>
              <w:jc w:val="both"/>
              <w:rPr>
                <w:rFonts w:ascii="Verdana" w:hAnsi="Verdana"/>
                <w:sz w:val="24"/>
                <w:szCs w:val="24"/>
              </w:rPr>
            </w:pPr>
          </w:p>
        </w:tc>
        <w:tc>
          <w:tcPr>
            <w:tcW w:w="1696" w:type="dxa"/>
          </w:tcPr>
          <w:p w14:paraId="13A1947E" w14:textId="77777777" w:rsidR="00935536" w:rsidRPr="00935536" w:rsidRDefault="00935536" w:rsidP="00372E6D">
            <w:pPr>
              <w:spacing w:after="0" w:line="240" w:lineRule="auto"/>
              <w:jc w:val="both"/>
              <w:rPr>
                <w:rFonts w:ascii="Verdana" w:hAnsi="Verdana"/>
                <w:sz w:val="24"/>
                <w:szCs w:val="24"/>
              </w:rPr>
            </w:pPr>
          </w:p>
        </w:tc>
        <w:tc>
          <w:tcPr>
            <w:tcW w:w="1469" w:type="dxa"/>
          </w:tcPr>
          <w:p w14:paraId="38CA6038" w14:textId="77777777" w:rsidR="00935536" w:rsidRPr="00935536" w:rsidRDefault="00935536" w:rsidP="00372E6D">
            <w:pPr>
              <w:spacing w:after="0" w:line="240" w:lineRule="auto"/>
              <w:jc w:val="both"/>
              <w:rPr>
                <w:rFonts w:ascii="Verdana" w:hAnsi="Verdana"/>
                <w:sz w:val="24"/>
                <w:szCs w:val="24"/>
              </w:rPr>
            </w:pPr>
          </w:p>
        </w:tc>
        <w:tc>
          <w:tcPr>
            <w:tcW w:w="2981" w:type="dxa"/>
          </w:tcPr>
          <w:p w14:paraId="46DA11E5" w14:textId="77777777" w:rsidR="00935536" w:rsidRPr="00935536" w:rsidRDefault="00935536" w:rsidP="00372E6D">
            <w:pPr>
              <w:spacing w:after="0" w:line="240" w:lineRule="auto"/>
              <w:jc w:val="both"/>
              <w:rPr>
                <w:rFonts w:ascii="Verdana" w:hAnsi="Verdana"/>
                <w:sz w:val="24"/>
                <w:szCs w:val="24"/>
              </w:rPr>
            </w:pPr>
          </w:p>
        </w:tc>
      </w:tr>
    </w:tbl>
    <w:p w14:paraId="4A541CB5" w14:textId="77777777" w:rsidR="00935536" w:rsidRPr="00935536" w:rsidRDefault="00935536" w:rsidP="00372E6D">
      <w:pPr>
        <w:pStyle w:val="Puslapioinaostekstas"/>
        <w:tabs>
          <w:tab w:val="left" w:pos="142"/>
          <w:tab w:val="left" w:pos="709"/>
        </w:tabs>
        <w:jc w:val="both"/>
        <w:rPr>
          <w:rFonts w:ascii="Verdana" w:hAnsi="Verdana"/>
          <w:sz w:val="24"/>
          <w:szCs w:val="24"/>
          <w:lang w:val="lt-LT"/>
        </w:rPr>
      </w:pPr>
      <w:r w:rsidRPr="00935536">
        <w:rPr>
          <w:rFonts w:ascii="Verdana" w:hAnsi="Verdana"/>
          <w:i/>
          <w:iCs/>
          <w:sz w:val="24"/>
          <w:szCs w:val="24"/>
          <w:lang w:val="lt-LT"/>
        </w:rPr>
        <w:lastRenderedPageBreak/>
        <w:t xml:space="preserve">Pastaba: </w:t>
      </w:r>
      <w:r w:rsidRPr="00935536">
        <w:rPr>
          <w:rFonts w:ascii="Verdana" w:hAnsi="Verdana"/>
          <w:b/>
          <w:bCs/>
          <w:sz w:val="24"/>
          <w:szCs w:val="24"/>
          <w:lang w:val="lt-LT"/>
        </w:rPr>
        <w:t>Ūkio subjektas, kurio pajėgumais remiamasi</w:t>
      </w:r>
      <w:r w:rsidRPr="00935536">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866"/>
      </w:tblGrid>
      <w:tr w:rsidR="00935536" w:rsidRPr="00935536" w14:paraId="4237261C" w14:textId="77777777" w:rsidTr="00294F7E">
        <w:tc>
          <w:tcPr>
            <w:tcW w:w="663" w:type="dxa"/>
            <w:vAlign w:val="center"/>
          </w:tcPr>
          <w:p w14:paraId="17DE2944" w14:textId="77777777" w:rsidR="00935536" w:rsidRPr="00935536" w:rsidRDefault="00935536" w:rsidP="00372E6D">
            <w:pPr>
              <w:spacing w:after="0" w:line="240" w:lineRule="auto"/>
              <w:jc w:val="center"/>
              <w:rPr>
                <w:rFonts w:ascii="Verdana" w:hAnsi="Verdana"/>
                <w:sz w:val="24"/>
                <w:szCs w:val="24"/>
              </w:rPr>
            </w:pPr>
            <w:r w:rsidRPr="00935536">
              <w:rPr>
                <w:rFonts w:ascii="Verdana" w:hAnsi="Verdana"/>
                <w:color w:val="000000"/>
                <w:sz w:val="24"/>
                <w:szCs w:val="24"/>
              </w:rPr>
              <w:t>Eil. Nr.</w:t>
            </w:r>
          </w:p>
        </w:tc>
        <w:tc>
          <w:tcPr>
            <w:tcW w:w="2811" w:type="dxa"/>
          </w:tcPr>
          <w:p w14:paraId="40E1E38E" w14:textId="77777777" w:rsidR="00935536" w:rsidRPr="00935536" w:rsidRDefault="00935536" w:rsidP="00372E6D">
            <w:pPr>
              <w:spacing w:after="0" w:line="240" w:lineRule="auto"/>
              <w:jc w:val="both"/>
              <w:rPr>
                <w:rFonts w:ascii="Verdana" w:hAnsi="Verdana"/>
                <w:b/>
                <w:bCs/>
                <w:sz w:val="24"/>
                <w:szCs w:val="24"/>
              </w:rPr>
            </w:pPr>
          </w:p>
          <w:p w14:paraId="34E38DDC" w14:textId="77777777" w:rsidR="00935536" w:rsidRPr="00935536" w:rsidRDefault="00935536" w:rsidP="00372E6D">
            <w:pPr>
              <w:spacing w:after="0" w:line="240" w:lineRule="auto"/>
              <w:jc w:val="both"/>
              <w:rPr>
                <w:rFonts w:ascii="Verdana" w:hAnsi="Verdana"/>
                <w:b/>
                <w:bCs/>
                <w:sz w:val="24"/>
                <w:szCs w:val="24"/>
              </w:rPr>
            </w:pPr>
          </w:p>
          <w:p w14:paraId="18C61182" w14:textId="77777777" w:rsidR="00935536" w:rsidRPr="00935536" w:rsidRDefault="00935536" w:rsidP="00372E6D">
            <w:pPr>
              <w:spacing w:after="0" w:line="240" w:lineRule="auto"/>
              <w:jc w:val="both"/>
              <w:rPr>
                <w:rFonts w:ascii="Verdana" w:hAnsi="Verdana"/>
                <w:sz w:val="24"/>
                <w:szCs w:val="24"/>
              </w:rPr>
            </w:pPr>
            <w:r w:rsidRPr="00935536">
              <w:rPr>
                <w:rFonts w:ascii="Verdana" w:hAnsi="Verdana"/>
                <w:b/>
                <w:bCs/>
                <w:sz w:val="24"/>
                <w:szCs w:val="24"/>
              </w:rPr>
              <w:t>Subtiekėjo (-ų)</w:t>
            </w:r>
            <w:r w:rsidRPr="00935536">
              <w:rPr>
                <w:rFonts w:ascii="Verdana" w:hAnsi="Verdana"/>
                <w:sz w:val="24"/>
                <w:szCs w:val="24"/>
              </w:rPr>
              <w:t xml:space="preserve"> pavadinimas (-ai)</w:t>
            </w:r>
          </w:p>
        </w:tc>
        <w:tc>
          <w:tcPr>
            <w:tcW w:w="1717" w:type="dxa"/>
          </w:tcPr>
          <w:p w14:paraId="019A60E0" w14:textId="77777777" w:rsidR="00935536" w:rsidRPr="00935536" w:rsidRDefault="00935536" w:rsidP="00372E6D">
            <w:pPr>
              <w:spacing w:after="0" w:line="240" w:lineRule="auto"/>
              <w:jc w:val="both"/>
              <w:rPr>
                <w:rFonts w:ascii="Verdana" w:hAnsi="Verdana"/>
                <w:sz w:val="24"/>
                <w:szCs w:val="24"/>
              </w:rPr>
            </w:pPr>
          </w:p>
          <w:p w14:paraId="1A833124" w14:textId="77777777" w:rsidR="00935536" w:rsidRPr="00935536" w:rsidRDefault="00935536" w:rsidP="00372E6D">
            <w:pPr>
              <w:spacing w:after="0" w:line="240" w:lineRule="auto"/>
              <w:jc w:val="both"/>
              <w:rPr>
                <w:rFonts w:ascii="Verdana" w:hAnsi="Verdana"/>
                <w:sz w:val="24"/>
                <w:szCs w:val="24"/>
              </w:rPr>
            </w:pPr>
          </w:p>
          <w:p w14:paraId="3600FBA9" w14:textId="77777777" w:rsidR="00935536" w:rsidRPr="00935536" w:rsidRDefault="00935536" w:rsidP="00372E6D">
            <w:pPr>
              <w:spacing w:after="0" w:line="240" w:lineRule="auto"/>
              <w:jc w:val="both"/>
              <w:rPr>
                <w:rFonts w:ascii="Verdana" w:hAnsi="Verdana"/>
                <w:sz w:val="24"/>
                <w:szCs w:val="24"/>
              </w:rPr>
            </w:pPr>
            <w:r w:rsidRPr="00935536">
              <w:rPr>
                <w:rFonts w:ascii="Verdana" w:hAnsi="Verdana"/>
                <w:sz w:val="24"/>
                <w:szCs w:val="24"/>
              </w:rPr>
              <w:t>Subtiekėjo(-ų) adresas (-ai)</w:t>
            </w:r>
          </w:p>
        </w:tc>
        <w:tc>
          <w:tcPr>
            <w:tcW w:w="1717" w:type="dxa"/>
          </w:tcPr>
          <w:p w14:paraId="5EC34F9B" w14:textId="77777777" w:rsidR="00935536" w:rsidRPr="00935536" w:rsidRDefault="00935536" w:rsidP="00372E6D">
            <w:pPr>
              <w:spacing w:after="0" w:line="240" w:lineRule="auto"/>
              <w:jc w:val="both"/>
              <w:rPr>
                <w:rFonts w:ascii="Verdana" w:hAnsi="Verdana"/>
                <w:sz w:val="24"/>
                <w:szCs w:val="24"/>
              </w:rPr>
            </w:pPr>
          </w:p>
          <w:p w14:paraId="05D1E14D" w14:textId="77777777" w:rsidR="00935536" w:rsidRPr="00935536" w:rsidRDefault="00935536" w:rsidP="00372E6D">
            <w:pPr>
              <w:spacing w:after="0" w:line="240" w:lineRule="auto"/>
              <w:jc w:val="both"/>
              <w:rPr>
                <w:rFonts w:ascii="Verdana" w:hAnsi="Verdana"/>
                <w:sz w:val="24"/>
                <w:szCs w:val="24"/>
              </w:rPr>
            </w:pPr>
          </w:p>
          <w:p w14:paraId="5FBD0157" w14:textId="77777777" w:rsidR="00935536" w:rsidRPr="00935536" w:rsidRDefault="00935536" w:rsidP="00372E6D">
            <w:pPr>
              <w:spacing w:after="0" w:line="240" w:lineRule="auto"/>
              <w:jc w:val="both"/>
              <w:rPr>
                <w:rFonts w:ascii="Verdana" w:hAnsi="Verdana"/>
                <w:sz w:val="24"/>
                <w:szCs w:val="24"/>
              </w:rPr>
            </w:pPr>
            <w:r w:rsidRPr="00935536">
              <w:rPr>
                <w:rFonts w:ascii="Verdana" w:hAnsi="Verdana"/>
                <w:sz w:val="24"/>
                <w:szCs w:val="24"/>
              </w:rPr>
              <w:t>Subtiekėjo(-ų) kodas(-ai)</w:t>
            </w:r>
          </w:p>
        </w:tc>
        <w:tc>
          <w:tcPr>
            <w:tcW w:w="2866" w:type="dxa"/>
          </w:tcPr>
          <w:p w14:paraId="70E9538C" w14:textId="77777777" w:rsidR="00935536" w:rsidRPr="00935536" w:rsidRDefault="00935536" w:rsidP="00372E6D">
            <w:pPr>
              <w:spacing w:after="0" w:line="240" w:lineRule="auto"/>
              <w:jc w:val="both"/>
              <w:rPr>
                <w:rFonts w:ascii="Verdana" w:hAnsi="Verdana"/>
                <w:sz w:val="24"/>
                <w:szCs w:val="24"/>
              </w:rPr>
            </w:pPr>
            <w:r w:rsidRPr="00935536">
              <w:rPr>
                <w:rFonts w:ascii="Verdana" w:hAnsi="Verdana"/>
                <w:sz w:val="24"/>
                <w:szCs w:val="24"/>
              </w:rPr>
              <w:t>Įsipareigojimų dalis (nurodant konkrečius pagal pirkimo sutartį prisiimamus įsipareigojimus), kuriai ketinama pasitelkti subtiekėją (-us) ir procentinė dalis nuo pasiūlymo kainos</w:t>
            </w:r>
          </w:p>
        </w:tc>
      </w:tr>
      <w:tr w:rsidR="00935536" w:rsidRPr="00935536" w14:paraId="1FF9270F" w14:textId="77777777" w:rsidTr="00294F7E">
        <w:tc>
          <w:tcPr>
            <w:tcW w:w="663" w:type="dxa"/>
            <w:vAlign w:val="center"/>
          </w:tcPr>
          <w:p w14:paraId="58BDCA93" w14:textId="77777777" w:rsidR="00935536" w:rsidRPr="00935536" w:rsidRDefault="00935536" w:rsidP="00372E6D">
            <w:pPr>
              <w:spacing w:after="0" w:line="240" w:lineRule="auto"/>
              <w:jc w:val="center"/>
              <w:rPr>
                <w:rFonts w:ascii="Verdana" w:hAnsi="Verdana"/>
                <w:color w:val="000000"/>
                <w:sz w:val="24"/>
                <w:szCs w:val="24"/>
              </w:rPr>
            </w:pPr>
          </w:p>
        </w:tc>
        <w:tc>
          <w:tcPr>
            <w:tcW w:w="2811" w:type="dxa"/>
          </w:tcPr>
          <w:p w14:paraId="04115168" w14:textId="77777777" w:rsidR="00935536" w:rsidRPr="00935536" w:rsidRDefault="00935536" w:rsidP="00372E6D">
            <w:pPr>
              <w:spacing w:after="0" w:line="240" w:lineRule="auto"/>
              <w:jc w:val="both"/>
              <w:rPr>
                <w:rFonts w:ascii="Verdana" w:hAnsi="Verdana"/>
                <w:b/>
                <w:bCs/>
                <w:sz w:val="24"/>
                <w:szCs w:val="24"/>
              </w:rPr>
            </w:pPr>
          </w:p>
        </w:tc>
        <w:tc>
          <w:tcPr>
            <w:tcW w:w="1717" w:type="dxa"/>
          </w:tcPr>
          <w:p w14:paraId="276CBAC1" w14:textId="77777777" w:rsidR="00935536" w:rsidRPr="00935536" w:rsidRDefault="00935536" w:rsidP="00372E6D">
            <w:pPr>
              <w:spacing w:after="0" w:line="240" w:lineRule="auto"/>
              <w:jc w:val="both"/>
              <w:rPr>
                <w:rFonts w:ascii="Verdana" w:hAnsi="Verdana"/>
                <w:sz w:val="24"/>
                <w:szCs w:val="24"/>
              </w:rPr>
            </w:pPr>
          </w:p>
        </w:tc>
        <w:tc>
          <w:tcPr>
            <w:tcW w:w="1717" w:type="dxa"/>
          </w:tcPr>
          <w:p w14:paraId="11454BE4" w14:textId="77777777" w:rsidR="00935536" w:rsidRPr="00935536" w:rsidRDefault="00935536" w:rsidP="00372E6D">
            <w:pPr>
              <w:spacing w:after="0" w:line="240" w:lineRule="auto"/>
              <w:jc w:val="both"/>
              <w:rPr>
                <w:rFonts w:ascii="Verdana" w:hAnsi="Verdana"/>
                <w:sz w:val="24"/>
                <w:szCs w:val="24"/>
              </w:rPr>
            </w:pPr>
          </w:p>
        </w:tc>
        <w:tc>
          <w:tcPr>
            <w:tcW w:w="2866" w:type="dxa"/>
          </w:tcPr>
          <w:p w14:paraId="2A7D3223" w14:textId="77777777" w:rsidR="00935536" w:rsidRPr="00935536" w:rsidRDefault="00935536" w:rsidP="00372E6D">
            <w:pPr>
              <w:spacing w:after="0" w:line="240" w:lineRule="auto"/>
              <w:jc w:val="both"/>
              <w:rPr>
                <w:rFonts w:ascii="Verdana" w:hAnsi="Verdana"/>
                <w:sz w:val="24"/>
                <w:szCs w:val="24"/>
              </w:rPr>
            </w:pPr>
          </w:p>
        </w:tc>
      </w:tr>
    </w:tbl>
    <w:p w14:paraId="345C22B9" w14:textId="77777777" w:rsidR="00935536" w:rsidRPr="00935536" w:rsidRDefault="00935536" w:rsidP="00372E6D">
      <w:pPr>
        <w:pStyle w:val="Puslapioinaostekstas"/>
        <w:tabs>
          <w:tab w:val="left" w:pos="0"/>
          <w:tab w:val="left" w:pos="709"/>
        </w:tabs>
        <w:jc w:val="both"/>
        <w:rPr>
          <w:rFonts w:ascii="Verdana" w:hAnsi="Verdana"/>
          <w:sz w:val="24"/>
          <w:szCs w:val="24"/>
          <w:lang w:val="lt-LT"/>
        </w:rPr>
      </w:pPr>
      <w:r w:rsidRPr="00935536">
        <w:rPr>
          <w:rFonts w:ascii="Verdana" w:hAnsi="Verdana"/>
          <w:i/>
          <w:iCs/>
          <w:sz w:val="24"/>
          <w:szCs w:val="24"/>
          <w:lang w:val="lt-LT"/>
        </w:rPr>
        <w:t>Pastaba:</w:t>
      </w:r>
      <w:r w:rsidRPr="00935536">
        <w:rPr>
          <w:rFonts w:ascii="Verdana" w:hAnsi="Verdana"/>
          <w:b/>
          <w:bCs/>
          <w:sz w:val="24"/>
          <w:szCs w:val="24"/>
          <w:lang w:val="lt-LT"/>
        </w:rPr>
        <w:t xml:space="preserve"> Subtiekėjas </w:t>
      </w:r>
      <w:r w:rsidRPr="00935536">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3005"/>
      </w:tblGrid>
      <w:tr w:rsidR="00935536" w:rsidRPr="00935536" w14:paraId="6CC60634" w14:textId="77777777" w:rsidTr="00294F7E">
        <w:trPr>
          <w:trHeight w:val="439"/>
        </w:trPr>
        <w:tc>
          <w:tcPr>
            <w:tcW w:w="6769" w:type="dxa"/>
            <w:vMerge w:val="restart"/>
          </w:tcPr>
          <w:p w14:paraId="4DACD67E" w14:textId="77777777" w:rsidR="00935536" w:rsidRPr="00935536" w:rsidRDefault="00935536" w:rsidP="00372E6D">
            <w:pPr>
              <w:spacing w:after="0" w:line="240" w:lineRule="auto"/>
              <w:jc w:val="both"/>
              <w:rPr>
                <w:rFonts w:ascii="Verdana" w:hAnsi="Verdana"/>
                <w:sz w:val="24"/>
                <w:szCs w:val="24"/>
              </w:rPr>
            </w:pPr>
            <w:r w:rsidRPr="00935536">
              <w:rPr>
                <w:rFonts w:ascii="Verdana" w:hAnsi="Verdana"/>
                <w:b/>
                <w:bCs/>
                <w:sz w:val="24"/>
                <w:szCs w:val="24"/>
              </w:rPr>
              <w:t>Kvazisubtiekėjas (-ai)</w:t>
            </w:r>
            <w:r w:rsidRPr="00935536">
              <w:rPr>
                <w:rFonts w:ascii="Verdana" w:hAnsi="Verdana"/>
                <w:sz w:val="24"/>
                <w:szCs w:val="24"/>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05" w:type="dxa"/>
          </w:tcPr>
          <w:p w14:paraId="7AAD7DF4" w14:textId="77777777" w:rsidR="00935536" w:rsidRPr="00935536" w:rsidRDefault="00935536" w:rsidP="00372E6D">
            <w:pPr>
              <w:spacing w:after="0" w:line="240" w:lineRule="auto"/>
              <w:jc w:val="both"/>
              <w:rPr>
                <w:rFonts w:ascii="Verdana" w:hAnsi="Verdana"/>
                <w:sz w:val="24"/>
                <w:szCs w:val="24"/>
              </w:rPr>
            </w:pPr>
            <w:r w:rsidRPr="00935536">
              <w:rPr>
                <w:rFonts w:ascii="Verdana" w:hAnsi="Verdana"/>
                <w:sz w:val="24"/>
                <w:szCs w:val="24"/>
              </w:rPr>
              <w:t>1.</w:t>
            </w:r>
          </w:p>
        </w:tc>
      </w:tr>
      <w:tr w:rsidR="00935536" w:rsidRPr="00935536" w14:paraId="4E766E25" w14:textId="77777777" w:rsidTr="00294F7E">
        <w:trPr>
          <w:trHeight w:val="418"/>
        </w:trPr>
        <w:tc>
          <w:tcPr>
            <w:tcW w:w="6769" w:type="dxa"/>
            <w:vMerge/>
          </w:tcPr>
          <w:p w14:paraId="03E8EFCE" w14:textId="77777777" w:rsidR="00935536" w:rsidRPr="00935536" w:rsidRDefault="00935536" w:rsidP="00372E6D">
            <w:pPr>
              <w:spacing w:after="0" w:line="240" w:lineRule="auto"/>
              <w:jc w:val="both"/>
              <w:rPr>
                <w:rFonts w:ascii="Verdana" w:hAnsi="Verdana"/>
                <w:b/>
                <w:bCs/>
                <w:sz w:val="24"/>
                <w:szCs w:val="24"/>
              </w:rPr>
            </w:pPr>
          </w:p>
        </w:tc>
        <w:tc>
          <w:tcPr>
            <w:tcW w:w="3005" w:type="dxa"/>
          </w:tcPr>
          <w:p w14:paraId="1A446F81" w14:textId="77777777" w:rsidR="00935536" w:rsidRPr="00935536" w:rsidRDefault="00935536" w:rsidP="00372E6D">
            <w:pPr>
              <w:spacing w:after="0" w:line="240" w:lineRule="auto"/>
              <w:jc w:val="both"/>
              <w:rPr>
                <w:rFonts w:ascii="Verdana" w:hAnsi="Verdana"/>
                <w:sz w:val="24"/>
                <w:szCs w:val="24"/>
              </w:rPr>
            </w:pPr>
            <w:r w:rsidRPr="00935536">
              <w:rPr>
                <w:rFonts w:ascii="Verdana" w:hAnsi="Verdana"/>
                <w:sz w:val="24"/>
                <w:szCs w:val="24"/>
              </w:rPr>
              <w:t>2.</w:t>
            </w:r>
          </w:p>
        </w:tc>
      </w:tr>
      <w:tr w:rsidR="00935536" w:rsidRPr="00935536" w14:paraId="6E609F31" w14:textId="77777777" w:rsidTr="00294F7E">
        <w:trPr>
          <w:trHeight w:val="423"/>
        </w:trPr>
        <w:tc>
          <w:tcPr>
            <w:tcW w:w="6769" w:type="dxa"/>
            <w:vMerge/>
          </w:tcPr>
          <w:p w14:paraId="306C69D1" w14:textId="77777777" w:rsidR="00935536" w:rsidRPr="00935536" w:rsidRDefault="00935536" w:rsidP="00372E6D">
            <w:pPr>
              <w:spacing w:after="0" w:line="240" w:lineRule="auto"/>
              <w:jc w:val="both"/>
              <w:rPr>
                <w:rFonts w:ascii="Verdana" w:hAnsi="Verdana"/>
                <w:b/>
                <w:bCs/>
                <w:sz w:val="24"/>
                <w:szCs w:val="24"/>
              </w:rPr>
            </w:pPr>
          </w:p>
        </w:tc>
        <w:tc>
          <w:tcPr>
            <w:tcW w:w="3005" w:type="dxa"/>
          </w:tcPr>
          <w:p w14:paraId="4A2451BD" w14:textId="77777777" w:rsidR="00935536" w:rsidRPr="00935536" w:rsidRDefault="00935536" w:rsidP="00372E6D">
            <w:pPr>
              <w:spacing w:after="0" w:line="240" w:lineRule="auto"/>
              <w:jc w:val="both"/>
              <w:rPr>
                <w:rFonts w:ascii="Verdana" w:hAnsi="Verdana"/>
                <w:sz w:val="24"/>
                <w:szCs w:val="24"/>
              </w:rPr>
            </w:pPr>
            <w:r w:rsidRPr="00935536">
              <w:rPr>
                <w:rFonts w:ascii="Verdana" w:hAnsi="Verdana"/>
                <w:sz w:val="24"/>
                <w:szCs w:val="24"/>
              </w:rPr>
              <w:t>3.</w:t>
            </w:r>
          </w:p>
        </w:tc>
      </w:tr>
      <w:tr w:rsidR="00935536" w:rsidRPr="00935536" w14:paraId="7529CA40" w14:textId="77777777" w:rsidTr="00294F7E">
        <w:trPr>
          <w:trHeight w:val="412"/>
        </w:trPr>
        <w:tc>
          <w:tcPr>
            <w:tcW w:w="6769" w:type="dxa"/>
            <w:vMerge/>
          </w:tcPr>
          <w:p w14:paraId="0BC80B59" w14:textId="77777777" w:rsidR="00935536" w:rsidRPr="00935536" w:rsidRDefault="00935536" w:rsidP="00372E6D">
            <w:pPr>
              <w:spacing w:after="0" w:line="240" w:lineRule="auto"/>
              <w:jc w:val="both"/>
              <w:rPr>
                <w:rFonts w:ascii="Verdana" w:hAnsi="Verdana"/>
                <w:b/>
                <w:bCs/>
                <w:sz w:val="24"/>
                <w:szCs w:val="24"/>
              </w:rPr>
            </w:pPr>
          </w:p>
        </w:tc>
        <w:tc>
          <w:tcPr>
            <w:tcW w:w="3005" w:type="dxa"/>
          </w:tcPr>
          <w:p w14:paraId="14680238" w14:textId="77777777" w:rsidR="00935536" w:rsidRPr="00935536" w:rsidRDefault="00935536" w:rsidP="00372E6D">
            <w:pPr>
              <w:spacing w:after="0" w:line="240" w:lineRule="auto"/>
              <w:jc w:val="both"/>
              <w:rPr>
                <w:rFonts w:ascii="Verdana" w:hAnsi="Verdana"/>
                <w:sz w:val="24"/>
                <w:szCs w:val="24"/>
              </w:rPr>
            </w:pPr>
            <w:r w:rsidRPr="00935536">
              <w:rPr>
                <w:rFonts w:ascii="Verdana" w:hAnsi="Verdana"/>
                <w:sz w:val="24"/>
                <w:szCs w:val="24"/>
              </w:rPr>
              <w:t>4. ir t.t.</w:t>
            </w:r>
          </w:p>
        </w:tc>
      </w:tr>
    </w:tbl>
    <w:p w14:paraId="5F40E405" w14:textId="77777777" w:rsidR="00935536" w:rsidRPr="00935536" w:rsidRDefault="00935536" w:rsidP="00372E6D">
      <w:pPr>
        <w:spacing w:after="0" w:line="240" w:lineRule="auto"/>
        <w:jc w:val="both"/>
        <w:rPr>
          <w:rFonts w:ascii="Verdana" w:hAnsi="Verdana"/>
          <w:color w:val="000000"/>
          <w:sz w:val="24"/>
          <w:szCs w:val="24"/>
        </w:rPr>
      </w:pPr>
    </w:p>
    <w:p w14:paraId="57788DE0" w14:textId="77777777" w:rsidR="00935536" w:rsidRPr="00935536" w:rsidRDefault="00935536" w:rsidP="00372E6D">
      <w:pPr>
        <w:spacing w:after="0" w:line="240" w:lineRule="auto"/>
        <w:ind w:firstLine="720"/>
        <w:jc w:val="both"/>
        <w:rPr>
          <w:rFonts w:ascii="Verdana" w:hAnsi="Verdana"/>
          <w:color w:val="000000"/>
          <w:sz w:val="24"/>
          <w:szCs w:val="24"/>
        </w:rPr>
      </w:pPr>
      <w:r w:rsidRPr="00935536">
        <w:rPr>
          <w:rFonts w:ascii="Verdana" w:hAnsi="Verdana"/>
          <w:color w:val="000000"/>
          <w:sz w:val="24"/>
          <w:szCs w:val="24"/>
        </w:rPr>
        <w:t xml:space="preserve">Ši pasiūlyme nurodyta informacija yra konfidenciali </w:t>
      </w:r>
      <w:r w:rsidRPr="00935536">
        <w:rPr>
          <w:rFonts w:ascii="Verdana" w:hAnsi="Verdana"/>
          <w:i/>
          <w:color w:val="000000"/>
          <w:sz w:val="24"/>
          <w:szCs w:val="24"/>
        </w:rPr>
        <w:t>/</w:t>
      </w:r>
      <w:r w:rsidRPr="00935536">
        <w:rPr>
          <w:rFonts w:ascii="Verdana" w:hAnsi="Verdana"/>
          <w:i/>
          <w:kern w:val="16"/>
          <w:sz w:val="24"/>
          <w:szCs w:val="24"/>
        </w:rPr>
        <w:t xml:space="preserve">Perkančioji organizacija </w:t>
      </w:r>
      <w:r w:rsidRPr="00935536">
        <w:rPr>
          <w:rFonts w:ascii="Verdana" w:hAnsi="Verdana"/>
          <w:i/>
          <w:color w:val="000000"/>
          <w:sz w:val="24"/>
          <w:szCs w:val="24"/>
        </w:rPr>
        <w:t>šios informacijos negali atskleisti tretiesiems asmenims/</w:t>
      </w:r>
      <w:r w:rsidRPr="00935536">
        <w:rPr>
          <w:rFonts w:ascii="Verdana" w:hAnsi="Verdana"/>
          <w:color w:val="000000"/>
          <w:sz w:val="24"/>
          <w:szCs w:val="24"/>
        </w:rPr>
        <w:t>:</w:t>
      </w:r>
    </w:p>
    <w:tbl>
      <w:tblPr>
        <w:tblpPr w:leftFromText="180" w:rightFromText="180" w:vertAnchor="text" w:horzAnchor="margin" w:tblpX="108"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564"/>
      </w:tblGrid>
      <w:tr w:rsidR="00935536" w:rsidRPr="00935536" w14:paraId="68EE2D85" w14:textId="77777777" w:rsidTr="00294F7E">
        <w:trPr>
          <w:trHeight w:val="706"/>
        </w:trPr>
        <w:tc>
          <w:tcPr>
            <w:tcW w:w="588" w:type="dxa"/>
          </w:tcPr>
          <w:p w14:paraId="46E7A018" w14:textId="77777777" w:rsidR="00935536" w:rsidRPr="00935536" w:rsidRDefault="00935536" w:rsidP="00372E6D">
            <w:pPr>
              <w:spacing w:after="0" w:line="240" w:lineRule="auto"/>
              <w:jc w:val="both"/>
              <w:rPr>
                <w:rFonts w:ascii="Verdana" w:hAnsi="Verdana"/>
                <w:color w:val="000000"/>
                <w:sz w:val="24"/>
                <w:szCs w:val="24"/>
              </w:rPr>
            </w:pPr>
            <w:r w:rsidRPr="00935536">
              <w:rPr>
                <w:rFonts w:ascii="Verdana" w:hAnsi="Verdana"/>
                <w:color w:val="000000"/>
                <w:sz w:val="24"/>
                <w:szCs w:val="24"/>
              </w:rPr>
              <w:t>Eil. Nr.</w:t>
            </w:r>
          </w:p>
        </w:tc>
        <w:tc>
          <w:tcPr>
            <w:tcW w:w="4482" w:type="dxa"/>
          </w:tcPr>
          <w:p w14:paraId="3EF58AC4" w14:textId="77777777" w:rsidR="00935536" w:rsidRPr="00935536" w:rsidRDefault="00935536" w:rsidP="00372E6D">
            <w:pPr>
              <w:spacing w:after="0" w:line="240" w:lineRule="auto"/>
              <w:rPr>
                <w:rFonts w:ascii="Verdana" w:hAnsi="Verdana"/>
                <w:color w:val="000000"/>
                <w:sz w:val="24"/>
                <w:szCs w:val="24"/>
              </w:rPr>
            </w:pPr>
            <w:r w:rsidRPr="00935536">
              <w:rPr>
                <w:rFonts w:ascii="Verdana" w:hAnsi="Verdana"/>
                <w:color w:val="000000"/>
                <w:sz w:val="24"/>
                <w:szCs w:val="24"/>
              </w:rPr>
              <w:t>Pateikto dokumento pavadinimas (rekomenduojama pavadinime vartoti žodį „Konfidencialu“)</w:t>
            </w:r>
          </w:p>
        </w:tc>
        <w:tc>
          <w:tcPr>
            <w:tcW w:w="4564" w:type="dxa"/>
          </w:tcPr>
          <w:p w14:paraId="6CD95712" w14:textId="77777777" w:rsidR="00935536" w:rsidRPr="00935536" w:rsidRDefault="00935536" w:rsidP="00372E6D">
            <w:pPr>
              <w:spacing w:after="0" w:line="240" w:lineRule="auto"/>
              <w:jc w:val="center"/>
              <w:rPr>
                <w:rFonts w:ascii="Verdana" w:hAnsi="Verdana"/>
                <w:color w:val="000000"/>
                <w:sz w:val="24"/>
                <w:szCs w:val="24"/>
              </w:rPr>
            </w:pPr>
            <w:r w:rsidRPr="00935536">
              <w:rPr>
                <w:rFonts w:ascii="Verdana" w:hAnsi="Verdana"/>
                <w:color w:val="000000"/>
                <w:sz w:val="24"/>
                <w:szCs w:val="24"/>
              </w:rPr>
              <w:t xml:space="preserve">Dokumentas yra įkeltas šioje CVP IS pasiūlymo lango eilutėje („Prisegti dokumentai“ arba </w:t>
            </w:r>
            <w:r w:rsidRPr="00935536">
              <w:rPr>
                <w:rFonts w:ascii="Verdana" w:hAnsi="Verdana"/>
                <w:bCs/>
                <w:color w:val="000000"/>
                <w:sz w:val="24"/>
                <w:szCs w:val="24"/>
              </w:rPr>
              <w:t>„Kvalifikaciniai klausimai“ prie atsakymo į klausimą)</w:t>
            </w:r>
          </w:p>
        </w:tc>
      </w:tr>
      <w:tr w:rsidR="00935536" w:rsidRPr="00935536" w14:paraId="740BC859" w14:textId="77777777" w:rsidTr="00294F7E">
        <w:trPr>
          <w:trHeight w:val="428"/>
        </w:trPr>
        <w:tc>
          <w:tcPr>
            <w:tcW w:w="588" w:type="dxa"/>
          </w:tcPr>
          <w:p w14:paraId="14553B62" w14:textId="77777777" w:rsidR="00935536" w:rsidRPr="00935536" w:rsidRDefault="00935536" w:rsidP="00372E6D">
            <w:pPr>
              <w:spacing w:after="0" w:line="240" w:lineRule="auto"/>
              <w:jc w:val="both"/>
              <w:rPr>
                <w:rFonts w:ascii="Verdana" w:hAnsi="Verdana"/>
                <w:color w:val="000000"/>
                <w:sz w:val="24"/>
                <w:szCs w:val="24"/>
              </w:rPr>
            </w:pPr>
          </w:p>
        </w:tc>
        <w:tc>
          <w:tcPr>
            <w:tcW w:w="4482" w:type="dxa"/>
          </w:tcPr>
          <w:p w14:paraId="24D3DFF1" w14:textId="77777777" w:rsidR="00935536" w:rsidRPr="00935536" w:rsidRDefault="00935536" w:rsidP="00372E6D">
            <w:pPr>
              <w:spacing w:after="0" w:line="240" w:lineRule="auto"/>
              <w:jc w:val="both"/>
              <w:rPr>
                <w:rFonts w:ascii="Verdana" w:hAnsi="Verdana"/>
                <w:color w:val="000000"/>
                <w:sz w:val="24"/>
                <w:szCs w:val="24"/>
              </w:rPr>
            </w:pPr>
          </w:p>
        </w:tc>
        <w:tc>
          <w:tcPr>
            <w:tcW w:w="4564" w:type="dxa"/>
          </w:tcPr>
          <w:p w14:paraId="6F42E302" w14:textId="77777777" w:rsidR="00935536" w:rsidRPr="00935536" w:rsidRDefault="00935536" w:rsidP="00372E6D">
            <w:pPr>
              <w:spacing w:after="0" w:line="240" w:lineRule="auto"/>
              <w:jc w:val="both"/>
              <w:rPr>
                <w:rFonts w:ascii="Verdana" w:hAnsi="Verdana"/>
                <w:color w:val="000000"/>
                <w:sz w:val="24"/>
                <w:szCs w:val="24"/>
              </w:rPr>
            </w:pPr>
          </w:p>
        </w:tc>
      </w:tr>
    </w:tbl>
    <w:p w14:paraId="0311EBA8" w14:textId="77777777" w:rsidR="00935536" w:rsidRPr="00935536" w:rsidRDefault="00935536" w:rsidP="00372E6D">
      <w:pPr>
        <w:spacing w:after="0" w:line="240" w:lineRule="auto"/>
        <w:jc w:val="both"/>
        <w:rPr>
          <w:rFonts w:ascii="Verdana" w:hAnsi="Verdana"/>
          <w:b/>
          <w:i/>
          <w:sz w:val="24"/>
          <w:szCs w:val="24"/>
        </w:rPr>
      </w:pPr>
    </w:p>
    <w:p w14:paraId="618A401B" w14:textId="77777777" w:rsidR="00935536" w:rsidRPr="00935536" w:rsidRDefault="00935536" w:rsidP="00372E6D">
      <w:pPr>
        <w:spacing w:after="0" w:line="240" w:lineRule="auto"/>
        <w:ind w:firstLine="728"/>
        <w:jc w:val="both"/>
        <w:rPr>
          <w:rFonts w:ascii="Verdana" w:hAnsi="Verdana"/>
          <w:b/>
          <w:i/>
          <w:sz w:val="24"/>
          <w:szCs w:val="24"/>
        </w:rPr>
      </w:pPr>
      <w:r w:rsidRPr="00935536">
        <w:rPr>
          <w:rFonts w:ascii="Verdana" w:hAnsi="Verdana"/>
          <w:b/>
          <w:i/>
          <w:sz w:val="24"/>
          <w:szCs w:val="24"/>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0FCA2EDF" w14:textId="77777777" w:rsidR="00935536" w:rsidRPr="00935536" w:rsidRDefault="00935536" w:rsidP="00372E6D">
      <w:pPr>
        <w:spacing w:after="0" w:line="240" w:lineRule="auto"/>
        <w:ind w:firstLine="709"/>
        <w:jc w:val="both"/>
        <w:rPr>
          <w:rFonts w:ascii="Verdana" w:eastAsia="Calibri" w:hAnsi="Verdana"/>
          <w:b/>
          <w:bCs/>
          <w:i/>
          <w:iCs/>
          <w:sz w:val="24"/>
          <w:szCs w:val="24"/>
        </w:rPr>
      </w:pPr>
      <w:r w:rsidRPr="00935536">
        <w:rPr>
          <w:rFonts w:ascii="Verdana" w:hAnsi="Verdana"/>
          <w:b/>
          <w:i/>
          <w:sz w:val="24"/>
          <w:szCs w:val="24"/>
        </w:rPr>
        <w:t>Atkreipiame dėmesį,</w:t>
      </w:r>
      <w:r w:rsidRPr="00935536">
        <w:rPr>
          <w:rFonts w:ascii="Verdana" w:eastAsia="Calibri" w:hAnsi="Verdana"/>
          <w:b/>
          <w:bCs/>
          <w:i/>
          <w:iCs/>
          <w:sz w:val="24"/>
          <w:szCs w:val="24"/>
        </w:rPr>
        <w:t xml:space="preserve"> kad vadovaujantis VPĮ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w:t>
      </w:r>
      <w:r w:rsidRPr="00935536">
        <w:rPr>
          <w:rFonts w:ascii="Verdana" w:eastAsia="Calibri" w:hAnsi="Verdana"/>
          <w:b/>
          <w:bCs/>
          <w:i/>
          <w:iCs/>
          <w:sz w:val="24"/>
          <w:szCs w:val="24"/>
        </w:rPr>
        <w:lastRenderedPageBreak/>
        <w:t>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5A74CA12" w14:textId="77777777" w:rsidR="00935536" w:rsidRDefault="00935536" w:rsidP="00372E6D">
      <w:pPr>
        <w:spacing w:after="0" w:line="240" w:lineRule="auto"/>
        <w:ind w:firstLine="720"/>
        <w:jc w:val="both"/>
        <w:rPr>
          <w:rFonts w:ascii="Verdana" w:eastAsia="Times New Roman" w:hAnsi="Verdana"/>
          <w:b/>
          <w:i/>
          <w:sz w:val="24"/>
          <w:szCs w:val="24"/>
        </w:rPr>
      </w:pPr>
      <w:r w:rsidRPr="00935536">
        <w:rPr>
          <w:rFonts w:ascii="Verdana" w:eastAsia="Times New Roman" w:hAnsi="Verdana"/>
          <w:b/>
          <w:i/>
          <w:sz w:val="24"/>
          <w:szCs w:val="24"/>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935536">
          <w:rPr>
            <w:rFonts w:ascii="Verdana" w:eastAsia="Times New Roman" w:hAnsi="Verdana"/>
            <w:b/>
            <w:i/>
            <w:sz w:val="24"/>
            <w:szCs w:val="24"/>
          </w:rPr>
          <w:t>2017 m</w:t>
        </w:r>
      </w:smartTag>
      <w:r w:rsidRPr="00935536">
        <w:rPr>
          <w:rFonts w:ascii="Verdana" w:eastAsia="Times New Roman" w:hAnsi="Verdana"/>
          <w:b/>
          <w:i/>
          <w:sz w:val="24"/>
          <w:szCs w:val="24"/>
        </w:rPr>
        <w:t>. birželio 19 d. įsakyme Nr. 1S-91 nustatyta tvarka.</w:t>
      </w:r>
    </w:p>
    <w:p w14:paraId="46C9EF77" w14:textId="77777777" w:rsidR="00214A41" w:rsidRDefault="00214A41" w:rsidP="00372E6D">
      <w:pPr>
        <w:spacing w:after="0" w:line="240" w:lineRule="auto"/>
        <w:ind w:firstLine="720"/>
        <w:jc w:val="both"/>
        <w:rPr>
          <w:rFonts w:ascii="Verdana" w:eastAsia="Times New Roman" w:hAnsi="Verdana"/>
          <w:b/>
          <w:i/>
          <w:sz w:val="24"/>
          <w:szCs w:val="24"/>
        </w:rPr>
      </w:pPr>
    </w:p>
    <w:p w14:paraId="59D1B16E" w14:textId="77777777" w:rsidR="00214A41" w:rsidRPr="00214A41" w:rsidRDefault="00214A41" w:rsidP="00214A41">
      <w:pPr>
        <w:spacing w:after="0" w:line="240" w:lineRule="auto"/>
        <w:ind w:firstLine="720"/>
        <w:jc w:val="both"/>
        <w:rPr>
          <w:rFonts w:ascii="Verdana" w:eastAsia="Times New Roman" w:hAnsi="Verdana"/>
          <w:b/>
          <w:i/>
          <w:sz w:val="24"/>
          <w:szCs w:val="24"/>
        </w:rPr>
      </w:pPr>
      <w:r w:rsidRPr="00214A41">
        <w:rPr>
          <w:rFonts w:ascii="Verdana" w:eastAsia="Times New Roman" w:hAnsi="Verdana"/>
          <w:b/>
          <w:i/>
          <w:sz w:val="24"/>
          <w:szCs w:val="24"/>
        </w:rPr>
        <w:t>Taip pat pasirašydami patvirtiname, kad Mums nėra taikomas Lietuvos Respublikos viešųjų pirkimų įstatymo 46 straipsnio 2¹ dalyje nurodytas tiekėjų pašalinimo pagrindas - Tiekėjas yra neatlikęs jam paskirtos baudžiamojo poveikio priemonės - uždraudimo juridiniam asmeniui dalyvauti viešuosiuose pirkimuose.</w:t>
      </w:r>
    </w:p>
    <w:p w14:paraId="7E5CBC23" w14:textId="77777777" w:rsidR="00214A41" w:rsidRPr="00935536" w:rsidRDefault="00214A41" w:rsidP="00372E6D">
      <w:pPr>
        <w:spacing w:after="0" w:line="240" w:lineRule="auto"/>
        <w:ind w:firstLine="720"/>
        <w:jc w:val="both"/>
        <w:rPr>
          <w:rFonts w:ascii="Verdana" w:eastAsia="Times New Roman" w:hAnsi="Verdana"/>
          <w:b/>
          <w:i/>
          <w:sz w:val="24"/>
          <w:szCs w:val="24"/>
        </w:rPr>
      </w:pPr>
    </w:p>
    <w:p w14:paraId="4D79030F" w14:textId="77777777" w:rsidR="00935536" w:rsidRPr="00935536" w:rsidRDefault="00935536" w:rsidP="00372E6D">
      <w:pPr>
        <w:spacing w:after="0" w:line="240" w:lineRule="auto"/>
        <w:ind w:left="28" w:firstLine="728"/>
        <w:jc w:val="both"/>
        <w:rPr>
          <w:rFonts w:ascii="Verdana" w:hAnsi="Verdana"/>
          <w:b/>
          <w:i/>
          <w:sz w:val="24"/>
          <w:szCs w:val="24"/>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935536" w:rsidRPr="00935536" w14:paraId="2CD21924" w14:textId="77777777" w:rsidTr="00294F7E">
        <w:trPr>
          <w:trHeight w:val="285"/>
          <w:jc w:val="center"/>
        </w:trPr>
        <w:tc>
          <w:tcPr>
            <w:tcW w:w="3284" w:type="dxa"/>
            <w:tcBorders>
              <w:top w:val="nil"/>
              <w:left w:val="nil"/>
              <w:bottom w:val="single" w:sz="4" w:space="0" w:color="auto"/>
              <w:right w:val="nil"/>
            </w:tcBorders>
          </w:tcPr>
          <w:p w14:paraId="36772D38" w14:textId="77777777" w:rsidR="00935536" w:rsidRPr="00935536" w:rsidRDefault="00935536" w:rsidP="00372E6D">
            <w:pPr>
              <w:spacing w:after="0" w:line="240" w:lineRule="auto"/>
              <w:ind w:right="-1"/>
              <w:rPr>
                <w:rFonts w:ascii="Verdana" w:hAnsi="Verdana"/>
                <w:color w:val="000000"/>
                <w:sz w:val="24"/>
                <w:szCs w:val="24"/>
              </w:rPr>
            </w:pPr>
          </w:p>
        </w:tc>
        <w:tc>
          <w:tcPr>
            <w:tcW w:w="604" w:type="dxa"/>
          </w:tcPr>
          <w:p w14:paraId="150E7DDC" w14:textId="77777777" w:rsidR="00935536" w:rsidRPr="00935536" w:rsidRDefault="00935536" w:rsidP="00372E6D">
            <w:pPr>
              <w:spacing w:after="0" w:line="240" w:lineRule="auto"/>
              <w:ind w:right="-1"/>
              <w:jc w:val="center"/>
              <w:rPr>
                <w:rFonts w:ascii="Verdana" w:hAnsi="Verdana"/>
                <w:color w:val="000000"/>
                <w:sz w:val="24"/>
                <w:szCs w:val="24"/>
              </w:rPr>
            </w:pPr>
          </w:p>
        </w:tc>
        <w:tc>
          <w:tcPr>
            <w:tcW w:w="1980" w:type="dxa"/>
            <w:tcBorders>
              <w:top w:val="nil"/>
              <w:left w:val="nil"/>
              <w:bottom w:val="single" w:sz="4" w:space="0" w:color="auto"/>
              <w:right w:val="nil"/>
            </w:tcBorders>
          </w:tcPr>
          <w:p w14:paraId="67FF2375" w14:textId="77777777" w:rsidR="00935536" w:rsidRPr="00935536" w:rsidRDefault="00935536" w:rsidP="00372E6D">
            <w:pPr>
              <w:spacing w:after="0" w:line="240" w:lineRule="auto"/>
              <w:ind w:right="-1"/>
              <w:jc w:val="center"/>
              <w:rPr>
                <w:rFonts w:ascii="Verdana" w:hAnsi="Verdana"/>
                <w:color w:val="000000"/>
                <w:sz w:val="24"/>
                <w:szCs w:val="24"/>
              </w:rPr>
            </w:pPr>
          </w:p>
        </w:tc>
        <w:tc>
          <w:tcPr>
            <w:tcW w:w="701" w:type="dxa"/>
          </w:tcPr>
          <w:p w14:paraId="420024BB" w14:textId="77777777" w:rsidR="00935536" w:rsidRPr="00935536" w:rsidRDefault="00935536" w:rsidP="00372E6D">
            <w:pPr>
              <w:spacing w:after="0" w:line="240" w:lineRule="auto"/>
              <w:ind w:right="-1"/>
              <w:jc w:val="center"/>
              <w:rPr>
                <w:rFonts w:ascii="Verdana" w:hAnsi="Verdana"/>
                <w:color w:val="000000"/>
                <w:sz w:val="24"/>
                <w:szCs w:val="24"/>
              </w:rPr>
            </w:pPr>
          </w:p>
        </w:tc>
        <w:tc>
          <w:tcPr>
            <w:tcW w:w="2611" w:type="dxa"/>
            <w:tcBorders>
              <w:top w:val="nil"/>
              <w:left w:val="nil"/>
              <w:bottom w:val="single" w:sz="4" w:space="0" w:color="auto"/>
              <w:right w:val="nil"/>
            </w:tcBorders>
          </w:tcPr>
          <w:p w14:paraId="1A8E02FC" w14:textId="77777777" w:rsidR="00935536" w:rsidRPr="00935536" w:rsidRDefault="00935536" w:rsidP="00372E6D">
            <w:pPr>
              <w:spacing w:after="0" w:line="240" w:lineRule="auto"/>
              <w:ind w:right="-1"/>
              <w:jc w:val="right"/>
              <w:rPr>
                <w:rFonts w:ascii="Verdana" w:hAnsi="Verdana"/>
                <w:color w:val="000000"/>
                <w:sz w:val="24"/>
                <w:szCs w:val="24"/>
              </w:rPr>
            </w:pPr>
          </w:p>
        </w:tc>
        <w:tc>
          <w:tcPr>
            <w:tcW w:w="648" w:type="dxa"/>
          </w:tcPr>
          <w:p w14:paraId="55154A59" w14:textId="77777777" w:rsidR="00935536" w:rsidRPr="00935536" w:rsidRDefault="00935536" w:rsidP="00372E6D">
            <w:pPr>
              <w:spacing w:after="0" w:line="240" w:lineRule="auto"/>
              <w:ind w:right="-1"/>
              <w:jc w:val="right"/>
              <w:rPr>
                <w:rFonts w:ascii="Verdana" w:hAnsi="Verdana"/>
                <w:color w:val="000000"/>
                <w:sz w:val="24"/>
                <w:szCs w:val="24"/>
              </w:rPr>
            </w:pPr>
          </w:p>
        </w:tc>
      </w:tr>
      <w:tr w:rsidR="00935536" w:rsidRPr="00935536" w14:paraId="41791104" w14:textId="77777777" w:rsidTr="00294F7E">
        <w:trPr>
          <w:trHeight w:val="186"/>
          <w:jc w:val="center"/>
        </w:trPr>
        <w:tc>
          <w:tcPr>
            <w:tcW w:w="3284" w:type="dxa"/>
            <w:tcBorders>
              <w:top w:val="single" w:sz="4" w:space="0" w:color="auto"/>
              <w:left w:val="nil"/>
              <w:bottom w:val="nil"/>
              <w:right w:val="nil"/>
            </w:tcBorders>
          </w:tcPr>
          <w:p w14:paraId="131B47A2" w14:textId="77777777" w:rsidR="00935536" w:rsidRPr="00935536" w:rsidRDefault="00935536" w:rsidP="00372E6D">
            <w:pPr>
              <w:autoSpaceDE w:val="0"/>
              <w:autoSpaceDN w:val="0"/>
              <w:adjustRightInd w:val="0"/>
              <w:spacing w:after="0" w:line="240" w:lineRule="auto"/>
              <w:rPr>
                <w:rFonts w:ascii="Verdana" w:hAnsi="Verdana"/>
                <w:color w:val="000000"/>
                <w:position w:val="6"/>
                <w:sz w:val="24"/>
                <w:szCs w:val="24"/>
              </w:rPr>
            </w:pPr>
            <w:r w:rsidRPr="00935536">
              <w:rPr>
                <w:rFonts w:ascii="Verdana" w:hAnsi="Verdana"/>
                <w:color w:val="000000"/>
                <w:position w:val="6"/>
                <w:sz w:val="24"/>
                <w:szCs w:val="24"/>
              </w:rPr>
              <w:t>(Tiekėjo arba jo įgalioto asmens pareigų pavadinimas)</w:t>
            </w:r>
          </w:p>
        </w:tc>
        <w:tc>
          <w:tcPr>
            <w:tcW w:w="604" w:type="dxa"/>
          </w:tcPr>
          <w:p w14:paraId="1897C541" w14:textId="77777777" w:rsidR="00935536" w:rsidRPr="00935536" w:rsidRDefault="00935536" w:rsidP="00372E6D">
            <w:pPr>
              <w:spacing w:after="0" w:line="240" w:lineRule="auto"/>
              <w:ind w:right="-1"/>
              <w:jc w:val="center"/>
              <w:rPr>
                <w:rFonts w:ascii="Verdana" w:hAnsi="Verdana"/>
                <w:color w:val="000000"/>
                <w:sz w:val="24"/>
                <w:szCs w:val="24"/>
              </w:rPr>
            </w:pPr>
          </w:p>
        </w:tc>
        <w:tc>
          <w:tcPr>
            <w:tcW w:w="1980" w:type="dxa"/>
            <w:tcBorders>
              <w:top w:val="single" w:sz="4" w:space="0" w:color="auto"/>
              <w:left w:val="nil"/>
              <w:bottom w:val="nil"/>
              <w:right w:val="nil"/>
            </w:tcBorders>
          </w:tcPr>
          <w:p w14:paraId="11771952" w14:textId="77777777" w:rsidR="00935536" w:rsidRPr="00935536" w:rsidRDefault="00935536" w:rsidP="00372E6D">
            <w:pPr>
              <w:spacing w:after="0" w:line="240" w:lineRule="auto"/>
              <w:ind w:right="-1"/>
              <w:jc w:val="center"/>
              <w:rPr>
                <w:rFonts w:ascii="Verdana" w:hAnsi="Verdana"/>
                <w:color w:val="000000"/>
                <w:sz w:val="24"/>
                <w:szCs w:val="24"/>
                <w:vertAlign w:val="superscript"/>
              </w:rPr>
            </w:pPr>
            <w:r w:rsidRPr="00935536">
              <w:rPr>
                <w:rFonts w:ascii="Verdana" w:hAnsi="Verdana"/>
                <w:color w:val="000000"/>
                <w:position w:val="6"/>
                <w:sz w:val="24"/>
                <w:szCs w:val="24"/>
              </w:rPr>
              <w:t>(Parašas)</w:t>
            </w:r>
            <w:r w:rsidRPr="00935536">
              <w:rPr>
                <w:rFonts w:ascii="Verdana" w:hAnsi="Verdana"/>
                <w:b/>
                <w:i/>
                <w:color w:val="000000"/>
                <w:sz w:val="24"/>
                <w:szCs w:val="24"/>
                <w:vertAlign w:val="superscript"/>
              </w:rPr>
              <w:t>*</w:t>
            </w:r>
          </w:p>
        </w:tc>
        <w:tc>
          <w:tcPr>
            <w:tcW w:w="701" w:type="dxa"/>
          </w:tcPr>
          <w:p w14:paraId="211315F0" w14:textId="77777777" w:rsidR="00935536" w:rsidRPr="00935536" w:rsidRDefault="00935536" w:rsidP="00372E6D">
            <w:pPr>
              <w:spacing w:after="0" w:line="240" w:lineRule="auto"/>
              <w:ind w:right="-1"/>
              <w:jc w:val="center"/>
              <w:rPr>
                <w:rFonts w:ascii="Verdana" w:hAnsi="Verdana"/>
                <w:color w:val="000000"/>
                <w:sz w:val="24"/>
                <w:szCs w:val="24"/>
              </w:rPr>
            </w:pPr>
          </w:p>
        </w:tc>
        <w:tc>
          <w:tcPr>
            <w:tcW w:w="2611" w:type="dxa"/>
            <w:tcBorders>
              <w:top w:val="single" w:sz="4" w:space="0" w:color="auto"/>
              <w:left w:val="nil"/>
              <w:bottom w:val="nil"/>
              <w:right w:val="nil"/>
            </w:tcBorders>
          </w:tcPr>
          <w:p w14:paraId="743D6609" w14:textId="77777777" w:rsidR="00935536" w:rsidRPr="00935536" w:rsidRDefault="00935536" w:rsidP="00372E6D">
            <w:pPr>
              <w:spacing w:after="0" w:line="240" w:lineRule="auto"/>
              <w:ind w:right="-1"/>
              <w:jc w:val="center"/>
              <w:rPr>
                <w:rFonts w:ascii="Verdana" w:hAnsi="Verdana"/>
                <w:color w:val="000000"/>
                <w:sz w:val="24"/>
                <w:szCs w:val="24"/>
              </w:rPr>
            </w:pPr>
            <w:r w:rsidRPr="00935536">
              <w:rPr>
                <w:rFonts w:ascii="Verdana" w:hAnsi="Verdana"/>
                <w:color w:val="000000"/>
                <w:position w:val="6"/>
                <w:sz w:val="24"/>
                <w:szCs w:val="24"/>
              </w:rPr>
              <w:t>(Vardas ir pavardė)</w:t>
            </w:r>
          </w:p>
        </w:tc>
        <w:tc>
          <w:tcPr>
            <w:tcW w:w="648" w:type="dxa"/>
          </w:tcPr>
          <w:p w14:paraId="72805CE7" w14:textId="77777777" w:rsidR="00935536" w:rsidRPr="00935536" w:rsidRDefault="00935536" w:rsidP="00372E6D">
            <w:pPr>
              <w:spacing w:after="0" w:line="240" w:lineRule="auto"/>
              <w:ind w:right="-1"/>
              <w:jc w:val="center"/>
              <w:rPr>
                <w:rFonts w:ascii="Verdana" w:hAnsi="Verdana"/>
                <w:color w:val="000000"/>
                <w:sz w:val="24"/>
                <w:szCs w:val="24"/>
              </w:rPr>
            </w:pPr>
          </w:p>
        </w:tc>
      </w:tr>
    </w:tbl>
    <w:p w14:paraId="42D8166A" w14:textId="4F328A55" w:rsidR="00935536" w:rsidRDefault="00935536" w:rsidP="005548B1">
      <w:pPr>
        <w:spacing w:after="0" w:line="240" w:lineRule="auto"/>
        <w:ind w:firstLine="1296"/>
        <w:jc w:val="both"/>
        <w:rPr>
          <w:rFonts w:ascii="Verdana" w:hAnsi="Verdana" w:cs="Times New Roman"/>
          <w:sz w:val="24"/>
          <w:szCs w:val="24"/>
        </w:rPr>
      </w:pPr>
      <w:r w:rsidRPr="00935536">
        <w:rPr>
          <w:rFonts w:ascii="Verdana" w:hAnsi="Verdana"/>
          <w:b/>
          <w:i/>
          <w:color w:val="000000"/>
          <w:sz w:val="24"/>
          <w:szCs w:val="24"/>
        </w:rPr>
        <w:t xml:space="preserve">*Pastaba. </w:t>
      </w:r>
      <w:r w:rsidRPr="00935536">
        <w:rPr>
          <w:rFonts w:ascii="Verdana" w:hAnsi="Verdana"/>
          <w:i/>
          <w:color w:val="000000"/>
          <w:sz w:val="24"/>
          <w:szCs w:val="24"/>
        </w:rPr>
        <w:t xml:space="preserve">Jeigu </w:t>
      </w:r>
      <w:r w:rsidRPr="00935536">
        <w:rPr>
          <w:rFonts w:ascii="Verdana" w:hAnsi="Verdana"/>
          <w:i/>
          <w:kern w:val="16"/>
          <w:sz w:val="24"/>
          <w:szCs w:val="24"/>
        </w:rPr>
        <w:t xml:space="preserve">Perkančioji organizacija </w:t>
      </w:r>
      <w:r w:rsidRPr="00935536">
        <w:rPr>
          <w:rFonts w:ascii="Verdana" w:hAnsi="Verdana"/>
          <w:i/>
          <w:color w:val="000000"/>
          <w:sz w:val="24"/>
          <w:szCs w:val="24"/>
        </w:rPr>
        <w:t>pirkimą atlieka CVP IS priemonėmis, visas pasiūlymas pasirašomas kvalifikuotu elektroniniu parašu (jeigu taikoma), šio dokumento atskirai pasirašyti neprivaloma.</w:t>
      </w:r>
      <w:r w:rsidR="005548B1">
        <w:rPr>
          <w:rFonts w:ascii="Verdana" w:hAnsi="Verdana"/>
          <w:i/>
          <w:color w:val="000000"/>
          <w:sz w:val="24"/>
          <w:szCs w:val="24"/>
        </w:rPr>
        <w:br w:type="page"/>
      </w:r>
    </w:p>
    <w:p w14:paraId="30B41F68" w14:textId="4B78EE4B" w:rsidR="00A06954" w:rsidRPr="005E3DFA" w:rsidRDefault="0049679F" w:rsidP="00372E6D">
      <w:pPr>
        <w:spacing w:after="0" w:line="240" w:lineRule="auto"/>
        <w:jc w:val="right"/>
        <w:rPr>
          <w:rFonts w:ascii="Verdana" w:hAnsi="Verdana" w:cs="Times New Roman"/>
          <w:sz w:val="24"/>
          <w:szCs w:val="24"/>
        </w:rPr>
      </w:pPr>
      <w:r w:rsidRPr="005E3DFA">
        <w:rPr>
          <w:rFonts w:ascii="Verdana" w:hAnsi="Verdana" w:cs="Times New Roman"/>
          <w:sz w:val="24"/>
          <w:szCs w:val="24"/>
        </w:rPr>
        <w:lastRenderedPageBreak/>
        <w:t xml:space="preserve">Pirkimo sąlygų </w:t>
      </w:r>
      <w:r w:rsidR="00BA0738">
        <w:rPr>
          <w:rFonts w:ascii="Verdana" w:hAnsi="Verdana" w:cs="Times New Roman"/>
          <w:sz w:val="24"/>
          <w:szCs w:val="24"/>
        </w:rPr>
        <w:t>2</w:t>
      </w:r>
      <w:r w:rsidR="00A06954" w:rsidRPr="005E3DFA">
        <w:rPr>
          <w:rFonts w:ascii="Verdana" w:hAnsi="Verdana" w:cs="Times New Roman"/>
          <w:sz w:val="24"/>
          <w:szCs w:val="24"/>
        </w:rPr>
        <w:t xml:space="preserve"> priedas</w:t>
      </w:r>
      <w:r w:rsidR="009E108B" w:rsidRPr="005E3DFA">
        <w:rPr>
          <w:rFonts w:ascii="Verdana" w:hAnsi="Verdana" w:cs="Times New Roman"/>
          <w:sz w:val="24"/>
          <w:szCs w:val="24"/>
        </w:rPr>
        <w:t xml:space="preserve"> „Sutarties projektas“</w:t>
      </w:r>
    </w:p>
    <w:p w14:paraId="323EF97A" w14:textId="77777777" w:rsidR="00393072" w:rsidRPr="005E3DFA" w:rsidRDefault="00393072" w:rsidP="00372E6D">
      <w:pPr>
        <w:spacing w:after="0" w:line="240" w:lineRule="auto"/>
        <w:ind w:left="2592"/>
        <w:jc w:val="right"/>
        <w:rPr>
          <w:rFonts w:ascii="Verdana" w:eastAsia="Calibri" w:hAnsi="Verdana" w:cs="Times New Roman"/>
          <w:sz w:val="24"/>
          <w:szCs w:val="24"/>
          <w:lang w:eastAsia="en-US"/>
        </w:rPr>
      </w:pPr>
    </w:p>
    <w:p w14:paraId="3197D3B4" w14:textId="77777777" w:rsidR="008F2180" w:rsidRPr="00C62068" w:rsidRDefault="008F2180" w:rsidP="00372E6D">
      <w:pPr>
        <w:widowControl w:val="0"/>
        <w:pBdr>
          <w:top w:val="nil"/>
          <w:left w:val="nil"/>
          <w:bottom w:val="nil"/>
          <w:right w:val="nil"/>
          <w:between w:val="nil"/>
        </w:pBdr>
        <w:tabs>
          <w:tab w:val="left" w:pos="567"/>
          <w:tab w:val="left" w:pos="851"/>
        </w:tabs>
        <w:spacing w:after="0" w:line="240" w:lineRule="auto"/>
        <w:jc w:val="center"/>
        <w:rPr>
          <w:rFonts w:ascii="Verdana" w:eastAsia="Times New Roman" w:hAnsi="Verdana" w:cs="Times New Roman"/>
          <w:b/>
          <w:bCs/>
          <w:caps/>
          <w:kern w:val="2"/>
          <w:sz w:val="24"/>
          <w:szCs w:val="24"/>
          <w:lang w:eastAsia="en-US"/>
        </w:rPr>
      </w:pPr>
    </w:p>
    <w:p w14:paraId="2C348FA2" w14:textId="77777777" w:rsidR="00BA0738" w:rsidRPr="00C62068" w:rsidRDefault="00BA0738" w:rsidP="00372E6D">
      <w:pPr>
        <w:spacing w:after="0" w:line="240" w:lineRule="auto"/>
        <w:jc w:val="center"/>
        <w:rPr>
          <w:rFonts w:ascii="Verdana" w:hAnsi="Verdana"/>
          <w:b/>
          <w:sz w:val="24"/>
          <w:szCs w:val="24"/>
        </w:rPr>
      </w:pPr>
      <w:r w:rsidRPr="00C62068">
        <w:rPr>
          <w:rFonts w:ascii="Verdana" w:hAnsi="Verdana"/>
          <w:b/>
          <w:sz w:val="24"/>
          <w:szCs w:val="24"/>
        </w:rPr>
        <w:t>PREKIŲ PIRKIMO–PARDAVIMO SUTARTIS</w:t>
      </w:r>
    </w:p>
    <w:p w14:paraId="67791C03" w14:textId="77777777" w:rsidR="00BA0738" w:rsidRDefault="00BA0738" w:rsidP="00372E6D">
      <w:pPr>
        <w:spacing w:after="0" w:line="240" w:lineRule="auto"/>
        <w:jc w:val="both"/>
        <w:rPr>
          <w:rFonts w:ascii="Verdana" w:hAnsi="Verdana" w:cs="Times New Roman"/>
          <w:spacing w:val="2"/>
          <w:sz w:val="24"/>
          <w:szCs w:val="24"/>
        </w:rPr>
      </w:pPr>
    </w:p>
    <w:p w14:paraId="095D711D" w14:textId="0F4F962A" w:rsidR="00362ADB" w:rsidRPr="005E3DFA" w:rsidRDefault="00BA0738" w:rsidP="00372E6D">
      <w:pPr>
        <w:spacing w:after="0" w:line="240" w:lineRule="auto"/>
        <w:ind w:firstLine="709"/>
        <w:jc w:val="both"/>
        <w:rPr>
          <w:rFonts w:ascii="Verdana" w:eastAsia="Calibri" w:hAnsi="Verdana" w:cs="Times New Roman"/>
          <w:sz w:val="24"/>
          <w:szCs w:val="24"/>
          <w:lang w:eastAsia="en-US"/>
        </w:rPr>
      </w:pPr>
      <w:r w:rsidRPr="005E3DFA">
        <w:rPr>
          <w:rFonts w:ascii="Verdana" w:hAnsi="Verdana" w:cs="Times New Roman"/>
          <w:spacing w:val="2"/>
          <w:sz w:val="24"/>
          <w:szCs w:val="24"/>
        </w:rPr>
        <w:t xml:space="preserve">Pateikiama atskiru failu </w:t>
      </w:r>
      <w:r>
        <w:rPr>
          <w:rFonts w:ascii="Verdana" w:hAnsi="Verdana" w:cs="Times New Roman"/>
          <w:spacing w:val="2"/>
          <w:sz w:val="24"/>
          <w:szCs w:val="24"/>
        </w:rPr>
        <w:t>Word.</w:t>
      </w:r>
      <w:r w:rsidRPr="005E3DFA">
        <w:rPr>
          <w:rFonts w:ascii="Verdana" w:hAnsi="Verdana" w:cs="Times New Roman"/>
          <w:spacing w:val="2"/>
          <w:sz w:val="24"/>
          <w:szCs w:val="24"/>
        </w:rPr>
        <w:t xml:space="preserve"> Format</w:t>
      </w:r>
      <w:r>
        <w:rPr>
          <w:rFonts w:ascii="Verdana" w:hAnsi="Verdana" w:cs="Times New Roman"/>
          <w:spacing w:val="2"/>
          <w:sz w:val="24"/>
          <w:szCs w:val="24"/>
        </w:rPr>
        <w:t>u.</w:t>
      </w:r>
      <w:r w:rsidR="00362ADB" w:rsidRPr="005E3DFA">
        <w:rPr>
          <w:rFonts w:ascii="Verdana" w:eastAsia="Calibri" w:hAnsi="Verdana" w:cs="Times New Roman"/>
          <w:sz w:val="24"/>
          <w:szCs w:val="24"/>
          <w:lang w:eastAsia="en-US"/>
        </w:rPr>
        <w:br w:type="page"/>
      </w:r>
    </w:p>
    <w:p w14:paraId="23F71EBE" w14:textId="7CC56B44" w:rsidR="00BA0738" w:rsidRDefault="00A27993" w:rsidP="00372E6D">
      <w:pPr>
        <w:spacing w:after="0" w:line="240" w:lineRule="auto"/>
        <w:jc w:val="right"/>
        <w:rPr>
          <w:rFonts w:ascii="Verdana" w:eastAsia="Calibri" w:hAnsi="Verdana" w:cs="Times New Roman"/>
          <w:sz w:val="24"/>
          <w:szCs w:val="24"/>
          <w:lang w:eastAsia="en-US"/>
        </w:rPr>
      </w:pPr>
      <w:r w:rsidRPr="005E3DFA">
        <w:rPr>
          <w:rFonts w:ascii="Verdana" w:eastAsia="Calibri" w:hAnsi="Verdana" w:cs="Times New Roman"/>
          <w:sz w:val="24"/>
          <w:szCs w:val="24"/>
          <w:lang w:eastAsia="en-US"/>
        </w:rPr>
        <w:lastRenderedPageBreak/>
        <w:t xml:space="preserve">Pirkimo sąlygų </w:t>
      </w:r>
      <w:r w:rsidR="003E7283">
        <w:rPr>
          <w:rFonts w:ascii="Verdana" w:eastAsia="Calibri" w:hAnsi="Verdana" w:cs="Times New Roman"/>
          <w:sz w:val="24"/>
          <w:szCs w:val="24"/>
          <w:lang w:eastAsia="en-US"/>
        </w:rPr>
        <w:t>3</w:t>
      </w:r>
      <w:r w:rsidRPr="005E3DFA">
        <w:rPr>
          <w:rFonts w:ascii="Verdana" w:eastAsia="Calibri" w:hAnsi="Verdana" w:cs="Times New Roman"/>
          <w:sz w:val="24"/>
          <w:szCs w:val="24"/>
          <w:lang w:eastAsia="en-US"/>
        </w:rPr>
        <w:t xml:space="preserve"> priedas</w:t>
      </w:r>
    </w:p>
    <w:p w14:paraId="02AD94BD" w14:textId="5A6316FE" w:rsidR="00A27993" w:rsidRPr="005E3DFA" w:rsidRDefault="00A27993" w:rsidP="00372E6D">
      <w:pPr>
        <w:spacing w:after="0" w:line="240" w:lineRule="auto"/>
        <w:jc w:val="right"/>
        <w:rPr>
          <w:rFonts w:ascii="Verdana" w:eastAsia="Calibri" w:hAnsi="Verdana" w:cs="Times New Roman"/>
          <w:sz w:val="24"/>
          <w:szCs w:val="24"/>
          <w:lang w:eastAsia="en-US"/>
        </w:rPr>
      </w:pPr>
      <w:r w:rsidRPr="005E3DFA">
        <w:rPr>
          <w:rFonts w:ascii="Verdana" w:eastAsia="Calibri" w:hAnsi="Verdana" w:cs="Times New Roman"/>
          <w:sz w:val="24"/>
          <w:szCs w:val="24"/>
          <w:lang w:eastAsia="en-US"/>
        </w:rPr>
        <w:t>„Techninė specifikacija“</w:t>
      </w:r>
    </w:p>
    <w:p w14:paraId="401F1990" w14:textId="77777777" w:rsidR="00920CE2" w:rsidRPr="005E3DFA" w:rsidRDefault="00920CE2" w:rsidP="00372E6D">
      <w:pPr>
        <w:spacing w:after="0" w:line="240" w:lineRule="auto"/>
        <w:jc w:val="center"/>
        <w:rPr>
          <w:rFonts w:ascii="Verdana" w:eastAsia="Times New Roman" w:hAnsi="Verdana" w:cs="Times New Roman"/>
          <w:b/>
          <w:kern w:val="2"/>
          <w:sz w:val="24"/>
          <w:szCs w:val="24"/>
        </w:rPr>
      </w:pPr>
    </w:p>
    <w:p w14:paraId="5040344E" w14:textId="77777777" w:rsidR="00BA0738" w:rsidRPr="00682A46" w:rsidRDefault="00BA0738" w:rsidP="00372E6D">
      <w:pPr>
        <w:spacing w:after="0" w:line="240" w:lineRule="auto"/>
        <w:jc w:val="center"/>
        <w:rPr>
          <w:rFonts w:ascii="Verdana" w:hAnsi="Verdana"/>
          <w:b/>
          <w:bCs/>
          <w:sz w:val="24"/>
          <w:szCs w:val="24"/>
        </w:rPr>
      </w:pPr>
      <w:r w:rsidRPr="00682A46">
        <w:rPr>
          <w:rFonts w:ascii="Verdana" w:hAnsi="Verdana"/>
          <w:b/>
          <w:bCs/>
          <w:sz w:val="24"/>
          <w:szCs w:val="24"/>
        </w:rPr>
        <w:t>Dovanų kuponų (čekių) PIRKIMO</w:t>
      </w:r>
    </w:p>
    <w:p w14:paraId="4A237AC3" w14:textId="77777777" w:rsidR="00BA0738" w:rsidRPr="00682A46" w:rsidRDefault="00BA0738" w:rsidP="00372E6D">
      <w:pPr>
        <w:spacing w:after="0" w:line="240" w:lineRule="auto"/>
        <w:jc w:val="center"/>
        <w:rPr>
          <w:rFonts w:ascii="Verdana" w:hAnsi="Verdana"/>
          <w:sz w:val="24"/>
          <w:szCs w:val="24"/>
        </w:rPr>
      </w:pPr>
      <w:r w:rsidRPr="00682A46">
        <w:rPr>
          <w:rFonts w:ascii="Verdana" w:hAnsi="Verdana"/>
          <w:b/>
          <w:bCs/>
          <w:sz w:val="24"/>
          <w:szCs w:val="24"/>
        </w:rPr>
        <w:t>TECHNINĖ SPECIFIKACIJA</w:t>
      </w:r>
    </w:p>
    <w:p w14:paraId="4E29704B" w14:textId="77777777" w:rsidR="00BA0738" w:rsidRPr="00682A46" w:rsidRDefault="00BA0738" w:rsidP="00372E6D">
      <w:pPr>
        <w:spacing w:after="0" w:line="240" w:lineRule="auto"/>
        <w:rPr>
          <w:rFonts w:ascii="Verdana" w:hAnsi="Verdana"/>
          <w:b/>
          <w:sz w:val="24"/>
          <w:szCs w:val="24"/>
        </w:rPr>
      </w:pPr>
    </w:p>
    <w:p w14:paraId="26C5C4D7" w14:textId="77777777" w:rsidR="00BA0738" w:rsidRPr="00682A46" w:rsidRDefault="00BA0738" w:rsidP="00372E6D">
      <w:pPr>
        <w:numPr>
          <w:ilvl w:val="0"/>
          <w:numId w:val="42"/>
        </w:numPr>
        <w:spacing w:after="0" w:line="240" w:lineRule="auto"/>
        <w:ind w:left="0" w:firstLine="709"/>
        <w:jc w:val="both"/>
        <w:rPr>
          <w:rFonts w:ascii="Verdana" w:hAnsi="Verdana"/>
          <w:sz w:val="24"/>
          <w:szCs w:val="24"/>
        </w:rPr>
      </w:pPr>
      <w:r w:rsidRPr="00682A46">
        <w:rPr>
          <w:rFonts w:ascii="Verdana" w:hAnsi="Verdana"/>
          <w:b/>
          <w:bCs/>
          <w:sz w:val="24"/>
          <w:szCs w:val="24"/>
        </w:rPr>
        <w:t xml:space="preserve">Pirkimo objektas – </w:t>
      </w:r>
      <w:r w:rsidRPr="00682A46">
        <w:rPr>
          <w:rFonts w:ascii="Verdana" w:hAnsi="Verdana"/>
          <w:sz w:val="24"/>
          <w:szCs w:val="24"/>
        </w:rPr>
        <w:t>dovanų kuponai (čekiai).</w:t>
      </w:r>
    </w:p>
    <w:p w14:paraId="0C1D2C8C" w14:textId="0E0C70C1" w:rsidR="00BA0738" w:rsidRPr="00682A46" w:rsidRDefault="00BA0738" w:rsidP="00372E6D">
      <w:pPr>
        <w:numPr>
          <w:ilvl w:val="0"/>
          <w:numId w:val="42"/>
        </w:numPr>
        <w:spacing w:after="0" w:line="240" w:lineRule="auto"/>
        <w:ind w:left="0" w:firstLine="709"/>
        <w:jc w:val="both"/>
        <w:rPr>
          <w:rFonts w:ascii="Verdana" w:hAnsi="Verdana"/>
          <w:b/>
          <w:bCs/>
          <w:sz w:val="24"/>
          <w:szCs w:val="24"/>
        </w:rPr>
      </w:pPr>
      <w:r w:rsidRPr="00682A46">
        <w:rPr>
          <w:rFonts w:ascii="Verdana" w:hAnsi="Verdana"/>
          <w:b/>
          <w:bCs/>
          <w:sz w:val="24"/>
          <w:szCs w:val="24"/>
        </w:rPr>
        <w:t xml:space="preserve">Perkamas dovanų kuponų (čekių) kiekis – </w:t>
      </w:r>
      <w:r w:rsidRPr="00682A46">
        <w:rPr>
          <w:rFonts w:ascii="Verdana" w:hAnsi="Verdana"/>
          <w:sz w:val="24"/>
          <w:szCs w:val="24"/>
        </w:rPr>
        <w:t>238 vnt.</w:t>
      </w:r>
    </w:p>
    <w:p w14:paraId="5642B26D" w14:textId="77777777" w:rsidR="00BA0738" w:rsidRPr="00682A46" w:rsidRDefault="00BA0738" w:rsidP="00372E6D">
      <w:pPr>
        <w:numPr>
          <w:ilvl w:val="0"/>
          <w:numId w:val="42"/>
        </w:numPr>
        <w:spacing w:after="0" w:line="240" w:lineRule="auto"/>
        <w:ind w:left="0" w:firstLine="709"/>
        <w:jc w:val="both"/>
        <w:rPr>
          <w:rFonts w:ascii="Verdana" w:hAnsi="Verdana"/>
          <w:sz w:val="24"/>
          <w:szCs w:val="24"/>
        </w:rPr>
      </w:pPr>
      <w:r w:rsidRPr="00682A46">
        <w:rPr>
          <w:rFonts w:ascii="Verdana" w:hAnsi="Verdana"/>
          <w:b/>
          <w:sz w:val="24"/>
          <w:szCs w:val="24"/>
        </w:rPr>
        <w:t>Vieno dovanų kupono (čekio) vertė</w:t>
      </w:r>
      <w:r w:rsidRPr="00682A46">
        <w:rPr>
          <w:rFonts w:ascii="Verdana" w:hAnsi="Verdana"/>
          <w:bCs/>
          <w:sz w:val="24"/>
          <w:szCs w:val="24"/>
        </w:rPr>
        <w:t xml:space="preserve"> – 150 eurų.</w:t>
      </w:r>
    </w:p>
    <w:p w14:paraId="57C3E8F2" w14:textId="77777777" w:rsidR="00BA0738" w:rsidRPr="00682A46" w:rsidRDefault="00BA0738" w:rsidP="00372E6D">
      <w:pPr>
        <w:numPr>
          <w:ilvl w:val="0"/>
          <w:numId w:val="42"/>
        </w:numPr>
        <w:spacing w:after="0" w:line="240" w:lineRule="auto"/>
        <w:ind w:left="0" w:firstLine="709"/>
        <w:jc w:val="both"/>
        <w:rPr>
          <w:rFonts w:ascii="Verdana" w:hAnsi="Verdana"/>
          <w:sz w:val="24"/>
          <w:szCs w:val="24"/>
        </w:rPr>
      </w:pPr>
      <w:r w:rsidRPr="00682A46">
        <w:rPr>
          <w:rFonts w:ascii="Verdana" w:hAnsi="Verdana"/>
          <w:b/>
          <w:bCs/>
          <w:sz w:val="24"/>
          <w:szCs w:val="24"/>
        </w:rPr>
        <w:t>Dovanų kuponai (čekiai) </w:t>
      </w:r>
      <w:r w:rsidRPr="00682A46">
        <w:rPr>
          <w:rFonts w:ascii="Verdana" w:hAnsi="Verdana"/>
          <w:sz w:val="24"/>
          <w:szCs w:val="24"/>
        </w:rPr>
        <w:t>– priemonė, kuria nustatomas įpareigojimas priimti ją kaip atlygį už prekes, nenaudojant grynųjų pinigų ir banko kortelių.</w:t>
      </w:r>
    </w:p>
    <w:p w14:paraId="11CC7498" w14:textId="77777777" w:rsidR="00BA0738" w:rsidRPr="00682A46" w:rsidRDefault="00BA0738" w:rsidP="00372E6D">
      <w:pPr>
        <w:numPr>
          <w:ilvl w:val="0"/>
          <w:numId w:val="42"/>
        </w:numPr>
        <w:spacing w:after="0" w:line="240" w:lineRule="auto"/>
        <w:ind w:left="0" w:firstLine="709"/>
        <w:jc w:val="both"/>
        <w:rPr>
          <w:rFonts w:ascii="Verdana" w:hAnsi="Verdana"/>
          <w:sz w:val="24"/>
          <w:szCs w:val="24"/>
        </w:rPr>
      </w:pPr>
      <w:r w:rsidRPr="00682A46">
        <w:rPr>
          <w:rFonts w:ascii="Verdana" w:hAnsi="Verdana"/>
          <w:b/>
          <w:bCs/>
          <w:sz w:val="24"/>
          <w:szCs w:val="24"/>
        </w:rPr>
        <w:t>Dovanų kuponų (čekių) galiojimas</w:t>
      </w:r>
      <w:r w:rsidRPr="00682A46">
        <w:rPr>
          <w:rFonts w:ascii="Verdana" w:hAnsi="Verdana"/>
          <w:sz w:val="24"/>
          <w:szCs w:val="24"/>
        </w:rPr>
        <w:t xml:space="preserve"> - ne mažiau kaip 12 mėn. nuo jų pristatymo/</w:t>
      </w:r>
      <w:r w:rsidRPr="00682A46">
        <w:rPr>
          <w:rFonts w:ascii="Verdana" w:hAnsi="Verdana"/>
          <w:bCs/>
          <w:sz w:val="24"/>
          <w:szCs w:val="24"/>
        </w:rPr>
        <w:t>atsiėmimo dienos.</w:t>
      </w:r>
    </w:p>
    <w:p w14:paraId="6BA1952D" w14:textId="77777777" w:rsidR="00BA0738" w:rsidRPr="00682A46" w:rsidRDefault="00BA0738" w:rsidP="00372E6D">
      <w:pPr>
        <w:numPr>
          <w:ilvl w:val="0"/>
          <w:numId w:val="42"/>
        </w:numPr>
        <w:spacing w:after="0" w:line="240" w:lineRule="auto"/>
        <w:ind w:left="0" w:firstLine="709"/>
        <w:jc w:val="both"/>
        <w:rPr>
          <w:rFonts w:ascii="Verdana" w:hAnsi="Verdana"/>
          <w:sz w:val="24"/>
          <w:szCs w:val="24"/>
        </w:rPr>
      </w:pPr>
      <w:r w:rsidRPr="00682A46">
        <w:rPr>
          <w:rFonts w:ascii="Verdana" w:hAnsi="Verdana"/>
          <w:b/>
          <w:bCs/>
          <w:sz w:val="24"/>
          <w:szCs w:val="24"/>
        </w:rPr>
        <w:t>Reikalavimai pirkimo objektui:</w:t>
      </w:r>
    </w:p>
    <w:p w14:paraId="30E4D4C3" w14:textId="77777777" w:rsidR="00BA0738" w:rsidRPr="00682A46" w:rsidRDefault="00BA0738" w:rsidP="00372E6D">
      <w:pPr>
        <w:numPr>
          <w:ilvl w:val="1"/>
          <w:numId w:val="42"/>
        </w:numPr>
        <w:spacing w:after="0" w:line="240" w:lineRule="auto"/>
        <w:ind w:left="0" w:firstLine="709"/>
        <w:jc w:val="both"/>
        <w:rPr>
          <w:rFonts w:ascii="Verdana" w:hAnsi="Verdana"/>
          <w:sz w:val="24"/>
          <w:szCs w:val="24"/>
        </w:rPr>
      </w:pPr>
      <w:r w:rsidRPr="00682A46">
        <w:rPr>
          <w:rFonts w:ascii="Verdana" w:hAnsi="Verdana"/>
          <w:b/>
          <w:bCs/>
          <w:sz w:val="24"/>
          <w:szCs w:val="24"/>
        </w:rPr>
        <w:t>Dovanų kuponai (čekiai) </w:t>
      </w:r>
      <w:r w:rsidRPr="00682A46">
        <w:rPr>
          <w:rFonts w:ascii="Verdana" w:hAnsi="Verdana"/>
          <w:sz w:val="24"/>
          <w:szCs w:val="24"/>
        </w:rPr>
        <w:t>turi galioti parduotuvėje (-ėse), kurioje (-iose) prekiaujama įvairaus pobūdžio prekėmis, įskaitant, bet neapsiribojant:</w:t>
      </w:r>
    </w:p>
    <w:p w14:paraId="55C30897" w14:textId="77777777" w:rsidR="00BA0738" w:rsidRPr="00682A46" w:rsidRDefault="00BA0738" w:rsidP="00372E6D">
      <w:pPr>
        <w:numPr>
          <w:ilvl w:val="2"/>
          <w:numId w:val="42"/>
        </w:numPr>
        <w:tabs>
          <w:tab w:val="left" w:pos="1560"/>
        </w:tabs>
        <w:spacing w:after="0" w:line="240" w:lineRule="auto"/>
        <w:ind w:left="0" w:firstLine="709"/>
        <w:jc w:val="both"/>
        <w:rPr>
          <w:rFonts w:ascii="Verdana" w:hAnsi="Verdana"/>
          <w:sz w:val="24"/>
          <w:szCs w:val="24"/>
        </w:rPr>
      </w:pPr>
      <w:r w:rsidRPr="00682A46">
        <w:rPr>
          <w:rFonts w:ascii="Verdana" w:hAnsi="Verdana"/>
          <w:sz w:val="24"/>
          <w:szCs w:val="24"/>
        </w:rPr>
        <w:t>įvairūs maisto produktai;</w:t>
      </w:r>
    </w:p>
    <w:p w14:paraId="362D7B32" w14:textId="77777777" w:rsidR="00BA0738" w:rsidRPr="00682A46" w:rsidRDefault="00BA0738" w:rsidP="00372E6D">
      <w:pPr>
        <w:numPr>
          <w:ilvl w:val="2"/>
          <w:numId w:val="42"/>
        </w:numPr>
        <w:tabs>
          <w:tab w:val="left" w:pos="1560"/>
        </w:tabs>
        <w:spacing w:after="0" w:line="240" w:lineRule="auto"/>
        <w:ind w:left="0" w:firstLine="709"/>
        <w:jc w:val="both"/>
        <w:rPr>
          <w:rFonts w:ascii="Verdana" w:hAnsi="Verdana"/>
          <w:sz w:val="24"/>
          <w:szCs w:val="24"/>
        </w:rPr>
      </w:pPr>
      <w:r w:rsidRPr="00682A46">
        <w:rPr>
          <w:rFonts w:ascii="Verdana" w:hAnsi="Verdana"/>
          <w:sz w:val="24"/>
          <w:szCs w:val="24"/>
        </w:rPr>
        <w:t>žuvys ir vandens produktai;</w:t>
      </w:r>
    </w:p>
    <w:p w14:paraId="09DC0E0D" w14:textId="77777777" w:rsidR="00BA0738" w:rsidRPr="00682A46" w:rsidRDefault="00BA0738" w:rsidP="00372E6D">
      <w:pPr>
        <w:numPr>
          <w:ilvl w:val="2"/>
          <w:numId w:val="42"/>
        </w:numPr>
        <w:tabs>
          <w:tab w:val="left" w:pos="1560"/>
        </w:tabs>
        <w:spacing w:after="0" w:line="240" w:lineRule="auto"/>
        <w:ind w:left="0" w:firstLine="709"/>
        <w:jc w:val="both"/>
        <w:rPr>
          <w:rFonts w:ascii="Verdana" w:hAnsi="Verdana"/>
          <w:sz w:val="24"/>
          <w:szCs w:val="24"/>
        </w:rPr>
      </w:pPr>
      <w:r w:rsidRPr="00682A46">
        <w:rPr>
          <w:rFonts w:ascii="Verdana" w:hAnsi="Verdana"/>
          <w:sz w:val="24"/>
          <w:szCs w:val="24"/>
        </w:rPr>
        <w:t>gyvūninės kilmės produktai;</w:t>
      </w:r>
    </w:p>
    <w:p w14:paraId="5A13B6E1" w14:textId="77777777" w:rsidR="00BA0738" w:rsidRPr="00682A46" w:rsidRDefault="00BA0738" w:rsidP="00372E6D">
      <w:pPr>
        <w:numPr>
          <w:ilvl w:val="2"/>
          <w:numId w:val="42"/>
        </w:numPr>
        <w:tabs>
          <w:tab w:val="left" w:pos="1560"/>
        </w:tabs>
        <w:spacing w:after="0" w:line="240" w:lineRule="auto"/>
        <w:ind w:left="0" w:firstLine="709"/>
        <w:jc w:val="both"/>
        <w:rPr>
          <w:rFonts w:ascii="Verdana" w:hAnsi="Verdana"/>
          <w:sz w:val="24"/>
          <w:szCs w:val="24"/>
        </w:rPr>
      </w:pPr>
      <w:r w:rsidRPr="00682A46">
        <w:rPr>
          <w:rFonts w:ascii="Verdana" w:hAnsi="Verdana"/>
          <w:sz w:val="24"/>
          <w:szCs w:val="24"/>
        </w:rPr>
        <w:t>mėsa ir mėsos produktai;</w:t>
      </w:r>
    </w:p>
    <w:p w14:paraId="415BAB62" w14:textId="77777777" w:rsidR="00BA0738" w:rsidRPr="00682A46" w:rsidRDefault="00BA0738" w:rsidP="00372E6D">
      <w:pPr>
        <w:numPr>
          <w:ilvl w:val="2"/>
          <w:numId w:val="42"/>
        </w:numPr>
        <w:tabs>
          <w:tab w:val="left" w:pos="1560"/>
        </w:tabs>
        <w:spacing w:after="0" w:line="240" w:lineRule="auto"/>
        <w:ind w:left="0" w:firstLine="709"/>
        <w:jc w:val="both"/>
        <w:rPr>
          <w:rFonts w:ascii="Verdana" w:hAnsi="Verdana"/>
          <w:sz w:val="24"/>
          <w:szCs w:val="24"/>
        </w:rPr>
      </w:pPr>
      <w:r w:rsidRPr="00682A46">
        <w:rPr>
          <w:rFonts w:ascii="Verdana" w:hAnsi="Verdana"/>
          <w:sz w:val="24"/>
          <w:szCs w:val="24"/>
        </w:rPr>
        <w:t>pienas ir pieno produktai;</w:t>
      </w:r>
    </w:p>
    <w:p w14:paraId="74CA99AD" w14:textId="77777777" w:rsidR="00BA0738" w:rsidRPr="00682A46" w:rsidRDefault="00BA0738" w:rsidP="00372E6D">
      <w:pPr>
        <w:numPr>
          <w:ilvl w:val="2"/>
          <w:numId w:val="42"/>
        </w:numPr>
        <w:tabs>
          <w:tab w:val="left" w:pos="1560"/>
        </w:tabs>
        <w:spacing w:after="0" w:line="240" w:lineRule="auto"/>
        <w:ind w:left="0" w:firstLine="709"/>
        <w:jc w:val="both"/>
        <w:rPr>
          <w:rFonts w:ascii="Verdana" w:hAnsi="Verdana"/>
          <w:sz w:val="24"/>
          <w:szCs w:val="24"/>
        </w:rPr>
      </w:pPr>
      <w:r w:rsidRPr="00682A46">
        <w:rPr>
          <w:rFonts w:ascii="Verdana" w:hAnsi="Verdana"/>
          <w:sz w:val="24"/>
          <w:szCs w:val="24"/>
        </w:rPr>
        <w:t>gyvulinis ir augalinis aliejus ir riebalai;</w:t>
      </w:r>
    </w:p>
    <w:p w14:paraId="1B768234" w14:textId="77777777" w:rsidR="00BA0738" w:rsidRPr="00682A46" w:rsidRDefault="00BA0738" w:rsidP="00372E6D">
      <w:pPr>
        <w:numPr>
          <w:ilvl w:val="2"/>
          <w:numId w:val="42"/>
        </w:numPr>
        <w:tabs>
          <w:tab w:val="left" w:pos="1560"/>
        </w:tabs>
        <w:spacing w:after="0" w:line="240" w:lineRule="auto"/>
        <w:ind w:left="0" w:firstLine="709"/>
        <w:jc w:val="both"/>
        <w:rPr>
          <w:rFonts w:ascii="Verdana" w:hAnsi="Verdana"/>
          <w:sz w:val="24"/>
          <w:szCs w:val="24"/>
        </w:rPr>
      </w:pPr>
      <w:r w:rsidRPr="00682A46">
        <w:rPr>
          <w:rFonts w:ascii="Verdana" w:hAnsi="Verdana"/>
          <w:sz w:val="24"/>
          <w:szCs w:val="24"/>
        </w:rPr>
        <w:t>grūdų malūno produktai, krakmolas;</w:t>
      </w:r>
    </w:p>
    <w:p w14:paraId="2C6DBE36" w14:textId="77777777" w:rsidR="00BA0738" w:rsidRPr="00682A46" w:rsidRDefault="00BA0738" w:rsidP="00372E6D">
      <w:pPr>
        <w:numPr>
          <w:ilvl w:val="2"/>
          <w:numId w:val="42"/>
        </w:numPr>
        <w:tabs>
          <w:tab w:val="left" w:pos="1560"/>
        </w:tabs>
        <w:spacing w:after="0" w:line="240" w:lineRule="auto"/>
        <w:ind w:left="0" w:firstLine="709"/>
        <w:jc w:val="both"/>
        <w:rPr>
          <w:rFonts w:ascii="Verdana" w:hAnsi="Verdana"/>
          <w:sz w:val="24"/>
          <w:szCs w:val="24"/>
        </w:rPr>
      </w:pPr>
      <w:r w:rsidRPr="00682A46">
        <w:rPr>
          <w:rFonts w:ascii="Verdana" w:hAnsi="Verdana"/>
          <w:sz w:val="24"/>
          <w:szCs w:val="24"/>
        </w:rPr>
        <w:t>žemės ūkio ir sodininkystės produktai;</w:t>
      </w:r>
    </w:p>
    <w:p w14:paraId="0926F5BD" w14:textId="77777777" w:rsidR="00BA0738" w:rsidRPr="00682A46" w:rsidRDefault="00BA0738" w:rsidP="00372E6D">
      <w:pPr>
        <w:numPr>
          <w:ilvl w:val="2"/>
          <w:numId w:val="42"/>
        </w:numPr>
        <w:tabs>
          <w:tab w:val="left" w:pos="1560"/>
        </w:tabs>
        <w:spacing w:after="0" w:line="240" w:lineRule="auto"/>
        <w:ind w:left="0" w:firstLine="709"/>
        <w:jc w:val="both"/>
        <w:rPr>
          <w:rFonts w:ascii="Verdana" w:hAnsi="Verdana"/>
          <w:sz w:val="24"/>
          <w:szCs w:val="24"/>
        </w:rPr>
      </w:pPr>
      <w:r w:rsidRPr="00682A46">
        <w:rPr>
          <w:rFonts w:ascii="Verdana" w:hAnsi="Verdana"/>
          <w:sz w:val="24"/>
          <w:szCs w:val="24"/>
        </w:rPr>
        <w:t>drabužiai, skirti vaikams, vyrams, moterims bei skirti visiems metų laikams: viršutiniai (paltai, striukės, suknelės, palaidinės, kelnės, megztiniai, kojinės) ir apatiniai.</w:t>
      </w:r>
    </w:p>
    <w:p w14:paraId="36ADF827" w14:textId="77777777" w:rsidR="00BA0738" w:rsidRPr="00682A46" w:rsidRDefault="00BA0738" w:rsidP="00372E6D">
      <w:pPr>
        <w:numPr>
          <w:ilvl w:val="2"/>
          <w:numId w:val="42"/>
        </w:numPr>
        <w:tabs>
          <w:tab w:val="left" w:pos="1701"/>
        </w:tabs>
        <w:spacing w:after="0" w:line="240" w:lineRule="auto"/>
        <w:ind w:left="0" w:firstLine="709"/>
        <w:jc w:val="both"/>
        <w:rPr>
          <w:rFonts w:ascii="Verdana" w:hAnsi="Verdana"/>
          <w:sz w:val="24"/>
          <w:szCs w:val="24"/>
        </w:rPr>
      </w:pPr>
      <w:r w:rsidRPr="00682A46">
        <w:rPr>
          <w:rFonts w:ascii="Verdana" w:hAnsi="Verdana"/>
          <w:sz w:val="24"/>
          <w:szCs w:val="24"/>
        </w:rPr>
        <w:t>avalynė, skirta vaikams, vyrams ir moterims bei skirta visiems metų laikams;</w:t>
      </w:r>
    </w:p>
    <w:p w14:paraId="4B15B540" w14:textId="77777777" w:rsidR="00BA0738" w:rsidRPr="00682A46" w:rsidRDefault="00BA0738" w:rsidP="00372E6D">
      <w:pPr>
        <w:numPr>
          <w:ilvl w:val="2"/>
          <w:numId w:val="42"/>
        </w:numPr>
        <w:tabs>
          <w:tab w:val="left" w:pos="1701"/>
        </w:tabs>
        <w:spacing w:after="0" w:line="240" w:lineRule="auto"/>
        <w:ind w:left="0" w:firstLine="709"/>
        <w:jc w:val="both"/>
        <w:rPr>
          <w:rFonts w:ascii="Verdana" w:hAnsi="Verdana"/>
          <w:sz w:val="24"/>
          <w:szCs w:val="24"/>
        </w:rPr>
      </w:pPr>
      <w:r w:rsidRPr="00682A46">
        <w:rPr>
          <w:rFonts w:ascii="Verdana" w:hAnsi="Verdana"/>
          <w:sz w:val="24"/>
          <w:szCs w:val="24"/>
        </w:rPr>
        <w:t>odos ir tekstilės gaminiai, plastiko ir gumos reikmenys;</w:t>
      </w:r>
    </w:p>
    <w:p w14:paraId="1AD74439" w14:textId="77777777" w:rsidR="00BA0738" w:rsidRPr="00682A46" w:rsidRDefault="00BA0738" w:rsidP="00372E6D">
      <w:pPr>
        <w:numPr>
          <w:ilvl w:val="2"/>
          <w:numId w:val="42"/>
        </w:numPr>
        <w:tabs>
          <w:tab w:val="left" w:pos="1701"/>
        </w:tabs>
        <w:spacing w:after="0" w:line="240" w:lineRule="auto"/>
        <w:ind w:left="0" w:firstLine="709"/>
        <w:jc w:val="both"/>
        <w:rPr>
          <w:rFonts w:ascii="Verdana" w:hAnsi="Verdana"/>
          <w:sz w:val="24"/>
          <w:szCs w:val="24"/>
        </w:rPr>
      </w:pPr>
      <w:r w:rsidRPr="00682A46">
        <w:rPr>
          <w:rFonts w:ascii="Verdana" w:hAnsi="Verdana"/>
          <w:sz w:val="24"/>
          <w:szCs w:val="24"/>
        </w:rPr>
        <w:t>namų apyvokos (indai, puodai, keptuvės, stalo įrankiai bei priedai) bei biuro reikmenys (mokyklinės prekės);</w:t>
      </w:r>
    </w:p>
    <w:p w14:paraId="4F610EBB" w14:textId="77777777" w:rsidR="00BA0738" w:rsidRPr="00682A46" w:rsidRDefault="00BA0738" w:rsidP="00372E6D">
      <w:pPr>
        <w:numPr>
          <w:ilvl w:val="2"/>
          <w:numId w:val="42"/>
        </w:numPr>
        <w:tabs>
          <w:tab w:val="left" w:pos="1701"/>
        </w:tabs>
        <w:spacing w:after="0" w:line="240" w:lineRule="auto"/>
        <w:ind w:left="0" w:firstLine="709"/>
        <w:jc w:val="both"/>
        <w:rPr>
          <w:rFonts w:ascii="Verdana" w:hAnsi="Verdana"/>
          <w:sz w:val="24"/>
          <w:szCs w:val="24"/>
        </w:rPr>
      </w:pPr>
      <w:r w:rsidRPr="00682A46">
        <w:rPr>
          <w:rFonts w:ascii="Verdana" w:hAnsi="Verdana"/>
          <w:sz w:val="24"/>
          <w:szCs w:val="24"/>
        </w:rPr>
        <w:t>asmens higienos gaminiai: burnos higienos, vaikų higienos, kūno, plaukų priežiūros, intymios higienos ir kt. prekės;</w:t>
      </w:r>
    </w:p>
    <w:p w14:paraId="597EF579" w14:textId="77777777" w:rsidR="00BA0738" w:rsidRPr="00682A46" w:rsidRDefault="00BA0738" w:rsidP="00372E6D">
      <w:pPr>
        <w:numPr>
          <w:ilvl w:val="2"/>
          <w:numId w:val="42"/>
        </w:numPr>
        <w:tabs>
          <w:tab w:val="left" w:pos="1701"/>
        </w:tabs>
        <w:spacing w:after="0" w:line="240" w:lineRule="auto"/>
        <w:ind w:left="0" w:firstLine="709"/>
        <w:jc w:val="both"/>
        <w:rPr>
          <w:rFonts w:ascii="Verdana" w:hAnsi="Verdana"/>
          <w:sz w:val="24"/>
          <w:szCs w:val="24"/>
        </w:rPr>
      </w:pPr>
      <w:r w:rsidRPr="00682A46">
        <w:rPr>
          <w:rFonts w:ascii="Verdana" w:hAnsi="Verdana"/>
          <w:sz w:val="24"/>
          <w:szCs w:val="24"/>
        </w:rPr>
        <w:t>žaislai.</w:t>
      </w:r>
    </w:p>
    <w:p w14:paraId="769BFF1E" w14:textId="77777777" w:rsidR="00BA0738" w:rsidRPr="00682A46" w:rsidRDefault="00BA0738" w:rsidP="00372E6D">
      <w:pPr>
        <w:numPr>
          <w:ilvl w:val="1"/>
          <w:numId w:val="42"/>
        </w:numPr>
        <w:spacing w:after="0" w:line="240" w:lineRule="auto"/>
        <w:ind w:left="0" w:firstLine="709"/>
        <w:jc w:val="both"/>
        <w:rPr>
          <w:rFonts w:ascii="Verdana" w:hAnsi="Verdana"/>
          <w:sz w:val="24"/>
          <w:szCs w:val="24"/>
        </w:rPr>
      </w:pPr>
      <w:r w:rsidRPr="00682A46">
        <w:rPr>
          <w:rFonts w:ascii="Verdana" w:hAnsi="Verdana"/>
          <w:b/>
          <w:bCs/>
          <w:sz w:val="24"/>
          <w:szCs w:val="24"/>
        </w:rPr>
        <w:t>Turi būti bent 1 vieta Marijampolės mieste, kur galima įsigyti 6.1 punkte nurodytas prekes atsiskaitant dovanų kuponu (čekiu).</w:t>
      </w:r>
    </w:p>
    <w:p w14:paraId="59970BC5" w14:textId="77777777" w:rsidR="00BA0738" w:rsidRPr="00682A46" w:rsidRDefault="00BA0738" w:rsidP="00372E6D">
      <w:pPr>
        <w:numPr>
          <w:ilvl w:val="1"/>
          <w:numId w:val="42"/>
        </w:numPr>
        <w:spacing w:after="0" w:line="240" w:lineRule="auto"/>
        <w:ind w:left="0" w:firstLine="709"/>
        <w:jc w:val="both"/>
        <w:rPr>
          <w:rFonts w:ascii="Verdana" w:hAnsi="Verdana"/>
          <w:sz w:val="24"/>
          <w:szCs w:val="24"/>
        </w:rPr>
      </w:pPr>
      <w:r w:rsidRPr="00682A46">
        <w:rPr>
          <w:rFonts w:ascii="Verdana" w:hAnsi="Verdana"/>
          <w:sz w:val="24"/>
          <w:szCs w:val="24"/>
        </w:rPr>
        <w:t>Su dovanų kuponais (čekiais) turi būti galimybė atsiskaityti už visas prekes, esančias parduotuvėje (-ėse), išskyrus alkoholį bei tabako gaminius.</w:t>
      </w:r>
    </w:p>
    <w:p w14:paraId="12AB77BC" w14:textId="77777777" w:rsidR="00BA0738" w:rsidRPr="00682A46" w:rsidRDefault="00BA0738" w:rsidP="00372E6D">
      <w:pPr>
        <w:numPr>
          <w:ilvl w:val="1"/>
          <w:numId w:val="42"/>
        </w:numPr>
        <w:spacing w:after="0" w:line="240" w:lineRule="auto"/>
        <w:ind w:left="0" w:firstLine="709"/>
        <w:jc w:val="both"/>
        <w:rPr>
          <w:rFonts w:ascii="Verdana" w:hAnsi="Verdana"/>
          <w:sz w:val="24"/>
          <w:szCs w:val="24"/>
        </w:rPr>
      </w:pPr>
      <w:r w:rsidRPr="00682A46">
        <w:rPr>
          <w:rFonts w:ascii="Verdana" w:hAnsi="Verdana"/>
          <w:sz w:val="24"/>
          <w:szCs w:val="24"/>
        </w:rPr>
        <w:t>Pageidautina, kad dovanų kuponai (čekiai) būtų įpakuoti į vokelius.</w:t>
      </w:r>
    </w:p>
    <w:p w14:paraId="571D21BD" w14:textId="77777777" w:rsidR="00BA0738" w:rsidRPr="00682A46" w:rsidRDefault="00BA0738" w:rsidP="00372E6D">
      <w:pPr>
        <w:numPr>
          <w:ilvl w:val="1"/>
          <w:numId w:val="42"/>
        </w:numPr>
        <w:spacing w:after="0" w:line="240" w:lineRule="auto"/>
        <w:ind w:left="0" w:firstLine="709"/>
        <w:jc w:val="both"/>
        <w:rPr>
          <w:rFonts w:ascii="Verdana" w:hAnsi="Verdana"/>
          <w:sz w:val="24"/>
          <w:szCs w:val="24"/>
        </w:rPr>
      </w:pPr>
      <w:r w:rsidRPr="00682A46">
        <w:rPr>
          <w:rFonts w:ascii="Verdana" w:hAnsi="Verdana"/>
          <w:sz w:val="24"/>
          <w:szCs w:val="24"/>
        </w:rPr>
        <w:t>Dovanų kuponai (čekiai) negali būti keičiami į pinigus.</w:t>
      </w:r>
    </w:p>
    <w:p w14:paraId="13A44394" w14:textId="77777777" w:rsidR="00BA0738" w:rsidRPr="00682A46" w:rsidRDefault="00BA0738" w:rsidP="00372E6D">
      <w:pPr>
        <w:numPr>
          <w:ilvl w:val="1"/>
          <w:numId w:val="42"/>
        </w:numPr>
        <w:spacing w:after="0" w:line="240" w:lineRule="auto"/>
        <w:ind w:left="0" w:firstLine="709"/>
        <w:jc w:val="both"/>
        <w:rPr>
          <w:rFonts w:ascii="Verdana" w:hAnsi="Verdana"/>
          <w:sz w:val="24"/>
          <w:szCs w:val="24"/>
        </w:rPr>
      </w:pPr>
      <w:r w:rsidRPr="00682A46">
        <w:rPr>
          <w:rFonts w:ascii="Verdana" w:hAnsi="Verdana"/>
          <w:sz w:val="24"/>
          <w:szCs w:val="24"/>
        </w:rPr>
        <w:t>Turi būti galimybė, esant didesnei perkamų prekių sumai nei dovanų kupono (čekio) likutis, likusią sumą sumokėti grynaisiais pinigais arba banko kortele.</w:t>
      </w:r>
    </w:p>
    <w:p w14:paraId="1FC1382B" w14:textId="77777777" w:rsidR="00BA0738" w:rsidRPr="00682A46" w:rsidRDefault="00BA0738" w:rsidP="00372E6D">
      <w:pPr>
        <w:numPr>
          <w:ilvl w:val="1"/>
          <w:numId w:val="42"/>
        </w:numPr>
        <w:spacing w:after="0" w:line="240" w:lineRule="auto"/>
        <w:ind w:left="0" w:firstLine="709"/>
        <w:jc w:val="both"/>
        <w:rPr>
          <w:rFonts w:ascii="Verdana" w:hAnsi="Verdana"/>
          <w:sz w:val="24"/>
          <w:szCs w:val="24"/>
        </w:rPr>
      </w:pPr>
      <w:r w:rsidRPr="00682A46">
        <w:rPr>
          <w:rFonts w:ascii="Verdana" w:hAnsi="Verdana"/>
          <w:sz w:val="24"/>
          <w:szCs w:val="24"/>
        </w:rPr>
        <w:t>Turi būti galimybė atsiskaityti dalimis.</w:t>
      </w:r>
    </w:p>
    <w:p w14:paraId="0594DA31" w14:textId="58D0F05E" w:rsidR="00920CE2" w:rsidRDefault="00BA0738" w:rsidP="0028102A">
      <w:pPr>
        <w:numPr>
          <w:ilvl w:val="1"/>
          <w:numId w:val="42"/>
        </w:numPr>
        <w:spacing w:after="0" w:line="240" w:lineRule="auto"/>
        <w:ind w:left="0" w:firstLine="709"/>
        <w:jc w:val="both"/>
        <w:rPr>
          <w:rFonts w:ascii="Verdana" w:hAnsi="Verdana"/>
          <w:sz w:val="24"/>
          <w:szCs w:val="24"/>
        </w:rPr>
      </w:pPr>
      <w:r w:rsidRPr="00682A46">
        <w:rPr>
          <w:rFonts w:ascii="Verdana" w:hAnsi="Verdana"/>
          <w:sz w:val="24"/>
          <w:szCs w:val="24"/>
        </w:rPr>
        <w:lastRenderedPageBreak/>
        <w:t>Dovanų kuponai turi galioti Marijampolės miesto ribose esančiuose prekybos centruose, tačiau gali galioti ir kituose miestuose</w:t>
      </w:r>
      <w:r w:rsidR="0028102A">
        <w:rPr>
          <w:rFonts w:ascii="Verdana" w:hAnsi="Verdana"/>
          <w:sz w:val="24"/>
          <w:szCs w:val="24"/>
        </w:rPr>
        <w:t>.</w:t>
      </w:r>
    </w:p>
    <w:p w14:paraId="3F359EEA" w14:textId="77777777" w:rsidR="005D70EE" w:rsidRDefault="005D70EE" w:rsidP="005D70EE">
      <w:pPr>
        <w:spacing w:after="0" w:line="240" w:lineRule="auto"/>
        <w:ind w:left="709"/>
        <w:jc w:val="both"/>
        <w:rPr>
          <w:rFonts w:ascii="Verdana" w:hAnsi="Verdana"/>
          <w:sz w:val="24"/>
          <w:szCs w:val="24"/>
        </w:rPr>
      </w:pPr>
    </w:p>
    <w:p w14:paraId="7B5D8E6C" w14:textId="77777777" w:rsidR="005D70EE" w:rsidRDefault="005D70EE" w:rsidP="005D70EE">
      <w:pPr>
        <w:spacing w:after="0" w:line="240" w:lineRule="auto"/>
        <w:ind w:left="709"/>
        <w:jc w:val="both"/>
        <w:rPr>
          <w:rFonts w:ascii="Verdana" w:hAnsi="Verdana"/>
          <w:sz w:val="24"/>
          <w:szCs w:val="24"/>
        </w:rPr>
      </w:pPr>
    </w:p>
    <w:p w14:paraId="454066BB" w14:textId="77777777" w:rsidR="005D70EE" w:rsidRDefault="005D70EE" w:rsidP="005D70EE">
      <w:pPr>
        <w:spacing w:after="0" w:line="240" w:lineRule="auto"/>
        <w:ind w:left="709"/>
        <w:jc w:val="both"/>
        <w:rPr>
          <w:rFonts w:ascii="Verdana" w:hAnsi="Verdana"/>
          <w:sz w:val="24"/>
          <w:szCs w:val="24"/>
        </w:rPr>
      </w:pPr>
    </w:p>
    <w:p w14:paraId="6B7B5C42" w14:textId="77777777" w:rsidR="005D70EE" w:rsidRDefault="005D70EE" w:rsidP="005D70EE">
      <w:pPr>
        <w:spacing w:after="0" w:line="240" w:lineRule="auto"/>
        <w:ind w:left="709"/>
        <w:jc w:val="both"/>
        <w:rPr>
          <w:rFonts w:ascii="Verdana" w:hAnsi="Verdana"/>
          <w:sz w:val="24"/>
          <w:szCs w:val="24"/>
        </w:rPr>
      </w:pPr>
    </w:p>
    <w:p w14:paraId="71E9527A" w14:textId="77777777" w:rsidR="005D70EE" w:rsidRDefault="005D70EE" w:rsidP="005D70EE">
      <w:pPr>
        <w:spacing w:after="0" w:line="240" w:lineRule="auto"/>
        <w:ind w:left="709"/>
        <w:jc w:val="both"/>
        <w:rPr>
          <w:rFonts w:ascii="Verdana" w:hAnsi="Verdana"/>
          <w:sz w:val="24"/>
          <w:szCs w:val="24"/>
        </w:rPr>
      </w:pPr>
    </w:p>
    <w:p w14:paraId="78C3EF71" w14:textId="77777777" w:rsidR="005D70EE" w:rsidRDefault="005D70EE" w:rsidP="005D70EE">
      <w:pPr>
        <w:spacing w:after="0" w:line="240" w:lineRule="auto"/>
        <w:ind w:left="709"/>
        <w:jc w:val="both"/>
        <w:rPr>
          <w:rFonts w:ascii="Verdana" w:hAnsi="Verdana"/>
          <w:sz w:val="24"/>
          <w:szCs w:val="24"/>
        </w:rPr>
      </w:pPr>
    </w:p>
    <w:p w14:paraId="1794F678" w14:textId="77777777" w:rsidR="005D70EE" w:rsidRDefault="005D70EE" w:rsidP="005D70EE">
      <w:pPr>
        <w:spacing w:after="0" w:line="240" w:lineRule="auto"/>
        <w:ind w:left="709"/>
        <w:jc w:val="both"/>
        <w:rPr>
          <w:rFonts w:ascii="Verdana" w:hAnsi="Verdana"/>
          <w:sz w:val="24"/>
          <w:szCs w:val="24"/>
        </w:rPr>
      </w:pPr>
    </w:p>
    <w:p w14:paraId="15105C60" w14:textId="77777777" w:rsidR="005D70EE" w:rsidRDefault="005D70EE" w:rsidP="005D70EE">
      <w:pPr>
        <w:spacing w:after="0" w:line="240" w:lineRule="auto"/>
        <w:ind w:left="709"/>
        <w:jc w:val="both"/>
        <w:rPr>
          <w:rFonts w:ascii="Verdana" w:hAnsi="Verdana"/>
          <w:sz w:val="24"/>
          <w:szCs w:val="24"/>
        </w:rPr>
      </w:pPr>
    </w:p>
    <w:p w14:paraId="6D76E6DF" w14:textId="77777777" w:rsidR="005D70EE" w:rsidRDefault="005D70EE" w:rsidP="005D70EE">
      <w:pPr>
        <w:spacing w:after="0" w:line="240" w:lineRule="auto"/>
        <w:ind w:left="709"/>
        <w:jc w:val="both"/>
        <w:rPr>
          <w:rFonts w:ascii="Verdana" w:hAnsi="Verdana"/>
          <w:sz w:val="24"/>
          <w:szCs w:val="24"/>
        </w:rPr>
      </w:pPr>
    </w:p>
    <w:p w14:paraId="1A2E2F2D" w14:textId="77777777" w:rsidR="005D70EE" w:rsidRDefault="005D70EE" w:rsidP="005D70EE">
      <w:pPr>
        <w:spacing w:after="0" w:line="240" w:lineRule="auto"/>
        <w:ind w:left="709"/>
        <w:jc w:val="both"/>
        <w:rPr>
          <w:rFonts w:ascii="Verdana" w:hAnsi="Verdana"/>
          <w:sz w:val="24"/>
          <w:szCs w:val="24"/>
        </w:rPr>
      </w:pPr>
    </w:p>
    <w:p w14:paraId="75DD9BCD" w14:textId="77777777" w:rsidR="005D70EE" w:rsidRDefault="005D70EE" w:rsidP="005D70EE">
      <w:pPr>
        <w:spacing w:after="0" w:line="240" w:lineRule="auto"/>
        <w:ind w:left="709"/>
        <w:jc w:val="both"/>
        <w:rPr>
          <w:rFonts w:ascii="Verdana" w:hAnsi="Verdana"/>
          <w:sz w:val="24"/>
          <w:szCs w:val="24"/>
        </w:rPr>
      </w:pPr>
    </w:p>
    <w:p w14:paraId="2C9AE7B8" w14:textId="77777777" w:rsidR="005D70EE" w:rsidRDefault="005D70EE" w:rsidP="005D70EE">
      <w:pPr>
        <w:spacing w:after="0" w:line="240" w:lineRule="auto"/>
        <w:ind w:left="709"/>
        <w:jc w:val="both"/>
        <w:rPr>
          <w:rFonts w:ascii="Verdana" w:hAnsi="Verdana"/>
          <w:sz w:val="24"/>
          <w:szCs w:val="24"/>
        </w:rPr>
      </w:pPr>
    </w:p>
    <w:p w14:paraId="6AA29FE0" w14:textId="77777777" w:rsidR="005D70EE" w:rsidRDefault="005D70EE" w:rsidP="005D70EE">
      <w:pPr>
        <w:spacing w:after="0" w:line="240" w:lineRule="auto"/>
        <w:ind w:left="709"/>
        <w:jc w:val="both"/>
        <w:rPr>
          <w:rFonts w:ascii="Verdana" w:hAnsi="Verdana"/>
          <w:sz w:val="24"/>
          <w:szCs w:val="24"/>
        </w:rPr>
      </w:pPr>
    </w:p>
    <w:p w14:paraId="3C174C9E" w14:textId="77777777" w:rsidR="005D70EE" w:rsidRDefault="005D70EE" w:rsidP="005D70EE">
      <w:pPr>
        <w:spacing w:after="0" w:line="240" w:lineRule="auto"/>
        <w:ind w:left="709"/>
        <w:jc w:val="both"/>
        <w:rPr>
          <w:rFonts w:ascii="Verdana" w:hAnsi="Verdana"/>
          <w:sz w:val="24"/>
          <w:szCs w:val="24"/>
        </w:rPr>
      </w:pPr>
    </w:p>
    <w:p w14:paraId="24CE6B07" w14:textId="77777777" w:rsidR="005D70EE" w:rsidRDefault="005D70EE" w:rsidP="005D70EE">
      <w:pPr>
        <w:spacing w:after="0" w:line="240" w:lineRule="auto"/>
        <w:ind w:left="709"/>
        <w:jc w:val="both"/>
        <w:rPr>
          <w:rFonts w:ascii="Verdana" w:hAnsi="Verdana"/>
          <w:sz w:val="24"/>
          <w:szCs w:val="24"/>
        </w:rPr>
      </w:pPr>
    </w:p>
    <w:p w14:paraId="111F3E63" w14:textId="77777777" w:rsidR="005D70EE" w:rsidRDefault="005D70EE" w:rsidP="005D70EE">
      <w:pPr>
        <w:spacing w:after="0" w:line="240" w:lineRule="auto"/>
        <w:ind w:left="709"/>
        <w:jc w:val="both"/>
        <w:rPr>
          <w:rFonts w:ascii="Verdana" w:hAnsi="Verdana"/>
          <w:sz w:val="24"/>
          <w:szCs w:val="24"/>
        </w:rPr>
      </w:pPr>
    </w:p>
    <w:p w14:paraId="34994FBB" w14:textId="77777777" w:rsidR="005D70EE" w:rsidRDefault="005D70EE" w:rsidP="005D70EE">
      <w:pPr>
        <w:spacing w:after="0" w:line="240" w:lineRule="auto"/>
        <w:ind w:left="709"/>
        <w:jc w:val="both"/>
        <w:rPr>
          <w:rFonts w:ascii="Verdana" w:hAnsi="Verdana"/>
          <w:sz w:val="24"/>
          <w:szCs w:val="24"/>
        </w:rPr>
      </w:pPr>
    </w:p>
    <w:p w14:paraId="01D880D7" w14:textId="77777777" w:rsidR="005D70EE" w:rsidRDefault="005D70EE" w:rsidP="005D70EE">
      <w:pPr>
        <w:spacing w:after="0" w:line="240" w:lineRule="auto"/>
        <w:ind w:left="709"/>
        <w:jc w:val="both"/>
        <w:rPr>
          <w:rFonts w:ascii="Verdana" w:hAnsi="Verdana"/>
          <w:sz w:val="24"/>
          <w:szCs w:val="24"/>
        </w:rPr>
      </w:pPr>
    </w:p>
    <w:p w14:paraId="66008316" w14:textId="77777777" w:rsidR="005D70EE" w:rsidRDefault="005D70EE" w:rsidP="005D70EE">
      <w:pPr>
        <w:spacing w:after="0" w:line="240" w:lineRule="auto"/>
        <w:ind w:left="709"/>
        <w:jc w:val="both"/>
        <w:rPr>
          <w:rFonts w:ascii="Verdana" w:hAnsi="Verdana"/>
          <w:sz w:val="24"/>
          <w:szCs w:val="24"/>
        </w:rPr>
      </w:pPr>
    </w:p>
    <w:p w14:paraId="091BB93C" w14:textId="77777777" w:rsidR="005D70EE" w:rsidRDefault="005D70EE" w:rsidP="005D70EE">
      <w:pPr>
        <w:spacing w:after="0" w:line="240" w:lineRule="auto"/>
        <w:ind w:left="709"/>
        <w:jc w:val="both"/>
        <w:rPr>
          <w:rFonts w:ascii="Verdana" w:hAnsi="Verdana"/>
          <w:sz w:val="24"/>
          <w:szCs w:val="24"/>
        </w:rPr>
      </w:pPr>
    </w:p>
    <w:p w14:paraId="11FCCC64" w14:textId="77777777" w:rsidR="005D70EE" w:rsidRDefault="005D70EE" w:rsidP="005D70EE">
      <w:pPr>
        <w:spacing w:after="0" w:line="240" w:lineRule="auto"/>
        <w:ind w:left="709"/>
        <w:jc w:val="both"/>
        <w:rPr>
          <w:rFonts w:ascii="Verdana" w:hAnsi="Verdana"/>
          <w:sz w:val="24"/>
          <w:szCs w:val="24"/>
        </w:rPr>
      </w:pPr>
    </w:p>
    <w:p w14:paraId="307B1CF8" w14:textId="77777777" w:rsidR="005D70EE" w:rsidRDefault="005D70EE" w:rsidP="005D70EE">
      <w:pPr>
        <w:spacing w:after="0" w:line="240" w:lineRule="auto"/>
        <w:ind w:left="709"/>
        <w:jc w:val="both"/>
        <w:rPr>
          <w:rFonts w:ascii="Verdana" w:hAnsi="Verdana"/>
          <w:sz w:val="24"/>
          <w:szCs w:val="24"/>
        </w:rPr>
      </w:pPr>
    </w:p>
    <w:p w14:paraId="6C5851AF" w14:textId="77777777" w:rsidR="005D70EE" w:rsidRDefault="005D70EE" w:rsidP="005D70EE">
      <w:pPr>
        <w:spacing w:after="0" w:line="240" w:lineRule="auto"/>
        <w:ind w:left="709"/>
        <w:jc w:val="both"/>
        <w:rPr>
          <w:rFonts w:ascii="Verdana" w:hAnsi="Verdana"/>
          <w:sz w:val="24"/>
          <w:szCs w:val="24"/>
        </w:rPr>
      </w:pPr>
    </w:p>
    <w:p w14:paraId="1993FBC0" w14:textId="77777777" w:rsidR="005D70EE" w:rsidRDefault="005D70EE" w:rsidP="005D70EE">
      <w:pPr>
        <w:spacing w:after="0" w:line="240" w:lineRule="auto"/>
        <w:ind w:left="709"/>
        <w:jc w:val="both"/>
        <w:rPr>
          <w:rFonts w:ascii="Verdana" w:hAnsi="Verdana"/>
          <w:sz w:val="24"/>
          <w:szCs w:val="24"/>
        </w:rPr>
      </w:pPr>
    </w:p>
    <w:p w14:paraId="65686839" w14:textId="77777777" w:rsidR="005D70EE" w:rsidRDefault="005D70EE" w:rsidP="005D70EE">
      <w:pPr>
        <w:spacing w:after="0" w:line="240" w:lineRule="auto"/>
        <w:ind w:left="709"/>
        <w:jc w:val="both"/>
        <w:rPr>
          <w:rFonts w:ascii="Verdana" w:hAnsi="Verdana"/>
          <w:sz w:val="24"/>
          <w:szCs w:val="24"/>
        </w:rPr>
      </w:pPr>
    </w:p>
    <w:p w14:paraId="1BFC7C84" w14:textId="77777777" w:rsidR="005D70EE" w:rsidRDefault="005D70EE" w:rsidP="005D70EE">
      <w:pPr>
        <w:spacing w:after="0" w:line="240" w:lineRule="auto"/>
        <w:ind w:left="709"/>
        <w:jc w:val="both"/>
        <w:rPr>
          <w:rFonts w:ascii="Verdana" w:hAnsi="Verdana"/>
          <w:sz w:val="24"/>
          <w:szCs w:val="24"/>
        </w:rPr>
      </w:pPr>
    </w:p>
    <w:p w14:paraId="09CD9D0A" w14:textId="77777777" w:rsidR="005D70EE" w:rsidRDefault="005D70EE" w:rsidP="005D70EE">
      <w:pPr>
        <w:spacing w:after="0" w:line="240" w:lineRule="auto"/>
        <w:ind w:left="709"/>
        <w:jc w:val="both"/>
        <w:rPr>
          <w:rFonts w:ascii="Verdana" w:hAnsi="Verdana"/>
          <w:sz w:val="24"/>
          <w:szCs w:val="24"/>
        </w:rPr>
      </w:pPr>
    </w:p>
    <w:p w14:paraId="1BD3C7A0" w14:textId="77777777" w:rsidR="005D70EE" w:rsidRDefault="005D70EE" w:rsidP="005D70EE">
      <w:pPr>
        <w:spacing w:after="0" w:line="240" w:lineRule="auto"/>
        <w:ind w:left="709"/>
        <w:jc w:val="both"/>
        <w:rPr>
          <w:rFonts w:ascii="Verdana" w:hAnsi="Verdana"/>
          <w:sz w:val="24"/>
          <w:szCs w:val="24"/>
        </w:rPr>
      </w:pPr>
    </w:p>
    <w:p w14:paraId="38297B11" w14:textId="77777777" w:rsidR="005D70EE" w:rsidRDefault="005D70EE" w:rsidP="005D70EE">
      <w:pPr>
        <w:spacing w:after="0" w:line="240" w:lineRule="auto"/>
        <w:ind w:left="709"/>
        <w:jc w:val="both"/>
        <w:rPr>
          <w:rFonts w:ascii="Verdana" w:hAnsi="Verdana"/>
          <w:sz w:val="24"/>
          <w:szCs w:val="24"/>
        </w:rPr>
      </w:pPr>
    </w:p>
    <w:p w14:paraId="70DE54A7" w14:textId="77777777" w:rsidR="005D70EE" w:rsidRDefault="005D70EE" w:rsidP="005D70EE">
      <w:pPr>
        <w:spacing w:after="0" w:line="240" w:lineRule="auto"/>
        <w:ind w:left="709"/>
        <w:jc w:val="both"/>
        <w:rPr>
          <w:rFonts w:ascii="Verdana" w:hAnsi="Verdana"/>
          <w:sz w:val="24"/>
          <w:szCs w:val="24"/>
        </w:rPr>
      </w:pPr>
    </w:p>
    <w:p w14:paraId="35475C08" w14:textId="77777777" w:rsidR="005D70EE" w:rsidRDefault="005D70EE" w:rsidP="005D70EE">
      <w:pPr>
        <w:spacing w:after="0" w:line="240" w:lineRule="auto"/>
        <w:ind w:left="709"/>
        <w:jc w:val="both"/>
        <w:rPr>
          <w:rFonts w:ascii="Verdana" w:hAnsi="Verdana"/>
          <w:sz w:val="24"/>
          <w:szCs w:val="24"/>
        </w:rPr>
      </w:pPr>
    </w:p>
    <w:p w14:paraId="3001623E" w14:textId="77777777" w:rsidR="005D70EE" w:rsidRDefault="005D70EE" w:rsidP="005D70EE">
      <w:pPr>
        <w:spacing w:after="0" w:line="240" w:lineRule="auto"/>
        <w:ind w:left="709"/>
        <w:jc w:val="both"/>
        <w:rPr>
          <w:rFonts w:ascii="Verdana" w:hAnsi="Verdana"/>
          <w:sz w:val="24"/>
          <w:szCs w:val="24"/>
        </w:rPr>
      </w:pPr>
    </w:p>
    <w:p w14:paraId="444EEF56" w14:textId="77777777" w:rsidR="005D70EE" w:rsidRDefault="005D70EE" w:rsidP="005D70EE">
      <w:pPr>
        <w:spacing w:after="0" w:line="240" w:lineRule="auto"/>
        <w:ind w:left="709"/>
        <w:jc w:val="both"/>
        <w:rPr>
          <w:rFonts w:ascii="Verdana" w:hAnsi="Verdana"/>
          <w:sz w:val="24"/>
          <w:szCs w:val="24"/>
        </w:rPr>
      </w:pPr>
    </w:p>
    <w:p w14:paraId="16FA7413" w14:textId="77777777" w:rsidR="005D70EE" w:rsidRDefault="005D70EE" w:rsidP="005D70EE">
      <w:pPr>
        <w:spacing w:after="0" w:line="240" w:lineRule="auto"/>
        <w:ind w:left="709"/>
        <w:jc w:val="both"/>
        <w:rPr>
          <w:rFonts w:ascii="Verdana" w:hAnsi="Verdana"/>
          <w:sz w:val="24"/>
          <w:szCs w:val="24"/>
        </w:rPr>
      </w:pPr>
    </w:p>
    <w:p w14:paraId="6856E11F" w14:textId="77777777" w:rsidR="005D70EE" w:rsidRDefault="005D70EE" w:rsidP="005D70EE">
      <w:pPr>
        <w:spacing w:after="0" w:line="240" w:lineRule="auto"/>
        <w:ind w:left="709"/>
        <w:jc w:val="both"/>
        <w:rPr>
          <w:rFonts w:ascii="Verdana" w:hAnsi="Verdana"/>
          <w:sz w:val="24"/>
          <w:szCs w:val="24"/>
        </w:rPr>
      </w:pPr>
    </w:p>
    <w:p w14:paraId="1C7BF602" w14:textId="77777777" w:rsidR="005D70EE" w:rsidRDefault="005D70EE" w:rsidP="005D70EE">
      <w:pPr>
        <w:spacing w:after="0" w:line="240" w:lineRule="auto"/>
        <w:ind w:left="709"/>
        <w:jc w:val="both"/>
        <w:rPr>
          <w:rFonts w:ascii="Verdana" w:hAnsi="Verdana"/>
          <w:sz w:val="24"/>
          <w:szCs w:val="24"/>
        </w:rPr>
      </w:pPr>
    </w:p>
    <w:p w14:paraId="332DC071" w14:textId="77777777" w:rsidR="005D70EE" w:rsidRDefault="005D70EE" w:rsidP="005D70EE">
      <w:pPr>
        <w:spacing w:after="0" w:line="240" w:lineRule="auto"/>
        <w:ind w:left="709"/>
        <w:jc w:val="both"/>
        <w:rPr>
          <w:rFonts w:ascii="Verdana" w:hAnsi="Verdana"/>
          <w:sz w:val="24"/>
          <w:szCs w:val="24"/>
        </w:rPr>
      </w:pPr>
    </w:p>
    <w:p w14:paraId="4C7A1404" w14:textId="77777777" w:rsidR="005D70EE" w:rsidRDefault="005D70EE" w:rsidP="005D70EE">
      <w:pPr>
        <w:spacing w:after="0" w:line="240" w:lineRule="auto"/>
        <w:ind w:left="709"/>
        <w:jc w:val="both"/>
        <w:rPr>
          <w:rFonts w:ascii="Verdana" w:hAnsi="Verdana"/>
          <w:sz w:val="24"/>
          <w:szCs w:val="24"/>
        </w:rPr>
      </w:pPr>
    </w:p>
    <w:p w14:paraId="27280F7A" w14:textId="77777777" w:rsidR="005D70EE" w:rsidRDefault="005D70EE" w:rsidP="005D70EE">
      <w:pPr>
        <w:spacing w:after="0" w:line="240" w:lineRule="auto"/>
        <w:ind w:left="709"/>
        <w:jc w:val="both"/>
        <w:rPr>
          <w:rFonts w:ascii="Verdana" w:hAnsi="Verdana"/>
          <w:sz w:val="24"/>
          <w:szCs w:val="24"/>
        </w:rPr>
      </w:pPr>
    </w:p>
    <w:p w14:paraId="34F10485" w14:textId="77777777" w:rsidR="005D70EE" w:rsidRDefault="005D70EE" w:rsidP="005D70EE">
      <w:pPr>
        <w:spacing w:after="0" w:line="240" w:lineRule="auto"/>
        <w:ind w:left="709"/>
        <w:jc w:val="both"/>
        <w:rPr>
          <w:rFonts w:ascii="Verdana" w:hAnsi="Verdana"/>
          <w:sz w:val="24"/>
          <w:szCs w:val="24"/>
        </w:rPr>
      </w:pPr>
    </w:p>
    <w:p w14:paraId="71953DE7" w14:textId="77777777" w:rsidR="005D70EE" w:rsidRDefault="005D70EE" w:rsidP="005D70EE">
      <w:pPr>
        <w:spacing w:after="0" w:line="240" w:lineRule="auto"/>
        <w:ind w:left="709"/>
        <w:jc w:val="both"/>
        <w:rPr>
          <w:rFonts w:ascii="Verdana" w:hAnsi="Verdana"/>
          <w:sz w:val="24"/>
          <w:szCs w:val="24"/>
        </w:rPr>
      </w:pPr>
    </w:p>
    <w:p w14:paraId="0D01FB0F" w14:textId="77777777" w:rsidR="005D70EE" w:rsidRDefault="005D70EE" w:rsidP="005D70EE">
      <w:pPr>
        <w:spacing w:after="0" w:line="240" w:lineRule="auto"/>
        <w:ind w:left="709"/>
        <w:jc w:val="both"/>
        <w:rPr>
          <w:rFonts w:ascii="Verdana" w:hAnsi="Verdana"/>
          <w:sz w:val="24"/>
          <w:szCs w:val="24"/>
        </w:rPr>
      </w:pPr>
    </w:p>
    <w:p w14:paraId="09D0A6FC" w14:textId="77777777" w:rsidR="005D70EE" w:rsidRDefault="005D70EE" w:rsidP="005D70EE">
      <w:pPr>
        <w:spacing w:after="0" w:line="240" w:lineRule="auto"/>
        <w:ind w:left="709"/>
        <w:jc w:val="both"/>
        <w:rPr>
          <w:rFonts w:ascii="Verdana" w:hAnsi="Verdana"/>
          <w:sz w:val="24"/>
          <w:szCs w:val="24"/>
        </w:rPr>
      </w:pPr>
    </w:p>
    <w:p w14:paraId="1553E9D1" w14:textId="77777777" w:rsidR="005D70EE" w:rsidRDefault="005D70EE" w:rsidP="005D70EE">
      <w:pPr>
        <w:spacing w:after="0" w:line="240" w:lineRule="auto"/>
        <w:ind w:left="709"/>
        <w:jc w:val="both"/>
        <w:rPr>
          <w:rFonts w:ascii="Verdana" w:hAnsi="Verdana"/>
          <w:sz w:val="24"/>
          <w:szCs w:val="24"/>
        </w:rPr>
      </w:pPr>
    </w:p>
    <w:sectPr w:rsidR="005D70EE" w:rsidSect="00BA0738">
      <w:pgSz w:w="12240" w:h="15840"/>
      <w:pgMar w:top="1134" w:right="567" w:bottom="1134" w:left="1701" w:header="0" w:footer="0" w:gutter="0"/>
      <w:cols w:space="1296"/>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95F80" w14:textId="77777777" w:rsidR="00AA753E" w:rsidRDefault="00AA753E" w:rsidP="00230D53">
      <w:pPr>
        <w:spacing w:after="0" w:line="240" w:lineRule="auto"/>
      </w:pPr>
      <w:r>
        <w:separator/>
      </w:r>
    </w:p>
  </w:endnote>
  <w:endnote w:type="continuationSeparator" w:id="0">
    <w:p w14:paraId="40F30FDC" w14:textId="77777777" w:rsidR="00AA753E" w:rsidRDefault="00AA753E"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 New Roman Regular">
    <w:altName w:val="Times New Roman"/>
    <w:charset w:val="00"/>
    <w:family w:val="auto"/>
    <w:pitch w:val="default"/>
    <w:sig w:usb0="E0000AFF" w:usb1="00007843" w:usb2="00000001" w:usb3="00000000" w:csb0="400001BF" w:csb1="DFF7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1826B" w14:textId="77777777" w:rsidR="00AA753E" w:rsidRDefault="00AA753E" w:rsidP="00230D53">
      <w:pPr>
        <w:spacing w:after="0" w:line="240" w:lineRule="auto"/>
      </w:pPr>
      <w:r>
        <w:separator/>
      </w:r>
    </w:p>
  </w:footnote>
  <w:footnote w:type="continuationSeparator" w:id="0">
    <w:p w14:paraId="50B7FE3E" w14:textId="77777777" w:rsidR="00AA753E" w:rsidRDefault="00AA753E" w:rsidP="00230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20528BB"/>
    <w:multiLevelType w:val="hybridMultilevel"/>
    <w:tmpl w:val="1BE0AE3A"/>
    <w:lvl w:ilvl="0" w:tplc="725E0996">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2" w15:restartNumberingAfterBreak="0">
    <w:nsid w:val="02617DFB"/>
    <w:multiLevelType w:val="multilevel"/>
    <w:tmpl w:val="B95EF928"/>
    <w:lvl w:ilvl="0">
      <w:start w:val="3"/>
      <w:numFmt w:val="decimal"/>
      <w:lvlText w:val="%1."/>
      <w:lvlJc w:val="left"/>
      <w:pPr>
        <w:ind w:left="480" w:hanging="48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292" w:hanging="144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864" w:hanging="2160"/>
      </w:pPr>
      <w:rPr>
        <w:rFonts w:hint="default"/>
      </w:rPr>
    </w:lvl>
    <w:lvl w:ilvl="7">
      <w:start w:val="1"/>
      <w:numFmt w:val="decimal"/>
      <w:lvlText w:val="%1.%2.%3.%4.%5.%6.%7.%8."/>
      <w:lvlJc w:val="left"/>
      <w:pPr>
        <w:ind w:left="4508" w:hanging="2520"/>
      </w:pPr>
      <w:rPr>
        <w:rFonts w:hint="default"/>
      </w:rPr>
    </w:lvl>
    <w:lvl w:ilvl="8">
      <w:start w:val="1"/>
      <w:numFmt w:val="decimal"/>
      <w:lvlText w:val="%1.%2.%3.%4.%5.%6.%7.%8.%9."/>
      <w:lvlJc w:val="left"/>
      <w:pPr>
        <w:ind w:left="5152" w:hanging="2880"/>
      </w:pPr>
      <w:rPr>
        <w:rFonts w:hint="default"/>
      </w:r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4834E6D"/>
    <w:multiLevelType w:val="hybridMultilevel"/>
    <w:tmpl w:val="9C6C65AE"/>
    <w:lvl w:ilvl="0" w:tplc="246A4050">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0C81533D"/>
    <w:multiLevelType w:val="hybridMultilevel"/>
    <w:tmpl w:val="BAC8091C"/>
    <w:lvl w:ilvl="0" w:tplc="B1768482">
      <w:start w:val="1"/>
      <w:numFmt w:val="decimal"/>
      <w:lvlText w:val="%1."/>
      <w:lvlJc w:val="left"/>
      <w:pPr>
        <w:ind w:left="417" w:hanging="360"/>
      </w:pPr>
      <w:rPr>
        <w:rFonts w:ascii="Verdana" w:eastAsiaTheme="minorHAnsi" w:hAnsi="Verdana" w:cs="Times New Roman" w:hint="default"/>
        <w:color w:val="000000"/>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6" w15:restartNumberingAfterBreak="0">
    <w:nsid w:val="0D366F9F"/>
    <w:multiLevelType w:val="hybridMultilevel"/>
    <w:tmpl w:val="F03CC160"/>
    <w:lvl w:ilvl="0" w:tplc="26447BFC">
      <w:start w:val="1"/>
      <w:numFmt w:val="upperRoman"/>
      <w:lvlText w:val="%1."/>
      <w:lvlJc w:val="left"/>
      <w:pPr>
        <w:ind w:left="2880" w:hanging="720"/>
      </w:pPr>
      <w:rPr>
        <w:rFonts w:hint="default"/>
        <w:b/>
        <w:bCs/>
        <w:sz w:val="24"/>
        <w:szCs w:val="24"/>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1" w15:restartNumberingAfterBreak="0">
    <w:nsid w:val="2096503C"/>
    <w:multiLevelType w:val="hybridMultilevel"/>
    <w:tmpl w:val="1BAAD25C"/>
    <w:lvl w:ilvl="0" w:tplc="54026A00">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2" w15:restartNumberingAfterBreak="0">
    <w:nsid w:val="29F83957"/>
    <w:multiLevelType w:val="hybridMultilevel"/>
    <w:tmpl w:val="658416B6"/>
    <w:lvl w:ilvl="0" w:tplc="C8F4EF0C">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3" w15:restartNumberingAfterBreak="0">
    <w:nsid w:val="2A431092"/>
    <w:multiLevelType w:val="multilevel"/>
    <w:tmpl w:val="FE780542"/>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6456" w:hanging="360"/>
      </w:pPr>
      <w:rPr>
        <w:rFonts w:cs="Arial Unicode MS" w:hint="default"/>
        <w:b w:val="0"/>
        <w:bCs w:val="0"/>
        <w:strike w:val="0"/>
        <w:sz w:val="24"/>
        <w:szCs w:val="24"/>
      </w:rPr>
    </w:lvl>
    <w:lvl w:ilvl="2">
      <w:start w:val="1"/>
      <w:numFmt w:val="decimal"/>
      <w:isLgl/>
      <w:lvlText w:val="%1.%2.%3"/>
      <w:lvlJc w:val="left"/>
      <w:pPr>
        <w:ind w:left="3556"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4"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5" w15:restartNumberingAfterBreak="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2A94560"/>
    <w:multiLevelType w:val="hybridMultilevel"/>
    <w:tmpl w:val="13749AF0"/>
    <w:lvl w:ilvl="0" w:tplc="8300173C">
      <w:start w:val="1"/>
      <w:numFmt w:val="decimal"/>
      <w:lvlText w:val="%1."/>
      <w:lvlJc w:val="left"/>
      <w:pPr>
        <w:ind w:left="417" w:hanging="360"/>
      </w:pPr>
      <w:rPr>
        <w:rFonts w:hint="default"/>
        <w:color w:val="000000" w:themeColor="text1"/>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7"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36646990"/>
    <w:multiLevelType w:val="hybridMultilevel"/>
    <w:tmpl w:val="B684935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37200E59"/>
    <w:multiLevelType w:val="hybridMultilevel"/>
    <w:tmpl w:val="D09A302E"/>
    <w:lvl w:ilvl="0" w:tplc="51047B32">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0" w15:restartNumberingAfterBreak="0">
    <w:nsid w:val="39BE7B9D"/>
    <w:multiLevelType w:val="hybridMultilevel"/>
    <w:tmpl w:val="8BA6CE00"/>
    <w:lvl w:ilvl="0" w:tplc="ECD6846C">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1" w15:restartNumberingAfterBreak="0">
    <w:nsid w:val="3DB34824"/>
    <w:multiLevelType w:val="multilevel"/>
    <w:tmpl w:val="A560E1D6"/>
    <w:lvl w:ilvl="0">
      <w:start w:val="1"/>
      <w:numFmt w:val="upperRoman"/>
      <w:lvlText w:val="%1."/>
      <w:lvlJc w:val="left"/>
      <w:pPr>
        <w:ind w:left="1080" w:hanging="720"/>
      </w:pPr>
      <w:rPr>
        <w:rFonts w:ascii="Verdana" w:hAnsi="Verdana" w:cs="Times New Roman" w:hint="default"/>
        <w:sz w:val="24"/>
        <w:szCs w:val="24"/>
      </w:rPr>
    </w:lvl>
    <w:lvl w:ilvl="1">
      <w:start w:val="1"/>
      <w:numFmt w:val="decimal"/>
      <w:isLgl/>
      <w:lvlText w:val="%1.%2"/>
      <w:lvlJc w:val="left"/>
      <w:pPr>
        <w:ind w:left="2062" w:hanging="360"/>
      </w:pPr>
      <w:rPr>
        <w:rFonts w:cs="Arial Unicode MS" w:hint="default"/>
        <w:b w:val="0"/>
        <w:bCs w:val="0"/>
        <w:strike w:val="0"/>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2" w15:restartNumberingAfterBreak="0">
    <w:nsid w:val="41C278AE"/>
    <w:multiLevelType w:val="hybridMultilevel"/>
    <w:tmpl w:val="310C172C"/>
    <w:lvl w:ilvl="0" w:tplc="190AF936">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3" w15:restartNumberingAfterBreak="0">
    <w:nsid w:val="41D42647"/>
    <w:multiLevelType w:val="hybridMultilevel"/>
    <w:tmpl w:val="583A1A3C"/>
    <w:lvl w:ilvl="0" w:tplc="291EF0CC">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4" w15:restartNumberingAfterBreak="0">
    <w:nsid w:val="41EF3B34"/>
    <w:multiLevelType w:val="multilevel"/>
    <w:tmpl w:val="976CAE88"/>
    <w:lvl w:ilvl="0">
      <w:start w:val="1"/>
      <w:numFmt w:val="decimal"/>
      <w:lvlText w:val="%1."/>
      <w:lvlJc w:val="left"/>
      <w:pPr>
        <w:tabs>
          <w:tab w:val="num" w:pos="0"/>
        </w:tabs>
        <w:ind w:left="1080" w:hanging="360"/>
      </w:pPr>
      <w:rPr>
        <w:rFonts w:cs="Times New Roman"/>
        <w:b w:val="0"/>
        <w:bCs/>
      </w:rPr>
    </w:lvl>
    <w:lvl w:ilvl="1">
      <w:start w:val="1"/>
      <w:numFmt w:val="decimal"/>
      <w:lvlText w:val="%1.%2."/>
      <w:lvlJc w:val="left"/>
      <w:pPr>
        <w:tabs>
          <w:tab w:val="num" w:pos="0"/>
        </w:tabs>
        <w:ind w:left="1440" w:hanging="360"/>
      </w:pPr>
      <w:rPr>
        <w:rFonts w:eastAsiaTheme="minorEastAsia" w:cs="Times New Roman"/>
        <w:color w:val="auto"/>
      </w:rPr>
    </w:lvl>
    <w:lvl w:ilvl="2">
      <w:start w:val="1"/>
      <w:numFmt w:val="decimal"/>
      <w:lvlText w:val="%1.%2.%3."/>
      <w:lvlJc w:val="left"/>
      <w:pPr>
        <w:tabs>
          <w:tab w:val="num" w:pos="0"/>
        </w:tabs>
        <w:ind w:left="2160" w:hanging="720"/>
      </w:pPr>
      <w:rPr>
        <w:rFonts w:eastAsiaTheme="minorEastAsia" w:cs="Times New Roman"/>
        <w:color w:val="auto"/>
      </w:rPr>
    </w:lvl>
    <w:lvl w:ilvl="3">
      <w:start w:val="1"/>
      <w:numFmt w:val="decimal"/>
      <w:lvlText w:val="%1.%2.%3.%4."/>
      <w:lvlJc w:val="left"/>
      <w:pPr>
        <w:tabs>
          <w:tab w:val="num" w:pos="0"/>
        </w:tabs>
        <w:ind w:left="2520" w:hanging="720"/>
      </w:pPr>
      <w:rPr>
        <w:rFonts w:eastAsiaTheme="minorEastAsia" w:cs="Times New Roman"/>
        <w:color w:val="auto"/>
      </w:rPr>
    </w:lvl>
    <w:lvl w:ilvl="4">
      <w:start w:val="1"/>
      <w:numFmt w:val="decimal"/>
      <w:lvlText w:val="%1.%2.%3.%4.%5."/>
      <w:lvlJc w:val="left"/>
      <w:pPr>
        <w:tabs>
          <w:tab w:val="num" w:pos="0"/>
        </w:tabs>
        <w:ind w:left="3240" w:hanging="1080"/>
      </w:pPr>
      <w:rPr>
        <w:rFonts w:eastAsiaTheme="minorEastAsia" w:cs="Times New Roman"/>
        <w:color w:val="auto"/>
      </w:rPr>
    </w:lvl>
    <w:lvl w:ilvl="5">
      <w:start w:val="1"/>
      <w:numFmt w:val="decimal"/>
      <w:lvlText w:val="%1.%2.%3.%4.%5.%6."/>
      <w:lvlJc w:val="left"/>
      <w:pPr>
        <w:tabs>
          <w:tab w:val="num" w:pos="0"/>
        </w:tabs>
        <w:ind w:left="3600" w:hanging="1080"/>
      </w:pPr>
      <w:rPr>
        <w:rFonts w:eastAsiaTheme="minorEastAsia" w:cs="Times New Roman"/>
        <w:color w:val="auto"/>
      </w:rPr>
    </w:lvl>
    <w:lvl w:ilvl="6">
      <w:start w:val="1"/>
      <w:numFmt w:val="decimal"/>
      <w:lvlText w:val="%1.%2.%3.%4.%5.%6.%7."/>
      <w:lvlJc w:val="left"/>
      <w:pPr>
        <w:tabs>
          <w:tab w:val="num" w:pos="0"/>
        </w:tabs>
        <w:ind w:left="4320" w:hanging="1440"/>
      </w:pPr>
      <w:rPr>
        <w:rFonts w:eastAsiaTheme="minorEastAsia" w:cs="Times New Roman"/>
        <w:color w:val="auto"/>
      </w:rPr>
    </w:lvl>
    <w:lvl w:ilvl="7">
      <w:start w:val="1"/>
      <w:numFmt w:val="decimal"/>
      <w:lvlText w:val="%1.%2.%3.%4.%5.%6.%7.%8."/>
      <w:lvlJc w:val="left"/>
      <w:pPr>
        <w:tabs>
          <w:tab w:val="num" w:pos="0"/>
        </w:tabs>
        <w:ind w:left="4680" w:hanging="1440"/>
      </w:pPr>
      <w:rPr>
        <w:rFonts w:eastAsiaTheme="minorEastAsia" w:cs="Times New Roman"/>
        <w:color w:val="auto"/>
      </w:rPr>
    </w:lvl>
    <w:lvl w:ilvl="8">
      <w:start w:val="1"/>
      <w:numFmt w:val="decimal"/>
      <w:lvlText w:val="%1.%2.%3.%4.%5.%6.%7.%8.%9."/>
      <w:lvlJc w:val="left"/>
      <w:pPr>
        <w:tabs>
          <w:tab w:val="num" w:pos="0"/>
        </w:tabs>
        <w:ind w:left="5400" w:hanging="1800"/>
      </w:pPr>
      <w:rPr>
        <w:rFonts w:eastAsiaTheme="minorEastAsia" w:cs="Times New Roman"/>
        <w:color w:val="auto"/>
      </w:rPr>
    </w:lvl>
  </w:abstractNum>
  <w:abstractNum w:abstractNumId="25" w15:restartNumberingAfterBreak="0">
    <w:nsid w:val="47886626"/>
    <w:multiLevelType w:val="multilevel"/>
    <w:tmpl w:val="C496405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Times New Roman" w:eastAsia="Arial Unicode MS" w:hAnsi="Times New Roman" w:cs="Arial Unicode MS"/>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6"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7" w15:restartNumberingAfterBreak="0">
    <w:nsid w:val="50A1662F"/>
    <w:multiLevelType w:val="hybridMultilevel"/>
    <w:tmpl w:val="152A3E20"/>
    <w:lvl w:ilvl="0" w:tplc="BD5299A6">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3757C1"/>
    <w:multiLevelType w:val="hybridMultilevel"/>
    <w:tmpl w:val="368C278C"/>
    <w:lvl w:ilvl="0" w:tplc="96C22F48">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9"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30" w15:restartNumberingAfterBreak="0">
    <w:nsid w:val="55B5377B"/>
    <w:multiLevelType w:val="hybridMultilevel"/>
    <w:tmpl w:val="D5FCA394"/>
    <w:lvl w:ilvl="0" w:tplc="EA52DAD6">
      <w:start w:val="1"/>
      <w:numFmt w:val="decimal"/>
      <w:lvlText w:val="%1."/>
      <w:lvlJc w:val="left"/>
      <w:pPr>
        <w:ind w:left="417" w:hanging="360"/>
      </w:pPr>
      <w:rPr>
        <w:rFonts w:ascii="Verdana" w:eastAsiaTheme="minorHAnsi" w:hAnsi="Verdana" w:cstheme="minorBidi"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1" w15:restartNumberingAfterBreak="0">
    <w:nsid w:val="55D06677"/>
    <w:multiLevelType w:val="hybridMultilevel"/>
    <w:tmpl w:val="85B27792"/>
    <w:lvl w:ilvl="0" w:tplc="F358289E">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2" w15:restartNumberingAfterBreak="0">
    <w:nsid w:val="574C3C4D"/>
    <w:multiLevelType w:val="hybridMultilevel"/>
    <w:tmpl w:val="525E6C50"/>
    <w:lvl w:ilvl="0" w:tplc="7BD05B48">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3" w15:restartNumberingAfterBreak="0">
    <w:nsid w:val="57870D08"/>
    <w:multiLevelType w:val="hybridMultilevel"/>
    <w:tmpl w:val="8A04629C"/>
    <w:lvl w:ilvl="0" w:tplc="E522CC3A">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4" w15:restartNumberingAfterBreak="0">
    <w:nsid w:val="5A4F586E"/>
    <w:multiLevelType w:val="hybridMultilevel"/>
    <w:tmpl w:val="07FEFD94"/>
    <w:lvl w:ilvl="0" w:tplc="5E101668">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8" w15:restartNumberingAfterBreak="0">
    <w:nsid w:val="6E9E733D"/>
    <w:multiLevelType w:val="multilevel"/>
    <w:tmpl w:val="8BEA2362"/>
    <w:lvl w:ilvl="0">
      <w:start w:val="1"/>
      <w:numFmt w:val="decimal"/>
      <w:lvlText w:val="%1."/>
      <w:lvlJc w:val="left"/>
      <w:pPr>
        <w:ind w:left="720" w:hanging="360"/>
      </w:pPr>
      <w:rPr>
        <w:b w:val="0"/>
        <w:bCs/>
      </w:rPr>
    </w:lvl>
    <w:lvl w:ilvl="1">
      <w:start w:val="1"/>
      <w:numFmt w:val="decimal"/>
      <w:isLgl/>
      <w:lvlText w:val="%1.%2."/>
      <w:lvlJc w:val="left"/>
      <w:pPr>
        <w:ind w:left="720" w:hanging="360"/>
      </w:pPr>
      <w:rPr>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1" w15:restartNumberingAfterBreak="0">
    <w:nsid w:val="75D00F61"/>
    <w:multiLevelType w:val="multilevel"/>
    <w:tmpl w:val="AD0640A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2" w15:restartNumberingAfterBreak="0">
    <w:nsid w:val="78785A05"/>
    <w:multiLevelType w:val="multilevel"/>
    <w:tmpl w:val="58BEE8D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3" w15:restartNumberingAfterBreak="0">
    <w:nsid w:val="7BD56E67"/>
    <w:multiLevelType w:val="multilevel"/>
    <w:tmpl w:val="65061E88"/>
    <w:lvl w:ilvl="0">
      <w:start w:val="14"/>
      <w:numFmt w:val="decimal"/>
      <w:lvlText w:val="%1."/>
      <w:lvlJc w:val="left"/>
      <w:pPr>
        <w:ind w:left="2005" w:hanging="870"/>
      </w:pPr>
      <w:rPr>
        <w:rFonts w:hint="default"/>
        <w:b/>
        <w:bCs/>
      </w:rPr>
    </w:lvl>
    <w:lvl w:ilvl="1">
      <w:start w:val="1"/>
      <w:numFmt w:val="decimal"/>
      <w:lvlText w:val="%1.%2."/>
      <w:lvlJc w:val="left"/>
      <w:pPr>
        <w:ind w:left="2005" w:hanging="870"/>
      </w:pPr>
      <w:rPr>
        <w:rFonts w:ascii="Verdana" w:hAnsi="Verdana" w:hint="default"/>
        <w:b w:val="0"/>
        <w:bCs w:val="0"/>
      </w:rPr>
    </w:lvl>
    <w:lvl w:ilvl="2">
      <w:start w:val="4"/>
      <w:numFmt w:val="decimal"/>
      <w:lvlText w:val="%1.%2.%3."/>
      <w:lvlJc w:val="left"/>
      <w:pPr>
        <w:ind w:left="2215" w:hanging="1080"/>
      </w:pPr>
      <w:rPr>
        <w:rFonts w:hint="default"/>
      </w:rPr>
    </w:lvl>
    <w:lvl w:ilvl="3">
      <w:start w:val="1"/>
      <w:numFmt w:val="decimal"/>
      <w:lvlText w:val="%1.%2.%3.%4."/>
      <w:lvlJc w:val="left"/>
      <w:pPr>
        <w:ind w:left="2575" w:hanging="1440"/>
      </w:pPr>
      <w:rPr>
        <w:rFonts w:hint="default"/>
      </w:rPr>
    </w:lvl>
    <w:lvl w:ilvl="4">
      <w:start w:val="1"/>
      <w:numFmt w:val="decimal"/>
      <w:lvlText w:val="%1.%2.%3.%4.%5."/>
      <w:lvlJc w:val="left"/>
      <w:pPr>
        <w:ind w:left="2575" w:hanging="1440"/>
      </w:pPr>
      <w:rPr>
        <w:rFonts w:hint="default"/>
      </w:rPr>
    </w:lvl>
    <w:lvl w:ilvl="5">
      <w:start w:val="1"/>
      <w:numFmt w:val="decimal"/>
      <w:lvlText w:val="%1.%2.%3.%4.%5.%6."/>
      <w:lvlJc w:val="left"/>
      <w:pPr>
        <w:ind w:left="2935" w:hanging="1800"/>
      </w:pPr>
      <w:rPr>
        <w:rFonts w:hint="default"/>
      </w:rPr>
    </w:lvl>
    <w:lvl w:ilvl="6">
      <w:start w:val="1"/>
      <w:numFmt w:val="decimal"/>
      <w:lvlText w:val="%1.%2.%3.%4.%5.%6.%7."/>
      <w:lvlJc w:val="left"/>
      <w:pPr>
        <w:ind w:left="3295" w:hanging="2160"/>
      </w:pPr>
      <w:rPr>
        <w:rFonts w:hint="default"/>
      </w:rPr>
    </w:lvl>
    <w:lvl w:ilvl="7">
      <w:start w:val="1"/>
      <w:numFmt w:val="decimal"/>
      <w:lvlText w:val="%1.%2.%3.%4.%5.%6.%7.%8."/>
      <w:lvlJc w:val="left"/>
      <w:pPr>
        <w:ind w:left="3655" w:hanging="2520"/>
      </w:pPr>
      <w:rPr>
        <w:rFonts w:hint="default"/>
      </w:rPr>
    </w:lvl>
    <w:lvl w:ilvl="8">
      <w:start w:val="1"/>
      <w:numFmt w:val="decimal"/>
      <w:lvlText w:val="%1.%2.%3.%4.%5.%6.%7.%8.%9."/>
      <w:lvlJc w:val="left"/>
      <w:pPr>
        <w:ind w:left="4015" w:hanging="2880"/>
      </w:pPr>
      <w:rPr>
        <w:rFonts w:hint="default"/>
      </w:rPr>
    </w:lvl>
  </w:abstractNum>
  <w:num w:numId="1" w16cid:durableId="2101294941">
    <w:abstractNumId w:val="10"/>
  </w:num>
  <w:num w:numId="2" w16cid:durableId="1200699546">
    <w:abstractNumId w:val="29"/>
  </w:num>
  <w:num w:numId="3" w16cid:durableId="85350667">
    <w:abstractNumId w:val="3"/>
  </w:num>
  <w:num w:numId="4" w16cid:durableId="19477626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6146107">
    <w:abstractNumId w:val="41"/>
  </w:num>
  <w:num w:numId="6" w16cid:durableId="556552037">
    <w:abstractNumId w:val="7"/>
  </w:num>
  <w:num w:numId="7" w16cid:durableId="1309440308">
    <w:abstractNumId w:val="17"/>
  </w:num>
  <w:num w:numId="8" w16cid:durableId="509953820">
    <w:abstractNumId w:val="9"/>
  </w:num>
  <w:num w:numId="9" w16cid:durableId="1562250656">
    <w:abstractNumId w:val="39"/>
  </w:num>
  <w:num w:numId="10" w16cid:durableId="134028176">
    <w:abstractNumId w:val="0"/>
  </w:num>
  <w:num w:numId="11" w16cid:durableId="2133397776">
    <w:abstractNumId w:val="26"/>
  </w:num>
  <w:num w:numId="12" w16cid:durableId="1146774878">
    <w:abstractNumId w:val="8"/>
  </w:num>
  <w:num w:numId="13" w16cid:durableId="1641571526">
    <w:abstractNumId w:val="36"/>
  </w:num>
  <w:num w:numId="14" w16cid:durableId="1860198110">
    <w:abstractNumId w:val="42"/>
  </w:num>
  <w:num w:numId="15" w16cid:durableId="714307022">
    <w:abstractNumId w:val="37"/>
  </w:num>
  <w:num w:numId="16" w16cid:durableId="188035600">
    <w:abstractNumId w:val="14"/>
  </w:num>
  <w:num w:numId="17" w16cid:durableId="995888011">
    <w:abstractNumId w:val="24"/>
  </w:num>
  <w:num w:numId="18" w16cid:durableId="1658800937">
    <w:abstractNumId w:val="1"/>
  </w:num>
  <w:num w:numId="19" w16cid:durableId="1101144871">
    <w:abstractNumId w:val="30"/>
  </w:num>
  <w:num w:numId="20" w16cid:durableId="2036611247">
    <w:abstractNumId w:val="5"/>
  </w:num>
  <w:num w:numId="21" w16cid:durableId="981153263">
    <w:abstractNumId w:val="28"/>
  </w:num>
  <w:num w:numId="22" w16cid:durableId="1325232821">
    <w:abstractNumId w:val="12"/>
  </w:num>
  <w:num w:numId="23" w16cid:durableId="770662305">
    <w:abstractNumId w:val="31"/>
  </w:num>
  <w:num w:numId="24" w16cid:durableId="19672206">
    <w:abstractNumId w:val="20"/>
  </w:num>
  <w:num w:numId="25" w16cid:durableId="1490637276">
    <w:abstractNumId w:val="19"/>
  </w:num>
  <w:num w:numId="26" w16cid:durableId="1019503234">
    <w:abstractNumId w:val="18"/>
  </w:num>
  <w:num w:numId="27" w16cid:durableId="710155785">
    <w:abstractNumId w:val="33"/>
  </w:num>
  <w:num w:numId="28" w16cid:durableId="764349381">
    <w:abstractNumId w:val="34"/>
  </w:num>
  <w:num w:numId="29" w16cid:durableId="2074155673">
    <w:abstractNumId w:val="4"/>
  </w:num>
  <w:num w:numId="30" w16cid:durableId="1255557404">
    <w:abstractNumId w:val="22"/>
  </w:num>
  <w:num w:numId="31" w16cid:durableId="1574050751">
    <w:abstractNumId w:val="23"/>
  </w:num>
  <w:num w:numId="32" w16cid:durableId="30346825">
    <w:abstractNumId w:val="11"/>
  </w:num>
  <w:num w:numId="33" w16cid:durableId="626081787">
    <w:abstractNumId w:val="32"/>
  </w:num>
  <w:num w:numId="34" w16cid:durableId="1117022448">
    <w:abstractNumId w:val="16"/>
  </w:num>
  <w:num w:numId="35" w16cid:durableId="1593196962">
    <w:abstractNumId w:val="27"/>
  </w:num>
  <w:num w:numId="36" w16cid:durableId="1615557187">
    <w:abstractNumId w:val="13"/>
  </w:num>
  <w:num w:numId="37" w16cid:durableId="454835648">
    <w:abstractNumId w:val="2"/>
  </w:num>
  <w:num w:numId="38" w16cid:durableId="1518496341">
    <w:abstractNumId w:val="43"/>
  </w:num>
  <w:num w:numId="39" w16cid:durableId="610010506">
    <w:abstractNumId w:val="15"/>
  </w:num>
  <w:num w:numId="40" w16cid:durableId="1250231887">
    <w:abstractNumId w:val="40"/>
  </w:num>
  <w:num w:numId="41" w16cid:durableId="1345672976">
    <w:abstractNumId w:val="6"/>
  </w:num>
  <w:num w:numId="42" w16cid:durableId="20608585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79712050">
    <w:abstractNumId w:val="25"/>
  </w:num>
  <w:num w:numId="44" w16cid:durableId="7192092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35299231">
    <w:abstractNumId w:val="21"/>
  </w:num>
  <w:num w:numId="46" w16cid:durableId="302197915">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54"/>
    <w:rsid w:val="000000FA"/>
    <w:rsid w:val="00000C65"/>
    <w:rsid w:val="0000242F"/>
    <w:rsid w:val="00003CD7"/>
    <w:rsid w:val="0000412F"/>
    <w:rsid w:val="000056E4"/>
    <w:rsid w:val="00005AF2"/>
    <w:rsid w:val="00011655"/>
    <w:rsid w:val="00011F94"/>
    <w:rsid w:val="000129EE"/>
    <w:rsid w:val="000135F7"/>
    <w:rsid w:val="00013A9C"/>
    <w:rsid w:val="000145B7"/>
    <w:rsid w:val="000153F4"/>
    <w:rsid w:val="00021334"/>
    <w:rsid w:val="00023A78"/>
    <w:rsid w:val="00027F2F"/>
    <w:rsid w:val="000313C2"/>
    <w:rsid w:val="00031544"/>
    <w:rsid w:val="00031605"/>
    <w:rsid w:val="0003161E"/>
    <w:rsid w:val="000318F9"/>
    <w:rsid w:val="000319D6"/>
    <w:rsid w:val="00031AF3"/>
    <w:rsid w:val="000322BF"/>
    <w:rsid w:val="00033898"/>
    <w:rsid w:val="000341BF"/>
    <w:rsid w:val="0003645E"/>
    <w:rsid w:val="00037086"/>
    <w:rsid w:val="000400DB"/>
    <w:rsid w:val="0004178A"/>
    <w:rsid w:val="000424BD"/>
    <w:rsid w:val="00042CF6"/>
    <w:rsid w:val="00047986"/>
    <w:rsid w:val="0005391F"/>
    <w:rsid w:val="00055D0C"/>
    <w:rsid w:val="00056475"/>
    <w:rsid w:val="00057BF9"/>
    <w:rsid w:val="00060075"/>
    <w:rsid w:val="00061838"/>
    <w:rsid w:val="00063078"/>
    <w:rsid w:val="00065765"/>
    <w:rsid w:val="00071402"/>
    <w:rsid w:val="00072A60"/>
    <w:rsid w:val="000735AA"/>
    <w:rsid w:val="0007408E"/>
    <w:rsid w:val="00077336"/>
    <w:rsid w:val="00077891"/>
    <w:rsid w:val="000820C1"/>
    <w:rsid w:val="00083324"/>
    <w:rsid w:val="00085332"/>
    <w:rsid w:val="00085415"/>
    <w:rsid w:val="00087B3E"/>
    <w:rsid w:val="000904E8"/>
    <w:rsid w:val="00090779"/>
    <w:rsid w:val="00090B8D"/>
    <w:rsid w:val="00090E8D"/>
    <w:rsid w:val="000910EC"/>
    <w:rsid w:val="000915EF"/>
    <w:rsid w:val="00092871"/>
    <w:rsid w:val="00093412"/>
    <w:rsid w:val="00093837"/>
    <w:rsid w:val="00093A04"/>
    <w:rsid w:val="000946D0"/>
    <w:rsid w:val="00096515"/>
    <w:rsid w:val="0009652B"/>
    <w:rsid w:val="000A0296"/>
    <w:rsid w:val="000A052C"/>
    <w:rsid w:val="000A6528"/>
    <w:rsid w:val="000A673C"/>
    <w:rsid w:val="000A7A89"/>
    <w:rsid w:val="000B038A"/>
    <w:rsid w:val="000B0E93"/>
    <w:rsid w:val="000B2A15"/>
    <w:rsid w:val="000B2E6B"/>
    <w:rsid w:val="000B3929"/>
    <w:rsid w:val="000B50A6"/>
    <w:rsid w:val="000B5505"/>
    <w:rsid w:val="000B6E3D"/>
    <w:rsid w:val="000B7501"/>
    <w:rsid w:val="000B76DC"/>
    <w:rsid w:val="000C2406"/>
    <w:rsid w:val="000C575B"/>
    <w:rsid w:val="000C6604"/>
    <w:rsid w:val="000C73A0"/>
    <w:rsid w:val="000D2446"/>
    <w:rsid w:val="000D3390"/>
    <w:rsid w:val="000D4EE5"/>
    <w:rsid w:val="000D66E4"/>
    <w:rsid w:val="000D728E"/>
    <w:rsid w:val="000D7667"/>
    <w:rsid w:val="000D7B4B"/>
    <w:rsid w:val="000E1916"/>
    <w:rsid w:val="000E2683"/>
    <w:rsid w:val="000E3923"/>
    <w:rsid w:val="000E3D95"/>
    <w:rsid w:val="000E58C9"/>
    <w:rsid w:val="000E7199"/>
    <w:rsid w:val="000F11DA"/>
    <w:rsid w:val="000F12D5"/>
    <w:rsid w:val="000F1900"/>
    <w:rsid w:val="000F2DB1"/>
    <w:rsid w:val="000F3216"/>
    <w:rsid w:val="000F42E5"/>
    <w:rsid w:val="000F44F9"/>
    <w:rsid w:val="000F45A1"/>
    <w:rsid w:val="000F5454"/>
    <w:rsid w:val="001017F8"/>
    <w:rsid w:val="00104E13"/>
    <w:rsid w:val="00111619"/>
    <w:rsid w:val="00111BA4"/>
    <w:rsid w:val="00111BD7"/>
    <w:rsid w:val="00112054"/>
    <w:rsid w:val="00112248"/>
    <w:rsid w:val="00112639"/>
    <w:rsid w:val="00113E46"/>
    <w:rsid w:val="00116095"/>
    <w:rsid w:val="001165CC"/>
    <w:rsid w:val="0012190F"/>
    <w:rsid w:val="00124D5F"/>
    <w:rsid w:val="0012649E"/>
    <w:rsid w:val="001266FD"/>
    <w:rsid w:val="00127BBD"/>
    <w:rsid w:val="00127FB1"/>
    <w:rsid w:val="001304AA"/>
    <w:rsid w:val="00131B00"/>
    <w:rsid w:val="001330E8"/>
    <w:rsid w:val="00133D39"/>
    <w:rsid w:val="00134313"/>
    <w:rsid w:val="00134DBF"/>
    <w:rsid w:val="00135D8A"/>
    <w:rsid w:val="00135E2A"/>
    <w:rsid w:val="00136F81"/>
    <w:rsid w:val="00141056"/>
    <w:rsid w:val="0014173D"/>
    <w:rsid w:val="00141DDC"/>
    <w:rsid w:val="00144B79"/>
    <w:rsid w:val="0014574F"/>
    <w:rsid w:val="0014641A"/>
    <w:rsid w:val="00147B5B"/>
    <w:rsid w:val="00150461"/>
    <w:rsid w:val="00151340"/>
    <w:rsid w:val="0015154D"/>
    <w:rsid w:val="00151A8C"/>
    <w:rsid w:val="00153059"/>
    <w:rsid w:val="001540BE"/>
    <w:rsid w:val="001553C9"/>
    <w:rsid w:val="00155479"/>
    <w:rsid w:val="00155508"/>
    <w:rsid w:val="001555D5"/>
    <w:rsid w:val="001557FF"/>
    <w:rsid w:val="00156675"/>
    <w:rsid w:val="00160865"/>
    <w:rsid w:val="001609B5"/>
    <w:rsid w:val="00160BD8"/>
    <w:rsid w:val="00161CAD"/>
    <w:rsid w:val="0016360E"/>
    <w:rsid w:val="00163BB1"/>
    <w:rsid w:val="00163F24"/>
    <w:rsid w:val="001654A8"/>
    <w:rsid w:val="0016627B"/>
    <w:rsid w:val="001666F5"/>
    <w:rsid w:val="001669C0"/>
    <w:rsid w:val="00167EF3"/>
    <w:rsid w:val="00170633"/>
    <w:rsid w:val="0017129B"/>
    <w:rsid w:val="00171E15"/>
    <w:rsid w:val="001745FA"/>
    <w:rsid w:val="001758C4"/>
    <w:rsid w:val="00180566"/>
    <w:rsid w:val="00180C07"/>
    <w:rsid w:val="001819DB"/>
    <w:rsid w:val="00181AF8"/>
    <w:rsid w:val="00182188"/>
    <w:rsid w:val="00184585"/>
    <w:rsid w:val="00186BF1"/>
    <w:rsid w:val="00190CC3"/>
    <w:rsid w:val="001911C7"/>
    <w:rsid w:val="00192342"/>
    <w:rsid w:val="00195F23"/>
    <w:rsid w:val="00196169"/>
    <w:rsid w:val="0019641F"/>
    <w:rsid w:val="00196B89"/>
    <w:rsid w:val="0019750B"/>
    <w:rsid w:val="00197857"/>
    <w:rsid w:val="00197E36"/>
    <w:rsid w:val="00197FC6"/>
    <w:rsid w:val="001A49D3"/>
    <w:rsid w:val="001A5C41"/>
    <w:rsid w:val="001A6B74"/>
    <w:rsid w:val="001A6D11"/>
    <w:rsid w:val="001B15C3"/>
    <w:rsid w:val="001B17FC"/>
    <w:rsid w:val="001B2249"/>
    <w:rsid w:val="001B2D25"/>
    <w:rsid w:val="001B6349"/>
    <w:rsid w:val="001B79D3"/>
    <w:rsid w:val="001B7CA5"/>
    <w:rsid w:val="001B7DB2"/>
    <w:rsid w:val="001B7EFA"/>
    <w:rsid w:val="001C48AC"/>
    <w:rsid w:val="001C5CF7"/>
    <w:rsid w:val="001C7682"/>
    <w:rsid w:val="001C79EC"/>
    <w:rsid w:val="001D0C26"/>
    <w:rsid w:val="001D12E9"/>
    <w:rsid w:val="001D191A"/>
    <w:rsid w:val="001E0AA0"/>
    <w:rsid w:val="001E11D3"/>
    <w:rsid w:val="001E3EF7"/>
    <w:rsid w:val="001E44BC"/>
    <w:rsid w:val="001E4597"/>
    <w:rsid w:val="001E48CC"/>
    <w:rsid w:val="001E52BB"/>
    <w:rsid w:val="001E755D"/>
    <w:rsid w:val="001E7F0F"/>
    <w:rsid w:val="001F1C3D"/>
    <w:rsid w:val="001F2F27"/>
    <w:rsid w:val="001F310E"/>
    <w:rsid w:val="001F3E96"/>
    <w:rsid w:val="001F416C"/>
    <w:rsid w:val="001F58CC"/>
    <w:rsid w:val="001F5928"/>
    <w:rsid w:val="001F6411"/>
    <w:rsid w:val="001F68EA"/>
    <w:rsid w:val="0020058A"/>
    <w:rsid w:val="002011D7"/>
    <w:rsid w:val="002017C7"/>
    <w:rsid w:val="00202BDE"/>
    <w:rsid w:val="00203943"/>
    <w:rsid w:val="00204192"/>
    <w:rsid w:val="00204B55"/>
    <w:rsid w:val="002064FD"/>
    <w:rsid w:val="00207033"/>
    <w:rsid w:val="00210AAA"/>
    <w:rsid w:val="00212624"/>
    <w:rsid w:val="00214A41"/>
    <w:rsid w:val="00217452"/>
    <w:rsid w:val="00217D3F"/>
    <w:rsid w:val="00217DA5"/>
    <w:rsid w:val="00220226"/>
    <w:rsid w:val="00220725"/>
    <w:rsid w:val="002210CC"/>
    <w:rsid w:val="0022183E"/>
    <w:rsid w:val="00223A70"/>
    <w:rsid w:val="002258C0"/>
    <w:rsid w:val="00225BF1"/>
    <w:rsid w:val="00225D0D"/>
    <w:rsid w:val="002260B7"/>
    <w:rsid w:val="00226D53"/>
    <w:rsid w:val="00227467"/>
    <w:rsid w:val="00227FD9"/>
    <w:rsid w:val="002303C6"/>
    <w:rsid w:val="00230D53"/>
    <w:rsid w:val="00233300"/>
    <w:rsid w:val="002336A2"/>
    <w:rsid w:val="0023386F"/>
    <w:rsid w:val="00233BC5"/>
    <w:rsid w:val="00233CF3"/>
    <w:rsid w:val="00235BBD"/>
    <w:rsid w:val="00235DEB"/>
    <w:rsid w:val="00236324"/>
    <w:rsid w:val="00237098"/>
    <w:rsid w:val="00244BB1"/>
    <w:rsid w:val="002459E9"/>
    <w:rsid w:val="00246E7F"/>
    <w:rsid w:val="00247274"/>
    <w:rsid w:val="00247603"/>
    <w:rsid w:val="00251A72"/>
    <w:rsid w:val="00253191"/>
    <w:rsid w:val="00253A08"/>
    <w:rsid w:val="0025425B"/>
    <w:rsid w:val="002544A6"/>
    <w:rsid w:val="00254637"/>
    <w:rsid w:val="00255154"/>
    <w:rsid w:val="002566D0"/>
    <w:rsid w:val="00256AD6"/>
    <w:rsid w:val="00257540"/>
    <w:rsid w:val="00260F64"/>
    <w:rsid w:val="00261396"/>
    <w:rsid w:val="00262F38"/>
    <w:rsid w:val="00264A18"/>
    <w:rsid w:val="002655B6"/>
    <w:rsid w:val="00266124"/>
    <w:rsid w:val="00266500"/>
    <w:rsid w:val="00266C78"/>
    <w:rsid w:val="00274DDD"/>
    <w:rsid w:val="002759C7"/>
    <w:rsid w:val="00275D17"/>
    <w:rsid w:val="00277977"/>
    <w:rsid w:val="002800C4"/>
    <w:rsid w:val="0028102A"/>
    <w:rsid w:val="00281074"/>
    <w:rsid w:val="002816E6"/>
    <w:rsid w:val="00282BFF"/>
    <w:rsid w:val="00282D76"/>
    <w:rsid w:val="00283751"/>
    <w:rsid w:val="002845BE"/>
    <w:rsid w:val="00284C54"/>
    <w:rsid w:val="0028565C"/>
    <w:rsid w:val="00287604"/>
    <w:rsid w:val="00287C9F"/>
    <w:rsid w:val="00290295"/>
    <w:rsid w:val="00290460"/>
    <w:rsid w:val="0029064A"/>
    <w:rsid w:val="00291126"/>
    <w:rsid w:val="0029128F"/>
    <w:rsid w:val="00293245"/>
    <w:rsid w:val="0029428E"/>
    <w:rsid w:val="00294C14"/>
    <w:rsid w:val="00294D5F"/>
    <w:rsid w:val="00295310"/>
    <w:rsid w:val="00297052"/>
    <w:rsid w:val="00297368"/>
    <w:rsid w:val="002A0D0B"/>
    <w:rsid w:val="002A2827"/>
    <w:rsid w:val="002A3FF5"/>
    <w:rsid w:val="002A4F1B"/>
    <w:rsid w:val="002A5502"/>
    <w:rsid w:val="002A7B54"/>
    <w:rsid w:val="002B03CA"/>
    <w:rsid w:val="002B0782"/>
    <w:rsid w:val="002B1F83"/>
    <w:rsid w:val="002B3B1E"/>
    <w:rsid w:val="002B6A85"/>
    <w:rsid w:val="002C33A5"/>
    <w:rsid w:val="002C39CF"/>
    <w:rsid w:val="002C47BD"/>
    <w:rsid w:val="002C5580"/>
    <w:rsid w:val="002C704F"/>
    <w:rsid w:val="002C7350"/>
    <w:rsid w:val="002D0196"/>
    <w:rsid w:val="002D0407"/>
    <w:rsid w:val="002D1686"/>
    <w:rsid w:val="002D1716"/>
    <w:rsid w:val="002D3365"/>
    <w:rsid w:val="002D7EC1"/>
    <w:rsid w:val="002E1956"/>
    <w:rsid w:val="002E2B91"/>
    <w:rsid w:val="002E4A4F"/>
    <w:rsid w:val="002E561F"/>
    <w:rsid w:val="002E6ED0"/>
    <w:rsid w:val="002E79E6"/>
    <w:rsid w:val="002F06A1"/>
    <w:rsid w:val="002F1FD6"/>
    <w:rsid w:val="002F41A2"/>
    <w:rsid w:val="002F4A76"/>
    <w:rsid w:val="00300678"/>
    <w:rsid w:val="00301AA2"/>
    <w:rsid w:val="003023EA"/>
    <w:rsid w:val="00303D01"/>
    <w:rsid w:val="00304077"/>
    <w:rsid w:val="00304242"/>
    <w:rsid w:val="00304E78"/>
    <w:rsid w:val="00305F38"/>
    <w:rsid w:val="003068BB"/>
    <w:rsid w:val="00310C56"/>
    <w:rsid w:val="00311D37"/>
    <w:rsid w:val="0031221A"/>
    <w:rsid w:val="00313B95"/>
    <w:rsid w:val="003176AC"/>
    <w:rsid w:val="00320B3F"/>
    <w:rsid w:val="00322C0F"/>
    <w:rsid w:val="0032756A"/>
    <w:rsid w:val="003277CB"/>
    <w:rsid w:val="00330CCC"/>
    <w:rsid w:val="00332C90"/>
    <w:rsid w:val="00333CCF"/>
    <w:rsid w:val="00335D17"/>
    <w:rsid w:val="00336F9E"/>
    <w:rsid w:val="00337720"/>
    <w:rsid w:val="00343D1E"/>
    <w:rsid w:val="00344A0F"/>
    <w:rsid w:val="00344F37"/>
    <w:rsid w:val="0034525F"/>
    <w:rsid w:val="00345C11"/>
    <w:rsid w:val="00345F08"/>
    <w:rsid w:val="00345F36"/>
    <w:rsid w:val="00346F5B"/>
    <w:rsid w:val="00351F45"/>
    <w:rsid w:val="00352818"/>
    <w:rsid w:val="00352EFE"/>
    <w:rsid w:val="00353554"/>
    <w:rsid w:val="00353DDE"/>
    <w:rsid w:val="00354993"/>
    <w:rsid w:val="00354C00"/>
    <w:rsid w:val="00355E49"/>
    <w:rsid w:val="00360795"/>
    <w:rsid w:val="00362023"/>
    <w:rsid w:val="003623D7"/>
    <w:rsid w:val="00362ADB"/>
    <w:rsid w:val="00362CD8"/>
    <w:rsid w:val="003643D2"/>
    <w:rsid w:val="00364CE3"/>
    <w:rsid w:val="003666A8"/>
    <w:rsid w:val="003702A0"/>
    <w:rsid w:val="0037066D"/>
    <w:rsid w:val="0037232D"/>
    <w:rsid w:val="00372467"/>
    <w:rsid w:val="00372E6D"/>
    <w:rsid w:val="00373147"/>
    <w:rsid w:val="0037360E"/>
    <w:rsid w:val="00373C6F"/>
    <w:rsid w:val="00380447"/>
    <w:rsid w:val="0038059E"/>
    <w:rsid w:val="00380C16"/>
    <w:rsid w:val="003831AF"/>
    <w:rsid w:val="00383B38"/>
    <w:rsid w:val="00384B69"/>
    <w:rsid w:val="00385C78"/>
    <w:rsid w:val="00386984"/>
    <w:rsid w:val="003908ED"/>
    <w:rsid w:val="00392810"/>
    <w:rsid w:val="00392E3C"/>
    <w:rsid w:val="00393072"/>
    <w:rsid w:val="0039307F"/>
    <w:rsid w:val="003936B3"/>
    <w:rsid w:val="00393F82"/>
    <w:rsid w:val="00395AD7"/>
    <w:rsid w:val="003A047A"/>
    <w:rsid w:val="003A169C"/>
    <w:rsid w:val="003A18AD"/>
    <w:rsid w:val="003A1A14"/>
    <w:rsid w:val="003A1FB7"/>
    <w:rsid w:val="003A2801"/>
    <w:rsid w:val="003A3F71"/>
    <w:rsid w:val="003A59FF"/>
    <w:rsid w:val="003A5D3B"/>
    <w:rsid w:val="003A69EA"/>
    <w:rsid w:val="003B0766"/>
    <w:rsid w:val="003B2AC5"/>
    <w:rsid w:val="003B68D5"/>
    <w:rsid w:val="003B6D23"/>
    <w:rsid w:val="003B7D0D"/>
    <w:rsid w:val="003C0A09"/>
    <w:rsid w:val="003C1572"/>
    <w:rsid w:val="003C26CC"/>
    <w:rsid w:val="003C3E6E"/>
    <w:rsid w:val="003C4BC7"/>
    <w:rsid w:val="003C4D0A"/>
    <w:rsid w:val="003C621D"/>
    <w:rsid w:val="003C66CD"/>
    <w:rsid w:val="003C7174"/>
    <w:rsid w:val="003C71B6"/>
    <w:rsid w:val="003C7698"/>
    <w:rsid w:val="003C7EA1"/>
    <w:rsid w:val="003D180C"/>
    <w:rsid w:val="003D3764"/>
    <w:rsid w:val="003D3B8C"/>
    <w:rsid w:val="003D77B9"/>
    <w:rsid w:val="003D7B01"/>
    <w:rsid w:val="003D7C75"/>
    <w:rsid w:val="003D7DD7"/>
    <w:rsid w:val="003E1F3F"/>
    <w:rsid w:val="003E2332"/>
    <w:rsid w:val="003E2C37"/>
    <w:rsid w:val="003E3263"/>
    <w:rsid w:val="003E3F83"/>
    <w:rsid w:val="003E573B"/>
    <w:rsid w:val="003E6473"/>
    <w:rsid w:val="003E6D33"/>
    <w:rsid w:val="003E7283"/>
    <w:rsid w:val="003E7AB5"/>
    <w:rsid w:val="003F0D19"/>
    <w:rsid w:val="003F0F85"/>
    <w:rsid w:val="003F2AB5"/>
    <w:rsid w:val="003F3B17"/>
    <w:rsid w:val="003F456C"/>
    <w:rsid w:val="003F45AC"/>
    <w:rsid w:val="003F4A18"/>
    <w:rsid w:val="003F7171"/>
    <w:rsid w:val="00402645"/>
    <w:rsid w:val="00402E92"/>
    <w:rsid w:val="00404268"/>
    <w:rsid w:val="00404527"/>
    <w:rsid w:val="0040457C"/>
    <w:rsid w:val="0040576C"/>
    <w:rsid w:val="00405FC8"/>
    <w:rsid w:val="00406C87"/>
    <w:rsid w:val="00407881"/>
    <w:rsid w:val="0041043A"/>
    <w:rsid w:val="0041053A"/>
    <w:rsid w:val="004117C8"/>
    <w:rsid w:val="00413710"/>
    <w:rsid w:val="004165A6"/>
    <w:rsid w:val="00420B8A"/>
    <w:rsid w:val="00421640"/>
    <w:rsid w:val="0042197D"/>
    <w:rsid w:val="00421BF7"/>
    <w:rsid w:val="00423172"/>
    <w:rsid w:val="00424142"/>
    <w:rsid w:val="0042450C"/>
    <w:rsid w:val="00424B69"/>
    <w:rsid w:val="004250E8"/>
    <w:rsid w:val="00425166"/>
    <w:rsid w:val="0042573E"/>
    <w:rsid w:val="00431838"/>
    <w:rsid w:val="0043357D"/>
    <w:rsid w:val="004336E6"/>
    <w:rsid w:val="00433A97"/>
    <w:rsid w:val="00433D71"/>
    <w:rsid w:val="0043420E"/>
    <w:rsid w:val="00434458"/>
    <w:rsid w:val="004353B8"/>
    <w:rsid w:val="00435B52"/>
    <w:rsid w:val="0043611D"/>
    <w:rsid w:val="004367E3"/>
    <w:rsid w:val="00436E43"/>
    <w:rsid w:val="00437C10"/>
    <w:rsid w:val="00437F80"/>
    <w:rsid w:val="004412A7"/>
    <w:rsid w:val="00443728"/>
    <w:rsid w:val="00444B3F"/>
    <w:rsid w:val="0044599E"/>
    <w:rsid w:val="004472A6"/>
    <w:rsid w:val="00447FCB"/>
    <w:rsid w:val="00450FE5"/>
    <w:rsid w:val="00451562"/>
    <w:rsid w:val="00452FD6"/>
    <w:rsid w:val="00454DF9"/>
    <w:rsid w:val="00455CA7"/>
    <w:rsid w:val="00455FA3"/>
    <w:rsid w:val="00455FA4"/>
    <w:rsid w:val="00456130"/>
    <w:rsid w:val="00456FF7"/>
    <w:rsid w:val="00457015"/>
    <w:rsid w:val="00457611"/>
    <w:rsid w:val="004609D7"/>
    <w:rsid w:val="00460EF9"/>
    <w:rsid w:val="004613BF"/>
    <w:rsid w:val="00463F4D"/>
    <w:rsid w:val="004643B4"/>
    <w:rsid w:val="00465ABA"/>
    <w:rsid w:val="004663B5"/>
    <w:rsid w:val="004669E1"/>
    <w:rsid w:val="0046744A"/>
    <w:rsid w:val="00474CF1"/>
    <w:rsid w:val="00474D82"/>
    <w:rsid w:val="004752B4"/>
    <w:rsid w:val="0047565B"/>
    <w:rsid w:val="00477FC2"/>
    <w:rsid w:val="004803E5"/>
    <w:rsid w:val="00485D2B"/>
    <w:rsid w:val="00485FDB"/>
    <w:rsid w:val="00486D04"/>
    <w:rsid w:val="00490D6E"/>
    <w:rsid w:val="00491ED0"/>
    <w:rsid w:val="00492426"/>
    <w:rsid w:val="00493AE9"/>
    <w:rsid w:val="00495277"/>
    <w:rsid w:val="0049679F"/>
    <w:rsid w:val="004979CC"/>
    <w:rsid w:val="00497DB7"/>
    <w:rsid w:val="004A09C8"/>
    <w:rsid w:val="004A0C20"/>
    <w:rsid w:val="004A11AD"/>
    <w:rsid w:val="004A18A0"/>
    <w:rsid w:val="004A2C5D"/>
    <w:rsid w:val="004A5126"/>
    <w:rsid w:val="004A577D"/>
    <w:rsid w:val="004A588C"/>
    <w:rsid w:val="004A76D0"/>
    <w:rsid w:val="004B2D22"/>
    <w:rsid w:val="004B40AE"/>
    <w:rsid w:val="004B5C81"/>
    <w:rsid w:val="004C0CF2"/>
    <w:rsid w:val="004C223E"/>
    <w:rsid w:val="004C2D12"/>
    <w:rsid w:val="004C4037"/>
    <w:rsid w:val="004C48B1"/>
    <w:rsid w:val="004C698F"/>
    <w:rsid w:val="004C69C6"/>
    <w:rsid w:val="004D1FF2"/>
    <w:rsid w:val="004D36C8"/>
    <w:rsid w:val="004D4FCF"/>
    <w:rsid w:val="004D5EF0"/>
    <w:rsid w:val="004D67BE"/>
    <w:rsid w:val="004D7B72"/>
    <w:rsid w:val="004E0653"/>
    <w:rsid w:val="004E1107"/>
    <w:rsid w:val="004E2ADD"/>
    <w:rsid w:val="004E2C95"/>
    <w:rsid w:val="004E3157"/>
    <w:rsid w:val="004E350B"/>
    <w:rsid w:val="004E43B9"/>
    <w:rsid w:val="004E43DD"/>
    <w:rsid w:val="004E564C"/>
    <w:rsid w:val="004E5E47"/>
    <w:rsid w:val="004F033C"/>
    <w:rsid w:val="004F2172"/>
    <w:rsid w:val="004F42CC"/>
    <w:rsid w:val="004F4375"/>
    <w:rsid w:val="004F4887"/>
    <w:rsid w:val="004F4A52"/>
    <w:rsid w:val="004F5A7D"/>
    <w:rsid w:val="004F6CCA"/>
    <w:rsid w:val="00501116"/>
    <w:rsid w:val="0050391B"/>
    <w:rsid w:val="00503E36"/>
    <w:rsid w:val="00505617"/>
    <w:rsid w:val="005066D8"/>
    <w:rsid w:val="00506C76"/>
    <w:rsid w:val="0050761D"/>
    <w:rsid w:val="00510FF4"/>
    <w:rsid w:val="00511AE8"/>
    <w:rsid w:val="0051201A"/>
    <w:rsid w:val="00512107"/>
    <w:rsid w:val="00513F78"/>
    <w:rsid w:val="00514C9A"/>
    <w:rsid w:val="0051678A"/>
    <w:rsid w:val="00517E8E"/>
    <w:rsid w:val="00522924"/>
    <w:rsid w:val="0052577C"/>
    <w:rsid w:val="0052751D"/>
    <w:rsid w:val="00531CF5"/>
    <w:rsid w:val="0053303C"/>
    <w:rsid w:val="00534768"/>
    <w:rsid w:val="005348E0"/>
    <w:rsid w:val="00535ACA"/>
    <w:rsid w:val="00535CA5"/>
    <w:rsid w:val="005379AE"/>
    <w:rsid w:val="00541DA0"/>
    <w:rsid w:val="00541FAA"/>
    <w:rsid w:val="00544B47"/>
    <w:rsid w:val="005475B8"/>
    <w:rsid w:val="00550EC7"/>
    <w:rsid w:val="005512F8"/>
    <w:rsid w:val="00551B7F"/>
    <w:rsid w:val="00551EBD"/>
    <w:rsid w:val="00553EA0"/>
    <w:rsid w:val="005548B1"/>
    <w:rsid w:val="005578B0"/>
    <w:rsid w:val="005610A0"/>
    <w:rsid w:val="0056162D"/>
    <w:rsid w:val="00561AD5"/>
    <w:rsid w:val="005628CB"/>
    <w:rsid w:val="005639DA"/>
    <w:rsid w:val="00565F2B"/>
    <w:rsid w:val="00571789"/>
    <w:rsid w:val="00572EB9"/>
    <w:rsid w:val="00573CF7"/>
    <w:rsid w:val="00576CD4"/>
    <w:rsid w:val="00576D89"/>
    <w:rsid w:val="005776B6"/>
    <w:rsid w:val="00577DB3"/>
    <w:rsid w:val="00580564"/>
    <w:rsid w:val="00580AC3"/>
    <w:rsid w:val="00582A4E"/>
    <w:rsid w:val="005838CD"/>
    <w:rsid w:val="005841BD"/>
    <w:rsid w:val="005845E1"/>
    <w:rsid w:val="00584E91"/>
    <w:rsid w:val="00585A1A"/>
    <w:rsid w:val="005860E7"/>
    <w:rsid w:val="00592E15"/>
    <w:rsid w:val="00597329"/>
    <w:rsid w:val="00597842"/>
    <w:rsid w:val="00597A76"/>
    <w:rsid w:val="005A0367"/>
    <w:rsid w:val="005A1B34"/>
    <w:rsid w:val="005A2244"/>
    <w:rsid w:val="005A2A99"/>
    <w:rsid w:val="005A3994"/>
    <w:rsid w:val="005A5FCA"/>
    <w:rsid w:val="005B06E3"/>
    <w:rsid w:val="005B0C4D"/>
    <w:rsid w:val="005B12F9"/>
    <w:rsid w:val="005B1F9B"/>
    <w:rsid w:val="005B2262"/>
    <w:rsid w:val="005B332B"/>
    <w:rsid w:val="005B502C"/>
    <w:rsid w:val="005B710E"/>
    <w:rsid w:val="005C0390"/>
    <w:rsid w:val="005C4882"/>
    <w:rsid w:val="005C5879"/>
    <w:rsid w:val="005C6B52"/>
    <w:rsid w:val="005D06F2"/>
    <w:rsid w:val="005D0735"/>
    <w:rsid w:val="005D0936"/>
    <w:rsid w:val="005D233F"/>
    <w:rsid w:val="005D3644"/>
    <w:rsid w:val="005D3C87"/>
    <w:rsid w:val="005D4976"/>
    <w:rsid w:val="005D5372"/>
    <w:rsid w:val="005D70EE"/>
    <w:rsid w:val="005D7148"/>
    <w:rsid w:val="005E1B5A"/>
    <w:rsid w:val="005E1CE8"/>
    <w:rsid w:val="005E362B"/>
    <w:rsid w:val="005E36F1"/>
    <w:rsid w:val="005E3DFA"/>
    <w:rsid w:val="005E3FD8"/>
    <w:rsid w:val="005E4138"/>
    <w:rsid w:val="005E4C40"/>
    <w:rsid w:val="005F005E"/>
    <w:rsid w:val="005F0795"/>
    <w:rsid w:val="005F098A"/>
    <w:rsid w:val="005F1009"/>
    <w:rsid w:val="005F2E87"/>
    <w:rsid w:val="005F3064"/>
    <w:rsid w:val="005F31E7"/>
    <w:rsid w:val="005F384D"/>
    <w:rsid w:val="005F3ABD"/>
    <w:rsid w:val="005F5C8B"/>
    <w:rsid w:val="005F6C45"/>
    <w:rsid w:val="00600721"/>
    <w:rsid w:val="00600E6F"/>
    <w:rsid w:val="006023D1"/>
    <w:rsid w:val="00603367"/>
    <w:rsid w:val="00604168"/>
    <w:rsid w:val="0060476E"/>
    <w:rsid w:val="00604827"/>
    <w:rsid w:val="00606CEC"/>
    <w:rsid w:val="00610032"/>
    <w:rsid w:val="00610394"/>
    <w:rsid w:val="00614854"/>
    <w:rsid w:val="0061535C"/>
    <w:rsid w:val="00615403"/>
    <w:rsid w:val="006159B6"/>
    <w:rsid w:val="00616B9F"/>
    <w:rsid w:val="00621997"/>
    <w:rsid w:val="00623D90"/>
    <w:rsid w:val="00624FD9"/>
    <w:rsid w:val="00625EB1"/>
    <w:rsid w:val="00626A10"/>
    <w:rsid w:val="00630F58"/>
    <w:rsid w:val="006323C9"/>
    <w:rsid w:val="00633D23"/>
    <w:rsid w:val="00634027"/>
    <w:rsid w:val="0063424E"/>
    <w:rsid w:val="006346F8"/>
    <w:rsid w:val="006350D4"/>
    <w:rsid w:val="006363DC"/>
    <w:rsid w:val="0063679C"/>
    <w:rsid w:val="006429CF"/>
    <w:rsid w:val="00642A9A"/>
    <w:rsid w:val="00643024"/>
    <w:rsid w:val="00643264"/>
    <w:rsid w:val="00643982"/>
    <w:rsid w:val="00645973"/>
    <w:rsid w:val="00645A78"/>
    <w:rsid w:val="00646A54"/>
    <w:rsid w:val="00646E28"/>
    <w:rsid w:val="00647809"/>
    <w:rsid w:val="00647ADA"/>
    <w:rsid w:val="00652273"/>
    <w:rsid w:val="006546F7"/>
    <w:rsid w:val="00654AA3"/>
    <w:rsid w:val="00655069"/>
    <w:rsid w:val="00656470"/>
    <w:rsid w:val="00656548"/>
    <w:rsid w:val="0065761B"/>
    <w:rsid w:val="0066010C"/>
    <w:rsid w:val="00661041"/>
    <w:rsid w:val="006613F7"/>
    <w:rsid w:val="00661FF5"/>
    <w:rsid w:val="006645D5"/>
    <w:rsid w:val="00666ED8"/>
    <w:rsid w:val="006670D0"/>
    <w:rsid w:val="00667F8A"/>
    <w:rsid w:val="0067137D"/>
    <w:rsid w:val="00674F00"/>
    <w:rsid w:val="006759CC"/>
    <w:rsid w:val="006761BD"/>
    <w:rsid w:val="00676356"/>
    <w:rsid w:val="00677DCB"/>
    <w:rsid w:val="00680F09"/>
    <w:rsid w:val="00682A46"/>
    <w:rsid w:val="006846A2"/>
    <w:rsid w:val="00685E44"/>
    <w:rsid w:val="006862E5"/>
    <w:rsid w:val="006864A3"/>
    <w:rsid w:val="006866D2"/>
    <w:rsid w:val="0068756F"/>
    <w:rsid w:val="00690AF4"/>
    <w:rsid w:val="00690B51"/>
    <w:rsid w:val="00693CF9"/>
    <w:rsid w:val="006959F6"/>
    <w:rsid w:val="00695AFF"/>
    <w:rsid w:val="0069645D"/>
    <w:rsid w:val="00697F30"/>
    <w:rsid w:val="006A09FF"/>
    <w:rsid w:val="006A2965"/>
    <w:rsid w:val="006A2F8B"/>
    <w:rsid w:val="006A47E5"/>
    <w:rsid w:val="006A50A0"/>
    <w:rsid w:val="006A55D9"/>
    <w:rsid w:val="006A56AA"/>
    <w:rsid w:val="006A7029"/>
    <w:rsid w:val="006A7DDE"/>
    <w:rsid w:val="006B2659"/>
    <w:rsid w:val="006B2A0D"/>
    <w:rsid w:val="006B3498"/>
    <w:rsid w:val="006B5304"/>
    <w:rsid w:val="006B5E7A"/>
    <w:rsid w:val="006C28BA"/>
    <w:rsid w:val="006C4DFD"/>
    <w:rsid w:val="006C50D1"/>
    <w:rsid w:val="006C51B0"/>
    <w:rsid w:val="006C6071"/>
    <w:rsid w:val="006C6E6D"/>
    <w:rsid w:val="006D0100"/>
    <w:rsid w:val="006D096B"/>
    <w:rsid w:val="006D098F"/>
    <w:rsid w:val="006D10C5"/>
    <w:rsid w:val="006D2F63"/>
    <w:rsid w:val="006D3C4A"/>
    <w:rsid w:val="006D4371"/>
    <w:rsid w:val="006D446C"/>
    <w:rsid w:val="006D4CFD"/>
    <w:rsid w:val="006D570B"/>
    <w:rsid w:val="006D6213"/>
    <w:rsid w:val="006E0387"/>
    <w:rsid w:val="006E03FC"/>
    <w:rsid w:val="006E30F8"/>
    <w:rsid w:val="006E39BD"/>
    <w:rsid w:val="006E68E8"/>
    <w:rsid w:val="006E6FE4"/>
    <w:rsid w:val="006E79B0"/>
    <w:rsid w:val="006F1701"/>
    <w:rsid w:val="006F255A"/>
    <w:rsid w:val="006F2D97"/>
    <w:rsid w:val="006F34DE"/>
    <w:rsid w:val="006F38BC"/>
    <w:rsid w:val="006F51EA"/>
    <w:rsid w:val="006F690D"/>
    <w:rsid w:val="006F71A3"/>
    <w:rsid w:val="00702638"/>
    <w:rsid w:val="007029F6"/>
    <w:rsid w:val="00702D4F"/>
    <w:rsid w:val="00703929"/>
    <w:rsid w:val="00704ACB"/>
    <w:rsid w:val="00705DBB"/>
    <w:rsid w:val="007067DD"/>
    <w:rsid w:val="007075BC"/>
    <w:rsid w:val="007103A6"/>
    <w:rsid w:val="00710BF9"/>
    <w:rsid w:val="0071187C"/>
    <w:rsid w:val="00713E4D"/>
    <w:rsid w:val="0071418E"/>
    <w:rsid w:val="0071498A"/>
    <w:rsid w:val="007161CE"/>
    <w:rsid w:val="00716398"/>
    <w:rsid w:val="00716C52"/>
    <w:rsid w:val="007218B7"/>
    <w:rsid w:val="00721A41"/>
    <w:rsid w:val="007221EA"/>
    <w:rsid w:val="00722371"/>
    <w:rsid w:val="00724080"/>
    <w:rsid w:val="00725B70"/>
    <w:rsid w:val="007316A0"/>
    <w:rsid w:val="007322D3"/>
    <w:rsid w:val="007323BF"/>
    <w:rsid w:val="00733495"/>
    <w:rsid w:val="00733735"/>
    <w:rsid w:val="00734769"/>
    <w:rsid w:val="00736645"/>
    <w:rsid w:val="00742BC5"/>
    <w:rsid w:val="0074476F"/>
    <w:rsid w:val="00744CF6"/>
    <w:rsid w:val="00745362"/>
    <w:rsid w:val="00745E8A"/>
    <w:rsid w:val="007469F7"/>
    <w:rsid w:val="00746B27"/>
    <w:rsid w:val="00750DDD"/>
    <w:rsid w:val="00751487"/>
    <w:rsid w:val="007533A3"/>
    <w:rsid w:val="00753982"/>
    <w:rsid w:val="00753C4F"/>
    <w:rsid w:val="00754D26"/>
    <w:rsid w:val="007553F9"/>
    <w:rsid w:val="00755636"/>
    <w:rsid w:val="00757279"/>
    <w:rsid w:val="00757BEE"/>
    <w:rsid w:val="00760ED3"/>
    <w:rsid w:val="007611D3"/>
    <w:rsid w:val="0076163C"/>
    <w:rsid w:val="00761E8C"/>
    <w:rsid w:val="00762104"/>
    <w:rsid w:val="00763DFA"/>
    <w:rsid w:val="00763EF8"/>
    <w:rsid w:val="00765C12"/>
    <w:rsid w:val="00767DEC"/>
    <w:rsid w:val="00771794"/>
    <w:rsid w:val="00771855"/>
    <w:rsid w:val="00772182"/>
    <w:rsid w:val="007722A6"/>
    <w:rsid w:val="00772589"/>
    <w:rsid w:val="007727AE"/>
    <w:rsid w:val="00773D12"/>
    <w:rsid w:val="007742D1"/>
    <w:rsid w:val="00774CB4"/>
    <w:rsid w:val="007757B7"/>
    <w:rsid w:val="007779CD"/>
    <w:rsid w:val="0078069C"/>
    <w:rsid w:val="00782E4D"/>
    <w:rsid w:val="00785844"/>
    <w:rsid w:val="00785AD3"/>
    <w:rsid w:val="00785B90"/>
    <w:rsid w:val="00787AEB"/>
    <w:rsid w:val="00787F30"/>
    <w:rsid w:val="0079022E"/>
    <w:rsid w:val="00791446"/>
    <w:rsid w:val="007923F3"/>
    <w:rsid w:val="007933D7"/>
    <w:rsid w:val="007958EB"/>
    <w:rsid w:val="00796457"/>
    <w:rsid w:val="00796806"/>
    <w:rsid w:val="00796F85"/>
    <w:rsid w:val="007A0F1B"/>
    <w:rsid w:val="007A12EF"/>
    <w:rsid w:val="007A18CA"/>
    <w:rsid w:val="007A1B3A"/>
    <w:rsid w:val="007A3C2E"/>
    <w:rsid w:val="007A44D4"/>
    <w:rsid w:val="007A46F1"/>
    <w:rsid w:val="007A4E0C"/>
    <w:rsid w:val="007A6940"/>
    <w:rsid w:val="007A6C7A"/>
    <w:rsid w:val="007A7ABA"/>
    <w:rsid w:val="007A7B2F"/>
    <w:rsid w:val="007B0C53"/>
    <w:rsid w:val="007B3C96"/>
    <w:rsid w:val="007B6202"/>
    <w:rsid w:val="007C0DB3"/>
    <w:rsid w:val="007C1615"/>
    <w:rsid w:val="007C24B8"/>
    <w:rsid w:val="007C33D8"/>
    <w:rsid w:val="007C3B7C"/>
    <w:rsid w:val="007C5273"/>
    <w:rsid w:val="007C7548"/>
    <w:rsid w:val="007D1D10"/>
    <w:rsid w:val="007D27A2"/>
    <w:rsid w:val="007D3074"/>
    <w:rsid w:val="007D4D7D"/>
    <w:rsid w:val="007D6892"/>
    <w:rsid w:val="007D6A4A"/>
    <w:rsid w:val="007E1485"/>
    <w:rsid w:val="007E1914"/>
    <w:rsid w:val="007E3AD5"/>
    <w:rsid w:val="007E3F84"/>
    <w:rsid w:val="007E5585"/>
    <w:rsid w:val="007E6A22"/>
    <w:rsid w:val="007F2C74"/>
    <w:rsid w:val="007F2D66"/>
    <w:rsid w:val="007F2EBB"/>
    <w:rsid w:val="007F39FF"/>
    <w:rsid w:val="007F4093"/>
    <w:rsid w:val="007F5E1E"/>
    <w:rsid w:val="00800F58"/>
    <w:rsid w:val="0080435A"/>
    <w:rsid w:val="00805432"/>
    <w:rsid w:val="00805545"/>
    <w:rsid w:val="0080566C"/>
    <w:rsid w:val="00805E54"/>
    <w:rsid w:val="00811F01"/>
    <w:rsid w:val="00811FE2"/>
    <w:rsid w:val="00815BC7"/>
    <w:rsid w:val="00816394"/>
    <w:rsid w:val="008168E2"/>
    <w:rsid w:val="00816F35"/>
    <w:rsid w:val="00817383"/>
    <w:rsid w:val="00824FFE"/>
    <w:rsid w:val="00825363"/>
    <w:rsid w:val="00825EED"/>
    <w:rsid w:val="00825F45"/>
    <w:rsid w:val="00827A12"/>
    <w:rsid w:val="008305CB"/>
    <w:rsid w:val="00831158"/>
    <w:rsid w:val="00832985"/>
    <w:rsid w:val="00833505"/>
    <w:rsid w:val="008408BB"/>
    <w:rsid w:val="00840E0E"/>
    <w:rsid w:val="00843052"/>
    <w:rsid w:val="00843C55"/>
    <w:rsid w:val="0084441D"/>
    <w:rsid w:val="0084589E"/>
    <w:rsid w:val="00845C84"/>
    <w:rsid w:val="00846237"/>
    <w:rsid w:val="00846F6D"/>
    <w:rsid w:val="0085288F"/>
    <w:rsid w:val="0085524E"/>
    <w:rsid w:val="00855BF8"/>
    <w:rsid w:val="00860A92"/>
    <w:rsid w:val="008616A9"/>
    <w:rsid w:val="00862139"/>
    <w:rsid w:val="008631FF"/>
    <w:rsid w:val="0086554C"/>
    <w:rsid w:val="00866A85"/>
    <w:rsid w:val="00866E54"/>
    <w:rsid w:val="00867B45"/>
    <w:rsid w:val="0087113A"/>
    <w:rsid w:val="008718E6"/>
    <w:rsid w:val="00872509"/>
    <w:rsid w:val="00873655"/>
    <w:rsid w:val="0087495D"/>
    <w:rsid w:val="008750FA"/>
    <w:rsid w:val="00876A76"/>
    <w:rsid w:val="00877768"/>
    <w:rsid w:val="008779B8"/>
    <w:rsid w:val="00877FD1"/>
    <w:rsid w:val="008822B0"/>
    <w:rsid w:val="008824B9"/>
    <w:rsid w:val="008837C7"/>
    <w:rsid w:val="00884292"/>
    <w:rsid w:val="00884E0A"/>
    <w:rsid w:val="00885DE3"/>
    <w:rsid w:val="0088695B"/>
    <w:rsid w:val="00886EB9"/>
    <w:rsid w:val="00895312"/>
    <w:rsid w:val="00895979"/>
    <w:rsid w:val="00896185"/>
    <w:rsid w:val="00896723"/>
    <w:rsid w:val="00896955"/>
    <w:rsid w:val="00896B2A"/>
    <w:rsid w:val="00897A6C"/>
    <w:rsid w:val="00897C87"/>
    <w:rsid w:val="008A4888"/>
    <w:rsid w:val="008A65F3"/>
    <w:rsid w:val="008A781B"/>
    <w:rsid w:val="008B04F1"/>
    <w:rsid w:val="008B2CD1"/>
    <w:rsid w:val="008B694D"/>
    <w:rsid w:val="008C1253"/>
    <w:rsid w:val="008C1667"/>
    <w:rsid w:val="008C224B"/>
    <w:rsid w:val="008C5228"/>
    <w:rsid w:val="008C5F04"/>
    <w:rsid w:val="008C6E92"/>
    <w:rsid w:val="008C7BC2"/>
    <w:rsid w:val="008C7ED8"/>
    <w:rsid w:val="008D081D"/>
    <w:rsid w:val="008D314B"/>
    <w:rsid w:val="008D3826"/>
    <w:rsid w:val="008D38B6"/>
    <w:rsid w:val="008D42B3"/>
    <w:rsid w:val="008D4555"/>
    <w:rsid w:val="008D550B"/>
    <w:rsid w:val="008D7293"/>
    <w:rsid w:val="008D7885"/>
    <w:rsid w:val="008D7A26"/>
    <w:rsid w:val="008E00C4"/>
    <w:rsid w:val="008E022B"/>
    <w:rsid w:val="008E04A0"/>
    <w:rsid w:val="008E2187"/>
    <w:rsid w:val="008E2DFD"/>
    <w:rsid w:val="008E70AA"/>
    <w:rsid w:val="008F2180"/>
    <w:rsid w:val="008F3C67"/>
    <w:rsid w:val="008F546B"/>
    <w:rsid w:val="008F78CF"/>
    <w:rsid w:val="0090087D"/>
    <w:rsid w:val="00900E54"/>
    <w:rsid w:val="00902089"/>
    <w:rsid w:val="00906701"/>
    <w:rsid w:val="00906B6A"/>
    <w:rsid w:val="00906D2E"/>
    <w:rsid w:val="00906F6F"/>
    <w:rsid w:val="0090729D"/>
    <w:rsid w:val="009073F4"/>
    <w:rsid w:val="009101AA"/>
    <w:rsid w:val="00911B65"/>
    <w:rsid w:val="00913FAA"/>
    <w:rsid w:val="0091494B"/>
    <w:rsid w:val="009164F6"/>
    <w:rsid w:val="00916F58"/>
    <w:rsid w:val="00917ABD"/>
    <w:rsid w:val="00920179"/>
    <w:rsid w:val="00920CE2"/>
    <w:rsid w:val="009218C6"/>
    <w:rsid w:val="0092190D"/>
    <w:rsid w:val="009232CA"/>
    <w:rsid w:val="00924C5A"/>
    <w:rsid w:val="009275F2"/>
    <w:rsid w:val="00930BAA"/>
    <w:rsid w:val="00931BFF"/>
    <w:rsid w:val="00931CA3"/>
    <w:rsid w:val="00931D21"/>
    <w:rsid w:val="00932836"/>
    <w:rsid w:val="009335D0"/>
    <w:rsid w:val="00933A66"/>
    <w:rsid w:val="00934C43"/>
    <w:rsid w:val="00934D77"/>
    <w:rsid w:val="00934F7D"/>
    <w:rsid w:val="00935536"/>
    <w:rsid w:val="0093619C"/>
    <w:rsid w:val="00940E44"/>
    <w:rsid w:val="0094166E"/>
    <w:rsid w:val="009417DD"/>
    <w:rsid w:val="00941CA9"/>
    <w:rsid w:val="0095113F"/>
    <w:rsid w:val="00952829"/>
    <w:rsid w:val="00952D6B"/>
    <w:rsid w:val="00953639"/>
    <w:rsid w:val="009537B0"/>
    <w:rsid w:val="0095384B"/>
    <w:rsid w:val="00956079"/>
    <w:rsid w:val="009563DA"/>
    <w:rsid w:val="009576D0"/>
    <w:rsid w:val="00960C68"/>
    <w:rsid w:val="0096306F"/>
    <w:rsid w:val="0096529C"/>
    <w:rsid w:val="00966943"/>
    <w:rsid w:val="00967398"/>
    <w:rsid w:val="0097041A"/>
    <w:rsid w:val="009709EF"/>
    <w:rsid w:val="00971984"/>
    <w:rsid w:val="00971CDF"/>
    <w:rsid w:val="009727C9"/>
    <w:rsid w:val="009746CF"/>
    <w:rsid w:val="0097649D"/>
    <w:rsid w:val="00976538"/>
    <w:rsid w:val="0097732B"/>
    <w:rsid w:val="009778CB"/>
    <w:rsid w:val="00977FB0"/>
    <w:rsid w:val="00981275"/>
    <w:rsid w:val="00983968"/>
    <w:rsid w:val="00984665"/>
    <w:rsid w:val="00984DBA"/>
    <w:rsid w:val="00986400"/>
    <w:rsid w:val="00987CD1"/>
    <w:rsid w:val="00990140"/>
    <w:rsid w:val="009910BF"/>
    <w:rsid w:val="0099217E"/>
    <w:rsid w:val="009930C6"/>
    <w:rsid w:val="0099359B"/>
    <w:rsid w:val="009951C5"/>
    <w:rsid w:val="00996A52"/>
    <w:rsid w:val="009976A6"/>
    <w:rsid w:val="009A3192"/>
    <w:rsid w:val="009A324A"/>
    <w:rsid w:val="009A423D"/>
    <w:rsid w:val="009A4B19"/>
    <w:rsid w:val="009A5534"/>
    <w:rsid w:val="009A56B3"/>
    <w:rsid w:val="009A62B8"/>
    <w:rsid w:val="009A6B99"/>
    <w:rsid w:val="009B06B0"/>
    <w:rsid w:val="009B11B7"/>
    <w:rsid w:val="009B2699"/>
    <w:rsid w:val="009B2795"/>
    <w:rsid w:val="009B3541"/>
    <w:rsid w:val="009B495F"/>
    <w:rsid w:val="009B52E7"/>
    <w:rsid w:val="009B543A"/>
    <w:rsid w:val="009B73D8"/>
    <w:rsid w:val="009C0911"/>
    <w:rsid w:val="009C09E7"/>
    <w:rsid w:val="009C0DA3"/>
    <w:rsid w:val="009C1BA1"/>
    <w:rsid w:val="009C1CA0"/>
    <w:rsid w:val="009C5FC2"/>
    <w:rsid w:val="009C6DC7"/>
    <w:rsid w:val="009D0056"/>
    <w:rsid w:val="009D0A58"/>
    <w:rsid w:val="009D1215"/>
    <w:rsid w:val="009D461B"/>
    <w:rsid w:val="009D6BE1"/>
    <w:rsid w:val="009D7819"/>
    <w:rsid w:val="009E01E6"/>
    <w:rsid w:val="009E0BB2"/>
    <w:rsid w:val="009E108B"/>
    <w:rsid w:val="009E3D5C"/>
    <w:rsid w:val="009E3EF6"/>
    <w:rsid w:val="009E4461"/>
    <w:rsid w:val="009E467A"/>
    <w:rsid w:val="009E4AF9"/>
    <w:rsid w:val="009E581C"/>
    <w:rsid w:val="009F0DC3"/>
    <w:rsid w:val="009F0E39"/>
    <w:rsid w:val="009F0F84"/>
    <w:rsid w:val="009F2A3E"/>
    <w:rsid w:val="009F44CA"/>
    <w:rsid w:val="009F4F9A"/>
    <w:rsid w:val="009F5D90"/>
    <w:rsid w:val="009F6995"/>
    <w:rsid w:val="009F7229"/>
    <w:rsid w:val="00A00627"/>
    <w:rsid w:val="00A03B02"/>
    <w:rsid w:val="00A052A4"/>
    <w:rsid w:val="00A06954"/>
    <w:rsid w:val="00A07560"/>
    <w:rsid w:val="00A10838"/>
    <w:rsid w:val="00A11762"/>
    <w:rsid w:val="00A135D0"/>
    <w:rsid w:val="00A15603"/>
    <w:rsid w:val="00A156ED"/>
    <w:rsid w:val="00A16534"/>
    <w:rsid w:val="00A200B1"/>
    <w:rsid w:val="00A205AB"/>
    <w:rsid w:val="00A20712"/>
    <w:rsid w:val="00A21218"/>
    <w:rsid w:val="00A21371"/>
    <w:rsid w:val="00A23063"/>
    <w:rsid w:val="00A23D11"/>
    <w:rsid w:val="00A23F9B"/>
    <w:rsid w:val="00A256AB"/>
    <w:rsid w:val="00A27993"/>
    <w:rsid w:val="00A3121B"/>
    <w:rsid w:val="00A31A36"/>
    <w:rsid w:val="00A33E4F"/>
    <w:rsid w:val="00A402C8"/>
    <w:rsid w:val="00A420D9"/>
    <w:rsid w:val="00A42623"/>
    <w:rsid w:val="00A43BEE"/>
    <w:rsid w:val="00A44B1D"/>
    <w:rsid w:val="00A467A8"/>
    <w:rsid w:val="00A47610"/>
    <w:rsid w:val="00A50239"/>
    <w:rsid w:val="00A51015"/>
    <w:rsid w:val="00A5219C"/>
    <w:rsid w:val="00A5239E"/>
    <w:rsid w:val="00A54904"/>
    <w:rsid w:val="00A56A72"/>
    <w:rsid w:val="00A576A4"/>
    <w:rsid w:val="00A63184"/>
    <w:rsid w:val="00A64472"/>
    <w:rsid w:val="00A64902"/>
    <w:rsid w:val="00A658FB"/>
    <w:rsid w:val="00A6596B"/>
    <w:rsid w:val="00A6623B"/>
    <w:rsid w:val="00A673DF"/>
    <w:rsid w:val="00A72597"/>
    <w:rsid w:val="00A732C8"/>
    <w:rsid w:val="00A73A82"/>
    <w:rsid w:val="00A773B7"/>
    <w:rsid w:val="00A8080F"/>
    <w:rsid w:val="00A818EC"/>
    <w:rsid w:val="00A81972"/>
    <w:rsid w:val="00A81A71"/>
    <w:rsid w:val="00A81DF5"/>
    <w:rsid w:val="00A81EC5"/>
    <w:rsid w:val="00A838F2"/>
    <w:rsid w:val="00A846BA"/>
    <w:rsid w:val="00A848CD"/>
    <w:rsid w:val="00A87366"/>
    <w:rsid w:val="00A87775"/>
    <w:rsid w:val="00A87EE9"/>
    <w:rsid w:val="00A90634"/>
    <w:rsid w:val="00A91EBA"/>
    <w:rsid w:val="00A9287A"/>
    <w:rsid w:val="00A93B3A"/>
    <w:rsid w:val="00A9522C"/>
    <w:rsid w:val="00A95915"/>
    <w:rsid w:val="00AA0576"/>
    <w:rsid w:val="00AA0CDC"/>
    <w:rsid w:val="00AA1FBA"/>
    <w:rsid w:val="00AA2763"/>
    <w:rsid w:val="00AA349F"/>
    <w:rsid w:val="00AA3F05"/>
    <w:rsid w:val="00AA64AE"/>
    <w:rsid w:val="00AA7500"/>
    <w:rsid w:val="00AA753E"/>
    <w:rsid w:val="00AA7FAB"/>
    <w:rsid w:val="00AB08D2"/>
    <w:rsid w:val="00AB0B29"/>
    <w:rsid w:val="00AB105A"/>
    <w:rsid w:val="00AB1CB3"/>
    <w:rsid w:val="00AB2E1C"/>
    <w:rsid w:val="00AB3433"/>
    <w:rsid w:val="00AB3878"/>
    <w:rsid w:val="00AB5298"/>
    <w:rsid w:val="00AB5611"/>
    <w:rsid w:val="00AC0AD6"/>
    <w:rsid w:val="00AC1D6C"/>
    <w:rsid w:val="00AC29C4"/>
    <w:rsid w:val="00AC2BBD"/>
    <w:rsid w:val="00AC2C5E"/>
    <w:rsid w:val="00AC4508"/>
    <w:rsid w:val="00AC5F8A"/>
    <w:rsid w:val="00AC6A48"/>
    <w:rsid w:val="00AD0954"/>
    <w:rsid w:val="00AD14E7"/>
    <w:rsid w:val="00AD2731"/>
    <w:rsid w:val="00AD610C"/>
    <w:rsid w:val="00AE0608"/>
    <w:rsid w:val="00AE0D80"/>
    <w:rsid w:val="00AE349A"/>
    <w:rsid w:val="00AE3A13"/>
    <w:rsid w:val="00AE4516"/>
    <w:rsid w:val="00AE4775"/>
    <w:rsid w:val="00AE48F4"/>
    <w:rsid w:val="00AE551F"/>
    <w:rsid w:val="00AE601A"/>
    <w:rsid w:val="00AE735F"/>
    <w:rsid w:val="00AE77FB"/>
    <w:rsid w:val="00AF018E"/>
    <w:rsid w:val="00AF04F3"/>
    <w:rsid w:val="00AF1156"/>
    <w:rsid w:val="00AF2799"/>
    <w:rsid w:val="00AF35D1"/>
    <w:rsid w:val="00AF45FA"/>
    <w:rsid w:val="00AF4692"/>
    <w:rsid w:val="00AF4952"/>
    <w:rsid w:val="00AF59C8"/>
    <w:rsid w:val="00AF6697"/>
    <w:rsid w:val="00AF7936"/>
    <w:rsid w:val="00B00151"/>
    <w:rsid w:val="00B00544"/>
    <w:rsid w:val="00B01964"/>
    <w:rsid w:val="00B02107"/>
    <w:rsid w:val="00B0381E"/>
    <w:rsid w:val="00B03EFC"/>
    <w:rsid w:val="00B044FD"/>
    <w:rsid w:val="00B05168"/>
    <w:rsid w:val="00B05C8A"/>
    <w:rsid w:val="00B0645E"/>
    <w:rsid w:val="00B06DAF"/>
    <w:rsid w:val="00B1075B"/>
    <w:rsid w:val="00B11691"/>
    <w:rsid w:val="00B14387"/>
    <w:rsid w:val="00B160A6"/>
    <w:rsid w:val="00B1724C"/>
    <w:rsid w:val="00B17FF5"/>
    <w:rsid w:val="00B203B3"/>
    <w:rsid w:val="00B2323D"/>
    <w:rsid w:val="00B23418"/>
    <w:rsid w:val="00B30CB9"/>
    <w:rsid w:val="00B3121A"/>
    <w:rsid w:val="00B31C70"/>
    <w:rsid w:val="00B31F8D"/>
    <w:rsid w:val="00B32840"/>
    <w:rsid w:val="00B329FC"/>
    <w:rsid w:val="00B32F65"/>
    <w:rsid w:val="00B339B5"/>
    <w:rsid w:val="00B34580"/>
    <w:rsid w:val="00B34CA1"/>
    <w:rsid w:val="00B34FEC"/>
    <w:rsid w:val="00B3540E"/>
    <w:rsid w:val="00B357DE"/>
    <w:rsid w:val="00B36295"/>
    <w:rsid w:val="00B4187B"/>
    <w:rsid w:val="00B41A85"/>
    <w:rsid w:val="00B4558A"/>
    <w:rsid w:val="00B45853"/>
    <w:rsid w:val="00B46A4F"/>
    <w:rsid w:val="00B46D15"/>
    <w:rsid w:val="00B4772D"/>
    <w:rsid w:val="00B525E0"/>
    <w:rsid w:val="00B529E0"/>
    <w:rsid w:val="00B52E6A"/>
    <w:rsid w:val="00B53A45"/>
    <w:rsid w:val="00B545C0"/>
    <w:rsid w:val="00B550C9"/>
    <w:rsid w:val="00B56D84"/>
    <w:rsid w:val="00B575B6"/>
    <w:rsid w:val="00B57D1C"/>
    <w:rsid w:val="00B57FBC"/>
    <w:rsid w:val="00B61259"/>
    <w:rsid w:val="00B61B33"/>
    <w:rsid w:val="00B61C27"/>
    <w:rsid w:val="00B632A1"/>
    <w:rsid w:val="00B65A19"/>
    <w:rsid w:val="00B66482"/>
    <w:rsid w:val="00B66CAE"/>
    <w:rsid w:val="00B67BF4"/>
    <w:rsid w:val="00B67CEA"/>
    <w:rsid w:val="00B67DFC"/>
    <w:rsid w:val="00B72CDA"/>
    <w:rsid w:val="00B72D6A"/>
    <w:rsid w:val="00B731DF"/>
    <w:rsid w:val="00B7395D"/>
    <w:rsid w:val="00B73E49"/>
    <w:rsid w:val="00B74705"/>
    <w:rsid w:val="00B7505D"/>
    <w:rsid w:val="00B75EB1"/>
    <w:rsid w:val="00B75FD0"/>
    <w:rsid w:val="00B837B4"/>
    <w:rsid w:val="00B83DFC"/>
    <w:rsid w:val="00B84E66"/>
    <w:rsid w:val="00B864BB"/>
    <w:rsid w:val="00B8753D"/>
    <w:rsid w:val="00B903E9"/>
    <w:rsid w:val="00B9076E"/>
    <w:rsid w:val="00B9088B"/>
    <w:rsid w:val="00B9465D"/>
    <w:rsid w:val="00B96A1F"/>
    <w:rsid w:val="00B9786A"/>
    <w:rsid w:val="00BA0738"/>
    <w:rsid w:val="00BA1167"/>
    <w:rsid w:val="00BA1929"/>
    <w:rsid w:val="00BA2827"/>
    <w:rsid w:val="00BA584A"/>
    <w:rsid w:val="00BA5F58"/>
    <w:rsid w:val="00BB2150"/>
    <w:rsid w:val="00BB6164"/>
    <w:rsid w:val="00BB6793"/>
    <w:rsid w:val="00BB7388"/>
    <w:rsid w:val="00BB794E"/>
    <w:rsid w:val="00BC15CC"/>
    <w:rsid w:val="00BC2B74"/>
    <w:rsid w:val="00BC3888"/>
    <w:rsid w:val="00BC3D0C"/>
    <w:rsid w:val="00BC4CE4"/>
    <w:rsid w:val="00BC77B7"/>
    <w:rsid w:val="00BC7D93"/>
    <w:rsid w:val="00BD0865"/>
    <w:rsid w:val="00BD0F89"/>
    <w:rsid w:val="00BD1ABC"/>
    <w:rsid w:val="00BD2E1F"/>
    <w:rsid w:val="00BD3F61"/>
    <w:rsid w:val="00BD4FDD"/>
    <w:rsid w:val="00BD5A52"/>
    <w:rsid w:val="00BD5BDB"/>
    <w:rsid w:val="00BD60A2"/>
    <w:rsid w:val="00BD63E7"/>
    <w:rsid w:val="00BD7099"/>
    <w:rsid w:val="00BD73A9"/>
    <w:rsid w:val="00BE020F"/>
    <w:rsid w:val="00BE132B"/>
    <w:rsid w:val="00BE2E76"/>
    <w:rsid w:val="00BE3B45"/>
    <w:rsid w:val="00BE6F4C"/>
    <w:rsid w:val="00BE74C5"/>
    <w:rsid w:val="00BF142D"/>
    <w:rsid w:val="00BF1930"/>
    <w:rsid w:val="00BF2544"/>
    <w:rsid w:val="00BF45C4"/>
    <w:rsid w:val="00BF48B0"/>
    <w:rsid w:val="00BF6126"/>
    <w:rsid w:val="00BF6625"/>
    <w:rsid w:val="00BF799C"/>
    <w:rsid w:val="00C00F13"/>
    <w:rsid w:val="00C022C2"/>
    <w:rsid w:val="00C022E7"/>
    <w:rsid w:val="00C02671"/>
    <w:rsid w:val="00C027CA"/>
    <w:rsid w:val="00C03153"/>
    <w:rsid w:val="00C06505"/>
    <w:rsid w:val="00C0699A"/>
    <w:rsid w:val="00C06DCE"/>
    <w:rsid w:val="00C0779D"/>
    <w:rsid w:val="00C07B0D"/>
    <w:rsid w:val="00C07B5F"/>
    <w:rsid w:val="00C10222"/>
    <w:rsid w:val="00C107BA"/>
    <w:rsid w:val="00C1092B"/>
    <w:rsid w:val="00C116E0"/>
    <w:rsid w:val="00C11EDF"/>
    <w:rsid w:val="00C120D8"/>
    <w:rsid w:val="00C12C7D"/>
    <w:rsid w:val="00C1469D"/>
    <w:rsid w:val="00C15821"/>
    <w:rsid w:val="00C16466"/>
    <w:rsid w:val="00C20B9B"/>
    <w:rsid w:val="00C2194B"/>
    <w:rsid w:val="00C21A18"/>
    <w:rsid w:val="00C2251F"/>
    <w:rsid w:val="00C235E1"/>
    <w:rsid w:val="00C24882"/>
    <w:rsid w:val="00C258B8"/>
    <w:rsid w:val="00C26320"/>
    <w:rsid w:val="00C26E64"/>
    <w:rsid w:val="00C31525"/>
    <w:rsid w:val="00C318EE"/>
    <w:rsid w:val="00C326AB"/>
    <w:rsid w:val="00C32DA2"/>
    <w:rsid w:val="00C33ED3"/>
    <w:rsid w:val="00C353AD"/>
    <w:rsid w:val="00C40B0B"/>
    <w:rsid w:val="00C40DCC"/>
    <w:rsid w:val="00C40DD9"/>
    <w:rsid w:val="00C427C7"/>
    <w:rsid w:val="00C43233"/>
    <w:rsid w:val="00C43291"/>
    <w:rsid w:val="00C432A1"/>
    <w:rsid w:val="00C43CAD"/>
    <w:rsid w:val="00C440DD"/>
    <w:rsid w:val="00C4444D"/>
    <w:rsid w:val="00C4493A"/>
    <w:rsid w:val="00C50CF4"/>
    <w:rsid w:val="00C517BB"/>
    <w:rsid w:val="00C52650"/>
    <w:rsid w:val="00C565DA"/>
    <w:rsid w:val="00C57179"/>
    <w:rsid w:val="00C573AE"/>
    <w:rsid w:val="00C5765C"/>
    <w:rsid w:val="00C62068"/>
    <w:rsid w:val="00C64F71"/>
    <w:rsid w:val="00C65E36"/>
    <w:rsid w:val="00C67FC4"/>
    <w:rsid w:val="00C741D6"/>
    <w:rsid w:val="00C74C7C"/>
    <w:rsid w:val="00C76391"/>
    <w:rsid w:val="00C76762"/>
    <w:rsid w:val="00C76D4E"/>
    <w:rsid w:val="00C82427"/>
    <w:rsid w:val="00C825AE"/>
    <w:rsid w:val="00C8358F"/>
    <w:rsid w:val="00C83D14"/>
    <w:rsid w:val="00C83FEC"/>
    <w:rsid w:val="00C84E5D"/>
    <w:rsid w:val="00C87407"/>
    <w:rsid w:val="00C90244"/>
    <w:rsid w:val="00C91B04"/>
    <w:rsid w:val="00C9220F"/>
    <w:rsid w:val="00C92EE9"/>
    <w:rsid w:val="00C93495"/>
    <w:rsid w:val="00C95884"/>
    <w:rsid w:val="00C95B62"/>
    <w:rsid w:val="00C95FDC"/>
    <w:rsid w:val="00C96AEC"/>
    <w:rsid w:val="00C96F44"/>
    <w:rsid w:val="00C97DA3"/>
    <w:rsid w:val="00CA0785"/>
    <w:rsid w:val="00CA187D"/>
    <w:rsid w:val="00CA4B3B"/>
    <w:rsid w:val="00CB15D5"/>
    <w:rsid w:val="00CB15DD"/>
    <w:rsid w:val="00CB1E09"/>
    <w:rsid w:val="00CB1FD9"/>
    <w:rsid w:val="00CB3405"/>
    <w:rsid w:val="00CB4D87"/>
    <w:rsid w:val="00CB509A"/>
    <w:rsid w:val="00CB6561"/>
    <w:rsid w:val="00CB736F"/>
    <w:rsid w:val="00CC14C9"/>
    <w:rsid w:val="00CC251A"/>
    <w:rsid w:val="00CC2693"/>
    <w:rsid w:val="00CC269A"/>
    <w:rsid w:val="00CC2FDA"/>
    <w:rsid w:val="00CC4E5B"/>
    <w:rsid w:val="00CC5DF0"/>
    <w:rsid w:val="00CC61E3"/>
    <w:rsid w:val="00CC6A33"/>
    <w:rsid w:val="00CC7175"/>
    <w:rsid w:val="00CD1A89"/>
    <w:rsid w:val="00CD6A7F"/>
    <w:rsid w:val="00CE030A"/>
    <w:rsid w:val="00CE0B91"/>
    <w:rsid w:val="00CE0BCB"/>
    <w:rsid w:val="00CE1050"/>
    <w:rsid w:val="00CE1D8C"/>
    <w:rsid w:val="00CE21F1"/>
    <w:rsid w:val="00CE2B3A"/>
    <w:rsid w:val="00CE3B19"/>
    <w:rsid w:val="00CE3C20"/>
    <w:rsid w:val="00CE4ADB"/>
    <w:rsid w:val="00CE6699"/>
    <w:rsid w:val="00CE7807"/>
    <w:rsid w:val="00CF0DC9"/>
    <w:rsid w:val="00CF17B0"/>
    <w:rsid w:val="00CF1EE0"/>
    <w:rsid w:val="00CF417D"/>
    <w:rsid w:val="00CF5313"/>
    <w:rsid w:val="00CF703E"/>
    <w:rsid w:val="00D00F21"/>
    <w:rsid w:val="00D01672"/>
    <w:rsid w:val="00D01AA2"/>
    <w:rsid w:val="00D0375F"/>
    <w:rsid w:val="00D0675F"/>
    <w:rsid w:val="00D0731F"/>
    <w:rsid w:val="00D07755"/>
    <w:rsid w:val="00D07CF7"/>
    <w:rsid w:val="00D12739"/>
    <w:rsid w:val="00D139FE"/>
    <w:rsid w:val="00D13BD6"/>
    <w:rsid w:val="00D14B01"/>
    <w:rsid w:val="00D159F3"/>
    <w:rsid w:val="00D20234"/>
    <w:rsid w:val="00D21AA7"/>
    <w:rsid w:val="00D21DCE"/>
    <w:rsid w:val="00D24113"/>
    <w:rsid w:val="00D24351"/>
    <w:rsid w:val="00D24EFF"/>
    <w:rsid w:val="00D25C0C"/>
    <w:rsid w:val="00D25EDD"/>
    <w:rsid w:val="00D30EDB"/>
    <w:rsid w:val="00D36A73"/>
    <w:rsid w:val="00D370E0"/>
    <w:rsid w:val="00D41864"/>
    <w:rsid w:val="00D41E26"/>
    <w:rsid w:val="00D449BE"/>
    <w:rsid w:val="00D458D1"/>
    <w:rsid w:val="00D45DBE"/>
    <w:rsid w:val="00D45E29"/>
    <w:rsid w:val="00D46489"/>
    <w:rsid w:val="00D476F2"/>
    <w:rsid w:val="00D47A33"/>
    <w:rsid w:val="00D5071A"/>
    <w:rsid w:val="00D50824"/>
    <w:rsid w:val="00D521BF"/>
    <w:rsid w:val="00D5378D"/>
    <w:rsid w:val="00D54A35"/>
    <w:rsid w:val="00D54EC1"/>
    <w:rsid w:val="00D55283"/>
    <w:rsid w:val="00D55EF9"/>
    <w:rsid w:val="00D56191"/>
    <w:rsid w:val="00D617D6"/>
    <w:rsid w:val="00D61E5B"/>
    <w:rsid w:val="00D629E4"/>
    <w:rsid w:val="00D62F88"/>
    <w:rsid w:val="00D64BD4"/>
    <w:rsid w:val="00D64C57"/>
    <w:rsid w:val="00D65A75"/>
    <w:rsid w:val="00D675EB"/>
    <w:rsid w:val="00D676CC"/>
    <w:rsid w:val="00D71A58"/>
    <w:rsid w:val="00D71AA5"/>
    <w:rsid w:val="00D726B8"/>
    <w:rsid w:val="00D73608"/>
    <w:rsid w:val="00D738B6"/>
    <w:rsid w:val="00D74212"/>
    <w:rsid w:val="00D759F1"/>
    <w:rsid w:val="00D7789E"/>
    <w:rsid w:val="00D807B7"/>
    <w:rsid w:val="00D8306D"/>
    <w:rsid w:val="00D83186"/>
    <w:rsid w:val="00D83461"/>
    <w:rsid w:val="00D8382D"/>
    <w:rsid w:val="00D8407E"/>
    <w:rsid w:val="00D84A1D"/>
    <w:rsid w:val="00D84D36"/>
    <w:rsid w:val="00D87519"/>
    <w:rsid w:val="00D915A8"/>
    <w:rsid w:val="00D91C31"/>
    <w:rsid w:val="00D92590"/>
    <w:rsid w:val="00D93EBD"/>
    <w:rsid w:val="00D948FA"/>
    <w:rsid w:val="00D94DFE"/>
    <w:rsid w:val="00D95C1D"/>
    <w:rsid w:val="00D9620F"/>
    <w:rsid w:val="00D96536"/>
    <w:rsid w:val="00D968EE"/>
    <w:rsid w:val="00D974D1"/>
    <w:rsid w:val="00D97CB7"/>
    <w:rsid w:val="00DA10B9"/>
    <w:rsid w:val="00DA20AF"/>
    <w:rsid w:val="00DA3997"/>
    <w:rsid w:val="00DA3F9E"/>
    <w:rsid w:val="00DA4856"/>
    <w:rsid w:val="00DA5270"/>
    <w:rsid w:val="00DA620C"/>
    <w:rsid w:val="00DA62A7"/>
    <w:rsid w:val="00DA6D75"/>
    <w:rsid w:val="00DB23F4"/>
    <w:rsid w:val="00DB4E06"/>
    <w:rsid w:val="00DB5D4B"/>
    <w:rsid w:val="00DB77AB"/>
    <w:rsid w:val="00DC1F71"/>
    <w:rsid w:val="00DC1FCF"/>
    <w:rsid w:val="00DC4752"/>
    <w:rsid w:val="00DC4898"/>
    <w:rsid w:val="00DC4C38"/>
    <w:rsid w:val="00DC6DFA"/>
    <w:rsid w:val="00DC74EF"/>
    <w:rsid w:val="00DC7B9F"/>
    <w:rsid w:val="00DD1418"/>
    <w:rsid w:val="00DD14DA"/>
    <w:rsid w:val="00DD247E"/>
    <w:rsid w:val="00DD2C50"/>
    <w:rsid w:val="00DD2E7F"/>
    <w:rsid w:val="00DD38A0"/>
    <w:rsid w:val="00DD664D"/>
    <w:rsid w:val="00DD6731"/>
    <w:rsid w:val="00DD6F43"/>
    <w:rsid w:val="00DD7F7C"/>
    <w:rsid w:val="00DE0F42"/>
    <w:rsid w:val="00DE144C"/>
    <w:rsid w:val="00DE37EA"/>
    <w:rsid w:val="00DF01CF"/>
    <w:rsid w:val="00DF25BE"/>
    <w:rsid w:val="00DF3391"/>
    <w:rsid w:val="00DF47CE"/>
    <w:rsid w:val="00DF53C0"/>
    <w:rsid w:val="00DF604C"/>
    <w:rsid w:val="00DF7A39"/>
    <w:rsid w:val="00E0179B"/>
    <w:rsid w:val="00E02F37"/>
    <w:rsid w:val="00E03D09"/>
    <w:rsid w:val="00E03FE6"/>
    <w:rsid w:val="00E04830"/>
    <w:rsid w:val="00E04F4E"/>
    <w:rsid w:val="00E05FED"/>
    <w:rsid w:val="00E0611A"/>
    <w:rsid w:val="00E0615A"/>
    <w:rsid w:val="00E1400B"/>
    <w:rsid w:val="00E144FB"/>
    <w:rsid w:val="00E14696"/>
    <w:rsid w:val="00E14BC3"/>
    <w:rsid w:val="00E174F8"/>
    <w:rsid w:val="00E2105B"/>
    <w:rsid w:val="00E21249"/>
    <w:rsid w:val="00E21437"/>
    <w:rsid w:val="00E22278"/>
    <w:rsid w:val="00E23FB5"/>
    <w:rsid w:val="00E2500C"/>
    <w:rsid w:val="00E25C67"/>
    <w:rsid w:val="00E331C0"/>
    <w:rsid w:val="00E34B0C"/>
    <w:rsid w:val="00E362BC"/>
    <w:rsid w:val="00E37EC2"/>
    <w:rsid w:val="00E400BC"/>
    <w:rsid w:val="00E403C5"/>
    <w:rsid w:val="00E4090A"/>
    <w:rsid w:val="00E40A3F"/>
    <w:rsid w:val="00E40B12"/>
    <w:rsid w:val="00E41FB2"/>
    <w:rsid w:val="00E42C20"/>
    <w:rsid w:val="00E439F7"/>
    <w:rsid w:val="00E446A9"/>
    <w:rsid w:val="00E46908"/>
    <w:rsid w:val="00E47D22"/>
    <w:rsid w:val="00E47EBE"/>
    <w:rsid w:val="00E50407"/>
    <w:rsid w:val="00E52BD5"/>
    <w:rsid w:val="00E539DB"/>
    <w:rsid w:val="00E54694"/>
    <w:rsid w:val="00E546DB"/>
    <w:rsid w:val="00E56BE7"/>
    <w:rsid w:val="00E57523"/>
    <w:rsid w:val="00E57AE7"/>
    <w:rsid w:val="00E605AE"/>
    <w:rsid w:val="00E60A2A"/>
    <w:rsid w:val="00E6131D"/>
    <w:rsid w:val="00E6193C"/>
    <w:rsid w:val="00E6237C"/>
    <w:rsid w:val="00E6258F"/>
    <w:rsid w:val="00E633F1"/>
    <w:rsid w:val="00E64AC5"/>
    <w:rsid w:val="00E64B7F"/>
    <w:rsid w:val="00E64D92"/>
    <w:rsid w:val="00E67C94"/>
    <w:rsid w:val="00E71409"/>
    <w:rsid w:val="00E71681"/>
    <w:rsid w:val="00E71795"/>
    <w:rsid w:val="00E72171"/>
    <w:rsid w:val="00E72986"/>
    <w:rsid w:val="00E7311B"/>
    <w:rsid w:val="00E74AE0"/>
    <w:rsid w:val="00E77623"/>
    <w:rsid w:val="00E7771B"/>
    <w:rsid w:val="00E818F7"/>
    <w:rsid w:val="00E82562"/>
    <w:rsid w:val="00E8335B"/>
    <w:rsid w:val="00E8433D"/>
    <w:rsid w:val="00E85856"/>
    <w:rsid w:val="00E85904"/>
    <w:rsid w:val="00E85997"/>
    <w:rsid w:val="00E86BF6"/>
    <w:rsid w:val="00E87199"/>
    <w:rsid w:val="00E8751E"/>
    <w:rsid w:val="00E87894"/>
    <w:rsid w:val="00E90D6F"/>
    <w:rsid w:val="00E9121B"/>
    <w:rsid w:val="00E921EC"/>
    <w:rsid w:val="00E9505D"/>
    <w:rsid w:val="00E95725"/>
    <w:rsid w:val="00EA1993"/>
    <w:rsid w:val="00EA2122"/>
    <w:rsid w:val="00EA5A5B"/>
    <w:rsid w:val="00EA6376"/>
    <w:rsid w:val="00EB0728"/>
    <w:rsid w:val="00EB0888"/>
    <w:rsid w:val="00EB095C"/>
    <w:rsid w:val="00EB1C41"/>
    <w:rsid w:val="00EB6670"/>
    <w:rsid w:val="00EC2759"/>
    <w:rsid w:val="00EC699A"/>
    <w:rsid w:val="00EC6C40"/>
    <w:rsid w:val="00EC6E34"/>
    <w:rsid w:val="00ED04F9"/>
    <w:rsid w:val="00ED1AF1"/>
    <w:rsid w:val="00ED223A"/>
    <w:rsid w:val="00ED2B22"/>
    <w:rsid w:val="00ED2C04"/>
    <w:rsid w:val="00ED33B8"/>
    <w:rsid w:val="00ED59B9"/>
    <w:rsid w:val="00ED5C03"/>
    <w:rsid w:val="00ED7135"/>
    <w:rsid w:val="00ED78C6"/>
    <w:rsid w:val="00ED7A1A"/>
    <w:rsid w:val="00EE212E"/>
    <w:rsid w:val="00EE2FDC"/>
    <w:rsid w:val="00EE390A"/>
    <w:rsid w:val="00EE411B"/>
    <w:rsid w:val="00EE43DF"/>
    <w:rsid w:val="00EE4434"/>
    <w:rsid w:val="00EE44B1"/>
    <w:rsid w:val="00EE4891"/>
    <w:rsid w:val="00EE60C4"/>
    <w:rsid w:val="00EE6283"/>
    <w:rsid w:val="00EE6813"/>
    <w:rsid w:val="00EE71E4"/>
    <w:rsid w:val="00EE7399"/>
    <w:rsid w:val="00EE793B"/>
    <w:rsid w:val="00EF0487"/>
    <w:rsid w:val="00EF0CA9"/>
    <w:rsid w:val="00EF15AE"/>
    <w:rsid w:val="00EF2B43"/>
    <w:rsid w:val="00EF2F6E"/>
    <w:rsid w:val="00EF3690"/>
    <w:rsid w:val="00EF3FD3"/>
    <w:rsid w:val="00EF45D8"/>
    <w:rsid w:val="00EF60E0"/>
    <w:rsid w:val="00EF6374"/>
    <w:rsid w:val="00EF7703"/>
    <w:rsid w:val="00F01FA4"/>
    <w:rsid w:val="00F03A88"/>
    <w:rsid w:val="00F04C61"/>
    <w:rsid w:val="00F052E5"/>
    <w:rsid w:val="00F05BA3"/>
    <w:rsid w:val="00F068AB"/>
    <w:rsid w:val="00F1020A"/>
    <w:rsid w:val="00F10CE7"/>
    <w:rsid w:val="00F129F2"/>
    <w:rsid w:val="00F1338B"/>
    <w:rsid w:val="00F13771"/>
    <w:rsid w:val="00F16128"/>
    <w:rsid w:val="00F20017"/>
    <w:rsid w:val="00F22C4E"/>
    <w:rsid w:val="00F23921"/>
    <w:rsid w:val="00F252A3"/>
    <w:rsid w:val="00F266A7"/>
    <w:rsid w:val="00F27F3F"/>
    <w:rsid w:val="00F30175"/>
    <w:rsid w:val="00F313BB"/>
    <w:rsid w:val="00F32ABF"/>
    <w:rsid w:val="00F32AE0"/>
    <w:rsid w:val="00F33F5D"/>
    <w:rsid w:val="00F348E8"/>
    <w:rsid w:val="00F3692B"/>
    <w:rsid w:val="00F36CF2"/>
    <w:rsid w:val="00F377DC"/>
    <w:rsid w:val="00F42FAC"/>
    <w:rsid w:val="00F46350"/>
    <w:rsid w:val="00F4715E"/>
    <w:rsid w:val="00F50B61"/>
    <w:rsid w:val="00F511BF"/>
    <w:rsid w:val="00F5258C"/>
    <w:rsid w:val="00F53218"/>
    <w:rsid w:val="00F5349E"/>
    <w:rsid w:val="00F5362A"/>
    <w:rsid w:val="00F53DB4"/>
    <w:rsid w:val="00F544CE"/>
    <w:rsid w:val="00F54B9F"/>
    <w:rsid w:val="00F55D6D"/>
    <w:rsid w:val="00F55F5D"/>
    <w:rsid w:val="00F56E86"/>
    <w:rsid w:val="00F60A54"/>
    <w:rsid w:val="00F62A06"/>
    <w:rsid w:val="00F63737"/>
    <w:rsid w:val="00F63C70"/>
    <w:rsid w:val="00F64343"/>
    <w:rsid w:val="00F64C18"/>
    <w:rsid w:val="00F65047"/>
    <w:rsid w:val="00F658B9"/>
    <w:rsid w:val="00F6679C"/>
    <w:rsid w:val="00F667D6"/>
    <w:rsid w:val="00F67469"/>
    <w:rsid w:val="00F67949"/>
    <w:rsid w:val="00F70697"/>
    <w:rsid w:val="00F70CE5"/>
    <w:rsid w:val="00F72196"/>
    <w:rsid w:val="00F7441B"/>
    <w:rsid w:val="00F76BF4"/>
    <w:rsid w:val="00F772E5"/>
    <w:rsid w:val="00F80FA9"/>
    <w:rsid w:val="00F81CE8"/>
    <w:rsid w:val="00F83027"/>
    <w:rsid w:val="00F83423"/>
    <w:rsid w:val="00F85FAF"/>
    <w:rsid w:val="00F86783"/>
    <w:rsid w:val="00F86827"/>
    <w:rsid w:val="00F87CAB"/>
    <w:rsid w:val="00F91B73"/>
    <w:rsid w:val="00F971F3"/>
    <w:rsid w:val="00F976B3"/>
    <w:rsid w:val="00FA11D2"/>
    <w:rsid w:val="00FA1DDF"/>
    <w:rsid w:val="00FA2822"/>
    <w:rsid w:val="00FA36C2"/>
    <w:rsid w:val="00FA4EB0"/>
    <w:rsid w:val="00FA6E26"/>
    <w:rsid w:val="00FA7027"/>
    <w:rsid w:val="00FB0F8C"/>
    <w:rsid w:val="00FB481B"/>
    <w:rsid w:val="00FB5A6D"/>
    <w:rsid w:val="00FB5F39"/>
    <w:rsid w:val="00FC0F82"/>
    <w:rsid w:val="00FC1012"/>
    <w:rsid w:val="00FC1717"/>
    <w:rsid w:val="00FC20B0"/>
    <w:rsid w:val="00FC27E7"/>
    <w:rsid w:val="00FC2BAF"/>
    <w:rsid w:val="00FC3172"/>
    <w:rsid w:val="00FC4B28"/>
    <w:rsid w:val="00FC6C53"/>
    <w:rsid w:val="00FC787E"/>
    <w:rsid w:val="00FD0771"/>
    <w:rsid w:val="00FD3087"/>
    <w:rsid w:val="00FD3676"/>
    <w:rsid w:val="00FD3B8A"/>
    <w:rsid w:val="00FD6E8C"/>
    <w:rsid w:val="00FD7949"/>
    <w:rsid w:val="00FD7FED"/>
    <w:rsid w:val="00FE21C3"/>
    <w:rsid w:val="00FE2D4B"/>
    <w:rsid w:val="00FE2DC1"/>
    <w:rsid w:val="00FE475F"/>
    <w:rsid w:val="00FE6848"/>
    <w:rsid w:val="00FE757A"/>
    <w:rsid w:val="00FF463C"/>
    <w:rsid w:val="00FF572A"/>
    <w:rsid w:val="00FF6430"/>
    <w:rsid w:val="00FF660A"/>
    <w:rsid w:val="00FF6AD1"/>
    <w:rsid w:val="00FF76E0"/>
    <w:rsid w:val="00FF78F5"/>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D42A907"/>
  <w15:docId w15:val="{4E1A1F32-D6B3-4C7B-988E-49221BCA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uiPriority w:val="99"/>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757279"/>
    <w:pPr>
      <w:tabs>
        <w:tab w:val="left" w:pos="426"/>
        <w:tab w:val="left" w:pos="480"/>
        <w:tab w:val="right" w:leader="dot" w:pos="9628"/>
      </w:tabs>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niatinklio">
    <w:name w:val="Normal (Web)"/>
    <w:basedOn w:val="prastasis"/>
    <w:uiPriority w:val="99"/>
    <w:qFormat/>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qFormat/>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B4187B"/>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CC4E5B"/>
    <w:pPr>
      <w:spacing w:after="0" w:line="240" w:lineRule="auto"/>
    </w:pPr>
    <w:rPr>
      <w:rFonts w:ascii="Calibri" w:eastAsia="Calibri" w:hAnsi="Calibri" w:cs="Times New Roman"/>
      <w:kern w:val="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D446C"/>
    <w:rPr>
      <w:color w:val="605E5C"/>
      <w:shd w:val="clear" w:color="auto" w:fill="E1DFDD"/>
    </w:rPr>
  </w:style>
  <w:style w:type="paragraph" w:customStyle="1" w:styleId="Tvarkospapunktis">
    <w:name w:val="Tvarkos papunktis"/>
    <w:basedOn w:val="prastasis"/>
    <w:rsid w:val="004C69C6"/>
    <w:pPr>
      <w:numPr>
        <w:numId w:val="15"/>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C69C6"/>
    <w:pPr>
      <w:numPr>
        <w:numId w:val="15"/>
      </w:numPr>
    </w:pPr>
  </w:style>
  <w:style w:type="paragraph" w:styleId="Turinys2">
    <w:name w:val="toc 2"/>
    <w:basedOn w:val="prastasis"/>
    <w:next w:val="prastasis"/>
    <w:autoRedefine/>
    <w:uiPriority w:val="39"/>
    <w:unhideWhenUsed/>
    <w:rsid w:val="00B83DFC"/>
    <w:pPr>
      <w:spacing w:after="100"/>
      <w:ind w:left="220"/>
    </w:pPr>
  </w:style>
  <w:style w:type="character" w:customStyle="1" w:styleId="base">
    <w:name w:val="base"/>
    <w:basedOn w:val="Numatytasispastraiposriftas"/>
    <w:qFormat/>
    <w:rsid w:val="00C318EE"/>
  </w:style>
  <w:style w:type="paragraph" w:customStyle="1" w:styleId="li4">
    <w:name w:val="li4"/>
    <w:basedOn w:val="prastasis"/>
    <w:rsid w:val="00C318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75">
    <w:name w:val="Font Style75"/>
    <w:uiPriority w:val="99"/>
    <w:qFormat/>
    <w:rsid w:val="007E5585"/>
    <w:rPr>
      <w:rFonts w:ascii="Times New Roman" w:hAnsi="Times New Roman" w:cs="Times New Roman"/>
      <w:b/>
      <w:bCs/>
      <w:i/>
      <w:iCs/>
      <w:sz w:val="22"/>
      <w:szCs w:val="22"/>
    </w:rPr>
  </w:style>
  <w:style w:type="numbering" w:customStyle="1" w:styleId="Stilius6">
    <w:name w:val="Stilius6"/>
    <w:rsid w:val="00935536"/>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74404369">
      <w:bodyDiv w:val="1"/>
      <w:marLeft w:val="0"/>
      <w:marRight w:val="0"/>
      <w:marTop w:val="0"/>
      <w:marBottom w:val="0"/>
      <w:divBdr>
        <w:top w:val="none" w:sz="0" w:space="0" w:color="auto"/>
        <w:left w:val="none" w:sz="0" w:space="0" w:color="auto"/>
        <w:bottom w:val="none" w:sz="0" w:space="0" w:color="auto"/>
        <w:right w:val="none" w:sz="0" w:space="0" w:color="auto"/>
      </w:divBdr>
    </w:div>
    <w:div w:id="164244142">
      <w:bodyDiv w:val="1"/>
      <w:marLeft w:val="0"/>
      <w:marRight w:val="0"/>
      <w:marTop w:val="0"/>
      <w:marBottom w:val="0"/>
      <w:divBdr>
        <w:top w:val="none" w:sz="0" w:space="0" w:color="auto"/>
        <w:left w:val="none" w:sz="0" w:space="0" w:color="auto"/>
        <w:bottom w:val="none" w:sz="0" w:space="0" w:color="auto"/>
        <w:right w:val="none" w:sz="0" w:space="0" w:color="auto"/>
      </w:divBdr>
    </w:div>
    <w:div w:id="208035830">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338704790">
      <w:bodyDiv w:val="1"/>
      <w:marLeft w:val="0"/>
      <w:marRight w:val="0"/>
      <w:marTop w:val="0"/>
      <w:marBottom w:val="0"/>
      <w:divBdr>
        <w:top w:val="none" w:sz="0" w:space="0" w:color="auto"/>
        <w:left w:val="none" w:sz="0" w:space="0" w:color="auto"/>
        <w:bottom w:val="none" w:sz="0" w:space="0" w:color="auto"/>
        <w:right w:val="none" w:sz="0" w:space="0" w:color="auto"/>
      </w:divBdr>
    </w:div>
    <w:div w:id="342704104">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567761795">
      <w:bodyDiv w:val="1"/>
      <w:marLeft w:val="0"/>
      <w:marRight w:val="0"/>
      <w:marTop w:val="0"/>
      <w:marBottom w:val="0"/>
      <w:divBdr>
        <w:top w:val="none" w:sz="0" w:space="0" w:color="auto"/>
        <w:left w:val="none" w:sz="0" w:space="0" w:color="auto"/>
        <w:bottom w:val="none" w:sz="0" w:space="0" w:color="auto"/>
        <w:right w:val="none" w:sz="0" w:space="0" w:color="auto"/>
      </w:divBdr>
    </w:div>
    <w:div w:id="578096661">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586812538">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908033824">
      <w:bodyDiv w:val="1"/>
      <w:marLeft w:val="0"/>
      <w:marRight w:val="0"/>
      <w:marTop w:val="0"/>
      <w:marBottom w:val="0"/>
      <w:divBdr>
        <w:top w:val="none" w:sz="0" w:space="0" w:color="auto"/>
        <w:left w:val="none" w:sz="0" w:space="0" w:color="auto"/>
        <w:bottom w:val="none" w:sz="0" w:space="0" w:color="auto"/>
        <w:right w:val="none" w:sz="0" w:space="0" w:color="auto"/>
      </w:divBdr>
    </w:div>
    <w:div w:id="1142892628">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305503257">
      <w:bodyDiv w:val="1"/>
      <w:marLeft w:val="0"/>
      <w:marRight w:val="0"/>
      <w:marTop w:val="0"/>
      <w:marBottom w:val="0"/>
      <w:divBdr>
        <w:top w:val="none" w:sz="0" w:space="0" w:color="auto"/>
        <w:left w:val="none" w:sz="0" w:space="0" w:color="auto"/>
        <w:bottom w:val="none" w:sz="0" w:space="0" w:color="auto"/>
        <w:right w:val="none" w:sz="0" w:space="0" w:color="auto"/>
      </w:divBdr>
    </w:div>
    <w:div w:id="1317027185">
      <w:bodyDiv w:val="1"/>
      <w:marLeft w:val="0"/>
      <w:marRight w:val="0"/>
      <w:marTop w:val="0"/>
      <w:marBottom w:val="0"/>
      <w:divBdr>
        <w:top w:val="none" w:sz="0" w:space="0" w:color="auto"/>
        <w:left w:val="none" w:sz="0" w:space="0" w:color="auto"/>
        <w:bottom w:val="none" w:sz="0" w:space="0" w:color="auto"/>
        <w:right w:val="none" w:sz="0" w:space="0" w:color="auto"/>
      </w:divBdr>
    </w:div>
    <w:div w:id="1350520430">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75223128">
      <w:bodyDiv w:val="1"/>
      <w:marLeft w:val="0"/>
      <w:marRight w:val="0"/>
      <w:marTop w:val="0"/>
      <w:marBottom w:val="0"/>
      <w:divBdr>
        <w:top w:val="none" w:sz="0" w:space="0" w:color="auto"/>
        <w:left w:val="none" w:sz="0" w:space="0" w:color="auto"/>
        <w:bottom w:val="none" w:sz="0" w:space="0" w:color="auto"/>
        <w:right w:val="none" w:sz="0" w:space="0" w:color="auto"/>
      </w:divBdr>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44050224">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40376263">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646281688">
          <w:marLeft w:val="0"/>
          <w:marRight w:val="0"/>
          <w:marTop w:val="0"/>
          <w:marBottom w:val="0"/>
          <w:divBdr>
            <w:top w:val="none" w:sz="0" w:space="0" w:color="auto"/>
            <w:left w:val="none" w:sz="0" w:space="0" w:color="auto"/>
            <w:bottom w:val="none" w:sz="0" w:space="0" w:color="auto"/>
            <w:right w:val="none" w:sz="0" w:space="0" w:color="auto"/>
          </w:divBdr>
        </w:div>
        <w:div w:id="1450588255">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1865315636">
      <w:bodyDiv w:val="1"/>
      <w:marLeft w:val="0"/>
      <w:marRight w:val="0"/>
      <w:marTop w:val="0"/>
      <w:marBottom w:val="0"/>
      <w:divBdr>
        <w:top w:val="none" w:sz="0" w:space="0" w:color="auto"/>
        <w:left w:val="none" w:sz="0" w:space="0" w:color="auto"/>
        <w:bottom w:val="none" w:sz="0" w:space="0" w:color="auto"/>
        <w:right w:val="none" w:sz="0" w:space="0" w:color="auto"/>
      </w:divBdr>
    </w:div>
    <w:div w:id="1884440289">
      <w:bodyDiv w:val="1"/>
      <w:marLeft w:val="0"/>
      <w:marRight w:val="0"/>
      <w:marTop w:val="0"/>
      <w:marBottom w:val="0"/>
      <w:divBdr>
        <w:top w:val="none" w:sz="0" w:space="0" w:color="auto"/>
        <w:left w:val="none" w:sz="0" w:space="0" w:color="auto"/>
        <w:bottom w:val="none" w:sz="0" w:space="0" w:color="auto"/>
        <w:right w:val="none" w:sz="0" w:space="0" w:color="auto"/>
      </w:divBdr>
    </w:div>
    <w:div w:id="2010448779">
      <w:bodyDiv w:val="1"/>
      <w:marLeft w:val="0"/>
      <w:marRight w:val="0"/>
      <w:marTop w:val="0"/>
      <w:marBottom w:val="0"/>
      <w:divBdr>
        <w:top w:val="none" w:sz="0" w:space="0" w:color="auto"/>
        <w:left w:val="none" w:sz="0" w:space="0" w:color="auto"/>
        <w:bottom w:val="none" w:sz="0" w:space="0" w:color="auto"/>
        <w:right w:val="none" w:sz="0" w:space="0" w:color="auto"/>
      </w:divBdr>
    </w:div>
    <w:div w:id="2018119185">
      <w:bodyDiv w:val="1"/>
      <w:marLeft w:val="0"/>
      <w:marRight w:val="0"/>
      <w:marTop w:val="0"/>
      <w:marBottom w:val="0"/>
      <w:divBdr>
        <w:top w:val="none" w:sz="0" w:space="0" w:color="auto"/>
        <w:left w:val="none" w:sz="0" w:space="0" w:color="auto"/>
        <w:bottom w:val="none" w:sz="0" w:space="0" w:color="auto"/>
        <w:right w:val="none" w:sz="0" w:space="0" w:color="auto"/>
      </w:divBdr>
    </w:div>
    <w:div w:id="203673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uploads/vpt/documents/files/mp/konfidenciali_informacija.pdf" TargetMode="External"/><Relationship Id="rId1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yperlink" Target="https://e-seimas.lrs.lt/portal/legalAct/lt/TAD/a4c424b2888111edbdcebd68a7a0df7e?positionInSearchResults=0&amp;searchModelUUID=5d6e65a1-ac3c-4b11-863c-b89ea98310f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6c%69%6e%61%73%2e%67%72%69%73%6b%61%40%6d%61%72%69%6a%61%6d%70%6f%6c%65%2e%6c%74" TargetMode="External"/><Relationship Id="rId5" Type="http://schemas.openxmlformats.org/officeDocument/2006/relationships/webSettings" Target="webSettings.xml"/><Relationship Id="rId15" Type="http://schemas.openxmlformats.org/officeDocument/2006/relationships/hyperlink" Target="http://vpt.lrv.lt/" TargetMode="External"/><Relationship Id="rId10" Type="http://schemas.openxmlformats.org/officeDocument/2006/relationships/hyperlink" Target="mailto:povilas.miliauskas@marijampole.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EA7DA-6357-4073-88B8-A9FC3602A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26</Pages>
  <Words>39782</Words>
  <Characters>22677</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Povilas Miliauskas</cp:lastModifiedBy>
  <cp:revision>233</cp:revision>
  <cp:lastPrinted>2024-01-22T14:05:00Z</cp:lastPrinted>
  <dcterms:created xsi:type="dcterms:W3CDTF">2024-10-01T07:31:00Z</dcterms:created>
  <dcterms:modified xsi:type="dcterms:W3CDTF">2025-11-07T06:56:00Z</dcterms:modified>
</cp:coreProperties>
</file>