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4E306" w14:textId="44E75C5D" w:rsidR="001404A0" w:rsidRPr="00F5138A" w:rsidRDefault="00FE42E0" w:rsidP="00FE42E0">
      <w:pPr>
        <w:ind w:firstLine="0"/>
        <w:jc w:val="right"/>
        <w:rPr>
          <w:rFonts w:ascii="Arial" w:hAnsi="Arial" w:cs="Arial"/>
          <w:sz w:val="22"/>
        </w:rPr>
      </w:pPr>
      <w:permStart w:id="822160280" w:edGrp="everyone"/>
      <w:r w:rsidRPr="00F5138A">
        <w:rPr>
          <w:rFonts w:ascii="Arial" w:hAnsi="Arial" w:cs="Arial"/>
          <w:sz w:val="22"/>
        </w:rPr>
        <w:t>Projektas</w:t>
      </w:r>
    </w:p>
    <w:permEnd w:id="822160280"/>
    <w:p w14:paraId="7ACF46DB" w14:textId="77777777" w:rsidR="00FE42E0" w:rsidRPr="00F5138A" w:rsidRDefault="00FE42E0" w:rsidP="005C65D6">
      <w:pPr>
        <w:ind w:firstLine="0"/>
        <w:jc w:val="right"/>
        <w:rPr>
          <w:rFonts w:ascii="Arial" w:hAnsi="Arial" w:cs="Arial"/>
          <w:sz w:val="22"/>
        </w:rPr>
      </w:pPr>
    </w:p>
    <w:p w14:paraId="4B9645DB" w14:textId="66F5E110" w:rsidR="001404A0" w:rsidRPr="00F5138A" w:rsidRDefault="00551B55" w:rsidP="001404A0">
      <w:pPr>
        <w:spacing w:line="276" w:lineRule="auto"/>
        <w:ind w:firstLine="0"/>
        <w:jc w:val="center"/>
        <w:rPr>
          <w:rFonts w:ascii="Arial" w:hAnsi="Arial" w:cs="Arial"/>
          <w:b/>
          <w:sz w:val="22"/>
        </w:rPr>
      </w:pPr>
      <w:r w:rsidRPr="00F5138A">
        <w:rPr>
          <w:rFonts w:ascii="Arial" w:hAnsi="Arial" w:cs="Arial"/>
          <w:b/>
          <w:sz w:val="22"/>
        </w:rPr>
        <w:t xml:space="preserve">ASMENS </w:t>
      </w:r>
      <w:r w:rsidR="001404A0" w:rsidRPr="00F5138A">
        <w:rPr>
          <w:rFonts w:ascii="Arial" w:hAnsi="Arial" w:cs="Arial"/>
          <w:b/>
          <w:sz w:val="22"/>
        </w:rPr>
        <w:t>DUOMENŲ TVARKYMO SUTARTIS</w:t>
      </w:r>
    </w:p>
    <w:p w14:paraId="03B774BC" w14:textId="77777777" w:rsidR="00C71057" w:rsidRPr="00F5138A" w:rsidRDefault="00C71057" w:rsidP="001404A0">
      <w:pPr>
        <w:spacing w:line="276" w:lineRule="auto"/>
        <w:ind w:firstLine="0"/>
        <w:jc w:val="center"/>
        <w:rPr>
          <w:rFonts w:ascii="Arial" w:hAnsi="Arial" w:cs="Arial"/>
          <w:sz w:val="22"/>
        </w:rPr>
      </w:pPr>
    </w:p>
    <w:p w14:paraId="5F02B2E1" w14:textId="3166427A" w:rsidR="00F40FA1" w:rsidRPr="00F5138A" w:rsidRDefault="00F40FA1" w:rsidP="00F40FA1">
      <w:pPr>
        <w:ind w:firstLine="0"/>
        <w:jc w:val="center"/>
        <w:rPr>
          <w:rFonts w:ascii="Arial" w:hAnsi="Arial" w:cs="Arial"/>
          <w:sz w:val="22"/>
        </w:rPr>
      </w:pPr>
      <w:permStart w:id="777352510" w:edGrp="everyone"/>
      <w:r w:rsidRPr="00F5138A">
        <w:rPr>
          <w:rFonts w:ascii="Arial" w:hAnsi="Arial" w:cs="Arial"/>
          <w:sz w:val="22"/>
        </w:rPr>
        <w:t>20</w:t>
      </w:r>
      <w:r w:rsidR="005B1A4D" w:rsidRPr="00F5138A">
        <w:rPr>
          <w:rFonts w:ascii="Arial" w:hAnsi="Arial" w:cs="Arial"/>
          <w:sz w:val="22"/>
        </w:rPr>
        <w:t>__________</w:t>
      </w:r>
      <w:r w:rsidRPr="00F5138A">
        <w:rPr>
          <w:rFonts w:ascii="Arial" w:hAnsi="Arial" w:cs="Arial"/>
          <w:sz w:val="22"/>
        </w:rPr>
        <w:t>Nr.</w:t>
      </w:r>
      <w:r w:rsidR="005B1A4D" w:rsidRPr="00F5138A">
        <w:rPr>
          <w:rFonts w:ascii="Arial" w:hAnsi="Arial" w:cs="Arial"/>
          <w:sz w:val="22"/>
        </w:rPr>
        <w:t>____</w:t>
      </w:r>
      <w:r w:rsidRPr="00F5138A">
        <w:rPr>
          <w:rFonts w:ascii="Arial" w:hAnsi="Arial" w:cs="Arial"/>
          <w:sz w:val="22"/>
        </w:rPr>
        <w:t xml:space="preserve"> </w:t>
      </w:r>
    </w:p>
    <w:permEnd w:id="777352510"/>
    <w:p w14:paraId="05955728" w14:textId="77777777" w:rsidR="00F40FA1" w:rsidRPr="00F5138A" w:rsidRDefault="00F40FA1" w:rsidP="00F40FA1">
      <w:pPr>
        <w:ind w:firstLine="0"/>
        <w:jc w:val="center"/>
        <w:rPr>
          <w:rFonts w:ascii="Arial" w:hAnsi="Arial" w:cs="Arial"/>
          <w:sz w:val="22"/>
        </w:rPr>
      </w:pPr>
      <w:r w:rsidRPr="00F5138A">
        <w:rPr>
          <w:rFonts w:ascii="Arial" w:hAnsi="Arial" w:cs="Arial"/>
          <w:sz w:val="22"/>
        </w:rPr>
        <w:t>Vilnius</w:t>
      </w:r>
    </w:p>
    <w:p w14:paraId="4D3D3ED8" w14:textId="77777777" w:rsidR="00F40FA1" w:rsidRPr="00F5138A" w:rsidRDefault="00F40FA1" w:rsidP="00F40FA1">
      <w:pPr>
        <w:ind w:firstLine="0"/>
        <w:jc w:val="center"/>
        <w:rPr>
          <w:rFonts w:ascii="Arial" w:hAnsi="Arial" w:cs="Arial"/>
          <w:sz w:val="22"/>
        </w:rPr>
      </w:pPr>
    </w:p>
    <w:p w14:paraId="60570028" w14:textId="4A3EFE4C" w:rsidR="00551B55" w:rsidRPr="00F5138A" w:rsidRDefault="00FF7ACB" w:rsidP="00F40FA1">
      <w:pPr>
        <w:rPr>
          <w:rFonts w:ascii="Arial" w:hAnsi="Arial" w:cs="Arial"/>
          <w:sz w:val="22"/>
        </w:rPr>
      </w:pPr>
      <w:r w:rsidRPr="00F5138A">
        <w:rPr>
          <w:rFonts w:ascii="Arial" w:hAnsi="Arial" w:cs="Arial"/>
          <w:sz w:val="22"/>
        </w:rPr>
        <w:t>Akcinė bendrovė</w:t>
      </w:r>
      <w:r w:rsidR="002A6C91" w:rsidRPr="00F5138A">
        <w:rPr>
          <w:rFonts w:ascii="Arial" w:hAnsi="Arial" w:cs="Arial"/>
          <w:sz w:val="22"/>
        </w:rPr>
        <w:t xml:space="preserve"> </w:t>
      </w:r>
      <w:r w:rsidR="2FAA6876" w:rsidRPr="00F5138A">
        <w:rPr>
          <w:rFonts w:ascii="Arial" w:hAnsi="Arial" w:cs="Arial"/>
          <w:sz w:val="22"/>
        </w:rPr>
        <w:t>“</w:t>
      </w:r>
      <w:r w:rsidR="00855C3D" w:rsidRPr="00F5138A">
        <w:rPr>
          <w:rFonts w:ascii="Arial" w:hAnsi="Arial" w:cs="Arial"/>
          <w:sz w:val="22"/>
        </w:rPr>
        <w:t>Via Lietuva</w:t>
      </w:r>
      <w:r w:rsidR="133A71BF" w:rsidRPr="00F5138A">
        <w:rPr>
          <w:rFonts w:ascii="Arial" w:hAnsi="Arial" w:cs="Arial"/>
          <w:sz w:val="22"/>
        </w:rPr>
        <w:t>”</w:t>
      </w:r>
      <w:r w:rsidR="00F40FA1" w:rsidRPr="00F5138A">
        <w:rPr>
          <w:rFonts w:ascii="Arial" w:hAnsi="Arial" w:cs="Arial"/>
          <w:sz w:val="22"/>
        </w:rPr>
        <w:t xml:space="preserve">, juridinio asmens kodas 188710638, kurios registruota buveinė yra </w:t>
      </w:r>
      <w:r w:rsidR="00855C3D" w:rsidRPr="00F5138A">
        <w:rPr>
          <w:rFonts w:ascii="Arial" w:hAnsi="Arial" w:cs="Arial"/>
          <w:sz w:val="22"/>
        </w:rPr>
        <w:t>Kauno g. 22</w:t>
      </w:r>
      <w:r w:rsidR="00BC2F6C" w:rsidRPr="00F5138A">
        <w:rPr>
          <w:rFonts w:ascii="Arial" w:hAnsi="Arial" w:cs="Arial"/>
          <w:sz w:val="22"/>
        </w:rPr>
        <w:t>-202</w:t>
      </w:r>
      <w:r w:rsidR="00F40FA1" w:rsidRPr="00F5138A">
        <w:rPr>
          <w:rFonts w:ascii="Arial" w:hAnsi="Arial" w:cs="Arial"/>
          <w:sz w:val="22"/>
        </w:rPr>
        <w:t xml:space="preserve">, Vilnius, duomenys apie įstaigą kaupiami ir saugomi Lietuvos Respublikos juridinių asmenų registre, atstovaujama </w:t>
      </w:r>
      <w:permStart w:id="73744030" w:edGrp="everyone"/>
      <w:r w:rsidR="00ED7F22" w:rsidRPr="00F5138A">
        <w:rPr>
          <w:rFonts w:ascii="Arial" w:hAnsi="Arial" w:cs="Arial"/>
          <w:sz w:val="22"/>
        </w:rPr>
        <w:t>[</w:t>
      </w:r>
      <w:r w:rsidR="00ED7F22" w:rsidRPr="00F5138A">
        <w:rPr>
          <w:rFonts w:ascii="Arial" w:hAnsi="Arial" w:cs="Arial"/>
          <w:i/>
          <w:iCs/>
          <w:sz w:val="22"/>
        </w:rPr>
        <w:t>įrašyti pareigas, vardą pavardę]</w:t>
      </w:r>
      <w:permEnd w:id="73744030"/>
      <w:r w:rsidR="00ED7F22" w:rsidRPr="00F5138A">
        <w:rPr>
          <w:rFonts w:ascii="Arial" w:hAnsi="Arial" w:cs="Arial"/>
          <w:sz w:val="22"/>
        </w:rPr>
        <w:t xml:space="preserve">, </w:t>
      </w:r>
      <w:r w:rsidR="00F40FA1" w:rsidRPr="00F5138A">
        <w:rPr>
          <w:rFonts w:ascii="Arial" w:hAnsi="Arial" w:cs="Arial"/>
          <w:sz w:val="22"/>
        </w:rPr>
        <w:t xml:space="preserve">veikiančio pagal </w:t>
      </w:r>
      <w:r w:rsidRPr="00F5138A">
        <w:rPr>
          <w:rFonts w:ascii="Arial" w:hAnsi="Arial" w:cs="Arial"/>
          <w:sz w:val="22"/>
        </w:rPr>
        <w:t>akcinės bendrovės</w:t>
      </w:r>
      <w:r w:rsidR="002A6C91" w:rsidRPr="00F5138A">
        <w:rPr>
          <w:rFonts w:ascii="Arial" w:hAnsi="Arial" w:cs="Arial"/>
          <w:sz w:val="22"/>
        </w:rPr>
        <w:t xml:space="preserve"> </w:t>
      </w:r>
      <w:r w:rsidR="00F40FA1" w:rsidRPr="00F5138A">
        <w:rPr>
          <w:rFonts w:ascii="Arial" w:hAnsi="Arial" w:cs="Arial"/>
          <w:sz w:val="22"/>
        </w:rPr>
        <w:t xml:space="preserve">Lietuvos automobilių kelių direkcijos </w:t>
      </w:r>
      <w:r w:rsidR="002A6C91" w:rsidRPr="00F5138A">
        <w:rPr>
          <w:rFonts w:ascii="Arial" w:hAnsi="Arial" w:cs="Arial"/>
          <w:sz w:val="22"/>
        </w:rPr>
        <w:t>įstatus</w:t>
      </w:r>
      <w:r w:rsidR="00F40FA1" w:rsidRPr="00F5138A">
        <w:rPr>
          <w:rFonts w:ascii="Arial" w:hAnsi="Arial" w:cs="Arial"/>
          <w:sz w:val="22"/>
        </w:rPr>
        <w:t xml:space="preserve">, </w:t>
      </w:r>
      <w:r w:rsidR="00551B55" w:rsidRPr="00F5138A">
        <w:rPr>
          <w:rFonts w:ascii="Arial" w:hAnsi="Arial" w:cs="Arial"/>
          <w:sz w:val="22"/>
        </w:rPr>
        <w:t xml:space="preserve">(toliau </w:t>
      </w:r>
      <w:r w:rsidR="00FE42E0" w:rsidRPr="00F5138A">
        <w:rPr>
          <w:rFonts w:ascii="Arial" w:hAnsi="Arial" w:cs="Arial"/>
          <w:sz w:val="22"/>
        </w:rPr>
        <w:t>–</w:t>
      </w:r>
      <w:r w:rsidR="00551B55" w:rsidRPr="00F5138A">
        <w:rPr>
          <w:rFonts w:ascii="Arial" w:hAnsi="Arial" w:cs="Arial"/>
          <w:sz w:val="22"/>
        </w:rPr>
        <w:t xml:space="preserve"> </w:t>
      </w:r>
      <w:r w:rsidR="00C92184" w:rsidRPr="00F5138A">
        <w:rPr>
          <w:rFonts w:ascii="Arial" w:hAnsi="Arial" w:cs="Arial"/>
          <w:b/>
          <w:bCs/>
          <w:sz w:val="22"/>
        </w:rPr>
        <w:t>Duomenų</w:t>
      </w:r>
      <w:r w:rsidR="00FE42E0" w:rsidRPr="00F5138A">
        <w:rPr>
          <w:rFonts w:ascii="Arial" w:hAnsi="Arial" w:cs="Arial"/>
          <w:b/>
          <w:bCs/>
          <w:sz w:val="22"/>
        </w:rPr>
        <w:t xml:space="preserve"> </w:t>
      </w:r>
      <w:r w:rsidR="00C92184" w:rsidRPr="00F5138A">
        <w:rPr>
          <w:rFonts w:ascii="Arial" w:hAnsi="Arial" w:cs="Arial"/>
          <w:b/>
          <w:bCs/>
          <w:sz w:val="22"/>
        </w:rPr>
        <w:t>valdytoj</w:t>
      </w:r>
      <w:r w:rsidR="00551B55" w:rsidRPr="00F5138A">
        <w:rPr>
          <w:rFonts w:ascii="Arial" w:hAnsi="Arial" w:cs="Arial"/>
          <w:b/>
          <w:bCs/>
          <w:sz w:val="22"/>
        </w:rPr>
        <w:t>as)</w:t>
      </w:r>
      <w:r w:rsidR="00F40FA1" w:rsidRPr="00F5138A">
        <w:rPr>
          <w:rFonts w:ascii="Arial" w:hAnsi="Arial" w:cs="Arial"/>
          <w:sz w:val="22"/>
        </w:rPr>
        <w:t xml:space="preserve">, </w:t>
      </w:r>
    </w:p>
    <w:p w14:paraId="41A0CFD7" w14:textId="72DE9715" w:rsidR="00F40FA1" w:rsidRPr="00F5138A" w:rsidRDefault="00F40FA1" w:rsidP="00F40FA1">
      <w:pPr>
        <w:rPr>
          <w:rFonts w:ascii="Arial" w:hAnsi="Arial" w:cs="Arial"/>
          <w:sz w:val="22"/>
        </w:rPr>
      </w:pPr>
      <w:r w:rsidRPr="00F5138A">
        <w:rPr>
          <w:rFonts w:ascii="Arial" w:hAnsi="Arial" w:cs="Arial"/>
          <w:sz w:val="22"/>
        </w:rPr>
        <w:t>ir</w:t>
      </w:r>
    </w:p>
    <w:p w14:paraId="4F3F733C" w14:textId="06AD02FC" w:rsidR="00C71057" w:rsidRPr="00F5138A" w:rsidRDefault="00F40FA1" w:rsidP="00C71057">
      <w:pPr>
        <w:rPr>
          <w:rFonts w:ascii="Arial" w:hAnsi="Arial" w:cs="Arial"/>
          <w:sz w:val="22"/>
        </w:rPr>
      </w:pPr>
      <w:permStart w:id="63404346" w:edGrp="everyone"/>
      <w:r w:rsidRPr="00F5138A">
        <w:rPr>
          <w:rFonts w:ascii="Arial" w:hAnsi="Arial" w:cs="Arial"/>
          <w:i/>
          <w:sz w:val="22"/>
        </w:rPr>
        <w:t>[įrašyti sutarties šalies pavadinimą, teisinę formą]</w:t>
      </w:r>
      <w:permEnd w:id="63404346"/>
      <w:r w:rsidRPr="00F5138A">
        <w:rPr>
          <w:rFonts w:ascii="Arial" w:hAnsi="Arial" w:cs="Arial"/>
          <w:sz w:val="22"/>
        </w:rPr>
        <w:t xml:space="preserve">, juridinio asmens kodas </w:t>
      </w:r>
      <w:permStart w:id="44727791" w:edGrp="everyone"/>
      <w:r w:rsidRPr="00F5138A">
        <w:rPr>
          <w:rFonts w:ascii="Arial" w:hAnsi="Arial" w:cs="Arial"/>
          <w:i/>
          <w:sz w:val="22"/>
        </w:rPr>
        <w:t>[įrašyti</w:t>
      </w:r>
      <w:permEnd w:id="44727791"/>
      <w:r w:rsidRPr="00F5138A">
        <w:rPr>
          <w:rFonts w:ascii="Arial" w:hAnsi="Arial" w:cs="Arial"/>
          <w:i/>
          <w:sz w:val="22"/>
        </w:rPr>
        <w:t>]</w:t>
      </w:r>
      <w:r w:rsidRPr="00F5138A">
        <w:rPr>
          <w:rFonts w:ascii="Arial" w:hAnsi="Arial" w:cs="Arial"/>
          <w:sz w:val="22"/>
        </w:rPr>
        <w:t xml:space="preserve">, kurios registruota buveinė yra </w:t>
      </w:r>
      <w:permStart w:id="1716069363" w:edGrp="everyone"/>
      <w:r w:rsidRPr="00F5138A">
        <w:rPr>
          <w:rFonts w:ascii="Arial" w:hAnsi="Arial" w:cs="Arial"/>
          <w:i/>
          <w:sz w:val="22"/>
        </w:rPr>
        <w:t>[įrašyti tikslų adresą]</w:t>
      </w:r>
      <w:permEnd w:id="1716069363"/>
      <w:r w:rsidRPr="00F5138A">
        <w:rPr>
          <w:rFonts w:ascii="Arial" w:hAnsi="Arial" w:cs="Arial"/>
          <w:sz w:val="22"/>
        </w:rPr>
        <w:t xml:space="preserve">, duomenys apie įmonę kaupiami ir saugomi Lietuvos Respublikos juridinių asmenų registre, atstovaujama </w:t>
      </w:r>
      <w:permStart w:id="344668777" w:edGrp="everyone"/>
      <w:r w:rsidRPr="00F5138A">
        <w:rPr>
          <w:rFonts w:ascii="Arial" w:hAnsi="Arial" w:cs="Arial"/>
          <w:i/>
          <w:sz w:val="22"/>
        </w:rPr>
        <w:t>[įrašyti pareigas, vardą, pavardę]</w:t>
      </w:r>
      <w:permEnd w:id="344668777"/>
      <w:r w:rsidRPr="00F5138A">
        <w:rPr>
          <w:rFonts w:ascii="Arial" w:hAnsi="Arial" w:cs="Arial"/>
          <w:sz w:val="22"/>
        </w:rPr>
        <w:t xml:space="preserve">, veikiančio pagal </w:t>
      </w:r>
      <w:permStart w:id="2026780578" w:edGrp="everyone"/>
      <w:r w:rsidRPr="00F5138A">
        <w:rPr>
          <w:rFonts w:ascii="Arial" w:hAnsi="Arial" w:cs="Arial"/>
          <w:i/>
          <w:sz w:val="22"/>
        </w:rPr>
        <w:t>[įrašyti atstovavimo pagrindą]</w:t>
      </w:r>
      <w:r w:rsidR="00551B55" w:rsidRPr="00F5138A">
        <w:rPr>
          <w:rFonts w:ascii="Arial" w:hAnsi="Arial" w:cs="Arial"/>
          <w:sz w:val="22"/>
        </w:rPr>
        <w:t xml:space="preserve"> </w:t>
      </w:r>
      <w:permEnd w:id="2026780578"/>
      <w:r w:rsidR="00551B55" w:rsidRPr="00F5138A">
        <w:rPr>
          <w:rFonts w:ascii="Arial" w:hAnsi="Arial" w:cs="Arial"/>
          <w:sz w:val="22"/>
        </w:rPr>
        <w:t>(</w:t>
      </w:r>
      <w:r w:rsidRPr="00F5138A">
        <w:rPr>
          <w:rFonts w:ascii="Arial" w:hAnsi="Arial" w:cs="Arial"/>
          <w:sz w:val="22"/>
        </w:rPr>
        <w:t>toliau</w:t>
      </w:r>
      <w:r w:rsidR="00551B55" w:rsidRPr="00F5138A">
        <w:rPr>
          <w:rFonts w:ascii="Arial" w:hAnsi="Arial" w:cs="Arial"/>
          <w:sz w:val="22"/>
        </w:rPr>
        <w:t xml:space="preserve"> </w:t>
      </w:r>
      <w:r w:rsidR="00FE42E0" w:rsidRPr="00F5138A">
        <w:rPr>
          <w:rFonts w:ascii="Arial" w:hAnsi="Arial" w:cs="Arial"/>
          <w:sz w:val="22"/>
        </w:rPr>
        <w:t>–</w:t>
      </w:r>
      <w:r w:rsidR="00551B55" w:rsidRPr="00F5138A">
        <w:rPr>
          <w:rFonts w:ascii="Arial" w:hAnsi="Arial" w:cs="Arial"/>
          <w:sz w:val="22"/>
        </w:rPr>
        <w:t xml:space="preserve"> </w:t>
      </w:r>
      <w:r w:rsidR="00C92184" w:rsidRPr="00F5138A">
        <w:rPr>
          <w:rFonts w:ascii="Arial" w:hAnsi="Arial" w:cs="Arial"/>
          <w:b/>
          <w:bCs/>
          <w:sz w:val="22"/>
        </w:rPr>
        <w:t>Duomenų</w:t>
      </w:r>
      <w:r w:rsidR="00FE42E0" w:rsidRPr="00F5138A">
        <w:rPr>
          <w:rFonts w:ascii="Arial" w:hAnsi="Arial" w:cs="Arial"/>
          <w:b/>
          <w:bCs/>
          <w:sz w:val="22"/>
        </w:rPr>
        <w:t xml:space="preserve"> </w:t>
      </w:r>
      <w:r w:rsidR="00C92184" w:rsidRPr="00F5138A">
        <w:rPr>
          <w:rFonts w:ascii="Arial" w:hAnsi="Arial" w:cs="Arial"/>
          <w:b/>
          <w:bCs/>
          <w:sz w:val="22"/>
        </w:rPr>
        <w:t>tvarkytoj</w:t>
      </w:r>
      <w:r w:rsidR="00551B55" w:rsidRPr="00F5138A">
        <w:rPr>
          <w:rFonts w:ascii="Arial" w:hAnsi="Arial" w:cs="Arial"/>
          <w:b/>
          <w:bCs/>
          <w:sz w:val="22"/>
        </w:rPr>
        <w:t>as</w:t>
      </w:r>
      <w:r w:rsidRPr="00F5138A">
        <w:rPr>
          <w:rFonts w:ascii="Arial" w:hAnsi="Arial" w:cs="Arial"/>
          <w:sz w:val="22"/>
        </w:rPr>
        <w:t>),</w:t>
      </w:r>
    </w:p>
    <w:p w14:paraId="0CEAD00A" w14:textId="720131F8" w:rsidR="00C71057" w:rsidRPr="00F5138A" w:rsidRDefault="00F40FA1" w:rsidP="00F40FA1">
      <w:pPr>
        <w:rPr>
          <w:rFonts w:ascii="Arial" w:hAnsi="Arial" w:cs="Arial"/>
          <w:sz w:val="22"/>
        </w:rPr>
      </w:pPr>
      <w:r w:rsidRPr="00F5138A">
        <w:rPr>
          <w:rFonts w:ascii="Arial" w:hAnsi="Arial" w:cs="Arial"/>
          <w:sz w:val="22"/>
        </w:rPr>
        <w:t>toliau kartu šioje sutartyje vadinam</w:t>
      </w:r>
      <w:r w:rsidR="00FE42E0" w:rsidRPr="00F5138A">
        <w:rPr>
          <w:rFonts w:ascii="Arial" w:hAnsi="Arial" w:cs="Arial"/>
          <w:sz w:val="22"/>
        </w:rPr>
        <w:t>os</w:t>
      </w:r>
      <w:r w:rsidRPr="00F5138A">
        <w:rPr>
          <w:rFonts w:ascii="Arial" w:hAnsi="Arial" w:cs="Arial"/>
          <w:sz w:val="22"/>
        </w:rPr>
        <w:t xml:space="preserve"> </w:t>
      </w:r>
      <w:r w:rsidRPr="00F5138A">
        <w:rPr>
          <w:rFonts w:ascii="Arial" w:hAnsi="Arial" w:cs="Arial"/>
          <w:b/>
          <w:bCs/>
          <w:sz w:val="22"/>
        </w:rPr>
        <w:t>Šalimis</w:t>
      </w:r>
      <w:r w:rsidRPr="00F5138A">
        <w:rPr>
          <w:rFonts w:ascii="Arial" w:hAnsi="Arial" w:cs="Arial"/>
          <w:sz w:val="22"/>
        </w:rPr>
        <w:t xml:space="preserve">, o kiekviena atskirai – </w:t>
      </w:r>
      <w:r w:rsidRPr="00F5138A">
        <w:rPr>
          <w:rFonts w:ascii="Arial" w:hAnsi="Arial" w:cs="Arial"/>
          <w:b/>
          <w:bCs/>
          <w:sz w:val="22"/>
        </w:rPr>
        <w:t>Šalimi</w:t>
      </w:r>
      <w:r w:rsidRPr="00F5138A">
        <w:rPr>
          <w:rFonts w:ascii="Arial" w:hAnsi="Arial" w:cs="Arial"/>
          <w:sz w:val="22"/>
        </w:rPr>
        <w:t>,</w:t>
      </w:r>
      <w:r w:rsidR="00C92184" w:rsidRPr="00F5138A">
        <w:rPr>
          <w:rFonts w:ascii="Arial" w:hAnsi="Arial" w:cs="Arial"/>
          <w:sz w:val="22"/>
        </w:rPr>
        <w:t xml:space="preserve"> </w:t>
      </w:r>
    </w:p>
    <w:p w14:paraId="64FB6099" w14:textId="77777777" w:rsidR="00551B55" w:rsidRPr="00F5138A" w:rsidRDefault="00551B55" w:rsidP="00F40FA1">
      <w:pPr>
        <w:rPr>
          <w:rFonts w:ascii="Arial" w:hAnsi="Arial" w:cs="Arial"/>
          <w:sz w:val="22"/>
        </w:rPr>
      </w:pPr>
    </w:p>
    <w:p w14:paraId="45DCFA97" w14:textId="552F9BF1" w:rsidR="00F40FA1" w:rsidRPr="00F5138A" w:rsidRDefault="00FE42E0" w:rsidP="003207B8">
      <w:pPr>
        <w:rPr>
          <w:rFonts w:ascii="Arial" w:hAnsi="Arial" w:cs="Arial"/>
          <w:b/>
          <w:bCs/>
          <w:sz w:val="22"/>
        </w:rPr>
      </w:pPr>
      <w:r w:rsidRPr="00F5138A">
        <w:rPr>
          <w:rFonts w:ascii="Arial" w:hAnsi="Arial" w:cs="Arial"/>
          <w:sz w:val="22"/>
        </w:rPr>
        <w:t>a</w:t>
      </w:r>
      <w:r w:rsidR="008C463F" w:rsidRPr="00F5138A">
        <w:rPr>
          <w:rFonts w:ascii="Arial" w:hAnsi="Arial" w:cs="Arial"/>
          <w:sz w:val="22"/>
        </w:rPr>
        <w:t xml:space="preserve">tsižvelgdamos į tai, kad tarp Šalių sudarytos Pirkimo </w:t>
      </w:r>
      <w:permStart w:id="172429009" w:edGrp="everyone"/>
      <w:r w:rsidR="00E23CC8" w:rsidRPr="00F5138A">
        <w:rPr>
          <w:rFonts w:ascii="Arial" w:hAnsi="Arial" w:cs="Arial"/>
          <w:b/>
          <w:bCs/>
          <w:sz w:val="22"/>
        </w:rPr>
        <w:t>Duomenų praradimo prevencijos sprendimas su lydinčiomis paslaugomis</w:t>
      </w:r>
      <w:r w:rsidR="00C1611B" w:rsidRPr="00F5138A">
        <w:rPr>
          <w:rFonts w:ascii="Arial" w:hAnsi="Arial" w:cs="Arial"/>
          <w:b/>
          <w:bCs/>
          <w:sz w:val="22"/>
        </w:rPr>
        <w:t xml:space="preserve"> </w:t>
      </w:r>
      <w:permEnd w:id="172429009"/>
      <w:r w:rsidR="008C463F" w:rsidRPr="00F5138A">
        <w:rPr>
          <w:rFonts w:ascii="Arial" w:hAnsi="Arial" w:cs="Arial"/>
          <w:sz w:val="22"/>
        </w:rPr>
        <w:t xml:space="preserve">sutarties pagrindu paslaugų teikimas yra susijęs su duomenų subjektų asmens duomenų tvarkymu, sudaro šią Duomenų tvarkymo sutartį, toliau vadinamą </w:t>
      </w:r>
      <w:r w:rsidR="008C463F" w:rsidRPr="00F5138A">
        <w:rPr>
          <w:rFonts w:ascii="Arial" w:hAnsi="Arial" w:cs="Arial"/>
          <w:b/>
          <w:bCs/>
          <w:sz w:val="22"/>
        </w:rPr>
        <w:t>Sutartimi</w:t>
      </w:r>
      <w:r w:rsidR="00551B55" w:rsidRPr="00F5138A">
        <w:rPr>
          <w:rFonts w:ascii="Arial" w:hAnsi="Arial" w:cs="Arial"/>
          <w:b/>
          <w:bCs/>
          <w:sz w:val="22"/>
        </w:rPr>
        <w:t>.</w:t>
      </w:r>
    </w:p>
    <w:p w14:paraId="660AEEAB" w14:textId="77777777" w:rsidR="00551B55" w:rsidRPr="00F5138A" w:rsidRDefault="00551B55" w:rsidP="00551B55">
      <w:pPr>
        <w:jc w:val="center"/>
        <w:rPr>
          <w:rFonts w:ascii="Arial" w:hAnsi="Arial" w:cs="Arial"/>
          <w:b/>
          <w:bCs/>
          <w:sz w:val="22"/>
        </w:rPr>
      </w:pPr>
    </w:p>
    <w:p w14:paraId="3BCFE992" w14:textId="7225961C" w:rsidR="00551B55" w:rsidRPr="00F5138A" w:rsidRDefault="00551B55" w:rsidP="005C65D6">
      <w:pPr>
        <w:pStyle w:val="Sraopastraipa"/>
        <w:numPr>
          <w:ilvl w:val="0"/>
          <w:numId w:val="5"/>
        </w:numPr>
        <w:jc w:val="center"/>
        <w:rPr>
          <w:rFonts w:ascii="Arial" w:hAnsi="Arial" w:cs="Arial"/>
          <w:b/>
          <w:bCs/>
          <w:sz w:val="22"/>
          <w:szCs w:val="22"/>
        </w:rPr>
      </w:pPr>
      <w:r w:rsidRPr="00F5138A">
        <w:rPr>
          <w:rFonts w:ascii="Arial" w:hAnsi="Arial" w:cs="Arial"/>
          <w:b/>
          <w:bCs/>
          <w:sz w:val="22"/>
          <w:szCs w:val="22"/>
        </w:rPr>
        <w:t>SUTARTIES DALYKAS</w:t>
      </w:r>
    </w:p>
    <w:p w14:paraId="02158B0F" w14:textId="77777777" w:rsidR="00551B55" w:rsidRPr="00F5138A" w:rsidRDefault="00551B55" w:rsidP="003207B8">
      <w:pPr>
        <w:rPr>
          <w:rFonts w:ascii="Arial" w:hAnsi="Arial" w:cs="Arial"/>
          <w:sz w:val="22"/>
        </w:rPr>
      </w:pPr>
    </w:p>
    <w:p w14:paraId="4986528A" w14:textId="7838786D" w:rsidR="00F40FA1" w:rsidRPr="00F5138A" w:rsidRDefault="00FE42E0"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Šios Sutarties dalykas – a</w:t>
      </w:r>
      <w:r w:rsidR="00C92184" w:rsidRPr="00F5138A">
        <w:rPr>
          <w:rFonts w:ascii="Arial" w:hAnsi="Arial" w:cs="Arial"/>
          <w:sz w:val="22"/>
          <w:szCs w:val="22"/>
        </w:rPr>
        <w:t>smens</w:t>
      </w:r>
      <w:r w:rsidRPr="00F5138A">
        <w:rPr>
          <w:rFonts w:ascii="Arial" w:hAnsi="Arial" w:cs="Arial"/>
          <w:sz w:val="22"/>
          <w:szCs w:val="22"/>
        </w:rPr>
        <w:t xml:space="preserve"> </w:t>
      </w:r>
      <w:r w:rsidR="00C92184" w:rsidRPr="00F5138A">
        <w:rPr>
          <w:rFonts w:ascii="Arial" w:hAnsi="Arial" w:cs="Arial"/>
          <w:sz w:val="22"/>
          <w:szCs w:val="22"/>
        </w:rPr>
        <w:t>duomenų tvarkym</w:t>
      </w:r>
      <w:r w:rsidR="00C444F1" w:rsidRPr="00F5138A">
        <w:rPr>
          <w:rFonts w:ascii="Arial" w:hAnsi="Arial" w:cs="Arial"/>
          <w:sz w:val="22"/>
          <w:szCs w:val="22"/>
        </w:rPr>
        <w:t>as</w:t>
      </w:r>
      <w:r w:rsidR="00592344" w:rsidRPr="00F5138A">
        <w:rPr>
          <w:rFonts w:ascii="Arial" w:hAnsi="Arial" w:cs="Arial"/>
          <w:sz w:val="22"/>
          <w:szCs w:val="22"/>
        </w:rPr>
        <w:t xml:space="preserve">, </w:t>
      </w:r>
      <w:r w:rsidR="00C92184" w:rsidRPr="00F5138A">
        <w:rPr>
          <w:rFonts w:ascii="Arial" w:hAnsi="Arial" w:cs="Arial"/>
          <w:sz w:val="22"/>
          <w:szCs w:val="22"/>
        </w:rPr>
        <w:t>kurį atlieka Duomenų tvarkytojas Duomenų valdytojo vardu</w:t>
      </w:r>
      <w:r w:rsidR="00592344" w:rsidRPr="00F5138A">
        <w:rPr>
          <w:rFonts w:ascii="Arial" w:hAnsi="Arial" w:cs="Arial"/>
          <w:sz w:val="22"/>
          <w:szCs w:val="22"/>
        </w:rPr>
        <w:t xml:space="preserve">, </w:t>
      </w:r>
      <w:r w:rsidR="00C444F1" w:rsidRPr="00F5138A">
        <w:rPr>
          <w:rFonts w:ascii="Arial" w:hAnsi="Arial" w:cs="Arial"/>
          <w:sz w:val="22"/>
          <w:szCs w:val="22"/>
        </w:rPr>
        <w:t>jo</w:t>
      </w:r>
      <w:r w:rsidR="00AA3AB4" w:rsidRPr="00F5138A">
        <w:rPr>
          <w:rFonts w:ascii="Arial" w:hAnsi="Arial" w:cs="Arial"/>
          <w:sz w:val="22"/>
          <w:szCs w:val="22"/>
        </w:rPr>
        <w:t xml:space="preserve"> trukmė, </w:t>
      </w:r>
      <w:r w:rsidR="00C92184" w:rsidRPr="00F5138A">
        <w:rPr>
          <w:rFonts w:ascii="Arial" w:hAnsi="Arial" w:cs="Arial"/>
          <w:sz w:val="22"/>
          <w:szCs w:val="22"/>
        </w:rPr>
        <w:t>tikslas</w:t>
      </w:r>
      <w:r w:rsidR="00AA3AB4" w:rsidRPr="00F5138A">
        <w:rPr>
          <w:rFonts w:ascii="Arial" w:hAnsi="Arial" w:cs="Arial"/>
          <w:sz w:val="22"/>
          <w:szCs w:val="22"/>
        </w:rPr>
        <w:t xml:space="preserve"> ir pobūdis, </w:t>
      </w:r>
      <w:r w:rsidR="00C92184" w:rsidRPr="00F5138A">
        <w:rPr>
          <w:rFonts w:ascii="Arial" w:hAnsi="Arial" w:cs="Arial"/>
          <w:sz w:val="22"/>
          <w:szCs w:val="22"/>
        </w:rPr>
        <w:t xml:space="preserve">taip pat informacija, susijusi su tvarkomų asmens duomenų rūšimi bei duomenų subjektų kategorijomis, </w:t>
      </w:r>
      <w:r w:rsidRPr="00F5138A">
        <w:rPr>
          <w:rFonts w:ascii="Arial" w:hAnsi="Arial" w:cs="Arial"/>
          <w:sz w:val="22"/>
          <w:szCs w:val="22"/>
        </w:rPr>
        <w:t xml:space="preserve">kurie </w:t>
      </w:r>
      <w:r w:rsidR="00C92184" w:rsidRPr="00F5138A">
        <w:rPr>
          <w:rFonts w:ascii="Arial" w:hAnsi="Arial" w:cs="Arial"/>
          <w:sz w:val="22"/>
          <w:szCs w:val="22"/>
        </w:rPr>
        <w:t xml:space="preserve">yra nurodyti šios Sutarties </w:t>
      </w:r>
      <w:r w:rsidR="001B5ADC" w:rsidRPr="00F5138A">
        <w:rPr>
          <w:rFonts w:ascii="Arial" w:hAnsi="Arial" w:cs="Arial"/>
          <w:sz w:val="22"/>
          <w:szCs w:val="22"/>
        </w:rPr>
        <w:t>Priede Nr. 1</w:t>
      </w:r>
    </w:p>
    <w:p w14:paraId="271873D7" w14:textId="77777777" w:rsidR="006264E5" w:rsidRPr="00F5138A" w:rsidRDefault="006264E5" w:rsidP="006264E5">
      <w:pPr>
        <w:pStyle w:val="Pagrindiniotekstotrauka2"/>
        <w:tabs>
          <w:tab w:val="left" w:pos="851"/>
        </w:tabs>
        <w:suppressAutoHyphens/>
        <w:spacing w:after="0" w:line="240" w:lineRule="auto"/>
        <w:ind w:left="567"/>
        <w:jc w:val="both"/>
        <w:rPr>
          <w:rFonts w:ascii="Arial" w:hAnsi="Arial" w:cs="Arial"/>
          <w:sz w:val="22"/>
          <w:szCs w:val="22"/>
        </w:rPr>
      </w:pPr>
    </w:p>
    <w:p w14:paraId="02847877" w14:textId="724FE3E3" w:rsidR="006264E5" w:rsidRPr="00F5138A" w:rsidRDefault="006264E5"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F5138A">
        <w:rPr>
          <w:rFonts w:ascii="Arial" w:hAnsi="Arial" w:cs="Arial"/>
          <w:b/>
          <w:bCs/>
          <w:sz w:val="22"/>
          <w:szCs w:val="22"/>
        </w:rPr>
        <w:t xml:space="preserve">SUTARTIES </w:t>
      </w:r>
      <w:r w:rsidR="003F1D9B" w:rsidRPr="00F5138A">
        <w:rPr>
          <w:rFonts w:ascii="Arial" w:hAnsi="Arial" w:cs="Arial"/>
          <w:b/>
          <w:bCs/>
          <w:sz w:val="22"/>
          <w:szCs w:val="22"/>
        </w:rPr>
        <w:t>GALIOJIM</w:t>
      </w:r>
      <w:r w:rsidR="00385777" w:rsidRPr="00F5138A">
        <w:rPr>
          <w:rFonts w:ascii="Arial" w:hAnsi="Arial" w:cs="Arial"/>
          <w:b/>
          <w:bCs/>
          <w:sz w:val="22"/>
          <w:szCs w:val="22"/>
        </w:rPr>
        <w:t>AS</w:t>
      </w:r>
    </w:p>
    <w:p w14:paraId="54C412CB" w14:textId="77777777" w:rsidR="006264E5" w:rsidRPr="00F5138A" w:rsidRDefault="006264E5" w:rsidP="006264E5">
      <w:pPr>
        <w:pStyle w:val="Pagrindiniotekstotrauka2"/>
        <w:tabs>
          <w:tab w:val="left" w:pos="851"/>
        </w:tabs>
        <w:suppressAutoHyphens/>
        <w:spacing w:after="0" w:line="240" w:lineRule="auto"/>
        <w:jc w:val="both"/>
        <w:rPr>
          <w:rFonts w:ascii="Arial" w:hAnsi="Arial" w:cs="Arial"/>
          <w:sz w:val="22"/>
          <w:szCs w:val="22"/>
        </w:rPr>
      </w:pPr>
    </w:p>
    <w:p w14:paraId="41195040" w14:textId="1BC7AE51" w:rsidR="00C92184" w:rsidRPr="00F5138A" w:rsidRDefault="00C92184"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 xml:space="preserve">Ši Sutartis </w:t>
      </w:r>
      <w:r w:rsidR="00385777" w:rsidRPr="00F5138A">
        <w:rPr>
          <w:rFonts w:ascii="Arial" w:hAnsi="Arial" w:cs="Arial"/>
          <w:sz w:val="22"/>
          <w:szCs w:val="22"/>
        </w:rPr>
        <w:t xml:space="preserve">galioja </w:t>
      </w:r>
      <w:r w:rsidR="006264E5" w:rsidRPr="00F5138A">
        <w:rPr>
          <w:rFonts w:ascii="Arial" w:hAnsi="Arial" w:cs="Arial"/>
          <w:sz w:val="22"/>
          <w:szCs w:val="22"/>
        </w:rPr>
        <w:t xml:space="preserve">visą laikotarpį </w:t>
      </w:r>
      <w:r w:rsidR="00385777" w:rsidRPr="00F5138A">
        <w:rPr>
          <w:rFonts w:ascii="Arial" w:hAnsi="Arial" w:cs="Arial"/>
          <w:sz w:val="22"/>
          <w:szCs w:val="22"/>
        </w:rPr>
        <w:t xml:space="preserve">iki </w:t>
      </w:r>
      <w:r w:rsidRPr="00F5138A">
        <w:rPr>
          <w:rFonts w:ascii="Arial" w:hAnsi="Arial" w:cs="Arial"/>
          <w:sz w:val="22"/>
          <w:szCs w:val="22"/>
        </w:rPr>
        <w:t>Duomenų tvarkytojas tvarko asmens duomenis Duomenų valdytojo vardu.</w:t>
      </w:r>
      <w:r w:rsidR="00385777" w:rsidRPr="00F5138A">
        <w:rPr>
          <w:rFonts w:ascii="Arial" w:hAnsi="Arial" w:cs="Arial"/>
          <w:sz w:val="22"/>
          <w:szCs w:val="22"/>
        </w:rPr>
        <w:t xml:space="preserve"> Konkreti Duomenų tvarkymo trukmė nurodyta šios Sutarties Priede </w:t>
      </w:r>
      <w:r w:rsidR="00C444F1" w:rsidRPr="00F5138A">
        <w:rPr>
          <w:rFonts w:ascii="Arial" w:hAnsi="Arial" w:cs="Arial"/>
          <w:sz w:val="22"/>
          <w:szCs w:val="22"/>
        </w:rPr>
        <w:br/>
      </w:r>
      <w:r w:rsidR="00385777" w:rsidRPr="00F5138A">
        <w:rPr>
          <w:rFonts w:ascii="Arial" w:hAnsi="Arial" w:cs="Arial"/>
          <w:sz w:val="22"/>
          <w:szCs w:val="22"/>
        </w:rPr>
        <w:t>Nr. 1.</w:t>
      </w:r>
    </w:p>
    <w:p w14:paraId="17FA0D7B" w14:textId="77777777" w:rsidR="006264E5" w:rsidRPr="00F5138A" w:rsidRDefault="006264E5" w:rsidP="006264E5">
      <w:pPr>
        <w:pStyle w:val="Pagrindiniotekstotrauka2"/>
        <w:tabs>
          <w:tab w:val="left" w:pos="851"/>
        </w:tabs>
        <w:suppressAutoHyphens/>
        <w:spacing w:after="0" w:line="240" w:lineRule="auto"/>
        <w:jc w:val="both"/>
        <w:rPr>
          <w:rFonts w:ascii="Arial" w:hAnsi="Arial" w:cs="Arial"/>
          <w:sz w:val="22"/>
          <w:szCs w:val="22"/>
        </w:rPr>
      </w:pPr>
    </w:p>
    <w:p w14:paraId="7B10F896" w14:textId="1B6CBA2C" w:rsidR="006264E5" w:rsidRPr="00F5138A" w:rsidRDefault="006264E5"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F5138A">
        <w:rPr>
          <w:rFonts w:ascii="Arial" w:hAnsi="Arial" w:cs="Arial"/>
          <w:b/>
          <w:bCs/>
          <w:sz w:val="22"/>
          <w:szCs w:val="22"/>
        </w:rPr>
        <w:t xml:space="preserve">DUOMENŲ TVARKYTOJO </w:t>
      </w:r>
      <w:r w:rsidR="00053BE1" w:rsidRPr="00F5138A">
        <w:rPr>
          <w:rFonts w:ascii="Arial" w:hAnsi="Arial" w:cs="Arial"/>
          <w:b/>
          <w:bCs/>
          <w:sz w:val="22"/>
          <w:szCs w:val="22"/>
        </w:rPr>
        <w:t>ĮSIPAREIGOJIMAI</w:t>
      </w:r>
      <w:r w:rsidR="001B5ADC" w:rsidRPr="00F5138A">
        <w:rPr>
          <w:rFonts w:ascii="Arial" w:hAnsi="Arial" w:cs="Arial"/>
          <w:b/>
          <w:bCs/>
          <w:sz w:val="22"/>
          <w:szCs w:val="22"/>
        </w:rPr>
        <w:t xml:space="preserve"> </w:t>
      </w:r>
    </w:p>
    <w:p w14:paraId="37CB7503" w14:textId="77777777" w:rsidR="006264E5" w:rsidRPr="00F5138A" w:rsidRDefault="006264E5" w:rsidP="006264E5">
      <w:pPr>
        <w:pStyle w:val="Pagrindiniotekstotrauka2"/>
        <w:tabs>
          <w:tab w:val="left" w:pos="851"/>
        </w:tabs>
        <w:suppressAutoHyphens/>
        <w:spacing w:after="0" w:line="240" w:lineRule="auto"/>
        <w:ind w:left="567"/>
        <w:jc w:val="center"/>
        <w:rPr>
          <w:rFonts w:ascii="Arial" w:hAnsi="Arial" w:cs="Arial"/>
          <w:b/>
          <w:bCs/>
          <w:sz w:val="22"/>
          <w:szCs w:val="22"/>
        </w:rPr>
      </w:pPr>
    </w:p>
    <w:p w14:paraId="79ED3FB5" w14:textId="178498AA" w:rsidR="0020203C" w:rsidRPr="00F5138A" w:rsidRDefault="00397519" w:rsidP="0020203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 xml:space="preserve">Duomenų tvarkytojas </w:t>
      </w:r>
      <w:r w:rsidR="006264E5" w:rsidRPr="00F5138A">
        <w:rPr>
          <w:rFonts w:ascii="Arial" w:hAnsi="Arial" w:cs="Arial"/>
          <w:sz w:val="22"/>
          <w:szCs w:val="22"/>
        </w:rPr>
        <w:t xml:space="preserve">patvirtina, kad yra </w:t>
      </w:r>
      <w:r w:rsidRPr="00F5138A">
        <w:rPr>
          <w:rFonts w:ascii="Arial" w:hAnsi="Arial" w:cs="Arial"/>
          <w:sz w:val="22"/>
          <w:szCs w:val="22"/>
        </w:rPr>
        <w:t>įgyvendinęs tinkamas technines bei organizacines priemones</w:t>
      </w:r>
      <w:r w:rsidR="001B5ADC" w:rsidRPr="00F5138A">
        <w:rPr>
          <w:rFonts w:ascii="Arial" w:hAnsi="Arial" w:cs="Arial"/>
          <w:sz w:val="22"/>
          <w:szCs w:val="22"/>
        </w:rPr>
        <w:t xml:space="preserve"> (toliau </w:t>
      </w:r>
      <w:r w:rsidR="00FE42E0" w:rsidRPr="00F5138A">
        <w:rPr>
          <w:rFonts w:ascii="Arial" w:hAnsi="Arial" w:cs="Arial"/>
          <w:sz w:val="22"/>
          <w:szCs w:val="22"/>
        </w:rPr>
        <w:t>–</w:t>
      </w:r>
      <w:r w:rsidR="001B5ADC" w:rsidRPr="00F5138A">
        <w:rPr>
          <w:rFonts w:ascii="Arial" w:hAnsi="Arial" w:cs="Arial"/>
          <w:sz w:val="22"/>
          <w:szCs w:val="22"/>
        </w:rPr>
        <w:t xml:space="preserve"> </w:t>
      </w:r>
      <w:r w:rsidR="001B5ADC" w:rsidRPr="00F5138A">
        <w:rPr>
          <w:rFonts w:ascii="Arial" w:hAnsi="Arial" w:cs="Arial"/>
          <w:b/>
          <w:bCs/>
          <w:sz w:val="22"/>
          <w:szCs w:val="22"/>
        </w:rPr>
        <w:t>Priemonės</w:t>
      </w:r>
      <w:r w:rsidR="001B5ADC" w:rsidRPr="00F5138A">
        <w:rPr>
          <w:rFonts w:ascii="Arial" w:hAnsi="Arial" w:cs="Arial"/>
          <w:sz w:val="22"/>
          <w:szCs w:val="22"/>
        </w:rPr>
        <w:t>)</w:t>
      </w:r>
      <w:r w:rsidRPr="00F5138A">
        <w:rPr>
          <w:rFonts w:ascii="Arial" w:hAnsi="Arial" w:cs="Arial"/>
          <w:sz w:val="22"/>
          <w:szCs w:val="22"/>
        </w:rPr>
        <w:t xml:space="preserve">, užtikrinančias, kad jo vykdomas asmens duomenų tvarkymas pagal šios </w:t>
      </w:r>
      <w:r w:rsidR="00E72150" w:rsidRPr="00F5138A">
        <w:rPr>
          <w:rFonts w:ascii="Arial" w:hAnsi="Arial" w:cs="Arial"/>
          <w:sz w:val="22"/>
          <w:szCs w:val="22"/>
        </w:rPr>
        <w:t>Sutarties</w:t>
      </w:r>
      <w:r w:rsidRPr="00F5138A">
        <w:rPr>
          <w:rFonts w:ascii="Arial" w:hAnsi="Arial" w:cs="Arial"/>
          <w:sz w:val="22"/>
          <w:szCs w:val="22"/>
        </w:rPr>
        <w:t xml:space="preserve"> nuostatas atitiktų taikomus duomenų apsaugos teisės aktų reikalavimus, konkrečiai – 2016 m. balandžio 27 d. Europos Parlamento ir Tarybos reglamento (ES) 2016/679 (toliau – BDAR) reikalavimus, ir garantuotų duomenų subjekto teisių apsaugą.</w:t>
      </w:r>
      <w:r w:rsidR="006264E5" w:rsidRPr="00F5138A">
        <w:rPr>
          <w:rFonts w:ascii="Arial" w:hAnsi="Arial" w:cs="Arial"/>
          <w:sz w:val="22"/>
          <w:szCs w:val="22"/>
        </w:rPr>
        <w:t xml:space="preserve"> Duomenų tvarkytojo</w:t>
      </w:r>
      <w:r w:rsidR="00FE42E0" w:rsidRPr="00F5138A">
        <w:rPr>
          <w:rFonts w:ascii="Arial" w:hAnsi="Arial" w:cs="Arial"/>
          <w:sz w:val="22"/>
          <w:szCs w:val="22"/>
        </w:rPr>
        <w:t xml:space="preserve"> įgyvendinamos</w:t>
      </w:r>
      <w:r w:rsidR="006264E5" w:rsidRPr="00F5138A">
        <w:rPr>
          <w:rFonts w:ascii="Arial" w:hAnsi="Arial" w:cs="Arial"/>
          <w:sz w:val="22"/>
          <w:szCs w:val="22"/>
        </w:rPr>
        <w:t xml:space="preserve"> </w:t>
      </w:r>
      <w:r w:rsidR="001B5ADC" w:rsidRPr="00F5138A">
        <w:rPr>
          <w:rFonts w:ascii="Arial" w:hAnsi="Arial" w:cs="Arial"/>
          <w:sz w:val="22"/>
          <w:szCs w:val="22"/>
        </w:rPr>
        <w:t>P</w:t>
      </w:r>
      <w:r w:rsidR="006264E5" w:rsidRPr="00F5138A">
        <w:rPr>
          <w:rFonts w:ascii="Arial" w:hAnsi="Arial" w:cs="Arial"/>
          <w:sz w:val="22"/>
          <w:szCs w:val="22"/>
        </w:rPr>
        <w:t>riemonės</w:t>
      </w:r>
      <w:r w:rsidR="001B5ADC" w:rsidRPr="00F5138A">
        <w:rPr>
          <w:rFonts w:ascii="Arial" w:hAnsi="Arial" w:cs="Arial"/>
          <w:sz w:val="22"/>
          <w:szCs w:val="22"/>
        </w:rPr>
        <w:t xml:space="preserve"> nurodyt</w:t>
      </w:r>
      <w:r w:rsidR="00977AAB" w:rsidRPr="00F5138A">
        <w:rPr>
          <w:rFonts w:ascii="Arial" w:hAnsi="Arial" w:cs="Arial"/>
          <w:sz w:val="22"/>
          <w:szCs w:val="22"/>
        </w:rPr>
        <w:t>os</w:t>
      </w:r>
      <w:r w:rsidR="001B5ADC" w:rsidRPr="00F5138A">
        <w:rPr>
          <w:rFonts w:ascii="Arial" w:hAnsi="Arial" w:cs="Arial"/>
          <w:sz w:val="22"/>
          <w:szCs w:val="22"/>
        </w:rPr>
        <w:t xml:space="preserve"> šios </w:t>
      </w:r>
      <w:r w:rsidR="00385777" w:rsidRPr="00F5138A">
        <w:rPr>
          <w:rFonts w:ascii="Arial" w:hAnsi="Arial" w:cs="Arial"/>
          <w:sz w:val="22"/>
          <w:szCs w:val="22"/>
        </w:rPr>
        <w:t>S</w:t>
      </w:r>
      <w:r w:rsidR="001B5ADC" w:rsidRPr="00F5138A">
        <w:rPr>
          <w:rFonts w:ascii="Arial" w:hAnsi="Arial" w:cs="Arial"/>
          <w:sz w:val="22"/>
          <w:szCs w:val="22"/>
        </w:rPr>
        <w:t xml:space="preserve">utarties Priede Nr. </w:t>
      </w:r>
      <w:r w:rsidR="00977AAB" w:rsidRPr="00F5138A">
        <w:rPr>
          <w:rFonts w:ascii="Arial" w:hAnsi="Arial" w:cs="Arial"/>
          <w:sz w:val="22"/>
          <w:szCs w:val="22"/>
        </w:rPr>
        <w:t>1</w:t>
      </w:r>
      <w:r w:rsidR="001B5ADC" w:rsidRPr="00F5138A">
        <w:rPr>
          <w:rFonts w:ascii="Arial" w:hAnsi="Arial" w:cs="Arial"/>
          <w:sz w:val="22"/>
          <w:szCs w:val="22"/>
        </w:rPr>
        <w:t>.</w:t>
      </w:r>
    </w:p>
    <w:p w14:paraId="30E11E44" w14:textId="565A9D91" w:rsidR="0020203C" w:rsidRPr="00F5138A" w:rsidRDefault="0020203C" w:rsidP="006875D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Duomenų tvarkytojas įsipareigoja tvarkyti asmens duomenis tik pagal Duomenų valdytojo pateiktus dokumentais įformintus rašytinius nurodymus, išskyrus atvejus, kai taikomi teisės aktai nustato kitaip.</w:t>
      </w:r>
      <w:r w:rsidR="00CE36E4" w:rsidRPr="00F5138A">
        <w:rPr>
          <w:rFonts w:ascii="Arial" w:hAnsi="Arial" w:cs="Arial"/>
          <w:sz w:val="22"/>
          <w:szCs w:val="22"/>
        </w:rPr>
        <w:t xml:space="preserve"> Tuo atveju, jeigu teisės aktai nustato kitaip,</w:t>
      </w:r>
      <w:r w:rsidRPr="00F5138A">
        <w:rPr>
          <w:rFonts w:ascii="Arial" w:hAnsi="Arial" w:cs="Arial"/>
          <w:sz w:val="22"/>
          <w:szCs w:val="22"/>
        </w:rPr>
        <w:t xml:space="preserve"> </w:t>
      </w:r>
      <w:r w:rsidR="00CE36E4" w:rsidRPr="00F5138A">
        <w:rPr>
          <w:rFonts w:ascii="Arial" w:hAnsi="Arial" w:cs="Arial"/>
          <w:sz w:val="22"/>
          <w:szCs w:val="22"/>
        </w:rPr>
        <w:t>p</w:t>
      </w:r>
      <w:r w:rsidRPr="00F5138A">
        <w:rPr>
          <w:rFonts w:ascii="Arial" w:hAnsi="Arial" w:cs="Arial"/>
          <w:sz w:val="22"/>
          <w:szCs w:val="22"/>
        </w:rPr>
        <w:t xml:space="preserve">rieš pradėdamas tvarkyti asmens duomenis, Duomenų tvarkytojas, privalo informuoti Duomenų valdytoją. Jei Duomenų tvarkytojas neturi nurodymų, kaip tvarkyti asmens duomenis konkrečioje situacijoje, arba, jei koks nors nurodymas pažeidžia taikomą duomenų apsaugos teisės aktą, Duomenų tvarkytojas privalo nedelsdamas apie tai informuoti Duomenų valdytoją. Tokiu atveju asmens duomenų tvarkymo veiksmai yra stabdomi iki atitinkamų Duomenų valdytojo nurodymų. </w:t>
      </w:r>
    </w:p>
    <w:p w14:paraId="2D2AEF3D" w14:textId="54E162EA" w:rsidR="006875D4" w:rsidRPr="00F5138A" w:rsidRDefault="0020203C" w:rsidP="0020203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Duomenų tvarkytojas įsipareigoja užtikrinti tinkamą asmens duomenų apsaugą pagal šią Sutartį</w:t>
      </w:r>
      <w:r w:rsidR="00D6524A" w:rsidRPr="00F5138A">
        <w:rPr>
          <w:rFonts w:ascii="Arial" w:hAnsi="Arial" w:cs="Arial"/>
          <w:sz w:val="22"/>
          <w:szCs w:val="22"/>
        </w:rPr>
        <w:t>,</w:t>
      </w:r>
      <w:r w:rsidRPr="00F5138A">
        <w:rPr>
          <w:rFonts w:ascii="Arial" w:hAnsi="Arial" w:cs="Arial"/>
          <w:sz w:val="22"/>
          <w:szCs w:val="22"/>
        </w:rPr>
        <w:t xml:space="preserve"> </w:t>
      </w:r>
      <w:r w:rsidR="00D6524A" w:rsidRPr="00F5138A">
        <w:rPr>
          <w:rFonts w:ascii="Arial" w:hAnsi="Arial" w:cs="Arial"/>
          <w:sz w:val="22"/>
          <w:szCs w:val="22"/>
        </w:rPr>
        <w:t>siekdamas</w:t>
      </w:r>
      <w:r w:rsidRPr="00F5138A">
        <w:rPr>
          <w:rFonts w:ascii="Arial" w:hAnsi="Arial" w:cs="Arial"/>
          <w:sz w:val="22"/>
          <w:szCs w:val="22"/>
        </w:rPr>
        <w:t xml:space="preserve"> apsaugoti asmens duomenis nuo sunaikinimo, pakeitimo, neteisėto platinimo arba neteisėtos prieigos bei nuo kitokio pobūdžio neteisėto tvarkymo.</w:t>
      </w:r>
    </w:p>
    <w:p w14:paraId="25FA4996" w14:textId="4137E1D0" w:rsidR="0020203C" w:rsidRPr="00F5138A" w:rsidRDefault="0020203C" w:rsidP="006875D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 xml:space="preserve"> Esant pagrįstų įtarimų ar įvykus duomenų saugumo pažeidimui, Duomenų tvarkytojas apie tai Duomenų valdytoją informuoja nedelsiant, tačiau bet kuriuo atveju n</w:t>
      </w:r>
      <w:r w:rsidR="00D6524A" w:rsidRPr="00F5138A">
        <w:rPr>
          <w:rFonts w:ascii="Arial" w:hAnsi="Arial" w:cs="Arial"/>
          <w:sz w:val="22"/>
          <w:szCs w:val="22"/>
        </w:rPr>
        <w:t>e</w:t>
      </w:r>
      <w:r w:rsidRPr="00F5138A">
        <w:rPr>
          <w:rFonts w:ascii="Arial" w:hAnsi="Arial" w:cs="Arial"/>
          <w:sz w:val="22"/>
          <w:szCs w:val="22"/>
        </w:rPr>
        <w:t xml:space="preserve"> vėliau</w:t>
      </w:r>
      <w:r w:rsidR="00D6524A" w:rsidRPr="00F5138A">
        <w:rPr>
          <w:rFonts w:ascii="Arial" w:hAnsi="Arial" w:cs="Arial"/>
          <w:sz w:val="22"/>
          <w:szCs w:val="22"/>
        </w:rPr>
        <w:t>,</w:t>
      </w:r>
      <w:r w:rsidRPr="00F5138A">
        <w:rPr>
          <w:rFonts w:ascii="Arial" w:hAnsi="Arial" w:cs="Arial"/>
          <w:sz w:val="22"/>
          <w:szCs w:val="22"/>
        </w:rPr>
        <w:t xml:space="preserve"> nei per </w:t>
      </w:r>
      <w:r w:rsidR="005E085F" w:rsidRPr="00F5138A">
        <w:rPr>
          <w:rFonts w:ascii="Arial" w:hAnsi="Arial" w:cs="Arial"/>
          <w:sz w:val="22"/>
          <w:szCs w:val="22"/>
        </w:rPr>
        <w:t>2</w:t>
      </w:r>
      <w:r w:rsidRPr="00F5138A">
        <w:rPr>
          <w:rFonts w:ascii="Arial" w:hAnsi="Arial" w:cs="Arial"/>
          <w:sz w:val="22"/>
          <w:szCs w:val="22"/>
        </w:rPr>
        <w:t>4 (</w:t>
      </w:r>
      <w:r w:rsidR="005E085F" w:rsidRPr="00F5138A">
        <w:rPr>
          <w:rFonts w:ascii="Arial" w:hAnsi="Arial" w:cs="Arial"/>
          <w:sz w:val="22"/>
          <w:szCs w:val="22"/>
        </w:rPr>
        <w:t xml:space="preserve">dvidešimt </w:t>
      </w:r>
      <w:r w:rsidRPr="00F5138A">
        <w:rPr>
          <w:rFonts w:ascii="Arial" w:hAnsi="Arial" w:cs="Arial"/>
          <w:sz w:val="22"/>
          <w:szCs w:val="22"/>
        </w:rPr>
        <w:lastRenderedPageBreak/>
        <w:t>keturias) valandas nuo sužinojimo apie įvykusį incidentą. Duomenų tvarkytojas taip pat padeda Duomenų valdytojui užtikrinti</w:t>
      </w:r>
      <w:r w:rsidR="00D6524A" w:rsidRPr="00F5138A">
        <w:rPr>
          <w:rFonts w:ascii="Arial" w:hAnsi="Arial" w:cs="Arial"/>
          <w:sz w:val="22"/>
          <w:szCs w:val="22"/>
        </w:rPr>
        <w:t>, kad duomenų subjektas būtų laiku pranešta</w:t>
      </w:r>
      <w:r w:rsidRPr="00F5138A">
        <w:rPr>
          <w:rFonts w:ascii="Arial" w:hAnsi="Arial" w:cs="Arial"/>
          <w:sz w:val="22"/>
          <w:szCs w:val="22"/>
        </w:rPr>
        <w:t xml:space="preserve"> apie asmens duomenų saugumo pažeidimą. </w:t>
      </w:r>
    </w:p>
    <w:p w14:paraId="603A4F9A" w14:textId="2E525BEC" w:rsidR="00553857" w:rsidRPr="00F5138A" w:rsidRDefault="00553857"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Duomenų tvarkytojas įsipareigoja bendradarbiauti su Duomenų valdytoju bei pateikti Duomenų valdytojo prašomą informaciją ir (ar) dokumentus, reikalingus priežiūros institucijai vykdant Duomenų valdytojo patikrinimą</w:t>
      </w:r>
      <w:r w:rsidR="00D6524A" w:rsidRPr="00F5138A">
        <w:rPr>
          <w:rFonts w:ascii="Arial" w:hAnsi="Arial" w:cs="Arial"/>
          <w:sz w:val="22"/>
          <w:szCs w:val="22"/>
        </w:rPr>
        <w:t>,</w:t>
      </w:r>
      <w:r w:rsidRPr="00F5138A">
        <w:rPr>
          <w:rFonts w:ascii="Arial" w:hAnsi="Arial" w:cs="Arial"/>
          <w:sz w:val="22"/>
          <w:szCs w:val="22"/>
        </w:rPr>
        <w:t xml:space="preserve"> ir kuriuos Duomenų tvarkytojas gali pateikti</w:t>
      </w:r>
      <w:r w:rsidR="005C65D6" w:rsidRPr="00F5138A">
        <w:rPr>
          <w:rFonts w:ascii="Arial" w:hAnsi="Arial" w:cs="Arial"/>
          <w:sz w:val="22"/>
          <w:szCs w:val="22"/>
        </w:rPr>
        <w:t>.</w:t>
      </w:r>
      <w:r w:rsidRPr="00F5138A">
        <w:rPr>
          <w:rFonts w:ascii="Arial" w:hAnsi="Arial" w:cs="Arial"/>
          <w:sz w:val="22"/>
          <w:szCs w:val="22"/>
        </w:rPr>
        <w:t xml:space="preserve"> </w:t>
      </w:r>
    </w:p>
    <w:p w14:paraId="5011DAC0" w14:textId="3FDA4594" w:rsidR="00EA3D71" w:rsidRPr="00F5138A" w:rsidRDefault="00A229F7" w:rsidP="00EA3D7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Duomenų tvarkytojas, gavęs bet kokius duomenų subjektų prašymus pasinaudoti duomenų subjekto teisėmis, privalo nedel</w:t>
      </w:r>
      <w:r w:rsidR="00C92A96" w:rsidRPr="00F5138A">
        <w:rPr>
          <w:rFonts w:ascii="Arial" w:hAnsi="Arial" w:cs="Arial"/>
          <w:sz w:val="22"/>
          <w:szCs w:val="22"/>
        </w:rPr>
        <w:t>sdamas, bet ne vėliau kaip per 3 (tris</w:t>
      </w:r>
      <w:r w:rsidRPr="00F5138A">
        <w:rPr>
          <w:rFonts w:ascii="Arial" w:hAnsi="Arial" w:cs="Arial"/>
          <w:sz w:val="22"/>
          <w:szCs w:val="22"/>
        </w:rPr>
        <w:t xml:space="preserve">) darbo dienas </w:t>
      </w:r>
      <w:r w:rsidR="00803A8C" w:rsidRPr="00F5138A">
        <w:rPr>
          <w:rFonts w:ascii="Arial" w:hAnsi="Arial" w:cs="Arial"/>
          <w:sz w:val="22"/>
          <w:szCs w:val="22"/>
        </w:rPr>
        <w:t>nuo prašymų gavimo informuoti</w:t>
      </w:r>
      <w:r w:rsidRPr="00F5138A">
        <w:rPr>
          <w:rFonts w:ascii="Arial" w:hAnsi="Arial" w:cs="Arial"/>
          <w:sz w:val="22"/>
          <w:szCs w:val="22"/>
        </w:rPr>
        <w:t xml:space="preserve"> Duomenų valdytoj</w:t>
      </w:r>
      <w:r w:rsidR="00803A8C" w:rsidRPr="00F5138A">
        <w:rPr>
          <w:rFonts w:ascii="Arial" w:hAnsi="Arial" w:cs="Arial"/>
          <w:sz w:val="22"/>
          <w:szCs w:val="22"/>
        </w:rPr>
        <w:t>ą</w:t>
      </w:r>
      <w:r w:rsidR="00E72150" w:rsidRPr="00F5138A">
        <w:rPr>
          <w:rFonts w:ascii="Arial" w:hAnsi="Arial" w:cs="Arial"/>
          <w:sz w:val="22"/>
          <w:szCs w:val="22"/>
        </w:rPr>
        <w:t xml:space="preserve">, taip pat teikti Duomenų valdytojui pagalbą pastarajam įgyvendinant duomenų subjektų teises bei prašymus. </w:t>
      </w:r>
    </w:p>
    <w:p w14:paraId="0F1ED1D6" w14:textId="289D327F" w:rsidR="00EA3D71" w:rsidRPr="00F5138A" w:rsidRDefault="00EA3D71" w:rsidP="00EA3D7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Duomenų tvarkytojas privalo po šios Sutarties nutraukimo ar pasibaigimo nutraukti Duomenų valdytojo vardu vykdomą duomenų tvarkymo veiklą, jei kitaip nenumato taikomi duomenų apsaugos teisės aktai</w:t>
      </w:r>
      <w:r w:rsidR="00500B11" w:rsidRPr="00F5138A">
        <w:rPr>
          <w:rFonts w:ascii="Arial" w:hAnsi="Arial" w:cs="Arial"/>
          <w:sz w:val="22"/>
          <w:szCs w:val="22"/>
        </w:rPr>
        <w:t>, t. y.</w:t>
      </w:r>
      <w:r w:rsidRPr="00F5138A">
        <w:rPr>
          <w:rFonts w:ascii="Arial" w:hAnsi="Arial" w:cs="Arial"/>
          <w:sz w:val="22"/>
          <w:szCs w:val="22"/>
        </w:rPr>
        <w:t xml:space="preserve"> turi grąžinti visus asmens duomenis Duomenų valdytojui, kartu ištrinant visas turimas tokių duomenų kopijas. Duomenų valdytojui pareikalavus, Duomenų tvarkytojas privalo pateikti šios pareigos įvykdymą patvirtinančius įrodymus.</w:t>
      </w:r>
    </w:p>
    <w:p w14:paraId="136F0656" w14:textId="6B61A297" w:rsidR="001B5ADC" w:rsidRPr="00F5138A" w:rsidRDefault="001B5ADC" w:rsidP="001B5AD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 xml:space="preserve">Duomenų tvarkytojas nedelsdamas informuoja </w:t>
      </w:r>
      <w:r w:rsidR="00500B11" w:rsidRPr="00F5138A">
        <w:rPr>
          <w:rFonts w:ascii="Arial" w:hAnsi="Arial" w:cs="Arial"/>
          <w:sz w:val="22"/>
          <w:szCs w:val="22"/>
        </w:rPr>
        <w:t>D</w:t>
      </w:r>
      <w:r w:rsidRPr="00F5138A">
        <w:rPr>
          <w:rFonts w:ascii="Arial" w:hAnsi="Arial" w:cs="Arial"/>
          <w:sz w:val="22"/>
          <w:szCs w:val="22"/>
        </w:rPr>
        <w:t xml:space="preserve">uomenų valdytoją, jei, jo nuomone, </w:t>
      </w:r>
      <w:r w:rsidR="00500B11" w:rsidRPr="00F5138A">
        <w:rPr>
          <w:rFonts w:ascii="Arial" w:hAnsi="Arial" w:cs="Arial"/>
          <w:sz w:val="22"/>
          <w:szCs w:val="22"/>
        </w:rPr>
        <w:t>D</w:t>
      </w:r>
      <w:r w:rsidRPr="00F5138A">
        <w:rPr>
          <w:rFonts w:ascii="Arial" w:hAnsi="Arial" w:cs="Arial"/>
          <w:sz w:val="22"/>
          <w:szCs w:val="22"/>
        </w:rPr>
        <w:t>uomenų valdytojo nurodymas pažeidžia BDAR ar kitas Europos Sąjungos ar Lietuvos duomenų apsaugos nuostatas.</w:t>
      </w:r>
    </w:p>
    <w:p w14:paraId="161D1C2F" w14:textId="77777777" w:rsidR="00500B11" w:rsidRPr="00F5138A" w:rsidRDefault="00500B11" w:rsidP="005C65D6">
      <w:pPr>
        <w:pStyle w:val="Pagrindiniotekstotrauka2"/>
        <w:tabs>
          <w:tab w:val="left" w:pos="851"/>
        </w:tabs>
        <w:suppressAutoHyphens/>
        <w:spacing w:after="0" w:line="240" w:lineRule="auto"/>
        <w:ind w:left="567"/>
        <w:jc w:val="both"/>
        <w:rPr>
          <w:rFonts w:ascii="Arial" w:hAnsi="Arial" w:cs="Arial"/>
          <w:sz w:val="22"/>
          <w:szCs w:val="22"/>
        </w:rPr>
      </w:pPr>
    </w:p>
    <w:p w14:paraId="5B36209D" w14:textId="636330D4" w:rsidR="001B5ADC" w:rsidRPr="00F5138A" w:rsidRDefault="001B5ADC"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F5138A">
        <w:rPr>
          <w:rFonts w:ascii="Arial" w:hAnsi="Arial" w:cs="Arial"/>
          <w:b/>
          <w:bCs/>
          <w:sz w:val="22"/>
          <w:szCs w:val="22"/>
        </w:rPr>
        <w:t>PAGALBA DUOMENŲ VALDYTOJUI</w:t>
      </w:r>
    </w:p>
    <w:p w14:paraId="76625535" w14:textId="77777777" w:rsidR="001B5ADC" w:rsidRPr="00F5138A" w:rsidRDefault="001B5ADC" w:rsidP="001B5ADC">
      <w:pPr>
        <w:pStyle w:val="Pagrindiniotekstotrauka2"/>
        <w:tabs>
          <w:tab w:val="left" w:pos="851"/>
        </w:tabs>
        <w:suppressAutoHyphens/>
        <w:spacing w:after="0" w:line="240" w:lineRule="auto"/>
        <w:ind w:left="567"/>
        <w:jc w:val="center"/>
        <w:rPr>
          <w:rFonts w:ascii="Arial" w:hAnsi="Arial" w:cs="Arial"/>
          <w:b/>
          <w:bCs/>
          <w:sz w:val="22"/>
          <w:szCs w:val="22"/>
        </w:rPr>
      </w:pPr>
    </w:p>
    <w:p w14:paraId="19BA1EA4" w14:textId="1BA77E22" w:rsidR="002506DD" w:rsidRPr="00F5138A" w:rsidRDefault="00A229F7" w:rsidP="002506DD">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 xml:space="preserve">Duomenų tvarkytojas, atsižvelgdamas į duomenų tvarkymo pobūdį bei turimą informaciją, padeda Duomenų valdytojui įvykdyti konkrečias prievoles pagal taikomus duomenų apsaugos teisės aktus. </w:t>
      </w:r>
      <w:r w:rsidR="006A160C" w:rsidRPr="00F5138A">
        <w:rPr>
          <w:rFonts w:ascii="Arial" w:hAnsi="Arial" w:cs="Arial"/>
          <w:sz w:val="22"/>
          <w:szCs w:val="22"/>
        </w:rPr>
        <w:t>Duomenų tvarkytojas padeda Duomenų valdytojui užtikrinti</w:t>
      </w:r>
      <w:r w:rsidR="00140C53" w:rsidRPr="00F5138A">
        <w:rPr>
          <w:rFonts w:ascii="Arial" w:hAnsi="Arial" w:cs="Arial"/>
          <w:sz w:val="22"/>
          <w:szCs w:val="22"/>
        </w:rPr>
        <w:t xml:space="preserve"> tinkamų techninių ir organizacinių priemonių, kurios užtikrintų pavojų atitinkantį saugumo lygį, įgyvendinimą. </w:t>
      </w:r>
      <w:r w:rsidR="00B0000D" w:rsidRPr="00F5138A">
        <w:rPr>
          <w:rFonts w:ascii="Arial" w:hAnsi="Arial" w:cs="Arial"/>
          <w:sz w:val="22"/>
          <w:szCs w:val="22"/>
        </w:rPr>
        <w:t xml:space="preserve">Duomenų tvarkytojas padeda Duomenų valdytojui įvykdyti jam tenkančias prievoles dėl poveikio duomenų apsaugai vertinimo ir išankstinių konsultacijų su priežiūros institucija, teikdamas konsultacijas ar kitokią pagalbą Duomenų valdytojui. </w:t>
      </w:r>
    </w:p>
    <w:p w14:paraId="4FB7B85E" w14:textId="612C3334" w:rsidR="00F30C04" w:rsidRPr="00F5138A" w:rsidRDefault="00334D01" w:rsidP="00F30C0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F5138A">
        <w:rPr>
          <w:rFonts w:ascii="Arial" w:hAnsi="Arial" w:cs="Arial"/>
          <w:sz w:val="22"/>
          <w:szCs w:val="22"/>
        </w:rPr>
        <w:t>Duomenų tvarkytojas įsipareigoja pateikti Duomenų valdytojui visą informaciją ir suteikti jam visą pagalbą  siekiant  įrodyti,  kad  yra  vykdomi  ši</w:t>
      </w:r>
      <w:r w:rsidR="00500B11" w:rsidRPr="00F5138A">
        <w:rPr>
          <w:rFonts w:ascii="Arial" w:hAnsi="Arial" w:cs="Arial"/>
          <w:sz w:val="22"/>
          <w:szCs w:val="22"/>
        </w:rPr>
        <w:t>a</w:t>
      </w:r>
      <w:r w:rsidRPr="00F5138A">
        <w:rPr>
          <w:rFonts w:ascii="Arial" w:hAnsi="Arial" w:cs="Arial"/>
          <w:sz w:val="22"/>
          <w:szCs w:val="22"/>
        </w:rPr>
        <w:t xml:space="preserve"> Sutart</w:t>
      </w:r>
      <w:r w:rsidR="00500B11" w:rsidRPr="00F5138A">
        <w:rPr>
          <w:rFonts w:ascii="Arial" w:hAnsi="Arial" w:cs="Arial"/>
          <w:sz w:val="22"/>
          <w:szCs w:val="22"/>
        </w:rPr>
        <w:t>imi</w:t>
      </w:r>
      <w:r w:rsidRPr="00F5138A">
        <w:rPr>
          <w:rFonts w:ascii="Arial" w:hAnsi="Arial" w:cs="Arial"/>
          <w:sz w:val="22"/>
          <w:szCs w:val="22"/>
        </w:rPr>
        <w:t xml:space="preserve"> prisiimti  įsipareigojimai,  taip  pat  sudaro sąlygas bei padeda Duomenų valdytojui arba kitam jo įgaliotam auditoriui atlikti auditą, įskaitant patikrinimus vietoje.</w:t>
      </w:r>
      <w:r w:rsidR="00614904" w:rsidRPr="00F5138A">
        <w:rPr>
          <w:rFonts w:ascii="Arial" w:hAnsi="Arial" w:cs="Arial"/>
          <w:sz w:val="22"/>
          <w:szCs w:val="22"/>
        </w:rPr>
        <w:t xml:space="preserve"> </w:t>
      </w:r>
    </w:p>
    <w:p w14:paraId="1D58F4F4" w14:textId="77777777" w:rsidR="00F30C04" w:rsidRPr="00F5138A" w:rsidRDefault="00F30C04" w:rsidP="00F30C04">
      <w:pPr>
        <w:pStyle w:val="Pagrindiniotekstotrauka2"/>
        <w:tabs>
          <w:tab w:val="left" w:pos="851"/>
        </w:tabs>
        <w:suppressAutoHyphens/>
        <w:spacing w:after="0" w:line="240" w:lineRule="auto"/>
        <w:ind w:left="567"/>
        <w:jc w:val="both"/>
        <w:rPr>
          <w:rFonts w:ascii="Arial" w:hAnsi="Arial" w:cs="Arial"/>
          <w:sz w:val="22"/>
          <w:szCs w:val="22"/>
        </w:rPr>
      </w:pPr>
    </w:p>
    <w:p w14:paraId="768FBAF1" w14:textId="77B54D25" w:rsidR="00F30C04" w:rsidRPr="00F5138A" w:rsidRDefault="00F30C04"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F5138A">
        <w:rPr>
          <w:rFonts w:ascii="Arial" w:hAnsi="Arial" w:cs="Arial"/>
          <w:b/>
          <w:bCs/>
          <w:sz w:val="22"/>
          <w:szCs w:val="22"/>
        </w:rPr>
        <w:t>DUOMENŲ VA</w:t>
      </w:r>
      <w:r w:rsidR="004B3819" w:rsidRPr="00F5138A">
        <w:rPr>
          <w:rFonts w:ascii="Arial" w:hAnsi="Arial" w:cs="Arial"/>
          <w:b/>
          <w:bCs/>
          <w:sz w:val="22"/>
          <w:szCs w:val="22"/>
        </w:rPr>
        <w:t>L</w:t>
      </w:r>
      <w:r w:rsidRPr="00F5138A">
        <w:rPr>
          <w:rFonts w:ascii="Arial" w:hAnsi="Arial" w:cs="Arial"/>
          <w:b/>
          <w:bCs/>
          <w:sz w:val="22"/>
          <w:szCs w:val="22"/>
        </w:rPr>
        <w:t>DYTOJO TEISĖS IR P</w:t>
      </w:r>
      <w:r w:rsidR="00553857" w:rsidRPr="00F5138A">
        <w:rPr>
          <w:rFonts w:ascii="Arial" w:hAnsi="Arial" w:cs="Arial"/>
          <w:b/>
          <w:bCs/>
          <w:sz w:val="22"/>
          <w:szCs w:val="22"/>
        </w:rPr>
        <w:t>AREIGOS</w:t>
      </w:r>
    </w:p>
    <w:p w14:paraId="138584F9" w14:textId="77777777" w:rsidR="00F30C04" w:rsidRPr="00F5138A" w:rsidRDefault="00F30C04" w:rsidP="00F30C04">
      <w:pPr>
        <w:pStyle w:val="Pagrindiniotekstotrauka2"/>
        <w:tabs>
          <w:tab w:val="left" w:pos="851"/>
        </w:tabs>
        <w:suppressAutoHyphens/>
        <w:spacing w:after="0" w:line="240" w:lineRule="auto"/>
        <w:ind w:left="567"/>
        <w:jc w:val="both"/>
        <w:rPr>
          <w:rFonts w:ascii="Arial" w:hAnsi="Arial" w:cs="Arial"/>
          <w:b/>
          <w:bCs/>
          <w:sz w:val="22"/>
          <w:szCs w:val="22"/>
        </w:rPr>
      </w:pPr>
    </w:p>
    <w:p w14:paraId="1F993229" w14:textId="1430017C" w:rsidR="00500B11" w:rsidRPr="00F5138A" w:rsidRDefault="00553857" w:rsidP="005C65D6">
      <w:pPr>
        <w:pStyle w:val="Sraopastraipa"/>
        <w:numPr>
          <w:ilvl w:val="0"/>
          <w:numId w:val="1"/>
        </w:numPr>
        <w:ind w:left="0" w:firstLine="709"/>
        <w:jc w:val="both"/>
        <w:rPr>
          <w:rFonts w:ascii="Arial" w:hAnsi="Arial" w:cs="Arial"/>
          <w:sz w:val="22"/>
          <w:szCs w:val="22"/>
        </w:rPr>
      </w:pPr>
      <w:r w:rsidRPr="00F5138A">
        <w:rPr>
          <w:rFonts w:ascii="Arial" w:hAnsi="Arial" w:cs="Arial"/>
          <w:sz w:val="22"/>
          <w:szCs w:val="22"/>
        </w:rPr>
        <w:t xml:space="preserve">Duomenų valdytojas yra atsakingas </w:t>
      </w:r>
      <w:r w:rsidR="00500B11" w:rsidRPr="00F5138A">
        <w:rPr>
          <w:rFonts w:ascii="Arial" w:hAnsi="Arial" w:cs="Arial"/>
          <w:sz w:val="22"/>
          <w:szCs w:val="22"/>
        </w:rPr>
        <w:t xml:space="preserve">už asmens duomenų tvarkymo atitiktį asmens duomenų apsaugą reglamentuojančių teisės aktų reikalavimams </w:t>
      </w:r>
      <w:r w:rsidRPr="00F5138A">
        <w:rPr>
          <w:rFonts w:ascii="Arial" w:hAnsi="Arial" w:cs="Arial"/>
          <w:sz w:val="22"/>
          <w:szCs w:val="22"/>
        </w:rPr>
        <w:t xml:space="preserve">duomenų </w:t>
      </w:r>
      <w:r w:rsidR="00500B11" w:rsidRPr="00F5138A">
        <w:rPr>
          <w:rFonts w:ascii="Arial" w:hAnsi="Arial" w:cs="Arial"/>
          <w:sz w:val="22"/>
          <w:szCs w:val="22"/>
        </w:rPr>
        <w:t xml:space="preserve">subjektams </w:t>
      </w:r>
      <w:r w:rsidRPr="00F5138A">
        <w:rPr>
          <w:rFonts w:ascii="Arial" w:hAnsi="Arial" w:cs="Arial"/>
          <w:sz w:val="22"/>
          <w:szCs w:val="22"/>
        </w:rPr>
        <w:t xml:space="preserve">ir Valstybinės duomenų apsaugos </w:t>
      </w:r>
      <w:r w:rsidR="00500B11" w:rsidRPr="00F5138A">
        <w:rPr>
          <w:rFonts w:ascii="Arial" w:hAnsi="Arial" w:cs="Arial"/>
          <w:sz w:val="22"/>
          <w:szCs w:val="22"/>
        </w:rPr>
        <w:t>inspekcijai</w:t>
      </w:r>
      <w:r w:rsidRPr="00F5138A">
        <w:rPr>
          <w:rFonts w:ascii="Arial" w:hAnsi="Arial" w:cs="Arial"/>
          <w:sz w:val="22"/>
          <w:szCs w:val="22"/>
        </w:rPr>
        <w:t>.</w:t>
      </w:r>
    </w:p>
    <w:p w14:paraId="7F1BF8C7" w14:textId="3F05A8F1" w:rsidR="00F30C04" w:rsidRPr="00F5138A" w:rsidRDefault="00F30C04" w:rsidP="005C65D6">
      <w:pPr>
        <w:pStyle w:val="Sraopastraipa"/>
        <w:numPr>
          <w:ilvl w:val="0"/>
          <w:numId w:val="1"/>
        </w:numPr>
        <w:ind w:left="0" w:firstLine="709"/>
        <w:jc w:val="both"/>
        <w:rPr>
          <w:rFonts w:ascii="Arial" w:hAnsi="Arial" w:cs="Arial"/>
          <w:sz w:val="22"/>
          <w:szCs w:val="22"/>
        </w:rPr>
      </w:pPr>
      <w:r w:rsidRPr="00F5138A">
        <w:rPr>
          <w:rFonts w:ascii="Arial" w:hAnsi="Arial" w:cs="Arial"/>
          <w:sz w:val="22"/>
          <w:szCs w:val="22"/>
        </w:rPr>
        <w:t xml:space="preserve">Duomenų valdytojas turi teisę reikalauti Duomenų tvarkytojo pateikti informaciją ir (ar) dokumentus, kurių reikia norint įsitikinti, kad Duomenų tvarkytojas tinkamai vykdo Sutartyje ir  </w:t>
      </w:r>
      <w:r w:rsidR="00B77DD6" w:rsidRPr="00F5138A">
        <w:rPr>
          <w:rFonts w:ascii="Arial" w:hAnsi="Arial" w:cs="Arial"/>
          <w:sz w:val="22"/>
          <w:szCs w:val="22"/>
        </w:rPr>
        <w:t>t</w:t>
      </w:r>
      <w:r w:rsidRPr="00F5138A">
        <w:rPr>
          <w:rFonts w:ascii="Arial" w:hAnsi="Arial" w:cs="Arial"/>
          <w:sz w:val="22"/>
          <w:szCs w:val="22"/>
        </w:rPr>
        <w:t>eisės  aktuose  nustatytus  asmens duomenų apsaugos reikalavimus.</w:t>
      </w:r>
    </w:p>
    <w:p w14:paraId="328AEBF6" w14:textId="572F066F" w:rsidR="00053BE1" w:rsidRPr="00F5138A" w:rsidRDefault="00053BE1"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F5138A">
        <w:rPr>
          <w:rFonts w:ascii="Arial" w:hAnsi="Arial" w:cs="Arial"/>
          <w:sz w:val="22"/>
          <w:szCs w:val="22"/>
        </w:rPr>
        <w:t xml:space="preserve">Duomenų valdytojas privalo pasitelkti tik tuos Duomenų </w:t>
      </w:r>
      <w:r w:rsidR="005C65D6" w:rsidRPr="00F5138A">
        <w:rPr>
          <w:rFonts w:ascii="Arial" w:hAnsi="Arial" w:cs="Arial"/>
          <w:sz w:val="22"/>
          <w:szCs w:val="22"/>
        </w:rPr>
        <w:t>tvarkytojus</w:t>
      </w:r>
      <w:r w:rsidRPr="00F5138A">
        <w:rPr>
          <w:rFonts w:ascii="Arial" w:hAnsi="Arial" w:cs="Arial"/>
          <w:sz w:val="22"/>
          <w:szCs w:val="22"/>
        </w:rPr>
        <w:t>, kurie atitinka BDAR reikalavimus.</w:t>
      </w:r>
    </w:p>
    <w:p w14:paraId="650078A6" w14:textId="77777777" w:rsidR="00F30C04" w:rsidRPr="00F5138A" w:rsidRDefault="00F30C04" w:rsidP="00F30C04">
      <w:pPr>
        <w:pStyle w:val="Pagrindiniotekstotrauka2"/>
        <w:tabs>
          <w:tab w:val="left" w:pos="851"/>
        </w:tabs>
        <w:suppressAutoHyphens/>
        <w:spacing w:after="0" w:line="240" w:lineRule="auto"/>
        <w:jc w:val="both"/>
        <w:rPr>
          <w:rFonts w:ascii="Arial" w:hAnsi="Arial" w:cs="Arial"/>
          <w:sz w:val="22"/>
          <w:szCs w:val="22"/>
        </w:rPr>
      </w:pPr>
    </w:p>
    <w:p w14:paraId="6D3F3256" w14:textId="5BAD0573" w:rsidR="00614904" w:rsidRPr="00F5138A" w:rsidRDefault="00614904"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F5138A">
        <w:rPr>
          <w:rFonts w:ascii="Arial" w:hAnsi="Arial" w:cs="Arial"/>
          <w:b/>
          <w:bCs/>
          <w:sz w:val="22"/>
          <w:szCs w:val="22"/>
        </w:rPr>
        <w:t>SUBTVARKYTOJŲ PASITELKIMAS</w:t>
      </w:r>
    </w:p>
    <w:p w14:paraId="2659A076" w14:textId="77777777" w:rsidR="00614904" w:rsidRPr="00F5138A" w:rsidRDefault="00614904" w:rsidP="00614904">
      <w:pPr>
        <w:pStyle w:val="Pagrindiniotekstotrauka2"/>
        <w:tabs>
          <w:tab w:val="left" w:pos="851"/>
        </w:tabs>
        <w:suppressAutoHyphens/>
        <w:spacing w:after="0" w:line="240" w:lineRule="auto"/>
        <w:jc w:val="both"/>
        <w:rPr>
          <w:rFonts w:ascii="Arial" w:hAnsi="Arial" w:cs="Arial"/>
          <w:b/>
          <w:bCs/>
          <w:sz w:val="22"/>
          <w:szCs w:val="22"/>
        </w:rPr>
      </w:pPr>
    </w:p>
    <w:p w14:paraId="3A998B69" w14:textId="4C0A9B50" w:rsidR="00B77DD6" w:rsidRPr="00F5138A" w:rsidRDefault="00614904" w:rsidP="00B77DD6">
      <w:pPr>
        <w:pStyle w:val="Pagrindiniotekstotrauka2"/>
        <w:numPr>
          <w:ilvl w:val="0"/>
          <w:numId w:val="1"/>
        </w:numPr>
        <w:tabs>
          <w:tab w:val="left" w:pos="851"/>
        </w:tabs>
        <w:suppressAutoHyphens/>
        <w:spacing w:after="0" w:line="240" w:lineRule="auto"/>
        <w:ind w:left="0" w:firstLine="709"/>
        <w:jc w:val="both"/>
        <w:rPr>
          <w:rFonts w:ascii="Arial" w:hAnsi="Arial" w:cs="Arial"/>
          <w:color w:val="FF0000"/>
          <w:sz w:val="22"/>
          <w:szCs w:val="22"/>
        </w:rPr>
      </w:pPr>
      <w:proofErr w:type="spellStart"/>
      <w:r w:rsidRPr="00F5138A">
        <w:rPr>
          <w:rFonts w:ascii="Arial" w:hAnsi="Arial" w:cs="Arial"/>
          <w:sz w:val="22"/>
          <w:szCs w:val="22"/>
        </w:rPr>
        <w:t>Subtvarkytojus</w:t>
      </w:r>
      <w:proofErr w:type="spellEnd"/>
      <w:r w:rsidRPr="00F5138A">
        <w:rPr>
          <w:rFonts w:ascii="Arial" w:hAnsi="Arial" w:cs="Arial"/>
          <w:sz w:val="22"/>
          <w:szCs w:val="22"/>
        </w:rPr>
        <w:t xml:space="preserve"> duomenų tvarkymui Duomenų tvarkytojas turi teisę pasitelkti tik turėdamas išankstinį rašytinį Duomenų valdytojo pritarimą. </w:t>
      </w:r>
    </w:p>
    <w:p w14:paraId="263A7AB3" w14:textId="41469E79" w:rsidR="00B77DD6" w:rsidRPr="00F5138A" w:rsidRDefault="00B77DD6" w:rsidP="005C65D6">
      <w:pPr>
        <w:pStyle w:val="Pagrindiniotekstotrauka2"/>
        <w:tabs>
          <w:tab w:val="left" w:pos="851"/>
        </w:tabs>
        <w:suppressAutoHyphens/>
        <w:spacing w:after="0" w:line="240" w:lineRule="auto"/>
        <w:ind w:left="0" w:firstLine="709"/>
        <w:jc w:val="both"/>
        <w:rPr>
          <w:rFonts w:ascii="Arial" w:hAnsi="Arial" w:cs="Arial"/>
          <w:color w:val="FF0000"/>
          <w:sz w:val="22"/>
          <w:szCs w:val="22"/>
        </w:rPr>
      </w:pPr>
    </w:p>
    <w:p w14:paraId="4E45ABA1" w14:textId="1D3AE626" w:rsidR="00614904" w:rsidRPr="00F5138A" w:rsidRDefault="00614904"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F5138A">
        <w:rPr>
          <w:rFonts w:ascii="Arial" w:hAnsi="Arial" w:cs="Arial"/>
          <w:b/>
          <w:bCs/>
          <w:sz w:val="22"/>
          <w:szCs w:val="22"/>
        </w:rPr>
        <w:t>ATSAKOMYBĖ</w:t>
      </w:r>
      <w:r w:rsidR="00C73340" w:rsidRPr="00F5138A">
        <w:rPr>
          <w:rFonts w:ascii="Arial" w:hAnsi="Arial" w:cs="Arial"/>
          <w:b/>
          <w:bCs/>
          <w:sz w:val="22"/>
          <w:szCs w:val="22"/>
        </w:rPr>
        <w:t xml:space="preserve"> IR NUOSTOLIŲ ATLYGINIMAS</w:t>
      </w:r>
    </w:p>
    <w:p w14:paraId="08F5E378" w14:textId="77777777" w:rsidR="00614904" w:rsidRPr="00F5138A" w:rsidRDefault="0061490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7FEF7CDB" w14:textId="77777777" w:rsidR="00B77DD6" w:rsidRPr="00F5138A" w:rsidRDefault="00A229F7" w:rsidP="00B77DD6">
      <w:pPr>
        <w:pStyle w:val="Pagrindiniotekstotrauka2"/>
        <w:numPr>
          <w:ilvl w:val="0"/>
          <w:numId w:val="1"/>
        </w:numPr>
        <w:tabs>
          <w:tab w:val="left" w:pos="851"/>
        </w:tabs>
        <w:suppressAutoHyphens/>
        <w:spacing w:after="0" w:line="240" w:lineRule="auto"/>
        <w:ind w:left="0" w:firstLine="709"/>
        <w:jc w:val="both"/>
        <w:rPr>
          <w:rFonts w:ascii="Arial" w:hAnsi="Arial" w:cs="Arial"/>
          <w:color w:val="FF0000"/>
          <w:sz w:val="22"/>
          <w:szCs w:val="22"/>
        </w:rPr>
      </w:pPr>
      <w:r w:rsidRPr="00F5138A">
        <w:rPr>
          <w:rFonts w:ascii="Arial" w:hAnsi="Arial" w:cs="Arial"/>
          <w:sz w:val="22"/>
          <w:szCs w:val="22"/>
        </w:rPr>
        <w:t xml:space="preserve">Duomenų tvarkytojas yra visiškai atsakingas už žalą, padarytą tretiesiems asmenims, vykdant Sutartyje numatytus įsipareigojimus. Duomenų tvarkytojas taip pat atsako už </w:t>
      </w:r>
      <w:r w:rsidR="00803A8C" w:rsidRPr="00F5138A">
        <w:rPr>
          <w:rFonts w:ascii="Arial" w:hAnsi="Arial" w:cs="Arial"/>
          <w:sz w:val="22"/>
          <w:szCs w:val="22"/>
        </w:rPr>
        <w:t xml:space="preserve">jo įgaliotų atstovų ir darbuotojų veiksmus arba neveikimą. </w:t>
      </w:r>
    </w:p>
    <w:p w14:paraId="3DFAB01F" w14:textId="3AD52016" w:rsidR="00B77DD6" w:rsidRPr="00F5138A" w:rsidRDefault="00B77DD6" w:rsidP="00B77DD6">
      <w:pPr>
        <w:pStyle w:val="Pagrindiniotekstotrauka2"/>
        <w:numPr>
          <w:ilvl w:val="0"/>
          <w:numId w:val="1"/>
        </w:numPr>
        <w:tabs>
          <w:tab w:val="left" w:pos="851"/>
        </w:tabs>
        <w:suppressAutoHyphens/>
        <w:spacing w:after="0" w:line="240" w:lineRule="auto"/>
        <w:ind w:left="0" w:firstLine="709"/>
        <w:jc w:val="both"/>
        <w:rPr>
          <w:rFonts w:ascii="Arial" w:hAnsi="Arial" w:cs="Arial"/>
          <w:color w:val="FF0000"/>
          <w:sz w:val="22"/>
          <w:szCs w:val="22"/>
        </w:rPr>
      </w:pPr>
      <w:r w:rsidRPr="00F5138A">
        <w:rPr>
          <w:rFonts w:ascii="Arial" w:hAnsi="Arial" w:cs="Arial"/>
          <w:sz w:val="22"/>
          <w:szCs w:val="22"/>
        </w:rPr>
        <w:t>Duomenų tvarkytojas yra visiškai atsakingas už darbuotojų darbų saugos taisyklių reikalavimų laikymąsi. Įvykus nelaimingam atsitikimui su Duomenų tvarkytojo darbuotoju, nelaimingą atsitikimą tiria ir apskaito Duomenų tvarkytojas.</w:t>
      </w:r>
    </w:p>
    <w:p w14:paraId="14F12298" w14:textId="16B4DC9E" w:rsidR="00DC3458" w:rsidRPr="00F5138A" w:rsidRDefault="00DC3458"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F5138A">
        <w:rPr>
          <w:rFonts w:ascii="Arial" w:hAnsi="Arial" w:cs="Arial"/>
          <w:sz w:val="22"/>
          <w:szCs w:val="22"/>
        </w:rPr>
        <w:lastRenderedPageBreak/>
        <w:t>Duomenų tvarkytojas</w:t>
      </w:r>
      <w:r w:rsidR="00B77DD6" w:rsidRPr="00F5138A">
        <w:rPr>
          <w:rFonts w:ascii="Arial" w:hAnsi="Arial" w:cs="Arial"/>
          <w:sz w:val="22"/>
          <w:szCs w:val="22"/>
        </w:rPr>
        <w:t>,</w:t>
      </w:r>
      <w:r w:rsidRPr="00F5138A">
        <w:rPr>
          <w:rFonts w:ascii="Arial" w:hAnsi="Arial" w:cs="Arial"/>
          <w:sz w:val="22"/>
          <w:szCs w:val="22"/>
        </w:rPr>
        <w:t xml:space="preserve"> pažeidęs įsipareigojimus pagal šią Sutartį, privalo atlyginti Duomenų valdytojui visus jo dėl pažeidimo patirtus tiesioginius ar netiesioginius nuostolius.</w:t>
      </w:r>
    </w:p>
    <w:p w14:paraId="1215B102" w14:textId="09E1E1F1" w:rsidR="00803A8C" w:rsidRPr="00F5138A" w:rsidRDefault="00803A8C"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F5138A">
        <w:rPr>
          <w:rFonts w:ascii="Arial" w:hAnsi="Arial" w:cs="Arial"/>
          <w:sz w:val="22"/>
          <w:szCs w:val="22"/>
        </w:rPr>
        <w:t>Duomenų tvarkytojas parengia ir nuolat atnaujina savo techninių, organizacinių ir fizinių priemonių aprašymą, kad šis atitiktų taikomų duomenų apsaugos teisės aktų reikalavimus.</w:t>
      </w:r>
    </w:p>
    <w:p w14:paraId="3D8FC05C" w14:textId="77777777" w:rsidR="002D30CB" w:rsidRPr="00F5138A" w:rsidRDefault="002D30CB" w:rsidP="005C65D6">
      <w:pPr>
        <w:pStyle w:val="Pagrindiniotekstotrauka2"/>
        <w:tabs>
          <w:tab w:val="left" w:pos="851"/>
        </w:tabs>
        <w:suppressAutoHyphens/>
        <w:spacing w:after="0" w:line="240" w:lineRule="auto"/>
        <w:ind w:left="0" w:firstLine="709"/>
        <w:jc w:val="both"/>
        <w:rPr>
          <w:rFonts w:ascii="Arial" w:hAnsi="Arial" w:cs="Arial"/>
          <w:sz w:val="22"/>
          <w:szCs w:val="22"/>
        </w:rPr>
      </w:pPr>
    </w:p>
    <w:p w14:paraId="39A58ABB" w14:textId="6F53620A" w:rsidR="002D30CB" w:rsidRPr="00F5138A" w:rsidRDefault="002D30CB"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F5138A">
        <w:rPr>
          <w:rFonts w:ascii="Arial" w:hAnsi="Arial" w:cs="Arial"/>
          <w:b/>
          <w:bCs/>
          <w:sz w:val="22"/>
          <w:szCs w:val="22"/>
        </w:rPr>
        <w:t>KONFIDENCIALUMAS</w:t>
      </w:r>
    </w:p>
    <w:p w14:paraId="7F9B05E3" w14:textId="77777777" w:rsidR="001D10D4" w:rsidRPr="00F5138A" w:rsidRDefault="001D10D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653463FB" w14:textId="61972A49" w:rsidR="00803A8C" w:rsidRPr="00F5138A" w:rsidRDefault="0054079D"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F5138A">
        <w:rPr>
          <w:rFonts w:ascii="Arial" w:hAnsi="Arial" w:cs="Arial"/>
          <w:sz w:val="22"/>
          <w:szCs w:val="22"/>
        </w:rPr>
        <w:t>Duomenų tvarkytojas įsipareigoja neatskleisti pagal šią Sutartį tvarkomų asmens duomenų ar kitaip neleisti su jais susipažinti jokiai trečiajai šaliai</w:t>
      </w:r>
      <w:r w:rsidR="00B77DD6" w:rsidRPr="00F5138A">
        <w:rPr>
          <w:rFonts w:ascii="Arial" w:hAnsi="Arial" w:cs="Arial"/>
          <w:sz w:val="22"/>
          <w:szCs w:val="22"/>
        </w:rPr>
        <w:t xml:space="preserve"> be išankstinio Duomenų valdytojo rašytinio sutikimo.</w:t>
      </w:r>
    </w:p>
    <w:p w14:paraId="25EC8541" w14:textId="793DCC5F" w:rsidR="0054079D" w:rsidRPr="00F5138A" w:rsidRDefault="00360FDF"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F5138A">
        <w:rPr>
          <w:rFonts w:ascii="Arial" w:hAnsi="Arial" w:cs="Arial"/>
          <w:sz w:val="22"/>
          <w:szCs w:val="22"/>
        </w:rPr>
        <w:t xml:space="preserve">Pagal šią Sutartį tvarkomi asmens duomenys Duomenų tvarkytojo darbuotojams gali būti atskleidžiami tik tiek, kiek tai yra būtina jų funkcijoms vykdyti. </w:t>
      </w:r>
      <w:r w:rsidR="0054079D" w:rsidRPr="00F5138A">
        <w:rPr>
          <w:rFonts w:ascii="Arial" w:hAnsi="Arial" w:cs="Arial"/>
          <w:sz w:val="22"/>
          <w:szCs w:val="22"/>
        </w:rPr>
        <w:t>Duomenų tvarkytojas užtikrina, kad visi su asmens duomenų tvarkymu susiję asmenys būtų įsipareigoję užtikrinti konfidencialumą arba, kad jiems būtų taikoma atitinkama įstatymais nustatyta konfidencialumo prievolė.</w:t>
      </w:r>
    </w:p>
    <w:p w14:paraId="52D662E7" w14:textId="77777777" w:rsidR="001D10D4" w:rsidRPr="00F5138A" w:rsidRDefault="001D10D4" w:rsidP="005C65D6">
      <w:pPr>
        <w:pStyle w:val="Pagrindiniotekstotrauka2"/>
        <w:tabs>
          <w:tab w:val="left" w:pos="851"/>
        </w:tabs>
        <w:suppressAutoHyphens/>
        <w:spacing w:after="0" w:line="240" w:lineRule="auto"/>
        <w:ind w:left="0" w:firstLine="709"/>
        <w:jc w:val="both"/>
        <w:rPr>
          <w:rFonts w:ascii="Arial" w:hAnsi="Arial" w:cs="Arial"/>
          <w:sz w:val="22"/>
          <w:szCs w:val="22"/>
        </w:rPr>
      </w:pPr>
    </w:p>
    <w:p w14:paraId="5179061A" w14:textId="18148FBC" w:rsidR="002D30CB" w:rsidRPr="00F5138A" w:rsidRDefault="003F1D9B"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F5138A">
        <w:rPr>
          <w:rFonts w:ascii="Arial" w:hAnsi="Arial" w:cs="Arial"/>
          <w:b/>
          <w:bCs/>
          <w:sz w:val="22"/>
          <w:szCs w:val="22"/>
        </w:rPr>
        <w:t>BAIGIAMOSIOS NUOSTATOS</w:t>
      </w:r>
    </w:p>
    <w:p w14:paraId="7893708E" w14:textId="77777777" w:rsidR="001D10D4" w:rsidRPr="00F5138A" w:rsidRDefault="001D10D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7DC0C5C2" w14:textId="38403628" w:rsidR="0054079D" w:rsidRPr="00F5138A" w:rsidRDefault="003C3804"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F5138A">
        <w:rPr>
          <w:rFonts w:ascii="Arial" w:hAnsi="Arial" w:cs="Arial"/>
          <w:sz w:val="22"/>
          <w:szCs w:val="22"/>
        </w:rPr>
        <w:t xml:space="preserve">Vykdydamos šią Sutartį, Šalys vadovaujasi Lietuvos Respublikos civiliniu kodeksu, Lietuvos Respublikos asmens duomenų teisinės apsaugos įstatymu, </w:t>
      </w:r>
      <w:r w:rsidR="00360FDF" w:rsidRPr="00F5138A">
        <w:rPr>
          <w:rFonts w:ascii="Arial" w:hAnsi="Arial" w:cs="Arial"/>
          <w:sz w:val="22"/>
          <w:szCs w:val="22"/>
        </w:rPr>
        <w:t>BDAR</w:t>
      </w:r>
      <w:r w:rsidRPr="00F5138A">
        <w:rPr>
          <w:rFonts w:ascii="Arial" w:hAnsi="Arial" w:cs="Arial"/>
          <w:sz w:val="22"/>
          <w:szCs w:val="22"/>
        </w:rPr>
        <w:t xml:space="preserve">, kitais teisės aktais ir </w:t>
      </w:r>
      <w:r w:rsidRPr="00F5138A">
        <w:rPr>
          <w:rFonts w:ascii="Arial" w:hAnsi="Arial" w:cs="Arial"/>
          <w:bCs/>
          <w:sz w:val="22"/>
          <w:szCs w:val="22"/>
        </w:rPr>
        <w:t>Duomenų valdytojo</w:t>
      </w:r>
      <w:r w:rsidRPr="00F5138A">
        <w:rPr>
          <w:rFonts w:ascii="Arial" w:hAnsi="Arial" w:cs="Arial"/>
          <w:b/>
          <w:bCs/>
          <w:sz w:val="22"/>
          <w:szCs w:val="22"/>
        </w:rPr>
        <w:t xml:space="preserve"> </w:t>
      </w:r>
      <w:r w:rsidRPr="00F5138A">
        <w:rPr>
          <w:rFonts w:ascii="Arial" w:hAnsi="Arial" w:cs="Arial"/>
          <w:bCs/>
          <w:sz w:val="22"/>
          <w:szCs w:val="22"/>
        </w:rPr>
        <w:t xml:space="preserve">parengtais </w:t>
      </w:r>
      <w:r w:rsidRPr="00F5138A">
        <w:rPr>
          <w:rFonts w:ascii="Arial" w:hAnsi="Arial" w:cs="Arial"/>
          <w:sz w:val="22"/>
          <w:szCs w:val="22"/>
        </w:rPr>
        <w:t>pirkimo dokumentais.</w:t>
      </w:r>
    </w:p>
    <w:p w14:paraId="676F97B0" w14:textId="77777777" w:rsidR="003C3804" w:rsidRPr="00F5138A" w:rsidRDefault="003C3804"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F5138A">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3F7B9416" w14:textId="02ECF539" w:rsidR="00381AB9" w:rsidRPr="00F5138A" w:rsidRDefault="00381AB9" w:rsidP="0045313D">
      <w:pPr>
        <w:pStyle w:val="Sraopastraipa"/>
        <w:tabs>
          <w:tab w:val="left" w:pos="1276"/>
        </w:tabs>
        <w:ind w:left="567"/>
        <w:jc w:val="both"/>
        <w:rPr>
          <w:rFonts w:ascii="Arial" w:hAnsi="Arial" w:cs="Arial"/>
          <w:sz w:val="22"/>
          <w:szCs w:val="22"/>
        </w:rPr>
      </w:pPr>
    </w:p>
    <w:tbl>
      <w:tblPr>
        <w:tblStyle w:val="Lentelstinklelis"/>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17"/>
        <w:gridCol w:w="3654"/>
      </w:tblGrid>
      <w:tr w:rsidR="00045948" w:rsidRPr="006402BF" w14:paraId="2ACCA215" w14:textId="77777777" w:rsidTr="0B7CC7CF">
        <w:tc>
          <w:tcPr>
            <w:tcW w:w="4814" w:type="dxa"/>
          </w:tcPr>
          <w:p w14:paraId="25EE1B73" w14:textId="7CDA7817" w:rsidR="00045948" w:rsidRPr="00F5138A" w:rsidRDefault="00045948" w:rsidP="00045948">
            <w:pPr>
              <w:pStyle w:val="Sraopastraipa"/>
              <w:tabs>
                <w:tab w:val="left" w:pos="1276"/>
              </w:tabs>
              <w:ind w:left="567"/>
              <w:rPr>
                <w:rFonts w:ascii="Arial" w:hAnsi="Arial" w:cs="Arial"/>
                <w:b/>
                <w:bCs/>
                <w:sz w:val="22"/>
                <w:szCs w:val="22"/>
              </w:rPr>
            </w:pPr>
            <w:r w:rsidRPr="00F5138A">
              <w:rPr>
                <w:rFonts w:ascii="Arial" w:hAnsi="Arial" w:cs="Arial"/>
                <w:b/>
                <w:bCs/>
                <w:sz w:val="22"/>
                <w:szCs w:val="22"/>
              </w:rPr>
              <w:t xml:space="preserve">Duomenų valdytojas:                                                </w:t>
            </w:r>
          </w:p>
          <w:p w14:paraId="3A9FD269" w14:textId="676FD164" w:rsidR="00045948" w:rsidRPr="00F5138A" w:rsidRDefault="00FF7ACB" w:rsidP="00045948">
            <w:pPr>
              <w:pStyle w:val="Sraopastraipa"/>
              <w:tabs>
                <w:tab w:val="left" w:pos="1276"/>
              </w:tabs>
              <w:ind w:left="567"/>
              <w:rPr>
                <w:rFonts w:ascii="Arial" w:hAnsi="Arial" w:cs="Arial"/>
                <w:sz w:val="22"/>
                <w:szCs w:val="22"/>
              </w:rPr>
            </w:pPr>
            <w:r w:rsidRPr="00F5138A">
              <w:rPr>
                <w:rFonts w:ascii="Arial" w:hAnsi="Arial" w:cs="Arial"/>
                <w:sz w:val="22"/>
                <w:szCs w:val="22"/>
              </w:rPr>
              <w:t>Akcinė bendrovė</w:t>
            </w:r>
          </w:p>
          <w:p w14:paraId="2057D280" w14:textId="1B47FF25" w:rsidR="00045948" w:rsidRPr="00F5138A" w:rsidRDefault="1B55D364" w:rsidP="00045948">
            <w:pPr>
              <w:pStyle w:val="Sraopastraipa"/>
              <w:tabs>
                <w:tab w:val="left" w:pos="1276"/>
              </w:tabs>
              <w:ind w:left="567"/>
              <w:rPr>
                <w:rFonts w:ascii="Arial" w:hAnsi="Arial" w:cs="Arial"/>
                <w:sz w:val="22"/>
                <w:szCs w:val="22"/>
              </w:rPr>
            </w:pPr>
            <w:r w:rsidRPr="00F5138A">
              <w:rPr>
                <w:rFonts w:ascii="Arial" w:hAnsi="Arial" w:cs="Arial"/>
                <w:sz w:val="22"/>
                <w:szCs w:val="22"/>
              </w:rPr>
              <w:t>“Via Lietuva”</w:t>
            </w:r>
            <w:r w:rsidR="00045948" w:rsidRPr="00F5138A">
              <w:rPr>
                <w:rFonts w:ascii="Arial" w:hAnsi="Arial" w:cs="Arial"/>
                <w:sz w:val="22"/>
                <w:szCs w:val="22"/>
              </w:rPr>
              <w:t xml:space="preserve"> </w:t>
            </w:r>
          </w:p>
          <w:p w14:paraId="64332F7F" w14:textId="7D413E56" w:rsidR="00045948" w:rsidRPr="00F5138A" w:rsidRDefault="2CFE3485" w:rsidP="00045948">
            <w:pPr>
              <w:pStyle w:val="Sraopastraipa"/>
              <w:tabs>
                <w:tab w:val="left" w:pos="1276"/>
              </w:tabs>
              <w:ind w:left="567"/>
              <w:rPr>
                <w:rFonts w:ascii="Arial" w:hAnsi="Arial" w:cs="Arial"/>
                <w:sz w:val="22"/>
                <w:szCs w:val="22"/>
              </w:rPr>
            </w:pPr>
            <w:r w:rsidRPr="00F5138A">
              <w:rPr>
                <w:rFonts w:ascii="Arial" w:hAnsi="Arial" w:cs="Arial"/>
                <w:sz w:val="22"/>
                <w:szCs w:val="22"/>
              </w:rPr>
              <w:t>Kauno</w:t>
            </w:r>
            <w:r w:rsidR="00045948" w:rsidRPr="00F5138A">
              <w:rPr>
                <w:rFonts w:ascii="Arial" w:hAnsi="Arial" w:cs="Arial"/>
                <w:sz w:val="22"/>
                <w:szCs w:val="22"/>
              </w:rPr>
              <w:t xml:space="preserve"> g. </w:t>
            </w:r>
            <w:r w:rsidR="0F313718" w:rsidRPr="00F5138A">
              <w:rPr>
                <w:rFonts w:ascii="Arial" w:hAnsi="Arial" w:cs="Arial"/>
                <w:sz w:val="22"/>
                <w:szCs w:val="22"/>
              </w:rPr>
              <w:t>22</w:t>
            </w:r>
            <w:r w:rsidR="6CD33A19" w:rsidRPr="00F5138A">
              <w:rPr>
                <w:rFonts w:ascii="Arial" w:hAnsi="Arial" w:cs="Arial"/>
                <w:sz w:val="22"/>
                <w:szCs w:val="22"/>
              </w:rPr>
              <w:t>-202</w:t>
            </w:r>
          </w:p>
          <w:p w14:paraId="1AB2016B" w14:textId="4B0169D2" w:rsidR="00045948" w:rsidRPr="00F5138A" w:rsidRDefault="00045948" w:rsidP="00045948">
            <w:pPr>
              <w:pStyle w:val="Sraopastraipa"/>
              <w:tabs>
                <w:tab w:val="left" w:pos="1276"/>
              </w:tabs>
              <w:ind w:left="567"/>
              <w:rPr>
                <w:rFonts w:ascii="Arial" w:hAnsi="Arial" w:cs="Arial"/>
                <w:sz w:val="22"/>
                <w:szCs w:val="22"/>
              </w:rPr>
            </w:pPr>
            <w:r w:rsidRPr="00F5138A">
              <w:rPr>
                <w:rFonts w:ascii="Arial" w:hAnsi="Arial" w:cs="Arial"/>
                <w:sz w:val="22"/>
                <w:szCs w:val="22"/>
              </w:rPr>
              <w:t>LT–03</w:t>
            </w:r>
            <w:r w:rsidR="3B32C6D8" w:rsidRPr="00F5138A">
              <w:rPr>
                <w:rFonts w:ascii="Arial" w:hAnsi="Arial" w:cs="Arial"/>
                <w:sz w:val="22"/>
                <w:szCs w:val="22"/>
              </w:rPr>
              <w:t>212</w:t>
            </w:r>
            <w:r w:rsidRPr="00F5138A">
              <w:rPr>
                <w:rFonts w:ascii="Arial" w:hAnsi="Arial" w:cs="Arial"/>
                <w:sz w:val="22"/>
                <w:szCs w:val="22"/>
              </w:rPr>
              <w:t xml:space="preserve"> Vilnius</w:t>
            </w:r>
          </w:p>
          <w:p w14:paraId="39ED1706" w14:textId="77777777" w:rsidR="00045948" w:rsidRPr="00F5138A" w:rsidRDefault="00045948" w:rsidP="00045948">
            <w:pPr>
              <w:pStyle w:val="Sraopastraipa"/>
              <w:tabs>
                <w:tab w:val="left" w:pos="1276"/>
              </w:tabs>
              <w:ind w:left="567"/>
              <w:rPr>
                <w:rFonts w:ascii="Arial" w:hAnsi="Arial" w:cs="Arial"/>
                <w:sz w:val="22"/>
                <w:szCs w:val="22"/>
              </w:rPr>
            </w:pPr>
            <w:r w:rsidRPr="00F5138A">
              <w:rPr>
                <w:rFonts w:ascii="Arial" w:hAnsi="Arial" w:cs="Arial"/>
                <w:sz w:val="22"/>
                <w:szCs w:val="22"/>
              </w:rPr>
              <w:t>Įstaigos kodas 188710638</w:t>
            </w:r>
          </w:p>
          <w:p w14:paraId="57992103" w14:textId="77777777" w:rsidR="00045948" w:rsidRPr="00F5138A" w:rsidRDefault="00045948" w:rsidP="00045948">
            <w:pPr>
              <w:pStyle w:val="Sraopastraipa"/>
              <w:tabs>
                <w:tab w:val="left" w:pos="1276"/>
              </w:tabs>
              <w:ind w:left="567"/>
              <w:rPr>
                <w:rFonts w:ascii="Arial" w:hAnsi="Arial" w:cs="Arial"/>
                <w:sz w:val="22"/>
                <w:szCs w:val="22"/>
              </w:rPr>
            </w:pPr>
            <w:r w:rsidRPr="00F5138A">
              <w:rPr>
                <w:rFonts w:ascii="Arial" w:hAnsi="Arial" w:cs="Arial"/>
                <w:sz w:val="22"/>
                <w:szCs w:val="22"/>
              </w:rPr>
              <w:t xml:space="preserve">Telefonas  (8 5)  232 9600 </w:t>
            </w:r>
          </w:p>
          <w:p w14:paraId="28945625" w14:textId="523792D6" w:rsidR="00045948" w:rsidRPr="00F5138A" w:rsidRDefault="00045948" w:rsidP="00045948">
            <w:pPr>
              <w:pStyle w:val="Sraopastraipa"/>
              <w:tabs>
                <w:tab w:val="left" w:pos="1276"/>
              </w:tabs>
              <w:ind w:left="567"/>
              <w:rPr>
                <w:rFonts w:ascii="Arial" w:hAnsi="Arial" w:cs="Arial"/>
                <w:sz w:val="22"/>
                <w:szCs w:val="22"/>
              </w:rPr>
            </w:pPr>
            <w:r w:rsidRPr="00F5138A">
              <w:rPr>
                <w:rFonts w:ascii="Arial" w:hAnsi="Arial" w:cs="Arial"/>
                <w:sz w:val="22"/>
                <w:szCs w:val="22"/>
              </w:rPr>
              <w:t xml:space="preserve">El. paštas </w:t>
            </w:r>
            <w:r w:rsidR="7AF2CAD3" w:rsidRPr="00F5138A">
              <w:rPr>
                <w:rFonts w:ascii="Arial" w:hAnsi="Arial" w:cs="Arial"/>
                <w:sz w:val="22"/>
                <w:szCs w:val="22"/>
              </w:rPr>
              <w:t>info</w:t>
            </w:r>
            <w:r w:rsidRPr="00F5138A">
              <w:rPr>
                <w:rFonts w:ascii="Arial" w:hAnsi="Arial" w:cs="Arial"/>
                <w:sz w:val="22"/>
                <w:szCs w:val="22"/>
              </w:rPr>
              <w:t>@</w:t>
            </w:r>
            <w:r w:rsidR="70CADC2D" w:rsidRPr="00F5138A">
              <w:rPr>
                <w:rFonts w:ascii="Arial" w:hAnsi="Arial" w:cs="Arial"/>
                <w:sz w:val="22"/>
                <w:szCs w:val="22"/>
              </w:rPr>
              <w:t>vialietuva</w:t>
            </w:r>
            <w:r w:rsidRPr="00F5138A">
              <w:rPr>
                <w:rFonts w:ascii="Arial" w:hAnsi="Arial" w:cs="Arial"/>
                <w:sz w:val="22"/>
                <w:szCs w:val="22"/>
              </w:rPr>
              <w:t>.lt</w:t>
            </w:r>
          </w:p>
          <w:p w14:paraId="5DB98C0D" w14:textId="77777777" w:rsidR="00045948" w:rsidRPr="00F5138A" w:rsidRDefault="00045948" w:rsidP="00045948">
            <w:pPr>
              <w:pStyle w:val="Sraopastraipa"/>
              <w:tabs>
                <w:tab w:val="left" w:pos="1276"/>
              </w:tabs>
              <w:ind w:left="567"/>
              <w:rPr>
                <w:rFonts w:ascii="Arial" w:hAnsi="Arial" w:cs="Arial"/>
                <w:sz w:val="22"/>
                <w:szCs w:val="22"/>
              </w:rPr>
            </w:pPr>
            <w:proofErr w:type="spellStart"/>
            <w:r w:rsidRPr="00F5138A">
              <w:rPr>
                <w:rFonts w:ascii="Arial" w:hAnsi="Arial" w:cs="Arial"/>
                <w:sz w:val="22"/>
                <w:szCs w:val="22"/>
              </w:rPr>
              <w:t>A.s</w:t>
            </w:r>
            <w:proofErr w:type="spellEnd"/>
            <w:r w:rsidRPr="00F5138A">
              <w:rPr>
                <w:rFonts w:ascii="Arial" w:hAnsi="Arial" w:cs="Arial"/>
                <w:sz w:val="22"/>
                <w:szCs w:val="22"/>
              </w:rPr>
              <w:t>. LT37 7300 0100 0245 6303</w:t>
            </w:r>
          </w:p>
          <w:p w14:paraId="323EBAEC" w14:textId="77777777" w:rsidR="00045948" w:rsidRPr="00F5138A" w:rsidRDefault="00045948" w:rsidP="00045948">
            <w:pPr>
              <w:pStyle w:val="Sraopastraipa"/>
              <w:tabs>
                <w:tab w:val="left" w:pos="1276"/>
              </w:tabs>
              <w:ind w:left="567"/>
              <w:rPr>
                <w:rFonts w:ascii="Arial" w:hAnsi="Arial" w:cs="Arial"/>
                <w:sz w:val="22"/>
                <w:szCs w:val="22"/>
              </w:rPr>
            </w:pPr>
            <w:r w:rsidRPr="00F5138A">
              <w:rPr>
                <w:rFonts w:ascii="Arial" w:hAnsi="Arial" w:cs="Arial"/>
                <w:sz w:val="22"/>
                <w:szCs w:val="22"/>
              </w:rPr>
              <w:t>AB „Swedbank“</w:t>
            </w:r>
          </w:p>
          <w:p w14:paraId="2B95AE4D" w14:textId="77777777" w:rsidR="00045948" w:rsidRPr="00F5138A" w:rsidRDefault="00045948" w:rsidP="00045948">
            <w:pPr>
              <w:pStyle w:val="Sraopastraipa"/>
              <w:tabs>
                <w:tab w:val="left" w:pos="1276"/>
              </w:tabs>
              <w:ind w:left="567"/>
              <w:rPr>
                <w:rFonts w:ascii="Arial" w:hAnsi="Arial" w:cs="Arial"/>
                <w:sz w:val="22"/>
                <w:szCs w:val="22"/>
              </w:rPr>
            </w:pPr>
            <w:r w:rsidRPr="00F5138A">
              <w:rPr>
                <w:rFonts w:ascii="Arial" w:hAnsi="Arial" w:cs="Arial"/>
                <w:sz w:val="22"/>
                <w:szCs w:val="22"/>
              </w:rPr>
              <w:t xml:space="preserve">      </w:t>
            </w:r>
          </w:p>
          <w:p w14:paraId="284C8D27" w14:textId="4E21B8D8" w:rsidR="00045948" w:rsidRPr="00F5138A" w:rsidRDefault="00FF7ACB" w:rsidP="00045948">
            <w:pPr>
              <w:pStyle w:val="Sraopastraipa"/>
              <w:tabs>
                <w:tab w:val="left" w:pos="1276"/>
              </w:tabs>
              <w:ind w:left="567"/>
              <w:rPr>
                <w:rFonts w:ascii="Arial" w:hAnsi="Arial" w:cs="Arial"/>
                <w:sz w:val="22"/>
                <w:szCs w:val="22"/>
              </w:rPr>
            </w:pPr>
            <w:r w:rsidRPr="00F5138A">
              <w:rPr>
                <w:rFonts w:ascii="Arial" w:hAnsi="Arial" w:cs="Arial"/>
                <w:sz w:val="22"/>
                <w:szCs w:val="22"/>
              </w:rPr>
              <w:t>Akcinės bendrovės</w:t>
            </w:r>
          </w:p>
          <w:p w14:paraId="0D3BF9AB" w14:textId="3D2D636B" w:rsidR="00045948" w:rsidRPr="00F5138A" w:rsidRDefault="5C5F96A5" w:rsidP="00045948">
            <w:pPr>
              <w:pStyle w:val="Sraopastraipa"/>
              <w:tabs>
                <w:tab w:val="left" w:pos="1276"/>
              </w:tabs>
              <w:ind w:left="567"/>
              <w:rPr>
                <w:rFonts w:ascii="Arial" w:hAnsi="Arial" w:cs="Arial"/>
                <w:sz w:val="22"/>
                <w:szCs w:val="22"/>
              </w:rPr>
            </w:pPr>
            <w:r w:rsidRPr="00F5138A">
              <w:rPr>
                <w:rFonts w:ascii="Arial" w:hAnsi="Arial" w:cs="Arial"/>
                <w:sz w:val="22"/>
                <w:szCs w:val="22"/>
              </w:rPr>
              <w:t>”Via Lietuva”</w:t>
            </w:r>
            <w:permStart w:id="895371576" w:edGrp="everyone"/>
            <w:r w:rsidR="00045948" w:rsidRPr="00F5138A">
              <w:rPr>
                <w:rFonts w:ascii="Arial" w:hAnsi="Arial" w:cs="Arial"/>
                <w:sz w:val="22"/>
                <w:szCs w:val="22"/>
              </w:rPr>
              <w:t>...............................................................</w:t>
            </w:r>
          </w:p>
          <w:p w14:paraId="50E5CA65" w14:textId="77777777" w:rsidR="00045948" w:rsidRPr="00F5138A" w:rsidRDefault="00045948" w:rsidP="00045948">
            <w:pPr>
              <w:pStyle w:val="Sraopastraipa"/>
              <w:tabs>
                <w:tab w:val="left" w:pos="1276"/>
              </w:tabs>
              <w:ind w:left="567"/>
              <w:rPr>
                <w:rFonts w:ascii="Arial" w:hAnsi="Arial" w:cs="Arial"/>
                <w:sz w:val="22"/>
                <w:szCs w:val="22"/>
              </w:rPr>
            </w:pPr>
          </w:p>
          <w:p w14:paraId="1A926427" w14:textId="77777777" w:rsidR="00045948" w:rsidRPr="00F5138A" w:rsidRDefault="00045948" w:rsidP="00045948">
            <w:pPr>
              <w:pStyle w:val="Sraopastraipa"/>
              <w:tabs>
                <w:tab w:val="left" w:pos="1276"/>
              </w:tabs>
              <w:ind w:left="567"/>
              <w:rPr>
                <w:rFonts w:ascii="Arial" w:hAnsi="Arial" w:cs="Arial"/>
                <w:sz w:val="22"/>
                <w:szCs w:val="22"/>
              </w:rPr>
            </w:pPr>
            <w:r w:rsidRPr="00F5138A">
              <w:rPr>
                <w:rFonts w:ascii="Arial" w:hAnsi="Arial" w:cs="Arial"/>
                <w:sz w:val="22"/>
                <w:szCs w:val="22"/>
              </w:rPr>
              <w:t>[pareigos, vardas, pavardė, parašas A.V. ]</w:t>
            </w:r>
          </w:p>
          <w:permEnd w:id="895371576"/>
          <w:p w14:paraId="3122A55C" w14:textId="77777777" w:rsidR="00045948" w:rsidRPr="00F5138A" w:rsidRDefault="00045948" w:rsidP="00DB4780">
            <w:pPr>
              <w:pStyle w:val="Sraopastraipa"/>
              <w:tabs>
                <w:tab w:val="left" w:pos="1276"/>
              </w:tabs>
              <w:ind w:left="0"/>
              <w:rPr>
                <w:rFonts w:ascii="Arial" w:hAnsi="Arial" w:cs="Arial"/>
                <w:b/>
                <w:bCs/>
                <w:sz w:val="22"/>
                <w:szCs w:val="22"/>
              </w:rPr>
            </w:pPr>
          </w:p>
        </w:tc>
        <w:tc>
          <w:tcPr>
            <w:tcW w:w="4814" w:type="dxa"/>
          </w:tcPr>
          <w:p w14:paraId="192E9311" w14:textId="37C9BCD8" w:rsidR="00045948" w:rsidRPr="00F5138A" w:rsidRDefault="00045948" w:rsidP="00DB4780">
            <w:pPr>
              <w:pStyle w:val="Sraopastraipa"/>
              <w:tabs>
                <w:tab w:val="left" w:pos="1276"/>
              </w:tabs>
              <w:ind w:left="0"/>
              <w:rPr>
                <w:rFonts w:ascii="Arial" w:hAnsi="Arial" w:cs="Arial"/>
                <w:b/>
                <w:bCs/>
                <w:sz w:val="22"/>
                <w:szCs w:val="22"/>
              </w:rPr>
            </w:pPr>
            <w:permStart w:id="997789060" w:edGrp="everyone"/>
            <w:r w:rsidRPr="00F5138A">
              <w:rPr>
                <w:rFonts w:ascii="Arial" w:hAnsi="Arial" w:cs="Arial"/>
                <w:b/>
                <w:bCs/>
                <w:sz w:val="22"/>
                <w:szCs w:val="22"/>
              </w:rPr>
              <w:t>Duomenų tvarkytojas:</w:t>
            </w:r>
            <w:permEnd w:id="997789060"/>
          </w:p>
        </w:tc>
      </w:tr>
    </w:tbl>
    <w:p w14:paraId="098EE467" w14:textId="77777777" w:rsidR="00D758F9" w:rsidRDefault="00D758F9" w:rsidP="00E540D7">
      <w:pPr>
        <w:pStyle w:val="Sraopastraipa"/>
        <w:tabs>
          <w:tab w:val="left" w:pos="1276"/>
        </w:tabs>
        <w:ind w:left="567"/>
        <w:jc w:val="right"/>
        <w:rPr>
          <w:rFonts w:ascii="Arial" w:hAnsi="Arial" w:cs="Arial"/>
          <w:sz w:val="22"/>
          <w:szCs w:val="22"/>
        </w:rPr>
      </w:pPr>
    </w:p>
    <w:p w14:paraId="4011DD2B" w14:textId="77777777" w:rsidR="00D758F9" w:rsidRDefault="00D758F9">
      <w:pPr>
        <w:spacing w:after="160" w:line="259" w:lineRule="auto"/>
        <w:ind w:firstLine="0"/>
        <w:jc w:val="left"/>
        <w:rPr>
          <w:rFonts w:ascii="Arial" w:eastAsia="Times New Roman" w:hAnsi="Arial" w:cs="Arial"/>
          <w:sz w:val="22"/>
        </w:rPr>
      </w:pPr>
      <w:r>
        <w:rPr>
          <w:rFonts w:ascii="Arial" w:hAnsi="Arial" w:cs="Arial"/>
          <w:sz w:val="22"/>
        </w:rPr>
        <w:br w:type="page"/>
      </w:r>
    </w:p>
    <w:p w14:paraId="2FD370FD" w14:textId="49DD0B93" w:rsidR="00E540D7" w:rsidRPr="00F5138A" w:rsidRDefault="00E540D7" w:rsidP="00E540D7">
      <w:pPr>
        <w:pStyle w:val="Sraopastraipa"/>
        <w:tabs>
          <w:tab w:val="left" w:pos="1276"/>
        </w:tabs>
        <w:ind w:left="567"/>
        <w:jc w:val="right"/>
        <w:rPr>
          <w:rFonts w:ascii="Arial" w:hAnsi="Arial" w:cs="Arial"/>
          <w:sz w:val="22"/>
          <w:szCs w:val="22"/>
        </w:rPr>
      </w:pPr>
      <w:r w:rsidRPr="00F5138A">
        <w:rPr>
          <w:rFonts w:ascii="Arial" w:hAnsi="Arial" w:cs="Arial"/>
          <w:sz w:val="22"/>
          <w:szCs w:val="22"/>
        </w:rPr>
        <w:t>Duomenų tvarkymo sutarties</w:t>
      </w:r>
    </w:p>
    <w:p w14:paraId="7CDB4F1E" w14:textId="6E6BB5D2" w:rsidR="000C736B" w:rsidRPr="00F5138A" w:rsidRDefault="00E540D7" w:rsidP="00E540D7">
      <w:pPr>
        <w:pStyle w:val="Sraopastraipa"/>
        <w:tabs>
          <w:tab w:val="left" w:pos="1276"/>
        </w:tabs>
        <w:ind w:left="567"/>
        <w:jc w:val="right"/>
        <w:rPr>
          <w:rFonts w:ascii="Arial" w:hAnsi="Arial" w:cs="Arial"/>
          <w:sz w:val="22"/>
          <w:szCs w:val="22"/>
        </w:rPr>
      </w:pPr>
      <w:r w:rsidRPr="00F5138A">
        <w:rPr>
          <w:rFonts w:ascii="Arial" w:hAnsi="Arial" w:cs="Arial"/>
          <w:sz w:val="22"/>
          <w:szCs w:val="22"/>
        </w:rPr>
        <w:t>1 priedas</w:t>
      </w:r>
    </w:p>
    <w:p w14:paraId="352B27A9" w14:textId="539D5E3A" w:rsidR="00E540D7" w:rsidRPr="00F5138A" w:rsidRDefault="00E540D7" w:rsidP="00E540D7">
      <w:pPr>
        <w:pStyle w:val="Sraopastraipa"/>
        <w:tabs>
          <w:tab w:val="left" w:pos="1276"/>
        </w:tabs>
        <w:ind w:left="567"/>
        <w:jc w:val="right"/>
        <w:rPr>
          <w:rFonts w:ascii="Arial" w:hAnsi="Arial" w:cs="Arial"/>
          <w:sz w:val="22"/>
          <w:szCs w:val="22"/>
        </w:rPr>
      </w:pPr>
    </w:p>
    <w:p w14:paraId="5734BD1F" w14:textId="1D48373D" w:rsidR="00E540D7" w:rsidRPr="00F5138A" w:rsidRDefault="00E540D7" w:rsidP="00E540D7">
      <w:pPr>
        <w:pStyle w:val="Sraopastraipa"/>
        <w:tabs>
          <w:tab w:val="left" w:pos="1276"/>
        </w:tabs>
        <w:ind w:left="567"/>
        <w:jc w:val="right"/>
        <w:rPr>
          <w:rFonts w:ascii="Arial" w:hAnsi="Arial" w:cs="Arial"/>
          <w:sz w:val="22"/>
          <w:szCs w:val="22"/>
        </w:rPr>
      </w:pPr>
    </w:p>
    <w:p w14:paraId="767BE4FE" w14:textId="0D3350C8" w:rsidR="00E540D7" w:rsidRPr="00F5138A" w:rsidRDefault="00E540D7" w:rsidP="00E540D7">
      <w:pPr>
        <w:pStyle w:val="Sraopastraipa"/>
        <w:tabs>
          <w:tab w:val="left" w:pos="1276"/>
        </w:tabs>
        <w:ind w:left="567"/>
        <w:jc w:val="center"/>
        <w:rPr>
          <w:rFonts w:ascii="Arial" w:hAnsi="Arial" w:cs="Arial"/>
          <w:b/>
          <w:bCs/>
          <w:sz w:val="22"/>
          <w:szCs w:val="22"/>
        </w:rPr>
      </w:pPr>
      <w:r w:rsidRPr="00F5138A">
        <w:rPr>
          <w:rFonts w:ascii="Arial" w:hAnsi="Arial" w:cs="Arial"/>
          <w:b/>
          <w:bCs/>
          <w:sz w:val="22"/>
          <w:szCs w:val="22"/>
        </w:rPr>
        <w:t>DUOMENŲ TVARKYMO SĄLYGOS BEI TVARKA</w:t>
      </w:r>
    </w:p>
    <w:p w14:paraId="04AEAD9A" w14:textId="3C468F1D" w:rsidR="00E540D7" w:rsidRPr="00F5138A" w:rsidRDefault="00E540D7" w:rsidP="00E540D7">
      <w:pPr>
        <w:pStyle w:val="Sraopastraipa"/>
        <w:tabs>
          <w:tab w:val="left" w:pos="1276"/>
        </w:tabs>
        <w:ind w:left="567"/>
        <w:jc w:val="center"/>
        <w:rPr>
          <w:rFonts w:ascii="Arial" w:hAnsi="Arial" w:cs="Arial"/>
          <w:b/>
          <w:bCs/>
          <w:sz w:val="22"/>
          <w:szCs w:val="22"/>
        </w:rPr>
      </w:pPr>
    </w:p>
    <w:p w14:paraId="79ED1EC7" w14:textId="18C2B0EE" w:rsidR="00E540D7" w:rsidRPr="00F5138A" w:rsidRDefault="00E540D7" w:rsidP="00E540D7">
      <w:pPr>
        <w:pStyle w:val="Sraopastraipa"/>
        <w:tabs>
          <w:tab w:val="left" w:pos="1276"/>
        </w:tabs>
        <w:ind w:left="567"/>
        <w:jc w:val="center"/>
        <w:rPr>
          <w:rFonts w:ascii="Arial" w:hAnsi="Arial" w:cs="Arial"/>
          <w:b/>
          <w:bCs/>
          <w:sz w:val="22"/>
          <w:szCs w:val="22"/>
        </w:rPr>
      </w:pPr>
    </w:p>
    <w:tbl>
      <w:tblPr>
        <w:tblStyle w:val="Lentelstinklelis"/>
        <w:tblW w:w="0" w:type="auto"/>
        <w:tblInd w:w="567" w:type="dxa"/>
        <w:tblLook w:val="04A0" w:firstRow="1" w:lastRow="0" w:firstColumn="1" w:lastColumn="0" w:noHBand="0" w:noVBand="1"/>
      </w:tblPr>
      <w:tblGrid>
        <w:gridCol w:w="3681"/>
        <w:gridCol w:w="5380"/>
      </w:tblGrid>
      <w:tr w:rsidR="00E540D7" w:rsidRPr="006402BF" w14:paraId="6669715D" w14:textId="77777777" w:rsidTr="0B7CC7CF">
        <w:tc>
          <w:tcPr>
            <w:tcW w:w="3681" w:type="dxa"/>
          </w:tcPr>
          <w:p w14:paraId="3D3764B7" w14:textId="35009508" w:rsidR="00E540D7" w:rsidRPr="00F5138A" w:rsidRDefault="00E540D7" w:rsidP="00E540D7">
            <w:pPr>
              <w:pStyle w:val="Sraopastraipa"/>
              <w:tabs>
                <w:tab w:val="left" w:pos="1276"/>
              </w:tabs>
              <w:ind w:left="0"/>
              <w:rPr>
                <w:rFonts w:ascii="Arial" w:hAnsi="Arial" w:cs="Arial"/>
                <w:sz w:val="22"/>
                <w:szCs w:val="22"/>
              </w:rPr>
            </w:pPr>
            <w:permStart w:id="1264212525" w:edGrp="everyone" w:colFirst="1" w:colLast="1"/>
            <w:r w:rsidRPr="00F5138A">
              <w:rPr>
                <w:rFonts w:ascii="Arial" w:hAnsi="Arial" w:cs="Arial"/>
                <w:sz w:val="22"/>
                <w:szCs w:val="22"/>
              </w:rPr>
              <w:t>Duomenų tvarkymo dalykas</w:t>
            </w:r>
            <w:r w:rsidR="003207B8" w:rsidRPr="00F5138A">
              <w:rPr>
                <w:rFonts w:ascii="Arial" w:hAnsi="Arial" w:cs="Arial"/>
                <w:sz w:val="22"/>
                <w:szCs w:val="22"/>
              </w:rPr>
              <w:t>, trukmė, t</w:t>
            </w:r>
            <w:r w:rsidRPr="00F5138A">
              <w:rPr>
                <w:rFonts w:ascii="Arial" w:hAnsi="Arial" w:cs="Arial"/>
                <w:sz w:val="22"/>
                <w:szCs w:val="22"/>
              </w:rPr>
              <w:t>ikslas</w:t>
            </w:r>
          </w:p>
          <w:p w14:paraId="7018B2B2" w14:textId="6BD749CE" w:rsidR="00E540D7" w:rsidRPr="00F5138A" w:rsidRDefault="00E540D7" w:rsidP="00E540D7">
            <w:pPr>
              <w:pStyle w:val="Sraopastraipa"/>
              <w:tabs>
                <w:tab w:val="left" w:pos="1276"/>
              </w:tabs>
              <w:ind w:left="0"/>
              <w:jc w:val="center"/>
              <w:rPr>
                <w:rFonts w:ascii="Arial" w:hAnsi="Arial" w:cs="Arial"/>
                <w:b/>
                <w:bCs/>
                <w:sz w:val="22"/>
                <w:szCs w:val="22"/>
              </w:rPr>
            </w:pPr>
          </w:p>
        </w:tc>
        <w:tc>
          <w:tcPr>
            <w:tcW w:w="5380" w:type="dxa"/>
          </w:tcPr>
          <w:p w14:paraId="375800E1" w14:textId="4C3306FB" w:rsidR="008A0845" w:rsidRPr="0088662D" w:rsidRDefault="00913387" w:rsidP="00913387">
            <w:pPr>
              <w:tabs>
                <w:tab w:val="left" w:pos="1276"/>
              </w:tabs>
              <w:ind w:firstLine="0"/>
              <w:rPr>
                <w:rFonts w:ascii="Arial" w:eastAsia="Times New Roman" w:hAnsi="Arial" w:cs="Arial"/>
                <w:color w:val="FF0000"/>
                <w:sz w:val="22"/>
                <w:lang w:val="en-US"/>
              </w:rPr>
            </w:pPr>
            <w:r w:rsidRPr="00F5138A">
              <w:rPr>
                <w:rFonts w:ascii="Arial" w:hAnsi="Arial" w:cs="Arial"/>
                <w:color w:val="000000" w:themeColor="text1"/>
                <w:sz w:val="22"/>
              </w:rPr>
              <w:t xml:space="preserve">Dalykas </w:t>
            </w:r>
            <w:r w:rsidR="00FE4206" w:rsidRPr="00F5138A">
              <w:rPr>
                <w:rFonts w:ascii="Arial" w:hAnsi="Arial" w:cs="Arial"/>
                <w:color w:val="000000" w:themeColor="text1"/>
                <w:sz w:val="22"/>
              </w:rPr>
              <w:t>Duomenų praradimo prevencijos sprendimas su lydinčiomis paslaugomis</w:t>
            </w:r>
            <w:r w:rsidR="008A0845" w:rsidRPr="00F5138A">
              <w:rPr>
                <w:rFonts w:ascii="Arial" w:eastAsia="Times New Roman" w:hAnsi="Arial" w:cs="Arial"/>
                <w:color w:val="000000" w:themeColor="text1"/>
                <w:sz w:val="22"/>
              </w:rPr>
              <w:t>.</w:t>
            </w:r>
          </w:p>
          <w:p w14:paraId="3428C000" w14:textId="7F9B31BC" w:rsidR="00913387" w:rsidRPr="00F5138A" w:rsidRDefault="00913387" w:rsidP="00913387">
            <w:pPr>
              <w:tabs>
                <w:tab w:val="left" w:pos="1276"/>
              </w:tabs>
              <w:ind w:firstLine="0"/>
              <w:rPr>
                <w:rFonts w:ascii="Arial" w:hAnsi="Arial" w:cs="Arial"/>
                <w:color w:val="000000" w:themeColor="text1"/>
                <w:sz w:val="22"/>
              </w:rPr>
            </w:pPr>
            <w:r w:rsidRPr="00F5138A">
              <w:rPr>
                <w:rFonts w:ascii="Arial" w:hAnsi="Arial" w:cs="Arial"/>
                <w:color w:val="000000" w:themeColor="text1"/>
                <w:sz w:val="22"/>
              </w:rPr>
              <w:t>Duomenų tvarkymo trukmė - iki Viešojo pirkimo pagrindu 202</w:t>
            </w:r>
            <w:r w:rsidR="00527321" w:rsidRPr="00F5138A">
              <w:rPr>
                <w:rFonts w:ascii="Arial" w:hAnsi="Arial" w:cs="Arial"/>
                <w:color w:val="000000" w:themeColor="text1"/>
                <w:sz w:val="22"/>
              </w:rPr>
              <w:t>4</w:t>
            </w:r>
            <w:r w:rsidRPr="00F5138A">
              <w:rPr>
                <w:rFonts w:ascii="Arial" w:hAnsi="Arial" w:cs="Arial"/>
                <w:color w:val="000000" w:themeColor="text1"/>
                <w:sz w:val="22"/>
              </w:rPr>
              <w:t xml:space="preserve"> m.  _________d. tarp šalių pasirašytos sutarties Nr. - ________užbaigimo (visiško įsipareigojimų įvykdymo) ar nutraukimo.</w:t>
            </w:r>
          </w:p>
          <w:p w14:paraId="7E8C4614" w14:textId="30F8FFBC" w:rsidR="00E540D7" w:rsidRPr="00F5138A" w:rsidRDefault="00913387" w:rsidP="00B94523">
            <w:pPr>
              <w:tabs>
                <w:tab w:val="left" w:pos="1276"/>
              </w:tabs>
              <w:ind w:firstLine="0"/>
              <w:rPr>
                <w:rFonts w:ascii="Arial" w:hAnsi="Arial" w:cs="Arial"/>
                <w:b/>
                <w:bCs/>
                <w:sz w:val="22"/>
              </w:rPr>
            </w:pPr>
            <w:r w:rsidRPr="00F5138A">
              <w:rPr>
                <w:rFonts w:ascii="Arial" w:hAnsi="Arial" w:cs="Arial"/>
                <w:color w:val="000000" w:themeColor="text1"/>
                <w:sz w:val="22"/>
              </w:rPr>
              <w:t xml:space="preserve">Tikslas -  </w:t>
            </w:r>
            <w:r w:rsidR="0009116D" w:rsidRPr="00F5138A">
              <w:rPr>
                <w:rFonts w:ascii="Arial" w:hAnsi="Arial" w:cs="Arial"/>
                <w:sz w:val="22"/>
              </w:rPr>
              <w:t xml:space="preserve">Duomenų apsaugos </w:t>
            </w:r>
            <w:r w:rsidR="000B6456" w:rsidRPr="00F5138A">
              <w:rPr>
                <w:rFonts w:ascii="Arial" w:hAnsi="Arial" w:cs="Arial"/>
                <w:sz w:val="22"/>
              </w:rPr>
              <w:t>sprendimo</w:t>
            </w:r>
            <w:r w:rsidR="00BB0541" w:rsidRPr="00F5138A">
              <w:rPr>
                <w:rFonts w:ascii="Arial" w:hAnsi="Arial" w:cs="Arial"/>
                <w:sz w:val="22"/>
              </w:rPr>
              <w:t xml:space="preserve"> </w:t>
            </w:r>
            <w:r w:rsidR="0009116D" w:rsidRPr="00F5138A">
              <w:rPr>
                <w:rFonts w:ascii="Arial" w:hAnsi="Arial" w:cs="Arial"/>
                <w:sz w:val="22"/>
              </w:rPr>
              <w:t>su lydinčiomis paslaugomis įsigijimas.</w:t>
            </w:r>
          </w:p>
        </w:tc>
      </w:tr>
      <w:tr w:rsidR="00E540D7" w:rsidRPr="006402BF" w14:paraId="2770D388" w14:textId="77777777" w:rsidTr="0B7CC7CF">
        <w:tc>
          <w:tcPr>
            <w:tcW w:w="3681" w:type="dxa"/>
          </w:tcPr>
          <w:p w14:paraId="011D33BF" w14:textId="1A8F4BF7" w:rsidR="00E540D7" w:rsidRPr="00F5138A" w:rsidRDefault="00E540D7" w:rsidP="00E540D7">
            <w:pPr>
              <w:pStyle w:val="Sraopastraipa"/>
              <w:tabs>
                <w:tab w:val="left" w:pos="1276"/>
              </w:tabs>
              <w:ind w:left="0"/>
              <w:rPr>
                <w:rFonts w:ascii="Arial" w:hAnsi="Arial" w:cs="Arial"/>
                <w:sz w:val="22"/>
                <w:szCs w:val="22"/>
              </w:rPr>
            </w:pPr>
            <w:permStart w:id="288822026" w:edGrp="everyone" w:colFirst="1" w:colLast="1"/>
            <w:permEnd w:id="1264212525"/>
            <w:r w:rsidRPr="00F5138A">
              <w:rPr>
                <w:rFonts w:ascii="Arial" w:hAnsi="Arial" w:cs="Arial"/>
                <w:sz w:val="22"/>
                <w:szCs w:val="22"/>
              </w:rPr>
              <w:t>Duomenų subjektų kategorijos</w:t>
            </w:r>
          </w:p>
          <w:p w14:paraId="762EDF9D" w14:textId="111F8425" w:rsidR="00E540D7" w:rsidRPr="00F5138A" w:rsidRDefault="00E540D7" w:rsidP="00E540D7">
            <w:pPr>
              <w:pStyle w:val="Sraopastraipa"/>
              <w:tabs>
                <w:tab w:val="left" w:pos="1276"/>
              </w:tabs>
              <w:ind w:left="0"/>
              <w:rPr>
                <w:rFonts w:ascii="Arial" w:hAnsi="Arial" w:cs="Arial"/>
                <w:sz w:val="22"/>
                <w:szCs w:val="22"/>
              </w:rPr>
            </w:pPr>
          </w:p>
        </w:tc>
        <w:tc>
          <w:tcPr>
            <w:tcW w:w="5380" w:type="dxa"/>
          </w:tcPr>
          <w:p w14:paraId="32D98E35" w14:textId="5088C22D" w:rsidR="00511779" w:rsidRPr="00F5138A" w:rsidRDefault="00511779" w:rsidP="00511779">
            <w:pPr>
              <w:ind w:firstLine="0"/>
              <w:jc w:val="left"/>
              <w:rPr>
                <w:rFonts w:ascii="Arial" w:hAnsi="Arial" w:cs="Arial"/>
                <w:sz w:val="22"/>
              </w:rPr>
            </w:pPr>
            <w:r w:rsidRPr="00F5138A">
              <w:rPr>
                <w:rFonts w:ascii="Arial" w:hAnsi="Arial" w:cs="Arial"/>
                <w:sz w:val="22"/>
              </w:rPr>
              <w:lastRenderedPageBreak/>
              <w:t>1) Duomenų valdytojo atstovai, darbuotojai.</w:t>
            </w:r>
          </w:p>
          <w:p w14:paraId="5F31546E" w14:textId="5998F91C" w:rsidR="00511779" w:rsidRPr="00F5138A" w:rsidRDefault="00511779" w:rsidP="00511779">
            <w:pPr>
              <w:ind w:firstLine="0"/>
              <w:jc w:val="left"/>
              <w:rPr>
                <w:rFonts w:ascii="Arial" w:hAnsi="Arial" w:cs="Arial"/>
                <w:sz w:val="22"/>
              </w:rPr>
            </w:pPr>
            <w:r w:rsidRPr="00F5138A">
              <w:rPr>
                <w:rFonts w:ascii="Arial" w:hAnsi="Arial" w:cs="Arial"/>
                <w:sz w:val="22"/>
              </w:rPr>
              <w:lastRenderedPageBreak/>
              <w:t>2) Fiziniai asmenys, kurie kreipėsi į Duomenų valdytoją su prašymais ar paklausimais.</w:t>
            </w:r>
          </w:p>
          <w:p w14:paraId="7F457A46" w14:textId="289F5F61" w:rsidR="00601019" w:rsidRPr="00F5138A" w:rsidRDefault="00511779" w:rsidP="00511779">
            <w:pPr>
              <w:ind w:firstLine="0"/>
              <w:jc w:val="left"/>
              <w:rPr>
                <w:rFonts w:ascii="Arial" w:hAnsi="Arial" w:cs="Arial"/>
                <w:sz w:val="22"/>
              </w:rPr>
            </w:pPr>
            <w:r w:rsidRPr="00F5138A">
              <w:rPr>
                <w:rFonts w:ascii="Arial" w:hAnsi="Arial" w:cs="Arial"/>
                <w:sz w:val="22"/>
              </w:rPr>
              <w:t xml:space="preserve">3) Fiziniai asmenys, sudarę </w:t>
            </w:r>
            <w:r w:rsidR="00BF6270" w:rsidRPr="00F5138A">
              <w:rPr>
                <w:rFonts w:ascii="Arial" w:hAnsi="Arial" w:cs="Arial"/>
                <w:sz w:val="22"/>
              </w:rPr>
              <w:t xml:space="preserve">arba sudarysiantys </w:t>
            </w:r>
            <w:r w:rsidRPr="00F5138A">
              <w:rPr>
                <w:rFonts w:ascii="Arial" w:hAnsi="Arial" w:cs="Arial"/>
                <w:sz w:val="22"/>
              </w:rPr>
              <w:t>sutartis su Duomenų valdytoju.</w:t>
            </w:r>
          </w:p>
        </w:tc>
      </w:tr>
      <w:tr w:rsidR="00E540D7" w:rsidRPr="006402BF" w14:paraId="11E48E34" w14:textId="77777777" w:rsidTr="0B7CC7CF">
        <w:tc>
          <w:tcPr>
            <w:tcW w:w="3681" w:type="dxa"/>
          </w:tcPr>
          <w:p w14:paraId="65716660" w14:textId="77777777" w:rsidR="00E540D7" w:rsidRPr="00F5138A" w:rsidRDefault="00E540D7" w:rsidP="00E540D7">
            <w:pPr>
              <w:pStyle w:val="Sraopastraipa"/>
              <w:tabs>
                <w:tab w:val="left" w:pos="1276"/>
              </w:tabs>
              <w:ind w:left="0"/>
              <w:rPr>
                <w:rFonts w:ascii="Arial" w:hAnsi="Arial" w:cs="Arial"/>
                <w:sz w:val="22"/>
                <w:szCs w:val="22"/>
              </w:rPr>
            </w:pPr>
            <w:permStart w:id="117969303" w:edGrp="everyone" w:colFirst="1" w:colLast="1"/>
            <w:permEnd w:id="288822026"/>
            <w:r w:rsidRPr="00F5138A">
              <w:rPr>
                <w:rFonts w:ascii="Arial" w:hAnsi="Arial" w:cs="Arial"/>
                <w:sz w:val="22"/>
                <w:szCs w:val="22"/>
              </w:rPr>
              <w:lastRenderedPageBreak/>
              <w:t>Tvarkomų asmens duomenų rūšys</w:t>
            </w:r>
          </w:p>
          <w:p w14:paraId="2E6FC4E0" w14:textId="30AC84DA" w:rsidR="00E540D7" w:rsidRPr="00F5138A" w:rsidRDefault="00E540D7" w:rsidP="00E540D7">
            <w:pPr>
              <w:pStyle w:val="Sraopastraipa"/>
              <w:tabs>
                <w:tab w:val="left" w:pos="1276"/>
              </w:tabs>
              <w:ind w:left="0"/>
              <w:rPr>
                <w:rFonts w:ascii="Arial" w:hAnsi="Arial" w:cs="Arial"/>
                <w:sz w:val="22"/>
                <w:szCs w:val="22"/>
              </w:rPr>
            </w:pPr>
          </w:p>
        </w:tc>
        <w:tc>
          <w:tcPr>
            <w:tcW w:w="5380" w:type="dxa"/>
          </w:tcPr>
          <w:p w14:paraId="10E08F42" w14:textId="0671C43B" w:rsidR="00E540D7" w:rsidRPr="00F5138A" w:rsidRDefault="4EE64FE4" w:rsidP="00BA573B">
            <w:pPr>
              <w:tabs>
                <w:tab w:val="left" w:pos="1276"/>
              </w:tabs>
              <w:ind w:firstLine="0"/>
              <w:rPr>
                <w:rFonts w:ascii="Arial" w:hAnsi="Arial" w:cs="Arial"/>
                <w:sz w:val="22"/>
              </w:rPr>
            </w:pPr>
            <w:r w:rsidRPr="00F5138A">
              <w:rPr>
                <w:rFonts w:ascii="Arial" w:hAnsi="Arial" w:cs="Arial"/>
                <w:sz w:val="22"/>
              </w:rPr>
              <w:t xml:space="preserve">Duomenų valdytojo </w:t>
            </w:r>
            <w:r w:rsidR="0034A655" w:rsidRPr="00F5138A">
              <w:rPr>
                <w:rFonts w:ascii="Arial" w:hAnsi="Arial" w:cs="Arial"/>
                <w:sz w:val="22"/>
              </w:rPr>
              <w:t>d</w:t>
            </w:r>
            <w:r w:rsidR="3C3F0B21" w:rsidRPr="00F5138A">
              <w:rPr>
                <w:rFonts w:ascii="Arial" w:hAnsi="Arial" w:cs="Arial"/>
                <w:sz w:val="22"/>
              </w:rPr>
              <w:t xml:space="preserve">arbuotojų darbo kompiuteriuose </w:t>
            </w:r>
            <w:r w:rsidR="0034A655" w:rsidRPr="00F5138A">
              <w:rPr>
                <w:rFonts w:ascii="Arial" w:hAnsi="Arial" w:cs="Arial"/>
                <w:sz w:val="22"/>
              </w:rPr>
              <w:t xml:space="preserve">tvarkomi </w:t>
            </w:r>
            <w:r w:rsidRPr="00F5138A">
              <w:rPr>
                <w:rFonts w:ascii="Arial" w:hAnsi="Arial" w:cs="Arial"/>
                <w:sz w:val="22"/>
              </w:rPr>
              <w:t>darbuotojų</w:t>
            </w:r>
            <w:r w:rsidR="23AD469B" w:rsidRPr="00F5138A">
              <w:rPr>
                <w:rFonts w:ascii="Arial" w:hAnsi="Arial" w:cs="Arial"/>
                <w:sz w:val="22"/>
              </w:rPr>
              <w:t xml:space="preserve"> ir jų šeimos narių (susijusių asmenų)</w:t>
            </w:r>
            <w:r w:rsidR="0034A655" w:rsidRPr="00F5138A">
              <w:rPr>
                <w:rFonts w:ascii="Arial" w:hAnsi="Arial" w:cs="Arial"/>
                <w:sz w:val="22"/>
              </w:rPr>
              <w:t xml:space="preserve"> </w:t>
            </w:r>
            <w:r w:rsidRPr="00F5138A">
              <w:rPr>
                <w:rFonts w:ascii="Arial" w:hAnsi="Arial" w:cs="Arial"/>
                <w:sz w:val="22"/>
              </w:rPr>
              <w:t>duomenys</w:t>
            </w:r>
            <w:r w:rsidR="0034A655" w:rsidRPr="00F5138A">
              <w:rPr>
                <w:rFonts w:ascii="Arial" w:hAnsi="Arial" w:cs="Arial"/>
                <w:sz w:val="22"/>
              </w:rPr>
              <w:t xml:space="preserve"> (</w:t>
            </w:r>
            <w:r w:rsidRPr="00F5138A">
              <w:rPr>
                <w:rFonts w:ascii="Arial" w:hAnsi="Arial" w:cs="Arial"/>
                <w:sz w:val="22"/>
              </w:rPr>
              <w:t>vardas, pavardė,</w:t>
            </w:r>
            <w:r w:rsidR="536528BF" w:rsidRPr="00F5138A">
              <w:rPr>
                <w:rFonts w:ascii="Arial" w:hAnsi="Arial" w:cs="Arial"/>
                <w:sz w:val="22"/>
              </w:rPr>
              <w:t xml:space="preserve"> asmens kodas,</w:t>
            </w:r>
            <w:r w:rsidR="2D7AC610" w:rsidRPr="00F5138A">
              <w:rPr>
                <w:rFonts w:ascii="Arial" w:hAnsi="Arial" w:cs="Arial"/>
                <w:sz w:val="22"/>
              </w:rPr>
              <w:t xml:space="preserve"> adresas,</w:t>
            </w:r>
            <w:r w:rsidRPr="00F5138A">
              <w:rPr>
                <w:rFonts w:ascii="Arial" w:hAnsi="Arial" w:cs="Arial"/>
                <w:sz w:val="22"/>
              </w:rPr>
              <w:t xml:space="preserve"> kontaktini</w:t>
            </w:r>
            <w:r w:rsidR="536528BF" w:rsidRPr="00F5138A">
              <w:rPr>
                <w:rFonts w:ascii="Arial" w:hAnsi="Arial" w:cs="Arial"/>
                <w:sz w:val="22"/>
              </w:rPr>
              <w:t>s</w:t>
            </w:r>
            <w:r w:rsidRPr="00F5138A">
              <w:rPr>
                <w:rFonts w:ascii="Arial" w:hAnsi="Arial" w:cs="Arial"/>
                <w:sz w:val="22"/>
              </w:rPr>
              <w:t xml:space="preserve"> telefono numeris</w:t>
            </w:r>
            <w:r w:rsidR="7759CDDC" w:rsidRPr="00F5138A">
              <w:rPr>
                <w:rFonts w:ascii="Arial" w:hAnsi="Arial" w:cs="Arial"/>
                <w:sz w:val="22"/>
              </w:rPr>
              <w:t xml:space="preserve">, el. pašto adresas, </w:t>
            </w:r>
            <w:r w:rsidRPr="00F5138A">
              <w:rPr>
                <w:rFonts w:ascii="Arial" w:hAnsi="Arial" w:cs="Arial"/>
                <w:sz w:val="22"/>
              </w:rPr>
              <w:t>)</w:t>
            </w:r>
            <w:r w:rsidR="44DF2818" w:rsidRPr="00F5138A">
              <w:rPr>
                <w:rFonts w:ascii="Arial" w:hAnsi="Arial" w:cs="Arial"/>
                <w:sz w:val="22"/>
              </w:rPr>
              <w:t xml:space="preserve">, </w:t>
            </w:r>
            <w:r w:rsidR="63DBC845" w:rsidRPr="00F5138A">
              <w:rPr>
                <w:rFonts w:ascii="Arial" w:hAnsi="Arial" w:cs="Arial"/>
                <w:sz w:val="22"/>
              </w:rPr>
              <w:t xml:space="preserve">Techninės specifikacijos “Darbo vietų veiklos stebėjimo modulyje” naudojama informacija, </w:t>
            </w:r>
            <w:r w:rsidR="44DF2818" w:rsidRPr="00F5138A">
              <w:rPr>
                <w:rFonts w:ascii="Arial" w:hAnsi="Arial" w:cs="Arial"/>
                <w:sz w:val="22"/>
              </w:rPr>
              <w:t>su Duomenų valdytoju sutartis sudariusių</w:t>
            </w:r>
            <w:r w:rsidR="7584D61C" w:rsidRPr="00F5138A">
              <w:rPr>
                <w:rFonts w:ascii="Arial" w:hAnsi="Arial" w:cs="Arial"/>
                <w:sz w:val="22"/>
              </w:rPr>
              <w:t xml:space="preserve"> (-</w:t>
            </w:r>
            <w:proofErr w:type="spellStart"/>
            <w:r w:rsidR="345AA13A" w:rsidRPr="00F5138A">
              <w:rPr>
                <w:rFonts w:ascii="Arial" w:hAnsi="Arial" w:cs="Arial"/>
                <w:sz w:val="22"/>
              </w:rPr>
              <w:t>ysiančių</w:t>
            </w:r>
            <w:proofErr w:type="spellEnd"/>
            <w:r w:rsidR="18C2C9DE" w:rsidRPr="00F5138A">
              <w:rPr>
                <w:rFonts w:ascii="Arial" w:hAnsi="Arial" w:cs="Arial"/>
                <w:sz w:val="22"/>
              </w:rPr>
              <w:t>)</w:t>
            </w:r>
            <w:r w:rsidR="44DF2818" w:rsidRPr="00F5138A">
              <w:rPr>
                <w:rFonts w:ascii="Arial" w:hAnsi="Arial" w:cs="Arial"/>
                <w:sz w:val="22"/>
              </w:rPr>
              <w:t xml:space="preserve"> </w:t>
            </w:r>
            <w:r w:rsidR="345AA13A" w:rsidRPr="00F5138A">
              <w:rPr>
                <w:rFonts w:ascii="Arial" w:hAnsi="Arial" w:cs="Arial"/>
                <w:sz w:val="22"/>
              </w:rPr>
              <w:t xml:space="preserve">bei </w:t>
            </w:r>
            <w:r w:rsidRPr="00F5138A">
              <w:rPr>
                <w:rFonts w:ascii="Arial" w:hAnsi="Arial" w:cs="Arial"/>
                <w:sz w:val="22"/>
              </w:rPr>
              <w:t>kitų fizinių asmenų, kurie kreip</w:t>
            </w:r>
            <w:r w:rsidR="44DF2818" w:rsidRPr="00F5138A">
              <w:rPr>
                <w:rFonts w:ascii="Arial" w:hAnsi="Arial" w:cs="Arial"/>
                <w:sz w:val="22"/>
              </w:rPr>
              <w:t>ė</w:t>
            </w:r>
            <w:r w:rsidRPr="00F5138A">
              <w:rPr>
                <w:rFonts w:ascii="Arial" w:hAnsi="Arial" w:cs="Arial"/>
                <w:sz w:val="22"/>
              </w:rPr>
              <w:t>si</w:t>
            </w:r>
            <w:r w:rsidR="7584D61C" w:rsidRPr="00F5138A">
              <w:rPr>
                <w:rFonts w:ascii="Arial" w:hAnsi="Arial" w:cs="Arial"/>
                <w:sz w:val="22"/>
              </w:rPr>
              <w:t xml:space="preserve"> (-sis)</w:t>
            </w:r>
            <w:r w:rsidRPr="00F5138A">
              <w:rPr>
                <w:rFonts w:ascii="Arial" w:hAnsi="Arial" w:cs="Arial"/>
                <w:sz w:val="22"/>
              </w:rPr>
              <w:t xml:space="preserve"> į Duomenų valdytoją su prašymais ar paklausimais (vardas, pavardė, </w:t>
            </w:r>
            <w:r w:rsidR="536528BF" w:rsidRPr="00F5138A">
              <w:rPr>
                <w:rFonts w:ascii="Arial" w:hAnsi="Arial" w:cs="Arial"/>
                <w:sz w:val="22"/>
              </w:rPr>
              <w:t xml:space="preserve">asmens kodas, </w:t>
            </w:r>
            <w:r w:rsidRPr="00F5138A">
              <w:rPr>
                <w:rFonts w:ascii="Arial" w:hAnsi="Arial" w:cs="Arial"/>
                <w:sz w:val="22"/>
              </w:rPr>
              <w:t>adresas, kontaktinis telefono numeris,</w:t>
            </w:r>
            <w:r w:rsidR="44DF2818" w:rsidRPr="00F5138A">
              <w:rPr>
                <w:rFonts w:ascii="Arial" w:hAnsi="Arial" w:cs="Arial"/>
                <w:sz w:val="22"/>
              </w:rPr>
              <w:t xml:space="preserve"> </w:t>
            </w:r>
            <w:r w:rsidRPr="00F5138A">
              <w:rPr>
                <w:rFonts w:ascii="Arial" w:hAnsi="Arial" w:cs="Arial"/>
                <w:sz w:val="22"/>
              </w:rPr>
              <w:t>elektroninio pašto adresas ir kita informacija, kurią pateikė pats asmuo)</w:t>
            </w:r>
            <w:r w:rsidR="44DF2818" w:rsidRPr="00F5138A">
              <w:rPr>
                <w:rFonts w:ascii="Arial" w:hAnsi="Arial" w:cs="Arial"/>
                <w:sz w:val="22"/>
              </w:rPr>
              <w:t xml:space="preserve"> duomenys</w:t>
            </w:r>
            <w:r w:rsidRPr="00F5138A">
              <w:rPr>
                <w:rFonts w:ascii="Arial" w:hAnsi="Arial" w:cs="Arial"/>
                <w:sz w:val="22"/>
              </w:rPr>
              <w:t>.</w:t>
            </w:r>
          </w:p>
        </w:tc>
      </w:tr>
      <w:tr w:rsidR="00E540D7" w:rsidRPr="006402BF" w14:paraId="6E523A00" w14:textId="77777777" w:rsidTr="0B7CC7CF">
        <w:tc>
          <w:tcPr>
            <w:tcW w:w="3681" w:type="dxa"/>
          </w:tcPr>
          <w:p w14:paraId="6E287AD3" w14:textId="126C2E0C" w:rsidR="00E540D7" w:rsidRPr="00F5138A" w:rsidRDefault="00E540D7" w:rsidP="00E540D7">
            <w:pPr>
              <w:pStyle w:val="Sraopastraipa"/>
              <w:tabs>
                <w:tab w:val="left" w:pos="1276"/>
              </w:tabs>
              <w:ind w:left="0"/>
              <w:rPr>
                <w:rFonts w:ascii="Arial" w:hAnsi="Arial" w:cs="Arial"/>
                <w:sz w:val="22"/>
                <w:szCs w:val="22"/>
              </w:rPr>
            </w:pPr>
            <w:permStart w:id="1626110963" w:edGrp="everyone" w:colFirst="1" w:colLast="1"/>
            <w:permEnd w:id="117969303"/>
            <w:r w:rsidRPr="00F5138A">
              <w:rPr>
                <w:rFonts w:ascii="Arial" w:hAnsi="Arial" w:cs="Arial"/>
                <w:sz w:val="22"/>
                <w:szCs w:val="22"/>
              </w:rPr>
              <w:t xml:space="preserve">Duomenų tvarkymo </w:t>
            </w:r>
            <w:r w:rsidR="00A31133" w:rsidRPr="00F5138A">
              <w:rPr>
                <w:rFonts w:ascii="Arial" w:hAnsi="Arial" w:cs="Arial"/>
                <w:sz w:val="22"/>
                <w:szCs w:val="22"/>
              </w:rPr>
              <w:t>pobūdis</w:t>
            </w:r>
          </w:p>
          <w:p w14:paraId="08300F5A" w14:textId="4B7F4FE2" w:rsidR="00E540D7" w:rsidRPr="00F5138A" w:rsidRDefault="00E540D7" w:rsidP="00E540D7">
            <w:pPr>
              <w:pStyle w:val="Sraopastraipa"/>
              <w:tabs>
                <w:tab w:val="left" w:pos="1276"/>
              </w:tabs>
              <w:ind w:left="0"/>
              <w:rPr>
                <w:rFonts w:ascii="Arial" w:hAnsi="Arial" w:cs="Arial"/>
                <w:sz w:val="22"/>
                <w:szCs w:val="22"/>
              </w:rPr>
            </w:pPr>
          </w:p>
        </w:tc>
        <w:tc>
          <w:tcPr>
            <w:tcW w:w="5380" w:type="dxa"/>
          </w:tcPr>
          <w:p w14:paraId="36C9947C" w14:textId="20749EB5" w:rsidR="00E540D7" w:rsidRPr="00F5138A" w:rsidRDefault="00C43305" w:rsidP="002A181B">
            <w:pPr>
              <w:pStyle w:val="Sraopastraipa"/>
              <w:tabs>
                <w:tab w:val="left" w:pos="1276"/>
              </w:tabs>
              <w:ind w:left="0"/>
              <w:jc w:val="both"/>
              <w:rPr>
                <w:rFonts w:ascii="Arial" w:hAnsi="Arial" w:cs="Arial"/>
                <w:sz w:val="22"/>
                <w:szCs w:val="22"/>
              </w:rPr>
            </w:pPr>
            <w:r w:rsidRPr="00F5138A">
              <w:rPr>
                <w:rFonts w:ascii="Arial" w:hAnsi="Arial" w:cs="Arial"/>
                <w:sz w:val="22"/>
                <w:szCs w:val="22"/>
              </w:rPr>
              <w:t>Veikla</w:t>
            </w:r>
            <w:r w:rsidR="002A181B" w:rsidRPr="00F5138A">
              <w:rPr>
                <w:rFonts w:ascii="Arial" w:hAnsi="Arial" w:cs="Arial"/>
                <w:sz w:val="22"/>
                <w:szCs w:val="22"/>
              </w:rPr>
              <w:t xml:space="preserve"> tiesiogiai </w:t>
            </w:r>
            <w:r w:rsidR="005D04F8" w:rsidRPr="00F5138A">
              <w:rPr>
                <w:rFonts w:ascii="Arial" w:hAnsi="Arial" w:cs="Arial"/>
                <w:sz w:val="22"/>
                <w:szCs w:val="22"/>
              </w:rPr>
              <w:t xml:space="preserve">susijusi Duomenų apsaugos programinės įrangos paketų </w:t>
            </w:r>
            <w:r w:rsidR="00936C29" w:rsidRPr="00F5138A">
              <w:rPr>
                <w:rFonts w:ascii="Arial" w:hAnsi="Arial" w:cs="Arial"/>
                <w:sz w:val="22"/>
                <w:szCs w:val="22"/>
              </w:rPr>
              <w:t>diegimu, konfigūravimu ir administravimu.</w:t>
            </w:r>
          </w:p>
        </w:tc>
      </w:tr>
      <w:tr w:rsidR="00977AAB" w:rsidRPr="006402BF" w14:paraId="62B11463" w14:textId="77777777" w:rsidTr="0B7CC7CF">
        <w:tc>
          <w:tcPr>
            <w:tcW w:w="3681" w:type="dxa"/>
          </w:tcPr>
          <w:p w14:paraId="61CFF475" w14:textId="7F3E2BC0" w:rsidR="00977AAB" w:rsidRPr="00F5138A" w:rsidRDefault="00977AAB" w:rsidP="00E540D7">
            <w:pPr>
              <w:pStyle w:val="Sraopastraipa"/>
              <w:tabs>
                <w:tab w:val="left" w:pos="1276"/>
              </w:tabs>
              <w:ind w:left="0"/>
              <w:rPr>
                <w:rFonts w:ascii="Arial" w:hAnsi="Arial" w:cs="Arial"/>
                <w:sz w:val="22"/>
                <w:szCs w:val="22"/>
              </w:rPr>
            </w:pPr>
            <w:permStart w:id="770209317" w:edGrp="everyone" w:colFirst="1" w:colLast="1"/>
            <w:permEnd w:id="1626110963"/>
            <w:r w:rsidRPr="00F5138A">
              <w:rPr>
                <w:rFonts w:ascii="Arial" w:hAnsi="Arial" w:cs="Arial"/>
                <w:sz w:val="22"/>
                <w:szCs w:val="22"/>
              </w:rPr>
              <w:t xml:space="preserve">Duomenų tvarkytojo taikomos </w:t>
            </w:r>
            <w:r w:rsidR="005C65D6" w:rsidRPr="00F5138A">
              <w:rPr>
                <w:rFonts w:ascii="Arial" w:hAnsi="Arial" w:cs="Arial"/>
                <w:sz w:val="22"/>
                <w:szCs w:val="22"/>
              </w:rPr>
              <w:t>p</w:t>
            </w:r>
            <w:r w:rsidRPr="00F5138A">
              <w:rPr>
                <w:rFonts w:ascii="Arial" w:hAnsi="Arial" w:cs="Arial"/>
                <w:sz w:val="22"/>
                <w:szCs w:val="22"/>
              </w:rPr>
              <w:t xml:space="preserve">riemonės </w:t>
            </w:r>
          </w:p>
          <w:p w14:paraId="591CB87D" w14:textId="77777777" w:rsidR="00977AAB" w:rsidRPr="00F5138A" w:rsidRDefault="00977AAB" w:rsidP="00E540D7">
            <w:pPr>
              <w:pStyle w:val="Sraopastraipa"/>
              <w:tabs>
                <w:tab w:val="left" w:pos="1276"/>
              </w:tabs>
              <w:ind w:left="0"/>
              <w:rPr>
                <w:rFonts w:ascii="Arial" w:hAnsi="Arial" w:cs="Arial"/>
                <w:sz w:val="22"/>
                <w:szCs w:val="22"/>
              </w:rPr>
            </w:pPr>
          </w:p>
          <w:p w14:paraId="1D70469F" w14:textId="77777777" w:rsidR="00977AAB" w:rsidRPr="00F5138A" w:rsidRDefault="00977AAB" w:rsidP="00E540D7">
            <w:pPr>
              <w:pStyle w:val="Sraopastraipa"/>
              <w:tabs>
                <w:tab w:val="left" w:pos="1276"/>
              </w:tabs>
              <w:ind w:left="0"/>
              <w:rPr>
                <w:rFonts w:ascii="Arial" w:hAnsi="Arial" w:cs="Arial"/>
                <w:sz w:val="22"/>
                <w:szCs w:val="22"/>
              </w:rPr>
            </w:pPr>
          </w:p>
          <w:p w14:paraId="1E06392A" w14:textId="77777777" w:rsidR="00977AAB" w:rsidRPr="00F5138A" w:rsidRDefault="00977AAB" w:rsidP="00E540D7">
            <w:pPr>
              <w:pStyle w:val="Sraopastraipa"/>
              <w:tabs>
                <w:tab w:val="left" w:pos="1276"/>
              </w:tabs>
              <w:ind w:left="0"/>
              <w:rPr>
                <w:rFonts w:ascii="Arial" w:hAnsi="Arial" w:cs="Arial"/>
                <w:sz w:val="22"/>
                <w:szCs w:val="22"/>
              </w:rPr>
            </w:pPr>
          </w:p>
          <w:p w14:paraId="74480A24" w14:textId="77777777" w:rsidR="00977AAB" w:rsidRPr="00F5138A" w:rsidRDefault="00977AAB" w:rsidP="00E540D7">
            <w:pPr>
              <w:pStyle w:val="Sraopastraipa"/>
              <w:tabs>
                <w:tab w:val="left" w:pos="1276"/>
              </w:tabs>
              <w:ind w:left="0"/>
              <w:rPr>
                <w:rFonts w:ascii="Arial" w:hAnsi="Arial" w:cs="Arial"/>
                <w:sz w:val="22"/>
                <w:szCs w:val="22"/>
              </w:rPr>
            </w:pPr>
          </w:p>
          <w:p w14:paraId="199FD5FB" w14:textId="77777777" w:rsidR="00977AAB" w:rsidRPr="00F5138A" w:rsidRDefault="00977AAB" w:rsidP="00E540D7">
            <w:pPr>
              <w:pStyle w:val="Sraopastraipa"/>
              <w:tabs>
                <w:tab w:val="left" w:pos="1276"/>
              </w:tabs>
              <w:ind w:left="0"/>
              <w:rPr>
                <w:rFonts w:ascii="Arial" w:hAnsi="Arial" w:cs="Arial"/>
                <w:sz w:val="22"/>
                <w:szCs w:val="22"/>
              </w:rPr>
            </w:pPr>
          </w:p>
          <w:p w14:paraId="7F9C0016" w14:textId="77777777" w:rsidR="00977AAB" w:rsidRPr="00F5138A" w:rsidRDefault="00977AAB" w:rsidP="00E540D7">
            <w:pPr>
              <w:pStyle w:val="Sraopastraipa"/>
              <w:tabs>
                <w:tab w:val="left" w:pos="1276"/>
              </w:tabs>
              <w:ind w:left="0"/>
              <w:rPr>
                <w:rFonts w:ascii="Arial" w:hAnsi="Arial" w:cs="Arial"/>
                <w:sz w:val="22"/>
                <w:szCs w:val="22"/>
              </w:rPr>
            </w:pPr>
          </w:p>
          <w:p w14:paraId="39174816" w14:textId="77777777" w:rsidR="00977AAB" w:rsidRPr="00F5138A" w:rsidRDefault="00977AAB" w:rsidP="00E540D7">
            <w:pPr>
              <w:pStyle w:val="Sraopastraipa"/>
              <w:tabs>
                <w:tab w:val="left" w:pos="1276"/>
              </w:tabs>
              <w:ind w:left="0"/>
              <w:rPr>
                <w:rFonts w:ascii="Arial" w:hAnsi="Arial" w:cs="Arial"/>
                <w:sz w:val="22"/>
                <w:szCs w:val="22"/>
              </w:rPr>
            </w:pPr>
          </w:p>
          <w:p w14:paraId="103CDE76" w14:textId="77777777" w:rsidR="00977AAB" w:rsidRPr="00F5138A" w:rsidRDefault="00977AAB" w:rsidP="00E540D7">
            <w:pPr>
              <w:pStyle w:val="Sraopastraipa"/>
              <w:tabs>
                <w:tab w:val="left" w:pos="1276"/>
              </w:tabs>
              <w:ind w:left="0"/>
              <w:rPr>
                <w:rFonts w:ascii="Arial" w:hAnsi="Arial" w:cs="Arial"/>
                <w:sz w:val="22"/>
                <w:szCs w:val="22"/>
              </w:rPr>
            </w:pPr>
          </w:p>
          <w:p w14:paraId="4934CB95" w14:textId="77777777" w:rsidR="00977AAB" w:rsidRPr="00F5138A" w:rsidRDefault="00977AAB" w:rsidP="00E540D7">
            <w:pPr>
              <w:pStyle w:val="Sraopastraipa"/>
              <w:tabs>
                <w:tab w:val="left" w:pos="1276"/>
              </w:tabs>
              <w:ind w:left="0"/>
              <w:rPr>
                <w:rFonts w:ascii="Arial" w:hAnsi="Arial" w:cs="Arial"/>
                <w:sz w:val="22"/>
                <w:szCs w:val="22"/>
              </w:rPr>
            </w:pPr>
          </w:p>
          <w:p w14:paraId="16AC7248" w14:textId="77777777" w:rsidR="00977AAB" w:rsidRPr="00F5138A" w:rsidRDefault="00977AAB" w:rsidP="00E540D7">
            <w:pPr>
              <w:pStyle w:val="Sraopastraipa"/>
              <w:tabs>
                <w:tab w:val="left" w:pos="1276"/>
              </w:tabs>
              <w:ind w:left="0"/>
              <w:rPr>
                <w:rFonts w:ascii="Arial" w:hAnsi="Arial" w:cs="Arial"/>
                <w:sz w:val="22"/>
                <w:szCs w:val="22"/>
              </w:rPr>
            </w:pPr>
          </w:p>
          <w:p w14:paraId="1AD962E1" w14:textId="77777777" w:rsidR="00977AAB" w:rsidRPr="00F5138A" w:rsidRDefault="00977AAB" w:rsidP="00E540D7">
            <w:pPr>
              <w:pStyle w:val="Sraopastraipa"/>
              <w:tabs>
                <w:tab w:val="left" w:pos="1276"/>
              </w:tabs>
              <w:ind w:left="0"/>
              <w:rPr>
                <w:rFonts w:ascii="Arial" w:hAnsi="Arial" w:cs="Arial"/>
                <w:sz w:val="22"/>
                <w:szCs w:val="22"/>
              </w:rPr>
            </w:pPr>
          </w:p>
          <w:p w14:paraId="1176C2A7" w14:textId="77777777" w:rsidR="00977AAB" w:rsidRPr="00F5138A" w:rsidRDefault="00977AAB" w:rsidP="00E540D7">
            <w:pPr>
              <w:pStyle w:val="Sraopastraipa"/>
              <w:tabs>
                <w:tab w:val="left" w:pos="1276"/>
              </w:tabs>
              <w:ind w:left="0"/>
              <w:rPr>
                <w:rFonts w:ascii="Arial" w:hAnsi="Arial" w:cs="Arial"/>
                <w:sz w:val="22"/>
                <w:szCs w:val="22"/>
              </w:rPr>
            </w:pPr>
          </w:p>
          <w:p w14:paraId="333CFCB8" w14:textId="77777777" w:rsidR="00977AAB" w:rsidRPr="00F5138A" w:rsidRDefault="00977AAB" w:rsidP="00E540D7">
            <w:pPr>
              <w:pStyle w:val="Sraopastraipa"/>
              <w:tabs>
                <w:tab w:val="left" w:pos="1276"/>
              </w:tabs>
              <w:ind w:left="0"/>
              <w:rPr>
                <w:rFonts w:ascii="Arial" w:hAnsi="Arial" w:cs="Arial"/>
                <w:sz w:val="22"/>
                <w:szCs w:val="22"/>
              </w:rPr>
            </w:pPr>
          </w:p>
          <w:p w14:paraId="39FACF38" w14:textId="77777777" w:rsidR="00977AAB" w:rsidRPr="00F5138A" w:rsidRDefault="00977AAB" w:rsidP="00E540D7">
            <w:pPr>
              <w:pStyle w:val="Sraopastraipa"/>
              <w:tabs>
                <w:tab w:val="left" w:pos="1276"/>
              </w:tabs>
              <w:ind w:left="0"/>
              <w:rPr>
                <w:rFonts w:ascii="Arial" w:hAnsi="Arial" w:cs="Arial"/>
                <w:sz w:val="22"/>
                <w:szCs w:val="22"/>
              </w:rPr>
            </w:pPr>
          </w:p>
          <w:p w14:paraId="01AEE8B3" w14:textId="45B7DF35" w:rsidR="00977AAB" w:rsidRPr="00F5138A" w:rsidRDefault="00977AAB" w:rsidP="00E540D7">
            <w:pPr>
              <w:pStyle w:val="Sraopastraipa"/>
              <w:tabs>
                <w:tab w:val="left" w:pos="1276"/>
              </w:tabs>
              <w:ind w:left="0"/>
              <w:rPr>
                <w:rFonts w:ascii="Arial" w:hAnsi="Arial" w:cs="Arial"/>
                <w:sz w:val="22"/>
                <w:szCs w:val="22"/>
              </w:rPr>
            </w:pPr>
          </w:p>
        </w:tc>
        <w:tc>
          <w:tcPr>
            <w:tcW w:w="5380" w:type="dxa"/>
          </w:tcPr>
          <w:p w14:paraId="1EEB38B8" w14:textId="77777777" w:rsidR="00280DC6" w:rsidRPr="00F5138A" w:rsidRDefault="00280DC6" w:rsidP="00280DC6">
            <w:pPr>
              <w:tabs>
                <w:tab w:val="left" w:pos="1276"/>
              </w:tabs>
              <w:ind w:firstLine="0"/>
              <w:rPr>
                <w:rFonts w:ascii="Arial" w:hAnsi="Arial" w:cs="Arial"/>
                <w:sz w:val="22"/>
              </w:rPr>
            </w:pPr>
            <w:r w:rsidRPr="00F5138A">
              <w:rPr>
                <w:rFonts w:ascii="Arial" w:hAnsi="Arial" w:cs="Arial"/>
                <w:sz w:val="22"/>
              </w:rPr>
              <w:t>Duomenų tvarkytojas turi teisę ir privalo priimti sprendimus dėl techninių ir organizacinių saugumo priemonių naudojimo užtikrinti reikiamą (ir suderintą) duomenų saugumo lygį. Tačiau duomenų tvarkytojas bet kuriuo atveju įgyvendina šias su Duomenų valdytoju suderintas priemones:</w:t>
            </w:r>
          </w:p>
          <w:p w14:paraId="40EBB0FA" w14:textId="242CA1C9" w:rsidR="00280DC6" w:rsidRPr="00F5138A" w:rsidRDefault="365BC5C4" w:rsidP="0B7CC7CF">
            <w:pPr>
              <w:tabs>
                <w:tab w:val="left" w:pos="598"/>
              </w:tabs>
              <w:ind w:firstLine="0"/>
              <w:rPr>
                <w:rFonts w:ascii="Arial" w:hAnsi="Arial" w:cs="Arial"/>
                <w:sz w:val="22"/>
              </w:rPr>
            </w:pPr>
            <w:r w:rsidRPr="00F5138A">
              <w:rPr>
                <w:rFonts w:ascii="Arial" w:hAnsi="Arial" w:cs="Arial"/>
                <w:sz w:val="22"/>
              </w:rPr>
              <w:t>1.</w:t>
            </w:r>
            <w:r w:rsidR="00280DC6" w:rsidRPr="00F5138A">
              <w:rPr>
                <w:rFonts w:ascii="Arial" w:hAnsi="Arial" w:cs="Arial"/>
                <w:sz w:val="22"/>
              </w:rPr>
              <w:tab/>
            </w:r>
            <w:r w:rsidRPr="00F5138A">
              <w:rPr>
                <w:rFonts w:ascii="Arial" w:hAnsi="Arial" w:cs="Arial"/>
                <w:sz w:val="22"/>
              </w:rPr>
              <w:t xml:space="preserve">Užtikrina, kad duomenys būtų  tvarkomi ir saugomi vadovaujantis Techninėje specifikacijos </w:t>
            </w:r>
            <w:r w:rsidR="00DB410A" w:rsidRPr="00BE099F">
              <w:rPr>
                <w:rFonts w:ascii="Arial" w:hAnsi="Arial" w:cs="Arial"/>
                <w:sz w:val="22"/>
              </w:rPr>
              <w:t>26</w:t>
            </w:r>
            <w:r w:rsidRPr="00F5138A">
              <w:rPr>
                <w:rFonts w:ascii="Arial" w:hAnsi="Arial" w:cs="Arial"/>
                <w:sz w:val="22"/>
              </w:rPr>
              <w:t xml:space="preserve"> punkte nurodytų teisės aktų reikalavimais bei Duomenų tvarkytojo patvirtintas Duomenų tvarkymo taisykles ir (ar) kitus Duomenų tvarkytojo vidinius teisės aktus, kurie atitinka asmens duomenų apsaugą reglamentuojančių norminių teisės aktų reikalavimus;</w:t>
            </w:r>
          </w:p>
          <w:p w14:paraId="2CF14143"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2.</w:t>
            </w:r>
            <w:r w:rsidRPr="00F5138A">
              <w:rPr>
                <w:rFonts w:ascii="Arial" w:hAnsi="Arial" w:cs="Arial"/>
                <w:sz w:val="22"/>
              </w:rPr>
              <w:tab/>
              <w:t>Užtikrina, kad asmens duomenis tvarkys tik Duomenų tvarkytojo už sutarties vykdymą priskirti atsakingi darbuotojai, kurie yra pasirašę konfidencialumo pasižadėjimus;</w:t>
            </w:r>
          </w:p>
          <w:p w14:paraId="3E616408"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3.</w:t>
            </w:r>
            <w:r w:rsidRPr="00F5138A">
              <w:rPr>
                <w:rFonts w:ascii="Arial" w:hAnsi="Arial" w:cs="Arial"/>
                <w:sz w:val="22"/>
              </w:rPr>
              <w:tab/>
              <w:t xml:space="preserve">Užtikrina, kad kiekvienam vaidmeniui, susijusiam su asmens duomenų tvarkymu, būtų priskirtos konkrečios prieigos kontrolės teisės, vadovaujantis „būtina žinoti“ (angl. </w:t>
            </w:r>
            <w:proofErr w:type="spellStart"/>
            <w:r w:rsidRPr="00F5138A">
              <w:rPr>
                <w:rFonts w:ascii="Arial" w:hAnsi="Arial" w:cs="Arial"/>
                <w:i/>
                <w:iCs/>
                <w:sz w:val="22"/>
              </w:rPr>
              <w:t>need</w:t>
            </w:r>
            <w:proofErr w:type="spellEnd"/>
            <w:r w:rsidRPr="00F5138A">
              <w:rPr>
                <w:rFonts w:ascii="Arial" w:hAnsi="Arial" w:cs="Arial"/>
                <w:i/>
                <w:iCs/>
                <w:sz w:val="22"/>
              </w:rPr>
              <w:t xml:space="preserve"> to </w:t>
            </w:r>
            <w:proofErr w:type="spellStart"/>
            <w:r w:rsidRPr="00F5138A">
              <w:rPr>
                <w:rFonts w:ascii="Arial" w:hAnsi="Arial" w:cs="Arial"/>
                <w:i/>
                <w:iCs/>
                <w:sz w:val="22"/>
              </w:rPr>
              <w:t>know</w:t>
            </w:r>
            <w:proofErr w:type="spellEnd"/>
            <w:r w:rsidRPr="00F5138A">
              <w:rPr>
                <w:rFonts w:ascii="Arial" w:hAnsi="Arial" w:cs="Arial"/>
                <w:sz w:val="22"/>
              </w:rPr>
              <w:t>) principu;</w:t>
            </w:r>
          </w:p>
          <w:p w14:paraId="394765B1"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4.</w:t>
            </w:r>
            <w:r w:rsidRPr="00F5138A">
              <w:rPr>
                <w:rFonts w:ascii="Arial" w:hAnsi="Arial" w:cs="Arial"/>
                <w:sz w:val="22"/>
              </w:rPr>
              <w:tab/>
              <w:t>Užtikrina, kad viešaisiais ryšių tinklais perduodamos elektroninės informacijos konfidencialumas būtų užtikrintas, naudojant šifravimą;</w:t>
            </w:r>
          </w:p>
          <w:p w14:paraId="03150887"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5.</w:t>
            </w:r>
            <w:r w:rsidRPr="00F5138A">
              <w:rPr>
                <w:rFonts w:ascii="Arial" w:hAnsi="Arial" w:cs="Arial"/>
                <w:sz w:val="22"/>
              </w:rPr>
              <w:tab/>
              <w:t>Užtikrina saugių protokolų ir (arba) slaptažodžių naudojimą, kai duomenys perduodami išoriniais duomenų perdavimo tinklais;</w:t>
            </w:r>
          </w:p>
          <w:p w14:paraId="58F4D29F" w14:textId="1CA110A2" w:rsidR="00280DC6" w:rsidRPr="00F5138A" w:rsidRDefault="365BC5C4" w:rsidP="0B7CC7CF">
            <w:pPr>
              <w:tabs>
                <w:tab w:val="left" w:pos="598"/>
                <w:tab w:val="left" w:pos="1276"/>
              </w:tabs>
              <w:ind w:firstLine="0"/>
              <w:rPr>
                <w:rFonts w:ascii="Arial" w:hAnsi="Arial" w:cs="Arial"/>
                <w:sz w:val="22"/>
              </w:rPr>
            </w:pPr>
            <w:r w:rsidRPr="00F5138A">
              <w:rPr>
                <w:rFonts w:ascii="Arial" w:hAnsi="Arial" w:cs="Arial"/>
                <w:sz w:val="22"/>
              </w:rPr>
              <w:t>6.</w:t>
            </w:r>
            <w:r w:rsidR="00280DC6" w:rsidRPr="00F5138A">
              <w:rPr>
                <w:rFonts w:ascii="Arial" w:hAnsi="Arial" w:cs="Arial"/>
                <w:sz w:val="22"/>
              </w:rPr>
              <w:tab/>
            </w:r>
            <w:r w:rsidRPr="00F5138A">
              <w:rPr>
                <w:rFonts w:ascii="Arial" w:hAnsi="Arial" w:cs="Arial"/>
                <w:sz w:val="22"/>
              </w:rPr>
              <w:t xml:space="preserve">Duomenų tvarkytojui nuotolinė prieiga prie Duomenų valdytojo informacinės infrastruktūros suteikiama atsižvelgiant į reikalavimus nuotolinei prieigai, nustatytus Techninės specifikacijos </w:t>
            </w:r>
            <w:r w:rsidR="00DE0EE1" w:rsidRPr="00F5138A">
              <w:rPr>
                <w:rFonts w:ascii="Arial" w:hAnsi="Arial" w:cs="Arial"/>
                <w:sz w:val="22"/>
              </w:rPr>
              <w:t xml:space="preserve"> 32</w:t>
            </w:r>
            <w:r w:rsidR="00DE0EE1" w:rsidRPr="00F5138A">
              <w:rPr>
                <w:rFonts w:ascii="Arial" w:hAnsi="Arial" w:cs="Arial"/>
                <w:sz w:val="22"/>
              </w:rPr>
              <w:t xml:space="preserve"> </w:t>
            </w:r>
            <w:r w:rsidRPr="00F5138A">
              <w:rPr>
                <w:rFonts w:ascii="Arial" w:hAnsi="Arial" w:cs="Arial"/>
                <w:sz w:val="22"/>
              </w:rPr>
              <w:t>punkte Duomenų tvarkytojas taip pat turėtų užtikrinti prieigos prie informacijos (duomenų), bei ją apdorojančių priemonių (toliau – IT Turtas) valdymą, kuris turėtų apimti, bent šių reikalavimų įgyvendinimą:</w:t>
            </w:r>
          </w:p>
          <w:p w14:paraId="434104B7"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lastRenderedPageBreak/>
              <w:t>6.1.</w:t>
            </w:r>
            <w:r w:rsidRPr="00F5138A">
              <w:rPr>
                <w:rFonts w:ascii="Arial" w:hAnsi="Arial" w:cs="Arial"/>
                <w:sz w:val="22"/>
              </w:rPr>
              <w:tab/>
              <w:t xml:space="preserve"> naudotojų (administratorių) registravimą, išregistravimą, paskyrų sukūrimą, teisių naudotis informacija (duomenimis) ir IT Turtu suteikimą, panaikinimą, reguliarią naudotojui (administratoriui) suteiktų prieigos teisių peržiūrą, prieigos teisių keitimą, panaikinimą, sustabdymą ir atsakingų asmenų už šių procedūrų įgyvendinimą paskyrimą;</w:t>
            </w:r>
          </w:p>
          <w:p w14:paraId="305EC0FD"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6.2.</w:t>
            </w:r>
            <w:r w:rsidRPr="00F5138A">
              <w:rPr>
                <w:rFonts w:ascii="Arial" w:hAnsi="Arial" w:cs="Arial"/>
                <w:sz w:val="22"/>
              </w:rPr>
              <w:tab/>
              <w:t xml:space="preserve"> unikalių naudotojo (administratoriaus) identifikavimo (pvz., naudotojo vardas) ir autentifikavimo priemonių (pvz. slaptažodžio) naudojimą;</w:t>
            </w:r>
          </w:p>
          <w:p w14:paraId="3E1E81F4"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6.3.</w:t>
            </w:r>
            <w:r w:rsidRPr="00F5138A">
              <w:rPr>
                <w:rFonts w:ascii="Arial" w:hAnsi="Arial" w:cs="Arial"/>
                <w:sz w:val="22"/>
              </w:rPr>
              <w:tab/>
              <w:t xml:space="preserve">naudotojų (administratoriaus) veiklų (veiksmų), įvykių, susijusių su informacijos (duomenų) tvarkymu ir valdymu, išsaugojimą apsaugotuose nuo klastojimo ir neteisėtos prieigos įvykių registravimo žurnaluose (angl. </w:t>
            </w:r>
            <w:proofErr w:type="spellStart"/>
            <w:r w:rsidRPr="00F5138A">
              <w:rPr>
                <w:rFonts w:ascii="Arial" w:hAnsi="Arial" w:cs="Arial"/>
                <w:i/>
                <w:iCs/>
                <w:sz w:val="22"/>
              </w:rPr>
              <w:t>log</w:t>
            </w:r>
            <w:proofErr w:type="spellEnd"/>
            <w:r w:rsidRPr="00F5138A">
              <w:rPr>
                <w:rFonts w:ascii="Arial" w:hAnsi="Arial" w:cs="Arial"/>
                <w:i/>
                <w:iCs/>
                <w:sz w:val="22"/>
              </w:rPr>
              <w:t xml:space="preserve"> </w:t>
            </w:r>
            <w:proofErr w:type="spellStart"/>
            <w:r w:rsidRPr="00F5138A">
              <w:rPr>
                <w:rFonts w:ascii="Arial" w:hAnsi="Arial" w:cs="Arial"/>
                <w:i/>
                <w:iCs/>
                <w:sz w:val="22"/>
              </w:rPr>
              <w:t>file</w:t>
            </w:r>
            <w:proofErr w:type="spellEnd"/>
            <w:r w:rsidRPr="00F5138A">
              <w:rPr>
                <w:rFonts w:ascii="Arial" w:hAnsi="Arial" w:cs="Arial"/>
                <w:sz w:val="22"/>
              </w:rPr>
              <w:t>) ir atsakingų asmenų už šiuose žurnaluose saugomos informacijos reguliarią peržiūrą paskyrimą;</w:t>
            </w:r>
          </w:p>
          <w:p w14:paraId="336C3187"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6.4.</w:t>
            </w:r>
            <w:r w:rsidRPr="00F5138A">
              <w:rPr>
                <w:rFonts w:ascii="Arial" w:hAnsi="Arial" w:cs="Arial"/>
                <w:sz w:val="22"/>
              </w:rPr>
              <w:tab/>
              <w:t xml:space="preserve"> užtikrinti, kad prieiga prie IT Turto ir jame įdiegtų taikomųjų programų būtų suteikiama vadovaujantis principu „būtina naudoti“ (užduočiai ir (arba) darbui, ir (arba) vaidmeniui atlikti);</w:t>
            </w:r>
          </w:p>
          <w:p w14:paraId="58B4D13F"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6.5.</w:t>
            </w:r>
            <w:r w:rsidRPr="00F5138A">
              <w:rPr>
                <w:rFonts w:ascii="Arial" w:hAnsi="Arial" w:cs="Arial"/>
                <w:sz w:val="22"/>
              </w:rPr>
              <w:tab/>
              <w:t xml:space="preserve"> užtikrinti, kad prieiga prie informacijos (duomenų) būtų suteikiama vadovaujantis principu „būtina žinoti“;</w:t>
            </w:r>
          </w:p>
          <w:p w14:paraId="2BCC497C"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7.</w:t>
            </w:r>
            <w:r w:rsidRPr="00F5138A">
              <w:rPr>
                <w:rFonts w:ascii="Arial" w:hAnsi="Arial" w:cs="Arial"/>
                <w:sz w:val="22"/>
              </w:rPr>
              <w:tab/>
              <w:t xml:space="preserve">Užtikrinti IT Turto, įskaitant jame įdiegtų taikomųjų programų, valdymą, kuris turėtų apimti, bet neapsiriboti, bent šių reikalavimų įgyvendinimą: </w:t>
            </w:r>
          </w:p>
          <w:p w14:paraId="572BED97"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7.1.</w:t>
            </w:r>
            <w:r w:rsidRPr="00F5138A">
              <w:rPr>
                <w:rFonts w:ascii="Arial" w:hAnsi="Arial" w:cs="Arial"/>
                <w:sz w:val="22"/>
              </w:rPr>
              <w:tab/>
              <w:t xml:space="preserve">IT Turtas turi būti inventorizuotas, klasifikuotas, tvarkoms, prižiūrimas ir kontroliuojamas viso IT Turto gyvavimo ciklo metu; </w:t>
            </w:r>
          </w:p>
          <w:p w14:paraId="4B46A800"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7.2.</w:t>
            </w:r>
            <w:r w:rsidRPr="00F5138A">
              <w:rPr>
                <w:rFonts w:ascii="Arial" w:hAnsi="Arial" w:cs="Arial"/>
                <w:sz w:val="22"/>
              </w:rPr>
              <w:tab/>
              <w:t xml:space="preserve">turi būti paskirti atsakingi už IT Turto, įskaitant jame įdiegtų taikomųjų programų, valdymą ir priežiūrą asmenys; </w:t>
            </w:r>
          </w:p>
          <w:p w14:paraId="70A7E249"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7.3.</w:t>
            </w:r>
            <w:r w:rsidRPr="00F5138A">
              <w:rPr>
                <w:rFonts w:ascii="Arial" w:hAnsi="Arial" w:cs="Arial"/>
                <w:sz w:val="22"/>
              </w:rPr>
              <w:tab/>
              <w:t>turi būti diegiama (naudojama) tik legali programinė įranga;</w:t>
            </w:r>
          </w:p>
          <w:p w14:paraId="73A10600"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7.4.</w:t>
            </w:r>
            <w:r w:rsidRPr="00F5138A">
              <w:rPr>
                <w:rFonts w:ascii="Arial" w:hAnsi="Arial" w:cs="Arial"/>
                <w:sz w:val="22"/>
              </w:rPr>
              <w:tab/>
              <w:t>turi būti naudojamos apsaugos nuo kenkimo programų aptikimo ir taisymo  priemonės;</w:t>
            </w:r>
          </w:p>
          <w:p w14:paraId="03701508" w14:textId="77777777" w:rsidR="00280DC6" w:rsidRPr="00F5138A" w:rsidRDefault="00280DC6" w:rsidP="00280DC6">
            <w:pPr>
              <w:tabs>
                <w:tab w:val="left" w:pos="598"/>
                <w:tab w:val="left" w:pos="1276"/>
              </w:tabs>
              <w:ind w:firstLine="0"/>
              <w:rPr>
                <w:rFonts w:ascii="Arial" w:hAnsi="Arial" w:cs="Arial"/>
                <w:sz w:val="22"/>
              </w:rPr>
            </w:pPr>
            <w:r w:rsidRPr="00F5138A">
              <w:rPr>
                <w:rFonts w:ascii="Arial" w:hAnsi="Arial" w:cs="Arial"/>
                <w:sz w:val="22"/>
              </w:rPr>
              <w:t>7.5.</w:t>
            </w:r>
            <w:r w:rsidRPr="00F5138A">
              <w:rPr>
                <w:rFonts w:ascii="Arial" w:hAnsi="Arial" w:cs="Arial"/>
                <w:sz w:val="22"/>
              </w:rPr>
              <w:tab/>
              <w:t xml:space="preserve">IT turto naudotojai (administratoriai) turi būti informuojami apie saugumo reikalavimus ir procedūras, taikomas IT Turto apsaugai bei atsakomybę už tokios apsaugos įgyvendinimą (pvz., IT turto fizinę apsaugą, švaraus stalo ir ekrano politikos įgyvendinimą). </w:t>
            </w:r>
          </w:p>
          <w:p w14:paraId="7DE37E16" w14:textId="77777777" w:rsidR="00280DC6" w:rsidRPr="00F5138A" w:rsidRDefault="00280DC6" w:rsidP="00280DC6">
            <w:pPr>
              <w:tabs>
                <w:tab w:val="left" w:pos="1276"/>
              </w:tabs>
              <w:ind w:firstLine="0"/>
              <w:rPr>
                <w:rFonts w:ascii="Arial" w:hAnsi="Arial" w:cs="Arial"/>
                <w:sz w:val="22"/>
              </w:rPr>
            </w:pPr>
            <w:r w:rsidRPr="00F5138A">
              <w:rPr>
                <w:rFonts w:ascii="Arial" w:hAnsi="Arial" w:cs="Arial"/>
                <w:sz w:val="22"/>
              </w:rPr>
              <w:t xml:space="preserve">8. Užtikrinti gebėjimą laiku atkurti sąlygas ir galimybes naudotis informacija (duomenimis) fizinio ir (ar) techninio incidento atveju; </w:t>
            </w:r>
          </w:p>
          <w:p w14:paraId="1B691C50" w14:textId="77777777" w:rsidR="00280DC6" w:rsidRPr="00F5138A" w:rsidRDefault="00280DC6" w:rsidP="00280DC6">
            <w:pPr>
              <w:tabs>
                <w:tab w:val="left" w:pos="1276"/>
              </w:tabs>
              <w:ind w:firstLine="0"/>
              <w:rPr>
                <w:rFonts w:ascii="Arial" w:hAnsi="Arial" w:cs="Arial"/>
                <w:sz w:val="22"/>
              </w:rPr>
            </w:pPr>
            <w:r w:rsidRPr="00F5138A">
              <w:rPr>
                <w:rFonts w:ascii="Arial" w:hAnsi="Arial" w:cs="Arial"/>
                <w:sz w:val="22"/>
              </w:rPr>
              <w:t>9. Užtikrinti, kad laikmenos, kuriuose yra saugomi asmens duomenys, būtų šifruojamas (nešifruojamose laikmenose asmens duomenys nebūtų nesaugomi);</w:t>
            </w:r>
          </w:p>
          <w:p w14:paraId="2A6FE887" w14:textId="77777777" w:rsidR="00280DC6" w:rsidRPr="00F5138A" w:rsidRDefault="00280DC6" w:rsidP="00280DC6">
            <w:pPr>
              <w:tabs>
                <w:tab w:val="left" w:pos="1276"/>
              </w:tabs>
              <w:ind w:firstLine="0"/>
              <w:rPr>
                <w:rFonts w:ascii="Arial" w:hAnsi="Arial" w:cs="Arial"/>
                <w:sz w:val="22"/>
              </w:rPr>
            </w:pPr>
            <w:r w:rsidRPr="00F5138A">
              <w:rPr>
                <w:rFonts w:ascii="Arial" w:hAnsi="Arial" w:cs="Arial"/>
                <w:sz w:val="22"/>
              </w:rPr>
              <w:t>10. Užtikrinti reguliarų techninių ir organizacinių priemonių, kuriomis užtikrinamas duomenų tvarkymo saugumas, tikrinimo, vertinimo ir veiksmingumo vertinimo procesą</w:t>
            </w:r>
          </w:p>
          <w:p w14:paraId="2238571D" w14:textId="77777777" w:rsidR="00280DC6" w:rsidRPr="00F5138A" w:rsidRDefault="00280DC6" w:rsidP="00280DC6">
            <w:pPr>
              <w:tabs>
                <w:tab w:val="left" w:pos="1276"/>
              </w:tabs>
              <w:ind w:firstLine="0"/>
              <w:rPr>
                <w:rFonts w:ascii="Arial" w:hAnsi="Arial" w:cs="Arial"/>
                <w:b/>
                <w:bCs/>
                <w:sz w:val="22"/>
              </w:rPr>
            </w:pPr>
            <w:r w:rsidRPr="00F5138A">
              <w:rPr>
                <w:rFonts w:ascii="Arial" w:hAnsi="Arial" w:cs="Arial"/>
                <w:sz w:val="22"/>
              </w:rPr>
              <w:t xml:space="preserve">11. Užtikrinti, kad duomenys būtų sunaikinami už asmens duomenų taisyklių įgyvendinimą atsakingo asmens sprendimu pasibaigus duomenų tvarkymo ir  </w:t>
            </w:r>
            <w:r w:rsidRPr="00F5138A">
              <w:rPr>
                <w:rFonts w:ascii="Arial" w:hAnsi="Arial" w:cs="Arial"/>
                <w:sz w:val="22"/>
              </w:rPr>
              <w:lastRenderedPageBreak/>
              <w:t>(ar) saugojimo terminams ar kitais teisės aktuose arba taisyklėse numatytais pagrindais.</w:t>
            </w:r>
            <w:r w:rsidRPr="00F5138A">
              <w:rPr>
                <w:rFonts w:ascii="Arial" w:hAnsi="Arial" w:cs="Arial"/>
                <w:b/>
                <w:bCs/>
                <w:sz w:val="22"/>
              </w:rPr>
              <w:t xml:space="preserve"> </w:t>
            </w:r>
          </w:p>
          <w:p w14:paraId="2E21D33A" w14:textId="77777777" w:rsidR="00977AAB" w:rsidRPr="00F5138A" w:rsidRDefault="00977AAB" w:rsidP="00E540D7">
            <w:pPr>
              <w:pStyle w:val="Sraopastraipa"/>
              <w:tabs>
                <w:tab w:val="left" w:pos="1276"/>
              </w:tabs>
              <w:ind w:left="0"/>
              <w:jc w:val="center"/>
              <w:rPr>
                <w:rFonts w:ascii="Arial" w:hAnsi="Arial" w:cs="Arial"/>
                <w:b/>
                <w:bCs/>
                <w:sz w:val="22"/>
                <w:szCs w:val="22"/>
              </w:rPr>
            </w:pPr>
          </w:p>
        </w:tc>
      </w:tr>
      <w:permEnd w:id="770209317"/>
    </w:tbl>
    <w:p w14:paraId="000A5F06" w14:textId="24D9433E" w:rsidR="00E540D7" w:rsidRPr="00F5138A" w:rsidRDefault="00E540D7" w:rsidP="00E540D7">
      <w:pPr>
        <w:pStyle w:val="Sraopastraipa"/>
        <w:tabs>
          <w:tab w:val="left" w:pos="1276"/>
        </w:tabs>
        <w:ind w:left="567"/>
        <w:jc w:val="center"/>
        <w:rPr>
          <w:rFonts w:ascii="Arial" w:hAnsi="Arial" w:cs="Arial"/>
          <w:b/>
          <w:bCs/>
          <w:sz w:val="22"/>
          <w:szCs w:val="22"/>
        </w:rPr>
      </w:pPr>
    </w:p>
    <w:p w14:paraId="3DF56A94" w14:textId="0B068D6E" w:rsidR="00E540D7" w:rsidRPr="00F5138A" w:rsidRDefault="00E540D7" w:rsidP="00E540D7">
      <w:pPr>
        <w:pStyle w:val="Sraopastraipa"/>
        <w:tabs>
          <w:tab w:val="left" w:pos="1276"/>
        </w:tabs>
        <w:ind w:left="567"/>
        <w:jc w:val="center"/>
        <w:rPr>
          <w:rFonts w:ascii="Arial" w:hAnsi="Arial" w:cs="Arial"/>
          <w:b/>
          <w:bCs/>
          <w:sz w:val="22"/>
          <w:szCs w:val="22"/>
        </w:rPr>
      </w:pPr>
    </w:p>
    <w:p w14:paraId="06BD63E2" w14:textId="2AAD9AC9" w:rsidR="00E540D7" w:rsidRPr="00F5138A" w:rsidRDefault="00E540D7" w:rsidP="00E540D7">
      <w:pPr>
        <w:pStyle w:val="Sraopastraipa"/>
        <w:tabs>
          <w:tab w:val="left" w:pos="1276"/>
        </w:tabs>
        <w:ind w:left="567"/>
        <w:jc w:val="center"/>
        <w:rPr>
          <w:rFonts w:ascii="Arial" w:hAnsi="Arial" w:cs="Arial"/>
          <w:b/>
          <w:bCs/>
          <w:sz w:val="22"/>
          <w:szCs w:val="22"/>
        </w:rPr>
      </w:pPr>
    </w:p>
    <w:p w14:paraId="6117E802" w14:textId="6D2C9081" w:rsidR="00E540D7" w:rsidRPr="00F5138A" w:rsidRDefault="00E540D7" w:rsidP="00E540D7">
      <w:pPr>
        <w:pStyle w:val="Sraopastraipa"/>
        <w:tabs>
          <w:tab w:val="left" w:pos="1276"/>
        </w:tabs>
        <w:ind w:left="567"/>
        <w:jc w:val="center"/>
        <w:rPr>
          <w:rFonts w:ascii="Arial" w:hAnsi="Arial" w:cs="Arial"/>
          <w:b/>
          <w:bCs/>
          <w:sz w:val="22"/>
          <w:szCs w:val="22"/>
        </w:rPr>
      </w:pPr>
    </w:p>
    <w:p w14:paraId="70A7DCCF" w14:textId="77777777" w:rsidR="0030717B" w:rsidRPr="00F5138A" w:rsidRDefault="0030717B" w:rsidP="0030717B">
      <w:pPr>
        <w:pStyle w:val="Sraopastraipa"/>
        <w:tabs>
          <w:tab w:val="left" w:pos="1276"/>
        </w:tabs>
        <w:ind w:left="567"/>
        <w:jc w:val="center"/>
        <w:rPr>
          <w:rFonts w:ascii="Arial" w:hAnsi="Arial" w:cs="Arial"/>
          <w:b/>
          <w:bCs/>
          <w:sz w:val="22"/>
          <w:szCs w:val="22"/>
        </w:rPr>
      </w:pPr>
    </w:p>
    <w:p w14:paraId="61B0A7C3" w14:textId="5120CA44" w:rsidR="00E540D7" w:rsidRPr="00F5138A" w:rsidRDefault="00E540D7" w:rsidP="00E540D7">
      <w:pPr>
        <w:pStyle w:val="Sraopastraipa"/>
        <w:tabs>
          <w:tab w:val="left" w:pos="1276"/>
        </w:tabs>
        <w:ind w:left="567"/>
        <w:jc w:val="center"/>
        <w:rPr>
          <w:rFonts w:ascii="Arial" w:hAnsi="Arial" w:cs="Arial"/>
          <w:b/>
          <w:bCs/>
          <w:sz w:val="22"/>
          <w:szCs w:val="22"/>
        </w:rPr>
      </w:pPr>
    </w:p>
    <w:p w14:paraId="71FC7827" w14:textId="7D9A6E1E" w:rsidR="00E540D7" w:rsidRPr="00F5138A" w:rsidRDefault="00E540D7" w:rsidP="00E540D7">
      <w:pPr>
        <w:pStyle w:val="Sraopastraipa"/>
        <w:tabs>
          <w:tab w:val="left" w:pos="1276"/>
        </w:tabs>
        <w:ind w:left="567"/>
        <w:jc w:val="center"/>
        <w:rPr>
          <w:rFonts w:ascii="Arial" w:hAnsi="Arial" w:cs="Arial"/>
          <w:b/>
          <w:bCs/>
          <w:sz w:val="22"/>
          <w:szCs w:val="22"/>
        </w:rPr>
      </w:pPr>
    </w:p>
    <w:p w14:paraId="0FA08923" w14:textId="1CB9C248" w:rsidR="00E540D7" w:rsidRPr="00F5138A" w:rsidRDefault="00E540D7" w:rsidP="00E540D7">
      <w:pPr>
        <w:pStyle w:val="Sraopastraipa"/>
        <w:tabs>
          <w:tab w:val="left" w:pos="1276"/>
        </w:tabs>
        <w:ind w:left="567"/>
        <w:jc w:val="center"/>
        <w:rPr>
          <w:rFonts w:ascii="Arial" w:hAnsi="Arial" w:cs="Arial"/>
          <w:b/>
          <w:bCs/>
          <w:sz w:val="22"/>
          <w:szCs w:val="22"/>
        </w:rPr>
      </w:pPr>
    </w:p>
    <w:p w14:paraId="1D5F1156" w14:textId="6328C72A" w:rsidR="00E540D7" w:rsidRPr="00F5138A" w:rsidRDefault="00E540D7" w:rsidP="00E540D7">
      <w:pPr>
        <w:pStyle w:val="Sraopastraipa"/>
        <w:tabs>
          <w:tab w:val="left" w:pos="1276"/>
        </w:tabs>
        <w:ind w:left="567"/>
        <w:jc w:val="center"/>
        <w:rPr>
          <w:rFonts w:ascii="Arial" w:hAnsi="Arial" w:cs="Arial"/>
          <w:b/>
          <w:bCs/>
          <w:sz w:val="22"/>
          <w:szCs w:val="22"/>
        </w:rPr>
      </w:pPr>
    </w:p>
    <w:p w14:paraId="2E6D7591" w14:textId="0B0FF8E9" w:rsidR="00E540D7" w:rsidRPr="00F5138A" w:rsidRDefault="00E540D7" w:rsidP="00E540D7">
      <w:pPr>
        <w:pStyle w:val="Sraopastraipa"/>
        <w:tabs>
          <w:tab w:val="left" w:pos="1276"/>
        </w:tabs>
        <w:ind w:left="567"/>
        <w:jc w:val="center"/>
        <w:rPr>
          <w:rFonts w:ascii="Arial" w:hAnsi="Arial" w:cs="Arial"/>
          <w:b/>
          <w:bCs/>
          <w:sz w:val="22"/>
          <w:szCs w:val="22"/>
        </w:rPr>
      </w:pPr>
    </w:p>
    <w:p w14:paraId="7ECCAE2D" w14:textId="0014C82F" w:rsidR="00C73340" w:rsidRPr="00F5138A" w:rsidRDefault="00C73340" w:rsidP="00E540D7">
      <w:pPr>
        <w:pStyle w:val="Sraopastraipa"/>
        <w:tabs>
          <w:tab w:val="left" w:pos="1276"/>
        </w:tabs>
        <w:ind w:left="567"/>
        <w:jc w:val="center"/>
        <w:rPr>
          <w:rFonts w:ascii="Arial" w:hAnsi="Arial" w:cs="Arial"/>
          <w:b/>
          <w:bCs/>
          <w:sz w:val="22"/>
          <w:szCs w:val="22"/>
        </w:rPr>
      </w:pPr>
    </w:p>
    <w:p w14:paraId="38505551" w14:textId="567714EB" w:rsidR="005C65D6" w:rsidRPr="00F5138A" w:rsidRDefault="005C65D6" w:rsidP="00E540D7">
      <w:pPr>
        <w:pStyle w:val="Sraopastraipa"/>
        <w:tabs>
          <w:tab w:val="left" w:pos="1276"/>
        </w:tabs>
        <w:ind w:left="567"/>
        <w:jc w:val="center"/>
        <w:rPr>
          <w:rFonts w:ascii="Arial" w:hAnsi="Arial" w:cs="Arial"/>
          <w:b/>
          <w:bCs/>
          <w:sz w:val="22"/>
          <w:szCs w:val="22"/>
        </w:rPr>
      </w:pPr>
    </w:p>
    <w:p w14:paraId="316A5DC1" w14:textId="589B7B8B" w:rsidR="00C444F1" w:rsidRPr="00F5138A" w:rsidRDefault="00C444F1" w:rsidP="00E540D7">
      <w:pPr>
        <w:pStyle w:val="Sraopastraipa"/>
        <w:tabs>
          <w:tab w:val="left" w:pos="1276"/>
        </w:tabs>
        <w:ind w:left="567"/>
        <w:jc w:val="center"/>
        <w:rPr>
          <w:rFonts w:ascii="Arial" w:hAnsi="Arial" w:cs="Arial"/>
          <w:b/>
          <w:bCs/>
          <w:sz w:val="22"/>
          <w:szCs w:val="22"/>
        </w:rPr>
      </w:pPr>
    </w:p>
    <w:p w14:paraId="5FDF79CE" w14:textId="77777777" w:rsidR="00C444F1" w:rsidRPr="00F5138A" w:rsidRDefault="00C444F1" w:rsidP="00E540D7">
      <w:pPr>
        <w:pStyle w:val="Sraopastraipa"/>
        <w:tabs>
          <w:tab w:val="left" w:pos="1276"/>
        </w:tabs>
        <w:ind w:left="567"/>
        <w:jc w:val="center"/>
        <w:rPr>
          <w:rFonts w:ascii="Arial" w:hAnsi="Arial" w:cs="Arial"/>
          <w:b/>
          <w:bCs/>
          <w:sz w:val="22"/>
          <w:szCs w:val="22"/>
        </w:rPr>
      </w:pPr>
    </w:p>
    <w:p w14:paraId="199B155E" w14:textId="77777777" w:rsidR="005C65D6" w:rsidRPr="00F5138A" w:rsidRDefault="005C65D6" w:rsidP="00E540D7">
      <w:pPr>
        <w:pStyle w:val="Sraopastraipa"/>
        <w:tabs>
          <w:tab w:val="left" w:pos="1276"/>
        </w:tabs>
        <w:ind w:left="567"/>
        <w:jc w:val="center"/>
        <w:rPr>
          <w:rFonts w:ascii="Arial" w:hAnsi="Arial" w:cs="Arial"/>
          <w:b/>
          <w:bCs/>
          <w:sz w:val="22"/>
          <w:szCs w:val="22"/>
        </w:rPr>
      </w:pPr>
    </w:p>
    <w:p w14:paraId="273F3786" w14:textId="3F41D2E4" w:rsidR="00E540D7" w:rsidRPr="00F5138A" w:rsidRDefault="00E540D7" w:rsidP="00E540D7">
      <w:pPr>
        <w:pStyle w:val="Sraopastraipa"/>
        <w:tabs>
          <w:tab w:val="left" w:pos="1276"/>
        </w:tabs>
        <w:ind w:left="567"/>
        <w:jc w:val="center"/>
        <w:rPr>
          <w:rFonts w:ascii="Arial" w:hAnsi="Arial" w:cs="Arial"/>
          <w:b/>
          <w:bCs/>
          <w:sz w:val="22"/>
          <w:szCs w:val="22"/>
        </w:rPr>
      </w:pPr>
    </w:p>
    <w:p w14:paraId="5EF3261B" w14:textId="3109D391" w:rsidR="00E540D7" w:rsidRPr="00F5138A" w:rsidRDefault="00E540D7" w:rsidP="00E540D7">
      <w:pPr>
        <w:pStyle w:val="Sraopastraipa"/>
        <w:tabs>
          <w:tab w:val="left" w:pos="1276"/>
        </w:tabs>
        <w:ind w:left="567"/>
        <w:jc w:val="center"/>
        <w:rPr>
          <w:rFonts w:ascii="Arial" w:hAnsi="Arial" w:cs="Arial"/>
          <w:b/>
          <w:bCs/>
          <w:sz w:val="22"/>
          <w:szCs w:val="22"/>
        </w:rPr>
      </w:pPr>
    </w:p>
    <w:p w14:paraId="610641E2" w14:textId="481A5DA2" w:rsidR="00E540D7" w:rsidRPr="00F5138A" w:rsidRDefault="00E540D7" w:rsidP="00E540D7">
      <w:pPr>
        <w:pStyle w:val="Sraopastraipa"/>
        <w:tabs>
          <w:tab w:val="left" w:pos="1276"/>
        </w:tabs>
        <w:ind w:left="567"/>
        <w:jc w:val="center"/>
        <w:rPr>
          <w:rFonts w:ascii="Arial" w:hAnsi="Arial" w:cs="Arial"/>
          <w:b/>
          <w:bCs/>
          <w:sz w:val="22"/>
          <w:szCs w:val="22"/>
        </w:rPr>
      </w:pPr>
    </w:p>
    <w:p w14:paraId="3686E439" w14:textId="3ED59512" w:rsidR="00561AC2" w:rsidRDefault="00561AC2">
      <w:pPr>
        <w:spacing w:after="160" w:line="259" w:lineRule="auto"/>
        <w:ind w:firstLine="0"/>
        <w:jc w:val="left"/>
        <w:rPr>
          <w:rFonts w:ascii="Arial" w:eastAsia="Times New Roman" w:hAnsi="Arial" w:cs="Arial"/>
          <w:b/>
          <w:bCs/>
          <w:sz w:val="22"/>
        </w:rPr>
      </w:pPr>
      <w:r>
        <w:rPr>
          <w:rFonts w:ascii="Arial" w:hAnsi="Arial" w:cs="Arial"/>
          <w:b/>
          <w:bCs/>
          <w:sz w:val="22"/>
        </w:rPr>
        <w:br w:type="page"/>
      </w:r>
    </w:p>
    <w:p w14:paraId="22C4BB3E" w14:textId="77777777" w:rsidR="00E540D7" w:rsidRPr="00F5138A" w:rsidRDefault="00E540D7" w:rsidP="00E540D7">
      <w:pPr>
        <w:pStyle w:val="Sraopastraipa"/>
        <w:tabs>
          <w:tab w:val="left" w:pos="1276"/>
        </w:tabs>
        <w:ind w:left="567"/>
        <w:jc w:val="center"/>
        <w:rPr>
          <w:rFonts w:ascii="Arial" w:hAnsi="Arial" w:cs="Arial"/>
          <w:b/>
          <w:bCs/>
          <w:sz w:val="22"/>
          <w:szCs w:val="22"/>
        </w:rPr>
      </w:pPr>
    </w:p>
    <w:p w14:paraId="4E181C2D" w14:textId="77777777" w:rsidR="00E540D7" w:rsidRPr="00F5138A" w:rsidRDefault="00E540D7" w:rsidP="00E540D7">
      <w:pPr>
        <w:pStyle w:val="Sraopastraipa"/>
        <w:tabs>
          <w:tab w:val="left" w:pos="1276"/>
        </w:tabs>
        <w:ind w:left="567"/>
        <w:jc w:val="right"/>
        <w:rPr>
          <w:rFonts w:ascii="Arial" w:hAnsi="Arial" w:cs="Arial"/>
          <w:sz w:val="22"/>
          <w:szCs w:val="22"/>
        </w:rPr>
      </w:pPr>
      <w:r w:rsidRPr="00F5138A">
        <w:rPr>
          <w:rFonts w:ascii="Arial" w:hAnsi="Arial" w:cs="Arial"/>
          <w:sz w:val="22"/>
          <w:szCs w:val="22"/>
        </w:rPr>
        <w:t>Duomenų tvarkymo sutarties</w:t>
      </w:r>
    </w:p>
    <w:p w14:paraId="1E4483D5" w14:textId="6F21D911" w:rsidR="00E540D7" w:rsidRPr="00F5138A" w:rsidRDefault="00E540D7" w:rsidP="00E540D7">
      <w:pPr>
        <w:pStyle w:val="Sraopastraipa"/>
        <w:tabs>
          <w:tab w:val="left" w:pos="1276"/>
        </w:tabs>
        <w:ind w:left="567"/>
        <w:jc w:val="right"/>
        <w:rPr>
          <w:rFonts w:ascii="Arial" w:hAnsi="Arial" w:cs="Arial"/>
          <w:sz w:val="22"/>
          <w:szCs w:val="22"/>
        </w:rPr>
      </w:pPr>
      <w:r w:rsidRPr="00F5138A">
        <w:rPr>
          <w:rFonts w:ascii="Arial" w:hAnsi="Arial" w:cs="Arial"/>
          <w:sz w:val="22"/>
          <w:szCs w:val="22"/>
        </w:rPr>
        <w:t>2 priedas</w:t>
      </w:r>
    </w:p>
    <w:p w14:paraId="00914A3B" w14:textId="60D96005" w:rsidR="00E540D7" w:rsidRPr="00F5138A" w:rsidRDefault="00E540D7" w:rsidP="00E540D7">
      <w:pPr>
        <w:pStyle w:val="Sraopastraipa"/>
        <w:tabs>
          <w:tab w:val="left" w:pos="1276"/>
        </w:tabs>
        <w:ind w:left="567"/>
        <w:jc w:val="right"/>
        <w:rPr>
          <w:rFonts w:ascii="Arial" w:hAnsi="Arial" w:cs="Arial"/>
          <w:sz w:val="22"/>
          <w:szCs w:val="22"/>
        </w:rPr>
      </w:pPr>
    </w:p>
    <w:p w14:paraId="0E458E91" w14:textId="7D23E39C" w:rsidR="00E540D7" w:rsidRPr="00F5138A" w:rsidRDefault="00E540D7" w:rsidP="00E540D7">
      <w:pPr>
        <w:pStyle w:val="Sraopastraipa"/>
        <w:tabs>
          <w:tab w:val="left" w:pos="1276"/>
        </w:tabs>
        <w:ind w:left="567"/>
        <w:jc w:val="center"/>
        <w:rPr>
          <w:rFonts w:ascii="Arial" w:hAnsi="Arial" w:cs="Arial"/>
          <w:b/>
          <w:bCs/>
          <w:sz w:val="22"/>
          <w:szCs w:val="22"/>
        </w:rPr>
      </w:pPr>
      <w:r w:rsidRPr="00F5138A">
        <w:rPr>
          <w:rFonts w:ascii="Arial" w:hAnsi="Arial" w:cs="Arial"/>
          <w:b/>
          <w:bCs/>
          <w:sz w:val="22"/>
          <w:szCs w:val="22"/>
        </w:rPr>
        <w:t>ŠALIŲ ATSAKINGI ASMENYS IR JŲ KONTAKTINIAI DUOMENYS</w:t>
      </w:r>
    </w:p>
    <w:p w14:paraId="64DFCC09" w14:textId="77777777" w:rsidR="00E540D7" w:rsidRPr="00F5138A" w:rsidRDefault="00E540D7" w:rsidP="00E540D7">
      <w:pPr>
        <w:pStyle w:val="Sraopastraipa"/>
        <w:tabs>
          <w:tab w:val="left" w:pos="1276"/>
        </w:tabs>
        <w:ind w:left="567"/>
        <w:jc w:val="center"/>
        <w:rPr>
          <w:rFonts w:ascii="Arial" w:hAnsi="Arial" w:cs="Arial"/>
          <w:b/>
          <w:bCs/>
          <w:sz w:val="22"/>
          <w:szCs w:val="22"/>
        </w:rPr>
      </w:pPr>
    </w:p>
    <w:p w14:paraId="75F6B9A8" w14:textId="78A3528D" w:rsidR="00E540D7" w:rsidRPr="00F5138A" w:rsidRDefault="00E540D7" w:rsidP="00E540D7">
      <w:pPr>
        <w:pStyle w:val="Sraopastraipa"/>
        <w:tabs>
          <w:tab w:val="left" w:pos="1276"/>
        </w:tabs>
        <w:ind w:left="567"/>
        <w:rPr>
          <w:rFonts w:ascii="Arial" w:hAnsi="Arial" w:cs="Arial"/>
          <w:sz w:val="22"/>
          <w:szCs w:val="22"/>
        </w:rPr>
      </w:pPr>
      <w:r w:rsidRPr="00F5138A">
        <w:rPr>
          <w:rFonts w:ascii="Arial" w:hAnsi="Arial" w:cs="Arial"/>
          <w:sz w:val="22"/>
          <w:szCs w:val="22"/>
        </w:rPr>
        <w:t>DUOMENŲ VALDYTOJO PASKIRTI ATSAKINGI ASMENYS</w:t>
      </w:r>
    </w:p>
    <w:p w14:paraId="2CA2F0E5" w14:textId="02005CD5" w:rsidR="00E540D7" w:rsidRPr="00F5138A" w:rsidRDefault="00E540D7" w:rsidP="00E540D7">
      <w:pPr>
        <w:pStyle w:val="Sraopastraipa"/>
        <w:tabs>
          <w:tab w:val="left" w:pos="1276"/>
        </w:tabs>
        <w:ind w:left="567"/>
        <w:rPr>
          <w:rFonts w:ascii="Arial" w:hAnsi="Arial" w:cs="Arial"/>
          <w:sz w:val="22"/>
          <w:szCs w:val="22"/>
        </w:rPr>
      </w:pPr>
    </w:p>
    <w:tbl>
      <w:tblPr>
        <w:tblStyle w:val="Lentelstinklelis"/>
        <w:tblW w:w="0" w:type="auto"/>
        <w:tblInd w:w="567" w:type="dxa"/>
        <w:tblLook w:val="04A0" w:firstRow="1" w:lastRow="0" w:firstColumn="1" w:lastColumn="0" w:noHBand="0" w:noVBand="1"/>
      </w:tblPr>
      <w:tblGrid>
        <w:gridCol w:w="2830"/>
        <w:gridCol w:w="2734"/>
        <w:gridCol w:w="3497"/>
      </w:tblGrid>
      <w:tr w:rsidR="00E540D7" w:rsidRPr="006402BF" w14:paraId="71702120" w14:textId="77777777" w:rsidTr="0B7CC7CF">
        <w:tc>
          <w:tcPr>
            <w:tcW w:w="3209" w:type="dxa"/>
          </w:tcPr>
          <w:p w14:paraId="31FE6FDB" w14:textId="565606D5" w:rsidR="00E540D7" w:rsidRPr="00F5138A" w:rsidRDefault="00E540D7" w:rsidP="00E540D7">
            <w:pPr>
              <w:pStyle w:val="Sraopastraipa"/>
              <w:tabs>
                <w:tab w:val="left" w:pos="1276"/>
              </w:tabs>
              <w:ind w:left="0"/>
              <w:rPr>
                <w:rFonts w:ascii="Arial" w:hAnsi="Arial" w:cs="Arial"/>
                <w:sz w:val="22"/>
                <w:szCs w:val="22"/>
              </w:rPr>
            </w:pPr>
            <w:r w:rsidRPr="00F5138A">
              <w:rPr>
                <w:rFonts w:ascii="Arial" w:hAnsi="Arial" w:cs="Arial"/>
                <w:sz w:val="22"/>
                <w:szCs w:val="22"/>
              </w:rPr>
              <w:t>Vardas, pavardė, pareigos</w:t>
            </w:r>
          </w:p>
        </w:tc>
        <w:tc>
          <w:tcPr>
            <w:tcW w:w="3209" w:type="dxa"/>
          </w:tcPr>
          <w:p w14:paraId="0915F76F" w14:textId="79ACD3F8" w:rsidR="00E540D7" w:rsidRPr="00F5138A" w:rsidRDefault="00E540D7" w:rsidP="00E540D7">
            <w:pPr>
              <w:pStyle w:val="Sraopastraipa"/>
              <w:tabs>
                <w:tab w:val="left" w:pos="1276"/>
              </w:tabs>
              <w:ind w:left="0"/>
              <w:rPr>
                <w:rFonts w:ascii="Arial" w:hAnsi="Arial" w:cs="Arial"/>
                <w:sz w:val="22"/>
                <w:szCs w:val="22"/>
              </w:rPr>
            </w:pPr>
            <w:r w:rsidRPr="00F5138A">
              <w:rPr>
                <w:rFonts w:ascii="Arial" w:hAnsi="Arial" w:cs="Arial"/>
                <w:sz w:val="22"/>
                <w:szCs w:val="22"/>
              </w:rPr>
              <w:t>Telefono Nr.</w:t>
            </w:r>
          </w:p>
        </w:tc>
        <w:tc>
          <w:tcPr>
            <w:tcW w:w="3210" w:type="dxa"/>
          </w:tcPr>
          <w:p w14:paraId="2AC20CC1" w14:textId="5FA99773" w:rsidR="00E540D7" w:rsidRPr="00F5138A" w:rsidRDefault="00E540D7" w:rsidP="00E540D7">
            <w:pPr>
              <w:pStyle w:val="Sraopastraipa"/>
              <w:tabs>
                <w:tab w:val="left" w:pos="1276"/>
              </w:tabs>
              <w:ind w:left="0"/>
              <w:rPr>
                <w:rFonts w:ascii="Arial" w:hAnsi="Arial" w:cs="Arial"/>
                <w:sz w:val="22"/>
                <w:szCs w:val="22"/>
              </w:rPr>
            </w:pPr>
            <w:r w:rsidRPr="00F5138A">
              <w:rPr>
                <w:rFonts w:ascii="Arial" w:hAnsi="Arial" w:cs="Arial"/>
                <w:sz w:val="22"/>
                <w:szCs w:val="22"/>
              </w:rPr>
              <w:t>El. pašto adresas</w:t>
            </w:r>
          </w:p>
        </w:tc>
      </w:tr>
      <w:tr w:rsidR="00E540D7" w:rsidRPr="006402BF" w14:paraId="18693B9B" w14:textId="77777777" w:rsidTr="0B7CC7CF">
        <w:tc>
          <w:tcPr>
            <w:tcW w:w="3209" w:type="dxa"/>
          </w:tcPr>
          <w:p w14:paraId="75B3C0BB" w14:textId="1EF5FC42" w:rsidR="00E540D7" w:rsidRPr="00F5138A" w:rsidRDefault="00FE3653" w:rsidP="00FE3653">
            <w:pPr>
              <w:pStyle w:val="Sraopastraipa"/>
              <w:tabs>
                <w:tab w:val="left" w:pos="1276"/>
              </w:tabs>
              <w:ind w:left="0"/>
              <w:rPr>
                <w:rFonts w:ascii="Arial" w:hAnsi="Arial" w:cs="Arial"/>
                <w:sz w:val="22"/>
                <w:szCs w:val="22"/>
              </w:rPr>
            </w:pPr>
            <w:permStart w:id="50350181" w:edGrp="everyone" w:colFirst="0" w:colLast="0"/>
            <w:permStart w:id="1392269453" w:edGrp="everyone" w:colFirst="1" w:colLast="1"/>
            <w:permStart w:id="1247634653" w:edGrp="everyone" w:colFirst="2" w:colLast="2"/>
            <w:r w:rsidRPr="00F5138A">
              <w:rPr>
                <w:rFonts w:ascii="Arial" w:hAnsi="Arial" w:cs="Arial"/>
                <w:sz w:val="22"/>
                <w:szCs w:val="22"/>
              </w:rPr>
              <w:t>Jolanta Petrauskienė – Duomenų apsaugos vadovas</w:t>
            </w:r>
          </w:p>
        </w:tc>
        <w:tc>
          <w:tcPr>
            <w:tcW w:w="3209" w:type="dxa"/>
          </w:tcPr>
          <w:p w14:paraId="0BF5CCBC" w14:textId="1CD7E2D4" w:rsidR="00E540D7" w:rsidRPr="00F5138A" w:rsidRDefault="00FE3653" w:rsidP="00E540D7">
            <w:pPr>
              <w:pStyle w:val="Sraopastraipa"/>
              <w:tabs>
                <w:tab w:val="left" w:pos="1276"/>
              </w:tabs>
              <w:ind w:left="0"/>
              <w:rPr>
                <w:rFonts w:ascii="Arial" w:hAnsi="Arial" w:cs="Arial"/>
                <w:sz w:val="22"/>
                <w:szCs w:val="22"/>
              </w:rPr>
            </w:pPr>
            <w:r w:rsidRPr="00F5138A">
              <w:rPr>
                <w:rFonts w:ascii="Arial" w:hAnsi="Arial" w:cs="Arial"/>
                <w:color w:val="000000" w:themeColor="text1"/>
                <w:sz w:val="22"/>
                <w:szCs w:val="22"/>
              </w:rPr>
              <w:t>+370 698 30 996</w:t>
            </w:r>
          </w:p>
        </w:tc>
        <w:tc>
          <w:tcPr>
            <w:tcW w:w="3210" w:type="dxa"/>
          </w:tcPr>
          <w:p w14:paraId="6FBBF314" w14:textId="2791A5F9" w:rsidR="00E540D7" w:rsidRPr="00F5138A" w:rsidRDefault="6119C1E3" w:rsidP="00E540D7">
            <w:pPr>
              <w:pStyle w:val="Sraopastraipa"/>
              <w:tabs>
                <w:tab w:val="left" w:pos="1276"/>
              </w:tabs>
              <w:ind w:left="0"/>
              <w:rPr>
                <w:rFonts w:ascii="Arial" w:hAnsi="Arial" w:cs="Arial"/>
                <w:sz w:val="22"/>
                <w:szCs w:val="22"/>
              </w:rPr>
            </w:pPr>
            <w:r w:rsidRPr="00F5138A">
              <w:rPr>
                <w:rFonts w:ascii="Arial" w:hAnsi="Arial" w:cs="Arial"/>
                <w:sz w:val="22"/>
                <w:szCs w:val="22"/>
              </w:rPr>
              <w:t>jolanta.petrauskiene@</w:t>
            </w:r>
            <w:r w:rsidR="4859140F" w:rsidRPr="00F5138A">
              <w:rPr>
                <w:rFonts w:ascii="Arial" w:hAnsi="Arial" w:cs="Arial"/>
                <w:sz w:val="22"/>
                <w:szCs w:val="22"/>
              </w:rPr>
              <w:t>vialietuva</w:t>
            </w:r>
            <w:r w:rsidRPr="00F5138A">
              <w:rPr>
                <w:rFonts w:ascii="Arial" w:hAnsi="Arial" w:cs="Arial"/>
                <w:sz w:val="22"/>
                <w:szCs w:val="22"/>
              </w:rPr>
              <w:t>.lt</w:t>
            </w:r>
          </w:p>
        </w:tc>
      </w:tr>
      <w:tr w:rsidR="00E540D7" w:rsidRPr="006402BF" w14:paraId="7A1FC291" w14:textId="77777777" w:rsidTr="0B7CC7CF">
        <w:tc>
          <w:tcPr>
            <w:tcW w:w="3209" w:type="dxa"/>
          </w:tcPr>
          <w:p w14:paraId="26D93C68" w14:textId="77777777" w:rsidR="00FE3653" w:rsidRPr="00F5138A" w:rsidRDefault="00FE3653" w:rsidP="00FE3653">
            <w:pPr>
              <w:pStyle w:val="prastasiniatinklio"/>
              <w:spacing w:before="0" w:beforeAutospacing="0" w:after="0" w:afterAutospacing="0"/>
              <w:rPr>
                <w:rFonts w:ascii="Arial" w:hAnsi="Arial" w:cs="Arial"/>
                <w:sz w:val="22"/>
                <w:szCs w:val="22"/>
              </w:rPr>
            </w:pPr>
            <w:permStart w:id="115023897" w:edGrp="everyone" w:colFirst="0" w:colLast="0"/>
            <w:permStart w:id="15152294" w:edGrp="everyone" w:colFirst="1" w:colLast="1"/>
            <w:permStart w:id="1651851857" w:edGrp="everyone" w:colFirst="2" w:colLast="2"/>
            <w:permEnd w:id="50350181"/>
            <w:permEnd w:id="1392269453"/>
            <w:permEnd w:id="1247634653"/>
            <w:r w:rsidRPr="00F5138A">
              <w:rPr>
                <w:rFonts w:ascii="Arial" w:hAnsi="Arial" w:cs="Arial"/>
                <w:sz w:val="22"/>
                <w:szCs w:val="22"/>
              </w:rPr>
              <w:t>Vilmantas Midvikis</w:t>
            </w:r>
          </w:p>
          <w:p w14:paraId="18206E2C" w14:textId="76EF35C6" w:rsidR="00E540D7" w:rsidRPr="00F5138A" w:rsidRDefault="00FE3653" w:rsidP="00FE3653">
            <w:pPr>
              <w:pStyle w:val="Sraopastraipa"/>
              <w:tabs>
                <w:tab w:val="left" w:pos="1276"/>
              </w:tabs>
              <w:ind w:left="0"/>
              <w:rPr>
                <w:rFonts w:ascii="Arial" w:hAnsi="Arial" w:cs="Arial"/>
                <w:sz w:val="22"/>
                <w:szCs w:val="22"/>
              </w:rPr>
            </w:pPr>
            <w:r w:rsidRPr="00F5138A">
              <w:rPr>
                <w:rFonts w:ascii="Arial" w:hAnsi="Arial" w:cs="Arial"/>
                <w:sz w:val="22"/>
                <w:szCs w:val="22"/>
              </w:rPr>
              <w:t>Rizikų valdymo vadovas</w:t>
            </w:r>
          </w:p>
        </w:tc>
        <w:tc>
          <w:tcPr>
            <w:tcW w:w="3209" w:type="dxa"/>
          </w:tcPr>
          <w:p w14:paraId="2F2F3EB0" w14:textId="6B0D2E16" w:rsidR="00E540D7" w:rsidRPr="00F5138A" w:rsidRDefault="00FE3653" w:rsidP="00E540D7">
            <w:pPr>
              <w:pStyle w:val="Sraopastraipa"/>
              <w:tabs>
                <w:tab w:val="left" w:pos="1276"/>
              </w:tabs>
              <w:ind w:left="0"/>
              <w:rPr>
                <w:rFonts w:ascii="Arial" w:hAnsi="Arial" w:cs="Arial"/>
                <w:sz w:val="22"/>
                <w:szCs w:val="22"/>
              </w:rPr>
            </w:pPr>
            <w:r w:rsidRPr="00F5138A">
              <w:rPr>
                <w:rFonts w:ascii="Arial" w:hAnsi="Arial" w:cs="Arial"/>
                <w:sz w:val="22"/>
                <w:szCs w:val="22"/>
              </w:rPr>
              <w:t>+ 370 620 43 278</w:t>
            </w:r>
          </w:p>
        </w:tc>
        <w:tc>
          <w:tcPr>
            <w:tcW w:w="3210" w:type="dxa"/>
          </w:tcPr>
          <w:p w14:paraId="4284C253" w14:textId="1998F8C2" w:rsidR="00E540D7" w:rsidRPr="00F5138A" w:rsidRDefault="6119C1E3" w:rsidP="00E540D7">
            <w:pPr>
              <w:pStyle w:val="Sraopastraipa"/>
              <w:tabs>
                <w:tab w:val="left" w:pos="1276"/>
              </w:tabs>
              <w:ind w:left="0"/>
              <w:rPr>
                <w:rFonts w:ascii="Arial" w:hAnsi="Arial" w:cs="Arial"/>
                <w:sz w:val="22"/>
                <w:szCs w:val="22"/>
              </w:rPr>
            </w:pPr>
            <w:r w:rsidRPr="00F5138A">
              <w:rPr>
                <w:rFonts w:ascii="Arial" w:hAnsi="Arial" w:cs="Arial"/>
                <w:sz w:val="22"/>
                <w:szCs w:val="22"/>
              </w:rPr>
              <w:t>vilmantas.midvikis@</w:t>
            </w:r>
            <w:r w:rsidR="341D1723" w:rsidRPr="00F5138A">
              <w:rPr>
                <w:rFonts w:ascii="Arial" w:hAnsi="Arial" w:cs="Arial"/>
                <w:sz w:val="22"/>
                <w:szCs w:val="22"/>
              </w:rPr>
              <w:t>vialietuva</w:t>
            </w:r>
            <w:r w:rsidRPr="00F5138A">
              <w:rPr>
                <w:rFonts w:ascii="Arial" w:hAnsi="Arial" w:cs="Arial"/>
                <w:sz w:val="22"/>
                <w:szCs w:val="22"/>
              </w:rPr>
              <w:t>.lt</w:t>
            </w:r>
          </w:p>
        </w:tc>
      </w:tr>
      <w:permEnd w:id="115023897"/>
      <w:permEnd w:id="15152294"/>
      <w:permEnd w:id="1651851857"/>
    </w:tbl>
    <w:p w14:paraId="62F61079" w14:textId="68A2EE03" w:rsidR="00E540D7" w:rsidRPr="00F5138A" w:rsidRDefault="00E540D7" w:rsidP="00E540D7">
      <w:pPr>
        <w:pStyle w:val="Sraopastraipa"/>
        <w:tabs>
          <w:tab w:val="left" w:pos="1276"/>
        </w:tabs>
        <w:ind w:left="567"/>
        <w:rPr>
          <w:rFonts w:ascii="Arial" w:hAnsi="Arial" w:cs="Arial"/>
          <w:sz w:val="22"/>
          <w:szCs w:val="22"/>
        </w:rPr>
      </w:pPr>
    </w:p>
    <w:p w14:paraId="4D91CEEB" w14:textId="6DBBE170" w:rsidR="00E540D7" w:rsidRPr="00F5138A" w:rsidRDefault="00E540D7" w:rsidP="00E540D7">
      <w:pPr>
        <w:pStyle w:val="Sraopastraipa"/>
        <w:tabs>
          <w:tab w:val="left" w:pos="1276"/>
        </w:tabs>
        <w:ind w:left="567"/>
        <w:rPr>
          <w:rFonts w:ascii="Arial" w:hAnsi="Arial" w:cs="Arial"/>
          <w:sz w:val="22"/>
          <w:szCs w:val="22"/>
        </w:rPr>
      </w:pPr>
    </w:p>
    <w:p w14:paraId="5BC47E3F" w14:textId="1C2C1AC5" w:rsidR="00E540D7" w:rsidRPr="00F5138A" w:rsidRDefault="00E540D7" w:rsidP="00E540D7">
      <w:pPr>
        <w:pStyle w:val="Sraopastraipa"/>
        <w:tabs>
          <w:tab w:val="left" w:pos="1276"/>
        </w:tabs>
        <w:ind w:left="567"/>
        <w:rPr>
          <w:rFonts w:ascii="Arial" w:hAnsi="Arial" w:cs="Arial"/>
          <w:sz w:val="22"/>
          <w:szCs w:val="22"/>
        </w:rPr>
      </w:pPr>
    </w:p>
    <w:p w14:paraId="6F597CBF" w14:textId="77777777" w:rsidR="00E540D7" w:rsidRPr="00F5138A" w:rsidRDefault="00E540D7" w:rsidP="00E540D7">
      <w:pPr>
        <w:pStyle w:val="Sraopastraipa"/>
        <w:tabs>
          <w:tab w:val="left" w:pos="1276"/>
        </w:tabs>
        <w:ind w:left="567"/>
        <w:rPr>
          <w:rFonts w:ascii="Arial" w:hAnsi="Arial" w:cs="Arial"/>
          <w:sz w:val="22"/>
          <w:szCs w:val="22"/>
        </w:rPr>
      </w:pPr>
    </w:p>
    <w:p w14:paraId="630BAFE9" w14:textId="24EA7CCD" w:rsidR="00E540D7" w:rsidRPr="00F5138A" w:rsidRDefault="00E540D7" w:rsidP="00E540D7">
      <w:pPr>
        <w:pStyle w:val="Sraopastraipa"/>
        <w:tabs>
          <w:tab w:val="left" w:pos="1276"/>
        </w:tabs>
        <w:ind w:left="567"/>
        <w:rPr>
          <w:rFonts w:ascii="Arial" w:hAnsi="Arial" w:cs="Arial"/>
          <w:sz w:val="22"/>
          <w:szCs w:val="22"/>
        </w:rPr>
      </w:pPr>
      <w:r w:rsidRPr="00F5138A">
        <w:rPr>
          <w:rFonts w:ascii="Arial" w:hAnsi="Arial" w:cs="Arial"/>
          <w:sz w:val="22"/>
          <w:szCs w:val="22"/>
        </w:rPr>
        <w:t>DUOMENŲ TVARKYTOJO PASKIRTI ATSAKINGI ASMENYS</w:t>
      </w:r>
    </w:p>
    <w:tbl>
      <w:tblPr>
        <w:tblStyle w:val="Lentelstinklelis"/>
        <w:tblW w:w="0" w:type="auto"/>
        <w:tblInd w:w="567" w:type="dxa"/>
        <w:tblLook w:val="04A0" w:firstRow="1" w:lastRow="0" w:firstColumn="1" w:lastColumn="0" w:noHBand="0" w:noVBand="1"/>
      </w:tblPr>
      <w:tblGrid>
        <w:gridCol w:w="3020"/>
        <w:gridCol w:w="3020"/>
        <w:gridCol w:w="3021"/>
      </w:tblGrid>
      <w:tr w:rsidR="00E540D7" w:rsidRPr="006402BF" w14:paraId="782FA789" w14:textId="77777777" w:rsidTr="00E540D7">
        <w:tc>
          <w:tcPr>
            <w:tcW w:w="3020" w:type="dxa"/>
          </w:tcPr>
          <w:p w14:paraId="0352FF7A" w14:textId="77777777" w:rsidR="00E540D7" w:rsidRPr="00F5138A" w:rsidRDefault="00E540D7" w:rsidP="00E540D7">
            <w:pPr>
              <w:pStyle w:val="Sraopastraipa"/>
              <w:tabs>
                <w:tab w:val="left" w:pos="1276"/>
              </w:tabs>
              <w:ind w:left="0"/>
              <w:rPr>
                <w:rFonts w:ascii="Arial" w:hAnsi="Arial" w:cs="Arial"/>
                <w:sz w:val="22"/>
                <w:szCs w:val="22"/>
              </w:rPr>
            </w:pPr>
            <w:r w:rsidRPr="00F5138A">
              <w:rPr>
                <w:rFonts w:ascii="Arial" w:hAnsi="Arial" w:cs="Arial"/>
                <w:sz w:val="22"/>
                <w:szCs w:val="22"/>
              </w:rPr>
              <w:t>Vardas, pavardė, pareigos</w:t>
            </w:r>
          </w:p>
          <w:p w14:paraId="14CAB7B5" w14:textId="1489BE37" w:rsidR="00E540D7" w:rsidRPr="00F5138A" w:rsidRDefault="00E540D7" w:rsidP="00E540D7">
            <w:pPr>
              <w:pStyle w:val="Sraopastraipa"/>
              <w:tabs>
                <w:tab w:val="left" w:pos="1276"/>
              </w:tabs>
              <w:ind w:left="0"/>
              <w:rPr>
                <w:rFonts w:ascii="Arial" w:hAnsi="Arial" w:cs="Arial"/>
                <w:sz w:val="22"/>
                <w:szCs w:val="22"/>
              </w:rPr>
            </w:pPr>
          </w:p>
        </w:tc>
        <w:tc>
          <w:tcPr>
            <w:tcW w:w="3020" w:type="dxa"/>
          </w:tcPr>
          <w:p w14:paraId="3FF665FB" w14:textId="7FBE60A7" w:rsidR="00E540D7" w:rsidRPr="00F5138A" w:rsidRDefault="00E540D7" w:rsidP="00E540D7">
            <w:pPr>
              <w:pStyle w:val="Sraopastraipa"/>
              <w:tabs>
                <w:tab w:val="left" w:pos="1276"/>
              </w:tabs>
              <w:ind w:left="0"/>
              <w:rPr>
                <w:rFonts w:ascii="Arial" w:hAnsi="Arial" w:cs="Arial"/>
                <w:sz w:val="22"/>
                <w:szCs w:val="22"/>
              </w:rPr>
            </w:pPr>
            <w:r w:rsidRPr="00F5138A">
              <w:rPr>
                <w:rFonts w:ascii="Arial" w:hAnsi="Arial" w:cs="Arial"/>
                <w:sz w:val="22"/>
                <w:szCs w:val="22"/>
              </w:rPr>
              <w:t>Telefono Nr.</w:t>
            </w:r>
          </w:p>
        </w:tc>
        <w:tc>
          <w:tcPr>
            <w:tcW w:w="3021" w:type="dxa"/>
          </w:tcPr>
          <w:p w14:paraId="6AB3361B" w14:textId="458EDB8E" w:rsidR="00E540D7" w:rsidRPr="00F5138A" w:rsidRDefault="00E540D7" w:rsidP="00E540D7">
            <w:pPr>
              <w:pStyle w:val="Sraopastraipa"/>
              <w:tabs>
                <w:tab w:val="left" w:pos="1276"/>
              </w:tabs>
              <w:ind w:left="0"/>
              <w:rPr>
                <w:rFonts w:ascii="Arial" w:hAnsi="Arial" w:cs="Arial"/>
                <w:sz w:val="22"/>
                <w:szCs w:val="22"/>
              </w:rPr>
            </w:pPr>
            <w:r w:rsidRPr="00F5138A">
              <w:rPr>
                <w:rFonts w:ascii="Arial" w:hAnsi="Arial" w:cs="Arial"/>
                <w:sz w:val="22"/>
                <w:szCs w:val="22"/>
              </w:rPr>
              <w:t>El. pašto adresas</w:t>
            </w:r>
          </w:p>
        </w:tc>
      </w:tr>
      <w:tr w:rsidR="00E540D7" w:rsidRPr="006402BF" w14:paraId="0A0FF6DD" w14:textId="77777777" w:rsidTr="00E540D7">
        <w:tc>
          <w:tcPr>
            <w:tcW w:w="3020" w:type="dxa"/>
          </w:tcPr>
          <w:p w14:paraId="19F5C173" w14:textId="77777777" w:rsidR="00E540D7" w:rsidRPr="00F5138A" w:rsidRDefault="00E540D7" w:rsidP="00E540D7">
            <w:pPr>
              <w:pStyle w:val="Sraopastraipa"/>
              <w:tabs>
                <w:tab w:val="left" w:pos="1276"/>
              </w:tabs>
              <w:ind w:left="0"/>
              <w:rPr>
                <w:rFonts w:ascii="Arial" w:hAnsi="Arial" w:cs="Arial"/>
                <w:sz w:val="22"/>
                <w:szCs w:val="22"/>
              </w:rPr>
            </w:pPr>
            <w:permStart w:id="31218673" w:edGrp="everyone" w:colFirst="0" w:colLast="0"/>
            <w:permStart w:id="493945385" w:edGrp="everyone" w:colFirst="1" w:colLast="1"/>
            <w:permStart w:id="1337927550" w:edGrp="everyone" w:colFirst="2" w:colLast="2"/>
          </w:p>
          <w:p w14:paraId="573B2B07" w14:textId="4699EBBE" w:rsidR="00E540D7" w:rsidRPr="00F5138A" w:rsidRDefault="00E540D7" w:rsidP="00E540D7">
            <w:pPr>
              <w:pStyle w:val="Sraopastraipa"/>
              <w:tabs>
                <w:tab w:val="left" w:pos="1276"/>
              </w:tabs>
              <w:ind w:left="0"/>
              <w:rPr>
                <w:rFonts w:ascii="Arial" w:hAnsi="Arial" w:cs="Arial"/>
                <w:sz w:val="22"/>
                <w:szCs w:val="22"/>
              </w:rPr>
            </w:pPr>
          </w:p>
        </w:tc>
        <w:tc>
          <w:tcPr>
            <w:tcW w:w="3020" w:type="dxa"/>
          </w:tcPr>
          <w:p w14:paraId="13EE99EA" w14:textId="77777777" w:rsidR="00E540D7" w:rsidRPr="00F5138A" w:rsidRDefault="00E540D7" w:rsidP="00E540D7">
            <w:pPr>
              <w:pStyle w:val="Sraopastraipa"/>
              <w:tabs>
                <w:tab w:val="left" w:pos="1276"/>
              </w:tabs>
              <w:ind w:left="0"/>
              <w:rPr>
                <w:rFonts w:ascii="Arial" w:hAnsi="Arial" w:cs="Arial"/>
                <w:sz w:val="22"/>
                <w:szCs w:val="22"/>
              </w:rPr>
            </w:pPr>
          </w:p>
        </w:tc>
        <w:tc>
          <w:tcPr>
            <w:tcW w:w="3021" w:type="dxa"/>
          </w:tcPr>
          <w:p w14:paraId="43936ED7" w14:textId="77777777" w:rsidR="00E540D7" w:rsidRPr="00F5138A" w:rsidRDefault="00E540D7" w:rsidP="00E540D7">
            <w:pPr>
              <w:pStyle w:val="Sraopastraipa"/>
              <w:tabs>
                <w:tab w:val="left" w:pos="1276"/>
              </w:tabs>
              <w:ind w:left="0"/>
              <w:rPr>
                <w:rFonts w:ascii="Arial" w:hAnsi="Arial" w:cs="Arial"/>
                <w:sz w:val="22"/>
                <w:szCs w:val="22"/>
              </w:rPr>
            </w:pPr>
          </w:p>
        </w:tc>
      </w:tr>
      <w:tr w:rsidR="00E540D7" w:rsidRPr="006402BF" w14:paraId="0A9D5925" w14:textId="77777777" w:rsidTr="00E540D7">
        <w:tc>
          <w:tcPr>
            <w:tcW w:w="3020" w:type="dxa"/>
          </w:tcPr>
          <w:p w14:paraId="3A2665A7" w14:textId="77777777" w:rsidR="00E540D7" w:rsidRPr="00F5138A" w:rsidRDefault="00E540D7" w:rsidP="00E540D7">
            <w:pPr>
              <w:pStyle w:val="Sraopastraipa"/>
              <w:tabs>
                <w:tab w:val="left" w:pos="1276"/>
              </w:tabs>
              <w:ind w:left="0"/>
              <w:rPr>
                <w:rFonts w:ascii="Arial" w:hAnsi="Arial" w:cs="Arial"/>
                <w:sz w:val="22"/>
                <w:szCs w:val="22"/>
              </w:rPr>
            </w:pPr>
            <w:permStart w:id="1289557591" w:edGrp="everyone" w:colFirst="0" w:colLast="0"/>
            <w:permStart w:id="1140526245" w:edGrp="everyone" w:colFirst="1" w:colLast="1"/>
            <w:permStart w:id="329591964" w:edGrp="everyone" w:colFirst="2" w:colLast="2"/>
            <w:permEnd w:id="31218673"/>
            <w:permEnd w:id="493945385"/>
            <w:permEnd w:id="1337927550"/>
          </w:p>
          <w:p w14:paraId="217E3E13" w14:textId="040B2210" w:rsidR="00E540D7" w:rsidRPr="00F5138A" w:rsidRDefault="00E540D7" w:rsidP="00E540D7">
            <w:pPr>
              <w:pStyle w:val="Sraopastraipa"/>
              <w:tabs>
                <w:tab w:val="left" w:pos="1276"/>
              </w:tabs>
              <w:ind w:left="0"/>
              <w:rPr>
                <w:rFonts w:ascii="Arial" w:hAnsi="Arial" w:cs="Arial"/>
                <w:sz w:val="22"/>
                <w:szCs w:val="22"/>
              </w:rPr>
            </w:pPr>
          </w:p>
        </w:tc>
        <w:tc>
          <w:tcPr>
            <w:tcW w:w="3020" w:type="dxa"/>
          </w:tcPr>
          <w:p w14:paraId="032024D1" w14:textId="77777777" w:rsidR="00E540D7" w:rsidRPr="00F5138A" w:rsidRDefault="00E540D7" w:rsidP="00E540D7">
            <w:pPr>
              <w:pStyle w:val="Sraopastraipa"/>
              <w:tabs>
                <w:tab w:val="left" w:pos="1276"/>
              </w:tabs>
              <w:ind w:left="0"/>
              <w:rPr>
                <w:rFonts w:ascii="Arial" w:hAnsi="Arial" w:cs="Arial"/>
                <w:sz w:val="22"/>
                <w:szCs w:val="22"/>
              </w:rPr>
            </w:pPr>
          </w:p>
        </w:tc>
        <w:tc>
          <w:tcPr>
            <w:tcW w:w="3021" w:type="dxa"/>
          </w:tcPr>
          <w:p w14:paraId="0331051A" w14:textId="77777777" w:rsidR="00E540D7" w:rsidRPr="00F5138A" w:rsidRDefault="00E540D7" w:rsidP="00E540D7">
            <w:pPr>
              <w:pStyle w:val="Sraopastraipa"/>
              <w:tabs>
                <w:tab w:val="left" w:pos="1276"/>
              </w:tabs>
              <w:ind w:left="0"/>
              <w:rPr>
                <w:rFonts w:ascii="Arial" w:hAnsi="Arial" w:cs="Arial"/>
                <w:sz w:val="22"/>
                <w:szCs w:val="22"/>
              </w:rPr>
            </w:pPr>
          </w:p>
        </w:tc>
      </w:tr>
      <w:tr w:rsidR="00E540D7" w:rsidRPr="006402BF" w14:paraId="3A6C619A" w14:textId="77777777" w:rsidTr="00E540D7">
        <w:tc>
          <w:tcPr>
            <w:tcW w:w="3020" w:type="dxa"/>
          </w:tcPr>
          <w:p w14:paraId="71496BDF" w14:textId="77777777" w:rsidR="00E540D7" w:rsidRPr="00F5138A" w:rsidRDefault="00E540D7" w:rsidP="00E540D7">
            <w:pPr>
              <w:pStyle w:val="Sraopastraipa"/>
              <w:tabs>
                <w:tab w:val="left" w:pos="1276"/>
              </w:tabs>
              <w:ind w:left="0"/>
              <w:rPr>
                <w:rFonts w:ascii="Arial" w:hAnsi="Arial" w:cs="Arial"/>
                <w:sz w:val="22"/>
                <w:szCs w:val="22"/>
              </w:rPr>
            </w:pPr>
            <w:permStart w:id="34431545" w:edGrp="everyone" w:colFirst="0" w:colLast="0"/>
            <w:permStart w:id="1790136070" w:edGrp="everyone" w:colFirst="1" w:colLast="1"/>
            <w:permStart w:id="353379193" w:edGrp="everyone" w:colFirst="2" w:colLast="2"/>
            <w:permEnd w:id="1289557591"/>
            <w:permEnd w:id="1140526245"/>
            <w:permEnd w:id="329591964"/>
          </w:p>
          <w:p w14:paraId="5171885F" w14:textId="6E168717" w:rsidR="00E540D7" w:rsidRPr="00F5138A" w:rsidRDefault="00E540D7" w:rsidP="00E540D7">
            <w:pPr>
              <w:pStyle w:val="Sraopastraipa"/>
              <w:tabs>
                <w:tab w:val="left" w:pos="1276"/>
              </w:tabs>
              <w:ind w:left="0"/>
              <w:rPr>
                <w:rFonts w:ascii="Arial" w:hAnsi="Arial" w:cs="Arial"/>
                <w:sz w:val="22"/>
                <w:szCs w:val="22"/>
              </w:rPr>
            </w:pPr>
          </w:p>
        </w:tc>
        <w:tc>
          <w:tcPr>
            <w:tcW w:w="3020" w:type="dxa"/>
          </w:tcPr>
          <w:p w14:paraId="0B8995FA" w14:textId="77777777" w:rsidR="00E540D7" w:rsidRPr="00F5138A" w:rsidRDefault="00E540D7" w:rsidP="00E540D7">
            <w:pPr>
              <w:pStyle w:val="Sraopastraipa"/>
              <w:tabs>
                <w:tab w:val="left" w:pos="1276"/>
              </w:tabs>
              <w:ind w:left="0"/>
              <w:rPr>
                <w:rFonts w:ascii="Arial" w:hAnsi="Arial" w:cs="Arial"/>
                <w:sz w:val="22"/>
                <w:szCs w:val="22"/>
              </w:rPr>
            </w:pPr>
          </w:p>
        </w:tc>
        <w:tc>
          <w:tcPr>
            <w:tcW w:w="3021" w:type="dxa"/>
          </w:tcPr>
          <w:p w14:paraId="384B4394" w14:textId="77777777" w:rsidR="00E540D7" w:rsidRPr="00F5138A" w:rsidRDefault="00E540D7" w:rsidP="00E540D7">
            <w:pPr>
              <w:pStyle w:val="Sraopastraipa"/>
              <w:tabs>
                <w:tab w:val="left" w:pos="1276"/>
              </w:tabs>
              <w:ind w:left="0"/>
              <w:rPr>
                <w:rFonts w:ascii="Arial" w:hAnsi="Arial" w:cs="Arial"/>
                <w:sz w:val="22"/>
                <w:szCs w:val="22"/>
              </w:rPr>
            </w:pPr>
          </w:p>
        </w:tc>
      </w:tr>
      <w:tr w:rsidR="00E540D7" w:rsidRPr="006402BF" w14:paraId="1EE26EE0" w14:textId="77777777" w:rsidTr="00E540D7">
        <w:tc>
          <w:tcPr>
            <w:tcW w:w="3020" w:type="dxa"/>
          </w:tcPr>
          <w:p w14:paraId="5A04F6E6" w14:textId="77777777" w:rsidR="00E540D7" w:rsidRPr="00F5138A" w:rsidRDefault="00E540D7" w:rsidP="00E540D7">
            <w:pPr>
              <w:pStyle w:val="Sraopastraipa"/>
              <w:tabs>
                <w:tab w:val="left" w:pos="1276"/>
              </w:tabs>
              <w:ind w:left="0"/>
              <w:rPr>
                <w:rFonts w:ascii="Arial" w:hAnsi="Arial" w:cs="Arial"/>
                <w:sz w:val="22"/>
                <w:szCs w:val="22"/>
              </w:rPr>
            </w:pPr>
            <w:permStart w:id="1716595133" w:edGrp="everyone" w:colFirst="0" w:colLast="0"/>
            <w:permStart w:id="2029415937" w:edGrp="everyone" w:colFirst="1" w:colLast="1"/>
            <w:permStart w:id="455292084" w:edGrp="everyone" w:colFirst="2" w:colLast="2"/>
            <w:permEnd w:id="34431545"/>
            <w:permEnd w:id="1790136070"/>
            <w:permEnd w:id="353379193"/>
          </w:p>
          <w:p w14:paraId="6AE92CCE" w14:textId="28BC4738" w:rsidR="00E540D7" w:rsidRPr="00F5138A" w:rsidRDefault="00E540D7" w:rsidP="00E540D7">
            <w:pPr>
              <w:pStyle w:val="Sraopastraipa"/>
              <w:tabs>
                <w:tab w:val="left" w:pos="1276"/>
              </w:tabs>
              <w:ind w:left="0"/>
              <w:rPr>
                <w:rFonts w:ascii="Arial" w:hAnsi="Arial" w:cs="Arial"/>
                <w:sz w:val="22"/>
                <w:szCs w:val="22"/>
              </w:rPr>
            </w:pPr>
          </w:p>
        </w:tc>
        <w:tc>
          <w:tcPr>
            <w:tcW w:w="3020" w:type="dxa"/>
          </w:tcPr>
          <w:p w14:paraId="0E68CF34" w14:textId="77777777" w:rsidR="00E540D7" w:rsidRPr="00F5138A" w:rsidRDefault="00E540D7" w:rsidP="00E540D7">
            <w:pPr>
              <w:pStyle w:val="Sraopastraipa"/>
              <w:tabs>
                <w:tab w:val="left" w:pos="1276"/>
              </w:tabs>
              <w:ind w:left="0"/>
              <w:rPr>
                <w:rFonts w:ascii="Arial" w:hAnsi="Arial" w:cs="Arial"/>
                <w:sz w:val="22"/>
                <w:szCs w:val="22"/>
              </w:rPr>
            </w:pPr>
          </w:p>
        </w:tc>
        <w:tc>
          <w:tcPr>
            <w:tcW w:w="3021" w:type="dxa"/>
          </w:tcPr>
          <w:p w14:paraId="65E1B4D0" w14:textId="77777777" w:rsidR="00E540D7" w:rsidRPr="00F5138A" w:rsidRDefault="00E540D7" w:rsidP="00E540D7">
            <w:pPr>
              <w:pStyle w:val="Sraopastraipa"/>
              <w:tabs>
                <w:tab w:val="left" w:pos="1276"/>
              </w:tabs>
              <w:ind w:left="0"/>
              <w:rPr>
                <w:rFonts w:ascii="Arial" w:hAnsi="Arial" w:cs="Arial"/>
                <w:sz w:val="22"/>
                <w:szCs w:val="22"/>
              </w:rPr>
            </w:pPr>
          </w:p>
        </w:tc>
      </w:tr>
      <w:permEnd w:id="1716595133"/>
      <w:permEnd w:id="2029415937"/>
      <w:permEnd w:id="455292084"/>
    </w:tbl>
    <w:p w14:paraId="52C279D2" w14:textId="43FADA9A" w:rsidR="00E540D7" w:rsidRPr="00F5138A" w:rsidRDefault="00E540D7" w:rsidP="00E540D7">
      <w:pPr>
        <w:pStyle w:val="Sraopastraipa"/>
        <w:tabs>
          <w:tab w:val="left" w:pos="1276"/>
        </w:tabs>
        <w:ind w:left="567"/>
        <w:rPr>
          <w:rFonts w:ascii="Arial" w:hAnsi="Arial" w:cs="Arial"/>
          <w:sz w:val="22"/>
          <w:szCs w:val="22"/>
        </w:rPr>
      </w:pPr>
    </w:p>
    <w:p w14:paraId="09A11C31" w14:textId="04C339E7" w:rsidR="00977AAB" w:rsidRPr="00F5138A" w:rsidRDefault="00977AAB" w:rsidP="00E540D7">
      <w:pPr>
        <w:pStyle w:val="Sraopastraipa"/>
        <w:tabs>
          <w:tab w:val="left" w:pos="1276"/>
        </w:tabs>
        <w:ind w:left="567"/>
        <w:rPr>
          <w:rFonts w:ascii="Arial" w:hAnsi="Arial" w:cs="Arial"/>
          <w:sz w:val="22"/>
          <w:szCs w:val="22"/>
        </w:rPr>
      </w:pPr>
    </w:p>
    <w:p w14:paraId="50910BF0" w14:textId="6783D8CB" w:rsidR="00977AAB" w:rsidRPr="00F5138A" w:rsidRDefault="00977AAB" w:rsidP="00E540D7">
      <w:pPr>
        <w:pStyle w:val="Sraopastraipa"/>
        <w:tabs>
          <w:tab w:val="left" w:pos="1276"/>
        </w:tabs>
        <w:ind w:left="567"/>
        <w:rPr>
          <w:rFonts w:ascii="Arial" w:hAnsi="Arial" w:cs="Arial"/>
          <w:sz w:val="22"/>
          <w:szCs w:val="22"/>
        </w:rPr>
      </w:pPr>
    </w:p>
    <w:p w14:paraId="4820BF15" w14:textId="2B4F7294" w:rsidR="00977AAB" w:rsidRPr="00F5138A" w:rsidRDefault="00977AAB" w:rsidP="00E540D7">
      <w:pPr>
        <w:pStyle w:val="Sraopastraipa"/>
        <w:tabs>
          <w:tab w:val="left" w:pos="1276"/>
        </w:tabs>
        <w:ind w:left="567"/>
        <w:rPr>
          <w:rFonts w:ascii="Arial" w:hAnsi="Arial" w:cs="Arial"/>
          <w:sz w:val="22"/>
          <w:szCs w:val="22"/>
        </w:rPr>
      </w:pPr>
    </w:p>
    <w:p w14:paraId="21EB6B76" w14:textId="5F866395" w:rsidR="00977AAB" w:rsidRPr="00F5138A" w:rsidRDefault="00977AAB" w:rsidP="00E540D7">
      <w:pPr>
        <w:pStyle w:val="Sraopastraipa"/>
        <w:tabs>
          <w:tab w:val="left" w:pos="1276"/>
        </w:tabs>
        <w:ind w:left="567"/>
        <w:rPr>
          <w:rFonts w:ascii="Arial" w:hAnsi="Arial" w:cs="Arial"/>
          <w:sz w:val="22"/>
          <w:szCs w:val="22"/>
        </w:rPr>
      </w:pPr>
    </w:p>
    <w:p w14:paraId="41A7438A" w14:textId="48D6DB00" w:rsidR="00977AAB" w:rsidRPr="00F5138A" w:rsidRDefault="00977AAB" w:rsidP="00E540D7">
      <w:pPr>
        <w:pStyle w:val="Sraopastraipa"/>
        <w:tabs>
          <w:tab w:val="left" w:pos="1276"/>
        </w:tabs>
        <w:ind w:left="567"/>
        <w:rPr>
          <w:rFonts w:ascii="Arial" w:hAnsi="Arial" w:cs="Arial"/>
          <w:sz w:val="22"/>
          <w:szCs w:val="22"/>
        </w:rPr>
      </w:pPr>
    </w:p>
    <w:p w14:paraId="759C6EFB" w14:textId="0D5A872D" w:rsidR="00977AAB" w:rsidRPr="00F5138A" w:rsidRDefault="00977AAB" w:rsidP="00E540D7">
      <w:pPr>
        <w:pStyle w:val="Sraopastraipa"/>
        <w:tabs>
          <w:tab w:val="left" w:pos="1276"/>
        </w:tabs>
        <w:ind w:left="567"/>
        <w:rPr>
          <w:rFonts w:ascii="Arial" w:hAnsi="Arial" w:cs="Arial"/>
          <w:sz w:val="22"/>
          <w:szCs w:val="22"/>
        </w:rPr>
      </w:pPr>
    </w:p>
    <w:p w14:paraId="650083B7" w14:textId="5FC9F06D" w:rsidR="00977AAB" w:rsidRPr="00F5138A" w:rsidRDefault="00977AAB" w:rsidP="00E540D7">
      <w:pPr>
        <w:pStyle w:val="Sraopastraipa"/>
        <w:tabs>
          <w:tab w:val="left" w:pos="1276"/>
        </w:tabs>
        <w:ind w:left="567"/>
        <w:rPr>
          <w:rFonts w:ascii="Arial" w:hAnsi="Arial" w:cs="Arial"/>
          <w:sz w:val="22"/>
          <w:szCs w:val="22"/>
        </w:rPr>
      </w:pPr>
    </w:p>
    <w:p w14:paraId="6119637B" w14:textId="260A5661" w:rsidR="00977AAB" w:rsidRPr="00F5138A" w:rsidRDefault="00977AAB" w:rsidP="00E540D7">
      <w:pPr>
        <w:pStyle w:val="Sraopastraipa"/>
        <w:tabs>
          <w:tab w:val="left" w:pos="1276"/>
        </w:tabs>
        <w:ind w:left="567"/>
        <w:rPr>
          <w:rFonts w:ascii="Arial" w:hAnsi="Arial" w:cs="Arial"/>
          <w:sz w:val="22"/>
          <w:szCs w:val="22"/>
        </w:rPr>
      </w:pPr>
    </w:p>
    <w:p w14:paraId="75A081E7" w14:textId="29A483BD" w:rsidR="00977AAB" w:rsidRPr="00F5138A" w:rsidRDefault="00977AAB" w:rsidP="00E540D7">
      <w:pPr>
        <w:pStyle w:val="Sraopastraipa"/>
        <w:tabs>
          <w:tab w:val="left" w:pos="1276"/>
        </w:tabs>
        <w:ind w:left="567"/>
        <w:rPr>
          <w:rFonts w:ascii="Arial" w:hAnsi="Arial" w:cs="Arial"/>
          <w:sz w:val="22"/>
          <w:szCs w:val="22"/>
        </w:rPr>
      </w:pPr>
    </w:p>
    <w:p w14:paraId="275EB736" w14:textId="77A76C61" w:rsidR="00977AAB" w:rsidRPr="00F5138A" w:rsidRDefault="00977AAB" w:rsidP="00E540D7">
      <w:pPr>
        <w:pStyle w:val="Sraopastraipa"/>
        <w:tabs>
          <w:tab w:val="left" w:pos="1276"/>
        </w:tabs>
        <w:ind w:left="567"/>
        <w:rPr>
          <w:rFonts w:ascii="Arial" w:hAnsi="Arial" w:cs="Arial"/>
          <w:sz w:val="22"/>
          <w:szCs w:val="22"/>
        </w:rPr>
      </w:pPr>
    </w:p>
    <w:p w14:paraId="6CF5B64D" w14:textId="295FABEC" w:rsidR="00977AAB" w:rsidRPr="00F5138A" w:rsidRDefault="00977AAB" w:rsidP="00E540D7">
      <w:pPr>
        <w:pStyle w:val="Sraopastraipa"/>
        <w:tabs>
          <w:tab w:val="left" w:pos="1276"/>
        </w:tabs>
        <w:ind w:left="567"/>
        <w:rPr>
          <w:rFonts w:ascii="Arial" w:hAnsi="Arial" w:cs="Arial"/>
          <w:sz w:val="22"/>
          <w:szCs w:val="22"/>
        </w:rPr>
      </w:pPr>
    </w:p>
    <w:p w14:paraId="565351A1" w14:textId="556F5F9C" w:rsidR="00977AAB" w:rsidRPr="00F5138A" w:rsidRDefault="00977AAB" w:rsidP="00E540D7">
      <w:pPr>
        <w:pStyle w:val="Sraopastraipa"/>
        <w:tabs>
          <w:tab w:val="left" w:pos="1276"/>
        </w:tabs>
        <w:ind w:left="567"/>
        <w:rPr>
          <w:rFonts w:ascii="Arial" w:hAnsi="Arial" w:cs="Arial"/>
          <w:sz w:val="22"/>
          <w:szCs w:val="22"/>
        </w:rPr>
      </w:pPr>
    </w:p>
    <w:p w14:paraId="2CB3C082" w14:textId="06ED1718" w:rsidR="00977AAB" w:rsidRPr="00F5138A" w:rsidRDefault="00977AAB" w:rsidP="00E540D7">
      <w:pPr>
        <w:pStyle w:val="Sraopastraipa"/>
        <w:tabs>
          <w:tab w:val="left" w:pos="1276"/>
        </w:tabs>
        <w:ind w:left="567"/>
        <w:rPr>
          <w:rFonts w:ascii="Arial" w:hAnsi="Arial" w:cs="Arial"/>
          <w:sz w:val="22"/>
          <w:szCs w:val="22"/>
        </w:rPr>
      </w:pPr>
    </w:p>
    <w:p w14:paraId="509B9B5B" w14:textId="7CA3CF44" w:rsidR="00977AAB" w:rsidRPr="00F5138A" w:rsidRDefault="00977AAB" w:rsidP="00E540D7">
      <w:pPr>
        <w:pStyle w:val="Sraopastraipa"/>
        <w:tabs>
          <w:tab w:val="left" w:pos="1276"/>
        </w:tabs>
        <w:ind w:left="567"/>
        <w:rPr>
          <w:rFonts w:ascii="Arial" w:hAnsi="Arial" w:cs="Arial"/>
          <w:sz w:val="22"/>
          <w:szCs w:val="22"/>
        </w:rPr>
      </w:pPr>
    </w:p>
    <w:p w14:paraId="33536268" w14:textId="20F30F9E" w:rsidR="00977AAB" w:rsidRPr="00F5138A" w:rsidRDefault="00977AAB" w:rsidP="00E540D7">
      <w:pPr>
        <w:pStyle w:val="Sraopastraipa"/>
        <w:tabs>
          <w:tab w:val="left" w:pos="1276"/>
        </w:tabs>
        <w:ind w:left="567"/>
        <w:rPr>
          <w:rFonts w:ascii="Arial" w:hAnsi="Arial" w:cs="Arial"/>
          <w:sz w:val="22"/>
          <w:szCs w:val="22"/>
        </w:rPr>
      </w:pPr>
    </w:p>
    <w:p w14:paraId="27AAE017" w14:textId="616394F7" w:rsidR="00977AAB" w:rsidRPr="00F5138A" w:rsidRDefault="00977AAB" w:rsidP="00E540D7">
      <w:pPr>
        <w:pStyle w:val="Sraopastraipa"/>
        <w:tabs>
          <w:tab w:val="left" w:pos="1276"/>
        </w:tabs>
        <w:ind w:left="567"/>
        <w:rPr>
          <w:rFonts w:ascii="Arial" w:hAnsi="Arial" w:cs="Arial"/>
          <w:sz w:val="22"/>
          <w:szCs w:val="22"/>
        </w:rPr>
      </w:pPr>
    </w:p>
    <w:p w14:paraId="4456B3ED" w14:textId="4D417007" w:rsidR="00977AAB" w:rsidRPr="00F5138A" w:rsidRDefault="00977AAB" w:rsidP="00E540D7">
      <w:pPr>
        <w:pStyle w:val="Sraopastraipa"/>
        <w:tabs>
          <w:tab w:val="left" w:pos="1276"/>
        </w:tabs>
        <w:ind w:left="567"/>
        <w:rPr>
          <w:rFonts w:ascii="Arial" w:hAnsi="Arial" w:cs="Arial"/>
          <w:sz w:val="22"/>
          <w:szCs w:val="22"/>
        </w:rPr>
      </w:pPr>
    </w:p>
    <w:p w14:paraId="627389B8" w14:textId="05773522" w:rsidR="00977AAB" w:rsidRPr="00F5138A" w:rsidRDefault="00977AAB" w:rsidP="00E540D7">
      <w:pPr>
        <w:pStyle w:val="Sraopastraipa"/>
        <w:tabs>
          <w:tab w:val="left" w:pos="1276"/>
        </w:tabs>
        <w:ind w:left="567"/>
        <w:rPr>
          <w:rFonts w:ascii="Arial" w:hAnsi="Arial" w:cs="Arial"/>
          <w:sz w:val="22"/>
          <w:szCs w:val="22"/>
        </w:rPr>
      </w:pPr>
    </w:p>
    <w:p w14:paraId="493E124C" w14:textId="6D50C93F" w:rsidR="00977AAB" w:rsidRPr="00F5138A" w:rsidRDefault="00977AAB" w:rsidP="00E540D7">
      <w:pPr>
        <w:pStyle w:val="Sraopastraipa"/>
        <w:tabs>
          <w:tab w:val="left" w:pos="1276"/>
        </w:tabs>
        <w:ind w:left="567"/>
        <w:rPr>
          <w:rFonts w:ascii="Arial" w:hAnsi="Arial" w:cs="Arial"/>
          <w:sz w:val="22"/>
          <w:szCs w:val="22"/>
        </w:rPr>
      </w:pPr>
    </w:p>
    <w:p w14:paraId="1E1EE3B1" w14:textId="2211AF5B" w:rsidR="00977AAB" w:rsidRPr="00F5138A" w:rsidRDefault="00977AAB" w:rsidP="00E540D7">
      <w:pPr>
        <w:pStyle w:val="Sraopastraipa"/>
        <w:tabs>
          <w:tab w:val="left" w:pos="1276"/>
        </w:tabs>
        <w:ind w:left="567"/>
        <w:rPr>
          <w:rFonts w:ascii="Arial" w:hAnsi="Arial" w:cs="Arial"/>
          <w:sz w:val="22"/>
          <w:szCs w:val="22"/>
        </w:rPr>
      </w:pPr>
    </w:p>
    <w:p w14:paraId="3439CA04" w14:textId="77777777" w:rsidR="00977AAB" w:rsidRPr="00F5138A" w:rsidRDefault="00977AAB" w:rsidP="00E540D7">
      <w:pPr>
        <w:pStyle w:val="Sraopastraipa"/>
        <w:tabs>
          <w:tab w:val="left" w:pos="1276"/>
        </w:tabs>
        <w:ind w:left="567"/>
        <w:rPr>
          <w:rFonts w:ascii="Arial" w:hAnsi="Arial" w:cs="Arial"/>
          <w:sz w:val="22"/>
          <w:szCs w:val="22"/>
        </w:rPr>
      </w:pPr>
    </w:p>
    <w:sectPr w:rsidR="00977AAB" w:rsidRPr="00F5138A" w:rsidSect="004E212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624D8" w14:textId="77777777" w:rsidR="004E2128" w:rsidRDefault="004E2128" w:rsidP="00F40FA1">
      <w:r>
        <w:separator/>
      </w:r>
    </w:p>
  </w:endnote>
  <w:endnote w:type="continuationSeparator" w:id="0">
    <w:p w14:paraId="336F5A28" w14:textId="77777777" w:rsidR="004E2128" w:rsidRDefault="004E2128" w:rsidP="00F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EB99A" w14:textId="77777777" w:rsidR="004E2128" w:rsidRDefault="004E2128" w:rsidP="00F40FA1">
      <w:r>
        <w:separator/>
      </w:r>
    </w:p>
  </w:footnote>
  <w:footnote w:type="continuationSeparator" w:id="0">
    <w:p w14:paraId="7FDED15B" w14:textId="77777777" w:rsidR="004E2128" w:rsidRDefault="004E2128" w:rsidP="00F4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C45A7"/>
    <w:multiLevelType w:val="hybridMultilevel"/>
    <w:tmpl w:val="91364180"/>
    <w:lvl w:ilvl="0" w:tplc="443C3C00">
      <w:start w:val="1"/>
      <w:numFmt w:val="upperRoman"/>
      <w:lvlText w:val="%1."/>
      <w:lvlJc w:val="left"/>
      <w:pPr>
        <w:ind w:left="1287" w:hanging="72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4E4339F"/>
    <w:multiLevelType w:val="hybridMultilevel"/>
    <w:tmpl w:val="3F8EA378"/>
    <w:lvl w:ilvl="0" w:tplc="44CE28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32137F"/>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3705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350829">
    <w:abstractNumId w:val="3"/>
  </w:num>
  <w:num w:numId="3" w16cid:durableId="1379353125">
    <w:abstractNumId w:val="4"/>
  </w:num>
  <w:num w:numId="4" w16cid:durableId="825630701">
    <w:abstractNumId w:val="1"/>
  </w:num>
  <w:num w:numId="5" w16cid:durableId="112646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A1"/>
    <w:rsid w:val="00000D66"/>
    <w:rsid w:val="000309BC"/>
    <w:rsid w:val="0003477B"/>
    <w:rsid w:val="000378E9"/>
    <w:rsid w:val="00037C1B"/>
    <w:rsid w:val="00045948"/>
    <w:rsid w:val="00051008"/>
    <w:rsid w:val="00053BE1"/>
    <w:rsid w:val="00061120"/>
    <w:rsid w:val="00075F6F"/>
    <w:rsid w:val="0009116D"/>
    <w:rsid w:val="00097D15"/>
    <w:rsid w:val="000A7146"/>
    <w:rsid w:val="000B163A"/>
    <w:rsid w:val="000B2CE7"/>
    <w:rsid w:val="000B444E"/>
    <w:rsid w:val="000B6456"/>
    <w:rsid w:val="000C45E5"/>
    <w:rsid w:val="000C736B"/>
    <w:rsid w:val="000D3BC4"/>
    <w:rsid w:val="000D4E26"/>
    <w:rsid w:val="000E2059"/>
    <w:rsid w:val="000F5C0D"/>
    <w:rsid w:val="00111381"/>
    <w:rsid w:val="001133F2"/>
    <w:rsid w:val="001361EB"/>
    <w:rsid w:val="001404A0"/>
    <w:rsid w:val="00140C53"/>
    <w:rsid w:val="0014194C"/>
    <w:rsid w:val="0015684C"/>
    <w:rsid w:val="00162CB0"/>
    <w:rsid w:val="001640C5"/>
    <w:rsid w:val="00167931"/>
    <w:rsid w:val="00190E3F"/>
    <w:rsid w:val="001A2D15"/>
    <w:rsid w:val="001A2EA5"/>
    <w:rsid w:val="001A67FD"/>
    <w:rsid w:val="001B5ADC"/>
    <w:rsid w:val="001B65DF"/>
    <w:rsid w:val="001D10D4"/>
    <w:rsid w:val="001D250F"/>
    <w:rsid w:val="001D7BAA"/>
    <w:rsid w:val="001F755E"/>
    <w:rsid w:val="0020203C"/>
    <w:rsid w:val="00212D85"/>
    <w:rsid w:val="0022048A"/>
    <w:rsid w:val="00233C2A"/>
    <w:rsid w:val="00240399"/>
    <w:rsid w:val="00241A6B"/>
    <w:rsid w:val="002506DD"/>
    <w:rsid w:val="002647F9"/>
    <w:rsid w:val="00275715"/>
    <w:rsid w:val="00280B5B"/>
    <w:rsid w:val="00280DC6"/>
    <w:rsid w:val="002866CE"/>
    <w:rsid w:val="00287ABA"/>
    <w:rsid w:val="002A181B"/>
    <w:rsid w:val="002A6561"/>
    <w:rsid w:val="002A6C91"/>
    <w:rsid w:val="002B6BB0"/>
    <w:rsid w:val="002C01CB"/>
    <w:rsid w:val="002D236F"/>
    <w:rsid w:val="002D30CB"/>
    <w:rsid w:val="002E6891"/>
    <w:rsid w:val="002F29AE"/>
    <w:rsid w:val="002F6B69"/>
    <w:rsid w:val="0030106B"/>
    <w:rsid w:val="0030717B"/>
    <w:rsid w:val="003207B8"/>
    <w:rsid w:val="00320D30"/>
    <w:rsid w:val="00322E9D"/>
    <w:rsid w:val="00334D01"/>
    <w:rsid w:val="0034A655"/>
    <w:rsid w:val="00350BDD"/>
    <w:rsid w:val="00360FDF"/>
    <w:rsid w:val="00363C25"/>
    <w:rsid w:val="0036676B"/>
    <w:rsid w:val="0037011E"/>
    <w:rsid w:val="00381AB9"/>
    <w:rsid w:val="00385777"/>
    <w:rsid w:val="00392040"/>
    <w:rsid w:val="00397519"/>
    <w:rsid w:val="003A27DF"/>
    <w:rsid w:val="003A2933"/>
    <w:rsid w:val="003A34EA"/>
    <w:rsid w:val="003A3D0F"/>
    <w:rsid w:val="003A5809"/>
    <w:rsid w:val="003C16D4"/>
    <w:rsid w:val="003C3804"/>
    <w:rsid w:val="003E1B4C"/>
    <w:rsid w:val="003E776A"/>
    <w:rsid w:val="003F1D9B"/>
    <w:rsid w:val="00404DE1"/>
    <w:rsid w:val="0045313D"/>
    <w:rsid w:val="004612E2"/>
    <w:rsid w:val="00462D48"/>
    <w:rsid w:val="0046544E"/>
    <w:rsid w:val="00473C75"/>
    <w:rsid w:val="004948A9"/>
    <w:rsid w:val="00497CE1"/>
    <w:rsid w:val="004A446C"/>
    <w:rsid w:val="004A46ED"/>
    <w:rsid w:val="004A7396"/>
    <w:rsid w:val="004B3819"/>
    <w:rsid w:val="004B434C"/>
    <w:rsid w:val="004C2EEA"/>
    <w:rsid w:val="004C64F1"/>
    <w:rsid w:val="004D1711"/>
    <w:rsid w:val="004D2CFD"/>
    <w:rsid w:val="004D33AF"/>
    <w:rsid w:val="004E1852"/>
    <w:rsid w:val="004E2128"/>
    <w:rsid w:val="004F2F2B"/>
    <w:rsid w:val="004F7883"/>
    <w:rsid w:val="00500B11"/>
    <w:rsid w:val="00511779"/>
    <w:rsid w:val="00517082"/>
    <w:rsid w:val="0051784A"/>
    <w:rsid w:val="00517AB9"/>
    <w:rsid w:val="00520AE0"/>
    <w:rsid w:val="00527321"/>
    <w:rsid w:val="0054079D"/>
    <w:rsid w:val="00543EE2"/>
    <w:rsid w:val="00551B55"/>
    <w:rsid w:val="00553857"/>
    <w:rsid w:val="00561AC2"/>
    <w:rsid w:val="00566368"/>
    <w:rsid w:val="0057187F"/>
    <w:rsid w:val="00574FC4"/>
    <w:rsid w:val="00576CA4"/>
    <w:rsid w:val="00577205"/>
    <w:rsid w:val="00584914"/>
    <w:rsid w:val="0059047C"/>
    <w:rsid w:val="00592344"/>
    <w:rsid w:val="005926F6"/>
    <w:rsid w:val="00593D4F"/>
    <w:rsid w:val="005954B6"/>
    <w:rsid w:val="00597881"/>
    <w:rsid w:val="005978BC"/>
    <w:rsid w:val="005A41CF"/>
    <w:rsid w:val="005A7D2D"/>
    <w:rsid w:val="005B1A4D"/>
    <w:rsid w:val="005C0B47"/>
    <w:rsid w:val="005C65D6"/>
    <w:rsid w:val="005D04F8"/>
    <w:rsid w:val="005E085F"/>
    <w:rsid w:val="005E4BC0"/>
    <w:rsid w:val="005E798A"/>
    <w:rsid w:val="005F2CA7"/>
    <w:rsid w:val="005F5CEE"/>
    <w:rsid w:val="00601019"/>
    <w:rsid w:val="00602DBD"/>
    <w:rsid w:val="00614235"/>
    <w:rsid w:val="00614904"/>
    <w:rsid w:val="006244A4"/>
    <w:rsid w:val="006264E5"/>
    <w:rsid w:val="0063047D"/>
    <w:rsid w:val="00634008"/>
    <w:rsid w:val="00635E9F"/>
    <w:rsid w:val="006402BF"/>
    <w:rsid w:val="00641CA3"/>
    <w:rsid w:val="00642F21"/>
    <w:rsid w:val="0064454F"/>
    <w:rsid w:val="006514E6"/>
    <w:rsid w:val="00661CFC"/>
    <w:rsid w:val="0066647B"/>
    <w:rsid w:val="00666F48"/>
    <w:rsid w:val="00667B13"/>
    <w:rsid w:val="00682A22"/>
    <w:rsid w:val="006875D4"/>
    <w:rsid w:val="00690558"/>
    <w:rsid w:val="006A032A"/>
    <w:rsid w:val="006A160C"/>
    <w:rsid w:val="006A41D0"/>
    <w:rsid w:val="006B49D9"/>
    <w:rsid w:val="006D23E9"/>
    <w:rsid w:val="006D4F82"/>
    <w:rsid w:val="006E6853"/>
    <w:rsid w:val="006E7332"/>
    <w:rsid w:val="006E73CC"/>
    <w:rsid w:val="006F18EB"/>
    <w:rsid w:val="006F24F2"/>
    <w:rsid w:val="006F54DD"/>
    <w:rsid w:val="00700E88"/>
    <w:rsid w:val="00722944"/>
    <w:rsid w:val="00725EBF"/>
    <w:rsid w:val="00732519"/>
    <w:rsid w:val="00747F9B"/>
    <w:rsid w:val="007514B6"/>
    <w:rsid w:val="007558E4"/>
    <w:rsid w:val="0077263F"/>
    <w:rsid w:val="007A014B"/>
    <w:rsid w:val="007A3ACA"/>
    <w:rsid w:val="007B0BE0"/>
    <w:rsid w:val="007B4223"/>
    <w:rsid w:val="007B5A34"/>
    <w:rsid w:val="007D162C"/>
    <w:rsid w:val="007D73D1"/>
    <w:rsid w:val="00803A8C"/>
    <w:rsid w:val="00816C88"/>
    <w:rsid w:val="00854500"/>
    <w:rsid w:val="00855C3D"/>
    <w:rsid w:val="008575D3"/>
    <w:rsid w:val="00872F14"/>
    <w:rsid w:val="008748BB"/>
    <w:rsid w:val="00882A3A"/>
    <w:rsid w:val="00885328"/>
    <w:rsid w:val="0088662D"/>
    <w:rsid w:val="008A0845"/>
    <w:rsid w:val="008A6298"/>
    <w:rsid w:val="008C4018"/>
    <w:rsid w:val="008C463F"/>
    <w:rsid w:val="008D1518"/>
    <w:rsid w:val="008D36FC"/>
    <w:rsid w:val="008D49B0"/>
    <w:rsid w:val="008E2D02"/>
    <w:rsid w:val="008E5B47"/>
    <w:rsid w:val="00905DFD"/>
    <w:rsid w:val="00912A44"/>
    <w:rsid w:val="00913387"/>
    <w:rsid w:val="00915B96"/>
    <w:rsid w:val="00923861"/>
    <w:rsid w:val="00934A6A"/>
    <w:rsid w:val="00936C29"/>
    <w:rsid w:val="0095270C"/>
    <w:rsid w:val="00967279"/>
    <w:rsid w:val="00967C1F"/>
    <w:rsid w:val="009718CF"/>
    <w:rsid w:val="00977AAB"/>
    <w:rsid w:val="00986881"/>
    <w:rsid w:val="00993307"/>
    <w:rsid w:val="009941F4"/>
    <w:rsid w:val="009976DD"/>
    <w:rsid w:val="009A0D4F"/>
    <w:rsid w:val="009B547D"/>
    <w:rsid w:val="009F234D"/>
    <w:rsid w:val="009F3A90"/>
    <w:rsid w:val="00A01101"/>
    <w:rsid w:val="00A022DC"/>
    <w:rsid w:val="00A229F7"/>
    <w:rsid w:val="00A31133"/>
    <w:rsid w:val="00A40278"/>
    <w:rsid w:val="00A41F88"/>
    <w:rsid w:val="00A5240E"/>
    <w:rsid w:val="00A715AA"/>
    <w:rsid w:val="00A75704"/>
    <w:rsid w:val="00A83367"/>
    <w:rsid w:val="00A87FC4"/>
    <w:rsid w:val="00A95D41"/>
    <w:rsid w:val="00A961EC"/>
    <w:rsid w:val="00AA3AB4"/>
    <w:rsid w:val="00AD0ACA"/>
    <w:rsid w:val="00B0000D"/>
    <w:rsid w:val="00B15B9D"/>
    <w:rsid w:val="00B17821"/>
    <w:rsid w:val="00B35276"/>
    <w:rsid w:val="00B36203"/>
    <w:rsid w:val="00B3626A"/>
    <w:rsid w:val="00B4004D"/>
    <w:rsid w:val="00B43106"/>
    <w:rsid w:val="00B535AE"/>
    <w:rsid w:val="00B77DD6"/>
    <w:rsid w:val="00B8145E"/>
    <w:rsid w:val="00B91AF1"/>
    <w:rsid w:val="00B94523"/>
    <w:rsid w:val="00BA573B"/>
    <w:rsid w:val="00BB0541"/>
    <w:rsid w:val="00BB1679"/>
    <w:rsid w:val="00BC2F6C"/>
    <w:rsid w:val="00BE099F"/>
    <w:rsid w:val="00BE1302"/>
    <w:rsid w:val="00BE59E0"/>
    <w:rsid w:val="00BF6270"/>
    <w:rsid w:val="00C02D2B"/>
    <w:rsid w:val="00C056A3"/>
    <w:rsid w:val="00C10DBC"/>
    <w:rsid w:val="00C13D1D"/>
    <w:rsid w:val="00C1611B"/>
    <w:rsid w:val="00C43305"/>
    <w:rsid w:val="00C444F1"/>
    <w:rsid w:val="00C54274"/>
    <w:rsid w:val="00C66CEA"/>
    <w:rsid w:val="00C71057"/>
    <w:rsid w:val="00C73340"/>
    <w:rsid w:val="00C764FF"/>
    <w:rsid w:val="00C79080"/>
    <w:rsid w:val="00C92184"/>
    <w:rsid w:val="00C9283C"/>
    <w:rsid w:val="00C92A96"/>
    <w:rsid w:val="00C97537"/>
    <w:rsid w:val="00CA318E"/>
    <w:rsid w:val="00CA4917"/>
    <w:rsid w:val="00CC4B23"/>
    <w:rsid w:val="00CE048B"/>
    <w:rsid w:val="00CE1FB9"/>
    <w:rsid w:val="00CE36E4"/>
    <w:rsid w:val="00CF19F8"/>
    <w:rsid w:val="00D11B07"/>
    <w:rsid w:val="00D11D0B"/>
    <w:rsid w:val="00D33EEC"/>
    <w:rsid w:val="00D47EC6"/>
    <w:rsid w:val="00D60C1D"/>
    <w:rsid w:val="00D60D6D"/>
    <w:rsid w:val="00D61926"/>
    <w:rsid w:val="00D6477E"/>
    <w:rsid w:val="00D6524A"/>
    <w:rsid w:val="00D67F35"/>
    <w:rsid w:val="00D736FB"/>
    <w:rsid w:val="00D758F9"/>
    <w:rsid w:val="00D759C8"/>
    <w:rsid w:val="00D94113"/>
    <w:rsid w:val="00DA0312"/>
    <w:rsid w:val="00DB410A"/>
    <w:rsid w:val="00DB4780"/>
    <w:rsid w:val="00DC3458"/>
    <w:rsid w:val="00DC7599"/>
    <w:rsid w:val="00DC7808"/>
    <w:rsid w:val="00DD211B"/>
    <w:rsid w:val="00DD2725"/>
    <w:rsid w:val="00DE0EE1"/>
    <w:rsid w:val="00DE6D12"/>
    <w:rsid w:val="00DF5DA3"/>
    <w:rsid w:val="00E11F5E"/>
    <w:rsid w:val="00E126E6"/>
    <w:rsid w:val="00E23CC8"/>
    <w:rsid w:val="00E245FC"/>
    <w:rsid w:val="00E44459"/>
    <w:rsid w:val="00E460BC"/>
    <w:rsid w:val="00E46778"/>
    <w:rsid w:val="00E540D7"/>
    <w:rsid w:val="00E60110"/>
    <w:rsid w:val="00E64872"/>
    <w:rsid w:val="00E72150"/>
    <w:rsid w:val="00E7711B"/>
    <w:rsid w:val="00E85CCB"/>
    <w:rsid w:val="00E873AB"/>
    <w:rsid w:val="00E94868"/>
    <w:rsid w:val="00EA3D71"/>
    <w:rsid w:val="00EA4283"/>
    <w:rsid w:val="00EB5E69"/>
    <w:rsid w:val="00ED7F22"/>
    <w:rsid w:val="00EF3CF3"/>
    <w:rsid w:val="00F069E4"/>
    <w:rsid w:val="00F17EAD"/>
    <w:rsid w:val="00F30C04"/>
    <w:rsid w:val="00F33C16"/>
    <w:rsid w:val="00F40FA1"/>
    <w:rsid w:val="00F511F5"/>
    <w:rsid w:val="00F5138A"/>
    <w:rsid w:val="00F54805"/>
    <w:rsid w:val="00F777B0"/>
    <w:rsid w:val="00F810BE"/>
    <w:rsid w:val="00F87B2F"/>
    <w:rsid w:val="00F93632"/>
    <w:rsid w:val="00FA2716"/>
    <w:rsid w:val="00FA759E"/>
    <w:rsid w:val="00FB0E47"/>
    <w:rsid w:val="00FB4ECE"/>
    <w:rsid w:val="00FB5CBC"/>
    <w:rsid w:val="00FC3A30"/>
    <w:rsid w:val="00FC540E"/>
    <w:rsid w:val="00FE0988"/>
    <w:rsid w:val="00FE3653"/>
    <w:rsid w:val="00FE4206"/>
    <w:rsid w:val="00FE42E0"/>
    <w:rsid w:val="00FF0229"/>
    <w:rsid w:val="00FF7524"/>
    <w:rsid w:val="00FF7ACB"/>
    <w:rsid w:val="02215752"/>
    <w:rsid w:val="02345EE9"/>
    <w:rsid w:val="0A6C4DDE"/>
    <w:rsid w:val="0B7CC7CF"/>
    <w:rsid w:val="0F313718"/>
    <w:rsid w:val="133A71BF"/>
    <w:rsid w:val="18C2C9DE"/>
    <w:rsid w:val="1B55D364"/>
    <w:rsid w:val="1FF00CBD"/>
    <w:rsid w:val="23AD469B"/>
    <w:rsid w:val="2C4FA6FD"/>
    <w:rsid w:val="2CFE3485"/>
    <w:rsid w:val="2D7AC610"/>
    <w:rsid w:val="2FAA6876"/>
    <w:rsid w:val="33F4FBD5"/>
    <w:rsid w:val="341D1723"/>
    <w:rsid w:val="345AA13A"/>
    <w:rsid w:val="365BC5C4"/>
    <w:rsid w:val="36CAD856"/>
    <w:rsid w:val="38E1F61A"/>
    <w:rsid w:val="3B32C6D8"/>
    <w:rsid w:val="3C3F0B21"/>
    <w:rsid w:val="44DF2818"/>
    <w:rsid w:val="4859140F"/>
    <w:rsid w:val="4EE64FE4"/>
    <w:rsid w:val="532788A9"/>
    <w:rsid w:val="536528BF"/>
    <w:rsid w:val="5C5F96A5"/>
    <w:rsid w:val="60E892C6"/>
    <w:rsid w:val="6119C1E3"/>
    <w:rsid w:val="63DBC845"/>
    <w:rsid w:val="66D107EF"/>
    <w:rsid w:val="6CD33A19"/>
    <w:rsid w:val="70CADC2D"/>
    <w:rsid w:val="7584D61C"/>
    <w:rsid w:val="7759CDDC"/>
    <w:rsid w:val="7AF2C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EE9F"/>
  <w15:chartTrackingRefBased/>
  <w15:docId w15:val="{3D4E8D58-C938-4C68-8169-DA95519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5718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0F5C0D"/>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7187F"/>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5718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40FA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F40FA1"/>
    <w:rPr>
      <w:rFonts w:ascii="Times New Roman" w:eastAsia="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Sąrašo pastraipa.Bullet,Bullet,Table of contents numbered,lp1"/>
    <w:basedOn w:val="prastasis"/>
    <w:link w:val="SraopastraipaDiagrama"/>
    <w:uiPriority w:val="34"/>
    <w:qFormat/>
    <w:rsid w:val="00F40FA1"/>
    <w:pPr>
      <w:ind w:left="720" w:firstLine="0"/>
      <w:contextualSpacing/>
      <w:jc w:val="left"/>
    </w:pPr>
    <w:rPr>
      <w:rFonts w:eastAsia="Times New Roman" w:cs="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F40FA1"/>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40FA1"/>
    <w:pPr>
      <w:jc w:val="left"/>
    </w:pPr>
    <w:rPr>
      <w:rFonts w:asciiTheme="minorHAnsi" w:hAnsiTheme="minorHAnsi"/>
      <w:sz w:val="22"/>
    </w:rPr>
  </w:style>
  <w:style w:type="character" w:customStyle="1" w:styleId="PagrindinistekstasDiagrama1">
    <w:name w:val="Pagrindinis tekstas Diagrama1"/>
    <w:basedOn w:val="Numatytasispastraiposriftas"/>
    <w:uiPriority w:val="99"/>
    <w:semiHidden/>
    <w:rsid w:val="00F40FA1"/>
    <w:rPr>
      <w:rFonts w:ascii="Times New Roman" w:hAnsi="Times New Roman"/>
      <w:sz w:val="24"/>
    </w:rPr>
  </w:style>
  <w:style w:type="paragraph" w:styleId="Pagrindinistekstas3">
    <w:name w:val="Body Text 3"/>
    <w:basedOn w:val="prastasis"/>
    <w:link w:val="Pagrindinistekstas3Diagrama"/>
    <w:unhideWhenUsed/>
    <w:rsid w:val="00F40FA1"/>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40FA1"/>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40FA1"/>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40FA1"/>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40FA1"/>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40FA1"/>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uiPriority w:val="34"/>
    <w:locked/>
    <w:rsid w:val="00F40FA1"/>
    <w:rPr>
      <w:rFonts w:ascii="Times New Roman" w:eastAsia="Times New Roman" w:hAnsi="Times New Roman" w:cs="Times New Roman"/>
      <w:sz w:val="20"/>
      <w:szCs w:val="20"/>
    </w:rPr>
  </w:style>
  <w:style w:type="character" w:styleId="Puslapioinaosnuoroda">
    <w:name w:val="footnote reference"/>
    <w:uiPriority w:val="99"/>
    <w:rsid w:val="00F40FA1"/>
    <w:rPr>
      <w:rFonts w:cs="Times New Roman"/>
      <w:vertAlign w:val="superscript"/>
    </w:rPr>
  </w:style>
  <w:style w:type="paragraph" w:styleId="Puslapioinaostekstas">
    <w:name w:val="footnote text"/>
    <w:basedOn w:val="prastasis"/>
    <w:link w:val="PuslapioinaostekstasDiagrama"/>
    <w:uiPriority w:val="99"/>
    <w:semiHidden/>
    <w:unhideWhenUsed/>
    <w:rsid w:val="0092386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923861"/>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923861"/>
    <w:rPr>
      <w:color w:val="0563C1" w:themeColor="hyperlink"/>
      <w:u w:val="single"/>
    </w:rPr>
  </w:style>
  <w:style w:type="character" w:customStyle="1" w:styleId="Antrat2Diagrama">
    <w:name w:val="Antraštė 2 Diagrama"/>
    <w:basedOn w:val="Numatytasispastraiposriftas"/>
    <w:link w:val="Antrat2"/>
    <w:uiPriority w:val="9"/>
    <w:rsid w:val="000F5C0D"/>
    <w:rPr>
      <w:rFonts w:asciiTheme="majorHAnsi" w:eastAsiaTheme="majorEastAsia" w:hAnsiTheme="majorHAnsi" w:cstheme="majorBidi"/>
      <w:color w:val="2F5496" w:themeColor="accent1" w:themeShade="BF"/>
      <w:sz w:val="26"/>
      <w:szCs w:val="26"/>
    </w:rPr>
  </w:style>
  <w:style w:type="character" w:styleId="Perirtashipersaitas">
    <w:name w:val="FollowedHyperlink"/>
    <w:basedOn w:val="Numatytasispastraiposriftas"/>
    <w:uiPriority w:val="99"/>
    <w:semiHidden/>
    <w:unhideWhenUsed/>
    <w:rsid w:val="001A2EA5"/>
    <w:rPr>
      <w:color w:val="954F72" w:themeColor="followedHyperlink"/>
      <w:u w:val="single"/>
    </w:rPr>
  </w:style>
  <w:style w:type="table" w:styleId="Lentelstinklelis">
    <w:name w:val="Table Grid"/>
    <w:basedOn w:val="prastojilentel"/>
    <w:uiPriority w:val="39"/>
    <w:rsid w:val="003C3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5718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187F"/>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57187F"/>
    <w:rPr>
      <w:rFonts w:asciiTheme="majorHAnsi" w:eastAsiaTheme="majorEastAsia" w:hAnsiTheme="majorHAnsi" w:cstheme="majorBidi"/>
      <w:i/>
      <w:iCs/>
      <w:color w:val="2F5496" w:themeColor="accent1" w:themeShade="BF"/>
      <w:sz w:val="24"/>
    </w:rPr>
  </w:style>
  <w:style w:type="paragraph" w:styleId="Debesliotekstas">
    <w:name w:val="Balloon Text"/>
    <w:basedOn w:val="prastasis"/>
    <w:link w:val="DebesliotekstasDiagrama"/>
    <w:uiPriority w:val="99"/>
    <w:semiHidden/>
    <w:unhideWhenUsed/>
    <w:rsid w:val="008748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48BB"/>
    <w:rPr>
      <w:rFonts w:ascii="Segoe UI" w:hAnsi="Segoe UI" w:cs="Segoe UI"/>
      <w:sz w:val="18"/>
      <w:szCs w:val="18"/>
    </w:rPr>
  </w:style>
  <w:style w:type="paragraph" w:styleId="Porat">
    <w:name w:val="footer"/>
    <w:basedOn w:val="prastasis"/>
    <w:link w:val="PoratDiagrama"/>
    <w:uiPriority w:val="99"/>
    <w:unhideWhenUsed/>
    <w:rsid w:val="001404A0"/>
    <w:pPr>
      <w:tabs>
        <w:tab w:val="center" w:pos="4819"/>
        <w:tab w:val="right" w:pos="9638"/>
      </w:tabs>
    </w:pPr>
  </w:style>
  <w:style w:type="character" w:customStyle="1" w:styleId="PoratDiagrama">
    <w:name w:val="Poraštė Diagrama"/>
    <w:basedOn w:val="Numatytasispastraiposriftas"/>
    <w:link w:val="Porat"/>
    <w:uiPriority w:val="99"/>
    <w:rsid w:val="001404A0"/>
    <w:rPr>
      <w:rFonts w:ascii="Times New Roman" w:hAnsi="Times New Roman"/>
      <w:sz w:val="24"/>
    </w:rPr>
  </w:style>
  <w:style w:type="character" w:styleId="Komentaronuoroda">
    <w:name w:val="annotation reference"/>
    <w:basedOn w:val="Numatytasispastraiposriftas"/>
    <w:uiPriority w:val="99"/>
    <w:semiHidden/>
    <w:unhideWhenUsed/>
    <w:rsid w:val="00A87FC4"/>
    <w:rPr>
      <w:sz w:val="16"/>
      <w:szCs w:val="16"/>
    </w:rPr>
  </w:style>
  <w:style w:type="paragraph" w:styleId="Komentarotekstas">
    <w:name w:val="annotation text"/>
    <w:basedOn w:val="prastasis"/>
    <w:link w:val="KomentarotekstasDiagrama"/>
    <w:uiPriority w:val="99"/>
    <w:unhideWhenUsed/>
    <w:rsid w:val="00A87FC4"/>
    <w:rPr>
      <w:sz w:val="20"/>
      <w:szCs w:val="20"/>
    </w:rPr>
  </w:style>
  <w:style w:type="character" w:customStyle="1" w:styleId="KomentarotekstasDiagrama">
    <w:name w:val="Komentaro tekstas Diagrama"/>
    <w:basedOn w:val="Numatytasispastraiposriftas"/>
    <w:link w:val="Komentarotekstas"/>
    <w:uiPriority w:val="99"/>
    <w:rsid w:val="00A87FC4"/>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87FC4"/>
    <w:rPr>
      <w:b/>
      <w:bCs/>
    </w:rPr>
  </w:style>
  <w:style w:type="character" w:customStyle="1" w:styleId="KomentarotemaDiagrama">
    <w:name w:val="Komentaro tema Diagrama"/>
    <w:basedOn w:val="KomentarotekstasDiagrama"/>
    <w:link w:val="Komentarotema"/>
    <w:uiPriority w:val="99"/>
    <w:semiHidden/>
    <w:rsid w:val="00A87FC4"/>
    <w:rPr>
      <w:rFonts w:ascii="Times New Roman" w:hAnsi="Times New Roman"/>
      <w:b/>
      <w:bCs/>
      <w:sz w:val="20"/>
      <w:szCs w:val="20"/>
    </w:rPr>
  </w:style>
  <w:style w:type="paragraph" w:styleId="Pataisymai">
    <w:name w:val="Revision"/>
    <w:hidden/>
    <w:uiPriority w:val="99"/>
    <w:semiHidden/>
    <w:rsid w:val="00D6524A"/>
    <w:pPr>
      <w:spacing w:after="0" w:line="240" w:lineRule="auto"/>
    </w:pPr>
    <w:rPr>
      <w:rFonts w:ascii="Times New Roman" w:hAnsi="Times New Roman"/>
      <w:sz w:val="24"/>
    </w:rPr>
  </w:style>
  <w:style w:type="paragraph" w:styleId="prastasiniatinklio">
    <w:name w:val="Normal (Web)"/>
    <w:basedOn w:val="prastasis"/>
    <w:uiPriority w:val="99"/>
    <w:unhideWhenUsed/>
    <w:rsid w:val="00FE3653"/>
    <w:pPr>
      <w:spacing w:before="100" w:beforeAutospacing="1" w:after="100" w:afterAutospacing="1"/>
      <w:ind w:firstLine="0"/>
      <w:jc w:val="left"/>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70A8351D2E2458E44CFE5D2E8D86C" ma:contentTypeVersion="0" ma:contentTypeDescription="Create a new document." ma:contentTypeScope="" ma:versionID="ff7cf4cee127e8721bd79f8992e1350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29AA6-871F-4607-B19D-978B6C1A3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71A1BB-8053-4507-B719-3024CFF4552D}">
  <ds:schemaRefs>
    <ds:schemaRef ds:uri="http://schemas.openxmlformats.org/officeDocument/2006/bibliography"/>
  </ds:schemaRefs>
</ds:datastoreItem>
</file>

<file path=customXml/itemProps3.xml><?xml version="1.0" encoding="utf-8"?>
<ds:datastoreItem xmlns:ds="http://schemas.openxmlformats.org/officeDocument/2006/customXml" ds:itemID="{C8E07E2A-089A-43AE-9876-9257DF822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9708</Words>
  <Characters>5535</Characters>
  <Application>Microsoft Office Word</Application>
  <DocSecurity>0</DocSecurity>
  <Lines>46</Lines>
  <Paragraphs>30</Paragraphs>
  <ScaleCrop>false</ScaleCrop>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Bautrėnas</dc:creator>
  <cp:keywords/>
  <dc:description/>
  <cp:lastModifiedBy>Paulius Bautrėnas</cp:lastModifiedBy>
  <cp:revision>8</cp:revision>
  <cp:lastPrinted>2018-06-29T06:41:00Z</cp:lastPrinted>
  <dcterms:created xsi:type="dcterms:W3CDTF">2024-11-20T09:21:00Z</dcterms:created>
  <dcterms:modified xsi:type="dcterms:W3CDTF">2024-11-20T09:46:00Z</dcterms:modified>
</cp:coreProperties>
</file>