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107" w:type="pct"/>
            <w:tblBorders>
              <w:left w:val="single" w:sz="12" w:space="0" w:color="4472C4" w:themeColor="accent1"/>
            </w:tblBorders>
            <w:tblCellMar>
              <w:left w:w="144" w:type="dxa"/>
              <w:right w:w="115" w:type="dxa"/>
            </w:tblCellMar>
            <w:tblLook w:val="04A0" w:firstRow="1" w:lastRow="0" w:firstColumn="1" w:lastColumn="0" w:noHBand="0" w:noVBand="1"/>
          </w:tblPr>
          <w:tblGrid>
            <w:gridCol w:w="8179"/>
          </w:tblGrid>
          <w:tr w:rsidR="00184B8C" w:rsidRPr="0036054C" w14:paraId="521AF796" w14:textId="77777777" w:rsidTr="00676369">
            <w:trPr>
              <w:trHeight w:val="397"/>
            </w:trPr>
            <w:tc>
              <w:tcPr>
                <w:tcW w:w="8179"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676369">
            <w:trPr>
              <w:trHeight w:val="4973"/>
            </w:trPr>
            <w:tc>
              <w:tcPr>
                <w:tcW w:w="8179" w:type="dxa"/>
              </w:tcPr>
              <w:sdt>
                <w:sdtPr>
                  <w:rPr>
                    <w:bCs/>
                    <w:noProof/>
                    <w:sz w:val="40"/>
                    <w:szCs w:val="40"/>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45E0E0E9" w14:textId="77777777" w:rsidR="00184B8C" w:rsidRDefault="00BB7954" w:rsidP="00BB7954">
                    <w:pPr>
                      <w:pStyle w:val="Betarp"/>
                      <w:spacing w:line="216" w:lineRule="auto"/>
                      <w:jc w:val="center"/>
                      <w:rPr>
                        <w:bCs/>
                        <w:noProof/>
                        <w:sz w:val="40"/>
                        <w:szCs w:val="40"/>
                        <w:lang w:val="lt-LT"/>
                      </w:rPr>
                    </w:pPr>
                    <w:r w:rsidRPr="00BB7954">
                      <w:rPr>
                        <w:bCs/>
                        <w:noProof/>
                        <w:sz w:val="40"/>
                        <w:szCs w:val="40"/>
                        <w:lang w:val="lt-LT"/>
                      </w:rPr>
                      <w:t>SUPAPRASTINTO ATVIRO VIEŠOJO PIRKIMO</w:t>
                    </w:r>
                    <w:r w:rsidRPr="00BB7954">
                      <w:rPr>
                        <w:bCs/>
                        <w:noProof/>
                        <w:sz w:val="40"/>
                        <w:szCs w:val="40"/>
                        <w:lang w:val="lt-LT"/>
                      </w:rPr>
                      <w:t xml:space="preserve"> </w:t>
                    </w:r>
                    <w:r>
                      <w:rPr>
                        <w:bCs/>
                        <w:noProof/>
                        <w:sz w:val="40"/>
                        <w:szCs w:val="40"/>
                        <w:lang w:val="lt-LT"/>
                      </w:rPr>
                      <w:t>„</w:t>
                    </w:r>
                    <w:r w:rsidRPr="00BB7954">
                      <w:rPr>
                        <w:bCs/>
                        <w:noProof/>
                        <w:sz w:val="40"/>
                        <w:szCs w:val="40"/>
                        <w:lang w:val="lt-LT"/>
                      </w:rPr>
                      <w:t>Anykščių seniūnijos vietinės reikšmės kelių, gatvių priežiūra žiemos sezono metu</w:t>
                    </w:r>
                    <w:r w:rsidRPr="00BB7954">
                      <w:rPr>
                        <w:bCs/>
                        <w:noProof/>
                        <w:sz w:val="40"/>
                        <w:szCs w:val="40"/>
                        <w:lang w:val="lt-LT"/>
                      </w:rPr>
                      <w:t xml:space="preserve"> </w:t>
                    </w:r>
                    <w:r w:rsidRPr="00BB7954">
                      <w:rPr>
                        <w:bCs/>
                        <w:noProof/>
                        <w:sz w:val="40"/>
                        <w:szCs w:val="40"/>
                        <w:lang w:val="lt-LT"/>
                      </w:rPr>
                      <w:t>“ BENDROSIOS SĄLYGOS</w:t>
                    </w:r>
                  </w:p>
                </w:sdtContent>
              </w:sdt>
              <w:p w14:paraId="6F9912B3" w14:textId="2BC5ADE0" w:rsidR="00BB7954" w:rsidRPr="00BB7954" w:rsidRDefault="00BB7954" w:rsidP="00BB7954">
                <w:pPr>
                  <w:tabs>
                    <w:tab w:val="left" w:pos="3435"/>
                  </w:tabs>
                  <w:rPr>
                    <w:lang w:val="lt-LT"/>
                  </w:rPr>
                </w:pPr>
              </w:p>
            </w:tc>
          </w:tr>
          <w:tr w:rsidR="00184B8C" w:rsidRPr="00BB7954" w14:paraId="4BA0E941" w14:textId="77777777" w:rsidTr="00676369">
            <w:trPr>
              <w:trHeight w:val="397"/>
            </w:trPr>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179" w:type="dxa"/>
                    <w:tcMar>
                      <w:top w:w="216" w:type="dxa"/>
                      <w:left w:w="115" w:type="dxa"/>
                      <w:bottom w:w="216" w:type="dxa"/>
                      <w:right w:w="115" w:type="dxa"/>
                    </w:tcMar>
                  </w:tcPr>
                  <w:p w14:paraId="711EF4C4" w14:textId="107501A1"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BB7954"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BB7954">
          <w:rPr>
            <w:rStyle w:val="Hipersaitas"/>
            <w:color w:val="0070C0"/>
            <w:lang w:val="pt-BR"/>
          </w:rPr>
          <w:t>https://viesiejipirkimai.lt</w:t>
        </w:r>
      </w:hyperlink>
      <w:r w:rsidR="00E743CA" w:rsidRPr="00BB7954">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BB7954">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B7954">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B7954">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7F2C0F"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7F2C0F">
        <w:rPr>
          <w:rFonts w:asciiTheme="minorHAnsi" w:hAnsiTheme="minorHAnsi" w:cstheme="minorHAnsi"/>
          <w:lang w:val="lt-LT"/>
        </w:rPr>
        <w:t xml:space="preserve">Tiekėjas, pageidaujantis remtis kitų ūkio subjektų pajėgumais, privalo juos nurodyti </w:t>
      </w:r>
      <w:r w:rsidR="007A3A73" w:rsidRPr="007F2C0F">
        <w:rPr>
          <w:rFonts w:asciiTheme="minorHAnsi" w:hAnsiTheme="minorHAnsi" w:cstheme="minorHAnsi"/>
          <w:lang w:val="lt-LT"/>
        </w:rPr>
        <w:t>p</w:t>
      </w:r>
      <w:r w:rsidRPr="007F2C0F">
        <w:rPr>
          <w:rFonts w:asciiTheme="minorHAnsi" w:hAnsiTheme="minorHAnsi" w:cstheme="minorHAnsi"/>
          <w:lang w:val="lt-LT"/>
        </w:rPr>
        <w:t xml:space="preserve">asiūlyme ir pateikti dokumentus, įrodančius, kad per visą </w:t>
      </w:r>
      <w:r w:rsidR="007A3A73" w:rsidRPr="007F2C0F">
        <w:rPr>
          <w:rFonts w:asciiTheme="minorHAnsi" w:hAnsiTheme="minorHAnsi" w:cstheme="minorHAnsi"/>
          <w:lang w:val="lt-LT"/>
        </w:rPr>
        <w:t>s</w:t>
      </w:r>
      <w:r w:rsidRPr="007F2C0F">
        <w:rPr>
          <w:rFonts w:asciiTheme="minorHAnsi" w:hAnsiTheme="minorHAnsi" w:cstheme="minorHAnsi"/>
          <w:lang w:val="lt-LT"/>
        </w:rPr>
        <w:t>utarties vykdymo laikotarpį ūkio subjekto, kurio pajėgumais jis remiasi, ištekliai tiekėjui bus prieinami</w:t>
      </w:r>
      <w:r w:rsidR="0035166C" w:rsidRPr="007F2C0F">
        <w:rPr>
          <w:rFonts w:asciiTheme="minorHAnsi" w:hAnsiTheme="minorHAnsi" w:cstheme="minorHAnsi"/>
          <w:lang w:val="lt-LT"/>
        </w:rPr>
        <w:t>.</w:t>
      </w:r>
      <w:r w:rsidRPr="007F2C0F">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7F2C0F">
        <w:rPr>
          <w:rFonts w:asciiTheme="minorHAnsi" w:hAnsiTheme="minorHAnsi" w:cstheme="minorHAnsi"/>
          <w:lang w:val="lt-LT"/>
        </w:rPr>
        <w:t xml:space="preserve"> </w:t>
      </w:r>
      <w:r w:rsidR="006F2D24" w:rsidRPr="007F2C0F">
        <w:rPr>
          <w:rFonts w:asciiTheme="minorHAnsi" w:hAnsiTheme="minorHAnsi" w:cstheme="minorHAnsi"/>
          <w:color w:val="auto"/>
          <w:lang w:val="lt-LT"/>
        </w:rPr>
        <w:t>Tiekėjas</w:t>
      </w:r>
      <w:r w:rsidR="00A30304" w:rsidRPr="007F2C0F">
        <w:rPr>
          <w:rFonts w:asciiTheme="minorHAnsi" w:hAnsiTheme="minorHAnsi" w:cstheme="minorHAnsi"/>
          <w:color w:val="auto"/>
          <w:lang w:val="lt-LT"/>
        </w:rPr>
        <w:t xml:space="preserve">, </w:t>
      </w:r>
      <w:r w:rsidR="00A30304" w:rsidRPr="007F2C0F">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7F2C0F">
        <w:rPr>
          <w:rFonts w:asciiTheme="minorHAnsi" w:hAnsiTheme="minorHAnsi" w:cstheme="minorHAnsi"/>
          <w:color w:val="auto"/>
          <w:spacing w:val="2"/>
          <w:shd w:val="clear" w:color="auto" w:fill="FFFFFF"/>
          <w:lang w:val="lt-LT"/>
        </w:rPr>
        <w:t xml:space="preserve">tačiau </w:t>
      </w:r>
      <w:r w:rsidR="00A30304" w:rsidRPr="007F2C0F">
        <w:rPr>
          <w:rFonts w:asciiTheme="minorHAnsi" w:hAnsiTheme="minorHAnsi" w:cstheme="minorHAnsi"/>
          <w:color w:val="auto"/>
          <w:spacing w:val="2"/>
          <w:shd w:val="clear" w:color="auto" w:fill="FFFFFF"/>
          <w:lang w:val="lt-LT"/>
        </w:rPr>
        <w:t xml:space="preserve">pats neatitinka </w:t>
      </w:r>
      <w:r w:rsidR="00ED33E7" w:rsidRPr="007F2C0F">
        <w:rPr>
          <w:rFonts w:asciiTheme="minorHAnsi" w:hAnsiTheme="minorHAnsi" w:cstheme="minorHAnsi"/>
          <w:color w:val="auto"/>
          <w:spacing w:val="2"/>
          <w:shd w:val="clear" w:color="auto" w:fill="FFFFFF"/>
          <w:lang w:val="lt-LT"/>
        </w:rPr>
        <w:t xml:space="preserve">specialiosiose </w:t>
      </w:r>
      <w:r w:rsidR="00A30304" w:rsidRPr="007F2C0F">
        <w:rPr>
          <w:rFonts w:asciiTheme="minorHAnsi" w:hAnsiTheme="minorHAnsi" w:cstheme="minorHAnsi"/>
          <w:color w:val="auto"/>
          <w:spacing w:val="2"/>
          <w:shd w:val="clear" w:color="auto" w:fill="FFFFFF"/>
          <w:lang w:val="lt-LT"/>
        </w:rPr>
        <w:t xml:space="preserve">pirkimo </w:t>
      </w:r>
      <w:r w:rsidR="00ED33E7" w:rsidRPr="007F2C0F">
        <w:rPr>
          <w:rFonts w:asciiTheme="minorHAnsi" w:hAnsiTheme="minorHAnsi" w:cstheme="minorHAnsi"/>
          <w:color w:val="auto"/>
          <w:spacing w:val="2"/>
          <w:shd w:val="clear" w:color="auto" w:fill="FFFFFF"/>
          <w:lang w:val="lt-LT"/>
        </w:rPr>
        <w:t>sąlygose</w:t>
      </w:r>
      <w:r w:rsidR="00A30304" w:rsidRPr="007F2C0F">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7F2C0F">
        <w:rPr>
          <w:rFonts w:eastAsia="Calibri" w:cstheme="minorHAnsi"/>
          <w:bCs/>
          <w:lang w:val="lt-LT"/>
        </w:rPr>
        <w:t>Skirtingi tiekėjai gali remtis tų pačių ūkio subjektų pajėgumais</w:t>
      </w:r>
      <w:r w:rsidR="00D063C6" w:rsidRPr="007F2C0F">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B7954">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BB7954"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ECCC5" w14:textId="77777777" w:rsidR="00DB6BC2" w:rsidRDefault="00DB6BC2" w:rsidP="00184B8C">
      <w:pPr>
        <w:spacing w:after="0" w:line="240" w:lineRule="auto"/>
      </w:pPr>
      <w:r>
        <w:separator/>
      </w:r>
    </w:p>
  </w:endnote>
  <w:endnote w:type="continuationSeparator" w:id="0">
    <w:p w14:paraId="1EFAC164" w14:textId="77777777" w:rsidR="00DB6BC2" w:rsidRDefault="00DB6BC2" w:rsidP="00184B8C">
      <w:pPr>
        <w:spacing w:after="0" w:line="240" w:lineRule="auto"/>
      </w:pPr>
      <w:r>
        <w:continuationSeparator/>
      </w:r>
    </w:p>
  </w:endnote>
  <w:endnote w:type="continuationNotice" w:id="1">
    <w:p w14:paraId="0652E151" w14:textId="77777777" w:rsidR="00DB6BC2" w:rsidRDefault="00DB6B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0003" w14:textId="77777777" w:rsidR="00DB6BC2" w:rsidRDefault="00DB6BC2" w:rsidP="00184B8C">
      <w:pPr>
        <w:spacing w:after="0" w:line="240" w:lineRule="auto"/>
      </w:pPr>
      <w:r>
        <w:separator/>
      </w:r>
    </w:p>
  </w:footnote>
  <w:footnote w:type="continuationSeparator" w:id="0">
    <w:p w14:paraId="38E15FA2" w14:textId="77777777" w:rsidR="00DB6BC2" w:rsidRDefault="00DB6BC2" w:rsidP="00184B8C">
      <w:pPr>
        <w:spacing w:after="0" w:line="240" w:lineRule="auto"/>
      </w:pPr>
      <w:r>
        <w:continuationSeparator/>
      </w:r>
    </w:p>
  </w:footnote>
  <w:footnote w:type="continuationNotice" w:id="1">
    <w:p w14:paraId="68BC807C" w14:textId="77777777" w:rsidR="00DB6BC2" w:rsidRDefault="00DB6BC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BB7954">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00DF0DDC">
        <w:fldChar w:fldCharType="begin"/>
      </w:r>
      <w:r w:rsidR="00DF0DDC" w:rsidRPr="00BB7954">
        <w:rPr>
          <w:lang w:val="lt-LT"/>
        </w:rPr>
        <w:instrText>HYPERLINK "https://vpt.lrv.lt/uploads/vpt/documents/files/uzssisfravimo%20instrukcija(1).pdf"</w:instrText>
      </w:r>
      <w:r w:rsidR="00DF0DDC">
        <w:fldChar w:fldCharType="separate"/>
      </w:r>
      <w:r w:rsidR="00DF0DDC" w:rsidRPr="00DF0DDC">
        <w:rPr>
          <w:rStyle w:val="Hipersaitas"/>
          <w:lang w:val="lt-LT"/>
        </w:rPr>
        <w:t>https://vpt.lrv.lt/uploads/vpt/documents/files/uzssisfravimo%20instrukcija(1).pdf</w:t>
      </w:r>
      <w:r w:rsidR="00DF0DDC">
        <w:fldChar w:fldCharType="end"/>
      </w:r>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BB7954">
        <w:rPr>
          <w:lang w:val="pt-BR"/>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BB7954">
        <w:rPr>
          <w:lang w:val="pt-BR"/>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035"/>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2D6"/>
    <w:rsid w:val="000E631C"/>
    <w:rsid w:val="000E6A42"/>
    <w:rsid w:val="000E6E1F"/>
    <w:rsid w:val="000F0295"/>
    <w:rsid w:val="000F0ACB"/>
    <w:rsid w:val="000F2FA9"/>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C5E"/>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0FB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91B"/>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2A9D"/>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4EF"/>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0B74"/>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7671"/>
    <w:rsid w:val="003676DC"/>
    <w:rsid w:val="00370D99"/>
    <w:rsid w:val="0037113E"/>
    <w:rsid w:val="00371215"/>
    <w:rsid w:val="00371996"/>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26AA"/>
    <w:rsid w:val="004052FF"/>
    <w:rsid w:val="00405CE1"/>
    <w:rsid w:val="00406974"/>
    <w:rsid w:val="00406EFE"/>
    <w:rsid w:val="00407EFE"/>
    <w:rsid w:val="00410657"/>
    <w:rsid w:val="0041092D"/>
    <w:rsid w:val="00412548"/>
    <w:rsid w:val="0041281F"/>
    <w:rsid w:val="00413DE5"/>
    <w:rsid w:val="00413FE3"/>
    <w:rsid w:val="00415EE2"/>
    <w:rsid w:val="0041612C"/>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BE9"/>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0C0A"/>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42F"/>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9E8"/>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995"/>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1E7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19"/>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C40"/>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6369"/>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07431"/>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41EE"/>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C0F"/>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18C"/>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25F"/>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EEF"/>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5FF"/>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4FC"/>
    <w:rsid w:val="00B24EBA"/>
    <w:rsid w:val="00B25D6D"/>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6C94"/>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057"/>
    <w:rsid w:val="00BB2ACC"/>
    <w:rsid w:val="00BB30D9"/>
    <w:rsid w:val="00BB31EB"/>
    <w:rsid w:val="00BB465C"/>
    <w:rsid w:val="00BB50F5"/>
    <w:rsid w:val="00BB53DA"/>
    <w:rsid w:val="00BB68ED"/>
    <w:rsid w:val="00BB6982"/>
    <w:rsid w:val="00BB7669"/>
    <w:rsid w:val="00BB7954"/>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416"/>
    <w:rsid w:val="00D22862"/>
    <w:rsid w:val="00D22B30"/>
    <w:rsid w:val="00D231AE"/>
    <w:rsid w:val="00D235D3"/>
    <w:rsid w:val="00D23658"/>
    <w:rsid w:val="00D23B9D"/>
    <w:rsid w:val="00D2536D"/>
    <w:rsid w:val="00D25A36"/>
    <w:rsid w:val="00D260EE"/>
    <w:rsid w:val="00D26BBD"/>
    <w:rsid w:val="00D27F3C"/>
    <w:rsid w:val="00D303EB"/>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3921"/>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BC2"/>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0E9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69E7"/>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77AD4"/>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F2FA9"/>
    <w:rsid w:val="001138CE"/>
    <w:rsid w:val="00140FB1"/>
    <w:rsid w:val="001434E1"/>
    <w:rsid w:val="001520C9"/>
    <w:rsid w:val="00152BA7"/>
    <w:rsid w:val="00165F53"/>
    <w:rsid w:val="001A142E"/>
    <w:rsid w:val="001A5316"/>
    <w:rsid w:val="00207185"/>
    <w:rsid w:val="0020766A"/>
    <w:rsid w:val="002214EF"/>
    <w:rsid w:val="002223C0"/>
    <w:rsid w:val="00244C86"/>
    <w:rsid w:val="00247DF7"/>
    <w:rsid w:val="00254549"/>
    <w:rsid w:val="002661E7"/>
    <w:rsid w:val="00275C7F"/>
    <w:rsid w:val="002A2CE7"/>
    <w:rsid w:val="002C0E7B"/>
    <w:rsid w:val="002C392B"/>
    <w:rsid w:val="002C4C39"/>
    <w:rsid w:val="002E1D9D"/>
    <w:rsid w:val="002F0C2B"/>
    <w:rsid w:val="002F0E8D"/>
    <w:rsid w:val="00336D7E"/>
    <w:rsid w:val="00354085"/>
    <w:rsid w:val="00360A53"/>
    <w:rsid w:val="003749C5"/>
    <w:rsid w:val="003B1426"/>
    <w:rsid w:val="003E6EE4"/>
    <w:rsid w:val="0044540B"/>
    <w:rsid w:val="00493487"/>
    <w:rsid w:val="00495BE9"/>
    <w:rsid w:val="004C0C0A"/>
    <w:rsid w:val="0050142F"/>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41EE"/>
    <w:rsid w:val="007D715C"/>
    <w:rsid w:val="007F042B"/>
    <w:rsid w:val="0080023D"/>
    <w:rsid w:val="00803091"/>
    <w:rsid w:val="00826AF2"/>
    <w:rsid w:val="00842D8B"/>
    <w:rsid w:val="00844571"/>
    <w:rsid w:val="00870009"/>
    <w:rsid w:val="0089218C"/>
    <w:rsid w:val="008972D3"/>
    <w:rsid w:val="008C74CF"/>
    <w:rsid w:val="008E3986"/>
    <w:rsid w:val="008F12A4"/>
    <w:rsid w:val="0091517E"/>
    <w:rsid w:val="009400D0"/>
    <w:rsid w:val="00945412"/>
    <w:rsid w:val="009467A4"/>
    <w:rsid w:val="00970F43"/>
    <w:rsid w:val="00971974"/>
    <w:rsid w:val="009809C9"/>
    <w:rsid w:val="00986DA0"/>
    <w:rsid w:val="0099583F"/>
    <w:rsid w:val="009A788E"/>
    <w:rsid w:val="009C1EEF"/>
    <w:rsid w:val="009E20D5"/>
    <w:rsid w:val="009E4598"/>
    <w:rsid w:val="00A17103"/>
    <w:rsid w:val="00B04A47"/>
    <w:rsid w:val="00B15794"/>
    <w:rsid w:val="00B34251"/>
    <w:rsid w:val="00B365FB"/>
    <w:rsid w:val="00BA4285"/>
    <w:rsid w:val="00BF5115"/>
    <w:rsid w:val="00C21BEC"/>
    <w:rsid w:val="00C40F63"/>
    <w:rsid w:val="00CE3250"/>
    <w:rsid w:val="00CE4BC9"/>
    <w:rsid w:val="00CE5602"/>
    <w:rsid w:val="00D04EA0"/>
    <w:rsid w:val="00D22416"/>
    <w:rsid w:val="00D23DD6"/>
    <w:rsid w:val="00D63C44"/>
    <w:rsid w:val="00D8236E"/>
    <w:rsid w:val="00D93133"/>
    <w:rsid w:val="00D953CC"/>
    <w:rsid w:val="00DC0588"/>
    <w:rsid w:val="00DC4FE0"/>
    <w:rsid w:val="00DF0E9C"/>
    <w:rsid w:val="00E13386"/>
    <w:rsid w:val="00E36826"/>
    <w:rsid w:val="00E469E7"/>
    <w:rsid w:val="00E82A7B"/>
    <w:rsid w:val="00E87071"/>
    <w:rsid w:val="00EB0EF1"/>
    <w:rsid w:val="00EC43FB"/>
    <w:rsid w:val="00F06192"/>
    <w:rsid w:val="00F27CAA"/>
    <w:rsid w:val="00F464C1"/>
    <w:rsid w:val="00FD09C0"/>
    <w:rsid w:val="00FD39FD"/>
    <w:rsid w:val="00FD5BAC"/>
    <w:rsid w:val="00FD6C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40592</Words>
  <Characters>23138</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TARPTAUTINIO VIEŠOJO PIRKIMO  „ANYKŠČIŲ AUTOBUSŲ STOTIES TERITORIJOS SUTVARKYMO TECHNINIO DARBO PROJEKTO PARENGIMO IR STATINIO PROJEKTO VYKDYMO PRIEŽIŪROS“ PASLAUGŲ BENDROSIOS SĄLYGOS</vt:lpstr>
    </vt:vector>
  </TitlesOfParts>
  <Company/>
  <LinksUpToDate>false</LinksUpToDate>
  <CharactersWithSpaces>63603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„Anykščių seniūnijos vietinės reikšmės kelių, gatvių priežiūra žiemos sezono metu “ BENDROSIOS SĄLYGOS</dc:title>
  <dc:subject>2024-11- versija, skelbiama https://vpt.lrv.lt/</dc:subject>
  <dc:creator>Zydre Zlatkuviene</dc:creator>
  <cp:keywords/>
  <dc:description/>
  <cp:lastModifiedBy>Dalia Kelpšienė</cp:lastModifiedBy>
  <cp:revision>2</cp:revision>
  <dcterms:created xsi:type="dcterms:W3CDTF">2025-11-10T09:28:00Z</dcterms:created>
  <dcterms:modified xsi:type="dcterms:W3CDTF">2025-11-10T09:28:00Z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